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6C" w:rsidRDefault="00D8166C" w:rsidP="00D8166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D8166C" w:rsidRDefault="00D8166C" w:rsidP="00D8166C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2.1 Penilitian Terdahulu</w:t>
      </w:r>
      <w:r>
        <w:rPr>
          <w:rFonts w:ascii="Times New Roman" w:hAnsi="Times New Roman" w:cs="Times New Roman"/>
          <w:sz w:val="24"/>
        </w:rPr>
        <w:tab/>
        <w:t>20</w:t>
      </w:r>
    </w:p>
    <w:p w:rsidR="00D8166C" w:rsidRPr="00131B58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2.2 Penilitian Terdahulu( Lanjutan)</w:t>
      </w:r>
      <w:r>
        <w:rPr>
          <w:rFonts w:ascii="Times New Roman" w:hAnsi="Times New Roman" w:cs="Times New Roman"/>
          <w:sz w:val="24"/>
        </w:rPr>
        <w:tab/>
        <w:t>21</w:t>
      </w:r>
    </w:p>
    <w:p w:rsidR="00D8166C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3</w:t>
      </w:r>
      <w:r w:rsidRPr="00A73072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 xml:space="preserve"> Dimensi dan Indikator dari Variabel </w:t>
      </w:r>
      <w:r w:rsidRPr="006D5A3A">
        <w:rPr>
          <w:rFonts w:ascii="Times New Roman" w:hAnsi="Times New Roman" w:cs="Times New Roman"/>
          <w:i/>
          <w:sz w:val="24"/>
        </w:rPr>
        <w:t>Brand Image</w:t>
      </w:r>
      <w:r>
        <w:rPr>
          <w:rFonts w:ascii="Times New Roman" w:hAnsi="Times New Roman" w:cs="Times New Roman"/>
          <w:sz w:val="24"/>
        </w:rPr>
        <w:t xml:space="preserve"> dan </w:t>
      </w:r>
      <w:r w:rsidRPr="006D5A3A">
        <w:rPr>
          <w:rFonts w:ascii="Times New Roman" w:hAnsi="Times New Roman" w:cs="Times New Roman"/>
          <w:i/>
          <w:sz w:val="24"/>
        </w:rPr>
        <w:t>Brand Trust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8166C" w:rsidRDefault="00D8166C" w:rsidP="00D8166C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3.2 Dimensi dan Indikator dari Variabel Keputusan Berbelanja Kembali</w:t>
      </w:r>
      <w:r>
        <w:rPr>
          <w:rFonts w:ascii="Times New Roman" w:hAnsi="Times New Roman" w:cs="Times New Roman"/>
          <w:sz w:val="24"/>
        </w:rPr>
        <w:tab/>
        <w:t>28</w:t>
      </w:r>
    </w:p>
    <w:p w:rsidR="00D8166C" w:rsidRPr="006D5A3A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3.2 Dimensi dan Indikator dari Variabel Keputusan Berbelanja Kembali</w:t>
      </w:r>
      <w:r>
        <w:rPr>
          <w:rFonts w:ascii="Times New Roman" w:hAnsi="Times New Roman" w:cs="Times New Roman"/>
          <w:sz w:val="24"/>
        </w:rPr>
        <w:tab/>
        <w:t>28</w:t>
      </w:r>
    </w:p>
    <w:p w:rsidR="00D8166C" w:rsidRPr="006D5A3A" w:rsidRDefault="00D8166C" w:rsidP="00D8166C">
      <w:pPr>
        <w:tabs>
          <w:tab w:val="right" w:leader="dot" w:pos="8647"/>
          <w:tab w:val="right" w:pos="9121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</w:rPr>
        <w:t>1 Profil Responden Berdasarkan 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166C" w:rsidRPr="006D5A3A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4.2 Profil Responden Berdasarkan Usia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8166C" w:rsidRPr="006D5A3A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</w:rPr>
        <w:t>3Profil Responden Berdasarkan Frekuensi Pembelian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D8166C" w:rsidRPr="006D5A3A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4.4  Profil Responden Berdasarkan Pembelian Terakhir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8166C" w:rsidRPr="006D5A3A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4.5 Profil Responden Berdasarkan Rata-rata Pengeluaran per bulan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8166C" w:rsidRPr="006D5A3A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4.6  Hasil Uji Validitas </w:t>
      </w:r>
      <w:r w:rsidRPr="006D5A3A">
        <w:rPr>
          <w:rFonts w:ascii="Times New Roman" w:hAnsi="Times New Roman" w:cs="Times New Roman"/>
          <w:i/>
          <w:sz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D8166C" w:rsidRPr="00131B58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4.7 Hasil Uji Validitas </w:t>
      </w:r>
      <w:r w:rsidRPr="006D5A3A">
        <w:rPr>
          <w:rFonts w:ascii="Times New Roman" w:hAnsi="Times New Roman" w:cs="Times New Roman"/>
          <w:i/>
          <w:sz w:val="24"/>
        </w:rPr>
        <w:t>Brand Trust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D8166C" w:rsidRPr="00131B58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4.8 Hasil Uji Validitas Keputusan Berbelanja Kembali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D8166C" w:rsidRPr="00131B58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4.9 Hasil Uji Reliabilitas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D8166C" w:rsidRPr="00131B58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4.10 Tanggapan Responden Mengenai </w:t>
      </w:r>
      <w:r w:rsidRPr="006D5A3A">
        <w:rPr>
          <w:rFonts w:ascii="Times New Roman" w:hAnsi="Times New Roman" w:cs="Times New Roman"/>
          <w:i/>
          <w:sz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8166C" w:rsidRPr="00131B58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4.11 Hasil Uji One Sample T-Test </w:t>
      </w:r>
      <w:r w:rsidRPr="006D5A3A">
        <w:rPr>
          <w:rFonts w:ascii="Times New Roman" w:hAnsi="Times New Roman" w:cs="Times New Roman"/>
          <w:i/>
          <w:sz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8166C" w:rsidRPr="00131B58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Tabel 4.12 Tanggapan Responden Mengenai </w:t>
      </w:r>
      <w:r w:rsidRPr="006D5A3A">
        <w:rPr>
          <w:rFonts w:ascii="Times New Roman" w:hAnsi="Times New Roman" w:cs="Times New Roman"/>
          <w:i/>
          <w:sz w:val="24"/>
        </w:rPr>
        <w:t>Brand Trust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4.13 Hasil Uji </w:t>
      </w:r>
      <w:r w:rsidRPr="00403570">
        <w:rPr>
          <w:rFonts w:ascii="Times New Roman" w:hAnsi="Times New Roman" w:cs="Times New Roman"/>
          <w:i/>
          <w:sz w:val="24"/>
        </w:rPr>
        <w:t>One Sample T-TestBrand Trust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4.14 Tanggapan Responden Mengenai Keputusan Berbelanja Kembali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4.15 Hasil Uji </w:t>
      </w:r>
      <w:r w:rsidRPr="00403570">
        <w:rPr>
          <w:rFonts w:ascii="Times New Roman" w:hAnsi="Times New Roman" w:cs="Times New Roman"/>
          <w:i/>
          <w:sz w:val="24"/>
        </w:rPr>
        <w:t>One Sample T-Test</w:t>
      </w:r>
      <w:r>
        <w:rPr>
          <w:rFonts w:ascii="Times New Roman" w:hAnsi="Times New Roman" w:cs="Times New Roman"/>
          <w:sz w:val="24"/>
        </w:rPr>
        <w:t xml:space="preserve"> Keputusan Berbelanja Kembali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4.16 Uji Normalitas 1 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4.17 Uji Normalitas 2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4.18 Uji Normalitas 3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4.19 Hasil Uji Homokedastisitas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4.20 Uji Multikolinieritas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4.21 Tabel Persamaan Regresi Estimasi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4.22 Uji F (Keberartian Model)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4.23  Uji t (Signifikansi Koefisien)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8166C" w:rsidRPr="00F061A7" w:rsidRDefault="00D8166C" w:rsidP="00D8166C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Tabel 4.24 Uji Koefisien Determinasi (</w:t>
      </w:r>
      <w:r w:rsidRPr="00403570">
        <w:rPr>
          <w:rFonts w:ascii="Times New Roman" w:hAnsi="Times New Roman" w:cs="Times New Roman"/>
          <w:sz w:val="24"/>
          <w:szCs w:val="24"/>
        </w:rPr>
        <w:t>R</w:t>
      </w:r>
      <w:r w:rsidRPr="004035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D21226" w:rsidRDefault="00D21226"/>
    <w:sectPr w:rsidR="00D21226" w:rsidSect="00D2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8166C"/>
    <w:rsid w:val="00D21226"/>
    <w:rsid w:val="00D8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ES1</dc:creator>
  <cp:lastModifiedBy>ES1</cp:lastModifiedBy>
  <cp:revision>1</cp:revision>
  <dcterms:created xsi:type="dcterms:W3CDTF">2019-08-03T07:38:00Z</dcterms:created>
  <dcterms:modified xsi:type="dcterms:W3CDTF">2019-08-03T07:39:00Z</dcterms:modified>
</cp:coreProperties>
</file>