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7C90" w14:textId="77777777" w:rsidR="00DF383F" w:rsidRPr="00DF383F" w:rsidRDefault="00DF383F" w:rsidP="00DF383F">
      <w:pPr>
        <w:keepNext/>
        <w:keepLines/>
        <w:spacing w:before="240" w:after="0"/>
        <w:jc w:val="center"/>
        <w:outlineLvl w:val="0"/>
        <w:rPr>
          <w:rFonts w:ascii="Times New Roman" w:eastAsia="Calibri Light" w:hAnsi="Times New Roman" w:cs="Times New Roman"/>
          <w:b/>
          <w:color w:val="000000"/>
          <w:sz w:val="32"/>
          <w:szCs w:val="32"/>
        </w:rPr>
      </w:pPr>
      <w:bookmarkStart w:id="0" w:name="_Toc534901091"/>
      <w:bookmarkStart w:id="1" w:name="_Toc536648894"/>
      <w:bookmarkStart w:id="2" w:name="_GoBack"/>
      <w:bookmarkEnd w:id="2"/>
      <w:r w:rsidRPr="00DF383F">
        <w:rPr>
          <w:rFonts w:ascii="Times New Roman" w:eastAsia="Calibri Light" w:hAnsi="Times New Roman" w:cs="Times New Roman"/>
          <w:b/>
          <w:color w:val="000000"/>
          <w:sz w:val="32"/>
          <w:szCs w:val="32"/>
        </w:rPr>
        <w:t>DAFTAR PUSTAKA</w:t>
      </w:r>
      <w:bookmarkEnd w:id="0"/>
      <w:bookmarkEnd w:id="1"/>
    </w:p>
    <w:p w14:paraId="00226B3F" w14:textId="77777777" w:rsidR="00DF383F" w:rsidRPr="00DF383F" w:rsidRDefault="00DF383F" w:rsidP="00DF383F">
      <w:pPr>
        <w:jc w:val="right"/>
        <w:rPr>
          <w:rFonts w:ascii="Times New Roman" w:eastAsia="Calibri" w:hAnsi="Times New Roman" w:cs="Arial"/>
          <w:sz w:val="24"/>
        </w:rPr>
      </w:pPr>
    </w:p>
    <w:p w14:paraId="4378F593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Agoes, </w:t>
      </w:r>
      <w:proofErr w:type="spellStart"/>
      <w:r w:rsidRPr="00DF383F">
        <w:rPr>
          <w:rFonts w:ascii="Times New Roman" w:eastAsia="Calibri" w:hAnsi="Times New Roman" w:cs="Arial"/>
          <w:sz w:val="24"/>
        </w:rPr>
        <w:t>Sukrisno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(2004), </w:t>
      </w:r>
      <w:proofErr w:type="spellStart"/>
      <w:r w:rsidRPr="00DF383F">
        <w:rPr>
          <w:rFonts w:ascii="Times New Roman" w:eastAsia="Calibri" w:hAnsi="Times New Roman" w:cs="Arial"/>
          <w:sz w:val="24"/>
        </w:rPr>
        <w:t>Auditing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</w:t>
      </w:r>
      <w:r w:rsidRPr="00DF383F">
        <w:rPr>
          <w:rFonts w:ascii="Times New Roman" w:eastAsia="Calibri" w:hAnsi="Times New Roman" w:cs="Arial"/>
          <w:i/>
          <w:sz w:val="24"/>
        </w:rPr>
        <w:t>(Pemeriksaan Akuntansi) oleh Kantor Akuntan Publik,</w:t>
      </w:r>
      <w:r w:rsidRPr="00DF383F">
        <w:rPr>
          <w:rFonts w:ascii="Times New Roman" w:eastAsia="Calibri" w:hAnsi="Times New Roman" w:cs="Arial"/>
          <w:sz w:val="24"/>
        </w:rPr>
        <w:t xml:space="preserve"> </w:t>
      </w:r>
    </w:p>
    <w:p w14:paraId="1271F042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>Edisi 3, buku I dan II, Jakarta: Lembaga Penerbit FEUI.</w:t>
      </w:r>
    </w:p>
    <w:p w14:paraId="381ACC66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i/>
          <w:sz w:val="24"/>
        </w:rPr>
      </w:pPr>
      <w:proofErr w:type="spellStart"/>
      <w:r w:rsidRPr="00DF383F">
        <w:rPr>
          <w:rFonts w:ascii="Times New Roman" w:eastAsia="Calibri" w:hAnsi="Times New Roman" w:cs="Arial"/>
          <w:sz w:val="24"/>
        </w:rPr>
        <w:t>Arens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Alvin A, Randal J. </w:t>
      </w:r>
      <w:proofErr w:type="spellStart"/>
      <w:r w:rsidRPr="00DF383F">
        <w:rPr>
          <w:rFonts w:ascii="Times New Roman" w:eastAsia="Calibri" w:hAnsi="Times New Roman" w:cs="Arial"/>
          <w:sz w:val="24"/>
        </w:rPr>
        <w:t>Elder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sz w:val="24"/>
        </w:rPr>
        <w:t>and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Mark S. </w:t>
      </w:r>
      <w:proofErr w:type="spellStart"/>
      <w:r w:rsidRPr="00DF383F">
        <w:rPr>
          <w:rFonts w:ascii="Times New Roman" w:eastAsia="Calibri" w:hAnsi="Times New Roman" w:cs="Arial"/>
          <w:sz w:val="24"/>
        </w:rPr>
        <w:t>Beasley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(2005</w:t>
      </w:r>
      <w:r w:rsidRPr="00DF383F">
        <w:rPr>
          <w:rFonts w:ascii="Times New Roman" w:eastAsia="Calibri" w:hAnsi="Times New Roman" w:cs="Arial"/>
          <w:i/>
          <w:sz w:val="24"/>
        </w:rPr>
        <w:t xml:space="preserve">),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Auditing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and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Assurance </w:t>
      </w:r>
    </w:p>
    <w:p w14:paraId="77203646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i/>
          <w:sz w:val="24"/>
        </w:rPr>
        <w:t xml:space="preserve">Services An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Integrated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Approach</w:t>
      </w:r>
      <w:proofErr w:type="spellEnd"/>
      <w:r w:rsidRPr="00DF383F">
        <w:rPr>
          <w:rFonts w:ascii="Times New Roman" w:eastAsia="Calibri" w:hAnsi="Times New Roman" w:cs="Arial"/>
          <w:sz w:val="24"/>
        </w:rPr>
        <w:t>, 10</w:t>
      </w:r>
      <w:r w:rsidRPr="00DF383F">
        <w:rPr>
          <w:rFonts w:ascii="Times New Roman" w:eastAsia="Calibri" w:hAnsi="Times New Roman" w:cs="Arial"/>
          <w:sz w:val="24"/>
          <w:vertAlign w:val="superscript"/>
        </w:rPr>
        <w:t>th</w:t>
      </w:r>
      <w:r w:rsidRPr="00DF383F">
        <w:rPr>
          <w:rFonts w:ascii="Times New Roman" w:eastAsia="Calibri" w:hAnsi="Times New Roman" w:cs="Arial"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sz w:val="24"/>
        </w:rPr>
        <w:t>edition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New </w:t>
      </w:r>
      <w:proofErr w:type="spellStart"/>
      <w:r w:rsidRPr="00DF383F">
        <w:rPr>
          <w:rFonts w:ascii="Times New Roman" w:eastAsia="Calibri" w:hAnsi="Times New Roman" w:cs="Arial"/>
          <w:sz w:val="24"/>
        </w:rPr>
        <w:t>Jersey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: </w:t>
      </w:r>
      <w:proofErr w:type="spellStart"/>
      <w:r w:rsidRPr="00DF383F">
        <w:rPr>
          <w:rFonts w:ascii="Times New Roman" w:eastAsia="Calibri" w:hAnsi="Times New Roman" w:cs="Arial"/>
          <w:sz w:val="24"/>
        </w:rPr>
        <w:t>Prentice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sz w:val="24"/>
        </w:rPr>
        <w:t>Hall</w:t>
      </w:r>
      <w:proofErr w:type="spellEnd"/>
      <w:r w:rsidRPr="00DF383F">
        <w:rPr>
          <w:rFonts w:ascii="Times New Roman" w:eastAsia="Calibri" w:hAnsi="Times New Roman" w:cs="Arial"/>
          <w:sz w:val="24"/>
        </w:rPr>
        <w:t>.</w:t>
      </w:r>
    </w:p>
    <w:p w14:paraId="29CF17BD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Cooper, Donald R dan Pamela S. </w:t>
      </w:r>
      <w:bookmarkStart w:id="3" w:name="_Hlk535788712"/>
      <w:proofErr w:type="spellStart"/>
      <w:r w:rsidRPr="00DF383F">
        <w:rPr>
          <w:rFonts w:ascii="Times New Roman" w:eastAsia="Calibri" w:hAnsi="Times New Roman" w:cs="Arial"/>
          <w:sz w:val="24"/>
        </w:rPr>
        <w:t>Schindler</w:t>
      </w:r>
      <w:bookmarkEnd w:id="3"/>
      <w:proofErr w:type="spellEnd"/>
      <w:r w:rsidRPr="00DF383F">
        <w:rPr>
          <w:rFonts w:ascii="Times New Roman" w:eastAsia="Calibri" w:hAnsi="Times New Roman" w:cs="Arial"/>
          <w:sz w:val="24"/>
        </w:rPr>
        <w:t xml:space="preserve"> (2003), </w:t>
      </w:r>
      <w:r w:rsidRPr="00DF383F">
        <w:rPr>
          <w:rFonts w:ascii="Times New Roman" w:eastAsia="Calibri" w:hAnsi="Times New Roman" w:cs="Arial"/>
          <w:i/>
          <w:sz w:val="24"/>
        </w:rPr>
        <w:t xml:space="preserve">Business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Research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Methods</w:t>
      </w:r>
      <w:proofErr w:type="spellEnd"/>
      <w:r w:rsidRPr="00DF383F">
        <w:rPr>
          <w:rFonts w:ascii="Times New Roman" w:eastAsia="Calibri" w:hAnsi="Times New Roman" w:cs="Arial"/>
          <w:sz w:val="24"/>
        </w:rPr>
        <w:t>, 8</w:t>
      </w:r>
      <w:r w:rsidRPr="00DF383F">
        <w:rPr>
          <w:rFonts w:ascii="Times New Roman" w:eastAsia="Calibri" w:hAnsi="Times New Roman" w:cs="Arial"/>
          <w:sz w:val="24"/>
          <w:vertAlign w:val="superscript"/>
        </w:rPr>
        <w:t>th</w:t>
      </w:r>
      <w:r w:rsidRPr="00DF383F">
        <w:rPr>
          <w:rFonts w:ascii="Times New Roman" w:eastAsia="Calibri" w:hAnsi="Times New Roman" w:cs="Arial"/>
          <w:sz w:val="24"/>
        </w:rPr>
        <w:t xml:space="preserve"> </w:t>
      </w:r>
    </w:p>
    <w:p w14:paraId="08CE6E54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DF383F">
        <w:rPr>
          <w:rFonts w:ascii="Times New Roman" w:eastAsia="Calibri" w:hAnsi="Times New Roman" w:cs="Arial"/>
          <w:sz w:val="24"/>
        </w:rPr>
        <w:t>Edition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New </w:t>
      </w:r>
      <w:proofErr w:type="spellStart"/>
      <w:r w:rsidRPr="00DF383F">
        <w:rPr>
          <w:rFonts w:ascii="Times New Roman" w:eastAsia="Calibri" w:hAnsi="Times New Roman" w:cs="Arial"/>
          <w:sz w:val="24"/>
        </w:rPr>
        <w:t>York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: </w:t>
      </w:r>
      <w:proofErr w:type="spellStart"/>
      <w:r w:rsidRPr="00DF383F">
        <w:rPr>
          <w:rFonts w:ascii="Times New Roman" w:eastAsia="Calibri" w:hAnsi="Times New Roman" w:cs="Arial"/>
          <w:sz w:val="24"/>
        </w:rPr>
        <w:t>McGraw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-Hill. </w:t>
      </w:r>
    </w:p>
    <w:p w14:paraId="726B369F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i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Dale,  L.  </w:t>
      </w:r>
      <w:proofErr w:type="spellStart"/>
      <w:r w:rsidRPr="00DF383F">
        <w:rPr>
          <w:rFonts w:ascii="Times New Roman" w:eastAsia="Calibri" w:hAnsi="Times New Roman" w:cs="Arial"/>
          <w:sz w:val="24"/>
        </w:rPr>
        <w:t>Flesher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 dan  </w:t>
      </w:r>
      <w:proofErr w:type="spellStart"/>
      <w:r w:rsidRPr="00DF383F">
        <w:rPr>
          <w:rFonts w:ascii="Times New Roman" w:eastAsia="Calibri" w:hAnsi="Times New Roman" w:cs="Arial"/>
          <w:sz w:val="24"/>
        </w:rPr>
        <w:t>Stewart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 </w:t>
      </w:r>
      <w:proofErr w:type="spellStart"/>
      <w:r w:rsidRPr="00DF383F">
        <w:rPr>
          <w:rFonts w:ascii="Times New Roman" w:eastAsia="Calibri" w:hAnsi="Times New Roman" w:cs="Arial"/>
          <w:sz w:val="24"/>
        </w:rPr>
        <w:t>Siewert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(1982),  </w:t>
      </w:r>
      <w:r w:rsidRPr="00DF383F">
        <w:rPr>
          <w:rFonts w:ascii="Times New Roman" w:eastAsia="Calibri" w:hAnsi="Times New Roman" w:cs="Arial"/>
          <w:i/>
          <w:sz w:val="24"/>
        </w:rPr>
        <w:t xml:space="preserve">Independent  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auditor’s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guide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to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</w:p>
    <w:p w14:paraId="161B751D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DF383F">
        <w:rPr>
          <w:rFonts w:ascii="Times New Roman" w:eastAsia="Calibri" w:hAnsi="Times New Roman" w:cs="Arial"/>
          <w:i/>
          <w:sz w:val="24"/>
        </w:rPr>
        <w:t>operational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Auditing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New </w:t>
      </w:r>
      <w:proofErr w:type="spellStart"/>
      <w:r w:rsidRPr="00DF383F">
        <w:rPr>
          <w:rFonts w:ascii="Times New Roman" w:eastAsia="Calibri" w:hAnsi="Times New Roman" w:cs="Arial"/>
          <w:sz w:val="24"/>
        </w:rPr>
        <w:t>York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: John </w:t>
      </w:r>
      <w:proofErr w:type="spellStart"/>
      <w:r w:rsidRPr="00DF383F">
        <w:rPr>
          <w:rFonts w:ascii="Times New Roman" w:eastAsia="Calibri" w:hAnsi="Times New Roman" w:cs="Arial"/>
          <w:sz w:val="24"/>
        </w:rPr>
        <w:t>Wiley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&amp; Sons </w:t>
      </w:r>
      <w:proofErr w:type="spellStart"/>
      <w:r w:rsidRPr="00DF383F">
        <w:rPr>
          <w:rFonts w:ascii="Times New Roman" w:eastAsia="Calibri" w:hAnsi="Times New Roman" w:cs="Arial"/>
          <w:sz w:val="24"/>
        </w:rPr>
        <w:t>Inc</w:t>
      </w:r>
      <w:proofErr w:type="spellEnd"/>
      <w:r w:rsidRPr="00DF383F">
        <w:rPr>
          <w:rFonts w:ascii="Times New Roman" w:eastAsia="Calibri" w:hAnsi="Times New Roman" w:cs="Arial"/>
          <w:sz w:val="24"/>
        </w:rPr>
        <w:t>.</w:t>
      </w:r>
    </w:p>
    <w:p w14:paraId="36689D0C" w14:textId="77777777" w:rsidR="00DF383F" w:rsidRPr="00DF383F" w:rsidRDefault="00DF383F" w:rsidP="00DF383F">
      <w:pPr>
        <w:spacing w:after="100" w:afterAutospacing="1" w:line="480" w:lineRule="auto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Effendy, </w:t>
      </w:r>
      <w:proofErr w:type="spellStart"/>
      <w:r w:rsidRPr="00DF383F">
        <w:rPr>
          <w:rFonts w:ascii="Times New Roman" w:eastAsia="Calibri" w:hAnsi="Times New Roman" w:cs="Arial"/>
          <w:sz w:val="24"/>
        </w:rPr>
        <w:t>Onong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Uchjana (1989), </w:t>
      </w:r>
      <w:r w:rsidRPr="00DF383F">
        <w:rPr>
          <w:rFonts w:ascii="Times New Roman" w:eastAsia="Calibri" w:hAnsi="Times New Roman" w:cs="Arial"/>
          <w:i/>
          <w:sz w:val="24"/>
        </w:rPr>
        <w:t>Kamus Komunikasi</w:t>
      </w:r>
      <w:r w:rsidRPr="00DF383F">
        <w:rPr>
          <w:rFonts w:ascii="Times New Roman" w:eastAsia="Calibri" w:hAnsi="Times New Roman" w:cs="Arial"/>
          <w:sz w:val="24"/>
        </w:rPr>
        <w:t>, Bandung : PT. Mandar Maju.</w:t>
      </w:r>
    </w:p>
    <w:p w14:paraId="665DA215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DF383F">
        <w:rPr>
          <w:rFonts w:ascii="Times New Roman" w:eastAsia="Calibri" w:hAnsi="Times New Roman" w:cs="Arial"/>
          <w:sz w:val="24"/>
        </w:rPr>
        <w:t>Ghiselli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E.E. &amp; </w:t>
      </w:r>
      <w:proofErr w:type="spellStart"/>
      <w:r w:rsidRPr="00DF383F">
        <w:rPr>
          <w:rFonts w:ascii="Times New Roman" w:eastAsia="Calibri" w:hAnsi="Times New Roman" w:cs="Arial"/>
          <w:sz w:val="24"/>
        </w:rPr>
        <w:t>Brown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C.W (2003), 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Personnel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and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Industrial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Psychology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New </w:t>
      </w:r>
      <w:proofErr w:type="spellStart"/>
      <w:r w:rsidRPr="00DF383F">
        <w:rPr>
          <w:rFonts w:ascii="Times New Roman" w:eastAsia="Calibri" w:hAnsi="Times New Roman" w:cs="Arial"/>
          <w:sz w:val="24"/>
        </w:rPr>
        <w:t>York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: </w:t>
      </w:r>
    </w:p>
    <w:p w14:paraId="311FFFD5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DF383F">
        <w:rPr>
          <w:rFonts w:ascii="Times New Roman" w:eastAsia="Calibri" w:hAnsi="Times New Roman" w:cs="Arial"/>
          <w:sz w:val="24"/>
        </w:rPr>
        <w:t>McGraw</w:t>
      </w:r>
      <w:proofErr w:type="spellEnd"/>
      <w:r w:rsidRPr="00DF383F">
        <w:rPr>
          <w:rFonts w:ascii="Times New Roman" w:eastAsia="Calibri" w:hAnsi="Times New Roman" w:cs="Arial"/>
          <w:sz w:val="24"/>
        </w:rPr>
        <w:t>-Hill.</w:t>
      </w:r>
    </w:p>
    <w:p w14:paraId="33A6600D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Guy, Dan M., C. Wayne </w:t>
      </w:r>
      <w:proofErr w:type="spellStart"/>
      <w:r w:rsidRPr="00DF383F">
        <w:rPr>
          <w:rFonts w:ascii="Times New Roman" w:eastAsia="Calibri" w:hAnsi="Times New Roman" w:cs="Arial"/>
          <w:sz w:val="24"/>
        </w:rPr>
        <w:t>Alderman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Alan J. </w:t>
      </w:r>
      <w:proofErr w:type="spellStart"/>
      <w:r w:rsidRPr="00DF383F">
        <w:rPr>
          <w:rFonts w:ascii="Times New Roman" w:eastAsia="Calibri" w:hAnsi="Times New Roman" w:cs="Arial"/>
          <w:sz w:val="24"/>
        </w:rPr>
        <w:t>Winters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(2003),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Auditing</w:t>
      </w:r>
      <w:proofErr w:type="spellEnd"/>
      <w:r w:rsidRPr="00DF383F">
        <w:rPr>
          <w:rFonts w:ascii="Times New Roman" w:eastAsia="Calibri" w:hAnsi="Times New Roman" w:cs="Arial"/>
          <w:sz w:val="24"/>
        </w:rPr>
        <w:t>. Edisi 5 Jilid 2,</w:t>
      </w:r>
    </w:p>
    <w:p w14:paraId="10BFAC1E" w14:textId="77777777" w:rsidR="00DF383F" w:rsidRPr="00DF383F" w:rsidRDefault="00DF383F" w:rsidP="00DF383F">
      <w:pPr>
        <w:spacing w:after="100" w:afterAutospacing="1" w:line="24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>Jakarta: Erlangga.</w:t>
      </w:r>
    </w:p>
    <w:p w14:paraId="243AA2C3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sz w:val="24"/>
          <w:lang w:val="en-US"/>
        </w:rPr>
      </w:pPr>
      <w:r w:rsidRPr="00DF383F">
        <w:rPr>
          <w:rFonts w:ascii="Times New Roman" w:eastAsia="Calibri" w:hAnsi="Times New Roman" w:cs="Arial"/>
          <w:sz w:val="24"/>
        </w:rPr>
        <w:t>Handoko</w:t>
      </w:r>
      <w:r w:rsidRPr="00DF383F">
        <w:rPr>
          <w:rFonts w:ascii="Times New Roman" w:eastAsia="Calibri" w:hAnsi="Times New Roman" w:cs="Arial"/>
          <w:sz w:val="24"/>
          <w:lang w:val="nl-NL"/>
        </w:rPr>
        <w:t xml:space="preserve">, T. </w:t>
      </w:r>
      <w:proofErr w:type="spellStart"/>
      <w:r w:rsidRPr="00DF383F">
        <w:rPr>
          <w:rFonts w:ascii="Times New Roman" w:eastAsia="Calibri" w:hAnsi="Times New Roman" w:cs="Arial"/>
          <w:sz w:val="24"/>
          <w:lang w:val="nl-NL"/>
        </w:rPr>
        <w:t>Hani</w:t>
      </w:r>
      <w:proofErr w:type="spellEnd"/>
      <w:r w:rsidRPr="00DF383F">
        <w:rPr>
          <w:rFonts w:ascii="Times New Roman" w:eastAsia="Calibri" w:hAnsi="Times New Roman" w:cs="Arial"/>
          <w:sz w:val="24"/>
          <w:lang w:val="nl-NL"/>
        </w:rPr>
        <w:t xml:space="preserve"> (2011), </w:t>
      </w:r>
      <w:proofErr w:type="spellStart"/>
      <w:r w:rsidRPr="00DF383F">
        <w:rPr>
          <w:rFonts w:ascii="Times New Roman" w:eastAsia="Calibri" w:hAnsi="Times New Roman" w:cs="Arial"/>
          <w:i/>
          <w:sz w:val="24"/>
          <w:lang w:val="nl-NL"/>
        </w:rPr>
        <w:t>Manajemen</w:t>
      </w:r>
      <w:proofErr w:type="spellEnd"/>
      <w:r w:rsidRPr="00DF383F">
        <w:rPr>
          <w:rFonts w:ascii="Times New Roman" w:eastAsia="Calibri" w:hAnsi="Times New Roman" w:cs="Arial"/>
          <w:i/>
          <w:sz w:val="24"/>
          <w:lang w:val="nl-NL"/>
        </w:rPr>
        <w:t xml:space="preserve"> Personalia dan </w:t>
      </w:r>
      <w:proofErr w:type="spellStart"/>
      <w:r w:rsidRPr="00DF383F">
        <w:rPr>
          <w:rFonts w:ascii="Times New Roman" w:eastAsia="Calibri" w:hAnsi="Times New Roman" w:cs="Arial"/>
          <w:i/>
          <w:sz w:val="24"/>
          <w:lang w:val="nl-NL"/>
        </w:rPr>
        <w:t>Sumberdaya</w:t>
      </w:r>
      <w:proofErr w:type="spellEnd"/>
      <w:r w:rsidRPr="00DF383F">
        <w:rPr>
          <w:rFonts w:ascii="Times New Roman" w:eastAsia="Calibri" w:hAnsi="Times New Roman" w:cs="Arial"/>
          <w:i/>
          <w:sz w:val="24"/>
          <w:lang w:val="nl-NL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i/>
          <w:sz w:val="24"/>
          <w:lang w:val="nl-NL"/>
        </w:rPr>
        <w:t>Manusia</w:t>
      </w:r>
      <w:proofErr w:type="spellEnd"/>
      <w:r w:rsidRPr="00DF383F">
        <w:rPr>
          <w:rFonts w:ascii="Times New Roman" w:eastAsia="Calibri" w:hAnsi="Times New Roman" w:cs="Arial"/>
          <w:sz w:val="24"/>
          <w:lang w:val="nl-NL"/>
        </w:rPr>
        <w:t xml:space="preserve">. </w:t>
      </w:r>
      <w:r w:rsidRPr="00DF383F">
        <w:rPr>
          <w:rFonts w:ascii="Times New Roman" w:eastAsia="Calibri" w:hAnsi="Times New Roman" w:cs="Arial"/>
          <w:sz w:val="24"/>
          <w:lang w:val="en-US"/>
        </w:rPr>
        <w:t xml:space="preserve">Yogyakarta: </w:t>
      </w:r>
    </w:p>
    <w:p w14:paraId="7882DE97" w14:textId="77777777" w:rsidR="00DF383F" w:rsidRPr="00DF383F" w:rsidRDefault="00DF383F" w:rsidP="00DF383F">
      <w:pPr>
        <w:spacing w:after="100" w:afterAutospacing="1" w:line="240" w:lineRule="auto"/>
        <w:ind w:firstLine="720"/>
        <w:jc w:val="both"/>
        <w:rPr>
          <w:rFonts w:ascii="Times New Roman" w:eastAsia="Calibri" w:hAnsi="Times New Roman" w:cs="Arial"/>
          <w:sz w:val="24"/>
          <w:lang w:val="en-US"/>
        </w:rPr>
      </w:pPr>
      <w:r w:rsidRPr="00DF383F">
        <w:rPr>
          <w:rFonts w:ascii="Times New Roman" w:eastAsia="Calibri" w:hAnsi="Times New Roman" w:cs="Arial"/>
          <w:sz w:val="24"/>
          <w:lang w:val="en-US"/>
        </w:rPr>
        <w:t>BPFE.</w:t>
      </w:r>
    </w:p>
    <w:p w14:paraId="4FA23932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Herbert, Leo (1979),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Auditing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the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performance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of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management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</w:t>
      </w:r>
      <w:proofErr w:type="spellStart"/>
      <w:r w:rsidRPr="00DF383F">
        <w:rPr>
          <w:rFonts w:ascii="Times New Roman" w:eastAsia="Calibri" w:hAnsi="Times New Roman" w:cs="Arial"/>
          <w:sz w:val="24"/>
        </w:rPr>
        <w:t>Belmont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. California: </w:t>
      </w:r>
    </w:p>
    <w:p w14:paraId="1D791433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DF383F">
        <w:rPr>
          <w:rFonts w:ascii="Times New Roman" w:eastAsia="Calibri" w:hAnsi="Times New Roman" w:cs="Arial"/>
          <w:sz w:val="24"/>
        </w:rPr>
        <w:t>Lifetime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sz w:val="24"/>
        </w:rPr>
        <w:t>Learning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sz w:val="24"/>
        </w:rPr>
        <w:t>Publication</w:t>
      </w:r>
      <w:proofErr w:type="spellEnd"/>
      <w:r w:rsidRPr="00DF383F">
        <w:rPr>
          <w:rFonts w:ascii="Times New Roman" w:eastAsia="Calibri" w:hAnsi="Times New Roman" w:cs="Arial"/>
          <w:sz w:val="24"/>
        </w:rPr>
        <w:t>.</w:t>
      </w:r>
    </w:p>
    <w:p w14:paraId="4908A49F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Hidayat (1986), </w:t>
      </w:r>
      <w:r w:rsidRPr="00DF383F">
        <w:rPr>
          <w:rFonts w:ascii="Times New Roman" w:eastAsia="Calibri" w:hAnsi="Times New Roman" w:cs="Arial"/>
          <w:i/>
          <w:sz w:val="24"/>
        </w:rPr>
        <w:t xml:space="preserve">Teori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Efektifitas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Dalam Kinerja Karyawan</w:t>
      </w:r>
      <w:r w:rsidRPr="00DF383F">
        <w:rPr>
          <w:rFonts w:ascii="Times New Roman" w:eastAsia="Calibri" w:hAnsi="Times New Roman" w:cs="Arial"/>
          <w:sz w:val="24"/>
        </w:rPr>
        <w:t>. Yogyakarta: Gajah Mada</w:t>
      </w:r>
    </w:p>
    <w:p w14:paraId="6BA03529" w14:textId="77777777" w:rsidR="00DF383F" w:rsidRPr="00DF383F" w:rsidRDefault="00DF383F" w:rsidP="00DF383F">
      <w:pPr>
        <w:spacing w:after="100" w:afterAutospacing="1" w:line="24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DF383F">
        <w:rPr>
          <w:rFonts w:ascii="Times New Roman" w:eastAsia="Calibri" w:hAnsi="Times New Roman" w:cs="Arial"/>
          <w:sz w:val="24"/>
        </w:rPr>
        <w:t>University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sz w:val="24"/>
        </w:rPr>
        <w:t>Press</w:t>
      </w:r>
      <w:proofErr w:type="spellEnd"/>
      <w:r w:rsidRPr="00DF383F">
        <w:rPr>
          <w:rFonts w:ascii="Times New Roman" w:eastAsia="Calibri" w:hAnsi="Times New Roman" w:cs="Arial"/>
          <w:sz w:val="24"/>
        </w:rPr>
        <w:t>.</w:t>
      </w:r>
    </w:p>
    <w:p w14:paraId="7C245815" w14:textId="77777777" w:rsidR="00DF383F" w:rsidRPr="00DF383F" w:rsidRDefault="00DF383F" w:rsidP="00DF383F">
      <w:pPr>
        <w:spacing w:after="100" w:afterAutospacing="1" w:line="240" w:lineRule="auto"/>
        <w:ind w:firstLine="720"/>
        <w:jc w:val="both"/>
        <w:rPr>
          <w:rFonts w:ascii="Times New Roman" w:eastAsia="Calibri" w:hAnsi="Times New Roman" w:cs="Arial"/>
          <w:sz w:val="24"/>
        </w:rPr>
      </w:pPr>
    </w:p>
    <w:p w14:paraId="195416F1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lastRenderedPageBreak/>
        <w:t xml:space="preserve">Ikhsan, Arfan, Ida B. T. </w:t>
      </w:r>
      <w:proofErr w:type="spellStart"/>
      <w:r w:rsidRPr="00DF383F">
        <w:rPr>
          <w:rFonts w:ascii="Times New Roman" w:eastAsia="Calibri" w:hAnsi="Times New Roman" w:cs="Arial"/>
          <w:sz w:val="24"/>
        </w:rPr>
        <w:t>Prianthara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(2008), </w:t>
      </w:r>
      <w:r w:rsidRPr="00DF383F">
        <w:rPr>
          <w:rFonts w:ascii="Times New Roman" w:eastAsia="Calibri" w:hAnsi="Times New Roman" w:cs="Arial"/>
          <w:i/>
          <w:sz w:val="24"/>
        </w:rPr>
        <w:t>Sistem Akuntansi Perhotelan</w:t>
      </w:r>
      <w:r w:rsidRPr="00DF383F">
        <w:rPr>
          <w:rFonts w:ascii="Times New Roman" w:eastAsia="Calibri" w:hAnsi="Times New Roman" w:cs="Arial"/>
          <w:sz w:val="24"/>
        </w:rPr>
        <w:t xml:space="preserve">, Edisi 1, </w:t>
      </w:r>
    </w:p>
    <w:p w14:paraId="4A00D206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>Yogyakarta: Graha Ilmu.</w:t>
      </w:r>
    </w:p>
    <w:p w14:paraId="1C860C0B" w14:textId="77777777" w:rsidR="00DF383F" w:rsidRPr="00DF383F" w:rsidRDefault="00DF383F" w:rsidP="00DF383F">
      <w:pPr>
        <w:spacing w:after="100" w:afterAutospacing="1" w:line="480" w:lineRule="auto"/>
        <w:jc w:val="both"/>
        <w:rPr>
          <w:rFonts w:ascii="Times New Roman" w:eastAsia="Calibri" w:hAnsi="Times New Roman" w:cs="Arial"/>
          <w:i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Komite SPAP Ikatan Akuntan Indonesia (2001),  </w:t>
      </w:r>
      <w:r w:rsidRPr="00DF383F">
        <w:rPr>
          <w:rFonts w:ascii="Times New Roman" w:eastAsia="Calibri" w:hAnsi="Times New Roman" w:cs="Arial"/>
          <w:i/>
          <w:sz w:val="24"/>
        </w:rPr>
        <w:t xml:space="preserve">Standar  Profesional  Akuntan  </w:t>
      </w:r>
    </w:p>
    <w:p w14:paraId="5D88CFFF" w14:textId="77777777" w:rsidR="00DF383F" w:rsidRPr="00DF383F" w:rsidRDefault="00DF383F" w:rsidP="00DF383F">
      <w:pPr>
        <w:spacing w:after="100" w:afterAutospacing="1" w:line="24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i/>
          <w:sz w:val="24"/>
        </w:rPr>
        <w:t>Publik</w:t>
      </w:r>
      <w:r w:rsidRPr="00DF383F">
        <w:rPr>
          <w:rFonts w:ascii="Times New Roman" w:eastAsia="Calibri" w:hAnsi="Times New Roman" w:cs="Arial"/>
          <w:sz w:val="24"/>
        </w:rPr>
        <w:t>, Jakarta: Salemba Empat.</w:t>
      </w:r>
    </w:p>
    <w:p w14:paraId="64A046D8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DF383F">
        <w:rPr>
          <w:rFonts w:ascii="Times New Roman" w:eastAsia="Calibri" w:hAnsi="Times New Roman" w:cs="Arial"/>
          <w:sz w:val="24"/>
        </w:rPr>
        <w:t>Kotler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Philip (2005),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Manajamen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Pemasaran, </w:t>
      </w:r>
      <w:r w:rsidRPr="00DF383F">
        <w:rPr>
          <w:rFonts w:ascii="Times New Roman" w:eastAsia="Calibri" w:hAnsi="Times New Roman" w:cs="Arial"/>
          <w:sz w:val="24"/>
        </w:rPr>
        <w:t xml:space="preserve">Jilid 1 &amp; 2, Jakarta: PT. Indeks Kelompok </w:t>
      </w:r>
    </w:p>
    <w:p w14:paraId="73CACB2B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>Gramedia</w:t>
      </w:r>
    </w:p>
    <w:p w14:paraId="45E136BE" w14:textId="77777777" w:rsidR="00DF383F" w:rsidRPr="00DF383F" w:rsidRDefault="00DF383F" w:rsidP="00DF383F">
      <w:pPr>
        <w:spacing w:after="100" w:afterAutospacing="1" w:line="480" w:lineRule="auto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DF383F">
        <w:rPr>
          <w:rFonts w:ascii="Times New Roman" w:eastAsia="Calibri" w:hAnsi="Times New Roman" w:cs="Arial"/>
          <w:sz w:val="24"/>
        </w:rPr>
        <w:t>Krismiaji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(2002), </w:t>
      </w:r>
      <w:r w:rsidRPr="00DF383F">
        <w:rPr>
          <w:rFonts w:ascii="Times New Roman" w:eastAsia="Calibri" w:hAnsi="Times New Roman" w:cs="Arial"/>
          <w:i/>
          <w:sz w:val="24"/>
        </w:rPr>
        <w:t>Sistem Informasi Akuntansi</w:t>
      </w:r>
      <w:r w:rsidRPr="00DF383F">
        <w:rPr>
          <w:rFonts w:ascii="Times New Roman" w:eastAsia="Calibri" w:hAnsi="Times New Roman" w:cs="Arial"/>
          <w:sz w:val="24"/>
        </w:rPr>
        <w:t>, Jogjakarta. UPP AMP YKPN.</w:t>
      </w:r>
    </w:p>
    <w:p w14:paraId="6BFDF641" w14:textId="77777777" w:rsidR="00DF383F" w:rsidRPr="00DF383F" w:rsidRDefault="00DF383F" w:rsidP="00DF383F">
      <w:pPr>
        <w:spacing w:after="100" w:afterAutospacing="1" w:line="480" w:lineRule="auto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Mahmudi (2005), </w:t>
      </w:r>
      <w:r w:rsidRPr="00DF383F">
        <w:rPr>
          <w:rFonts w:ascii="Times New Roman" w:eastAsia="Calibri" w:hAnsi="Times New Roman" w:cs="Arial"/>
          <w:i/>
          <w:sz w:val="24"/>
        </w:rPr>
        <w:t>Manajemen  Kinerja  Sektor Publik</w:t>
      </w:r>
      <w:r w:rsidRPr="00DF383F">
        <w:rPr>
          <w:rFonts w:ascii="Times New Roman" w:eastAsia="Calibri" w:hAnsi="Times New Roman" w:cs="Arial"/>
          <w:sz w:val="24"/>
        </w:rPr>
        <w:t>, Yogyakarta: UPP AMP YKPN.</w:t>
      </w:r>
    </w:p>
    <w:p w14:paraId="08DD16A6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DF383F">
        <w:rPr>
          <w:rFonts w:ascii="Times New Roman" w:eastAsia="Calibri" w:hAnsi="Times New Roman" w:cs="Arial"/>
          <w:sz w:val="24"/>
        </w:rPr>
        <w:t>Muljono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Teguh </w:t>
      </w:r>
      <w:proofErr w:type="spellStart"/>
      <w:r w:rsidRPr="00DF383F">
        <w:rPr>
          <w:rFonts w:ascii="Times New Roman" w:eastAsia="Calibri" w:hAnsi="Times New Roman" w:cs="Arial"/>
          <w:sz w:val="24"/>
        </w:rPr>
        <w:t>Pudjo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(1999), </w:t>
      </w:r>
      <w:r w:rsidRPr="00DF383F">
        <w:rPr>
          <w:rFonts w:ascii="Times New Roman" w:eastAsia="Calibri" w:hAnsi="Times New Roman" w:cs="Arial"/>
          <w:i/>
          <w:sz w:val="24"/>
        </w:rPr>
        <w:t xml:space="preserve">Bank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Auditing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>: Petunjuk Pemeriksaan Intern Bank</w:t>
      </w:r>
      <w:r w:rsidRPr="00DF383F">
        <w:rPr>
          <w:rFonts w:ascii="Times New Roman" w:eastAsia="Calibri" w:hAnsi="Times New Roman" w:cs="Arial"/>
          <w:sz w:val="24"/>
        </w:rPr>
        <w:t xml:space="preserve">, Edisi </w:t>
      </w:r>
    </w:p>
    <w:p w14:paraId="24BA9BAC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revisi 5, Jakarta: </w:t>
      </w:r>
      <w:proofErr w:type="spellStart"/>
      <w:r w:rsidRPr="00DF383F">
        <w:rPr>
          <w:rFonts w:ascii="Times New Roman" w:eastAsia="Calibri" w:hAnsi="Times New Roman" w:cs="Arial"/>
          <w:sz w:val="24"/>
        </w:rPr>
        <w:t>Djambatan</w:t>
      </w:r>
      <w:proofErr w:type="spellEnd"/>
    </w:p>
    <w:p w14:paraId="25F2E642" w14:textId="77777777" w:rsidR="00DF383F" w:rsidRPr="00DF383F" w:rsidRDefault="00DF383F" w:rsidP="00DF383F">
      <w:pPr>
        <w:spacing w:after="100" w:afterAutospacing="1" w:line="480" w:lineRule="auto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Mulyadi (2001), </w:t>
      </w:r>
      <w:r w:rsidRPr="00DF383F">
        <w:rPr>
          <w:rFonts w:ascii="Times New Roman" w:eastAsia="Calibri" w:hAnsi="Times New Roman" w:cs="Arial"/>
          <w:i/>
          <w:sz w:val="24"/>
        </w:rPr>
        <w:t>Sistem Akuntansi</w:t>
      </w:r>
      <w:r w:rsidRPr="00DF383F">
        <w:rPr>
          <w:rFonts w:ascii="Times New Roman" w:eastAsia="Calibri" w:hAnsi="Times New Roman" w:cs="Arial"/>
          <w:sz w:val="24"/>
        </w:rPr>
        <w:t>, Edisi 3, Jakarta: Salemba Empat.</w:t>
      </w:r>
    </w:p>
    <w:p w14:paraId="72784478" w14:textId="77777777" w:rsidR="00DF383F" w:rsidRPr="00DF383F" w:rsidRDefault="00DF383F" w:rsidP="00DF383F">
      <w:pPr>
        <w:spacing w:after="100" w:afterAutospacing="1" w:line="480" w:lineRule="auto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Mulyadi (2002),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Auditing</w:t>
      </w:r>
      <w:proofErr w:type="spellEnd"/>
      <w:r w:rsidRPr="00DF383F">
        <w:rPr>
          <w:rFonts w:ascii="Times New Roman" w:eastAsia="Calibri" w:hAnsi="Times New Roman" w:cs="Arial"/>
          <w:sz w:val="24"/>
        </w:rPr>
        <w:t>, Edisi 6, Buku I &amp; II, Jakarta: Salemba Empat.</w:t>
      </w:r>
    </w:p>
    <w:p w14:paraId="0AE7AF46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i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Tambunan, Rudi M. ( 2008 ), </w:t>
      </w:r>
      <w:r w:rsidRPr="00DF383F">
        <w:rPr>
          <w:rFonts w:ascii="Times New Roman" w:eastAsia="Calibri" w:hAnsi="Times New Roman" w:cs="Arial"/>
          <w:i/>
          <w:sz w:val="24"/>
        </w:rPr>
        <w:t>Pedoman Penyusunan</w:t>
      </w:r>
      <w:r w:rsidRPr="00DF383F">
        <w:rPr>
          <w:rFonts w:ascii="Times New Roman" w:eastAsia="Calibri" w:hAnsi="Times New Roman" w:cs="Arial"/>
          <w:sz w:val="24"/>
        </w:rPr>
        <w:t xml:space="preserve"> </w:t>
      </w:r>
      <w:r w:rsidRPr="00DF383F">
        <w:rPr>
          <w:rFonts w:ascii="Times New Roman" w:eastAsia="Calibri" w:hAnsi="Times New Roman" w:cs="Arial"/>
          <w:i/>
          <w:sz w:val="24"/>
        </w:rPr>
        <w:t xml:space="preserve">Standard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Operating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i/>
          <w:sz w:val="24"/>
        </w:rPr>
        <w:t>Procedures</w:t>
      </w:r>
      <w:proofErr w:type="spellEnd"/>
      <w:r w:rsidRPr="00DF383F">
        <w:rPr>
          <w:rFonts w:ascii="Times New Roman" w:eastAsia="Calibri" w:hAnsi="Times New Roman" w:cs="Arial"/>
          <w:i/>
          <w:sz w:val="24"/>
        </w:rPr>
        <w:t xml:space="preserve"> </w:t>
      </w:r>
    </w:p>
    <w:p w14:paraId="753BD7AF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i/>
          <w:sz w:val="24"/>
        </w:rPr>
        <w:t>(SOP)</w:t>
      </w:r>
      <w:r w:rsidRPr="00DF383F">
        <w:rPr>
          <w:rFonts w:ascii="Times New Roman" w:eastAsia="Calibri" w:hAnsi="Times New Roman" w:cs="Arial"/>
          <w:sz w:val="24"/>
        </w:rPr>
        <w:t xml:space="preserve">, Edisi 1, Jakarta: </w:t>
      </w:r>
      <w:proofErr w:type="spellStart"/>
      <w:r w:rsidRPr="00DF383F">
        <w:rPr>
          <w:rFonts w:ascii="Times New Roman" w:eastAsia="Calibri" w:hAnsi="Times New Roman" w:cs="Arial"/>
          <w:sz w:val="24"/>
        </w:rPr>
        <w:t>Maiestas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</w:t>
      </w:r>
      <w:proofErr w:type="spellStart"/>
      <w:r w:rsidRPr="00DF383F">
        <w:rPr>
          <w:rFonts w:ascii="Times New Roman" w:eastAsia="Calibri" w:hAnsi="Times New Roman" w:cs="Arial"/>
          <w:sz w:val="24"/>
        </w:rPr>
        <w:t>Publishing</w:t>
      </w:r>
      <w:proofErr w:type="spellEnd"/>
      <w:r w:rsidRPr="00DF383F">
        <w:rPr>
          <w:rFonts w:ascii="Times New Roman" w:eastAsia="Calibri" w:hAnsi="Times New Roman" w:cs="Arial"/>
          <w:sz w:val="24"/>
        </w:rPr>
        <w:t>.</w:t>
      </w:r>
    </w:p>
    <w:p w14:paraId="13CE4AD0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sz w:val="24"/>
        </w:rPr>
        <w:t xml:space="preserve">Tunggal, Amin Widjaja (2001), </w:t>
      </w:r>
      <w:r w:rsidRPr="00DF383F">
        <w:rPr>
          <w:rFonts w:ascii="Times New Roman" w:eastAsia="Calibri" w:hAnsi="Times New Roman" w:cs="Arial"/>
          <w:i/>
          <w:sz w:val="24"/>
        </w:rPr>
        <w:t>Audit Operasional (Suatu Pengantar),</w:t>
      </w:r>
      <w:r w:rsidRPr="00DF383F">
        <w:rPr>
          <w:rFonts w:ascii="Times New Roman" w:eastAsia="Calibri" w:hAnsi="Times New Roman" w:cs="Arial"/>
          <w:sz w:val="24"/>
        </w:rPr>
        <w:t xml:space="preserve"> Jakarta: </w:t>
      </w:r>
    </w:p>
    <w:p w14:paraId="6C18D950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DF383F">
        <w:rPr>
          <w:rFonts w:ascii="Times New Roman" w:eastAsia="Calibri" w:hAnsi="Times New Roman" w:cs="Arial"/>
          <w:sz w:val="24"/>
        </w:rPr>
        <w:t>Harvarindo</w:t>
      </w:r>
      <w:proofErr w:type="spellEnd"/>
      <w:r w:rsidRPr="00DF383F">
        <w:rPr>
          <w:rFonts w:ascii="Times New Roman" w:eastAsia="Calibri" w:hAnsi="Times New Roman" w:cs="Arial"/>
          <w:sz w:val="24"/>
        </w:rPr>
        <w:t>.</w:t>
      </w:r>
    </w:p>
    <w:p w14:paraId="1055C468" w14:textId="77777777" w:rsidR="00DF383F" w:rsidRPr="00DF383F" w:rsidRDefault="00DF383F" w:rsidP="00DF383F">
      <w:pPr>
        <w:spacing w:after="100" w:afterAutospacing="1" w:line="240" w:lineRule="auto"/>
        <w:jc w:val="both"/>
        <w:rPr>
          <w:rFonts w:ascii="Times New Roman" w:eastAsia="Calibri" w:hAnsi="Times New Roman" w:cs="Arial"/>
          <w:i/>
          <w:sz w:val="24"/>
        </w:rPr>
      </w:pPr>
      <w:proofErr w:type="spellStart"/>
      <w:r w:rsidRPr="00DF383F">
        <w:rPr>
          <w:rFonts w:ascii="Times New Roman" w:eastAsia="Calibri" w:hAnsi="Times New Roman" w:cs="Arial"/>
          <w:sz w:val="24"/>
        </w:rPr>
        <w:t>Widanaputra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, AA, GP., Herkulanus B, S., </w:t>
      </w:r>
      <w:proofErr w:type="spellStart"/>
      <w:r w:rsidRPr="00DF383F">
        <w:rPr>
          <w:rFonts w:ascii="Times New Roman" w:eastAsia="Calibri" w:hAnsi="Times New Roman" w:cs="Arial"/>
          <w:sz w:val="24"/>
        </w:rPr>
        <w:t>Donik</w:t>
      </w:r>
      <w:proofErr w:type="spellEnd"/>
      <w:r w:rsidRPr="00DF383F">
        <w:rPr>
          <w:rFonts w:ascii="Times New Roman" w:eastAsia="Calibri" w:hAnsi="Times New Roman" w:cs="Arial"/>
          <w:sz w:val="24"/>
        </w:rPr>
        <w:t xml:space="preserve"> A., MM, Ratna Sari (2009), </w:t>
      </w:r>
      <w:r w:rsidRPr="00DF383F">
        <w:rPr>
          <w:rFonts w:ascii="Times New Roman" w:eastAsia="Calibri" w:hAnsi="Times New Roman" w:cs="Arial"/>
          <w:i/>
          <w:sz w:val="24"/>
        </w:rPr>
        <w:t xml:space="preserve">Akuntansi </w:t>
      </w:r>
    </w:p>
    <w:p w14:paraId="455C8473" w14:textId="77777777" w:rsidR="00DF383F" w:rsidRPr="00DF383F" w:rsidRDefault="00DF383F" w:rsidP="00DF383F">
      <w:pPr>
        <w:spacing w:after="100" w:afterAutospacing="1" w:line="480" w:lineRule="auto"/>
        <w:ind w:firstLine="720"/>
        <w:jc w:val="both"/>
        <w:rPr>
          <w:rFonts w:ascii="Times New Roman" w:eastAsia="Calibri" w:hAnsi="Times New Roman" w:cs="Arial"/>
          <w:sz w:val="24"/>
        </w:rPr>
      </w:pPr>
      <w:r w:rsidRPr="00DF383F">
        <w:rPr>
          <w:rFonts w:ascii="Times New Roman" w:eastAsia="Calibri" w:hAnsi="Times New Roman" w:cs="Arial"/>
          <w:i/>
          <w:sz w:val="24"/>
        </w:rPr>
        <w:t>Perhotelan - Pendekatan Sistem Informasi</w:t>
      </w:r>
      <w:r w:rsidRPr="00DF383F">
        <w:rPr>
          <w:rFonts w:ascii="Times New Roman" w:eastAsia="Calibri" w:hAnsi="Times New Roman" w:cs="Arial"/>
          <w:sz w:val="24"/>
        </w:rPr>
        <w:t>, Yogyakarta: Graha Ilmu.</w:t>
      </w:r>
    </w:p>
    <w:p w14:paraId="76578CCA" w14:textId="77777777" w:rsidR="00BD66C8" w:rsidRPr="004D3553" w:rsidRDefault="00BD66C8" w:rsidP="00097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66C8" w:rsidRPr="004D3553" w:rsidSect="00DF383F">
      <w:footerReference w:type="default" r:id="rId8"/>
      <w:pgSz w:w="11906" w:h="16838" w:code="9"/>
      <w:pgMar w:top="1418" w:right="1418" w:bottom="1418" w:left="1701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9B47" w14:textId="77777777" w:rsidR="00082BE5" w:rsidRDefault="00082BE5" w:rsidP="006878BC">
      <w:pPr>
        <w:spacing w:after="0" w:line="240" w:lineRule="auto"/>
      </w:pPr>
      <w:r>
        <w:separator/>
      </w:r>
    </w:p>
  </w:endnote>
  <w:endnote w:type="continuationSeparator" w:id="0">
    <w:p w14:paraId="2761441A" w14:textId="77777777" w:rsidR="00082BE5" w:rsidRDefault="00082BE5" w:rsidP="0068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625918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86518" w14:textId="77777777" w:rsidR="006878BC" w:rsidRPr="00DF383F" w:rsidRDefault="006878B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38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38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38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F383F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DF38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99B0ECE" w14:textId="77777777" w:rsidR="006878BC" w:rsidRPr="00DF383F" w:rsidRDefault="006878B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81CE" w14:textId="77777777" w:rsidR="00082BE5" w:rsidRDefault="00082BE5" w:rsidP="006878BC">
      <w:pPr>
        <w:spacing w:after="0" w:line="240" w:lineRule="auto"/>
      </w:pPr>
      <w:r>
        <w:separator/>
      </w:r>
    </w:p>
  </w:footnote>
  <w:footnote w:type="continuationSeparator" w:id="0">
    <w:p w14:paraId="270996EE" w14:textId="77777777" w:rsidR="00082BE5" w:rsidRDefault="00082BE5" w:rsidP="0068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D67"/>
    <w:multiLevelType w:val="hybridMultilevel"/>
    <w:tmpl w:val="67A25108"/>
    <w:lvl w:ilvl="0" w:tplc="A39637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285277"/>
    <w:multiLevelType w:val="hybridMultilevel"/>
    <w:tmpl w:val="AEC8BB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C51627"/>
    <w:multiLevelType w:val="hybridMultilevel"/>
    <w:tmpl w:val="F4DA0A7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2D"/>
    <w:rsid w:val="00043758"/>
    <w:rsid w:val="00082BE5"/>
    <w:rsid w:val="00097A67"/>
    <w:rsid w:val="001A6924"/>
    <w:rsid w:val="00206481"/>
    <w:rsid w:val="00271052"/>
    <w:rsid w:val="00271C6D"/>
    <w:rsid w:val="00283428"/>
    <w:rsid w:val="002B39DC"/>
    <w:rsid w:val="00302B2A"/>
    <w:rsid w:val="003132DB"/>
    <w:rsid w:val="0031516B"/>
    <w:rsid w:val="0033086D"/>
    <w:rsid w:val="00432264"/>
    <w:rsid w:val="00436959"/>
    <w:rsid w:val="004D3553"/>
    <w:rsid w:val="00626FCD"/>
    <w:rsid w:val="0067182D"/>
    <w:rsid w:val="00673E9B"/>
    <w:rsid w:val="006878BC"/>
    <w:rsid w:val="00761FE3"/>
    <w:rsid w:val="00773056"/>
    <w:rsid w:val="00881AA8"/>
    <w:rsid w:val="00891AA0"/>
    <w:rsid w:val="008E58AF"/>
    <w:rsid w:val="008E78A1"/>
    <w:rsid w:val="0092263A"/>
    <w:rsid w:val="00A5503C"/>
    <w:rsid w:val="00AF3312"/>
    <w:rsid w:val="00AF5051"/>
    <w:rsid w:val="00B27946"/>
    <w:rsid w:val="00BD66C8"/>
    <w:rsid w:val="00C72143"/>
    <w:rsid w:val="00D015F6"/>
    <w:rsid w:val="00D669E5"/>
    <w:rsid w:val="00DD3D55"/>
    <w:rsid w:val="00DF23A9"/>
    <w:rsid w:val="00DF383F"/>
    <w:rsid w:val="00E0750C"/>
    <w:rsid w:val="00E1614D"/>
    <w:rsid w:val="00E2414D"/>
    <w:rsid w:val="00F0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D63C"/>
  <w15:chartTrackingRefBased/>
  <w15:docId w15:val="{DA439AED-E05A-43B1-9FA9-F308EFF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8B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8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8B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3774-1F68-49FF-B1E1-65C47494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Haris Andalan Kusuma</dc:creator>
  <cp:keywords>Skripsi</cp:keywords>
  <dc:description/>
  <cp:lastModifiedBy>Haris Andalan Kusuma</cp:lastModifiedBy>
  <cp:revision>6</cp:revision>
  <dcterms:created xsi:type="dcterms:W3CDTF">2016-12-10T23:01:00Z</dcterms:created>
  <dcterms:modified xsi:type="dcterms:W3CDTF">2019-05-12T12:15:00Z</dcterms:modified>
</cp:coreProperties>
</file>