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BDEC" w14:textId="77777777" w:rsidR="00976875" w:rsidRPr="006A07B4" w:rsidRDefault="00976875" w:rsidP="005F08DE">
      <w:pPr>
        <w:pStyle w:val="Heading1"/>
        <w:ind w:left="0"/>
        <w:rPr>
          <w:rFonts w:cs="Times New Roman"/>
          <w:szCs w:val="24"/>
          <w:lang w:val="en-ID"/>
        </w:rPr>
      </w:pPr>
      <w:bookmarkStart w:id="0" w:name="_Toc509259872"/>
      <w:bookmarkStart w:id="1" w:name="_Hlk526411409"/>
      <w:r w:rsidRPr="006A07B4">
        <w:rPr>
          <w:rFonts w:cs="Times New Roman"/>
          <w:szCs w:val="24"/>
          <w:lang w:val="en-ID"/>
        </w:rPr>
        <w:t>BAB I</w:t>
      </w:r>
      <w:bookmarkEnd w:id="0"/>
    </w:p>
    <w:p w14:paraId="517704B0" w14:textId="77777777" w:rsidR="00976875" w:rsidRPr="006A07B4" w:rsidRDefault="00976875" w:rsidP="005F08DE">
      <w:pPr>
        <w:pStyle w:val="Heading1"/>
        <w:ind w:left="0"/>
        <w:rPr>
          <w:rFonts w:cs="Times New Roman"/>
          <w:szCs w:val="24"/>
          <w:lang w:val="en-ID"/>
        </w:rPr>
      </w:pPr>
      <w:bookmarkStart w:id="2" w:name="_Toc509259873"/>
      <w:r w:rsidRPr="006A07B4">
        <w:rPr>
          <w:rFonts w:cs="Times New Roman"/>
          <w:szCs w:val="24"/>
          <w:lang w:val="en-ID"/>
        </w:rPr>
        <w:t>PENDAHULUAN</w:t>
      </w:r>
      <w:bookmarkEnd w:id="2"/>
    </w:p>
    <w:p w14:paraId="5DFBBAD0" w14:textId="77777777" w:rsidR="00366F1D" w:rsidRPr="006A07B4" w:rsidRDefault="002532D0" w:rsidP="00870E9C">
      <w:pPr>
        <w:ind w:left="0" w:firstLine="357"/>
        <w:rPr>
          <w:rFonts w:ascii="Times New Roman" w:hAnsi="Times New Roman" w:cs="Times New Roman"/>
          <w:sz w:val="24"/>
          <w:szCs w:val="24"/>
        </w:rPr>
      </w:pPr>
      <w:r>
        <w:rPr>
          <w:rFonts w:ascii="Times New Roman" w:hAnsi="Times New Roman" w:cs="Times New Roman"/>
          <w:sz w:val="24"/>
          <w:szCs w:val="24"/>
          <w:lang w:val="id-ID"/>
        </w:rPr>
        <w:t>Bagian pertama dari bab ini berisikan latar belakang masalah. Bagian kedua dari bab ini berisikan dengan identifikasi masalah yang merupakan uraian mengenai masalah yang dipertanyakan, pembatasan masalah penelitian yang merupakan kriteria untuk mempersempit masalah yang diidentifikasi, pembatasan penelitian dimana objek yang dilihat adalah perusahaan manufaktur yang terdaftar di Bursa Efek Indonesia tahun 201</w:t>
      </w:r>
      <w:r w:rsidR="0064176A">
        <w:rPr>
          <w:rFonts w:ascii="Times New Roman" w:hAnsi="Times New Roman" w:cs="Times New Roman"/>
          <w:sz w:val="24"/>
          <w:szCs w:val="24"/>
          <w:lang w:val="id-ID"/>
        </w:rPr>
        <w:t>5</w:t>
      </w:r>
      <w:r>
        <w:rPr>
          <w:rFonts w:ascii="Times New Roman" w:hAnsi="Times New Roman" w:cs="Times New Roman"/>
          <w:sz w:val="24"/>
          <w:szCs w:val="24"/>
          <w:lang w:val="id-ID"/>
        </w:rPr>
        <w:t xml:space="preserve"> hingga 201</w:t>
      </w:r>
      <w:r w:rsidR="0064176A">
        <w:rPr>
          <w:rFonts w:ascii="Times New Roman" w:hAnsi="Times New Roman" w:cs="Times New Roman"/>
          <w:sz w:val="24"/>
          <w:szCs w:val="24"/>
          <w:lang w:val="id-ID"/>
        </w:rPr>
        <w:t>7</w:t>
      </w:r>
      <w:r>
        <w:rPr>
          <w:rFonts w:ascii="Times New Roman" w:hAnsi="Times New Roman" w:cs="Times New Roman"/>
          <w:sz w:val="24"/>
          <w:szCs w:val="24"/>
          <w:lang w:val="id-ID"/>
        </w:rPr>
        <w:t xml:space="preserve"> dengan sumber data meliputi laporan tahunan. Bagian ketiga dari bab ini berisikan batasan masalah yang membatasi </w:t>
      </w:r>
      <w:r w:rsidR="007836A1">
        <w:rPr>
          <w:rFonts w:ascii="Times New Roman" w:hAnsi="Times New Roman" w:cs="Times New Roman"/>
          <w:sz w:val="24"/>
          <w:szCs w:val="24"/>
          <w:lang w:val="id-ID"/>
        </w:rPr>
        <w:t>enam batasan berdasarkan identifikasi masalah yang telah diuraikan.</w:t>
      </w:r>
      <w:r>
        <w:rPr>
          <w:rFonts w:ascii="Times New Roman" w:hAnsi="Times New Roman" w:cs="Times New Roman"/>
          <w:sz w:val="24"/>
          <w:szCs w:val="24"/>
          <w:lang w:val="id-ID"/>
        </w:rPr>
        <w:t xml:space="preserve"> </w:t>
      </w:r>
      <w:r w:rsidR="00870E9C" w:rsidRPr="006A07B4">
        <w:rPr>
          <w:rFonts w:ascii="Times New Roman" w:hAnsi="Times New Roman" w:cs="Times New Roman"/>
          <w:sz w:val="24"/>
          <w:szCs w:val="24"/>
        </w:rPr>
        <w:t xml:space="preserve">. </w:t>
      </w:r>
    </w:p>
    <w:p w14:paraId="54FA99B6" w14:textId="326993F0" w:rsidR="005F08DE" w:rsidRPr="005F08DE" w:rsidRDefault="007836A1" w:rsidP="005F08DE">
      <w:pPr>
        <w:ind w:left="0" w:firstLine="357"/>
        <w:rPr>
          <w:rFonts w:ascii="Times New Roman" w:hAnsi="Times New Roman" w:cs="Times New Roman"/>
          <w:sz w:val="24"/>
          <w:szCs w:val="24"/>
          <w:lang w:val="id-ID"/>
        </w:rPr>
      </w:pPr>
      <w:r>
        <w:rPr>
          <w:rFonts w:ascii="Times New Roman" w:hAnsi="Times New Roman" w:cs="Times New Roman"/>
          <w:sz w:val="24"/>
          <w:szCs w:val="24"/>
          <w:lang w:val="id-ID"/>
        </w:rPr>
        <w:t>Bagian keempat dari bab ini berisikan batasan penelitian berdasarkan kriteria-kriteria yang telah ditentukan oleh penulis. Bagian kelima dari bab ini berisikan rumusan masalah yang merupakan inti masalah yang akan diteliti lebih lanjut. Bagian keenam dari bab ini berisikan tujuan penelitian yang merupakan sesuatu yang ingin dicapai melalui penelitian ini. Bagian terakhir dari bab ini berisikan manfaat penelitian yang merupakan manfaat penelitian untuk berbagai pihak yang terkait dengan penelitian ini.</w:t>
      </w:r>
    </w:p>
    <w:p w14:paraId="37A31F56" w14:textId="77777777" w:rsidR="00976875" w:rsidRPr="006A07B4" w:rsidRDefault="00976875" w:rsidP="00090C54">
      <w:pPr>
        <w:pStyle w:val="Heading2"/>
        <w:numPr>
          <w:ilvl w:val="0"/>
          <w:numId w:val="1"/>
        </w:numPr>
        <w:ind w:left="425" w:hanging="425"/>
        <w:jc w:val="both"/>
        <w:rPr>
          <w:rFonts w:cs="Times New Roman"/>
          <w:szCs w:val="24"/>
          <w:lang w:val="en-ID"/>
        </w:rPr>
      </w:pPr>
      <w:bookmarkStart w:id="3" w:name="_Toc509259874"/>
      <w:r w:rsidRPr="00090C54">
        <w:rPr>
          <w:rFonts w:cs="Times New Roman"/>
          <w:szCs w:val="24"/>
          <w:lang w:val="id-ID" w:eastAsia="en-US"/>
        </w:rPr>
        <w:t>Latar Belakang Masalah</w:t>
      </w:r>
      <w:bookmarkEnd w:id="3"/>
    </w:p>
    <w:p w14:paraId="3E0D01CD" w14:textId="322BA8A4" w:rsidR="00254F55" w:rsidRPr="00090C54" w:rsidRDefault="00846BD2" w:rsidP="00090C54">
      <w:pPr>
        <w:spacing w:after="0"/>
        <w:ind w:left="426" w:firstLine="425"/>
        <w:rPr>
          <w:rFonts w:ascii="Times New Roman" w:eastAsiaTheme="minorHAnsi" w:hAnsi="Times New Roman" w:cs="Times New Roman"/>
          <w:sz w:val="24"/>
          <w:szCs w:val="24"/>
          <w:lang w:val="id-ID" w:eastAsia="en-US"/>
        </w:rPr>
      </w:pPr>
      <w:bookmarkStart w:id="4" w:name="_Hlk525070762"/>
      <w:r w:rsidRPr="00C2747B">
        <w:rPr>
          <w:rFonts w:ascii="Times New Roman" w:eastAsiaTheme="minorHAnsi" w:hAnsi="Times New Roman" w:cs="Times New Roman"/>
          <w:i/>
          <w:sz w:val="24"/>
          <w:szCs w:val="24"/>
          <w:lang w:val="id-ID" w:eastAsia="en-US"/>
        </w:rPr>
        <w:t>Audit delay</w:t>
      </w:r>
      <w:r w:rsidRPr="00090C54">
        <w:rPr>
          <w:rFonts w:ascii="Times New Roman" w:eastAsiaTheme="minorHAnsi" w:hAnsi="Times New Roman" w:cs="Times New Roman"/>
          <w:sz w:val="24"/>
          <w:szCs w:val="24"/>
          <w:lang w:val="id-ID" w:eastAsia="en-US"/>
        </w:rPr>
        <w:t xml:space="preserve"> adalah</w:t>
      </w:r>
      <w:r w:rsidR="00254F55" w:rsidRPr="00090C54">
        <w:rPr>
          <w:rFonts w:ascii="Times New Roman" w:eastAsiaTheme="minorHAnsi" w:hAnsi="Times New Roman" w:cs="Times New Roman"/>
          <w:sz w:val="24"/>
          <w:szCs w:val="24"/>
          <w:lang w:val="id-ID" w:eastAsia="en-US"/>
        </w:rPr>
        <w:t xml:space="preserve"> lamanya waktu penyelesaian audit terhitung mulai dari tanggal penutupan tahun buku sampai dengan tanggal diterbitkannya laporan audit </w:t>
      </w:r>
      <w:r w:rsidR="00222C4D" w:rsidRPr="00090C54">
        <w:rPr>
          <w:rFonts w:ascii="Times New Roman" w:eastAsiaTheme="minorHAnsi" w:hAnsi="Times New Roman" w:cs="Times New Roman"/>
          <w:sz w:val="24"/>
          <w:szCs w:val="24"/>
          <w:lang w:val="id-ID" w:eastAsia="en-US"/>
        </w:rPr>
        <w:fldChar w:fldCharType="begin" w:fldLock="1"/>
      </w:r>
      <w:r w:rsidR="00222C4D" w:rsidRPr="00090C54">
        <w:rPr>
          <w:rFonts w:ascii="Times New Roman" w:eastAsiaTheme="minorHAnsi" w:hAnsi="Times New Roman" w:cs="Times New Roman"/>
          <w:sz w:val="24"/>
          <w:szCs w:val="24"/>
          <w:lang w:val="id-ID" w:eastAsia="en-US"/>
        </w:rPr>
        <w:instrText>ADDIN CSL_CITATION { "citationItems" : [ { "id" : "ITEM-1", "itemData" : { "author" : [ { "dropping-particle" : "", "family" : "Utami", "given" : "Wiwik", "non-dropping-particle" : "", "parse-names" : false, "suffix" : "" } ], "id" : "ITEM-1", "issue" : "20", "issued" : { "date-parts" : [ [ "2006" ] ] }, "page" : "220", "title" : "Analisis Determinan Audit Delay Kajian Empiris Di Bursa Efek Jakarta", "type" : "article-journal", "volume" : "1" }, "uris" : [ "http://www.mendeley.com/documents/?uuid=a0bc9df1-e068-4664-a852-de9bc5839ed8" ] } ], "mendeley" : { "formattedCitation" : "(Utami, 2006)", "plainTextFormattedCitation" : "(Utami, 2006)", "previouslyFormattedCitation" : "(Utami, 2006)" }, "properties" : {  }, "schema" : "https://github.com/citation-style-language/schema/raw/master/csl-citation.json" }</w:instrText>
      </w:r>
      <w:r w:rsidR="00222C4D" w:rsidRPr="00090C54">
        <w:rPr>
          <w:rFonts w:ascii="Times New Roman" w:eastAsiaTheme="minorHAnsi" w:hAnsi="Times New Roman" w:cs="Times New Roman"/>
          <w:sz w:val="24"/>
          <w:szCs w:val="24"/>
          <w:lang w:val="id-ID" w:eastAsia="en-US"/>
        </w:rPr>
        <w:fldChar w:fldCharType="separate"/>
      </w:r>
      <w:r w:rsidR="00222C4D" w:rsidRPr="00090C54">
        <w:rPr>
          <w:rFonts w:ascii="Times New Roman" w:eastAsiaTheme="minorHAnsi" w:hAnsi="Times New Roman" w:cs="Times New Roman"/>
          <w:noProof/>
          <w:sz w:val="24"/>
          <w:szCs w:val="24"/>
          <w:lang w:val="id-ID" w:eastAsia="en-US"/>
        </w:rPr>
        <w:t>(Utami, 2006)</w:t>
      </w:r>
      <w:r w:rsidR="00222C4D" w:rsidRPr="00090C54">
        <w:rPr>
          <w:rFonts w:ascii="Times New Roman" w:eastAsiaTheme="minorHAnsi" w:hAnsi="Times New Roman" w:cs="Times New Roman"/>
          <w:sz w:val="24"/>
          <w:szCs w:val="24"/>
          <w:lang w:val="id-ID" w:eastAsia="en-US"/>
        </w:rPr>
        <w:fldChar w:fldCharType="end"/>
      </w:r>
      <w:r w:rsidR="00254F55" w:rsidRPr="00090C54">
        <w:rPr>
          <w:rFonts w:ascii="Times New Roman" w:eastAsiaTheme="minorHAnsi" w:hAnsi="Times New Roman" w:cs="Times New Roman"/>
          <w:sz w:val="24"/>
          <w:szCs w:val="24"/>
          <w:lang w:val="id-ID" w:eastAsia="en-US"/>
        </w:rPr>
        <w:t>. Oleh karena itu, semakin lama auditor dalam menyelesaikan pekerjaan auditnya maka semakin</w:t>
      </w:r>
      <w:r w:rsidR="00002A8A" w:rsidRPr="00090C54">
        <w:rPr>
          <w:rFonts w:ascii="Times New Roman" w:eastAsiaTheme="minorHAnsi" w:hAnsi="Times New Roman" w:cs="Times New Roman"/>
          <w:sz w:val="24"/>
          <w:szCs w:val="24"/>
          <w:lang w:val="id-ID" w:eastAsia="en-US"/>
        </w:rPr>
        <w:t xml:space="preserve"> </w:t>
      </w:r>
      <w:r w:rsidR="009824D1" w:rsidRPr="00090C54">
        <w:rPr>
          <w:rFonts w:ascii="Times New Roman" w:eastAsiaTheme="minorHAnsi" w:hAnsi="Times New Roman" w:cs="Times New Roman"/>
          <w:sz w:val="24"/>
          <w:szCs w:val="24"/>
          <w:lang w:val="id-ID" w:eastAsia="en-US"/>
        </w:rPr>
        <w:t xml:space="preserve">besar terjadinya </w:t>
      </w:r>
      <w:r w:rsidR="00002A8A" w:rsidRPr="00090C54">
        <w:rPr>
          <w:rFonts w:ascii="Times New Roman" w:eastAsiaTheme="minorHAnsi" w:hAnsi="Times New Roman" w:cs="Times New Roman"/>
          <w:sz w:val="24"/>
          <w:szCs w:val="24"/>
          <w:lang w:val="id-ID" w:eastAsia="en-US"/>
        </w:rPr>
        <w:t xml:space="preserve">keterlambatan dalam penyampaian laporan keuangan. Keterlambatan </w:t>
      </w:r>
      <w:r w:rsidR="00B530B5" w:rsidRPr="00090C54">
        <w:rPr>
          <w:rFonts w:ascii="Times New Roman" w:eastAsiaTheme="minorHAnsi" w:hAnsi="Times New Roman" w:cs="Times New Roman"/>
          <w:sz w:val="24"/>
          <w:szCs w:val="24"/>
          <w:lang w:val="id-ID" w:eastAsia="en-US"/>
        </w:rPr>
        <w:t>dalam mem</w:t>
      </w:r>
      <w:r w:rsidR="00002A8A" w:rsidRPr="00090C54">
        <w:rPr>
          <w:rFonts w:ascii="Times New Roman" w:eastAsiaTheme="minorHAnsi" w:hAnsi="Times New Roman" w:cs="Times New Roman"/>
          <w:sz w:val="24"/>
          <w:szCs w:val="24"/>
          <w:lang w:val="id-ID" w:eastAsia="en-US"/>
        </w:rPr>
        <w:t>publikasi</w:t>
      </w:r>
      <w:r w:rsidR="00B530B5" w:rsidRPr="00090C54">
        <w:rPr>
          <w:rFonts w:ascii="Times New Roman" w:eastAsiaTheme="minorHAnsi" w:hAnsi="Times New Roman" w:cs="Times New Roman"/>
          <w:sz w:val="24"/>
          <w:szCs w:val="24"/>
          <w:lang w:val="id-ID" w:eastAsia="en-US"/>
        </w:rPr>
        <w:t>kan</w:t>
      </w:r>
      <w:r w:rsidR="00002A8A" w:rsidRPr="00090C54">
        <w:rPr>
          <w:rFonts w:ascii="Times New Roman" w:eastAsiaTheme="minorHAnsi" w:hAnsi="Times New Roman" w:cs="Times New Roman"/>
          <w:sz w:val="24"/>
          <w:szCs w:val="24"/>
          <w:lang w:val="id-ID" w:eastAsia="en-US"/>
        </w:rPr>
        <w:t xml:space="preserve"> </w:t>
      </w:r>
      <w:r w:rsidR="00B530B5" w:rsidRPr="00090C54">
        <w:rPr>
          <w:rFonts w:ascii="Times New Roman" w:eastAsiaTheme="minorHAnsi" w:hAnsi="Times New Roman" w:cs="Times New Roman"/>
          <w:sz w:val="24"/>
          <w:szCs w:val="24"/>
          <w:lang w:val="id-ID" w:eastAsia="en-US"/>
        </w:rPr>
        <w:t xml:space="preserve">laporan keuangan </w:t>
      </w:r>
      <w:r w:rsidR="00002A8A" w:rsidRPr="00090C54">
        <w:rPr>
          <w:rFonts w:ascii="Times New Roman" w:eastAsiaTheme="minorHAnsi" w:hAnsi="Times New Roman" w:cs="Times New Roman"/>
          <w:sz w:val="24"/>
          <w:szCs w:val="24"/>
          <w:lang w:val="id-ID" w:eastAsia="en-US"/>
        </w:rPr>
        <w:t xml:space="preserve">akan </w:t>
      </w:r>
      <w:r w:rsidR="00FD7771" w:rsidRPr="00090C54">
        <w:rPr>
          <w:rFonts w:ascii="Times New Roman" w:eastAsiaTheme="minorHAnsi" w:hAnsi="Times New Roman" w:cs="Times New Roman"/>
          <w:sz w:val="24"/>
          <w:szCs w:val="24"/>
          <w:lang w:val="id-ID" w:eastAsia="en-US"/>
        </w:rPr>
        <w:t>men</w:t>
      </w:r>
      <w:r w:rsidR="00B530B5" w:rsidRPr="00090C54">
        <w:rPr>
          <w:rFonts w:ascii="Times New Roman" w:eastAsiaTheme="minorHAnsi" w:hAnsi="Times New Roman" w:cs="Times New Roman"/>
          <w:sz w:val="24"/>
          <w:szCs w:val="24"/>
          <w:lang w:val="id-ID" w:eastAsia="en-US"/>
        </w:rPr>
        <w:t>d</w:t>
      </w:r>
      <w:r w:rsidR="00FD7771" w:rsidRPr="00090C54">
        <w:rPr>
          <w:rFonts w:ascii="Times New Roman" w:eastAsiaTheme="minorHAnsi" w:hAnsi="Times New Roman" w:cs="Times New Roman"/>
          <w:sz w:val="24"/>
          <w:szCs w:val="24"/>
          <w:lang w:val="id-ID" w:eastAsia="en-US"/>
        </w:rPr>
        <w:t>orong</w:t>
      </w:r>
      <w:r w:rsidR="00B530B5" w:rsidRPr="00090C54">
        <w:rPr>
          <w:rFonts w:ascii="Times New Roman" w:eastAsiaTheme="minorHAnsi" w:hAnsi="Times New Roman" w:cs="Times New Roman"/>
          <w:sz w:val="24"/>
          <w:szCs w:val="24"/>
          <w:lang w:val="id-ID" w:eastAsia="en-US"/>
        </w:rPr>
        <w:t xml:space="preserve"> keti</w:t>
      </w:r>
      <w:r w:rsidR="004E4C7A" w:rsidRPr="00090C54">
        <w:rPr>
          <w:rFonts w:ascii="Times New Roman" w:eastAsiaTheme="minorHAnsi" w:hAnsi="Times New Roman" w:cs="Times New Roman"/>
          <w:sz w:val="24"/>
          <w:szCs w:val="24"/>
          <w:lang w:val="id-ID" w:eastAsia="en-US"/>
        </w:rPr>
        <w:t>d</w:t>
      </w:r>
      <w:r w:rsidR="00B530B5" w:rsidRPr="00090C54">
        <w:rPr>
          <w:rFonts w:ascii="Times New Roman" w:eastAsiaTheme="minorHAnsi" w:hAnsi="Times New Roman" w:cs="Times New Roman"/>
          <w:sz w:val="24"/>
          <w:szCs w:val="24"/>
          <w:lang w:val="id-ID" w:eastAsia="en-US"/>
        </w:rPr>
        <w:t>akpastian dalam pengambilan keputusan berdasarkan informasi yang terkan</w:t>
      </w:r>
      <w:r w:rsidR="00AC4CB7" w:rsidRPr="00090C54">
        <w:rPr>
          <w:rFonts w:ascii="Times New Roman" w:eastAsiaTheme="minorHAnsi" w:hAnsi="Times New Roman" w:cs="Times New Roman"/>
          <w:sz w:val="24"/>
          <w:szCs w:val="24"/>
          <w:lang w:val="id-ID" w:eastAsia="en-US"/>
        </w:rPr>
        <w:t>d</w:t>
      </w:r>
      <w:r w:rsidR="00322F6B" w:rsidRPr="00090C54">
        <w:rPr>
          <w:rFonts w:ascii="Times New Roman" w:eastAsiaTheme="minorHAnsi" w:hAnsi="Times New Roman" w:cs="Times New Roman"/>
          <w:sz w:val="24"/>
          <w:szCs w:val="24"/>
          <w:lang w:val="id-ID" w:eastAsia="en-US"/>
        </w:rPr>
        <w:t xml:space="preserve">ung dalam laporan keuangan </w:t>
      </w:r>
      <w:r w:rsidR="00322F6B" w:rsidRPr="00090C54">
        <w:rPr>
          <w:rFonts w:ascii="Times New Roman" w:eastAsiaTheme="minorHAnsi" w:hAnsi="Times New Roman" w:cs="Times New Roman"/>
          <w:sz w:val="24"/>
          <w:szCs w:val="24"/>
          <w:lang w:val="id-ID" w:eastAsia="en-US"/>
        </w:rPr>
        <w:fldChar w:fldCharType="begin" w:fldLock="1"/>
      </w:r>
      <w:r w:rsidR="00322F6B" w:rsidRPr="00090C54">
        <w:rPr>
          <w:rFonts w:ascii="Times New Roman" w:eastAsiaTheme="minorHAnsi" w:hAnsi="Times New Roman" w:cs="Times New Roman"/>
          <w:sz w:val="24"/>
          <w:szCs w:val="24"/>
          <w:lang w:val="id-ID" w:eastAsia="en-US"/>
        </w:rPr>
        <w:instrText>ADDIN CSL_CITATION { "citationItems" : [ { "id" : "ITEM-1", "itemData" : { "author" : [ { "dropping-particle" : "", "family" : "Nurmalita", "given" : "Fika", "non-dropping-particle" : "", "parse-names" : false, "suffix" : "" } ], "id" : "ITEM-1", "issued" : { "date-parts" : [ [ "2016" ] ] }, "title" : "Pengaruh Ukuran Perusahaan, Profitabilitas, Laba / Rugi Operasi, Opini Auditor, dan Reputasi KAP Terhadap Audit Delay", "type" : "article-journal" }, "uris" : [ "http://www.mendeley.com/documents/?uuid=c9f095f5-598e-4179-a298-a23d390a8161" ] } ], "mendeley" : { "formattedCitation" : "(Nurmalita, 2016)", "plainTextFormattedCitation" : "(Nurmalita, 2016)", "previouslyFormattedCitation" : "(Nurmalita, 2016)" }, "properties" : {  }, "schema" : "https://github.com/citation-style-language/schema/raw/master/csl-citation.json" }</w:instrText>
      </w:r>
      <w:r w:rsidR="00322F6B" w:rsidRPr="00090C54">
        <w:rPr>
          <w:rFonts w:ascii="Times New Roman" w:eastAsiaTheme="minorHAnsi" w:hAnsi="Times New Roman" w:cs="Times New Roman"/>
          <w:sz w:val="24"/>
          <w:szCs w:val="24"/>
          <w:lang w:val="id-ID" w:eastAsia="en-US"/>
        </w:rPr>
        <w:fldChar w:fldCharType="separate"/>
      </w:r>
      <w:r w:rsidR="00322F6B" w:rsidRPr="00090C54">
        <w:rPr>
          <w:rFonts w:ascii="Times New Roman" w:eastAsiaTheme="minorHAnsi" w:hAnsi="Times New Roman" w:cs="Times New Roman"/>
          <w:noProof/>
          <w:sz w:val="24"/>
          <w:szCs w:val="24"/>
          <w:lang w:val="id-ID" w:eastAsia="en-US"/>
        </w:rPr>
        <w:t>(Nurmalita, 2016)</w:t>
      </w:r>
      <w:r w:rsidR="00322F6B" w:rsidRPr="00090C54">
        <w:rPr>
          <w:rFonts w:ascii="Times New Roman" w:eastAsiaTheme="minorHAnsi" w:hAnsi="Times New Roman" w:cs="Times New Roman"/>
          <w:sz w:val="24"/>
          <w:szCs w:val="24"/>
          <w:lang w:val="id-ID" w:eastAsia="en-US"/>
        </w:rPr>
        <w:fldChar w:fldCharType="end"/>
      </w:r>
      <w:r w:rsidR="00B530B5" w:rsidRPr="00090C54">
        <w:rPr>
          <w:rFonts w:ascii="Times New Roman" w:eastAsiaTheme="minorHAnsi" w:hAnsi="Times New Roman" w:cs="Times New Roman"/>
          <w:sz w:val="24"/>
          <w:szCs w:val="24"/>
          <w:lang w:val="id-ID" w:eastAsia="en-US"/>
        </w:rPr>
        <w:t xml:space="preserve">. </w:t>
      </w:r>
      <w:r w:rsidR="00002A8A" w:rsidRPr="00090C54">
        <w:rPr>
          <w:rFonts w:ascii="Times New Roman" w:eastAsiaTheme="minorHAnsi" w:hAnsi="Times New Roman" w:cs="Times New Roman"/>
          <w:sz w:val="24"/>
          <w:szCs w:val="24"/>
          <w:lang w:val="id-ID" w:eastAsia="en-US"/>
        </w:rPr>
        <w:t xml:space="preserve">Keterlambatan publikasi laporan keuangan </w:t>
      </w:r>
      <w:r w:rsidR="00002A8A" w:rsidRPr="00090C54">
        <w:rPr>
          <w:rFonts w:ascii="Times New Roman" w:eastAsiaTheme="minorHAnsi" w:hAnsi="Times New Roman" w:cs="Times New Roman"/>
          <w:sz w:val="24"/>
          <w:szCs w:val="24"/>
          <w:lang w:val="id-ID" w:eastAsia="en-US"/>
        </w:rPr>
        <w:lastRenderedPageBreak/>
        <w:t xml:space="preserve">bisa disebabkan karena adanya masalah dalam laporan keuangan emiten sehingga memerlukan waktu yang lebih lama dalam penyelesaian audit </w:t>
      </w:r>
      <w:r w:rsidR="006C1083">
        <w:rPr>
          <w:rFonts w:ascii="Times New Roman" w:eastAsiaTheme="minorHAnsi" w:hAnsi="Times New Roman" w:cs="Times New Roman"/>
          <w:sz w:val="24"/>
          <w:szCs w:val="24"/>
          <w:lang w:val="id-ID" w:eastAsia="en-US"/>
        </w:rPr>
        <w:fldChar w:fldCharType="begin" w:fldLock="1"/>
      </w:r>
      <w:r w:rsidR="006C1083">
        <w:rPr>
          <w:rFonts w:ascii="Times New Roman" w:eastAsiaTheme="minorHAnsi" w:hAnsi="Times New Roman" w:cs="Times New Roman"/>
          <w:sz w:val="24"/>
          <w:szCs w:val="24"/>
          <w:lang w:val="id-ID" w:eastAsia="en-US"/>
        </w:rPr>
        <w:instrText>ADDIN CSL_CITATION { "citationItems" : [ { "id" : "ITEM-1", "itemData" : { "author" : [ { "dropping-particle" : "", "family" : "Utami", "given" : "Wiwik", "non-dropping-particle" : "", "parse-names" : false, "suffix" : "" } ], "id" : "ITEM-1", "issue" : "20", "issued" : { "date-parts" : [ [ "2006" ] ] }, "page" : "220", "title" : "Analisis Determinan Audit Delay Kajian Empiris Di Bursa Efek Jakarta", "type" : "article-journal", "volume" : "1" }, "uris" : [ "http://www.mendeley.com/documents/?uuid=a0bc9df1-e068-4664-a852-de9bc5839ed8" ] } ], "mendeley" : { "formattedCitation" : "(Utami, 2006)", "plainTextFormattedCitation" : "(Utami, 2006)", "previouslyFormattedCitation" : "(Utami, 2006)" }, "properties" : {  }, "schema" : "https://github.com/citation-style-language/schema/raw/master/csl-citation.json" }</w:instrText>
      </w:r>
      <w:r w:rsidR="006C1083">
        <w:rPr>
          <w:rFonts w:ascii="Times New Roman" w:eastAsiaTheme="minorHAnsi" w:hAnsi="Times New Roman" w:cs="Times New Roman"/>
          <w:sz w:val="24"/>
          <w:szCs w:val="24"/>
          <w:lang w:val="id-ID" w:eastAsia="en-US"/>
        </w:rPr>
        <w:fldChar w:fldCharType="separate"/>
      </w:r>
      <w:r w:rsidR="006C1083" w:rsidRPr="006C1083">
        <w:rPr>
          <w:rFonts w:ascii="Times New Roman" w:eastAsiaTheme="minorHAnsi" w:hAnsi="Times New Roman" w:cs="Times New Roman"/>
          <w:noProof/>
          <w:sz w:val="24"/>
          <w:szCs w:val="24"/>
          <w:lang w:val="id-ID" w:eastAsia="en-US"/>
        </w:rPr>
        <w:t>(Utami, 2006)</w:t>
      </w:r>
      <w:r w:rsidR="006C1083">
        <w:rPr>
          <w:rFonts w:ascii="Times New Roman" w:eastAsiaTheme="minorHAnsi" w:hAnsi="Times New Roman" w:cs="Times New Roman"/>
          <w:sz w:val="24"/>
          <w:szCs w:val="24"/>
          <w:lang w:val="id-ID" w:eastAsia="en-US"/>
        </w:rPr>
        <w:fldChar w:fldCharType="end"/>
      </w:r>
      <w:r w:rsidR="00002A8A" w:rsidRPr="00090C54">
        <w:rPr>
          <w:rFonts w:ascii="Times New Roman" w:eastAsiaTheme="minorHAnsi" w:hAnsi="Times New Roman" w:cs="Times New Roman"/>
          <w:sz w:val="24"/>
          <w:szCs w:val="24"/>
          <w:lang w:val="id-ID" w:eastAsia="en-US"/>
        </w:rPr>
        <w:t>.</w:t>
      </w:r>
    </w:p>
    <w:p w14:paraId="297E2273" w14:textId="3F2CA2E9" w:rsidR="00D05703" w:rsidRPr="00090C54" w:rsidRDefault="00D05703"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Sejak akhir 2011, Bapepam sudah beralih namanya menjadi Otoritas Jasa Keuangan (OJK) sebagai fungsi pengawasan pasar modal. Dalam peraturan terb</w:t>
      </w:r>
      <w:r w:rsidR="0052427B">
        <w:rPr>
          <w:rFonts w:ascii="Times New Roman" w:eastAsiaTheme="minorHAnsi" w:hAnsi="Times New Roman" w:cs="Times New Roman"/>
          <w:sz w:val="24"/>
          <w:szCs w:val="24"/>
          <w:lang w:val="id-ID" w:eastAsia="en-US"/>
        </w:rPr>
        <w:t>aru yang dikeluarkan oleh OJK (</w:t>
      </w:r>
      <w:r w:rsidRPr="00090C54">
        <w:rPr>
          <w:rFonts w:ascii="Times New Roman" w:eastAsiaTheme="minorHAnsi" w:hAnsi="Times New Roman" w:cs="Times New Roman"/>
          <w:sz w:val="24"/>
          <w:szCs w:val="24"/>
          <w:lang w:val="id-ID" w:eastAsia="en-US"/>
        </w:rPr>
        <w:t xml:space="preserve">Otoritas jasa Keuangan) mengenai peraturan </w:t>
      </w:r>
      <w:r w:rsidR="000332E7" w:rsidRPr="00090C54">
        <w:rPr>
          <w:rFonts w:ascii="Times New Roman" w:eastAsiaTheme="minorHAnsi" w:hAnsi="Times New Roman" w:cs="Times New Roman"/>
          <w:sz w:val="24"/>
          <w:szCs w:val="24"/>
          <w:lang w:val="id-ID" w:eastAsia="en-US"/>
        </w:rPr>
        <w:t>otoritas jasa keuangan Nomor 29/POJK.04/2016</w:t>
      </w:r>
      <w:r w:rsidRPr="00090C54">
        <w:rPr>
          <w:rFonts w:ascii="Times New Roman" w:eastAsiaTheme="minorHAnsi" w:hAnsi="Times New Roman" w:cs="Times New Roman"/>
          <w:sz w:val="24"/>
          <w:szCs w:val="24"/>
          <w:lang w:val="id-ID" w:eastAsia="en-US"/>
        </w:rPr>
        <w:t xml:space="preserve"> tentang laporan tahunan emiten atau perusahaan publik. Peraturan tersebut menyebutkan bahwa perusahaan publik yang pernyataan pendaftarannya telah menjadi efektif wajib menyampaikan laporan tahunan kepada OJK (Otoritas jasa Keuangan) paling lama 4 bulan</w:t>
      </w:r>
      <w:r w:rsidR="000E02BF" w:rsidRPr="00090C54">
        <w:rPr>
          <w:rFonts w:ascii="Times New Roman" w:eastAsiaTheme="minorHAnsi" w:hAnsi="Times New Roman" w:cs="Times New Roman"/>
          <w:sz w:val="24"/>
          <w:szCs w:val="24"/>
          <w:lang w:val="id-ID" w:eastAsia="en-US"/>
        </w:rPr>
        <w:t xml:space="preserve"> (120 hari)</w:t>
      </w:r>
      <w:r w:rsidRPr="00090C54">
        <w:rPr>
          <w:rFonts w:ascii="Times New Roman" w:eastAsiaTheme="minorHAnsi" w:hAnsi="Times New Roman" w:cs="Times New Roman"/>
          <w:sz w:val="24"/>
          <w:szCs w:val="24"/>
          <w:lang w:val="id-ID" w:eastAsia="en-US"/>
        </w:rPr>
        <w:t xml:space="preserve"> setelah tahun buku berakhir. Penyamapaian laporan tahunan yang melewati batas waktu penyampaian laporan keuangan tahunan diperhitungkan sebaga</w:t>
      </w:r>
      <w:r w:rsidR="005D354A" w:rsidRPr="00090C54">
        <w:rPr>
          <w:rFonts w:ascii="Times New Roman" w:eastAsiaTheme="minorHAnsi" w:hAnsi="Times New Roman" w:cs="Times New Roman"/>
          <w:sz w:val="24"/>
          <w:szCs w:val="24"/>
          <w:lang w:val="id-ID" w:eastAsia="en-US"/>
        </w:rPr>
        <w:t>i keterlambatan penyampaian la</w:t>
      </w:r>
      <w:r w:rsidRPr="00090C54">
        <w:rPr>
          <w:rFonts w:ascii="Times New Roman" w:eastAsiaTheme="minorHAnsi" w:hAnsi="Times New Roman" w:cs="Times New Roman"/>
          <w:sz w:val="24"/>
          <w:szCs w:val="24"/>
          <w:lang w:val="id-ID" w:eastAsia="en-US"/>
        </w:rPr>
        <w:t>poran keuangan tahunan.</w:t>
      </w:r>
    </w:p>
    <w:p w14:paraId="7481790D" w14:textId="2CB033DB" w:rsidR="0086155D" w:rsidRPr="00090C54" w:rsidRDefault="000E20AD"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Bursa Efek Indonesia</w:t>
      </w:r>
      <w:r w:rsidR="00C951D7" w:rsidRPr="00090C54">
        <w:rPr>
          <w:rFonts w:ascii="Times New Roman" w:eastAsiaTheme="minorHAnsi" w:hAnsi="Times New Roman" w:cs="Times New Roman"/>
          <w:sz w:val="24"/>
          <w:szCs w:val="24"/>
          <w:lang w:val="id-ID" w:eastAsia="en-US"/>
        </w:rPr>
        <w:t xml:space="preserve"> (BEI)</w:t>
      </w:r>
      <w:r w:rsidRPr="00090C54">
        <w:rPr>
          <w:rFonts w:ascii="Times New Roman" w:eastAsiaTheme="minorHAnsi" w:hAnsi="Times New Roman" w:cs="Times New Roman"/>
          <w:sz w:val="24"/>
          <w:szCs w:val="24"/>
          <w:lang w:val="id-ID" w:eastAsia="en-US"/>
        </w:rPr>
        <w:t xml:space="preserve"> </w:t>
      </w:r>
      <w:r w:rsidR="00C951D7" w:rsidRPr="00090C54">
        <w:rPr>
          <w:rFonts w:ascii="Times New Roman" w:eastAsiaTheme="minorHAnsi" w:hAnsi="Times New Roman" w:cs="Times New Roman"/>
          <w:sz w:val="24"/>
          <w:szCs w:val="24"/>
          <w:lang w:val="id-ID" w:eastAsia="en-US"/>
        </w:rPr>
        <w:t>mencatat ada 63 perusahaan tercatat atau emiten belum menyampaikan laporan tahunan (</w:t>
      </w:r>
      <w:r w:rsidR="00C951D7" w:rsidRPr="00902433">
        <w:rPr>
          <w:rFonts w:ascii="Times New Roman" w:eastAsiaTheme="minorHAnsi" w:hAnsi="Times New Roman" w:cs="Times New Roman"/>
          <w:i/>
          <w:sz w:val="24"/>
          <w:szCs w:val="24"/>
          <w:lang w:val="id-ID" w:eastAsia="en-US"/>
        </w:rPr>
        <w:t>annual report</w:t>
      </w:r>
      <w:r w:rsidR="00C951D7" w:rsidRPr="00090C54">
        <w:rPr>
          <w:rFonts w:ascii="Times New Roman" w:eastAsiaTheme="minorHAnsi" w:hAnsi="Times New Roman" w:cs="Times New Roman"/>
          <w:sz w:val="24"/>
          <w:szCs w:val="24"/>
          <w:lang w:val="id-ID" w:eastAsia="en-US"/>
        </w:rPr>
        <w:t xml:space="preserve">) tahun 2015 secara tepat waktu hingga 2 Mei 2016. Adapun 63 perusahaan </w:t>
      </w:r>
      <w:r w:rsidR="002F3FED" w:rsidRPr="00090C54">
        <w:rPr>
          <w:rFonts w:ascii="Times New Roman" w:eastAsiaTheme="minorHAnsi" w:hAnsi="Times New Roman" w:cs="Times New Roman"/>
          <w:sz w:val="24"/>
          <w:szCs w:val="24"/>
          <w:lang w:val="id-ID" w:eastAsia="en-US"/>
        </w:rPr>
        <w:t>yang belum menyampaikan laporan tahunan 2015 secara tepat waktu itu antara lain lima perusahaan tercatat menyampaikan</w:t>
      </w:r>
      <w:r w:rsidR="00C951D7" w:rsidRPr="00090C54">
        <w:rPr>
          <w:rFonts w:ascii="Times New Roman" w:eastAsiaTheme="minorHAnsi" w:hAnsi="Times New Roman" w:cs="Times New Roman"/>
          <w:sz w:val="24"/>
          <w:szCs w:val="24"/>
          <w:lang w:val="id-ID" w:eastAsia="en-US"/>
        </w:rPr>
        <w:t xml:space="preserve"> </w:t>
      </w:r>
      <w:r w:rsidR="002F3FED" w:rsidRPr="00090C54">
        <w:rPr>
          <w:rFonts w:ascii="Times New Roman" w:eastAsiaTheme="minorHAnsi" w:hAnsi="Times New Roman" w:cs="Times New Roman"/>
          <w:sz w:val="24"/>
          <w:szCs w:val="24"/>
          <w:lang w:val="id-ID" w:eastAsia="en-US"/>
        </w:rPr>
        <w:t xml:space="preserve">keterbukaan informasi terlambat menyampaikan laporan tahunan 2015 dan 58 perusahaan tercatat tidak menyampaikan informasi penyebab keterlambatan penyampaian laporan tahunan </w:t>
      </w:r>
      <w:r w:rsidR="00DB4821">
        <w:rPr>
          <w:rFonts w:ascii="Times New Roman" w:eastAsiaTheme="minorHAnsi" w:hAnsi="Times New Roman" w:cs="Times New Roman"/>
          <w:sz w:val="24"/>
          <w:szCs w:val="24"/>
          <w:lang w:val="id-ID" w:eastAsia="en-US"/>
        </w:rPr>
        <w:fldChar w:fldCharType="begin" w:fldLock="1"/>
      </w:r>
      <w:r w:rsidR="00DB4821">
        <w:rPr>
          <w:rFonts w:ascii="Times New Roman" w:eastAsiaTheme="minorHAnsi" w:hAnsi="Times New Roman" w:cs="Times New Roman"/>
          <w:sz w:val="24"/>
          <w:szCs w:val="24"/>
          <w:lang w:val="id-ID" w:eastAsia="en-US"/>
        </w:rPr>
        <w:instrText>ADDIN CSL_CITATION { "citationItems" : [ { "id" : "ITEM-1", "itemData" : { "URL" : "https://www.liputan6.com/bisnis/read/2532990/belum-sampaikan-laporan-tahunan-bei-beri-sanksi-ke-63-emiten", "author" : [ { "dropping-particle" : "", "family" : "Melani", "given" : "Agustina", "non-dropping-particle" : "", "parse-names" : false, "suffix" : "" } ], "container-title" : "16 Juni 2016", "id" : "ITEM-1", "issued" : { "date-parts" : [ [ "2016" ] ] }, "title" : "Belum Sampaikan Laporan Tahunan, BEI Beri Sanksi ke 63 Emiten", "type" : "webpage" }, "uris" : [ "http://www.mendeley.com/documents/?uuid=6bc366b8-6e69-4e4f-8d72-aa242b9398bc" ] } ], "mendeley" : { "formattedCitation" : "(Melani, 2016)", "manualFormatting" : "(https://www.liputan6.com/bisnis/read/2532990/belum-sampaikan-laporan-tahunan-bei-beri-sanksi-ke-63-emiten)", "plainTextFormattedCitation" : "(Melani, 2016)", "previouslyFormattedCitation" : "(Melani, 2016)" }, "properties" : {  }, "schema" : "https://github.com/citation-style-language/schema/raw/master/csl-citation.json" }</w:instrText>
      </w:r>
      <w:r w:rsidR="00DB4821">
        <w:rPr>
          <w:rFonts w:ascii="Times New Roman" w:eastAsiaTheme="minorHAnsi" w:hAnsi="Times New Roman" w:cs="Times New Roman"/>
          <w:sz w:val="24"/>
          <w:szCs w:val="24"/>
          <w:lang w:val="id-ID" w:eastAsia="en-US"/>
        </w:rPr>
        <w:fldChar w:fldCharType="separate"/>
      </w:r>
      <w:r w:rsidR="00DB4821" w:rsidRPr="00DB4821">
        <w:rPr>
          <w:rFonts w:ascii="Times New Roman" w:eastAsiaTheme="minorHAnsi" w:hAnsi="Times New Roman" w:cs="Times New Roman"/>
          <w:noProof/>
          <w:sz w:val="24"/>
          <w:szCs w:val="24"/>
          <w:lang w:val="id-ID" w:eastAsia="en-US"/>
        </w:rPr>
        <w:t>(</w:t>
      </w:r>
      <w:hyperlink r:id="rId8" w:history="1">
        <w:r w:rsidR="00DB4821" w:rsidRPr="00902433">
          <w:rPr>
            <w:rFonts w:ascii="Times New Roman" w:eastAsiaTheme="minorHAnsi" w:hAnsi="Times New Roman" w:cs="Times New Roman"/>
            <w:noProof/>
            <w:sz w:val="24"/>
            <w:szCs w:val="24"/>
            <w:lang w:eastAsia="en-US"/>
          </w:rPr>
          <w:t>https://www.liputan6.com/bisnis/read/2532990/belum-sampaikan-laporan-tahunan-bei-beri-sanksi-ke-63-emiten</w:t>
        </w:r>
      </w:hyperlink>
      <w:r w:rsidR="00DB4821" w:rsidRPr="00DB4821">
        <w:rPr>
          <w:rFonts w:ascii="Times New Roman" w:eastAsiaTheme="minorHAnsi" w:hAnsi="Times New Roman" w:cs="Times New Roman"/>
          <w:noProof/>
          <w:sz w:val="24"/>
          <w:szCs w:val="24"/>
          <w:lang w:val="id-ID" w:eastAsia="en-US"/>
        </w:rPr>
        <w:t>)</w:t>
      </w:r>
      <w:r w:rsidR="00DB4821">
        <w:rPr>
          <w:rFonts w:ascii="Times New Roman" w:eastAsiaTheme="minorHAnsi" w:hAnsi="Times New Roman" w:cs="Times New Roman"/>
          <w:sz w:val="24"/>
          <w:szCs w:val="24"/>
          <w:lang w:val="id-ID" w:eastAsia="en-US"/>
        </w:rPr>
        <w:fldChar w:fldCharType="end"/>
      </w:r>
      <w:r w:rsidR="002F3FED" w:rsidRPr="00090C54">
        <w:rPr>
          <w:rFonts w:ascii="Times New Roman" w:eastAsiaTheme="minorHAnsi" w:hAnsi="Times New Roman" w:cs="Times New Roman"/>
          <w:sz w:val="24"/>
          <w:szCs w:val="24"/>
          <w:lang w:val="id-ID" w:eastAsia="en-US"/>
        </w:rPr>
        <w:t xml:space="preserve">. </w:t>
      </w:r>
      <w:r w:rsidR="00E05CF7" w:rsidRPr="00090C54">
        <w:rPr>
          <w:rFonts w:ascii="Times New Roman" w:eastAsiaTheme="minorHAnsi" w:hAnsi="Times New Roman" w:cs="Times New Roman"/>
          <w:sz w:val="24"/>
          <w:szCs w:val="24"/>
          <w:lang w:val="id-ID" w:eastAsia="en-US"/>
        </w:rPr>
        <w:t xml:space="preserve">Selain itu, Bursa Efek Indonesia (BEI) juga menyatakan ada 70 perusahaan terbuka atau emiten yang belum menyampaikan laporan keuangan kuartal 1-2017. Padahal seharusnya, emiten tersebut harus menyampaikan laporan keuangan paling lambat akhir April. Bagi emiten yang telat menyerahkan laporan keuangan kuartal 1-2017, BEI sudah memberikan peringatan pertama. Jika tidak </w:t>
      </w:r>
      <w:r w:rsidR="0086155D" w:rsidRPr="00090C54">
        <w:rPr>
          <w:rFonts w:ascii="Times New Roman" w:eastAsiaTheme="minorHAnsi" w:hAnsi="Times New Roman" w:cs="Times New Roman"/>
          <w:sz w:val="24"/>
          <w:szCs w:val="24"/>
          <w:lang w:val="id-ID" w:eastAsia="en-US"/>
        </w:rPr>
        <w:t xml:space="preserve">juga disampaikan, maka peringatan kedua, ketiga, sampai dengan sanksi denda maupun </w:t>
      </w:r>
      <w:r w:rsidR="00902433">
        <w:rPr>
          <w:rFonts w:ascii="Times New Roman" w:eastAsiaTheme="minorHAnsi" w:hAnsi="Times New Roman" w:cs="Times New Roman"/>
          <w:sz w:val="24"/>
          <w:szCs w:val="24"/>
          <w:lang w:val="id-ID" w:eastAsia="en-US"/>
        </w:rPr>
        <w:lastRenderedPageBreak/>
        <w:t xml:space="preserve">suspensi </w:t>
      </w:r>
      <w:r w:rsidR="00DB4821">
        <w:rPr>
          <w:rFonts w:ascii="Times New Roman" w:eastAsiaTheme="minorHAnsi" w:hAnsi="Times New Roman" w:cs="Times New Roman"/>
          <w:sz w:val="24"/>
          <w:szCs w:val="24"/>
          <w:lang w:val="id-ID" w:eastAsia="en-US"/>
        </w:rPr>
        <w:fldChar w:fldCharType="begin" w:fldLock="1"/>
      </w:r>
      <w:r w:rsidR="00DB4821">
        <w:rPr>
          <w:rFonts w:ascii="Times New Roman" w:eastAsiaTheme="minorHAnsi" w:hAnsi="Times New Roman" w:cs="Times New Roman"/>
          <w:sz w:val="24"/>
          <w:szCs w:val="24"/>
          <w:lang w:val="id-ID" w:eastAsia="en-US"/>
        </w:rPr>
        <w:instrText>ADDIN CSL_CITATION { "citationItems" : [ { "id" : "ITEM-1", "itemData" : { "URL" : "https://www.liputan6.com/bisnis/read/2956137/bei-siap-bekukan-saham-70-emiten-yang-telat-beri-laporan-keuangan", "author" : [ { "dropping-particle" : "", "family" : "Ariyanti", "given" : "Fiki", "non-dropping-particle" : "", "parse-names" : false, "suffix" : "" } ], "container-title" : "18 Mei 2017", "id" : "ITEM-1", "issued" : { "date-parts" : [ [ "2017" ] ] }, "title" : "BEI Siap Bekukan Saham 70 Emiten yang Telat Beri Laporan Keuangan", "type" : "webpage" }, "uris" : [ "http://www.mendeley.com/documents/?uuid=bf94c1e9-c01a-43a7-a847-d8db171e8136" ] } ], "mendeley" : { "formattedCitation" : "(Ariyanti, 2017)", "manualFormatting" : "(https://www.liputan6.com/bisnis/read/2956137/bei-siap-bekukan-saham-70-emiten-yang-telat-beri-laporan-keuangan)", "plainTextFormattedCitation" : "(Ariyanti, 2017)", "previouslyFormattedCitation" : "(Ariyanti, 2017)" }, "properties" : {  }, "schema" : "https://github.com/citation-style-language/schema/raw/master/csl-citation.json" }</w:instrText>
      </w:r>
      <w:r w:rsidR="00DB4821">
        <w:rPr>
          <w:rFonts w:ascii="Times New Roman" w:eastAsiaTheme="minorHAnsi" w:hAnsi="Times New Roman" w:cs="Times New Roman"/>
          <w:sz w:val="24"/>
          <w:szCs w:val="24"/>
          <w:lang w:val="id-ID" w:eastAsia="en-US"/>
        </w:rPr>
        <w:fldChar w:fldCharType="separate"/>
      </w:r>
      <w:r w:rsidR="00DB4821" w:rsidRPr="00DB4821">
        <w:rPr>
          <w:rFonts w:ascii="Times New Roman" w:eastAsiaTheme="minorHAnsi" w:hAnsi="Times New Roman" w:cs="Times New Roman"/>
          <w:noProof/>
          <w:sz w:val="24"/>
          <w:szCs w:val="24"/>
          <w:lang w:val="id-ID" w:eastAsia="en-US"/>
        </w:rPr>
        <w:t>(</w:t>
      </w:r>
      <w:hyperlink r:id="rId9" w:history="1">
        <w:r w:rsidR="00DB4821" w:rsidRPr="00902433">
          <w:rPr>
            <w:rFonts w:ascii="Times New Roman" w:eastAsiaTheme="minorHAnsi" w:hAnsi="Times New Roman" w:cs="Times New Roman"/>
            <w:noProof/>
            <w:sz w:val="24"/>
            <w:szCs w:val="24"/>
            <w:lang w:eastAsia="en-US"/>
          </w:rPr>
          <w:t>https://www.liputan6.com/bisnis/read/2956137/bei-siap-bekukan-saham-70-emiten-yang-telat-beri-laporan-keuangan</w:t>
        </w:r>
      </w:hyperlink>
      <w:r w:rsidR="00DB4821" w:rsidRPr="00DB4821">
        <w:rPr>
          <w:rFonts w:ascii="Times New Roman" w:eastAsiaTheme="minorHAnsi" w:hAnsi="Times New Roman" w:cs="Times New Roman"/>
          <w:noProof/>
          <w:sz w:val="24"/>
          <w:szCs w:val="24"/>
          <w:lang w:val="id-ID" w:eastAsia="en-US"/>
        </w:rPr>
        <w:t>)</w:t>
      </w:r>
      <w:r w:rsidR="00DB4821">
        <w:rPr>
          <w:rFonts w:ascii="Times New Roman" w:eastAsiaTheme="minorHAnsi" w:hAnsi="Times New Roman" w:cs="Times New Roman"/>
          <w:sz w:val="24"/>
          <w:szCs w:val="24"/>
          <w:lang w:val="id-ID" w:eastAsia="en-US"/>
        </w:rPr>
        <w:fldChar w:fldCharType="end"/>
      </w:r>
      <w:r w:rsidR="0086155D" w:rsidRPr="00090C54">
        <w:rPr>
          <w:rFonts w:ascii="Times New Roman" w:eastAsiaTheme="minorHAnsi" w:hAnsi="Times New Roman" w:cs="Times New Roman"/>
          <w:sz w:val="24"/>
          <w:szCs w:val="24"/>
          <w:lang w:val="id-ID" w:eastAsia="en-US"/>
        </w:rPr>
        <w:t>.</w:t>
      </w:r>
    </w:p>
    <w:p w14:paraId="6D8DDBAF" w14:textId="4669C599" w:rsidR="009F36C0" w:rsidRPr="00090C54" w:rsidRDefault="00634B97"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Selain di Indonesia, masalah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 xml:space="preserve"> juga terjadi di berbagai negara.</w:t>
      </w:r>
      <w:r w:rsidR="00416122" w:rsidRPr="00090C54">
        <w:rPr>
          <w:rFonts w:ascii="Times New Roman" w:eastAsiaTheme="minorHAnsi" w:hAnsi="Times New Roman" w:cs="Times New Roman"/>
          <w:sz w:val="24"/>
          <w:szCs w:val="24"/>
          <w:lang w:val="id-ID" w:eastAsia="en-US"/>
        </w:rPr>
        <w:t xml:space="preserve"> Salah satunya yang terjadi di Malaysia. </w:t>
      </w:r>
      <w:r w:rsidR="00BC2259" w:rsidRPr="00090C54">
        <w:rPr>
          <w:rFonts w:ascii="Times New Roman" w:eastAsiaTheme="minorHAnsi" w:hAnsi="Times New Roman" w:cs="Times New Roman"/>
          <w:sz w:val="24"/>
          <w:szCs w:val="24"/>
          <w:lang w:val="id-ID" w:eastAsia="en-US"/>
        </w:rPr>
        <w:t xml:space="preserve">Pada tanggal 2 Agustus 2016, perusahaan Asdion mengumumkan penundaan dalam penerbitan laporan tahunannya sebagai akibat dari penundaan konsolidasi akun anak perusahaan Singapura </w:t>
      </w:r>
      <w:r w:rsidR="00CC3F0B" w:rsidRPr="00090C54">
        <w:rPr>
          <w:rFonts w:ascii="Times New Roman" w:eastAsiaTheme="minorHAnsi" w:hAnsi="Times New Roman" w:cs="Times New Roman"/>
          <w:sz w:val="24"/>
          <w:szCs w:val="24"/>
          <w:lang w:val="id-ID" w:eastAsia="en-US"/>
        </w:rPr>
        <w:t xml:space="preserve">yang </w:t>
      </w:r>
      <w:r w:rsidR="00BC2259" w:rsidRPr="00090C54">
        <w:rPr>
          <w:rFonts w:ascii="Times New Roman" w:eastAsiaTheme="minorHAnsi" w:hAnsi="Times New Roman" w:cs="Times New Roman"/>
          <w:sz w:val="24"/>
          <w:szCs w:val="24"/>
          <w:lang w:val="id-ID" w:eastAsia="en-US"/>
        </w:rPr>
        <w:t>tertunda</w:t>
      </w:r>
      <w:r w:rsidR="00CC3F0B" w:rsidRPr="00090C54">
        <w:rPr>
          <w:rFonts w:ascii="Times New Roman" w:eastAsiaTheme="minorHAnsi" w:hAnsi="Times New Roman" w:cs="Times New Roman"/>
          <w:sz w:val="24"/>
          <w:szCs w:val="24"/>
          <w:lang w:val="id-ID" w:eastAsia="en-US"/>
        </w:rPr>
        <w:t>nya</w:t>
      </w:r>
      <w:r w:rsidR="00BC2259" w:rsidRPr="00090C54">
        <w:rPr>
          <w:rFonts w:ascii="Times New Roman" w:eastAsiaTheme="minorHAnsi" w:hAnsi="Times New Roman" w:cs="Times New Roman"/>
          <w:sz w:val="24"/>
          <w:szCs w:val="24"/>
          <w:lang w:val="id-ID" w:eastAsia="en-US"/>
        </w:rPr>
        <w:t xml:space="preserve"> penerbitan konfirmasi dari auditor di Singapura kepada auditor eksternal Asdion</w:t>
      </w:r>
      <w:r w:rsidR="00CC3F0B" w:rsidRPr="00090C54">
        <w:rPr>
          <w:rFonts w:ascii="Times New Roman" w:eastAsiaTheme="minorHAnsi" w:hAnsi="Times New Roman" w:cs="Times New Roman"/>
          <w:sz w:val="24"/>
          <w:szCs w:val="24"/>
          <w:lang w:val="id-ID" w:eastAsia="en-US"/>
        </w:rPr>
        <w:t xml:space="preserve">. Asdion mengatakan ada perubahan dalam tim keuangan di anak perusahaan dan bahwa tim baru harus membiasakan diri dengan banyak akun, sehingga anak perusahaan tidak dapat memberikan izin audit </w:t>
      </w:r>
      <w:r w:rsidR="002F7A7F">
        <w:rPr>
          <w:rFonts w:ascii="Times New Roman" w:eastAsiaTheme="minorHAnsi" w:hAnsi="Times New Roman" w:cs="Times New Roman"/>
          <w:sz w:val="24"/>
          <w:szCs w:val="24"/>
          <w:lang w:val="id-ID" w:eastAsia="en-US"/>
        </w:rPr>
        <w:t>kepada auditor eksternal Asdion</w:t>
      </w:r>
      <w:r w:rsidR="002F7A7F">
        <w:rPr>
          <w:rFonts w:ascii="Times New Roman" w:eastAsiaTheme="minorHAnsi" w:hAnsi="Times New Roman" w:cs="Times New Roman"/>
          <w:sz w:val="24"/>
          <w:szCs w:val="24"/>
          <w:lang w:val="en-ID" w:eastAsia="en-US"/>
        </w:rPr>
        <w:t xml:space="preserve"> </w:t>
      </w:r>
      <w:r w:rsidR="00DB4821">
        <w:rPr>
          <w:rFonts w:ascii="Times New Roman" w:eastAsiaTheme="minorHAnsi" w:hAnsi="Times New Roman" w:cs="Times New Roman"/>
          <w:sz w:val="24"/>
          <w:szCs w:val="24"/>
          <w:lang w:val="en-ID" w:eastAsia="en-US"/>
        </w:rPr>
        <w:fldChar w:fldCharType="begin" w:fldLock="1"/>
      </w:r>
      <w:r w:rsidR="00DB4821">
        <w:rPr>
          <w:rFonts w:ascii="Times New Roman" w:eastAsiaTheme="minorHAnsi" w:hAnsi="Times New Roman" w:cs="Times New Roman"/>
          <w:sz w:val="24"/>
          <w:szCs w:val="24"/>
          <w:lang w:val="en-ID" w:eastAsia="en-US"/>
        </w:rPr>
        <w:instrText>ADDIN CSL_CITATION { "citationItems" : [ { "id" : "ITEM-1", "itemData" : { "URL" : "http://www.theedgemarkets.com/article/bursa-reprimands-asdion-late-annual-report-submission", "author" : [ { "dropping-particle" : "", "family" : "Amarthalingam", "given" : "Sangeetha", "non-dropping-particle" : "", "parse-names" : false, "suffix" : "" } ], "container-title" : "24 agustus 2017", "id" : "ITEM-1", "issued" : { "date-parts" : [ [ "2017" ] ] }, "title" : "Bursa Reprimands Asdion for Late Annual Report Submission", "type" : "webpage" }, "uris" : [ "http://www.mendeley.com/documents/?uuid=b7890eac-77e2-4491-9013-94aea47f1129" ] } ], "mendeley" : { "formattedCitation" : "(Amarthalingam, 2017)", "manualFormatting" : "(http://www.theedgemarkets.com/article/bursa-reprimands-asdion-late-annual-report-submission)", "plainTextFormattedCitation" : "(Amarthalingam, 2017)", "previouslyFormattedCitation" : "(Amarthalingam, 2017)" }, "properties" : {  }, "schema" : "https://github.com/citation-style-language/schema/raw/master/csl-citation.json" }</w:instrText>
      </w:r>
      <w:r w:rsidR="00DB4821">
        <w:rPr>
          <w:rFonts w:ascii="Times New Roman" w:eastAsiaTheme="minorHAnsi" w:hAnsi="Times New Roman" w:cs="Times New Roman"/>
          <w:sz w:val="24"/>
          <w:szCs w:val="24"/>
          <w:lang w:val="en-ID" w:eastAsia="en-US"/>
        </w:rPr>
        <w:fldChar w:fldCharType="separate"/>
      </w:r>
      <w:r w:rsidR="00DB4821" w:rsidRPr="00090C54">
        <w:rPr>
          <w:rFonts w:ascii="Times New Roman" w:eastAsiaTheme="minorHAnsi" w:hAnsi="Times New Roman" w:cs="Times New Roman"/>
          <w:noProof/>
          <w:sz w:val="24"/>
          <w:szCs w:val="24"/>
          <w:lang w:val="id-ID" w:eastAsia="en-US"/>
        </w:rPr>
        <w:t>(http://www.theedgemarkets.com/article/bursa-reprimands-asdion-late-annual-report-submission</w:t>
      </w:r>
      <w:r w:rsidR="00DB4821" w:rsidRPr="00DB4821">
        <w:rPr>
          <w:rFonts w:ascii="Times New Roman" w:eastAsiaTheme="minorHAnsi" w:hAnsi="Times New Roman" w:cs="Times New Roman"/>
          <w:noProof/>
          <w:sz w:val="24"/>
          <w:szCs w:val="24"/>
          <w:lang w:val="en-ID" w:eastAsia="en-US"/>
        </w:rPr>
        <w:t>)</w:t>
      </w:r>
      <w:r w:rsidR="00DB4821">
        <w:rPr>
          <w:rFonts w:ascii="Times New Roman" w:eastAsiaTheme="minorHAnsi" w:hAnsi="Times New Roman" w:cs="Times New Roman"/>
          <w:sz w:val="24"/>
          <w:szCs w:val="24"/>
          <w:lang w:val="en-ID" w:eastAsia="en-US"/>
        </w:rPr>
        <w:fldChar w:fldCharType="end"/>
      </w:r>
      <w:r w:rsidR="002F7A7F">
        <w:rPr>
          <w:rFonts w:ascii="Times New Roman" w:eastAsiaTheme="minorHAnsi" w:hAnsi="Times New Roman" w:cs="Times New Roman"/>
          <w:sz w:val="24"/>
          <w:szCs w:val="24"/>
          <w:lang w:val="en-ID" w:eastAsia="en-US"/>
        </w:rPr>
        <w:t>.</w:t>
      </w:r>
      <w:r w:rsidR="002F7A7F">
        <w:rPr>
          <w:rFonts w:ascii="Times New Roman" w:eastAsiaTheme="minorHAnsi" w:hAnsi="Times New Roman" w:cs="Times New Roman"/>
          <w:sz w:val="24"/>
          <w:szCs w:val="24"/>
          <w:lang w:val="id-ID" w:eastAsia="en-US"/>
        </w:rPr>
        <w:t xml:space="preserve"> </w:t>
      </w:r>
      <w:r w:rsidR="00CC3F0B" w:rsidRPr="00090C54">
        <w:rPr>
          <w:rFonts w:ascii="Times New Roman" w:eastAsiaTheme="minorHAnsi" w:hAnsi="Times New Roman" w:cs="Times New Roman"/>
          <w:sz w:val="24"/>
          <w:szCs w:val="24"/>
          <w:lang w:val="id-ID" w:eastAsia="en-US"/>
        </w:rPr>
        <w:t xml:space="preserve">Penundaan keterlambatan penyampaian laporan keuangan di negara Malaysia juga terjadi pada perusahaan Kinsteel. </w:t>
      </w:r>
      <w:r w:rsidR="00D05703" w:rsidRPr="00090C54">
        <w:rPr>
          <w:rFonts w:ascii="Times New Roman" w:eastAsiaTheme="minorHAnsi" w:hAnsi="Times New Roman" w:cs="Times New Roman"/>
          <w:sz w:val="24"/>
          <w:szCs w:val="24"/>
          <w:lang w:val="id-ID" w:eastAsia="en-US"/>
        </w:rPr>
        <w:t xml:space="preserve">Bursa Malaysia Securities Bhd telah menolak Kinsteel Bhd untuk menunda penerbitan laporan tahunan 2017 yang jatuh tempo pada 30 November 2017. </w:t>
      </w:r>
      <w:r w:rsidR="00CC3F0B" w:rsidRPr="00090C54">
        <w:rPr>
          <w:rFonts w:ascii="Times New Roman" w:eastAsiaTheme="minorHAnsi" w:hAnsi="Times New Roman" w:cs="Times New Roman"/>
          <w:sz w:val="24"/>
          <w:szCs w:val="24"/>
          <w:lang w:val="id-ID" w:eastAsia="en-US"/>
        </w:rPr>
        <w:t>Kinsteel mengatakan ada penundaan dalam proses audit karena perusahaan harus menyelesaikan biaya audit yang luar biasa kepada auditor sebelum mereka mulai mengaudit laporan keuangan kelompok untuk tahun keuangan yang berakhir 30 Juni 2017</w:t>
      </w:r>
      <w:r w:rsidR="00CE5E5E" w:rsidRPr="00090C54">
        <w:rPr>
          <w:rFonts w:ascii="Times New Roman" w:eastAsiaTheme="minorHAnsi" w:hAnsi="Times New Roman" w:cs="Times New Roman"/>
          <w:sz w:val="24"/>
          <w:szCs w:val="24"/>
          <w:lang w:val="id-ID" w:eastAsia="en-US"/>
        </w:rPr>
        <w:t xml:space="preserve"> </w:t>
      </w:r>
      <w:r w:rsidR="00DB4821">
        <w:rPr>
          <w:rFonts w:ascii="Times New Roman" w:eastAsiaTheme="minorHAnsi" w:hAnsi="Times New Roman" w:cs="Times New Roman"/>
          <w:sz w:val="24"/>
          <w:szCs w:val="24"/>
          <w:lang w:val="id-ID" w:eastAsia="en-US"/>
        </w:rPr>
        <w:fldChar w:fldCharType="begin" w:fldLock="1"/>
      </w:r>
      <w:r w:rsidR="00DB4821">
        <w:rPr>
          <w:rFonts w:ascii="Times New Roman" w:eastAsiaTheme="minorHAnsi" w:hAnsi="Times New Roman" w:cs="Times New Roman"/>
          <w:sz w:val="24"/>
          <w:szCs w:val="24"/>
          <w:lang w:val="id-ID" w:eastAsia="en-US"/>
        </w:rPr>
        <w:instrText>ADDIN CSL_CITATION { "citationItems" : [ { "id" : "ITEM-1", "itemData" : { "URL" : "https://www.thestar.com.my/business/business-news/2017/10/19/bursa-securities-turns-down-kinsteels-request-to-delay-issuing-annual-report/", "author" : [ { "dropping-particle" : "", "family" : "Mahpar", "given" : "M. Hafidz", "non-dropping-particle" : "", "parse-names" : false, "suffix" : "" } ], "container-title" : "19 Oktober 2017", "id" : "ITEM-1", "issued" : { "date-parts" : [ [ "2017" ] ] }, "title" : "Kinsteel\u2019s Request to Delay Issuing Annual Report Rejected", "type" : "webpage" }, "uris" : [ "http://www.mendeley.com/documents/?uuid=a3f5c69e-bc20-4d1b-ab61-107cb5b4053f" ] } ], "mendeley" : { "formattedCitation" : "(Mahpar, 2017)", "manualFormatting" : "(https://www.thestar.com.my/business/business-news/2017/10/19/bursa-securities-turns-down-kinsteels-request-to-delay-issuing-annual-report/)", "plainTextFormattedCitation" : "(Mahpar, 2017)", "previouslyFormattedCitation" : "(Mahpar, 2017)" }, "properties" : {  }, "schema" : "https://github.com/citation-style-language/schema/raw/master/csl-citation.json" }</w:instrText>
      </w:r>
      <w:r w:rsidR="00DB4821">
        <w:rPr>
          <w:rFonts w:ascii="Times New Roman" w:eastAsiaTheme="minorHAnsi" w:hAnsi="Times New Roman" w:cs="Times New Roman"/>
          <w:sz w:val="24"/>
          <w:szCs w:val="24"/>
          <w:lang w:val="id-ID" w:eastAsia="en-US"/>
        </w:rPr>
        <w:fldChar w:fldCharType="separate"/>
      </w:r>
      <w:r w:rsidR="00DB4821" w:rsidRPr="00DB4821">
        <w:rPr>
          <w:rFonts w:ascii="Times New Roman" w:eastAsiaTheme="minorHAnsi" w:hAnsi="Times New Roman" w:cs="Times New Roman"/>
          <w:noProof/>
          <w:sz w:val="24"/>
          <w:szCs w:val="24"/>
          <w:lang w:val="id-ID" w:eastAsia="en-US"/>
        </w:rPr>
        <w:t>(</w:t>
      </w:r>
      <w:hyperlink r:id="rId10" w:history="1">
        <w:r w:rsidR="00DB4821" w:rsidRPr="00902433">
          <w:rPr>
            <w:rFonts w:ascii="Times New Roman" w:eastAsiaTheme="minorHAnsi" w:hAnsi="Times New Roman" w:cs="Times New Roman"/>
            <w:noProof/>
            <w:sz w:val="24"/>
            <w:lang w:eastAsia="en-US"/>
          </w:rPr>
          <w:t>https://www.thestar.com.my/business/business-news/2017/10/19/bursa-securities-turns-down-kinsteels-request-to-delay-issuing-annual-report/</w:t>
        </w:r>
      </w:hyperlink>
      <w:r w:rsidR="00DB4821" w:rsidRPr="00DB4821">
        <w:rPr>
          <w:rFonts w:ascii="Times New Roman" w:eastAsiaTheme="minorHAnsi" w:hAnsi="Times New Roman" w:cs="Times New Roman"/>
          <w:noProof/>
          <w:sz w:val="24"/>
          <w:szCs w:val="24"/>
          <w:lang w:val="id-ID" w:eastAsia="en-US"/>
        </w:rPr>
        <w:t>)</w:t>
      </w:r>
      <w:r w:rsidR="00DB4821">
        <w:rPr>
          <w:rFonts w:ascii="Times New Roman" w:eastAsiaTheme="minorHAnsi" w:hAnsi="Times New Roman" w:cs="Times New Roman"/>
          <w:sz w:val="24"/>
          <w:szCs w:val="24"/>
          <w:lang w:val="id-ID" w:eastAsia="en-US"/>
        </w:rPr>
        <w:fldChar w:fldCharType="end"/>
      </w:r>
      <w:r w:rsidR="00CC3F0B" w:rsidRPr="00090C54">
        <w:rPr>
          <w:rFonts w:ascii="Times New Roman" w:eastAsiaTheme="minorHAnsi" w:hAnsi="Times New Roman" w:cs="Times New Roman"/>
          <w:sz w:val="24"/>
          <w:szCs w:val="24"/>
          <w:lang w:val="id-ID" w:eastAsia="en-US"/>
        </w:rPr>
        <w:t>.</w:t>
      </w:r>
      <w:r w:rsidR="00D05703" w:rsidRPr="00090C54">
        <w:rPr>
          <w:rFonts w:ascii="Times New Roman" w:eastAsiaTheme="minorHAnsi" w:hAnsi="Times New Roman" w:cs="Times New Roman"/>
          <w:sz w:val="24"/>
          <w:szCs w:val="24"/>
          <w:lang w:val="id-ID" w:eastAsia="en-US"/>
        </w:rPr>
        <w:t xml:space="preserve"> </w:t>
      </w:r>
    </w:p>
    <w:p w14:paraId="7631BE6F" w14:textId="572F1545" w:rsidR="000E230B" w:rsidRPr="00090C54" w:rsidRDefault="00CA0531"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Banyak faktor yang </w:t>
      </w:r>
      <w:r w:rsidR="000E230B" w:rsidRPr="00090C54">
        <w:rPr>
          <w:rFonts w:ascii="Times New Roman" w:eastAsiaTheme="minorHAnsi" w:hAnsi="Times New Roman" w:cs="Times New Roman"/>
          <w:sz w:val="24"/>
          <w:szCs w:val="24"/>
          <w:lang w:val="id-ID" w:eastAsia="en-US"/>
        </w:rPr>
        <w:t xml:space="preserve">diduga </w:t>
      </w:r>
      <w:r w:rsidRPr="00090C54">
        <w:rPr>
          <w:rFonts w:ascii="Times New Roman" w:eastAsiaTheme="minorHAnsi" w:hAnsi="Times New Roman" w:cs="Times New Roman"/>
          <w:sz w:val="24"/>
          <w:szCs w:val="24"/>
          <w:lang w:val="id-ID" w:eastAsia="en-US"/>
        </w:rPr>
        <w:t xml:space="preserve">dapat 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0F4BF2" w:rsidRPr="00090C54">
        <w:rPr>
          <w:rFonts w:ascii="Times New Roman" w:eastAsiaTheme="minorHAnsi" w:hAnsi="Times New Roman" w:cs="Times New Roman"/>
          <w:sz w:val="24"/>
          <w:szCs w:val="24"/>
          <w:lang w:val="id-ID" w:eastAsia="en-US"/>
        </w:rPr>
        <w:t xml:space="preserve">. Salah satu faktor yang </w:t>
      </w:r>
      <w:r w:rsidR="000E230B" w:rsidRPr="00090C54">
        <w:rPr>
          <w:rFonts w:ascii="Times New Roman" w:eastAsiaTheme="minorHAnsi" w:hAnsi="Times New Roman" w:cs="Times New Roman"/>
          <w:sz w:val="24"/>
          <w:szCs w:val="24"/>
          <w:lang w:val="id-ID" w:eastAsia="en-US"/>
        </w:rPr>
        <w:t xml:space="preserve">diduga dapat </w:t>
      </w:r>
      <w:r w:rsidR="000F4BF2" w:rsidRPr="00090C54">
        <w:rPr>
          <w:rFonts w:ascii="Times New Roman" w:eastAsiaTheme="minorHAnsi" w:hAnsi="Times New Roman" w:cs="Times New Roman"/>
          <w:sz w:val="24"/>
          <w:szCs w:val="24"/>
          <w:lang w:val="id-ID" w:eastAsia="en-US"/>
        </w:rPr>
        <w:t xml:space="preserve">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0F4BF2" w:rsidRPr="00090C54">
        <w:rPr>
          <w:rFonts w:ascii="Times New Roman" w:eastAsiaTheme="minorHAnsi" w:hAnsi="Times New Roman" w:cs="Times New Roman"/>
          <w:sz w:val="24"/>
          <w:szCs w:val="24"/>
          <w:lang w:val="id-ID" w:eastAsia="en-US"/>
        </w:rPr>
        <w:t xml:space="preserve"> adalah profitabilitas. </w:t>
      </w:r>
      <w:r w:rsidR="005635E7" w:rsidRPr="00090C54">
        <w:rPr>
          <w:rFonts w:ascii="Times New Roman" w:eastAsiaTheme="minorHAnsi" w:hAnsi="Times New Roman" w:cs="Times New Roman"/>
          <w:sz w:val="24"/>
          <w:szCs w:val="24"/>
          <w:lang w:val="id-ID" w:eastAsia="en-US"/>
        </w:rPr>
        <w:t xml:space="preserve">Profitabilitas adalah kemampuan perusahaan menghasilkan keuntungan selama periode tertentu. </w:t>
      </w:r>
      <w:r w:rsidR="005E0BE4" w:rsidRPr="00090C54">
        <w:rPr>
          <w:rFonts w:ascii="Times New Roman" w:eastAsiaTheme="minorHAnsi" w:hAnsi="Times New Roman" w:cs="Times New Roman"/>
          <w:sz w:val="24"/>
          <w:szCs w:val="24"/>
          <w:lang w:val="id-ID" w:eastAsia="en-US"/>
        </w:rPr>
        <w:t xml:space="preserve">Profitabilitas sering digunakan sebagai alat untuk mengukur kinerja perusahaan dan </w:t>
      </w:r>
      <w:r w:rsidR="00D81170" w:rsidRPr="00090C54">
        <w:rPr>
          <w:rFonts w:ascii="Times New Roman" w:eastAsiaTheme="minorHAnsi" w:hAnsi="Times New Roman" w:cs="Times New Roman"/>
          <w:sz w:val="24"/>
          <w:szCs w:val="24"/>
          <w:lang w:val="id-ID" w:eastAsia="en-US"/>
        </w:rPr>
        <w:t xml:space="preserve">diukur dengan menggunakan </w:t>
      </w:r>
      <w:r w:rsidR="006C1083">
        <w:rPr>
          <w:rFonts w:ascii="Times New Roman" w:eastAsiaTheme="minorHAnsi" w:hAnsi="Times New Roman" w:cs="Times New Roman"/>
          <w:sz w:val="24"/>
          <w:szCs w:val="24"/>
          <w:lang w:val="en-ID" w:eastAsia="en-US"/>
        </w:rPr>
        <w:t xml:space="preserve">rasio profitabilitas </w:t>
      </w:r>
      <w:r w:rsidR="006C1083">
        <w:rPr>
          <w:rFonts w:ascii="Times New Roman" w:eastAsiaTheme="minorHAnsi" w:hAnsi="Times New Roman" w:cs="Times New Roman"/>
          <w:sz w:val="24"/>
          <w:szCs w:val="24"/>
          <w:lang w:val="id-ID" w:eastAsia="en-US"/>
        </w:rPr>
        <w:t xml:space="preserve">seperti </w:t>
      </w:r>
      <w:r w:rsidR="006C1083" w:rsidRPr="006C1083">
        <w:rPr>
          <w:rFonts w:ascii="Times New Roman" w:eastAsiaTheme="minorHAnsi" w:hAnsi="Times New Roman" w:cs="Times New Roman"/>
          <w:i/>
          <w:sz w:val="24"/>
          <w:szCs w:val="24"/>
          <w:lang w:val="id-ID" w:eastAsia="en-US"/>
        </w:rPr>
        <w:t>r</w:t>
      </w:r>
      <w:r w:rsidR="00D81170" w:rsidRPr="006C1083">
        <w:rPr>
          <w:rFonts w:ascii="Times New Roman" w:eastAsiaTheme="minorHAnsi" w:hAnsi="Times New Roman" w:cs="Times New Roman"/>
          <w:i/>
          <w:sz w:val="24"/>
          <w:szCs w:val="24"/>
          <w:lang w:val="id-ID" w:eastAsia="en-US"/>
        </w:rPr>
        <w:t>eturn on Asset</w:t>
      </w:r>
      <w:r w:rsidR="00D81170" w:rsidRPr="00090C54">
        <w:rPr>
          <w:rFonts w:ascii="Times New Roman" w:eastAsiaTheme="minorHAnsi" w:hAnsi="Times New Roman" w:cs="Times New Roman"/>
          <w:sz w:val="24"/>
          <w:szCs w:val="24"/>
          <w:lang w:val="id-ID" w:eastAsia="en-US"/>
        </w:rPr>
        <w:t xml:space="preserve"> (ROA). </w:t>
      </w:r>
      <w:r w:rsidR="004535CD" w:rsidRPr="00090C54">
        <w:rPr>
          <w:rFonts w:ascii="Times New Roman" w:eastAsiaTheme="minorHAnsi" w:hAnsi="Times New Roman" w:cs="Times New Roman"/>
          <w:sz w:val="24"/>
          <w:szCs w:val="24"/>
          <w:lang w:val="id-ID" w:eastAsia="en-US"/>
        </w:rPr>
        <w:lastRenderedPageBreak/>
        <w:t>Penelitian yang dilakukan</w:t>
      </w:r>
      <w:r w:rsidR="005635E7" w:rsidRPr="00090C54">
        <w:rPr>
          <w:rFonts w:ascii="Times New Roman" w:eastAsiaTheme="minorHAnsi" w:hAnsi="Times New Roman" w:cs="Times New Roman"/>
          <w:sz w:val="24"/>
          <w:szCs w:val="24"/>
          <w:lang w:val="id-ID" w:eastAsia="en-US"/>
        </w:rPr>
        <w:t xml:space="preserve"> </w:t>
      </w:r>
      <w:r w:rsidR="00DA2379">
        <w:rPr>
          <w:rFonts w:ascii="Times New Roman" w:eastAsiaTheme="minorHAnsi" w:hAnsi="Times New Roman" w:cs="Times New Roman"/>
          <w:sz w:val="24"/>
          <w:szCs w:val="24"/>
          <w:lang w:val="en-ID" w:eastAsia="en-US"/>
        </w:rPr>
        <w:fldChar w:fldCharType="begin" w:fldLock="1"/>
      </w:r>
      <w:r w:rsidR="00DA2379">
        <w:rPr>
          <w:rFonts w:ascii="Times New Roman" w:eastAsiaTheme="minorHAnsi" w:hAnsi="Times New Roman" w:cs="Times New Roman"/>
          <w:sz w:val="24"/>
          <w:szCs w:val="24"/>
          <w:lang w:val="en-ID" w:eastAsia="en-US"/>
        </w:rPr>
        <w:instrText>ADDIN CSL_CITATION { "citationItems" : [ { "id" : "ITEM-1", "itemData" : { "author" : [ { "dropping-particle" : "", "family" : "Prabasari", "given" : "I Gusti Agung Ayu Ratih", "non-dropping-particle" : "", "parse-names" : false, "suffix" : "" }, { "dropping-particle" : "", "family" : "Merkusiwati", "given" : "Ni Ketut Lely Aryani", "non-dropping-particle" : "", "parse-names" : false, "suffix" : "" } ], "id" : "ITEM-1", "issued" : { "date-parts" : [ [ "2017" ] ] }, "page" : "1704-1733", "title" : "Pengaruh Profitabilitas, Ukuran Perusahaan, dan Komite Audit Pada Audit Delay yang Dimoderasi Oleh Reputasi KAP", "type" : "article-journal", "volume" : "20" }, "uris" : [ "http://www.mendeley.com/documents/?uuid=a4972758-8ca0-404b-ba2f-e052ef1d8429" ] } ], "mendeley" : { "formattedCitation" : "(Prabasari &amp; Merkusiwati, 2017)", "manualFormatting" : "Prabasari dan Merkusiwati (2017)", "plainTextFormattedCitation" : "(Prabasari &amp; Merkusiwati, 2017)", "previouslyFormattedCitation" : "(Prabasari &amp; Merkusiwati, 2017)" }, "properties" : {  }, "schema" : "https://github.com/citation-style-language/schema/raw/master/csl-citation.json" }</w:instrText>
      </w:r>
      <w:r w:rsidR="00DA2379">
        <w:rPr>
          <w:rFonts w:ascii="Times New Roman" w:eastAsiaTheme="minorHAnsi" w:hAnsi="Times New Roman" w:cs="Times New Roman"/>
          <w:sz w:val="24"/>
          <w:szCs w:val="24"/>
          <w:lang w:val="en-ID" w:eastAsia="en-US"/>
        </w:rPr>
        <w:fldChar w:fldCharType="separate"/>
      </w:r>
      <w:r w:rsidR="00DA2379">
        <w:rPr>
          <w:rFonts w:ascii="Times New Roman" w:eastAsiaTheme="minorHAnsi" w:hAnsi="Times New Roman" w:cs="Times New Roman"/>
          <w:noProof/>
          <w:sz w:val="24"/>
          <w:szCs w:val="24"/>
          <w:lang w:val="en-ID" w:eastAsia="en-US"/>
        </w:rPr>
        <w:t>Prabasari dan Merkusiwati</w:t>
      </w:r>
      <w:r w:rsidR="00DA2379" w:rsidRPr="00DA2379">
        <w:rPr>
          <w:rFonts w:ascii="Times New Roman" w:eastAsiaTheme="minorHAnsi" w:hAnsi="Times New Roman" w:cs="Times New Roman"/>
          <w:noProof/>
          <w:sz w:val="24"/>
          <w:szCs w:val="24"/>
          <w:lang w:val="en-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en-ID" w:eastAsia="en-US"/>
        </w:rPr>
        <w:t>2017)</w:t>
      </w:r>
      <w:r w:rsidR="00DA2379">
        <w:rPr>
          <w:rFonts w:ascii="Times New Roman" w:eastAsiaTheme="minorHAnsi" w:hAnsi="Times New Roman" w:cs="Times New Roman"/>
          <w:sz w:val="24"/>
          <w:szCs w:val="24"/>
          <w:lang w:val="en-ID" w:eastAsia="en-US"/>
        </w:rPr>
        <w:fldChar w:fldCharType="end"/>
      </w:r>
      <w:r w:rsidR="004535CD" w:rsidRPr="00090C54">
        <w:rPr>
          <w:rFonts w:ascii="Times New Roman" w:eastAsiaTheme="minorHAnsi" w:hAnsi="Times New Roman" w:cs="Times New Roman"/>
          <w:sz w:val="24"/>
          <w:szCs w:val="24"/>
          <w:lang w:val="id-ID" w:eastAsia="en-US"/>
        </w:rPr>
        <w:t xml:space="preserve"> menjelaskan bahwa profitabilitas </w:t>
      </w:r>
      <w:r w:rsidR="007B6525">
        <w:rPr>
          <w:rFonts w:ascii="Times New Roman" w:eastAsiaTheme="minorHAnsi" w:hAnsi="Times New Roman" w:cs="Times New Roman"/>
          <w:sz w:val="24"/>
          <w:szCs w:val="24"/>
          <w:lang w:val="en-ID" w:eastAsia="en-US"/>
        </w:rPr>
        <w:t>berimplikasi negatif</w:t>
      </w:r>
      <w:r w:rsidR="004535CD"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4535CD" w:rsidRPr="00090C54">
        <w:rPr>
          <w:rFonts w:ascii="Times New Roman" w:eastAsiaTheme="minorHAnsi" w:hAnsi="Times New Roman" w:cs="Times New Roman"/>
          <w:sz w:val="24"/>
          <w:szCs w:val="24"/>
          <w:lang w:val="id-ID" w:eastAsia="en-US"/>
        </w:rPr>
        <w:t xml:space="preserve">. </w:t>
      </w:r>
      <w:r w:rsidR="007B6525">
        <w:rPr>
          <w:rFonts w:ascii="Times New Roman" w:eastAsiaTheme="minorHAnsi" w:hAnsi="Times New Roman" w:cs="Times New Roman"/>
          <w:sz w:val="24"/>
          <w:szCs w:val="24"/>
          <w:lang w:val="en-ID" w:eastAsia="en-US"/>
        </w:rPr>
        <w:t xml:space="preserve">Semakin tinggi profitabilitas, maka akan semakin pendek </w:t>
      </w:r>
      <w:r w:rsidR="007B6525" w:rsidRPr="007B6525">
        <w:rPr>
          <w:rFonts w:ascii="Times New Roman" w:eastAsiaTheme="minorHAnsi" w:hAnsi="Times New Roman" w:cs="Times New Roman"/>
          <w:i/>
          <w:sz w:val="24"/>
          <w:szCs w:val="24"/>
          <w:lang w:val="en-ID" w:eastAsia="en-US"/>
        </w:rPr>
        <w:t>audit delay</w:t>
      </w:r>
      <w:r w:rsidR="006D2CF9" w:rsidRPr="00090C54">
        <w:rPr>
          <w:rFonts w:ascii="Times New Roman" w:eastAsiaTheme="minorHAnsi" w:hAnsi="Times New Roman" w:cs="Times New Roman"/>
          <w:sz w:val="24"/>
          <w:szCs w:val="24"/>
          <w:lang w:val="id-ID" w:eastAsia="en-US"/>
        </w:rPr>
        <w:t>.</w:t>
      </w:r>
      <w:r w:rsidR="00D81170" w:rsidRPr="00090C54">
        <w:rPr>
          <w:rFonts w:ascii="Times New Roman" w:eastAsiaTheme="minorHAnsi" w:hAnsi="Times New Roman" w:cs="Times New Roman"/>
          <w:sz w:val="24"/>
          <w:szCs w:val="24"/>
          <w:lang w:val="id-ID" w:eastAsia="en-US"/>
        </w:rPr>
        <w:t xml:space="preserve"> </w:t>
      </w:r>
      <w:r w:rsidR="006D2CF9" w:rsidRPr="00090C54">
        <w:rPr>
          <w:rFonts w:ascii="Times New Roman" w:eastAsiaTheme="minorHAnsi" w:hAnsi="Times New Roman" w:cs="Times New Roman"/>
          <w:sz w:val="24"/>
          <w:szCs w:val="24"/>
          <w:lang w:val="id-ID" w:eastAsia="en-US"/>
        </w:rPr>
        <w:t xml:space="preserve">Sedangkan menurut hasil penelitian </w:t>
      </w:r>
      <w:r w:rsidR="00DA2379">
        <w:rPr>
          <w:rFonts w:ascii="Times New Roman" w:eastAsiaTheme="minorHAnsi" w:hAnsi="Times New Roman" w:cs="Times New Roman"/>
          <w:sz w:val="24"/>
          <w:szCs w:val="24"/>
          <w:lang w:val="id-ID" w:eastAsia="en-US"/>
        </w:rPr>
        <w:fldChar w:fldCharType="begin" w:fldLock="1"/>
      </w:r>
      <w:r w:rsidR="00DA2379">
        <w:rPr>
          <w:rFonts w:ascii="Times New Roman" w:eastAsiaTheme="minorHAnsi" w:hAnsi="Times New Roman" w:cs="Times New Roman"/>
          <w:sz w:val="24"/>
          <w:szCs w:val="24"/>
          <w:lang w:val="id-ID" w:eastAsia="en-US"/>
        </w:rPr>
        <w:instrText>ADDIN CSL_CITATION { "citationItems" : [ { "id" : "ITEM-1", "itemData" : { "author" : [ { "dropping-particle" : "", "family" : "Rachmawati", "given" : "Sistya", "non-dropping-particle" : "", "parse-names" : false, "suffix" : "" } ], "id" : "ITEM-1", "issued" : { "date-parts" : [ [ "2008" ] ] }, "page" : "1-10", "title" : "Pengaruh Faktor Internal dan Eksternal Perusahaan Terhadap Audit Delay dan Timeliness", "type" : "article-journal" }, "uris" : [ "http://www.mendeley.com/documents/?uuid=f1386c02-d410-427e-8a7e-1e2c8e8a76c3" ] } ], "mendeley" : { "formattedCitation" : "(Rachmawati, 2008)", "manualFormatting" : "Rachmawati (2008)", "plainTextFormattedCitation" : "(Rachmawati, 2008)", "previouslyFormattedCitation" : "(Rachmawati, 2008)"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Rachmawati</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2008)</w:t>
      </w:r>
      <w:r w:rsidR="00DA2379">
        <w:rPr>
          <w:rFonts w:ascii="Times New Roman" w:eastAsiaTheme="minorHAnsi" w:hAnsi="Times New Roman" w:cs="Times New Roman"/>
          <w:sz w:val="24"/>
          <w:szCs w:val="24"/>
          <w:lang w:val="id-ID" w:eastAsia="en-US"/>
        </w:rPr>
        <w:fldChar w:fldCharType="end"/>
      </w:r>
      <w:r w:rsidR="007772B8" w:rsidRPr="00090C54">
        <w:rPr>
          <w:rFonts w:ascii="Times New Roman" w:eastAsiaTheme="minorHAnsi" w:hAnsi="Times New Roman" w:cs="Times New Roman"/>
          <w:sz w:val="24"/>
          <w:szCs w:val="24"/>
          <w:lang w:val="id-ID" w:eastAsia="en-US"/>
        </w:rPr>
        <w:t xml:space="preserve"> dan </w:t>
      </w:r>
      <w:r w:rsidR="00DA2379">
        <w:rPr>
          <w:rFonts w:ascii="Times New Roman" w:eastAsiaTheme="minorHAnsi" w:hAnsi="Times New Roman" w:cs="Times New Roman"/>
          <w:sz w:val="24"/>
          <w:szCs w:val="24"/>
          <w:lang w:val="id-ID" w:eastAsia="en-US"/>
        </w:rPr>
        <w:fldChar w:fldCharType="begin" w:fldLock="1"/>
      </w:r>
      <w:r w:rsidR="00DA2379">
        <w:rPr>
          <w:rFonts w:ascii="Times New Roman" w:eastAsiaTheme="minorHAnsi" w:hAnsi="Times New Roman" w:cs="Times New Roman"/>
          <w:sz w:val="24"/>
          <w:szCs w:val="24"/>
          <w:lang w:val="id-ID" w:eastAsia="en-US"/>
        </w:rPr>
        <w:instrText>ADDIN CSL_CITATION { "citationItems" : [ { "id" : "ITEM-1", "itemData" : { "author" : [ { "dropping-particle" : "", "family" : "Kartika", "given" : "Andi", "non-dropping-particle" : "", "parse-names" : false, "suffix" : "" } ], "id" : "ITEM-1", "issue" : "1", "issued" : { "date-parts" : [ [ "2009" ] ] }, "page" : "1-17", "title" : "Faktor-faktor yang Mempengaruhi Audit Delay di Indonesia (Studi Empiris Pada Perusahaan-Perusahaan LQ 45 yang Terdaftar di Bursa Efek Jakarta", "type" : "article-journal", "volume" : "16" }, "uris" : [ "http://www.mendeley.com/documents/?uuid=f7e68d36-383b-4caf-92f0-b7a6cbc78caf" ] } ], "mendeley" : { "formattedCitation" : "(Kartika, 2009)", "manualFormatting" : "Kartika (2009)", "plainTextFormattedCitation" : "(Kartika, 2009)", "previouslyFormattedCitation" : "(Kartika, 2009)"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Kartika</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2009)</w:t>
      </w:r>
      <w:r w:rsidR="00DA2379">
        <w:rPr>
          <w:rFonts w:ascii="Times New Roman" w:eastAsiaTheme="minorHAnsi" w:hAnsi="Times New Roman" w:cs="Times New Roman"/>
          <w:sz w:val="24"/>
          <w:szCs w:val="24"/>
          <w:lang w:val="id-ID" w:eastAsia="en-US"/>
        </w:rPr>
        <w:fldChar w:fldCharType="end"/>
      </w:r>
      <w:r w:rsidR="007772B8" w:rsidRPr="00090C54">
        <w:rPr>
          <w:rFonts w:ascii="Times New Roman" w:eastAsiaTheme="minorHAnsi" w:hAnsi="Times New Roman" w:cs="Times New Roman"/>
          <w:sz w:val="24"/>
          <w:szCs w:val="24"/>
          <w:lang w:val="id-ID" w:eastAsia="en-US"/>
        </w:rPr>
        <w:t xml:space="preserve"> menjelaskan bahwa</w:t>
      </w:r>
      <w:r w:rsidR="006D2CF9" w:rsidRPr="00090C54">
        <w:rPr>
          <w:rFonts w:ascii="Times New Roman" w:eastAsiaTheme="minorHAnsi" w:hAnsi="Times New Roman" w:cs="Times New Roman"/>
          <w:sz w:val="24"/>
          <w:szCs w:val="24"/>
          <w:lang w:val="id-ID" w:eastAsia="en-US"/>
        </w:rPr>
        <w:t xml:space="preserve"> profitabilitas tidak berpengaruh</w:t>
      </w:r>
      <w:r w:rsidR="007772B8" w:rsidRPr="00090C54">
        <w:rPr>
          <w:rFonts w:ascii="Times New Roman" w:eastAsiaTheme="minorHAnsi" w:hAnsi="Times New Roman" w:cs="Times New Roman"/>
          <w:sz w:val="24"/>
          <w:szCs w:val="24"/>
          <w:lang w:val="id-ID" w:eastAsia="en-US"/>
        </w:rPr>
        <w:t xml:space="preserve"> secara signifikan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33274A" w:rsidRPr="00090C54">
        <w:rPr>
          <w:rFonts w:ascii="Times New Roman" w:eastAsiaTheme="minorHAnsi" w:hAnsi="Times New Roman" w:cs="Times New Roman"/>
          <w:sz w:val="24"/>
          <w:szCs w:val="24"/>
          <w:lang w:val="id-ID" w:eastAsia="en-US"/>
        </w:rPr>
        <w:t>.</w:t>
      </w:r>
    </w:p>
    <w:p w14:paraId="6D639DE2" w14:textId="052EC32A" w:rsidR="000E230B" w:rsidRPr="00090C54" w:rsidRDefault="0033274A"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Faktor lain yang </w:t>
      </w:r>
      <w:r w:rsidR="000E230B" w:rsidRPr="00090C54">
        <w:rPr>
          <w:rFonts w:ascii="Times New Roman" w:eastAsiaTheme="minorHAnsi" w:hAnsi="Times New Roman" w:cs="Times New Roman"/>
          <w:sz w:val="24"/>
          <w:szCs w:val="24"/>
          <w:lang w:val="id-ID" w:eastAsia="en-US"/>
        </w:rPr>
        <w:t xml:space="preserve">diduga </w:t>
      </w:r>
      <w:r w:rsidRPr="00090C54">
        <w:rPr>
          <w:rFonts w:ascii="Times New Roman" w:eastAsiaTheme="minorHAnsi" w:hAnsi="Times New Roman" w:cs="Times New Roman"/>
          <w:sz w:val="24"/>
          <w:szCs w:val="24"/>
          <w:lang w:val="id-ID" w:eastAsia="en-US"/>
        </w:rPr>
        <w:t xml:space="preserve">dapat 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 xml:space="preserve"> adalah </w:t>
      </w:r>
      <w:r w:rsidR="003E5E28" w:rsidRPr="00090C54">
        <w:rPr>
          <w:rFonts w:ascii="Times New Roman" w:eastAsiaTheme="minorHAnsi" w:hAnsi="Times New Roman" w:cs="Times New Roman"/>
          <w:sz w:val="24"/>
          <w:szCs w:val="24"/>
          <w:lang w:val="id-ID" w:eastAsia="en-US"/>
        </w:rPr>
        <w:t>solvabilitas</w:t>
      </w:r>
      <w:r w:rsidR="005153D1" w:rsidRPr="00090C54">
        <w:rPr>
          <w:rFonts w:ascii="Times New Roman" w:eastAsiaTheme="minorHAnsi" w:hAnsi="Times New Roman" w:cs="Times New Roman"/>
          <w:sz w:val="24"/>
          <w:szCs w:val="24"/>
          <w:lang w:val="id-ID" w:eastAsia="en-US"/>
        </w:rPr>
        <w:t>.</w:t>
      </w:r>
      <w:r w:rsidR="006D6151" w:rsidRPr="00090C54">
        <w:rPr>
          <w:rFonts w:ascii="Times New Roman" w:eastAsiaTheme="minorHAnsi" w:hAnsi="Times New Roman" w:cs="Times New Roman"/>
          <w:sz w:val="24"/>
          <w:szCs w:val="24"/>
          <w:lang w:val="id-ID" w:eastAsia="en-US"/>
        </w:rPr>
        <w:t xml:space="preserve"> </w:t>
      </w:r>
      <w:r w:rsidR="003E5E28" w:rsidRPr="00090C54">
        <w:rPr>
          <w:rFonts w:ascii="Times New Roman" w:eastAsiaTheme="minorHAnsi" w:hAnsi="Times New Roman" w:cs="Times New Roman"/>
          <w:sz w:val="24"/>
          <w:szCs w:val="24"/>
          <w:lang w:val="id-ID" w:eastAsia="en-US"/>
        </w:rPr>
        <w:t xml:space="preserve">Menurut </w:t>
      </w:r>
      <w:r w:rsidR="00DA2379">
        <w:rPr>
          <w:rFonts w:ascii="Times New Roman" w:eastAsiaTheme="minorHAnsi" w:hAnsi="Times New Roman" w:cs="Times New Roman"/>
          <w:sz w:val="24"/>
          <w:szCs w:val="24"/>
          <w:lang w:val="id-ID" w:eastAsia="en-US"/>
        </w:rPr>
        <w:fldChar w:fldCharType="begin" w:fldLock="1"/>
      </w:r>
      <w:r w:rsidR="00DA2379">
        <w:rPr>
          <w:rFonts w:ascii="Times New Roman" w:eastAsiaTheme="minorHAnsi" w:hAnsi="Times New Roman" w:cs="Times New Roman"/>
          <w:sz w:val="24"/>
          <w:szCs w:val="24"/>
          <w:lang w:val="id-ID" w:eastAsia="en-US"/>
        </w:rPr>
        <w:instrText>ADDIN CSL_CITATION { "citationItems" : [ { "id" : "ITEM-1", "itemData" : { "author" : [ { "dropping-particle" : "", "family" : "Saemargani", "given" : "Fitria Ingga", "non-dropping-particle" : "", "parse-names" : false, "suffix" : "" }, { "dropping-particle" : "", "family" : "Mustikawati", "given" : "Indah", "non-dropping-particle" : "", "parse-names" : false, "suffix" : "" } ], "id" : "ITEM-1", "issued" : { "date-parts" : [ [ "2015" ] ] }, "title" : "Pengaruh Ukuran Perusahaan, Umur Perusahaan, Profitabilitas, Solvabilitas, Ukuran KAP, dan Opini Auditor Terhadap Audit Delay", "type" : "article-journal", "volume" : "IV" }, "uris" : [ "http://www.mendeley.com/documents/?uuid=dabfd6b9-f88d-42d1-a027-3564532e22f8" ] } ], "mendeley" : { "formattedCitation" : "(Saemargani &amp; Mustikawati, 2015)", "manualFormatting" : "Saemargani dan Mustikawati (2015)", "plainTextFormattedCitation" : "(Saemargani &amp; Mustikawati, 2015)", "previouslyFormattedCitation" : "(Saemargani &amp; Mustikawati, 2015)"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Saemargani dan Mustikawati</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2015)</w:t>
      </w:r>
      <w:r w:rsidR="00DA2379">
        <w:rPr>
          <w:rFonts w:ascii="Times New Roman" w:eastAsiaTheme="minorHAnsi" w:hAnsi="Times New Roman" w:cs="Times New Roman"/>
          <w:sz w:val="24"/>
          <w:szCs w:val="24"/>
          <w:lang w:val="id-ID" w:eastAsia="en-US"/>
        </w:rPr>
        <w:fldChar w:fldCharType="end"/>
      </w:r>
      <w:r w:rsidR="003E5E28" w:rsidRPr="00090C54">
        <w:rPr>
          <w:rFonts w:ascii="Times New Roman" w:eastAsiaTheme="minorHAnsi" w:hAnsi="Times New Roman" w:cs="Times New Roman"/>
          <w:sz w:val="24"/>
          <w:szCs w:val="24"/>
          <w:lang w:val="id-ID" w:eastAsia="en-US"/>
        </w:rPr>
        <w:t xml:space="preserve">, solvabilitas adalah kemampuan perusahaan untuk memenuhi seluruh kewajiban finansialnya pada saat perusahaan tersebut dilikuidasi. Pengukuran solvabilitas dalam penelitian ini menggunakan </w:t>
      </w:r>
      <w:r w:rsidR="003E5E28" w:rsidRPr="007B6525">
        <w:rPr>
          <w:rFonts w:ascii="Times New Roman" w:eastAsiaTheme="minorHAnsi" w:hAnsi="Times New Roman" w:cs="Times New Roman"/>
          <w:i/>
          <w:sz w:val="24"/>
          <w:szCs w:val="24"/>
          <w:lang w:val="id-ID" w:eastAsia="en-US"/>
        </w:rPr>
        <w:t>debt to total asset ratio</w:t>
      </w:r>
      <w:r w:rsidR="003E5E28" w:rsidRPr="00090C54">
        <w:rPr>
          <w:rFonts w:ascii="Times New Roman" w:eastAsiaTheme="minorHAnsi" w:hAnsi="Times New Roman" w:cs="Times New Roman"/>
          <w:sz w:val="24"/>
          <w:szCs w:val="24"/>
          <w:lang w:val="id-ID" w:eastAsia="en-US"/>
        </w:rPr>
        <w:t xml:space="preserve">. Penelitian yang dilakukan oleh </w:t>
      </w:r>
      <w:r w:rsidR="00DA2379">
        <w:rPr>
          <w:rFonts w:ascii="Times New Roman" w:eastAsiaTheme="minorHAnsi" w:hAnsi="Times New Roman" w:cs="Times New Roman"/>
          <w:sz w:val="24"/>
          <w:szCs w:val="24"/>
          <w:lang w:val="id-ID" w:eastAsia="en-US"/>
        </w:rPr>
        <w:fldChar w:fldCharType="begin" w:fldLock="1"/>
      </w:r>
      <w:r w:rsidR="00FF731A">
        <w:rPr>
          <w:rFonts w:ascii="Times New Roman" w:eastAsiaTheme="minorHAnsi" w:hAnsi="Times New Roman" w:cs="Times New Roman"/>
          <w:sz w:val="24"/>
          <w:szCs w:val="24"/>
          <w:lang w:val="id-ID" w:eastAsia="en-US"/>
        </w:rPr>
        <w:instrText>ADDIN CSL_CITATION { "citationItems" : [ { "id" : "ITEM-1", "itemData" : { "author" : [ { "dropping-particle" : "", "family" : "Dura", "given" : "Justita", "non-dropping-particle" : "", "parse-names" : false, "suffix" : "" } ], "id" : "ITEM-1", "issued" : { "date-parts" : [ [ "2017" ] ] }, "page" : "64-70", "title" : "Pengaruh Profitabilitas, Likuiditas, Solvabilitas, dan Ukuran Perusahaan Terhadap Audit Report Lag pada Perusahaan yang Terdaftar di Bursa Efek Indonesia (Studi Kasus pada Sektor Manufaktur)", "type" : "article-journal", "volume" : "11" }, "uris" : [ "http://www.mendeley.com/documents/?uuid=bf061a77-9076-4c0a-9912-4b8cc63cb690" ] } ], "mendeley" : { "formattedCitation" : "(Dura, 2017)", "manualFormatting" : "Dura (2017)", "plainTextFormattedCitation" : "(Dura, 2017)", "previouslyFormattedCitation" : "(Dura, 2017)"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Dura</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2017)</w:t>
      </w:r>
      <w:r w:rsidR="00DA2379">
        <w:rPr>
          <w:rFonts w:ascii="Times New Roman" w:eastAsiaTheme="minorHAnsi" w:hAnsi="Times New Roman" w:cs="Times New Roman"/>
          <w:sz w:val="24"/>
          <w:szCs w:val="24"/>
          <w:lang w:val="id-ID" w:eastAsia="en-US"/>
        </w:rPr>
        <w:fldChar w:fldCharType="end"/>
      </w:r>
      <w:r w:rsidR="003E5E28" w:rsidRPr="00090C54">
        <w:rPr>
          <w:rFonts w:ascii="Times New Roman" w:eastAsiaTheme="minorHAnsi" w:hAnsi="Times New Roman" w:cs="Times New Roman"/>
          <w:sz w:val="24"/>
          <w:szCs w:val="24"/>
          <w:lang w:val="id-ID" w:eastAsia="en-US"/>
        </w:rPr>
        <w:t xml:space="preserve"> menunjukkan bahwa solvabilitas berpengaruh terhadap </w:t>
      </w:r>
      <w:r w:rsidR="003E5E28" w:rsidRPr="00C110EB">
        <w:rPr>
          <w:rFonts w:ascii="Times New Roman" w:eastAsiaTheme="minorHAnsi" w:hAnsi="Times New Roman" w:cs="Times New Roman"/>
          <w:i/>
          <w:sz w:val="24"/>
          <w:szCs w:val="24"/>
          <w:lang w:val="id-ID" w:eastAsia="en-US"/>
        </w:rPr>
        <w:t>audit report lag</w:t>
      </w:r>
      <w:r w:rsidR="003E5E28" w:rsidRPr="00090C54">
        <w:rPr>
          <w:rFonts w:ascii="Times New Roman" w:eastAsiaTheme="minorHAnsi" w:hAnsi="Times New Roman" w:cs="Times New Roman"/>
          <w:sz w:val="24"/>
          <w:szCs w:val="24"/>
          <w:lang w:val="id-ID" w:eastAsia="en-US"/>
        </w:rPr>
        <w:t xml:space="preserve">. Hasil ini sejalan dengan penelitian </w:t>
      </w:r>
      <w:r w:rsidR="00DA2379">
        <w:rPr>
          <w:rFonts w:ascii="Times New Roman" w:eastAsiaTheme="minorHAnsi" w:hAnsi="Times New Roman" w:cs="Times New Roman"/>
          <w:sz w:val="24"/>
          <w:szCs w:val="24"/>
          <w:lang w:val="id-ID" w:eastAsia="en-US"/>
        </w:rPr>
        <w:fldChar w:fldCharType="begin" w:fldLock="1"/>
      </w:r>
      <w:r w:rsidR="00DA2379">
        <w:rPr>
          <w:rFonts w:ascii="Times New Roman" w:eastAsiaTheme="minorHAnsi" w:hAnsi="Times New Roman" w:cs="Times New Roman"/>
          <w:sz w:val="24"/>
          <w:szCs w:val="24"/>
          <w:lang w:val="id-ID" w:eastAsia="en-US"/>
        </w:rPr>
        <w:instrText>ADDIN CSL_CITATION { "citationItems" : [ { "id" : "ITEM-1", "itemData" : { "author" : [ { "dropping-particle" : "", "family" : "Kartika", "given" : "Andi", "non-dropping-particle" : "", "parse-names" : false, "suffix" : "" } ], "id" : "ITEM-1", "issue" : "2", "issued" : { "date-parts" : [ [ "2011" ] ] }, "page" : "152-171", "title" : "Faktor-faktor yang Mempengaruhi Audit Delay pada Perusahaan Manufaktur yang Terdaftar di BEI", "type" : "article-journal", "volume" : "3" }, "uris" : [ "http://www.mendeley.com/documents/?uuid=1f43833e-7efd-4c33-abf0-8ff011141b5b" ] } ], "mendeley" : { "formattedCitation" : "(Kartika, 2011)", "manualFormatting" : "Kartika (2011)", "plainTextFormattedCitation" : "(Kartika, 2011)", "previouslyFormattedCitation" : "(Kartika, 2011)"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Kartika</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2011)</w:t>
      </w:r>
      <w:r w:rsidR="00DA2379">
        <w:rPr>
          <w:rFonts w:ascii="Times New Roman" w:eastAsiaTheme="minorHAnsi" w:hAnsi="Times New Roman" w:cs="Times New Roman"/>
          <w:sz w:val="24"/>
          <w:szCs w:val="24"/>
          <w:lang w:val="id-ID" w:eastAsia="en-US"/>
        </w:rPr>
        <w:fldChar w:fldCharType="end"/>
      </w:r>
      <w:r w:rsidR="003E5E28" w:rsidRPr="00090C54">
        <w:rPr>
          <w:rFonts w:ascii="Times New Roman" w:eastAsiaTheme="minorHAnsi" w:hAnsi="Times New Roman" w:cs="Times New Roman"/>
          <w:sz w:val="24"/>
          <w:szCs w:val="24"/>
          <w:lang w:val="id-ID" w:eastAsia="en-US"/>
        </w:rPr>
        <w:t xml:space="preserve">, yang menyebutkan tingginya jumlah hutang yang dimiliki perusahaan akan menyebabkan proses audit yang relatif lebih lama. Berbeda dengan penelitian yang dilakukan oleh </w:t>
      </w:r>
      <w:r w:rsidR="00DA2379">
        <w:rPr>
          <w:rFonts w:ascii="Times New Roman" w:eastAsiaTheme="minorHAnsi" w:hAnsi="Times New Roman" w:cs="Times New Roman"/>
          <w:sz w:val="24"/>
          <w:szCs w:val="24"/>
          <w:lang w:val="id-ID" w:eastAsia="en-US"/>
        </w:rPr>
        <w:fldChar w:fldCharType="begin" w:fldLock="1"/>
      </w:r>
      <w:r w:rsidR="00DA2379">
        <w:rPr>
          <w:rFonts w:ascii="Times New Roman" w:eastAsiaTheme="minorHAnsi" w:hAnsi="Times New Roman" w:cs="Times New Roman"/>
          <w:sz w:val="24"/>
          <w:szCs w:val="24"/>
          <w:lang w:val="id-ID" w:eastAsia="en-US"/>
        </w:rPr>
        <w:instrText>ADDIN CSL_CITATION { "citationItems" : [ { "id" : "ITEM-1", "itemData" : { "author" : [ { "dropping-particle" : "", "family" : "Yulianti", "given" : "Ani", "non-dropping-particle" : "", "parse-names" : false, "suffix" : "" } ], "id" : "ITEM-1", "issued" : { "date-parts" : [ [ "2011" ] ] }, "title" : "Faktor-faktor yang Berpengaruh Terhadap Audit Delay", "type" : "article-journal" }, "uris" : [ "http://www.mendeley.com/documents/?uuid=58b92cbb-95e9-48fa-9e09-62c95bf5fd4a" ] } ], "mendeley" : { "formattedCitation" : "(Yulianti, 2011)", "manualFormatting" : "Yulianti (2011)", "plainTextFormattedCitation" : "(Yulianti, 2011)", "previouslyFormattedCitation" : "(Yulianti, 2011)"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Yulianti</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2011)</w:t>
      </w:r>
      <w:r w:rsidR="00DA2379">
        <w:rPr>
          <w:rFonts w:ascii="Times New Roman" w:eastAsiaTheme="minorHAnsi" w:hAnsi="Times New Roman" w:cs="Times New Roman"/>
          <w:sz w:val="24"/>
          <w:szCs w:val="24"/>
          <w:lang w:val="id-ID" w:eastAsia="en-US"/>
        </w:rPr>
        <w:fldChar w:fldCharType="end"/>
      </w:r>
      <w:r w:rsidR="003E5E28" w:rsidRPr="00090C54">
        <w:rPr>
          <w:rFonts w:ascii="Times New Roman" w:eastAsiaTheme="minorHAnsi" w:hAnsi="Times New Roman" w:cs="Times New Roman"/>
          <w:sz w:val="24"/>
          <w:szCs w:val="24"/>
          <w:lang w:val="id-ID" w:eastAsia="en-US"/>
        </w:rPr>
        <w:t xml:space="preserve"> dan </w:t>
      </w:r>
      <w:r w:rsidR="00DA2379">
        <w:rPr>
          <w:rFonts w:ascii="Times New Roman" w:eastAsiaTheme="minorHAnsi" w:hAnsi="Times New Roman" w:cs="Times New Roman"/>
          <w:sz w:val="24"/>
          <w:szCs w:val="24"/>
          <w:lang w:val="id-ID" w:eastAsia="en-US"/>
        </w:rPr>
        <w:fldChar w:fldCharType="begin" w:fldLock="1"/>
      </w:r>
      <w:r w:rsidR="00DA2379">
        <w:rPr>
          <w:rFonts w:ascii="Times New Roman" w:eastAsiaTheme="minorHAnsi" w:hAnsi="Times New Roman" w:cs="Times New Roman"/>
          <w:sz w:val="24"/>
          <w:szCs w:val="24"/>
          <w:lang w:val="id-ID" w:eastAsia="en-US"/>
        </w:rPr>
        <w:instrText>ADDIN CSL_CITATION { "citationItems" : [ { "id" : "ITEM-1", "itemData" : { "author" : [ { "dropping-particle" : "", "family" : "Rachmawati", "given" : "Sistya", "non-dropping-particle" : "", "parse-names" : false, "suffix" : "" } ], "id" : "ITEM-1", "issued" : { "date-parts" : [ [ "2008" ] ] }, "page" : "1-10", "title" : "Pengaruh Faktor Internal dan Eksternal Perusahaan Terhadap Audit Delay dan Timeliness", "type" : "article-journal" }, "uris" : [ "http://www.mendeley.com/documents/?uuid=f1386c02-d410-427e-8a7e-1e2c8e8a76c3" ] } ], "mendeley" : { "formattedCitation" : "(Rachmawati, 2008)", "manualFormatting" : "Rachmawati (2008)", "plainTextFormattedCitation" : "(Rachmawati, 2008)", "previouslyFormattedCitation" : "(Rachmawati, 2008)" }, "properties" : {  }, "schema" : "https://github.com/citation-style-language/schema/raw/master/csl-citation.json" }</w:instrText>
      </w:r>
      <w:r w:rsidR="00DA2379">
        <w:rPr>
          <w:rFonts w:ascii="Times New Roman" w:eastAsiaTheme="minorHAnsi" w:hAnsi="Times New Roman" w:cs="Times New Roman"/>
          <w:sz w:val="24"/>
          <w:szCs w:val="24"/>
          <w:lang w:val="id-ID" w:eastAsia="en-US"/>
        </w:rPr>
        <w:fldChar w:fldCharType="separate"/>
      </w:r>
      <w:r w:rsidR="00DA2379">
        <w:rPr>
          <w:rFonts w:ascii="Times New Roman" w:eastAsiaTheme="minorHAnsi" w:hAnsi="Times New Roman" w:cs="Times New Roman"/>
          <w:noProof/>
          <w:sz w:val="24"/>
          <w:szCs w:val="24"/>
          <w:lang w:val="id-ID" w:eastAsia="en-US"/>
        </w:rPr>
        <w:t>Rachmawati</w:t>
      </w:r>
      <w:r w:rsidR="00DA2379" w:rsidRPr="00DA2379">
        <w:rPr>
          <w:rFonts w:ascii="Times New Roman" w:eastAsiaTheme="minorHAnsi" w:hAnsi="Times New Roman" w:cs="Times New Roman"/>
          <w:noProof/>
          <w:sz w:val="24"/>
          <w:szCs w:val="24"/>
          <w:lang w:val="id-ID" w:eastAsia="en-US"/>
        </w:rPr>
        <w:t xml:space="preserve"> </w:t>
      </w:r>
      <w:r w:rsidR="00DA2379">
        <w:rPr>
          <w:rFonts w:ascii="Times New Roman" w:eastAsiaTheme="minorHAnsi" w:hAnsi="Times New Roman" w:cs="Times New Roman"/>
          <w:noProof/>
          <w:sz w:val="24"/>
          <w:szCs w:val="24"/>
          <w:lang w:val="en-ID" w:eastAsia="en-US"/>
        </w:rPr>
        <w:t>(</w:t>
      </w:r>
      <w:r w:rsidR="00DA2379" w:rsidRPr="00DA2379">
        <w:rPr>
          <w:rFonts w:ascii="Times New Roman" w:eastAsiaTheme="minorHAnsi" w:hAnsi="Times New Roman" w:cs="Times New Roman"/>
          <w:noProof/>
          <w:sz w:val="24"/>
          <w:szCs w:val="24"/>
          <w:lang w:val="id-ID" w:eastAsia="en-US"/>
        </w:rPr>
        <w:t>2008)</w:t>
      </w:r>
      <w:r w:rsidR="00DA2379">
        <w:rPr>
          <w:rFonts w:ascii="Times New Roman" w:eastAsiaTheme="minorHAnsi" w:hAnsi="Times New Roman" w:cs="Times New Roman"/>
          <w:sz w:val="24"/>
          <w:szCs w:val="24"/>
          <w:lang w:val="id-ID" w:eastAsia="en-US"/>
        </w:rPr>
        <w:fldChar w:fldCharType="end"/>
      </w:r>
      <w:r w:rsidR="003E5E28" w:rsidRPr="00090C54">
        <w:rPr>
          <w:rFonts w:ascii="Times New Roman" w:eastAsiaTheme="minorHAnsi" w:hAnsi="Times New Roman" w:cs="Times New Roman"/>
          <w:sz w:val="24"/>
          <w:szCs w:val="24"/>
          <w:lang w:val="id-ID" w:eastAsia="en-US"/>
        </w:rPr>
        <w:t xml:space="preserve"> yang menyebutkan solvabilitas tidak mempunyai pengaruh secara signifikan terhadap </w:t>
      </w:r>
      <w:r w:rsidR="003E5E28" w:rsidRPr="00C2747B">
        <w:rPr>
          <w:rFonts w:ascii="Times New Roman" w:eastAsiaTheme="minorHAnsi" w:hAnsi="Times New Roman" w:cs="Times New Roman"/>
          <w:i/>
          <w:sz w:val="24"/>
          <w:szCs w:val="24"/>
          <w:lang w:val="id-ID" w:eastAsia="en-US"/>
        </w:rPr>
        <w:t>audit delay</w:t>
      </w:r>
      <w:r w:rsidR="003E5E28" w:rsidRPr="00090C54">
        <w:rPr>
          <w:rFonts w:ascii="Times New Roman" w:eastAsiaTheme="minorHAnsi" w:hAnsi="Times New Roman" w:cs="Times New Roman"/>
          <w:sz w:val="24"/>
          <w:szCs w:val="24"/>
          <w:lang w:val="id-ID" w:eastAsia="en-US"/>
        </w:rPr>
        <w:t xml:space="preserve">. </w:t>
      </w:r>
      <w:r w:rsidR="009D7648" w:rsidRPr="00090C54">
        <w:rPr>
          <w:rFonts w:ascii="Times New Roman" w:eastAsiaTheme="minorHAnsi" w:hAnsi="Times New Roman" w:cs="Times New Roman"/>
          <w:sz w:val="24"/>
          <w:szCs w:val="24"/>
          <w:lang w:val="id-ID" w:eastAsia="en-US"/>
        </w:rPr>
        <w:t xml:space="preserve"> </w:t>
      </w:r>
    </w:p>
    <w:p w14:paraId="21ACE728" w14:textId="12671ADF" w:rsidR="00D75A4F" w:rsidRPr="00090C54" w:rsidRDefault="0081464C"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Ukuran perusahaan juga diduga mempegaruhi </w:t>
      </w:r>
      <w:r w:rsidRPr="00C2747B">
        <w:rPr>
          <w:rFonts w:ascii="Times New Roman" w:eastAsiaTheme="minorHAnsi" w:hAnsi="Times New Roman" w:cs="Times New Roman"/>
          <w:i/>
          <w:sz w:val="24"/>
          <w:szCs w:val="24"/>
          <w:lang w:val="id-ID" w:eastAsia="en-US"/>
        </w:rPr>
        <w:t>audit delay</w:t>
      </w:r>
      <w:r w:rsidR="00F15695" w:rsidRPr="00090C54">
        <w:rPr>
          <w:rFonts w:ascii="Times New Roman" w:eastAsiaTheme="minorHAnsi" w:hAnsi="Times New Roman" w:cs="Times New Roman"/>
          <w:sz w:val="24"/>
          <w:szCs w:val="24"/>
          <w:lang w:val="id-ID" w:eastAsia="en-US"/>
        </w:rPr>
        <w:t xml:space="preserve">. </w:t>
      </w:r>
      <w:r w:rsidR="005E0BE4" w:rsidRPr="00090C54">
        <w:rPr>
          <w:rFonts w:ascii="Times New Roman" w:eastAsiaTheme="minorHAnsi" w:hAnsi="Times New Roman" w:cs="Times New Roman"/>
          <w:sz w:val="24"/>
          <w:szCs w:val="24"/>
          <w:lang w:val="id-ID" w:eastAsia="en-US"/>
        </w:rPr>
        <w:t xml:space="preserve">Ukuran dalam sebuah perusahaan merupakan </w:t>
      </w:r>
      <w:r w:rsidR="00E61696" w:rsidRPr="00090C54">
        <w:rPr>
          <w:rFonts w:ascii="Times New Roman" w:eastAsiaTheme="minorHAnsi" w:hAnsi="Times New Roman" w:cs="Times New Roman"/>
          <w:sz w:val="24"/>
          <w:szCs w:val="24"/>
          <w:lang w:val="id-ID" w:eastAsia="en-US"/>
        </w:rPr>
        <w:t>gambaran</w:t>
      </w:r>
      <w:r w:rsidR="005E0BE4" w:rsidRPr="00090C54">
        <w:rPr>
          <w:rFonts w:ascii="Times New Roman" w:eastAsiaTheme="minorHAnsi" w:hAnsi="Times New Roman" w:cs="Times New Roman"/>
          <w:sz w:val="24"/>
          <w:szCs w:val="24"/>
          <w:lang w:val="id-ID" w:eastAsia="en-US"/>
        </w:rPr>
        <w:t xml:space="preserve"> besar kecilnya perusahaan yang ditentukan </w:t>
      </w:r>
      <w:r w:rsidR="00E612E5" w:rsidRPr="00090C54">
        <w:rPr>
          <w:rFonts w:ascii="Times New Roman" w:eastAsiaTheme="minorHAnsi" w:hAnsi="Times New Roman" w:cs="Times New Roman"/>
          <w:sz w:val="24"/>
          <w:szCs w:val="24"/>
          <w:lang w:val="id-ID" w:eastAsia="en-US"/>
        </w:rPr>
        <w:t xml:space="preserve">berdasarkan </w:t>
      </w:r>
      <w:r w:rsidR="005E0BE4" w:rsidRPr="00090C54">
        <w:rPr>
          <w:rFonts w:ascii="Times New Roman" w:eastAsiaTheme="minorHAnsi" w:hAnsi="Times New Roman" w:cs="Times New Roman"/>
          <w:sz w:val="24"/>
          <w:szCs w:val="24"/>
          <w:lang w:val="id-ID" w:eastAsia="en-US"/>
        </w:rPr>
        <w:t xml:space="preserve">ukuran nominal </w:t>
      </w:r>
      <w:r w:rsidR="00E612E5" w:rsidRPr="00090C54">
        <w:rPr>
          <w:rFonts w:ascii="Times New Roman" w:eastAsiaTheme="minorHAnsi" w:hAnsi="Times New Roman" w:cs="Times New Roman"/>
          <w:sz w:val="24"/>
          <w:szCs w:val="24"/>
          <w:lang w:val="id-ID" w:eastAsia="en-US"/>
        </w:rPr>
        <w:t>misalnya</w:t>
      </w:r>
      <w:r w:rsidR="005E0BE4" w:rsidRPr="00090C54">
        <w:rPr>
          <w:rFonts w:ascii="Times New Roman" w:eastAsiaTheme="minorHAnsi" w:hAnsi="Times New Roman" w:cs="Times New Roman"/>
          <w:sz w:val="24"/>
          <w:szCs w:val="24"/>
          <w:lang w:val="id-ID" w:eastAsia="en-US"/>
        </w:rPr>
        <w:t xml:space="preserve"> jumlah kekayaan dan total penjualan perusahaan dalam satu periode </w:t>
      </w:r>
      <w:r w:rsidR="00E612E5" w:rsidRPr="00090C54">
        <w:rPr>
          <w:rFonts w:ascii="Times New Roman" w:eastAsiaTheme="minorHAnsi" w:hAnsi="Times New Roman" w:cs="Times New Roman"/>
          <w:sz w:val="24"/>
          <w:szCs w:val="24"/>
          <w:lang w:val="id-ID" w:eastAsia="en-US"/>
        </w:rPr>
        <w:t>penjualan</w:t>
      </w:r>
      <w:r w:rsidR="005E0BE4" w:rsidRPr="00090C54">
        <w:rPr>
          <w:rFonts w:ascii="Times New Roman" w:eastAsiaTheme="minorHAnsi" w:hAnsi="Times New Roman" w:cs="Times New Roman"/>
          <w:sz w:val="24"/>
          <w:szCs w:val="24"/>
          <w:lang w:val="id-ID" w:eastAsia="en-US"/>
        </w:rPr>
        <w:t xml:space="preserve">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"Mumpuni", "given" : "Rahayu", "non-dropping-particle" : "", "parse-names" : false, "suffix" : "" } ], "id" : "ITEM-1", "issued" : { "date-parts" : [ [ "2011" ] ] }, "title" : "Analisis Faktor-Faktor yang Mempengaruhi Audit Delay pada Perusahaan Non Keuangan di Bursa Efek Indonesia Tahun 2006-2008", "type" : "article-journal" }, "uris" : [ "http://www.mendeley.com/documents/?uuid=62eb9195-a705-43f6-93cf-73cad34eecde" ] } ], "mendeley" : { "formattedCitation" : "(Mumpuni, 2011)", "plainTextFormattedCitation" : "(Mumpuni, 2011)", "previouslyFormattedCitation" : "(Mumpuni, 2011)"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sidRPr="00E31CE4">
        <w:rPr>
          <w:rFonts w:ascii="Times New Roman" w:eastAsiaTheme="minorHAnsi" w:hAnsi="Times New Roman" w:cs="Times New Roman"/>
          <w:noProof/>
          <w:sz w:val="24"/>
          <w:szCs w:val="24"/>
          <w:lang w:val="id-ID" w:eastAsia="en-US"/>
        </w:rPr>
        <w:t>(Mumpuni, 2011)</w:t>
      </w:r>
      <w:r w:rsidR="00E31CE4">
        <w:rPr>
          <w:rFonts w:ascii="Times New Roman" w:eastAsiaTheme="minorHAnsi" w:hAnsi="Times New Roman" w:cs="Times New Roman"/>
          <w:sz w:val="24"/>
          <w:szCs w:val="24"/>
          <w:lang w:val="id-ID" w:eastAsia="en-US"/>
        </w:rPr>
        <w:fldChar w:fldCharType="end"/>
      </w:r>
      <w:r w:rsidR="005E0BE4" w:rsidRPr="00090C54">
        <w:rPr>
          <w:rFonts w:ascii="Times New Roman" w:eastAsiaTheme="minorHAnsi" w:hAnsi="Times New Roman" w:cs="Times New Roman"/>
          <w:sz w:val="24"/>
          <w:szCs w:val="24"/>
          <w:lang w:val="id-ID" w:eastAsia="en-US"/>
        </w:rPr>
        <w:t xml:space="preserve">. </w:t>
      </w:r>
      <w:r w:rsidR="00F16AEF" w:rsidRPr="00090C54">
        <w:rPr>
          <w:rFonts w:ascii="Times New Roman" w:eastAsiaTheme="minorHAnsi" w:hAnsi="Times New Roman" w:cs="Times New Roman"/>
          <w:sz w:val="24"/>
          <w:szCs w:val="24"/>
          <w:lang w:val="id-ID" w:eastAsia="en-US"/>
        </w:rPr>
        <w:t xml:space="preserve">Pada penelitian ini, ukuran perusahaan diproksikan </w:t>
      </w:r>
      <w:r w:rsidR="00655F0A" w:rsidRPr="00090C54">
        <w:rPr>
          <w:rFonts w:ascii="Times New Roman" w:eastAsiaTheme="minorHAnsi" w:hAnsi="Times New Roman" w:cs="Times New Roman"/>
          <w:sz w:val="24"/>
          <w:szCs w:val="24"/>
          <w:lang w:val="id-ID" w:eastAsia="en-US"/>
        </w:rPr>
        <w:t xml:space="preserve">dengan menggunakan </w:t>
      </w:r>
      <w:r w:rsidR="00655F0A" w:rsidRPr="00E06989">
        <w:rPr>
          <w:rFonts w:ascii="Times New Roman" w:eastAsiaTheme="minorHAnsi" w:hAnsi="Times New Roman" w:cs="Times New Roman"/>
          <w:i/>
          <w:sz w:val="24"/>
          <w:szCs w:val="24"/>
          <w:lang w:val="id-ID" w:eastAsia="en-US"/>
        </w:rPr>
        <w:t>Ln Total Asset</w:t>
      </w:r>
      <w:r w:rsidR="00655F0A" w:rsidRPr="00090C54">
        <w:rPr>
          <w:rFonts w:ascii="Times New Roman" w:eastAsiaTheme="minorHAnsi" w:hAnsi="Times New Roman" w:cs="Times New Roman"/>
          <w:sz w:val="24"/>
          <w:szCs w:val="24"/>
          <w:lang w:val="id-ID" w:eastAsia="en-US"/>
        </w:rPr>
        <w:t xml:space="preserve">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"Ramadhan", "given" : "Irfan", "non-dropping-particle" : "", "parse-names" : false, "suffix" : "" } ], "id" : "ITEM-1", "issued" : { "date-parts" : [ [ "2017" ] ] }, "title" : "Analisis Faktor-Faktor yang Mempengaruhi Audit Delay (Studi Empiris pada Perusahaan Real Estate dan Property Terdaftar di BEI Tahun 2013-2015)", "type" : "article-journal" }, "uris" : [ "http://www.mendeley.com/documents/?uuid=0c3a0b1c-e130-461c-8c39-92a4686c860b" ] } ], "mendeley" : { "formattedCitation" : "(Ramadhan, 2017)", "plainTextFormattedCitation" : "(Ramadhan, 2017)", "previouslyFormattedCitation" : "(Ramadhan, 2017)"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sidRPr="00E31CE4">
        <w:rPr>
          <w:rFonts w:ascii="Times New Roman" w:eastAsiaTheme="minorHAnsi" w:hAnsi="Times New Roman" w:cs="Times New Roman"/>
          <w:noProof/>
          <w:sz w:val="24"/>
          <w:szCs w:val="24"/>
          <w:lang w:val="id-ID" w:eastAsia="en-US"/>
        </w:rPr>
        <w:t>(Ramadhan, 2017)</w:t>
      </w:r>
      <w:r w:rsidR="00E31CE4">
        <w:rPr>
          <w:rFonts w:ascii="Times New Roman" w:eastAsiaTheme="minorHAnsi" w:hAnsi="Times New Roman" w:cs="Times New Roman"/>
          <w:sz w:val="24"/>
          <w:szCs w:val="24"/>
          <w:lang w:val="id-ID" w:eastAsia="en-US"/>
        </w:rPr>
        <w:fldChar w:fldCharType="end"/>
      </w:r>
      <w:r w:rsidR="005E0BE4" w:rsidRPr="00090C54">
        <w:rPr>
          <w:rFonts w:ascii="Times New Roman" w:eastAsiaTheme="minorHAnsi" w:hAnsi="Times New Roman" w:cs="Times New Roman"/>
          <w:sz w:val="24"/>
          <w:szCs w:val="24"/>
          <w:lang w:val="id-ID" w:eastAsia="en-US"/>
        </w:rPr>
        <w:t xml:space="preserve">. </w:t>
      </w:r>
      <w:r w:rsidR="00F67F85" w:rsidRPr="00090C54">
        <w:rPr>
          <w:rFonts w:ascii="Times New Roman" w:eastAsiaTheme="minorHAnsi" w:hAnsi="Times New Roman" w:cs="Times New Roman"/>
          <w:sz w:val="24"/>
          <w:szCs w:val="24"/>
          <w:lang w:val="id-ID" w:eastAsia="en-US"/>
        </w:rPr>
        <w:t xml:space="preserve">Hasil penelitian yang dilakukan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"Pramaharjan", "given" : "Brian", "non-dropping-particle" : "", "parse-names" : false, "suffix" : "" }, { "dropping-particle" : "", "family" : "Cahyonowati", "given" : "Nur", "non-dropping-particle" : "", "parse-names" : false, "suffix" : "" } ], "id" : "ITEM-1", "issued" : { "date-parts" : [ [ "2015" ] ] }, "page" : "1-8", "title" : "Faktor Faktor yang Berpengaruh Terhadap Audit Report Lag pada Perusahaan Manufaktur", "type" : "article-journal", "volume" : "4" }, "uris" : [ "http://www.mendeley.com/documents/?uuid=35ea392f-8bfa-44e1-bf2c-072bc2abe4ff" ] } ], "mendeley" : { "formattedCitation" : "(Pramaharjan &amp; Cahyonowati, 2015)", "manualFormatting" : "Pramaharjan dan Cahyonowati (2015)", "plainTextFormattedCitation" : "(Pramaharjan &amp; Cahyonowati, 2015)", "previouslyFormattedCitation" : "(Pramaharjan &amp; Cahyonowati, 2015)"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sidRPr="00E31CE4">
        <w:rPr>
          <w:rFonts w:ascii="Times New Roman" w:eastAsiaTheme="minorHAnsi" w:hAnsi="Times New Roman" w:cs="Times New Roman"/>
          <w:noProof/>
          <w:sz w:val="24"/>
          <w:szCs w:val="24"/>
          <w:lang w:val="id-ID" w:eastAsia="en-US"/>
        </w:rPr>
        <w:t>Pramaharj</w:t>
      </w:r>
      <w:r w:rsidR="00E31CE4">
        <w:rPr>
          <w:rFonts w:ascii="Times New Roman" w:eastAsiaTheme="minorHAnsi" w:hAnsi="Times New Roman" w:cs="Times New Roman"/>
          <w:noProof/>
          <w:sz w:val="24"/>
          <w:szCs w:val="24"/>
          <w:lang w:val="id-ID" w:eastAsia="en-US"/>
        </w:rPr>
        <w:t>an dan Cahyonowati</w:t>
      </w:r>
      <w:r w:rsidR="00E31CE4" w:rsidRPr="00E31CE4">
        <w:rPr>
          <w:rFonts w:ascii="Times New Roman" w:eastAsiaTheme="minorHAnsi" w:hAnsi="Times New Roman" w:cs="Times New Roman"/>
          <w:noProof/>
          <w:sz w:val="24"/>
          <w:szCs w:val="24"/>
          <w:lang w:val="id-ID" w:eastAsia="en-US"/>
        </w:rPr>
        <w:t xml:space="preserve"> </w:t>
      </w:r>
      <w:r w:rsidR="00E31CE4">
        <w:rPr>
          <w:rFonts w:ascii="Times New Roman" w:eastAsiaTheme="minorHAnsi" w:hAnsi="Times New Roman" w:cs="Times New Roman"/>
          <w:noProof/>
          <w:sz w:val="24"/>
          <w:szCs w:val="24"/>
          <w:lang w:val="en-ID" w:eastAsia="en-US"/>
        </w:rPr>
        <w:t>(</w:t>
      </w:r>
      <w:r w:rsidR="00E31CE4" w:rsidRPr="00E31CE4">
        <w:rPr>
          <w:rFonts w:ascii="Times New Roman" w:eastAsiaTheme="minorHAnsi" w:hAnsi="Times New Roman" w:cs="Times New Roman"/>
          <w:noProof/>
          <w:sz w:val="24"/>
          <w:szCs w:val="24"/>
          <w:lang w:val="id-ID" w:eastAsia="en-US"/>
        </w:rPr>
        <w:t>2015)</w:t>
      </w:r>
      <w:r w:rsidR="00E31CE4">
        <w:rPr>
          <w:rFonts w:ascii="Times New Roman" w:eastAsiaTheme="minorHAnsi" w:hAnsi="Times New Roman" w:cs="Times New Roman"/>
          <w:sz w:val="24"/>
          <w:szCs w:val="24"/>
          <w:lang w:val="id-ID" w:eastAsia="en-US"/>
        </w:rPr>
        <w:fldChar w:fldCharType="end"/>
      </w:r>
      <w:r w:rsidR="00F67F85" w:rsidRPr="00090C54">
        <w:rPr>
          <w:rFonts w:ascii="Times New Roman" w:eastAsiaTheme="minorHAnsi" w:hAnsi="Times New Roman" w:cs="Times New Roman"/>
          <w:sz w:val="24"/>
          <w:szCs w:val="24"/>
          <w:lang w:val="id-ID" w:eastAsia="en-US"/>
        </w:rPr>
        <w:t xml:space="preserve"> menyatakan bahwa ukuran perusahaan memiliki pengaruh negatif dan signifikan terhadap </w:t>
      </w:r>
      <w:r w:rsidR="00F67F85" w:rsidRPr="00E31CE4">
        <w:rPr>
          <w:rFonts w:ascii="Times New Roman" w:eastAsiaTheme="minorHAnsi" w:hAnsi="Times New Roman" w:cs="Times New Roman"/>
          <w:i/>
          <w:sz w:val="24"/>
          <w:szCs w:val="24"/>
          <w:lang w:val="id-ID" w:eastAsia="en-US"/>
        </w:rPr>
        <w:t>audit report lag</w:t>
      </w:r>
      <w:r w:rsidR="00F67F85" w:rsidRPr="00090C54">
        <w:rPr>
          <w:rFonts w:ascii="Times New Roman" w:eastAsiaTheme="minorHAnsi" w:hAnsi="Times New Roman" w:cs="Times New Roman"/>
          <w:sz w:val="24"/>
          <w:szCs w:val="24"/>
          <w:lang w:val="id-ID" w:eastAsia="en-US"/>
        </w:rPr>
        <w:t xml:space="preserve">. Hasil penelitian ini juga sejalan dengan penelitian yang dilakukan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"Firliana", "given" : "Isna", "non-dropping-particle" : "", "parse-names" : false, "suffix" : "" }, { "dropping-particle" : "", "family" : "Sulasmiyati", "given" : "Sri", "non-dropping-particle" : "", "parse-names" : false, "suffix" : "" } ], "id" : "ITEM-1", "issue" : "1", "issued" : { "date-parts" : [ [ "2017" ] ] }, "page" : "2011-2018", "title" : "Pengaruh Ukuran Perusahaan, Profitabilitas, dan Solvabilitas Terhadap Audit Delay (Studi pada Perusahaan LQ 45 Sub-Sektor serta Manufaktur yang Terdaftar di bursa Efek Indonesia (BEI) Tahun 2011-2015)", "type" : "article-journal", "volume" : "46" }, "uris" : [ "http://www.mendeley.com/documents/?uuid=1b53f80d-0623-4d51-9019-1627e0b18d61" ] } ], "mendeley" : { "formattedCitation" : "(Firliana &amp; Sulasmiyati, 2017)", "manualFormatting" : "Firliana dan Sulasmiyati  (2017)", "plainTextFormattedCitation" : "(Firliana &amp; Sulasmiyati, 2017)", "previouslyFormattedCitation" : "(Firliana &amp; Sulasmiyati, 2017)"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Pr>
          <w:rFonts w:ascii="Times New Roman" w:eastAsiaTheme="minorHAnsi" w:hAnsi="Times New Roman" w:cs="Times New Roman"/>
          <w:noProof/>
          <w:sz w:val="24"/>
          <w:szCs w:val="24"/>
          <w:lang w:val="id-ID" w:eastAsia="en-US"/>
        </w:rPr>
        <w:t>Firliana dan Sulasmiyati</w:t>
      </w:r>
      <w:r w:rsidR="00E31CE4">
        <w:rPr>
          <w:rFonts w:ascii="Times New Roman" w:eastAsiaTheme="minorHAnsi" w:hAnsi="Times New Roman" w:cs="Times New Roman"/>
          <w:noProof/>
          <w:sz w:val="24"/>
          <w:szCs w:val="24"/>
          <w:lang w:val="en-ID" w:eastAsia="en-US"/>
        </w:rPr>
        <w:t xml:space="preserve"> </w:t>
      </w:r>
      <w:r w:rsidR="00E31CE4" w:rsidRPr="00E31CE4">
        <w:rPr>
          <w:rFonts w:ascii="Times New Roman" w:eastAsiaTheme="minorHAnsi" w:hAnsi="Times New Roman" w:cs="Times New Roman"/>
          <w:noProof/>
          <w:sz w:val="24"/>
          <w:szCs w:val="24"/>
          <w:lang w:val="id-ID" w:eastAsia="en-US"/>
        </w:rPr>
        <w:t xml:space="preserve"> </w:t>
      </w:r>
      <w:r w:rsidR="00E31CE4">
        <w:rPr>
          <w:rFonts w:ascii="Times New Roman" w:eastAsiaTheme="minorHAnsi" w:hAnsi="Times New Roman" w:cs="Times New Roman"/>
          <w:noProof/>
          <w:sz w:val="24"/>
          <w:szCs w:val="24"/>
          <w:lang w:val="en-ID" w:eastAsia="en-US"/>
        </w:rPr>
        <w:t>(</w:t>
      </w:r>
      <w:r w:rsidR="00E31CE4" w:rsidRPr="00E31CE4">
        <w:rPr>
          <w:rFonts w:ascii="Times New Roman" w:eastAsiaTheme="minorHAnsi" w:hAnsi="Times New Roman" w:cs="Times New Roman"/>
          <w:noProof/>
          <w:sz w:val="24"/>
          <w:szCs w:val="24"/>
          <w:lang w:val="id-ID" w:eastAsia="en-US"/>
        </w:rPr>
        <w:t>2017)</w:t>
      </w:r>
      <w:r w:rsidR="00E31CE4">
        <w:rPr>
          <w:rFonts w:ascii="Times New Roman" w:eastAsiaTheme="minorHAnsi" w:hAnsi="Times New Roman" w:cs="Times New Roman"/>
          <w:sz w:val="24"/>
          <w:szCs w:val="24"/>
          <w:lang w:val="id-ID" w:eastAsia="en-US"/>
        </w:rPr>
        <w:fldChar w:fldCharType="end"/>
      </w:r>
      <w:r w:rsidR="00F67F85" w:rsidRPr="00090C54">
        <w:rPr>
          <w:rFonts w:ascii="Times New Roman" w:eastAsiaTheme="minorHAnsi" w:hAnsi="Times New Roman" w:cs="Times New Roman"/>
          <w:sz w:val="24"/>
          <w:szCs w:val="24"/>
          <w:lang w:val="id-ID" w:eastAsia="en-US"/>
        </w:rPr>
        <w:t xml:space="preserve"> yang mengatakan nilai ukuran perusahaan dari hasil penelitian negatif berarti semakin tinggi </w:t>
      </w:r>
      <w:r w:rsidR="00F96BDD" w:rsidRPr="00090C54">
        <w:rPr>
          <w:rFonts w:ascii="Times New Roman" w:eastAsiaTheme="minorHAnsi" w:hAnsi="Times New Roman" w:cs="Times New Roman"/>
          <w:sz w:val="24"/>
          <w:szCs w:val="24"/>
          <w:lang w:val="id-ID" w:eastAsia="en-US"/>
        </w:rPr>
        <w:t xml:space="preserve">ukuran perusahaan akan mempercepat penyampaian laporan audit </w:t>
      </w:r>
      <w:r w:rsidR="00F96BDD" w:rsidRPr="00090C54">
        <w:rPr>
          <w:rFonts w:ascii="Times New Roman" w:eastAsiaTheme="minorHAnsi" w:hAnsi="Times New Roman" w:cs="Times New Roman"/>
          <w:sz w:val="24"/>
          <w:szCs w:val="24"/>
          <w:lang w:val="id-ID" w:eastAsia="en-US"/>
        </w:rPr>
        <w:lastRenderedPageBreak/>
        <w:t>perusahaan. Sebaliknya, penelitian yang dilakukan oleh</w:t>
      </w:r>
      <w:r w:rsidR="005E0BE4" w:rsidRPr="00090C54">
        <w:rPr>
          <w:rFonts w:ascii="Times New Roman" w:eastAsiaTheme="minorHAnsi" w:hAnsi="Times New Roman" w:cs="Times New Roman"/>
          <w:sz w:val="24"/>
          <w:szCs w:val="24"/>
          <w:lang w:val="id-ID" w:eastAsia="en-US"/>
        </w:rPr>
        <w:t xml:space="preserve"> </w:t>
      </w:r>
      <w:r w:rsidR="00E31CE4">
        <w:rPr>
          <w:rFonts w:ascii="Times New Roman" w:eastAsiaTheme="minorHAnsi" w:hAnsi="Times New Roman" w:cs="Times New Roman"/>
          <w:sz w:val="24"/>
          <w:szCs w:val="24"/>
          <w:lang w:val="id-ID" w:eastAsia="en-US"/>
        </w:rPr>
        <w:fldChar w:fldCharType="begin" w:fldLock="1"/>
      </w:r>
      <w:r w:rsidR="00D254AE">
        <w:rPr>
          <w:rFonts w:ascii="Times New Roman" w:eastAsiaTheme="minorHAnsi" w:hAnsi="Times New Roman" w:cs="Times New Roman"/>
          <w:sz w:val="24"/>
          <w:szCs w:val="24"/>
          <w:lang w:val="id-ID" w:eastAsia="en-US"/>
        </w:rPr>
        <w:instrText>ADDIN CSL_CITATION { "citationItems" : [ { "id" : "ITEM-1", "itemData" : { "author" : [ { "dropping-particle" : "", "family" : "Sari", "given" : "Indah Permata", "non-dropping-particle" : "", "parse-names" : false, "suffix" : "" }, { "dropping-particle" : "", "family" : "Setiawan", "given" : "R. Adri", "non-dropping-particle" : "", "parse-names" : false, "suffix" : "" }, { "dropping-particle" : "", "family" : "Ilham", "given" : "Elfi", "non-dropping-particle" : "", "parse-names" : false, "suffix" : "" } ], "id" : "ITEM-1", "issued" : { "date-parts" : [ [ "2014" ] ] }, "title" : "Pengaruh ukuran Perusahaan, Solvabilitas, dan Reputasi KAP Terhadap Audit Delay pada Perusahaan Property &amp; Real Estate di Bursa Efek Indonesia periode 2009-2012", "type" : "article-journal", "volume" : "1" }, "uris" : [ "http://www.mendeley.com/documents/?uuid=c1e12aa1-e9dc-41c3-8a7e-a78f3bd8aa0f" ] } ], "mendeley" : { "formattedCitation" : "(Sari, Setiawan, &amp; Ilham, 2014)", "manualFormatting" : "Sari, et al. (2014)", "plainTextFormattedCitation" : "(Sari, Setiawan, &amp; Ilham, 2014)", "previouslyFormattedCitation" : "(Sari, Setiawan, &amp; Ilham, 2014)"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Pr>
          <w:rFonts w:ascii="Times New Roman" w:eastAsiaTheme="minorHAnsi" w:hAnsi="Times New Roman" w:cs="Times New Roman"/>
          <w:noProof/>
          <w:sz w:val="24"/>
          <w:szCs w:val="24"/>
          <w:lang w:val="id-ID" w:eastAsia="en-US"/>
        </w:rPr>
        <w:t xml:space="preserve">Sari, </w:t>
      </w:r>
      <w:r w:rsidR="00E31CE4" w:rsidRPr="00E31CE4">
        <w:rPr>
          <w:rFonts w:ascii="Times New Roman" w:eastAsiaTheme="minorHAnsi" w:hAnsi="Times New Roman" w:cs="Times New Roman"/>
          <w:i/>
          <w:noProof/>
          <w:sz w:val="24"/>
          <w:szCs w:val="24"/>
          <w:lang w:val="id-ID" w:eastAsia="en-US"/>
        </w:rPr>
        <w:t>et al</w:t>
      </w:r>
      <w:r w:rsidR="00E31CE4">
        <w:rPr>
          <w:rFonts w:ascii="Times New Roman" w:eastAsiaTheme="minorHAnsi" w:hAnsi="Times New Roman" w:cs="Times New Roman"/>
          <w:noProof/>
          <w:sz w:val="24"/>
          <w:szCs w:val="24"/>
          <w:lang w:val="id-ID" w:eastAsia="en-US"/>
        </w:rPr>
        <w:t>.</w:t>
      </w:r>
      <w:r w:rsidR="00E31CE4" w:rsidRPr="00E31CE4">
        <w:rPr>
          <w:rFonts w:ascii="Times New Roman" w:eastAsiaTheme="minorHAnsi" w:hAnsi="Times New Roman" w:cs="Times New Roman"/>
          <w:noProof/>
          <w:sz w:val="24"/>
          <w:szCs w:val="24"/>
          <w:lang w:val="id-ID" w:eastAsia="en-US"/>
        </w:rPr>
        <w:t xml:space="preserve"> </w:t>
      </w:r>
      <w:r w:rsidR="00E31CE4">
        <w:rPr>
          <w:rFonts w:ascii="Times New Roman" w:eastAsiaTheme="minorHAnsi" w:hAnsi="Times New Roman" w:cs="Times New Roman"/>
          <w:noProof/>
          <w:sz w:val="24"/>
          <w:szCs w:val="24"/>
          <w:lang w:val="en-ID" w:eastAsia="en-US"/>
        </w:rPr>
        <w:t>(</w:t>
      </w:r>
      <w:r w:rsidR="00E31CE4" w:rsidRPr="00E31CE4">
        <w:rPr>
          <w:rFonts w:ascii="Times New Roman" w:eastAsiaTheme="minorHAnsi" w:hAnsi="Times New Roman" w:cs="Times New Roman"/>
          <w:noProof/>
          <w:sz w:val="24"/>
          <w:szCs w:val="24"/>
          <w:lang w:val="id-ID" w:eastAsia="en-US"/>
        </w:rPr>
        <w:t>2014)</w:t>
      </w:r>
      <w:r w:rsidR="00E31CE4">
        <w:rPr>
          <w:rFonts w:ascii="Times New Roman" w:eastAsiaTheme="minorHAnsi" w:hAnsi="Times New Roman" w:cs="Times New Roman"/>
          <w:sz w:val="24"/>
          <w:szCs w:val="24"/>
          <w:lang w:val="id-ID" w:eastAsia="en-US"/>
        </w:rPr>
        <w:fldChar w:fldCharType="end"/>
      </w:r>
      <w:r w:rsidR="00F96BDD" w:rsidRPr="00090C54">
        <w:rPr>
          <w:rFonts w:ascii="Times New Roman" w:eastAsiaTheme="minorHAnsi" w:hAnsi="Times New Roman" w:cs="Times New Roman"/>
          <w:sz w:val="24"/>
          <w:szCs w:val="24"/>
          <w:lang w:val="id-ID" w:eastAsia="en-US"/>
        </w:rPr>
        <w:t xml:space="preserve"> </w:t>
      </w:r>
      <w:r w:rsidR="005E0BE4" w:rsidRPr="00090C54">
        <w:rPr>
          <w:rFonts w:ascii="Times New Roman" w:eastAsiaTheme="minorHAnsi" w:hAnsi="Times New Roman" w:cs="Times New Roman"/>
          <w:sz w:val="24"/>
          <w:szCs w:val="24"/>
          <w:lang w:val="id-ID" w:eastAsia="en-US"/>
        </w:rPr>
        <w:t xml:space="preserve">menjelaskan bahwa ukuran perusahaan tidak berpengaruh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5E0BE4" w:rsidRPr="00090C54">
        <w:rPr>
          <w:rFonts w:ascii="Times New Roman" w:eastAsiaTheme="minorHAnsi" w:hAnsi="Times New Roman" w:cs="Times New Roman"/>
          <w:sz w:val="24"/>
          <w:szCs w:val="24"/>
          <w:lang w:val="id-ID" w:eastAsia="en-US"/>
        </w:rPr>
        <w:t xml:space="preserve">. Hasil penelitian ini konsisten dengan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"Lianto", "given" : "Novice", "non-dropping-particle" : "", "parse-names" : false, "suffix" : "" }, { "dropping-particle" : "", "family" : "Kusuma", "given" : "Hartono", "non-dropping-particle" : "", "parse-names" : false, "suffix" : "" } ], "id" : "ITEM-1", "issue" : "2", "issued" : { "date-parts" : [ [ "2010" ] ] }, "page" : "98-107", "title" : "Faktor-Faktor yang Berpengaruh Terhadap Audit Report Lag", "type" : "article-journal", "volume" : "12" }, "uris" : [ "http://www.mendeley.com/documents/?uuid=67e4af75-53fb-49bd-ba45-553c8a0b65b6" ] } ], "mendeley" : { "formattedCitation" : "(Lianto &amp; Kusuma, 2010)", "manualFormatting" : "Lianto dan Kusuma (2010)", "plainTextFormattedCitation" : "(Lianto &amp; Kusuma, 2010)", "previouslyFormattedCitation" : "(Lianto &amp; Kusuma, 2010)"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Pr>
          <w:rFonts w:ascii="Times New Roman" w:eastAsiaTheme="minorHAnsi" w:hAnsi="Times New Roman" w:cs="Times New Roman"/>
          <w:noProof/>
          <w:sz w:val="24"/>
          <w:szCs w:val="24"/>
          <w:lang w:val="id-ID" w:eastAsia="en-US"/>
        </w:rPr>
        <w:t>Lianto dan</w:t>
      </w:r>
      <w:r w:rsidR="00E31CE4" w:rsidRPr="00E31CE4">
        <w:rPr>
          <w:rFonts w:ascii="Times New Roman" w:eastAsiaTheme="minorHAnsi" w:hAnsi="Times New Roman" w:cs="Times New Roman"/>
          <w:noProof/>
          <w:sz w:val="24"/>
          <w:szCs w:val="24"/>
          <w:lang w:val="id-ID" w:eastAsia="en-US"/>
        </w:rPr>
        <w:t xml:space="preserve"> Kusu</w:t>
      </w:r>
      <w:r w:rsidR="00E31CE4">
        <w:rPr>
          <w:rFonts w:ascii="Times New Roman" w:eastAsiaTheme="minorHAnsi" w:hAnsi="Times New Roman" w:cs="Times New Roman"/>
          <w:noProof/>
          <w:sz w:val="24"/>
          <w:szCs w:val="24"/>
          <w:lang w:val="id-ID" w:eastAsia="en-US"/>
        </w:rPr>
        <w:t>ma</w:t>
      </w:r>
      <w:r w:rsidR="00E31CE4" w:rsidRPr="00E31CE4">
        <w:rPr>
          <w:rFonts w:ascii="Times New Roman" w:eastAsiaTheme="minorHAnsi" w:hAnsi="Times New Roman" w:cs="Times New Roman"/>
          <w:noProof/>
          <w:sz w:val="24"/>
          <w:szCs w:val="24"/>
          <w:lang w:val="id-ID" w:eastAsia="en-US"/>
        </w:rPr>
        <w:t xml:space="preserve"> </w:t>
      </w:r>
      <w:r w:rsidR="00E31CE4">
        <w:rPr>
          <w:rFonts w:ascii="Times New Roman" w:eastAsiaTheme="minorHAnsi" w:hAnsi="Times New Roman" w:cs="Times New Roman"/>
          <w:noProof/>
          <w:sz w:val="24"/>
          <w:szCs w:val="24"/>
          <w:lang w:val="en-ID" w:eastAsia="en-US"/>
        </w:rPr>
        <w:t>(</w:t>
      </w:r>
      <w:r w:rsidR="00E31CE4" w:rsidRPr="00E31CE4">
        <w:rPr>
          <w:rFonts w:ascii="Times New Roman" w:eastAsiaTheme="minorHAnsi" w:hAnsi="Times New Roman" w:cs="Times New Roman"/>
          <w:noProof/>
          <w:sz w:val="24"/>
          <w:szCs w:val="24"/>
          <w:lang w:val="id-ID" w:eastAsia="en-US"/>
        </w:rPr>
        <w:t>2010)</w:t>
      </w:r>
      <w:r w:rsidR="00E31CE4">
        <w:rPr>
          <w:rFonts w:ascii="Times New Roman" w:eastAsiaTheme="minorHAnsi" w:hAnsi="Times New Roman" w:cs="Times New Roman"/>
          <w:sz w:val="24"/>
          <w:szCs w:val="24"/>
          <w:lang w:val="id-ID" w:eastAsia="en-US"/>
        </w:rPr>
        <w:fldChar w:fldCharType="end"/>
      </w:r>
      <w:r w:rsidR="005E0BE4" w:rsidRPr="00090C54">
        <w:rPr>
          <w:rFonts w:ascii="Times New Roman" w:eastAsiaTheme="minorHAnsi" w:hAnsi="Times New Roman" w:cs="Times New Roman"/>
          <w:sz w:val="24"/>
          <w:szCs w:val="24"/>
          <w:lang w:val="id-ID" w:eastAsia="en-US"/>
        </w:rPr>
        <w:t xml:space="preserve"> yang mengatakan bahwa semua perusahaan senantiasa diawasi oleh para investor, regulator, dan berbagai pihak lain sehingga setiap perusahaan dituntut untuk dapat segera menyelesaikan pelaksanaan audit laporan keuangan tahunan.</w:t>
      </w:r>
    </w:p>
    <w:p w14:paraId="012CAD58" w14:textId="5F3F2C23" w:rsidR="00F50E89" w:rsidRPr="00090C54" w:rsidRDefault="00D75A4F"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Faktor lain yang diduga dapat 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 xml:space="preserve"> adalah </w:t>
      </w:r>
      <w:r w:rsidR="00317983" w:rsidRPr="00090C54">
        <w:rPr>
          <w:rFonts w:ascii="Times New Roman" w:eastAsiaTheme="minorHAnsi" w:hAnsi="Times New Roman" w:cs="Times New Roman"/>
          <w:sz w:val="24"/>
          <w:szCs w:val="24"/>
          <w:lang w:val="id-ID" w:eastAsia="en-US"/>
        </w:rPr>
        <w:t>reputasi</w:t>
      </w:r>
      <w:r w:rsidRPr="00090C54">
        <w:rPr>
          <w:rFonts w:ascii="Times New Roman" w:eastAsiaTheme="minorHAnsi" w:hAnsi="Times New Roman" w:cs="Times New Roman"/>
          <w:sz w:val="24"/>
          <w:szCs w:val="24"/>
          <w:lang w:val="id-ID" w:eastAsia="en-US"/>
        </w:rPr>
        <w:t xml:space="preserve"> KAP.</w:t>
      </w:r>
      <w:r w:rsidR="001379A2" w:rsidRPr="00090C54">
        <w:rPr>
          <w:rFonts w:ascii="Times New Roman" w:eastAsiaTheme="minorHAnsi" w:hAnsi="Times New Roman" w:cs="Times New Roman"/>
          <w:sz w:val="24"/>
          <w:szCs w:val="24"/>
          <w:lang w:val="id-ID" w:eastAsia="en-US"/>
        </w:rPr>
        <w:t xml:space="preserve"> </w:t>
      </w:r>
      <w:r w:rsidR="000C7559" w:rsidRPr="00090C54">
        <w:rPr>
          <w:rFonts w:ascii="Times New Roman" w:eastAsiaTheme="minorHAnsi" w:hAnsi="Times New Roman" w:cs="Times New Roman"/>
          <w:sz w:val="24"/>
          <w:szCs w:val="24"/>
          <w:lang w:val="id-ID" w:eastAsia="en-US"/>
        </w:rPr>
        <w:t xml:space="preserve">Reputasi KAP merupakan pandangan atas nama baik, prestasi, </w:t>
      </w:r>
      <w:r w:rsidR="00CC280D" w:rsidRPr="00090C54">
        <w:rPr>
          <w:rFonts w:ascii="Times New Roman" w:eastAsiaTheme="minorHAnsi" w:hAnsi="Times New Roman" w:cs="Times New Roman"/>
          <w:sz w:val="24"/>
          <w:szCs w:val="24"/>
          <w:lang w:val="id-ID" w:eastAsia="en-US"/>
        </w:rPr>
        <w:t>d</w:t>
      </w:r>
      <w:r w:rsidR="000C7559" w:rsidRPr="00090C54">
        <w:rPr>
          <w:rFonts w:ascii="Times New Roman" w:eastAsiaTheme="minorHAnsi" w:hAnsi="Times New Roman" w:cs="Times New Roman"/>
          <w:sz w:val="24"/>
          <w:szCs w:val="24"/>
          <w:lang w:val="id-ID" w:eastAsia="en-US"/>
        </w:rPr>
        <w:t xml:space="preserve">an kepercayaan publik yang didapat oleh KAP tersebut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"Syahida", "given" : "Dhaifina Risa", "non-dropping-particle" : "", "parse-names" : false, "suffix" : "" } ], "id" : "ITEM-1", "issued" : { "date-parts" : [ [ "2018" ] ] }, "title" : "Pengaruh Ukuran Perusahaan dan Profitabilitas Terhadap Audit Delay dengan Reputasi KAP sebagai Variabel Pemoderasi", "type" : "article-journal" }, "uris" : [ "http://www.mendeley.com/documents/?uuid=29eab5dd-df60-4c4b-9e89-0a26af3cb6c5" ] } ], "mendeley" : { "formattedCitation" : "(Syahida, 2018)", "plainTextFormattedCitation" : "(Syahida, 2018)", "previouslyFormattedCitation" : "(Syahida, 2018)"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sidRPr="00E31CE4">
        <w:rPr>
          <w:rFonts w:ascii="Times New Roman" w:eastAsiaTheme="minorHAnsi" w:hAnsi="Times New Roman" w:cs="Times New Roman"/>
          <w:noProof/>
          <w:sz w:val="24"/>
          <w:szCs w:val="24"/>
          <w:lang w:val="id-ID" w:eastAsia="en-US"/>
        </w:rPr>
        <w:t>(Syahida, 2018)</w:t>
      </w:r>
      <w:r w:rsidR="00E31CE4">
        <w:rPr>
          <w:rFonts w:ascii="Times New Roman" w:eastAsiaTheme="minorHAnsi" w:hAnsi="Times New Roman" w:cs="Times New Roman"/>
          <w:sz w:val="24"/>
          <w:szCs w:val="24"/>
          <w:lang w:val="id-ID" w:eastAsia="en-US"/>
        </w:rPr>
        <w:fldChar w:fldCharType="end"/>
      </w:r>
      <w:r w:rsidR="000C7559" w:rsidRPr="00090C54">
        <w:rPr>
          <w:rFonts w:ascii="Times New Roman" w:eastAsiaTheme="minorHAnsi" w:hAnsi="Times New Roman" w:cs="Times New Roman"/>
          <w:sz w:val="24"/>
          <w:szCs w:val="24"/>
          <w:lang w:val="id-ID" w:eastAsia="en-US"/>
        </w:rPr>
        <w:t>.</w:t>
      </w:r>
      <w:r w:rsidR="00CC280D" w:rsidRPr="00090C54">
        <w:rPr>
          <w:rFonts w:ascii="Times New Roman" w:eastAsiaTheme="minorHAnsi" w:hAnsi="Times New Roman" w:cs="Times New Roman"/>
          <w:sz w:val="24"/>
          <w:szCs w:val="24"/>
          <w:lang w:val="id-ID" w:eastAsia="en-US"/>
        </w:rPr>
        <w:t xml:space="preserve"> Guna meningkatkan kredibilitas laporan, perusahaan akan menggunakan jasa KAP yang memiliki reputasi baik </w:t>
      </w:r>
      <w:r w:rsidR="00E31CE4">
        <w:rPr>
          <w:rFonts w:ascii="Times New Roman" w:eastAsiaTheme="minorHAnsi" w:hAnsi="Times New Roman" w:cs="Times New Roman"/>
          <w:sz w:val="24"/>
          <w:szCs w:val="24"/>
          <w:lang w:val="id-ID" w:eastAsia="en-US"/>
        </w:rPr>
        <w:fldChar w:fldCharType="begin" w:fldLock="1"/>
      </w:r>
      <w:r w:rsidR="00E31CE4">
        <w:rPr>
          <w:rFonts w:ascii="Times New Roman" w:eastAsiaTheme="minorHAnsi" w:hAnsi="Times New Roman" w:cs="Times New Roman"/>
          <w:sz w:val="24"/>
          <w:szCs w:val="24"/>
          <w:lang w:val="id-ID" w:eastAsia="en-US"/>
        </w:rPr>
        <w:instrText>ADDIN CSL_CITATION { "citationItems" : [ { "id" : "ITEM-1", "itemData" : { "author" : [ { "dropping-particle" : "", "family" : "Ratnasari", "given" : "Yurisa", "non-dropping-particle" : "", "parse-names" : false, "suffix" : "" } ], "id" : "ITEM-1", "issued" : { "date-parts" : [ [ "2018" ] ] }, "page" : "1-15", "title" : "Pengaruh ukuran Perusahaan, Komite Audit dan Audit Tenure Terhadap Audit Delay dengan Reputasi KAP sebagai Variabel Moderasi", "type" : "article-journal", "volume" : "1" }, "uris" : [ "http://www.mendeley.com/documents/?uuid=b6c7eed6-db13-40a9-ab68-9d90d4f3b101" ] } ], "mendeley" : { "formattedCitation" : "(Ratnasari, 2018)", "plainTextFormattedCitation" : "(Ratnasari, 2018)", "previouslyFormattedCitation" : "(Ratnasari, 2018)" }, "properties" : {  }, "schema" : "https://github.com/citation-style-language/schema/raw/master/csl-citation.json" }</w:instrText>
      </w:r>
      <w:r w:rsidR="00E31CE4">
        <w:rPr>
          <w:rFonts w:ascii="Times New Roman" w:eastAsiaTheme="minorHAnsi" w:hAnsi="Times New Roman" w:cs="Times New Roman"/>
          <w:sz w:val="24"/>
          <w:szCs w:val="24"/>
          <w:lang w:val="id-ID" w:eastAsia="en-US"/>
        </w:rPr>
        <w:fldChar w:fldCharType="separate"/>
      </w:r>
      <w:r w:rsidR="00E31CE4" w:rsidRPr="00E31CE4">
        <w:rPr>
          <w:rFonts w:ascii="Times New Roman" w:eastAsiaTheme="minorHAnsi" w:hAnsi="Times New Roman" w:cs="Times New Roman"/>
          <w:noProof/>
          <w:sz w:val="24"/>
          <w:szCs w:val="24"/>
          <w:lang w:val="id-ID" w:eastAsia="en-US"/>
        </w:rPr>
        <w:t>(Ratnasari, 2018)</w:t>
      </w:r>
      <w:r w:rsidR="00E31CE4">
        <w:rPr>
          <w:rFonts w:ascii="Times New Roman" w:eastAsiaTheme="minorHAnsi" w:hAnsi="Times New Roman" w:cs="Times New Roman"/>
          <w:sz w:val="24"/>
          <w:szCs w:val="24"/>
          <w:lang w:val="id-ID" w:eastAsia="en-US"/>
        </w:rPr>
        <w:fldChar w:fldCharType="end"/>
      </w:r>
      <w:r w:rsidR="00CC280D" w:rsidRPr="00090C54">
        <w:rPr>
          <w:rFonts w:ascii="Times New Roman" w:eastAsiaTheme="minorHAnsi" w:hAnsi="Times New Roman" w:cs="Times New Roman"/>
          <w:sz w:val="24"/>
          <w:szCs w:val="24"/>
          <w:lang w:val="id-ID" w:eastAsia="en-US"/>
        </w:rPr>
        <w:t>.</w:t>
      </w:r>
      <w:r w:rsidR="0051562A" w:rsidRPr="00090C54">
        <w:rPr>
          <w:rFonts w:ascii="Times New Roman" w:eastAsiaTheme="minorHAnsi" w:hAnsi="Times New Roman" w:cs="Times New Roman"/>
          <w:sz w:val="24"/>
          <w:szCs w:val="24"/>
          <w:lang w:val="id-ID" w:eastAsia="en-US"/>
        </w:rPr>
        <w:t xml:space="preserve"> </w:t>
      </w:r>
      <w:r w:rsidR="00090AB2" w:rsidRPr="00090C54">
        <w:rPr>
          <w:rFonts w:ascii="Times New Roman" w:eastAsiaTheme="minorHAnsi" w:hAnsi="Times New Roman" w:cs="Times New Roman"/>
          <w:sz w:val="24"/>
          <w:szCs w:val="24"/>
          <w:lang w:val="id-ID" w:eastAsia="en-US"/>
        </w:rPr>
        <w:t>Reputasi KAP yang baik dapat dilihat dari KAP ya</w:t>
      </w:r>
      <w:r w:rsidR="00523ED2" w:rsidRPr="00090C54">
        <w:rPr>
          <w:rFonts w:ascii="Times New Roman" w:eastAsiaTheme="minorHAnsi" w:hAnsi="Times New Roman" w:cs="Times New Roman"/>
          <w:sz w:val="24"/>
          <w:szCs w:val="24"/>
          <w:lang w:val="id-ID" w:eastAsia="en-US"/>
        </w:rPr>
        <w:t>n</w:t>
      </w:r>
      <w:r w:rsidR="00090AB2" w:rsidRPr="00090C54">
        <w:rPr>
          <w:rFonts w:ascii="Times New Roman" w:eastAsiaTheme="minorHAnsi" w:hAnsi="Times New Roman" w:cs="Times New Roman"/>
          <w:sz w:val="24"/>
          <w:szCs w:val="24"/>
          <w:lang w:val="id-ID" w:eastAsia="en-US"/>
        </w:rPr>
        <w:t xml:space="preserve">g berafiliasi dengan </w:t>
      </w:r>
      <w:r w:rsidR="00090AB2" w:rsidRPr="009D5D54">
        <w:rPr>
          <w:rFonts w:ascii="Times New Roman" w:eastAsiaTheme="minorHAnsi" w:hAnsi="Times New Roman" w:cs="Times New Roman"/>
          <w:i/>
          <w:sz w:val="24"/>
          <w:szCs w:val="24"/>
          <w:lang w:val="id-ID" w:eastAsia="en-US"/>
        </w:rPr>
        <w:t>Big</w:t>
      </w:r>
      <w:r w:rsidR="00090AB2" w:rsidRPr="00090C54">
        <w:rPr>
          <w:rFonts w:ascii="Times New Roman" w:eastAsiaTheme="minorHAnsi" w:hAnsi="Times New Roman" w:cs="Times New Roman"/>
          <w:sz w:val="24"/>
          <w:szCs w:val="24"/>
          <w:lang w:val="id-ID" w:eastAsia="en-US"/>
        </w:rPr>
        <w:t xml:space="preserve"> </w:t>
      </w:r>
      <w:r w:rsidR="00E32DEA" w:rsidRPr="00090C54">
        <w:rPr>
          <w:rFonts w:ascii="Times New Roman" w:eastAsiaTheme="minorHAnsi" w:hAnsi="Times New Roman" w:cs="Times New Roman"/>
          <w:sz w:val="24"/>
          <w:szCs w:val="24"/>
          <w:lang w:val="id-ID" w:eastAsia="en-US"/>
        </w:rPr>
        <w:t>4</w:t>
      </w:r>
      <w:r w:rsidR="00C90C12" w:rsidRPr="00090C54">
        <w:rPr>
          <w:rFonts w:ascii="Times New Roman" w:eastAsiaTheme="minorHAnsi" w:hAnsi="Times New Roman" w:cs="Times New Roman"/>
          <w:sz w:val="24"/>
          <w:szCs w:val="24"/>
          <w:lang w:val="id-ID" w:eastAsia="en-US"/>
        </w:rPr>
        <w:t>.</w:t>
      </w:r>
      <w:r w:rsidR="00090AB2" w:rsidRPr="00090C54">
        <w:rPr>
          <w:rFonts w:ascii="Times New Roman" w:eastAsiaTheme="minorHAnsi" w:hAnsi="Times New Roman" w:cs="Times New Roman"/>
          <w:sz w:val="24"/>
          <w:szCs w:val="24"/>
          <w:lang w:val="id-ID" w:eastAsia="en-US"/>
        </w:rPr>
        <w:t xml:space="preserve"> Hal ini dikarenakan KAP </w:t>
      </w:r>
      <w:r w:rsidR="00E32DEA" w:rsidRPr="009D5D54">
        <w:rPr>
          <w:rFonts w:ascii="Times New Roman" w:eastAsiaTheme="minorHAnsi" w:hAnsi="Times New Roman" w:cs="Times New Roman"/>
          <w:i/>
          <w:sz w:val="24"/>
          <w:szCs w:val="24"/>
          <w:lang w:val="id-ID" w:eastAsia="en-US"/>
        </w:rPr>
        <w:t>B</w:t>
      </w:r>
      <w:r w:rsidR="00090AB2" w:rsidRPr="009D5D54">
        <w:rPr>
          <w:rFonts w:ascii="Times New Roman" w:eastAsiaTheme="minorHAnsi" w:hAnsi="Times New Roman" w:cs="Times New Roman"/>
          <w:i/>
          <w:sz w:val="24"/>
          <w:szCs w:val="24"/>
          <w:lang w:val="id-ID" w:eastAsia="en-US"/>
        </w:rPr>
        <w:t>ig</w:t>
      </w:r>
      <w:r w:rsidR="00090AB2" w:rsidRPr="00090C54">
        <w:rPr>
          <w:rFonts w:ascii="Times New Roman" w:eastAsiaTheme="minorHAnsi" w:hAnsi="Times New Roman" w:cs="Times New Roman"/>
          <w:sz w:val="24"/>
          <w:szCs w:val="24"/>
          <w:lang w:val="id-ID" w:eastAsia="en-US"/>
        </w:rPr>
        <w:t xml:space="preserve"> </w:t>
      </w:r>
      <w:r w:rsidR="00E32DEA" w:rsidRPr="00090C54">
        <w:rPr>
          <w:rFonts w:ascii="Times New Roman" w:eastAsiaTheme="minorHAnsi" w:hAnsi="Times New Roman" w:cs="Times New Roman"/>
          <w:sz w:val="24"/>
          <w:szCs w:val="24"/>
          <w:lang w:val="id-ID" w:eastAsia="en-US"/>
        </w:rPr>
        <w:t>4</w:t>
      </w:r>
      <w:r w:rsidR="00090AB2" w:rsidRPr="00090C54">
        <w:rPr>
          <w:rFonts w:ascii="Times New Roman" w:eastAsiaTheme="minorHAnsi" w:hAnsi="Times New Roman" w:cs="Times New Roman"/>
          <w:sz w:val="24"/>
          <w:szCs w:val="24"/>
          <w:lang w:val="id-ID" w:eastAsia="en-US"/>
        </w:rPr>
        <w:t xml:space="preserve"> lebih professional sehingga bekerja secara efisien dan efektif dalam penyampaian laporan audit </w:t>
      </w:r>
      <w:r w:rsidR="004A6D4B">
        <w:rPr>
          <w:rFonts w:ascii="Times New Roman" w:eastAsiaTheme="minorHAnsi" w:hAnsi="Times New Roman" w:cs="Times New Roman"/>
          <w:sz w:val="24"/>
          <w:szCs w:val="24"/>
          <w:lang w:val="id-ID" w:eastAsia="en-US"/>
        </w:rPr>
        <w:fldChar w:fldCharType="begin" w:fldLock="1"/>
      </w:r>
      <w:r w:rsidR="004A6D4B">
        <w:rPr>
          <w:rFonts w:ascii="Times New Roman" w:eastAsiaTheme="minorHAnsi" w:hAnsi="Times New Roman" w:cs="Times New Roman"/>
          <w:sz w:val="24"/>
          <w:szCs w:val="24"/>
          <w:lang w:val="id-ID" w:eastAsia="en-US"/>
        </w:rPr>
        <w:instrText>ADDIN CSL_CITATION { "citationItems" : [ { "id" : "ITEM-1", "itemData" : { "author" : [ { "dropping-particle" : "", "family" : "Yulianti", "given" : "Ani", "non-dropping-particle" : "", "parse-names" : false, "suffix" : "" } ], "id" : "ITEM-1", "issued" : { "date-parts" : [ [ "2011" ] ] }, "title" : "Faktor-faktor yang Berpengaruh Terhadap Audit Delay", "type" : "article-journal" }, "uris" : [ "http://www.mendeley.com/documents/?uuid=58b92cbb-95e9-48fa-9e09-62c95bf5fd4a" ] } ], "mendeley" : { "formattedCitation" : "(Yulianti, 2011)", "plainTextFormattedCitation" : "(Yulianti, 2011)", "previouslyFormattedCitation" : "(Yulianti, 2011)" }, "properties" : {  }, "schema" : "https://github.com/citation-style-language/schema/raw/master/csl-citation.json" }</w:instrText>
      </w:r>
      <w:r w:rsidR="004A6D4B">
        <w:rPr>
          <w:rFonts w:ascii="Times New Roman" w:eastAsiaTheme="minorHAnsi" w:hAnsi="Times New Roman" w:cs="Times New Roman"/>
          <w:sz w:val="24"/>
          <w:szCs w:val="24"/>
          <w:lang w:val="id-ID" w:eastAsia="en-US"/>
        </w:rPr>
        <w:fldChar w:fldCharType="separate"/>
      </w:r>
      <w:r w:rsidR="004A6D4B" w:rsidRPr="004A6D4B">
        <w:rPr>
          <w:rFonts w:ascii="Times New Roman" w:eastAsiaTheme="minorHAnsi" w:hAnsi="Times New Roman" w:cs="Times New Roman"/>
          <w:noProof/>
          <w:sz w:val="24"/>
          <w:szCs w:val="24"/>
          <w:lang w:val="id-ID" w:eastAsia="en-US"/>
        </w:rPr>
        <w:t>(Yulianti, 2011)</w:t>
      </w:r>
      <w:r w:rsidR="004A6D4B">
        <w:rPr>
          <w:rFonts w:ascii="Times New Roman" w:eastAsiaTheme="minorHAnsi" w:hAnsi="Times New Roman" w:cs="Times New Roman"/>
          <w:sz w:val="24"/>
          <w:szCs w:val="24"/>
          <w:lang w:val="id-ID" w:eastAsia="en-US"/>
        </w:rPr>
        <w:fldChar w:fldCharType="end"/>
      </w:r>
      <w:r w:rsidR="00090AB2" w:rsidRPr="00090C54">
        <w:rPr>
          <w:rFonts w:ascii="Times New Roman" w:eastAsiaTheme="minorHAnsi" w:hAnsi="Times New Roman" w:cs="Times New Roman"/>
          <w:sz w:val="24"/>
          <w:szCs w:val="24"/>
          <w:lang w:val="id-ID" w:eastAsia="en-US"/>
        </w:rPr>
        <w:t>.</w:t>
      </w:r>
      <w:r w:rsidR="00523ED2" w:rsidRPr="00090C54">
        <w:rPr>
          <w:rFonts w:ascii="Times New Roman" w:eastAsiaTheme="minorHAnsi" w:hAnsi="Times New Roman" w:cs="Times New Roman"/>
          <w:sz w:val="24"/>
          <w:szCs w:val="24"/>
          <w:lang w:val="id-ID" w:eastAsia="en-US"/>
        </w:rPr>
        <w:t xml:space="preserve"> </w:t>
      </w:r>
      <w:r w:rsidR="001379A2" w:rsidRPr="00090C54">
        <w:rPr>
          <w:rFonts w:ascii="Times New Roman" w:eastAsiaTheme="minorHAnsi" w:hAnsi="Times New Roman" w:cs="Times New Roman"/>
          <w:sz w:val="24"/>
          <w:szCs w:val="24"/>
          <w:lang w:val="id-ID" w:eastAsia="en-US"/>
        </w:rPr>
        <w:t xml:space="preserve">Penelitian yang dilakukan </w:t>
      </w:r>
      <w:r w:rsidR="006C7B8D">
        <w:rPr>
          <w:rFonts w:ascii="Times New Roman" w:eastAsiaTheme="minorHAnsi" w:hAnsi="Times New Roman" w:cs="Times New Roman"/>
          <w:sz w:val="24"/>
          <w:szCs w:val="24"/>
          <w:lang w:val="id-ID" w:eastAsia="en-US"/>
        </w:rPr>
        <w:fldChar w:fldCharType="begin" w:fldLock="1"/>
      </w:r>
      <w:r w:rsidR="006C7B8D">
        <w:rPr>
          <w:rFonts w:ascii="Times New Roman" w:eastAsiaTheme="minorHAnsi" w:hAnsi="Times New Roman" w:cs="Times New Roman"/>
          <w:sz w:val="24"/>
          <w:szCs w:val="24"/>
          <w:lang w:val="id-ID" w:eastAsia="en-US"/>
        </w:rPr>
        <w:instrText>ADDIN CSL_CITATION { "citationItems" : [ { "id" : "ITEM-1", "itemData" : { "author" : [ { "dropping-particle" : "", "family" : "Yogi", "given" : "Muhammad", "non-dropping-particle" : "", "parse-names" : false, "suffix" : "" }, { "dropping-particle" : "", "family" : "Purnamasari", "given" : "Pupung", "non-dropping-particle" : "", "parse-names" : false, "suffix" : "" }, { "dropping-particle" : "", "family" : "Maemunah", "given" : "Mey", "non-dropping-particle" : "", "parse-names" : false, "suffix" : "" } ], "id" : "ITEM-1", "issued" : { "date-parts" : [ [ "2017" ] ] }, "page" : "370-374", "title" : "Pengaruh Ukuran Perusahaan dan Audit Tenure terhadap Audit Report Lag dengan Reputasi Kantor Akuntan Publik sebagai Variabel", "type" : "article-journal" }, "uris" : [ "http://www.mendeley.com/documents/?uuid=919071c8-6342-48f0-a9c9-cf1b0658d3ae" ] } ], "mendeley" : { "formattedCitation" : "(Yogi, Purnamasari, &amp; Maemunah, 2017)", "manualFormatting" : "Yogi, et al. (2017)", "plainTextFormattedCitation" : "(Yogi, Purnamasari, &amp; Maemunah, 2017)", "previouslyFormattedCitation" : "(Yogi, Purnamasari, &amp; Maemunah, 2017)" }, "properties" : {  }, "schema" : "https://github.com/citation-style-language/schema/raw/master/csl-citation.json" }</w:instrText>
      </w:r>
      <w:r w:rsidR="006C7B8D">
        <w:rPr>
          <w:rFonts w:ascii="Times New Roman" w:eastAsiaTheme="minorHAnsi" w:hAnsi="Times New Roman" w:cs="Times New Roman"/>
          <w:sz w:val="24"/>
          <w:szCs w:val="24"/>
          <w:lang w:val="id-ID" w:eastAsia="en-US"/>
        </w:rPr>
        <w:fldChar w:fldCharType="separate"/>
      </w:r>
      <w:r w:rsidR="006C7B8D">
        <w:rPr>
          <w:rFonts w:ascii="Times New Roman" w:eastAsiaTheme="minorHAnsi" w:hAnsi="Times New Roman" w:cs="Times New Roman"/>
          <w:noProof/>
          <w:sz w:val="24"/>
          <w:szCs w:val="24"/>
          <w:lang w:val="id-ID" w:eastAsia="en-US"/>
        </w:rPr>
        <w:t>Yogi,</w:t>
      </w:r>
      <w:r w:rsidR="006C7B8D">
        <w:rPr>
          <w:rFonts w:ascii="Times New Roman" w:eastAsiaTheme="minorHAnsi" w:hAnsi="Times New Roman" w:cs="Times New Roman"/>
          <w:noProof/>
          <w:sz w:val="24"/>
          <w:szCs w:val="24"/>
          <w:lang w:val="en-ID" w:eastAsia="en-US"/>
        </w:rPr>
        <w:t xml:space="preserve"> </w:t>
      </w:r>
      <w:r w:rsidR="006C7B8D" w:rsidRPr="006C7B8D">
        <w:rPr>
          <w:rFonts w:ascii="Times New Roman" w:eastAsiaTheme="minorHAnsi" w:hAnsi="Times New Roman" w:cs="Times New Roman"/>
          <w:i/>
          <w:noProof/>
          <w:sz w:val="24"/>
          <w:szCs w:val="24"/>
          <w:lang w:val="en-ID" w:eastAsia="en-US"/>
        </w:rPr>
        <w:t>et al</w:t>
      </w:r>
      <w:r w:rsidR="006C7B8D">
        <w:rPr>
          <w:rFonts w:ascii="Times New Roman" w:eastAsiaTheme="minorHAnsi" w:hAnsi="Times New Roman" w:cs="Times New Roman"/>
          <w:noProof/>
          <w:sz w:val="24"/>
          <w:szCs w:val="24"/>
          <w:lang w:val="en-ID" w:eastAsia="en-US"/>
        </w:rPr>
        <w:t>.</w:t>
      </w:r>
      <w:r w:rsidR="006C7B8D" w:rsidRPr="006C7B8D">
        <w:rPr>
          <w:rFonts w:ascii="Times New Roman" w:eastAsiaTheme="minorHAnsi" w:hAnsi="Times New Roman" w:cs="Times New Roman"/>
          <w:noProof/>
          <w:sz w:val="24"/>
          <w:szCs w:val="24"/>
          <w:lang w:val="id-ID" w:eastAsia="en-US"/>
        </w:rPr>
        <w:t xml:space="preserve"> </w:t>
      </w:r>
      <w:r w:rsidR="006C7B8D">
        <w:rPr>
          <w:rFonts w:ascii="Times New Roman" w:eastAsiaTheme="minorHAnsi" w:hAnsi="Times New Roman" w:cs="Times New Roman"/>
          <w:noProof/>
          <w:sz w:val="24"/>
          <w:szCs w:val="24"/>
          <w:lang w:val="en-ID" w:eastAsia="en-US"/>
        </w:rPr>
        <w:t>(</w:t>
      </w:r>
      <w:r w:rsidR="006C7B8D" w:rsidRPr="006C7B8D">
        <w:rPr>
          <w:rFonts w:ascii="Times New Roman" w:eastAsiaTheme="minorHAnsi" w:hAnsi="Times New Roman" w:cs="Times New Roman"/>
          <w:noProof/>
          <w:sz w:val="24"/>
          <w:szCs w:val="24"/>
          <w:lang w:val="id-ID" w:eastAsia="en-US"/>
        </w:rPr>
        <w:t>2017)</w:t>
      </w:r>
      <w:r w:rsidR="006C7B8D">
        <w:rPr>
          <w:rFonts w:ascii="Times New Roman" w:eastAsiaTheme="minorHAnsi" w:hAnsi="Times New Roman" w:cs="Times New Roman"/>
          <w:sz w:val="24"/>
          <w:szCs w:val="24"/>
          <w:lang w:val="id-ID" w:eastAsia="en-US"/>
        </w:rPr>
        <w:fldChar w:fldCharType="end"/>
      </w:r>
      <w:r w:rsidR="00836C4C" w:rsidRPr="00090C54">
        <w:rPr>
          <w:rFonts w:ascii="Times New Roman" w:eastAsiaTheme="minorHAnsi" w:hAnsi="Times New Roman" w:cs="Times New Roman"/>
          <w:sz w:val="24"/>
          <w:szCs w:val="24"/>
          <w:lang w:val="id-ID" w:eastAsia="en-US"/>
        </w:rPr>
        <w:t xml:space="preserve"> menunjukkan bahwa </w:t>
      </w:r>
      <w:r w:rsidR="004B0DAB" w:rsidRPr="00090C54">
        <w:rPr>
          <w:rFonts w:ascii="Times New Roman" w:eastAsiaTheme="minorHAnsi" w:hAnsi="Times New Roman" w:cs="Times New Roman"/>
          <w:sz w:val="24"/>
          <w:szCs w:val="24"/>
          <w:lang w:val="id-ID" w:eastAsia="en-US"/>
        </w:rPr>
        <w:t>reputasi</w:t>
      </w:r>
      <w:r w:rsidR="00836C4C" w:rsidRPr="00090C54">
        <w:rPr>
          <w:rFonts w:ascii="Times New Roman" w:eastAsiaTheme="minorHAnsi" w:hAnsi="Times New Roman" w:cs="Times New Roman"/>
          <w:sz w:val="24"/>
          <w:szCs w:val="24"/>
          <w:lang w:val="id-ID" w:eastAsia="en-US"/>
        </w:rPr>
        <w:t xml:space="preserve"> KAP berpengaruh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836C4C" w:rsidRPr="00090C54">
        <w:rPr>
          <w:rFonts w:ascii="Times New Roman" w:eastAsiaTheme="minorHAnsi" w:hAnsi="Times New Roman" w:cs="Times New Roman"/>
          <w:sz w:val="24"/>
          <w:szCs w:val="24"/>
          <w:lang w:val="id-ID" w:eastAsia="en-US"/>
        </w:rPr>
        <w:t>.</w:t>
      </w:r>
      <w:r w:rsidR="001D4F9D" w:rsidRPr="00090C54">
        <w:rPr>
          <w:rFonts w:ascii="Times New Roman" w:eastAsiaTheme="minorHAnsi" w:hAnsi="Times New Roman" w:cs="Times New Roman"/>
          <w:sz w:val="24"/>
          <w:szCs w:val="24"/>
          <w:lang w:val="id-ID" w:eastAsia="en-US"/>
        </w:rPr>
        <w:t xml:space="preserve"> </w:t>
      </w:r>
      <w:r w:rsidR="00F8148F" w:rsidRPr="00090C54">
        <w:rPr>
          <w:rFonts w:ascii="Times New Roman" w:eastAsiaTheme="minorHAnsi" w:hAnsi="Times New Roman" w:cs="Times New Roman"/>
          <w:sz w:val="24"/>
          <w:szCs w:val="24"/>
          <w:lang w:val="id-ID" w:eastAsia="en-US"/>
        </w:rPr>
        <w:t xml:space="preserve">Sebaliknya, hasil penelitian yang dilakukan </w:t>
      </w:r>
      <w:r w:rsidR="006C7B8D">
        <w:rPr>
          <w:rFonts w:ascii="Times New Roman" w:eastAsiaTheme="minorHAnsi" w:hAnsi="Times New Roman" w:cs="Times New Roman"/>
          <w:sz w:val="24"/>
          <w:szCs w:val="24"/>
          <w:lang w:val="id-ID" w:eastAsia="en-US"/>
        </w:rPr>
        <w:fldChar w:fldCharType="begin" w:fldLock="1"/>
      </w:r>
      <w:r w:rsidR="006C7B8D">
        <w:rPr>
          <w:rFonts w:ascii="Times New Roman" w:eastAsiaTheme="minorHAnsi" w:hAnsi="Times New Roman" w:cs="Times New Roman"/>
          <w:sz w:val="24"/>
          <w:szCs w:val="24"/>
          <w:lang w:val="id-ID" w:eastAsia="en-US"/>
        </w:rPr>
        <w:instrText>ADDIN CSL_CITATION { "citationItems" : [ { "id" : "ITEM-1", "itemData" : { "author" : [ { "dropping-particle" : "", "family" : "Syahida", "given" : "Dhaifina Risa", "non-dropping-particle" : "", "parse-names" : false, "suffix" : "" } ], "id" : "ITEM-1", "issued" : { "date-parts" : [ [ "2018" ] ] }, "title" : "Pengaruh Ukuran Perusahaan dan Profitabilitas Terhadap Audit Delay dengan Reputasi KAP sebagai Variabel Pemoderasi", "type" : "article-journal" }, "uris" : [ "http://www.mendeley.com/documents/?uuid=29eab5dd-df60-4c4b-9e89-0a26af3cb6c5" ] } ], "mendeley" : { "formattedCitation" : "(Syahida, 2018)", "manualFormatting" : "Syahida (2018)", "plainTextFormattedCitation" : "(Syahida, 2018)", "previouslyFormattedCitation" : "(Syahida, 2018)" }, "properties" : {  }, "schema" : "https://github.com/citation-style-language/schema/raw/master/csl-citation.json" }</w:instrText>
      </w:r>
      <w:r w:rsidR="006C7B8D">
        <w:rPr>
          <w:rFonts w:ascii="Times New Roman" w:eastAsiaTheme="minorHAnsi" w:hAnsi="Times New Roman" w:cs="Times New Roman"/>
          <w:sz w:val="24"/>
          <w:szCs w:val="24"/>
          <w:lang w:val="id-ID" w:eastAsia="en-US"/>
        </w:rPr>
        <w:fldChar w:fldCharType="separate"/>
      </w:r>
      <w:r w:rsidR="006C7B8D">
        <w:rPr>
          <w:rFonts w:ascii="Times New Roman" w:eastAsiaTheme="minorHAnsi" w:hAnsi="Times New Roman" w:cs="Times New Roman"/>
          <w:noProof/>
          <w:sz w:val="24"/>
          <w:szCs w:val="24"/>
          <w:lang w:val="id-ID" w:eastAsia="en-US"/>
        </w:rPr>
        <w:t>Syahida</w:t>
      </w:r>
      <w:r w:rsidR="006C7B8D" w:rsidRPr="006C7B8D">
        <w:rPr>
          <w:rFonts w:ascii="Times New Roman" w:eastAsiaTheme="minorHAnsi" w:hAnsi="Times New Roman" w:cs="Times New Roman"/>
          <w:noProof/>
          <w:sz w:val="24"/>
          <w:szCs w:val="24"/>
          <w:lang w:val="id-ID" w:eastAsia="en-US"/>
        </w:rPr>
        <w:t xml:space="preserve"> </w:t>
      </w:r>
      <w:r w:rsidR="006C7B8D">
        <w:rPr>
          <w:rFonts w:ascii="Times New Roman" w:eastAsiaTheme="minorHAnsi" w:hAnsi="Times New Roman" w:cs="Times New Roman"/>
          <w:noProof/>
          <w:sz w:val="24"/>
          <w:szCs w:val="24"/>
          <w:lang w:val="en-ID" w:eastAsia="en-US"/>
        </w:rPr>
        <w:t>(</w:t>
      </w:r>
      <w:r w:rsidR="006C7B8D" w:rsidRPr="006C7B8D">
        <w:rPr>
          <w:rFonts w:ascii="Times New Roman" w:eastAsiaTheme="minorHAnsi" w:hAnsi="Times New Roman" w:cs="Times New Roman"/>
          <w:noProof/>
          <w:sz w:val="24"/>
          <w:szCs w:val="24"/>
          <w:lang w:val="id-ID" w:eastAsia="en-US"/>
        </w:rPr>
        <w:t>2018)</w:t>
      </w:r>
      <w:r w:rsidR="006C7B8D">
        <w:rPr>
          <w:rFonts w:ascii="Times New Roman" w:eastAsiaTheme="minorHAnsi" w:hAnsi="Times New Roman" w:cs="Times New Roman"/>
          <w:sz w:val="24"/>
          <w:szCs w:val="24"/>
          <w:lang w:val="id-ID" w:eastAsia="en-US"/>
        </w:rPr>
        <w:fldChar w:fldCharType="end"/>
      </w:r>
      <w:r w:rsidR="0005317C" w:rsidRPr="00090C54">
        <w:rPr>
          <w:rFonts w:ascii="Times New Roman" w:eastAsiaTheme="minorHAnsi" w:hAnsi="Times New Roman" w:cs="Times New Roman"/>
          <w:sz w:val="24"/>
          <w:szCs w:val="24"/>
          <w:lang w:val="id-ID" w:eastAsia="en-US"/>
        </w:rPr>
        <w:t xml:space="preserve"> </w:t>
      </w:r>
      <w:r w:rsidR="00F8148F" w:rsidRPr="00090C54">
        <w:rPr>
          <w:rFonts w:ascii="Times New Roman" w:eastAsiaTheme="minorHAnsi" w:hAnsi="Times New Roman" w:cs="Times New Roman"/>
          <w:sz w:val="24"/>
          <w:szCs w:val="24"/>
          <w:lang w:val="id-ID" w:eastAsia="en-US"/>
        </w:rPr>
        <w:t xml:space="preserve">menyebutkan </w:t>
      </w:r>
      <w:r w:rsidR="004B0DAB" w:rsidRPr="00090C54">
        <w:rPr>
          <w:rFonts w:ascii="Times New Roman" w:eastAsiaTheme="minorHAnsi" w:hAnsi="Times New Roman" w:cs="Times New Roman"/>
          <w:sz w:val="24"/>
          <w:szCs w:val="24"/>
          <w:lang w:val="id-ID" w:eastAsia="en-US"/>
        </w:rPr>
        <w:t>reputasi</w:t>
      </w:r>
      <w:r w:rsidR="00F8148F" w:rsidRPr="00090C54">
        <w:rPr>
          <w:rFonts w:ascii="Times New Roman" w:eastAsiaTheme="minorHAnsi" w:hAnsi="Times New Roman" w:cs="Times New Roman"/>
          <w:sz w:val="24"/>
          <w:szCs w:val="24"/>
          <w:lang w:val="id-ID" w:eastAsia="en-US"/>
        </w:rPr>
        <w:t xml:space="preserve"> KAP tidak memiliki pengaruh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F8148F" w:rsidRPr="00090C54">
        <w:rPr>
          <w:rFonts w:ascii="Times New Roman" w:eastAsiaTheme="minorHAnsi" w:hAnsi="Times New Roman" w:cs="Times New Roman"/>
          <w:sz w:val="24"/>
          <w:szCs w:val="24"/>
          <w:lang w:val="id-ID" w:eastAsia="en-US"/>
        </w:rPr>
        <w:t>.</w:t>
      </w:r>
      <w:r w:rsidR="00E74A7A" w:rsidRPr="00090C54">
        <w:rPr>
          <w:rFonts w:ascii="Times New Roman" w:eastAsiaTheme="minorHAnsi" w:hAnsi="Times New Roman" w:cs="Times New Roman"/>
          <w:sz w:val="24"/>
          <w:szCs w:val="24"/>
          <w:lang w:val="id-ID" w:eastAsia="en-US"/>
        </w:rPr>
        <w:t xml:space="preserve"> </w:t>
      </w:r>
      <w:r w:rsidR="004B0DAB" w:rsidRPr="00090C54">
        <w:rPr>
          <w:rFonts w:ascii="Times New Roman" w:eastAsiaTheme="minorHAnsi" w:hAnsi="Times New Roman" w:cs="Times New Roman"/>
          <w:sz w:val="24"/>
          <w:szCs w:val="24"/>
          <w:lang w:val="id-ID" w:eastAsia="en-US"/>
        </w:rPr>
        <w:t xml:space="preserve">Reputasi KAP juga diduga dapat memoderasi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4B0DAB" w:rsidRPr="00090C54">
        <w:rPr>
          <w:rFonts w:ascii="Times New Roman" w:eastAsiaTheme="minorHAnsi" w:hAnsi="Times New Roman" w:cs="Times New Roman"/>
          <w:sz w:val="24"/>
          <w:szCs w:val="24"/>
          <w:lang w:val="id-ID" w:eastAsia="en-US"/>
        </w:rPr>
        <w:t xml:space="preserve">. Hasil penelitian yang dilakukan oleh </w:t>
      </w:r>
      <w:r w:rsidR="006C7B8D">
        <w:rPr>
          <w:rFonts w:ascii="Times New Roman" w:eastAsiaTheme="minorHAnsi" w:hAnsi="Times New Roman" w:cs="Times New Roman"/>
          <w:sz w:val="24"/>
          <w:szCs w:val="24"/>
          <w:lang w:val="id-ID" w:eastAsia="en-US"/>
        </w:rPr>
        <w:fldChar w:fldCharType="begin" w:fldLock="1"/>
      </w:r>
      <w:r w:rsidR="006C7B8D">
        <w:rPr>
          <w:rFonts w:ascii="Times New Roman" w:eastAsiaTheme="minorHAnsi" w:hAnsi="Times New Roman" w:cs="Times New Roman"/>
          <w:sz w:val="24"/>
          <w:szCs w:val="24"/>
          <w:lang w:val="id-ID" w:eastAsia="en-US"/>
        </w:rPr>
        <w:instrText>ADDIN CSL_CITATION { "citationItems" : [ { "id" : "ITEM-1", "itemData" : { "author" : [ { "dropping-particle" : "", "family" : "Ratnasari", "given" : "Yurisa", "non-dropping-particle" : "", "parse-names" : false, "suffix" : "" } ], "id" : "ITEM-1", "issued" : { "date-parts" : [ [ "2018" ] ] }, "page" : "1-15", "title" : "Pengaruh ukuran Perusahaan, Komite Audit dan Audit Tenure Terhadap Audit Delay dengan Reputasi KAP sebagai Variabel Moderasi", "type" : "article-journal", "volume" : "1" }, "uris" : [ "http://www.mendeley.com/documents/?uuid=b6c7eed6-db13-40a9-ab68-9d90d4f3b101" ] } ], "mendeley" : { "formattedCitation" : "(Ratnasari, 2018)", "manualFormatting" : "Ratnasari (2018)", "plainTextFormattedCitation" : "(Ratnasari, 2018)", "previouslyFormattedCitation" : "(Ratnasari, 2018)" }, "properties" : {  }, "schema" : "https://github.com/citation-style-language/schema/raw/master/csl-citation.json" }</w:instrText>
      </w:r>
      <w:r w:rsidR="006C7B8D">
        <w:rPr>
          <w:rFonts w:ascii="Times New Roman" w:eastAsiaTheme="minorHAnsi" w:hAnsi="Times New Roman" w:cs="Times New Roman"/>
          <w:sz w:val="24"/>
          <w:szCs w:val="24"/>
          <w:lang w:val="id-ID" w:eastAsia="en-US"/>
        </w:rPr>
        <w:fldChar w:fldCharType="separate"/>
      </w:r>
      <w:r w:rsidR="006C7B8D">
        <w:rPr>
          <w:rFonts w:ascii="Times New Roman" w:eastAsiaTheme="minorHAnsi" w:hAnsi="Times New Roman" w:cs="Times New Roman"/>
          <w:noProof/>
          <w:sz w:val="24"/>
          <w:szCs w:val="24"/>
          <w:lang w:val="id-ID" w:eastAsia="en-US"/>
        </w:rPr>
        <w:t>Ratnasari</w:t>
      </w:r>
      <w:r w:rsidR="006C7B8D" w:rsidRPr="006C7B8D">
        <w:rPr>
          <w:rFonts w:ascii="Times New Roman" w:eastAsiaTheme="minorHAnsi" w:hAnsi="Times New Roman" w:cs="Times New Roman"/>
          <w:noProof/>
          <w:sz w:val="24"/>
          <w:szCs w:val="24"/>
          <w:lang w:val="id-ID" w:eastAsia="en-US"/>
        </w:rPr>
        <w:t xml:space="preserve"> </w:t>
      </w:r>
      <w:r w:rsidR="006C7B8D">
        <w:rPr>
          <w:rFonts w:ascii="Times New Roman" w:eastAsiaTheme="minorHAnsi" w:hAnsi="Times New Roman" w:cs="Times New Roman"/>
          <w:noProof/>
          <w:sz w:val="24"/>
          <w:szCs w:val="24"/>
          <w:lang w:val="en-ID" w:eastAsia="en-US"/>
        </w:rPr>
        <w:t>(</w:t>
      </w:r>
      <w:r w:rsidR="006C7B8D" w:rsidRPr="006C7B8D">
        <w:rPr>
          <w:rFonts w:ascii="Times New Roman" w:eastAsiaTheme="minorHAnsi" w:hAnsi="Times New Roman" w:cs="Times New Roman"/>
          <w:noProof/>
          <w:sz w:val="24"/>
          <w:szCs w:val="24"/>
          <w:lang w:val="id-ID" w:eastAsia="en-US"/>
        </w:rPr>
        <w:t>2018)</w:t>
      </w:r>
      <w:r w:rsidR="006C7B8D">
        <w:rPr>
          <w:rFonts w:ascii="Times New Roman" w:eastAsiaTheme="minorHAnsi" w:hAnsi="Times New Roman" w:cs="Times New Roman"/>
          <w:sz w:val="24"/>
          <w:szCs w:val="24"/>
          <w:lang w:val="id-ID" w:eastAsia="en-US"/>
        </w:rPr>
        <w:fldChar w:fldCharType="end"/>
      </w:r>
      <w:r w:rsidR="00677EBD" w:rsidRPr="00090C54">
        <w:rPr>
          <w:rFonts w:ascii="Times New Roman" w:eastAsiaTheme="minorHAnsi" w:hAnsi="Times New Roman" w:cs="Times New Roman"/>
          <w:sz w:val="24"/>
          <w:szCs w:val="24"/>
          <w:lang w:val="id-ID" w:eastAsia="en-US"/>
        </w:rPr>
        <w:t xml:space="preserve"> </w:t>
      </w:r>
      <w:r w:rsidR="004B0DAB" w:rsidRPr="00090C54">
        <w:rPr>
          <w:rFonts w:ascii="Times New Roman" w:eastAsiaTheme="minorHAnsi" w:hAnsi="Times New Roman" w:cs="Times New Roman"/>
          <w:sz w:val="24"/>
          <w:szCs w:val="24"/>
          <w:lang w:val="id-ID" w:eastAsia="en-US"/>
        </w:rPr>
        <w:t xml:space="preserve">menyebutkan reputasi KAP mampu memoderasi ukuran perusahaan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677EBD" w:rsidRPr="00090C54">
        <w:rPr>
          <w:rFonts w:ascii="Times New Roman" w:eastAsiaTheme="minorHAnsi" w:hAnsi="Times New Roman" w:cs="Times New Roman"/>
          <w:sz w:val="24"/>
          <w:szCs w:val="24"/>
          <w:lang w:val="id-ID" w:eastAsia="en-US"/>
        </w:rPr>
        <w:t xml:space="preserve">. </w:t>
      </w:r>
      <w:r w:rsidR="0005495F" w:rsidRPr="00090C54">
        <w:rPr>
          <w:rFonts w:ascii="Times New Roman" w:eastAsiaTheme="minorHAnsi" w:hAnsi="Times New Roman" w:cs="Times New Roman"/>
          <w:sz w:val="24"/>
          <w:szCs w:val="24"/>
          <w:lang w:val="id-ID" w:eastAsia="en-US"/>
        </w:rPr>
        <w:t>H</w:t>
      </w:r>
      <w:r w:rsidR="00677EBD" w:rsidRPr="00090C54">
        <w:rPr>
          <w:rFonts w:ascii="Times New Roman" w:eastAsiaTheme="minorHAnsi" w:hAnsi="Times New Roman" w:cs="Times New Roman"/>
          <w:sz w:val="24"/>
          <w:szCs w:val="24"/>
          <w:lang w:val="id-ID" w:eastAsia="en-US"/>
        </w:rPr>
        <w:t xml:space="preserve">asil penelitian yang dilakukan </w:t>
      </w:r>
      <w:r w:rsidR="000B54B5">
        <w:rPr>
          <w:rFonts w:ascii="Times New Roman" w:eastAsiaTheme="minorHAnsi" w:hAnsi="Times New Roman" w:cs="Times New Roman"/>
          <w:sz w:val="24"/>
          <w:szCs w:val="24"/>
          <w:lang w:val="id-ID" w:eastAsia="en-US"/>
        </w:rPr>
        <w:fldChar w:fldCharType="begin" w:fldLock="1"/>
      </w:r>
      <w:r w:rsidR="000B54B5">
        <w:rPr>
          <w:rFonts w:ascii="Times New Roman" w:eastAsiaTheme="minorHAnsi" w:hAnsi="Times New Roman" w:cs="Times New Roman"/>
          <w:sz w:val="24"/>
          <w:szCs w:val="24"/>
          <w:lang w:val="id-ID" w:eastAsia="en-US"/>
        </w:rPr>
        <w:instrText>ADDIN CSL_CITATION { "citationItems" : [ { "id" : "ITEM-1", "itemData" : { "author" : [ { "dropping-particle" : "", "family" : "Prabasari", "given" : "I Gusti Agung Ayu Ratih", "non-dropping-particle" : "", "parse-names" : false, "suffix" : "" }, { "dropping-particle" : "", "family" : "Merkusiwati", "given" : "Ni Ketut Lely Aryani", "non-dropping-particle" : "", "parse-names" : false, "suffix" : "" } ], "id" : "ITEM-1", "issued" : { "date-parts" : [ [ "2017" ] ] }, "page" : "1704-1733", "title" : "Pengaruh Profitabilitas, Ukuran Perusahaan, dan Komite Audit Pada Audit Delay yang Dimoderasi Oleh Reputasi KAP", "type" : "article-journal", "volume" : "20" }, "uris" : [ "http://www.mendeley.com/documents/?uuid=a4972758-8ca0-404b-ba2f-e052ef1d8429" ] } ], "mendeley" : { "formattedCitation" : "(Prabasari &amp; Merkusiwati, 2017)", "manualFormatting" : "Prabasari dan Merkusiwati (2017)", "plainTextFormattedCitation" : "(Prabasari &amp; Merkusiwati, 2017)", "previouslyFormattedCitation" : "(Prabasari &amp; Merkusiwati, 2017)" }, "properties" : {  }, "schema" : "https://github.com/citation-style-language/schema/raw/master/csl-citation.json" }</w:instrText>
      </w:r>
      <w:r w:rsidR="000B54B5">
        <w:rPr>
          <w:rFonts w:ascii="Times New Roman" w:eastAsiaTheme="minorHAnsi" w:hAnsi="Times New Roman" w:cs="Times New Roman"/>
          <w:sz w:val="24"/>
          <w:szCs w:val="24"/>
          <w:lang w:val="id-ID" w:eastAsia="en-US"/>
        </w:rPr>
        <w:fldChar w:fldCharType="separate"/>
      </w:r>
      <w:r w:rsidR="000B54B5">
        <w:rPr>
          <w:rFonts w:ascii="Times New Roman" w:eastAsiaTheme="minorHAnsi" w:hAnsi="Times New Roman" w:cs="Times New Roman"/>
          <w:noProof/>
          <w:sz w:val="24"/>
          <w:szCs w:val="24"/>
          <w:lang w:val="id-ID" w:eastAsia="en-US"/>
        </w:rPr>
        <w:t>Prabasari dan Merkusiwati</w:t>
      </w:r>
      <w:r w:rsidR="000B54B5" w:rsidRPr="000B54B5">
        <w:rPr>
          <w:rFonts w:ascii="Times New Roman" w:eastAsiaTheme="minorHAnsi" w:hAnsi="Times New Roman" w:cs="Times New Roman"/>
          <w:noProof/>
          <w:sz w:val="24"/>
          <w:szCs w:val="24"/>
          <w:lang w:val="id-ID" w:eastAsia="en-US"/>
        </w:rPr>
        <w:t xml:space="preserve"> </w:t>
      </w:r>
      <w:r w:rsidR="000B54B5">
        <w:rPr>
          <w:rFonts w:ascii="Times New Roman" w:eastAsiaTheme="minorHAnsi" w:hAnsi="Times New Roman" w:cs="Times New Roman"/>
          <w:noProof/>
          <w:sz w:val="24"/>
          <w:szCs w:val="24"/>
          <w:lang w:val="en-ID" w:eastAsia="en-US"/>
        </w:rPr>
        <w:t>(</w:t>
      </w:r>
      <w:r w:rsidR="000B54B5" w:rsidRPr="000B54B5">
        <w:rPr>
          <w:rFonts w:ascii="Times New Roman" w:eastAsiaTheme="minorHAnsi" w:hAnsi="Times New Roman" w:cs="Times New Roman"/>
          <w:noProof/>
          <w:sz w:val="24"/>
          <w:szCs w:val="24"/>
          <w:lang w:val="id-ID" w:eastAsia="en-US"/>
        </w:rPr>
        <w:t>2017)</w:t>
      </w:r>
      <w:r w:rsidR="000B54B5">
        <w:rPr>
          <w:rFonts w:ascii="Times New Roman" w:eastAsiaTheme="minorHAnsi" w:hAnsi="Times New Roman" w:cs="Times New Roman"/>
          <w:sz w:val="24"/>
          <w:szCs w:val="24"/>
          <w:lang w:val="id-ID" w:eastAsia="en-US"/>
        </w:rPr>
        <w:fldChar w:fldCharType="end"/>
      </w:r>
      <w:r w:rsidR="00677EBD" w:rsidRPr="00090C54">
        <w:rPr>
          <w:rFonts w:ascii="Times New Roman" w:eastAsiaTheme="minorHAnsi" w:hAnsi="Times New Roman" w:cs="Times New Roman"/>
          <w:sz w:val="24"/>
          <w:szCs w:val="24"/>
          <w:lang w:val="id-ID" w:eastAsia="en-US"/>
        </w:rPr>
        <w:t xml:space="preserve"> juga menyebutkan bahwa reputasi KAP mampu memperkuat pengaruh ukuran perusahan </w:t>
      </w:r>
      <w:r w:rsidR="0005495F" w:rsidRPr="00090C54">
        <w:rPr>
          <w:rFonts w:ascii="Times New Roman" w:eastAsiaTheme="minorHAnsi" w:hAnsi="Times New Roman" w:cs="Times New Roman"/>
          <w:sz w:val="24"/>
          <w:szCs w:val="24"/>
          <w:lang w:val="id-ID" w:eastAsia="en-US"/>
        </w:rPr>
        <w:t xml:space="preserve">dan </w:t>
      </w:r>
      <w:r w:rsidR="00677EBD" w:rsidRPr="00090C54">
        <w:rPr>
          <w:rFonts w:ascii="Times New Roman" w:eastAsiaTheme="minorHAnsi" w:hAnsi="Times New Roman" w:cs="Times New Roman"/>
          <w:sz w:val="24"/>
          <w:szCs w:val="24"/>
          <w:lang w:val="id-ID" w:eastAsia="en-US"/>
        </w:rPr>
        <w:t>profitabilitas</w:t>
      </w:r>
      <w:r w:rsidR="0005495F"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677EBD" w:rsidRPr="00090C54">
        <w:rPr>
          <w:rFonts w:ascii="Times New Roman" w:eastAsiaTheme="minorHAnsi" w:hAnsi="Times New Roman" w:cs="Times New Roman"/>
          <w:sz w:val="24"/>
          <w:szCs w:val="24"/>
          <w:lang w:val="id-ID" w:eastAsia="en-US"/>
        </w:rPr>
        <w:t>.</w:t>
      </w:r>
      <w:r w:rsidR="0005495F" w:rsidRPr="00090C54">
        <w:rPr>
          <w:rFonts w:ascii="Times New Roman" w:eastAsiaTheme="minorHAnsi" w:hAnsi="Times New Roman" w:cs="Times New Roman"/>
          <w:sz w:val="24"/>
          <w:szCs w:val="24"/>
          <w:lang w:val="id-ID" w:eastAsia="en-US"/>
        </w:rPr>
        <w:t xml:space="preserve"> </w:t>
      </w:r>
      <w:r w:rsidR="00677EBD" w:rsidRPr="00090C54">
        <w:rPr>
          <w:rFonts w:ascii="Times New Roman" w:eastAsiaTheme="minorHAnsi" w:hAnsi="Times New Roman" w:cs="Times New Roman"/>
          <w:sz w:val="24"/>
          <w:szCs w:val="24"/>
          <w:lang w:val="id-ID" w:eastAsia="en-US"/>
        </w:rPr>
        <w:t xml:space="preserve">Sedangkan menurut penelitian </w:t>
      </w:r>
      <w:r w:rsidR="000B54B5">
        <w:rPr>
          <w:rFonts w:ascii="Times New Roman" w:eastAsiaTheme="minorHAnsi" w:hAnsi="Times New Roman" w:cs="Times New Roman"/>
          <w:sz w:val="24"/>
          <w:szCs w:val="24"/>
          <w:lang w:val="id-ID" w:eastAsia="en-US"/>
        </w:rPr>
        <w:fldChar w:fldCharType="begin" w:fldLock="1"/>
      </w:r>
      <w:r w:rsidR="000B54B5">
        <w:rPr>
          <w:rFonts w:ascii="Times New Roman" w:eastAsiaTheme="minorHAnsi" w:hAnsi="Times New Roman" w:cs="Times New Roman"/>
          <w:sz w:val="24"/>
          <w:szCs w:val="24"/>
          <w:lang w:val="id-ID" w:eastAsia="en-US"/>
        </w:rPr>
        <w:instrText>ADDIN CSL_CITATION { "citationItems" : [ { "id" : "ITEM-1", "itemData" : { "author" : [ { "dropping-particle" : "", "family" : "Syahida", "given" : "Dhaifina Risa", "non-dropping-particle" : "", "parse-names" : false, "suffix" : "" } ], "id" : "ITEM-1", "issued" : { "date-parts" : [ [ "2018" ] ] }, "title" : "Pengaruh Ukuran Perusahaan dan Profitabilitas Terhadap Audit Delay dengan Reputasi KAP sebagai Variabel Pemoderasi", "type" : "article-journal" }, "uris" : [ "http://www.mendeley.com/documents/?uuid=29eab5dd-df60-4c4b-9e89-0a26af3cb6c5" ] } ], "mendeley" : { "formattedCitation" : "(Syahida, 2018)", "manualFormatting" : "Syahida (2018)", "plainTextFormattedCitation" : "(Syahida, 2018)", "previouslyFormattedCitation" : "(Syahida, 2018)" }, "properties" : {  }, "schema" : "https://github.com/citation-style-language/schema/raw/master/csl-citation.json" }</w:instrText>
      </w:r>
      <w:r w:rsidR="000B54B5">
        <w:rPr>
          <w:rFonts w:ascii="Times New Roman" w:eastAsiaTheme="minorHAnsi" w:hAnsi="Times New Roman" w:cs="Times New Roman"/>
          <w:sz w:val="24"/>
          <w:szCs w:val="24"/>
          <w:lang w:val="id-ID" w:eastAsia="en-US"/>
        </w:rPr>
        <w:fldChar w:fldCharType="separate"/>
      </w:r>
      <w:r w:rsidR="000B54B5">
        <w:rPr>
          <w:rFonts w:ascii="Times New Roman" w:eastAsiaTheme="minorHAnsi" w:hAnsi="Times New Roman" w:cs="Times New Roman"/>
          <w:noProof/>
          <w:sz w:val="24"/>
          <w:szCs w:val="24"/>
          <w:lang w:val="id-ID" w:eastAsia="en-US"/>
        </w:rPr>
        <w:t>Syahida</w:t>
      </w:r>
      <w:r w:rsidR="000B54B5" w:rsidRPr="000B54B5">
        <w:rPr>
          <w:rFonts w:ascii="Times New Roman" w:eastAsiaTheme="minorHAnsi" w:hAnsi="Times New Roman" w:cs="Times New Roman"/>
          <w:noProof/>
          <w:sz w:val="24"/>
          <w:szCs w:val="24"/>
          <w:lang w:val="id-ID" w:eastAsia="en-US"/>
        </w:rPr>
        <w:t xml:space="preserve"> </w:t>
      </w:r>
      <w:r w:rsidR="000B54B5">
        <w:rPr>
          <w:rFonts w:ascii="Times New Roman" w:eastAsiaTheme="minorHAnsi" w:hAnsi="Times New Roman" w:cs="Times New Roman"/>
          <w:noProof/>
          <w:sz w:val="24"/>
          <w:szCs w:val="24"/>
          <w:lang w:val="en-ID" w:eastAsia="en-US"/>
        </w:rPr>
        <w:t>(</w:t>
      </w:r>
      <w:r w:rsidR="000B54B5" w:rsidRPr="000B54B5">
        <w:rPr>
          <w:rFonts w:ascii="Times New Roman" w:eastAsiaTheme="minorHAnsi" w:hAnsi="Times New Roman" w:cs="Times New Roman"/>
          <w:noProof/>
          <w:sz w:val="24"/>
          <w:szCs w:val="24"/>
          <w:lang w:val="id-ID" w:eastAsia="en-US"/>
        </w:rPr>
        <w:t>2018)</w:t>
      </w:r>
      <w:r w:rsidR="000B54B5">
        <w:rPr>
          <w:rFonts w:ascii="Times New Roman" w:eastAsiaTheme="minorHAnsi" w:hAnsi="Times New Roman" w:cs="Times New Roman"/>
          <w:sz w:val="24"/>
          <w:szCs w:val="24"/>
          <w:lang w:val="id-ID" w:eastAsia="en-US"/>
        </w:rPr>
        <w:fldChar w:fldCharType="end"/>
      </w:r>
      <w:r w:rsidR="000B54B5">
        <w:rPr>
          <w:rFonts w:ascii="Times New Roman" w:eastAsiaTheme="minorHAnsi" w:hAnsi="Times New Roman" w:cs="Times New Roman"/>
          <w:sz w:val="24"/>
          <w:szCs w:val="24"/>
          <w:lang w:val="en-ID" w:eastAsia="en-US"/>
        </w:rPr>
        <w:t>,</w:t>
      </w:r>
      <w:r w:rsidR="00677EBD" w:rsidRPr="00090C54">
        <w:rPr>
          <w:rFonts w:ascii="Times New Roman" w:eastAsiaTheme="minorHAnsi" w:hAnsi="Times New Roman" w:cs="Times New Roman"/>
          <w:sz w:val="24"/>
          <w:szCs w:val="24"/>
          <w:lang w:val="id-ID" w:eastAsia="en-US"/>
        </w:rPr>
        <w:t xml:space="preserve"> reputasi kantor akuntan p</w:t>
      </w:r>
      <w:r w:rsidR="000B54B5">
        <w:rPr>
          <w:rFonts w:ascii="Times New Roman" w:eastAsiaTheme="minorHAnsi" w:hAnsi="Times New Roman" w:cs="Times New Roman"/>
          <w:sz w:val="24"/>
          <w:szCs w:val="24"/>
          <w:lang w:val="id-ID" w:eastAsia="en-US"/>
        </w:rPr>
        <w:t>ublik tidak dapat memoderasi pe</w:t>
      </w:r>
      <w:r w:rsidR="00677EBD" w:rsidRPr="00090C54">
        <w:rPr>
          <w:rFonts w:ascii="Times New Roman" w:eastAsiaTheme="minorHAnsi" w:hAnsi="Times New Roman" w:cs="Times New Roman"/>
          <w:sz w:val="24"/>
          <w:szCs w:val="24"/>
          <w:lang w:val="id-ID" w:eastAsia="en-US"/>
        </w:rPr>
        <w:t xml:space="preserve">ngaruh ukuran perusahaan </w:t>
      </w:r>
      <w:r w:rsidR="0005495F" w:rsidRPr="00090C54">
        <w:rPr>
          <w:rFonts w:ascii="Times New Roman" w:eastAsiaTheme="minorHAnsi" w:hAnsi="Times New Roman" w:cs="Times New Roman"/>
          <w:sz w:val="24"/>
          <w:szCs w:val="24"/>
          <w:lang w:val="id-ID" w:eastAsia="en-US"/>
        </w:rPr>
        <w:t xml:space="preserve">terhadap </w:t>
      </w:r>
      <w:r w:rsidR="0005495F" w:rsidRPr="000B54B5">
        <w:rPr>
          <w:rFonts w:ascii="Times New Roman" w:eastAsiaTheme="minorHAnsi" w:hAnsi="Times New Roman" w:cs="Times New Roman"/>
          <w:i/>
          <w:sz w:val="24"/>
          <w:szCs w:val="24"/>
          <w:lang w:val="id-ID" w:eastAsia="en-US"/>
        </w:rPr>
        <w:t>audit delay</w:t>
      </w:r>
      <w:r w:rsidR="0005495F" w:rsidRPr="00090C54">
        <w:rPr>
          <w:rFonts w:ascii="Times New Roman" w:eastAsiaTheme="minorHAnsi" w:hAnsi="Times New Roman" w:cs="Times New Roman"/>
          <w:sz w:val="24"/>
          <w:szCs w:val="24"/>
          <w:lang w:val="id-ID" w:eastAsia="en-US"/>
        </w:rPr>
        <w:t xml:space="preserve"> dan</w:t>
      </w:r>
      <w:r w:rsidR="00677EBD" w:rsidRPr="00090C54">
        <w:rPr>
          <w:rFonts w:ascii="Times New Roman" w:eastAsiaTheme="minorHAnsi" w:hAnsi="Times New Roman" w:cs="Times New Roman"/>
          <w:sz w:val="24"/>
          <w:szCs w:val="24"/>
          <w:lang w:val="id-ID" w:eastAsia="en-US"/>
        </w:rPr>
        <w:t xml:space="preserve"> </w:t>
      </w:r>
      <w:r w:rsidR="0005495F" w:rsidRPr="00090C54">
        <w:rPr>
          <w:rFonts w:ascii="Times New Roman" w:eastAsiaTheme="minorHAnsi" w:hAnsi="Times New Roman" w:cs="Times New Roman"/>
          <w:sz w:val="24"/>
          <w:szCs w:val="24"/>
          <w:lang w:val="id-ID" w:eastAsia="en-US"/>
        </w:rPr>
        <w:t xml:space="preserve">profitabilitas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05495F" w:rsidRPr="00090C54">
        <w:rPr>
          <w:rFonts w:ascii="Times New Roman" w:eastAsiaTheme="minorHAnsi" w:hAnsi="Times New Roman" w:cs="Times New Roman"/>
          <w:sz w:val="24"/>
          <w:szCs w:val="24"/>
          <w:lang w:val="id-ID" w:eastAsia="en-US"/>
        </w:rPr>
        <w:t xml:space="preserve">. </w:t>
      </w:r>
      <w:r w:rsidR="008F3C7A" w:rsidRPr="00090C54">
        <w:rPr>
          <w:rFonts w:ascii="Times New Roman" w:eastAsiaTheme="minorHAnsi" w:hAnsi="Times New Roman" w:cs="Times New Roman"/>
          <w:sz w:val="24"/>
          <w:szCs w:val="24"/>
          <w:lang w:val="id-ID" w:eastAsia="en-US"/>
        </w:rPr>
        <w:t>S</w:t>
      </w:r>
      <w:r w:rsidR="0005495F" w:rsidRPr="00090C54">
        <w:rPr>
          <w:rFonts w:ascii="Times New Roman" w:eastAsiaTheme="minorHAnsi" w:hAnsi="Times New Roman" w:cs="Times New Roman"/>
          <w:sz w:val="24"/>
          <w:szCs w:val="24"/>
          <w:lang w:val="id-ID" w:eastAsia="en-US"/>
        </w:rPr>
        <w:t xml:space="preserve">elain itu, hasil penelitian </w:t>
      </w:r>
      <w:r w:rsidR="000B54B5">
        <w:rPr>
          <w:rFonts w:ascii="Times New Roman" w:eastAsiaTheme="minorHAnsi" w:hAnsi="Times New Roman" w:cs="Times New Roman"/>
          <w:sz w:val="24"/>
          <w:szCs w:val="24"/>
          <w:lang w:val="id-ID" w:eastAsia="en-US"/>
        </w:rPr>
        <w:fldChar w:fldCharType="begin" w:fldLock="1"/>
      </w:r>
      <w:r w:rsidR="000B54B5">
        <w:rPr>
          <w:rFonts w:ascii="Times New Roman" w:eastAsiaTheme="minorHAnsi" w:hAnsi="Times New Roman" w:cs="Times New Roman"/>
          <w:sz w:val="24"/>
          <w:szCs w:val="24"/>
          <w:lang w:val="id-ID" w:eastAsia="en-US"/>
        </w:rPr>
        <w:instrText>ADDIN CSL_CITATION { "citationItems" : [ { "id" : "ITEM-1", "itemData" : { "author" : [ { "dropping-particle" : "", "family" : "Handayani", "given" : "Ade Putri", "non-dropping-particle" : "", "parse-names" : false, "suffix" : "" }, { "dropping-particle" : "", "family" : "Wirakusuma", "given" : "Made gede", "non-dropping-particle" : "", "parse-names" : false, "suffix" : "" } ], "id" : "ITEM-1", "issued" : { "date-parts" : [ [ "2013" ] ] }, "page" : "472-487", "title" : "Pengaruh Profitabilitas, Solvabilitas, Reputasi Kantor Akuntan Publik Pada Ketidaktepatwaktuan Publikasi Laporan Keuangan Perusahaan di BEI", "type" : "article-journal", "volume" : "3" }, "uris" : [ "http://www.mendeley.com/documents/?uuid=57677032-7be8-4028-9f52-6e6224647612" ] } ], "mendeley" : { "formattedCitation" : "(Handayani &amp; Wirakusuma, 2013)", "manualFormatting" : "Handayani dan Wirakusuma (2013)", "plainTextFormattedCitation" : "(Handayani &amp; Wirakusuma, 2013)", "previouslyFormattedCitation" : "(Handayani &amp; Wirakusuma, 2013)" }, "properties" : {  }, "schema" : "https://github.com/citation-style-language/schema/raw/master/csl-citation.json" }</w:instrText>
      </w:r>
      <w:r w:rsidR="000B54B5">
        <w:rPr>
          <w:rFonts w:ascii="Times New Roman" w:eastAsiaTheme="minorHAnsi" w:hAnsi="Times New Roman" w:cs="Times New Roman"/>
          <w:sz w:val="24"/>
          <w:szCs w:val="24"/>
          <w:lang w:val="id-ID" w:eastAsia="en-US"/>
        </w:rPr>
        <w:fldChar w:fldCharType="separate"/>
      </w:r>
      <w:r w:rsidR="000B54B5">
        <w:rPr>
          <w:rFonts w:ascii="Times New Roman" w:eastAsiaTheme="minorHAnsi" w:hAnsi="Times New Roman" w:cs="Times New Roman"/>
          <w:noProof/>
          <w:sz w:val="24"/>
          <w:szCs w:val="24"/>
          <w:lang w:val="id-ID" w:eastAsia="en-US"/>
        </w:rPr>
        <w:t>Handayani dan Wirakusuma</w:t>
      </w:r>
      <w:r w:rsidR="000B54B5" w:rsidRPr="000B54B5">
        <w:rPr>
          <w:rFonts w:ascii="Times New Roman" w:eastAsiaTheme="minorHAnsi" w:hAnsi="Times New Roman" w:cs="Times New Roman"/>
          <w:noProof/>
          <w:sz w:val="24"/>
          <w:szCs w:val="24"/>
          <w:lang w:val="id-ID" w:eastAsia="en-US"/>
        </w:rPr>
        <w:t xml:space="preserve"> </w:t>
      </w:r>
      <w:r w:rsidR="000B54B5">
        <w:rPr>
          <w:rFonts w:ascii="Times New Roman" w:eastAsiaTheme="minorHAnsi" w:hAnsi="Times New Roman" w:cs="Times New Roman"/>
          <w:noProof/>
          <w:sz w:val="24"/>
          <w:szCs w:val="24"/>
          <w:lang w:val="en-ID" w:eastAsia="en-US"/>
        </w:rPr>
        <w:t>(</w:t>
      </w:r>
      <w:r w:rsidR="000B54B5" w:rsidRPr="000B54B5">
        <w:rPr>
          <w:rFonts w:ascii="Times New Roman" w:eastAsiaTheme="minorHAnsi" w:hAnsi="Times New Roman" w:cs="Times New Roman"/>
          <w:noProof/>
          <w:sz w:val="24"/>
          <w:szCs w:val="24"/>
          <w:lang w:val="id-ID" w:eastAsia="en-US"/>
        </w:rPr>
        <w:t>2013)</w:t>
      </w:r>
      <w:r w:rsidR="000B54B5">
        <w:rPr>
          <w:rFonts w:ascii="Times New Roman" w:eastAsiaTheme="minorHAnsi" w:hAnsi="Times New Roman" w:cs="Times New Roman"/>
          <w:sz w:val="24"/>
          <w:szCs w:val="24"/>
          <w:lang w:val="id-ID" w:eastAsia="en-US"/>
        </w:rPr>
        <w:fldChar w:fldCharType="end"/>
      </w:r>
      <w:r w:rsidR="0005495F" w:rsidRPr="00090C54">
        <w:rPr>
          <w:rFonts w:ascii="Times New Roman" w:eastAsiaTheme="minorHAnsi" w:hAnsi="Times New Roman" w:cs="Times New Roman"/>
          <w:sz w:val="24"/>
          <w:szCs w:val="24"/>
          <w:lang w:val="id-ID" w:eastAsia="en-US"/>
        </w:rPr>
        <w:t xml:space="preserve"> menyebutkan interaksi variabel reputasi kantor akuntan publik dan solvabilitas terbukti berpengaruh signifikan terhadap </w:t>
      </w:r>
      <w:r w:rsidR="0005495F" w:rsidRPr="00090C54">
        <w:rPr>
          <w:rFonts w:ascii="Times New Roman" w:eastAsiaTheme="minorHAnsi" w:hAnsi="Times New Roman" w:cs="Times New Roman"/>
          <w:sz w:val="24"/>
          <w:szCs w:val="24"/>
          <w:lang w:val="id-ID" w:eastAsia="en-US"/>
        </w:rPr>
        <w:lastRenderedPageBreak/>
        <w:t xml:space="preserve">ketidaktepatwaktuan publikasi laporan keuangan. Sedangkan menurut </w:t>
      </w:r>
      <w:r w:rsidR="000B54B5">
        <w:rPr>
          <w:rFonts w:ascii="Times New Roman" w:eastAsiaTheme="minorHAnsi" w:hAnsi="Times New Roman" w:cs="Times New Roman"/>
          <w:sz w:val="24"/>
          <w:szCs w:val="24"/>
          <w:lang w:val="id-ID" w:eastAsia="en-US"/>
        </w:rPr>
        <w:fldChar w:fldCharType="begin" w:fldLock="1"/>
      </w:r>
      <w:r w:rsidR="007B5346">
        <w:rPr>
          <w:rFonts w:ascii="Times New Roman" w:eastAsiaTheme="minorHAnsi" w:hAnsi="Times New Roman" w:cs="Times New Roman"/>
          <w:sz w:val="24"/>
          <w:szCs w:val="24"/>
          <w:lang w:val="id-ID" w:eastAsia="en-US"/>
        </w:rPr>
        <w:instrText>ADDIN CSL_CITATION { "citationItems" : [ { "id" : "ITEM-1", "itemData" : { "author" : [ { "dropping-particle" : "", "family" : "Prakoso", "given" : "Riyan Tri", "non-dropping-particle" : "", "parse-names" : false, "suffix" : "" }, { "dropping-particle" : "", "family" : "Astuti", "given" : "Dewi Saptantinah Puji", "non-dropping-particle" : "", "parse-names" : false, "suffix" : "" }, { "dropping-particle" : "", "family" : "Sunarko", "given" : "Muhammad Rofiq", "non-dropping-particle" : "", "parse-names" : false, "suffix" : "" } ], "id" : "ITEM-1", "issued" : { "date-parts" : [ [ "2017" ] ] }, "page" : "179-189", "title" : "Pengaruh Kepemilikan Publik, Solvabilitas, dan Profitabilitas terhadap Audit Delay dengan Reputasi Kantor Akuntan Publik sebagai Variabel Moderating", "type" : "article-journal" }, "uris" : [ "http://www.mendeley.com/documents/?uuid=4c4b109c-2aae-4c96-a335-09cdab9fcc38" ] } ], "mendeley" : { "formattedCitation" : "(Prakoso, Astuti, &amp; Sunarko, 2017)", "manualFormatting" : "Prakoso, et al. (2017)", "plainTextFormattedCitation" : "(Prakoso, Astuti, &amp; Sunarko, 2017)", "previouslyFormattedCitation" : "(Prakoso, Astuti, &amp; Sunarko, 2017)" }, "properties" : {  }, "schema" : "https://github.com/citation-style-language/schema/raw/master/csl-citation.json" }</w:instrText>
      </w:r>
      <w:r w:rsidR="000B54B5">
        <w:rPr>
          <w:rFonts w:ascii="Times New Roman" w:eastAsiaTheme="minorHAnsi" w:hAnsi="Times New Roman" w:cs="Times New Roman"/>
          <w:sz w:val="24"/>
          <w:szCs w:val="24"/>
          <w:lang w:val="id-ID" w:eastAsia="en-US"/>
        </w:rPr>
        <w:fldChar w:fldCharType="separate"/>
      </w:r>
      <w:r w:rsidR="000B54B5" w:rsidRPr="000B54B5">
        <w:rPr>
          <w:rFonts w:ascii="Times New Roman" w:eastAsiaTheme="minorHAnsi" w:hAnsi="Times New Roman" w:cs="Times New Roman"/>
          <w:noProof/>
          <w:sz w:val="24"/>
          <w:szCs w:val="24"/>
          <w:lang w:val="id-ID" w:eastAsia="en-US"/>
        </w:rPr>
        <w:t xml:space="preserve">Prakoso, </w:t>
      </w:r>
      <w:r w:rsidR="007B5346" w:rsidRPr="007B5346">
        <w:rPr>
          <w:rFonts w:ascii="Times New Roman" w:eastAsiaTheme="minorHAnsi" w:hAnsi="Times New Roman" w:cs="Times New Roman"/>
          <w:i/>
          <w:noProof/>
          <w:sz w:val="24"/>
          <w:szCs w:val="24"/>
          <w:lang w:val="en-ID" w:eastAsia="en-US"/>
        </w:rPr>
        <w:t>et al</w:t>
      </w:r>
      <w:r w:rsidR="007B5346">
        <w:rPr>
          <w:rFonts w:ascii="Times New Roman" w:eastAsiaTheme="minorHAnsi" w:hAnsi="Times New Roman" w:cs="Times New Roman"/>
          <w:noProof/>
          <w:sz w:val="24"/>
          <w:szCs w:val="24"/>
          <w:lang w:val="en-ID" w:eastAsia="en-US"/>
        </w:rPr>
        <w:t>. (</w:t>
      </w:r>
      <w:r w:rsidR="000B54B5" w:rsidRPr="000B54B5">
        <w:rPr>
          <w:rFonts w:ascii="Times New Roman" w:eastAsiaTheme="minorHAnsi" w:hAnsi="Times New Roman" w:cs="Times New Roman"/>
          <w:noProof/>
          <w:sz w:val="24"/>
          <w:szCs w:val="24"/>
          <w:lang w:val="id-ID" w:eastAsia="en-US"/>
        </w:rPr>
        <w:t>2017)</w:t>
      </w:r>
      <w:r w:rsidR="000B54B5">
        <w:rPr>
          <w:rFonts w:ascii="Times New Roman" w:eastAsiaTheme="minorHAnsi" w:hAnsi="Times New Roman" w:cs="Times New Roman"/>
          <w:sz w:val="24"/>
          <w:szCs w:val="24"/>
          <w:lang w:val="id-ID" w:eastAsia="en-US"/>
        </w:rPr>
        <w:fldChar w:fldCharType="end"/>
      </w:r>
      <w:r w:rsidR="006E0089" w:rsidRPr="00090C54">
        <w:rPr>
          <w:rFonts w:ascii="Times New Roman" w:eastAsiaTheme="minorHAnsi" w:hAnsi="Times New Roman" w:cs="Times New Roman"/>
          <w:sz w:val="24"/>
          <w:szCs w:val="24"/>
          <w:lang w:val="id-ID" w:eastAsia="en-US"/>
        </w:rPr>
        <w:t xml:space="preserve"> menyebutkan bahwa</w:t>
      </w:r>
      <w:r w:rsidR="0005495F" w:rsidRPr="00090C54">
        <w:rPr>
          <w:rFonts w:ascii="Times New Roman" w:eastAsiaTheme="minorHAnsi" w:hAnsi="Times New Roman" w:cs="Times New Roman"/>
          <w:sz w:val="24"/>
          <w:szCs w:val="24"/>
          <w:lang w:val="id-ID" w:eastAsia="en-US"/>
        </w:rPr>
        <w:t xml:space="preserve"> variabel moderas</w:t>
      </w:r>
      <w:r w:rsidR="009762E3" w:rsidRPr="00090C54">
        <w:rPr>
          <w:rFonts w:ascii="Times New Roman" w:eastAsiaTheme="minorHAnsi" w:hAnsi="Times New Roman" w:cs="Times New Roman"/>
          <w:sz w:val="24"/>
          <w:szCs w:val="24"/>
          <w:lang w:val="id-ID" w:eastAsia="en-US"/>
        </w:rPr>
        <w:t xml:space="preserve">i reputasi KAP tidak memperkuat atau </w:t>
      </w:r>
      <w:r w:rsidR="007B5346">
        <w:rPr>
          <w:rFonts w:ascii="Times New Roman" w:eastAsiaTheme="minorHAnsi" w:hAnsi="Times New Roman" w:cs="Times New Roman"/>
          <w:sz w:val="24"/>
          <w:szCs w:val="24"/>
          <w:lang w:val="id-ID" w:eastAsia="en-US"/>
        </w:rPr>
        <w:t>memperlemah pengaruh s</w:t>
      </w:r>
      <w:r w:rsidR="0005495F" w:rsidRPr="00090C54">
        <w:rPr>
          <w:rFonts w:ascii="Times New Roman" w:eastAsiaTheme="minorHAnsi" w:hAnsi="Times New Roman" w:cs="Times New Roman"/>
          <w:sz w:val="24"/>
          <w:szCs w:val="24"/>
          <w:lang w:val="id-ID" w:eastAsia="en-US"/>
        </w:rPr>
        <w:t xml:space="preserve">olvabilitas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05495F" w:rsidRPr="00090C54">
        <w:rPr>
          <w:rFonts w:ascii="Times New Roman" w:eastAsiaTheme="minorHAnsi" w:hAnsi="Times New Roman" w:cs="Times New Roman"/>
          <w:sz w:val="24"/>
          <w:szCs w:val="24"/>
          <w:lang w:val="id-ID" w:eastAsia="en-US"/>
        </w:rPr>
        <w:t>.</w:t>
      </w:r>
    </w:p>
    <w:p w14:paraId="2A02CB35" w14:textId="79584BBD" w:rsidR="007F256E" w:rsidRPr="00090C54" w:rsidRDefault="00F50E89"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Opini Audit juga diduga 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r w:rsidR="008C7099" w:rsidRPr="00090C54">
        <w:rPr>
          <w:rFonts w:ascii="Times New Roman" w:eastAsiaTheme="minorHAnsi" w:hAnsi="Times New Roman" w:cs="Times New Roman"/>
          <w:sz w:val="24"/>
          <w:szCs w:val="24"/>
          <w:lang w:val="id-ID" w:eastAsia="en-US"/>
        </w:rPr>
        <w:t xml:space="preserve"> Opini auditor adalah pendapat yang diberikan oleh auditor independen atas laporan keuangan perusahaan </w:t>
      </w:r>
      <w:r w:rsidR="00C42184">
        <w:rPr>
          <w:rFonts w:ascii="Times New Roman" w:eastAsiaTheme="minorHAnsi" w:hAnsi="Times New Roman" w:cs="Times New Roman"/>
          <w:sz w:val="24"/>
          <w:szCs w:val="24"/>
          <w:lang w:val="id-ID" w:eastAsia="en-US"/>
        </w:rPr>
        <w:fldChar w:fldCharType="begin" w:fldLock="1"/>
      </w:r>
      <w:r w:rsidR="00C42184">
        <w:rPr>
          <w:rFonts w:ascii="Times New Roman" w:eastAsiaTheme="minorHAnsi" w:hAnsi="Times New Roman" w:cs="Times New Roman"/>
          <w:sz w:val="24"/>
          <w:szCs w:val="24"/>
          <w:lang w:val="id-ID" w:eastAsia="en-US"/>
        </w:rPr>
        <w:instrText>ADDIN CSL_CITATION { "citationItems" : [ { "id" : "ITEM-1", "itemData" : { "author" : [ { "dropping-particle" : "", "family" : "Yulianti", "given" : "Ani", "non-dropping-particle" : "", "parse-names" : false, "suffix" : "" } ], "id" : "ITEM-1", "issued" : { "date-parts" : [ [ "2011" ] ] }, "title" : "Faktor-faktor yang Berpengaruh Terhadap Audit Delay", "type" : "article-journal" }, "uris" : [ "http://www.mendeley.com/documents/?uuid=58b92cbb-95e9-48fa-9e09-62c95bf5fd4a" ] } ], "mendeley" : { "formattedCitation" : "(Yulianti, 2011)", "plainTextFormattedCitation" : "(Yulianti, 2011)", "previouslyFormattedCitation" : "(Yulianti, 2011)" }, "properties" : {  }, "schema" : "https://github.com/citation-style-language/schema/raw/master/csl-citation.json" }</w:instrText>
      </w:r>
      <w:r w:rsidR="00C42184">
        <w:rPr>
          <w:rFonts w:ascii="Times New Roman" w:eastAsiaTheme="minorHAnsi" w:hAnsi="Times New Roman" w:cs="Times New Roman"/>
          <w:sz w:val="24"/>
          <w:szCs w:val="24"/>
          <w:lang w:val="id-ID" w:eastAsia="en-US"/>
        </w:rPr>
        <w:fldChar w:fldCharType="separate"/>
      </w:r>
      <w:r w:rsidR="00C42184" w:rsidRPr="00C42184">
        <w:rPr>
          <w:rFonts w:ascii="Times New Roman" w:eastAsiaTheme="minorHAnsi" w:hAnsi="Times New Roman" w:cs="Times New Roman"/>
          <w:noProof/>
          <w:sz w:val="24"/>
          <w:szCs w:val="24"/>
          <w:lang w:val="id-ID" w:eastAsia="en-US"/>
        </w:rPr>
        <w:t>(Yulianti, 2011)</w:t>
      </w:r>
      <w:r w:rsidR="00C42184">
        <w:rPr>
          <w:rFonts w:ascii="Times New Roman" w:eastAsiaTheme="minorHAnsi" w:hAnsi="Times New Roman" w:cs="Times New Roman"/>
          <w:sz w:val="24"/>
          <w:szCs w:val="24"/>
          <w:lang w:val="id-ID" w:eastAsia="en-US"/>
        </w:rPr>
        <w:fldChar w:fldCharType="end"/>
      </w:r>
      <w:r w:rsidR="008C7099" w:rsidRPr="00090C54">
        <w:rPr>
          <w:rFonts w:ascii="Times New Roman" w:eastAsiaTheme="minorHAnsi" w:hAnsi="Times New Roman" w:cs="Times New Roman"/>
          <w:sz w:val="24"/>
          <w:szCs w:val="24"/>
          <w:lang w:val="id-ID" w:eastAsia="en-US"/>
        </w:rPr>
        <w:t xml:space="preserve">. Hasil penelitian yang dilakukan </w:t>
      </w:r>
      <w:r w:rsidR="00C42184">
        <w:rPr>
          <w:rFonts w:ascii="Times New Roman" w:eastAsiaTheme="minorHAnsi" w:hAnsi="Times New Roman" w:cs="Times New Roman"/>
          <w:sz w:val="24"/>
          <w:szCs w:val="24"/>
          <w:lang w:val="id-ID" w:eastAsia="en-US"/>
        </w:rPr>
        <w:fldChar w:fldCharType="begin" w:fldLock="1"/>
      </w:r>
      <w:r w:rsidR="00C42184">
        <w:rPr>
          <w:rFonts w:ascii="Times New Roman" w:eastAsiaTheme="minorHAnsi" w:hAnsi="Times New Roman" w:cs="Times New Roman"/>
          <w:sz w:val="24"/>
          <w:szCs w:val="24"/>
          <w:lang w:val="id-ID" w:eastAsia="en-US"/>
        </w:rPr>
        <w:instrText>ADDIN CSL_CITATION { "citationItems" : [ { "id" : "ITEM-1", "itemData" : { "author" : [ { "dropping-particle" : "", "family" : "Permatasari", "given" : "Lia", "non-dropping-particle" : "", "parse-names" : false, "suffix" : "" } ], "id" : "ITEM-1", "issue" : "21", "issued" : { "date-parts" : [ [ "2012" ] ] }, "page" : "130-152", "title" : "Faktor Internal dan External yang Mempengaruhi Audit Delay dan Timeliness pada Perusahaan Manufaktur yang Terdaftar di Bursa Efek Indonesia", "type" : "article-journal", "volume" : "XI" }, "uris" : [ "http://www.mendeley.com/documents/?uuid=b50900ba-7f06-4af6-b504-da9bebaa9af4" ] } ], "mendeley" : { "formattedCitation" : "(Permatasari, 2012)", "manualFormatting" : "Permatasari (2012)", "plainTextFormattedCitation" : "(Permatasari, 2012)", "previouslyFormattedCitation" : "(Permatasari, 2012)" }, "properties" : {  }, "schema" : "https://github.com/citation-style-language/schema/raw/master/csl-citation.json" }</w:instrText>
      </w:r>
      <w:r w:rsidR="00C42184">
        <w:rPr>
          <w:rFonts w:ascii="Times New Roman" w:eastAsiaTheme="minorHAnsi" w:hAnsi="Times New Roman" w:cs="Times New Roman"/>
          <w:sz w:val="24"/>
          <w:szCs w:val="24"/>
          <w:lang w:val="id-ID" w:eastAsia="en-US"/>
        </w:rPr>
        <w:fldChar w:fldCharType="separate"/>
      </w:r>
      <w:r w:rsidR="00C42184">
        <w:rPr>
          <w:rFonts w:ascii="Times New Roman" w:eastAsiaTheme="minorHAnsi" w:hAnsi="Times New Roman" w:cs="Times New Roman"/>
          <w:noProof/>
          <w:sz w:val="24"/>
          <w:szCs w:val="24"/>
          <w:lang w:val="id-ID" w:eastAsia="en-US"/>
        </w:rPr>
        <w:t>Permatasari</w:t>
      </w:r>
      <w:r w:rsidR="00C42184" w:rsidRPr="00C42184">
        <w:rPr>
          <w:rFonts w:ascii="Times New Roman" w:eastAsiaTheme="minorHAnsi" w:hAnsi="Times New Roman" w:cs="Times New Roman"/>
          <w:noProof/>
          <w:sz w:val="24"/>
          <w:szCs w:val="24"/>
          <w:lang w:val="id-ID" w:eastAsia="en-US"/>
        </w:rPr>
        <w:t xml:space="preserve"> </w:t>
      </w:r>
      <w:r w:rsidR="00C42184">
        <w:rPr>
          <w:rFonts w:ascii="Times New Roman" w:eastAsiaTheme="minorHAnsi" w:hAnsi="Times New Roman" w:cs="Times New Roman"/>
          <w:noProof/>
          <w:sz w:val="24"/>
          <w:szCs w:val="24"/>
          <w:lang w:val="en-ID" w:eastAsia="en-US"/>
        </w:rPr>
        <w:t>(</w:t>
      </w:r>
      <w:r w:rsidR="00C42184" w:rsidRPr="00C42184">
        <w:rPr>
          <w:rFonts w:ascii="Times New Roman" w:eastAsiaTheme="minorHAnsi" w:hAnsi="Times New Roman" w:cs="Times New Roman"/>
          <w:noProof/>
          <w:sz w:val="24"/>
          <w:szCs w:val="24"/>
          <w:lang w:val="id-ID" w:eastAsia="en-US"/>
        </w:rPr>
        <w:t>2012)</w:t>
      </w:r>
      <w:r w:rsidR="00C42184">
        <w:rPr>
          <w:rFonts w:ascii="Times New Roman" w:eastAsiaTheme="minorHAnsi" w:hAnsi="Times New Roman" w:cs="Times New Roman"/>
          <w:sz w:val="24"/>
          <w:szCs w:val="24"/>
          <w:lang w:val="id-ID" w:eastAsia="en-US"/>
        </w:rPr>
        <w:fldChar w:fldCharType="end"/>
      </w:r>
      <w:r w:rsidR="008C7099" w:rsidRPr="00090C54">
        <w:rPr>
          <w:rFonts w:ascii="Times New Roman" w:eastAsiaTheme="minorHAnsi" w:hAnsi="Times New Roman" w:cs="Times New Roman"/>
          <w:sz w:val="24"/>
          <w:szCs w:val="24"/>
          <w:lang w:val="id-ID" w:eastAsia="en-US"/>
        </w:rPr>
        <w:t xml:space="preserve"> menunjukkan opini audit berpengaruh signifikan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8C7099" w:rsidRPr="00090C54">
        <w:rPr>
          <w:rFonts w:ascii="Times New Roman" w:eastAsiaTheme="minorHAnsi" w:hAnsi="Times New Roman" w:cs="Times New Roman"/>
          <w:sz w:val="24"/>
          <w:szCs w:val="24"/>
          <w:lang w:val="id-ID" w:eastAsia="en-US"/>
        </w:rPr>
        <w:t>.</w:t>
      </w:r>
      <w:r w:rsidR="007E0DBC" w:rsidRPr="00090C54">
        <w:rPr>
          <w:rFonts w:ascii="Times New Roman" w:eastAsiaTheme="minorHAnsi" w:hAnsi="Times New Roman" w:cs="Times New Roman"/>
          <w:sz w:val="24"/>
          <w:szCs w:val="24"/>
          <w:lang w:val="id-ID" w:eastAsia="en-US"/>
        </w:rPr>
        <w:t xml:space="preserve"> Hasil ini konsisten dengan </w:t>
      </w:r>
      <w:r w:rsidR="008C7099" w:rsidRPr="00090C54">
        <w:rPr>
          <w:rFonts w:ascii="Times New Roman" w:eastAsiaTheme="minorHAnsi" w:hAnsi="Times New Roman" w:cs="Times New Roman"/>
          <w:sz w:val="24"/>
          <w:szCs w:val="24"/>
          <w:lang w:val="id-ID" w:eastAsia="en-US"/>
        </w:rPr>
        <w:t xml:space="preserve"> </w:t>
      </w:r>
      <w:r w:rsidR="007E0DBC" w:rsidRPr="00090C54">
        <w:rPr>
          <w:rFonts w:ascii="Times New Roman" w:eastAsiaTheme="minorHAnsi" w:hAnsi="Times New Roman" w:cs="Times New Roman"/>
          <w:sz w:val="24"/>
          <w:szCs w:val="24"/>
          <w:lang w:val="id-ID" w:eastAsia="en-US"/>
        </w:rPr>
        <w:t xml:space="preserve">penelitian </w:t>
      </w:r>
      <w:r w:rsidR="00C42184">
        <w:rPr>
          <w:rFonts w:ascii="Times New Roman" w:eastAsiaTheme="minorHAnsi" w:hAnsi="Times New Roman" w:cs="Times New Roman"/>
          <w:sz w:val="24"/>
          <w:szCs w:val="24"/>
          <w:lang w:val="id-ID" w:eastAsia="en-US"/>
        </w:rPr>
        <w:fldChar w:fldCharType="begin" w:fldLock="1"/>
      </w:r>
      <w:r w:rsidR="00C42184">
        <w:rPr>
          <w:rFonts w:ascii="Times New Roman" w:eastAsiaTheme="minorHAnsi" w:hAnsi="Times New Roman" w:cs="Times New Roman"/>
          <w:sz w:val="24"/>
          <w:szCs w:val="24"/>
          <w:lang w:val="id-ID" w:eastAsia="en-US"/>
        </w:rPr>
        <w:instrText>ADDIN CSL_CITATION { "citationItems" : [ { "id" : "ITEM-1", "itemData" : { "author" : [ { "dropping-particle" : "", "family" : "Utami", "given" : "Wiwik", "non-dropping-particle" : "", "parse-names" : false, "suffix" : "" } ], "id" : "ITEM-1", "issue" : "20", "issued" : { "date-parts" : [ [ "2006" ] ] }, "page" : "220", "title" : "Analisis Determinan Audit Delay Kajian Empiris Di Bursa Efek Jakarta", "type" : "article-journal", "volume" : "1" }, "uris" : [ "http://www.mendeley.com/documents/?uuid=a0bc9df1-e068-4664-a852-de9bc5839ed8" ] } ], "mendeley" : { "formattedCitation" : "(Utami, 2006)", "manualFormatting" : "Utami (2006)", "plainTextFormattedCitation" : "(Utami, 2006)", "previouslyFormattedCitation" : "(Utami, 2006)" }, "properties" : {  }, "schema" : "https://github.com/citation-style-language/schema/raw/master/csl-citation.json" }</w:instrText>
      </w:r>
      <w:r w:rsidR="00C42184">
        <w:rPr>
          <w:rFonts w:ascii="Times New Roman" w:eastAsiaTheme="minorHAnsi" w:hAnsi="Times New Roman" w:cs="Times New Roman"/>
          <w:sz w:val="24"/>
          <w:szCs w:val="24"/>
          <w:lang w:val="id-ID" w:eastAsia="en-US"/>
        </w:rPr>
        <w:fldChar w:fldCharType="separate"/>
      </w:r>
      <w:r w:rsidR="00C42184">
        <w:rPr>
          <w:rFonts w:ascii="Times New Roman" w:eastAsiaTheme="minorHAnsi" w:hAnsi="Times New Roman" w:cs="Times New Roman"/>
          <w:noProof/>
          <w:sz w:val="24"/>
          <w:szCs w:val="24"/>
          <w:lang w:val="id-ID" w:eastAsia="en-US"/>
        </w:rPr>
        <w:t>Utami</w:t>
      </w:r>
      <w:r w:rsidR="00C42184" w:rsidRPr="00C42184">
        <w:rPr>
          <w:rFonts w:ascii="Times New Roman" w:eastAsiaTheme="minorHAnsi" w:hAnsi="Times New Roman" w:cs="Times New Roman"/>
          <w:noProof/>
          <w:sz w:val="24"/>
          <w:szCs w:val="24"/>
          <w:lang w:val="id-ID" w:eastAsia="en-US"/>
        </w:rPr>
        <w:t xml:space="preserve"> </w:t>
      </w:r>
      <w:r w:rsidR="00C42184">
        <w:rPr>
          <w:rFonts w:ascii="Times New Roman" w:eastAsiaTheme="minorHAnsi" w:hAnsi="Times New Roman" w:cs="Times New Roman"/>
          <w:noProof/>
          <w:sz w:val="24"/>
          <w:szCs w:val="24"/>
          <w:lang w:val="en-ID" w:eastAsia="en-US"/>
        </w:rPr>
        <w:t>(</w:t>
      </w:r>
      <w:r w:rsidR="00C42184" w:rsidRPr="00C42184">
        <w:rPr>
          <w:rFonts w:ascii="Times New Roman" w:eastAsiaTheme="minorHAnsi" w:hAnsi="Times New Roman" w:cs="Times New Roman"/>
          <w:noProof/>
          <w:sz w:val="24"/>
          <w:szCs w:val="24"/>
          <w:lang w:val="id-ID" w:eastAsia="en-US"/>
        </w:rPr>
        <w:t>2006)</w:t>
      </w:r>
      <w:r w:rsidR="00C42184">
        <w:rPr>
          <w:rFonts w:ascii="Times New Roman" w:eastAsiaTheme="minorHAnsi" w:hAnsi="Times New Roman" w:cs="Times New Roman"/>
          <w:sz w:val="24"/>
          <w:szCs w:val="24"/>
          <w:lang w:val="id-ID" w:eastAsia="en-US"/>
        </w:rPr>
        <w:fldChar w:fldCharType="end"/>
      </w:r>
      <w:r w:rsidR="007E0DBC" w:rsidRPr="00090C54">
        <w:rPr>
          <w:rFonts w:ascii="Times New Roman" w:eastAsiaTheme="minorHAnsi" w:hAnsi="Times New Roman" w:cs="Times New Roman"/>
          <w:sz w:val="24"/>
          <w:szCs w:val="24"/>
          <w:lang w:val="id-ID" w:eastAsia="en-US"/>
        </w:rPr>
        <w:t xml:space="preserve"> yang mengatakan opini audit berpengaruh signifikan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7E0DBC" w:rsidRPr="00090C54">
        <w:rPr>
          <w:rFonts w:ascii="Times New Roman" w:eastAsiaTheme="minorHAnsi" w:hAnsi="Times New Roman" w:cs="Times New Roman"/>
          <w:sz w:val="24"/>
          <w:szCs w:val="24"/>
          <w:lang w:val="id-ID" w:eastAsia="en-US"/>
        </w:rPr>
        <w:t xml:space="preserve">. Hal ini dapat dijelaskan bahwa ketika opini auditor adalah selain </w:t>
      </w:r>
      <w:r w:rsidR="007E0DBC" w:rsidRPr="00C42184">
        <w:rPr>
          <w:rFonts w:ascii="Times New Roman" w:eastAsiaTheme="minorHAnsi" w:hAnsi="Times New Roman" w:cs="Times New Roman"/>
          <w:i/>
          <w:sz w:val="24"/>
          <w:szCs w:val="24"/>
          <w:lang w:val="id-ID" w:eastAsia="en-US"/>
        </w:rPr>
        <w:t>unqualified</w:t>
      </w:r>
      <w:r w:rsidR="007E0DBC" w:rsidRPr="00090C54">
        <w:rPr>
          <w:rFonts w:ascii="Times New Roman" w:eastAsiaTheme="minorHAnsi" w:hAnsi="Times New Roman" w:cs="Times New Roman"/>
          <w:sz w:val="24"/>
          <w:szCs w:val="24"/>
          <w:lang w:val="id-ID" w:eastAsia="en-US"/>
        </w:rPr>
        <w:t>, maka sebelum opini tersebut dipublikasikan, manajemen akan berusaha melakukan konsultasi dan negosiasi secara intensif dengan auditor sehingga memer</w:t>
      </w:r>
      <w:r w:rsidR="00D50D7E">
        <w:rPr>
          <w:rFonts w:ascii="Times New Roman" w:eastAsiaTheme="minorHAnsi" w:hAnsi="Times New Roman" w:cs="Times New Roman"/>
          <w:sz w:val="24"/>
          <w:szCs w:val="24"/>
          <w:lang w:val="id-ID" w:eastAsia="en-US"/>
        </w:rPr>
        <w:t xml:space="preserve">lukan waktu yang relatif lama. </w:t>
      </w:r>
      <w:r w:rsidR="008C7099" w:rsidRPr="00090C54">
        <w:rPr>
          <w:rFonts w:ascii="Times New Roman" w:eastAsiaTheme="minorHAnsi" w:hAnsi="Times New Roman" w:cs="Times New Roman"/>
          <w:sz w:val="24"/>
          <w:szCs w:val="24"/>
          <w:lang w:val="id-ID" w:eastAsia="en-US"/>
        </w:rPr>
        <w:t xml:space="preserve">Sebaliknya, penelitian </w:t>
      </w:r>
      <w:r w:rsidR="00C42184">
        <w:rPr>
          <w:rFonts w:ascii="Times New Roman" w:eastAsiaTheme="minorHAnsi" w:hAnsi="Times New Roman" w:cs="Times New Roman"/>
          <w:sz w:val="24"/>
          <w:szCs w:val="24"/>
          <w:lang w:val="id-ID" w:eastAsia="en-US"/>
        </w:rPr>
        <w:fldChar w:fldCharType="begin" w:fldLock="1"/>
      </w:r>
      <w:r w:rsidR="00C42184">
        <w:rPr>
          <w:rFonts w:ascii="Times New Roman" w:eastAsiaTheme="minorHAnsi" w:hAnsi="Times New Roman" w:cs="Times New Roman"/>
          <w:sz w:val="24"/>
          <w:szCs w:val="24"/>
          <w:lang w:val="id-ID" w:eastAsia="en-US"/>
        </w:rPr>
        <w:instrText>ADDIN CSL_CITATION { "citationItems" : [ { "id" : "ITEM-1", "itemData" : { "author" : [ { "dropping-particle" : "", "family" : "Iskandar", "given" : "Meylisa Januar", "non-dropping-particle" : "", "parse-names" : false, "suffix" : "" }, { "dropping-particle" : "", "family" : "Trisnawati", "given" : "Estralita", "non-dropping-particle" : "", "parse-names" : false, "suffix" : "" } ], "id" : "ITEM-1", "issue" : "3", "issued" : { "date-parts" : [ [ "2010" ] ] }, "page" : "175-186", "title" : "Faktor-Faktor yang Mempengaruhi Audit Report Lag Pada Perusahaan yang Terdaftar di Bursa Efek Indonesia", "type" : "article-journal", "volume" : "12" }, "uris" : [ "http://www.mendeley.com/documents/?uuid=00c88d04-feb3-4a8c-b6bd-48d21534cb7f" ] } ], "mendeley" : { "formattedCitation" : "(Iskandar &amp; Trisnawati, 2010)", "manualFormatting" : "Iskandar dan Trisnawati (2010)", "plainTextFormattedCitation" : "(Iskandar &amp; Trisnawati, 2010)", "previouslyFormattedCitation" : "(Iskandar &amp; Trisnawati, 2010)" }, "properties" : {  }, "schema" : "https://github.com/citation-style-language/schema/raw/master/csl-citation.json" }</w:instrText>
      </w:r>
      <w:r w:rsidR="00C42184">
        <w:rPr>
          <w:rFonts w:ascii="Times New Roman" w:eastAsiaTheme="minorHAnsi" w:hAnsi="Times New Roman" w:cs="Times New Roman"/>
          <w:sz w:val="24"/>
          <w:szCs w:val="24"/>
          <w:lang w:val="id-ID" w:eastAsia="en-US"/>
        </w:rPr>
        <w:fldChar w:fldCharType="separate"/>
      </w:r>
      <w:r w:rsidR="00C42184">
        <w:rPr>
          <w:rFonts w:ascii="Times New Roman" w:eastAsiaTheme="minorHAnsi" w:hAnsi="Times New Roman" w:cs="Times New Roman"/>
          <w:noProof/>
          <w:sz w:val="24"/>
          <w:szCs w:val="24"/>
          <w:lang w:val="id-ID" w:eastAsia="en-US"/>
        </w:rPr>
        <w:t>Iskandar dan Trisnawati</w:t>
      </w:r>
      <w:r w:rsidR="00C42184">
        <w:rPr>
          <w:rFonts w:ascii="Times New Roman" w:eastAsiaTheme="minorHAnsi" w:hAnsi="Times New Roman" w:cs="Times New Roman"/>
          <w:noProof/>
          <w:sz w:val="24"/>
          <w:szCs w:val="24"/>
          <w:lang w:val="en-ID" w:eastAsia="en-US"/>
        </w:rPr>
        <w:t xml:space="preserve"> </w:t>
      </w:r>
      <w:r w:rsidR="00C42184">
        <w:rPr>
          <w:rFonts w:ascii="Times New Roman" w:eastAsiaTheme="minorHAnsi" w:hAnsi="Times New Roman" w:cs="Times New Roman"/>
          <w:noProof/>
          <w:sz w:val="24"/>
          <w:szCs w:val="24"/>
          <w:lang w:val="id-ID" w:eastAsia="en-US"/>
        </w:rPr>
        <w:t>(</w:t>
      </w:r>
      <w:r w:rsidR="00C42184" w:rsidRPr="00C42184">
        <w:rPr>
          <w:rFonts w:ascii="Times New Roman" w:eastAsiaTheme="minorHAnsi" w:hAnsi="Times New Roman" w:cs="Times New Roman"/>
          <w:noProof/>
          <w:sz w:val="24"/>
          <w:szCs w:val="24"/>
          <w:lang w:val="id-ID" w:eastAsia="en-US"/>
        </w:rPr>
        <w:t>2010)</w:t>
      </w:r>
      <w:r w:rsidR="00C42184">
        <w:rPr>
          <w:rFonts w:ascii="Times New Roman" w:eastAsiaTheme="minorHAnsi" w:hAnsi="Times New Roman" w:cs="Times New Roman"/>
          <w:sz w:val="24"/>
          <w:szCs w:val="24"/>
          <w:lang w:val="id-ID" w:eastAsia="en-US"/>
        </w:rPr>
        <w:fldChar w:fldCharType="end"/>
      </w:r>
      <w:r w:rsidR="000E6548" w:rsidRPr="00090C54">
        <w:rPr>
          <w:rFonts w:ascii="Times New Roman" w:eastAsiaTheme="minorHAnsi" w:hAnsi="Times New Roman" w:cs="Times New Roman"/>
          <w:sz w:val="24"/>
          <w:szCs w:val="24"/>
          <w:lang w:val="id-ID" w:eastAsia="en-US"/>
        </w:rPr>
        <w:t xml:space="preserve"> dan</w:t>
      </w:r>
      <w:r w:rsidR="008C7099" w:rsidRPr="00090C54">
        <w:rPr>
          <w:rFonts w:ascii="Times New Roman" w:eastAsiaTheme="minorHAnsi" w:hAnsi="Times New Roman" w:cs="Times New Roman"/>
          <w:sz w:val="24"/>
          <w:szCs w:val="24"/>
          <w:lang w:val="id-ID" w:eastAsia="en-US"/>
        </w:rPr>
        <w:t xml:space="preserve"> </w:t>
      </w:r>
      <w:r w:rsidR="00C42184">
        <w:rPr>
          <w:rFonts w:ascii="Times New Roman" w:eastAsiaTheme="minorHAnsi" w:hAnsi="Times New Roman" w:cs="Times New Roman"/>
          <w:sz w:val="24"/>
          <w:szCs w:val="24"/>
          <w:lang w:val="id-ID" w:eastAsia="en-US"/>
        </w:rPr>
        <w:fldChar w:fldCharType="begin" w:fldLock="1"/>
      </w:r>
      <w:r w:rsidR="00C42184">
        <w:rPr>
          <w:rFonts w:ascii="Times New Roman" w:eastAsiaTheme="minorHAnsi" w:hAnsi="Times New Roman" w:cs="Times New Roman"/>
          <w:sz w:val="24"/>
          <w:szCs w:val="24"/>
          <w:lang w:val="id-ID" w:eastAsia="en-US"/>
        </w:rPr>
        <w:instrText>ADDIN CSL_CITATION { "citationItems" : [ { "id" : "ITEM-1", "itemData" : { "author" : [ { "dropping-particle" : "", "family" : "Kartika", "given" : "Andi", "non-dropping-particle" : "", "parse-names" : false, "suffix" : "" } ], "id" : "ITEM-1", "issue" : "1", "issued" : { "date-parts" : [ [ "2009" ] ] }, "page" : "1-17", "title" : "Faktor-faktor yang Mempengaruhi Audit Delay di Indonesia (Studi Empiris Pada Perusahaan-Perusahaan LQ 45 yang Terdaftar di Bursa Efek Jakarta", "type" : "article-journal", "volume" : "16" }, "uris" : [ "http://www.mendeley.com/documents/?uuid=f7e68d36-383b-4caf-92f0-b7a6cbc78caf" ] } ], "mendeley" : { "formattedCitation" : "(Kartika, 2009)", "manualFormatting" : "Kartika (2009)", "plainTextFormattedCitation" : "(Kartika, 2009)", "previouslyFormattedCitation" : "(Kartika, 2009)" }, "properties" : {  }, "schema" : "https://github.com/citation-style-language/schema/raw/master/csl-citation.json" }</w:instrText>
      </w:r>
      <w:r w:rsidR="00C42184">
        <w:rPr>
          <w:rFonts w:ascii="Times New Roman" w:eastAsiaTheme="minorHAnsi" w:hAnsi="Times New Roman" w:cs="Times New Roman"/>
          <w:sz w:val="24"/>
          <w:szCs w:val="24"/>
          <w:lang w:val="id-ID" w:eastAsia="en-US"/>
        </w:rPr>
        <w:fldChar w:fldCharType="separate"/>
      </w:r>
      <w:r w:rsidR="00C42184">
        <w:rPr>
          <w:rFonts w:ascii="Times New Roman" w:eastAsiaTheme="minorHAnsi" w:hAnsi="Times New Roman" w:cs="Times New Roman"/>
          <w:noProof/>
          <w:sz w:val="24"/>
          <w:szCs w:val="24"/>
          <w:lang w:val="id-ID" w:eastAsia="en-US"/>
        </w:rPr>
        <w:t>Kartika</w:t>
      </w:r>
      <w:r w:rsidR="00C42184" w:rsidRPr="00C42184">
        <w:rPr>
          <w:rFonts w:ascii="Times New Roman" w:eastAsiaTheme="minorHAnsi" w:hAnsi="Times New Roman" w:cs="Times New Roman"/>
          <w:noProof/>
          <w:sz w:val="24"/>
          <w:szCs w:val="24"/>
          <w:lang w:val="id-ID" w:eastAsia="en-US"/>
        </w:rPr>
        <w:t xml:space="preserve"> </w:t>
      </w:r>
      <w:r w:rsidR="00C42184">
        <w:rPr>
          <w:rFonts w:ascii="Times New Roman" w:eastAsiaTheme="minorHAnsi" w:hAnsi="Times New Roman" w:cs="Times New Roman"/>
          <w:noProof/>
          <w:sz w:val="24"/>
          <w:szCs w:val="24"/>
          <w:lang w:val="en-ID" w:eastAsia="en-US"/>
        </w:rPr>
        <w:t>(</w:t>
      </w:r>
      <w:r w:rsidR="00C42184" w:rsidRPr="00C42184">
        <w:rPr>
          <w:rFonts w:ascii="Times New Roman" w:eastAsiaTheme="minorHAnsi" w:hAnsi="Times New Roman" w:cs="Times New Roman"/>
          <w:noProof/>
          <w:sz w:val="24"/>
          <w:szCs w:val="24"/>
          <w:lang w:val="id-ID" w:eastAsia="en-US"/>
        </w:rPr>
        <w:t>2009)</w:t>
      </w:r>
      <w:r w:rsidR="00C42184">
        <w:rPr>
          <w:rFonts w:ascii="Times New Roman" w:eastAsiaTheme="minorHAnsi" w:hAnsi="Times New Roman" w:cs="Times New Roman"/>
          <w:sz w:val="24"/>
          <w:szCs w:val="24"/>
          <w:lang w:val="id-ID" w:eastAsia="en-US"/>
        </w:rPr>
        <w:fldChar w:fldCharType="end"/>
      </w:r>
      <w:r w:rsidR="007E0DBC" w:rsidRPr="00090C54">
        <w:rPr>
          <w:rFonts w:ascii="Times New Roman" w:eastAsiaTheme="minorHAnsi" w:hAnsi="Times New Roman" w:cs="Times New Roman"/>
          <w:sz w:val="24"/>
          <w:szCs w:val="24"/>
          <w:lang w:val="id-ID" w:eastAsia="en-US"/>
        </w:rPr>
        <w:t xml:space="preserve"> menyatakan bahwa opini audit </w:t>
      </w:r>
      <w:r w:rsidR="00400CD5" w:rsidRPr="00090C54">
        <w:rPr>
          <w:rFonts w:ascii="Times New Roman" w:eastAsiaTheme="minorHAnsi" w:hAnsi="Times New Roman" w:cs="Times New Roman"/>
          <w:sz w:val="24"/>
          <w:szCs w:val="24"/>
          <w:lang w:val="id-ID" w:eastAsia="en-US"/>
        </w:rPr>
        <w:t xml:space="preserve">tidak berpengaruh terhadap </w:t>
      </w:r>
      <w:r w:rsidR="00400CD5" w:rsidRPr="00C2747B">
        <w:rPr>
          <w:rFonts w:ascii="Times New Roman" w:eastAsiaTheme="minorHAnsi" w:hAnsi="Times New Roman" w:cs="Times New Roman"/>
          <w:i/>
          <w:sz w:val="24"/>
          <w:szCs w:val="24"/>
          <w:lang w:val="id-ID" w:eastAsia="en-US"/>
        </w:rPr>
        <w:t>audit delay</w:t>
      </w:r>
      <w:r w:rsidR="00400CD5" w:rsidRPr="00090C54">
        <w:rPr>
          <w:rFonts w:ascii="Times New Roman" w:eastAsiaTheme="minorHAnsi" w:hAnsi="Times New Roman" w:cs="Times New Roman"/>
          <w:sz w:val="24"/>
          <w:szCs w:val="24"/>
          <w:lang w:val="id-ID" w:eastAsia="en-US"/>
        </w:rPr>
        <w:t>.</w:t>
      </w:r>
    </w:p>
    <w:p w14:paraId="3341F3AA" w14:textId="50F40077" w:rsidR="00CA3456" w:rsidRPr="00090C54" w:rsidRDefault="006F37D1"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Kompleksitas </w:t>
      </w:r>
      <w:r w:rsidR="00811899" w:rsidRPr="00090C54">
        <w:rPr>
          <w:rFonts w:ascii="Times New Roman" w:eastAsiaTheme="minorHAnsi" w:hAnsi="Times New Roman" w:cs="Times New Roman"/>
          <w:sz w:val="24"/>
          <w:szCs w:val="24"/>
          <w:lang w:val="id-ID" w:eastAsia="en-US"/>
        </w:rPr>
        <w:t>operasi perusahaan</w:t>
      </w:r>
      <w:r w:rsidRPr="00090C54">
        <w:rPr>
          <w:rFonts w:ascii="Times New Roman" w:eastAsiaTheme="minorHAnsi" w:hAnsi="Times New Roman" w:cs="Times New Roman"/>
          <w:sz w:val="24"/>
          <w:szCs w:val="24"/>
          <w:lang w:val="id-ID" w:eastAsia="en-US"/>
        </w:rPr>
        <w:t xml:space="preserve"> diduga berpengaruh terhadap </w:t>
      </w:r>
      <w:r w:rsidRPr="00C2747B">
        <w:rPr>
          <w:rFonts w:ascii="Times New Roman" w:eastAsiaTheme="minorHAnsi" w:hAnsi="Times New Roman" w:cs="Times New Roman"/>
          <w:i/>
          <w:sz w:val="24"/>
          <w:szCs w:val="24"/>
          <w:lang w:val="id-ID" w:eastAsia="en-US"/>
        </w:rPr>
        <w:t>audit delay.</w:t>
      </w:r>
      <w:r w:rsidRPr="00090C54">
        <w:rPr>
          <w:rFonts w:ascii="Times New Roman" w:eastAsiaTheme="minorHAnsi" w:hAnsi="Times New Roman" w:cs="Times New Roman"/>
          <w:sz w:val="24"/>
          <w:szCs w:val="24"/>
          <w:lang w:val="id-ID" w:eastAsia="en-US"/>
        </w:rPr>
        <w:t xml:space="preserve"> </w:t>
      </w:r>
      <w:r w:rsidR="00C6042B" w:rsidRPr="00090C54">
        <w:rPr>
          <w:rFonts w:ascii="Times New Roman" w:eastAsiaTheme="minorHAnsi" w:hAnsi="Times New Roman" w:cs="Times New Roman"/>
          <w:sz w:val="24"/>
          <w:szCs w:val="24"/>
          <w:lang w:val="id-ID" w:eastAsia="en-US"/>
        </w:rPr>
        <w:t xml:space="preserve">Kompleksitas operasi perusahaan dicerminkan melalui jumlah anak perusahaan atau entitas anak yang dimiliki oleh perusahaan induk dengan kepemilikan saham lebih dari 50% </w:t>
      </w:r>
      <w:r w:rsidR="003676AE">
        <w:rPr>
          <w:rFonts w:ascii="Times New Roman" w:eastAsiaTheme="minorHAnsi" w:hAnsi="Times New Roman" w:cs="Times New Roman"/>
          <w:sz w:val="24"/>
          <w:szCs w:val="24"/>
          <w:lang w:val="id-ID" w:eastAsia="en-US"/>
        </w:rPr>
        <w:fldChar w:fldCharType="begin" w:fldLock="1"/>
      </w:r>
      <w:r w:rsidR="003676AE">
        <w:rPr>
          <w:rFonts w:ascii="Times New Roman" w:eastAsiaTheme="minorHAnsi" w:hAnsi="Times New Roman" w:cs="Times New Roman"/>
          <w:sz w:val="24"/>
          <w:szCs w:val="24"/>
          <w:lang w:val="id-ID" w:eastAsia="en-US"/>
        </w:rPr>
        <w:instrText>ADDIN CSL_CITATION { "citationItems" : [ { "id" : "ITEM-1", "itemData" : { "author" : [ { "dropping-particle" : "", "family" : "Prananda", "given" : "Devri", "non-dropping-particle" : "", "parse-names" : false, "suffix" : "" }, { "dropping-particle" : "", "family" : "Yuliandari", "given" : "Willy S", "non-dropping-particle" : "", "parse-names" : false, "suffix" : "" }, { "dropping-particle" : "", "family" : "Yudowati", "given" : "Siska P", "non-dropping-particle" : "", "parse-names" : false, "suffix" : "" } ], "id" : "ITEM-1", "issue" : "2", "issued" : { "date-parts" : [ [ "2017" ] ] }, "page" : "179-188", "title" : "Pengaruh Leverage, Kompleksitas Operasi Perusahaan, Reputasi Auditor dan Laba/Rugi Operasi Perusahaan terhadap Audit Delay (Studi Pada Perusahaan Perdagangan, Jasa dan Investasi yang terdaftar di Bursa Efek Indonesia tahun 2013-2015)", "type" : "article-journal", "volume" : "15" }, "uris" : [ "http://www.mendeley.com/documents/?uuid=0041e8e3-a32f-427a-a5ea-33d27d9719a6" ] } ], "mendeley" : { "formattedCitation" : "(Prananda, Yuliandari, &amp; Yudowati, 2017)", "manualFormatting" : "(Prananda, et al., 2017)", "plainTextFormattedCitation" : "(Prananda, Yuliandari, &amp; Yudowati, 2017)", "previouslyFormattedCitation" : "(Prananda, Yuliandari, &amp; Yudowati, 2017)" }, "properties" : {  }, "schema" : "https://github.com/citation-style-language/schema/raw/master/csl-citation.json" }</w:instrText>
      </w:r>
      <w:r w:rsidR="003676AE">
        <w:rPr>
          <w:rFonts w:ascii="Times New Roman" w:eastAsiaTheme="minorHAnsi" w:hAnsi="Times New Roman" w:cs="Times New Roman"/>
          <w:sz w:val="24"/>
          <w:szCs w:val="24"/>
          <w:lang w:val="id-ID" w:eastAsia="en-US"/>
        </w:rPr>
        <w:fldChar w:fldCharType="separate"/>
      </w:r>
      <w:r w:rsidR="003676AE" w:rsidRPr="003676AE">
        <w:rPr>
          <w:rFonts w:ascii="Times New Roman" w:eastAsiaTheme="minorHAnsi" w:hAnsi="Times New Roman" w:cs="Times New Roman"/>
          <w:noProof/>
          <w:sz w:val="24"/>
          <w:szCs w:val="24"/>
          <w:lang w:val="id-ID" w:eastAsia="en-US"/>
        </w:rPr>
        <w:t>(Prananda,</w:t>
      </w:r>
      <w:r w:rsidR="003676AE">
        <w:rPr>
          <w:rFonts w:ascii="Times New Roman" w:eastAsiaTheme="minorHAnsi" w:hAnsi="Times New Roman" w:cs="Times New Roman"/>
          <w:noProof/>
          <w:sz w:val="24"/>
          <w:szCs w:val="24"/>
          <w:lang w:val="en-ID" w:eastAsia="en-US"/>
        </w:rPr>
        <w:t xml:space="preserve"> </w:t>
      </w:r>
      <w:r w:rsidR="003676AE" w:rsidRPr="003676AE">
        <w:rPr>
          <w:rFonts w:ascii="Times New Roman" w:eastAsiaTheme="minorHAnsi" w:hAnsi="Times New Roman" w:cs="Times New Roman"/>
          <w:i/>
          <w:noProof/>
          <w:sz w:val="24"/>
          <w:szCs w:val="24"/>
          <w:lang w:val="en-ID" w:eastAsia="en-US"/>
        </w:rPr>
        <w:t>et al</w:t>
      </w:r>
      <w:r w:rsidR="003676AE">
        <w:rPr>
          <w:rFonts w:ascii="Times New Roman" w:eastAsiaTheme="minorHAnsi" w:hAnsi="Times New Roman" w:cs="Times New Roman"/>
          <w:noProof/>
          <w:sz w:val="24"/>
          <w:szCs w:val="24"/>
          <w:lang w:val="en-ID" w:eastAsia="en-US"/>
        </w:rPr>
        <w:t>.,</w:t>
      </w:r>
      <w:r w:rsidR="003676AE" w:rsidRPr="003676AE">
        <w:rPr>
          <w:rFonts w:ascii="Times New Roman" w:eastAsiaTheme="minorHAnsi" w:hAnsi="Times New Roman" w:cs="Times New Roman"/>
          <w:noProof/>
          <w:sz w:val="24"/>
          <w:szCs w:val="24"/>
          <w:lang w:val="id-ID" w:eastAsia="en-US"/>
        </w:rPr>
        <w:t xml:space="preserve"> 2017)</w:t>
      </w:r>
      <w:r w:rsidR="003676AE">
        <w:rPr>
          <w:rFonts w:ascii="Times New Roman" w:eastAsiaTheme="minorHAnsi" w:hAnsi="Times New Roman" w:cs="Times New Roman"/>
          <w:sz w:val="24"/>
          <w:szCs w:val="24"/>
          <w:lang w:val="id-ID" w:eastAsia="en-US"/>
        </w:rPr>
        <w:fldChar w:fldCharType="end"/>
      </w:r>
      <w:r w:rsidR="00C6042B" w:rsidRPr="00090C54">
        <w:rPr>
          <w:rFonts w:ascii="Times New Roman" w:eastAsiaTheme="minorHAnsi" w:hAnsi="Times New Roman" w:cs="Times New Roman"/>
          <w:sz w:val="24"/>
          <w:szCs w:val="24"/>
          <w:lang w:val="id-ID" w:eastAsia="en-US"/>
        </w:rPr>
        <w:t xml:space="preserve">. </w:t>
      </w:r>
      <w:r w:rsidR="007A229A" w:rsidRPr="00090C54">
        <w:rPr>
          <w:rFonts w:ascii="Times New Roman" w:eastAsiaTheme="minorHAnsi" w:hAnsi="Times New Roman" w:cs="Times New Roman"/>
          <w:sz w:val="24"/>
          <w:szCs w:val="24"/>
          <w:lang w:val="id-ID" w:eastAsia="en-US"/>
        </w:rPr>
        <w:t>Berd</w:t>
      </w:r>
      <w:r w:rsidR="00C6042B" w:rsidRPr="00090C54">
        <w:rPr>
          <w:rFonts w:ascii="Times New Roman" w:eastAsiaTheme="minorHAnsi" w:hAnsi="Times New Roman" w:cs="Times New Roman"/>
          <w:sz w:val="24"/>
          <w:szCs w:val="24"/>
          <w:lang w:val="id-ID" w:eastAsia="en-US"/>
        </w:rPr>
        <w:t>a</w:t>
      </w:r>
      <w:r w:rsidR="007A229A" w:rsidRPr="00090C54">
        <w:rPr>
          <w:rFonts w:ascii="Times New Roman" w:eastAsiaTheme="minorHAnsi" w:hAnsi="Times New Roman" w:cs="Times New Roman"/>
          <w:sz w:val="24"/>
          <w:szCs w:val="24"/>
          <w:lang w:val="id-ID" w:eastAsia="en-US"/>
        </w:rPr>
        <w:t xml:space="preserve">sarkan hasil penelitian </w:t>
      </w:r>
      <w:r w:rsidR="003676AE">
        <w:rPr>
          <w:rFonts w:ascii="Times New Roman" w:eastAsiaTheme="minorHAnsi" w:hAnsi="Times New Roman" w:cs="Times New Roman"/>
          <w:sz w:val="24"/>
          <w:szCs w:val="24"/>
          <w:lang w:val="id-ID" w:eastAsia="en-US"/>
        </w:rPr>
        <w:fldChar w:fldCharType="begin" w:fldLock="1"/>
      </w:r>
      <w:r w:rsidR="003676AE">
        <w:rPr>
          <w:rFonts w:ascii="Times New Roman" w:eastAsiaTheme="minorHAnsi" w:hAnsi="Times New Roman" w:cs="Times New Roman"/>
          <w:sz w:val="24"/>
          <w:szCs w:val="24"/>
          <w:lang w:val="id-ID" w:eastAsia="en-US"/>
        </w:rPr>
        <w:instrText>ADDIN CSL_CITATION { "citationItems" : [ { "id" : "ITEM-1", "itemData" : { "author" : [ { "dropping-particle" : "", "family" : "Prananda", "given" : "Devri", "non-dropping-particle" : "", "parse-names" : false, "suffix" : "" }, { "dropping-particle" : "", "family" : "Yuliandari", "given" : "Willy S", "non-dropping-particle" : "", "parse-names" : false, "suffix" : "" }, { "dropping-particle" : "", "family" : "Yudowati", "given" : "Siska P", "non-dropping-particle" : "", "parse-names" : false, "suffix" : "" } ], "id" : "ITEM-1", "issue" : "2", "issued" : { "date-parts" : [ [ "2017" ] ] }, "page" : "179-188", "title" : "Pengaruh Leverage, Kompleksitas Operasi Perusahaan, Reputasi Auditor dan Laba/Rugi Operasi Perusahaan terhadap Audit Delay (Studi Pada Perusahaan Perdagangan, Jasa dan Investasi yang terdaftar di Bursa Efek Indonesia tahun 2013-2015)", "type" : "article-journal", "volume" : "15" }, "uris" : [ "http://www.mendeley.com/documents/?uuid=0041e8e3-a32f-427a-a5ea-33d27d9719a6" ] } ], "mendeley" : { "formattedCitation" : "(Prananda et al., 2017)", "manualFormatting" : "Prananda, et al. (2017)", "plainTextFormattedCitation" : "(Prananda et al., 2017)", "previouslyFormattedCitation" : "(Prananda et al., 2017)" }, "properties" : {  }, "schema" : "https://github.com/citation-style-language/schema/raw/master/csl-citation.json" }</w:instrText>
      </w:r>
      <w:r w:rsidR="003676AE">
        <w:rPr>
          <w:rFonts w:ascii="Times New Roman" w:eastAsiaTheme="minorHAnsi" w:hAnsi="Times New Roman" w:cs="Times New Roman"/>
          <w:sz w:val="24"/>
          <w:szCs w:val="24"/>
          <w:lang w:val="id-ID" w:eastAsia="en-US"/>
        </w:rPr>
        <w:fldChar w:fldCharType="separate"/>
      </w:r>
      <w:r w:rsidR="003676AE" w:rsidRPr="003676AE">
        <w:rPr>
          <w:rFonts w:ascii="Times New Roman" w:eastAsiaTheme="minorHAnsi" w:hAnsi="Times New Roman" w:cs="Times New Roman"/>
          <w:noProof/>
          <w:sz w:val="24"/>
          <w:szCs w:val="24"/>
          <w:lang w:val="id-ID" w:eastAsia="en-US"/>
        </w:rPr>
        <w:t>Prananda</w:t>
      </w:r>
      <w:r w:rsidR="003676AE">
        <w:rPr>
          <w:rFonts w:ascii="Times New Roman" w:eastAsiaTheme="minorHAnsi" w:hAnsi="Times New Roman" w:cs="Times New Roman"/>
          <w:noProof/>
          <w:sz w:val="24"/>
          <w:szCs w:val="24"/>
          <w:lang w:val="en-ID" w:eastAsia="en-US"/>
        </w:rPr>
        <w:t>,</w:t>
      </w:r>
      <w:r w:rsidR="003676AE">
        <w:rPr>
          <w:rFonts w:ascii="Times New Roman" w:eastAsiaTheme="minorHAnsi" w:hAnsi="Times New Roman" w:cs="Times New Roman"/>
          <w:noProof/>
          <w:sz w:val="24"/>
          <w:szCs w:val="24"/>
          <w:lang w:val="id-ID" w:eastAsia="en-US"/>
        </w:rPr>
        <w:t xml:space="preserve"> </w:t>
      </w:r>
      <w:r w:rsidR="003676AE" w:rsidRPr="003676AE">
        <w:rPr>
          <w:rFonts w:ascii="Times New Roman" w:eastAsiaTheme="minorHAnsi" w:hAnsi="Times New Roman" w:cs="Times New Roman"/>
          <w:i/>
          <w:noProof/>
          <w:sz w:val="24"/>
          <w:szCs w:val="24"/>
          <w:lang w:val="id-ID" w:eastAsia="en-US"/>
        </w:rPr>
        <w:t>et al</w:t>
      </w:r>
      <w:r w:rsidR="003676AE">
        <w:rPr>
          <w:rFonts w:ascii="Times New Roman" w:eastAsiaTheme="minorHAnsi" w:hAnsi="Times New Roman" w:cs="Times New Roman"/>
          <w:noProof/>
          <w:sz w:val="24"/>
          <w:szCs w:val="24"/>
          <w:lang w:val="id-ID" w:eastAsia="en-US"/>
        </w:rPr>
        <w:t>.</w:t>
      </w:r>
      <w:r w:rsidR="003676AE" w:rsidRPr="003676AE">
        <w:rPr>
          <w:rFonts w:ascii="Times New Roman" w:eastAsiaTheme="minorHAnsi" w:hAnsi="Times New Roman" w:cs="Times New Roman"/>
          <w:noProof/>
          <w:sz w:val="24"/>
          <w:szCs w:val="24"/>
          <w:lang w:val="id-ID" w:eastAsia="en-US"/>
        </w:rPr>
        <w:t xml:space="preserve"> </w:t>
      </w:r>
      <w:r w:rsidR="003676AE">
        <w:rPr>
          <w:rFonts w:ascii="Times New Roman" w:eastAsiaTheme="minorHAnsi" w:hAnsi="Times New Roman" w:cs="Times New Roman"/>
          <w:noProof/>
          <w:sz w:val="24"/>
          <w:szCs w:val="24"/>
          <w:lang w:val="en-ID" w:eastAsia="en-US"/>
        </w:rPr>
        <w:t>(</w:t>
      </w:r>
      <w:r w:rsidR="003676AE" w:rsidRPr="003676AE">
        <w:rPr>
          <w:rFonts w:ascii="Times New Roman" w:eastAsiaTheme="minorHAnsi" w:hAnsi="Times New Roman" w:cs="Times New Roman"/>
          <w:noProof/>
          <w:sz w:val="24"/>
          <w:szCs w:val="24"/>
          <w:lang w:val="id-ID" w:eastAsia="en-US"/>
        </w:rPr>
        <w:t>2017)</w:t>
      </w:r>
      <w:r w:rsidR="003676AE">
        <w:rPr>
          <w:rFonts w:ascii="Times New Roman" w:eastAsiaTheme="minorHAnsi" w:hAnsi="Times New Roman" w:cs="Times New Roman"/>
          <w:sz w:val="24"/>
          <w:szCs w:val="24"/>
          <w:lang w:val="id-ID" w:eastAsia="en-US"/>
        </w:rPr>
        <w:fldChar w:fldCharType="end"/>
      </w:r>
      <w:r w:rsidR="00BE18AD" w:rsidRPr="00090C54">
        <w:rPr>
          <w:rFonts w:ascii="Times New Roman" w:eastAsiaTheme="minorHAnsi" w:hAnsi="Times New Roman" w:cs="Times New Roman"/>
          <w:sz w:val="24"/>
          <w:szCs w:val="24"/>
          <w:lang w:val="id-ID" w:eastAsia="en-US"/>
        </w:rPr>
        <w:t xml:space="preserve"> </w:t>
      </w:r>
      <w:r w:rsidR="00C6042B" w:rsidRPr="00090C54">
        <w:rPr>
          <w:rFonts w:ascii="Times New Roman" w:eastAsiaTheme="minorHAnsi" w:hAnsi="Times New Roman" w:cs="Times New Roman"/>
          <w:sz w:val="24"/>
          <w:szCs w:val="24"/>
          <w:lang w:val="id-ID" w:eastAsia="en-US"/>
        </w:rPr>
        <w:t>kompleksitas operasi perusahaan</w:t>
      </w:r>
      <w:r w:rsidR="00B13E32" w:rsidRPr="00090C54">
        <w:rPr>
          <w:rFonts w:ascii="Times New Roman" w:eastAsiaTheme="minorHAnsi" w:hAnsi="Times New Roman" w:cs="Times New Roman"/>
          <w:sz w:val="24"/>
          <w:szCs w:val="24"/>
          <w:lang w:val="id-ID" w:eastAsia="en-US"/>
        </w:rPr>
        <w:t xml:space="preserve"> berpengaruh</w:t>
      </w:r>
      <w:r w:rsidR="00C6042B" w:rsidRPr="00090C54">
        <w:rPr>
          <w:rFonts w:ascii="Times New Roman" w:eastAsiaTheme="minorHAnsi" w:hAnsi="Times New Roman" w:cs="Times New Roman"/>
          <w:sz w:val="24"/>
          <w:szCs w:val="24"/>
          <w:lang w:val="id-ID" w:eastAsia="en-US"/>
        </w:rPr>
        <w:t xml:space="preserve"> positif</w:t>
      </w:r>
      <w:r w:rsidR="00B13E32"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B13E32" w:rsidRPr="00090C54">
        <w:rPr>
          <w:rFonts w:ascii="Times New Roman" w:eastAsiaTheme="minorHAnsi" w:hAnsi="Times New Roman" w:cs="Times New Roman"/>
          <w:sz w:val="24"/>
          <w:szCs w:val="24"/>
          <w:lang w:val="id-ID" w:eastAsia="en-US"/>
        </w:rPr>
        <w:t>.</w:t>
      </w:r>
      <w:r w:rsidR="00023D44" w:rsidRPr="00090C54">
        <w:rPr>
          <w:rFonts w:ascii="Times New Roman" w:eastAsiaTheme="minorHAnsi" w:hAnsi="Times New Roman" w:cs="Times New Roman"/>
          <w:sz w:val="24"/>
          <w:szCs w:val="24"/>
          <w:lang w:val="id-ID" w:eastAsia="en-US"/>
        </w:rPr>
        <w:t xml:space="preserve"> </w:t>
      </w:r>
      <w:r w:rsidR="00BE18AD" w:rsidRPr="00090C54">
        <w:rPr>
          <w:rFonts w:ascii="Times New Roman" w:eastAsiaTheme="minorHAnsi" w:hAnsi="Times New Roman" w:cs="Times New Roman"/>
          <w:sz w:val="24"/>
          <w:szCs w:val="24"/>
          <w:lang w:val="id-ID" w:eastAsia="en-US"/>
        </w:rPr>
        <w:t xml:space="preserve">Hal ini dikarenakan tingkat kompleksitas operasi perusahaan </w:t>
      </w:r>
      <w:r w:rsidR="003676AE">
        <w:rPr>
          <w:rFonts w:ascii="Times New Roman" w:eastAsiaTheme="minorHAnsi" w:hAnsi="Times New Roman" w:cs="Times New Roman"/>
          <w:sz w:val="24"/>
          <w:szCs w:val="24"/>
          <w:lang w:val="en-ID" w:eastAsia="en-US"/>
        </w:rPr>
        <w:t>bergantung</w:t>
      </w:r>
      <w:r w:rsidR="00BE18AD" w:rsidRPr="00090C54">
        <w:rPr>
          <w:rFonts w:ascii="Times New Roman" w:eastAsiaTheme="minorHAnsi" w:hAnsi="Times New Roman" w:cs="Times New Roman"/>
          <w:sz w:val="24"/>
          <w:szCs w:val="24"/>
          <w:lang w:val="id-ID" w:eastAsia="en-US"/>
        </w:rPr>
        <w:t xml:space="preserve"> pada jumlah anak perusahaan </w:t>
      </w:r>
      <w:r w:rsidR="003676AE">
        <w:rPr>
          <w:rFonts w:ascii="Times New Roman" w:eastAsiaTheme="minorHAnsi" w:hAnsi="Times New Roman" w:cs="Times New Roman"/>
          <w:sz w:val="24"/>
          <w:szCs w:val="24"/>
          <w:lang w:val="en-ID" w:eastAsia="en-US"/>
        </w:rPr>
        <w:t>sehingga</w:t>
      </w:r>
      <w:r w:rsidR="00BE18AD" w:rsidRPr="00090C54">
        <w:rPr>
          <w:rFonts w:ascii="Times New Roman" w:eastAsiaTheme="minorHAnsi" w:hAnsi="Times New Roman" w:cs="Times New Roman"/>
          <w:sz w:val="24"/>
          <w:szCs w:val="24"/>
          <w:lang w:val="id-ID" w:eastAsia="en-US"/>
        </w:rPr>
        <w:t xml:space="preserve"> mempengaruhi auditor </w:t>
      </w:r>
      <w:r w:rsidR="00E9422A">
        <w:rPr>
          <w:rFonts w:ascii="Times New Roman" w:eastAsiaTheme="minorHAnsi" w:hAnsi="Times New Roman" w:cs="Times New Roman"/>
          <w:sz w:val="24"/>
          <w:szCs w:val="24"/>
          <w:lang w:val="en-ID" w:eastAsia="en-US"/>
        </w:rPr>
        <w:t>dalam</w:t>
      </w:r>
      <w:r w:rsidR="00BE18AD" w:rsidRPr="00090C54">
        <w:rPr>
          <w:rFonts w:ascii="Times New Roman" w:eastAsiaTheme="minorHAnsi" w:hAnsi="Times New Roman" w:cs="Times New Roman"/>
          <w:sz w:val="24"/>
          <w:szCs w:val="24"/>
          <w:lang w:val="id-ID" w:eastAsia="en-US"/>
        </w:rPr>
        <w:t xml:space="preserve"> menyelesaikan tugas auditnya</w:t>
      </w:r>
      <w:r w:rsidR="00E9422A">
        <w:rPr>
          <w:rFonts w:ascii="Times New Roman" w:eastAsiaTheme="minorHAnsi" w:hAnsi="Times New Roman" w:cs="Times New Roman"/>
          <w:sz w:val="24"/>
          <w:szCs w:val="24"/>
          <w:lang w:val="en-ID" w:eastAsia="en-US"/>
        </w:rPr>
        <w:t>.</w:t>
      </w:r>
      <w:r w:rsidR="00BE18AD" w:rsidRPr="00090C54">
        <w:rPr>
          <w:rFonts w:ascii="Times New Roman" w:eastAsiaTheme="minorHAnsi" w:hAnsi="Times New Roman" w:cs="Times New Roman"/>
          <w:sz w:val="24"/>
          <w:szCs w:val="24"/>
          <w:lang w:val="id-ID" w:eastAsia="en-US"/>
        </w:rPr>
        <w:t xml:space="preserve"> </w:t>
      </w:r>
      <w:r w:rsidR="00E9422A">
        <w:rPr>
          <w:rFonts w:ascii="Times New Roman" w:eastAsiaTheme="minorHAnsi" w:hAnsi="Times New Roman" w:cs="Times New Roman"/>
          <w:sz w:val="24"/>
          <w:szCs w:val="24"/>
          <w:lang w:val="en-ID" w:eastAsia="en-US"/>
        </w:rPr>
        <w:t>Oleh karena itu,</w:t>
      </w:r>
      <w:r w:rsidR="00BE18AD" w:rsidRPr="00090C54">
        <w:rPr>
          <w:rFonts w:ascii="Times New Roman" w:eastAsiaTheme="minorHAnsi" w:hAnsi="Times New Roman" w:cs="Times New Roman"/>
          <w:sz w:val="24"/>
          <w:szCs w:val="24"/>
          <w:lang w:val="id-ID" w:eastAsia="en-US"/>
        </w:rPr>
        <w:t xml:space="preserve"> auditor </w:t>
      </w:r>
      <w:r w:rsidR="00E9422A">
        <w:rPr>
          <w:rFonts w:ascii="Times New Roman" w:eastAsiaTheme="minorHAnsi" w:hAnsi="Times New Roman" w:cs="Times New Roman"/>
          <w:sz w:val="24"/>
          <w:szCs w:val="24"/>
          <w:lang w:val="en-ID" w:eastAsia="en-US"/>
        </w:rPr>
        <w:t>harus</w:t>
      </w:r>
      <w:r w:rsidR="00BE18AD" w:rsidRPr="00090C54">
        <w:rPr>
          <w:rFonts w:ascii="Times New Roman" w:eastAsiaTheme="minorHAnsi" w:hAnsi="Times New Roman" w:cs="Times New Roman"/>
          <w:sz w:val="24"/>
          <w:szCs w:val="24"/>
          <w:lang w:val="id-ID" w:eastAsia="en-US"/>
        </w:rPr>
        <w:t xml:space="preserve"> memeriksa transaksi-transaksi yang dilakukan di unit operasi </w:t>
      </w:r>
      <w:r w:rsidR="00E77C7E">
        <w:rPr>
          <w:rFonts w:ascii="Times New Roman" w:eastAsiaTheme="minorHAnsi" w:hAnsi="Times New Roman" w:cs="Times New Roman"/>
          <w:sz w:val="24"/>
          <w:szCs w:val="24"/>
          <w:lang w:val="en-ID" w:eastAsia="en-US"/>
        </w:rPr>
        <w:t>secara teliti</w:t>
      </w:r>
      <w:r w:rsidR="00E9422A">
        <w:rPr>
          <w:rFonts w:ascii="Times New Roman" w:eastAsiaTheme="minorHAnsi" w:hAnsi="Times New Roman" w:cs="Times New Roman"/>
          <w:sz w:val="24"/>
          <w:szCs w:val="24"/>
          <w:lang w:val="en-ID" w:eastAsia="en-US"/>
        </w:rPr>
        <w:t xml:space="preserve"> sehingga </w:t>
      </w:r>
      <w:r w:rsidR="00E77C7E">
        <w:rPr>
          <w:rFonts w:ascii="Times New Roman" w:eastAsiaTheme="minorHAnsi" w:hAnsi="Times New Roman" w:cs="Times New Roman"/>
          <w:sz w:val="24"/>
          <w:szCs w:val="24"/>
          <w:lang w:val="en-ID" w:eastAsia="en-US"/>
        </w:rPr>
        <w:t>dibutuhkan</w:t>
      </w:r>
      <w:r w:rsidR="00E9422A">
        <w:rPr>
          <w:rFonts w:ascii="Times New Roman" w:eastAsiaTheme="minorHAnsi" w:hAnsi="Times New Roman" w:cs="Times New Roman"/>
          <w:sz w:val="24"/>
          <w:szCs w:val="24"/>
          <w:lang w:val="en-ID" w:eastAsia="en-US"/>
        </w:rPr>
        <w:t xml:space="preserve"> waktu yang cukup lama</w:t>
      </w:r>
      <w:r w:rsidR="00E77C7E">
        <w:rPr>
          <w:rFonts w:ascii="Times New Roman" w:eastAsiaTheme="minorHAnsi" w:hAnsi="Times New Roman" w:cs="Times New Roman"/>
          <w:sz w:val="24"/>
          <w:szCs w:val="24"/>
          <w:lang w:val="en-ID" w:eastAsia="en-US"/>
        </w:rPr>
        <w:t xml:space="preserve"> dalam menyelesaikan tugas auditnya</w:t>
      </w:r>
      <w:r w:rsidR="00E9422A">
        <w:rPr>
          <w:rFonts w:ascii="Times New Roman" w:eastAsiaTheme="minorHAnsi" w:hAnsi="Times New Roman" w:cs="Times New Roman"/>
          <w:sz w:val="24"/>
          <w:szCs w:val="24"/>
          <w:lang w:val="id-ID" w:eastAsia="en-US"/>
        </w:rPr>
        <w:t xml:space="preserve">. </w:t>
      </w:r>
      <w:r w:rsidR="00E9422A">
        <w:rPr>
          <w:rFonts w:ascii="Times New Roman" w:eastAsiaTheme="minorHAnsi" w:hAnsi="Times New Roman" w:cs="Times New Roman"/>
          <w:sz w:val="24"/>
          <w:szCs w:val="24"/>
          <w:lang w:val="en-ID" w:eastAsia="en-US"/>
        </w:rPr>
        <w:t>Sebaliknya, penelitian yang dilakukan</w:t>
      </w:r>
      <w:r w:rsidR="001221E8" w:rsidRPr="00090C54">
        <w:rPr>
          <w:rFonts w:ascii="Times New Roman" w:eastAsiaTheme="minorHAnsi" w:hAnsi="Times New Roman" w:cs="Times New Roman"/>
          <w:sz w:val="24"/>
          <w:szCs w:val="24"/>
          <w:lang w:val="id-ID" w:eastAsia="en-US"/>
        </w:rPr>
        <w:t xml:space="preserve"> </w:t>
      </w:r>
      <w:r w:rsidR="00E9422A">
        <w:rPr>
          <w:rFonts w:ascii="Times New Roman" w:eastAsiaTheme="minorHAnsi" w:hAnsi="Times New Roman" w:cs="Times New Roman"/>
          <w:sz w:val="24"/>
          <w:szCs w:val="24"/>
          <w:lang w:val="en-ID" w:eastAsia="en-US"/>
        </w:rPr>
        <w:t xml:space="preserve">oleh </w:t>
      </w:r>
      <w:r w:rsidR="00E77C7E">
        <w:rPr>
          <w:rFonts w:ascii="Times New Roman" w:eastAsiaTheme="minorHAnsi" w:hAnsi="Times New Roman" w:cs="Times New Roman"/>
          <w:sz w:val="24"/>
          <w:szCs w:val="24"/>
          <w:lang w:val="en-ID" w:eastAsia="en-US"/>
        </w:rPr>
        <w:fldChar w:fldCharType="begin" w:fldLock="1"/>
      </w:r>
      <w:r w:rsidR="00E77C7E">
        <w:rPr>
          <w:rFonts w:ascii="Times New Roman" w:eastAsiaTheme="minorHAnsi" w:hAnsi="Times New Roman" w:cs="Times New Roman"/>
          <w:sz w:val="24"/>
          <w:szCs w:val="24"/>
          <w:lang w:val="en-ID" w:eastAsia="en-US"/>
        </w:rPr>
        <w:instrText>ADDIN CSL_CITATION { "citationItems" : [ { "id" : "ITEM-1", "itemData" : { "author" : [ { "dropping-particle" : "", "family" : "Angruningrum", "given" : "Silvia", "non-dropping-particle" : "", "parse-names" : false, "suffix" : "" }, { "dropping-particle" : "", "family" : "Wirakusuma", "given" : "Made Gede", "non-dropping-particle" : "", "parse-names" : false, "suffix" : "" } ], "id" : "ITEM-1", "issued" : { "date-parts" : [ [ "2013" ] ] }, "page" : "251-270", "title" : "Pengaruh Profitabilitas, Leverage, Kompleksitas Operasi, Reputasi KAP dan Komite Audit Pada Audit Delay", "type" : "article-journal", "volume" : "2" }, "uris" : [ "http://www.mendeley.com/documents/?uuid=c95bc938-cc84-41a2-a9df-f980d8842abb" ] } ], "mendeley" : { "formattedCitation" : "(Angruningrum &amp; Wirakusuma, 2013)", "manualFormatting" : "Angruningrum dan Wirakusuma (2013)", "plainTextFormattedCitation" : "(Angruningrum &amp; Wirakusuma, 2013)", "previouslyFormattedCitation" : "(Angruningrum &amp; Wirakusuma, 2013)" }, "properties" : {  }, "schema" : "https://github.com/citation-style-language/schema/raw/master/csl-citation.json" }</w:instrText>
      </w:r>
      <w:r w:rsidR="00E77C7E">
        <w:rPr>
          <w:rFonts w:ascii="Times New Roman" w:eastAsiaTheme="minorHAnsi" w:hAnsi="Times New Roman" w:cs="Times New Roman"/>
          <w:sz w:val="24"/>
          <w:szCs w:val="24"/>
          <w:lang w:val="en-ID" w:eastAsia="en-US"/>
        </w:rPr>
        <w:fldChar w:fldCharType="separate"/>
      </w:r>
      <w:r w:rsidR="00E77C7E">
        <w:rPr>
          <w:rFonts w:ascii="Times New Roman" w:eastAsiaTheme="minorHAnsi" w:hAnsi="Times New Roman" w:cs="Times New Roman"/>
          <w:noProof/>
          <w:sz w:val="24"/>
          <w:szCs w:val="24"/>
          <w:lang w:val="en-ID" w:eastAsia="en-US"/>
        </w:rPr>
        <w:t>Angruningrum dan Wirakusuma</w:t>
      </w:r>
      <w:r w:rsidR="00E77C7E" w:rsidRPr="00E77C7E">
        <w:rPr>
          <w:rFonts w:ascii="Times New Roman" w:eastAsiaTheme="minorHAnsi" w:hAnsi="Times New Roman" w:cs="Times New Roman"/>
          <w:noProof/>
          <w:sz w:val="24"/>
          <w:szCs w:val="24"/>
          <w:lang w:val="en-ID" w:eastAsia="en-US"/>
        </w:rPr>
        <w:t xml:space="preserve"> </w:t>
      </w:r>
      <w:r w:rsidR="00E77C7E">
        <w:rPr>
          <w:rFonts w:ascii="Times New Roman" w:eastAsiaTheme="minorHAnsi" w:hAnsi="Times New Roman" w:cs="Times New Roman"/>
          <w:noProof/>
          <w:sz w:val="24"/>
          <w:szCs w:val="24"/>
          <w:lang w:val="en-ID" w:eastAsia="en-US"/>
        </w:rPr>
        <w:t>(</w:t>
      </w:r>
      <w:r w:rsidR="00E77C7E" w:rsidRPr="00E77C7E">
        <w:rPr>
          <w:rFonts w:ascii="Times New Roman" w:eastAsiaTheme="minorHAnsi" w:hAnsi="Times New Roman" w:cs="Times New Roman"/>
          <w:noProof/>
          <w:sz w:val="24"/>
          <w:szCs w:val="24"/>
          <w:lang w:val="en-ID" w:eastAsia="en-US"/>
        </w:rPr>
        <w:t>2013)</w:t>
      </w:r>
      <w:r w:rsidR="00E77C7E">
        <w:rPr>
          <w:rFonts w:ascii="Times New Roman" w:eastAsiaTheme="minorHAnsi" w:hAnsi="Times New Roman" w:cs="Times New Roman"/>
          <w:sz w:val="24"/>
          <w:szCs w:val="24"/>
          <w:lang w:val="en-ID" w:eastAsia="en-US"/>
        </w:rPr>
        <w:fldChar w:fldCharType="end"/>
      </w:r>
      <w:r w:rsidR="00C276B8" w:rsidRPr="00090C54">
        <w:rPr>
          <w:rFonts w:ascii="Times New Roman" w:eastAsiaTheme="minorHAnsi" w:hAnsi="Times New Roman" w:cs="Times New Roman"/>
          <w:sz w:val="24"/>
          <w:szCs w:val="24"/>
          <w:lang w:val="id-ID" w:eastAsia="en-US"/>
        </w:rPr>
        <w:t xml:space="preserve"> </w:t>
      </w:r>
      <w:r w:rsidR="001221E8" w:rsidRPr="00090C54">
        <w:rPr>
          <w:rFonts w:ascii="Times New Roman" w:eastAsiaTheme="minorHAnsi" w:hAnsi="Times New Roman" w:cs="Times New Roman"/>
          <w:sz w:val="24"/>
          <w:szCs w:val="24"/>
          <w:lang w:val="id-ID" w:eastAsia="en-US"/>
        </w:rPr>
        <w:t>menemukan</w:t>
      </w:r>
      <w:r w:rsidR="00E9422A">
        <w:rPr>
          <w:rFonts w:ascii="Times New Roman" w:eastAsiaTheme="minorHAnsi" w:hAnsi="Times New Roman" w:cs="Times New Roman"/>
          <w:sz w:val="24"/>
          <w:szCs w:val="24"/>
          <w:lang w:val="en-ID" w:eastAsia="en-US"/>
        </w:rPr>
        <w:t xml:space="preserve"> bahwa</w:t>
      </w:r>
      <w:r w:rsidR="001221E8" w:rsidRPr="00090C54">
        <w:rPr>
          <w:rFonts w:ascii="Times New Roman" w:eastAsiaTheme="minorHAnsi" w:hAnsi="Times New Roman" w:cs="Times New Roman"/>
          <w:sz w:val="24"/>
          <w:szCs w:val="24"/>
          <w:lang w:val="id-ID" w:eastAsia="en-US"/>
        </w:rPr>
        <w:t xml:space="preserve"> kompleksitas operasi perusahaan tidak berpengaruh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001221E8" w:rsidRPr="00090C54">
        <w:rPr>
          <w:rFonts w:ascii="Times New Roman" w:eastAsiaTheme="minorHAnsi" w:hAnsi="Times New Roman" w:cs="Times New Roman"/>
          <w:sz w:val="24"/>
          <w:szCs w:val="24"/>
          <w:lang w:val="id-ID" w:eastAsia="en-US"/>
        </w:rPr>
        <w:t>.</w:t>
      </w:r>
      <w:r w:rsidR="00BC314A" w:rsidRPr="00090C54">
        <w:rPr>
          <w:rFonts w:ascii="Times New Roman" w:eastAsiaTheme="minorHAnsi" w:hAnsi="Times New Roman" w:cs="Times New Roman"/>
          <w:sz w:val="24"/>
          <w:szCs w:val="24"/>
          <w:lang w:val="id-ID" w:eastAsia="en-US"/>
        </w:rPr>
        <w:t xml:space="preserve">  </w:t>
      </w:r>
    </w:p>
    <w:bookmarkEnd w:id="4"/>
    <w:p w14:paraId="21CE0B69" w14:textId="7F6514A9" w:rsidR="00090C54" w:rsidRPr="006A07B4" w:rsidRDefault="00090C54" w:rsidP="00090C54">
      <w:pPr>
        <w:pStyle w:val="Heading2"/>
        <w:numPr>
          <w:ilvl w:val="0"/>
          <w:numId w:val="1"/>
        </w:numPr>
        <w:ind w:left="425" w:hanging="425"/>
        <w:jc w:val="both"/>
        <w:rPr>
          <w:rFonts w:cs="Times New Roman"/>
          <w:szCs w:val="24"/>
          <w:lang w:val="en-ID"/>
        </w:rPr>
      </w:pPr>
      <w:r>
        <w:rPr>
          <w:rFonts w:cs="Times New Roman"/>
          <w:szCs w:val="24"/>
          <w:lang w:val="en-ID" w:eastAsia="en-US"/>
        </w:rPr>
        <w:lastRenderedPageBreak/>
        <w:t>Identifikasi Masalah</w:t>
      </w:r>
    </w:p>
    <w:p w14:paraId="4A196147" w14:textId="77777777" w:rsidR="003819E0" w:rsidRPr="00090C54" w:rsidRDefault="00EB2161" w:rsidP="00090C54">
      <w:pPr>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Dari latar belakang masalah di atas, Peneliti mengidentifikasikan beberapa masalah</w:t>
      </w:r>
      <w:r w:rsidR="00BC3728" w:rsidRPr="00090C54">
        <w:rPr>
          <w:rFonts w:ascii="Times New Roman" w:eastAsiaTheme="minorHAnsi" w:hAnsi="Times New Roman" w:cs="Times New Roman"/>
          <w:sz w:val="24"/>
          <w:szCs w:val="24"/>
          <w:lang w:val="id-ID" w:eastAsia="en-US"/>
        </w:rPr>
        <w:t xml:space="preserve"> </w:t>
      </w:r>
      <w:r w:rsidRPr="00090C54">
        <w:rPr>
          <w:rFonts w:ascii="Times New Roman" w:eastAsiaTheme="minorHAnsi" w:hAnsi="Times New Roman" w:cs="Times New Roman"/>
          <w:sz w:val="24"/>
          <w:szCs w:val="24"/>
          <w:lang w:val="id-ID" w:eastAsia="en-US"/>
        </w:rPr>
        <w:t>adalah sebagai berikut:</w:t>
      </w:r>
    </w:p>
    <w:p w14:paraId="68FC466F" w14:textId="4AEF0CEB"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profitabilitas </w:t>
      </w:r>
      <w:r w:rsidR="007F7500" w:rsidRPr="00090C54">
        <w:rPr>
          <w:rFonts w:ascii="Times New Roman" w:eastAsiaTheme="minorHAnsi" w:hAnsi="Times New Roman" w:cs="Times New Roman"/>
          <w:sz w:val="24"/>
          <w:szCs w:val="24"/>
          <w:lang w:val="id-ID" w:eastAsia="en-US"/>
        </w:rPr>
        <w:t>berpengaruh</w:t>
      </w:r>
      <w:r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223181E3" w14:textId="6A87CD72"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solvabilitas</w:t>
      </w:r>
      <w:r w:rsidRPr="00090C54">
        <w:rPr>
          <w:rFonts w:ascii="Times New Roman" w:eastAsiaTheme="minorHAnsi" w:hAnsi="Times New Roman" w:cs="Times New Roman"/>
          <w:sz w:val="24"/>
          <w:szCs w:val="24"/>
          <w:lang w:val="id-ID" w:eastAsia="en-US"/>
        </w:rPr>
        <w:t xml:space="preserve"> </w:t>
      </w:r>
      <w:r w:rsidR="007F7500" w:rsidRPr="00090C54">
        <w:rPr>
          <w:rFonts w:ascii="Times New Roman" w:eastAsiaTheme="minorHAnsi" w:hAnsi="Times New Roman" w:cs="Times New Roman"/>
          <w:sz w:val="24"/>
          <w:szCs w:val="24"/>
          <w:lang w:val="id-ID" w:eastAsia="en-US"/>
        </w:rPr>
        <w:t>berpengaruh</w:t>
      </w:r>
      <w:r w:rsidRPr="00090C54">
        <w:rPr>
          <w:rFonts w:ascii="Times New Roman" w:eastAsiaTheme="minorHAnsi" w:hAnsi="Times New Roman" w:cs="Times New Roman"/>
          <w:sz w:val="24"/>
          <w:szCs w:val="24"/>
          <w:lang w:val="id-ID" w:eastAsia="en-US"/>
        </w:rPr>
        <w:t xml:space="preserve">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644BB0F6" w14:textId="082371D4"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ukuran perusahaan </w:t>
      </w:r>
      <w:r w:rsidR="007F7500" w:rsidRPr="00090C54">
        <w:rPr>
          <w:rFonts w:ascii="Times New Roman" w:eastAsiaTheme="minorHAnsi" w:hAnsi="Times New Roman" w:cs="Times New Roman"/>
          <w:sz w:val="24"/>
          <w:szCs w:val="24"/>
          <w:lang w:val="id-ID" w:eastAsia="en-US"/>
        </w:rPr>
        <w:t>berpengaruh</w:t>
      </w:r>
      <w:r w:rsidRPr="00090C54">
        <w:rPr>
          <w:rFonts w:ascii="Times New Roman" w:eastAsiaTheme="minorHAnsi" w:hAnsi="Times New Roman" w:cs="Times New Roman"/>
          <w:sz w:val="24"/>
          <w:szCs w:val="24"/>
          <w:lang w:val="id-ID" w:eastAsia="en-US"/>
        </w:rPr>
        <w:t xml:space="preserve">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6291F825" w14:textId="4EC63119"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w:t>
      </w:r>
      <w:r w:rsidRPr="00090C54">
        <w:rPr>
          <w:rFonts w:ascii="Times New Roman" w:eastAsiaTheme="minorHAnsi" w:hAnsi="Times New Roman" w:cs="Times New Roman"/>
          <w:sz w:val="24"/>
          <w:szCs w:val="24"/>
          <w:lang w:val="id-ID" w:eastAsia="en-US"/>
        </w:rPr>
        <w:t xml:space="preserve"> KAP  </w:t>
      </w:r>
      <w:r w:rsidR="007F7500" w:rsidRPr="00090C54">
        <w:rPr>
          <w:rFonts w:ascii="Times New Roman" w:eastAsiaTheme="minorHAnsi" w:hAnsi="Times New Roman" w:cs="Times New Roman"/>
          <w:sz w:val="24"/>
          <w:szCs w:val="24"/>
          <w:lang w:val="id-ID" w:eastAsia="en-US"/>
        </w:rPr>
        <w:t>berpengaruh</w:t>
      </w:r>
      <w:r w:rsidRPr="00090C54">
        <w:rPr>
          <w:rFonts w:ascii="Times New Roman" w:eastAsiaTheme="minorHAnsi" w:hAnsi="Times New Roman" w:cs="Times New Roman"/>
          <w:sz w:val="24"/>
          <w:szCs w:val="24"/>
          <w:lang w:val="id-ID" w:eastAsia="en-US"/>
        </w:rPr>
        <w:t xml:space="preserve">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5B101378" w14:textId="5B122A31"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0E6548" w:rsidRPr="00090C54">
        <w:rPr>
          <w:rFonts w:ascii="Times New Roman" w:eastAsiaTheme="minorHAnsi" w:hAnsi="Times New Roman" w:cs="Times New Roman"/>
          <w:sz w:val="24"/>
          <w:szCs w:val="24"/>
          <w:lang w:val="id-ID" w:eastAsia="en-US"/>
        </w:rPr>
        <w:t>opini audit</w:t>
      </w:r>
      <w:r w:rsidRPr="00090C54">
        <w:rPr>
          <w:rFonts w:ascii="Times New Roman" w:eastAsiaTheme="minorHAnsi" w:hAnsi="Times New Roman" w:cs="Times New Roman"/>
          <w:sz w:val="24"/>
          <w:szCs w:val="24"/>
          <w:lang w:val="id-ID" w:eastAsia="en-US"/>
        </w:rPr>
        <w:t xml:space="preserve"> </w:t>
      </w:r>
      <w:r w:rsidR="007F7500" w:rsidRPr="00090C54">
        <w:rPr>
          <w:rFonts w:ascii="Times New Roman" w:eastAsiaTheme="minorHAnsi" w:hAnsi="Times New Roman" w:cs="Times New Roman"/>
          <w:sz w:val="24"/>
          <w:szCs w:val="24"/>
          <w:lang w:val="id-ID" w:eastAsia="en-US"/>
        </w:rPr>
        <w:t>berpengaruh</w:t>
      </w:r>
      <w:r w:rsidRPr="00090C54">
        <w:rPr>
          <w:rFonts w:ascii="Times New Roman" w:eastAsiaTheme="minorHAnsi" w:hAnsi="Times New Roman" w:cs="Times New Roman"/>
          <w:sz w:val="24"/>
          <w:szCs w:val="24"/>
          <w:lang w:val="id-ID" w:eastAsia="en-US"/>
        </w:rPr>
        <w:t xml:space="preserve">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7DD07CD2" w14:textId="7289DE4D"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0E6548" w:rsidRPr="00090C54">
        <w:rPr>
          <w:rFonts w:ascii="Times New Roman" w:eastAsiaTheme="minorHAnsi" w:hAnsi="Times New Roman" w:cs="Times New Roman"/>
          <w:sz w:val="24"/>
          <w:szCs w:val="24"/>
          <w:lang w:val="id-ID" w:eastAsia="en-US"/>
        </w:rPr>
        <w:t xml:space="preserve">kompleksitas </w:t>
      </w:r>
      <w:r w:rsidR="00CA3456" w:rsidRPr="00090C54">
        <w:rPr>
          <w:rFonts w:ascii="Times New Roman" w:eastAsiaTheme="minorHAnsi" w:hAnsi="Times New Roman" w:cs="Times New Roman"/>
          <w:sz w:val="24"/>
          <w:szCs w:val="24"/>
          <w:lang w:val="id-ID" w:eastAsia="en-US"/>
        </w:rPr>
        <w:t>operasi perusahaan</w:t>
      </w:r>
      <w:r w:rsidRPr="00090C54">
        <w:rPr>
          <w:rFonts w:ascii="Times New Roman" w:eastAsiaTheme="minorHAnsi" w:hAnsi="Times New Roman" w:cs="Times New Roman"/>
          <w:sz w:val="24"/>
          <w:szCs w:val="24"/>
          <w:lang w:val="id-ID" w:eastAsia="en-US"/>
        </w:rPr>
        <w:t xml:space="preserve"> </w:t>
      </w:r>
      <w:r w:rsidR="007F7500" w:rsidRPr="00090C54">
        <w:rPr>
          <w:rFonts w:ascii="Times New Roman" w:eastAsiaTheme="minorHAnsi" w:hAnsi="Times New Roman" w:cs="Times New Roman"/>
          <w:sz w:val="24"/>
          <w:szCs w:val="24"/>
          <w:lang w:val="id-ID" w:eastAsia="en-US"/>
        </w:rPr>
        <w:t>berpengaruh</w:t>
      </w:r>
      <w:r w:rsidRPr="00090C54">
        <w:rPr>
          <w:rFonts w:ascii="Times New Roman" w:eastAsiaTheme="minorHAnsi" w:hAnsi="Times New Roman" w:cs="Times New Roman"/>
          <w:sz w:val="24"/>
          <w:szCs w:val="24"/>
          <w:lang w:val="id-ID" w:eastAsia="en-US"/>
        </w:rPr>
        <w:t xml:space="preserve">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33EEC17E" w14:textId="225D5428" w:rsidR="00090C54" w:rsidRDefault="00BB459C"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007F7500" w:rsidRPr="00090C54">
        <w:rPr>
          <w:rFonts w:ascii="Times New Roman" w:eastAsiaTheme="minorHAnsi" w:hAnsi="Times New Roman" w:cs="Times New Roman"/>
          <w:sz w:val="24"/>
          <w:szCs w:val="24"/>
          <w:lang w:val="id-ID" w:eastAsia="en-US"/>
        </w:rPr>
        <w:t xml:space="preserve"> dapat memoderasi hubungan antara profitabilitas terhadap</w:t>
      </w:r>
      <w:r w:rsidRPr="00090C54">
        <w:rPr>
          <w:rFonts w:ascii="Times New Roman" w:eastAsiaTheme="minorHAnsi" w:hAnsi="Times New Roman" w:cs="Times New Roman"/>
          <w:sz w:val="24"/>
          <w:szCs w:val="24"/>
          <w:lang w:val="id-ID" w:eastAsia="en-US"/>
        </w:rPr>
        <w:t xml:space="preserve">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569246ED" w14:textId="37B7938B" w:rsidR="00090C54" w:rsidRDefault="007F7500"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w:t>
      </w:r>
      <w:r w:rsidR="00CA3456" w:rsidRPr="00090C54">
        <w:rPr>
          <w:rFonts w:ascii="Times New Roman" w:eastAsiaTheme="minorHAnsi" w:hAnsi="Times New Roman" w:cs="Times New Roman"/>
          <w:sz w:val="24"/>
          <w:szCs w:val="24"/>
          <w:lang w:val="id-ID" w:eastAsia="en-US"/>
        </w:rPr>
        <w:t>solvabilitas</w:t>
      </w:r>
      <w:r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2EC9E610" w14:textId="20CF325A" w:rsidR="00090C54" w:rsidRDefault="007F7500"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ukuran </w:t>
      </w:r>
      <w:r w:rsidR="00CA3456" w:rsidRPr="00090C54">
        <w:rPr>
          <w:rFonts w:ascii="Times New Roman" w:eastAsiaTheme="minorHAnsi" w:hAnsi="Times New Roman" w:cs="Times New Roman"/>
          <w:sz w:val="24"/>
          <w:szCs w:val="24"/>
          <w:lang w:val="id-ID" w:eastAsia="en-US"/>
        </w:rPr>
        <w:t>perusahaan</w:t>
      </w:r>
      <w:r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597A4F2C" w14:textId="77777777" w:rsidR="00090C54" w:rsidRDefault="007F7500"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opini audit terhadap </w:t>
      </w:r>
      <w:r w:rsidRPr="0080585D">
        <w:rPr>
          <w:rFonts w:ascii="Times New Roman" w:eastAsiaTheme="minorHAnsi" w:hAnsi="Times New Roman" w:cs="Times New Roman"/>
          <w:i/>
          <w:sz w:val="24"/>
          <w:szCs w:val="24"/>
          <w:lang w:val="id-ID" w:eastAsia="en-US"/>
        </w:rPr>
        <w:t>audit delay</w:t>
      </w:r>
      <w:r w:rsidRPr="00090C54">
        <w:rPr>
          <w:rFonts w:ascii="Times New Roman" w:eastAsiaTheme="minorHAnsi" w:hAnsi="Times New Roman" w:cs="Times New Roman"/>
          <w:sz w:val="24"/>
          <w:szCs w:val="24"/>
          <w:lang w:val="id-ID" w:eastAsia="en-US"/>
        </w:rPr>
        <w:t>?</w:t>
      </w:r>
    </w:p>
    <w:p w14:paraId="7A1254F3" w14:textId="1971C3ED" w:rsidR="00950E4B" w:rsidRPr="00090C54" w:rsidRDefault="007F7500" w:rsidP="00090C54">
      <w:pPr>
        <w:pStyle w:val="ListParagraph"/>
        <w:numPr>
          <w:ilvl w:val="0"/>
          <w:numId w:val="43"/>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kompleksitas </w:t>
      </w:r>
      <w:r w:rsidR="00CA3456" w:rsidRPr="00090C54">
        <w:rPr>
          <w:rFonts w:ascii="Times New Roman" w:eastAsiaTheme="minorHAnsi" w:hAnsi="Times New Roman" w:cs="Times New Roman"/>
          <w:sz w:val="24"/>
          <w:szCs w:val="24"/>
          <w:lang w:val="id-ID" w:eastAsia="en-US"/>
        </w:rPr>
        <w:t>operasi perusahaan</w:t>
      </w:r>
      <w:r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63E3F26D" w14:textId="3AF5D2E7" w:rsidR="00090C54" w:rsidRPr="006A07B4" w:rsidRDefault="00090C54" w:rsidP="00090C54">
      <w:pPr>
        <w:pStyle w:val="Heading2"/>
        <w:numPr>
          <w:ilvl w:val="0"/>
          <w:numId w:val="1"/>
        </w:numPr>
        <w:ind w:left="425" w:hanging="425"/>
        <w:jc w:val="both"/>
        <w:rPr>
          <w:rFonts w:cs="Times New Roman"/>
          <w:szCs w:val="24"/>
          <w:lang w:val="en-ID"/>
        </w:rPr>
      </w:pPr>
      <w:r>
        <w:rPr>
          <w:rFonts w:cs="Times New Roman"/>
          <w:szCs w:val="24"/>
          <w:lang w:val="en-ID" w:eastAsia="en-US"/>
        </w:rPr>
        <w:t>Batasan Masalah</w:t>
      </w:r>
    </w:p>
    <w:p w14:paraId="5E7E931F" w14:textId="6E679DCA" w:rsidR="003819E0" w:rsidRPr="00090C54" w:rsidRDefault="00522DC2" w:rsidP="00090C54">
      <w:pPr>
        <w:pStyle w:val="ListParagraph"/>
        <w:spacing w:after="0"/>
        <w:ind w:left="426" w:firstLine="425"/>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Masalah-masalah yang telah diidentifikasi</w:t>
      </w:r>
      <w:r w:rsidR="00580AA7">
        <w:rPr>
          <w:rFonts w:ascii="Times New Roman" w:eastAsiaTheme="minorHAnsi" w:hAnsi="Times New Roman" w:cs="Times New Roman"/>
          <w:sz w:val="24"/>
          <w:szCs w:val="24"/>
          <w:lang w:val="en-ID" w:eastAsia="en-US"/>
        </w:rPr>
        <w:t>ka</w:t>
      </w:r>
      <w:r w:rsidRPr="00090C54">
        <w:rPr>
          <w:rFonts w:ascii="Times New Roman" w:eastAsiaTheme="minorHAnsi" w:hAnsi="Times New Roman" w:cs="Times New Roman"/>
          <w:sz w:val="24"/>
          <w:szCs w:val="24"/>
          <w:lang w:val="id-ID" w:eastAsia="en-US"/>
        </w:rPr>
        <w:t>n di atas selanjutnya akan dibatasi karena adanya keterbatasan waktu yang dihadapi penulis. oleh karena itu, masalah yang menjadi fokus perhatian dalam lingkup penelitian ini adalah sebagai berikut:</w:t>
      </w:r>
    </w:p>
    <w:p w14:paraId="360A91AA" w14:textId="4B5D8E75" w:rsidR="00090C54" w:rsidRDefault="00BB459C" w:rsidP="00090C54">
      <w:pPr>
        <w:pStyle w:val="ListParagraph"/>
        <w:numPr>
          <w:ilvl w:val="0"/>
          <w:numId w:val="44"/>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profitabilitas 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18A606B4" w14:textId="4D8D4840" w:rsidR="00090C54" w:rsidRDefault="00BB459C" w:rsidP="00090C54">
      <w:pPr>
        <w:pStyle w:val="ListParagraph"/>
        <w:numPr>
          <w:ilvl w:val="0"/>
          <w:numId w:val="44"/>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solvabilitas</w:t>
      </w:r>
      <w:r w:rsidR="00997F42" w:rsidRPr="00090C54">
        <w:rPr>
          <w:rFonts w:ascii="Times New Roman" w:eastAsiaTheme="minorHAnsi" w:hAnsi="Times New Roman" w:cs="Times New Roman"/>
          <w:sz w:val="24"/>
          <w:szCs w:val="24"/>
          <w:lang w:val="id-ID" w:eastAsia="en-US"/>
        </w:rPr>
        <w:t xml:space="preserve"> </w:t>
      </w:r>
      <w:r w:rsidRPr="00090C54">
        <w:rPr>
          <w:rFonts w:ascii="Times New Roman" w:eastAsiaTheme="minorHAnsi" w:hAnsi="Times New Roman" w:cs="Times New Roman"/>
          <w:sz w:val="24"/>
          <w:szCs w:val="24"/>
          <w:lang w:val="id-ID" w:eastAsia="en-US"/>
        </w:rPr>
        <w:t xml:space="preserve">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39A832D8" w14:textId="5336D201" w:rsidR="00090C54" w:rsidRDefault="00BB459C" w:rsidP="00090C54">
      <w:pPr>
        <w:pStyle w:val="ListParagraph"/>
        <w:numPr>
          <w:ilvl w:val="0"/>
          <w:numId w:val="44"/>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lastRenderedPageBreak/>
        <w:t xml:space="preserve">Apakah faktor </w:t>
      </w:r>
      <w:r w:rsidR="00CA3456" w:rsidRPr="00090C54">
        <w:rPr>
          <w:rFonts w:ascii="Times New Roman" w:eastAsiaTheme="minorHAnsi" w:hAnsi="Times New Roman" w:cs="Times New Roman"/>
          <w:sz w:val="24"/>
          <w:szCs w:val="24"/>
          <w:lang w:val="id-ID" w:eastAsia="en-US"/>
        </w:rPr>
        <w:t>ukuran perusahaan</w:t>
      </w:r>
      <w:r w:rsidRPr="00090C54">
        <w:rPr>
          <w:rFonts w:ascii="Times New Roman" w:eastAsiaTheme="minorHAnsi" w:hAnsi="Times New Roman" w:cs="Times New Roman"/>
          <w:sz w:val="24"/>
          <w:szCs w:val="24"/>
          <w:lang w:val="id-ID" w:eastAsia="en-US"/>
        </w:rPr>
        <w:t xml:space="preserve"> mempengaruhi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2616A6FB" w14:textId="61C9B56D" w:rsidR="00090C54" w:rsidRDefault="007F7500" w:rsidP="00090C54">
      <w:pPr>
        <w:pStyle w:val="ListParagraph"/>
        <w:numPr>
          <w:ilvl w:val="0"/>
          <w:numId w:val="44"/>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profitabilitas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739C9429" w14:textId="22C760DC" w:rsidR="00090C54" w:rsidRDefault="007F7500" w:rsidP="00090C54">
      <w:pPr>
        <w:pStyle w:val="ListParagraph"/>
        <w:numPr>
          <w:ilvl w:val="0"/>
          <w:numId w:val="44"/>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w:t>
      </w:r>
      <w:r w:rsidR="00CA3456" w:rsidRPr="00090C54">
        <w:rPr>
          <w:rFonts w:ascii="Times New Roman" w:eastAsiaTheme="minorHAnsi" w:hAnsi="Times New Roman" w:cs="Times New Roman"/>
          <w:sz w:val="24"/>
          <w:szCs w:val="24"/>
          <w:lang w:val="id-ID" w:eastAsia="en-US"/>
        </w:rPr>
        <w:t>solvabilitas</w:t>
      </w:r>
      <w:r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4D148548" w14:textId="40FE902B" w:rsidR="00BB459C" w:rsidRPr="00090C54" w:rsidRDefault="007F7500" w:rsidP="00090C54">
      <w:pPr>
        <w:pStyle w:val="ListParagraph"/>
        <w:numPr>
          <w:ilvl w:val="0"/>
          <w:numId w:val="44"/>
        </w:numPr>
        <w:spacing w:after="0"/>
        <w:rPr>
          <w:rFonts w:ascii="Times New Roman" w:eastAsiaTheme="minorHAnsi" w:hAnsi="Times New Roman" w:cs="Times New Roman"/>
          <w:sz w:val="24"/>
          <w:szCs w:val="24"/>
          <w:lang w:val="id-ID" w:eastAsia="en-US"/>
        </w:rPr>
      </w:pPr>
      <w:r w:rsidRPr="00090C54">
        <w:rPr>
          <w:rFonts w:ascii="Times New Roman" w:eastAsiaTheme="minorHAnsi" w:hAnsi="Times New Roman" w:cs="Times New Roman"/>
          <w:sz w:val="24"/>
          <w:szCs w:val="24"/>
          <w:lang w:val="id-ID" w:eastAsia="en-US"/>
        </w:rPr>
        <w:t xml:space="preserve">Apakah faktor </w:t>
      </w:r>
      <w:r w:rsidR="00CA3456" w:rsidRPr="00090C54">
        <w:rPr>
          <w:rFonts w:ascii="Times New Roman" w:eastAsiaTheme="minorHAnsi" w:hAnsi="Times New Roman" w:cs="Times New Roman"/>
          <w:sz w:val="24"/>
          <w:szCs w:val="24"/>
          <w:lang w:val="id-ID" w:eastAsia="en-US"/>
        </w:rPr>
        <w:t>reputasi KAP</w:t>
      </w:r>
      <w:r w:rsidRPr="00090C54">
        <w:rPr>
          <w:rFonts w:ascii="Times New Roman" w:eastAsiaTheme="minorHAnsi" w:hAnsi="Times New Roman" w:cs="Times New Roman"/>
          <w:sz w:val="24"/>
          <w:szCs w:val="24"/>
          <w:lang w:val="id-ID" w:eastAsia="en-US"/>
        </w:rPr>
        <w:t xml:space="preserve"> dapat memoderasi hubungan antara </w:t>
      </w:r>
      <w:r w:rsidR="003B1437" w:rsidRPr="00090C54">
        <w:rPr>
          <w:rFonts w:ascii="Times New Roman" w:eastAsiaTheme="minorHAnsi" w:hAnsi="Times New Roman" w:cs="Times New Roman"/>
          <w:sz w:val="24"/>
          <w:szCs w:val="24"/>
          <w:lang w:val="id-ID" w:eastAsia="en-US"/>
        </w:rPr>
        <w:t>ukuran perusahaan</w:t>
      </w:r>
      <w:r w:rsidRPr="00090C54">
        <w:rPr>
          <w:rFonts w:ascii="Times New Roman" w:eastAsiaTheme="minorHAnsi" w:hAnsi="Times New Roman" w:cs="Times New Roman"/>
          <w:sz w:val="24"/>
          <w:szCs w:val="24"/>
          <w:lang w:val="id-ID" w:eastAsia="en-US"/>
        </w:rPr>
        <w:t xml:space="preserve"> terhadap </w:t>
      </w:r>
      <w:r w:rsidR="00C2747B">
        <w:rPr>
          <w:rFonts w:ascii="Times New Roman" w:eastAsiaTheme="minorHAnsi" w:hAnsi="Times New Roman" w:cs="Times New Roman"/>
          <w:i/>
          <w:sz w:val="24"/>
          <w:szCs w:val="24"/>
          <w:lang w:val="id-ID" w:eastAsia="en-US"/>
        </w:rPr>
        <w:t>a</w:t>
      </w:r>
      <w:r w:rsidR="00C2747B" w:rsidRPr="00C2747B">
        <w:rPr>
          <w:rFonts w:ascii="Times New Roman" w:eastAsiaTheme="minorHAnsi" w:hAnsi="Times New Roman" w:cs="Times New Roman"/>
          <w:i/>
          <w:sz w:val="24"/>
          <w:szCs w:val="24"/>
          <w:lang w:val="id-ID" w:eastAsia="en-US"/>
        </w:rPr>
        <w:t>udit delay</w:t>
      </w:r>
      <w:r w:rsidRPr="00090C54">
        <w:rPr>
          <w:rFonts w:ascii="Times New Roman" w:eastAsiaTheme="minorHAnsi" w:hAnsi="Times New Roman" w:cs="Times New Roman"/>
          <w:sz w:val="24"/>
          <w:szCs w:val="24"/>
          <w:lang w:val="id-ID" w:eastAsia="en-US"/>
        </w:rPr>
        <w:t>?</w:t>
      </w:r>
    </w:p>
    <w:p w14:paraId="5E668651" w14:textId="65115257" w:rsidR="00090C54" w:rsidRPr="006A07B4" w:rsidRDefault="00090C54" w:rsidP="00090C54">
      <w:pPr>
        <w:pStyle w:val="Heading2"/>
        <w:numPr>
          <w:ilvl w:val="0"/>
          <w:numId w:val="1"/>
        </w:numPr>
        <w:ind w:left="425" w:hanging="425"/>
        <w:jc w:val="both"/>
        <w:rPr>
          <w:rFonts w:cs="Times New Roman"/>
          <w:szCs w:val="24"/>
          <w:lang w:val="en-ID"/>
        </w:rPr>
      </w:pPr>
      <w:r>
        <w:rPr>
          <w:rFonts w:cs="Times New Roman"/>
          <w:szCs w:val="24"/>
          <w:lang w:val="en-ID" w:eastAsia="en-US"/>
        </w:rPr>
        <w:t>Batasan Penelitian</w:t>
      </w:r>
    </w:p>
    <w:p w14:paraId="5E40FA10" w14:textId="77777777" w:rsidR="00CC126C" w:rsidRPr="00C2747B" w:rsidRDefault="00CC126C" w:rsidP="00C2747B">
      <w:pPr>
        <w:pStyle w:val="ListParagraph"/>
        <w:spacing w:after="0"/>
        <w:ind w:left="426" w:firstLine="425"/>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Berdasarkan batasan masalah diatas, maka penelitian dibatasi dengan hany</w:t>
      </w:r>
      <w:r w:rsidR="002C7FE2" w:rsidRPr="00C2747B">
        <w:rPr>
          <w:rFonts w:ascii="Times New Roman" w:eastAsiaTheme="minorHAnsi" w:hAnsi="Times New Roman" w:cs="Times New Roman"/>
          <w:sz w:val="24"/>
          <w:szCs w:val="24"/>
          <w:lang w:val="id-ID" w:eastAsia="en-US"/>
        </w:rPr>
        <w:t xml:space="preserve">a </w:t>
      </w:r>
      <w:r w:rsidRPr="00C2747B">
        <w:rPr>
          <w:rFonts w:ascii="Times New Roman" w:eastAsiaTheme="minorHAnsi" w:hAnsi="Times New Roman" w:cs="Times New Roman"/>
          <w:sz w:val="24"/>
          <w:szCs w:val="24"/>
          <w:lang w:val="id-ID" w:eastAsia="en-US"/>
        </w:rPr>
        <w:t>mencakup ruang lingkup sebagai berikut :</w:t>
      </w:r>
    </w:p>
    <w:p w14:paraId="3A40C4BD" w14:textId="77777777" w:rsidR="00C2747B" w:rsidRDefault="00CC126C"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Perusahaan yang diteliti adalah perusahaan manufaktur yang terdaftar dalam Bursa Efek Indonesia (BEI) tahun 201</w:t>
      </w:r>
      <w:r w:rsidR="00FB62AC" w:rsidRPr="00C2747B">
        <w:rPr>
          <w:rFonts w:ascii="Times New Roman" w:eastAsiaTheme="minorHAnsi" w:hAnsi="Times New Roman" w:cs="Times New Roman"/>
          <w:sz w:val="24"/>
          <w:szCs w:val="24"/>
          <w:lang w:val="id-ID" w:eastAsia="en-US"/>
        </w:rPr>
        <w:t>5</w:t>
      </w:r>
      <w:r w:rsidRPr="00C2747B">
        <w:rPr>
          <w:rFonts w:ascii="Times New Roman" w:eastAsiaTheme="minorHAnsi" w:hAnsi="Times New Roman" w:cs="Times New Roman"/>
          <w:sz w:val="24"/>
          <w:szCs w:val="24"/>
          <w:lang w:val="id-ID" w:eastAsia="en-US"/>
        </w:rPr>
        <w:t>-201</w:t>
      </w:r>
      <w:r w:rsidR="00FB62AC" w:rsidRPr="00C2747B">
        <w:rPr>
          <w:rFonts w:ascii="Times New Roman" w:eastAsiaTheme="minorHAnsi" w:hAnsi="Times New Roman" w:cs="Times New Roman"/>
          <w:sz w:val="24"/>
          <w:szCs w:val="24"/>
          <w:lang w:val="id-ID" w:eastAsia="en-US"/>
        </w:rPr>
        <w:t>7</w:t>
      </w:r>
      <w:r w:rsidRPr="00C2747B">
        <w:rPr>
          <w:rFonts w:ascii="Times New Roman" w:eastAsiaTheme="minorHAnsi" w:hAnsi="Times New Roman" w:cs="Times New Roman"/>
          <w:sz w:val="24"/>
          <w:szCs w:val="24"/>
          <w:lang w:val="id-ID" w:eastAsia="en-US"/>
        </w:rPr>
        <w:t>.</w:t>
      </w:r>
    </w:p>
    <w:p w14:paraId="5C4A46E0" w14:textId="77777777" w:rsidR="00C2747B" w:rsidRDefault="00CC126C"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 xml:space="preserve">Perusahaan tidak mengalami </w:t>
      </w:r>
      <w:r w:rsidRPr="00F8157B">
        <w:rPr>
          <w:rFonts w:ascii="Times New Roman" w:eastAsiaTheme="minorHAnsi" w:hAnsi="Times New Roman" w:cs="Times New Roman"/>
          <w:i/>
          <w:sz w:val="24"/>
          <w:szCs w:val="24"/>
          <w:lang w:val="id-ID" w:eastAsia="en-US"/>
        </w:rPr>
        <w:t>delisting</w:t>
      </w:r>
      <w:r w:rsidRPr="00C2747B">
        <w:rPr>
          <w:rFonts w:ascii="Times New Roman" w:eastAsiaTheme="minorHAnsi" w:hAnsi="Times New Roman" w:cs="Times New Roman"/>
          <w:sz w:val="24"/>
          <w:szCs w:val="24"/>
          <w:lang w:val="id-ID" w:eastAsia="en-US"/>
        </w:rPr>
        <w:t xml:space="preserve"> selama periode penelitian.</w:t>
      </w:r>
    </w:p>
    <w:p w14:paraId="703E1B56" w14:textId="77777777" w:rsidR="00C2747B" w:rsidRDefault="00CC126C"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Perusahaan dengan tahun buku yang berakhir 31 Desember.</w:t>
      </w:r>
    </w:p>
    <w:p w14:paraId="75F4119B" w14:textId="77777777" w:rsidR="00C2747B" w:rsidRDefault="00CC126C"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Data yang diperlukan untuk kebutuhan setiap variabel tersedia lengkap.</w:t>
      </w:r>
    </w:p>
    <w:p w14:paraId="4D89080A" w14:textId="77777777" w:rsidR="00C2747B" w:rsidRDefault="00CC126C"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Laporan keuangan menggunakan mata uang rupiah.</w:t>
      </w:r>
    </w:p>
    <w:p w14:paraId="251E33D9" w14:textId="5707410E" w:rsidR="00BC3728" w:rsidRDefault="00C2747B"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A305BB">
        <w:rPr>
          <w:rFonts w:ascii="Times New Roman" w:hAnsi="Times New Roman" w:cs="Times New Roman"/>
          <w:sz w:val="24"/>
          <w:szCs w:val="24"/>
        </w:rPr>
        <w:t>Data yang digunakan adalah laporan keuangan yang telah diaudit dan laporan auditor independen</w:t>
      </w:r>
      <w:r w:rsidR="00CC126C" w:rsidRPr="00C2747B">
        <w:rPr>
          <w:rFonts w:ascii="Times New Roman" w:eastAsiaTheme="minorHAnsi" w:hAnsi="Times New Roman" w:cs="Times New Roman"/>
          <w:sz w:val="24"/>
          <w:szCs w:val="24"/>
          <w:lang w:val="id-ID" w:eastAsia="en-US"/>
        </w:rPr>
        <w:t>.</w:t>
      </w:r>
    </w:p>
    <w:p w14:paraId="4C579C96" w14:textId="2F11888F" w:rsidR="00C2747B" w:rsidRPr="00C2747B" w:rsidRDefault="00C2747B" w:rsidP="00C2747B">
      <w:pPr>
        <w:pStyle w:val="ListParagraph"/>
        <w:numPr>
          <w:ilvl w:val="0"/>
          <w:numId w:val="45"/>
        </w:numPr>
        <w:spacing w:after="0"/>
        <w:rPr>
          <w:rFonts w:ascii="Times New Roman" w:eastAsiaTheme="minorHAnsi" w:hAnsi="Times New Roman" w:cs="Times New Roman"/>
          <w:sz w:val="24"/>
          <w:szCs w:val="24"/>
          <w:lang w:val="id-ID" w:eastAsia="en-US"/>
        </w:rPr>
      </w:pPr>
      <w:r w:rsidRPr="00A305BB">
        <w:rPr>
          <w:rFonts w:ascii="Times New Roman" w:hAnsi="Times New Roman" w:cs="Times New Roman"/>
          <w:sz w:val="24"/>
          <w:szCs w:val="24"/>
        </w:rPr>
        <w:t xml:space="preserve">Penelitian ini menggunakan faktor-faktor </w:t>
      </w:r>
      <w:r>
        <w:rPr>
          <w:rFonts w:ascii="Times New Roman" w:hAnsi="Times New Roman" w:cs="Times New Roman"/>
          <w:sz w:val="24"/>
          <w:szCs w:val="24"/>
        </w:rPr>
        <w:t xml:space="preserve">yang berpengaruh </w:t>
      </w:r>
      <w:r w:rsidRPr="00A305BB">
        <w:rPr>
          <w:rFonts w:ascii="Times New Roman" w:hAnsi="Times New Roman" w:cs="Times New Roman"/>
          <w:sz w:val="24"/>
          <w:szCs w:val="24"/>
        </w:rPr>
        <w:t xml:space="preserve">terhadap </w:t>
      </w:r>
      <w:r>
        <w:rPr>
          <w:rFonts w:ascii="Times New Roman" w:hAnsi="Times New Roman" w:cs="Times New Roman"/>
          <w:sz w:val="24"/>
          <w:szCs w:val="24"/>
        </w:rPr>
        <w:t>lamanya</w:t>
      </w:r>
      <w:r w:rsidRPr="00A305BB">
        <w:rPr>
          <w:rFonts w:ascii="Times New Roman" w:hAnsi="Times New Roman" w:cs="Times New Roman"/>
          <w:sz w:val="24"/>
          <w:szCs w:val="24"/>
        </w:rPr>
        <w:t xml:space="preserve"> waktu audit laporan keuangan perusahaan, adapun </w:t>
      </w:r>
      <w:r>
        <w:rPr>
          <w:rFonts w:ascii="Times New Roman" w:hAnsi="Times New Roman" w:cs="Times New Roman"/>
          <w:sz w:val="24"/>
          <w:szCs w:val="24"/>
        </w:rPr>
        <w:t>tiga</w:t>
      </w:r>
      <w:r w:rsidRPr="00A305BB">
        <w:rPr>
          <w:rFonts w:ascii="Times New Roman" w:hAnsi="Times New Roman" w:cs="Times New Roman"/>
          <w:sz w:val="24"/>
          <w:szCs w:val="24"/>
        </w:rPr>
        <w:t xml:space="preserve"> faktor dalam penelitian ini adalah profitabilitas, solvabilitas, ukuran perusahaan </w:t>
      </w:r>
      <w:r>
        <w:rPr>
          <w:rFonts w:ascii="Times New Roman" w:hAnsi="Times New Roman" w:cs="Times New Roman"/>
          <w:sz w:val="24"/>
          <w:szCs w:val="24"/>
        </w:rPr>
        <w:t xml:space="preserve">dan reputasi KAP </w:t>
      </w:r>
      <w:r w:rsidRPr="00A305BB">
        <w:rPr>
          <w:rFonts w:ascii="Times New Roman" w:hAnsi="Times New Roman" w:cs="Times New Roman"/>
          <w:sz w:val="24"/>
          <w:szCs w:val="24"/>
        </w:rPr>
        <w:t>sebagai variabel pemoderasi</w:t>
      </w:r>
      <w:r>
        <w:rPr>
          <w:rFonts w:ascii="Times New Roman" w:hAnsi="Times New Roman" w:cs="Times New Roman"/>
          <w:sz w:val="24"/>
          <w:szCs w:val="24"/>
        </w:rPr>
        <w:t>.</w:t>
      </w:r>
    </w:p>
    <w:p w14:paraId="5B1036C6" w14:textId="04AF4165" w:rsidR="00C2747B" w:rsidRPr="006A07B4" w:rsidRDefault="00C2747B" w:rsidP="00C2747B">
      <w:pPr>
        <w:pStyle w:val="Heading2"/>
        <w:numPr>
          <w:ilvl w:val="0"/>
          <w:numId w:val="1"/>
        </w:numPr>
        <w:ind w:left="425" w:hanging="425"/>
        <w:jc w:val="both"/>
        <w:rPr>
          <w:rFonts w:cs="Times New Roman"/>
          <w:szCs w:val="24"/>
          <w:lang w:val="en-ID"/>
        </w:rPr>
      </w:pPr>
      <w:r>
        <w:rPr>
          <w:rFonts w:cs="Times New Roman"/>
          <w:szCs w:val="24"/>
          <w:lang w:val="en-ID" w:eastAsia="en-US"/>
        </w:rPr>
        <w:t>Rumusan Masalah</w:t>
      </w:r>
    </w:p>
    <w:p w14:paraId="33D04AB6" w14:textId="09CAE18B" w:rsidR="00664509" w:rsidRPr="00C2747B" w:rsidRDefault="00CC126C" w:rsidP="00C2747B">
      <w:pPr>
        <w:pStyle w:val="ListParagraph"/>
        <w:spacing w:after="0"/>
        <w:ind w:left="426" w:firstLine="425"/>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Berdasarkan batasan masalah diatas, peneliti merumuskan rumusan masalah penelitian ini sebagai berikut :</w:t>
      </w:r>
      <w:r w:rsidR="002C7FE2" w:rsidRPr="00C2747B">
        <w:rPr>
          <w:rFonts w:ascii="Times New Roman" w:eastAsiaTheme="minorHAnsi" w:hAnsi="Times New Roman" w:cs="Times New Roman"/>
          <w:sz w:val="24"/>
          <w:szCs w:val="24"/>
          <w:lang w:val="id-ID" w:eastAsia="en-US"/>
        </w:rPr>
        <w:t xml:space="preserve"> </w:t>
      </w:r>
      <w:r w:rsidRPr="00C2747B">
        <w:rPr>
          <w:rFonts w:ascii="Times New Roman" w:eastAsiaTheme="minorHAnsi" w:hAnsi="Times New Roman" w:cs="Times New Roman"/>
          <w:sz w:val="24"/>
          <w:szCs w:val="24"/>
          <w:lang w:val="id-ID" w:eastAsia="en-US"/>
        </w:rPr>
        <w:t xml:space="preserve">”Apakah profitabilitas, </w:t>
      </w:r>
      <w:r w:rsidR="00B353C5" w:rsidRPr="00C2747B">
        <w:rPr>
          <w:rFonts w:ascii="Times New Roman" w:eastAsiaTheme="minorHAnsi" w:hAnsi="Times New Roman" w:cs="Times New Roman"/>
          <w:sz w:val="24"/>
          <w:szCs w:val="24"/>
          <w:lang w:val="id-ID" w:eastAsia="en-US"/>
        </w:rPr>
        <w:t>solvabilitas</w:t>
      </w:r>
      <w:r w:rsidRPr="00C2747B">
        <w:rPr>
          <w:rFonts w:ascii="Times New Roman" w:eastAsiaTheme="minorHAnsi" w:hAnsi="Times New Roman" w:cs="Times New Roman"/>
          <w:sz w:val="24"/>
          <w:szCs w:val="24"/>
          <w:lang w:val="id-ID" w:eastAsia="en-US"/>
        </w:rPr>
        <w:t>, ukuran perusahaan</w:t>
      </w:r>
      <w:r w:rsidR="00FB62AC" w:rsidRPr="00C2747B">
        <w:rPr>
          <w:rFonts w:ascii="Times New Roman" w:eastAsiaTheme="minorHAnsi" w:hAnsi="Times New Roman" w:cs="Times New Roman"/>
          <w:sz w:val="24"/>
          <w:szCs w:val="24"/>
          <w:lang w:val="id-ID" w:eastAsia="en-US"/>
        </w:rPr>
        <w:t xml:space="preserve"> </w:t>
      </w:r>
      <w:r w:rsidR="00FB62AC" w:rsidRPr="00C2747B">
        <w:rPr>
          <w:rFonts w:ascii="Times New Roman" w:eastAsiaTheme="minorHAnsi" w:hAnsi="Times New Roman" w:cs="Times New Roman"/>
          <w:sz w:val="24"/>
          <w:szCs w:val="24"/>
          <w:lang w:val="id-ID" w:eastAsia="en-US"/>
        </w:rPr>
        <w:lastRenderedPageBreak/>
        <w:t xml:space="preserve">mempengaruhi </w:t>
      </w:r>
      <w:r w:rsidR="00FB62AC" w:rsidRPr="00516986">
        <w:rPr>
          <w:rFonts w:ascii="Times New Roman" w:eastAsiaTheme="minorHAnsi" w:hAnsi="Times New Roman" w:cs="Times New Roman"/>
          <w:i/>
          <w:sz w:val="24"/>
          <w:szCs w:val="24"/>
          <w:lang w:val="id-ID" w:eastAsia="en-US"/>
        </w:rPr>
        <w:t>audit delay</w:t>
      </w:r>
      <w:r w:rsidR="00FB62AC" w:rsidRPr="00C2747B">
        <w:rPr>
          <w:rFonts w:ascii="Times New Roman" w:eastAsiaTheme="minorHAnsi" w:hAnsi="Times New Roman" w:cs="Times New Roman"/>
          <w:sz w:val="24"/>
          <w:szCs w:val="24"/>
          <w:lang w:val="id-ID" w:eastAsia="en-US"/>
        </w:rPr>
        <w:t xml:space="preserve"> dengan menggunakan </w:t>
      </w:r>
      <w:r w:rsidR="00B353C5" w:rsidRPr="00C2747B">
        <w:rPr>
          <w:rFonts w:ascii="Times New Roman" w:eastAsiaTheme="minorHAnsi" w:hAnsi="Times New Roman" w:cs="Times New Roman"/>
          <w:sz w:val="24"/>
          <w:szCs w:val="24"/>
          <w:lang w:val="id-ID" w:eastAsia="en-US"/>
        </w:rPr>
        <w:t>reputasi KAP</w:t>
      </w:r>
      <w:r w:rsidR="00FB62AC" w:rsidRPr="00C2747B">
        <w:rPr>
          <w:rFonts w:ascii="Times New Roman" w:eastAsiaTheme="minorHAnsi" w:hAnsi="Times New Roman" w:cs="Times New Roman"/>
          <w:sz w:val="24"/>
          <w:szCs w:val="24"/>
          <w:lang w:val="id-ID" w:eastAsia="en-US"/>
        </w:rPr>
        <w:t xml:space="preserve"> sebagai vaiabel moderasi ?</w:t>
      </w:r>
    </w:p>
    <w:p w14:paraId="07745686" w14:textId="10B15131" w:rsidR="00C2747B" w:rsidRPr="006A07B4" w:rsidRDefault="00C2747B" w:rsidP="00C2747B">
      <w:pPr>
        <w:pStyle w:val="Heading2"/>
        <w:numPr>
          <w:ilvl w:val="0"/>
          <w:numId w:val="1"/>
        </w:numPr>
        <w:ind w:left="425" w:hanging="425"/>
        <w:jc w:val="both"/>
        <w:rPr>
          <w:rFonts w:cs="Times New Roman"/>
          <w:szCs w:val="24"/>
          <w:lang w:val="en-ID"/>
        </w:rPr>
      </w:pPr>
      <w:r>
        <w:rPr>
          <w:rFonts w:cs="Times New Roman"/>
          <w:szCs w:val="24"/>
          <w:lang w:val="en-ID" w:eastAsia="en-US"/>
        </w:rPr>
        <w:t>Tujuan Penelitian</w:t>
      </w:r>
    </w:p>
    <w:p w14:paraId="14635588" w14:textId="77777777" w:rsidR="00946EDC" w:rsidRPr="00C2747B" w:rsidRDefault="00946EDC" w:rsidP="00C2747B">
      <w:pPr>
        <w:pStyle w:val="ListParagraph"/>
        <w:spacing w:after="0"/>
        <w:ind w:left="426" w:firstLine="425"/>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Penelitian ini dilaksanakan dengan maksud untuk memperoleh pemahaman yang mendalam mengenai pengaruh strategi diversifikasi terhadap kinerja perusahaan. Adapun tujuan penelitian ini adalah sebagai berikut:</w:t>
      </w:r>
    </w:p>
    <w:p w14:paraId="41D4EBB1" w14:textId="77777777" w:rsidR="00CC126C" w:rsidRDefault="00CC126C" w:rsidP="00B57D1F">
      <w:pPr>
        <w:pStyle w:val="ListParagraph"/>
        <w:numPr>
          <w:ilvl w:val="0"/>
          <w:numId w:val="12"/>
        </w:numPr>
        <w:spacing w:before="240" w:after="40"/>
        <w:ind w:left="426" w:right="-1" w:firstLine="0"/>
        <w:rPr>
          <w:rFonts w:ascii="Times New Roman" w:hAnsi="Times New Roman" w:cs="Times New Roman"/>
          <w:sz w:val="24"/>
          <w:szCs w:val="24"/>
          <w:lang w:val="fi-FI"/>
        </w:rPr>
      </w:pPr>
      <w:r>
        <w:rPr>
          <w:rFonts w:ascii="Times New Roman" w:hAnsi="Times New Roman" w:cs="Times New Roman"/>
          <w:sz w:val="24"/>
          <w:szCs w:val="24"/>
          <w:lang w:val="fi-FI"/>
        </w:rPr>
        <w:t xml:space="preserve">Untuk mencari bukti empiris pengaruh profitabilitas terhadap </w:t>
      </w:r>
      <w:r w:rsidR="003358B5">
        <w:rPr>
          <w:rFonts w:ascii="Times New Roman" w:hAnsi="Times New Roman" w:cs="Times New Roman"/>
          <w:i/>
          <w:sz w:val="24"/>
          <w:szCs w:val="24"/>
          <w:lang w:val="id-ID"/>
        </w:rPr>
        <w:t>a</w:t>
      </w:r>
      <w:r>
        <w:rPr>
          <w:rFonts w:ascii="Times New Roman" w:hAnsi="Times New Roman" w:cs="Times New Roman"/>
          <w:i/>
          <w:sz w:val="24"/>
          <w:szCs w:val="24"/>
          <w:lang w:val="fi-FI"/>
        </w:rPr>
        <w:t xml:space="preserve">udit </w:t>
      </w:r>
      <w:r w:rsidR="003358B5">
        <w:rPr>
          <w:rFonts w:ascii="Times New Roman" w:hAnsi="Times New Roman" w:cs="Times New Roman"/>
          <w:i/>
          <w:sz w:val="24"/>
          <w:szCs w:val="24"/>
          <w:lang w:val="id-ID"/>
        </w:rPr>
        <w:t>d</w:t>
      </w:r>
      <w:r>
        <w:rPr>
          <w:rFonts w:ascii="Times New Roman" w:hAnsi="Times New Roman" w:cs="Times New Roman"/>
          <w:i/>
          <w:sz w:val="24"/>
          <w:szCs w:val="24"/>
          <w:lang w:val="fi-FI"/>
        </w:rPr>
        <w:t>elay</w:t>
      </w:r>
      <w:r>
        <w:rPr>
          <w:rFonts w:ascii="Times New Roman" w:hAnsi="Times New Roman" w:cs="Times New Roman"/>
          <w:sz w:val="24"/>
          <w:szCs w:val="24"/>
          <w:lang w:val="fi-FI"/>
        </w:rPr>
        <w:t>.</w:t>
      </w:r>
    </w:p>
    <w:p w14:paraId="2062C25D" w14:textId="3244AD68" w:rsidR="00CC126C" w:rsidRDefault="00CC126C" w:rsidP="00B57D1F">
      <w:pPr>
        <w:pStyle w:val="ListParagraph"/>
        <w:numPr>
          <w:ilvl w:val="0"/>
          <w:numId w:val="12"/>
        </w:numPr>
        <w:spacing w:before="240" w:after="40"/>
        <w:ind w:left="426" w:right="-1" w:firstLine="0"/>
        <w:rPr>
          <w:rFonts w:ascii="Times New Roman" w:hAnsi="Times New Roman" w:cs="Times New Roman"/>
          <w:sz w:val="24"/>
          <w:szCs w:val="24"/>
          <w:lang w:val="fi-FI"/>
        </w:rPr>
      </w:pPr>
      <w:r>
        <w:rPr>
          <w:rFonts w:ascii="Times New Roman" w:hAnsi="Times New Roman" w:cs="Times New Roman"/>
          <w:sz w:val="24"/>
          <w:szCs w:val="24"/>
          <w:lang w:val="fi-FI"/>
        </w:rPr>
        <w:t xml:space="preserve">Untuk mencari bukti empiris pengaruh </w:t>
      </w:r>
      <w:r w:rsidR="00B353C5">
        <w:rPr>
          <w:rFonts w:ascii="Times New Roman" w:hAnsi="Times New Roman" w:cs="Times New Roman"/>
          <w:sz w:val="24"/>
          <w:szCs w:val="24"/>
          <w:lang w:val="id-ID"/>
        </w:rPr>
        <w:t>solvabilitas</w:t>
      </w:r>
      <w:r>
        <w:rPr>
          <w:rFonts w:ascii="Times New Roman" w:hAnsi="Times New Roman" w:cs="Times New Roman"/>
          <w:sz w:val="24"/>
          <w:szCs w:val="24"/>
          <w:lang w:val="fi-FI"/>
        </w:rPr>
        <w:t xml:space="preserve"> terhadap </w:t>
      </w:r>
      <w:r w:rsidR="003358B5">
        <w:rPr>
          <w:rFonts w:ascii="Times New Roman" w:hAnsi="Times New Roman" w:cs="Times New Roman"/>
          <w:i/>
          <w:sz w:val="24"/>
          <w:szCs w:val="24"/>
          <w:lang w:val="id-ID"/>
        </w:rPr>
        <w:t>a</w:t>
      </w:r>
      <w:r>
        <w:rPr>
          <w:rFonts w:ascii="Times New Roman" w:hAnsi="Times New Roman" w:cs="Times New Roman"/>
          <w:i/>
          <w:sz w:val="24"/>
          <w:szCs w:val="24"/>
          <w:lang w:val="fi-FI"/>
        </w:rPr>
        <w:t xml:space="preserve">udit </w:t>
      </w:r>
      <w:r w:rsidR="003358B5">
        <w:rPr>
          <w:rFonts w:ascii="Times New Roman" w:hAnsi="Times New Roman" w:cs="Times New Roman"/>
          <w:i/>
          <w:sz w:val="24"/>
          <w:szCs w:val="24"/>
          <w:lang w:val="id-ID"/>
        </w:rPr>
        <w:t>d</w:t>
      </w:r>
      <w:r>
        <w:rPr>
          <w:rFonts w:ascii="Times New Roman" w:hAnsi="Times New Roman" w:cs="Times New Roman"/>
          <w:i/>
          <w:sz w:val="24"/>
          <w:szCs w:val="24"/>
          <w:lang w:val="fi-FI"/>
        </w:rPr>
        <w:t>elay</w:t>
      </w:r>
      <w:r>
        <w:rPr>
          <w:rFonts w:ascii="Times New Roman" w:hAnsi="Times New Roman" w:cs="Times New Roman"/>
          <w:sz w:val="24"/>
          <w:szCs w:val="24"/>
          <w:lang w:val="fi-FI"/>
        </w:rPr>
        <w:t>.</w:t>
      </w:r>
    </w:p>
    <w:p w14:paraId="07C73431" w14:textId="6949B0AB" w:rsidR="00CC126C" w:rsidRDefault="00CC126C" w:rsidP="00B57D1F">
      <w:pPr>
        <w:pStyle w:val="ListParagraph"/>
        <w:numPr>
          <w:ilvl w:val="0"/>
          <w:numId w:val="12"/>
        </w:numPr>
        <w:spacing w:before="240" w:after="40"/>
        <w:ind w:left="426" w:right="-1" w:firstLine="0"/>
        <w:rPr>
          <w:rFonts w:ascii="Times New Roman" w:hAnsi="Times New Roman" w:cs="Times New Roman"/>
          <w:sz w:val="24"/>
          <w:szCs w:val="24"/>
          <w:lang w:val="fi-FI"/>
        </w:rPr>
      </w:pPr>
      <w:r>
        <w:rPr>
          <w:rFonts w:ascii="Times New Roman" w:hAnsi="Times New Roman" w:cs="Times New Roman"/>
          <w:sz w:val="24"/>
          <w:szCs w:val="24"/>
          <w:lang w:val="fi-FI"/>
        </w:rPr>
        <w:t xml:space="preserve">Untuk mencari bukti empiris pengaruh </w:t>
      </w:r>
      <w:r w:rsidR="00B353C5">
        <w:rPr>
          <w:rFonts w:ascii="Times New Roman" w:hAnsi="Times New Roman" w:cs="Times New Roman"/>
          <w:sz w:val="24"/>
          <w:szCs w:val="24"/>
          <w:lang w:val="id-ID"/>
        </w:rPr>
        <w:t>ukuran perusahaan</w:t>
      </w:r>
      <w:r>
        <w:rPr>
          <w:rFonts w:ascii="Times New Roman" w:hAnsi="Times New Roman" w:cs="Times New Roman"/>
          <w:sz w:val="24"/>
          <w:szCs w:val="24"/>
          <w:lang w:val="fi-FI"/>
        </w:rPr>
        <w:t xml:space="preserve"> terhadap </w:t>
      </w:r>
      <w:r w:rsidR="003358B5">
        <w:rPr>
          <w:rFonts w:ascii="Times New Roman" w:hAnsi="Times New Roman" w:cs="Times New Roman"/>
          <w:i/>
          <w:sz w:val="24"/>
          <w:szCs w:val="24"/>
          <w:lang w:val="id-ID"/>
        </w:rPr>
        <w:t>a</w:t>
      </w:r>
      <w:r>
        <w:rPr>
          <w:rFonts w:ascii="Times New Roman" w:hAnsi="Times New Roman" w:cs="Times New Roman"/>
          <w:i/>
          <w:sz w:val="24"/>
          <w:szCs w:val="24"/>
          <w:lang w:val="fi-FI"/>
        </w:rPr>
        <w:t xml:space="preserve">udit </w:t>
      </w:r>
      <w:r w:rsidR="003358B5">
        <w:rPr>
          <w:rFonts w:ascii="Times New Roman" w:hAnsi="Times New Roman" w:cs="Times New Roman"/>
          <w:i/>
          <w:sz w:val="24"/>
          <w:szCs w:val="24"/>
          <w:lang w:val="id-ID"/>
        </w:rPr>
        <w:t>d</w:t>
      </w:r>
      <w:r>
        <w:rPr>
          <w:rFonts w:ascii="Times New Roman" w:hAnsi="Times New Roman" w:cs="Times New Roman"/>
          <w:i/>
          <w:sz w:val="24"/>
          <w:szCs w:val="24"/>
          <w:lang w:val="fi-FI"/>
        </w:rPr>
        <w:t>elay</w:t>
      </w:r>
      <w:r>
        <w:rPr>
          <w:rFonts w:ascii="Times New Roman" w:hAnsi="Times New Roman" w:cs="Times New Roman"/>
          <w:sz w:val="24"/>
          <w:szCs w:val="24"/>
          <w:lang w:val="fi-FI"/>
        </w:rPr>
        <w:t>.</w:t>
      </w:r>
    </w:p>
    <w:p w14:paraId="65EC9005" w14:textId="47C49D58" w:rsidR="00CC126C" w:rsidRDefault="00FB62AC" w:rsidP="00B57D1F">
      <w:pPr>
        <w:pStyle w:val="ListParagraph"/>
        <w:numPr>
          <w:ilvl w:val="0"/>
          <w:numId w:val="12"/>
        </w:numPr>
        <w:spacing w:before="240" w:after="40"/>
        <w:ind w:left="426" w:right="-1" w:firstLine="0"/>
        <w:rPr>
          <w:rFonts w:ascii="Times New Roman" w:hAnsi="Times New Roman" w:cs="Times New Roman"/>
          <w:sz w:val="24"/>
          <w:szCs w:val="24"/>
          <w:lang w:val="fi-FI"/>
        </w:rPr>
      </w:pPr>
      <w:r>
        <w:rPr>
          <w:rFonts w:ascii="Times New Roman" w:hAnsi="Times New Roman" w:cs="Times New Roman"/>
          <w:sz w:val="24"/>
          <w:szCs w:val="24"/>
          <w:lang w:val="id-ID"/>
        </w:rPr>
        <w:t>Untuk mencari bukti empiris</w:t>
      </w:r>
      <w:r>
        <w:rPr>
          <w:rFonts w:ascii="Times New Roman" w:hAnsi="Times New Roman" w:cs="Times New Roman"/>
          <w:sz w:val="24"/>
          <w:szCs w:val="24"/>
        </w:rPr>
        <w:t xml:space="preserve"> </w:t>
      </w:r>
      <w:r w:rsidR="00B353C5">
        <w:rPr>
          <w:rFonts w:ascii="Times New Roman" w:hAnsi="Times New Roman" w:cs="Times New Roman"/>
          <w:sz w:val="24"/>
          <w:szCs w:val="24"/>
          <w:lang w:val="id-ID"/>
        </w:rPr>
        <w:t>reputasi KAP</w:t>
      </w:r>
      <w:r>
        <w:rPr>
          <w:rFonts w:ascii="Times New Roman" w:hAnsi="Times New Roman" w:cs="Times New Roman"/>
          <w:sz w:val="24"/>
          <w:szCs w:val="24"/>
        </w:rPr>
        <w:t xml:space="preserve"> dapat memoderasi pengaruh profitabilitas terhadap </w:t>
      </w:r>
      <w:r>
        <w:rPr>
          <w:rFonts w:ascii="Times New Roman" w:hAnsi="Times New Roman" w:cs="Times New Roman"/>
          <w:i/>
          <w:sz w:val="24"/>
          <w:szCs w:val="24"/>
        </w:rPr>
        <w:t>audit delay</w:t>
      </w:r>
      <w:r w:rsidR="00CC126C">
        <w:rPr>
          <w:rFonts w:ascii="Times New Roman" w:hAnsi="Times New Roman" w:cs="Times New Roman"/>
          <w:sz w:val="24"/>
          <w:szCs w:val="24"/>
          <w:lang w:val="fi-FI"/>
        </w:rPr>
        <w:t>.</w:t>
      </w:r>
    </w:p>
    <w:p w14:paraId="5CA53C11" w14:textId="0D996B8E" w:rsidR="00FB62AC" w:rsidRDefault="00FB62AC" w:rsidP="00B57D1F">
      <w:pPr>
        <w:pStyle w:val="ListParagraph"/>
        <w:numPr>
          <w:ilvl w:val="0"/>
          <w:numId w:val="12"/>
        </w:numPr>
        <w:spacing w:before="240" w:after="40"/>
        <w:ind w:left="426" w:right="-1" w:firstLine="0"/>
        <w:rPr>
          <w:rFonts w:ascii="Times New Roman" w:hAnsi="Times New Roman" w:cs="Times New Roman"/>
          <w:sz w:val="24"/>
          <w:szCs w:val="24"/>
          <w:lang w:val="fi-FI"/>
        </w:rPr>
      </w:pPr>
      <w:r>
        <w:rPr>
          <w:rFonts w:ascii="Times New Roman" w:hAnsi="Times New Roman" w:cs="Times New Roman"/>
          <w:sz w:val="24"/>
          <w:szCs w:val="24"/>
          <w:lang w:val="id-ID"/>
        </w:rPr>
        <w:t>Untuk mencari bukti empiris</w:t>
      </w:r>
      <w:r>
        <w:rPr>
          <w:rFonts w:ascii="Times New Roman" w:hAnsi="Times New Roman" w:cs="Times New Roman"/>
          <w:sz w:val="24"/>
          <w:szCs w:val="24"/>
        </w:rPr>
        <w:t xml:space="preserve"> </w:t>
      </w:r>
      <w:r w:rsidR="00B353C5">
        <w:rPr>
          <w:rFonts w:ascii="Times New Roman" w:hAnsi="Times New Roman" w:cs="Times New Roman"/>
          <w:sz w:val="24"/>
          <w:szCs w:val="24"/>
          <w:lang w:val="id-ID"/>
        </w:rPr>
        <w:t>reputasi KAP</w:t>
      </w:r>
      <w:r>
        <w:rPr>
          <w:rFonts w:ascii="Times New Roman" w:hAnsi="Times New Roman" w:cs="Times New Roman"/>
          <w:sz w:val="24"/>
          <w:szCs w:val="24"/>
        </w:rPr>
        <w:t xml:space="preserve"> dapat memoderasi pengaruh </w:t>
      </w:r>
      <w:r w:rsidR="00B353C5">
        <w:rPr>
          <w:rFonts w:ascii="Times New Roman" w:hAnsi="Times New Roman" w:cs="Times New Roman"/>
          <w:sz w:val="24"/>
          <w:szCs w:val="24"/>
          <w:lang w:val="id-ID"/>
        </w:rPr>
        <w:t>solvabilitas</w:t>
      </w:r>
      <w:r>
        <w:rPr>
          <w:rFonts w:ascii="Times New Roman" w:hAnsi="Times New Roman" w:cs="Times New Roman"/>
          <w:sz w:val="24"/>
          <w:szCs w:val="24"/>
        </w:rPr>
        <w:t xml:space="preserve"> terhadap </w:t>
      </w:r>
      <w:r>
        <w:rPr>
          <w:rFonts w:ascii="Times New Roman" w:hAnsi="Times New Roman" w:cs="Times New Roman"/>
          <w:i/>
          <w:sz w:val="24"/>
          <w:szCs w:val="24"/>
        </w:rPr>
        <w:t>audit delay</w:t>
      </w:r>
      <w:r>
        <w:rPr>
          <w:rFonts w:ascii="Times New Roman" w:hAnsi="Times New Roman" w:cs="Times New Roman"/>
          <w:sz w:val="24"/>
          <w:szCs w:val="24"/>
          <w:lang w:val="fi-FI"/>
        </w:rPr>
        <w:t>.</w:t>
      </w:r>
    </w:p>
    <w:p w14:paraId="5C7659BB" w14:textId="3E0EE5D3" w:rsidR="003B1437" w:rsidRDefault="003B1437" w:rsidP="00B57D1F">
      <w:pPr>
        <w:pStyle w:val="ListParagraph"/>
        <w:numPr>
          <w:ilvl w:val="0"/>
          <w:numId w:val="12"/>
        </w:numPr>
        <w:spacing w:before="240" w:after="40"/>
        <w:ind w:left="426" w:right="-1" w:firstLine="0"/>
        <w:rPr>
          <w:rFonts w:ascii="Times New Roman" w:hAnsi="Times New Roman" w:cs="Times New Roman"/>
          <w:sz w:val="24"/>
          <w:szCs w:val="24"/>
          <w:lang w:val="fi-FI"/>
        </w:rPr>
      </w:pPr>
      <w:r>
        <w:rPr>
          <w:rFonts w:ascii="Times New Roman" w:hAnsi="Times New Roman" w:cs="Times New Roman"/>
          <w:sz w:val="24"/>
          <w:szCs w:val="24"/>
          <w:lang w:val="id-ID"/>
        </w:rPr>
        <w:t>Untuk mencari bukti empiris</w:t>
      </w:r>
      <w:r>
        <w:rPr>
          <w:rFonts w:ascii="Times New Roman" w:hAnsi="Times New Roman" w:cs="Times New Roman"/>
          <w:sz w:val="24"/>
          <w:szCs w:val="24"/>
        </w:rPr>
        <w:t xml:space="preserve"> </w:t>
      </w:r>
      <w:r w:rsidR="00B353C5">
        <w:rPr>
          <w:rFonts w:ascii="Times New Roman" w:hAnsi="Times New Roman" w:cs="Times New Roman"/>
          <w:sz w:val="24"/>
          <w:szCs w:val="24"/>
          <w:lang w:val="id-ID"/>
        </w:rPr>
        <w:t>reputasi KAP</w:t>
      </w:r>
      <w:r>
        <w:rPr>
          <w:rFonts w:ascii="Times New Roman" w:hAnsi="Times New Roman" w:cs="Times New Roman"/>
          <w:sz w:val="24"/>
          <w:szCs w:val="24"/>
        </w:rPr>
        <w:t xml:space="preserve"> dapat memoderasi pengaruh </w:t>
      </w:r>
      <w:r>
        <w:rPr>
          <w:rFonts w:ascii="Times New Roman" w:hAnsi="Times New Roman" w:cs="Times New Roman"/>
          <w:sz w:val="24"/>
          <w:szCs w:val="24"/>
          <w:lang w:val="id-ID"/>
        </w:rPr>
        <w:t>ukuran perusahaan</w:t>
      </w:r>
      <w:r>
        <w:rPr>
          <w:rFonts w:ascii="Times New Roman" w:hAnsi="Times New Roman" w:cs="Times New Roman"/>
          <w:sz w:val="24"/>
          <w:szCs w:val="24"/>
        </w:rPr>
        <w:t xml:space="preserve"> terhadap </w:t>
      </w:r>
      <w:r>
        <w:rPr>
          <w:rFonts w:ascii="Times New Roman" w:hAnsi="Times New Roman" w:cs="Times New Roman"/>
          <w:i/>
          <w:sz w:val="24"/>
          <w:szCs w:val="24"/>
        </w:rPr>
        <w:t>audit delay</w:t>
      </w:r>
      <w:r>
        <w:rPr>
          <w:rFonts w:ascii="Times New Roman" w:hAnsi="Times New Roman" w:cs="Times New Roman"/>
          <w:sz w:val="24"/>
          <w:szCs w:val="24"/>
          <w:lang w:val="fi-FI"/>
        </w:rPr>
        <w:t>.</w:t>
      </w:r>
    </w:p>
    <w:p w14:paraId="21776E10" w14:textId="77777777" w:rsidR="00976875" w:rsidRPr="006A07B4" w:rsidRDefault="00976875" w:rsidP="00C2747B">
      <w:pPr>
        <w:pStyle w:val="Heading2"/>
        <w:numPr>
          <w:ilvl w:val="0"/>
          <w:numId w:val="1"/>
        </w:numPr>
        <w:ind w:left="425" w:hanging="425"/>
        <w:jc w:val="both"/>
        <w:rPr>
          <w:rFonts w:cs="Times New Roman"/>
          <w:szCs w:val="24"/>
          <w:lang w:val="en-ID" w:eastAsia="en-US"/>
        </w:rPr>
      </w:pPr>
      <w:bookmarkStart w:id="5" w:name="_Toc509259880"/>
      <w:r w:rsidRPr="006A07B4">
        <w:rPr>
          <w:rFonts w:cs="Times New Roman"/>
          <w:szCs w:val="24"/>
          <w:lang w:val="en-ID" w:eastAsia="en-US"/>
        </w:rPr>
        <w:t>Manfaat Penelitian</w:t>
      </w:r>
      <w:bookmarkEnd w:id="5"/>
    </w:p>
    <w:p w14:paraId="7C9CFDA9" w14:textId="77777777" w:rsidR="00C2747B" w:rsidRDefault="00CC126C" w:rsidP="00C2747B">
      <w:pPr>
        <w:pStyle w:val="ListParagraph"/>
        <w:spacing w:after="0"/>
        <w:ind w:left="426" w:firstLine="425"/>
        <w:rPr>
          <w:rFonts w:ascii="Times New Roman" w:eastAsiaTheme="minorHAnsi" w:hAnsi="Times New Roman" w:cs="Times New Roman"/>
          <w:sz w:val="24"/>
          <w:szCs w:val="24"/>
          <w:lang w:val="id-ID" w:eastAsia="en-US"/>
        </w:rPr>
      </w:pPr>
      <w:r w:rsidRPr="00C2747B">
        <w:rPr>
          <w:rFonts w:ascii="Times New Roman" w:eastAsiaTheme="minorHAnsi" w:hAnsi="Times New Roman" w:cs="Times New Roman"/>
          <w:sz w:val="24"/>
          <w:szCs w:val="24"/>
          <w:lang w:val="id-ID" w:eastAsia="en-US"/>
        </w:rPr>
        <w:t>Adapun kegunaan dari peneliti</w:t>
      </w:r>
      <w:r w:rsidR="00C2747B">
        <w:rPr>
          <w:rFonts w:ascii="Times New Roman" w:eastAsiaTheme="minorHAnsi" w:hAnsi="Times New Roman" w:cs="Times New Roman"/>
          <w:sz w:val="24"/>
          <w:szCs w:val="24"/>
          <w:lang w:val="id-ID" w:eastAsia="en-US"/>
        </w:rPr>
        <w:t>an ini adalah sebagai berikut :</w:t>
      </w:r>
    </w:p>
    <w:p w14:paraId="286E577E" w14:textId="77777777" w:rsidR="00C2747B" w:rsidRPr="00C2747B" w:rsidRDefault="00CC126C" w:rsidP="00C2747B">
      <w:pPr>
        <w:pStyle w:val="ListParagraph"/>
        <w:numPr>
          <w:ilvl w:val="0"/>
          <w:numId w:val="46"/>
        </w:numPr>
        <w:spacing w:after="0"/>
        <w:rPr>
          <w:rFonts w:ascii="Times New Roman" w:eastAsiaTheme="minorHAnsi" w:hAnsi="Times New Roman" w:cs="Times New Roman"/>
          <w:sz w:val="24"/>
          <w:szCs w:val="24"/>
          <w:lang w:val="id-ID" w:eastAsia="en-US"/>
        </w:rPr>
      </w:pPr>
      <w:r w:rsidRPr="00C2747B">
        <w:rPr>
          <w:rFonts w:ascii="Times New Roman" w:hAnsi="Times New Roman" w:cs="Times New Roman"/>
          <w:sz w:val="24"/>
          <w:szCs w:val="24"/>
          <w:lang w:val="fi-FI"/>
        </w:rPr>
        <w:t>Bagi Pembaca</w:t>
      </w:r>
    </w:p>
    <w:p w14:paraId="7C44FDF9" w14:textId="6F444094" w:rsidR="00CC126C" w:rsidRPr="00C2747B" w:rsidRDefault="00CC126C" w:rsidP="00C2747B">
      <w:pPr>
        <w:pStyle w:val="ListParagraph"/>
        <w:spacing w:after="0"/>
        <w:ind w:left="1211" w:firstLine="229"/>
        <w:rPr>
          <w:rFonts w:ascii="Times New Roman" w:eastAsiaTheme="minorHAnsi" w:hAnsi="Times New Roman" w:cs="Times New Roman"/>
          <w:sz w:val="24"/>
          <w:szCs w:val="24"/>
          <w:lang w:val="id-ID" w:eastAsia="en-US"/>
        </w:rPr>
      </w:pPr>
      <w:r w:rsidRPr="00C2747B">
        <w:rPr>
          <w:rFonts w:ascii="Times New Roman" w:hAnsi="Times New Roman"/>
          <w:sz w:val="24"/>
          <w:szCs w:val="24"/>
        </w:rPr>
        <w:t xml:space="preserve">Penelitian ini diharapkan dapat menambah wawasan dan pengetahuan mengenai faktor-faktor yang mempengaruhi </w:t>
      </w:r>
      <w:r w:rsidRPr="00C2747B">
        <w:rPr>
          <w:rFonts w:ascii="Times New Roman" w:hAnsi="Times New Roman"/>
          <w:i/>
          <w:sz w:val="24"/>
          <w:szCs w:val="24"/>
        </w:rPr>
        <w:t xml:space="preserve">audit delay </w:t>
      </w:r>
      <w:r w:rsidRPr="00C2747B">
        <w:rPr>
          <w:rFonts w:ascii="Times New Roman" w:hAnsi="Times New Roman"/>
          <w:sz w:val="24"/>
          <w:szCs w:val="24"/>
        </w:rPr>
        <w:t>pada perusahaan manufaktur yang terdaftar di Bursa Efek Indonesia (BEI) sebagai sarana pengembangan ilmu pengetahuan.</w:t>
      </w:r>
    </w:p>
    <w:p w14:paraId="7DD045B8" w14:textId="77777777" w:rsidR="00CC126C" w:rsidRPr="00D2334B" w:rsidRDefault="00CC126C" w:rsidP="00C2747B">
      <w:pPr>
        <w:pStyle w:val="ListParagraph"/>
        <w:numPr>
          <w:ilvl w:val="0"/>
          <w:numId w:val="46"/>
        </w:numPr>
        <w:spacing w:after="0"/>
        <w:rPr>
          <w:rFonts w:ascii="Times New Roman" w:hAnsi="Times New Roman" w:cs="Times New Roman"/>
          <w:sz w:val="24"/>
          <w:szCs w:val="24"/>
          <w:lang w:val="fi-FI"/>
        </w:rPr>
      </w:pPr>
      <w:r w:rsidRPr="00D2334B">
        <w:rPr>
          <w:rFonts w:ascii="Times New Roman" w:hAnsi="Times New Roman" w:cs="Times New Roman"/>
          <w:sz w:val="24"/>
          <w:szCs w:val="24"/>
          <w:lang w:val="fi-FI"/>
        </w:rPr>
        <w:t>Bagi Perusahaan</w:t>
      </w:r>
    </w:p>
    <w:p w14:paraId="3A0FA53F" w14:textId="4EC4CE37" w:rsidR="00CC126C" w:rsidRDefault="00CC126C" w:rsidP="00C2747B">
      <w:pPr>
        <w:pStyle w:val="ListParagraph"/>
        <w:spacing w:after="0"/>
        <w:ind w:left="1211" w:firstLine="229"/>
        <w:rPr>
          <w:rFonts w:ascii="Times New Roman" w:hAnsi="Times New Roman"/>
          <w:sz w:val="24"/>
          <w:szCs w:val="24"/>
        </w:rPr>
      </w:pPr>
      <w:r>
        <w:rPr>
          <w:rFonts w:ascii="Times New Roman" w:hAnsi="Times New Roman"/>
          <w:sz w:val="24"/>
          <w:szCs w:val="24"/>
        </w:rPr>
        <w:lastRenderedPageBreak/>
        <w:t>Penelitian</w:t>
      </w:r>
      <w:r w:rsidRPr="00252B1A">
        <w:rPr>
          <w:rFonts w:ascii="Times New Roman" w:hAnsi="Times New Roman"/>
          <w:sz w:val="24"/>
          <w:szCs w:val="24"/>
        </w:rPr>
        <w:t xml:space="preserve"> ini dapat membantu perusahaan untuk memahami</w:t>
      </w:r>
      <w:r>
        <w:rPr>
          <w:rFonts w:ascii="Times New Roman" w:hAnsi="Times New Roman"/>
          <w:sz w:val="24"/>
          <w:szCs w:val="24"/>
        </w:rPr>
        <w:t xml:space="preserve"> faktor-faktor yang </w:t>
      </w:r>
      <w:r w:rsidRPr="00252B1A">
        <w:rPr>
          <w:rFonts w:ascii="Times New Roman" w:hAnsi="Times New Roman"/>
          <w:sz w:val="24"/>
          <w:szCs w:val="24"/>
        </w:rPr>
        <w:t xml:space="preserve">dapat mempengaruhi </w:t>
      </w:r>
      <w:r w:rsidRPr="0080585D">
        <w:rPr>
          <w:rFonts w:ascii="Times New Roman" w:hAnsi="Times New Roman"/>
          <w:i/>
          <w:sz w:val="24"/>
          <w:szCs w:val="24"/>
        </w:rPr>
        <w:t>audit delay</w:t>
      </w:r>
      <w:r w:rsidRPr="00252B1A">
        <w:rPr>
          <w:rFonts w:ascii="Times New Roman" w:hAnsi="Times New Roman"/>
          <w:sz w:val="24"/>
          <w:szCs w:val="24"/>
        </w:rPr>
        <w:t xml:space="preserve"> </w:t>
      </w:r>
      <w:r w:rsidR="00D2334B">
        <w:rPr>
          <w:rFonts w:ascii="Times New Roman" w:hAnsi="Times New Roman"/>
          <w:sz w:val="24"/>
          <w:szCs w:val="24"/>
        </w:rPr>
        <w:t>sehingga</w:t>
      </w:r>
      <w:r>
        <w:rPr>
          <w:rFonts w:ascii="Times New Roman" w:hAnsi="Times New Roman"/>
          <w:sz w:val="24"/>
          <w:szCs w:val="24"/>
        </w:rPr>
        <w:t xml:space="preserve"> </w:t>
      </w:r>
      <w:r w:rsidRPr="00252B1A">
        <w:rPr>
          <w:rFonts w:ascii="Times New Roman" w:hAnsi="Times New Roman"/>
          <w:sz w:val="24"/>
          <w:szCs w:val="24"/>
        </w:rPr>
        <w:t xml:space="preserve">dapat </w:t>
      </w:r>
      <w:r w:rsidR="00D2334B">
        <w:rPr>
          <w:rFonts w:ascii="Times New Roman" w:hAnsi="Times New Roman"/>
          <w:sz w:val="24"/>
          <w:szCs w:val="24"/>
        </w:rPr>
        <w:t>mengurangi resiko</w:t>
      </w:r>
      <w:r w:rsidRPr="00252B1A">
        <w:rPr>
          <w:rFonts w:ascii="Times New Roman" w:hAnsi="Times New Roman"/>
          <w:sz w:val="24"/>
          <w:szCs w:val="24"/>
        </w:rPr>
        <w:t xml:space="preserve"> terjadinya </w:t>
      </w:r>
      <w:r w:rsidRPr="0080585D">
        <w:rPr>
          <w:rFonts w:ascii="Times New Roman" w:hAnsi="Times New Roman"/>
          <w:i/>
          <w:sz w:val="24"/>
          <w:szCs w:val="24"/>
        </w:rPr>
        <w:t>audit delay</w:t>
      </w:r>
      <w:r w:rsidRPr="00252B1A">
        <w:rPr>
          <w:rFonts w:ascii="Times New Roman" w:hAnsi="Times New Roman"/>
          <w:sz w:val="24"/>
          <w:szCs w:val="24"/>
        </w:rPr>
        <w:t>.</w:t>
      </w:r>
      <w:r>
        <w:rPr>
          <w:rFonts w:ascii="Times New Roman" w:hAnsi="Times New Roman"/>
          <w:sz w:val="24"/>
          <w:szCs w:val="24"/>
        </w:rPr>
        <w:t xml:space="preserve"> </w:t>
      </w:r>
    </w:p>
    <w:p w14:paraId="0543300A" w14:textId="0CD2AADA" w:rsidR="00CC126C" w:rsidRPr="006679B8" w:rsidRDefault="00CC126C" w:rsidP="00C2747B">
      <w:pPr>
        <w:pStyle w:val="ListParagraph"/>
        <w:numPr>
          <w:ilvl w:val="0"/>
          <w:numId w:val="46"/>
        </w:numPr>
        <w:spacing w:after="0"/>
        <w:rPr>
          <w:rFonts w:ascii="Times New Roman" w:hAnsi="Times New Roman" w:cs="Times New Roman"/>
          <w:sz w:val="24"/>
          <w:szCs w:val="24"/>
          <w:lang w:val="fi-FI"/>
        </w:rPr>
      </w:pPr>
      <w:r w:rsidRPr="006679B8">
        <w:rPr>
          <w:rFonts w:ascii="Times New Roman" w:hAnsi="Times New Roman" w:cs="Times New Roman"/>
          <w:sz w:val="24"/>
          <w:szCs w:val="24"/>
          <w:lang w:val="fi-FI"/>
        </w:rPr>
        <w:t xml:space="preserve">Bagi </w:t>
      </w:r>
      <w:r w:rsidR="00D2334B">
        <w:rPr>
          <w:rFonts w:ascii="Times New Roman" w:hAnsi="Times New Roman" w:cs="Times New Roman"/>
          <w:sz w:val="24"/>
          <w:szCs w:val="24"/>
          <w:lang w:val="fi-FI"/>
        </w:rPr>
        <w:t>investor</w:t>
      </w:r>
    </w:p>
    <w:p w14:paraId="7D96B46A" w14:textId="70B92D33" w:rsidR="00CC126C" w:rsidRPr="00D2334B" w:rsidRDefault="00D2334B" w:rsidP="00C2747B">
      <w:pPr>
        <w:pStyle w:val="ListParagraph"/>
        <w:spacing w:after="0"/>
        <w:ind w:left="1211" w:firstLine="229"/>
        <w:rPr>
          <w:rFonts w:ascii="Times New Roman" w:hAnsi="Times New Roman"/>
          <w:sz w:val="24"/>
          <w:szCs w:val="24"/>
        </w:rPr>
      </w:pPr>
      <w:r w:rsidRPr="00D2334B">
        <w:rPr>
          <w:rFonts w:ascii="Times New Roman" w:hAnsi="Times New Roman"/>
          <w:sz w:val="24"/>
          <w:szCs w:val="24"/>
        </w:rPr>
        <w:t xml:space="preserve">Membantu mengidentifikasi faktor-faktor yang mempengaruhi </w:t>
      </w:r>
      <w:r w:rsidRPr="0080585D">
        <w:rPr>
          <w:rFonts w:ascii="Times New Roman" w:hAnsi="Times New Roman"/>
          <w:i/>
          <w:sz w:val="24"/>
          <w:szCs w:val="24"/>
        </w:rPr>
        <w:t>audit delay</w:t>
      </w:r>
      <w:r w:rsidRPr="00D2334B">
        <w:rPr>
          <w:rFonts w:ascii="Times New Roman" w:hAnsi="Times New Roman"/>
          <w:sz w:val="24"/>
          <w:szCs w:val="24"/>
        </w:rPr>
        <w:t xml:space="preserve"> sehingga dapat mengoptimalkan kinerja yang berimbas pada cepatnya waktu pengauditan laporan keuangan.</w:t>
      </w:r>
    </w:p>
    <w:p w14:paraId="19943CF9" w14:textId="77777777" w:rsidR="00CC126C" w:rsidRPr="006679B8" w:rsidRDefault="00CC126C" w:rsidP="00C2747B">
      <w:pPr>
        <w:pStyle w:val="ListParagraph"/>
        <w:numPr>
          <w:ilvl w:val="0"/>
          <w:numId w:val="46"/>
        </w:numPr>
        <w:spacing w:after="0"/>
        <w:rPr>
          <w:rFonts w:ascii="Times New Roman" w:hAnsi="Times New Roman" w:cs="Times New Roman"/>
          <w:sz w:val="24"/>
          <w:szCs w:val="24"/>
          <w:lang w:val="fi-FI"/>
        </w:rPr>
      </w:pPr>
      <w:r w:rsidRPr="006679B8">
        <w:rPr>
          <w:rFonts w:ascii="Times New Roman" w:hAnsi="Times New Roman" w:cs="Times New Roman"/>
          <w:sz w:val="24"/>
          <w:szCs w:val="24"/>
          <w:lang w:val="fi-FI"/>
        </w:rPr>
        <w:t>Bagi Kantor Akuntan Publik dan auditor</w:t>
      </w:r>
    </w:p>
    <w:p w14:paraId="59921B8D" w14:textId="075DA00C" w:rsidR="006D4587" w:rsidRPr="00D2334B" w:rsidRDefault="00CC126C" w:rsidP="00C2747B">
      <w:pPr>
        <w:pStyle w:val="ListParagraph"/>
        <w:spacing w:after="0"/>
        <w:ind w:left="1211" w:firstLine="229"/>
        <w:rPr>
          <w:rFonts w:ascii="Times New Roman" w:hAnsi="Times New Roman"/>
          <w:sz w:val="24"/>
          <w:szCs w:val="24"/>
        </w:rPr>
      </w:pPr>
      <w:r w:rsidRPr="00D2334B">
        <w:rPr>
          <w:rFonts w:ascii="Times New Roman" w:hAnsi="Times New Roman"/>
          <w:sz w:val="24"/>
          <w:szCs w:val="24"/>
        </w:rPr>
        <w:t xml:space="preserve">Penulis berharap agar penelitian ini dapat memberikan gambaran </w:t>
      </w:r>
      <w:r w:rsidR="00D2334B">
        <w:rPr>
          <w:rFonts w:ascii="Times New Roman" w:hAnsi="Times New Roman"/>
          <w:sz w:val="24"/>
          <w:szCs w:val="24"/>
        </w:rPr>
        <w:t xml:space="preserve">serta mengidentifikasi </w:t>
      </w:r>
      <w:r w:rsidRPr="00D2334B">
        <w:rPr>
          <w:rFonts w:ascii="Times New Roman" w:hAnsi="Times New Roman"/>
          <w:sz w:val="24"/>
          <w:szCs w:val="24"/>
        </w:rPr>
        <w:t xml:space="preserve">atas faktor-faktor yang dapat menyebabkan lamanya </w:t>
      </w:r>
      <w:r w:rsidRPr="0080585D">
        <w:rPr>
          <w:rFonts w:ascii="Times New Roman" w:hAnsi="Times New Roman"/>
          <w:i/>
          <w:sz w:val="24"/>
          <w:szCs w:val="24"/>
        </w:rPr>
        <w:t>audit delay</w:t>
      </w:r>
      <w:r w:rsidRPr="00D2334B">
        <w:rPr>
          <w:rFonts w:ascii="Times New Roman" w:hAnsi="Times New Roman"/>
          <w:sz w:val="24"/>
          <w:szCs w:val="24"/>
        </w:rPr>
        <w:t xml:space="preserve">, agar dapat mengantisipasi berbagai faktor yang dapat menyebabkan </w:t>
      </w:r>
      <w:r w:rsidRPr="0080585D">
        <w:rPr>
          <w:rFonts w:ascii="Times New Roman" w:hAnsi="Times New Roman"/>
          <w:i/>
          <w:sz w:val="24"/>
          <w:szCs w:val="24"/>
        </w:rPr>
        <w:t>audit dela</w:t>
      </w:r>
      <w:r w:rsidR="006339A6" w:rsidRPr="0080585D">
        <w:rPr>
          <w:rFonts w:ascii="Times New Roman" w:hAnsi="Times New Roman"/>
          <w:i/>
          <w:sz w:val="24"/>
          <w:szCs w:val="24"/>
        </w:rPr>
        <w:t>y</w:t>
      </w:r>
      <w:r w:rsidR="006339A6" w:rsidRPr="00D2334B">
        <w:rPr>
          <w:rFonts w:ascii="Times New Roman" w:hAnsi="Times New Roman"/>
          <w:sz w:val="24"/>
          <w:szCs w:val="24"/>
        </w:rPr>
        <w:t>.</w:t>
      </w:r>
    </w:p>
    <w:p w14:paraId="5537C604" w14:textId="77777777" w:rsidR="0048227F" w:rsidRDefault="0048227F" w:rsidP="00356DFD">
      <w:pPr>
        <w:pStyle w:val="ListParagraph"/>
        <w:ind w:left="717"/>
        <w:rPr>
          <w:rFonts w:ascii="Times New Roman" w:eastAsia="MS Mincho" w:hAnsi="Times New Roman" w:cs="Times New Roman"/>
          <w:sz w:val="24"/>
          <w:szCs w:val="24"/>
        </w:rPr>
      </w:pPr>
    </w:p>
    <w:p w14:paraId="093F47D7" w14:textId="7C5DB2F9" w:rsidR="00A83972" w:rsidRDefault="00A83972" w:rsidP="006339A6">
      <w:pPr>
        <w:ind w:left="0"/>
        <w:rPr>
          <w:rFonts w:ascii="Times New Roman" w:hAnsi="Times New Roman" w:cs="Times New Roman"/>
          <w:sz w:val="24"/>
          <w:szCs w:val="24"/>
          <w:lang w:val="en-ID"/>
        </w:rPr>
      </w:pPr>
    </w:p>
    <w:p w14:paraId="31A7F7D0" w14:textId="7D6BF3DF" w:rsidR="00EF5142" w:rsidRDefault="00EF5142" w:rsidP="006339A6">
      <w:pPr>
        <w:ind w:left="0"/>
        <w:rPr>
          <w:rFonts w:ascii="Times New Roman" w:hAnsi="Times New Roman" w:cs="Times New Roman"/>
          <w:sz w:val="24"/>
          <w:szCs w:val="24"/>
          <w:lang w:val="en-ID"/>
        </w:rPr>
      </w:pPr>
    </w:p>
    <w:p w14:paraId="3177C027" w14:textId="47B928C5" w:rsidR="00287765" w:rsidRDefault="00287765" w:rsidP="006339A6">
      <w:pPr>
        <w:ind w:left="0"/>
        <w:rPr>
          <w:rFonts w:ascii="Times New Roman" w:hAnsi="Times New Roman" w:cs="Times New Roman"/>
          <w:sz w:val="24"/>
          <w:szCs w:val="24"/>
          <w:lang w:val="en-ID"/>
        </w:rPr>
      </w:pPr>
    </w:p>
    <w:p w14:paraId="255DE456" w14:textId="799F9626" w:rsidR="00287765" w:rsidRDefault="00287765" w:rsidP="006339A6">
      <w:pPr>
        <w:ind w:left="0"/>
        <w:rPr>
          <w:rFonts w:ascii="Times New Roman" w:hAnsi="Times New Roman" w:cs="Times New Roman"/>
          <w:sz w:val="24"/>
          <w:szCs w:val="24"/>
          <w:lang w:val="en-ID"/>
        </w:rPr>
      </w:pPr>
    </w:p>
    <w:p w14:paraId="7A502956" w14:textId="77777777" w:rsidR="0073165D" w:rsidRDefault="0073165D" w:rsidP="006339A6">
      <w:pPr>
        <w:ind w:left="0"/>
        <w:rPr>
          <w:rFonts w:ascii="Times New Roman" w:hAnsi="Times New Roman" w:cs="Times New Roman"/>
          <w:sz w:val="24"/>
          <w:szCs w:val="24"/>
          <w:lang w:val="en-ID"/>
        </w:rPr>
      </w:pPr>
    </w:p>
    <w:p w14:paraId="71F5726A" w14:textId="77777777" w:rsidR="00287765" w:rsidRPr="006339A6" w:rsidRDefault="00287765" w:rsidP="006339A6">
      <w:pPr>
        <w:ind w:left="0"/>
        <w:rPr>
          <w:rFonts w:ascii="Times New Roman" w:hAnsi="Times New Roman" w:cs="Times New Roman"/>
          <w:sz w:val="24"/>
          <w:szCs w:val="24"/>
          <w:lang w:val="en-ID"/>
        </w:rPr>
      </w:pPr>
      <w:bookmarkStart w:id="6" w:name="_GoBack"/>
      <w:bookmarkEnd w:id="1"/>
      <w:bookmarkEnd w:id="6"/>
    </w:p>
    <w:sectPr w:rsidR="00287765" w:rsidRPr="006339A6" w:rsidSect="00AF280E">
      <w:headerReference w:type="default" r:id="rId11"/>
      <w:footerReference w:type="default" r:id="rId12"/>
      <w:footerReference w:type="first" r:id="rId13"/>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CF687" w14:textId="77777777" w:rsidR="00866D9B" w:rsidRDefault="00866D9B" w:rsidP="00870E9C">
      <w:pPr>
        <w:spacing w:after="0" w:line="240" w:lineRule="auto"/>
      </w:pPr>
      <w:r>
        <w:separator/>
      </w:r>
    </w:p>
  </w:endnote>
  <w:endnote w:type="continuationSeparator" w:id="0">
    <w:p w14:paraId="1063F6AD" w14:textId="77777777" w:rsidR="00866D9B" w:rsidRDefault="00866D9B"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09455"/>
      <w:docPartObj>
        <w:docPartGallery w:val="Page Numbers (Bottom of Page)"/>
        <w:docPartUnique/>
      </w:docPartObj>
    </w:sdtPr>
    <w:sdtContent>
      <w:p w14:paraId="6BA687A6" w14:textId="296F84DC" w:rsidR="004A5057" w:rsidRDefault="004A5057" w:rsidP="00AF280E">
        <w:pPr>
          <w:pStyle w:val="Footer"/>
          <w:ind w:left="0"/>
          <w:jc w:val="center"/>
        </w:pPr>
        <w:r>
          <w:fldChar w:fldCharType="begin"/>
        </w:r>
        <w:r>
          <w:instrText xml:space="preserve"> PAGE   \* MERGEFORMAT </w:instrText>
        </w:r>
        <w:r>
          <w:fldChar w:fldCharType="separate"/>
        </w:r>
        <w:r w:rsidR="00D14691">
          <w:rPr>
            <w:noProof/>
          </w:rPr>
          <w:t>10</w:t>
        </w:r>
        <w:r>
          <w:rPr>
            <w:noProof/>
          </w:rPr>
          <w:fldChar w:fldCharType="end"/>
        </w:r>
      </w:p>
    </w:sdtContent>
  </w:sdt>
  <w:p w14:paraId="6EAEDF84" w14:textId="77777777" w:rsidR="004A5057" w:rsidRDefault="004A50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76865"/>
      <w:docPartObj>
        <w:docPartGallery w:val="Page Numbers (Bottom of Page)"/>
        <w:docPartUnique/>
      </w:docPartObj>
    </w:sdtPr>
    <w:sdtContent>
      <w:p w14:paraId="3B5C93B7" w14:textId="6D0E1C83" w:rsidR="004A5057" w:rsidRDefault="004A5057" w:rsidP="002129BE">
        <w:pPr>
          <w:pStyle w:val="Footer"/>
          <w:ind w:left="0"/>
          <w:jc w:val="center"/>
        </w:pPr>
        <w:r>
          <w:fldChar w:fldCharType="begin"/>
        </w:r>
        <w:r>
          <w:instrText xml:space="preserve"> PAGE   \* MERGEFORMAT </w:instrText>
        </w:r>
        <w:r>
          <w:fldChar w:fldCharType="separate"/>
        </w:r>
        <w:r w:rsidR="003317F0">
          <w:rPr>
            <w:noProof/>
          </w:rPr>
          <w:t>i</w:t>
        </w:r>
        <w:r>
          <w:rPr>
            <w:noProof/>
          </w:rPr>
          <w:fldChar w:fldCharType="end"/>
        </w:r>
      </w:p>
    </w:sdtContent>
  </w:sdt>
  <w:p w14:paraId="4FC6AFB1" w14:textId="77777777" w:rsidR="004A5057" w:rsidRDefault="004A50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A98D" w14:textId="77777777" w:rsidR="00866D9B" w:rsidRDefault="00866D9B" w:rsidP="00870E9C">
      <w:pPr>
        <w:spacing w:after="0" w:line="240" w:lineRule="auto"/>
      </w:pPr>
      <w:r>
        <w:separator/>
      </w:r>
    </w:p>
  </w:footnote>
  <w:footnote w:type="continuationSeparator" w:id="0">
    <w:p w14:paraId="2A72D826" w14:textId="77777777" w:rsidR="00866D9B" w:rsidRDefault="00866D9B" w:rsidP="0087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38C0" w14:textId="77777777" w:rsidR="004A5057" w:rsidRDefault="004A5057" w:rsidP="006C4736">
    <w:pPr>
      <w:pStyle w:val="Header"/>
      <w:tabs>
        <w:tab w:val="clear" w:pos="4680"/>
        <w:tab w:val="clear" w:pos="9360"/>
        <w:tab w:val="left" w:pos="21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9B"/>
    <w:multiLevelType w:val="hybridMultilevel"/>
    <w:tmpl w:val="FA1A5B8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D7BED"/>
    <w:multiLevelType w:val="hybridMultilevel"/>
    <w:tmpl w:val="31BA2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7B65C3"/>
    <w:multiLevelType w:val="hybridMultilevel"/>
    <w:tmpl w:val="AD040768"/>
    <w:lvl w:ilvl="0" w:tplc="04210019">
      <w:start w:val="1"/>
      <w:numFmt w:val="lowerLetter"/>
      <w:lvlText w:val="%1."/>
      <w:lvlJc w:val="left"/>
      <w:pPr>
        <w:ind w:left="2422" w:hanging="360"/>
      </w:pPr>
    </w:lvl>
    <w:lvl w:ilvl="1" w:tplc="04210019">
      <w:start w:val="1"/>
      <w:numFmt w:val="lowerLetter"/>
      <w:lvlText w:val="%2."/>
      <w:lvlJc w:val="left"/>
      <w:pPr>
        <w:ind w:left="3142" w:hanging="360"/>
      </w:pPr>
    </w:lvl>
    <w:lvl w:ilvl="2" w:tplc="F7C26E88">
      <w:start w:val="1"/>
      <w:numFmt w:val="decimal"/>
      <w:lvlText w:val="%3."/>
      <w:lvlJc w:val="left"/>
      <w:pPr>
        <w:ind w:left="4042" w:hanging="360"/>
      </w:pPr>
      <w:rPr>
        <w:rFonts w:hint="default"/>
      </w:rPr>
    </w:lvl>
    <w:lvl w:ilvl="3" w:tplc="1800209E">
      <w:start w:val="1"/>
      <w:numFmt w:val="decimal"/>
      <w:lvlText w:val="(%4)"/>
      <w:lvlJc w:val="left"/>
      <w:pPr>
        <w:ind w:left="4582" w:hanging="360"/>
      </w:pPr>
      <w:rPr>
        <w:rFonts w:hint="default"/>
      </w:rPr>
    </w:lvl>
    <w:lvl w:ilvl="4" w:tplc="04210019">
      <w:start w:val="1"/>
      <w:numFmt w:val="lowerLetter"/>
      <w:lvlText w:val="%5."/>
      <w:lvlJc w:val="left"/>
      <w:pPr>
        <w:ind w:left="5302" w:hanging="360"/>
      </w:pPr>
    </w:lvl>
    <w:lvl w:ilvl="5" w:tplc="8C028D84">
      <w:start w:val="1"/>
      <w:numFmt w:val="lowerLetter"/>
      <w:lvlText w:val="(%6)"/>
      <w:lvlJc w:val="left"/>
      <w:pPr>
        <w:ind w:left="6202" w:hanging="360"/>
      </w:pPr>
      <w:rPr>
        <w:rFonts w:hint="default"/>
      </w:r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3" w15:restartNumberingAfterBreak="0">
    <w:nsid w:val="035C215C"/>
    <w:multiLevelType w:val="hybridMultilevel"/>
    <w:tmpl w:val="D716EE60"/>
    <w:lvl w:ilvl="0" w:tplc="979CD44A">
      <w:start w:val="1"/>
      <w:numFmt w:val="decimal"/>
      <w:lvlText w:val="%1."/>
      <w:lvlJc w:val="left"/>
      <w:pPr>
        <w:ind w:left="720"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384184B"/>
    <w:multiLevelType w:val="hybridMultilevel"/>
    <w:tmpl w:val="F82E7DC8"/>
    <w:lvl w:ilvl="0" w:tplc="3300F69E">
      <w:start w:val="1"/>
      <w:numFmt w:val="decimal"/>
      <w:lvlText w:val="%1."/>
      <w:lvlJc w:val="left"/>
      <w:pPr>
        <w:ind w:left="720" w:hanging="360"/>
      </w:pPr>
      <w:rPr>
        <w:i w:val="0"/>
      </w:rPr>
    </w:lvl>
    <w:lvl w:ilvl="1" w:tplc="A37EC590">
      <w:start w:val="1"/>
      <w:numFmt w:val="lowerLetter"/>
      <w:lvlText w:val="%2."/>
      <w:lvlJc w:val="left"/>
      <w:pPr>
        <w:ind w:left="1070" w:hanging="360"/>
      </w:pPr>
      <w:rPr>
        <w:b/>
        <w:i w:val="0"/>
      </w:rPr>
    </w:lvl>
    <w:lvl w:ilvl="2" w:tplc="DC7C06FC">
      <w:start w:val="1"/>
      <w:numFmt w:val="decimal"/>
      <w:lvlText w:val="(%3)"/>
      <w:lvlJc w:val="left"/>
      <w:pPr>
        <w:ind w:left="1495" w:hanging="360"/>
      </w:pPr>
      <w:rPr>
        <w:b w:val="0"/>
        <w:i w:val="0"/>
      </w:rPr>
    </w:lvl>
    <w:lvl w:ilvl="3" w:tplc="FAFC2882">
      <w:start w:val="1"/>
      <w:numFmt w:val="lowerLetter"/>
      <w:lvlText w:val="(%4)"/>
      <w:lvlJc w:val="left"/>
      <w:pPr>
        <w:ind w:left="2880" w:hanging="360"/>
      </w:pPr>
    </w:lvl>
    <w:lvl w:ilvl="4" w:tplc="04090019">
      <w:start w:val="1"/>
      <w:numFmt w:val="lowerLetter"/>
      <w:lvlText w:val="%5."/>
      <w:lvlJc w:val="left"/>
      <w:pPr>
        <w:ind w:left="3600" w:hanging="360"/>
      </w:pPr>
    </w:lvl>
    <w:lvl w:ilvl="5" w:tplc="ECF412E0">
      <w:start w:val="1"/>
      <w:numFmt w:val="lowerRoman"/>
      <w:lvlText w:val="%6)"/>
      <w:lvlJc w:val="left"/>
      <w:pPr>
        <w:ind w:left="4860" w:hanging="72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534884"/>
    <w:multiLevelType w:val="hybridMultilevel"/>
    <w:tmpl w:val="7C74069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7503466"/>
    <w:multiLevelType w:val="hybridMultilevel"/>
    <w:tmpl w:val="074E8BB4"/>
    <w:lvl w:ilvl="0" w:tplc="EAF6A56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286F8A"/>
    <w:multiLevelType w:val="hybridMultilevel"/>
    <w:tmpl w:val="B81A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F6C14"/>
    <w:multiLevelType w:val="hybridMultilevel"/>
    <w:tmpl w:val="85163C1A"/>
    <w:lvl w:ilvl="0" w:tplc="D25A60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AA57F42"/>
    <w:multiLevelType w:val="hybridMultilevel"/>
    <w:tmpl w:val="C3A28F22"/>
    <w:lvl w:ilvl="0" w:tplc="A01A8D90">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D8B"/>
    <w:multiLevelType w:val="hybridMultilevel"/>
    <w:tmpl w:val="B75EFEF2"/>
    <w:lvl w:ilvl="0" w:tplc="13EA79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DF0AE9"/>
    <w:multiLevelType w:val="hybridMultilevel"/>
    <w:tmpl w:val="FB3A8216"/>
    <w:lvl w:ilvl="0" w:tplc="23D28A4C">
      <w:start w:val="1"/>
      <w:numFmt w:val="upperLetter"/>
      <w:lvlText w:val="%1."/>
      <w:lvlJc w:val="left"/>
      <w:pPr>
        <w:ind w:left="2880" w:hanging="360"/>
      </w:pPr>
      <w:rPr>
        <w:rFonts w:hint="default"/>
        <w:color w:val="auto"/>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15:restartNumberingAfterBreak="0">
    <w:nsid w:val="194C2464"/>
    <w:multiLevelType w:val="hybridMultilevel"/>
    <w:tmpl w:val="04B263FC"/>
    <w:lvl w:ilvl="0" w:tplc="EA1A8D16">
      <w:start w:val="2"/>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5" w15:restartNumberingAfterBreak="0">
    <w:nsid w:val="1CD42EA7"/>
    <w:multiLevelType w:val="hybridMultilevel"/>
    <w:tmpl w:val="05E697F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1F535B9C"/>
    <w:multiLevelType w:val="hybridMultilevel"/>
    <w:tmpl w:val="874E2880"/>
    <w:lvl w:ilvl="0" w:tplc="079410B2">
      <w:start w:val="1"/>
      <w:numFmt w:val="decimal"/>
      <w:lvlText w:val="(%1)"/>
      <w:lvlJc w:val="left"/>
      <w:pPr>
        <w:ind w:left="1800" w:hanging="360"/>
      </w:pPr>
      <w:rPr>
        <w:rFonts w:ascii="Times New Roman" w:eastAsiaTheme="minorEastAsia"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15:restartNumberingAfterBreak="0">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6D866C7"/>
    <w:multiLevelType w:val="hybridMultilevel"/>
    <w:tmpl w:val="D58E2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8F18F8"/>
    <w:multiLevelType w:val="hybridMultilevel"/>
    <w:tmpl w:val="1956787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29A97E91"/>
    <w:multiLevelType w:val="hybridMultilevel"/>
    <w:tmpl w:val="C1F67322"/>
    <w:lvl w:ilvl="0" w:tplc="04210015">
      <w:start w:val="1"/>
      <w:numFmt w:val="upperLetter"/>
      <w:lvlText w:val="%1."/>
      <w:lvlJc w:val="left"/>
      <w:pPr>
        <w:ind w:left="720" w:hanging="360"/>
      </w:pPr>
      <w:rPr>
        <w:rFonts w:hint="default"/>
      </w:rPr>
    </w:lvl>
    <w:lvl w:ilvl="1" w:tplc="AE2078DC">
      <w:start w:val="1"/>
      <w:numFmt w:val="decimal"/>
      <w:lvlText w:val="%2."/>
      <w:lvlJc w:val="left"/>
      <w:pPr>
        <w:ind w:left="1440" w:hanging="360"/>
      </w:pPr>
      <w:rPr>
        <w:rFonts w:hint="default"/>
        <w:b w:val="0"/>
      </w:rPr>
    </w:lvl>
    <w:lvl w:ilvl="2" w:tplc="8BD27E9E">
      <w:start w:val="1"/>
      <w:numFmt w:val="lowerLetter"/>
      <w:lvlText w:val="%3."/>
      <w:lvlJc w:val="left"/>
      <w:pPr>
        <w:ind w:left="2340" w:hanging="360"/>
      </w:pPr>
      <w:rPr>
        <w:rFonts w:hint="default"/>
        <w:b w:val="0"/>
      </w:rPr>
    </w:lvl>
    <w:lvl w:ilvl="3" w:tplc="7828F5D4">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F25F89"/>
    <w:multiLevelType w:val="hybridMultilevel"/>
    <w:tmpl w:val="CCA684B6"/>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AF90A676">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3172121D"/>
    <w:multiLevelType w:val="hybridMultilevel"/>
    <w:tmpl w:val="606CAADE"/>
    <w:lvl w:ilvl="0" w:tplc="BB94BC9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2A812AD"/>
    <w:multiLevelType w:val="hybridMultilevel"/>
    <w:tmpl w:val="44446BA4"/>
    <w:lvl w:ilvl="0" w:tplc="2D0807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2C6200A"/>
    <w:multiLevelType w:val="hybridMultilevel"/>
    <w:tmpl w:val="81CE2046"/>
    <w:lvl w:ilvl="0" w:tplc="1800209E">
      <w:start w:val="1"/>
      <w:numFmt w:val="decimal"/>
      <w:lvlText w:val="(%1)"/>
      <w:lvlJc w:val="left"/>
      <w:pPr>
        <w:ind w:left="2880" w:hanging="360"/>
      </w:pPr>
      <w:rPr>
        <w:rFonts w:hint="default"/>
      </w:rPr>
    </w:lvl>
    <w:lvl w:ilvl="1" w:tplc="04210019" w:tentative="1">
      <w:start w:val="1"/>
      <w:numFmt w:val="lowerLetter"/>
      <w:lvlText w:val="%2."/>
      <w:lvlJc w:val="left"/>
      <w:pPr>
        <w:ind w:left="-262" w:hanging="360"/>
      </w:pPr>
    </w:lvl>
    <w:lvl w:ilvl="2" w:tplc="0421001B" w:tentative="1">
      <w:start w:val="1"/>
      <w:numFmt w:val="lowerRoman"/>
      <w:lvlText w:val="%3."/>
      <w:lvlJc w:val="right"/>
      <w:pPr>
        <w:ind w:left="458" w:hanging="180"/>
      </w:pPr>
    </w:lvl>
    <w:lvl w:ilvl="3" w:tplc="0421000F" w:tentative="1">
      <w:start w:val="1"/>
      <w:numFmt w:val="decimal"/>
      <w:lvlText w:val="%4."/>
      <w:lvlJc w:val="left"/>
      <w:pPr>
        <w:ind w:left="1178" w:hanging="360"/>
      </w:pPr>
    </w:lvl>
    <w:lvl w:ilvl="4" w:tplc="04210019" w:tentative="1">
      <w:start w:val="1"/>
      <w:numFmt w:val="lowerLetter"/>
      <w:lvlText w:val="%5."/>
      <w:lvlJc w:val="left"/>
      <w:pPr>
        <w:ind w:left="1898" w:hanging="360"/>
      </w:pPr>
    </w:lvl>
    <w:lvl w:ilvl="5" w:tplc="0421001B" w:tentative="1">
      <w:start w:val="1"/>
      <w:numFmt w:val="lowerRoman"/>
      <w:lvlText w:val="%6."/>
      <w:lvlJc w:val="right"/>
      <w:pPr>
        <w:ind w:left="2618" w:hanging="180"/>
      </w:pPr>
    </w:lvl>
    <w:lvl w:ilvl="6" w:tplc="0421000F" w:tentative="1">
      <w:start w:val="1"/>
      <w:numFmt w:val="decimal"/>
      <w:lvlText w:val="%7."/>
      <w:lvlJc w:val="left"/>
      <w:pPr>
        <w:ind w:left="3338" w:hanging="360"/>
      </w:pPr>
    </w:lvl>
    <w:lvl w:ilvl="7" w:tplc="04210019" w:tentative="1">
      <w:start w:val="1"/>
      <w:numFmt w:val="lowerLetter"/>
      <w:lvlText w:val="%8."/>
      <w:lvlJc w:val="left"/>
      <w:pPr>
        <w:ind w:left="4058" w:hanging="360"/>
      </w:pPr>
    </w:lvl>
    <w:lvl w:ilvl="8" w:tplc="0421001B" w:tentative="1">
      <w:start w:val="1"/>
      <w:numFmt w:val="lowerRoman"/>
      <w:lvlText w:val="%9."/>
      <w:lvlJc w:val="right"/>
      <w:pPr>
        <w:ind w:left="4778" w:hanging="180"/>
      </w:pPr>
    </w:lvl>
  </w:abstractNum>
  <w:abstractNum w:abstractNumId="25" w15:restartNumberingAfterBreak="0">
    <w:nsid w:val="38037BF0"/>
    <w:multiLevelType w:val="hybridMultilevel"/>
    <w:tmpl w:val="66F8A45E"/>
    <w:lvl w:ilvl="0" w:tplc="AB80F8BC">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8655C"/>
    <w:multiLevelType w:val="hybridMultilevel"/>
    <w:tmpl w:val="B13E2B8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FE0385E"/>
    <w:multiLevelType w:val="hybridMultilevel"/>
    <w:tmpl w:val="D1D8E4DA"/>
    <w:lvl w:ilvl="0" w:tplc="E7A663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6703B4"/>
    <w:multiLevelType w:val="hybridMultilevel"/>
    <w:tmpl w:val="7ED428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4E6009B"/>
    <w:multiLevelType w:val="hybridMultilevel"/>
    <w:tmpl w:val="ABE4F39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454810FC"/>
    <w:multiLevelType w:val="hybridMultilevel"/>
    <w:tmpl w:val="1772C7AE"/>
    <w:lvl w:ilvl="0" w:tplc="466284B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5D253A4"/>
    <w:multiLevelType w:val="hybridMultilevel"/>
    <w:tmpl w:val="4E3250E0"/>
    <w:lvl w:ilvl="0" w:tplc="BAA85ED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6114482"/>
    <w:multiLevelType w:val="hybridMultilevel"/>
    <w:tmpl w:val="08A86DB8"/>
    <w:lvl w:ilvl="0" w:tplc="04090019">
      <w:start w:val="1"/>
      <w:numFmt w:val="lowerLetter"/>
      <w:lvlText w:val="%1."/>
      <w:lvlJc w:val="left"/>
      <w:pPr>
        <w:ind w:left="2356" w:hanging="360"/>
      </w:pPr>
    </w:lvl>
    <w:lvl w:ilvl="1" w:tplc="04090019">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4" w15:restartNumberingAfterBreak="0">
    <w:nsid w:val="47903116"/>
    <w:multiLevelType w:val="hybridMultilevel"/>
    <w:tmpl w:val="287EB9F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63350C"/>
    <w:multiLevelType w:val="hybridMultilevel"/>
    <w:tmpl w:val="E9DAEA0A"/>
    <w:lvl w:ilvl="0" w:tplc="A544CBC6">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50F62E74"/>
    <w:multiLevelType w:val="hybridMultilevel"/>
    <w:tmpl w:val="C2FCF15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52BF437D"/>
    <w:multiLevelType w:val="hybridMultilevel"/>
    <w:tmpl w:val="9B0C8E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336D6E2">
      <w:start w:val="1"/>
      <w:numFmt w:val="decimal"/>
      <w:lvlText w:val="%4."/>
      <w:lvlJc w:val="left"/>
      <w:pPr>
        <w:ind w:left="2880" w:hanging="360"/>
      </w:pPr>
      <w:rPr>
        <w:i w:val="0"/>
        <w:color w:val="auto"/>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304C35C">
      <w:start w:val="1"/>
      <w:numFmt w:val="decimal"/>
      <w:lvlText w:val="%7."/>
      <w:lvlJc w:val="left"/>
      <w:pPr>
        <w:ind w:left="5040" w:hanging="360"/>
      </w:pPr>
      <w:rPr>
        <w:i w:val="0"/>
        <w:color w:val="auto"/>
      </w:rPr>
    </w:lvl>
    <w:lvl w:ilvl="7" w:tplc="35C42418">
      <w:start w:val="1"/>
      <w:numFmt w:val="lowerLetter"/>
      <w:lvlText w:val="%8."/>
      <w:lvlJc w:val="left"/>
      <w:pPr>
        <w:ind w:left="5760" w:hanging="360"/>
      </w:pPr>
      <w:rPr>
        <w:rFonts w:ascii="Times New Roman" w:hAnsi="Times New Roman" w:cs="Times New Roman" w:hint="default"/>
        <w:i w:val="0"/>
        <w:color w:val="auto"/>
        <w:sz w:val="24"/>
        <w:szCs w:val="24"/>
      </w:rPr>
    </w:lvl>
    <w:lvl w:ilvl="8" w:tplc="0421001B">
      <w:start w:val="1"/>
      <w:numFmt w:val="lowerRoman"/>
      <w:lvlText w:val="%9."/>
      <w:lvlJc w:val="right"/>
      <w:pPr>
        <w:ind w:left="6480" w:hanging="180"/>
      </w:pPr>
    </w:lvl>
  </w:abstractNum>
  <w:abstractNum w:abstractNumId="38" w15:restartNumberingAfterBreak="0">
    <w:nsid w:val="576740E1"/>
    <w:multiLevelType w:val="hybridMultilevel"/>
    <w:tmpl w:val="81CE2046"/>
    <w:lvl w:ilvl="0" w:tplc="1800209E">
      <w:start w:val="1"/>
      <w:numFmt w:val="decimal"/>
      <w:lvlText w:val="(%1)"/>
      <w:lvlJc w:val="left"/>
      <w:pPr>
        <w:ind w:left="2880" w:hanging="360"/>
      </w:pPr>
      <w:rPr>
        <w:rFonts w:hint="default"/>
      </w:rPr>
    </w:lvl>
    <w:lvl w:ilvl="1" w:tplc="04210019" w:tentative="1">
      <w:start w:val="1"/>
      <w:numFmt w:val="lowerLetter"/>
      <w:lvlText w:val="%2."/>
      <w:lvlJc w:val="left"/>
      <w:pPr>
        <w:ind w:left="-262" w:hanging="360"/>
      </w:pPr>
    </w:lvl>
    <w:lvl w:ilvl="2" w:tplc="0421001B" w:tentative="1">
      <w:start w:val="1"/>
      <w:numFmt w:val="lowerRoman"/>
      <w:lvlText w:val="%3."/>
      <w:lvlJc w:val="right"/>
      <w:pPr>
        <w:ind w:left="458" w:hanging="180"/>
      </w:pPr>
    </w:lvl>
    <w:lvl w:ilvl="3" w:tplc="0421000F" w:tentative="1">
      <w:start w:val="1"/>
      <w:numFmt w:val="decimal"/>
      <w:lvlText w:val="%4."/>
      <w:lvlJc w:val="left"/>
      <w:pPr>
        <w:ind w:left="1178" w:hanging="360"/>
      </w:pPr>
    </w:lvl>
    <w:lvl w:ilvl="4" w:tplc="04210019" w:tentative="1">
      <w:start w:val="1"/>
      <w:numFmt w:val="lowerLetter"/>
      <w:lvlText w:val="%5."/>
      <w:lvlJc w:val="left"/>
      <w:pPr>
        <w:ind w:left="1898" w:hanging="360"/>
      </w:pPr>
    </w:lvl>
    <w:lvl w:ilvl="5" w:tplc="0421001B" w:tentative="1">
      <w:start w:val="1"/>
      <w:numFmt w:val="lowerRoman"/>
      <w:lvlText w:val="%6."/>
      <w:lvlJc w:val="right"/>
      <w:pPr>
        <w:ind w:left="2618" w:hanging="180"/>
      </w:pPr>
    </w:lvl>
    <w:lvl w:ilvl="6" w:tplc="0421000F" w:tentative="1">
      <w:start w:val="1"/>
      <w:numFmt w:val="decimal"/>
      <w:lvlText w:val="%7."/>
      <w:lvlJc w:val="left"/>
      <w:pPr>
        <w:ind w:left="3338" w:hanging="360"/>
      </w:pPr>
    </w:lvl>
    <w:lvl w:ilvl="7" w:tplc="04210019" w:tentative="1">
      <w:start w:val="1"/>
      <w:numFmt w:val="lowerLetter"/>
      <w:lvlText w:val="%8."/>
      <w:lvlJc w:val="left"/>
      <w:pPr>
        <w:ind w:left="4058" w:hanging="360"/>
      </w:pPr>
    </w:lvl>
    <w:lvl w:ilvl="8" w:tplc="0421001B" w:tentative="1">
      <w:start w:val="1"/>
      <w:numFmt w:val="lowerRoman"/>
      <w:lvlText w:val="%9."/>
      <w:lvlJc w:val="right"/>
      <w:pPr>
        <w:ind w:left="4778" w:hanging="180"/>
      </w:pPr>
    </w:lvl>
  </w:abstractNum>
  <w:abstractNum w:abstractNumId="39" w15:restartNumberingAfterBreak="0">
    <w:nsid w:val="5A1649A0"/>
    <w:multiLevelType w:val="hybridMultilevel"/>
    <w:tmpl w:val="45C8747A"/>
    <w:lvl w:ilvl="0" w:tplc="5FC45D7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AE438DA"/>
    <w:multiLevelType w:val="hybridMultilevel"/>
    <w:tmpl w:val="82A2EFE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5C3471DB"/>
    <w:multiLevelType w:val="hybridMultilevel"/>
    <w:tmpl w:val="51E4E8E2"/>
    <w:lvl w:ilvl="0" w:tplc="25EE9C88">
      <w:start w:val="2"/>
      <w:numFmt w:val="decimal"/>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636DA9"/>
    <w:multiLevelType w:val="hybridMultilevel"/>
    <w:tmpl w:val="F894F834"/>
    <w:lvl w:ilvl="0" w:tplc="81DE9C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65E8D4F8">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3548DE"/>
    <w:multiLevelType w:val="hybridMultilevel"/>
    <w:tmpl w:val="9962D498"/>
    <w:lvl w:ilvl="0" w:tplc="0C849FC0">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3C48EDE8">
      <w:start w:val="1"/>
      <w:numFmt w:val="lowerLetter"/>
      <w:lvlText w:val="%3."/>
      <w:lvlJc w:val="right"/>
      <w:pPr>
        <w:ind w:left="3076" w:hanging="180"/>
      </w:pPr>
      <w:rPr>
        <w:rFonts w:ascii="Times New Roman" w:eastAsiaTheme="minorEastAsia" w:hAnsi="Times New Roman" w:cs="Times New Roman"/>
      </w:rPr>
    </w:lvl>
    <w:lvl w:ilvl="3" w:tplc="28C6AE84">
      <w:start w:val="1"/>
      <w:numFmt w:val="lowerLetter"/>
      <w:lvlText w:val="%4."/>
      <w:lvlJc w:val="left"/>
      <w:pPr>
        <w:ind w:left="3796" w:hanging="360"/>
      </w:pPr>
      <w:rPr>
        <w:rFonts w:hint="default"/>
      </w:rPr>
    </w:lvl>
    <w:lvl w:ilvl="4" w:tplc="0409000F">
      <w:start w:val="1"/>
      <w:numFmt w:val="decimal"/>
      <w:lvlText w:val="%5."/>
      <w:lvlJc w:val="left"/>
      <w:pPr>
        <w:ind w:left="4516" w:hanging="360"/>
      </w:pPr>
      <w:rPr>
        <w:rFonts w:hint="default"/>
      </w:r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15:restartNumberingAfterBreak="0">
    <w:nsid w:val="69FA7395"/>
    <w:multiLevelType w:val="hybridMultilevel"/>
    <w:tmpl w:val="F5181BF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6E700ACE"/>
    <w:multiLevelType w:val="hybridMultilevel"/>
    <w:tmpl w:val="8624729C"/>
    <w:lvl w:ilvl="0" w:tplc="6CA6AE4A">
      <w:start w:val="1"/>
      <w:numFmt w:val="decimal"/>
      <w:lvlText w:val="(%1)"/>
      <w:lvlJc w:val="left"/>
      <w:pPr>
        <w:ind w:left="1920" w:hanging="360"/>
      </w:pPr>
      <w:rPr>
        <w:rFonts w:ascii="Times New Roman" w:eastAsiaTheme="minorEastAsia"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6" w15:restartNumberingAfterBreak="0">
    <w:nsid w:val="78B17171"/>
    <w:multiLevelType w:val="hybridMultilevel"/>
    <w:tmpl w:val="D4BCCAE8"/>
    <w:lvl w:ilvl="0" w:tplc="9B92D0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9B4C7E"/>
    <w:multiLevelType w:val="hybridMultilevel"/>
    <w:tmpl w:val="91A877A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D015966"/>
    <w:multiLevelType w:val="hybridMultilevel"/>
    <w:tmpl w:val="EC9C9CA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7D395931"/>
    <w:multiLevelType w:val="hybridMultilevel"/>
    <w:tmpl w:val="89948874"/>
    <w:lvl w:ilvl="0" w:tplc="04210015">
      <w:start w:val="1"/>
      <w:numFmt w:val="upperLetter"/>
      <w:lvlText w:val="%1."/>
      <w:lvlJc w:val="left"/>
      <w:pPr>
        <w:ind w:left="720" w:hanging="360"/>
      </w:pPr>
    </w:lvl>
    <w:lvl w:ilvl="1" w:tplc="04210019">
      <w:start w:val="1"/>
      <w:numFmt w:val="lowerLetter"/>
      <w:lvlText w:val="%2."/>
      <w:lvlJc w:val="left"/>
      <w:pPr>
        <w:ind w:left="1778" w:hanging="360"/>
      </w:pPr>
    </w:lvl>
    <w:lvl w:ilvl="2" w:tplc="0421001B">
      <w:start w:val="1"/>
      <w:numFmt w:val="lowerRoman"/>
      <w:lvlText w:val="%3."/>
      <w:lvlJc w:val="right"/>
      <w:pPr>
        <w:ind w:left="2160" w:hanging="180"/>
      </w:pPr>
    </w:lvl>
    <w:lvl w:ilvl="3" w:tplc="F3B862FC">
      <w:start w:val="1"/>
      <w:numFmt w:val="decimal"/>
      <w:lvlText w:val="%4."/>
      <w:lvlJc w:val="left"/>
      <w:pPr>
        <w:ind w:left="2880" w:hanging="360"/>
      </w:pPr>
      <w:rPr>
        <w:i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380EBE8C">
      <w:start w:val="1"/>
      <w:numFmt w:val="decimal"/>
      <w:lvlText w:val="%7."/>
      <w:lvlJc w:val="left"/>
      <w:pPr>
        <w:ind w:left="5040" w:hanging="360"/>
      </w:pPr>
      <w:rPr>
        <w:i w:val="0"/>
        <w:color w:val="auto"/>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0" w15:restartNumberingAfterBreak="0">
    <w:nsid w:val="7E402851"/>
    <w:multiLevelType w:val="hybridMultilevel"/>
    <w:tmpl w:val="DD56B1DC"/>
    <w:lvl w:ilvl="0" w:tplc="0276AB0C">
      <w:start w:val="1"/>
      <w:numFmt w:val="decimal"/>
      <w:lvlText w:val="%1."/>
      <w:lvlJc w:val="left"/>
      <w:pPr>
        <w:ind w:left="2880" w:hanging="360"/>
      </w:pPr>
      <w:rPr>
        <w:rFonts w:hint="default"/>
        <w:i w:val="0"/>
        <w:color w:val="auto"/>
      </w:rPr>
    </w:lvl>
    <w:lvl w:ilvl="1" w:tplc="04210019">
      <w:start w:val="1"/>
      <w:numFmt w:val="lowerLetter"/>
      <w:lvlText w:val="%2."/>
      <w:lvlJc w:val="left"/>
      <w:pPr>
        <w:ind w:left="3600" w:hanging="360"/>
      </w:pPr>
    </w:lvl>
    <w:lvl w:ilvl="2" w:tplc="CF802056">
      <w:start w:val="1"/>
      <w:numFmt w:val="decimal"/>
      <w:lvlText w:val="(%3)"/>
      <w:lvlJc w:val="left"/>
      <w:pPr>
        <w:ind w:left="4500" w:hanging="360"/>
      </w:pPr>
      <w:rPr>
        <w:rFonts w:hint="default"/>
      </w:r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1" w15:restartNumberingAfterBreak="0">
    <w:nsid w:val="7E7E0A2F"/>
    <w:multiLevelType w:val="hybridMultilevel"/>
    <w:tmpl w:val="110E9F28"/>
    <w:lvl w:ilvl="0" w:tplc="B9D6D6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0CCDF30">
      <w:start w:val="1"/>
      <w:numFmt w:val="upperLetter"/>
      <w:lvlText w:val="(%3)"/>
      <w:lvlJc w:val="left"/>
      <w:pPr>
        <w:ind w:left="4140" w:hanging="360"/>
      </w:pPr>
      <w:rPr>
        <w:rFonts w:hint="default"/>
      </w:rPr>
    </w:lvl>
    <w:lvl w:ilvl="3" w:tplc="8666899A">
      <w:start w:val="1"/>
      <w:numFmt w:val="decimal"/>
      <w:lvlText w:val="(%4)"/>
      <w:lvlJc w:val="left"/>
      <w:pPr>
        <w:ind w:left="4680" w:hanging="360"/>
      </w:pPr>
      <w:rPr>
        <w:rFonts w:hint="default"/>
      </w:rPr>
    </w:lvl>
    <w:lvl w:ilvl="4" w:tplc="6F28AD88">
      <w:start w:val="1"/>
      <w:numFmt w:val="upp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2"/>
  </w:num>
  <w:num w:numId="2">
    <w:abstractNumId w:val="11"/>
  </w:num>
  <w:num w:numId="3">
    <w:abstractNumId w:val="21"/>
  </w:num>
  <w:num w:numId="4">
    <w:abstractNumId w:val="0"/>
  </w:num>
  <w:num w:numId="5">
    <w:abstractNumId w:val="17"/>
  </w:num>
  <w:num w:numId="6">
    <w:abstractNumId w:val="26"/>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23"/>
  </w:num>
  <w:num w:numId="13">
    <w:abstractNumId w:val="31"/>
  </w:num>
  <w:num w:numId="14">
    <w:abstractNumId w:val="30"/>
  </w:num>
  <w:num w:numId="15">
    <w:abstractNumId w:val="49"/>
  </w:num>
  <w:num w:numId="16">
    <w:abstractNumId w:val="13"/>
  </w:num>
  <w:num w:numId="17">
    <w:abstractNumId w:val="5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1"/>
  </w:num>
  <w:num w:numId="21">
    <w:abstractNumId w:val="22"/>
  </w:num>
  <w:num w:numId="22">
    <w:abstractNumId w:val="43"/>
  </w:num>
  <w:num w:numId="23">
    <w:abstractNumId w:val="51"/>
  </w:num>
  <w:num w:numId="24">
    <w:abstractNumId w:val="14"/>
  </w:num>
  <w:num w:numId="25">
    <w:abstractNumId w:val="37"/>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16"/>
  </w:num>
  <w:num w:numId="31">
    <w:abstractNumId w:val="24"/>
  </w:num>
  <w:num w:numId="32">
    <w:abstractNumId w:val="45"/>
  </w:num>
  <w:num w:numId="33">
    <w:abstractNumId w:val="39"/>
  </w:num>
  <w:num w:numId="34">
    <w:abstractNumId w:val="2"/>
  </w:num>
  <w:num w:numId="35">
    <w:abstractNumId w:val="46"/>
  </w:num>
  <w:num w:numId="36">
    <w:abstractNumId w:val="9"/>
  </w:num>
  <w:num w:numId="37">
    <w:abstractNumId w:val="38"/>
  </w:num>
  <w:num w:numId="38">
    <w:abstractNumId w:val="3"/>
  </w:num>
  <w:num w:numId="39">
    <w:abstractNumId w:val="18"/>
  </w:num>
  <w:num w:numId="40">
    <w:abstractNumId w:val="15"/>
  </w:num>
  <w:num w:numId="41">
    <w:abstractNumId w:val="47"/>
  </w:num>
  <w:num w:numId="42">
    <w:abstractNumId w:val="48"/>
  </w:num>
  <w:num w:numId="43">
    <w:abstractNumId w:val="5"/>
  </w:num>
  <w:num w:numId="44">
    <w:abstractNumId w:val="44"/>
  </w:num>
  <w:num w:numId="45">
    <w:abstractNumId w:val="36"/>
  </w:num>
  <w:num w:numId="46">
    <w:abstractNumId w:val="40"/>
  </w:num>
  <w:num w:numId="47">
    <w:abstractNumId w:val="20"/>
  </w:num>
  <w:num w:numId="48">
    <w:abstractNumId w:val="7"/>
  </w:num>
  <w:num w:numId="49">
    <w:abstractNumId w:val="35"/>
  </w:num>
  <w:num w:numId="50">
    <w:abstractNumId w:val="33"/>
  </w:num>
  <w:num w:numId="51">
    <w:abstractNumId w:val="29"/>
  </w:num>
  <w:num w:numId="5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en-US" w:vendorID="64" w:dllVersion="6" w:nlCheck="1" w:checkStyle="0"/>
  <w:activeWritingStyle w:appName="MSWord" w:lang="en-ID" w:vendorID="64" w:dllVersion="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0"/>
  <w:activeWritingStyle w:appName="MSWord" w:lang="en-ID"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1B3"/>
    <w:rsid w:val="00000745"/>
    <w:rsid w:val="0000107B"/>
    <w:rsid w:val="00001462"/>
    <w:rsid w:val="00001A27"/>
    <w:rsid w:val="00001EDD"/>
    <w:rsid w:val="00002792"/>
    <w:rsid w:val="00002A8A"/>
    <w:rsid w:val="0000475A"/>
    <w:rsid w:val="00005AAD"/>
    <w:rsid w:val="00010FAB"/>
    <w:rsid w:val="00011694"/>
    <w:rsid w:val="000120FB"/>
    <w:rsid w:val="00012565"/>
    <w:rsid w:val="00012627"/>
    <w:rsid w:val="00012F33"/>
    <w:rsid w:val="00015222"/>
    <w:rsid w:val="00015694"/>
    <w:rsid w:val="00017C73"/>
    <w:rsid w:val="0002001F"/>
    <w:rsid w:val="00020B63"/>
    <w:rsid w:val="00022474"/>
    <w:rsid w:val="00023B78"/>
    <w:rsid w:val="00023D44"/>
    <w:rsid w:val="00025555"/>
    <w:rsid w:val="00026A14"/>
    <w:rsid w:val="00030A3D"/>
    <w:rsid w:val="000332E7"/>
    <w:rsid w:val="0003423D"/>
    <w:rsid w:val="00034CEF"/>
    <w:rsid w:val="000360FD"/>
    <w:rsid w:val="00037FAD"/>
    <w:rsid w:val="00040F6C"/>
    <w:rsid w:val="000418B1"/>
    <w:rsid w:val="00042A86"/>
    <w:rsid w:val="00043905"/>
    <w:rsid w:val="00045BF0"/>
    <w:rsid w:val="00047ED1"/>
    <w:rsid w:val="00052B42"/>
    <w:rsid w:val="00052BD1"/>
    <w:rsid w:val="0005317C"/>
    <w:rsid w:val="0005495F"/>
    <w:rsid w:val="0005733A"/>
    <w:rsid w:val="000606FC"/>
    <w:rsid w:val="00060F19"/>
    <w:rsid w:val="00062B7C"/>
    <w:rsid w:val="00063800"/>
    <w:rsid w:val="00063E3D"/>
    <w:rsid w:val="00065675"/>
    <w:rsid w:val="0006587A"/>
    <w:rsid w:val="00070F88"/>
    <w:rsid w:val="0007617E"/>
    <w:rsid w:val="0007701A"/>
    <w:rsid w:val="00077025"/>
    <w:rsid w:val="00081899"/>
    <w:rsid w:val="00082097"/>
    <w:rsid w:val="000835C6"/>
    <w:rsid w:val="000845B3"/>
    <w:rsid w:val="000872D8"/>
    <w:rsid w:val="00090AB2"/>
    <w:rsid w:val="00090C54"/>
    <w:rsid w:val="00091341"/>
    <w:rsid w:val="00097EFC"/>
    <w:rsid w:val="000A07D1"/>
    <w:rsid w:val="000A0D5C"/>
    <w:rsid w:val="000A1187"/>
    <w:rsid w:val="000A16E0"/>
    <w:rsid w:val="000A1B13"/>
    <w:rsid w:val="000A3DB4"/>
    <w:rsid w:val="000A7C3F"/>
    <w:rsid w:val="000A7E11"/>
    <w:rsid w:val="000A7EA0"/>
    <w:rsid w:val="000B0310"/>
    <w:rsid w:val="000B25EC"/>
    <w:rsid w:val="000B2A90"/>
    <w:rsid w:val="000B465D"/>
    <w:rsid w:val="000B471A"/>
    <w:rsid w:val="000B5217"/>
    <w:rsid w:val="000B54B5"/>
    <w:rsid w:val="000C11E6"/>
    <w:rsid w:val="000C5759"/>
    <w:rsid w:val="000C7559"/>
    <w:rsid w:val="000C78CD"/>
    <w:rsid w:val="000D0D49"/>
    <w:rsid w:val="000D1B1D"/>
    <w:rsid w:val="000D25CA"/>
    <w:rsid w:val="000D38BF"/>
    <w:rsid w:val="000D6225"/>
    <w:rsid w:val="000D73CE"/>
    <w:rsid w:val="000E02BF"/>
    <w:rsid w:val="000E20AD"/>
    <w:rsid w:val="000E230B"/>
    <w:rsid w:val="000E2A03"/>
    <w:rsid w:val="000E482E"/>
    <w:rsid w:val="000E4FC8"/>
    <w:rsid w:val="000E6548"/>
    <w:rsid w:val="000E7813"/>
    <w:rsid w:val="000F1B19"/>
    <w:rsid w:val="000F2B0D"/>
    <w:rsid w:val="000F2D96"/>
    <w:rsid w:val="000F4BF2"/>
    <w:rsid w:val="00100995"/>
    <w:rsid w:val="00102328"/>
    <w:rsid w:val="001038CF"/>
    <w:rsid w:val="0010577C"/>
    <w:rsid w:val="00106FA2"/>
    <w:rsid w:val="001074CE"/>
    <w:rsid w:val="001113B9"/>
    <w:rsid w:val="00120F4D"/>
    <w:rsid w:val="00121B10"/>
    <w:rsid w:val="0012214A"/>
    <w:rsid w:val="001221E8"/>
    <w:rsid w:val="0012328D"/>
    <w:rsid w:val="0012491A"/>
    <w:rsid w:val="00126A08"/>
    <w:rsid w:val="00130027"/>
    <w:rsid w:val="001319A4"/>
    <w:rsid w:val="0013382E"/>
    <w:rsid w:val="00133D8F"/>
    <w:rsid w:val="00134E21"/>
    <w:rsid w:val="00135D2E"/>
    <w:rsid w:val="001360AE"/>
    <w:rsid w:val="0013744C"/>
    <w:rsid w:val="001379A2"/>
    <w:rsid w:val="00137F9B"/>
    <w:rsid w:val="0014319B"/>
    <w:rsid w:val="00145D6F"/>
    <w:rsid w:val="00146125"/>
    <w:rsid w:val="0014677E"/>
    <w:rsid w:val="00151585"/>
    <w:rsid w:val="0015449A"/>
    <w:rsid w:val="00157726"/>
    <w:rsid w:val="0016458B"/>
    <w:rsid w:val="00165452"/>
    <w:rsid w:val="00167E14"/>
    <w:rsid w:val="00170991"/>
    <w:rsid w:val="0017555A"/>
    <w:rsid w:val="00175C75"/>
    <w:rsid w:val="00175EE0"/>
    <w:rsid w:val="0017619A"/>
    <w:rsid w:val="00177FC2"/>
    <w:rsid w:val="00180310"/>
    <w:rsid w:val="001838A7"/>
    <w:rsid w:val="001842E3"/>
    <w:rsid w:val="0018499A"/>
    <w:rsid w:val="00185875"/>
    <w:rsid w:val="001861D2"/>
    <w:rsid w:val="00187089"/>
    <w:rsid w:val="001900FB"/>
    <w:rsid w:val="00190E74"/>
    <w:rsid w:val="0019195F"/>
    <w:rsid w:val="00191DFE"/>
    <w:rsid w:val="00192FF1"/>
    <w:rsid w:val="00193D17"/>
    <w:rsid w:val="00193E8B"/>
    <w:rsid w:val="0019587A"/>
    <w:rsid w:val="0019608D"/>
    <w:rsid w:val="001A109A"/>
    <w:rsid w:val="001A4069"/>
    <w:rsid w:val="001B15AB"/>
    <w:rsid w:val="001B3FF8"/>
    <w:rsid w:val="001C14E7"/>
    <w:rsid w:val="001C2373"/>
    <w:rsid w:val="001C2FDF"/>
    <w:rsid w:val="001C377E"/>
    <w:rsid w:val="001C7239"/>
    <w:rsid w:val="001C7512"/>
    <w:rsid w:val="001D051E"/>
    <w:rsid w:val="001D2CFE"/>
    <w:rsid w:val="001D4F9D"/>
    <w:rsid w:val="001D5584"/>
    <w:rsid w:val="001D5F17"/>
    <w:rsid w:val="001D6874"/>
    <w:rsid w:val="001E0927"/>
    <w:rsid w:val="001E1D76"/>
    <w:rsid w:val="001E2D02"/>
    <w:rsid w:val="001E54B6"/>
    <w:rsid w:val="001E5C14"/>
    <w:rsid w:val="001E7885"/>
    <w:rsid w:val="001E7CF1"/>
    <w:rsid w:val="001F0611"/>
    <w:rsid w:val="001F3048"/>
    <w:rsid w:val="001F4424"/>
    <w:rsid w:val="001F4CA6"/>
    <w:rsid w:val="001F5E0F"/>
    <w:rsid w:val="001F6B34"/>
    <w:rsid w:val="001F6DAC"/>
    <w:rsid w:val="00203DBA"/>
    <w:rsid w:val="0020497B"/>
    <w:rsid w:val="00204CBE"/>
    <w:rsid w:val="00210911"/>
    <w:rsid w:val="002129BE"/>
    <w:rsid w:val="00215E6F"/>
    <w:rsid w:val="002167CA"/>
    <w:rsid w:val="002201E2"/>
    <w:rsid w:val="00222C4D"/>
    <w:rsid w:val="0022454C"/>
    <w:rsid w:val="002268ED"/>
    <w:rsid w:val="0023059D"/>
    <w:rsid w:val="002363BC"/>
    <w:rsid w:val="0024037D"/>
    <w:rsid w:val="0024158F"/>
    <w:rsid w:val="00243737"/>
    <w:rsid w:val="002452FE"/>
    <w:rsid w:val="00245980"/>
    <w:rsid w:val="00246505"/>
    <w:rsid w:val="002475E0"/>
    <w:rsid w:val="002500BC"/>
    <w:rsid w:val="0025036A"/>
    <w:rsid w:val="002506D0"/>
    <w:rsid w:val="002511F9"/>
    <w:rsid w:val="00251642"/>
    <w:rsid w:val="00251BC5"/>
    <w:rsid w:val="002532D0"/>
    <w:rsid w:val="00254889"/>
    <w:rsid w:val="00254DB8"/>
    <w:rsid w:val="00254F55"/>
    <w:rsid w:val="002557CE"/>
    <w:rsid w:val="00255857"/>
    <w:rsid w:val="00255898"/>
    <w:rsid w:val="002574FC"/>
    <w:rsid w:val="00261192"/>
    <w:rsid w:val="00262352"/>
    <w:rsid w:val="0026476B"/>
    <w:rsid w:val="00264971"/>
    <w:rsid w:val="00265998"/>
    <w:rsid w:val="00266D60"/>
    <w:rsid w:val="002673C7"/>
    <w:rsid w:val="00270B91"/>
    <w:rsid w:val="002800C7"/>
    <w:rsid w:val="00281B5D"/>
    <w:rsid w:val="002838CE"/>
    <w:rsid w:val="002846E4"/>
    <w:rsid w:val="00284874"/>
    <w:rsid w:val="00285458"/>
    <w:rsid w:val="00285494"/>
    <w:rsid w:val="00287765"/>
    <w:rsid w:val="0029052D"/>
    <w:rsid w:val="00290907"/>
    <w:rsid w:val="00292739"/>
    <w:rsid w:val="00292F4B"/>
    <w:rsid w:val="002953A8"/>
    <w:rsid w:val="00295480"/>
    <w:rsid w:val="002974CD"/>
    <w:rsid w:val="00297D8B"/>
    <w:rsid w:val="002A2A33"/>
    <w:rsid w:val="002A5021"/>
    <w:rsid w:val="002A7328"/>
    <w:rsid w:val="002B45C1"/>
    <w:rsid w:val="002B4D93"/>
    <w:rsid w:val="002B7D82"/>
    <w:rsid w:val="002C127D"/>
    <w:rsid w:val="002C20D8"/>
    <w:rsid w:val="002C2CD8"/>
    <w:rsid w:val="002C5571"/>
    <w:rsid w:val="002C5C0C"/>
    <w:rsid w:val="002C7FE2"/>
    <w:rsid w:val="002D063B"/>
    <w:rsid w:val="002D1B44"/>
    <w:rsid w:val="002D33D9"/>
    <w:rsid w:val="002D5021"/>
    <w:rsid w:val="002D57AB"/>
    <w:rsid w:val="002E0A06"/>
    <w:rsid w:val="002E1D8E"/>
    <w:rsid w:val="002E23F7"/>
    <w:rsid w:val="002E26E1"/>
    <w:rsid w:val="002E503A"/>
    <w:rsid w:val="002F07A9"/>
    <w:rsid w:val="002F0EA8"/>
    <w:rsid w:val="002F2798"/>
    <w:rsid w:val="002F3C0F"/>
    <w:rsid w:val="002F3F31"/>
    <w:rsid w:val="002F3FED"/>
    <w:rsid w:val="002F5782"/>
    <w:rsid w:val="002F590C"/>
    <w:rsid w:val="002F6229"/>
    <w:rsid w:val="002F70B1"/>
    <w:rsid w:val="002F7A7F"/>
    <w:rsid w:val="002F7E39"/>
    <w:rsid w:val="003002E6"/>
    <w:rsid w:val="003032E1"/>
    <w:rsid w:val="00304F09"/>
    <w:rsid w:val="00306ACA"/>
    <w:rsid w:val="00307CCC"/>
    <w:rsid w:val="00311FB0"/>
    <w:rsid w:val="00312F3F"/>
    <w:rsid w:val="003141E2"/>
    <w:rsid w:val="00317983"/>
    <w:rsid w:val="00317BF7"/>
    <w:rsid w:val="00322F6B"/>
    <w:rsid w:val="00323E18"/>
    <w:rsid w:val="00324652"/>
    <w:rsid w:val="003248AD"/>
    <w:rsid w:val="00327E43"/>
    <w:rsid w:val="003317F0"/>
    <w:rsid w:val="0033206D"/>
    <w:rsid w:val="0033274A"/>
    <w:rsid w:val="0033328D"/>
    <w:rsid w:val="00334712"/>
    <w:rsid w:val="003358B5"/>
    <w:rsid w:val="00335D0B"/>
    <w:rsid w:val="00340DD1"/>
    <w:rsid w:val="003414A6"/>
    <w:rsid w:val="00346F14"/>
    <w:rsid w:val="003474B7"/>
    <w:rsid w:val="00347EB6"/>
    <w:rsid w:val="0035101B"/>
    <w:rsid w:val="00353806"/>
    <w:rsid w:val="00354894"/>
    <w:rsid w:val="00356DFD"/>
    <w:rsid w:val="00360700"/>
    <w:rsid w:val="00365FFA"/>
    <w:rsid w:val="00366F1D"/>
    <w:rsid w:val="003676AE"/>
    <w:rsid w:val="0037078A"/>
    <w:rsid w:val="00371C1F"/>
    <w:rsid w:val="003757CC"/>
    <w:rsid w:val="0037646C"/>
    <w:rsid w:val="00377B2F"/>
    <w:rsid w:val="00377DFE"/>
    <w:rsid w:val="00380F1B"/>
    <w:rsid w:val="00381005"/>
    <w:rsid w:val="003819E0"/>
    <w:rsid w:val="00381EDF"/>
    <w:rsid w:val="003825B2"/>
    <w:rsid w:val="0038680E"/>
    <w:rsid w:val="00386BB4"/>
    <w:rsid w:val="00386DDB"/>
    <w:rsid w:val="003871FA"/>
    <w:rsid w:val="0039251A"/>
    <w:rsid w:val="0039322D"/>
    <w:rsid w:val="00396832"/>
    <w:rsid w:val="003968C4"/>
    <w:rsid w:val="003A3790"/>
    <w:rsid w:val="003A5523"/>
    <w:rsid w:val="003A6716"/>
    <w:rsid w:val="003A7512"/>
    <w:rsid w:val="003A7B20"/>
    <w:rsid w:val="003A7DCA"/>
    <w:rsid w:val="003B0E29"/>
    <w:rsid w:val="003B1437"/>
    <w:rsid w:val="003B1F25"/>
    <w:rsid w:val="003B28FC"/>
    <w:rsid w:val="003B2B86"/>
    <w:rsid w:val="003B381E"/>
    <w:rsid w:val="003B399E"/>
    <w:rsid w:val="003B50E8"/>
    <w:rsid w:val="003B5EC2"/>
    <w:rsid w:val="003B63CD"/>
    <w:rsid w:val="003B706C"/>
    <w:rsid w:val="003C02FD"/>
    <w:rsid w:val="003C4EEF"/>
    <w:rsid w:val="003C7449"/>
    <w:rsid w:val="003C7971"/>
    <w:rsid w:val="003D14E3"/>
    <w:rsid w:val="003D1B27"/>
    <w:rsid w:val="003D1B34"/>
    <w:rsid w:val="003D686D"/>
    <w:rsid w:val="003D74FF"/>
    <w:rsid w:val="003E0F51"/>
    <w:rsid w:val="003E19E4"/>
    <w:rsid w:val="003E1A2A"/>
    <w:rsid w:val="003E3263"/>
    <w:rsid w:val="003E35C4"/>
    <w:rsid w:val="003E3E3C"/>
    <w:rsid w:val="003E5713"/>
    <w:rsid w:val="003E5C4C"/>
    <w:rsid w:val="003E5E28"/>
    <w:rsid w:val="003E74C6"/>
    <w:rsid w:val="003F2A20"/>
    <w:rsid w:val="003F5CD2"/>
    <w:rsid w:val="003F7586"/>
    <w:rsid w:val="00400413"/>
    <w:rsid w:val="00400CD5"/>
    <w:rsid w:val="00402A51"/>
    <w:rsid w:val="0040362B"/>
    <w:rsid w:val="00407318"/>
    <w:rsid w:val="00407DC2"/>
    <w:rsid w:val="00412F86"/>
    <w:rsid w:val="00415B45"/>
    <w:rsid w:val="00416122"/>
    <w:rsid w:val="00421493"/>
    <w:rsid w:val="00421F05"/>
    <w:rsid w:val="004223C6"/>
    <w:rsid w:val="00424D67"/>
    <w:rsid w:val="00424DC2"/>
    <w:rsid w:val="004277A1"/>
    <w:rsid w:val="00433E1B"/>
    <w:rsid w:val="004404BD"/>
    <w:rsid w:val="00440E6F"/>
    <w:rsid w:val="004411FA"/>
    <w:rsid w:val="0044136D"/>
    <w:rsid w:val="0044206C"/>
    <w:rsid w:val="00442115"/>
    <w:rsid w:val="004435E5"/>
    <w:rsid w:val="004436A4"/>
    <w:rsid w:val="00444D5E"/>
    <w:rsid w:val="0044677A"/>
    <w:rsid w:val="00450D4B"/>
    <w:rsid w:val="00451C85"/>
    <w:rsid w:val="004535CD"/>
    <w:rsid w:val="0045723D"/>
    <w:rsid w:val="0045791B"/>
    <w:rsid w:val="00461D77"/>
    <w:rsid w:val="004640ED"/>
    <w:rsid w:val="004648F1"/>
    <w:rsid w:val="004659E5"/>
    <w:rsid w:val="00465ECC"/>
    <w:rsid w:val="0046604F"/>
    <w:rsid w:val="00466D24"/>
    <w:rsid w:val="00467680"/>
    <w:rsid w:val="004721A4"/>
    <w:rsid w:val="00473D97"/>
    <w:rsid w:val="0047471B"/>
    <w:rsid w:val="00474753"/>
    <w:rsid w:val="00476A46"/>
    <w:rsid w:val="0047714B"/>
    <w:rsid w:val="00480052"/>
    <w:rsid w:val="0048027A"/>
    <w:rsid w:val="00480AA4"/>
    <w:rsid w:val="0048227F"/>
    <w:rsid w:val="004828CD"/>
    <w:rsid w:val="00483722"/>
    <w:rsid w:val="00483C71"/>
    <w:rsid w:val="00486EF8"/>
    <w:rsid w:val="00490A8A"/>
    <w:rsid w:val="00496841"/>
    <w:rsid w:val="004A1765"/>
    <w:rsid w:val="004A3FC6"/>
    <w:rsid w:val="004A5057"/>
    <w:rsid w:val="004A6470"/>
    <w:rsid w:val="004A6704"/>
    <w:rsid w:val="004A6AA7"/>
    <w:rsid w:val="004A6D4B"/>
    <w:rsid w:val="004B0710"/>
    <w:rsid w:val="004B0DAB"/>
    <w:rsid w:val="004B140C"/>
    <w:rsid w:val="004B2F5E"/>
    <w:rsid w:val="004B3298"/>
    <w:rsid w:val="004B3EE8"/>
    <w:rsid w:val="004B6072"/>
    <w:rsid w:val="004C0D2D"/>
    <w:rsid w:val="004C291A"/>
    <w:rsid w:val="004C3610"/>
    <w:rsid w:val="004C3CC0"/>
    <w:rsid w:val="004C3EA1"/>
    <w:rsid w:val="004C4173"/>
    <w:rsid w:val="004C45BD"/>
    <w:rsid w:val="004C4665"/>
    <w:rsid w:val="004C77E7"/>
    <w:rsid w:val="004D1F43"/>
    <w:rsid w:val="004D3D96"/>
    <w:rsid w:val="004D5248"/>
    <w:rsid w:val="004E1505"/>
    <w:rsid w:val="004E4C7A"/>
    <w:rsid w:val="004E4F46"/>
    <w:rsid w:val="004E5A44"/>
    <w:rsid w:val="004E5CCA"/>
    <w:rsid w:val="004E6EAF"/>
    <w:rsid w:val="004E7D00"/>
    <w:rsid w:val="004F1E45"/>
    <w:rsid w:val="004F28C9"/>
    <w:rsid w:val="004F4A0B"/>
    <w:rsid w:val="004F62FB"/>
    <w:rsid w:val="004F66A1"/>
    <w:rsid w:val="005000B6"/>
    <w:rsid w:val="005013AD"/>
    <w:rsid w:val="00510F72"/>
    <w:rsid w:val="00511E13"/>
    <w:rsid w:val="0051203D"/>
    <w:rsid w:val="005153D1"/>
    <w:rsid w:val="005155CD"/>
    <w:rsid w:val="0051562A"/>
    <w:rsid w:val="005158B8"/>
    <w:rsid w:val="00516986"/>
    <w:rsid w:val="00516F65"/>
    <w:rsid w:val="005203E8"/>
    <w:rsid w:val="005219FB"/>
    <w:rsid w:val="0052207F"/>
    <w:rsid w:val="00522DC2"/>
    <w:rsid w:val="00523E5F"/>
    <w:rsid w:val="00523ED2"/>
    <w:rsid w:val="0052427B"/>
    <w:rsid w:val="00524966"/>
    <w:rsid w:val="00524B3E"/>
    <w:rsid w:val="0052511C"/>
    <w:rsid w:val="00532F8F"/>
    <w:rsid w:val="005330A5"/>
    <w:rsid w:val="00534882"/>
    <w:rsid w:val="00534E71"/>
    <w:rsid w:val="005354F5"/>
    <w:rsid w:val="00535F6B"/>
    <w:rsid w:val="00536DC0"/>
    <w:rsid w:val="00537DB9"/>
    <w:rsid w:val="00540BDE"/>
    <w:rsid w:val="00540F06"/>
    <w:rsid w:val="00541FD9"/>
    <w:rsid w:val="0054278B"/>
    <w:rsid w:val="0054753E"/>
    <w:rsid w:val="00550513"/>
    <w:rsid w:val="005532D7"/>
    <w:rsid w:val="00553F8C"/>
    <w:rsid w:val="00553FFA"/>
    <w:rsid w:val="00554C37"/>
    <w:rsid w:val="00554DD2"/>
    <w:rsid w:val="00555479"/>
    <w:rsid w:val="00555F6D"/>
    <w:rsid w:val="00560AD3"/>
    <w:rsid w:val="005635E7"/>
    <w:rsid w:val="00564A20"/>
    <w:rsid w:val="00564A49"/>
    <w:rsid w:val="00567185"/>
    <w:rsid w:val="00567718"/>
    <w:rsid w:val="00571D7E"/>
    <w:rsid w:val="00580AA7"/>
    <w:rsid w:val="00580B48"/>
    <w:rsid w:val="00580B50"/>
    <w:rsid w:val="00581128"/>
    <w:rsid w:val="005826A7"/>
    <w:rsid w:val="00584F2C"/>
    <w:rsid w:val="005855C9"/>
    <w:rsid w:val="0058630B"/>
    <w:rsid w:val="0058690A"/>
    <w:rsid w:val="00590B52"/>
    <w:rsid w:val="00591218"/>
    <w:rsid w:val="00592516"/>
    <w:rsid w:val="00592DB5"/>
    <w:rsid w:val="0059405E"/>
    <w:rsid w:val="00594343"/>
    <w:rsid w:val="00594CEE"/>
    <w:rsid w:val="005953ED"/>
    <w:rsid w:val="00597C02"/>
    <w:rsid w:val="005A02C9"/>
    <w:rsid w:val="005A0C00"/>
    <w:rsid w:val="005A252F"/>
    <w:rsid w:val="005A2A67"/>
    <w:rsid w:val="005A2CA6"/>
    <w:rsid w:val="005A4D29"/>
    <w:rsid w:val="005A5401"/>
    <w:rsid w:val="005A75F6"/>
    <w:rsid w:val="005A7B30"/>
    <w:rsid w:val="005B0B78"/>
    <w:rsid w:val="005B23CB"/>
    <w:rsid w:val="005B2D96"/>
    <w:rsid w:val="005B4BED"/>
    <w:rsid w:val="005B580A"/>
    <w:rsid w:val="005C0413"/>
    <w:rsid w:val="005C1E92"/>
    <w:rsid w:val="005C483A"/>
    <w:rsid w:val="005C6DEE"/>
    <w:rsid w:val="005C7AC3"/>
    <w:rsid w:val="005D097A"/>
    <w:rsid w:val="005D354A"/>
    <w:rsid w:val="005D4446"/>
    <w:rsid w:val="005D6846"/>
    <w:rsid w:val="005E035D"/>
    <w:rsid w:val="005E0BE4"/>
    <w:rsid w:val="005E1F38"/>
    <w:rsid w:val="005E229E"/>
    <w:rsid w:val="005E2C55"/>
    <w:rsid w:val="005E2FD2"/>
    <w:rsid w:val="005E5C71"/>
    <w:rsid w:val="005E780A"/>
    <w:rsid w:val="005E79A2"/>
    <w:rsid w:val="005F0682"/>
    <w:rsid w:val="005F08DE"/>
    <w:rsid w:val="005F14DB"/>
    <w:rsid w:val="005F3296"/>
    <w:rsid w:val="005F39D0"/>
    <w:rsid w:val="005F483F"/>
    <w:rsid w:val="005F59B8"/>
    <w:rsid w:val="005F5C14"/>
    <w:rsid w:val="005F60FC"/>
    <w:rsid w:val="005F678F"/>
    <w:rsid w:val="005F6E93"/>
    <w:rsid w:val="005F74C2"/>
    <w:rsid w:val="005F77A1"/>
    <w:rsid w:val="00602B06"/>
    <w:rsid w:val="006048B6"/>
    <w:rsid w:val="006048D5"/>
    <w:rsid w:val="00605965"/>
    <w:rsid w:val="006062B9"/>
    <w:rsid w:val="00606A3B"/>
    <w:rsid w:val="00607335"/>
    <w:rsid w:val="00610910"/>
    <w:rsid w:val="00610FD9"/>
    <w:rsid w:val="006135EB"/>
    <w:rsid w:val="006141E6"/>
    <w:rsid w:val="006166A5"/>
    <w:rsid w:val="0061782C"/>
    <w:rsid w:val="006201F1"/>
    <w:rsid w:val="00620861"/>
    <w:rsid w:val="006211CD"/>
    <w:rsid w:val="00621E12"/>
    <w:rsid w:val="00622041"/>
    <w:rsid w:val="006237FF"/>
    <w:rsid w:val="0062474C"/>
    <w:rsid w:val="00626466"/>
    <w:rsid w:val="00626823"/>
    <w:rsid w:val="00630137"/>
    <w:rsid w:val="006339A6"/>
    <w:rsid w:val="006345E9"/>
    <w:rsid w:val="00634B11"/>
    <w:rsid w:val="00634B97"/>
    <w:rsid w:val="00634BB4"/>
    <w:rsid w:val="00636E36"/>
    <w:rsid w:val="00640F38"/>
    <w:rsid w:val="00641608"/>
    <w:rsid w:val="0064176A"/>
    <w:rsid w:val="0064368E"/>
    <w:rsid w:val="00643F63"/>
    <w:rsid w:val="00644BA9"/>
    <w:rsid w:val="006467F4"/>
    <w:rsid w:val="00650E5F"/>
    <w:rsid w:val="00653EC7"/>
    <w:rsid w:val="00653F3A"/>
    <w:rsid w:val="00654918"/>
    <w:rsid w:val="00654C54"/>
    <w:rsid w:val="00654D00"/>
    <w:rsid w:val="00655F0A"/>
    <w:rsid w:val="00657CDC"/>
    <w:rsid w:val="00660ED2"/>
    <w:rsid w:val="00661167"/>
    <w:rsid w:val="00661211"/>
    <w:rsid w:val="006615FA"/>
    <w:rsid w:val="00661CA8"/>
    <w:rsid w:val="00663945"/>
    <w:rsid w:val="00664057"/>
    <w:rsid w:val="00664509"/>
    <w:rsid w:val="00665542"/>
    <w:rsid w:val="00666CA4"/>
    <w:rsid w:val="006670D6"/>
    <w:rsid w:val="00667C1E"/>
    <w:rsid w:val="00673CF1"/>
    <w:rsid w:val="00674065"/>
    <w:rsid w:val="00675C87"/>
    <w:rsid w:val="006775A4"/>
    <w:rsid w:val="00677EBD"/>
    <w:rsid w:val="006810F7"/>
    <w:rsid w:val="006819FE"/>
    <w:rsid w:val="00681A59"/>
    <w:rsid w:val="006850BA"/>
    <w:rsid w:val="006853E3"/>
    <w:rsid w:val="00685EC5"/>
    <w:rsid w:val="00692269"/>
    <w:rsid w:val="00692D9E"/>
    <w:rsid w:val="006930D4"/>
    <w:rsid w:val="006951C8"/>
    <w:rsid w:val="00695639"/>
    <w:rsid w:val="006A07B4"/>
    <w:rsid w:val="006A105F"/>
    <w:rsid w:val="006A3552"/>
    <w:rsid w:val="006A3953"/>
    <w:rsid w:val="006A4697"/>
    <w:rsid w:val="006B03FE"/>
    <w:rsid w:val="006B06F0"/>
    <w:rsid w:val="006B0B0A"/>
    <w:rsid w:val="006B17B9"/>
    <w:rsid w:val="006B2F2E"/>
    <w:rsid w:val="006B7678"/>
    <w:rsid w:val="006C1083"/>
    <w:rsid w:val="006C4736"/>
    <w:rsid w:val="006C4E15"/>
    <w:rsid w:val="006C5344"/>
    <w:rsid w:val="006C6F2F"/>
    <w:rsid w:val="006C76E1"/>
    <w:rsid w:val="006C7B8D"/>
    <w:rsid w:val="006D00B0"/>
    <w:rsid w:val="006D1099"/>
    <w:rsid w:val="006D2CF9"/>
    <w:rsid w:val="006D3B08"/>
    <w:rsid w:val="006D4587"/>
    <w:rsid w:val="006D6151"/>
    <w:rsid w:val="006D760B"/>
    <w:rsid w:val="006D7B37"/>
    <w:rsid w:val="006E0089"/>
    <w:rsid w:val="006E29A2"/>
    <w:rsid w:val="006E3945"/>
    <w:rsid w:val="006E6830"/>
    <w:rsid w:val="006E71D7"/>
    <w:rsid w:val="006E77E9"/>
    <w:rsid w:val="006F2866"/>
    <w:rsid w:val="006F37D1"/>
    <w:rsid w:val="006F4B3C"/>
    <w:rsid w:val="006F4C3B"/>
    <w:rsid w:val="006F4E7B"/>
    <w:rsid w:val="006F6804"/>
    <w:rsid w:val="006F6F75"/>
    <w:rsid w:val="00700296"/>
    <w:rsid w:val="0070119A"/>
    <w:rsid w:val="00702905"/>
    <w:rsid w:val="007059D4"/>
    <w:rsid w:val="00710107"/>
    <w:rsid w:val="00711A0E"/>
    <w:rsid w:val="00712B21"/>
    <w:rsid w:val="00712D79"/>
    <w:rsid w:val="007131A9"/>
    <w:rsid w:val="007145E6"/>
    <w:rsid w:val="00714A41"/>
    <w:rsid w:val="00716D68"/>
    <w:rsid w:val="00716E3D"/>
    <w:rsid w:val="00720B4A"/>
    <w:rsid w:val="00721DA6"/>
    <w:rsid w:val="00726B5E"/>
    <w:rsid w:val="00726E54"/>
    <w:rsid w:val="00730CA5"/>
    <w:rsid w:val="0073165D"/>
    <w:rsid w:val="0073457B"/>
    <w:rsid w:val="007353D8"/>
    <w:rsid w:val="00735D14"/>
    <w:rsid w:val="007370CD"/>
    <w:rsid w:val="0073742C"/>
    <w:rsid w:val="00737C8F"/>
    <w:rsid w:val="0074006D"/>
    <w:rsid w:val="0074348D"/>
    <w:rsid w:val="007456A2"/>
    <w:rsid w:val="0075043D"/>
    <w:rsid w:val="00752B6C"/>
    <w:rsid w:val="00756D4A"/>
    <w:rsid w:val="00757063"/>
    <w:rsid w:val="00757085"/>
    <w:rsid w:val="00761C3F"/>
    <w:rsid w:val="00763693"/>
    <w:rsid w:val="00766F7E"/>
    <w:rsid w:val="00773942"/>
    <w:rsid w:val="00773E5F"/>
    <w:rsid w:val="007742B3"/>
    <w:rsid w:val="00775CF3"/>
    <w:rsid w:val="00775E4C"/>
    <w:rsid w:val="007772B8"/>
    <w:rsid w:val="007772FA"/>
    <w:rsid w:val="00780285"/>
    <w:rsid w:val="007836A1"/>
    <w:rsid w:val="007836E0"/>
    <w:rsid w:val="00783884"/>
    <w:rsid w:val="00784ACB"/>
    <w:rsid w:val="007900B1"/>
    <w:rsid w:val="007918D5"/>
    <w:rsid w:val="00792665"/>
    <w:rsid w:val="00793DA8"/>
    <w:rsid w:val="00794A85"/>
    <w:rsid w:val="00794CD1"/>
    <w:rsid w:val="00795076"/>
    <w:rsid w:val="007958FC"/>
    <w:rsid w:val="00797F12"/>
    <w:rsid w:val="007A07E6"/>
    <w:rsid w:val="007A229A"/>
    <w:rsid w:val="007A2C04"/>
    <w:rsid w:val="007B0432"/>
    <w:rsid w:val="007B09F5"/>
    <w:rsid w:val="007B0C22"/>
    <w:rsid w:val="007B1109"/>
    <w:rsid w:val="007B3B10"/>
    <w:rsid w:val="007B3D68"/>
    <w:rsid w:val="007B4135"/>
    <w:rsid w:val="007B5346"/>
    <w:rsid w:val="007B6525"/>
    <w:rsid w:val="007B6A71"/>
    <w:rsid w:val="007B7707"/>
    <w:rsid w:val="007C0826"/>
    <w:rsid w:val="007C22BA"/>
    <w:rsid w:val="007C38B7"/>
    <w:rsid w:val="007C7AC6"/>
    <w:rsid w:val="007C7EDA"/>
    <w:rsid w:val="007D04F9"/>
    <w:rsid w:val="007D0728"/>
    <w:rsid w:val="007D5C38"/>
    <w:rsid w:val="007D6803"/>
    <w:rsid w:val="007D6DF3"/>
    <w:rsid w:val="007D7A8C"/>
    <w:rsid w:val="007E016A"/>
    <w:rsid w:val="007E0DBC"/>
    <w:rsid w:val="007E3C63"/>
    <w:rsid w:val="007E6B46"/>
    <w:rsid w:val="007E7F80"/>
    <w:rsid w:val="007F1373"/>
    <w:rsid w:val="007F23E4"/>
    <w:rsid w:val="007F256E"/>
    <w:rsid w:val="007F74E8"/>
    <w:rsid w:val="007F7500"/>
    <w:rsid w:val="0080090E"/>
    <w:rsid w:val="00800C63"/>
    <w:rsid w:val="008020BD"/>
    <w:rsid w:val="00802108"/>
    <w:rsid w:val="0080304B"/>
    <w:rsid w:val="008030DF"/>
    <w:rsid w:val="00803E77"/>
    <w:rsid w:val="00804B7D"/>
    <w:rsid w:val="0080585D"/>
    <w:rsid w:val="0080746A"/>
    <w:rsid w:val="008102BD"/>
    <w:rsid w:val="00810D04"/>
    <w:rsid w:val="0081158D"/>
    <w:rsid w:val="00811899"/>
    <w:rsid w:val="0081464C"/>
    <w:rsid w:val="00815959"/>
    <w:rsid w:val="0081650D"/>
    <w:rsid w:val="008167C3"/>
    <w:rsid w:val="008178D8"/>
    <w:rsid w:val="008218A3"/>
    <w:rsid w:val="00822358"/>
    <w:rsid w:val="00822713"/>
    <w:rsid w:val="00823439"/>
    <w:rsid w:val="00824B3C"/>
    <w:rsid w:val="00825A34"/>
    <w:rsid w:val="008266AF"/>
    <w:rsid w:val="00826AAB"/>
    <w:rsid w:val="008301D8"/>
    <w:rsid w:val="008307EC"/>
    <w:rsid w:val="008311C6"/>
    <w:rsid w:val="00831886"/>
    <w:rsid w:val="00833970"/>
    <w:rsid w:val="00833B48"/>
    <w:rsid w:val="00834595"/>
    <w:rsid w:val="00835EFC"/>
    <w:rsid w:val="00836804"/>
    <w:rsid w:val="00836C4C"/>
    <w:rsid w:val="008408A7"/>
    <w:rsid w:val="00846BD2"/>
    <w:rsid w:val="00846F8F"/>
    <w:rsid w:val="00850E8A"/>
    <w:rsid w:val="0085237D"/>
    <w:rsid w:val="00852BE5"/>
    <w:rsid w:val="00853A0B"/>
    <w:rsid w:val="00856D22"/>
    <w:rsid w:val="008572A9"/>
    <w:rsid w:val="00860EB5"/>
    <w:rsid w:val="008610AC"/>
    <w:rsid w:val="0086155D"/>
    <w:rsid w:val="00862294"/>
    <w:rsid w:val="008632ED"/>
    <w:rsid w:val="00863F81"/>
    <w:rsid w:val="00864DDD"/>
    <w:rsid w:val="00865A36"/>
    <w:rsid w:val="00865DEE"/>
    <w:rsid w:val="00866D9B"/>
    <w:rsid w:val="00870662"/>
    <w:rsid w:val="00870E9C"/>
    <w:rsid w:val="0087282B"/>
    <w:rsid w:val="00873EE6"/>
    <w:rsid w:val="0087722D"/>
    <w:rsid w:val="008772EE"/>
    <w:rsid w:val="008814CD"/>
    <w:rsid w:val="00881D83"/>
    <w:rsid w:val="00883B5F"/>
    <w:rsid w:val="00886BE7"/>
    <w:rsid w:val="00886E93"/>
    <w:rsid w:val="00887432"/>
    <w:rsid w:val="00887C4A"/>
    <w:rsid w:val="00890817"/>
    <w:rsid w:val="008953FD"/>
    <w:rsid w:val="00895C6D"/>
    <w:rsid w:val="00896E1E"/>
    <w:rsid w:val="008A04C9"/>
    <w:rsid w:val="008A2F8F"/>
    <w:rsid w:val="008A4855"/>
    <w:rsid w:val="008A5BE0"/>
    <w:rsid w:val="008B0073"/>
    <w:rsid w:val="008B07B1"/>
    <w:rsid w:val="008B0B70"/>
    <w:rsid w:val="008B15AF"/>
    <w:rsid w:val="008C3298"/>
    <w:rsid w:val="008C3E6D"/>
    <w:rsid w:val="008C3EA6"/>
    <w:rsid w:val="008C6E1C"/>
    <w:rsid w:val="008C7099"/>
    <w:rsid w:val="008D3955"/>
    <w:rsid w:val="008D4557"/>
    <w:rsid w:val="008D5C92"/>
    <w:rsid w:val="008E04DA"/>
    <w:rsid w:val="008E1651"/>
    <w:rsid w:val="008E3465"/>
    <w:rsid w:val="008E41E0"/>
    <w:rsid w:val="008E48C5"/>
    <w:rsid w:val="008E5302"/>
    <w:rsid w:val="008E6087"/>
    <w:rsid w:val="008E7CCA"/>
    <w:rsid w:val="008F0E8B"/>
    <w:rsid w:val="008F34F6"/>
    <w:rsid w:val="008F3C7A"/>
    <w:rsid w:val="008F3D4B"/>
    <w:rsid w:val="008F45BE"/>
    <w:rsid w:val="008F495F"/>
    <w:rsid w:val="008F5E9F"/>
    <w:rsid w:val="008F6100"/>
    <w:rsid w:val="008F6C26"/>
    <w:rsid w:val="00900DFE"/>
    <w:rsid w:val="009012DA"/>
    <w:rsid w:val="00902433"/>
    <w:rsid w:val="00902807"/>
    <w:rsid w:val="00902B9D"/>
    <w:rsid w:val="009047D2"/>
    <w:rsid w:val="009056BB"/>
    <w:rsid w:val="00906718"/>
    <w:rsid w:val="00906F88"/>
    <w:rsid w:val="0091168C"/>
    <w:rsid w:val="00912D31"/>
    <w:rsid w:val="009153DA"/>
    <w:rsid w:val="00916A98"/>
    <w:rsid w:val="0092035A"/>
    <w:rsid w:val="009256C1"/>
    <w:rsid w:val="009275FC"/>
    <w:rsid w:val="00934CD0"/>
    <w:rsid w:val="00934D4A"/>
    <w:rsid w:val="009355F8"/>
    <w:rsid w:val="009363CC"/>
    <w:rsid w:val="0093716E"/>
    <w:rsid w:val="0094430E"/>
    <w:rsid w:val="00946179"/>
    <w:rsid w:val="009463E0"/>
    <w:rsid w:val="00946C59"/>
    <w:rsid w:val="00946EDC"/>
    <w:rsid w:val="00947B1F"/>
    <w:rsid w:val="00950E4B"/>
    <w:rsid w:val="0095187B"/>
    <w:rsid w:val="00951B3B"/>
    <w:rsid w:val="00953D9A"/>
    <w:rsid w:val="009570FC"/>
    <w:rsid w:val="00960197"/>
    <w:rsid w:val="00962992"/>
    <w:rsid w:val="009629EE"/>
    <w:rsid w:val="00963775"/>
    <w:rsid w:val="009644C7"/>
    <w:rsid w:val="00964FC2"/>
    <w:rsid w:val="00967531"/>
    <w:rsid w:val="00972B1E"/>
    <w:rsid w:val="00975278"/>
    <w:rsid w:val="009762E3"/>
    <w:rsid w:val="00976875"/>
    <w:rsid w:val="00980056"/>
    <w:rsid w:val="0098020B"/>
    <w:rsid w:val="00980B66"/>
    <w:rsid w:val="00980DA4"/>
    <w:rsid w:val="009824D1"/>
    <w:rsid w:val="00983128"/>
    <w:rsid w:val="00983339"/>
    <w:rsid w:val="00984D51"/>
    <w:rsid w:val="009901B1"/>
    <w:rsid w:val="00990863"/>
    <w:rsid w:val="00990DC6"/>
    <w:rsid w:val="00990FE7"/>
    <w:rsid w:val="0099387A"/>
    <w:rsid w:val="0099546F"/>
    <w:rsid w:val="00995A01"/>
    <w:rsid w:val="009963C0"/>
    <w:rsid w:val="0099679C"/>
    <w:rsid w:val="00997418"/>
    <w:rsid w:val="00997649"/>
    <w:rsid w:val="00997F42"/>
    <w:rsid w:val="009A10F8"/>
    <w:rsid w:val="009A182C"/>
    <w:rsid w:val="009A1DCB"/>
    <w:rsid w:val="009A309A"/>
    <w:rsid w:val="009A684D"/>
    <w:rsid w:val="009A69B1"/>
    <w:rsid w:val="009A6D68"/>
    <w:rsid w:val="009A6F94"/>
    <w:rsid w:val="009B0FAB"/>
    <w:rsid w:val="009B17F8"/>
    <w:rsid w:val="009B223C"/>
    <w:rsid w:val="009B2E78"/>
    <w:rsid w:val="009B50A4"/>
    <w:rsid w:val="009C1C98"/>
    <w:rsid w:val="009C4408"/>
    <w:rsid w:val="009C5E12"/>
    <w:rsid w:val="009C5F2F"/>
    <w:rsid w:val="009C72C5"/>
    <w:rsid w:val="009D23D2"/>
    <w:rsid w:val="009D249B"/>
    <w:rsid w:val="009D4954"/>
    <w:rsid w:val="009D58B7"/>
    <w:rsid w:val="009D5D54"/>
    <w:rsid w:val="009D6A9E"/>
    <w:rsid w:val="009D6E4E"/>
    <w:rsid w:val="009D7648"/>
    <w:rsid w:val="009E0402"/>
    <w:rsid w:val="009E0692"/>
    <w:rsid w:val="009E0BBF"/>
    <w:rsid w:val="009E3BA2"/>
    <w:rsid w:val="009E3FDC"/>
    <w:rsid w:val="009E4FFF"/>
    <w:rsid w:val="009E5BB8"/>
    <w:rsid w:val="009E7D15"/>
    <w:rsid w:val="009F0881"/>
    <w:rsid w:val="009F36C0"/>
    <w:rsid w:val="009F381E"/>
    <w:rsid w:val="009F43B7"/>
    <w:rsid w:val="009F5B5C"/>
    <w:rsid w:val="009F6D59"/>
    <w:rsid w:val="00A00799"/>
    <w:rsid w:val="00A01A2F"/>
    <w:rsid w:val="00A02550"/>
    <w:rsid w:val="00A02766"/>
    <w:rsid w:val="00A02BF9"/>
    <w:rsid w:val="00A03A7C"/>
    <w:rsid w:val="00A06AE2"/>
    <w:rsid w:val="00A07532"/>
    <w:rsid w:val="00A1385A"/>
    <w:rsid w:val="00A138C3"/>
    <w:rsid w:val="00A13CF0"/>
    <w:rsid w:val="00A14556"/>
    <w:rsid w:val="00A16DF9"/>
    <w:rsid w:val="00A2039F"/>
    <w:rsid w:val="00A22B65"/>
    <w:rsid w:val="00A236D7"/>
    <w:rsid w:val="00A2658C"/>
    <w:rsid w:val="00A2746C"/>
    <w:rsid w:val="00A27537"/>
    <w:rsid w:val="00A2785E"/>
    <w:rsid w:val="00A30021"/>
    <w:rsid w:val="00A304D7"/>
    <w:rsid w:val="00A30B88"/>
    <w:rsid w:val="00A33B64"/>
    <w:rsid w:val="00A35C9D"/>
    <w:rsid w:val="00A37BFA"/>
    <w:rsid w:val="00A37CA1"/>
    <w:rsid w:val="00A43732"/>
    <w:rsid w:val="00A443CD"/>
    <w:rsid w:val="00A4490D"/>
    <w:rsid w:val="00A47B6A"/>
    <w:rsid w:val="00A51407"/>
    <w:rsid w:val="00A519AD"/>
    <w:rsid w:val="00A52A78"/>
    <w:rsid w:val="00A53EBB"/>
    <w:rsid w:val="00A55D96"/>
    <w:rsid w:val="00A564C9"/>
    <w:rsid w:val="00A5685D"/>
    <w:rsid w:val="00A5721A"/>
    <w:rsid w:val="00A57D0C"/>
    <w:rsid w:val="00A61DDF"/>
    <w:rsid w:val="00A638F3"/>
    <w:rsid w:val="00A640CD"/>
    <w:rsid w:val="00A65718"/>
    <w:rsid w:val="00A67E83"/>
    <w:rsid w:val="00A714A1"/>
    <w:rsid w:val="00A720DA"/>
    <w:rsid w:val="00A7228B"/>
    <w:rsid w:val="00A7294A"/>
    <w:rsid w:val="00A74E59"/>
    <w:rsid w:val="00A76071"/>
    <w:rsid w:val="00A76273"/>
    <w:rsid w:val="00A830A1"/>
    <w:rsid w:val="00A83972"/>
    <w:rsid w:val="00A86DD5"/>
    <w:rsid w:val="00A902AE"/>
    <w:rsid w:val="00A90D10"/>
    <w:rsid w:val="00A91A0C"/>
    <w:rsid w:val="00A921FB"/>
    <w:rsid w:val="00A9497D"/>
    <w:rsid w:val="00A950C3"/>
    <w:rsid w:val="00A9608F"/>
    <w:rsid w:val="00A96A31"/>
    <w:rsid w:val="00A97898"/>
    <w:rsid w:val="00AA2249"/>
    <w:rsid w:val="00AA29B7"/>
    <w:rsid w:val="00AA7C38"/>
    <w:rsid w:val="00AB0488"/>
    <w:rsid w:val="00AB4F01"/>
    <w:rsid w:val="00AB6D4E"/>
    <w:rsid w:val="00AC03D7"/>
    <w:rsid w:val="00AC0FDE"/>
    <w:rsid w:val="00AC1936"/>
    <w:rsid w:val="00AC1EC6"/>
    <w:rsid w:val="00AC39FF"/>
    <w:rsid w:val="00AC3CF9"/>
    <w:rsid w:val="00AC4CB7"/>
    <w:rsid w:val="00AC5986"/>
    <w:rsid w:val="00AC5D65"/>
    <w:rsid w:val="00AC6E52"/>
    <w:rsid w:val="00AD0BB3"/>
    <w:rsid w:val="00AD12EF"/>
    <w:rsid w:val="00AD5874"/>
    <w:rsid w:val="00AD63DD"/>
    <w:rsid w:val="00AD6FEB"/>
    <w:rsid w:val="00AE23D0"/>
    <w:rsid w:val="00AE2446"/>
    <w:rsid w:val="00AE268D"/>
    <w:rsid w:val="00AE2A96"/>
    <w:rsid w:val="00AE3330"/>
    <w:rsid w:val="00AE537A"/>
    <w:rsid w:val="00AE6C24"/>
    <w:rsid w:val="00AE7168"/>
    <w:rsid w:val="00AE76F9"/>
    <w:rsid w:val="00AE7FBB"/>
    <w:rsid w:val="00AF280E"/>
    <w:rsid w:val="00AF50AE"/>
    <w:rsid w:val="00AF5966"/>
    <w:rsid w:val="00AF5B47"/>
    <w:rsid w:val="00AF6A3D"/>
    <w:rsid w:val="00AF76FC"/>
    <w:rsid w:val="00B0051C"/>
    <w:rsid w:val="00B03205"/>
    <w:rsid w:val="00B03ED5"/>
    <w:rsid w:val="00B0508B"/>
    <w:rsid w:val="00B064F3"/>
    <w:rsid w:val="00B0660D"/>
    <w:rsid w:val="00B10C2E"/>
    <w:rsid w:val="00B13E32"/>
    <w:rsid w:val="00B14015"/>
    <w:rsid w:val="00B1663F"/>
    <w:rsid w:val="00B1718E"/>
    <w:rsid w:val="00B20D22"/>
    <w:rsid w:val="00B2196E"/>
    <w:rsid w:val="00B22CFC"/>
    <w:rsid w:val="00B2438E"/>
    <w:rsid w:val="00B248AE"/>
    <w:rsid w:val="00B25268"/>
    <w:rsid w:val="00B256C1"/>
    <w:rsid w:val="00B26595"/>
    <w:rsid w:val="00B26B03"/>
    <w:rsid w:val="00B32A67"/>
    <w:rsid w:val="00B335A3"/>
    <w:rsid w:val="00B34D79"/>
    <w:rsid w:val="00B353C5"/>
    <w:rsid w:val="00B362D2"/>
    <w:rsid w:val="00B40480"/>
    <w:rsid w:val="00B41F22"/>
    <w:rsid w:val="00B43860"/>
    <w:rsid w:val="00B44989"/>
    <w:rsid w:val="00B45B45"/>
    <w:rsid w:val="00B51A23"/>
    <w:rsid w:val="00B530B5"/>
    <w:rsid w:val="00B535A2"/>
    <w:rsid w:val="00B53BBD"/>
    <w:rsid w:val="00B54A3D"/>
    <w:rsid w:val="00B551BA"/>
    <w:rsid w:val="00B57D1F"/>
    <w:rsid w:val="00B60C14"/>
    <w:rsid w:val="00B6214D"/>
    <w:rsid w:val="00B64BBB"/>
    <w:rsid w:val="00B67A6E"/>
    <w:rsid w:val="00B722B3"/>
    <w:rsid w:val="00B73D0A"/>
    <w:rsid w:val="00B75356"/>
    <w:rsid w:val="00B80ABC"/>
    <w:rsid w:val="00B82427"/>
    <w:rsid w:val="00B840D9"/>
    <w:rsid w:val="00B84142"/>
    <w:rsid w:val="00B841A5"/>
    <w:rsid w:val="00B85B51"/>
    <w:rsid w:val="00B8616F"/>
    <w:rsid w:val="00B8792A"/>
    <w:rsid w:val="00B90FDE"/>
    <w:rsid w:val="00B918D5"/>
    <w:rsid w:val="00B92019"/>
    <w:rsid w:val="00B9203E"/>
    <w:rsid w:val="00B930E7"/>
    <w:rsid w:val="00B93B70"/>
    <w:rsid w:val="00B9420B"/>
    <w:rsid w:val="00B94BD1"/>
    <w:rsid w:val="00B976DD"/>
    <w:rsid w:val="00B97FE2"/>
    <w:rsid w:val="00BA0ABC"/>
    <w:rsid w:val="00BA14DA"/>
    <w:rsid w:val="00BA2112"/>
    <w:rsid w:val="00BA2411"/>
    <w:rsid w:val="00BA2C15"/>
    <w:rsid w:val="00BA30E3"/>
    <w:rsid w:val="00BA3D86"/>
    <w:rsid w:val="00BA488C"/>
    <w:rsid w:val="00BA6164"/>
    <w:rsid w:val="00BA68D6"/>
    <w:rsid w:val="00BB2841"/>
    <w:rsid w:val="00BB3B4E"/>
    <w:rsid w:val="00BB3BAA"/>
    <w:rsid w:val="00BB459C"/>
    <w:rsid w:val="00BB5201"/>
    <w:rsid w:val="00BC0459"/>
    <w:rsid w:val="00BC0CBB"/>
    <w:rsid w:val="00BC0CC9"/>
    <w:rsid w:val="00BC0D45"/>
    <w:rsid w:val="00BC146F"/>
    <w:rsid w:val="00BC2259"/>
    <w:rsid w:val="00BC2F89"/>
    <w:rsid w:val="00BC314A"/>
    <w:rsid w:val="00BC3728"/>
    <w:rsid w:val="00BC4510"/>
    <w:rsid w:val="00BC4AD6"/>
    <w:rsid w:val="00BC4F9A"/>
    <w:rsid w:val="00BC5DE4"/>
    <w:rsid w:val="00BC68A8"/>
    <w:rsid w:val="00BC7111"/>
    <w:rsid w:val="00BC74EF"/>
    <w:rsid w:val="00BD263F"/>
    <w:rsid w:val="00BD581E"/>
    <w:rsid w:val="00BE17EF"/>
    <w:rsid w:val="00BE18AD"/>
    <w:rsid w:val="00BE4981"/>
    <w:rsid w:val="00BE6279"/>
    <w:rsid w:val="00BE633F"/>
    <w:rsid w:val="00BF4E6E"/>
    <w:rsid w:val="00BF5FB4"/>
    <w:rsid w:val="00BF791E"/>
    <w:rsid w:val="00BF794D"/>
    <w:rsid w:val="00C01E9C"/>
    <w:rsid w:val="00C05359"/>
    <w:rsid w:val="00C07FA3"/>
    <w:rsid w:val="00C110EB"/>
    <w:rsid w:val="00C11C21"/>
    <w:rsid w:val="00C121A5"/>
    <w:rsid w:val="00C154E6"/>
    <w:rsid w:val="00C1636F"/>
    <w:rsid w:val="00C20096"/>
    <w:rsid w:val="00C20B18"/>
    <w:rsid w:val="00C219D4"/>
    <w:rsid w:val="00C21FF0"/>
    <w:rsid w:val="00C2241A"/>
    <w:rsid w:val="00C23A64"/>
    <w:rsid w:val="00C250C6"/>
    <w:rsid w:val="00C26A76"/>
    <w:rsid w:val="00C2747B"/>
    <w:rsid w:val="00C276B8"/>
    <w:rsid w:val="00C279B4"/>
    <w:rsid w:val="00C311C7"/>
    <w:rsid w:val="00C33AE6"/>
    <w:rsid w:val="00C33AE7"/>
    <w:rsid w:val="00C3409C"/>
    <w:rsid w:val="00C37DAA"/>
    <w:rsid w:val="00C409E0"/>
    <w:rsid w:val="00C41974"/>
    <w:rsid w:val="00C419C0"/>
    <w:rsid w:val="00C42184"/>
    <w:rsid w:val="00C4218B"/>
    <w:rsid w:val="00C4387B"/>
    <w:rsid w:val="00C44C3F"/>
    <w:rsid w:val="00C45670"/>
    <w:rsid w:val="00C46DC2"/>
    <w:rsid w:val="00C4795A"/>
    <w:rsid w:val="00C47974"/>
    <w:rsid w:val="00C47B3E"/>
    <w:rsid w:val="00C47F28"/>
    <w:rsid w:val="00C50587"/>
    <w:rsid w:val="00C51040"/>
    <w:rsid w:val="00C54C99"/>
    <w:rsid w:val="00C5590D"/>
    <w:rsid w:val="00C560C7"/>
    <w:rsid w:val="00C562BA"/>
    <w:rsid w:val="00C5664B"/>
    <w:rsid w:val="00C56ABF"/>
    <w:rsid w:val="00C56E91"/>
    <w:rsid w:val="00C5780E"/>
    <w:rsid w:val="00C57814"/>
    <w:rsid w:val="00C6042B"/>
    <w:rsid w:val="00C63842"/>
    <w:rsid w:val="00C6593E"/>
    <w:rsid w:val="00C65AC4"/>
    <w:rsid w:val="00C67B43"/>
    <w:rsid w:val="00C67E2B"/>
    <w:rsid w:val="00C7015C"/>
    <w:rsid w:val="00C711F5"/>
    <w:rsid w:val="00C73573"/>
    <w:rsid w:val="00C74E8D"/>
    <w:rsid w:val="00C75A95"/>
    <w:rsid w:val="00C76BD8"/>
    <w:rsid w:val="00C77213"/>
    <w:rsid w:val="00C809B2"/>
    <w:rsid w:val="00C81AEC"/>
    <w:rsid w:val="00C8250D"/>
    <w:rsid w:val="00C82955"/>
    <w:rsid w:val="00C83160"/>
    <w:rsid w:val="00C87E49"/>
    <w:rsid w:val="00C90660"/>
    <w:rsid w:val="00C90C12"/>
    <w:rsid w:val="00C928D5"/>
    <w:rsid w:val="00C92A6E"/>
    <w:rsid w:val="00C93323"/>
    <w:rsid w:val="00C93D44"/>
    <w:rsid w:val="00C951AE"/>
    <w:rsid w:val="00C951D7"/>
    <w:rsid w:val="00CA0531"/>
    <w:rsid w:val="00CA3456"/>
    <w:rsid w:val="00CA348C"/>
    <w:rsid w:val="00CA3867"/>
    <w:rsid w:val="00CB086C"/>
    <w:rsid w:val="00CB1288"/>
    <w:rsid w:val="00CB14A1"/>
    <w:rsid w:val="00CB1C68"/>
    <w:rsid w:val="00CB3E32"/>
    <w:rsid w:val="00CB6B69"/>
    <w:rsid w:val="00CB777A"/>
    <w:rsid w:val="00CC126C"/>
    <w:rsid w:val="00CC280D"/>
    <w:rsid w:val="00CC3955"/>
    <w:rsid w:val="00CC3F0B"/>
    <w:rsid w:val="00CC3F32"/>
    <w:rsid w:val="00CD16F6"/>
    <w:rsid w:val="00CD43BD"/>
    <w:rsid w:val="00CD536F"/>
    <w:rsid w:val="00CD684A"/>
    <w:rsid w:val="00CE069F"/>
    <w:rsid w:val="00CE09A5"/>
    <w:rsid w:val="00CE379D"/>
    <w:rsid w:val="00CE532A"/>
    <w:rsid w:val="00CE5E5E"/>
    <w:rsid w:val="00CE69C1"/>
    <w:rsid w:val="00CF087E"/>
    <w:rsid w:val="00CF1724"/>
    <w:rsid w:val="00CF5B44"/>
    <w:rsid w:val="00D05703"/>
    <w:rsid w:val="00D06923"/>
    <w:rsid w:val="00D1143A"/>
    <w:rsid w:val="00D13DFE"/>
    <w:rsid w:val="00D13E37"/>
    <w:rsid w:val="00D144C6"/>
    <w:rsid w:val="00D14691"/>
    <w:rsid w:val="00D174EE"/>
    <w:rsid w:val="00D20479"/>
    <w:rsid w:val="00D2050C"/>
    <w:rsid w:val="00D23286"/>
    <w:rsid w:val="00D2334B"/>
    <w:rsid w:val="00D234FF"/>
    <w:rsid w:val="00D254AE"/>
    <w:rsid w:val="00D256E2"/>
    <w:rsid w:val="00D25B9A"/>
    <w:rsid w:val="00D260BC"/>
    <w:rsid w:val="00D26B02"/>
    <w:rsid w:val="00D31319"/>
    <w:rsid w:val="00D32111"/>
    <w:rsid w:val="00D34997"/>
    <w:rsid w:val="00D35F43"/>
    <w:rsid w:val="00D40465"/>
    <w:rsid w:val="00D40F30"/>
    <w:rsid w:val="00D42791"/>
    <w:rsid w:val="00D43B50"/>
    <w:rsid w:val="00D455CE"/>
    <w:rsid w:val="00D46A5E"/>
    <w:rsid w:val="00D502D5"/>
    <w:rsid w:val="00D5031C"/>
    <w:rsid w:val="00D50D7E"/>
    <w:rsid w:val="00D514AB"/>
    <w:rsid w:val="00D536D8"/>
    <w:rsid w:val="00D550D5"/>
    <w:rsid w:val="00D557FB"/>
    <w:rsid w:val="00D558B3"/>
    <w:rsid w:val="00D57804"/>
    <w:rsid w:val="00D62859"/>
    <w:rsid w:val="00D63D0F"/>
    <w:rsid w:val="00D64186"/>
    <w:rsid w:val="00D64FB6"/>
    <w:rsid w:val="00D6536E"/>
    <w:rsid w:val="00D66648"/>
    <w:rsid w:val="00D70F94"/>
    <w:rsid w:val="00D714C9"/>
    <w:rsid w:val="00D74154"/>
    <w:rsid w:val="00D752C0"/>
    <w:rsid w:val="00D7568A"/>
    <w:rsid w:val="00D75A4F"/>
    <w:rsid w:val="00D76C91"/>
    <w:rsid w:val="00D76E03"/>
    <w:rsid w:val="00D77202"/>
    <w:rsid w:val="00D8115B"/>
    <w:rsid w:val="00D81170"/>
    <w:rsid w:val="00D81638"/>
    <w:rsid w:val="00D82E6F"/>
    <w:rsid w:val="00D85D04"/>
    <w:rsid w:val="00D85DB6"/>
    <w:rsid w:val="00D8657B"/>
    <w:rsid w:val="00D87460"/>
    <w:rsid w:val="00D90406"/>
    <w:rsid w:val="00D92947"/>
    <w:rsid w:val="00D92F60"/>
    <w:rsid w:val="00D941F3"/>
    <w:rsid w:val="00D94F77"/>
    <w:rsid w:val="00D95B44"/>
    <w:rsid w:val="00D96112"/>
    <w:rsid w:val="00D9681D"/>
    <w:rsid w:val="00D97B30"/>
    <w:rsid w:val="00D97C0F"/>
    <w:rsid w:val="00DA2379"/>
    <w:rsid w:val="00DA27E3"/>
    <w:rsid w:val="00DA3741"/>
    <w:rsid w:val="00DA506D"/>
    <w:rsid w:val="00DB007D"/>
    <w:rsid w:val="00DB15D5"/>
    <w:rsid w:val="00DB2385"/>
    <w:rsid w:val="00DB3100"/>
    <w:rsid w:val="00DB32B8"/>
    <w:rsid w:val="00DB33A4"/>
    <w:rsid w:val="00DB4821"/>
    <w:rsid w:val="00DB5C90"/>
    <w:rsid w:val="00DB7A1A"/>
    <w:rsid w:val="00DC19C5"/>
    <w:rsid w:val="00DC1DBE"/>
    <w:rsid w:val="00DC4DBB"/>
    <w:rsid w:val="00DD157F"/>
    <w:rsid w:val="00DD1CCD"/>
    <w:rsid w:val="00DD22AF"/>
    <w:rsid w:val="00DD52EE"/>
    <w:rsid w:val="00DD6010"/>
    <w:rsid w:val="00DD72C4"/>
    <w:rsid w:val="00DE0FFB"/>
    <w:rsid w:val="00DE4347"/>
    <w:rsid w:val="00DE5E63"/>
    <w:rsid w:val="00DE64FE"/>
    <w:rsid w:val="00DF0909"/>
    <w:rsid w:val="00DF0D02"/>
    <w:rsid w:val="00DF31C8"/>
    <w:rsid w:val="00DF3530"/>
    <w:rsid w:val="00DF390B"/>
    <w:rsid w:val="00DF5E2B"/>
    <w:rsid w:val="00DF7456"/>
    <w:rsid w:val="00E005C2"/>
    <w:rsid w:val="00E01581"/>
    <w:rsid w:val="00E03899"/>
    <w:rsid w:val="00E05CF7"/>
    <w:rsid w:val="00E05D54"/>
    <w:rsid w:val="00E06989"/>
    <w:rsid w:val="00E0701A"/>
    <w:rsid w:val="00E0705D"/>
    <w:rsid w:val="00E110B8"/>
    <w:rsid w:val="00E12640"/>
    <w:rsid w:val="00E151C5"/>
    <w:rsid w:val="00E15713"/>
    <w:rsid w:val="00E168AD"/>
    <w:rsid w:val="00E16AE5"/>
    <w:rsid w:val="00E21E31"/>
    <w:rsid w:val="00E23DF7"/>
    <w:rsid w:val="00E24F35"/>
    <w:rsid w:val="00E261B1"/>
    <w:rsid w:val="00E269A5"/>
    <w:rsid w:val="00E26E67"/>
    <w:rsid w:val="00E26E9D"/>
    <w:rsid w:val="00E279B6"/>
    <w:rsid w:val="00E3149B"/>
    <w:rsid w:val="00E31CE4"/>
    <w:rsid w:val="00E32273"/>
    <w:rsid w:val="00E32DEA"/>
    <w:rsid w:val="00E35817"/>
    <w:rsid w:val="00E3650F"/>
    <w:rsid w:val="00E37437"/>
    <w:rsid w:val="00E41A5E"/>
    <w:rsid w:val="00E422C6"/>
    <w:rsid w:val="00E42469"/>
    <w:rsid w:val="00E42A08"/>
    <w:rsid w:val="00E451C8"/>
    <w:rsid w:val="00E45657"/>
    <w:rsid w:val="00E47DEA"/>
    <w:rsid w:val="00E47F07"/>
    <w:rsid w:val="00E51225"/>
    <w:rsid w:val="00E5347E"/>
    <w:rsid w:val="00E60BA4"/>
    <w:rsid w:val="00E612E5"/>
    <w:rsid w:val="00E61696"/>
    <w:rsid w:val="00E6220D"/>
    <w:rsid w:val="00E62E18"/>
    <w:rsid w:val="00E6306E"/>
    <w:rsid w:val="00E6315D"/>
    <w:rsid w:val="00E631C6"/>
    <w:rsid w:val="00E63490"/>
    <w:rsid w:val="00E65845"/>
    <w:rsid w:val="00E66114"/>
    <w:rsid w:val="00E66148"/>
    <w:rsid w:val="00E6715C"/>
    <w:rsid w:val="00E70027"/>
    <w:rsid w:val="00E70446"/>
    <w:rsid w:val="00E705AD"/>
    <w:rsid w:val="00E706C0"/>
    <w:rsid w:val="00E71A1C"/>
    <w:rsid w:val="00E74A7A"/>
    <w:rsid w:val="00E76D7B"/>
    <w:rsid w:val="00E76E67"/>
    <w:rsid w:val="00E7738E"/>
    <w:rsid w:val="00E77C7E"/>
    <w:rsid w:val="00E81567"/>
    <w:rsid w:val="00E826A2"/>
    <w:rsid w:val="00E82D03"/>
    <w:rsid w:val="00E82DDE"/>
    <w:rsid w:val="00E838CA"/>
    <w:rsid w:val="00E83CBF"/>
    <w:rsid w:val="00E86AE1"/>
    <w:rsid w:val="00E875B7"/>
    <w:rsid w:val="00E87AD8"/>
    <w:rsid w:val="00E90FE8"/>
    <w:rsid w:val="00E931D5"/>
    <w:rsid w:val="00E94067"/>
    <w:rsid w:val="00E9422A"/>
    <w:rsid w:val="00E946B4"/>
    <w:rsid w:val="00E95DCD"/>
    <w:rsid w:val="00E97837"/>
    <w:rsid w:val="00EA260C"/>
    <w:rsid w:val="00EA3E42"/>
    <w:rsid w:val="00EA4541"/>
    <w:rsid w:val="00EA4572"/>
    <w:rsid w:val="00EA4659"/>
    <w:rsid w:val="00EA6BD7"/>
    <w:rsid w:val="00EA6FF1"/>
    <w:rsid w:val="00EB166D"/>
    <w:rsid w:val="00EB194D"/>
    <w:rsid w:val="00EB2161"/>
    <w:rsid w:val="00EB2E3C"/>
    <w:rsid w:val="00EB3EF6"/>
    <w:rsid w:val="00EB45AD"/>
    <w:rsid w:val="00EB45E3"/>
    <w:rsid w:val="00EB4AE8"/>
    <w:rsid w:val="00EB4CC0"/>
    <w:rsid w:val="00EB621D"/>
    <w:rsid w:val="00EB661A"/>
    <w:rsid w:val="00EC2319"/>
    <w:rsid w:val="00EC2AC8"/>
    <w:rsid w:val="00EC4A3E"/>
    <w:rsid w:val="00EC6280"/>
    <w:rsid w:val="00ED00A9"/>
    <w:rsid w:val="00ED14F1"/>
    <w:rsid w:val="00ED2CD5"/>
    <w:rsid w:val="00ED5108"/>
    <w:rsid w:val="00ED5371"/>
    <w:rsid w:val="00ED760A"/>
    <w:rsid w:val="00EE3A11"/>
    <w:rsid w:val="00EE6E40"/>
    <w:rsid w:val="00EE6FB7"/>
    <w:rsid w:val="00EE7B9C"/>
    <w:rsid w:val="00EF1C72"/>
    <w:rsid w:val="00EF5142"/>
    <w:rsid w:val="00EF75A6"/>
    <w:rsid w:val="00EF780E"/>
    <w:rsid w:val="00EF7B9F"/>
    <w:rsid w:val="00F00EBD"/>
    <w:rsid w:val="00F01985"/>
    <w:rsid w:val="00F01BBF"/>
    <w:rsid w:val="00F04C92"/>
    <w:rsid w:val="00F0761D"/>
    <w:rsid w:val="00F07A45"/>
    <w:rsid w:val="00F1036C"/>
    <w:rsid w:val="00F10FB8"/>
    <w:rsid w:val="00F11CEB"/>
    <w:rsid w:val="00F12C69"/>
    <w:rsid w:val="00F13AD9"/>
    <w:rsid w:val="00F1514B"/>
    <w:rsid w:val="00F15695"/>
    <w:rsid w:val="00F16AEF"/>
    <w:rsid w:val="00F16BFB"/>
    <w:rsid w:val="00F16D55"/>
    <w:rsid w:val="00F2009B"/>
    <w:rsid w:val="00F210FA"/>
    <w:rsid w:val="00F234F8"/>
    <w:rsid w:val="00F235FC"/>
    <w:rsid w:val="00F2370B"/>
    <w:rsid w:val="00F24B7A"/>
    <w:rsid w:val="00F24E64"/>
    <w:rsid w:val="00F25DB5"/>
    <w:rsid w:val="00F25DD2"/>
    <w:rsid w:val="00F26161"/>
    <w:rsid w:val="00F27251"/>
    <w:rsid w:val="00F2788D"/>
    <w:rsid w:val="00F30B50"/>
    <w:rsid w:val="00F31EA7"/>
    <w:rsid w:val="00F31EF9"/>
    <w:rsid w:val="00F35081"/>
    <w:rsid w:val="00F366AA"/>
    <w:rsid w:val="00F409A4"/>
    <w:rsid w:val="00F4256B"/>
    <w:rsid w:val="00F437CF"/>
    <w:rsid w:val="00F449EB"/>
    <w:rsid w:val="00F478E2"/>
    <w:rsid w:val="00F50E89"/>
    <w:rsid w:val="00F52D52"/>
    <w:rsid w:val="00F5463D"/>
    <w:rsid w:val="00F5572F"/>
    <w:rsid w:val="00F561B2"/>
    <w:rsid w:val="00F577BA"/>
    <w:rsid w:val="00F57D43"/>
    <w:rsid w:val="00F617E9"/>
    <w:rsid w:val="00F62B87"/>
    <w:rsid w:val="00F63710"/>
    <w:rsid w:val="00F64A1A"/>
    <w:rsid w:val="00F64AA4"/>
    <w:rsid w:val="00F64AAD"/>
    <w:rsid w:val="00F661D3"/>
    <w:rsid w:val="00F67D91"/>
    <w:rsid w:val="00F67F85"/>
    <w:rsid w:val="00F73DB9"/>
    <w:rsid w:val="00F73FB1"/>
    <w:rsid w:val="00F73FEF"/>
    <w:rsid w:val="00F7451A"/>
    <w:rsid w:val="00F748C3"/>
    <w:rsid w:val="00F74BBB"/>
    <w:rsid w:val="00F8148F"/>
    <w:rsid w:val="00F8157B"/>
    <w:rsid w:val="00F8186F"/>
    <w:rsid w:val="00F858F5"/>
    <w:rsid w:val="00F86367"/>
    <w:rsid w:val="00F868E6"/>
    <w:rsid w:val="00F86E8F"/>
    <w:rsid w:val="00F875AC"/>
    <w:rsid w:val="00F87A71"/>
    <w:rsid w:val="00F92D85"/>
    <w:rsid w:val="00F92EA3"/>
    <w:rsid w:val="00F93E81"/>
    <w:rsid w:val="00F94367"/>
    <w:rsid w:val="00F94F39"/>
    <w:rsid w:val="00F95590"/>
    <w:rsid w:val="00F9575B"/>
    <w:rsid w:val="00F96BDD"/>
    <w:rsid w:val="00F97439"/>
    <w:rsid w:val="00F97B1F"/>
    <w:rsid w:val="00FA0200"/>
    <w:rsid w:val="00FA04DC"/>
    <w:rsid w:val="00FA14AA"/>
    <w:rsid w:val="00FA274A"/>
    <w:rsid w:val="00FA4613"/>
    <w:rsid w:val="00FA4E31"/>
    <w:rsid w:val="00FA50FD"/>
    <w:rsid w:val="00FA62E2"/>
    <w:rsid w:val="00FB0C8A"/>
    <w:rsid w:val="00FB1990"/>
    <w:rsid w:val="00FB31D6"/>
    <w:rsid w:val="00FB37E4"/>
    <w:rsid w:val="00FB473D"/>
    <w:rsid w:val="00FB4C31"/>
    <w:rsid w:val="00FB62AC"/>
    <w:rsid w:val="00FB7AD6"/>
    <w:rsid w:val="00FC0F6F"/>
    <w:rsid w:val="00FC2EF2"/>
    <w:rsid w:val="00FC32A6"/>
    <w:rsid w:val="00FC4A04"/>
    <w:rsid w:val="00FC5509"/>
    <w:rsid w:val="00FC5656"/>
    <w:rsid w:val="00FC6CF2"/>
    <w:rsid w:val="00FD0005"/>
    <w:rsid w:val="00FD147C"/>
    <w:rsid w:val="00FD17D9"/>
    <w:rsid w:val="00FD2F66"/>
    <w:rsid w:val="00FD31D6"/>
    <w:rsid w:val="00FD562F"/>
    <w:rsid w:val="00FD5A20"/>
    <w:rsid w:val="00FD6121"/>
    <w:rsid w:val="00FD695A"/>
    <w:rsid w:val="00FD6A18"/>
    <w:rsid w:val="00FD7771"/>
    <w:rsid w:val="00FE2CC4"/>
    <w:rsid w:val="00FE3585"/>
    <w:rsid w:val="00FE3B43"/>
    <w:rsid w:val="00FE41C4"/>
    <w:rsid w:val="00FE7B93"/>
    <w:rsid w:val="00FF00A7"/>
    <w:rsid w:val="00FF03BC"/>
    <w:rsid w:val="00FF07D3"/>
    <w:rsid w:val="00FF63F5"/>
    <w:rsid w:val="00FF73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E536"/>
  <w15:docId w15:val="{662ED908-9210-4765-BE23-4EC733F3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F8F"/>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spacing w:after="0"/>
      <w:ind w:left="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spacing w:after="0"/>
      <w:ind w:left="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974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97418"/>
    <w:pPr>
      <w:keepNext/>
      <w:keepLines/>
      <w:spacing w:before="200" w:after="0" w:line="276" w:lineRule="auto"/>
      <w:ind w:left="0"/>
      <w:jc w:val="left"/>
      <w:outlineLvl w:val="4"/>
    </w:pPr>
    <w:rPr>
      <w:rFonts w:asciiTheme="majorHAnsi" w:eastAsiaTheme="majorEastAsia" w:hAnsiTheme="majorHAnsi" w:cstheme="majorBidi"/>
      <w:color w:val="1F4D78" w:themeColor="accent1" w:themeShade="7F"/>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99741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97418"/>
    <w:rPr>
      <w:rFonts w:asciiTheme="majorHAnsi" w:eastAsiaTheme="majorEastAsia" w:hAnsiTheme="majorHAnsi" w:cstheme="majorBidi"/>
      <w:color w:val="1F4D78" w:themeColor="accent1" w:themeShade="7F"/>
      <w:lang w:val="id-ID" w:eastAsia="en-US"/>
    </w:rPr>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E151C5"/>
    <w:pPr>
      <w:tabs>
        <w:tab w:val="right" w:leader="dot" w:pos="8778"/>
      </w:tabs>
      <w:spacing w:after="100"/>
      <w:ind w:left="0"/>
    </w:pPr>
    <w:rPr>
      <w:rFonts w:ascii="Times New Roman" w:hAnsi="Times New Roman" w:cs="Times New Roman"/>
      <w:noProof/>
      <w:sz w:val="24"/>
      <w:szCs w:val="24"/>
      <w:lang w:val="en-ID"/>
    </w:r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D5874"/>
    <w:rPr>
      <w:rFonts w:ascii="Consolas" w:hAnsi="Consolas" w:cs="Consolas"/>
      <w:sz w:val="20"/>
      <w:szCs w:val="20"/>
    </w:rPr>
  </w:style>
  <w:style w:type="paragraph" w:customStyle="1" w:styleId="Numbering">
    <w:name w:val="Numbering"/>
    <w:basedOn w:val="ListParagraph"/>
    <w:autoRedefine/>
    <w:qFormat/>
    <w:rsid w:val="00EB2161"/>
    <w:pPr>
      <w:numPr>
        <w:numId w:val="7"/>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59"/>
    <w:rsid w:val="00F4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E5F"/>
    <w:rPr>
      <w:color w:val="808080"/>
    </w:rPr>
  </w:style>
  <w:style w:type="paragraph" w:customStyle="1" w:styleId="Default">
    <w:name w:val="Default"/>
    <w:rsid w:val="00F97B1F"/>
    <w:pPr>
      <w:autoSpaceDE w:val="0"/>
      <w:autoSpaceDN w:val="0"/>
      <w:adjustRightInd w:val="0"/>
      <w:spacing w:after="0" w:line="240" w:lineRule="auto"/>
      <w:ind w:left="0"/>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B6D4E"/>
    <w:pPr>
      <w:spacing w:after="0" w:line="240" w:lineRule="auto"/>
      <w:ind w:left="0"/>
      <w:jc w:val="left"/>
    </w:pPr>
    <w:rPr>
      <w:rFonts w:ascii="Calibri" w:eastAsia="Calibri" w:hAnsi="Calibri" w:cs="Times New Roman"/>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5A34"/>
    <w:pPr>
      <w:spacing w:after="0" w:line="240" w:lineRule="auto"/>
      <w:ind w:left="0"/>
      <w:jc w:val="left"/>
    </w:pPr>
    <w:rPr>
      <w:rFonts w:ascii="Calibri" w:eastAsia="Calibri" w:hAnsi="Calibri" w:cs="Times New Roman"/>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4158F"/>
    <w:pPr>
      <w:spacing w:line="240" w:lineRule="auto"/>
    </w:pPr>
    <w:rPr>
      <w:i/>
      <w:iCs/>
      <w:color w:val="44546A" w:themeColor="text2"/>
      <w:sz w:val="18"/>
      <w:szCs w:val="18"/>
    </w:rPr>
  </w:style>
  <w:style w:type="paragraph" w:styleId="NoSpacing">
    <w:name w:val="No Spacing"/>
    <w:aliases w:val="paragraf awal"/>
    <w:uiPriority w:val="1"/>
    <w:qFormat/>
    <w:rsid w:val="002E23F7"/>
    <w:pPr>
      <w:spacing w:after="0" w:line="240" w:lineRule="auto"/>
      <w:ind w:left="0"/>
      <w:jc w:val="left"/>
    </w:pPr>
    <w:rPr>
      <w:lang w:eastAsia="en-US"/>
    </w:rPr>
  </w:style>
  <w:style w:type="character" w:customStyle="1" w:styleId="UnresolvedMention1">
    <w:name w:val="Unresolved Mention1"/>
    <w:basedOn w:val="DefaultParagraphFont"/>
    <w:uiPriority w:val="99"/>
    <w:semiHidden/>
    <w:unhideWhenUsed/>
    <w:rsid w:val="00B54A3D"/>
    <w:rPr>
      <w:color w:val="605E5C"/>
      <w:shd w:val="clear" w:color="auto" w:fill="E1DFDD"/>
    </w:rPr>
  </w:style>
  <w:style w:type="table" w:styleId="MediumShading1">
    <w:name w:val="Medium Shading 1"/>
    <w:basedOn w:val="TableNormal"/>
    <w:uiPriority w:val="63"/>
    <w:rsid w:val="00D92947"/>
    <w:pPr>
      <w:spacing w:after="0" w:line="240" w:lineRule="auto"/>
      <w:ind w:left="0"/>
      <w:jc w:val="left"/>
    </w:pPr>
    <w:rPr>
      <w:rFonts w:eastAsiaTheme="minorHAnsi"/>
      <w:lang w:val="id-ID"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ps">
    <w:name w:val="hps"/>
    <w:basedOn w:val="DefaultParagraphFont"/>
    <w:rsid w:val="009A6D68"/>
  </w:style>
  <w:style w:type="paragraph" w:styleId="TableofFigures">
    <w:name w:val="table of figures"/>
    <w:basedOn w:val="Normal"/>
    <w:next w:val="Normal"/>
    <w:uiPriority w:val="99"/>
    <w:unhideWhenUsed/>
    <w:rsid w:val="00B26595"/>
    <w:pPr>
      <w:spacing w:after="0" w:line="276" w:lineRule="auto"/>
      <w:ind w:left="0"/>
      <w:jc w:val="left"/>
    </w:pPr>
    <w:rPr>
      <w:rFonts w:eastAsiaTheme="minorHAnsi"/>
      <w:lang w:eastAsia="en-US"/>
    </w:rPr>
  </w:style>
  <w:style w:type="paragraph" w:styleId="TOC4">
    <w:name w:val="toc 4"/>
    <w:basedOn w:val="Normal"/>
    <w:next w:val="Normal"/>
    <w:autoRedefine/>
    <w:uiPriority w:val="39"/>
    <w:unhideWhenUsed/>
    <w:rsid w:val="00D97C0F"/>
    <w:pPr>
      <w:spacing w:after="100" w:line="259" w:lineRule="auto"/>
      <w:ind w:left="660"/>
      <w:jc w:val="left"/>
    </w:pPr>
    <w:rPr>
      <w:lang w:eastAsia="en-US"/>
    </w:rPr>
  </w:style>
  <w:style w:type="paragraph" w:styleId="TOC5">
    <w:name w:val="toc 5"/>
    <w:basedOn w:val="Normal"/>
    <w:next w:val="Normal"/>
    <w:autoRedefine/>
    <w:uiPriority w:val="39"/>
    <w:unhideWhenUsed/>
    <w:rsid w:val="00D97C0F"/>
    <w:pPr>
      <w:spacing w:after="100" w:line="259" w:lineRule="auto"/>
      <w:ind w:left="880"/>
      <w:jc w:val="left"/>
    </w:pPr>
    <w:rPr>
      <w:lang w:eastAsia="en-US"/>
    </w:rPr>
  </w:style>
  <w:style w:type="paragraph" w:styleId="TOC6">
    <w:name w:val="toc 6"/>
    <w:basedOn w:val="Normal"/>
    <w:next w:val="Normal"/>
    <w:autoRedefine/>
    <w:uiPriority w:val="39"/>
    <w:unhideWhenUsed/>
    <w:rsid w:val="00D97C0F"/>
    <w:pPr>
      <w:spacing w:after="100" w:line="259" w:lineRule="auto"/>
      <w:ind w:left="1100"/>
      <w:jc w:val="left"/>
    </w:pPr>
    <w:rPr>
      <w:lang w:eastAsia="en-US"/>
    </w:rPr>
  </w:style>
  <w:style w:type="paragraph" w:styleId="TOC7">
    <w:name w:val="toc 7"/>
    <w:basedOn w:val="Normal"/>
    <w:next w:val="Normal"/>
    <w:autoRedefine/>
    <w:uiPriority w:val="39"/>
    <w:unhideWhenUsed/>
    <w:rsid w:val="00D97C0F"/>
    <w:pPr>
      <w:spacing w:after="100" w:line="259" w:lineRule="auto"/>
      <w:ind w:left="1320"/>
      <w:jc w:val="left"/>
    </w:pPr>
    <w:rPr>
      <w:lang w:eastAsia="en-US"/>
    </w:rPr>
  </w:style>
  <w:style w:type="paragraph" w:styleId="TOC8">
    <w:name w:val="toc 8"/>
    <w:basedOn w:val="Normal"/>
    <w:next w:val="Normal"/>
    <w:autoRedefine/>
    <w:uiPriority w:val="39"/>
    <w:unhideWhenUsed/>
    <w:rsid w:val="00D97C0F"/>
    <w:pPr>
      <w:spacing w:after="100" w:line="259" w:lineRule="auto"/>
      <w:ind w:left="1540"/>
      <w:jc w:val="left"/>
    </w:pPr>
    <w:rPr>
      <w:lang w:eastAsia="en-US"/>
    </w:rPr>
  </w:style>
  <w:style w:type="paragraph" w:styleId="TOC9">
    <w:name w:val="toc 9"/>
    <w:basedOn w:val="Normal"/>
    <w:next w:val="Normal"/>
    <w:autoRedefine/>
    <w:uiPriority w:val="39"/>
    <w:unhideWhenUsed/>
    <w:rsid w:val="00D97C0F"/>
    <w:pPr>
      <w:spacing w:after="100" w:line="259" w:lineRule="auto"/>
      <w:ind w:left="176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1266">
      <w:bodyDiv w:val="1"/>
      <w:marLeft w:val="0"/>
      <w:marRight w:val="0"/>
      <w:marTop w:val="0"/>
      <w:marBottom w:val="0"/>
      <w:divBdr>
        <w:top w:val="none" w:sz="0" w:space="0" w:color="auto"/>
        <w:left w:val="none" w:sz="0" w:space="0" w:color="auto"/>
        <w:bottom w:val="none" w:sz="0" w:space="0" w:color="auto"/>
        <w:right w:val="none" w:sz="0" w:space="0" w:color="auto"/>
      </w:divBdr>
    </w:div>
    <w:div w:id="84421554">
      <w:bodyDiv w:val="1"/>
      <w:marLeft w:val="0"/>
      <w:marRight w:val="0"/>
      <w:marTop w:val="0"/>
      <w:marBottom w:val="0"/>
      <w:divBdr>
        <w:top w:val="none" w:sz="0" w:space="0" w:color="auto"/>
        <w:left w:val="none" w:sz="0" w:space="0" w:color="auto"/>
        <w:bottom w:val="none" w:sz="0" w:space="0" w:color="auto"/>
        <w:right w:val="none" w:sz="0" w:space="0" w:color="auto"/>
      </w:divBdr>
    </w:div>
    <w:div w:id="150214339">
      <w:bodyDiv w:val="1"/>
      <w:marLeft w:val="0"/>
      <w:marRight w:val="0"/>
      <w:marTop w:val="0"/>
      <w:marBottom w:val="0"/>
      <w:divBdr>
        <w:top w:val="none" w:sz="0" w:space="0" w:color="auto"/>
        <w:left w:val="none" w:sz="0" w:space="0" w:color="auto"/>
        <w:bottom w:val="none" w:sz="0" w:space="0" w:color="auto"/>
        <w:right w:val="none" w:sz="0" w:space="0" w:color="auto"/>
      </w:divBdr>
    </w:div>
    <w:div w:id="257249357">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65519832">
      <w:bodyDiv w:val="1"/>
      <w:marLeft w:val="0"/>
      <w:marRight w:val="0"/>
      <w:marTop w:val="0"/>
      <w:marBottom w:val="0"/>
      <w:divBdr>
        <w:top w:val="none" w:sz="0" w:space="0" w:color="auto"/>
        <w:left w:val="none" w:sz="0" w:space="0" w:color="auto"/>
        <w:bottom w:val="none" w:sz="0" w:space="0" w:color="auto"/>
        <w:right w:val="none" w:sz="0" w:space="0" w:color="auto"/>
      </w:divBdr>
    </w:div>
    <w:div w:id="395013531">
      <w:bodyDiv w:val="1"/>
      <w:marLeft w:val="0"/>
      <w:marRight w:val="0"/>
      <w:marTop w:val="0"/>
      <w:marBottom w:val="0"/>
      <w:divBdr>
        <w:top w:val="none" w:sz="0" w:space="0" w:color="auto"/>
        <w:left w:val="none" w:sz="0" w:space="0" w:color="auto"/>
        <w:bottom w:val="none" w:sz="0" w:space="0" w:color="auto"/>
        <w:right w:val="none" w:sz="0" w:space="0" w:color="auto"/>
      </w:divBdr>
    </w:div>
    <w:div w:id="416174231">
      <w:bodyDiv w:val="1"/>
      <w:marLeft w:val="0"/>
      <w:marRight w:val="0"/>
      <w:marTop w:val="0"/>
      <w:marBottom w:val="0"/>
      <w:divBdr>
        <w:top w:val="none" w:sz="0" w:space="0" w:color="auto"/>
        <w:left w:val="none" w:sz="0" w:space="0" w:color="auto"/>
        <w:bottom w:val="none" w:sz="0" w:space="0" w:color="auto"/>
        <w:right w:val="none" w:sz="0" w:space="0" w:color="auto"/>
      </w:divBdr>
    </w:div>
    <w:div w:id="488643107">
      <w:bodyDiv w:val="1"/>
      <w:marLeft w:val="0"/>
      <w:marRight w:val="0"/>
      <w:marTop w:val="0"/>
      <w:marBottom w:val="0"/>
      <w:divBdr>
        <w:top w:val="none" w:sz="0" w:space="0" w:color="auto"/>
        <w:left w:val="none" w:sz="0" w:space="0" w:color="auto"/>
        <w:bottom w:val="none" w:sz="0" w:space="0" w:color="auto"/>
        <w:right w:val="none" w:sz="0" w:space="0" w:color="auto"/>
      </w:divBdr>
    </w:div>
    <w:div w:id="600838885">
      <w:bodyDiv w:val="1"/>
      <w:marLeft w:val="0"/>
      <w:marRight w:val="0"/>
      <w:marTop w:val="0"/>
      <w:marBottom w:val="0"/>
      <w:divBdr>
        <w:top w:val="none" w:sz="0" w:space="0" w:color="auto"/>
        <w:left w:val="none" w:sz="0" w:space="0" w:color="auto"/>
        <w:bottom w:val="none" w:sz="0" w:space="0" w:color="auto"/>
        <w:right w:val="none" w:sz="0" w:space="0" w:color="auto"/>
      </w:divBdr>
    </w:div>
    <w:div w:id="645554261">
      <w:bodyDiv w:val="1"/>
      <w:marLeft w:val="0"/>
      <w:marRight w:val="0"/>
      <w:marTop w:val="0"/>
      <w:marBottom w:val="0"/>
      <w:divBdr>
        <w:top w:val="none" w:sz="0" w:space="0" w:color="auto"/>
        <w:left w:val="none" w:sz="0" w:space="0" w:color="auto"/>
        <w:bottom w:val="none" w:sz="0" w:space="0" w:color="auto"/>
        <w:right w:val="none" w:sz="0" w:space="0" w:color="auto"/>
      </w:divBdr>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5010563">
      <w:bodyDiv w:val="1"/>
      <w:marLeft w:val="0"/>
      <w:marRight w:val="0"/>
      <w:marTop w:val="0"/>
      <w:marBottom w:val="0"/>
      <w:divBdr>
        <w:top w:val="none" w:sz="0" w:space="0" w:color="auto"/>
        <w:left w:val="none" w:sz="0" w:space="0" w:color="auto"/>
        <w:bottom w:val="none" w:sz="0" w:space="0" w:color="auto"/>
        <w:right w:val="none" w:sz="0" w:space="0" w:color="auto"/>
      </w:divBdr>
    </w:div>
    <w:div w:id="865748367">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43000389">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73872032">
      <w:bodyDiv w:val="1"/>
      <w:marLeft w:val="0"/>
      <w:marRight w:val="0"/>
      <w:marTop w:val="0"/>
      <w:marBottom w:val="0"/>
      <w:divBdr>
        <w:top w:val="none" w:sz="0" w:space="0" w:color="auto"/>
        <w:left w:val="none" w:sz="0" w:space="0" w:color="auto"/>
        <w:bottom w:val="none" w:sz="0" w:space="0" w:color="auto"/>
        <w:right w:val="none" w:sz="0" w:space="0" w:color="auto"/>
      </w:divBdr>
    </w:div>
    <w:div w:id="978412137">
      <w:bodyDiv w:val="1"/>
      <w:marLeft w:val="0"/>
      <w:marRight w:val="0"/>
      <w:marTop w:val="0"/>
      <w:marBottom w:val="0"/>
      <w:divBdr>
        <w:top w:val="none" w:sz="0" w:space="0" w:color="auto"/>
        <w:left w:val="none" w:sz="0" w:space="0" w:color="auto"/>
        <w:bottom w:val="none" w:sz="0" w:space="0" w:color="auto"/>
        <w:right w:val="none" w:sz="0" w:space="0" w:color="auto"/>
      </w:divBdr>
    </w:div>
    <w:div w:id="989793701">
      <w:bodyDiv w:val="1"/>
      <w:marLeft w:val="0"/>
      <w:marRight w:val="0"/>
      <w:marTop w:val="0"/>
      <w:marBottom w:val="0"/>
      <w:divBdr>
        <w:top w:val="none" w:sz="0" w:space="0" w:color="auto"/>
        <w:left w:val="none" w:sz="0" w:space="0" w:color="auto"/>
        <w:bottom w:val="none" w:sz="0" w:space="0" w:color="auto"/>
        <w:right w:val="none" w:sz="0" w:space="0" w:color="auto"/>
      </w:divBdr>
    </w:div>
    <w:div w:id="995231527">
      <w:bodyDiv w:val="1"/>
      <w:marLeft w:val="0"/>
      <w:marRight w:val="0"/>
      <w:marTop w:val="0"/>
      <w:marBottom w:val="0"/>
      <w:divBdr>
        <w:top w:val="none" w:sz="0" w:space="0" w:color="auto"/>
        <w:left w:val="none" w:sz="0" w:space="0" w:color="auto"/>
        <w:bottom w:val="none" w:sz="0" w:space="0" w:color="auto"/>
        <w:right w:val="none" w:sz="0" w:space="0" w:color="auto"/>
      </w:divBdr>
    </w:div>
    <w:div w:id="1042286349">
      <w:bodyDiv w:val="1"/>
      <w:marLeft w:val="0"/>
      <w:marRight w:val="0"/>
      <w:marTop w:val="0"/>
      <w:marBottom w:val="0"/>
      <w:divBdr>
        <w:top w:val="none" w:sz="0" w:space="0" w:color="auto"/>
        <w:left w:val="none" w:sz="0" w:space="0" w:color="auto"/>
        <w:bottom w:val="none" w:sz="0" w:space="0" w:color="auto"/>
        <w:right w:val="none" w:sz="0" w:space="0" w:color="auto"/>
      </w:divBdr>
    </w:div>
    <w:div w:id="1075930883">
      <w:bodyDiv w:val="1"/>
      <w:marLeft w:val="0"/>
      <w:marRight w:val="0"/>
      <w:marTop w:val="0"/>
      <w:marBottom w:val="0"/>
      <w:divBdr>
        <w:top w:val="none" w:sz="0" w:space="0" w:color="auto"/>
        <w:left w:val="none" w:sz="0" w:space="0" w:color="auto"/>
        <w:bottom w:val="none" w:sz="0" w:space="0" w:color="auto"/>
        <w:right w:val="none" w:sz="0" w:space="0" w:color="auto"/>
      </w:divBdr>
    </w:div>
    <w:div w:id="1099519801">
      <w:bodyDiv w:val="1"/>
      <w:marLeft w:val="0"/>
      <w:marRight w:val="0"/>
      <w:marTop w:val="0"/>
      <w:marBottom w:val="0"/>
      <w:divBdr>
        <w:top w:val="none" w:sz="0" w:space="0" w:color="auto"/>
        <w:left w:val="none" w:sz="0" w:space="0" w:color="auto"/>
        <w:bottom w:val="none" w:sz="0" w:space="0" w:color="auto"/>
        <w:right w:val="none" w:sz="0" w:space="0" w:color="auto"/>
      </w:divBdr>
    </w:div>
    <w:div w:id="1099567815">
      <w:bodyDiv w:val="1"/>
      <w:marLeft w:val="0"/>
      <w:marRight w:val="0"/>
      <w:marTop w:val="0"/>
      <w:marBottom w:val="0"/>
      <w:divBdr>
        <w:top w:val="none" w:sz="0" w:space="0" w:color="auto"/>
        <w:left w:val="none" w:sz="0" w:space="0" w:color="auto"/>
        <w:bottom w:val="none" w:sz="0" w:space="0" w:color="auto"/>
        <w:right w:val="none" w:sz="0" w:space="0" w:color="auto"/>
      </w:divBdr>
    </w:div>
    <w:div w:id="1140267470">
      <w:bodyDiv w:val="1"/>
      <w:marLeft w:val="0"/>
      <w:marRight w:val="0"/>
      <w:marTop w:val="0"/>
      <w:marBottom w:val="0"/>
      <w:divBdr>
        <w:top w:val="none" w:sz="0" w:space="0" w:color="auto"/>
        <w:left w:val="none" w:sz="0" w:space="0" w:color="auto"/>
        <w:bottom w:val="none" w:sz="0" w:space="0" w:color="auto"/>
        <w:right w:val="none" w:sz="0" w:space="0" w:color="auto"/>
      </w:divBdr>
    </w:div>
    <w:div w:id="1141996646">
      <w:bodyDiv w:val="1"/>
      <w:marLeft w:val="0"/>
      <w:marRight w:val="0"/>
      <w:marTop w:val="0"/>
      <w:marBottom w:val="0"/>
      <w:divBdr>
        <w:top w:val="none" w:sz="0" w:space="0" w:color="auto"/>
        <w:left w:val="none" w:sz="0" w:space="0" w:color="auto"/>
        <w:bottom w:val="none" w:sz="0" w:space="0" w:color="auto"/>
        <w:right w:val="none" w:sz="0" w:space="0" w:color="auto"/>
      </w:divBdr>
    </w:div>
    <w:div w:id="1181510083">
      <w:bodyDiv w:val="1"/>
      <w:marLeft w:val="0"/>
      <w:marRight w:val="0"/>
      <w:marTop w:val="0"/>
      <w:marBottom w:val="0"/>
      <w:divBdr>
        <w:top w:val="none" w:sz="0" w:space="0" w:color="auto"/>
        <w:left w:val="none" w:sz="0" w:space="0" w:color="auto"/>
        <w:bottom w:val="none" w:sz="0" w:space="0" w:color="auto"/>
        <w:right w:val="none" w:sz="0" w:space="0" w:color="auto"/>
      </w:divBdr>
    </w:div>
    <w:div w:id="1230384188">
      <w:bodyDiv w:val="1"/>
      <w:marLeft w:val="0"/>
      <w:marRight w:val="0"/>
      <w:marTop w:val="0"/>
      <w:marBottom w:val="0"/>
      <w:divBdr>
        <w:top w:val="none" w:sz="0" w:space="0" w:color="auto"/>
        <w:left w:val="none" w:sz="0" w:space="0" w:color="auto"/>
        <w:bottom w:val="none" w:sz="0" w:space="0" w:color="auto"/>
        <w:right w:val="none" w:sz="0" w:space="0" w:color="auto"/>
      </w:divBdr>
    </w:div>
    <w:div w:id="1297757660">
      <w:bodyDiv w:val="1"/>
      <w:marLeft w:val="0"/>
      <w:marRight w:val="0"/>
      <w:marTop w:val="0"/>
      <w:marBottom w:val="0"/>
      <w:divBdr>
        <w:top w:val="none" w:sz="0" w:space="0" w:color="auto"/>
        <w:left w:val="none" w:sz="0" w:space="0" w:color="auto"/>
        <w:bottom w:val="none" w:sz="0" w:space="0" w:color="auto"/>
        <w:right w:val="none" w:sz="0" w:space="0" w:color="auto"/>
      </w:divBdr>
    </w:div>
    <w:div w:id="1319261468">
      <w:bodyDiv w:val="1"/>
      <w:marLeft w:val="0"/>
      <w:marRight w:val="0"/>
      <w:marTop w:val="0"/>
      <w:marBottom w:val="0"/>
      <w:divBdr>
        <w:top w:val="none" w:sz="0" w:space="0" w:color="auto"/>
        <w:left w:val="none" w:sz="0" w:space="0" w:color="auto"/>
        <w:bottom w:val="none" w:sz="0" w:space="0" w:color="auto"/>
        <w:right w:val="none" w:sz="0" w:space="0" w:color="auto"/>
      </w:divBdr>
    </w:div>
    <w:div w:id="1404718773">
      <w:bodyDiv w:val="1"/>
      <w:marLeft w:val="0"/>
      <w:marRight w:val="0"/>
      <w:marTop w:val="0"/>
      <w:marBottom w:val="0"/>
      <w:divBdr>
        <w:top w:val="none" w:sz="0" w:space="0" w:color="auto"/>
        <w:left w:val="none" w:sz="0" w:space="0" w:color="auto"/>
        <w:bottom w:val="none" w:sz="0" w:space="0" w:color="auto"/>
        <w:right w:val="none" w:sz="0" w:space="0" w:color="auto"/>
      </w:divBdr>
    </w:div>
    <w:div w:id="1458790893">
      <w:bodyDiv w:val="1"/>
      <w:marLeft w:val="0"/>
      <w:marRight w:val="0"/>
      <w:marTop w:val="0"/>
      <w:marBottom w:val="0"/>
      <w:divBdr>
        <w:top w:val="none" w:sz="0" w:space="0" w:color="auto"/>
        <w:left w:val="none" w:sz="0" w:space="0" w:color="auto"/>
        <w:bottom w:val="none" w:sz="0" w:space="0" w:color="auto"/>
        <w:right w:val="none" w:sz="0" w:space="0" w:color="auto"/>
      </w:divBdr>
    </w:div>
    <w:div w:id="1463768724">
      <w:bodyDiv w:val="1"/>
      <w:marLeft w:val="0"/>
      <w:marRight w:val="0"/>
      <w:marTop w:val="0"/>
      <w:marBottom w:val="0"/>
      <w:divBdr>
        <w:top w:val="none" w:sz="0" w:space="0" w:color="auto"/>
        <w:left w:val="none" w:sz="0" w:space="0" w:color="auto"/>
        <w:bottom w:val="none" w:sz="0" w:space="0" w:color="auto"/>
        <w:right w:val="none" w:sz="0" w:space="0" w:color="auto"/>
      </w:divBdr>
    </w:div>
    <w:div w:id="1492869551">
      <w:bodyDiv w:val="1"/>
      <w:marLeft w:val="0"/>
      <w:marRight w:val="0"/>
      <w:marTop w:val="0"/>
      <w:marBottom w:val="0"/>
      <w:divBdr>
        <w:top w:val="none" w:sz="0" w:space="0" w:color="auto"/>
        <w:left w:val="none" w:sz="0" w:space="0" w:color="auto"/>
        <w:bottom w:val="none" w:sz="0" w:space="0" w:color="auto"/>
        <w:right w:val="none" w:sz="0" w:space="0" w:color="auto"/>
      </w:divBdr>
    </w:div>
    <w:div w:id="1589263964">
      <w:bodyDiv w:val="1"/>
      <w:marLeft w:val="0"/>
      <w:marRight w:val="0"/>
      <w:marTop w:val="0"/>
      <w:marBottom w:val="0"/>
      <w:divBdr>
        <w:top w:val="none" w:sz="0" w:space="0" w:color="auto"/>
        <w:left w:val="none" w:sz="0" w:space="0" w:color="auto"/>
        <w:bottom w:val="none" w:sz="0" w:space="0" w:color="auto"/>
        <w:right w:val="none" w:sz="0" w:space="0" w:color="auto"/>
      </w:divBdr>
    </w:div>
    <w:div w:id="1597708831">
      <w:bodyDiv w:val="1"/>
      <w:marLeft w:val="0"/>
      <w:marRight w:val="0"/>
      <w:marTop w:val="0"/>
      <w:marBottom w:val="0"/>
      <w:divBdr>
        <w:top w:val="none" w:sz="0" w:space="0" w:color="auto"/>
        <w:left w:val="none" w:sz="0" w:space="0" w:color="auto"/>
        <w:bottom w:val="none" w:sz="0" w:space="0" w:color="auto"/>
        <w:right w:val="none" w:sz="0" w:space="0" w:color="auto"/>
      </w:divBdr>
    </w:div>
    <w:div w:id="1739131941">
      <w:bodyDiv w:val="1"/>
      <w:marLeft w:val="0"/>
      <w:marRight w:val="0"/>
      <w:marTop w:val="0"/>
      <w:marBottom w:val="0"/>
      <w:divBdr>
        <w:top w:val="none" w:sz="0" w:space="0" w:color="auto"/>
        <w:left w:val="none" w:sz="0" w:space="0" w:color="auto"/>
        <w:bottom w:val="none" w:sz="0" w:space="0" w:color="auto"/>
        <w:right w:val="none" w:sz="0" w:space="0" w:color="auto"/>
      </w:divBdr>
    </w:div>
    <w:div w:id="1739788638">
      <w:bodyDiv w:val="1"/>
      <w:marLeft w:val="0"/>
      <w:marRight w:val="0"/>
      <w:marTop w:val="0"/>
      <w:marBottom w:val="0"/>
      <w:divBdr>
        <w:top w:val="none" w:sz="0" w:space="0" w:color="auto"/>
        <w:left w:val="none" w:sz="0" w:space="0" w:color="auto"/>
        <w:bottom w:val="none" w:sz="0" w:space="0" w:color="auto"/>
        <w:right w:val="none" w:sz="0" w:space="0" w:color="auto"/>
      </w:divBdr>
    </w:div>
    <w:div w:id="1744372654">
      <w:bodyDiv w:val="1"/>
      <w:marLeft w:val="0"/>
      <w:marRight w:val="0"/>
      <w:marTop w:val="0"/>
      <w:marBottom w:val="0"/>
      <w:divBdr>
        <w:top w:val="none" w:sz="0" w:space="0" w:color="auto"/>
        <w:left w:val="none" w:sz="0" w:space="0" w:color="auto"/>
        <w:bottom w:val="none" w:sz="0" w:space="0" w:color="auto"/>
        <w:right w:val="none" w:sz="0" w:space="0" w:color="auto"/>
      </w:divBdr>
    </w:div>
    <w:div w:id="1858811443">
      <w:bodyDiv w:val="1"/>
      <w:marLeft w:val="0"/>
      <w:marRight w:val="0"/>
      <w:marTop w:val="0"/>
      <w:marBottom w:val="0"/>
      <w:divBdr>
        <w:top w:val="none" w:sz="0" w:space="0" w:color="auto"/>
        <w:left w:val="none" w:sz="0" w:space="0" w:color="auto"/>
        <w:bottom w:val="none" w:sz="0" w:space="0" w:color="auto"/>
        <w:right w:val="none" w:sz="0" w:space="0" w:color="auto"/>
      </w:divBdr>
    </w:div>
    <w:div w:id="1946183031">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bisnis/read/2532990/belum-sampaikan-laporan-tahunan-bei-beri-sanksi-ke-63-emit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star.com.my/business/business-news/2017/10/19/bursa-securities-turns-down-kinsteels-request-to-delay-issuing-annual-report/" TargetMode="External"/><Relationship Id="rId4" Type="http://schemas.openxmlformats.org/officeDocument/2006/relationships/settings" Target="settings.xml"/><Relationship Id="rId9" Type="http://schemas.openxmlformats.org/officeDocument/2006/relationships/hyperlink" Target="https://www.liputan6.com/bisnis/read/2956137/bei-siap-bekukan-saham-70-emiten-yang-telat-beri-laporan-keuang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C714-9723-4016-8A48-FA949227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8259</Words>
  <Characters>47078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HP</cp:lastModifiedBy>
  <cp:revision>3</cp:revision>
  <cp:lastPrinted>2019-01-27T07:12:00Z</cp:lastPrinted>
  <dcterms:created xsi:type="dcterms:W3CDTF">2019-05-03T15:17:00Z</dcterms:created>
  <dcterms:modified xsi:type="dcterms:W3CDTF">2019-05-03T15:28:00Z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9864503f-7c43-33f9-9cb8-1602ef3d3ddf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