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90D5" w14:textId="77777777" w:rsidR="00407D65" w:rsidRDefault="00407D65" w:rsidP="00407D65">
      <w:pPr>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6DD10122" w14:textId="77777777" w:rsidR="00407D65" w:rsidRPr="00712884" w:rsidRDefault="00407D65" w:rsidP="00407D65">
      <w:pPr>
        <w:jc w:val="both"/>
        <w:rPr>
          <w:rFonts w:ascii="Times New Roman" w:hAnsi="Times New Roman" w:cs="Times New Roman"/>
          <w:sz w:val="24"/>
          <w:szCs w:val="24"/>
        </w:rPr>
      </w:pPr>
    </w:p>
    <w:p w14:paraId="062579AE" w14:textId="362C60F9" w:rsidR="00407D65" w:rsidRPr="008B4C10" w:rsidRDefault="00407D65" w:rsidP="00407D65">
      <w:pPr>
        <w:jc w:val="both"/>
        <w:rPr>
          <w:rFonts w:ascii="Times New Roman" w:hAnsi="Times New Roman" w:cs="Times New Roman"/>
          <w:b/>
          <w:bCs/>
          <w:i/>
          <w:iCs/>
          <w:sz w:val="24"/>
          <w:szCs w:val="24"/>
        </w:rPr>
      </w:pPr>
      <w:r w:rsidRPr="008B4C10">
        <w:rPr>
          <w:rFonts w:ascii="Times New Roman" w:hAnsi="Times New Roman" w:cs="Times New Roman"/>
          <w:b/>
          <w:bCs/>
          <w:i/>
          <w:iCs/>
          <w:sz w:val="24"/>
          <w:szCs w:val="24"/>
        </w:rPr>
        <w:t xml:space="preserve">Nicholas Tunggal / 48140099 / </w:t>
      </w:r>
      <w:r w:rsidR="003376F7" w:rsidRPr="008B4C10">
        <w:rPr>
          <w:rFonts w:ascii="Times New Roman" w:hAnsi="Times New Roman" w:cs="Times New Roman"/>
          <w:b/>
          <w:bCs/>
          <w:i/>
          <w:iCs/>
          <w:sz w:val="24"/>
          <w:szCs w:val="24"/>
        </w:rPr>
        <w:t xml:space="preserve">A </w:t>
      </w:r>
      <w:r w:rsidRPr="008B4C10">
        <w:rPr>
          <w:rFonts w:ascii="Times New Roman" w:hAnsi="Times New Roman" w:cs="Times New Roman"/>
          <w:b/>
          <w:bCs/>
          <w:i/>
          <w:iCs/>
          <w:sz w:val="24"/>
          <w:szCs w:val="24"/>
        </w:rPr>
        <w:t xml:space="preserve">Comparative Analysis of the </w:t>
      </w:r>
      <w:r w:rsidR="003376F7" w:rsidRPr="008B4C10">
        <w:rPr>
          <w:rFonts w:ascii="Times New Roman" w:hAnsi="Times New Roman" w:cs="Times New Roman"/>
          <w:b/>
          <w:bCs/>
          <w:i/>
          <w:iCs/>
          <w:sz w:val="24"/>
          <w:szCs w:val="24"/>
        </w:rPr>
        <w:t xml:space="preserve">Level of Services </w:t>
      </w:r>
      <w:r w:rsidRPr="008B4C10">
        <w:rPr>
          <w:rFonts w:ascii="Times New Roman" w:hAnsi="Times New Roman" w:cs="Times New Roman"/>
          <w:b/>
          <w:bCs/>
          <w:i/>
          <w:iCs/>
          <w:sz w:val="24"/>
          <w:szCs w:val="24"/>
        </w:rPr>
        <w:t xml:space="preserve">Satisfaction </w:t>
      </w:r>
      <w:r w:rsidR="003376F7" w:rsidRPr="008B4C10">
        <w:rPr>
          <w:rFonts w:ascii="Times New Roman" w:hAnsi="Times New Roman" w:cs="Times New Roman"/>
          <w:b/>
          <w:bCs/>
          <w:i/>
          <w:iCs/>
          <w:sz w:val="24"/>
          <w:szCs w:val="24"/>
        </w:rPr>
        <w:t>in</w:t>
      </w:r>
      <w:r w:rsidRPr="008B4C10">
        <w:rPr>
          <w:rFonts w:ascii="Times New Roman" w:hAnsi="Times New Roman" w:cs="Times New Roman"/>
          <w:b/>
          <w:bCs/>
          <w:i/>
          <w:iCs/>
          <w:sz w:val="24"/>
          <w:szCs w:val="24"/>
        </w:rPr>
        <w:t xml:space="preserve"> Alfamart and Indomaret Using the C4.5 Algorithm / </w:t>
      </w:r>
      <w:r w:rsidR="003376F7" w:rsidRPr="008B4C10">
        <w:rPr>
          <w:rFonts w:ascii="Times New Roman" w:hAnsi="Times New Roman" w:cs="Times New Roman"/>
          <w:b/>
          <w:bCs/>
          <w:i/>
          <w:iCs/>
          <w:sz w:val="24"/>
          <w:szCs w:val="24"/>
        </w:rPr>
        <w:t>Ad</w:t>
      </w:r>
      <w:r w:rsidRPr="008B4C10">
        <w:rPr>
          <w:rFonts w:ascii="Times New Roman" w:hAnsi="Times New Roman" w:cs="Times New Roman"/>
          <w:b/>
          <w:bCs/>
          <w:i/>
          <w:iCs/>
          <w:sz w:val="24"/>
          <w:szCs w:val="24"/>
        </w:rPr>
        <w:t>visor: Supriyanto Karya, S.Kom., M.M., M.Kom.</w:t>
      </w:r>
    </w:p>
    <w:p w14:paraId="66B9B34B" w14:textId="77777777" w:rsidR="00407D65" w:rsidRPr="008B4C10" w:rsidRDefault="00407D65" w:rsidP="00407D65">
      <w:pPr>
        <w:ind w:firstLine="851"/>
        <w:jc w:val="both"/>
        <w:rPr>
          <w:rFonts w:ascii="Times New Roman" w:hAnsi="Times New Roman" w:cs="Times New Roman"/>
          <w:i/>
          <w:iCs/>
          <w:sz w:val="24"/>
          <w:szCs w:val="24"/>
        </w:rPr>
      </w:pPr>
      <w:r w:rsidRPr="008B4C10">
        <w:rPr>
          <w:rFonts w:ascii="Times New Roman" w:hAnsi="Times New Roman" w:cs="Times New Roman"/>
          <w:i/>
          <w:iCs/>
          <w:sz w:val="24"/>
          <w:szCs w:val="24"/>
        </w:rPr>
        <w:t>This research was conducted because of the low level of accuracy in processing the analysis of service satisfaction levels in a traditional or manual way, the lack of systems that apply data to produce information on the level of satisfaction with Alfamart and Indomaret services. One of the benefits that can be given from this research can help provide input for the development of Alfamart and Indomaret retail companies in various marketing and development policies to increase consumer satisfaction.</w:t>
      </w:r>
    </w:p>
    <w:p w14:paraId="7D202F17" w14:textId="77777777" w:rsidR="00407D65" w:rsidRPr="008B4C10" w:rsidRDefault="00407D65" w:rsidP="00407D65">
      <w:pPr>
        <w:ind w:firstLine="851"/>
        <w:jc w:val="both"/>
        <w:rPr>
          <w:rFonts w:ascii="Times New Roman" w:hAnsi="Times New Roman" w:cs="Times New Roman"/>
          <w:i/>
          <w:iCs/>
          <w:sz w:val="24"/>
          <w:szCs w:val="24"/>
        </w:rPr>
      </w:pPr>
      <w:r w:rsidRPr="008B4C10">
        <w:rPr>
          <w:rFonts w:ascii="Times New Roman" w:hAnsi="Times New Roman" w:cs="Times New Roman"/>
          <w:i/>
          <w:iCs/>
          <w:sz w:val="24"/>
          <w:szCs w:val="24"/>
        </w:rPr>
        <w:t>In its application, data mining is a process that uses statistical techniques, mathematics, artificial intelligence, and machine learning to extract and identify useful information and related knowledge from various large databases. This research was conducted using the C4.5 algorithm technique.</w:t>
      </w:r>
    </w:p>
    <w:p w14:paraId="56BB864E" w14:textId="77777777" w:rsidR="00407D65" w:rsidRPr="008B4C10" w:rsidRDefault="00407D65" w:rsidP="00407D65">
      <w:pPr>
        <w:ind w:firstLine="851"/>
        <w:jc w:val="both"/>
        <w:rPr>
          <w:rFonts w:ascii="Times New Roman" w:hAnsi="Times New Roman" w:cs="Times New Roman"/>
          <w:i/>
          <w:iCs/>
          <w:sz w:val="24"/>
          <w:szCs w:val="24"/>
        </w:rPr>
      </w:pPr>
      <w:r w:rsidRPr="008B4C10">
        <w:rPr>
          <w:rFonts w:ascii="Times New Roman" w:hAnsi="Times New Roman" w:cs="Times New Roman"/>
          <w:i/>
          <w:iCs/>
          <w:sz w:val="24"/>
          <w:szCs w:val="24"/>
        </w:rPr>
        <w:t>The study was conducted using a questionnaire technique that was distributed to 1000 respondents who were registered as Alfamart and Indomaret customers. Data is processed using the RapidMinerStudio software and di</w:t>
      </w:r>
      <w:bookmarkStart w:id="0" w:name="_GoBack"/>
      <w:bookmarkEnd w:id="0"/>
      <w:r w:rsidRPr="008B4C10">
        <w:rPr>
          <w:rFonts w:ascii="Times New Roman" w:hAnsi="Times New Roman" w:cs="Times New Roman"/>
          <w:i/>
          <w:iCs/>
          <w:sz w:val="24"/>
          <w:szCs w:val="24"/>
        </w:rPr>
        <w:t>splayed using Microsoft Access software.</w:t>
      </w:r>
    </w:p>
    <w:p w14:paraId="731C4F66" w14:textId="77777777" w:rsidR="00407D65" w:rsidRPr="008B4C10" w:rsidRDefault="00407D65" w:rsidP="00407D65">
      <w:pPr>
        <w:ind w:firstLine="851"/>
        <w:jc w:val="both"/>
        <w:rPr>
          <w:rFonts w:ascii="Times New Roman" w:hAnsi="Times New Roman" w:cs="Times New Roman"/>
          <w:i/>
          <w:iCs/>
          <w:sz w:val="24"/>
          <w:szCs w:val="24"/>
        </w:rPr>
      </w:pPr>
      <w:r w:rsidRPr="008B4C10">
        <w:rPr>
          <w:rFonts w:ascii="Times New Roman" w:hAnsi="Times New Roman" w:cs="Times New Roman"/>
          <w:i/>
          <w:iCs/>
          <w:sz w:val="24"/>
          <w:szCs w:val="24"/>
        </w:rPr>
        <w:t>The test results of this study indicate that consumers are satisfied with Alfamart and Indomaret services with an accuracy rate of 98.6% and included in the excellent classification using Confusion Matrix.</w:t>
      </w:r>
    </w:p>
    <w:p w14:paraId="201EFFEE" w14:textId="77777777" w:rsidR="00407D65" w:rsidRPr="008B4C10" w:rsidRDefault="00407D65" w:rsidP="00407D65">
      <w:pPr>
        <w:ind w:firstLine="851"/>
        <w:jc w:val="both"/>
        <w:rPr>
          <w:rFonts w:ascii="Times New Roman" w:hAnsi="Times New Roman" w:cs="Times New Roman"/>
          <w:i/>
          <w:iCs/>
          <w:sz w:val="24"/>
          <w:szCs w:val="24"/>
        </w:rPr>
      </w:pPr>
    </w:p>
    <w:p w14:paraId="604D1B4F" w14:textId="0FACAABF" w:rsidR="00407D65" w:rsidRPr="008B4C10" w:rsidRDefault="00407D65" w:rsidP="00407D65">
      <w:pPr>
        <w:jc w:val="both"/>
        <w:rPr>
          <w:rFonts w:ascii="Times New Roman" w:hAnsi="Times New Roman" w:cs="Times New Roman"/>
          <w:b/>
          <w:bCs/>
          <w:i/>
          <w:iCs/>
          <w:sz w:val="24"/>
          <w:szCs w:val="24"/>
        </w:rPr>
      </w:pPr>
      <w:r w:rsidRPr="008B4C10">
        <w:rPr>
          <w:rFonts w:ascii="Times New Roman" w:hAnsi="Times New Roman" w:cs="Times New Roman"/>
          <w:b/>
          <w:bCs/>
          <w:i/>
          <w:iCs/>
          <w:sz w:val="24"/>
          <w:szCs w:val="24"/>
        </w:rPr>
        <w:t>Keywords : Data Mining, Customer Satisfication, Alfamart</w:t>
      </w:r>
      <w:r w:rsidR="003376F7" w:rsidRPr="008B4C10">
        <w:rPr>
          <w:rFonts w:ascii="Times New Roman" w:hAnsi="Times New Roman" w:cs="Times New Roman"/>
          <w:b/>
          <w:bCs/>
          <w:i/>
          <w:iCs/>
          <w:sz w:val="24"/>
          <w:szCs w:val="24"/>
        </w:rPr>
        <w:t xml:space="preserve"> and </w:t>
      </w:r>
      <w:r w:rsidRPr="008B4C10">
        <w:rPr>
          <w:rFonts w:ascii="Times New Roman" w:hAnsi="Times New Roman" w:cs="Times New Roman"/>
          <w:b/>
          <w:bCs/>
          <w:i/>
          <w:iCs/>
          <w:sz w:val="24"/>
          <w:szCs w:val="24"/>
        </w:rPr>
        <w:t>Indomaret, C4.5 Algorithm, RapidMiner, Microsoft Access</w:t>
      </w:r>
    </w:p>
    <w:p w14:paraId="091D9B57" w14:textId="77777777" w:rsidR="00407D65" w:rsidRPr="008B4C10" w:rsidRDefault="00407D65">
      <w:pPr>
        <w:rPr>
          <w:i/>
          <w:iCs/>
        </w:rPr>
      </w:pPr>
    </w:p>
    <w:sectPr w:rsidR="00407D65" w:rsidRPr="008B4C10" w:rsidSect="00712884">
      <w:footerReference w:type="default" r:id="rId6"/>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17C6" w14:textId="77777777" w:rsidR="00145D00" w:rsidRDefault="00145D00">
      <w:pPr>
        <w:spacing w:after="0" w:line="240" w:lineRule="auto"/>
      </w:pPr>
      <w:r>
        <w:separator/>
      </w:r>
    </w:p>
  </w:endnote>
  <w:endnote w:type="continuationSeparator" w:id="0">
    <w:p w14:paraId="19042D9A" w14:textId="77777777" w:rsidR="00145D00" w:rsidRDefault="0014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34174"/>
      <w:docPartObj>
        <w:docPartGallery w:val="Page Numbers (Bottom of Page)"/>
        <w:docPartUnique/>
      </w:docPartObj>
    </w:sdtPr>
    <w:sdtEndPr>
      <w:rPr>
        <w:noProof/>
      </w:rPr>
    </w:sdtEndPr>
    <w:sdtContent>
      <w:p w14:paraId="483DF9B6" w14:textId="77777777" w:rsidR="0054327F" w:rsidRDefault="00407D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198DB" w14:textId="77777777" w:rsidR="00712884" w:rsidRDefault="0014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DE3DD" w14:textId="77777777" w:rsidR="00145D00" w:rsidRDefault="00145D00">
      <w:pPr>
        <w:spacing w:after="0" w:line="240" w:lineRule="auto"/>
      </w:pPr>
      <w:r>
        <w:separator/>
      </w:r>
    </w:p>
  </w:footnote>
  <w:footnote w:type="continuationSeparator" w:id="0">
    <w:p w14:paraId="09424E90" w14:textId="77777777" w:rsidR="00145D00" w:rsidRDefault="00145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65"/>
    <w:rsid w:val="00145D00"/>
    <w:rsid w:val="003376F7"/>
    <w:rsid w:val="00407D65"/>
    <w:rsid w:val="004816DC"/>
    <w:rsid w:val="008B4C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3CE7"/>
  <w15:chartTrackingRefBased/>
  <w15:docId w15:val="{846EA19E-785B-4584-AE45-84A3F0B9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7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2019-10-14T15:00:00Z</dcterms:created>
  <dcterms:modified xsi:type="dcterms:W3CDTF">2019-10-23T20:00:00Z</dcterms:modified>
</cp:coreProperties>
</file>