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85" w:rsidRDefault="00C57185" w:rsidP="00C57185">
      <w:pPr>
        <w:pStyle w:val="ListParagraph"/>
        <w:spacing w:after="0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DAFTAR PUSTAKA</w:t>
      </w:r>
    </w:p>
    <w:p w:rsidR="00C57185" w:rsidRDefault="00C57185" w:rsidP="00C57185">
      <w:pPr>
        <w:pStyle w:val="ListParagraph"/>
        <w:spacing w:after="0"/>
        <w:ind w:left="567" w:hanging="567"/>
        <w:rPr>
          <w:rFonts w:cs="Times New Roman"/>
          <w:szCs w:val="24"/>
        </w:rPr>
      </w:pPr>
    </w:p>
    <w:p w:rsidR="00C57185" w:rsidRPr="00291E6A" w:rsidRDefault="00C57185" w:rsidP="00C57185">
      <w:pPr>
        <w:pStyle w:val="ListParagraph"/>
        <w:spacing w:after="0" w:line="240" w:lineRule="auto"/>
        <w:ind w:left="709" w:hanging="709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Achidah</w:t>
      </w:r>
      <w:proofErr w:type="spellEnd"/>
      <w:r>
        <w:rPr>
          <w:rFonts w:cs="Times New Roman"/>
          <w:szCs w:val="24"/>
        </w:rPr>
        <w:t xml:space="preserve">, Nur, M. </w:t>
      </w:r>
      <w:proofErr w:type="spellStart"/>
      <w:r>
        <w:rPr>
          <w:rFonts w:cs="Times New Roman"/>
          <w:szCs w:val="24"/>
        </w:rPr>
        <w:t>Mukery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Warso</w:t>
      </w:r>
      <w:proofErr w:type="spellEnd"/>
      <w:r>
        <w:rPr>
          <w:rFonts w:cs="Times New Roman"/>
          <w:szCs w:val="24"/>
        </w:rPr>
        <w:t xml:space="preserve">, &amp; Leonardo Budi </w:t>
      </w:r>
      <w:proofErr w:type="spellStart"/>
      <w:r>
        <w:rPr>
          <w:rFonts w:cs="Times New Roman"/>
          <w:szCs w:val="24"/>
        </w:rPr>
        <w:t>Hasiolan</w:t>
      </w:r>
      <w:proofErr w:type="spellEnd"/>
      <w:r>
        <w:rPr>
          <w:rFonts w:cs="Times New Roman"/>
          <w:szCs w:val="24"/>
        </w:rPr>
        <w:t xml:space="preserve"> (2016), </w:t>
      </w:r>
      <w:proofErr w:type="spellStart"/>
      <w:r>
        <w:rPr>
          <w:rFonts w:cs="Times New Roman"/>
          <w:szCs w:val="24"/>
        </w:rPr>
        <w:t>Jurnal</w:t>
      </w:r>
      <w:proofErr w:type="spellEnd"/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i/>
          <w:szCs w:val="24"/>
        </w:rPr>
        <w:t>Pengaruh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Promosi</w:t>
      </w:r>
      <w:proofErr w:type="spellEnd"/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i/>
          <w:szCs w:val="24"/>
        </w:rPr>
        <w:t>Harga</w:t>
      </w:r>
      <w:proofErr w:type="spellEnd"/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i/>
          <w:szCs w:val="24"/>
        </w:rPr>
        <w:t>dan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Desain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terhadap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Keputusan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Pembelian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Sepeda</w:t>
      </w:r>
      <w:proofErr w:type="spellEnd"/>
      <w:r>
        <w:rPr>
          <w:rFonts w:cs="Times New Roman"/>
          <w:i/>
          <w:szCs w:val="24"/>
        </w:rPr>
        <w:t xml:space="preserve"> Motor MIO GT</w:t>
      </w:r>
      <w:r>
        <w:rPr>
          <w:rFonts w:cs="Times New Roman"/>
          <w:szCs w:val="24"/>
        </w:rPr>
        <w:t xml:space="preserve">. unpad.ac.id, </w:t>
      </w:r>
      <w:r>
        <w:rPr>
          <w:rFonts w:cs="Times New Roman"/>
          <w:i/>
          <w:szCs w:val="24"/>
        </w:rPr>
        <w:t>journal of mana</w:t>
      </w:r>
      <w:bookmarkStart w:id="0" w:name="_GoBack"/>
      <w:bookmarkEnd w:id="0"/>
      <w:r>
        <w:rPr>
          <w:rFonts w:cs="Times New Roman"/>
          <w:i/>
          <w:szCs w:val="24"/>
        </w:rPr>
        <w:t>gement</w:t>
      </w:r>
      <w:r>
        <w:rPr>
          <w:rFonts w:cs="Times New Roman"/>
          <w:szCs w:val="24"/>
        </w:rPr>
        <w:t xml:space="preserve"> Vol. 2, No. 2 </w:t>
      </w:r>
      <w:proofErr w:type="spellStart"/>
      <w:r>
        <w:rPr>
          <w:rFonts w:cs="Times New Roman"/>
          <w:szCs w:val="24"/>
        </w:rPr>
        <w:t>Maret</w:t>
      </w:r>
      <w:proofErr w:type="spellEnd"/>
      <w:r>
        <w:rPr>
          <w:rFonts w:cs="Times New Roman"/>
          <w:szCs w:val="24"/>
        </w:rPr>
        <w:t xml:space="preserve"> 2016.</w:t>
      </w:r>
    </w:p>
    <w:p w:rsidR="00C57185" w:rsidRDefault="00C57185" w:rsidP="00C57185">
      <w:pPr>
        <w:pStyle w:val="ListParagraph"/>
        <w:spacing w:after="0"/>
        <w:ind w:left="709" w:hanging="709"/>
        <w:rPr>
          <w:rFonts w:cs="Times New Roman"/>
          <w:szCs w:val="24"/>
        </w:rPr>
      </w:pPr>
    </w:p>
    <w:p w:rsidR="00C57185" w:rsidRDefault="00C57185" w:rsidP="00C57185">
      <w:pPr>
        <w:pStyle w:val="ListParagraph"/>
        <w:spacing w:after="0" w:line="240" w:lineRule="auto"/>
        <w:ind w:left="709" w:hanging="709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Anshori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Muslich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Sri </w:t>
      </w:r>
      <w:proofErr w:type="spellStart"/>
      <w:r>
        <w:rPr>
          <w:rFonts w:cs="Times New Roman"/>
          <w:szCs w:val="24"/>
        </w:rPr>
        <w:t>Iswati</w:t>
      </w:r>
      <w:proofErr w:type="spellEnd"/>
      <w:r>
        <w:rPr>
          <w:rFonts w:cs="Times New Roman"/>
          <w:szCs w:val="24"/>
        </w:rPr>
        <w:t xml:space="preserve"> (2017), </w:t>
      </w:r>
      <w:proofErr w:type="spellStart"/>
      <w:r>
        <w:rPr>
          <w:rFonts w:cs="Times New Roman"/>
          <w:i/>
          <w:szCs w:val="24"/>
        </w:rPr>
        <w:t>Metodologi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Penelitian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Kuantitatif</w:t>
      </w:r>
      <w:proofErr w:type="spellEnd"/>
      <w:r>
        <w:rPr>
          <w:rFonts w:cs="Times New Roman"/>
          <w:szCs w:val="24"/>
        </w:rPr>
        <w:t xml:space="preserve">, Surabaya: </w:t>
      </w:r>
      <w:proofErr w:type="spellStart"/>
      <w:r>
        <w:rPr>
          <w:rFonts w:cs="Times New Roman"/>
          <w:szCs w:val="24"/>
        </w:rPr>
        <w:t>Airlangga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Universitas</w:t>
      </w:r>
      <w:proofErr w:type="spellEnd"/>
      <w:r>
        <w:rPr>
          <w:rFonts w:cs="Times New Roman"/>
          <w:szCs w:val="24"/>
        </w:rPr>
        <w:t xml:space="preserve"> Press.</w:t>
      </w:r>
    </w:p>
    <w:p w:rsidR="00C57185" w:rsidRDefault="00C57185" w:rsidP="00C57185">
      <w:pPr>
        <w:pStyle w:val="ListParagraph"/>
        <w:spacing w:after="0"/>
        <w:ind w:left="709" w:hanging="709"/>
        <w:rPr>
          <w:rFonts w:cs="Times New Roman"/>
          <w:szCs w:val="24"/>
        </w:rPr>
      </w:pPr>
    </w:p>
    <w:p w:rsidR="00C57185" w:rsidRDefault="00C57185" w:rsidP="00C57185">
      <w:pPr>
        <w:pStyle w:val="ListParagraph"/>
        <w:spacing w:after="0" w:line="240" w:lineRule="auto"/>
        <w:ind w:left="709" w:hanging="709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Damiati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et</w:t>
      </w:r>
      <w:proofErr w:type="gramEnd"/>
      <w:r>
        <w:rPr>
          <w:rFonts w:cs="Times New Roman"/>
          <w:szCs w:val="24"/>
        </w:rPr>
        <w:t xml:space="preserve"> al (2017), </w:t>
      </w:r>
      <w:proofErr w:type="spellStart"/>
      <w:r>
        <w:rPr>
          <w:rFonts w:cs="Times New Roman"/>
          <w:i/>
          <w:szCs w:val="24"/>
        </w:rPr>
        <w:t>Perilaku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Konsumen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Depok</w:t>
      </w:r>
      <w:proofErr w:type="spellEnd"/>
      <w:r>
        <w:rPr>
          <w:rFonts w:cs="Times New Roman"/>
          <w:szCs w:val="24"/>
        </w:rPr>
        <w:t xml:space="preserve">: PT </w:t>
      </w:r>
      <w:proofErr w:type="spellStart"/>
      <w:r>
        <w:rPr>
          <w:rFonts w:cs="Times New Roman"/>
          <w:szCs w:val="24"/>
        </w:rPr>
        <w:t>RajaGrafindo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Persada</w:t>
      </w:r>
      <w:proofErr w:type="spellEnd"/>
      <w:r>
        <w:rPr>
          <w:rFonts w:cs="Times New Roman"/>
          <w:szCs w:val="24"/>
        </w:rPr>
        <w:t>.</w:t>
      </w:r>
    </w:p>
    <w:p w:rsidR="00C57185" w:rsidRDefault="00C57185" w:rsidP="00C57185">
      <w:pPr>
        <w:pStyle w:val="ListParagraph"/>
        <w:spacing w:after="0"/>
        <w:ind w:left="709" w:hanging="709"/>
        <w:rPr>
          <w:rFonts w:cs="Times New Roman"/>
          <w:szCs w:val="24"/>
        </w:rPr>
      </w:pPr>
    </w:p>
    <w:p w:rsidR="00C57185" w:rsidRDefault="00C57185" w:rsidP="00C57185">
      <w:pPr>
        <w:pStyle w:val="ListParagraph"/>
        <w:spacing w:after="0" w:line="240" w:lineRule="auto"/>
        <w:ind w:left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Ghozali</w:t>
      </w:r>
      <w:proofErr w:type="spellEnd"/>
      <w:r>
        <w:rPr>
          <w:rFonts w:cs="Times New Roman"/>
          <w:szCs w:val="24"/>
        </w:rPr>
        <w:t xml:space="preserve">, Imam (2016), </w:t>
      </w:r>
      <w:proofErr w:type="spellStart"/>
      <w:r>
        <w:rPr>
          <w:rFonts w:cs="Times New Roman"/>
          <w:i/>
          <w:szCs w:val="24"/>
        </w:rPr>
        <w:t>Aplikasi</w:t>
      </w:r>
      <w:proofErr w:type="spellEnd"/>
      <w:r>
        <w:rPr>
          <w:rFonts w:cs="Times New Roman"/>
          <w:i/>
          <w:szCs w:val="24"/>
        </w:rPr>
        <w:t xml:space="preserve"> Multivariate </w:t>
      </w:r>
      <w:proofErr w:type="spellStart"/>
      <w:r>
        <w:rPr>
          <w:rFonts w:cs="Times New Roman"/>
          <w:i/>
          <w:szCs w:val="24"/>
        </w:rPr>
        <w:t>dengan</w:t>
      </w:r>
      <w:proofErr w:type="spellEnd"/>
      <w:r>
        <w:rPr>
          <w:rFonts w:cs="Times New Roman"/>
          <w:i/>
          <w:szCs w:val="24"/>
        </w:rPr>
        <w:t xml:space="preserve"> Program IBM SPSS 21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Edisi</w:t>
      </w:r>
      <w:proofErr w:type="spellEnd"/>
      <w:r>
        <w:rPr>
          <w:rFonts w:cs="Times New Roman"/>
          <w:szCs w:val="24"/>
        </w:rPr>
        <w:t xml:space="preserve"> 8, Semarang: </w:t>
      </w:r>
      <w:proofErr w:type="spellStart"/>
      <w:r>
        <w:rPr>
          <w:rFonts w:cs="Times New Roman"/>
          <w:szCs w:val="24"/>
        </w:rPr>
        <w:t>Badan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Penerbit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Universitas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Diponegoro</w:t>
      </w:r>
      <w:proofErr w:type="spellEnd"/>
      <w:r>
        <w:rPr>
          <w:rFonts w:cs="Times New Roman"/>
          <w:szCs w:val="24"/>
        </w:rPr>
        <w:t>.</w:t>
      </w:r>
    </w:p>
    <w:p w:rsidR="00C57185" w:rsidRDefault="00C57185" w:rsidP="00C57185">
      <w:pPr>
        <w:pStyle w:val="ListParagraph"/>
        <w:spacing w:after="0"/>
        <w:ind w:left="709" w:hanging="709"/>
        <w:rPr>
          <w:rFonts w:cs="Times New Roman"/>
          <w:szCs w:val="24"/>
        </w:rPr>
      </w:pPr>
    </w:p>
    <w:p w:rsidR="00C57185" w:rsidRDefault="00C57185" w:rsidP="00C57185">
      <w:pPr>
        <w:pStyle w:val="ListParagraph"/>
        <w:spacing w:after="0" w:line="240" w:lineRule="auto"/>
        <w:ind w:left="709" w:hanging="709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Lontoh</w:t>
      </w:r>
      <w:proofErr w:type="spellEnd"/>
      <w:r>
        <w:rPr>
          <w:rFonts w:cs="Times New Roman"/>
          <w:szCs w:val="24"/>
        </w:rPr>
        <w:t xml:space="preserve">, Michael N. (2016), </w:t>
      </w:r>
      <w:proofErr w:type="spellStart"/>
      <w:r>
        <w:rPr>
          <w:rFonts w:cs="Times New Roman"/>
          <w:szCs w:val="24"/>
        </w:rPr>
        <w:t>Jurnal</w:t>
      </w:r>
      <w:proofErr w:type="spellEnd"/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i/>
          <w:szCs w:val="24"/>
        </w:rPr>
        <w:t>Analisis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Pengaruh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Bauran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Promosi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terhadap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Keputusan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Pembelian</w:t>
      </w:r>
      <w:proofErr w:type="spellEnd"/>
      <w:r>
        <w:rPr>
          <w:rFonts w:cs="Times New Roman"/>
          <w:i/>
          <w:szCs w:val="24"/>
        </w:rPr>
        <w:t xml:space="preserve"> Mobil Toyota </w:t>
      </w:r>
      <w:proofErr w:type="spellStart"/>
      <w:r>
        <w:rPr>
          <w:rFonts w:cs="Times New Roman"/>
          <w:i/>
          <w:szCs w:val="24"/>
        </w:rPr>
        <w:t>pada</w:t>
      </w:r>
      <w:proofErr w:type="spellEnd"/>
      <w:r>
        <w:rPr>
          <w:rFonts w:cs="Times New Roman"/>
          <w:i/>
          <w:szCs w:val="24"/>
        </w:rPr>
        <w:t xml:space="preserve"> PT. </w:t>
      </w:r>
      <w:proofErr w:type="spellStart"/>
      <w:r>
        <w:rPr>
          <w:rFonts w:cs="Times New Roman"/>
          <w:i/>
          <w:szCs w:val="24"/>
        </w:rPr>
        <w:t>Hasjrat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Abadi</w:t>
      </w:r>
      <w:proofErr w:type="spellEnd"/>
      <w:r>
        <w:rPr>
          <w:rFonts w:cs="Times New Roman"/>
          <w:i/>
          <w:szCs w:val="24"/>
        </w:rPr>
        <w:t xml:space="preserve"> Manado </w:t>
      </w:r>
      <w:proofErr w:type="spellStart"/>
      <w:r>
        <w:rPr>
          <w:rFonts w:cs="Times New Roman"/>
          <w:i/>
          <w:szCs w:val="24"/>
        </w:rPr>
        <w:t>Cabang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Tendean</w:t>
      </w:r>
      <w:proofErr w:type="spellEnd"/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 xml:space="preserve">unsrat.ac.id, </w:t>
      </w:r>
      <w:proofErr w:type="spellStart"/>
      <w:r>
        <w:rPr>
          <w:rFonts w:cs="Times New Roman"/>
          <w:szCs w:val="24"/>
        </w:rPr>
        <w:t>jurnal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berkala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ilmiah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efisiensi</w:t>
      </w:r>
      <w:proofErr w:type="spellEnd"/>
      <w:r>
        <w:rPr>
          <w:rFonts w:cs="Times New Roman"/>
          <w:szCs w:val="24"/>
        </w:rPr>
        <w:t xml:space="preserve"> Vol. 16, No. 1 2016.</w:t>
      </w:r>
      <w:proofErr w:type="gramEnd"/>
    </w:p>
    <w:p w:rsidR="00C57185" w:rsidRDefault="00C57185" w:rsidP="00C57185">
      <w:pPr>
        <w:pStyle w:val="ListParagraph"/>
        <w:spacing w:after="0"/>
        <w:ind w:left="709" w:hanging="709"/>
        <w:rPr>
          <w:rFonts w:cs="Times New Roman"/>
          <w:szCs w:val="24"/>
        </w:rPr>
      </w:pPr>
    </w:p>
    <w:p w:rsidR="00C57185" w:rsidRDefault="00C57185" w:rsidP="00C57185">
      <w:pPr>
        <w:pStyle w:val="ListParagraph"/>
        <w:spacing w:after="0" w:line="240" w:lineRule="auto"/>
        <w:ind w:left="709" w:hanging="709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Mahmudah</w:t>
      </w:r>
      <w:proofErr w:type="spellEnd"/>
      <w:r>
        <w:rPr>
          <w:rFonts w:cs="Times New Roman"/>
          <w:szCs w:val="24"/>
        </w:rPr>
        <w:t xml:space="preserve">, Indah </w:t>
      </w:r>
      <w:proofErr w:type="spellStart"/>
      <w:r>
        <w:rPr>
          <w:rFonts w:cs="Times New Roman"/>
          <w:szCs w:val="24"/>
        </w:rPr>
        <w:t>Siti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Monika </w:t>
      </w:r>
      <w:proofErr w:type="spellStart"/>
      <w:r>
        <w:rPr>
          <w:rFonts w:cs="Times New Roman"/>
          <w:szCs w:val="24"/>
        </w:rPr>
        <w:t>Tiarawati</w:t>
      </w:r>
      <w:proofErr w:type="spellEnd"/>
      <w:r>
        <w:rPr>
          <w:rFonts w:cs="Times New Roman"/>
          <w:szCs w:val="24"/>
        </w:rPr>
        <w:t xml:space="preserve"> (2014), </w:t>
      </w:r>
      <w:proofErr w:type="spellStart"/>
      <w:r>
        <w:rPr>
          <w:rFonts w:cs="Times New Roman"/>
          <w:szCs w:val="24"/>
        </w:rPr>
        <w:t>Jurnal</w:t>
      </w:r>
      <w:proofErr w:type="spellEnd"/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i/>
          <w:szCs w:val="24"/>
        </w:rPr>
        <w:t>Pengaruh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Kualitas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Produk</w:t>
      </w:r>
      <w:proofErr w:type="spellEnd"/>
      <w:r>
        <w:rPr>
          <w:rFonts w:cs="Times New Roman"/>
          <w:i/>
          <w:szCs w:val="24"/>
        </w:rPr>
        <w:t xml:space="preserve">, Citra </w:t>
      </w:r>
      <w:proofErr w:type="spellStart"/>
      <w:r>
        <w:rPr>
          <w:rFonts w:cs="Times New Roman"/>
          <w:i/>
          <w:szCs w:val="24"/>
        </w:rPr>
        <w:t>Merek</w:t>
      </w:r>
      <w:proofErr w:type="spellEnd"/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i/>
          <w:szCs w:val="24"/>
        </w:rPr>
        <w:t>dan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Harga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terhadap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Keputusan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Pembelian</w:t>
      </w:r>
      <w:proofErr w:type="spellEnd"/>
      <w:r>
        <w:rPr>
          <w:rFonts w:cs="Times New Roman"/>
          <w:i/>
          <w:szCs w:val="24"/>
        </w:rPr>
        <w:t xml:space="preserve"> Pond’s Flawless White</w:t>
      </w:r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 xml:space="preserve">unesa.ac.id, </w:t>
      </w:r>
      <w:proofErr w:type="spellStart"/>
      <w:r>
        <w:rPr>
          <w:rFonts w:cs="Times New Roman"/>
          <w:szCs w:val="24"/>
        </w:rPr>
        <w:t>jurnal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bisnis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manajemen</w:t>
      </w:r>
      <w:proofErr w:type="spellEnd"/>
      <w:r>
        <w:rPr>
          <w:rFonts w:cs="Times New Roman"/>
          <w:szCs w:val="24"/>
        </w:rPr>
        <w:t xml:space="preserve"> UNESA.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Vol. 6, No. 2 </w:t>
      </w:r>
      <w:proofErr w:type="spellStart"/>
      <w:r>
        <w:rPr>
          <w:rFonts w:cs="Times New Roman"/>
          <w:szCs w:val="24"/>
        </w:rPr>
        <w:t>Februari</w:t>
      </w:r>
      <w:proofErr w:type="spellEnd"/>
      <w:r>
        <w:rPr>
          <w:rFonts w:cs="Times New Roman"/>
          <w:szCs w:val="24"/>
        </w:rPr>
        <w:t xml:space="preserve"> 2014.</w:t>
      </w:r>
      <w:proofErr w:type="gramEnd"/>
    </w:p>
    <w:p w:rsidR="00C57185" w:rsidRDefault="00C57185" w:rsidP="00C57185">
      <w:pPr>
        <w:pStyle w:val="ListParagraph"/>
        <w:spacing w:after="0"/>
        <w:ind w:left="709" w:hanging="709"/>
        <w:rPr>
          <w:rFonts w:cs="Times New Roman"/>
          <w:szCs w:val="24"/>
        </w:rPr>
      </w:pPr>
    </w:p>
    <w:p w:rsidR="00C57185" w:rsidRDefault="00C57185" w:rsidP="00C57185">
      <w:pPr>
        <w:pStyle w:val="ListParagraph"/>
        <w:spacing w:after="0"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Martini, Tina (2015), </w:t>
      </w:r>
      <w:proofErr w:type="spellStart"/>
      <w:r>
        <w:rPr>
          <w:rFonts w:cs="Times New Roman"/>
          <w:szCs w:val="24"/>
        </w:rPr>
        <w:t>Jurnal</w:t>
      </w:r>
      <w:proofErr w:type="spellEnd"/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i/>
          <w:szCs w:val="24"/>
        </w:rPr>
        <w:t>Analisis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Pengaruh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Harga</w:t>
      </w:r>
      <w:proofErr w:type="spellEnd"/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i/>
          <w:szCs w:val="24"/>
        </w:rPr>
        <w:t>Kualitas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Produk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dan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Desain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terhadap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Keputusan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Pembelian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Kendaraan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Bermotor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Merek</w:t>
      </w:r>
      <w:proofErr w:type="spellEnd"/>
      <w:r>
        <w:rPr>
          <w:rFonts w:cs="Times New Roman"/>
          <w:i/>
          <w:szCs w:val="24"/>
        </w:rPr>
        <w:t xml:space="preserve"> Honda </w:t>
      </w:r>
      <w:proofErr w:type="spellStart"/>
      <w:r>
        <w:rPr>
          <w:rFonts w:cs="Times New Roman"/>
          <w:i/>
          <w:szCs w:val="24"/>
        </w:rPr>
        <w:t>Jenis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Skutermatic</w:t>
      </w:r>
      <w:proofErr w:type="spellEnd"/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 xml:space="preserve">stainkudus.ac.id, </w:t>
      </w:r>
      <w:proofErr w:type="spellStart"/>
      <w:r>
        <w:rPr>
          <w:rFonts w:cs="Times New Roman"/>
          <w:szCs w:val="24"/>
        </w:rPr>
        <w:t>jurnal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STAIN Kudus.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Vol. 9, No.1, </w:t>
      </w:r>
      <w:proofErr w:type="spellStart"/>
      <w:r>
        <w:rPr>
          <w:rFonts w:cs="Times New Roman"/>
          <w:szCs w:val="24"/>
        </w:rPr>
        <w:t>Februari</w:t>
      </w:r>
      <w:proofErr w:type="spellEnd"/>
      <w:r>
        <w:rPr>
          <w:rFonts w:cs="Times New Roman"/>
          <w:szCs w:val="24"/>
        </w:rPr>
        <w:t xml:space="preserve"> 2015.</w:t>
      </w:r>
      <w:proofErr w:type="gramEnd"/>
    </w:p>
    <w:p w:rsidR="00C57185" w:rsidRPr="00846810" w:rsidRDefault="00C57185" w:rsidP="00C57185">
      <w:pPr>
        <w:spacing w:after="0"/>
        <w:rPr>
          <w:rFonts w:cs="Times New Roman"/>
          <w:szCs w:val="24"/>
        </w:rPr>
      </w:pPr>
    </w:p>
    <w:p w:rsidR="00C57185" w:rsidRDefault="00C57185" w:rsidP="00C57185">
      <w:pPr>
        <w:pStyle w:val="ListParagraph"/>
        <w:spacing w:after="0" w:line="240" w:lineRule="auto"/>
        <w:ind w:left="709" w:hanging="709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Priansa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Donni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Juni</w:t>
      </w:r>
      <w:proofErr w:type="spellEnd"/>
      <w:r>
        <w:rPr>
          <w:rFonts w:cs="Times New Roman"/>
          <w:szCs w:val="24"/>
        </w:rPr>
        <w:t xml:space="preserve"> (2017), </w:t>
      </w:r>
      <w:proofErr w:type="spellStart"/>
      <w:r>
        <w:rPr>
          <w:rFonts w:cs="Times New Roman"/>
          <w:i/>
          <w:szCs w:val="24"/>
        </w:rPr>
        <w:t>Komunikasi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Pemasaran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Terpadu</w:t>
      </w:r>
      <w:proofErr w:type="spellEnd"/>
      <w:r>
        <w:rPr>
          <w:rFonts w:cs="Times New Roman"/>
          <w:szCs w:val="24"/>
        </w:rPr>
        <w:t xml:space="preserve">, Bandung: CV </w:t>
      </w:r>
      <w:proofErr w:type="spellStart"/>
      <w:r>
        <w:rPr>
          <w:rFonts w:cs="Times New Roman"/>
          <w:szCs w:val="24"/>
        </w:rPr>
        <w:t>Pustaka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Setia</w:t>
      </w:r>
      <w:proofErr w:type="spellEnd"/>
      <w:r>
        <w:rPr>
          <w:rFonts w:cs="Times New Roman"/>
          <w:szCs w:val="24"/>
        </w:rPr>
        <w:t>.</w:t>
      </w:r>
    </w:p>
    <w:p w:rsidR="00C57185" w:rsidRDefault="00C57185" w:rsidP="00C57185">
      <w:pPr>
        <w:pStyle w:val="ListParagraph"/>
        <w:spacing w:after="0"/>
        <w:ind w:left="709" w:hanging="709"/>
        <w:rPr>
          <w:rFonts w:cs="Times New Roman"/>
          <w:szCs w:val="24"/>
        </w:rPr>
      </w:pPr>
    </w:p>
    <w:p w:rsidR="00C57185" w:rsidRDefault="00C57185" w:rsidP="00C57185">
      <w:pPr>
        <w:pStyle w:val="ListParagraph"/>
        <w:spacing w:after="0" w:line="240" w:lineRule="auto"/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Sandy, </w:t>
      </w:r>
      <w:proofErr w:type="spellStart"/>
      <w:r>
        <w:rPr>
          <w:rFonts w:cs="Times New Roman"/>
          <w:szCs w:val="24"/>
        </w:rPr>
        <w:t>Febryan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Zainul</w:t>
      </w:r>
      <w:proofErr w:type="spellEnd"/>
      <w:r>
        <w:rPr>
          <w:rFonts w:cs="Times New Roman"/>
          <w:szCs w:val="24"/>
        </w:rPr>
        <w:t xml:space="preserve"> Arifin, &amp; Fransisca </w:t>
      </w:r>
      <w:proofErr w:type="spellStart"/>
      <w:r>
        <w:rPr>
          <w:rFonts w:cs="Times New Roman"/>
          <w:szCs w:val="24"/>
        </w:rPr>
        <w:t>Yaningwati</w:t>
      </w:r>
      <w:proofErr w:type="spellEnd"/>
      <w:r>
        <w:rPr>
          <w:rFonts w:cs="Times New Roman"/>
          <w:szCs w:val="24"/>
        </w:rPr>
        <w:t xml:space="preserve"> (2014), </w:t>
      </w:r>
      <w:proofErr w:type="spellStart"/>
      <w:r>
        <w:rPr>
          <w:rFonts w:cs="Times New Roman"/>
          <w:szCs w:val="24"/>
        </w:rPr>
        <w:t>Jurnal</w:t>
      </w:r>
      <w:proofErr w:type="spellEnd"/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i/>
          <w:szCs w:val="24"/>
        </w:rPr>
        <w:t>Pengaruh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Bauran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Promosi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terhadap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Keputusan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Pembelian</w:t>
      </w:r>
      <w:proofErr w:type="spellEnd"/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 xml:space="preserve">ub.ac.id, </w:t>
      </w:r>
      <w:proofErr w:type="spellStart"/>
      <w:r>
        <w:rPr>
          <w:rFonts w:cs="Times New Roman"/>
          <w:szCs w:val="24"/>
        </w:rPr>
        <w:t>jurnal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administrasi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bisnis</w:t>
      </w:r>
      <w:proofErr w:type="spellEnd"/>
      <w:r>
        <w:rPr>
          <w:rFonts w:cs="Times New Roman"/>
          <w:szCs w:val="24"/>
        </w:rPr>
        <w:t xml:space="preserve"> Vol. 9, No. 2 April 2014.</w:t>
      </w:r>
      <w:proofErr w:type="gramEnd"/>
    </w:p>
    <w:p w:rsidR="00C57185" w:rsidRPr="00846810" w:rsidRDefault="00C57185" w:rsidP="00C57185">
      <w:pPr>
        <w:pStyle w:val="ListParagraph"/>
        <w:spacing w:after="0"/>
        <w:ind w:left="709" w:hanging="709"/>
        <w:rPr>
          <w:rFonts w:cs="Times New Roman"/>
          <w:szCs w:val="24"/>
        </w:rPr>
      </w:pPr>
    </w:p>
    <w:p w:rsidR="00C57185" w:rsidRPr="009D7E9A" w:rsidRDefault="00C57185" w:rsidP="00C57185">
      <w:pPr>
        <w:pStyle w:val="ListParagraph"/>
        <w:spacing w:after="0" w:line="240" w:lineRule="auto"/>
        <w:ind w:left="709" w:hanging="709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Tjiptono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Fandy</w:t>
      </w:r>
      <w:proofErr w:type="spellEnd"/>
      <w:r>
        <w:rPr>
          <w:rFonts w:cs="Times New Roman"/>
          <w:szCs w:val="24"/>
        </w:rPr>
        <w:t xml:space="preserve"> (2015), </w:t>
      </w:r>
      <w:proofErr w:type="spellStart"/>
      <w:r>
        <w:rPr>
          <w:rFonts w:cs="Times New Roman"/>
          <w:i/>
          <w:szCs w:val="24"/>
        </w:rPr>
        <w:t>Strategi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Pemasaran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Edisi</w:t>
      </w:r>
      <w:proofErr w:type="spellEnd"/>
      <w:r>
        <w:rPr>
          <w:rFonts w:cs="Times New Roman"/>
          <w:szCs w:val="24"/>
        </w:rPr>
        <w:t xml:space="preserve"> 4, Yogyakarta: CV. </w:t>
      </w:r>
      <w:proofErr w:type="spellStart"/>
      <w:r>
        <w:rPr>
          <w:rFonts w:cs="Times New Roman"/>
          <w:szCs w:val="24"/>
        </w:rPr>
        <w:t>Andi</w:t>
      </w:r>
      <w:proofErr w:type="spellEnd"/>
      <w:r>
        <w:rPr>
          <w:rFonts w:cs="Times New Roman"/>
          <w:szCs w:val="24"/>
        </w:rPr>
        <w:t xml:space="preserve"> Offset.</w:t>
      </w:r>
    </w:p>
    <w:p w:rsidR="00C57185" w:rsidRPr="00846810" w:rsidRDefault="00C57185" w:rsidP="00C57185">
      <w:pPr>
        <w:spacing w:after="0"/>
        <w:rPr>
          <w:rFonts w:cs="Times New Roman"/>
          <w:szCs w:val="24"/>
        </w:rPr>
      </w:pPr>
    </w:p>
    <w:p w:rsidR="00C57185" w:rsidRDefault="00C57185" w:rsidP="00C57185">
      <w:pPr>
        <w:pStyle w:val="ListParagraph"/>
        <w:spacing w:after="0" w:line="240" w:lineRule="auto"/>
        <w:ind w:left="709" w:hanging="709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Yazia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Vivil</w:t>
      </w:r>
      <w:proofErr w:type="spellEnd"/>
      <w:r>
        <w:rPr>
          <w:rFonts w:cs="Times New Roman"/>
          <w:szCs w:val="24"/>
        </w:rPr>
        <w:t xml:space="preserve"> (2014), </w:t>
      </w:r>
      <w:proofErr w:type="spellStart"/>
      <w:r>
        <w:rPr>
          <w:rFonts w:cs="Times New Roman"/>
          <w:szCs w:val="24"/>
        </w:rPr>
        <w:t>Jurnal</w:t>
      </w:r>
      <w:proofErr w:type="spellEnd"/>
      <w:r>
        <w:rPr>
          <w:rFonts w:cs="Times New Roman"/>
          <w:szCs w:val="24"/>
        </w:rPr>
        <w:t xml:space="preserve">: </w:t>
      </w:r>
      <w:proofErr w:type="spellStart"/>
      <w:r>
        <w:rPr>
          <w:rFonts w:cs="Times New Roman"/>
          <w:i/>
          <w:szCs w:val="24"/>
        </w:rPr>
        <w:t>Pengaruh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Kualitas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Produk</w:t>
      </w:r>
      <w:proofErr w:type="spellEnd"/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i/>
          <w:szCs w:val="24"/>
        </w:rPr>
        <w:t>Harga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dan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Iklan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terhadap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Keputusan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Pembelian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Handphone</w:t>
      </w:r>
      <w:proofErr w:type="spellEnd"/>
      <w:r>
        <w:rPr>
          <w:rFonts w:cs="Times New Roman"/>
          <w:i/>
          <w:szCs w:val="24"/>
        </w:rPr>
        <w:t xml:space="preserve"> Blackberry</w:t>
      </w:r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stkip-pgri-sumber.ac.id</w:t>
      </w:r>
      <w:proofErr w:type="gramEnd"/>
      <w:r>
        <w:rPr>
          <w:rFonts w:cs="Times New Roman"/>
          <w:szCs w:val="24"/>
        </w:rPr>
        <w:t xml:space="preserve">, </w:t>
      </w:r>
      <w:r>
        <w:rPr>
          <w:rFonts w:cs="Times New Roman"/>
          <w:i/>
          <w:szCs w:val="24"/>
        </w:rPr>
        <w:t xml:space="preserve">journal of </w:t>
      </w:r>
      <w:r>
        <w:rPr>
          <w:rFonts w:cs="Times New Roman"/>
          <w:i/>
          <w:szCs w:val="24"/>
        </w:rPr>
        <w:lastRenderedPageBreak/>
        <w:t>economic and economic education</w:t>
      </w:r>
      <w:r>
        <w:rPr>
          <w:rFonts w:cs="Times New Roman"/>
          <w:szCs w:val="24"/>
        </w:rPr>
        <w:t xml:space="preserve"> Prodi </w:t>
      </w:r>
      <w:proofErr w:type="spellStart"/>
      <w:r>
        <w:rPr>
          <w:rFonts w:cs="Times New Roman"/>
          <w:szCs w:val="24"/>
        </w:rPr>
        <w:t>Pendidikan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Ekonomi</w:t>
      </w:r>
      <w:proofErr w:type="spellEnd"/>
      <w:r>
        <w:rPr>
          <w:rFonts w:cs="Times New Roman"/>
          <w:szCs w:val="24"/>
        </w:rPr>
        <w:t xml:space="preserve"> STKIP PGRI. Vol. 2, No. 2 April 2014.</w:t>
      </w:r>
    </w:p>
    <w:p w:rsidR="00C57185" w:rsidRDefault="00C57185" w:rsidP="00C57185">
      <w:pPr>
        <w:pStyle w:val="ListParagraph"/>
        <w:spacing w:after="0"/>
        <w:ind w:left="709" w:hanging="709"/>
        <w:rPr>
          <w:rFonts w:cs="Times New Roman"/>
          <w:szCs w:val="24"/>
        </w:rPr>
      </w:pPr>
    </w:p>
    <w:p w:rsidR="00C57185" w:rsidRDefault="00C57185" w:rsidP="00C57185">
      <w:pPr>
        <w:pStyle w:val="ListParagraph"/>
        <w:spacing w:after="0" w:line="240" w:lineRule="auto"/>
        <w:ind w:left="709" w:hanging="709"/>
        <w:rPr>
          <w:rStyle w:val="Hyperlink"/>
        </w:rPr>
      </w:pPr>
      <w:proofErr w:type="gramStart"/>
      <w:r>
        <w:rPr>
          <w:rFonts w:cs="Times New Roman"/>
          <w:i/>
          <w:szCs w:val="24"/>
        </w:rPr>
        <w:t xml:space="preserve">White pages online, </w:t>
      </w:r>
      <w:r>
        <w:rPr>
          <w:rFonts w:cs="Times New Roman"/>
          <w:szCs w:val="24"/>
        </w:rPr>
        <w:t>(2017).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Tentang</w:t>
      </w:r>
      <w:proofErr w:type="spellEnd"/>
      <w:r>
        <w:rPr>
          <w:rFonts w:cs="Times New Roman"/>
          <w:i/>
          <w:szCs w:val="24"/>
        </w:rPr>
        <w:t xml:space="preserve"> SC Johnson &amp; Son Indonesia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diakses</w:t>
      </w:r>
      <w:proofErr w:type="spellEnd"/>
      <w:r>
        <w:rPr>
          <w:rFonts w:cs="Times New Roman"/>
          <w:szCs w:val="24"/>
        </w:rPr>
        <w:t xml:space="preserve"> 24 </w:t>
      </w:r>
      <w:proofErr w:type="spellStart"/>
      <w:r>
        <w:rPr>
          <w:rFonts w:cs="Times New Roman"/>
          <w:szCs w:val="24"/>
        </w:rPr>
        <w:t>Maret</w:t>
      </w:r>
      <w:proofErr w:type="spellEnd"/>
      <w:r>
        <w:rPr>
          <w:rFonts w:cs="Times New Roman"/>
          <w:szCs w:val="24"/>
        </w:rPr>
        <w:t xml:space="preserve"> 2019. </w:t>
      </w:r>
      <w:hyperlink r:id="rId6" w:history="1">
        <w:r w:rsidRPr="00164082">
          <w:rPr>
            <w:rStyle w:val="Hyperlink"/>
          </w:rPr>
          <w:t>http://www.scjohnson.co.id/about/</w:t>
        </w:r>
      </w:hyperlink>
      <w:r>
        <w:rPr>
          <w:rStyle w:val="Hyperlink"/>
        </w:rPr>
        <w:t>.</w:t>
      </w:r>
    </w:p>
    <w:p w:rsidR="00C57185" w:rsidRDefault="00C57185" w:rsidP="00C57185">
      <w:pPr>
        <w:pStyle w:val="ListParagraph"/>
        <w:spacing w:after="0"/>
        <w:ind w:left="709" w:hanging="709"/>
        <w:rPr>
          <w:rFonts w:cs="Times New Roman"/>
          <w:szCs w:val="24"/>
        </w:rPr>
      </w:pPr>
    </w:p>
    <w:p w:rsidR="00C57185" w:rsidRDefault="00C57185" w:rsidP="00C57185">
      <w:pPr>
        <w:pStyle w:val="ListParagraph"/>
        <w:spacing w:after="0" w:line="240" w:lineRule="auto"/>
        <w:ind w:left="709" w:hanging="709"/>
      </w:pPr>
      <w:proofErr w:type="gramStart"/>
      <w:r>
        <w:rPr>
          <w:rFonts w:cs="Times New Roman"/>
          <w:i/>
          <w:szCs w:val="24"/>
        </w:rPr>
        <w:t>White pages online</w:t>
      </w:r>
      <w:r>
        <w:rPr>
          <w:rFonts w:cs="Times New Roman"/>
          <w:szCs w:val="24"/>
        </w:rPr>
        <w:t>, (2016).</w:t>
      </w:r>
      <w:proofErr w:type="gram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Top Brand Index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diakses</w:t>
      </w:r>
      <w:proofErr w:type="spellEnd"/>
      <w:r>
        <w:rPr>
          <w:rFonts w:cs="Times New Roman"/>
          <w:szCs w:val="24"/>
        </w:rPr>
        <w:t xml:space="preserve"> 24 </w:t>
      </w:r>
      <w:proofErr w:type="spellStart"/>
      <w:r>
        <w:rPr>
          <w:rFonts w:cs="Times New Roman"/>
          <w:szCs w:val="24"/>
        </w:rPr>
        <w:t>Maret</w:t>
      </w:r>
      <w:proofErr w:type="spellEnd"/>
      <w:r>
        <w:rPr>
          <w:rFonts w:cs="Times New Roman"/>
          <w:szCs w:val="24"/>
        </w:rPr>
        <w:t xml:space="preserve"> 2019. </w:t>
      </w:r>
      <w:hyperlink r:id="rId7" w:history="1">
        <w:r w:rsidRPr="00164082">
          <w:rPr>
            <w:rStyle w:val="Hyperlink"/>
          </w:rPr>
          <w:t>https://www.topbrand-award.com/top-brand-index/?tbi_year=2016/</w:t>
        </w:r>
      </w:hyperlink>
      <w:r>
        <w:t>.</w:t>
      </w:r>
    </w:p>
    <w:p w:rsidR="00C57185" w:rsidRDefault="00C57185" w:rsidP="00C57185">
      <w:pPr>
        <w:pStyle w:val="ListParagraph"/>
        <w:spacing w:after="0"/>
        <w:ind w:left="709" w:hanging="709"/>
        <w:rPr>
          <w:rFonts w:cs="Times New Roman"/>
          <w:szCs w:val="24"/>
        </w:rPr>
      </w:pPr>
    </w:p>
    <w:p w:rsidR="00C57185" w:rsidRDefault="00C57185" w:rsidP="00C57185">
      <w:pPr>
        <w:pStyle w:val="ListParagraph"/>
        <w:spacing w:after="0" w:line="240" w:lineRule="auto"/>
        <w:ind w:left="709" w:hanging="709"/>
      </w:pPr>
      <w:proofErr w:type="gramStart"/>
      <w:r>
        <w:rPr>
          <w:rFonts w:cs="Times New Roman"/>
          <w:i/>
          <w:szCs w:val="24"/>
        </w:rPr>
        <w:t>White pages online</w:t>
      </w:r>
      <w:r>
        <w:rPr>
          <w:rFonts w:cs="Times New Roman"/>
          <w:szCs w:val="24"/>
        </w:rPr>
        <w:t>, (2018).</w:t>
      </w:r>
      <w:proofErr w:type="gram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Top Brand Index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diakses</w:t>
      </w:r>
      <w:proofErr w:type="spellEnd"/>
      <w:r>
        <w:rPr>
          <w:rFonts w:cs="Times New Roman"/>
          <w:szCs w:val="24"/>
        </w:rPr>
        <w:t xml:space="preserve"> 24 </w:t>
      </w:r>
      <w:proofErr w:type="spellStart"/>
      <w:r>
        <w:rPr>
          <w:rFonts w:cs="Times New Roman"/>
          <w:szCs w:val="24"/>
        </w:rPr>
        <w:t>Maret</w:t>
      </w:r>
      <w:proofErr w:type="spellEnd"/>
      <w:r>
        <w:rPr>
          <w:rFonts w:cs="Times New Roman"/>
          <w:szCs w:val="24"/>
        </w:rPr>
        <w:t xml:space="preserve"> 2019. </w:t>
      </w:r>
      <w:hyperlink r:id="rId8" w:history="1">
        <w:r w:rsidRPr="00164082">
          <w:rPr>
            <w:rStyle w:val="Hyperlink"/>
          </w:rPr>
          <w:t>https://www.topbrand-award.com/top-brand-index/?tbi_year=2018/</w:t>
        </w:r>
      </w:hyperlink>
      <w:r>
        <w:t>.</w:t>
      </w:r>
    </w:p>
    <w:p w:rsidR="00C57185" w:rsidRDefault="00C57185" w:rsidP="00C57185">
      <w:pPr>
        <w:pStyle w:val="ListParagraph"/>
        <w:spacing w:after="0"/>
        <w:ind w:left="709" w:hanging="709"/>
        <w:rPr>
          <w:rFonts w:cs="Times New Roman"/>
          <w:szCs w:val="24"/>
        </w:rPr>
      </w:pPr>
    </w:p>
    <w:p w:rsidR="00C57185" w:rsidRDefault="00C57185" w:rsidP="00C57185">
      <w:pPr>
        <w:pStyle w:val="ListParagraph"/>
        <w:spacing w:after="0" w:line="240" w:lineRule="auto"/>
        <w:ind w:left="709" w:hanging="709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Republik</w:t>
      </w:r>
      <w:proofErr w:type="spellEnd"/>
      <w:r>
        <w:rPr>
          <w:rFonts w:cs="Times New Roman"/>
          <w:szCs w:val="24"/>
        </w:rPr>
        <w:t xml:space="preserve"> Indonesia.</w:t>
      </w:r>
      <w:proofErr w:type="gramEnd"/>
      <w:r>
        <w:rPr>
          <w:rFonts w:cs="Times New Roman"/>
          <w:szCs w:val="24"/>
        </w:rPr>
        <w:t xml:space="preserve"> (2017). </w:t>
      </w:r>
      <w:proofErr w:type="spellStart"/>
      <w:r>
        <w:rPr>
          <w:rFonts w:cs="Times New Roman"/>
          <w:i/>
          <w:szCs w:val="24"/>
        </w:rPr>
        <w:t>Peraturan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Kepala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Badan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Pusat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Statistik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Nomor</w:t>
      </w:r>
      <w:proofErr w:type="spellEnd"/>
      <w:r>
        <w:rPr>
          <w:rFonts w:cs="Times New Roman"/>
          <w:i/>
          <w:szCs w:val="24"/>
        </w:rPr>
        <w:t xml:space="preserve"> 19 </w:t>
      </w:r>
      <w:proofErr w:type="spellStart"/>
      <w:r>
        <w:rPr>
          <w:rFonts w:cs="Times New Roman"/>
          <w:i/>
          <w:szCs w:val="24"/>
        </w:rPr>
        <w:t>Tahun</w:t>
      </w:r>
      <w:proofErr w:type="spellEnd"/>
      <w:r>
        <w:rPr>
          <w:rFonts w:cs="Times New Roman"/>
          <w:i/>
          <w:szCs w:val="24"/>
        </w:rPr>
        <w:t xml:space="preserve"> 2017 </w:t>
      </w:r>
      <w:proofErr w:type="spellStart"/>
      <w:r>
        <w:rPr>
          <w:rFonts w:cs="Times New Roman"/>
          <w:i/>
          <w:szCs w:val="24"/>
        </w:rPr>
        <w:t>Tentang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Perubahan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Atas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Peraturan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Kepala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Badan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Pusat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Statistik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Nomor</w:t>
      </w:r>
      <w:proofErr w:type="spellEnd"/>
      <w:r>
        <w:rPr>
          <w:rFonts w:cs="Times New Roman"/>
          <w:i/>
          <w:szCs w:val="24"/>
        </w:rPr>
        <w:t xml:space="preserve"> 25 </w:t>
      </w:r>
      <w:proofErr w:type="spellStart"/>
      <w:r>
        <w:rPr>
          <w:rFonts w:cs="Times New Roman"/>
          <w:i/>
          <w:szCs w:val="24"/>
        </w:rPr>
        <w:t>Tahun</w:t>
      </w:r>
      <w:proofErr w:type="spellEnd"/>
      <w:r>
        <w:rPr>
          <w:rFonts w:cs="Times New Roman"/>
          <w:i/>
          <w:szCs w:val="24"/>
        </w:rPr>
        <w:t xml:space="preserve"> 2015 </w:t>
      </w:r>
      <w:proofErr w:type="spellStart"/>
      <w:r>
        <w:rPr>
          <w:rFonts w:cs="Times New Roman"/>
          <w:i/>
          <w:szCs w:val="24"/>
        </w:rPr>
        <w:t>Tentang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Klasifikasi</w:t>
      </w:r>
      <w:proofErr w:type="spellEnd"/>
      <w:r>
        <w:rPr>
          <w:rFonts w:cs="Times New Roman"/>
          <w:i/>
          <w:szCs w:val="24"/>
        </w:rPr>
        <w:t xml:space="preserve"> Baku </w:t>
      </w:r>
      <w:proofErr w:type="spellStart"/>
      <w:r>
        <w:rPr>
          <w:rFonts w:cs="Times New Roman"/>
          <w:i/>
          <w:szCs w:val="24"/>
        </w:rPr>
        <w:t>Lapangan</w:t>
      </w:r>
      <w:proofErr w:type="spellEnd"/>
      <w:r>
        <w:rPr>
          <w:rFonts w:cs="Times New Roman"/>
          <w:i/>
          <w:szCs w:val="24"/>
        </w:rPr>
        <w:t xml:space="preserve"> Usaha Indonesia</w:t>
      </w:r>
      <w:r>
        <w:rPr>
          <w:rFonts w:cs="Times New Roman"/>
          <w:szCs w:val="24"/>
        </w:rPr>
        <w:t xml:space="preserve">. </w:t>
      </w:r>
      <w:proofErr w:type="spellStart"/>
      <w:proofErr w:type="gramStart"/>
      <w:r>
        <w:rPr>
          <w:rFonts w:cs="Times New Roman"/>
          <w:szCs w:val="24"/>
        </w:rPr>
        <w:t>Berita</w:t>
      </w:r>
      <w:proofErr w:type="spellEnd"/>
      <w:r>
        <w:rPr>
          <w:rFonts w:cs="Times New Roman"/>
          <w:szCs w:val="24"/>
        </w:rPr>
        <w:t xml:space="preserve"> Negara RI </w:t>
      </w:r>
      <w:proofErr w:type="spellStart"/>
      <w:r>
        <w:rPr>
          <w:rFonts w:cs="Times New Roman"/>
          <w:szCs w:val="24"/>
        </w:rPr>
        <w:t>Tahun</w:t>
      </w:r>
      <w:proofErr w:type="spellEnd"/>
      <w:r>
        <w:rPr>
          <w:rFonts w:cs="Times New Roman"/>
          <w:szCs w:val="24"/>
        </w:rPr>
        <w:t xml:space="preserve"> 2017, No. 388.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Direktur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Jenderal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Peraturan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Perundang-undangan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Kementerian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Hukum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Hak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Asasi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Manusia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Republik</w:t>
      </w:r>
      <w:proofErr w:type="spellEnd"/>
      <w:r>
        <w:rPr>
          <w:rFonts w:cs="Times New Roman"/>
          <w:szCs w:val="24"/>
        </w:rPr>
        <w:t xml:space="preserve"> Indonesia.</w:t>
      </w:r>
      <w:proofErr w:type="gramEnd"/>
      <w:r>
        <w:rPr>
          <w:rFonts w:cs="Times New Roman"/>
          <w:szCs w:val="24"/>
        </w:rPr>
        <w:t xml:space="preserve"> Jakarta.</w:t>
      </w:r>
    </w:p>
    <w:p w:rsidR="00C57185" w:rsidRDefault="00C57185" w:rsidP="00C57185">
      <w:pPr>
        <w:pStyle w:val="ListParagraph"/>
        <w:spacing w:after="0"/>
        <w:ind w:left="709" w:hanging="709"/>
        <w:rPr>
          <w:rFonts w:cs="Times New Roman"/>
          <w:szCs w:val="24"/>
        </w:rPr>
      </w:pPr>
    </w:p>
    <w:p w:rsidR="00C57185" w:rsidRPr="001F2C77" w:rsidRDefault="00C57185" w:rsidP="00C57185">
      <w:pPr>
        <w:pStyle w:val="ListParagraph"/>
        <w:spacing w:after="0" w:line="240" w:lineRule="auto"/>
        <w:ind w:left="709" w:hanging="709"/>
        <w:rPr>
          <w:rFonts w:cs="Times New Roman"/>
          <w:szCs w:val="24"/>
        </w:rPr>
      </w:pPr>
      <w:proofErr w:type="gramStart"/>
      <w:r>
        <w:rPr>
          <w:rFonts w:cs="Times New Roman"/>
          <w:i/>
          <w:szCs w:val="24"/>
        </w:rPr>
        <w:t>White pages online</w:t>
      </w:r>
      <w:r>
        <w:rPr>
          <w:rFonts w:cs="Times New Roman"/>
          <w:szCs w:val="24"/>
        </w:rPr>
        <w:t>, (2016).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Perkembangan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Nilai</w:t>
      </w:r>
      <w:proofErr w:type="spellEnd"/>
      <w:r>
        <w:rPr>
          <w:rFonts w:cs="Times New Roman"/>
          <w:i/>
          <w:szCs w:val="24"/>
        </w:rPr>
        <w:t xml:space="preserve"> Output </w:t>
      </w:r>
      <w:proofErr w:type="spellStart"/>
      <w:r>
        <w:rPr>
          <w:rFonts w:cs="Times New Roman"/>
          <w:i/>
          <w:szCs w:val="24"/>
        </w:rPr>
        <w:t>Industri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Besar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dan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Sedang</w:t>
      </w:r>
      <w:proofErr w:type="spellEnd"/>
      <w:r>
        <w:rPr>
          <w:rFonts w:cs="Times New Roman"/>
          <w:i/>
          <w:szCs w:val="24"/>
        </w:rPr>
        <w:t xml:space="preserve"> Indonesia</w:t>
      </w:r>
      <w:r>
        <w:rPr>
          <w:rFonts w:cs="Times New Roman"/>
          <w:szCs w:val="24"/>
        </w:rPr>
        <w:t>,</w:t>
      </w:r>
      <w:r w:rsidRPr="001F2C77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Kementerian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Perindustrian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Republik</w:t>
      </w:r>
      <w:proofErr w:type="spellEnd"/>
      <w:r>
        <w:rPr>
          <w:rFonts w:cs="Times New Roman"/>
          <w:szCs w:val="24"/>
        </w:rPr>
        <w:t xml:space="preserve"> Indonesia. </w:t>
      </w:r>
      <w:proofErr w:type="spellStart"/>
      <w:proofErr w:type="gramStart"/>
      <w:r>
        <w:rPr>
          <w:rFonts w:cs="Times New Roman"/>
          <w:szCs w:val="24"/>
        </w:rPr>
        <w:t>diakses</w:t>
      </w:r>
      <w:proofErr w:type="spellEnd"/>
      <w:proofErr w:type="gramEnd"/>
      <w:r>
        <w:rPr>
          <w:rFonts w:cs="Times New Roman"/>
          <w:szCs w:val="24"/>
        </w:rPr>
        <w:t xml:space="preserve"> 29 </w:t>
      </w:r>
      <w:proofErr w:type="spellStart"/>
      <w:r>
        <w:rPr>
          <w:rFonts w:cs="Times New Roman"/>
          <w:szCs w:val="24"/>
        </w:rPr>
        <w:t>Juni</w:t>
      </w:r>
      <w:proofErr w:type="spellEnd"/>
      <w:r>
        <w:rPr>
          <w:rFonts w:cs="Times New Roman"/>
          <w:szCs w:val="24"/>
        </w:rPr>
        <w:t xml:space="preserve"> 2019. </w:t>
      </w:r>
      <w:hyperlink r:id="rId9" w:history="1">
        <w:r w:rsidRPr="00164082">
          <w:rPr>
            <w:rStyle w:val="Hyperlink"/>
          </w:rPr>
          <w:t>http://www.kemenperin.go.id/statistik/ibs_indikator.php?indikator=6&amp;tahun=2010/</w:t>
        </w:r>
      </w:hyperlink>
    </w:p>
    <w:p w:rsidR="00C57185" w:rsidRDefault="00C57185" w:rsidP="00C57185">
      <w:pPr>
        <w:pStyle w:val="ListParagraph"/>
        <w:spacing w:after="0"/>
        <w:ind w:left="709" w:hanging="709"/>
        <w:rPr>
          <w:rFonts w:cs="Times New Roman"/>
          <w:szCs w:val="24"/>
        </w:rPr>
      </w:pPr>
    </w:p>
    <w:p w:rsidR="00C57185" w:rsidRPr="00DD18C0" w:rsidRDefault="00C57185" w:rsidP="00C57185">
      <w:pPr>
        <w:pStyle w:val="ListParagraph"/>
        <w:spacing w:after="0" w:line="240" w:lineRule="auto"/>
        <w:ind w:left="709" w:hanging="709"/>
        <w:rPr>
          <w:rFonts w:cs="Times New Roman"/>
          <w:szCs w:val="24"/>
        </w:rPr>
      </w:pPr>
      <w:proofErr w:type="gramStart"/>
      <w:r w:rsidRPr="001F2C77">
        <w:rPr>
          <w:rFonts w:cs="Times New Roman"/>
          <w:i/>
          <w:szCs w:val="24"/>
        </w:rPr>
        <w:t>White pages online</w:t>
      </w:r>
      <w:r>
        <w:rPr>
          <w:rFonts w:cs="Times New Roman"/>
          <w:szCs w:val="24"/>
        </w:rPr>
        <w:t>, (2016).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i/>
          <w:szCs w:val="24"/>
        </w:rPr>
        <w:t>Jumlah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Penduduk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dan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Laju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Pertumbuhan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Penduduk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Menurut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kecamatan</w:t>
      </w:r>
      <w:proofErr w:type="spellEnd"/>
      <w:r>
        <w:rPr>
          <w:rFonts w:cs="Times New Roman"/>
          <w:i/>
          <w:szCs w:val="24"/>
        </w:rPr>
        <w:t xml:space="preserve"> di Kota </w:t>
      </w:r>
      <w:proofErr w:type="spellStart"/>
      <w:r>
        <w:rPr>
          <w:rFonts w:cs="Times New Roman"/>
          <w:i/>
          <w:szCs w:val="24"/>
        </w:rPr>
        <w:t>Bekasi</w:t>
      </w:r>
      <w:proofErr w:type="spellEnd"/>
      <w:r>
        <w:rPr>
          <w:rFonts w:cs="Times New Roman"/>
          <w:i/>
          <w:szCs w:val="24"/>
        </w:rPr>
        <w:t xml:space="preserve">, 2010, 2014, </w:t>
      </w:r>
      <w:proofErr w:type="spellStart"/>
      <w:r>
        <w:rPr>
          <w:rFonts w:cs="Times New Roman"/>
          <w:i/>
          <w:szCs w:val="24"/>
        </w:rPr>
        <w:t>dan</w:t>
      </w:r>
      <w:proofErr w:type="spellEnd"/>
      <w:r>
        <w:rPr>
          <w:rFonts w:cs="Times New Roman"/>
          <w:i/>
          <w:szCs w:val="24"/>
        </w:rPr>
        <w:t xml:space="preserve"> 2015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Diakses</w:t>
      </w:r>
      <w:proofErr w:type="spellEnd"/>
      <w:r>
        <w:rPr>
          <w:rFonts w:cs="Times New Roman"/>
          <w:szCs w:val="24"/>
        </w:rPr>
        <w:t xml:space="preserve"> 29 </w:t>
      </w:r>
      <w:proofErr w:type="spellStart"/>
      <w:r>
        <w:rPr>
          <w:rFonts w:cs="Times New Roman"/>
          <w:szCs w:val="24"/>
        </w:rPr>
        <w:t>Juni</w:t>
      </w:r>
      <w:proofErr w:type="spellEnd"/>
      <w:r>
        <w:rPr>
          <w:rFonts w:cs="Times New Roman"/>
          <w:szCs w:val="24"/>
        </w:rPr>
        <w:t xml:space="preserve"> 2019.</w:t>
      </w:r>
      <w:proofErr w:type="gramEnd"/>
      <w:r>
        <w:rPr>
          <w:rFonts w:cs="Times New Roman"/>
          <w:szCs w:val="24"/>
        </w:rPr>
        <w:t xml:space="preserve"> </w:t>
      </w:r>
      <w:hyperlink r:id="rId10" w:history="1">
        <w:r>
          <w:rPr>
            <w:rStyle w:val="Hyperlink"/>
          </w:rPr>
          <w:t>https://bekasikota.bps.go.id/statictable/2016/12/20/47/jumlah-penduduk-dan-laju-pertumbuhan-penduduk-menurut-kecamatan-di-kota-bekasi-2010-2014-dan-2015-.html</w:t>
        </w:r>
      </w:hyperlink>
    </w:p>
    <w:p w:rsidR="00C57185" w:rsidRDefault="00C57185" w:rsidP="00C57185">
      <w:pPr>
        <w:pStyle w:val="ListParagraph"/>
        <w:spacing w:after="0"/>
        <w:ind w:left="709" w:hanging="709"/>
      </w:pPr>
    </w:p>
    <w:p w:rsidR="00C57185" w:rsidRPr="00780954" w:rsidRDefault="00C57185" w:rsidP="00C57185">
      <w:pPr>
        <w:pStyle w:val="ListParagraph"/>
        <w:spacing w:after="0" w:line="240" w:lineRule="auto"/>
        <w:ind w:left="709" w:hanging="709"/>
      </w:pPr>
      <w:proofErr w:type="gramStart"/>
      <w:r w:rsidRPr="001F2C77">
        <w:rPr>
          <w:rFonts w:cs="Times New Roman"/>
          <w:i/>
          <w:szCs w:val="24"/>
        </w:rPr>
        <w:t>White pages online</w:t>
      </w:r>
      <w:r>
        <w:rPr>
          <w:rFonts w:cs="Times New Roman"/>
          <w:szCs w:val="24"/>
        </w:rPr>
        <w:t>, (2018).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i/>
          <w:szCs w:val="24"/>
        </w:rPr>
        <w:t>Laporan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Tahunan</w:t>
      </w:r>
      <w:proofErr w:type="spellEnd"/>
      <w:r>
        <w:rPr>
          <w:rFonts w:cs="Times New Roman"/>
          <w:i/>
          <w:szCs w:val="24"/>
        </w:rPr>
        <w:t xml:space="preserve"> Bank Indonesia </w:t>
      </w:r>
      <w:proofErr w:type="spellStart"/>
      <w:r>
        <w:rPr>
          <w:rFonts w:cs="Times New Roman"/>
          <w:i/>
          <w:szCs w:val="24"/>
        </w:rPr>
        <w:t>Tahun</w:t>
      </w:r>
      <w:proofErr w:type="spellEnd"/>
      <w:r>
        <w:rPr>
          <w:rFonts w:cs="Times New Roman"/>
          <w:i/>
          <w:szCs w:val="24"/>
        </w:rPr>
        <w:t xml:space="preserve"> 2018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Diakses</w:t>
      </w:r>
      <w:proofErr w:type="spellEnd"/>
      <w:r>
        <w:rPr>
          <w:rFonts w:cs="Times New Roman"/>
          <w:szCs w:val="24"/>
        </w:rPr>
        <w:t xml:space="preserve"> 29 </w:t>
      </w:r>
      <w:proofErr w:type="spellStart"/>
      <w:r>
        <w:rPr>
          <w:rFonts w:cs="Times New Roman"/>
          <w:szCs w:val="24"/>
        </w:rPr>
        <w:t>Juni</w:t>
      </w:r>
      <w:proofErr w:type="spellEnd"/>
      <w:r>
        <w:rPr>
          <w:rFonts w:cs="Times New Roman"/>
          <w:szCs w:val="24"/>
        </w:rPr>
        <w:t xml:space="preserve"> 2019.</w:t>
      </w:r>
      <w:proofErr w:type="gramEnd"/>
      <w:r>
        <w:rPr>
          <w:rFonts w:cs="Times New Roman"/>
          <w:szCs w:val="24"/>
        </w:rPr>
        <w:t xml:space="preserve"> </w:t>
      </w:r>
      <w:hyperlink r:id="rId11" w:history="1">
        <w:r>
          <w:rPr>
            <w:rStyle w:val="Hyperlink"/>
          </w:rPr>
          <w:t>https://www.bi.go.id/id/publikasi/laporan-tahunan/bi/Pages/LKTBI-2018.aspx</w:t>
        </w:r>
      </w:hyperlink>
    </w:p>
    <w:p w:rsidR="00C57185" w:rsidRDefault="00C57185" w:rsidP="00C57185">
      <w:pPr>
        <w:pStyle w:val="ListParagraph"/>
        <w:spacing w:after="0"/>
        <w:ind w:left="993"/>
        <w:rPr>
          <w:rFonts w:cs="Times New Roman"/>
          <w:szCs w:val="24"/>
        </w:rPr>
      </w:pPr>
    </w:p>
    <w:p w:rsidR="0040201B" w:rsidRDefault="00C57185"/>
    <w:sectPr w:rsidR="0040201B" w:rsidSect="00C57185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7DA"/>
    <w:multiLevelType w:val="hybridMultilevel"/>
    <w:tmpl w:val="4918B208"/>
    <w:lvl w:ilvl="0" w:tplc="89C018EA">
      <w:start w:val="1"/>
      <w:numFmt w:val="decimal"/>
      <w:lvlText w:val="(%1)  "/>
      <w:lvlJc w:val="right"/>
      <w:pPr>
        <w:ind w:left="180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2B51DD"/>
    <w:multiLevelType w:val="hybridMultilevel"/>
    <w:tmpl w:val="583C5714"/>
    <w:lvl w:ilvl="0" w:tplc="B3C287A4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2D74A0"/>
    <w:multiLevelType w:val="hybridMultilevel"/>
    <w:tmpl w:val="6EE8239E"/>
    <w:lvl w:ilvl="0" w:tplc="8AC05D5C">
      <w:start w:val="1"/>
      <w:numFmt w:val="decimal"/>
      <w:lvlText w:val="%1.  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709D6"/>
    <w:multiLevelType w:val="hybridMultilevel"/>
    <w:tmpl w:val="B3CAD026"/>
    <w:lvl w:ilvl="0" w:tplc="A4ECA434">
      <w:start w:val="1"/>
      <w:numFmt w:val="decimal"/>
      <w:pStyle w:val="Heading4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975C38"/>
    <w:multiLevelType w:val="hybridMultilevel"/>
    <w:tmpl w:val="EC02C6B6"/>
    <w:lvl w:ilvl="0" w:tplc="21FC22D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5"/>
    <w:rsid w:val="00033165"/>
    <w:rsid w:val="00871239"/>
    <w:rsid w:val="00C57185"/>
    <w:rsid w:val="00F44340"/>
    <w:rsid w:val="00F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85"/>
    <w:pPr>
      <w:spacing w:line="480" w:lineRule="auto"/>
      <w:contextualSpacing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1239"/>
    <w:pPr>
      <w:keepNext/>
      <w:keepLines/>
      <w:spacing w:before="200" w:after="0"/>
      <w:ind w:left="782" w:hanging="357"/>
      <w:contextualSpacing w:val="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44340"/>
    <w:pPr>
      <w:keepNext/>
      <w:keepLines/>
      <w:numPr>
        <w:numId w:val="6"/>
      </w:numPr>
      <w:spacing w:before="200" w:after="0"/>
      <w:ind w:left="1491" w:hanging="357"/>
      <w:contextualSpacing w:val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4340"/>
    <w:pPr>
      <w:keepNext/>
      <w:keepLines/>
      <w:spacing w:before="200" w:after="0"/>
      <w:ind w:left="720" w:hanging="360"/>
      <w:contextualSpacing w:val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239"/>
    <w:rPr>
      <w:rFonts w:ascii="Times New Roman" w:eastAsiaTheme="majorEastAsia" w:hAnsi="Times New Roman" w:cstheme="majorBidi"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4340"/>
    <w:rPr>
      <w:rFonts w:ascii="Times New Roman" w:eastAsiaTheme="majorEastAsia" w:hAnsi="Times New Roman" w:cstheme="majorBid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340"/>
    <w:rPr>
      <w:rFonts w:ascii="Times New Roman" w:eastAsiaTheme="majorEastAsia" w:hAnsi="Times New Roman" w:cstheme="majorBidi"/>
      <w:bCs/>
      <w:iCs/>
      <w:sz w:val="24"/>
    </w:rPr>
  </w:style>
  <w:style w:type="paragraph" w:styleId="ListParagraph">
    <w:name w:val="List Paragraph"/>
    <w:basedOn w:val="Normal"/>
    <w:uiPriority w:val="34"/>
    <w:qFormat/>
    <w:rsid w:val="00C57185"/>
    <w:pPr>
      <w:ind w:left="720"/>
    </w:pPr>
  </w:style>
  <w:style w:type="character" w:styleId="Hyperlink">
    <w:name w:val="Hyperlink"/>
    <w:basedOn w:val="DefaultParagraphFont"/>
    <w:uiPriority w:val="99"/>
    <w:unhideWhenUsed/>
    <w:rsid w:val="00C57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85"/>
    <w:pPr>
      <w:spacing w:line="480" w:lineRule="auto"/>
      <w:contextualSpacing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1239"/>
    <w:pPr>
      <w:keepNext/>
      <w:keepLines/>
      <w:spacing w:before="200" w:after="0"/>
      <w:ind w:left="782" w:hanging="357"/>
      <w:contextualSpacing w:val="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44340"/>
    <w:pPr>
      <w:keepNext/>
      <w:keepLines/>
      <w:numPr>
        <w:numId w:val="6"/>
      </w:numPr>
      <w:spacing w:before="200" w:after="0"/>
      <w:ind w:left="1491" w:hanging="357"/>
      <w:contextualSpacing w:val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4340"/>
    <w:pPr>
      <w:keepNext/>
      <w:keepLines/>
      <w:spacing w:before="200" w:after="0"/>
      <w:ind w:left="720" w:hanging="360"/>
      <w:contextualSpacing w:val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239"/>
    <w:rPr>
      <w:rFonts w:ascii="Times New Roman" w:eastAsiaTheme="majorEastAsia" w:hAnsi="Times New Roman" w:cstheme="majorBidi"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4340"/>
    <w:rPr>
      <w:rFonts w:ascii="Times New Roman" w:eastAsiaTheme="majorEastAsia" w:hAnsi="Times New Roman" w:cstheme="majorBid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340"/>
    <w:rPr>
      <w:rFonts w:ascii="Times New Roman" w:eastAsiaTheme="majorEastAsia" w:hAnsi="Times New Roman" w:cstheme="majorBidi"/>
      <w:bCs/>
      <w:iCs/>
      <w:sz w:val="24"/>
    </w:rPr>
  </w:style>
  <w:style w:type="paragraph" w:styleId="ListParagraph">
    <w:name w:val="List Paragraph"/>
    <w:basedOn w:val="Normal"/>
    <w:uiPriority w:val="34"/>
    <w:qFormat/>
    <w:rsid w:val="00C57185"/>
    <w:pPr>
      <w:ind w:left="720"/>
    </w:pPr>
  </w:style>
  <w:style w:type="character" w:styleId="Hyperlink">
    <w:name w:val="Hyperlink"/>
    <w:basedOn w:val="DefaultParagraphFont"/>
    <w:uiPriority w:val="99"/>
    <w:unhideWhenUsed/>
    <w:rsid w:val="00C57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brand-award.com/top-brand-index/?tbi_year=201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topbrand-award.com/top-brand-index/?tbi_year=201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johnson.co.id/about/" TargetMode="External"/><Relationship Id="rId11" Type="http://schemas.openxmlformats.org/officeDocument/2006/relationships/hyperlink" Target="https://www.bi.go.id/id/publikasi/laporan-tahunan/bi/Pages/LKTBI-2018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ekasikota.bps.go.id/statictable/2016/12/20/47/jumlah-penduduk-dan-laju-pertumbuhan-penduduk-menurut-kecamatan-di-kota-bekasi-2010-2014-dan-2015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menperin.go.id/statistik/ibs_indikator.php?indikator=6&amp;tahun=20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Wijono</dc:creator>
  <cp:keywords/>
  <dc:description/>
  <cp:lastModifiedBy>Vicky Wijono</cp:lastModifiedBy>
  <cp:revision>1</cp:revision>
  <dcterms:created xsi:type="dcterms:W3CDTF">2019-09-25T05:38:00Z</dcterms:created>
  <dcterms:modified xsi:type="dcterms:W3CDTF">2019-09-25T05:38:00Z</dcterms:modified>
</cp:coreProperties>
</file>