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CA" w:rsidRDefault="009623CA" w:rsidP="009623CA">
      <w:pPr>
        <w:spacing w:after="0"/>
        <w:ind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DAFTAR TABEL</w:t>
      </w:r>
    </w:p>
    <w:p w:rsidR="009623CA" w:rsidRPr="00042EFC" w:rsidRDefault="009623CA" w:rsidP="009623CA">
      <w:pPr>
        <w:spacing w:after="0"/>
        <w:ind w:firstLine="709"/>
        <w:jc w:val="center"/>
        <w:rPr>
          <w:rFonts w:cs="Times New Roman"/>
          <w:b/>
          <w:szCs w:val="24"/>
        </w:rPr>
      </w:pP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bookmarkStart w:id="0" w:name="_GoBack"/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1.1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Survey Top Brand di 15 Kota </w:t>
      </w:r>
      <w:proofErr w:type="spellStart"/>
      <w:r>
        <w:rPr>
          <w:rFonts w:cs="Times New Roman"/>
          <w:szCs w:val="24"/>
        </w:rPr>
        <w:t>Besar</w:t>
      </w:r>
      <w:proofErr w:type="spellEnd"/>
      <w:r>
        <w:rPr>
          <w:rFonts w:cs="Times New Roman"/>
          <w:szCs w:val="24"/>
        </w:rPr>
        <w:tab/>
        <w:t>16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2.1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Terdahulu</w:t>
      </w:r>
      <w:proofErr w:type="spellEnd"/>
      <w:r>
        <w:rPr>
          <w:rFonts w:cs="Times New Roman"/>
          <w:szCs w:val="24"/>
        </w:rPr>
        <w:t xml:space="preserve"> I</w:t>
      </w:r>
      <w:r>
        <w:rPr>
          <w:rFonts w:cs="Times New Roman"/>
          <w:szCs w:val="24"/>
        </w:rPr>
        <w:tab/>
        <w:t>33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2.2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Terdahulu</w:t>
      </w:r>
      <w:proofErr w:type="spellEnd"/>
      <w:r>
        <w:rPr>
          <w:rFonts w:cs="Times New Roman"/>
          <w:szCs w:val="24"/>
        </w:rPr>
        <w:t xml:space="preserve"> II</w:t>
      </w:r>
      <w:r>
        <w:rPr>
          <w:rFonts w:cs="Times New Roman"/>
          <w:szCs w:val="24"/>
        </w:rPr>
        <w:tab/>
        <w:t>34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2.3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Terdahulu</w:t>
      </w:r>
      <w:proofErr w:type="spellEnd"/>
      <w:r>
        <w:rPr>
          <w:rFonts w:cs="Times New Roman"/>
          <w:szCs w:val="24"/>
        </w:rPr>
        <w:t xml:space="preserve"> III</w:t>
      </w:r>
      <w:r>
        <w:rPr>
          <w:rFonts w:cs="Times New Roman"/>
          <w:szCs w:val="24"/>
        </w:rPr>
        <w:tab/>
        <w:t>34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2.4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Terdahulu</w:t>
      </w:r>
      <w:proofErr w:type="spellEnd"/>
      <w:r>
        <w:rPr>
          <w:rFonts w:cs="Times New Roman"/>
          <w:szCs w:val="24"/>
        </w:rPr>
        <w:t xml:space="preserve"> IV</w:t>
      </w:r>
      <w:r>
        <w:rPr>
          <w:rFonts w:cs="Times New Roman"/>
          <w:szCs w:val="24"/>
        </w:rPr>
        <w:tab/>
        <w:t>35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2.5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Terdahulu</w:t>
      </w:r>
      <w:proofErr w:type="spellEnd"/>
      <w:r>
        <w:rPr>
          <w:rFonts w:cs="Times New Roman"/>
          <w:szCs w:val="24"/>
        </w:rPr>
        <w:t xml:space="preserve"> V</w:t>
      </w:r>
      <w:r>
        <w:rPr>
          <w:rFonts w:cs="Times New Roman"/>
          <w:szCs w:val="24"/>
        </w:rPr>
        <w:tab/>
        <w:t>35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2.6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Terdahulu</w:t>
      </w:r>
      <w:proofErr w:type="spellEnd"/>
      <w:r>
        <w:rPr>
          <w:rFonts w:cs="Times New Roman"/>
          <w:szCs w:val="24"/>
        </w:rPr>
        <w:t xml:space="preserve"> VI</w:t>
      </w:r>
      <w:r>
        <w:rPr>
          <w:rFonts w:cs="Times New Roman"/>
          <w:szCs w:val="24"/>
        </w:rPr>
        <w:tab/>
        <w:t>36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3.1 </w:t>
      </w:r>
      <w:proofErr w:type="spellStart"/>
      <w:r>
        <w:rPr>
          <w:rFonts w:cs="Times New Roman"/>
          <w:szCs w:val="24"/>
        </w:rPr>
        <w:t>Operasionalisasi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ab/>
        <w:t>41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4.1 Data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Usia</w:t>
      </w:r>
      <w:proofErr w:type="spellEnd"/>
      <w:proofErr w:type="gramEnd"/>
      <w:r>
        <w:rPr>
          <w:rFonts w:cs="Times New Roman"/>
          <w:szCs w:val="24"/>
        </w:rPr>
        <w:tab/>
        <w:t>51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4.2 Data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Jenis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Kelamin</w:t>
      </w:r>
      <w:proofErr w:type="spellEnd"/>
      <w:r>
        <w:rPr>
          <w:rFonts w:cs="Times New Roman"/>
          <w:szCs w:val="24"/>
        </w:rPr>
        <w:tab/>
        <w:t>51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4.3 Data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Terakhir</w:t>
      </w:r>
      <w:proofErr w:type="spellEnd"/>
      <w:r>
        <w:rPr>
          <w:rFonts w:cs="Times New Roman"/>
          <w:szCs w:val="24"/>
        </w:rPr>
        <w:tab/>
        <w:t>52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4.4 Data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Pekerjaan</w:t>
      </w:r>
      <w:proofErr w:type="spellEnd"/>
      <w:r>
        <w:rPr>
          <w:rFonts w:cs="Times New Roman"/>
          <w:szCs w:val="24"/>
        </w:rPr>
        <w:tab/>
        <w:t>52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4.5 Data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Pengeluaran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Bulanan</w:t>
      </w:r>
      <w:proofErr w:type="spellEnd"/>
      <w:r>
        <w:rPr>
          <w:rFonts w:cs="Times New Roman"/>
          <w:szCs w:val="24"/>
        </w:rPr>
        <w:tab/>
        <w:t>53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4.6 Rata-Rata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Kuesioner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ab/>
        <w:t>53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4.7 Rata-Rata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Kuesioner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ab/>
        <w:t>55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4.8 Rata-Rata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Kuesioner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ab/>
        <w:t>56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4.9 Rata-Rata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Kuesioner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Variabel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ab/>
        <w:t>58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4.10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Produk</w:t>
      </w:r>
      <w:proofErr w:type="spellEnd"/>
      <w:r>
        <w:rPr>
          <w:rFonts w:cs="Times New Roman"/>
          <w:szCs w:val="24"/>
        </w:rPr>
        <w:tab/>
        <w:t>60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4.11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Harga</w:t>
      </w:r>
      <w:proofErr w:type="spellEnd"/>
      <w:r>
        <w:rPr>
          <w:rFonts w:cs="Times New Roman"/>
          <w:szCs w:val="24"/>
        </w:rPr>
        <w:tab/>
        <w:t>60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4.12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ab/>
        <w:t>61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4.13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Keputusan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Pembelian</w:t>
      </w:r>
      <w:proofErr w:type="spellEnd"/>
      <w:r>
        <w:rPr>
          <w:rFonts w:cs="Times New Roman"/>
          <w:szCs w:val="24"/>
        </w:rPr>
        <w:tab/>
        <w:t>61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4.14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Reliabilitas</w:t>
      </w:r>
      <w:proofErr w:type="spellEnd"/>
      <w:r>
        <w:rPr>
          <w:rFonts w:cs="Times New Roman"/>
          <w:szCs w:val="24"/>
        </w:rPr>
        <w:tab/>
        <w:t>62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4.15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Normalitas</w:t>
      </w:r>
      <w:proofErr w:type="spellEnd"/>
      <w:r>
        <w:rPr>
          <w:rFonts w:cs="Times New Roman"/>
          <w:szCs w:val="24"/>
        </w:rPr>
        <w:tab/>
        <w:t>62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Tabel</w:t>
      </w:r>
      <w:proofErr w:type="spellEnd"/>
      <w:r>
        <w:rPr>
          <w:rFonts w:cs="Times New Roman"/>
          <w:szCs w:val="24"/>
        </w:rPr>
        <w:t xml:space="preserve"> 4.16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Multikolinieritas</w:t>
      </w:r>
      <w:proofErr w:type="spellEnd"/>
      <w:r>
        <w:rPr>
          <w:rFonts w:cs="Times New Roman"/>
          <w:szCs w:val="24"/>
        </w:rPr>
        <w:tab/>
        <w:t>63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4.17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Heteroskedastisitas</w:t>
      </w:r>
      <w:proofErr w:type="spellEnd"/>
      <w:r>
        <w:rPr>
          <w:rFonts w:cs="Times New Roman"/>
          <w:szCs w:val="24"/>
        </w:rPr>
        <w:tab/>
        <w:t>63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4.18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Autokorelasi</w:t>
      </w:r>
      <w:proofErr w:type="spellEnd"/>
      <w:r>
        <w:rPr>
          <w:rFonts w:cs="Times New Roman"/>
          <w:szCs w:val="24"/>
        </w:rPr>
        <w:t xml:space="preserve"> (</w:t>
      </w:r>
      <w:r>
        <w:rPr>
          <w:rFonts w:cs="Times New Roman"/>
          <w:i/>
          <w:szCs w:val="24"/>
        </w:rPr>
        <w:t>Run Test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  <w:t>64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4.19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F</w:t>
      </w:r>
      <w:r>
        <w:rPr>
          <w:rFonts w:cs="Times New Roman"/>
          <w:szCs w:val="24"/>
        </w:rPr>
        <w:tab/>
        <w:t>64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4.20</w:t>
      </w:r>
      <w:r w:rsidRPr="00400CE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t</w:t>
      </w:r>
      <w:r>
        <w:rPr>
          <w:rFonts w:cs="Times New Roman"/>
          <w:szCs w:val="24"/>
        </w:rPr>
        <w:tab/>
        <w:t>65</w:t>
      </w:r>
    </w:p>
    <w:p w:rsidR="009623CA" w:rsidRDefault="009623CA" w:rsidP="00AB0E63">
      <w:pPr>
        <w:tabs>
          <w:tab w:val="right" w:leader="dot" w:pos="8647"/>
        </w:tabs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Tabel</w:t>
      </w:r>
      <w:proofErr w:type="spellEnd"/>
      <w:r>
        <w:rPr>
          <w:rFonts w:cs="Times New Roman"/>
          <w:szCs w:val="24"/>
        </w:rPr>
        <w:t xml:space="preserve"> 4.21</w:t>
      </w:r>
      <w:r w:rsidRPr="008A646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Koefisien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Determinasi</w:t>
      </w:r>
      <w:proofErr w:type="spellEnd"/>
      <w:r>
        <w:rPr>
          <w:rFonts w:cs="Times New Roman"/>
          <w:szCs w:val="24"/>
        </w:rPr>
        <w:tab/>
        <w:t>66</w:t>
      </w:r>
    </w:p>
    <w:bookmarkEnd w:id="0"/>
    <w:p w:rsidR="0040201B" w:rsidRDefault="00AB0E63"/>
    <w:sectPr w:rsidR="0040201B" w:rsidSect="009623CA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7DA"/>
    <w:multiLevelType w:val="hybridMultilevel"/>
    <w:tmpl w:val="4918B208"/>
    <w:lvl w:ilvl="0" w:tplc="89C018EA">
      <w:start w:val="1"/>
      <w:numFmt w:val="decimal"/>
      <w:lvlText w:val="(%1)  "/>
      <w:lvlJc w:val="right"/>
      <w:pPr>
        <w:ind w:left="180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2B51DD"/>
    <w:multiLevelType w:val="hybridMultilevel"/>
    <w:tmpl w:val="583C5714"/>
    <w:lvl w:ilvl="0" w:tplc="B3C287A4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2D74A0"/>
    <w:multiLevelType w:val="hybridMultilevel"/>
    <w:tmpl w:val="6EE8239E"/>
    <w:lvl w:ilvl="0" w:tplc="8AC05D5C">
      <w:start w:val="1"/>
      <w:numFmt w:val="decimal"/>
      <w:lvlText w:val="%1.  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709D6"/>
    <w:multiLevelType w:val="hybridMultilevel"/>
    <w:tmpl w:val="B3CAD026"/>
    <w:lvl w:ilvl="0" w:tplc="A4ECA434">
      <w:start w:val="1"/>
      <w:numFmt w:val="decimal"/>
      <w:pStyle w:val="Heading4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975C38"/>
    <w:multiLevelType w:val="hybridMultilevel"/>
    <w:tmpl w:val="EC02C6B6"/>
    <w:lvl w:ilvl="0" w:tplc="21FC22D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CA"/>
    <w:rsid w:val="00033165"/>
    <w:rsid w:val="00871239"/>
    <w:rsid w:val="009623CA"/>
    <w:rsid w:val="00AB0E63"/>
    <w:rsid w:val="00F44340"/>
    <w:rsid w:val="00F6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CA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contextualSpacing w:val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contextualSpacing w:val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3CA"/>
    <w:pPr>
      <w:spacing w:line="480" w:lineRule="auto"/>
      <w:contextualSpacing/>
      <w:jc w:val="both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1239"/>
    <w:pPr>
      <w:keepNext/>
      <w:keepLines/>
      <w:spacing w:before="200" w:after="0"/>
      <w:ind w:left="782" w:hanging="357"/>
      <w:contextualSpacing w:val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44340"/>
    <w:pPr>
      <w:keepNext/>
      <w:keepLines/>
      <w:numPr>
        <w:numId w:val="6"/>
      </w:numPr>
      <w:spacing w:before="200" w:after="0"/>
      <w:ind w:left="1491" w:hanging="357"/>
      <w:contextualSpacing w:val="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44340"/>
    <w:pPr>
      <w:keepNext/>
      <w:keepLines/>
      <w:spacing w:before="200" w:after="0"/>
      <w:ind w:left="720" w:hanging="360"/>
      <w:contextualSpacing w:val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1239"/>
    <w:rPr>
      <w:rFonts w:ascii="Times New Roman" w:eastAsiaTheme="majorEastAsia" w:hAnsi="Times New Roman" w:cstheme="majorBidi"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44340"/>
    <w:rPr>
      <w:rFonts w:ascii="Times New Roman" w:eastAsiaTheme="majorEastAsia" w:hAnsi="Times New Roman" w:cstheme="majorBid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340"/>
    <w:rPr>
      <w:rFonts w:ascii="Times New Roman" w:eastAsiaTheme="majorEastAsia" w:hAnsi="Times New Roman" w:cstheme="majorBidi"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Wijono</dc:creator>
  <cp:keywords/>
  <dc:description/>
  <cp:lastModifiedBy>Vicky Wijono</cp:lastModifiedBy>
  <cp:revision>2</cp:revision>
  <dcterms:created xsi:type="dcterms:W3CDTF">2019-09-25T05:30:00Z</dcterms:created>
  <dcterms:modified xsi:type="dcterms:W3CDTF">2019-09-25T05:31:00Z</dcterms:modified>
</cp:coreProperties>
</file>