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98C13" w14:textId="77777777" w:rsidR="003A3EFF" w:rsidRPr="00926A54" w:rsidRDefault="003A3EFF" w:rsidP="003A3EFF">
      <w:pPr>
        <w:pStyle w:val="Heading1"/>
        <w:spacing w:line="480" w:lineRule="auto"/>
        <w:ind w:left="3600"/>
        <w:contextualSpacing/>
        <w:rPr>
          <w:rFonts w:ascii="Times New Roman" w:hAnsi="Times New Roman" w:cs="Times New Roman"/>
          <w:b/>
          <w:color w:val="auto"/>
          <w:sz w:val="24"/>
          <w:szCs w:val="24"/>
          <w:lang w:eastAsia="id-ID"/>
        </w:rPr>
      </w:pPr>
      <w:bookmarkStart w:id="0" w:name="_Toc17027173"/>
      <w:r w:rsidRPr="00926A54">
        <w:rPr>
          <w:rFonts w:ascii="Times New Roman" w:hAnsi="Times New Roman" w:cs="Times New Roman"/>
          <w:b/>
          <w:color w:val="auto"/>
          <w:sz w:val="24"/>
          <w:szCs w:val="24"/>
          <w:lang w:eastAsia="id-ID"/>
        </w:rPr>
        <w:t>BAB III</w:t>
      </w:r>
      <w:bookmarkEnd w:id="0"/>
    </w:p>
    <w:p w14:paraId="0A1F9530" w14:textId="77777777" w:rsidR="003A3EFF" w:rsidRPr="00926A54" w:rsidRDefault="003A3EFF" w:rsidP="003A3EFF">
      <w:pPr>
        <w:pStyle w:val="Heading1"/>
        <w:spacing w:line="480" w:lineRule="auto"/>
        <w:contextualSpacing/>
        <w:jc w:val="center"/>
        <w:rPr>
          <w:rFonts w:ascii="Times New Roman" w:hAnsi="Times New Roman" w:cs="Times New Roman"/>
          <w:b/>
          <w:color w:val="auto"/>
          <w:sz w:val="24"/>
          <w:szCs w:val="24"/>
          <w:lang w:val="id-ID" w:eastAsia="id-ID"/>
        </w:rPr>
      </w:pPr>
      <w:bookmarkStart w:id="1" w:name="_Toc355876509"/>
      <w:bookmarkStart w:id="2" w:name="_Toc348527808"/>
      <w:bookmarkStart w:id="3" w:name="_Toc348340226"/>
      <w:bookmarkStart w:id="4" w:name="_Toc347702924"/>
      <w:bookmarkStart w:id="5" w:name="_Toc347702843"/>
      <w:bookmarkStart w:id="6" w:name="_Toc967655"/>
      <w:bookmarkStart w:id="7" w:name="_Toc17027174"/>
      <w:r w:rsidRPr="00926A54">
        <w:rPr>
          <w:rFonts w:ascii="Times New Roman" w:hAnsi="Times New Roman" w:cs="Times New Roman"/>
          <w:b/>
          <w:color w:val="auto"/>
          <w:sz w:val="24"/>
          <w:szCs w:val="24"/>
          <w:lang w:eastAsia="id-ID"/>
        </w:rPr>
        <w:t>METODE PENELITIAN</w:t>
      </w:r>
      <w:bookmarkEnd w:id="1"/>
      <w:bookmarkEnd w:id="2"/>
      <w:bookmarkEnd w:id="3"/>
      <w:bookmarkEnd w:id="4"/>
      <w:bookmarkEnd w:id="5"/>
      <w:bookmarkEnd w:id="6"/>
      <w:bookmarkEnd w:id="7"/>
    </w:p>
    <w:p w14:paraId="78AB1592" w14:textId="77777777" w:rsidR="003A3EFF" w:rsidRPr="00926A54" w:rsidRDefault="003A3EFF" w:rsidP="003A3EFF">
      <w:pPr>
        <w:pStyle w:val="Heading2"/>
        <w:numPr>
          <w:ilvl w:val="0"/>
          <w:numId w:val="3"/>
        </w:numPr>
        <w:spacing w:before="40" w:line="480" w:lineRule="auto"/>
        <w:contextualSpacing/>
        <w:jc w:val="both"/>
        <w:rPr>
          <w:rFonts w:ascii="Times New Roman" w:hAnsi="Times New Roman" w:cs="Times New Roman"/>
          <w:color w:val="auto"/>
          <w:sz w:val="24"/>
          <w:szCs w:val="24"/>
          <w:lang w:eastAsia="id-ID"/>
        </w:rPr>
      </w:pPr>
      <w:bookmarkStart w:id="8" w:name="_Toc17027175"/>
      <w:r w:rsidRPr="00926A54">
        <w:rPr>
          <w:rFonts w:ascii="Times New Roman" w:hAnsi="Times New Roman" w:cs="Times New Roman"/>
          <w:color w:val="auto"/>
          <w:sz w:val="24"/>
          <w:szCs w:val="24"/>
          <w:lang w:eastAsia="id-ID"/>
        </w:rPr>
        <w:t>Obyek Penelitian</w:t>
      </w:r>
      <w:bookmarkEnd w:id="8"/>
    </w:p>
    <w:p w14:paraId="566778A6" w14:textId="77777777" w:rsidR="003A3EFF" w:rsidRPr="00926A54" w:rsidRDefault="003A3EFF" w:rsidP="003A3EFF">
      <w:pPr>
        <w:pStyle w:val="ListParagraph"/>
        <w:tabs>
          <w:tab w:val="left" w:pos="1134"/>
        </w:tabs>
        <w:spacing w:after="0" w:line="480" w:lineRule="auto"/>
        <w:jc w:val="both"/>
        <w:rPr>
          <w:rFonts w:ascii="Times New Roman" w:hAnsi="Times New Roman" w:cs="Times New Roman"/>
          <w:sz w:val="24"/>
          <w:szCs w:val="24"/>
          <w:lang w:val="id-ID"/>
        </w:rPr>
      </w:pPr>
      <w:r w:rsidRPr="00926A54">
        <w:rPr>
          <w:rFonts w:ascii="Times New Roman" w:eastAsia="Times New Roman" w:hAnsi="Times New Roman" w:cs="Times New Roman"/>
          <w:sz w:val="24"/>
          <w:szCs w:val="24"/>
          <w:lang w:eastAsia="id-ID"/>
        </w:rPr>
        <w:tab/>
      </w:r>
      <w:proofErr w:type="spellStart"/>
      <w:proofErr w:type="gramStart"/>
      <w:r w:rsidRPr="00926A54">
        <w:rPr>
          <w:rFonts w:ascii="Times New Roman" w:eastAsia="Times New Roman" w:hAnsi="Times New Roman" w:cs="Times New Roman"/>
          <w:sz w:val="24"/>
          <w:szCs w:val="24"/>
          <w:lang w:eastAsia="id-ID"/>
        </w:rPr>
        <w:t>Dalam</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melakukan</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penelitian</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ini</w:t>
      </w:r>
      <w:proofErr w:type="spellEnd"/>
      <w:r w:rsidRPr="00926A54">
        <w:rPr>
          <w:rFonts w:ascii="Times New Roman" w:eastAsia="Times New Roman" w:hAnsi="Times New Roman" w:cs="Times New Roman"/>
          <w:sz w:val="24"/>
          <w:szCs w:val="24"/>
          <w:lang w:eastAsia="id-ID"/>
        </w:rPr>
        <w:t xml:space="preserve">, yang </w:t>
      </w:r>
      <w:proofErr w:type="spellStart"/>
      <w:r w:rsidRPr="00926A54">
        <w:rPr>
          <w:rFonts w:ascii="Times New Roman" w:eastAsia="Times New Roman" w:hAnsi="Times New Roman" w:cs="Times New Roman"/>
          <w:sz w:val="24"/>
          <w:szCs w:val="24"/>
          <w:lang w:eastAsia="id-ID"/>
        </w:rPr>
        <w:t>menjadi</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objek</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penelitian</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adalah</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konsumen</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hAnsi="Times New Roman" w:cs="Times New Roman"/>
          <w:sz w:val="24"/>
          <w:szCs w:val="24"/>
        </w:rPr>
        <w:t>Indomie</w:t>
      </w:r>
      <w:proofErr w:type="spellEnd"/>
      <w:r w:rsidRPr="00926A54">
        <w:rPr>
          <w:rFonts w:ascii="Times New Roman" w:hAnsi="Times New Roman" w:cs="Times New Roman"/>
          <w:sz w:val="24"/>
          <w:szCs w:val="24"/>
        </w:rPr>
        <w:t xml:space="preserve"> Jakarta Utara</w:t>
      </w:r>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karena</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penulis</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memiliki</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keterbatasan</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waktu</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dan</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ruang</w:t>
      </w:r>
      <w:proofErr w:type="spellEnd"/>
      <w:r w:rsidRPr="00926A54">
        <w:rPr>
          <w:rFonts w:ascii="Times New Roman" w:eastAsia="Times New Roman" w:hAnsi="Times New Roman" w:cs="Times New Roman"/>
          <w:sz w:val="24"/>
          <w:szCs w:val="24"/>
          <w:lang w:eastAsia="id-ID"/>
        </w:rPr>
        <w:t>.</w:t>
      </w:r>
      <w:proofErr w:type="gramEnd"/>
      <w:r w:rsidRPr="00926A54">
        <w:rPr>
          <w:rFonts w:ascii="Times New Roman" w:eastAsia="Times New Roman" w:hAnsi="Times New Roman" w:cs="Times New Roman"/>
          <w:sz w:val="24"/>
          <w:szCs w:val="24"/>
          <w:lang w:eastAsia="id-ID"/>
        </w:rPr>
        <w:t xml:space="preserve"> </w:t>
      </w:r>
      <w:proofErr w:type="spellStart"/>
      <w:proofErr w:type="gramStart"/>
      <w:r w:rsidRPr="00926A54">
        <w:rPr>
          <w:rFonts w:ascii="Times New Roman" w:eastAsia="Times New Roman" w:hAnsi="Times New Roman" w:cs="Times New Roman"/>
          <w:sz w:val="24"/>
          <w:szCs w:val="24"/>
          <w:lang w:eastAsia="id-ID"/>
        </w:rPr>
        <w:t>Dengan</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menggunakan</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objek</w:t>
      </w:r>
      <w:proofErr w:type="spellEnd"/>
      <w:r w:rsidRPr="00926A54">
        <w:rPr>
          <w:rFonts w:ascii="Times New Roman" w:eastAsia="Times New Roman" w:hAnsi="Times New Roman" w:cs="Times New Roman"/>
          <w:sz w:val="24"/>
          <w:szCs w:val="24"/>
          <w:lang w:eastAsia="id-ID"/>
        </w:rPr>
        <w:t xml:space="preserve"> Jakarta Utara, </w:t>
      </w:r>
      <w:proofErr w:type="spellStart"/>
      <w:r w:rsidRPr="00926A54">
        <w:rPr>
          <w:rFonts w:ascii="Times New Roman" w:eastAsia="Times New Roman" w:hAnsi="Times New Roman" w:cs="Times New Roman"/>
          <w:sz w:val="24"/>
          <w:szCs w:val="24"/>
          <w:lang w:eastAsia="id-ID"/>
        </w:rPr>
        <w:t>maka</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dapat</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menilai</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tentang</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pengalaman</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dan</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apakah</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produk</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sudah</w:t>
      </w:r>
      <w:proofErr w:type="spellEnd"/>
      <w:r w:rsidRPr="00926A54">
        <w:rPr>
          <w:rFonts w:ascii="Times New Roman" w:eastAsia="Times New Roman" w:hAnsi="Times New Roman" w:cs="Times New Roman"/>
          <w:sz w:val="24"/>
          <w:szCs w:val="24"/>
          <w:lang w:eastAsia="id-ID"/>
        </w:rPr>
        <w:t xml:space="preserve"> </w:t>
      </w:r>
      <w:proofErr w:type="spellStart"/>
      <w:r w:rsidRPr="00926A54">
        <w:rPr>
          <w:rFonts w:ascii="Times New Roman" w:eastAsia="Times New Roman" w:hAnsi="Times New Roman" w:cs="Times New Roman"/>
          <w:sz w:val="24"/>
          <w:szCs w:val="24"/>
          <w:lang w:eastAsia="id-ID"/>
        </w:rPr>
        <w:t>memuaskan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serta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meningkatkan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loyalitas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konsumen</w:t>
      </w:r>
      <w:proofErr w:type="spellEnd"/>
      <w:r w:rsidRPr="00926A54">
        <w:rPr>
          <w:rFonts w:ascii="Times New Roman" w:hAnsi="Times New Roman" w:cs="Times New Roman"/>
          <w:sz w:val="24"/>
          <w:szCs w:val="24"/>
        </w:rPr>
        <w:t>.</w:t>
      </w:r>
      <w:proofErr w:type="gramEnd"/>
    </w:p>
    <w:p w14:paraId="5A8C66D3" w14:textId="77777777" w:rsidR="003A3EFF" w:rsidRPr="00926A54" w:rsidRDefault="003A3EFF" w:rsidP="003A3EFF">
      <w:pPr>
        <w:pStyle w:val="Heading2"/>
        <w:numPr>
          <w:ilvl w:val="0"/>
          <w:numId w:val="3"/>
        </w:numPr>
        <w:spacing w:before="40" w:line="480" w:lineRule="auto"/>
        <w:contextualSpacing/>
        <w:jc w:val="both"/>
        <w:rPr>
          <w:rFonts w:ascii="Times New Roman" w:hAnsi="Times New Roman" w:cs="Times New Roman"/>
          <w:color w:val="auto"/>
          <w:sz w:val="24"/>
          <w:szCs w:val="24"/>
          <w:lang w:eastAsia="id-ID"/>
        </w:rPr>
      </w:pPr>
      <w:bookmarkStart w:id="9" w:name="_Toc967657"/>
      <w:bookmarkStart w:id="10" w:name="_Toc17027176"/>
      <w:r w:rsidRPr="00926A54">
        <w:rPr>
          <w:rFonts w:ascii="Times New Roman" w:hAnsi="Times New Roman" w:cs="Times New Roman"/>
          <w:color w:val="auto"/>
          <w:sz w:val="24"/>
          <w:szCs w:val="24"/>
          <w:lang w:eastAsia="id-ID"/>
        </w:rPr>
        <w:t>Desain Penelitian</w:t>
      </w:r>
      <w:bookmarkEnd w:id="9"/>
      <w:bookmarkEnd w:id="10"/>
    </w:p>
    <w:p w14:paraId="5751836B" w14:textId="77777777" w:rsidR="003A3EFF" w:rsidRPr="00926A54" w:rsidRDefault="003A3EFF" w:rsidP="003A3EFF">
      <w:pPr>
        <w:pStyle w:val="ListParagraph"/>
        <w:spacing w:line="480" w:lineRule="auto"/>
        <w:ind w:firstLine="414"/>
        <w:jc w:val="both"/>
        <w:rPr>
          <w:rFonts w:ascii="Times New Roman" w:hAnsi="Times New Roman" w:cs="Times New Roman"/>
          <w:sz w:val="24"/>
          <w:szCs w:val="24"/>
          <w:lang w:val="id-ID"/>
        </w:rPr>
      </w:pPr>
      <w:proofErr w:type="spellStart"/>
      <w:proofErr w:type="gramStart"/>
      <w:r w:rsidRPr="00926A54">
        <w:rPr>
          <w:rFonts w:ascii="Times New Roman" w:hAnsi="Times New Roman" w:cs="Times New Roman"/>
          <w:sz w:val="24"/>
          <w:szCs w:val="24"/>
        </w:rPr>
        <w:t>Desain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penelitian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mencakup</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penjelasan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tentang</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jenis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desain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riset</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didalamnya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terdapat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prosedur</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dibutuhkan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untuk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memperoleh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informasi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diolah</w:t>
      </w:r>
      <w:proofErr w:type="spellEnd"/>
      <w:r w:rsidRPr="00926A54">
        <w:rPr>
          <w:rFonts w:ascii="Times New Roman" w:hAnsi="Times New Roman" w:cs="Times New Roman"/>
          <w:sz w:val="24"/>
          <w:szCs w:val="24"/>
        </w:rPr>
        <w:t>.</w:t>
      </w:r>
      <w:proofErr w:type="gramEnd"/>
    </w:p>
    <w:p w14:paraId="6D2B86BF" w14:textId="77777777" w:rsidR="003A3EFF" w:rsidRPr="00926A54" w:rsidRDefault="003A3EFF" w:rsidP="003A3EFF">
      <w:pPr>
        <w:numPr>
          <w:ilvl w:val="3"/>
          <w:numId w:val="1"/>
        </w:numPr>
        <w:tabs>
          <w:tab w:val="left" w:pos="1440"/>
        </w:tabs>
        <w:spacing w:line="480" w:lineRule="auto"/>
        <w:ind w:left="1134" w:hanging="425"/>
        <w:jc w:val="both"/>
        <w:rPr>
          <w:rFonts w:ascii="Times New Roman" w:hAnsi="Times New Roman" w:cs="Times New Roman"/>
          <w:b/>
          <w:sz w:val="24"/>
          <w:szCs w:val="24"/>
        </w:rPr>
      </w:pPr>
      <w:r w:rsidRPr="00926A54">
        <w:rPr>
          <w:rFonts w:ascii="Times New Roman" w:hAnsi="Times New Roman" w:cs="Times New Roman"/>
          <w:b/>
          <w:sz w:val="24"/>
          <w:szCs w:val="24"/>
        </w:rPr>
        <w:t>Jenis Penelitian</w:t>
      </w:r>
    </w:p>
    <w:p w14:paraId="39DD3649" w14:textId="77777777" w:rsidR="003A3EFF" w:rsidRPr="00926A54" w:rsidRDefault="003A3EFF" w:rsidP="003A3EFF">
      <w:pPr>
        <w:pStyle w:val="ListParagraph"/>
        <w:spacing w:line="480" w:lineRule="auto"/>
        <w:ind w:left="1134" w:firstLine="306"/>
        <w:jc w:val="both"/>
        <w:rPr>
          <w:rFonts w:ascii="Times New Roman" w:hAnsi="Times New Roman" w:cs="Times New Roman"/>
          <w:sz w:val="24"/>
          <w:szCs w:val="24"/>
          <w:lang w:val="id-ID"/>
        </w:rPr>
      </w:pPr>
      <w:proofErr w:type="spellStart"/>
      <w:r w:rsidRPr="00926A54">
        <w:rPr>
          <w:rFonts w:ascii="Times New Roman" w:hAnsi="Times New Roman" w:cs="Times New Roman"/>
          <w:sz w:val="24"/>
          <w:szCs w:val="24"/>
        </w:rPr>
        <w:t>Penelitian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dapat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dibedakan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dalam</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beberapa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jenis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penelitian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perbedaan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tersebut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dapat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dilakukan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sesuai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dengan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sifat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dari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tujuan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penelitian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sifat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eksplanasi</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diarah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oleh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penelitian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serta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orientasi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bangunan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teori</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didasari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oleh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kelebihan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tersebut</w:t>
      </w:r>
      <w:proofErr w:type="spellEnd"/>
      <w:r w:rsidRPr="00926A54">
        <w:rPr>
          <w:rFonts w:ascii="Times New Roman" w:hAnsi="Times New Roman" w:cs="Times New Roman"/>
          <w:sz w:val="24"/>
          <w:szCs w:val="24"/>
        </w:rPr>
        <w:t xml:space="preserve"> </w:t>
      </w:r>
      <w:r w:rsidRPr="00926A54">
        <w:rPr>
          <w:rFonts w:ascii="Times New Roman" w:hAnsi="Times New Roman" w:cs="Times New Roman"/>
          <w:sz w:val="24"/>
          <w:szCs w:val="24"/>
        </w:rPr>
        <w:fldChar w:fldCharType="begin" w:fldLock="1"/>
      </w:r>
      <w:r w:rsidRPr="00926A54">
        <w:rPr>
          <w:rFonts w:ascii="Times New Roman" w:hAnsi="Times New Roman" w:cs="Times New Roman"/>
          <w:sz w:val="24"/>
          <w:szCs w:val="24"/>
        </w:rPr>
        <w:instrText>ADDIN CSL_CITATION { "citationItems" : [ { "id" : "ITEM-1", "itemData" : { "ISBN" : "979-704-254-5", "author" : [ { "dropping-particle" : "", "family" : "Ferdinand", "given" : "Augusty", "non-dropping-particle" : "", "parse-names" : false, "suffix" : "" } ], "edition" : "5", "id" : "ITEM-1", "issued" : { "date-parts" : [ [ "2018" ] ] }, "number-of-pages" : "389", "publisher" : "Badan Penerbit Universitas Diponegoro", "publisher-place" : "Semarang", "title" : "Metode Penelitian Manajemen", "type" : "book" }, "uris" : [ "http://www.mendeley.com/documents/?uuid=7f163679-0b8b-48d1-9faf-1a38d93edff8" ] } ], "mendeley" : { "formattedCitation" : "(Ferdinand, 2018)", "manualFormatting" : "(Ferdinand, 2018:4)", "plainTextFormattedCitation" : "(Ferdinand, 2018)", "previouslyFormattedCitation" : "(Ferdinand, 2018)" }, "properties" : {  }, "schema" : "https://github.com/citation-style-language/schema/raw/master/csl-citation.json" }</w:instrText>
      </w:r>
      <w:r w:rsidRPr="00926A54">
        <w:rPr>
          <w:rFonts w:ascii="Times New Roman" w:hAnsi="Times New Roman" w:cs="Times New Roman"/>
          <w:sz w:val="24"/>
          <w:szCs w:val="24"/>
        </w:rPr>
        <w:fldChar w:fldCharType="separate"/>
      </w:r>
      <w:r w:rsidRPr="00926A54">
        <w:rPr>
          <w:rFonts w:ascii="Times New Roman" w:hAnsi="Times New Roman" w:cs="Times New Roman"/>
          <w:noProof/>
          <w:sz w:val="24"/>
          <w:szCs w:val="24"/>
        </w:rPr>
        <w:t>(Ferdinand, 2018</w:t>
      </w:r>
      <w:r w:rsidRPr="00926A54">
        <w:rPr>
          <w:rFonts w:ascii="Times New Roman" w:hAnsi="Times New Roman" w:cs="Times New Roman"/>
          <w:noProof/>
          <w:sz w:val="24"/>
          <w:szCs w:val="24"/>
          <w:lang w:val="id-ID"/>
        </w:rPr>
        <w:t>:4</w:t>
      </w:r>
      <w:r w:rsidRPr="00926A54">
        <w:rPr>
          <w:rFonts w:ascii="Times New Roman" w:hAnsi="Times New Roman" w:cs="Times New Roman"/>
          <w:noProof/>
          <w:sz w:val="24"/>
          <w:szCs w:val="24"/>
        </w:rPr>
        <w:t>)</w:t>
      </w:r>
      <w:r w:rsidRPr="00926A54">
        <w:rPr>
          <w:rFonts w:ascii="Times New Roman" w:hAnsi="Times New Roman" w:cs="Times New Roman"/>
          <w:sz w:val="24"/>
          <w:szCs w:val="24"/>
        </w:rPr>
        <w:fldChar w:fldCharType="end"/>
      </w:r>
      <w:r w:rsidRPr="00926A54">
        <w:rPr>
          <w:rFonts w:ascii="Times New Roman" w:hAnsi="Times New Roman" w:cs="Times New Roman"/>
          <w:sz w:val="24"/>
          <w:szCs w:val="24"/>
        </w:rPr>
        <w:t>.</w:t>
      </w:r>
    </w:p>
    <w:p w14:paraId="767873BF" w14:textId="77777777" w:rsidR="003A3EFF" w:rsidRPr="00926A54" w:rsidRDefault="003A3EFF" w:rsidP="003A3EFF">
      <w:pPr>
        <w:numPr>
          <w:ilvl w:val="3"/>
          <w:numId w:val="1"/>
        </w:numPr>
        <w:spacing w:line="480" w:lineRule="auto"/>
        <w:ind w:left="1134" w:hanging="425"/>
        <w:jc w:val="both"/>
        <w:rPr>
          <w:rFonts w:ascii="Times New Roman" w:hAnsi="Times New Roman" w:cs="Times New Roman"/>
          <w:b/>
          <w:sz w:val="24"/>
          <w:szCs w:val="24"/>
        </w:rPr>
      </w:pPr>
      <w:r w:rsidRPr="00926A54">
        <w:rPr>
          <w:rFonts w:ascii="Times New Roman" w:hAnsi="Times New Roman" w:cs="Times New Roman"/>
          <w:b/>
          <w:sz w:val="24"/>
          <w:szCs w:val="24"/>
        </w:rPr>
        <w:t>Metode</w:t>
      </w:r>
    </w:p>
    <w:p w14:paraId="05FD4F71" w14:textId="77777777" w:rsidR="003A3EFF" w:rsidRPr="00926A54" w:rsidRDefault="003A3EFF" w:rsidP="003A3EFF">
      <w:pPr>
        <w:pStyle w:val="ListParagraph"/>
        <w:spacing w:line="480" w:lineRule="auto"/>
        <w:ind w:left="1134" w:firstLine="306"/>
        <w:jc w:val="both"/>
        <w:rPr>
          <w:rFonts w:ascii="Times New Roman" w:hAnsi="Times New Roman" w:cs="Times New Roman"/>
          <w:sz w:val="24"/>
          <w:szCs w:val="24"/>
          <w:lang w:val="id-ID"/>
        </w:rPr>
      </w:pPr>
      <w:proofErr w:type="spellStart"/>
      <w:proofErr w:type="gramStart"/>
      <w:r w:rsidRPr="00926A54">
        <w:rPr>
          <w:rFonts w:ascii="Times New Roman" w:hAnsi="Times New Roman" w:cs="Times New Roman"/>
          <w:sz w:val="24"/>
          <w:szCs w:val="24"/>
        </w:rPr>
        <w:t>Metode</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penelitian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ini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menggunakan</w:t>
      </w:r>
      <w:proofErr w:type="spellEnd"/>
      <w:r w:rsidRPr="00926A54">
        <w:rPr>
          <w:rFonts w:ascii="Times New Roman" w:hAnsi="Times New Roman" w:cs="Times New Roman"/>
          <w:sz w:val="24"/>
          <w:szCs w:val="24"/>
        </w:rPr>
        <w:t xml:space="preserve"> data primer </w:t>
      </w:r>
      <w:proofErr w:type="spellStart"/>
      <w:r w:rsidRPr="00926A54">
        <w:rPr>
          <w:rFonts w:ascii="Times New Roman" w:hAnsi="Times New Roman" w:cs="Times New Roman"/>
          <w:sz w:val="24"/>
          <w:szCs w:val="24"/>
        </w:rPr>
        <w:t>dengan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menyebarkan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kuesioner</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secara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langsung</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kepada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konsumen</w:t>
      </w:r>
      <w:proofErr w:type="spellEnd"/>
      <w:r w:rsidRPr="00926A54">
        <w:rPr>
          <w:rFonts w:ascii="Times New Roman" w:hAnsi="Times New Roman" w:cs="Times New Roman"/>
          <w:sz w:val="24"/>
          <w:szCs w:val="24"/>
        </w:rPr>
        <w:t>.</w:t>
      </w:r>
      <w:proofErr w:type="gramEnd"/>
    </w:p>
    <w:p w14:paraId="61DD48A3" w14:textId="77777777" w:rsidR="003A3EFF" w:rsidRPr="00926A54" w:rsidRDefault="003A3EFF" w:rsidP="003A3EFF">
      <w:pPr>
        <w:numPr>
          <w:ilvl w:val="3"/>
          <w:numId w:val="1"/>
        </w:numPr>
        <w:spacing w:line="480" w:lineRule="auto"/>
        <w:ind w:left="1134" w:hanging="425"/>
        <w:jc w:val="both"/>
        <w:rPr>
          <w:rFonts w:ascii="Times New Roman" w:hAnsi="Times New Roman" w:cs="Times New Roman"/>
          <w:b/>
          <w:sz w:val="24"/>
          <w:szCs w:val="24"/>
        </w:rPr>
      </w:pPr>
      <w:r w:rsidRPr="00926A54">
        <w:rPr>
          <w:rFonts w:ascii="Times New Roman" w:hAnsi="Times New Roman" w:cs="Times New Roman"/>
          <w:b/>
          <w:sz w:val="24"/>
          <w:szCs w:val="24"/>
        </w:rPr>
        <w:t>Informasi yang Ingin Diperoleh</w:t>
      </w:r>
    </w:p>
    <w:p w14:paraId="013883F7" w14:textId="77777777" w:rsidR="003A3EFF" w:rsidRPr="00926A54" w:rsidRDefault="003A3EFF" w:rsidP="003A3EFF">
      <w:pPr>
        <w:pStyle w:val="ListParagraph"/>
        <w:spacing w:after="0" w:line="480" w:lineRule="auto"/>
        <w:ind w:left="1134" w:firstLine="306"/>
        <w:jc w:val="both"/>
        <w:rPr>
          <w:rFonts w:ascii="Times New Roman" w:hAnsi="Times New Roman" w:cs="Times New Roman"/>
          <w:sz w:val="24"/>
          <w:szCs w:val="24"/>
          <w:lang w:val="id-ID"/>
        </w:rPr>
      </w:pPr>
      <w:proofErr w:type="spellStart"/>
      <w:r w:rsidRPr="00926A54">
        <w:rPr>
          <w:rFonts w:ascii="Times New Roman" w:hAnsi="Times New Roman" w:cs="Times New Roman"/>
          <w:sz w:val="24"/>
          <w:szCs w:val="24"/>
        </w:rPr>
        <w:t>Informasi</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ingin</w:t>
      </w:r>
      <w:proofErr w:type="spellEnd"/>
      <w:r w:rsidRPr="00926A54">
        <w:rPr>
          <w:rFonts w:ascii="Times New Roman" w:hAnsi="Times New Roman" w:cs="Times New Roman"/>
          <w:sz w:val="24"/>
          <w:szCs w:val="24"/>
        </w:rPr>
        <w:t xml:space="preserve"> di </w:t>
      </w:r>
      <w:proofErr w:type="spellStart"/>
      <w:r w:rsidRPr="00926A54">
        <w:rPr>
          <w:rFonts w:ascii="Times New Roman" w:hAnsi="Times New Roman" w:cs="Times New Roman"/>
          <w:sz w:val="24"/>
          <w:szCs w:val="24"/>
        </w:rPr>
        <w:t>dapat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dari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penelitian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adalah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penilaian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konsumen</w:t>
      </w:r>
      <w:proofErr w:type="spellEnd"/>
      <w:r w:rsidRPr="00926A54">
        <w:rPr>
          <w:rFonts w:ascii="Times New Roman" w:hAnsi="Times New Roman" w:cs="Times New Roman"/>
          <w:sz w:val="24"/>
          <w:szCs w:val="24"/>
        </w:rPr>
        <w:t xml:space="preserve"> </w:t>
      </w:r>
      <w:proofErr w:type="spellStart"/>
      <w:proofErr w:type="gramStart"/>
      <w:r w:rsidRPr="00926A54">
        <w:rPr>
          <w:rFonts w:ascii="Times New Roman" w:hAnsi="Times New Roman" w:cs="Times New Roman"/>
          <w:sz w:val="24"/>
          <w:szCs w:val="24"/>
        </w:rPr>
        <w:t>tentang</w:t>
      </w:r>
      <w:proofErr w:type="spellEnd"/>
      <w:r w:rsidRPr="00926A54">
        <w:rPr>
          <w:rFonts w:ascii="Times New Roman" w:hAnsi="Times New Roman" w:cs="Times New Roman"/>
          <w:sz w:val="24"/>
          <w:szCs w:val="24"/>
        </w:rPr>
        <w:t xml:space="preserve"> ,</w:t>
      </w:r>
      <w:proofErr w:type="gram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kualitas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produk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citra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merek</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telah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dilakukan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lastRenderedPageBreak/>
        <w:t>produk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mie</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instan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Indomie</w:t>
      </w:r>
      <w:proofErr w:type="spellEnd"/>
      <w:r w:rsidRPr="00926A54">
        <w:rPr>
          <w:rFonts w:ascii="Times New Roman" w:hAnsi="Times New Roman" w:cs="Times New Roman"/>
          <w:sz w:val="24"/>
          <w:szCs w:val="24"/>
        </w:rPr>
        <w:t xml:space="preserve"> di Jakarta Utara. </w:t>
      </w:r>
      <w:proofErr w:type="spellStart"/>
      <w:proofErr w:type="gramStart"/>
      <w:r w:rsidRPr="00926A54">
        <w:rPr>
          <w:rFonts w:ascii="Times New Roman" w:hAnsi="Times New Roman" w:cs="Times New Roman"/>
          <w:sz w:val="24"/>
          <w:szCs w:val="24"/>
        </w:rPr>
        <w:t>Apakah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hal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tersebut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berpengaruh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terhadap</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loyalitas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mereka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atau</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tidak</w:t>
      </w:r>
      <w:proofErr w:type="spellEnd"/>
      <w:r w:rsidRPr="00926A54">
        <w:rPr>
          <w:rFonts w:ascii="Times New Roman" w:hAnsi="Times New Roman" w:cs="Times New Roman"/>
          <w:sz w:val="24"/>
          <w:szCs w:val="24"/>
        </w:rPr>
        <w:t>.</w:t>
      </w:r>
      <w:proofErr w:type="gramEnd"/>
    </w:p>
    <w:p w14:paraId="702B39AC" w14:textId="77777777" w:rsidR="003A3EFF" w:rsidRPr="00926A54" w:rsidRDefault="003A3EFF" w:rsidP="003A3EFF">
      <w:pPr>
        <w:numPr>
          <w:ilvl w:val="3"/>
          <w:numId w:val="1"/>
        </w:numPr>
        <w:tabs>
          <w:tab w:val="left" w:pos="1440"/>
          <w:tab w:val="left" w:pos="2970"/>
        </w:tabs>
        <w:spacing w:line="480" w:lineRule="auto"/>
        <w:ind w:left="1134" w:hanging="425"/>
        <w:jc w:val="both"/>
        <w:rPr>
          <w:rFonts w:ascii="Times New Roman" w:hAnsi="Times New Roman" w:cs="Times New Roman"/>
          <w:b/>
          <w:sz w:val="24"/>
          <w:szCs w:val="24"/>
        </w:rPr>
      </w:pPr>
      <w:r w:rsidRPr="00926A54">
        <w:rPr>
          <w:rFonts w:ascii="Times New Roman" w:hAnsi="Times New Roman" w:cs="Times New Roman"/>
          <w:b/>
          <w:sz w:val="24"/>
          <w:szCs w:val="24"/>
        </w:rPr>
        <w:t>Dimensi Waktu</w:t>
      </w:r>
    </w:p>
    <w:p w14:paraId="45507C5D" w14:textId="77777777" w:rsidR="003A3EFF" w:rsidRPr="00926A54" w:rsidRDefault="003A3EFF" w:rsidP="003A3EFF">
      <w:pPr>
        <w:pStyle w:val="ListParagraph"/>
        <w:spacing w:line="480" w:lineRule="auto"/>
        <w:ind w:left="1134" w:firstLine="306"/>
        <w:jc w:val="both"/>
        <w:rPr>
          <w:rFonts w:ascii="Times New Roman" w:hAnsi="Times New Roman" w:cs="Times New Roman"/>
          <w:sz w:val="24"/>
          <w:szCs w:val="24"/>
          <w:lang w:val="id-ID"/>
        </w:rPr>
      </w:pPr>
      <w:proofErr w:type="spellStart"/>
      <w:r w:rsidRPr="00926A54">
        <w:rPr>
          <w:rFonts w:ascii="Times New Roman" w:hAnsi="Times New Roman" w:cs="Times New Roman"/>
          <w:sz w:val="24"/>
          <w:szCs w:val="24"/>
        </w:rPr>
        <w:t>Jenis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dimensi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waktu</w:t>
      </w:r>
      <w:proofErr w:type="spellEnd"/>
      <w:r w:rsidRPr="00926A54">
        <w:rPr>
          <w:rFonts w:ascii="Times New Roman" w:hAnsi="Times New Roman" w:cs="Times New Roman"/>
          <w:sz w:val="24"/>
          <w:szCs w:val="24"/>
        </w:rPr>
        <w:t xml:space="preserve"> yang kami </w:t>
      </w:r>
      <w:proofErr w:type="spellStart"/>
      <w:r w:rsidRPr="00926A54">
        <w:rPr>
          <w:rFonts w:ascii="Times New Roman" w:hAnsi="Times New Roman" w:cs="Times New Roman"/>
          <w:sz w:val="24"/>
          <w:szCs w:val="24"/>
        </w:rPr>
        <w:t>gunakan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adalah</w:t>
      </w:r>
      <w:proofErr w:type="spellEnd"/>
      <w:r w:rsidRPr="00926A54">
        <w:rPr>
          <w:rFonts w:ascii="Times New Roman" w:hAnsi="Times New Roman" w:cs="Times New Roman"/>
          <w:sz w:val="24"/>
          <w:szCs w:val="24"/>
        </w:rPr>
        <w:t xml:space="preserve"> </w:t>
      </w:r>
      <w:r w:rsidRPr="00926A54">
        <w:rPr>
          <w:rFonts w:ascii="Times New Roman" w:hAnsi="Times New Roman" w:cs="Times New Roman"/>
          <w:i/>
          <w:sz w:val="24"/>
          <w:szCs w:val="24"/>
        </w:rPr>
        <w:t>cross sectional</w:t>
      </w:r>
      <w:r w:rsidRPr="00926A54">
        <w:rPr>
          <w:rFonts w:ascii="Times New Roman" w:hAnsi="Times New Roman" w:cs="Times New Roman"/>
          <w:sz w:val="24"/>
          <w:szCs w:val="24"/>
        </w:rPr>
        <w:t xml:space="preserve">. </w:t>
      </w:r>
      <w:proofErr w:type="spellStart"/>
      <w:proofErr w:type="gramStart"/>
      <w:r w:rsidRPr="00926A54">
        <w:rPr>
          <w:rFonts w:ascii="Times New Roman" w:hAnsi="Times New Roman" w:cs="Times New Roman"/>
          <w:sz w:val="24"/>
          <w:szCs w:val="24"/>
        </w:rPr>
        <w:t>Jadi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kegiatan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pada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saat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tertentu</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dapat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digambarkan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disebut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fakta</w:t>
      </w:r>
      <w:proofErr w:type="spellEnd"/>
      <w:r w:rsidRPr="00926A54">
        <w:rPr>
          <w:rFonts w:ascii="Times New Roman" w:hAnsi="Times New Roman" w:cs="Times New Roman"/>
          <w:sz w:val="24"/>
          <w:szCs w:val="24"/>
        </w:rPr>
        <w:t>.</w:t>
      </w:r>
      <w:proofErr w:type="gramEnd"/>
      <w:r w:rsidRPr="00926A54">
        <w:rPr>
          <w:rFonts w:ascii="Times New Roman" w:hAnsi="Times New Roman" w:cs="Times New Roman"/>
          <w:sz w:val="24"/>
          <w:szCs w:val="24"/>
        </w:rPr>
        <w:t xml:space="preserve"> </w:t>
      </w:r>
      <w:proofErr w:type="spellStart"/>
      <w:proofErr w:type="gramStart"/>
      <w:r w:rsidRPr="00926A54">
        <w:rPr>
          <w:rFonts w:ascii="Times New Roman" w:hAnsi="Times New Roman" w:cs="Times New Roman"/>
          <w:sz w:val="24"/>
          <w:szCs w:val="24"/>
        </w:rPr>
        <w:t>Berdasarkan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fakta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tersebut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kita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membuat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kesimpulan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mengenai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masalah-masalah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penelitian</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ingin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diakui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atau</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dicari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hubungannya</w:t>
      </w:r>
      <w:proofErr w:type="spellEnd"/>
      <w:r w:rsidRPr="00926A54">
        <w:rPr>
          <w:rFonts w:ascii="Times New Roman" w:hAnsi="Times New Roman" w:cs="Times New Roman"/>
          <w:sz w:val="24"/>
          <w:szCs w:val="24"/>
        </w:rPr>
        <w:t>.</w:t>
      </w:r>
      <w:proofErr w:type="gramEnd"/>
    </w:p>
    <w:p w14:paraId="3BBFCAFC" w14:textId="77777777" w:rsidR="003A3EFF" w:rsidRPr="00926A54" w:rsidRDefault="003A3EFF" w:rsidP="003A3EFF">
      <w:pPr>
        <w:numPr>
          <w:ilvl w:val="3"/>
          <w:numId w:val="1"/>
        </w:numPr>
        <w:spacing w:line="480" w:lineRule="auto"/>
        <w:ind w:left="1134" w:hanging="425"/>
        <w:jc w:val="both"/>
        <w:rPr>
          <w:rFonts w:ascii="Times New Roman" w:hAnsi="Times New Roman" w:cs="Times New Roman"/>
          <w:b/>
          <w:sz w:val="24"/>
          <w:szCs w:val="24"/>
        </w:rPr>
      </w:pPr>
      <w:r w:rsidRPr="00926A54">
        <w:rPr>
          <w:rFonts w:ascii="Times New Roman" w:hAnsi="Times New Roman" w:cs="Times New Roman"/>
          <w:b/>
          <w:sz w:val="24"/>
          <w:szCs w:val="24"/>
        </w:rPr>
        <w:t>Kapan Penelitian Dilakukan</w:t>
      </w:r>
    </w:p>
    <w:p w14:paraId="47DAFF29" w14:textId="77777777" w:rsidR="003A3EFF" w:rsidRPr="00926A54" w:rsidRDefault="003A3EFF" w:rsidP="003A3EFF">
      <w:pPr>
        <w:pStyle w:val="ListParagraph"/>
        <w:spacing w:after="0" w:line="480" w:lineRule="auto"/>
        <w:ind w:left="1134" w:firstLine="306"/>
        <w:jc w:val="both"/>
        <w:rPr>
          <w:rFonts w:ascii="Times New Roman" w:hAnsi="Times New Roman" w:cs="Times New Roman"/>
          <w:sz w:val="24"/>
          <w:szCs w:val="24"/>
          <w:lang w:val="id-ID"/>
        </w:rPr>
      </w:pPr>
      <w:proofErr w:type="spellStart"/>
      <w:proofErr w:type="gramStart"/>
      <w:r w:rsidRPr="00926A54">
        <w:rPr>
          <w:rFonts w:ascii="Times New Roman" w:hAnsi="Times New Roman" w:cs="Times New Roman"/>
          <w:sz w:val="24"/>
          <w:szCs w:val="24"/>
        </w:rPr>
        <w:t>Penelitian</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dilakukan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tidak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memiliki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batasan</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banyak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penelitian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dilakukan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setelah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konsumen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melakukan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pembelian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setelah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mengkonsumsinya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atau</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untuk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konsumen</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pernah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mengkonsumsi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produk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ini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sebelumnya</w:t>
      </w:r>
      <w:proofErr w:type="spellEnd"/>
      <w:r w:rsidRPr="00926A54">
        <w:rPr>
          <w:rFonts w:ascii="Times New Roman" w:hAnsi="Times New Roman" w:cs="Times New Roman"/>
          <w:sz w:val="24"/>
          <w:szCs w:val="24"/>
        </w:rPr>
        <w:t>.</w:t>
      </w:r>
      <w:proofErr w:type="gramEnd"/>
    </w:p>
    <w:p w14:paraId="377BAB07" w14:textId="77777777" w:rsidR="003A3EFF" w:rsidRPr="00926A54" w:rsidRDefault="003A3EFF" w:rsidP="003A3EFF">
      <w:pPr>
        <w:numPr>
          <w:ilvl w:val="3"/>
          <w:numId w:val="1"/>
        </w:numPr>
        <w:spacing w:line="480" w:lineRule="auto"/>
        <w:ind w:left="1276" w:hanging="567"/>
        <w:jc w:val="both"/>
        <w:rPr>
          <w:rFonts w:ascii="Times New Roman" w:hAnsi="Times New Roman" w:cs="Times New Roman"/>
          <w:b/>
          <w:sz w:val="24"/>
          <w:szCs w:val="24"/>
        </w:rPr>
      </w:pPr>
      <w:r w:rsidRPr="00926A54">
        <w:rPr>
          <w:rFonts w:ascii="Times New Roman" w:hAnsi="Times New Roman" w:cs="Times New Roman"/>
          <w:b/>
          <w:sz w:val="24"/>
          <w:szCs w:val="24"/>
        </w:rPr>
        <w:t>Dimana Penelitian Dilakukan</w:t>
      </w:r>
    </w:p>
    <w:p w14:paraId="1E5CEAEF" w14:textId="77777777" w:rsidR="003A3EFF" w:rsidRPr="00926A54" w:rsidRDefault="003A3EFF" w:rsidP="003A3EFF">
      <w:pPr>
        <w:pStyle w:val="ListParagraph"/>
        <w:spacing w:line="480" w:lineRule="auto"/>
        <w:ind w:left="1276" w:firstLine="164"/>
        <w:jc w:val="both"/>
        <w:rPr>
          <w:rFonts w:ascii="Times New Roman" w:hAnsi="Times New Roman" w:cs="Times New Roman"/>
          <w:sz w:val="24"/>
          <w:szCs w:val="24"/>
          <w:lang w:val="id-ID"/>
        </w:rPr>
      </w:pPr>
      <w:proofErr w:type="spellStart"/>
      <w:r w:rsidRPr="00926A54">
        <w:rPr>
          <w:rFonts w:ascii="Times New Roman" w:hAnsi="Times New Roman" w:cs="Times New Roman"/>
          <w:sz w:val="24"/>
          <w:szCs w:val="24"/>
        </w:rPr>
        <w:t>Penelitian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dapat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dilakukan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dimana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saja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misalkan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langsung</w:t>
      </w:r>
      <w:proofErr w:type="spellEnd"/>
      <w:r w:rsidRPr="00926A54">
        <w:rPr>
          <w:rFonts w:ascii="Times New Roman" w:hAnsi="Times New Roman" w:cs="Times New Roman"/>
          <w:sz w:val="24"/>
          <w:szCs w:val="24"/>
        </w:rPr>
        <w:t xml:space="preserve"> di </w:t>
      </w:r>
      <w:proofErr w:type="spellStart"/>
      <w:r w:rsidRPr="00926A54">
        <w:rPr>
          <w:rFonts w:ascii="Times New Roman" w:hAnsi="Times New Roman" w:cs="Times New Roman"/>
          <w:sz w:val="24"/>
          <w:szCs w:val="24"/>
        </w:rPr>
        <w:t>tempat</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menjual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Indomie</w:t>
      </w:r>
      <w:proofErr w:type="spellEnd"/>
      <w:r w:rsidRPr="00926A54">
        <w:rPr>
          <w:rFonts w:ascii="Times New Roman" w:hAnsi="Times New Roman" w:cs="Times New Roman"/>
          <w:sz w:val="24"/>
          <w:szCs w:val="24"/>
        </w:rPr>
        <w:t xml:space="preserve"> di Jakarta Utara </w:t>
      </w:r>
      <w:proofErr w:type="spellStart"/>
      <w:r w:rsidRPr="00926A54">
        <w:rPr>
          <w:rFonts w:ascii="Times New Roman" w:hAnsi="Times New Roman" w:cs="Times New Roman"/>
          <w:sz w:val="24"/>
          <w:szCs w:val="24"/>
        </w:rPr>
        <w:t>dengan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menyebarkan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kuesioner</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kepada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konsumen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melaui</w:t>
      </w:r>
      <w:proofErr w:type="spellEnd"/>
      <w:r w:rsidRPr="00926A54">
        <w:rPr>
          <w:rFonts w:ascii="Times New Roman" w:hAnsi="Times New Roman" w:cs="Times New Roman"/>
          <w:sz w:val="24"/>
          <w:szCs w:val="24"/>
        </w:rPr>
        <w:t xml:space="preserve"> </w:t>
      </w:r>
      <w:r w:rsidRPr="00926A54">
        <w:rPr>
          <w:rFonts w:ascii="Times New Roman" w:hAnsi="Times New Roman" w:cs="Times New Roman"/>
          <w:i/>
          <w:sz w:val="24"/>
          <w:szCs w:val="24"/>
        </w:rPr>
        <w:t>survey</w:t>
      </w:r>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langsung</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memberikan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kuesioner</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untuk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konsumen</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pernah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mengkonsumsi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Indomie</w:t>
      </w:r>
      <w:proofErr w:type="spellEnd"/>
      <w:r w:rsidRPr="00926A54">
        <w:rPr>
          <w:rFonts w:ascii="Times New Roman" w:hAnsi="Times New Roman" w:cs="Times New Roman"/>
          <w:sz w:val="24"/>
          <w:szCs w:val="24"/>
        </w:rPr>
        <w:t xml:space="preserve"> Jakarta Utara </w:t>
      </w:r>
      <w:proofErr w:type="spellStart"/>
      <w:r w:rsidRPr="00926A54">
        <w:rPr>
          <w:rFonts w:ascii="Times New Roman" w:hAnsi="Times New Roman" w:cs="Times New Roman"/>
          <w:sz w:val="24"/>
          <w:szCs w:val="24"/>
        </w:rPr>
        <w:t>terutama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lingkungan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sekitar</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Tanjung</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Priok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Kelapa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Gading</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Sunter</w:t>
      </w:r>
      <w:proofErr w:type="spellEnd"/>
      <w:r w:rsidRPr="00926A54">
        <w:rPr>
          <w:rFonts w:ascii="Times New Roman" w:hAnsi="Times New Roman" w:cs="Times New Roman"/>
          <w:sz w:val="24"/>
          <w:szCs w:val="24"/>
        </w:rPr>
        <w:t xml:space="preserve">. </w:t>
      </w:r>
    </w:p>
    <w:p w14:paraId="6DAD9FEC" w14:textId="77777777" w:rsidR="003A3EFF" w:rsidRPr="00926A54" w:rsidRDefault="003A3EFF" w:rsidP="003A3EFF">
      <w:pPr>
        <w:numPr>
          <w:ilvl w:val="3"/>
          <w:numId w:val="1"/>
        </w:numPr>
        <w:spacing w:line="480" w:lineRule="auto"/>
        <w:ind w:left="1134" w:hanging="425"/>
        <w:jc w:val="both"/>
        <w:rPr>
          <w:rFonts w:ascii="Times New Roman" w:hAnsi="Times New Roman" w:cs="Times New Roman"/>
          <w:b/>
          <w:sz w:val="24"/>
          <w:szCs w:val="24"/>
        </w:rPr>
      </w:pPr>
      <w:r w:rsidRPr="00926A54">
        <w:rPr>
          <w:rFonts w:ascii="Times New Roman" w:hAnsi="Times New Roman" w:cs="Times New Roman"/>
          <w:b/>
          <w:sz w:val="24"/>
          <w:szCs w:val="24"/>
        </w:rPr>
        <w:t>Pengaruh Responden</w:t>
      </w:r>
    </w:p>
    <w:p w14:paraId="38DD1D6A" w14:textId="77777777" w:rsidR="003A3EFF" w:rsidRPr="00926A54" w:rsidRDefault="003A3EFF" w:rsidP="003A3EFF">
      <w:pPr>
        <w:pStyle w:val="ListParagraph"/>
        <w:spacing w:line="480" w:lineRule="auto"/>
        <w:ind w:left="1134" w:firstLine="306"/>
        <w:jc w:val="both"/>
        <w:rPr>
          <w:rFonts w:ascii="Times New Roman" w:hAnsi="Times New Roman" w:cs="Times New Roman"/>
          <w:sz w:val="24"/>
          <w:szCs w:val="24"/>
        </w:rPr>
      </w:pPr>
      <w:proofErr w:type="spellStart"/>
      <w:proofErr w:type="gramStart"/>
      <w:r w:rsidRPr="00926A54">
        <w:rPr>
          <w:rFonts w:ascii="Times New Roman" w:hAnsi="Times New Roman" w:cs="Times New Roman"/>
          <w:sz w:val="24"/>
          <w:szCs w:val="24"/>
        </w:rPr>
        <w:t>Hasil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penelitian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sangat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dipengaruhi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oleh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responden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sehingga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sikap</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responden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harus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dalam</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kondisi</w:t>
      </w:r>
      <w:proofErr w:type="spellEnd"/>
      <w:r w:rsidRPr="00926A54">
        <w:rPr>
          <w:rFonts w:ascii="Times New Roman" w:hAnsi="Times New Roman" w:cs="Times New Roman"/>
          <w:sz w:val="24"/>
          <w:szCs w:val="24"/>
        </w:rPr>
        <w:t xml:space="preserve"> normal </w:t>
      </w:r>
      <w:proofErr w:type="spellStart"/>
      <w:r w:rsidRPr="00926A54">
        <w:rPr>
          <w:rFonts w:ascii="Times New Roman" w:hAnsi="Times New Roman" w:cs="Times New Roman"/>
          <w:sz w:val="24"/>
          <w:szCs w:val="24"/>
        </w:rPr>
        <w:t>dan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memberikan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persepsi</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nyata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tentang</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produk</w:t>
      </w:r>
      <w:proofErr w:type="spellEnd"/>
      <w:r w:rsidRPr="00926A54">
        <w:rPr>
          <w:rFonts w:ascii="Times New Roman" w:hAnsi="Times New Roman" w:cs="Times New Roman"/>
          <w:sz w:val="24"/>
          <w:szCs w:val="24"/>
        </w:rPr>
        <w:t>.</w:t>
      </w:r>
      <w:proofErr w:type="gramEnd"/>
    </w:p>
    <w:p w14:paraId="15BE4EF1" w14:textId="77777777" w:rsidR="003A3EFF" w:rsidRPr="00926A54" w:rsidRDefault="003A3EFF" w:rsidP="003A3EFF">
      <w:pPr>
        <w:spacing w:line="480" w:lineRule="auto"/>
        <w:ind w:left="709"/>
        <w:jc w:val="both"/>
        <w:rPr>
          <w:rFonts w:ascii="Times New Roman" w:hAnsi="Times New Roman" w:cs="Times New Roman"/>
          <w:b/>
          <w:sz w:val="24"/>
          <w:szCs w:val="24"/>
          <w:lang w:val="en-US"/>
        </w:rPr>
      </w:pPr>
    </w:p>
    <w:p w14:paraId="40E72873" w14:textId="77777777" w:rsidR="003A3EFF" w:rsidRPr="00926A54" w:rsidRDefault="003A3EFF" w:rsidP="003A3EFF">
      <w:pPr>
        <w:pStyle w:val="Heading2"/>
        <w:numPr>
          <w:ilvl w:val="0"/>
          <w:numId w:val="9"/>
        </w:numPr>
        <w:spacing w:before="0" w:line="480" w:lineRule="auto"/>
        <w:rPr>
          <w:rFonts w:ascii="Times New Roman" w:hAnsi="Times New Roman" w:cs="Times New Roman"/>
          <w:color w:val="auto"/>
          <w:sz w:val="24"/>
          <w:szCs w:val="24"/>
          <w:shd w:val="clear" w:color="auto" w:fill="FFFFFF"/>
        </w:rPr>
      </w:pPr>
      <w:bookmarkStart w:id="11" w:name="_Toc967658"/>
      <w:bookmarkStart w:id="12" w:name="_Toc17027177"/>
      <w:r w:rsidRPr="00926A54">
        <w:rPr>
          <w:rFonts w:ascii="Times New Roman" w:hAnsi="Times New Roman" w:cs="Times New Roman"/>
          <w:color w:val="auto"/>
          <w:sz w:val="24"/>
          <w:szCs w:val="24"/>
          <w:shd w:val="clear" w:color="auto" w:fill="FFFFFF"/>
        </w:rPr>
        <w:t>Variabel Penelitian</w:t>
      </w:r>
      <w:bookmarkEnd w:id="11"/>
      <w:bookmarkEnd w:id="12"/>
    </w:p>
    <w:p w14:paraId="7F07A6C1" w14:textId="77777777" w:rsidR="003A3EFF" w:rsidRPr="00926A54" w:rsidRDefault="003A3EFF" w:rsidP="003A3EFF">
      <w:pPr>
        <w:spacing w:line="480" w:lineRule="auto"/>
        <w:ind w:left="720" w:firstLine="720"/>
        <w:jc w:val="both"/>
        <w:rPr>
          <w:rFonts w:ascii="Times New Roman" w:hAnsi="Times New Roman" w:cs="Times New Roman"/>
          <w:sz w:val="24"/>
          <w:szCs w:val="24"/>
        </w:rPr>
      </w:pPr>
      <w:r w:rsidRPr="00926A54">
        <w:rPr>
          <w:rFonts w:ascii="Times New Roman" w:hAnsi="Times New Roman" w:cs="Times New Roman"/>
          <w:sz w:val="24"/>
          <w:szCs w:val="24"/>
          <w:shd w:val="clear" w:color="auto" w:fill="FFFFFF"/>
        </w:rPr>
        <w:t xml:space="preserve">Variabel – variabel yang digunakan pada penelitian ini adalah kualitas produk, citra merek, dan loyalitas konsumen. Menurut </w:t>
      </w:r>
      <w:r w:rsidRPr="00926A54">
        <w:rPr>
          <w:rFonts w:ascii="Times New Roman" w:hAnsi="Times New Roman" w:cs="Times New Roman"/>
          <w:sz w:val="24"/>
          <w:szCs w:val="24"/>
          <w:shd w:val="clear" w:color="auto" w:fill="FFFFFF"/>
        </w:rPr>
        <w:fldChar w:fldCharType="begin" w:fldLock="1"/>
      </w:r>
      <w:r w:rsidRPr="00926A54">
        <w:rPr>
          <w:rFonts w:ascii="Times New Roman" w:hAnsi="Times New Roman" w:cs="Times New Roman"/>
          <w:sz w:val="24"/>
          <w:szCs w:val="24"/>
          <w:shd w:val="clear" w:color="auto" w:fill="FFFFFF"/>
        </w:rPr>
        <w:instrText>ADDIN CSL_CITATION { "citationItems" : [ { "id" : "ITEM-1", "itemData" : { "ISBN" : "979-8433-64-0", "author" : [ { "dropping-particle" : "", "family" : "Sugiyono", "given" : "", "non-dropping-particle" : "", "parse-names" : false, "suffix" : "" } ], "edition" : "26", "id" : "ITEM-1", "issued" : { "date-parts" : [ [ "2017" ] ] }, "number-of-pages" : "331", "publisher" : "CV ALFABETA", "publisher-place" : "Bandung", "title" : "Metode Penelitian Kuantitatif, Kualitatif, dan R&amp;D", "type" : "book" }, "uris" : [ "http://www.mendeley.com/documents/?uuid=4888548b-0b06-4217-bb36-41dca13f5fac" ] } ], "mendeley" : { "formattedCitation" : "(Sugiyono, 2017)", "manualFormatting" : "Sugiyono (2017:39)", "plainTextFormattedCitation" : "(Sugiyono, 2017)", "previouslyFormattedCitation" : "(Sugiyono, 2017)" }, "properties" : {  }, "schema" : "https://github.com/citation-style-language/schema/raw/master/csl-citation.json" }</w:instrText>
      </w:r>
      <w:r w:rsidRPr="00926A54">
        <w:rPr>
          <w:rFonts w:ascii="Times New Roman" w:hAnsi="Times New Roman" w:cs="Times New Roman"/>
          <w:sz w:val="24"/>
          <w:szCs w:val="24"/>
          <w:shd w:val="clear" w:color="auto" w:fill="FFFFFF"/>
        </w:rPr>
        <w:fldChar w:fldCharType="separate"/>
      </w:r>
      <w:r w:rsidRPr="00926A54">
        <w:rPr>
          <w:rFonts w:ascii="Times New Roman" w:hAnsi="Times New Roman" w:cs="Times New Roman"/>
          <w:noProof/>
          <w:sz w:val="24"/>
          <w:szCs w:val="24"/>
          <w:shd w:val="clear" w:color="auto" w:fill="FFFFFF"/>
        </w:rPr>
        <w:t>Sugiyono (2017:39)</w:t>
      </w:r>
      <w:r w:rsidRPr="00926A54">
        <w:rPr>
          <w:rFonts w:ascii="Times New Roman" w:hAnsi="Times New Roman" w:cs="Times New Roman"/>
          <w:sz w:val="24"/>
          <w:szCs w:val="24"/>
          <w:shd w:val="clear" w:color="auto" w:fill="FFFFFF"/>
        </w:rPr>
        <w:fldChar w:fldCharType="end"/>
      </w:r>
      <w:r w:rsidRPr="00926A54">
        <w:rPr>
          <w:rFonts w:ascii="Times New Roman" w:hAnsi="Times New Roman" w:cs="Times New Roman"/>
          <w:sz w:val="24"/>
          <w:szCs w:val="24"/>
          <w:shd w:val="clear" w:color="auto" w:fill="FFFFFF"/>
        </w:rPr>
        <w:t xml:space="preserve"> variabel terikat merupakan variabel yang dipengaruhi atau yang menjadi akibat, karena adanya variabel bebas. Variabel ini disebut sebagai variabel terikat karena variabel ini dipengaruhi dan terikat oleh variabel bebas. Dalam penelitian ini variabel dependennya adalah loyalitas konsumen </w:t>
      </w:r>
      <w:r w:rsidRPr="00926A54">
        <w:rPr>
          <w:rFonts w:ascii="Times New Roman" w:hAnsi="Times New Roman" w:cs="Times New Roman"/>
          <w:sz w:val="24"/>
          <w:szCs w:val="24"/>
        </w:rPr>
        <w:t xml:space="preserve">Indomie Jakarta Utara. </w:t>
      </w:r>
    </w:p>
    <w:p w14:paraId="6395384A" w14:textId="77777777" w:rsidR="003A3EFF" w:rsidRPr="00926A54" w:rsidRDefault="003A3EFF" w:rsidP="003A3EFF">
      <w:pPr>
        <w:spacing w:line="480" w:lineRule="auto"/>
        <w:ind w:left="720" w:firstLine="720"/>
        <w:jc w:val="both"/>
        <w:rPr>
          <w:rFonts w:ascii="Times New Roman" w:hAnsi="Times New Roman" w:cs="Times New Roman"/>
          <w:b/>
          <w:sz w:val="24"/>
          <w:szCs w:val="24"/>
          <w:shd w:val="clear" w:color="auto" w:fill="FFFFFF"/>
        </w:rPr>
      </w:pPr>
      <w:r w:rsidRPr="00926A54">
        <w:rPr>
          <w:rFonts w:ascii="Times New Roman" w:hAnsi="Times New Roman" w:cs="Times New Roman"/>
          <w:sz w:val="24"/>
          <w:szCs w:val="24"/>
          <w:shd w:val="clear" w:color="auto" w:fill="FFFFFF"/>
        </w:rPr>
        <w:fldChar w:fldCharType="begin" w:fldLock="1"/>
      </w:r>
      <w:r w:rsidRPr="00926A54">
        <w:rPr>
          <w:rFonts w:ascii="Times New Roman" w:hAnsi="Times New Roman" w:cs="Times New Roman"/>
          <w:sz w:val="24"/>
          <w:szCs w:val="24"/>
          <w:shd w:val="clear" w:color="auto" w:fill="FFFFFF"/>
        </w:rPr>
        <w:instrText>ADDIN CSL_CITATION { "citationItems" : [ { "id" : "ITEM-1", "itemData" : { "ISBN" : "979-8433-64-0", "author" : [ { "dropping-particle" : "", "family" : "Sugiyono", "given" : "", "non-dropping-particle" : "", "parse-names" : false, "suffix" : "" } ], "edition" : "26", "id" : "ITEM-1", "issued" : { "date-parts" : [ [ "2017" ] ] }, "number-of-pages" : "331", "publisher" : "CV ALFABETA", "publisher-place" : "Bandung", "title" : "Metode Penelitian Kuantitatif, Kualitatif, dan R&amp;D", "type" : "book" }, "uris" : [ "http://www.mendeley.com/documents/?uuid=4888548b-0b06-4217-bb36-41dca13f5fac" ] } ], "mendeley" : { "formattedCitation" : "(Sugiyono, 2017)", "manualFormatting" : "Sugiyono (2017:39)", "plainTextFormattedCitation" : "(Sugiyono, 2017)", "previouslyFormattedCitation" : "(Sugiyono, 2017)" }, "properties" : {  }, "schema" : "https://github.com/citation-style-language/schema/raw/master/csl-citation.json" }</w:instrText>
      </w:r>
      <w:r w:rsidRPr="00926A54">
        <w:rPr>
          <w:rFonts w:ascii="Times New Roman" w:hAnsi="Times New Roman" w:cs="Times New Roman"/>
          <w:sz w:val="24"/>
          <w:szCs w:val="24"/>
          <w:shd w:val="clear" w:color="auto" w:fill="FFFFFF"/>
        </w:rPr>
        <w:fldChar w:fldCharType="separate"/>
      </w:r>
      <w:r w:rsidRPr="00926A54">
        <w:rPr>
          <w:rFonts w:ascii="Times New Roman" w:hAnsi="Times New Roman" w:cs="Times New Roman"/>
          <w:noProof/>
          <w:sz w:val="24"/>
          <w:szCs w:val="24"/>
          <w:shd w:val="clear" w:color="auto" w:fill="FFFFFF"/>
        </w:rPr>
        <w:t>Sugiyono (2017:39)</w:t>
      </w:r>
      <w:r w:rsidRPr="00926A54">
        <w:rPr>
          <w:rFonts w:ascii="Times New Roman" w:hAnsi="Times New Roman" w:cs="Times New Roman"/>
          <w:sz w:val="24"/>
          <w:szCs w:val="24"/>
          <w:shd w:val="clear" w:color="auto" w:fill="FFFFFF"/>
        </w:rPr>
        <w:fldChar w:fldCharType="end"/>
      </w:r>
      <w:r w:rsidRPr="00926A54">
        <w:rPr>
          <w:rFonts w:ascii="Times New Roman" w:hAnsi="Times New Roman" w:cs="Times New Roman"/>
          <w:sz w:val="24"/>
          <w:szCs w:val="24"/>
          <w:shd w:val="clear" w:color="auto" w:fill="FFFFFF"/>
        </w:rPr>
        <w:t xml:space="preserve"> menjelaskan bahwa variabel bebas merupakan variabel yang mempengaruhi atau yang menjadi sebab perubahannya atau timbulnya variabel dependen. Dalam penelitian ini variabel independennya adalah kualitas produk dan citra merek. </w:t>
      </w:r>
      <w:r w:rsidRPr="00926A54">
        <w:rPr>
          <w:rFonts w:ascii="Times New Roman" w:hAnsi="Times New Roman" w:cs="Times New Roman"/>
          <w:sz w:val="24"/>
          <w:szCs w:val="24"/>
        </w:rPr>
        <w:t xml:space="preserve">Variabel yang digunakan dalam penelitian ini adalah variabel dependen dan independen. </w:t>
      </w:r>
      <w:r w:rsidRPr="00926A54">
        <w:rPr>
          <w:rFonts w:ascii="Times New Roman" w:eastAsia="Times New Roman" w:hAnsi="Times New Roman" w:cs="Times New Roman"/>
          <w:sz w:val="24"/>
          <w:szCs w:val="24"/>
        </w:rPr>
        <w:t xml:space="preserve">Variabel terikat atau dependen merupakan variabel yang dipengaruhi atau sebagai akibat dari keberadaan variabel bebas. </w:t>
      </w:r>
      <w:r w:rsidRPr="00926A54">
        <w:rPr>
          <w:rFonts w:ascii="Times New Roman" w:hAnsi="Times New Roman" w:cs="Times New Roman"/>
          <w:sz w:val="24"/>
          <w:szCs w:val="24"/>
        </w:rPr>
        <w:t xml:space="preserve">Variabel independen adalah </w:t>
      </w:r>
      <w:r w:rsidRPr="00926A54">
        <w:rPr>
          <w:rFonts w:ascii="Times New Roman" w:eastAsia="Times New Roman" w:hAnsi="Times New Roman" w:cs="Times New Roman"/>
          <w:sz w:val="24"/>
          <w:szCs w:val="24"/>
        </w:rPr>
        <w:t>merupakan variabel yang mempengaruhi atau sebagai penyebab atau timbulnya variabel terikat</w:t>
      </w:r>
      <w:r w:rsidRPr="00926A54">
        <w:rPr>
          <w:rFonts w:ascii="Times New Roman" w:hAnsi="Times New Roman" w:cs="Times New Roman"/>
          <w:sz w:val="24"/>
          <w:szCs w:val="24"/>
        </w:rPr>
        <w:t>. Kedua variabel tersebut dapat diuraikan sebagai berikut:</w:t>
      </w:r>
    </w:p>
    <w:p w14:paraId="6E9D6A96" w14:textId="77777777" w:rsidR="003A3EFF" w:rsidRPr="00926A54" w:rsidRDefault="003A3EFF" w:rsidP="003A3EFF">
      <w:pPr>
        <w:pStyle w:val="Heading3"/>
        <w:numPr>
          <w:ilvl w:val="0"/>
          <w:numId w:val="19"/>
        </w:numPr>
        <w:spacing w:line="480" w:lineRule="auto"/>
        <w:rPr>
          <w:rFonts w:ascii="Times New Roman" w:hAnsi="Times New Roman" w:cs="Times New Roman"/>
          <w:color w:val="auto"/>
          <w:sz w:val="24"/>
          <w:szCs w:val="24"/>
        </w:rPr>
      </w:pPr>
      <w:bookmarkStart w:id="13" w:name="_Toc355876516"/>
      <w:bookmarkStart w:id="14" w:name="_Toc348527815"/>
      <w:bookmarkStart w:id="15" w:name="_Toc348340233"/>
      <w:bookmarkStart w:id="16" w:name="_Toc347702931"/>
      <w:bookmarkStart w:id="17" w:name="_Toc347702850"/>
      <w:bookmarkStart w:id="18" w:name="_Toc17027178"/>
      <w:r w:rsidRPr="00926A54">
        <w:rPr>
          <w:rFonts w:ascii="Times New Roman" w:hAnsi="Times New Roman" w:cs="Times New Roman"/>
          <w:color w:val="auto"/>
          <w:sz w:val="24"/>
          <w:szCs w:val="24"/>
        </w:rPr>
        <w:t>Variabel yang Menjadi Pengaruh (</w:t>
      </w:r>
      <w:r w:rsidRPr="00926A54">
        <w:rPr>
          <w:rFonts w:ascii="Times New Roman" w:hAnsi="Times New Roman" w:cs="Times New Roman"/>
          <w:i/>
          <w:color w:val="auto"/>
          <w:sz w:val="24"/>
          <w:szCs w:val="24"/>
        </w:rPr>
        <w:t>Independent Variabel</w:t>
      </w:r>
      <w:r w:rsidRPr="00926A54">
        <w:rPr>
          <w:rFonts w:ascii="Times New Roman" w:hAnsi="Times New Roman" w:cs="Times New Roman"/>
          <w:color w:val="auto"/>
          <w:sz w:val="24"/>
          <w:szCs w:val="24"/>
        </w:rPr>
        <w:t>)</w:t>
      </w:r>
      <w:bookmarkStart w:id="19" w:name="_Toc355876517"/>
      <w:bookmarkStart w:id="20" w:name="_Toc348527816"/>
      <w:bookmarkStart w:id="21" w:name="_Toc348340234"/>
      <w:bookmarkStart w:id="22" w:name="_Toc347702932"/>
      <w:bookmarkStart w:id="23" w:name="_Toc347702851"/>
      <w:bookmarkEnd w:id="13"/>
      <w:bookmarkEnd w:id="14"/>
      <w:bookmarkEnd w:id="15"/>
      <w:bookmarkEnd w:id="16"/>
      <w:bookmarkEnd w:id="17"/>
      <w:bookmarkEnd w:id="18"/>
    </w:p>
    <w:p w14:paraId="280EF86D" w14:textId="77777777" w:rsidR="003A3EFF" w:rsidRPr="00926A54" w:rsidRDefault="003A3EFF" w:rsidP="003A3EFF">
      <w:pPr>
        <w:numPr>
          <w:ilvl w:val="0"/>
          <w:numId w:val="16"/>
        </w:numPr>
        <w:spacing w:after="0" w:line="480" w:lineRule="auto"/>
        <w:ind w:left="1560"/>
        <w:jc w:val="both"/>
        <w:rPr>
          <w:rFonts w:ascii="Times New Roman" w:hAnsi="Times New Roman" w:cs="Times New Roman"/>
          <w:sz w:val="24"/>
          <w:szCs w:val="24"/>
        </w:rPr>
      </w:pPr>
      <w:r w:rsidRPr="00926A54">
        <w:rPr>
          <w:rFonts w:ascii="Times New Roman" w:hAnsi="Times New Roman" w:cs="Times New Roman"/>
          <w:sz w:val="24"/>
          <w:szCs w:val="24"/>
        </w:rPr>
        <w:t>Kualitas produk</w:t>
      </w:r>
    </w:p>
    <w:p w14:paraId="615D31DB" w14:textId="77777777" w:rsidR="003A3EFF" w:rsidRPr="00926A54" w:rsidRDefault="003A3EFF" w:rsidP="003A3EFF">
      <w:pPr>
        <w:spacing w:line="480" w:lineRule="auto"/>
        <w:ind w:left="1560" w:firstLine="502"/>
        <w:jc w:val="both"/>
        <w:rPr>
          <w:rFonts w:ascii="Times New Roman" w:hAnsi="Times New Roman" w:cs="Times New Roman"/>
          <w:sz w:val="24"/>
          <w:szCs w:val="24"/>
        </w:rPr>
      </w:pPr>
      <w:r w:rsidRPr="00926A54">
        <w:rPr>
          <w:rFonts w:ascii="Times New Roman" w:hAnsi="Times New Roman" w:cs="Times New Roman"/>
          <w:sz w:val="24"/>
          <w:szCs w:val="24"/>
          <w:shd w:val="clear" w:color="auto" w:fill="FFFFFF"/>
        </w:rPr>
        <w:t xml:space="preserve">Kualitas suatu produk baik berupa barang atau jasa ditentukan melalui dimensi-dimensinya. Tjiptono (2008) </w:t>
      </w:r>
      <w:r w:rsidRPr="00926A54">
        <w:rPr>
          <w:rFonts w:ascii="Times New Roman" w:hAnsi="Times New Roman" w:cs="Times New Roman"/>
          <w:sz w:val="24"/>
          <w:szCs w:val="24"/>
        </w:rPr>
        <w:t xml:space="preserve">berpendapat bahwa kualitas produk dapat diukur dengan menggunakan 7 indikator yaitu: </w:t>
      </w:r>
    </w:p>
    <w:p w14:paraId="4F4E8A9B" w14:textId="77777777" w:rsidR="003A3EFF" w:rsidRPr="00926A54" w:rsidRDefault="003A3EFF" w:rsidP="003A3EFF">
      <w:pPr>
        <w:numPr>
          <w:ilvl w:val="0"/>
          <w:numId w:val="17"/>
        </w:numPr>
        <w:spacing w:line="480" w:lineRule="auto"/>
        <w:ind w:left="1985"/>
        <w:jc w:val="both"/>
        <w:rPr>
          <w:rFonts w:ascii="Times New Roman" w:hAnsi="Times New Roman" w:cs="Times New Roman"/>
          <w:sz w:val="24"/>
          <w:szCs w:val="24"/>
        </w:rPr>
      </w:pPr>
      <w:r w:rsidRPr="00926A54">
        <w:rPr>
          <w:rFonts w:ascii="Times New Roman" w:hAnsi="Times New Roman" w:cs="Times New Roman"/>
          <w:i/>
          <w:sz w:val="24"/>
          <w:szCs w:val="24"/>
        </w:rPr>
        <w:t>Performance</w:t>
      </w:r>
      <w:r w:rsidRPr="00926A54">
        <w:rPr>
          <w:rFonts w:ascii="Times New Roman" w:hAnsi="Times New Roman" w:cs="Times New Roman"/>
          <w:sz w:val="24"/>
          <w:szCs w:val="24"/>
        </w:rPr>
        <w:t xml:space="preserve"> (kinerja), berhubungan dengan karakteristik operasi dasar dari sebuah produk.</w:t>
      </w:r>
    </w:p>
    <w:p w14:paraId="1328334E" w14:textId="77777777" w:rsidR="003A3EFF" w:rsidRPr="00926A54" w:rsidRDefault="003A3EFF" w:rsidP="003A3EFF">
      <w:pPr>
        <w:numPr>
          <w:ilvl w:val="0"/>
          <w:numId w:val="17"/>
        </w:numPr>
        <w:spacing w:line="480" w:lineRule="auto"/>
        <w:ind w:left="1985"/>
        <w:jc w:val="both"/>
        <w:rPr>
          <w:rFonts w:ascii="Times New Roman" w:hAnsi="Times New Roman" w:cs="Times New Roman"/>
          <w:sz w:val="24"/>
          <w:szCs w:val="24"/>
        </w:rPr>
      </w:pPr>
      <w:r w:rsidRPr="00926A54">
        <w:rPr>
          <w:rFonts w:ascii="Times New Roman" w:hAnsi="Times New Roman" w:cs="Times New Roman"/>
          <w:i/>
          <w:sz w:val="24"/>
          <w:szCs w:val="24"/>
        </w:rPr>
        <w:t>Durability</w:t>
      </w:r>
      <w:r w:rsidRPr="00926A54">
        <w:rPr>
          <w:rFonts w:ascii="Times New Roman" w:hAnsi="Times New Roman" w:cs="Times New Roman"/>
          <w:sz w:val="24"/>
          <w:szCs w:val="24"/>
        </w:rPr>
        <w:t xml:space="preserve"> (daya tahan), yang berarti berapa lama atau umur produk yang bersangkutan bertahan sebelum produk tersebut harus diganti. Semakin besar frekuensi pemakaian konsumen terhadap produk maka semakin besar pula daya produk.</w:t>
      </w:r>
    </w:p>
    <w:p w14:paraId="0844E665" w14:textId="77777777" w:rsidR="003A3EFF" w:rsidRPr="00926A54" w:rsidRDefault="003A3EFF" w:rsidP="003A3EFF">
      <w:pPr>
        <w:numPr>
          <w:ilvl w:val="0"/>
          <w:numId w:val="17"/>
        </w:numPr>
        <w:spacing w:line="480" w:lineRule="auto"/>
        <w:ind w:left="1985"/>
        <w:jc w:val="both"/>
        <w:rPr>
          <w:rFonts w:ascii="Times New Roman" w:hAnsi="Times New Roman" w:cs="Times New Roman"/>
          <w:sz w:val="24"/>
          <w:szCs w:val="24"/>
        </w:rPr>
      </w:pPr>
      <w:r w:rsidRPr="00926A54">
        <w:rPr>
          <w:rFonts w:ascii="Times New Roman" w:hAnsi="Times New Roman" w:cs="Times New Roman"/>
          <w:i/>
          <w:sz w:val="24"/>
          <w:szCs w:val="24"/>
        </w:rPr>
        <w:t>Conformance to specifications</w:t>
      </w:r>
      <w:r w:rsidRPr="00926A54">
        <w:rPr>
          <w:rFonts w:ascii="Times New Roman" w:hAnsi="Times New Roman" w:cs="Times New Roman"/>
          <w:sz w:val="24"/>
          <w:szCs w:val="24"/>
        </w:rPr>
        <w:t xml:space="preserve"> (kesesuaian dengan spesifikasi), yaitu sejauh mana karakteristik operasi dasar dari sebuah produk memenuhi spesifikasi tertentu dari konsumen atau tidak ditemukannya cacat pada produk.</w:t>
      </w:r>
    </w:p>
    <w:p w14:paraId="564766DD" w14:textId="77777777" w:rsidR="003A3EFF" w:rsidRPr="00926A54" w:rsidRDefault="003A3EFF" w:rsidP="003A3EFF">
      <w:pPr>
        <w:numPr>
          <w:ilvl w:val="0"/>
          <w:numId w:val="17"/>
        </w:numPr>
        <w:spacing w:line="480" w:lineRule="auto"/>
        <w:ind w:left="1985"/>
        <w:jc w:val="both"/>
        <w:rPr>
          <w:rFonts w:ascii="Times New Roman" w:hAnsi="Times New Roman" w:cs="Times New Roman"/>
          <w:sz w:val="24"/>
          <w:szCs w:val="24"/>
        </w:rPr>
      </w:pPr>
      <w:r w:rsidRPr="00926A54">
        <w:rPr>
          <w:rFonts w:ascii="Times New Roman" w:hAnsi="Times New Roman" w:cs="Times New Roman"/>
          <w:i/>
          <w:sz w:val="24"/>
          <w:szCs w:val="24"/>
        </w:rPr>
        <w:t>Features</w:t>
      </w:r>
      <w:r w:rsidRPr="00926A54">
        <w:rPr>
          <w:rFonts w:ascii="Times New Roman" w:hAnsi="Times New Roman" w:cs="Times New Roman"/>
          <w:sz w:val="24"/>
          <w:szCs w:val="24"/>
        </w:rPr>
        <w:t xml:space="preserve"> (fitur), adalah karakteristik produk yang dirancang untuk menyempurnakan fungsi produk atau menambah ketertarikan konsumen terhadap produk.</w:t>
      </w:r>
    </w:p>
    <w:p w14:paraId="0C4212A4" w14:textId="77777777" w:rsidR="003A3EFF" w:rsidRPr="00926A54" w:rsidRDefault="003A3EFF" w:rsidP="003A3EFF">
      <w:pPr>
        <w:numPr>
          <w:ilvl w:val="0"/>
          <w:numId w:val="17"/>
        </w:numPr>
        <w:spacing w:line="480" w:lineRule="auto"/>
        <w:ind w:left="1985"/>
        <w:jc w:val="both"/>
        <w:rPr>
          <w:rFonts w:ascii="Times New Roman" w:hAnsi="Times New Roman" w:cs="Times New Roman"/>
          <w:sz w:val="24"/>
          <w:szCs w:val="24"/>
        </w:rPr>
      </w:pPr>
      <w:r w:rsidRPr="00926A54">
        <w:rPr>
          <w:rFonts w:ascii="Times New Roman" w:hAnsi="Times New Roman" w:cs="Times New Roman"/>
          <w:i/>
          <w:sz w:val="24"/>
          <w:szCs w:val="24"/>
        </w:rPr>
        <w:t>Reliability</w:t>
      </w:r>
      <w:r w:rsidRPr="00926A54">
        <w:rPr>
          <w:rFonts w:ascii="Times New Roman" w:hAnsi="Times New Roman" w:cs="Times New Roman"/>
          <w:sz w:val="24"/>
          <w:szCs w:val="24"/>
        </w:rPr>
        <w:t xml:space="preserve"> (reliabilitas), adalah probabilitas bahwa produk akan bekerja dengan memuaskan atau tidak dalam periode waktu tertentu. Semakin kecil kemungkinan terjadinya kerusakan maka produk tersebut dapat diandalkan.</w:t>
      </w:r>
    </w:p>
    <w:p w14:paraId="5DD1D5B3" w14:textId="77777777" w:rsidR="003A3EFF" w:rsidRPr="00926A54" w:rsidRDefault="003A3EFF" w:rsidP="003A3EFF">
      <w:pPr>
        <w:numPr>
          <w:ilvl w:val="0"/>
          <w:numId w:val="17"/>
        </w:numPr>
        <w:spacing w:line="480" w:lineRule="auto"/>
        <w:ind w:left="1985"/>
        <w:jc w:val="both"/>
        <w:rPr>
          <w:rFonts w:ascii="Times New Roman" w:hAnsi="Times New Roman" w:cs="Times New Roman"/>
          <w:sz w:val="24"/>
          <w:szCs w:val="24"/>
        </w:rPr>
      </w:pPr>
      <w:r w:rsidRPr="00926A54">
        <w:rPr>
          <w:rFonts w:ascii="Times New Roman" w:hAnsi="Times New Roman" w:cs="Times New Roman"/>
          <w:i/>
          <w:sz w:val="24"/>
          <w:szCs w:val="24"/>
        </w:rPr>
        <w:t>Aesthetics</w:t>
      </w:r>
      <w:r w:rsidRPr="00926A54">
        <w:rPr>
          <w:rFonts w:ascii="Times New Roman" w:hAnsi="Times New Roman" w:cs="Times New Roman"/>
          <w:sz w:val="24"/>
          <w:szCs w:val="24"/>
        </w:rPr>
        <w:t xml:space="preserve"> (estetika), berhubungan dengan bagaimana penampilan produk.</w:t>
      </w:r>
    </w:p>
    <w:p w14:paraId="56000FBD" w14:textId="77777777" w:rsidR="003A3EFF" w:rsidRPr="00926A54" w:rsidRDefault="003A3EFF" w:rsidP="003A3EFF">
      <w:pPr>
        <w:numPr>
          <w:ilvl w:val="0"/>
          <w:numId w:val="17"/>
        </w:numPr>
        <w:spacing w:line="480" w:lineRule="auto"/>
        <w:ind w:left="1985"/>
        <w:jc w:val="both"/>
        <w:rPr>
          <w:rFonts w:ascii="Times New Roman" w:hAnsi="Times New Roman" w:cs="Times New Roman"/>
          <w:sz w:val="24"/>
          <w:szCs w:val="24"/>
        </w:rPr>
      </w:pPr>
      <w:r w:rsidRPr="00926A54">
        <w:rPr>
          <w:rFonts w:ascii="Times New Roman" w:hAnsi="Times New Roman" w:cs="Times New Roman"/>
          <w:i/>
          <w:sz w:val="24"/>
          <w:szCs w:val="24"/>
        </w:rPr>
        <w:t>Perceived quality</w:t>
      </w:r>
      <w:r w:rsidRPr="00926A54">
        <w:rPr>
          <w:rFonts w:ascii="Times New Roman" w:hAnsi="Times New Roman" w:cs="Times New Roman"/>
          <w:sz w:val="24"/>
          <w:szCs w:val="24"/>
        </w:rPr>
        <w:t xml:space="preserve"> (kesan kualitas), sering dibilang merupakan hasil dari penggunaan pengukuran yang dilakukan secara tidak langsung karena terdapat kemungkinan bahwa konsumen tidak mengerti atau kekurangan informasi atas produk yang bersangkutan.</w:t>
      </w:r>
    </w:p>
    <w:p w14:paraId="5B68AC16" w14:textId="77777777" w:rsidR="003A3EFF" w:rsidRPr="00926A54" w:rsidRDefault="003A3EFF" w:rsidP="003A3EFF">
      <w:pPr>
        <w:spacing w:after="0" w:line="240" w:lineRule="auto"/>
        <w:ind w:left="1134"/>
        <w:jc w:val="center"/>
        <w:rPr>
          <w:rFonts w:ascii="Times New Roman" w:hAnsi="Times New Roman" w:cs="Times New Roman"/>
          <w:b/>
          <w:sz w:val="24"/>
          <w:szCs w:val="24"/>
        </w:rPr>
      </w:pPr>
    </w:p>
    <w:p w14:paraId="599EAD72" w14:textId="77777777" w:rsidR="003A3EFF" w:rsidRPr="00926A54" w:rsidRDefault="003A3EFF" w:rsidP="003A3EFF">
      <w:pPr>
        <w:spacing w:after="0" w:line="240" w:lineRule="auto"/>
        <w:ind w:left="1134"/>
        <w:jc w:val="center"/>
        <w:rPr>
          <w:rFonts w:ascii="Times New Roman" w:hAnsi="Times New Roman" w:cs="Times New Roman"/>
          <w:b/>
          <w:sz w:val="24"/>
          <w:szCs w:val="24"/>
        </w:rPr>
      </w:pPr>
      <w:r w:rsidRPr="00926A54">
        <w:rPr>
          <w:rFonts w:ascii="Times New Roman" w:hAnsi="Times New Roman" w:cs="Times New Roman"/>
          <w:b/>
          <w:sz w:val="24"/>
          <w:szCs w:val="24"/>
        </w:rPr>
        <w:t>Tabel 3.1</w:t>
      </w:r>
    </w:p>
    <w:p w14:paraId="3770C602" w14:textId="77777777" w:rsidR="003A3EFF" w:rsidRPr="00926A54" w:rsidRDefault="003A3EFF" w:rsidP="003A3EFF">
      <w:pPr>
        <w:spacing w:after="0" w:line="240" w:lineRule="auto"/>
        <w:ind w:left="1134"/>
        <w:jc w:val="center"/>
        <w:rPr>
          <w:rFonts w:ascii="Times New Roman" w:hAnsi="Times New Roman" w:cs="Times New Roman"/>
          <w:b/>
          <w:sz w:val="24"/>
          <w:szCs w:val="24"/>
        </w:rPr>
      </w:pPr>
      <w:r w:rsidRPr="00926A54">
        <w:rPr>
          <w:rFonts w:ascii="Times New Roman" w:hAnsi="Times New Roman" w:cs="Times New Roman"/>
          <w:b/>
          <w:sz w:val="24"/>
          <w:szCs w:val="24"/>
        </w:rPr>
        <w:t>Dimensi dan Indikator Kualitas Produk</w:t>
      </w:r>
    </w:p>
    <w:p w14:paraId="7C68FB29" w14:textId="77777777" w:rsidR="003A3EFF" w:rsidRPr="00926A54" w:rsidRDefault="003A3EFF" w:rsidP="003A3EFF">
      <w:pPr>
        <w:spacing w:after="0" w:line="240" w:lineRule="auto"/>
        <w:ind w:left="1134"/>
        <w:jc w:val="center"/>
        <w:rPr>
          <w:rFonts w:ascii="Times New Roman" w:hAnsi="Times New Roman" w:cs="Times New Roman"/>
          <w:b/>
          <w:sz w:val="24"/>
          <w:szCs w:val="24"/>
        </w:rPr>
      </w:pPr>
    </w:p>
    <w:p w14:paraId="62785C30" w14:textId="77777777" w:rsidR="003A3EFF" w:rsidRPr="00926A54" w:rsidRDefault="003A3EFF" w:rsidP="003A3EFF">
      <w:pPr>
        <w:spacing w:after="0" w:line="240" w:lineRule="auto"/>
        <w:ind w:left="1134"/>
        <w:jc w:val="center"/>
        <w:rPr>
          <w:rFonts w:ascii="Times New Roman" w:hAnsi="Times New Roman" w:cs="Times New Roman"/>
          <w:b/>
          <w:sz w:val="24"/>
          <w:szCs w:val="24"/>
        </w:rPr>
      </w:pPr>
    </w:p>
    <w:p w14:paraId="3E7586DD" w14:textId="77777777" w:rsidR="003A3EFF" w:rsidRPr="00926A54" w:rsidRDefault="003A3EFF" w:rsidP="003A3EFF">
      <w:pPr>
        <w:spacing w:after="0" w:line="240" w:lineRule="auto"/>
        <w:ind w:left="1134"/>
        <w:jc w:val="center"/>
        <w:rPr>
          <w:rFonts w:ascii="Times New Roman" w:hAnsi="Times New Roman" w:cs="Times New Roman"/>
          <w:b/>
          <w:sz w:val="24"/>
          <w:szCs w:val="24"/>
        </w:rPr>
      </w:pPr>
    </w:p>
    <w:tbl>
      <w:tblPr>
        <w:tblpPr w:leftFromText="180" w:rightFromText="180" w:vertAnchor="text" w:horzAnchor="page" w:tblpX="3706" w:tblpY="-658"/>
        <w:tblW w:w="6240" w:type="dxa"/>
        <w:tblLook w:val="04A0" w:firstRow="1" w:lastRow="0" w:firstColumn="1" w:lastColumn="0" w:noHBand="0" w:noVBand="1"/>
      </w:tblPr>
      <w:tblGrid>
        <w:gridCol w:w="1043"/>
        <w:gridCol w:w="1411"/>
        <w:gridCol w:w="2823"/>
        <w:gridCol w:w="963"/>
      </w:tblGrid>
      <w:tr w:rsidR="003A3EFF" w:rsidRPr="00926A54" w14:paraId="600BE246" w14:textId="77777777" w:rsidTr="003049CD">
        <w:trPr>
          <w:trHeight w:val="300"/>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39591"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Variabel</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134DA7E2"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Dimensi</w:t>
            </w:r>
          </w:p>
        </w:tc>
        <w:tc>
          <w:tcPr>
            <w:tcW w:w="2823" w:type="dxa"/>
            <w:tcBorders>
              <w:top w:val="single" w:sz="4" w:space="0" w:color="auto"/>
              <w:left w:val="nil"/>
              <w:bottom w:val="single" w:sz="4" w:space="0" w:color="auto"/>
              <w:right w:val="single" w:sz="4" w:space="0" w:color="auto"/>
            </w:tcBorders>
            <w:shd w:val="clear" w:color="auto" w:fill="auto"/>
            <w:vAlign w:val="center"/>
            <w:hideMark/>
          </w:tcPr>
          <w:p w14:paraId="252E322A"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Indikator</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78473D69"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Skala</w:t>
            </w:r>
          </w:p>
        </w:tc>
      </w:tr>
      <w:tr w:rsidR="003A3EFF" w:rsidRPr="00926A54" w14:paraId="752B9BF8" w14:textId="77777777" w:rsidTr="003049CD">
        <w:trPr>
          <w:trHeight w:val="900"/>
        </w:trPr>
        <w:tc>
          <w:tcPr>
            <w:tcW w:w="1043" w:type="dxa"/>
            <w:vMerge w:val="restart"/>
            <w:tcBorders>
              <w:top w:val="nil"/>
              <w:left w:val="single" w:sz="4" w:space="0" w:color="auto"/>
              <w:bottom w:val="single" w:sz="4" w:space="0" w:color="000000"/>
              <w:right w:val="single" w:sz="4" w:space="0" w:color="auto"/>
            </w:tcBorders>
            <w:shd w:val="clear" w:color="auto" w:fill="auto"/>
            <w:vAlign w:val="center"/>
            <w:hideMark/>
          </w:tcPr>
          <w:p w14:paraId="42F47E75"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Kualitas Produk</w:t>
            </w:r>
          </w:p>
        </w:tc>
        <w:tc>
          <w:tcPr>
            <w:tcW w:w="1411" w:type="dxa"/>
            <w:tcBorders>
              <w:top w:val="nil"/>
              <w:left w:val="nil"/>
              <w:bottom w:val="single" w:sz="4" w:space="0" w:color="auto"/>
              <w:right w:val="single" w:sz="4" w:space="0" w:color="auto"/>
            </w:tcBorders>
            <w:shd w:val="clear" w:color="auto" w:fill="auto"/>
            <w:vAlign w:val="center"/>
            <w:hideMark/>
          </w:tcPr>
          <w:p w14:paraId="38A41EFA"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Kinerja</w:t>
            </w:r>
          </w:p>
        </w:tc>
        <w:tc>
          <w:tcPr>
            <w:tcW w:w="2823" w:type="dxa"/>
            <w:tcBorders>
              <w:top w:val="nil"/>
              <w:left w:val="nil"/>
              <w:bottom w:val="single" w:sz="4" w:space="0" w:color="auto"/>
              <w:right w:val="single" w:sz="4" w:space="0" w:color="auto"/>
            </w:tcBorders>
            <w:shd w:val="clear" w:color="auto" w:fill="auto"/>
            <w:vAlign w:val="center"/>
            <w:hideMark/>
          </w:tcPr>
          <w:p w14:paraId="0B4539CF"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1. Pemerataan ketersediaan produk Indomie di Jakarta Utara.</w:t>
            </w:r>
          </w:p>
        </w:tc>
        <w:tc>
          <w:tcPr>
            <w:tcW w:w="963" w:type="dxa"/>
            <w:tcBorders>
              <w:top w:val="nil"/>
              <w:left w:val="nil"/>
              <w:bottom w:val="single" w:sz="4" w:space="0" w:color="auto"/>
              <w:right w:val="single" w:sz="4" w:space="0" w:color="auto"/>
            </w:tcBorders>
            <w:shd w:val="clear" w:color="auto" w:fill="auto"/>
            <w:vAlign w:val="center"/>
            <w:hideMark/>
          </w:tcPr>
          <w:p w14:paraId="79C77DA2"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Interval</w:t>
            </w:r>
          </w:p>
        </w:tc>
      </w:tr>
      <w:tr w:rsidR="003A3EFF" w:rsidRPr="00926A54" w14:paraId="627B56AF" w14:textId="77777777" w:rsidTr="003049CD">
        <w:trPr>
          <w:trHeight w:val="900"/>
        </w:trPr>
        <w:tc>
          <w:tcPr>
            <w:tcW w:w="1043" w:type="dxa"/>
            <w:vMerge/>
            <w:tcBorders>
              <w:top w:val="nil"/>
              <w:left w:val="single" w:sz="4" w:space="0" w:color="auto"/>
              <w:bottom w:val="single" w:sz="4" w:space="0" w:color="000000"/>
              <w:right w:val="single" w:sz="4" w:space="0" w:color="auto"/>
            </w:tcBorders>
            <w:vAlign w:val="center"/>
            <w:hideMark/>
          </w:tcPr>
          <w:p w14:paraId="250B7D7E" w14:textId="77777777" w:rsidR="003A3EFF" w:rsidRPr="00926A54" w:rsidRDefault="003A3EFF" w:rsidP="003049CD">
            <w:pPr>
              <w:spacing w:after="0" w:line="240" w:lineRule="auto"/>
              <w:rPr>
                <w:rFonts w:ascii="Times New Roman" w:eastAsia="Times New Roman" w:hAnsi="Times New Roman" w:cs="Times New Roman"/>
                <w:sz w:val="24"/>
                <w:szCs w:val="24"/>
              </w:rPr>
            </w:pPr>
          </w:p>
        </w:tc>
        <w:tc>
          <w:tcPr>
            <w:tcW w:w="1411" w:type="dxa"/>
            <w:tcBorders>
              <w:top w:val="nil"/>
              <w:left w:val="nil"/>
              <w:bottom w:val="single" w:sz="4" w:space="0" w:color="auto"/>
              <w:right w:val="single" w:sz="4" w:space="0" w:color="auto"/>
            </w:tcBorders>
            <w:shd w:val="clear" w:color="auto" w:fill="auto"/>
            <w:vAlign w:val="center"/>
            <w:hideMark/>
          </w:tcPr>
          <w:p w14:paraId="44DA231D"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Daya Tahan</w:t>
            </w:r>
          </w:p>
        </w:tc>
        <w:tc>
          <w:tcPr>
            <w:tcW w:w="2823" w:type="dxa"/>
            <w:tcBorders>
              <w:top w:val="nil"/>
              <w:left w:val="nil"/>
              <w:bottom w:val="single" w:sz="4" w:space="0" w:color="auto"/>
              <w:right w:val="single" w:sz="4" w:space="0" w:color="auto"/>
            </w:tcBorders>
            <w:shd w:val="clear" w:color="auto" w:fill="auto"/>
            <w:vAlign w:val="center"/>
            <w:hideMark/>
          </w:tcPr>
          <w:p w14:paraId="7F81EF4A"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1. Indomie memiliki masa kadaluwarsa yang cukup panjang..</w:t>
            </w:r>
          </w:p>
        </w:tc>
        <w:tc>
          <w:tcPr>
            <w:tcW w:w="963" w:type="dxa"/>
            <w:tcBorders>
              <w:top w:val="nil"/>
              <w:left w:val="nil"/>
              <w:bottom w:val="single" w:sz="4" w:space="0" w:color="auto"/>
              <w:right w:val="single" w:sz="4" w:space="0" w:color="auto"/>
            </w:tcBorders>
            <w:shd w:val="clear" w:color="auto" w:fill="auto"/>
            <w:vAlign w:val="center"/>
            <w:hideMark/>
          </w:tcPr>
          <w:p w14:paraId="36C5EF55"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Interval</w:t>
            </w:r>
          </w:p>
        </w:tc>
      </w:tr>
      <w:tr w:rsidR="003A3EFF" w:rsidRPr="00926A54" w14:paraId="68D9921C" w14:textId="77777777" w:rsidTr="003049CD">
        <w:trPr>
          <w:trHeight w:val="900"/>
        </w:trPr>
        <w:tc>
          <w:tcPr>
            <w:tcW w:w="1043" w:type="dxa"/>
            <w:vMerge/>
            <w:tcBorders>
              <w:top w:val="nil"/>
              <w:left w:val="single" w:sz="4" w:space="0" w:color="auto"/>
              <w:bottom w:val="single" w:sz="4" w:space="0" w:color="000000"/>
              <w:right w:val="single" w:sz="4" w:space="0" w:color="auto"/>
            </w:tcBorders>
            <w:vAlign w:val="center"/>
            <w:hideMark/>
          </w:tcPr>
          <w:p w14:paraId="30B96A5E" w14:textId="77777777" w:rsidR="003A3EFF" w:rsidRPr="00926A54" w:rsidRDefault="003A3EFF" w:rsidP="003049CD">
            <w:pPr>
              <w:spacing w:after="0" w:line="240" w:lineRule="auto"/>
              <w:rPr>
                <w:rFonts w:ascii="Times New Roman" w:eastAsia="Times New Roman" w:hAnsi="Times New Roman" w:cs="Times New Roman"/>
                <w:sz w:val="24"/>
                <w:szCs w:val="24"/>
              </w:rPr>
            </w:pPr>
          </w:p>
        </w:tc>
        <w:tc>
          <w:tcPr>
            <w:tcW w:w="1411" w:type="dxa"/>
            <w:tcBorders>
              <w:top w:val="nil"/>
              <w:left w:val="nil"/>
              <w:bottom w:val="single" w:sz="4" w:space="0" w:color="auto"/>
              <w:right w:val="single" w:sz="4" w:space="0" w:color="auto"/>
            </w:tcBorders>
            <w:shd w:val="clear" w:color="auto" w:fill="auto"/>
            <w:vAlign w:val="center"/>
            <w:hideMark/>
          </w:tcPr>
          <w:p w14:paraId="5432561D"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Kesesuaian dengan spesifikasi</w:t>
            </w:r>
          </w:p>
        </w:tc>
        <w:tc>
          <w:tcPr>
            <w:tcW w:w="2823" w:type="dxa"/>
            <w:tcBorders>
              <w:top w:val="nil"/>
              <w:left w:val="nil"/>
              <w:bottom w:val="single" w:sz="4" w:space="0" w:color="auto"/>
              <w:right w:val="single" w:sz="4" w:space="0" w:color="auto"/>
            </w:tcBorders>
            <w:shd w:val="clear" w:color="auto" w:fill="auto"/>
            <w:vAlign w:val="center"/>
            <w:hideMark/>
          </w:tcPr>
          <w:p w14:paraId="2A1E78B1"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1. Cita rasa indomie sesuai dengan rasa yang tercantum di kemasan.</w:t>
            </w:r>
          </w:p>
        </w:tc>
        <w:tc>
          <w:tcPr>
            <w:tcW w:w="963" w:type="dxa"/>
            <w:tcBorders>
              <w:top w:val="nil"/>
              <w:left w:val="nil"/>
              <w:bottom w:val="single" w:sz="4" w:space="0" w:color="auto"/>
              <w:right w:val="single" w:sz="4" w:space="0" w:color="auto"/>
            </w:tcBorders>
            <w:shd w:val="clear" w:color="auto" w:fill="auto"/>
            <w:vAlign w:val="center"/>
            <w:hideMark/>
          </w:tcPr>
          <w:p w14:paraId="6E08F630"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Interval</w:t>
            </w:r>
          </w:p>
        </w:tc>
      </w:tr>
      <w:tr w:rsidR="003A3EFF" w:rsidRPr="00926A54" w14:paraId="2B75D387" w14:textId="77777777" w:rsidTr="003049CD">
        <w:trPr>
          <w:trHeight w:val="900"/>
        </w:trPr>
        <w:tc>
          <w:tcPr>
            <w:tcW w:w="1043" w:type="dxa"/>
            <w:vMerge/>
            <w:tcBorders>
              <w:top w:val="nil"/>
              <w:left w:val="single" w:sz="4" w:space="0" w:color="auto"/>
              <w:bottom w:val="single" w:sz="4" w:space="0" w:color="000000"/>
              <w:right w:val="single" w:sz="4" w:space="0" w:color="auto"/>
            </w:tcBorders>
            <w:vAlign w:val="center"/>
            <w:hideMark/>
          </w:tcPr>
          <w:p w14:paraId="7DC733FB" w14:textId="77777777" w:rsidR="003A3EFF" w:rsidRPr="00926A54" w:rsidRDefault="003A3EFF" w:rsidP="003049CD">
            <w:pPr>
              <w:spacing w:after="0" w:line="240" w:lineRule="auto"/>
              <w:rPr>
                <w:rFonts w:ascii="Times New Roman" w:eastAsia="Times New Roman" w:hAnsi="Times New Roman" w:cs="Times New Roman"/>
                <w:sz w:val="24"/>
                <w:szCs w:val="24"/>
              </w:rPr>
            </w:pPr>
          </w:p>
        </w:tc>
        <w:tc>
          <w:tcPr>
            <w:tcW w:w="1411" w:type="dxa"/>
            <w:tcBorders>
              <w:top w:val="nil"/>
              <w:left w:val="nil"/>
              <w:bottom w:val="single" w:sz="4" w:space="0" w:color="auto"/>
              <w:right w:val="single" w:sz="4" w:space="0" w:color="auto"/>
            </w:tcBorders>
            <w:shd w:val="clear" w:color="auto" w:fill="auto"/>
            <w:vAlign w:val="center"/>
            <w:hideMark/>
          </w:tcPr>
          <w:p w14:paraId="5E220F08"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Fitur</w:t>
            </w:r>
          </w:p>
        </w:tc>
        <w:tc>
          <w:tcPr>
            <w:tcW w:w="2823" w:type="dxa"/>
            <w:tcBorders>
              <w:top w:val="nil"/>
              <w:left w:val="nil"/>
              <w:bottom w:val="single" w:sz="4" w:space="0" w:color="auto"/>
              <w:right w:val="single" w:sz="4" w:space="0" w:color="auto"/>
            </w:tcBorders>
            <w:shd w:val="clear" w:color="auto" w:fill="auto"/>
            <w:vAlign w:val="center"/>
            <w:hideMark/>
          </w:tcPr>
          <w:p w14:paraId="5BA780A5"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1. Indomie menghadirkan porsi dan jenis penyajian yang bervariatif.</w:t>
            </w:r>
          </w:p>
        </w:tc>
        <w:tc>
          <w:tcPr>
            <w:tcW w:w="963" w:type="dxa"/>
            <w:tcBorders>
              <w:top w:val="nil"/>
              <w:left w:val="nil"/>
              <w:bottom w:val="single" w:sz="4" w:space="0" w:color="auto"/>
              <w:right w:val="single" w:sz="4" w:space="0" w:color="auto"/>
            </w:tcBorders>
            <w:shd w:val="clear" w:color="auto" w:fill="auto"/>
            <w:vAlign w:val="center"/>
            <w:hideMark/>
          </w:tcPr>
          <w:p w14:paraId="43FF1282"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Interval</w:t>
            </w:r>
          </w:p>
        </w:tc>
      </w:tr>
      <w:tr w:rsidR="003A3EFF" w:rsidRPr="00926A54" w14:paraId="0A55B43B" w14:textId="77777777" w:rsidTr="003049CD">
        <w:trPr>
          <w:trHeight w:val="1200"/>
        </w:trPr>
        <w:tc>
          <w:tcPr>
            <w:tcW w:w="1043" w:type="dxa"/>
            <w:vMerge/>
            <w:tcBorders>
              <w:top w:val="nil"/>
              <w:left w:val="single" w:sz="4" w:space="0" w:color="auto"/>
              <w:bottom w:val="single" w:sz="4" w:space="0" w:color="000000"/>
              <w:right w:val="single" w:sz="4" w:space="0" w:color="auto"/>
            </w:tcBorders>
            <w:vAlign w:val="center"/>
            <w:hideMark/>
          </w:tcPr>
          <w:p w14:paraId="6240B4C3" w14:textId="77777777" w:rsidR="003A3EFF" w:rsidRPr="00926A54" w:rsidRDefault="003A3EFF" w:rsidP="003049CD">
            <w:pPr>
              <w:spacing w:after="0" w:line="240" w:lineRule="auto"/>
              <w:rPr>
                <w:rFonts w:ascii="Times New Roman" w:eastAsia="Times New Roman" w:hAnsi="Times New Roman" w:cs="Times New Roman"/>
                <w:sz w:val="24"/>
                <w:szCs w:val="24"/>
              </w:rPr>
            </w:pPr>
          </w:p>
        </w:tc>
        <w:tc>
          <w:tcPr>
            <w:tcW w:w="1411" w:type="dxa"/>
            <w:tcBorders>
              <w:top w:val="nil"/>
              <w:left w:val="nil"/>
              <w:bottom w:val="single" w:sz="4" w:space="0" w:color="auto"/>
              <w:right w:val="single" w:sz="4" w:space="0" w:color="auto"/>
            </w:tcBorders>
            <w:shd w:val="clear" w:color="auto" w:fill="auto"/>
            <w:vAlign w:val="center"/>
            <w:hideMark/>
          </w:tcPr>
          <w:p w14:paraId="67638B0F"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Reliabilitas</w:t>
            </w:r>
          </w:p>
        </w:tc>
        <w:tc>
          <w:tcPr>
            <w:tcW w:w="2823" w:type="dxa"/>
            <w:tcBorders>
              <w:top w:val="nil"/>
              <w:left w:val="nil"/>
              <w:bottom w:val="single" w:sz="4" w:space="0" w:color="auto"/>
              <w:right w:val="single" w:sz="4" w:space="0" w:color="auto"/>
            </w:tcBorders>
            <w:shd w:val="clear" w:color="auto" w:fill="auto"/>
            <w:vAlign w:val="center"/>
            <w:hideMark/>
          </w:tcPr>
          <w:p w14:paraId="70DA9FB4"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1. Indomie memiliki daya tahan kemasan yang dapat mempertahankan konsistensi rasa.</w:t>
            </w:r>
          </w:p>
        </w:tc>
        <w:tc>
          <w:tcPr>
            <w:tcW w:w="963" w:type="dxa"/>
            <w:tcBorders>
              <w:top w:val="nil"/>
              <w:left w:val="nil"/>
              <w:bottom w:val="single" w:sz="4" w:space="0" w:color="auto"/>
              <w:right w:val="single" w:sz="4" w:space="0" w:color="auto"/>
            </w:tcBorders>
            <w:shd w:val="clear" w:color="auto" w:fill="auto"/>
            <w:vAlign w:val="center"/>
            <w:hideMark/>
          </w:tcPr>
          <w:p w14:paraId="0E2DB3C1"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Interval</w:t>
            </w:r>
          </w:p>
        </w:tc>
      </w:tr>
      <w:tr w:rsidR="003A3EFF" w:rsidRPr="00926A54" w14:paraId="5F53A3C5" w14:textId="77777777" w:rsidTr="003049CD">
        <w:trPr>
          <w:trHeight w:val="900"/>
        </w:trPr>
        <w:tc>
          <w:tcPr>
            <w:tcW w:w="1043" w:type="dxa"/>
            <w:vMerge/>
            <w:tcBorders>
              <w:top w:val="nil"/>
              <w:left w:val="single" w:sz="4" w:space="0" w:color="auto"/>
              <w:bottom w:val="single" w:sz="4" w:space="0" w:color="000000"/>
              <w:right w:val="single" w:sz="4" w:space="0" w:color="auto"/>
            </w:tcBorders>
            <w:vAlign w:val="center"/>
            <w:hideMark/>
          </w:tcPr>
          <w:p w14:paraId="14EFE8FE" w14:textId="77777777" w:rsidR="003A3EFF" w:rsidRPr="00926A54" w:rsidRDefault="003A3EFF" w:rsidP="003049CD">
            <w:pPr>
              <w:spacing w:after="0" w:line="240" w:lineRule="auto"/>
              <w:rPr>
                <w:rFonts w:ascii="Times New Roman" w:eastAsia="Times New Roman" w:hAnsi="Times New Roman" w:cs="Times New Roman"/>
                <w:sz w:val="24"/>
                <w:szCs w:val="24"/>
              </w:rPr>
            </w:pPr>
          </w:p>
        </w:tc>
        <w:tc>
          <w:tcPr>
            <w:tcW w:w="1411" w:type="dxa"/>
            <w:tcBorders>
              <w:top w:val="nil"/>
              <w:left w:val="nil"/>
              <w:bottom w:val="single" w:sz="4" w:space="0" w:color="auto"/>
              <w:right w:val="single" w:sz="4" w:space="0" w:color="auto"/>
            </w:tcBorders>
            <w:shd w:val="clear" w:color="auto" w:fill="auto"/>
            <w:vAlign w:val="center"/>
            <w:hideMark/>
          </w:tcPr>
          <w:p w14:paraId="52CA1C88"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Estetika</w:t>
            </w:r>
          </w:p>
        </w:tc>
        <w:tc>
          <w:tcPr>
            <w:tcW w:w="2823" w:type="dxa"/>
            <w:tcBorders>
              <w:top w:val="nil"/>
              <w:left w:val="nil"/>
              <w:bottom w:val="single" w:sz="4" w:space="0" w:color="auto"/>
              <w:right w:val="single" w:sz="4" w:space="0" w:color="auto"/>
            </w:tcBorders>
            <w:shd w:val="clear" w:color="auto" w:fill="auto"/>
            <w:vAlign w:val="center"/>
            <w:hideMark/>
          </w:tcPr>
          <w:p w14:paraId="2EB57974"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1. Indomie mempunyai desain kemasan yang mudah dipahami konsumen.</w:t>
            </w:r>
          </w:p>
        </w:tc>
        <w:tc>
          <w:tcPr>
            <w:tcW w:w="963" w:type="dxa"/>
            <w:tcBorders>
              <w:top w:val="nil"/>
              <w:left w:val="nil"/>
              <w:bottom w:val="single" w:sz="4" w:space="0" w:color="auto"/>
              <w:right w:val="single" w:sz="4" w:space="0" w:color="auto"/>
            </w:tcBorders>
            <w:shd w:val="clear" w:color="auto" w:fill="auto"/>
            <w:vAlign w:val="center"/>
            <w:hideMark/>
          </w:tcPr>
          <w:p w14:paraId="03012E23"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Interval</w:t>
            </w:r>
          </w:p>
        </w:tc>
      </w:tr>
      <w:tr w:rsidR="003A3EFF" w:rsidRPr="00926A54" w14:paraId="14936924" w14:textId="77777777" w:rsidTr="003049CD">
        <w:trPr>
          <w:trHeight w:val="900"/>
        </w:trPr>
        <w:tc>
          <w:tcPr>
            <w:tcW w:w="1043" w:type="dxa"/>
            <w:vMerge/>
            <w:tcBorders>
              <w:top w:val="nil"/>
              <w:left w:val="single" w:sz="4" w:space="0" w:color="auto"/>
              <w:bottom w:val="single" w:sz="4" w:space="0" w:color="000000"/>
              <w:right w:val="single" w:sz="4" w:space="0" w:color="auto"/>
            </w:tcBorders>
            <w:vAlign w:val="center"/>
            <w:hideMark/>
          </w:tcPr>
          <w:p w14:paraId="26BE991B" w14:textId="77777777" w:rsidR="003A3EFF" w:rsidRPr="00926A54" w:rsidRDefault="003A3EFF" w:rsidP="003049CD">
            <w:pPr>
              <w:spacing w:after="0" w:line="240" w:lineRule="auto"/>
              <w:rPr>
                <w:rFonts w:ascii="Times New Roman" w:eastAsia="Times New Roman" w:hAnsi="Times New Roman" w:cs="Times New Roman"/>
                <w:sz w:val="24"/>
                <w:szCs w:val="24"/>
              </w:rPr>
            </w:pPr>
          </w:p>
        </w:tc>
        <w:tc>
          <w:tcPr>
            <w:tcW w:w="1411" w:type="dxa"/>
            <w:tcBorders>
              <w:top w:val="nil"/>
              <w:left w:val="nil"/>
              <w:bottom w:val="single" w:sz="4" w:space="0" w:color="auto"/>
              <w:right w:val="single" w:sz="4" w:space="0" w:color="auto"/>
            </w:tcBorders>
            <w:shd w:val="clear" w:color="auto" w:fill="auto"/>
            <w:vAlign w:val="center"/>
            <w:hideMark/>
          </w:tcPr>
          <w:p w14:paraId="790477CC"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Kesan kualitas</w:t>
            </w:r>
          </w:p>
        </w:tc>
        <w:tc>
          <w:tcPr>
            <w:tcW w:w="2823" w:type="dxa"/>
            <w:tcBorders>
              <w:top w:val="nil"/>
              <w:left w:val="nil"/>
              <w:bottom w:val="single" w:sz="4" w:space="0" w:color="auto"/>
              <w:right w:val="single" w:sz="4" w:space="0" w:color="auto"/>
            </w:tcBorders>
            <w:shd w:val="clear" w:color="auto" w:fill="auto"/>
            <w:vAlign w:val="center"/>
            <w:hideMark/>
          </w:tcPr>
          <w:p w14:paraId="3B74C8E4"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1. Indomie terdaftar di BPOM sehingga terjamin kelayakannya.</w:t>
            </w:r>
          </w:p>
        </w:tc>
        <w:tc>
          <w:tcPr>
            <w:tcW w:w="963" w:type="dxa"/>
            <w:tcBorders>
              <w:top w:val="nil"/>
              <w:left w:val="nil"/>
              <w:bottom w:val="single" w:sz="4" w:space="0" w:color="auto"/>
              <w:right w:val="single" w:sz="4" w:space="0" w:color="auto"/>
            </w:tcBorders>
            <w:shd w:val="clear" w:color="auto" w:fill="auto"/>
            <w:vAlign w:val="center"/>
            <w:hideMark/>
          </w:tcPr>
          <w:p w14:paraId="0A4BAF5E" w14:textId="77777777" w:rsidR="003A3EFF" w:rsidRPr="00926A54" w:rsidRDefault="003A3EFF" w:rsidP="003049CD">
            <w:pPr>
              <w:spacing w:after="0" w:line="240" w:lineRule="auto"/>
              <w:rPr>
                <w:rFonts w:ascii="Times New Roman" w:eastAsia="Times New Roman" w:hAnsi="Times New Roman" w:cs="Times New Roman"/>
                <w:sz w:val="24"/>
                <w:szCs w:val="24"/>
              </w:rPr>
            </w:pPr>
            <w:r w:rsidRPr="00926A54">
              <w:rPr>
                <w:rFonts w:ascii="Times New Roman" w:eastAsia="Times New Roman" w:hAnsi="Times New Roman" w:cs="Times New Roman"/>
                <w:sz w:val="24"/>
                <w:szCs w:val="24"/>
              </w:rPr>
              <w:t>Interval</w:t>
            </w:r>
          </w:p>
        </w:tc>
      </w:tr>
    </w:tbl>
    <w:p w14:paraId="76354232" w14:textId="77777777" w:rsidR="003A3EFF" w:rsidRPr="00926A54" w:rsidRDefault="003A3EFF" w:rsidP="003A3EFF">
      <w:pPr>
        <w:spacing w:line="240" w:lineRule="auto"/>
        <w:ind w:left="1134"/>
        <w:jc w:val="center"/>
        <w:rPr>
          <w:rFonts w:ascii="Times New Roman" w:hAnsi="Times New Roman" w:cs="Times New Roman"/>
          <w:b/>
          <w:sz w:val="24"/>
          <w:szCs w:val="24"/>
        </w:rPr>
      </w:pPr>
    </w:p>
    <w:p w14:paraId="74397A3D" w14:textId="77777777" w:rsidR="003A3EFF" w:rsidRPr="00926A54" w:rsidRDefault="003A3EFF" w:rsidP="003A3EFF">
      <w:pPr>
        <w:spacing w:after="0" w:line="480" w:lineRule="auto"/>
        <w:jc w:val="both"/>
        <w:rPr>
          <w:rFonts w:ascii="Times New Roman" w:hAnsi="Times New Roman" w:cs="Times New Roman"/>
          <w:sz w:val="24"/>
          <w:szCs w:val="24"/>
        </w:rPr>
      </w:pPr>
    </w:p>
    <w:p w14:paraId="5C135C96" w14:textId="77777777" w:rsidR="003A3EFF" w:rsidRPr="00926A54" w:rsidRDefault="003A3EFF" w:rsidP="003A3EFF">
      <w:pPr>
        <w:spacing w:line="480" w:lineRule="auto"/>
        <w:ind w:left="1908"/>
        <w:jc w:val="both"/>
        <w:rPr>
          <w:rFonts w:ascii="Times New Roman" w:hAnsi="Times New Roman" w:cs="Times New Roman"/>
          <w:sz w:val="24"/>
          <w:szCs w:val="24"/>
        </w:rPr>
      </w:pPr>
      <w:r w:rsidRPr="00926A54">
        <w:rPr>
          <w:rFonts w:ascii="Times New Roman" w:hAnsi="Times New Roman" w:cs="Times New Roman"/>
          <w:sz w:val="24"/>
          <w:szCs w:val="24"/>
        </w:rPr>
        <w:t>Citr</w:t>
      </w:r>
    </w:p>
    <w:p w14:paraId="6DD3CC04" w14:textId="77777777" w:rsidR="003A3EFF" w:rsidRPr="00926A54" w:rsidRDefault="003A3EFF" w:rsidP="003A3EFF">
      <w:pPr>
        <w:spacing w:line="480" w:lineRule="auto"/>
        <w:ind w:left="1843" w:firstLine="360"/>
        <w:jc w:val="both"/>
        <w:rPr>
          <w:rFonts w:ascii="Times New Roman" w:hAnsi="Times New Roman" w:cs="Times New Roman"/>
          <w:sz w:val="24"/>
          <w:szCs w:val="24"/>
          <w:shd w:val="clear" w:color="auto" w:fill="FFFFFF"/>
        </w:rPr>
      </w:pPr>
    </w:p>
    <w:p w14:paraId="7146BA60" w14:textId="77777777" w:rsidR="003A3EFF" w:rsidRPr="00926A54" w:rsidRDefault="003A3EFF" w:rsidP="003A3EFF">
      <w:pPr>
        <w:spacing w:line="480" w:lineRule="auto"/>
        <w:ind w:left="1843" w:firstLine="360"/>
        <w:jc w:val="both"/>
        <w:rPr>
          <w:rFonts w:ascii="Times New Roman" w:hAnsi="Times New Roman" w:cs="Times New Roman"/>
          <w:sz w:val="24"/>
          <w:szCs w:val="24"/>
          <w:shd w:val="clear" w:color="auto" w:fill="FFFFFF"/>
        </w:rPr>
      </w:pPr>
      <w:r w:rsidRPr="00926A54">
        <w:rPr>
          <w:rFonts w:ascii="Times New Roman" w:hAnsi="Times New Roman" w:cs="Times New Roman"/>
          <w:sz w:val="24"/>
          <w:szCs w:val="24"/>
          <w:shd w:val="clear" w:color="auto" w:fill="FFFFFF"/>
        </w:rPr>
        <w:t>Menur</w:t>
      </w:r>
    </w:p>
    <w:p w14:paraId="4168D7B5" w14:textId="77777777" w:rsidR="003A3EFF" w:rsidRPr="00926A54" w:rsidRDefault="003A3EFF" w:rsidP="003A3EFF">
      <w:pPr>
        <w:spacing w:line="480" w:lineRule="auto"/>
        <w:ind w:left="1843" w:firstLine="360"/>
        <w:jc w:val="both"/>
        <w:rPr>
          <w:rFonts w:ascii="Times New Roman" w:hAnsi="Times New Roman" w:cs="Times New Roman"/>
          <w:sz w:val="24"/>
          <w:szCs w:val="24"/>
          <w:shd w:val="clear" w:color="auto" w:fill="FFFFFF"/>
        </w:rPr>
      </w:pPr>
      <w:r w:rsidRPr="00926A54">
        <w:rPr>
          <w:rFonts w:ascii="Times New Roman" w:hAnsi="Times New Roman" w:cs="Times New Roman"/>
          <w:sz w:val="24"/>
          <w:szCs w:val="24"/>
          <w:shd w:val="clear" w:color="auto" w:fill="FFFFFF"/>
        </w:rPr>
        <w:t>menurut Bambang Sukma Wijaya (2013) setelah mengetahui masalah-masalah yang akan dihadapi dalam proses membangun citra merek yang kuat, ada 5 pedoman yang dikemukakan :</w:t>
      </w:r>
    </w:p>
    <w:p w14:paraId="6E2804B5" w14:textId="77777777" w:rsidR="003A3EFF" w:rsidRPr="00926A54" w:rsidRDefault="003A3EFF" w:rsidP="003A3EFF">
      <w:pPr>
        <w:spacing w:line="480" w:lineRule="auto"/>
        <w:ind w:left="1843"/>
        <w:jc w:val="both"/>
        <w:rPr>
          <w:rFonts w:ascii="Times New Roman" w:hAnsi="Times New Roman" w:cs="Times New Roman"/>
          <w:sz w:val="24"/>
          <w:szCs w:val="24"/>
        </w:rPr>
      </w:pPr>
      <w:r w:rsidRPr="00926A54">
        <w:rPr>
          <w:rFonts w:ascii="Times New Roman" w:hAnsi="Times New Roman" w:cs="Times New Roman"/>
          <w:sz w:val="24"/>
          <w:szCs w:val="24"/>
          <w:shd w:val="clear" w:color="auto" w:fill="FFFFFF"/>
        </w:rPr>
        <w:t xml:space="preserve">(1) </w:t>
      </w:r>
      <w:r w:rsidRPr="00926A54">
        <w:rPr>
          <w:rFonts w:ascii="Times New Roman" w:hAnsi="Times New Roman" w:cs="Times New Roman"/>
          <w:i/>
          <w:sz w:val="24"/>
          <w:szCs w:val="24"/>
        </w:rPr>
        <w:t>Brand Identity</w:t>
      </w:r>
      <w:r w:rsidRPr="00926A54">
        <w:rPr>
          <w:rFonts w:ascii="Times New Roman" w:hAnsi="Times New Roman" w:cs="Times New Roman"/>
          <w:sz w:val="24"/>
          <w:szCs w:val="24"/>
        </w:rPr>
        <w:t xml:space="preserve"> adalah identitas merek yang merupakan identitas fisik yang berkaitan dengan merek atau produk tersebut sehingga konsumen mudah mengenali dan membedakannya dengan merek atau produk lain, seperti logo, warna, kemasan, lokasi, identitas perusahaan yang memayunginya, slogan, dan lain-lain. </w:t>
      </w:r>
    </w:p>
    <w:p w14:paraId="10497850" w14:textId="77777777" w:rsidR="003A3EFF" w:rsidRPr="00926A54" w:rsidRDefault="003A3EFF" w:rsidP="003A3EFF">
      <w:pPr>
        <w:spacing w:after="0" w:line="480" w:lineRule="auto"/>
        <w:ind w:left="1843"/>
        <w:jc w:val="both"/>
        <w:rPr>
          <w:rFonts w:ascii="Times New Roman" w:hAnsi="Times New Roman" w:cs="Times New Roman"/>
          <w:sz w:val="24"/>
          <w:szCs w:val="24"/>
        </w:rPr>
      </w:pPr>
      <w:r w:rsidRPr="00926A54">
        <w:rPr>
          <w:rFonts w:ascii="Times New Roman" w:hAnsi="Times New Roman" w:cs="Times New Roman"/>
          <w:i/>
          <w:sz w:val="24"/>
          <w:szCs w:val="24"/>
        </w:rPr>
        <w:t>(2) Brand Personality</w:t>
      </w:r>
      <w:r w:rsidRPr="00926A54">
        <w:rPr>
          <w:rFonts w:ascii="Times New Roman" w:hAnsi="Times New Roman" w:cs="Times New Roman"/>
          <w:sz w:val="24"/>
          <w:szCs w:val="24"/>
        </w:rPr>
        <w:t xml:space="preserve"> adalah karakter khas sebuah merek yang membentuk kepribadian tertentu sebagaimana layaknya manusia, sehingga khalayak konsumen dengan mudah membedakannya dengan merek lain dalam kategori yang sama, misalnya karakter tegas, kaku, berwibawa, ningrat, atau murah senyum, hangat, penyayang, berjiwa sosial, atau dinamis, kreatif, independen, dan sebagainya. </w:t>
      </w:r>
    </w:p>
    <w:p w14:paraId="6D993F8B" w14:textId="77777777" w:rsidR="003A3EFF" w:rsidRPr="00926A54" w:rsidRDefault="003A3EFF" w:rsidP="003A3EFF">
      <w:pPr>
        <w:numPr>
          <w:ilvl w:val="0"/>
          <w:numId w:val="18"/>
        </w:numPr>
        <w:spacing w:line="480" w:lineRule="auto"/>
        <w:ind w:left="1843" w:firstLine="0"/>
        <w:jc w:val="both"/>
        <w:rPr>
          <w:rFonts w:ascii="Times New Roman" w:hAnsi="Times New Roman" w:cs="Times New Roman"/>
          <w:sz w:val="24"/>
          <w:szCs w:val="24"/>
        </w:rPr>
      </w:pPr>
      <w:r w:rsidRPr="00926A54">
        <w:rPr>
          <w:rFonts w:ascii="Times New Roman" w:hAnsi="Times New Roman" w:cs="Times New Roman"/>
          <w:i/>
          <w:sz w:val="24"/>
          <w:szCs w:val="24"/>
        </w:rPr>
        <w:t xml:space="preserve"> Brand Association</w:t>
      </w:r>
      <w:r w:rsidRPr="00926A54">
        <w:rPr>
          <w:rFonts w:ascii="Times New Roman" w:hAnsi="Times New Roman" w:cs="Times New Roman"/>
          <w:sz w:val="24"/>
          <w:szCs w:val="24"/>
        </w:rPr>
        <w:t xml:space="preserve"> adalah hal spesifik yang pantas atau selalu dikaitkan dengan suatu merek, bisa muncul dari penawaran unik suatu produk, aktivitas yang berulang dan konsisten misalnya dalam hal sponsorship atau kegiatan </w:t>
      </w:r>
      <w:r w:rsidRPr="00926A54">
        <w:rPr>
          <w:rFonts w:ascii="Times New Roman" w:hAnsi="Times New Roman" w:cs="Times New Roman"/>
          <w:i/>
          <w:sz w:val="24"/>
          <w:szCs w:val="24"/>
        </w:rPr>
        <w:t>social responsibility</w:t>
      </w:r>
      <w:r w:rsidRPr="00926A54">
        <w:rPr>
          <w:rFonts w:ascii="Times New Roman" w:hAnsi="Times New Roman" w:cs="Times New Roman"/>
          <w:sz w:val="24"/>
          <w:szCs w:val="24"/>
        </w:rPr>
        <w:t>, isu-isu yang sangat kuat berkaitan dengan merek tersebut, ataupun person, simbol-simbol dan makna tertentu yang sangat kuat melekat pada suatu merek.</w:t>
      </w:r>
    </w:p>
    <w:p w14:paraId="2B27B753" w14:textId="77777777" w:rsidR="003A3EFF" w:rsidRPr="00926A54" w:rsidRDefault="003A3EFF" w:rsidP="003A3EFF">
      <w:pPr>
        <w:numPr>
          <w:ilvl w:val="0"/>
          <w:numId w:val="18"/>
        </w:numPr>
        <w:spacing w:line="480" w:lineRule="auto"/>
        <w:ind w:left="1843" w:firstLine="11"/>
        <w:jc w:val="both"/>
        <w:rPr>
          <w:rFonts w:ascii="Times New Roman" w:hAnsi="Times New Roman" w:cs="Times New Roman"/>
          <w:sz w:val="24"/>
          <w:szCs w:val="24"/>
        </w:rPr>
      </w:pPr>
      <w:r w:rsidRPr="00926A54">
        <w:rPr>
          <w:rFonts w:ascii="Times New Roman" w:hAnsi="Times New Roman" w:cs="Times New Roman"/>
          <w:i/>
          <w:sz w:val="24"/>
          <w:szCs w:val="24"/>
        </w:rPr>
        <w:t xml:space="preserve"> Brand Attitude &amp; Behavior</w:t>
      </w:r>
      <w:r w:rsidRPr="00926A54">
        <w:rPr>
          <w:rFonts w:ascii="Times New Roman" w:hAnsi="Times New Roman" w:cs="Times New Roman"/>
          <w:sz w:val="24"/>
          <w:szCs w:val="24"/>
        </w:rPr>
        <w:t xml:space="preserve"> adalah sikap atau perilaku komunikasi dan interaksi merek dengan konsumen dalam menawarkan manfaat dan nilai yang dimilikinya. Sebuah merek cenderung menggunakan cara yang kurang pantas dan melanggar etika dalam berkomunikasi sehingga pelayanan yang buruk sehingga mempengaruhi pandangan publik terhadap sikap dan perilaku merek tersebut. Sebaliknya, sikap dan perilaku simpatik, jujur, konsisten antara janji dan realitas, pelayanan yang baik dan kepedulian terhadap lingkungan dan masyarakat luas membentuk persepsi yang baik pula terhadap sikap dan perilaku merek tersebut. Jadi </w:t>
      </w:r>
      <w:r w:rsidRPr="00926A54">
        <w:rPr>
          <w:rFonts w:ascii="Times New Roman" w:hAnsi="Times New Roman" w:cs="Times New Roman"/>
          <w:i/>
          <w:sz w:val="24"/>
          <w:szCs w:val="24"/>
        </w:rPr>
        <w:t>brand attitude and behavior</w:t>
      </w:r>
      <w:r w:rsidRPr="00926A54">
        <w:rPr>
          <w:rFonts w:ascii="Times New Roman" w:hAnsi="Times New Roman" w:cs="Times New Roman"/>
          <w:sz w:val="24"/>
          <w:szCs w:val="24"/>
        </w:rPr>
        <w:t xml:space="preserve"> mencakup sikap dan perilaku komunikasi, aktivitas dan atribut yang melekat pada merek saat berhubungan dengan khalayak konsumen, termasuk perilaku karyawan dan pemilik merek. </w:t>
      </w:r>
    </w:p>
    <w:p w14:paraId="2DB0C07F" w14:textId="77777777" w:rsidR="003A3EFF" w:rsidRPr="00926A54" w:rsidRDefault="003A3EFF" w:rsidP="003A3EFF">
      <w:pPr>
        <w:spacing w:line="480" w:lineRule="auto"/>
        <w:ind w:left="1843"/>
        <w:jc w:val="both"/>
        <w:rPr>
          <w:rFonts w:ascii="Times New Roman" w:hAnsi="Times New Roman" w:cs="Times New Roman"/>
          <w:sz w:val="24"/>
          <w:szCs w:val="24"/>
        </w:rPr>
      </w:pPr>
      <w:r w:rsidRPr="00926A54">
        <w:rPr>
          <w:rFonts w:ascii="Times New Roman" w:hAnsi="Times New Roman" w:cs="Times New Roman"/>
          <w:i/>
          <w:sz w:val="24"/>
          <w:szCs w:val="24"/>
        </w:rPr>
        <w:t>(5) Brand Benefit &amp; Competence</w:t>
      </w:r>
      <w:r w:rsidRPr="00926A54">
        <w:rPr>
          <w:rFonts w:ascii="Times New Roman" w:hAnsi="Times New Roman" w:cs="Times New Roman"/>
          <w:sz w:val="24"/>
          <w:szCs w:val="24"/>
        </w:rPr>
        <w:t xml:space="preserve"> merupakan nilai-nilai dan keunggulan khas yang ditawarkan oleh suatu merek kepada konsumen yang membuat konsumen dapat merasakan manfaat karena kebutuhan, keinginan, mimpi, dan obsesinya terwujudkan oleh apa yang ditawarkan tersebut. Nilai dan manfaat di sini dapat bersifat fungsional, emosional, simbolis, maupun sosial.</w:t>
      </w:r>
    </w:p>
    <w:p w14:paraId="70D59DB4" w14:textId="77777777" w:rsidR="003A3EFF" w:rsidRPr="00926A54" w:rsidRDefault="003A3EFF" w:rsidP="003A3EFF">
      <w:pPr>
        <w:spacing w:after="0" w:line="240" w:lineRule="auto"/>
        <w:jc w:val="center"/>
        <w:rPr>
          <w:rFonts w:ascii="Times New Roman" w:hAnsi="Times New Roman" w:cs="Times New Roman"/>
          <w:b/>
          <w:sz w:val="24"/>
          <w:szCs w:val="24"/>
        </w:rPr>
      </w:pPr>
      <w:r w:rsidRPr="00926A54">
        <w:rPr>
          <w:rFonts w:ascii="Times New Roman" w:hAnsi="Times New Roman" w:cs="Times New Roman"/>
          <w:b/>
          <w:sz w:val="24"/>
          <w:szCs w:val="24"/>
        </w:rPr>
        <w:t xml:space="preserve">Tabel 3.2 </w:t>
      </w:r>
    </w:p>
    <w:p w14:paraId="4E0FECDD" w14:textId="77777777" w:rsidR="003A3EFF" w:rsidRPr="00926A54" w:rsidRDefault="003A3EFF" w:rsidP="003A3EFF">
      <w:pPr>
        <w:spacing w:line="240" w:lineRule="auto"/>
        <w:jc w:val="center"/>
        <w:rPr>
          <w:rFonts w:ascii="Times New Roman" w:hAnsi="Times New Roman" w:cs="Times New Roman"/>
          <w:b/>
          <w:sz w:val="24"/>
          <w:szCs w:val="24"/>
        </w:rPr>
      </w:pPr>
      <w:r w:rsidRPr="00926A54">
        <w:rPr>
          <w:rFonts w:ascii="Times New Roman" w:hAnsi="Times New Roman" w:cs="Times New Roman"/>
          <w:b/>
          <w:sz w:val="24"/>
          <w:szCs w:val="24"/>
        </w:rPr>
        <w:t>Dimensi Dan Indikator Citra merek</w:t>
      </w:r>
    </w:p>
    <w:tbl>
      <w:tblPr>
        <w:tblStyle w:val="TableGrid"/>
        <w:tblW w:w="7654" w:type="dxa"/>
        <w:tblInd w:w="959" w:type="dxa"/>
        <w:tblLayout w:type="fixed"/>
        <w:tblLook w:val="04A0" w:firstRow="1" w:lastRow="0" w:firstColumn="1" w:lastColumn="0" w:noHBand="0" w:noVBand="1"/>
      </w:tblPr>
      <w:tblGrid>
        <w:gridCol w:w="1276"/>
        <w:gridCol w:w="2268"/>
        <w:gridCol w:w="3118"/>
        <w:gridCol w:w="992"/>
      </w:tblGrid>
      <w:tr w:rsidR="003A3EFF" w:rsidRPr="00926A54" w14:paraId="4231E818" w14:textId="77777777" w:rsidTr="003049CD">
        <w:tc>
          <w:tcPr>
            <w:tcW w:w="1276" w:type="dxa"/>
            <w:vAlign w:val="center"/>
          </w:tcPr>
          <w:p w14:paraId="53FEB878" w14:textId="77777777" w:rsidR="003A3EFF" w:rsidRPr="00926A54" w:rsidRDefault="003A3EFF" w:rsidP="003049CD">
            <w:pPr>
              <w:rPr>
                <w:rFonts w:ascii="Times New Roman" w:hAnsi="Times New Roman" w:cs="Times New Roman"/>
              </w:rPr>
            </w:pPr>
            <w:r w:rsidRPr="00926A54">
              <w:rPr>
                <w:rFonts w:ascii="Times New Roman" w:hAnsi="Times New Roman" w:cs="Times New Roman"/>
              </w:rPr>
              <w:t xml:space="preserve"> Variable</w:t>
            </w:r>
          </w:p>
        </w:tc>
        <w:tc>
          <w:tcPr>
            <w:tcW w:w="2268" w:type="dxa"/>
            <w:vAlign w:val="center"/>
          </w:tcPr>
          <w:p w14:paraId="6DF7B9CB" w14:textId="77777777" w:rsidR="003A3EFF" w:rsidRPr="00926A54" w:rsidRDefault="003A3EFF" w:rsidP="003049CD">
            <w:pPr>
              <w:rPr>
                <w:rFonts w:ascii="Times New Roman" w:hAnsi="Times New Roman" w:cs="Times New Roman"/>
              </w:rPr>
            </w:pPr>
            <w:r w:rsidRPr="00926A54">
              <w:rPr>
                <w:rFonts w:ascii="Times New Roman" w:hAnsi="Times New Roman" w:cs="Times New Roman"/>
              </w:rPr>
              <w:t>Dimensi</w:t>
            </w:r>
          </w:p>
        </w:tc>
        <w:tc>
          <w:tcPr>
            <w:tcW w:w="3118" w:type="dxa"/>
            <w:vAlign w:val="center"/>
          </w:tcPr>
          <w:p w14:paraId="539F97A8" w14:textId="77777777" w:rsidR="003A3EFF" w:rsidRPr="00926A54" w:rsidRDefault="003A3EFF" w:rsidP="003049CD">
            <w:pPr>
              <w:rPr>
                <w:rFonts w:ascii="Times New Roman" w:hAnsi="Times New Roman" w:cs="Times New Roman"/>
              </w:rPr>
            </w:pPr>
            <w:r w:rsidRPr="00926A54">
              <w:rPr>
                <w:rFonts w:ascii="Times New Roman" w:hAnsi="Times New Roman" w:cs="Times New Roman"/>
              </w:rPr>
              <w:t>Indikator</w:t>
            </w:r>
          </w:p>
        </w:tc>
        <w:tc>
          <w:tcPr>
            <w:tcW w:w="992" w:type="dxa"/>
            <w:vAlign w:val="center"/>
          </w:tcPr>
          <w:p w14:paraId="2C89EC10" w14:textId="77777777" w:rsidR="003A3EFF" w:rsidRPr="00926A54" w:rsidRDefault="003A3EFF" w:rsidP="003049CD">
            <w:pPr>
              <w:rPr>
                <w:rFonts w:ascii="Times New Roman" w:hAnsi="Times New Roman" w:cs="Times New Roman"/>
              </w:rPr>
            </w:pPr>
            <w:r w:rsidRPr="00926A54">
              <w:rPr>
                <w:rFonts w:ascii="Times New Roman" w:hAnsi="Times New Roman" w:cs="Times New Roman"/>
              </w:rPr>
              <w:t>Skala</w:t>
            </w:r>
          </w:p>
        </w:tc>
      </w:tr>
      <w:tr w:rsidR="003A3EFF" w:rsidRPr="00926A54" w14:paraId="14C76352" w14:textId="77777777" w:rsidTr="003049CD">
        <w:tc>
          <w:tcPr>
            <w:tcW w:w="1276" w:type="dxa"/>
            <w:vMerge w:val="restart"/>
            <w:vAlign w:val="center"/>
          </w:tcPr>
          <w:p w14:paraId="0FA1C919" w14:textId="77777777" w:rsidR="003A3EFF" w:rsidRPr="00926A54" w:rsidRDefault="003A3EFF" w:rsidP="003049CD">
            <w:pPr>
              <w:rPr>
                <w:rFonts w:ascii="Times New Roman" w:hAnsi="Times New Roman" w:cs="Times New Roman"/>
                <w:i/>
              </w:rPr>
            </w:pPr>
            <w:r w:rsidRPr="00926A54">
              <w:rPr>
                <w:rFonts w:ascii="Times New Roman" w:hAnsi="Times New Roman" w:cs="Times New Roman"/>
                <w:i/>
              </w:rPr>
              <w:t>Citra merek</w:t>
            </w:r>
          </w:p>
        </w:tc>
        <w:tc>
          <w:tcPr>
            <w:tcW w:w="2268" w:type="dxa"/>
            <w:vAlign w:val="center"/>
          </w:tcPr>
          <w:p w14:paraId="4CAC7888" w14:textId="77777777" w:rsidR="003A3EFF" w:rsidRPr="00926A54" w:rsidRDefault="003A3EFF" w:rsidP="003049CD">
            <w:pPr>
              <w:widowControl w:val="0"/>
              <w:tabs>
                <w:tab w:val="left" w:pos="2181"/>
                <w:tab w:val="left" w:pos="2182"/>
              </w:tabs>
              <w:autoSpaceDE w:val="0"/>
              <w:autoSpaceDN w:val="0"/>
              <w:spacing w:before="1"/>
              <w:contextualSpacing/>
              <w:rPr>
                <w:rFonts w:ascii="Times New Roman" w:hAnsi="Times New Roman" w:cs="Times New Roman"/>
                <w:i/>
              </w:rPr>
            </w:pPr>
            <w:r w:rsidRPr="00926A54">
              <w:rPr>
                <w:rFonts w:ascii="Times New Roman" w:hAnsi="Times New Roman" w:cs="Times New Roman"/>
                <w:i/>
              </w:rPr>
              <w:t>Brand Identity</w:t>
            </w:r>
          </w:p>
          <w:p w14:paraId="0F98D8F1" w14:textId="77777777" w:rsidR="003A3EFF" w:rsidRPr="00926A54" w:rsidRDefault="003A3EFF" w:rsidP="003049CD">
            <w:pPr>
              <w:rPr>
                <w:rFonts w:ascii="Times New Roman" w:hAnsi="Times New Roman" w:cs="Times New Roman"/>
              </w:rPr>
            </w:pPr>
          </w:p>
        </w:tc>
        <w:tc>
          <w:tcPr>
            <w:tcW w:w="3118" w:type="dxa"/>
            <w:vAlign w:val="center"/>
          </w:tcPr>
          <w:p w14:paraId="75C75FBA" w14:textId="77777777" w:rsidR="003A3EFF" w:rsidRPr="00926A54" w:rsidRDefault="003A3EFF" w:rsidP="003A3EFF">
            <w:pPr>
              <w:numPr>
                <w:ilvl w:val="0"/>
                <w:numId w:val="12"/>
              </w:numPr>
              <w:spacing w:after="0" w:line="240" w:lineRule="auto"/>
              <w:ind w:left="277"/>
              <w:rPr>
                <w:rFonts w:ascii="Times New Roman" w:eastAsia="Times New Roman" w:hAnsi="Times New Roman" w:cs="Times New Roman"/>
              </w:rPr>
            </w:pPr>
            <w:r w:rsidRPr="00926A54">
              <w:rPr>
                <w:rFonts w:ascii="Times New Roman" w:eastAsia="Times New Roman" w:hAnsi="Times New Roman" w:cs="Times New Roman"/>
              </w:rPr>
              <w:t>Indomie memiliki inovasi rasa yang selalu mengikuti zaman.</w:t>
            </w:r>
          </w:p>
        </w:tc>
        <w:tc>
          <w:tcPr>
            <w:tcW w:w="992" w:type="dxa"/>
            <w:vAlign w:val="center"/>
          </w:tcPr>
          <w:p w14:paraId="7CB05C07" w14:textId="77777777" w:rsidR="003A3EFF" w:rsidRPr="00926A54" w:rsidRDefault="003A3EFF" w:rsidP="003049CD">
            <w:pPr>
              <w:rPr>
                <w:rFonts w:ascii="Times New Roman" w:hAnsi="Times New Roman" w:cs="Times New Roman"/>
              </w:rPr>
            </w:pPr>
            <w:r w:rsidRPr="00926A54">
              <w:rPr>
                <w:rFonts w:ascii="Times New Roman" w:hAnsi="Times New Roman" w:cs="Times New Roman"/>
              </w:rPr>
              <w:t>Interval</w:t>
            </w:r>
          </w:p>
        </w:tc>
      </w:tr>
      <w:tr w:rsidR="003A3EFF" w:rsidRPr="00926A54" w14:paraId="7BDB99A0" w14:textId="77777777" w:rsidTr="003049CD">
        <w:tc>
          <w:tcPr>
            <w:tcW w:w="1276" w:type="dxa"/>
            <w:vMerge/>
            <w:vAlign w:val="center"/>
          </w:tcPr>
          <w:p w14:paraId="4039EE1F" w14:textId="77777777" w:rsidR="003A3EFF" w:rsidRPr="00926A54" w:rsidRDefault="003A3EFF" w:rsidP="003049CD">
            <w:pPr>
              <w:rPr>
                <w:rFonts w:ascii="Times New Roman" w:hAnsi="Times New Roman" w:cs="Times New Roman"/>
              </w:rPr>
            </w:pPr>
          </w:p>
        </w:tc>
        <w:tc>
          <w:tcPr>
            <w:tcW w:w="2268" w:type="dxa"/>
            <w:vAlign w:val="center"/>
          </w:tcPr>
          <w:p w14:paraId="0970F0FC" w14:textId="77777777" w:rsidR="003A3EFF" w:rsidRPr="00926A54" w:rsidRDefault="003A3EFF" w:rsidP="003049CD">
            <w:pPr>
              <w:widowControl w:val="0"/>
              <w:tabs>
                <w:tab w:val="left" w:pos="2181"/>
                <w:tab w:val="left" w:pos="2182"/>
              </w:tabs>
              <w:autoSpaceDE w:val="0"/>
              <w:autoSpaceDN w:val="0"/>
              <w:contextualSpacing/>
              <w:rPr>
                <w:rFonts w:ascii="Times New Roman" w:hAnsi="Times New Roman" w:cs="Times New Roman"/>
                <w:i/>
              </w:rPr>
            </w:pPr>
            <w:r w:rsidRPr="00926A54">
              <w:rPr>
                <w:rFonts w:ascii="Times New Roman" w:eastAsia="Times New Roman" w:hAnsi="Times New Roman" w:cs="Times New Roman"/>
                <w:i/>
              </w:rPr>
              <w:t>Brand Personality</w:t>
            </w:r>
          </w:p>
          <w:p w14:paraId="4CD99F3B" w14:textId="77777777" w:rsidR="003A3EFF" w:rsidRPr="00926A54" w:rsidRDefault="003A3EFF" w:rsidP="003049CD">
            <w:pPr>
              <w:rPr>
                <w:rFonts w:ascii="Times New Roman" w:hAnsi="Times New Roman" w:cs="Times New Roman"/>
              </w:rPr>
            </w:pPr>
          </w:p>
        </w:tc>
        <w:tc>
          <w:tcPr>
            <w:tcW w:w="3118" w:type="dxa"/>
            <w:vAlign w:val="center"/>
          </w:tcPr>
          <w:p w14:paraId="53BE704D" w14:textId="77777777" w:rsidR="003A3EFF" w:rsidRPr="00926A54" w:rsidRDefault="003A3EFF" w:rsidP="003A3EFF">
            <w:pPr>
              <w:numPr>
                <w:ilvl w:val="0"/>
                <w:numId w:val="13"/>
              </w:numPr>
              <w:spacing w:after="0" w:line="240" w:lineRule="auto"/>
              <w:ind w:left="277"/>
              <w:rPr>
                <w:rFonts w:ascii="Times New Roman" w:eastAsia="Times New Roman" w:hAnsi="Times New Roman" w:cs="Times New Roman"/>
              </w:rPr>
            </w:pPr>
            <w:r w:rsidRPr="00926A54">
              <w:rPr>
                <w:rFonts w:ascii="Times New Roman" w:eastAsia="Times New Roman" w:hAnsi="Times New Roman" w:cs="Times New Roman"/>
              </w:rPr>
              <w:t>Indomie sesuai dengan selera masyarakat sesuai dengan slogannya.</w:t>
            </w:r>
          </w:p>
        </w:tc>
        <w:tc>
          <w:tcPr>
            <w:tcW w:w="992" w:type="dxa"/>
            <w:vAlign w:val="center"/>
          </w:tcPr>
          <w:p w14:paraId="4BE719F5" w14:textId="77777777" w:rsidR="003A3EFF" w:rsidRPr="00926A54" w:rsidRDefault="003A3EFF" w:rsidP="003049CD">
            <w:pPr>
              <w:rPr>
                <w:rFonts w:ascii="Times New Roman" w:hAnsi="Times New Roman" w:cs="Times New Roman"/>
              </w:rPr>
            </w:pPr>
            <w:r w:rsidRPr="00926A54">
              <w:rPr>
                <w:rFonts w:ascii="Times New Roman" w:hAnsi="Times New Roman" w:cs="Times New Roman"/>
              </w:rPr>
              <w:t>Interval</w:t>
            </w:r>
          </w:p>
        </w:tc>
      </w:tr>
      <w:tr w:rsidR="003A3EFF" w:rsidRPr="00926A54" w14:paraId="09350C51" w14:textId="77777777" w:rsidTr="003049CD">
        <w:tc>
          <w:tcPr>
            <w:tcW w:w="1276" w:type="dxa"/>
            <w:vMerge/>
            <w:vAlign w:val="center"/>
          </w:tcPr>
          <w:p w14:paraId="32A19639" w14:textId="77777777" w:rsidR="003A3EFF" w:rsidRPr="00926A54" w:rsidRDefault="003A3EFF" w:rsidP="003049CD">
            <w:pPr>
              <w:rPr>
                <w:rFonts w:ascii="Times New Roman" w:hAnsi="Times New Roman" w:cs="Times New Roman"/>
              </w:rPr>
            </w:pPr>
          </w:p>
        </w:tc>
        <w:tc>
          <w:tcPr>
            <w:tcW w:w="2268" w:type="dxa"/>
            <w:vAlign w:val="center"/>
          </w:tcPr>
          <w:p w14:paraId="7C0CCF5C" w14:textId="77777777" w:rsidR="003A3EFF" w:rsidRPr="00926A54" w:rsidRDefault="003A3EFF" w:rsidP="003049CD">
            <w:pPr>
              <w:widowControl w:val="0"/>
              <w:tabs>
                <w:tab w:val="left" w:pos="2181"/>
                <w:tab w:val="left" w:pos="2182"/>
              </w:tabs>
              <w:autoSpaceDE w:val="0"/>
              <w:autoSpaceDN w:val="0"/>
              <w:contextualSpacing/>
              <w:rPr>
                <w:rFonts w:ascii="Times New Roman" w:hAnsi="Times New Roman" w:cs="Times New Roman"/>
                <w:i/>
              </w:rPr>
            </w:pPr>
            <w:r w:rsidRPr="00926A54">
              <w:rPr>
                <w:rFonts w:ascii="Times New Roman" w:hAnsi="Times New Roman" w:cs="Times New Roman"/>
                <w:i/>
              </w:rPr>
              <w:t>Brand Assocition</w:t>
            </w:r>
          </w:p>
          <w:p w14:paraId="127C07A4" w14:textId="77777777" w:rsidR="003A3EFF" w:rsidRPr="00926A54" w:rsidRDefault="003A3EFF" w:rsidP="003049CD">
            <w:pPr>
              <w:rPr>
                <w:rFonts w:ascii="Times New Roman" w:hAnsi="Times New Roman" w:cs="Times New Roman"/>
              </w:rPr>
            </w:pPr>
          </w:p>
        </w:tc>
        <w:tc>
          <w:tcPr>
            <w:tcW w:w="3118" w:type="dxa"/>
            <w:vAlign w:val="center"/>
          </w:tcPr>
          <w:p w14:paraId="3B3DE4F0" w14:textId="77777777" w:rsidR="003A3EFF" w:rsidRPr="00926A54" w:rsidRDefault="003A3EFF" w:rsidP="003A3EFF">
            <w:pPr>
              <w:numPr>
                <w:ilvl w:val="0"/>
                <w:numId w:val="11"/>
              </w:numPr>
              <w:spacing w:after="0" w:line="240" w:lineRule="auto"/>
              <w:ind w:left="299"/>
              <w:rPr>
                <w:rFonts w:ascii="Times New Roman" w:hAnsi="Times New Roman" w:cs="Times New Roman"/>
              </w:rPr>
            </w:pPr>
            <w:r w:rsidRPr="00926A54">
              <w:rPr>
                <w:rFonts w:ascii="Times New Roman" w:eastAsia="Times New Roman" w:hAnsi="Times New Roman" w:cs="Times New Roman"/>
              </w:rPr>
              <w:t>Indomie peduli terhadap keramahan lingkungan.</w:t>
            </w:r>
          </w:p>
        </w:tc>
        <w:tc>
          <w:tcPr>
            <w:tcW w:w="992" w:type="dxa"/>
            <w:vAlign w:val="center"/>
          </w:tcPr>
          <w:p w14:paraId="5084942B" w14:textId="77777777" w:rsidR="003A3EFF" w:rsidRPr="00926A54" w:rsidRDefault="003A3EFF" w:rsidP="003049CD">
            <w:pPr>
              <w:rPr>
                <w:rFonts w:ascii="Times New Roman" w:hAnsi="Times New Roman" w:cs="Times New Roman"/>
              </w:rPr>
            </w:pPr>
            <w:r w:rsidRPr="00926A54">
              <w:rPr>
                <w:rFonts w:ascii="Times New Roman" w:hAnsi="Times New Roman" w:cs="Times New Roman"/>
              </w:rPr>
              <w:t>Interval</w:t>
            </w:r>
          </w:p>
        </w:tc>
      </w:tr>
      <w:tr w:rsidR="003A3EFF" w:rsidRPr="00926A54" w14:paraId="7248B2EA" w14:textId="77777777" w:rsidTr="003049CD">
        <w:tc>
          <w:tcPr>
            <w:tcW w:w="1276" w:type="dxa"/>
            <w:vMerge/>
            <w:vAlign w:val="center"/>
          </w:tcPr>
          <w:p w14:paraId="532638F8" w14:textId="77777777" w:rsidR="003A3EFF" w:rsidRPr="00926A54" w:rsidRDefault="003A3EFF" w:rsidP="003049CD">
            <w:pPr>
              <w:rPr>
                <w:rFonts w:ascii="Times New Roman" w:hAnsi="Times New Roman" w:cs="Times New Roman"/>
              </w:rPr>
            </w:pPr>
          </w:p>
        </w:tc>
        <w:tc>
          <w:tcPr>
            <w:tcW w:w="2268" w:type="dxa"/>
            <w:vAlign w:val="center"/>
          </w:tcPr>
          <w:p w14:paraId="7C646F1C" w14:textId="77777777" w:rsidR="003A3EFF" w:rsidRPr="00926A54" w:rsidRDefault="003A3EFF" w:rsidP="003049CD">
            <w:pPr>
              <w:widowControl w:val="0"/>
              <w:tabs>
                <w:tab w:val="left" w:pos="2181"/>
                <w:tab w:val="left" w:pos="2182"/>
              </w:tabs>
              <w:autoSpaceDE w:val="0"/>
              <w:autoSpaceDN w:val="0"/>
              <w:contextualSpacing/>
              <w:rPr>
                <w:rFonts w:ascii="Times New Roman" w:hAnsi="Times New Roman" w:cs="Times New Roman"/>
                <w:i/>
              </w:rPr>
            </w:pPr>
            <w:r w:rsidRPr="00926A54">
              <w:rPr>
                <w:rFonts w:ascii="Times New Roman" w:hAnsi="Times New Roman" w:cs="Times New Roman"/>
                <w:i/>
              </w:rPr>
              <w:t>Brand Attitude &amp; Behavior</w:t>
            </w:r>
          </w:p>
        </w:tc>
        <w:tc>
          <w:tcPr>
            <w:tcW w:w="3118" w:type="dxa"/>
            <w:vAlign w:val="center"/>
          </w:tcPr>
          <w:p w14:paraId="34079064" w14:textId="77777777" w:rsidR="003A3EFF" w:rsidRPr="00926A54" w:rsidRDefault="003A3EFF" w:rsidP="003A3EFF">
            <w:pPr>
              <w:numPr>
                <w:ilvl w:val="0"/>
                <w:numId w:val="14"/>
              </w:numPr>
              <w:spacing w:after="0" w:line="240" w:lineRule="auto"/>
              <w:ind w:left="277"/>
              <w:rPr>
                <w:rFonts w:ascii="Times New Roman" w:eastAsia="Times New Roman" w:hAnsi="Times New Roman" w:cs="Times New Roman"/>
              </w:rPr>
            </w:pPr>
            <w:r w:rsidRPr="00926A54">
              <w:rPr>
                <w:rFonts w:ascii="Times New Roman" w:eastAsia="Times New Roman" w:hAnsi="Times New Roman" w:cs="Times New Roman"/>
              </w:rPr>
              <w:t>Indomie menyampaikan iklan kepada publik secara tidak langsung (implisit).</w:t>
            </w:r>
          </w:p>
        </w:tc>
        <w:tc>
          <w:tcPr>
            <w:tcW w:w="992" w:type="dxa"/>
            <w:vAlign w:val="center"/>
          </w:tcPr>
          <w:p w14:paraId="213B12B0" w14:textId="77777777" w:rsidR="003A3EFF" w:rsidRPr="00926A54" w:rsidRDefault="003A3EFF" w:rsidP="003049CD">
            <w:pPr>
              <w:rPr>
                <w:rFonts w:ascii="Times New Roman" w:hAnsi="Times New Roman" w:cs="Times New Roman"/>
              </w:rPr>
            </w:pPr>
            <w:r w:rsidRPr="00926A54">
              <w:rPr>
                <w:rFonts w:ascii="Times New Roman" w:hAnsi="Times New Roman" w:cs="Times New Roman"/>
              </w:rPr>
              <w:t>Interval</w:t>
            </w:r>
          </w:p>
        </w:tc>
      </w:tr>
      <w:tr w:rsidR="003A3EFF" w:rsidRPr="00926A54" w14:paraId="142CDA7E" w14:textId="77777777" w:rsidTr="003049CD">
        <w:tc>
          <w:tcPr>
            <w:tcW w:w="1276" w:type="dxa"/>
            <w:vMerge/>
            <w:vAlign w:val="center"/>
          </w:tcPr>
          <w:p w14:paraId="6A04B810" w14:textId="77777777" w:rsidR="003A3EFF" w:rsidRPr="00926A54" w:rsidRDefault="003A3EFF" w:rsidP="003049CD">
            <w:pPr>
              <w:rPr>
                <w:rFonts w:ascii="Times New Roman" w:hAnsi="Times New Roman" w:cs="Times New Roman"/>
              </w:rPr>
            </w:pPr>
          </w:p>
        </w:tc>
        <w:tc>
          <w:tcPr>
            <w:tcW w:w="2268" w:type="dxa"/>
            <w:vAlign w:val="center"/>
          </w:tcPr>
          <w:p w14:paraId="52161DCB" w14:textId="77777777" w:rsidR="003A3EFF" w:rsidRPr="00926A54" w:rsidRDefault="003A3EFF" w:rsidP="003049CD">
            <w:pPr>
              <w:widowControl w:val="0"/>
              <w:tabs>
                <w:tab w:val="left" w:pos="2181"/>
                <w:tab w:val="left" w:pos="2182"/>
              </w:tabs>
              <w:autoSpaceDE w:val="0"/>
              <w:autoSpaceDN w:val="0"/>
              <w:contextualSpacing/>
              <w:rPr>
                <w:rFonts w:ascii="Times New Roman" w:hAnsi="Times New Roman" w:cs="Times New Roman"/>
                <w:i/>
              </w:rPr>
            </w:pPr>
            <w:r w:rsidRPr="00926A54">
              <w:rPr>
                <w:rFonts w:ascii="Times New Roman" w:hAnsi="Times New Roman" w:cs="Times New Roman"/>
                <w:i/>
              </w:rPr>
              <w:t>Brand Benefit &amp; Competence</w:t>
            </w:r>
          </w:p>
        </w:tc>
        <w:tc>
          <w:tcPr>
            <w:tcW w:w="3118" w:type="dxa"/>
            <w:vAlign w:val="center"/>
          </w:tcPr>
          <w:p w14:paraId="3581E8BC" w14:textId="77777777" w:rsidR="003A3EFF" w:rsidRPr="00926A54" w:rsidRDefault="003A3EFF" w:rsidP="003A3EFF">
            <w:pPr>
              <w:numPr>
                <w:ilvl w:val="0"/>
                <w:numId w:val="15"/>
              </w:numPr>
              <w:spacing w:after="0" w:line="240" w:lineRule="auto"/>
              <w:ind w:left="277"/>
              <w:rPr>
                <w:rFonts w:ascii="Times New Roman" w:eastAsia="Times New Roman" w:hAnsi="Times New Roman" w:cs="Times New Roman"/>
              </w:rPr>
            </w:pPr>
            <w:r w:rsidRPr="00926A54">
              <w:rPr>
                <w:rFonts w:ascii="Times New Roman" w:eastAsia="Times New Roman" w:hAnsi="Times New Roman" w:cs="Times New Roman"/>
              </w:rPr>
              <w:t>Indomie menawarkan makanan instan yang praktis.</w:t>
            </w:r>
          </w:p>
        </w:tc>
        <w:tc>
          <w:tcPr>
            <w:tcW w:w="992" w:type="dxa"/>
            <w:vAlign w:val="center"/>
          </w:tcPr>
          <w:p w14:paraId="53CA5507" w14:textId="77777777" w:rsidR="003A3EFF" w:rsidRPr="00926A54" w:rsidRDefault="003A3EFF" w:rsidP="003049CD">
            <w:pPr>
              <w:rPr>
                <w:rFonts w:ascii="Times New Roman" w:hAnsi="Times New Roman" w:cs="Times New Roman"/>
              </w:rPr>
            </w:pPr>
            <w:r w:rsidRPr="00926A54">
              <w:rPr>
                <w:rFonts w:ascii="Times New Roman" w:hAnsi="Times New Roman" w:cs="Times New Roman"/>
              </w:rPr>
              <w:t>Interval</w:t>
            </w:r>
          </w:p>
        </w:tc>
      </w:tr>
    </w:tbl>
    <w:p w14:paraId="17C6CB4C" w14:textId="77777777" w:rsidR="003A3EFF" w:rsidRPr="00926A54" w:rsidRDefault="003A3EFF" w:rsidP="003A3EFF">
      <w:pPr>
        <w:rPr>
          <w:rFonts w:ascii="Times New Roman" w:hAnsi="Times New Roman" w:cs="Times New Roman"/>
          <w:sz w:val="24"/>
          <w:szCs w:val="24"/>
        </w:rPr>
      </w:pPr>
    </w:p>
    <w:p w14:paraId="4071ECF0" w14:textId="77777777" w:rsidR="003A3EFF" w:rsidRPr="00926A54" w:rsidRDefault="003A3EFF" w:rsidP="003A3EFF">
      <w:pPr>
        <w:rPr>
          <w:rFonts w:ascii="Times New Roman" w:hAnsi="Times New Roman" w:cs="Times New Roman"/>
          <w:sz w:val="24"/>
          <w:szCs w:val="24"/>
        </w:rPr>
      </w:pPr>
    </w:p>
    <w:p w14:paraId="6D9B9438" w14:textId="77777777" w:rsidR="003A3EFF" w:rsidRPr="00926A54" w:rsidRDefault="003A3EFF" w:rsidP="003A3EFF">
      <w:pPr>
        <w:rPr>
          <w:rFonts w:ascii="Times New Roman" w:hAnsi="Times New Roman" w:cs="Times New Roman"/>
          <w:sz w:val="24"/>
          <w:szCs w:val="24"/>
        </w:rPr>
      </w:pPr>
    </w:p>
    <w:p w14:paraId="04920ACE" w14:textId="77777777" w:rsidR="003A3EFF" w:rsidRPr="00926A54" w:rsidRDefault="003A3EFF" w:rsidP="003A3EFF">
      <w:pPr>
        <w:pStyle w:val="Heading3"/>
        <w:numPr>
          <w:ilvl w:val="0"/>
          <w:numId w:val="19"/>
        </w:numPr>
        <w:spacing w:line="480" w:lineRule="auto"/>
        <w:rPr>
          <w:rFonts w:ascii="Times New Roman" w:hAnsi="Times New Roman" w:cs="Times New Roman"/>
          <w:color w:val="auto"/>
          <w:sz w:val="24"/>
          <w:szCs w:val="24"/>
        </w:rPr>
      </w:pPr>
      <w:bookmarkStart w:id="24" w:name="_Toc17027179"/>
      <w:r w:rsidRPr="00926A54">
        <w:rPr>
          <w:rFonts w:ascii="Times New Roman" w:hAnsi="Times New Roman" w:cs="Times New Roman"/>
          <w:color w:val="auto"/>
          <w:sz w:val="24"/>
          <w:szCs w:val="24"/>
        </w:rPr>
        <w:t>Variabel yang Dipengaruhi (</w:t>
      </w:r>
      <w:r w:rsidRPr="00926A54">
        <w:rPr>
          <w:rFonts w:ascii="Times New Roman" w:hAnsi="Times New Roman" w:cs="Times New Roman"/>
          <w:i/>
          <w:color w:val="auto"/>
          <w:sz w:val="24"/>
          <w:szCs w:val="24"/>
        </w:rPr>
        <w:t>Dependent Variabel</w:t>
      </w:r>
      <w:r w:rsidRPr="00926A54">
        <w:rPr>
          <w:rFonts w:ascii="Times New Roman" w:hAnsi="Times New Roman" w:cs="Times New Roman"/>
          <w:color w:val="auto"/>
          <w:sz w:val="24"/>
          <w:szCs w:val="24"/>
        </w:rPr>
        <w:t>)</w:t>
      </w:r>
      <w:bookmarkEnd w:id="24"/>
    </w:p>
    <w:p w14:paraId="71B52805" w14:textId="77777777" w:rsidR="003A3EFF" w:rsidRPr="00926A54" w:rsidRDefault="003A3EFF" w:rsidP="003A3EFF">
      <w:pPr>
        <w:numPr>
          <w:ilvl w:val="3"/>
          <w:numId w:val="16"/>
        </w:numPr>
        <w:tabs>
          <w:tab w:val="left" w:pos="1530"/>
        </w:tabs>
        <w:spacing w:line="480" w:lineRule="auto"/>
        <w:ind w:left="1701" w:hanging="567"/>
        <w:jc w:val="both"/>
        <w:rPr>
          <w:rFonts w:ascii="Times New Roman" w:hAnsi="Times New Roman" w:cs="Times New Roman"/>
          <w:b/>
          <w:sz w:val="24"/>
          <w:szCs w:val="24"/>
        </w:rPr>
      </w:pPr>
      <w:r w:rsidRPr="00926A54">
        <w:rPr>
          <w:rFonts w:ascii="Times New Roman" w:hAnsi="Times New Roman" w:cs="Times New Roman"/>
          <w:b/>
          <w:sz w:val="24"/>
          <w:szCs w:val="24"/>
        </w:rPr>
        <w:t>Loyalitas Konsumen</w:t>
      </w:r>
    </w:p>
    <w:p w14:paraId="4DCD47F1" w14:textId="77777777" w:rsidR="003A3EFF" w:rsidRPr="00926A54" w:rsidRDefault="003A3EFF" w:rsidP="003A3EFF">
      <w:pPr>
        <w:spacing w:after="0" w:line="480" w:lineRule="auto"/>
        <w:ind w:left="1560" w:firstLine="360"/>
        <w:jc w:val="both"/>
        <w:rPr>
          <w:rFonts w:ascii="Times New Roman" w:hAnsi="Times New Roman" w:cs="Times New Roman"/>
          <w:sz w:val="24"/>
          <w:szCs w:val="24"/>
        </w:rPr>
      </w:pPr>
      <w:r w:rsidRPr="00926A54">
        <w:rPr>
          <w:rFonts w:ascii="Times New Roman" w:hAnsi="Times New Roman" w:cs="Times New Roman"/>
          <w:sz w:val="24"/>
          <w:szCs w:val="24"/>
        </w:rPr>
        <w:t>Indikator dari loyalitas konsumen menurut Ciptono dalam jurnal Sri Endah Wahyuningsih (2007) adalah:</w:t>
      </w:r>
    </w:p>
    <w:p w14:paraId="574DD9C4" w14:textId="77777777" w:rsidR="003A3EFF" w:rsidRPr="00926A54" w:rsidRDefault="003A3EFF" w:rsidP="003A3EFF">
      <w:pPr>
        <w:numPr>
          <w:ilvl w:val="0"/>
          <w:numId w:val="5"/>
        </w:numPr>
        <w:spacing w:line="480" w:lineRule="auto"/>
        <w:jc w:val="both"/>
        <w:rPr>
          <w:rFonts w:ascii="Times New Roman" w:hAnsi="Times New Roman" w:cs="Times New Roman"/>
          <w:sz w:val="24"/>
          <w:szCs w:val="24"/>
          <w:lang w:val="sv-SE"/>
        </w:rPr>
      </w:pPr>
      <w:proofErr w:type="spellStart"/>
      <w:r w:rsidRPr="00926A54">
        <w:rPr>
          <w:rFonts w:ascii="Times New Roman" w:hAnsi="Times New Roman" w:cs="Times New Roman"/>
          <w:i/>
          <w:sz w:val="24"/>
          <w:szCs w:val="24"/>
          <w:lang w:val="sv-SE"/>
        </w:rPr>
        <w:t>Repeat</w:t>
      </w:r>
      <w:proofErr w:type="spellEnd"/>
      <w:r w:rsidRPr="00926A54">
        <w:rPr>
          <w:rFonts w:ascii="Times New Roman" w:hAnsi="Times New Roman" w:cs="Times New Roman"/>
          <w:i/>
          <w:sz w:val="24"/>
          <w:szCs w:val="24"/>
          <w:lang w:val="sv-SE"/>
        </w:rPr>
        <w:t xml:space="preserve"> </w:t>
      </w:r>
      <w:proofErr w:type="spellStart"/>
      <w:r w:rsidRPr="00926A54">
        <w:rPr>
          <w:rFonts w:ascii="Times New Roman" w:hAnsi="Times New Roman" w:cs="Times New Roman"/>
          <w:i/>
          <w:sz w:val="24"/>
          <w:szCs w:val="24"/>
          <w:lang w:val="sv-SE"/>
        </w:rPr>
        <w:t>Purchase</w:t>
      </w:r>
      <w:proofErr w:type="spellEnd"/>
      <w:r w:rsidRPr="00926A54">
        <w:rPr>
          <w:rFonts w:ascii="Times New Roman" w:hAnsi="Times New Roman" w:cs="Times New Roman"/>
          <w:sz w:val="24"/>
          <w:szCs w:val="24"/>
          <w:lang w:val="sv-SE"/>
        </w:rPr>
        <w:t xml:space="preserve"> </w:t>
      </w:r>
      <w:r w:rsidRPr="00926A54">
        <w:rPr>
          <w:rFonts w:ascii="Times New Roman" w:hAnsi="Times New Roman" w:cs="Times New Roman"/>
          <w:sz w:val="24"/>
          <w:szCs w:val="24"/>
        </w:rPr>
        <w:t>merupakan pembelian berulang terjadi apabila produk dapat memuaskan pembeli. Kurva penjualan yang jatuh menggambarkan tingkat volume pembelian berulang stabil pada saat ini dimana produk tersebut bukan lagi merupakan produk baru.</w:t>
      </w:r>
    </w:p>
    <w:p w14:paraId="60A81FA6" w14:textId="77777777" w:rsidR="003A3EFF" w:rsidRPr="00926A54" w:rsidRDefault="003A3EFF" w:rsidP="003A3EFF">
      <w:pPr>
        <w:numPr>
          <w:ilvl w:val="0"/>
          <w:numId w:val="5"/>
        </w:numPr>
        <w:spacing w:line="480" w:lineRule="auto"/>
        <w:jc w:val="both"/>
        <w:rPr>
          <w:rFonts w:ascii="Times New Roman" w:hAnsi="Times New Roman" w:cs="Times New Roman"/>
          <w:sz w:val="24"/>
          <w:szCs w:val="24"/>
          <w:lang w:val="sv-SE"/>
        </w:rPr>
      </w:pPr>
      <w:r w:rsidRPr="00926A54">
        <w:rPr>
          <w:rFonts w:ascii="Times New Roman" w:hAnsi="Times New Roman" w:cs="Times New Roman"/>
          <w:i/>
          <w:sz w:val="24"/>
          <w:szCs w:val="24"/>
          <w:lang w:val="sv-SE"/>
        </w:rPr>
        <w:t>Retention</w:t>
      </w:r>
      <w:r w:rsidRPr="00926A54">
        <w:rPr>
          <w:rFonts w:ascii="Times New Roman" w:hAnsi="Times New Roman" w:cs="Times New Roman"/>
          <w:sz w:val="24"/>
          <w:szCs w:val="24"/>
        </w:rPr>
        <w:t>, perusahaan mengukur kepuasan pelanggannya secara teratur dimana hal tersebut adalah salah satu kunci untuk mempertahankan pelanggan. Pelanggan yang sangat puas umumnya tetap loyal untuk jangka waktu yang lebih lama dan cenderung membeli produk yang baru dikenalkan oleh perusahaan. selain itu pelanggan secara tidak langsung akan menyampaikan kepada orang lain tentang sisi positif perusahaan dan produknya .</w:t>
      </w:r>
    </w:p>
    <w:p w14:paraId="2CD30F47" w14:textId="77777777" w:rsidR="003A3EFF" w:rsidRPr="00926A54" w:rsidRDefault="003A3EFF" w:rsidP="003A3EFF">
      <w:pPr>
        <w:numPr>
          <w:ilvl w:val="0"/>
          <w:numId w:val="5"/>
        </w:numPr>
        <w:spacing w:line="480" w:lineRule="auto"/>
        <w:jc w:val="both"/>
        <w:rPr>
          <w:rFonts w:ascii="Times New Roman" w:hAnsi="Times New Roman" w:cs="Times New Roman"/>
          <w:sz w:val="24"/>
          <w:szCs w:val="24"/>
          <w:lang w:val="sv-SE"/>
        </w:rPr>
      </w:pPr>
      <w:proofErr w:type="spellStart"/>
      <w:r w:rsidRPr="00926A54">
        <w:rPr>
          <w:rFonts w:ascii="Times New Roman" w:hAnsi="Times New Roman" w:cs="Times New Roman"/>
          <w:i/>
          <w:sz w:val="24"/>
          <w:szCs w:val="24"/>
          <w:lang w:val="sv-SE"/>
        </w:rPr>
        <w:t>Referalls</w:t>
      </w:r>
      <w:proofErr w:type="spellEnd"/>
      <w:r w:rsidRPr="00926A54">
        <w:rPr>
          <w:rFonts w:ascii="Times New Roman" w:hAnsi="Times New Roman" w:cs="Times New Roman"/>
          <w:sz w:val="24"/>
          <w:szCs w:val="24"/>
        </w:rPr>
        <w:t>, p</w:t>
      </w:r>
      <w:proofErr w:type="spellStart"/>
      <w:r w:rsidRPr="00926A54">
        <w:rPr>
          <w:rFonts w:ascii="Times New Roman" w:hAnsi="Times New Roman" w:cs="Times New Roman"/>
          <w:sz w:val="24"/>
          <w:szCs w:val="24"/>
          <w:lang w:val="sv-SE"/>
        </w:rPr>
        <w:t>engaruh</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pribadi</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membawa</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bobot</w:t>
      </w:r>
      <w:proofErr w:type="spellEnd"/>
      <w:r w:rsidRPr="00926A54">
        <w:rPr>
          <w:rFonts w:ascii="Times New Roman" w:hAnsi="Times New Roman" w:cs="Times New Roman"/>
          <w:sz w:val="24"/>
          <w:szCs w:val="24"/>
          <w:lang w:val="sv-SE"/>
        </w:rPr>
        <w:t xml:space="preserve"> yang </w:t>
      </w:r>
      <w:proofErr w:type="spellStart"/>
      <w:r w:rsidRPr="00926A54">
        <w:rPr>
          <w:rFonts w:ascii="Times New Roman" w:hAnsi="Times New Roman" w:cs="Times New Roman"/>
          <w:sz w:val="24"/>
          <w:szCs w:val="24"/>
          <w:lang w:val="sv-SE"/>
        </w:rPr>
        <w:t>sangat</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besar</w:t>
      </w:r>
      <w:proofErr w:type="spellEnd"/>
      <w:r w:rsidRPr="00926A54">
        <w:rPr>
          <w:rFonts w:ascii="Times New Roman" w:hAnsi="Times New Roman" w:cs="Times New Roman"/>
          <w:sz w:val="24"/>
          <w:szCs w:val="24"/>
          <w:lang w:val="sv-SE"/>
        </w:rPr>
        <w:t xml:space="preserve"> </w:t>
      </w:r>
      <w:r w:rsidRPr="00926A54">
        <w:rPr>
          <w:rFonts w:ascii="Times New Roman" w:hAnsi="Times New Roman" w:cs="Times New Roman"/>
          <w:sz w:val="24"/>
          <w:szCs w:val="24"/>
        </w:rPr>
        <w:t xml:space="preserve">terhadap </w:t>
      </w:r>
      <w:proofErr w:type="spellStart"/>
      <w:r w:rsidRPr="00926A54">
        <w:rPr>
          <w:rFonts w:ascii="Times New Roman" w:hAnsi="Times New Roman" w:cs="Times New Roman"/>
          <w:sz w:val="24"/>
          <w:szCs w:val="24"/>
          <w:lang w:val="sv-SE"/>
        </w:rPr>
        <w:t>produk</w:t>
      </w:r>
      <w:proofErr w:type="spellEnd"/>
      <w:r w:rsidRPr="00926A54">
        <w:rPr>
          <w:rFonts w:ascii="Times New Roman" w:hAnsi="Times New Roman" w:cs="Times New Roman"/>
          <w:sz w:val="24"/>
          <w:szCs w:val="24"/>
          <w:lang w:val="sv-SE"/>
        </w:rPr>
        <w:t xml:space="preserve"> </w:t>
      </w:r>
      <w:r w:rsidRPr="00926A54">
        <w:rPr>
          <w:rFonts w:ascii="Times New Roman" w:hAnsi="Times New Roman" w:cs="Times New Roman"/>
          <w:sz w:val="24"/>
          <w:szCs w:val="24"/>
        </w:rPr>
        <w:t xml:space="preserve">yang </w:t>
      </w:r>
      <w:proofErr w:type="spellStart"/>
      <w:r w:rsidRPr="00926A54">
        <w:rPr>
          <w:rFonts w:ascii="Times New Roman" w:hAnsi="Times New Roman" w:cs="Times New Roman"/>
          <w:sz w:val="24"/>
          <w:szCs w:val="24"/>
          <w:lang w:val="sv-SE"/>
        </w:rPr>
        <w:t>mahal</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berisiko</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atau</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jarang</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dibeli</w:t>
      </w:r>
      <w:proofErr w:type="spellEnd"/>
      <w:r w:rsidRPr="00926A54">
        <w:rPr>
          <w:rFonts w:ascii="Times New Roman" w:hAnsi="Times New Roman" w:cs="Times New Roman"/>
          <w:sz w:val="24"/>
          <w:szCs w:val="24"/>
          <w:lang w:val="sv-SE"/>
        </w:rPr>
        <w:t xml:space="preserve"> </w:t>
      </w:r>
      <w:r w:rsidRPr="00926A54">
        <w:rPr>
          <w:rFonts w:ascii="Times New Roman" w:hAnsi="Times New Roman" w:cs="Times New Roman"/>
          <w:sz w:val="24"/>
          <w:szCs w:val="24"/>
        </w:rPr>
        <w:t xml:space="preserve">sehingga </w:t>
      </w:r>
      <w:proofErr w:type="spellStart"/>
      <w:r w:rsidRPr="00926A54">
        <w:rPr>
          <w:rFonts w:ascii="Times New Roman" w:hAnsi="Times New Roman" w:cs="Times New Roman"/>
          <w:sz w:val="24"/>
          <w:szCs w:val="24"/>
          <w:lang w:val="sv-SE"/>
        </w:rPr>
        <w:t>produk</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menyarankan</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sesuatu</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tentang</w:t>
      </w:r>
      <w:proofErr w:type="spellEnd"/>
      <w:r w:rsidRPr="00926A54">
        <w:rPr>
          <w:rFonts w:ascii="Times New Roman" w:hAnsi="Times New Roman" w:cs="Times New Roman"/>
          <w:sz w:val="24"/>
          <w:szCs w:val="24"/>
          <w:lang w:val="sv-SE"/>
        </w:rPr>
        <w:t xml:space="preserve"> status </w:t>
      </w:r>
      <w:proofErr w:type="spellStart"/>
      <w:r w:rsidRPr="00926A54">
        <w:rPr>
          <w:rFonts w:ascii="Times New Roman" w:hAnsi="Times New Roman" w:cs="Times New Roman"/>
          <w:sz w:val="24"/>
          <w:szCs w:val="24"/>
          <w:lang w:val="sv-SE"/>
        </w:rPr>
        <w:t>atau</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selera</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pengguna</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Orang</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sering</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meminta</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orang</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lain</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untuk</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merekomendasikan</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dokter</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tukang</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ledeng</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hotel</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pengacara</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akuntan</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arsitek</w:t>
      </w:r>
      <w:proofErr w:type="spellEnd"/>
      <w:r w:rsidRPr="00926A54">
        <w:rPr>
          <w:rFonts w:ascii="Times New Roman" w:hAnsi="Times New Roman" w:cs="Times New Roman"/>
          <w:sz w:val="24"/>
          <w:szCs w:val="24"/>
          <w:lang w:val="sv-SE"/>
        </w:rPr>
        <w:t xml:space="preserve">, agen </w:t>
      </w:r>
      <w:proofErr w:type="spellStart"/>
      <w:r w:rsidRPr="00926A54">
        <w:rPr>
          <w:rFonts w:ascii="Times New Roman" w:hAnsi="Times New Roman" w:cs="Times New Roman"/>
          <w:sz w:val="24"/>
          <w:szCs w:val="24"/>
          <w:lang w:val="sv-SE"/>
        </w:rPr>
        <w:t>asuransi</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dekorator</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interior</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atau</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konsultan</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keuangan</w:t>
      </w:r>
      <w:proofErr w:type="spellEnd"/>
      <w:r w:rsidRPr="00926A54">
        <w:rPr>
          <w:rFonts w:ascii="Times New Roman" w:hAnsi="Times New Roman" w:cs="Times New Roman"/>
          <w:sz w:val="24"/>
          <w:szCs w:val="24"/>
          <w:lang w:val="sv-SE"/>
        </w:rPr>
        <w:t xml:space="preserve">. </w:t>
      </w:r>
      <w:r w:rsidRPr="00926A54">
        <w:rPr>
          <w:rFonts w:ascii="Times New Roman" w:hAnsi="Times New Roman" w:cs="Times New Roman"/>
          <w:sz w:val="24"/>
          <w:szCs w:val="24"/>
        </w:rPr>
        <w:t>K</w:t>
      </w:r>
      <w:proofErr w:type="spellStart"/>
      <w:r w:rsidRPr="00926A54">
        <w:rPr>
          <w:rFonts w:ascii="Times New Roman" w:hAnsi="Times New Roman" w:cs="Times New Roman"/>
          <w:sz w:val="24"/>
          <w:szCs w:val="24"/>
          <w:lang w:val="sv-SE"/>
        </w:rPr>
        <w:t>epercayaan</w:t>
      </w:r>
      <w:proofErr w:type="spellEnd"/>
      <w:r w:rsidRPr="00926A54">
        <w:rPr>
          <w:rFonts w:ascii="Times New Roman" w:hAnsi="Times New Roman" w:cs="Times New Roman"/>
          <w:sz w:val="24"/>
          <w:szCs w:val="24"/>
          <w:lang w:val="sv-SE"/>
        </w:rPr>
        <w:t xml:space="preserve"> </w:t>
      </w:r>
      <w:r w:rsidRPr="00926A54">
        <w:rPr>
          <w:rFonts w:ascii="Times New Roman" w:hAnsi="Times New Roman" w:cs="Times New Roman"/>
          <w:sz w:val="24"/>
          <w:szCs w:val="24"/>
        </w:rPr>
        <w:t xml:space="preserve">terhadap </w:t>
      </w:r>
      <w:proofErr w:type="spellStart"/>
      <w:r w:rsidRPr="00926A54">
        <w:rPr>
          <w:rFonts w:ascii="Times New Roman" w:hAnsi="Times New Roman" w:cs="Times New Roman"/>
          <w:sz w:val="24"/>
          <w:szCs w:val="24"/>
          <w:lang w:val="sv-SE"/>
        </w:rPr>
        <w:t>rekomendasi</w:t>
      </w:r>
      <w:proofErr w:type="spellEnd"/>
      <w:r w:rsidRPr="00926A54">
        <w:rPr>
          <w:rFonts w:ascii="Times New Roman" w:hAnsi="Times New Roman" w:cs="Times New Roman"/>
          <w:sz w:val="24"/>
          <w:szCs w:val="24"/>
          <w:lang w:val="sv-SE"/>
        </w:rPr>
        <w:t xml:space="preserve"> </w:t>
      </w:r>
      <w:r w:rsidRPr="00926A54">
        <w:rPr>
          <w:rFonts w:ascii="Times New Roman" w:hAnsi="Times New Roman" w:cs="Times New Roman"/>
          <w:sz w:val="24"/>
          <w:szCs w:val="24"/>
        </w:rPr>
        <w:t>di</w:t>
      </w:r>
      <w:proofErr w:type="spellStart"/>
      <w:r w:rsidRPr="00926A54">
        <w:rPr>
          <w:rFonts w:ascii="Times New Roman" w:hAnsi="Times New Roman" w:cs="Times New Roman"/>
          <w:sz w:val="24"/>
          <w:szCs w:val="24"/>
          <w:lang w:val="sv-SE"/>
        </w:rPr>
        <w:t>dasarkan</w:t>
      </w:r>
      <w:proofErr w:type="spellEnd"/>
      <w:r w:rsidRPr="00926A54">
        <w:rPr>
          <w:rFonts w:ascii="Times New Roman" w:hAnsi="Times New Roman" w:cs="Times New Roman"/>
          <w:sz w:val="24"/>
          <w:szCs w:val="24"/>
          <w:lang w:val="sv-SE"/>
        </w:rPr>
        <w:t xml:space="preserve"> </w:t>
      </w:r>
      <w:r w:rsidRPr="00926A54">
        <w:rPr>
          <w:rFonts w:ascii="Times New Roman" w:hAnsi="Times New Roman" w:cs="Times New Roman"/>
          <w:sz w:val="24"/>
          <w:szCs w:val="24"/>
        </w:rPr>
        <w:t xml:space="preserve">atas </w:t>
      </w:r>
      <w:proofErr w:type="spellStart"/>
      <w:r w:rsidRPr="00926A54">
        <w:rPr>
          <w:rFonts w:ascii="Times New Roman" w:hAnsi="Times New Roman" w:cs="Times New Roman"/>
          <w:sz w:val="24"/>
          <w:szCs w:val="24"/>
          <w:lang w:val="sv-SE"/>
        </w:rPr>
        <w:t>rujukan</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Penyedia</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layanan</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jelas</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memiliki</w:t>
      </w:r>
      <w:proofErr w:type="spellEnd"/>
      <w:r w:rsidRPr="00926A54">
        <w:rPr>
          <w:rFonts w:ascii="Times New Roman" w:hAnsi="Times New Roman" w:cs="Times New Roman"/>
          <w:sz w:val="24"/>
          <w:szCs w:val="24"/>
          <w:lang w:val="sv-SE"/>
        </w:rPr>
        <w:t xml:space="preserve"> </w:t>
      </w:r>
      <w:r w:rsidRPr="00926A54">
        <w:rPr>
          <w:rFonts w:ascii="Times New Roman" w:hAnsi="Times New Roman" w:cs="Times New Roman"/>
          <w:sz w:val="24"/>
          <w:szCs w:val="24"/>
        </w:rPr>
        <w:t xml:space="preserve">keinginan </w:t>
      </w:r>
      <w:r w:rsidRPr="00926A54">
        <w:rPr>
          <w:rFonts w:ascii="Times New Roman" w:hAnsi="Times New Roman" w:cs="Times New Roman"/>
          <w:sz w:val="24"/>
          <w:szCs w:val="24"/>
          <w:lang w:val="sv-SE"/>
        </w:rPr>
        <w:t xml:space="preserve">yang </w:t>
      </w:r>
      <w:proofErr w:type="spellStart"/>
      <w:r w:rsidRPr="00926A54">
        <w:rPr>
          <w:rFonts w:ascii="Times New Roman" w:hAnsi="Times New Roman" w:cs="Times New Roman"/>
          <w:sz w:val="24"/>
          <w:szCs w:val="24"/>
          <w:lang w:val="sv-SE"/>
        </w:rPr>
        <w:t>kuat</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dalam</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membangun</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sumber</w:t>
      </w:r>
      <w:proofErr w:type="spellEnd"/>
      <w:r w:rsidRPr="00926A54">
        <w:rPr>
          <w:rFonts w:ascii="Times New Roman" w:hAnsi="Times New Roman" w:cs="Times New Roman"/>
          <w:sz w:val="24"/>
          <w:szCs w:val="24"/>
          <w:lang w:val="sv-SE"/>
        </w:rPr>
        <w:t xml:space="preserve"> </w:t>
      </w:r>
      <w:proofErr w:type="spellStart"/>
      <w:r w:rsidRPr="00926A54">
        <w:rPr>
          <w:rFonts w:ascii="Times New Roman" w:hAnsi="Times New Roman" w:cs="Times New Roman"/>
          <w:sz w:val="24"/>
          <w:szCs w:val="24"/>
          <w:lang w:val="sv-SE"/>
        </w:rPr>
        <w:t>rujukan</w:t>
      </w:r>
      <w:proofErr w:type="spellEnd"/>
      <w:r w:rsidRPr="00926A54">
        <w:rPr>
          <w:rFonts w:ascii="Times New Roman" w:hAnsi="Times New Roman" w:cs="Times New Roman"/>
          <w:sz w:val="24"/>
          <w:szCs w:val="24"/>
        </w:rPr>
        <w:t>.</w:t>
      </w:r>
    </w:p>
    <w:p w14:paraId="37FDE6D1" w14:textId="77777777" w:rsidR="003A3EFF" w:rsidRPr="00926A54" w:rsidRDefault="003A3EFF" w:rsidP="003A3EFF">
      <w:pPr>
        <w:ind w:left="1560"/>
        <w:rPr>
          <w:rFonts w:ascii="Times New Roman" w:hAnsi="Times New Roman" w:cs="Times New Roman"/>
          <w:b/>
          <w:sz w:val="24"/>
          <w:szCs w:val="24"/>
        </w:rPr>
      </w:pPr>
      <w:r w:rsidRPr="00926A54">
        <w:rPr>
          <w:rFonts w:ascii="Times New Roman" w:hAnsi="Times New Roman" w:cs="Times New Roman"/>
          <w:b/>
          <w:sz w:val="24"/>
          <w:szCs w:val="24"/>
        </w:rPr>
        <w:t xml:space="preserve"> </w:t>
      </w:r>
    </w:p>
    <w:p w14:paraId="228CB978" w14:textId="77777777" w:rsidR="003A3EFF" w:rsidRPr="00926A54" w:rsidRDefault="003A3EFF" w:rsidP="003A3EFF">
      <w:pPr>
        <w:spacing w:after="0" w:line="240" w:lineRule="auto"/>
        <w:ind w:left="3000" w:firstLine="600"/>
        <w:rPr>
          <w:rFonts w:ascii="Times New Roman" w:hAnsi="Times New Roman" w:cs="Times New Roman"/>
          <w:b/>
          <w:sz w:val="24"/>
          <w:szCs w:val="24"/>
        </w:rPr>
      </w:pPr>
      <w:r w:rsidRPr="00926A54">
        <w:rPr>
          <w:rFonts w:ascii="Times New Roman" w:hAnsi="Times New Roman" w:cs="Times New Roman"/>
          <w:b/>
          <w:sz w:val="24"/>
          <w:szCs w:val="24"/>
        </w:rPr>
        <w:t>Tabel 3.3</w:t>
      </w:r>
    </w:p>
    <w:p w14:paraId="0BB3E665" w14:textId="77777777" w:rsidR="003A3EFF" w:rsidRPr="00926A54" w:rsidRDefault="003A3EFF" w:rsidP="003A3EFF">
      <w:pPr>
        <w:spacing w:line="240" w:lineRule="auto"/>
        <w:ind w:left="1560" w:firstLine="600"/>
        <w:rPr>
          <w:rFonts w:ascii="Times New Roman" w:hAnsi="Times New Roman" w:cs="Times New Roman"/>
          <w:b/>
          <w:sz w:val="24"/>
          <w:szCs w:val="24"/>
        </w:rPr>
      </w:pPr>
      <w:r w:rsidRPr="00926A54">
        <w:rPr>
          <w:rFonts w:ascii="Times New Roman" w:hAnsi="Times New Roman" w:cs="Times New Roman"/>
          <w:b/>
          <w:sz w:val="24"/>
          <w:szCs w:val="24"/>
        </w:rPr>
        <w:t>Dimensi dan Indikator Loyalitas Konsumen</w:t>
      </w:r>
    </w:p>
    <w:p w14:paraId="0F9A7435" w14:textId="77777777" w:rsidR="003A3EFF" w:rsidRPr="00926A54" w:rsidRDefault="003A3EFF" w:rsidP="003A3EFF">
      <w:pPr>
        <w:ind w:left="1560"/>
        <w:rPr>
          <w:rFonts w:ascii="Times New Roman" w:hAnsi="Times New Roman" w:cs="Times New Roman"/>
          <w:b/>
          <w:sz w:val="24"/>
          <w:szCs w:val="24"/>
        </w:rPr>
      </w:pPr>
    </w:p>
    <w:p w14:paraId="3368BB9E" w14:textId="77777777" w:rsidR="003A3EFF" w:rsidRPr="00926A54" w:rsidRDefault="003A3EFF" w:rsidP="003A3EFF">
      <w:pPr>
        <w:ind w:left="1560"/>
        <w:rPr>
          <w:rFonts w:ascii="Times New Roman" w:hAnsi="Times New Roman" w:cs="Times New Roman"/>
          <w:b/>
          <w:sz w:val="24"/>
          <w:szCs w:val="24"/>
        </w:rPr>
      </w:pPr>
    </w:p>
    <w:p w14:paraId="53F2763D" w14:textId="77777777" w:rsidR="003A3EFF" w:rsidRPr="00926A54" w:rsidRDefault="003A3EFF" w:rsidP="003A3EFF">
      <w:pPr>
        <w:ind w:left="3000"/>
        <w:rPr>
          <w:rFonts w:ascii="Times New Roman" w:hAnsi="Times New Roman" w:cs="Times New Roman"/>
          <w:b/>
          <w:sz w:val="24"/>
          <w:szCs w:val="24"/>
        </w:rPr>
      </w:pPr>
      <w:r w:rsidRPr="00926A54">
        <w:rPr>
          <w:rFonts w:ascii="Times New Roman" w:hAnsi="Times New Roman" w:cs="Times New Roman"/>
          <w:b/>
          <w:sz w:val="24"/>
          <w:szCs w:val="24"/>
        </w:rPr>
        <w:t xml:space="preserve"> </w:t>
      </w:r>
    </w:p>
    <w:tbl>
      <w:tblPr>
        <w:tblStyle w:val="TableGrid"/>
        <w:tblpPr w:leftFromText="180" w:rightFromText="180" w:vertAnchor="text" w:horzAnchor="page" w:tblpX="3187" w:tblpY="-1506"/>
        <w:tblW w:w="7513" w:type="dxa"/>
        <w:tblLayout w:type="fixed"/>
        <w:tblLook w:val="04A0" w:firstRow="1" w:lastRow="0" w:firstColumn="1" w:lastColumn="0" w:noHBand="0" w:noVBand="1"/>
      </w:tblPr>
      <w:tblGrid>
        <w:gridCol w:w="1418"/>
        <w:gridCol w:w="1651"/>
        <w:gridCol w:w="3452"/>
        <w:gridCol w:w="992"/>
      </w:tblGrid>
      <w:tr w:rsidR="003A3EFF" w:rsidRPr="00926A54" w14:paraId="7E1E3779" w14:textId="77777777" w:rsidTr="003049CD">
        <w:trPr>
          <w:trHeight w:val="90"/>
        </w:trPr>
        <w:tc>
          <w:tcPr>
            <w:tcW w:w="1418" w:type="dxa"/>
            <w:vAlign w:val="center"/>
          </w:tcPr>
          <w:p w14:paraId="17AED3D6" w14:textId="77777777" w:rsidR="003A3EFF" w:rsidRPr="00926A54" w:rsidRDefault="003A3EFF" w:rsidP="003049CD">
            <w:pPr>
              <w:rPr>
                <w:rFonts w:ascii="Times New Roman" w:hAnsi="Times New Roman" w:cs="Times New Roman"/>
              </w:rPr>
            </w:pPr>
            <w:r w:rsidRPr="00926A54">
              <w:rPr>
                <w:rFonts w:ascii="Times New Roman" w:hAnsi="Times New Roman" w:cs="Times New Roman"/>
              </w:rPr>
              <w:t>Variable</w:t>
            </w:r>
          </w:p>
        </w:tc>
        <w:tc>
          <w:tcPr>
            <w:tcW w:w="1651" w:type="dxa"/>
            <w:vAlign w:val="center"/>
          </w:tcPr>
          <w:p w14:paraId="29016BC5" w14:textId="77777777" w:rsidR="003A3EFF" w:rsidRPr="00926A54" w:rsidRDefault="003A3EFF" w:rsidP="003049CD">
            <w:pPr>
              <w:rPr>
                <w:rFonts w:ascii="Times New Roman" w:hAnsi="Times New Roman" w:cs="Times New Roman"/>
              </w:rPr>
            </w:pPr>
            <w:r w:rsidRPr="00926A54">
              <w:rPr>
                <w:rFonts w:ascii="Times New Roman" w:hAnsi="Times New Roman" w:cs="Times New Roman"/>
              </w:rPr>
              <w:t>Dimensi</w:t>
            </w:r>
          </w:p>
        </w:tc>
        <w:tc>
          <w:tcPr>
            <w:tcW w:w="3452" w:type="dxa"/>
            <w:vAlign w:val="center"/>
          </w:tcPr>
          <w:p w14:paraId="369032CB" w14:textId="77777777" w:rsidR="003A3EFF" w:rsidRPr="00926A54" w:rsidRDefault="003A3EFF" w:rsidP="003049CD">
            <w:pPr>
              <w:rPr>
                <w:rFonts w:ascii="Times New Roman" w:hAnsi="Times New Roman" w:cs="Times New Roman"/>
              </w:rPr>
            </w:pPr>
            <w:r w:rsidRPr="00926A54">
              <w:rPr>
                <w:rFonts w:ascii="Times New Roman" w:hAnsi="Times New Roman" w:cs="Times New Roman"/>
              </w:rPr>
              <w:t>Indikator</w:t>
            </w:r>
          </w:p>
        </w:tc>
        <w:tc>
          <w:tcPr>
            <w:tcW w:w="992" w:type="dxa"/>
            <w:vAlign w:val="bottom"/>
          </w:tcPr>
          <w:p w14:paraId="54F9617F" w14:textId="77777777" w:rsidR="003A3EFF" w:rsidRPr="00926A54" w:rsidRDefault="003A3EFF" w:rsidP="003049CD">
            <w:pPr>
              <w:rPr>
                <w:rFonts w:ascii="Times New Roman" w:hAnsi="Times New Roman" w:cs="Times New Roman"/>
              </w:rPr>
            </w:pPr>
            <w:r w:rsidRPr="00926A54">
              <w:rPr>
                <w:rFonts w:ascii="Times New Roman" w:hAnsi="Times New Roman" w:cs="Times New Roman"/>
              </w:rPr>
              <w:t>Skala</w:t>
            </w:r>
          </w:p>
        </w:tc>
      </w:tr>
      <w:tr w:rsidR="003A3EFF" w:rsidRPr="00926A54" w14:paraId="03F3788A" w14:textId="77777777" w:rsidTr="003049CD">
        <w:tc>
          <w:tcPr>
            <w:tcW w:w="1418" w:type="dxa"/>
            <w:vMerge w:val="restart"/>
            <w:vAlign w:val="center"/>
          </w:tcPr>
          <w:p w14:paraId="68432433" w14:textId="77777777" w:rsidR="003A3EFF" w:rsidRPr="00926A54" w:rsidRDefault="003A3EFF" w:rsidP="003049CD">
            <w:pPr>
              <w:rPr>
                <w:rFonts w:ascii="Times New Roman" w:hAnsi="Times New Roman" w:cs="Times New Roman"/>
              </w:rPr>
            </w:pPr>
            <w:r w:rsidRPr="00926A54">
              <w:rPr>
                <w:rFonts w:ascii="Times New Roman" w:hAnsi="Times New Roman" w:cs="Times New Roman"/>
              </w:rPr>
              <w:t>Loyalitas Konsumen</w:t>
            </w:r>
          </w:p>
        </w:tc>
        <w:tc>
          <w:tcPr>
            <w:tcW w:w="1651" w:type="dxa"/>
            <w:vAlign w:val="center"/>
          </w:tcPr>
          <w:p w14:paraId="72D0B37B" w14:textId="77777777" w:rsidR="003A3EFF" w:rsidRPr="00926A54" w:rsidRDefault="003A3EFF" w:rsidP="003049CD">
            <w:pPr>
              <w:widowControl w:val="0"/>
              <w:autoSpaceDE w:val="0"/>
              <w:autoSpaceDN w:val="0"/>
              <w:spacing w:before="10"/>
              <w:contextualSpacing/>
              <w:rPr>
                <w:rFonts w:ascii="Times New Roman" w:hAnsi="Times New Roman" w:cs="Times New Roman"/>
                <w:i/>
              </w:rPr>
            </w:pPr>
            <w:r w:rsidRPr="00926A54">
              <w:rPr>
                <w:rFonts w:ascii="Times New Roman" w:hAnsi="Times New Roman" w:cs="Times New Roman"/>
                <w:i/>
              </w:rPr>
              <w:t>Repeat Purchase</w:t>
            </w:r>
          </w:p>
          <w:p w14:paraId="4B8278A8" w14:textId="77777777" w:rsidR="003A3EFF" w:rsidRPr="00926A54" w:rsidRDefault="003A3EFF" w:rsidP="003049CD">
            <w:pPr>
              <w:rPr>
                <w:rFonts w:ascii="Times New Roman" w:hAnsi="Times New Roman" w:cs="Times New Roman"/>
              </w:rPr>
            </w:pPr>
          </w:p>
        </w:tc>
        <w:tc>
          <w:tcPr>
            <w:tcW w:w="3452" w:type="dxa"/>
            <w:vAlign w:val="center"/>
          </w:tcPr>
          <w:p w14:paraId="675BB259" w14:textId="77777777" w:rsidR="003A3EFF" w:rsidRPr="00926A54" w:rsidRDefault="003A3EFF" w:rsidP="003A3EFF">
            <w:pPr>
              <w:numPr>
                <w:ilvl w:val="0"/>
                <w:numId w:val="6"/>
              </w:numPr>
              <w:spacing w:after="0" w:line="240" w:lineRule="auto"/>
              <w:ind w:left="251"/>
              <w:rPr>
                <w:rFonts w:ascii="Times New Roman" w:hAnsi="Times New Roman" w:cs="Times New Roman"/>
              </w:rPr>
            </w:pPr>
            <w:r w:rsidRPr="00926A54">
              <w:rPr>
                <w:rFonts w:ascii="Times New Roman" w:hAnsi="Times New Roman" w:cs="Times New Roman"/>
              </w:rPr>
              <w:t>Konsumen Indomie Jakarta Utara melakukan pembelian ulang dalam frekuensi yang sering</w:t>
            </w:r>
          </w:p>
        </w:tc>
        <w:tc>
          <w:tcPr>
            <w:tcW w:w="992" w:type="dxa"/>
            <w:vAlign w:val="center"/>
          </w:tcPr>
          <w:p w14:paraId="43D6010F" w14:textId="77777777" w:rsidR="003A3EFF" w:rsidRPr="00926A54" w:rsidRDefault="003A3EFF" w:rsidP="003049CD">
            <w:pPr>
              <w:rPr>
                <w:rFonts w:ascii="Times New Roman" w:hAnsi="Times New Roman" w:cs="Times New Roman"/>
              </w:rPr>
            </w:pPr>
            <w:r w:rsidRPr="00926A54">
              <w:rPr>
                <w:rFonts w:ascii="Times New Roman" w:hAnsi="Times New Roman" w:cs="Times New Roman"/>
              </w:rPr>
              <w:t>Interval</w:t>
            </w:r>
          </w:p>
        </w:tc>
      </w:tr>
      <w:tr w:rsidR="003A3EFF" w:rsidRPr="00926A54" w14:paraId="37991A0D" w14:textId="77777777" w:rsidTr="003049CD">
        <w:tc>
          <w:tcPr>
            <w:tcW w:w="1418" w:type="dxa"/>
            <w:vMerge/>
            <w:vAlign w:val="center"/>
          </w:tcPr>
          <w:p w14:paraId="2E6402AD" w14:textId="77777777" w:rsidR="003A3EFF" w:rsidRPr="00926A54" w:rsidRDefault="003A3EFF" w:rsidP="003049CD">
            <w:pPr>
              <w:rPr>
                <w:rFonts w:ascii="Times New Roman" w:hAnsi="Times New Roman" w:cs="Times New Roman"/>
              </w:rPr>
            </w:pPr>
          </w:p>
        </w:tc>
        <w:tc>
          <w:tcPr>
            <w:tcW w:w="1651" w:type="dxa"/>
            <w:vAlign w:val="center"/>
          </w:tcPr>
          <w:p w14:paraId="4DC777B2" w14:textId="77777777" w:rsidR="003A3EFF" w:rsidRPr="00926A54" w:rsidRDefault="003A3EFF" w:rsidP="003049CD">
            <w:pPr>
              <w:widowControl w:val="0"/>
              <w:autoSpaceDE w:val="0"/>
              <w:autoSpaceDN w:val="0"/>
              <w:spacing w:before="10"/>
              <w:contextualSpacing/>
              <w:rPr>
                <w:rFonts w:ascii="Times New Roman" w:hAnsi="Times New Roman" w:cs="Times New Roman"/>
                <w:i/>
              </w:rPr>
            </w:pPr>
            <w:r w:rsidRPr="00926A54">
              <w:rPr>
                <w:rFonts w:ascii="Times New Roman" w:hAnsi="Times New Roman" w:cs="Times New Roman"/>
                <w:i/>
              </w:rPr>
              <w:t>Retention</w:t>
            </w:r>
          </w:p>
          <w:p w14:paraId="7847C120" w14:textId="77777777" w:rsidR="003A3EFF" w:rsidRPr="00926A54" w:rsidRDefault="003A3EFF" w:rsidP="003049CD">
            <w:pPr>
              <w:rPr>
                <w:rFonts w:ascii="Times New Roman" w:hAnsi="Times New Roman" w:cs="Times New Roman"/>
              </w:rPr>
            </w:pPr>
          </w:p>
        </w:tc>
        <w:tc>
          <w:tcPr>
            <w:tcW w:w="3452" w:type="dxa"/>
            <w:vAlign w:val="center"/>
          </w:tcPr>
          <w:p w14:paraId="73C8E42E" w14:textId="77777777" w:rsidR="003A3EFF" w:rsidRPr="00926A54" w:rsidRDefault="003A3EFF" w:rsidP="003A3EFF">
            <w:pPr>
              <w:numPr>
                <w:ilvl w:val="0"/>
                <w:numId w:val="7"/>
              </w:numPr>
              <w:spacing w:after="0" w:line="240" w:lineRule="auto"/>
              <w:ind w:left="251"/>
              <w:rPr>
                <w:rFonts w:ascii="Times New Roman" w:hAnsi="Times New Roman" w:cs="Times New Roman"/>
              </w:rPr>
            </w:pPr>
            <w:r w:rsidRPr="00926A54">
              <w:rPr>
                <w:rFonts w:ascii="Times New Roman" w:hAnsi="Times New Roman" w:cs="Times New Roman"/>
              </w:rPr>
              <w:t>Konsumen Indomie Jakarta Utara memperdulikan adanya informasi-informasi negatif yang berkaitan dengan produk</w:t>
            </w:r>
          </w:p>
        </w:tc>
        <w:tc>
          <w:tcPr>
            <w:tcW w:w="992" w:type="dxa"/>
            <w:vAlign w:val="center"/>
          </w:tcPr>
          <w:p w14:paraId="7CE6A6C7" w14:textId="77777777" w:rsidR="003A3EFF" w:rsidRPr="00926A54" w:rsidRDefault="003A3EFF" w:rsidP="003049CD">
            <w:pPr>
              <w:rPr>
                <w:rFonts w:ascii="Times New Roman" w:hAnsi="Times New Roman" w:cs="Times New Roman"/>
              </w:rPr>
            </w:pPr>
            <w:r w:rsidRPr="00926A54">
              <w:rPr>
                <w:rFonts w:ascii="Times New Roman" w:hAnsi="Times New Roman" w:cs="Times New Roman"/>
              </w:rPr>
              <w:t>Interval</w:t>
            </w:r>
          </w:p>
        </w:tc>
      </w:tr>
      <w:tr w:rsidR="003A3EFF" w:rsidRPr="00926A54" w14:paraId="09971A46" w14:textId="77777777" w:rsidTr="003049CD">
        <w:tc>
          <w:tcPr>
            <w:tcW w:w="1418" w:type="dxa"/>
            <w:vMerge/>
            <w:vAlign w:val="center"/>
          </w:tcPr>
          <w:p w14:paraId="07894502" w14:textId="77777777" w:rsidR="003A3EFF" w:rsidRPr="00926A54" w:rsidRDefault="003A3EFF" w:rsidP="003049CD">
            <w:pPr>
              <w:rPr>
                <w:rFonts w:ascii="Times New Roman" w:hAnsi="Times New Roman" w:cs="Times New Roman"/>
              </w:rPr>
            </w:pPr>
          </w:p>
        </w:tc>
        <w:tc>
          <w:tcPr>
            <w:tcW w:w="1651" w:type="dxa"/>
            <w:vAlign w:val="center"/>
          </w:tcPr>
          <w:p w14:paraId="382920DD" w14:textId="77777777" w:rsidR="003A3EFF" w:rsidRPr="00926A54" w:rsidRDefault="003A3EFF" w:rsidP="003049CD">
            <w:pPr>
              <w:widowControl w:val="0"/>
              <w:autoSpaceDE w:val="0"/>
              <w:autoSpaceDN w:val="0"/>
              <w:spacing w:before="10"/>
              <w:contextualSpacing/>
              <w:rPr>
                <w:rFonts w:ascii="Times New Roman" w:hAnsi="Times New Roman" w:cs="Times New Roman"/>
                <w:i/>
              </w:rPr>
            </w:pPr>
            <w:r w:rsidRPr="00926A54">
              <w:rPr>
                <w:rFonts w:ascii="Times New Roman" w:hAnsi="Times New Roman" w:cs="Times New Roman"/>
                <w:i/>
              </w:rPr>
              <w:t>Referalls</w:t>
            </w:r>
          </w:p>
          <w:p w14:paraId="1CDE8E89" w14:textId="77777777" w:rsidR="003A3EFF" w:rsidRPr="00926A54" w:rsidRDefault="003A3EFF" w:rsidP="003049CD">
            <w:pPr>
              <w:rPr>
                <w:rFonts w:ascii="Times New Roman" w:hAnsi="Times New Roman" w:cs="Times New Roman"/>
              </w:rPr>
            </w:pPr>
          </w:p>
        </w:tc>
        <w:tc>
          <w:tcPr>
            <w:tcW w:w="3452" w:type="dxa"/>
            <w:vAlign w:val="center"/>
          </w:tcPr>
          <w:p w14:paraId="210EE5DA" w14:textId="77777777" w:rsidR="003A3EFF" w:rsidRPr="00926A54" w:rsidRDefault="003A3EFF" w:rsidP="003A3EFF">
            <w:pPr>
              <w:numPr>
                <w:ilvl w:val="0"/>
                <w:numId w:val="8"/>
              </w:numPr>
              <w:spacing w:after="0" w:line="240" w:lineRule="auto"/>
              <w:ind w:left="251"/>
              <w:rPr>
                <w:rFonts w:ascii="Times New Roman" w:hAnsi="Times New Roman" w:cs="Times New Roman"/>
              </w:rPr>
            </w:pPr>
            <w:r w:rsidRPr="00926A54">
              <w:rPr>
                <w:rFonts w:ascii="Times New Roman" w:hAnsi="Times New Roman" w:cs="Times New Roman"/>
              </w:rPr>
              <w:t>Konsumen Indomie Jakarta Utara merekomendasikan produk-produknya kepada orang lain (teman, sanak saudara, tetangga, rekan bisnis, orang, dll.)</w:t>
            </w:r>
          </w:p>
        </w:tc>
        <w:tc>
          <w:tcPr>
            <w:tcW w:w="992" w:type="dxa"/>
            <w:vAlign w:val="center"/>
          </w:tcPr>
          <w:p w14:paraId="5394ABFE" w14:textId="77777777" w:rsidR="003A3EFF" w:rsidRPr="00926A54" w:rsidRDefault="003A3EFF" w:rsidP="003049CD">
            <w:pPr>
              <w:rPr>
                <w:rFonts w:ascii="Times New Roman" w:hAnsi="Times New Roman" w:cs="Times New Roman"/>
              </w:rPr>
            </w:pPr>
            <w:r w:rsidRPr="00926A54">
              <w:rPr>
                <w:rFonts w:ascii="Times New Roman" w:hAnsi="Times New Roman" w:cs="Times New Roman"/>
              </w:rPr>
              <w:t>Interval</w:t>
            </w:r>
          </w:p>
        </w:tc>
      </w:tr>
    </w:tbl>
    <w:p w14:paraId="04D7B198" w14:textId="77777777" w:rsidR="003A3EFF" w:rsidRPr="00926A54" w:rsidRDefault="003A3EFF" w:rsidP="003A3EFF">
      <w:pPr>
        <w:ind w:left="3000"/>
        <w:rPr>
          <w:rFonts w:ascii="Times New Roman" w:hAnsi="Times New Roman" w:cs="Times New Roman"/>
          <w:b/>
          <w:sz w:val="24"/>
          <w:szCs w:val="24"/>
        </w:rPr>
      </w:pPr>
    </w:p>
    <w:p w14:paraId="61C4D69A" w14:textId="77777777" w:rsidR="003A3EFF" w:rsidRPr="00926A54" w:rsidRDefault="003A3EFF" w:rsidP="003A3EFF">
      <w:pPr>
        <w:ind w:left="3000"/>
        <w:rPr>
          <w:rFonts w:ascii="Times New Roman" w:hAnsi="Times New Roman" w:cs="Times New Roman"/>
          <w:b/>
          <w:sz w:val="24"/>
          <w:szCs w:val="24"/>
        </w:rPr>
      </w:pPr>
    </w:p>
    <w:p w14:paraId="5769CF99" w14:textId="77777777" w:rsidR="003A3EFF" w:rsidRPr="00926A54" w:rsidRDefault="003A3EFF" w:rsidP="003A3EFF">
      <w:pPr>
        <w:ind w:left="3000"/>
        <w:rPr>
          <w:rFonts w:ascii="Times New Roman" w:hAnsi="Times New Roman" w:cs="Times New Roman"/>
          <w:b/>
          <w:sz w:val="24"/>
          <w:szCs w:val="24"/>
        </w:rPr>
      </w:pPr>
    </w:p>
    <w:p w14:paraId="114E11E0" w14:textId="77777777" w:rsidR="003A3EFF" w:rsidRPr="00926A54" w:rsidRDefault="003A3EFF" w:rsidP="003A3EFF">
      <w:pPr>
        <w:rPr>
          <w:rFonts w:ascii="Times New Roman" w:hAnsi="Times New Roman" w:cs="Times New Roman"/>
          <w:sz w:val="24"/>
          <w:szCs w:val="24"/>
        </w:rPr>
      </w:pPr>
    </w:p>
    <w:p w14:paraId="7B108A6D" w14:textId="77777777" w:rsidR="003A3EFF" w:rsidRPr="00926A54" w:rsidRDefault="003A3EFF" w:rsidP="003A3EFF">
      <w:pPr>
        <w:rPr>
          <w:rFonts w:ascii="Times New Roman" w:hAnsi="Times New Roman" w:cs="Times New Roman"/>
          <w:sz w:val="24"/>
          <w:szCs w:val="24"/>
        </w:rPr>
      </w:pPr>
    </w:p>
    <w:p w14:paraId="449B5F73" w14:textId="77777777" w:rsidR="003A3EFF" w:rsidRPr="00926A54" w:rsidRDefault="003A3EFF" w:rsidP="003A3EFF">
      <w:pPr>
        <w:rPr>
          <w:rFonts w:ascii="Times New Roman" w:hAnsi="Times New Roman" w:cs="Times New Roman"/>
          <w:sz w:val="24"/>
          <w:szCs w:val="24"/>
        </w:rPr>
      </w:pPr>
    </w:p>
    <w:p w14:paraId="17A98F54" w14:textId="77777777" w:rsidR="003A3EFF" w:rsidRPr="00926A54" w:rsidRDefault="003A3EFF" w:rsidP="003A3EFF">
      <w:pPr>
        <w:pStyle w:val="Heading2"/>
        <w:numPr>
          <w:ilvl w:val="0"/>
          <w:numId w:val="9"/>
        </w:numPr>
        <w:spacing w:before="40" w:line="480" w:lineRule="auto"/>
        <w:contextualSpacing/>
        <w:jc w:val="both"/>
        <w:rPr>
          <w:rFonts w:ascii="Times New Roman" w:hAnsi="Times New Roman" w:cs="Times New Roman"/>
          <w:color w:val="auto"/>
          <w:sz w:val="24"/>
          <w:szCs w:val="24"/>
        </w:rPr>
      </w:pPr>
      <w:bookmarkStart w:id="25" w:name="_Toc347702852"/>
      <w:bookmarkStart w:id="26" w:name="_Toc347702933"/>
      <w:bookmarkStart w:id="27" w:name="_Toc348340235"/>
      <w:bookmarkStart w:id="28" w:name="_Toc348527817"/>
      <w:bookmarkStart w:id="29" w:name="_Toc355876518"/>
      <w:bookmarkStart w:id="30" w:name="_Toc967659"/>
      <w:bookmarkStart w:id="31" w:name="_Toc17027180"/>
      <w:bookmarkEnd w:id="19"/>
      <w:bookmarkEnd w:id="20"/>
      <w:bookmarkEnd w:id="21"/>
      <w:bookmarkEnd w:id="22"/>
      <w:bookmarkEnd w:id="23"/>
      <w:r w:rsidRPr="00926A54">
        <w:rPr>
          <w:rFonts w:ascii="Times New Roman" w:hAnsi="Times New Roman" w:cs="Times New Roman"/>
          <w:color w:val="auto"/>
          <w:sz w:val="24"/>
          <w:szCs w:val="24"/>
        </w:rPr>
        <w:t>Metode Pengumpulan Data</w:t>
      </w:r>
      <w:bookmarkEnd w:id="25"/>
      <w:bookmarkEnd w:id="26"/>
      <w:bookmarkEnd w:id="27"/>
      <w:bookmarkEnd w:id="28"/>
      <w:bookmarkEnd w:id="29"/>
      <w:bookmarkEnd w:id="30"/>
      <w:bookmarkEnd w:id="31"/>
    </w:p>
    <w:p w14:paraId="5EEC471B" w14:textId="77777777" w:rsidR="003A3EFF" w:rsidRPr="00926A54" w:rsidRDefault="003A3EFF" w:rsidP="003A3EFF">
      <w:pPr>
        <w:pStyle w:val="ListParagraph"/>
        <w:autoSpaceDE w:val="0"/>
        <w:autoSpaceDN w:val="0"/>
        <w:adjustRightInd w:val="0"/>
        <w:spacing w:after="0" w:line="480" w:lineRule="auto"/>
        <w:ind w:firstLine="720"/>
        <w:jc w:val="both"/>
        <w:rPr>
          <w:rFonts w:ascii="Times New Roman" w:hAnsi="Times New Roman" w:cs="Times New Roman"/>
          <w:sz w:val="24"/>
          <w:szCs w:val="24"/>
          <w:lang w:val="id-ID"/>
        </w:rPr>
      </w:pPr>
      <w:proofErr w:type="spellStart"/>
      <w:proofErr w:type="gramStart"/>
      <w:r w:rsidRPr="00926A54">
        <w:rPr>
          <w:rFonts w:ascii="Times New Roman" w:hAnsi="Times New Roman" w:cs="Times New Roman"/>
          <w:sz w:val="24"/>
          <w:szCs w:val="24"/>
        </w:rPr>
        <w:t>Penelitian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ini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menggunakan</w:t>
      </w:r>
      <w:proofErr w:type="spellEnd"/>
      <w:r w:rsidRPr="00926A54">
        <w:rPr>
          <w:rFonts w:ascii="Times New Roman" w:hAnsi="Times New Roman" w:cs="Times New Roman"/>
          <w:sz w:val="24"/>
          <w:szCs w:val="24"/>
        </w:rPr>
        <w:t xml:space="preserve"> data primer </w:t>
      </w:r>
      <w:proofErr w:type="spellStart"/>
      <w:r w:rsidRPr="00926A54">
        <w:rPr>
          <w:rFonts w:ascii="Times New Roman" w:hAnsi="Times New Roman" w:cs="Times New Roman"/>
          <w:sz w:val="24"/>
          <w:szCs w:val="24"/>
        </w:rPr>
        <w:t>yaitu</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diambil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langsung</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dari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sumbernya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yaitu</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dengan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menyebarkan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kuesioner</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kepada</w:t>
      </w:r>
      <w:proofErr w:type="spellEnd"/>
      <w:r w:rsidRPr="00926A54">
        <w:rPr>
          <w:rFonts w:ascii="Times New Roman" w:hAnsi="Times New Roman" w:cs="Times New Roman"/>
          <w:sz w:val="24"/>
          <w:szCs w:val="24"/>
        </w:rPr>
        <w:t xml:space="preserve"> 130 orang </w:t>
      </w:r>
      <w:proofErr w:type="spellStart"/>
      <w:r w:rsidRPr="00926A54">
        <w:rPr>
          <w:rFonts w:ascii="Times New Roman" w:hAnsi="Times New Roman" w:cs="Times New Roman"/>
          <w:sz w:val="24"/>
          <w:szCs w:val="24"/>
        </w:rPr>
        <w:t>responden</w:t>
      </w:r>
      <w:proofErr w:type="spellEnd"/>
      <w:r w:rsidRPr="00926A54">
        <w:rPr>
          <w:rFonts w:ascii="Times New Roman" w:hAnsi="Times New Roman" w:cs="Times New Roman"/>
          <w:sz w:val="24"/>
          <w:szCs w:val="24"/>
        </w:rPr>
        <w:t>.</w:t>
      </w:r>
      <w:proofErr w:type="gram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Daftar</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pertanyaan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tertulis</w:t>
      </w:r>
      <w:proofErr w:type="spellEnd"/>
      <w:r w:rsidRPr="00926A54">
        <w:rPr>
          <w:rFonts w:ascii="Times New Roman" w:hAnsi="Times New Roman" w:cs="Times New Roman"/>
          <w:sz w:val="24"/>
          <w:szCs w:val="24"/>
        </w:rPr>
        <w:t xml:space="preserve"> yang </w:t>
      </w:r>
      <w:proofErr w:type="spellStart"/>
      <w:proofErr w:type="gramStart"/>
      <w:r w:rsidRPr="00926A54">
        <w:rPr>
          <w:rFonts w:ascii="Times New Roman" w:hAnsi="Times New Roman" w:cs="Times New Roman"/>
          <w:sz w:val="24"/>
          <w:szCs w:val="24"/>
        </w:rPr>
        <w:t>akan</w:t>
      </w:r>
      <w:proofErr w:type="spellEnd"/>
      <w:proofErr w:type="gram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diisi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oleh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responden</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terdiri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dari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pertanyaan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tentang</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citra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merek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kualitas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produk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untuk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mengetahui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sejauh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mana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citra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merek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kualitas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produk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mempengaruhi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loyalitas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konsumen</w:t>
      </w:r>
      <w:proofErr w:type="spellEnd"/>
      <w:r w:rsidRPr="00926A54">
        <w:rPr>
          <w:rFonts w:ascii="Times New Roman" w:hAnsi="Times New Roman" w:cs="Times New Roman"/>
          <w:sz w:val="24"/>
          <w:szCs w:val="24"/>
        </w:rPr>
        <w:t xml:space="preserve">. </w:t>
      </w:r>
    </w:p>
    <w:p w14:paraId="2970BC7D" w14:textId="77777777" w:rsidR="003A3EFF" w:rsidRPr="00926A54" w:rsidRDefault="003A3EFF" w:rsidP="003A3EFF">
      <w:pPr>
        <w:pStyle w:val="Heading2"/>
        <w:numPr>
          <w:ilvl w:val="0"/>
          <w:numId w:val="9"/>
        </w:numPr>
        <w:tabs>
          <w:tab w:val="left" w:pos="567"/>
        </w:tabs>
        <w:spacing w:before="40" w:line="480" w:lineRule="auto"/>
        <w:contextualSpacing/>
        <w:jc w:val="both"/>
        <w:rPr>
          <w:rFonts w:ascii="Times New Roman" w:hAnsi="Times New Roman" w:cs="Times New Roman"/>
          <w:color w:val="auto"/>
          <w:sz w:val="24"/>
          <w:szCs w:val="24"/>
        </w:rPr>
      </w:pPr>
      <w:bookmarkStart w:id="32" w:name="_Toc347702853"/>
      <w:bookmarkStart w:id="33" w:name="_Toc347702934"/>
      <w:bookmarkStart w:id="34" w:name="_Toc348340236"/>
      <w:bookmarkStart w:id="35" w:name="_Toc348527818"/>
      <w:bookmarkStart w:id="36" w:name="_Toc355876519"/>
      <w:bookmarkStart w:id="37" w:name="_Toc967660"/>
      <w:bookmarkStart w:id="38" w:name="_Toc17027181"/>
      <w:r w:rsidRPr="00926A54">
        <w:rPr>
          <w:rFonts w:ascii="Times New Roman" w:hAnsi="Times New Roman" w:cs="Times New Roman"/>
          <w:color w:val="auto"/>
          <w:sz w:val="24"/>
          <w:szCs w:val="24"/>
        </w:rPr>
        <w:t>Teknik Pengambilan Samp</w:t>
      </w:r>
      <w:bookmarkEnd w:id="32"/>
      <w:bookmarkEnd w:id="33"/>
      <w:bookmarkEnd w:id="34"/>
      <w:bookmarkEnd w:id="35"/>
      <w:bookmarkEnd w:id="36"/>
      <w:bookmarkEnd w:id="37"/>
      <w:r w:rsidRPr="00926A54">
        <w:rPr>
          <w:rFonts w:ascii="Times New Roman" w:hAnsi="Times New Roman" w:cs="Times New Roman"/>
          <w:color w:val="auto"/>
          <w:sz w:val="24"/>
          <w:szCs w:val="24"/>
        </w:rPr>
        <w:t>el</w:t>
      </w:r>
      <w:bookmarkEnd w:id="38"/>
    </w:p>
    <w:p w14:paraId="64FBCD8B" w14:textId="77777777" w:rsidR="003A3EFF" w:rsidRPr="00926A54" w:rsidRDefault="003A3EFF" w:rsidP="003A3EFF">
      <w:pPr>
        <w:numPr>
          <w:ilvl w:val="0"/>
          <w:numId w:val="4"/>
        </w:numPr>
        <w:autoSpaceDE w:val="0"/>
        <w:autoSpaceDN w:val="0"/>
        <w:adjustRightInd w:val="0"/>
        <w:spacing w:line="480" w:lineRule="auto"/>
        <w:ind w:left="1134"/>
        <w:jc w:val="both"/>
        <w:rPr>
          <w:rFonts w:ascii="Times New Roman" w:hAnsi="Times New Roman" w:cs="Times New Roman"/>
          <w:b/>
          <w:sz w:val="24"/>
          <w:szCs w:val="24"/>
        </w:rPr>
      </w:pPr>
      <w:r w:rsidRPr="00926A54">
        <w:rPr>
          <w:rFonts w:ascii="Times New Roman" w:hAnsi="Times New Roman" w:cs="Times New Roman"/>
          <w:b/>
          <w:sz w:val="24"/>
          <w:szCs w:val="24"/>
        </w:rPr>
        <w:t>Populasi</w:t>
      </w:r>
    </w:p>
    <w:p w14:paraId="2B0927F0" w14:textId="77777777" w:rsidR="003A3EFF" w:rsidRPr="00926A54" w:rsidRDefault="003A3EFF" w:rsidP="003A3EFF">
      <w:pPr>
        <w:pStyle w:val="ListParagraph"/>
        <w:autoSpaceDE w:val="0"/>
        <w:autoSpaceDN w:val="0"/>
        <w:adjustRightInd w:val="0"/>
        <w:spacing w:line="480" w:lineRule="auto"/>
        <w:ind w:left="1134" w:firstLine="306"/>
        <w:jc w:val="both"/>
        <w:rPr>
          <w:rFonts w:ascii="Times New Roman" w:hAnsi="Times New Roman" w:cs="Times New Roman"/>
          <w:sz w:val="24"/>
          <w:szCs w:val="24"/>
          <w:lang w:val="id-ID"/>
        </w:rPr>
      </w:pPr>
      <w:proofErr w:type="spellStart"/>
      <w:r w:rsidRPr="00926A54">
        <w:rPr>
          <w:rFonts w:ascii="Times New Roman" w:hAnsi="Times New Roman" w:cs="Times New Roman"/>
          <w:sz w:val="24"/>
          <w:szCs w:val="24"/>
        </w:rPr>
        <w:t>Menurut</w:t>
      </w:r>
      <w:proofErr w:type="spellEnd"/>
      <w:r w:rsidRPr="00926A54">
        <w:rPr>
          <w:rFonts w:ascii="Times New Roman" w:hAnsi="Times New Roman" w:cs="Times New Roman"/>
          <w:sz w:val="24"/>
          <w:szCs w:val="24"/>
        </w:rPr>
        <w:t xml:space="preserve"> Ferdinand (2018:171), </w:t>
      </w:r>
      <w:proofErr w:type="spellStart"/>
      <w:r w:rsidRPr="00926A54">
        <w:rPr>
          <w:rFonts w:ascii="Times New Roman" w:hAnsi="Times New Roman" w:cs="Times New Roman"/>
          <w:sz w:val="24"/>
          <w:szCs w:val="24"/>
        </w:rPr>
        <w:t>populasi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merupakan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gabungan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dari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seluruh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elemen</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terbentuk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peristiwa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hal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atau</w:t>
      </w:r>
      <w:proofErr w:type="spellEnd"/>
      <w:r w:rsidRPr="00926A54">
        <w:rPr>
          <w:rFonts w:ascii="Times New Roman" w:hAnsi="Times New Roman" w:cs="Times New Roman"/>
          <w:sz w:val="24"/>
          <w:szCs w:val="24"/>
        </w:rPr>
        <w:t xml:space="preserve"> orang yang </w:t>
      </w:r>
      <w:proofErr w:type="spellStart"/>
      <w:r w:rsidRPr="00926A54">
        <w:rPr>
          <w:rFonts w:ascii="Times New Roman" w:hAnsi="Times New Roman" w:cs="Times New Roman"/>
          <w:sz w:val="24"/>
          <w:szCs w:val="24"/>
        </w:rPr>
        <w:t>memiliki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karakteristik</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serupa</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menjadi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pusat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perhatian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seorang</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peneliti</w:t>
      </w:r>
      <w:proofErr w:type="spellEnd"/>
      <w:r w:rsidRPr="00926A54">
        <w:rPr>
          <w:rFonts w:ascii="Times New Roman" w:hAnsi="Times New Roman" w:cs="Times New Roman"/>
          <w:sz w:val="24"/>
          <w:szCs w:val="24"/>
        </w:rPr>
        <w:t xml:space="preserve">. </w:t>
      </w:r>
      <w:proofErr w:type="spellStart"/>
      <w:proofErr w:type="gramStart"/>
      <w:r w:rsidRPr="00926A54">
        <w:rPr>
          <w:rFonts w:ascii="Times New Roman" w:hAnsi="Times New Roman" w:cs="Times New Roman"/>
          <w:sz w:val="24"/>
          <w:szCs w:val="24"/>
        </w:rPr>
        <w:t>Populasi</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digunakan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dalam</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penelitian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ini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adalah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seluruh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konsumen</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pernah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mengkonsumsi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Indomie</w:t>
      </w:r>
      <w:proofErr w:type="spellEnd"/>
      <w:r w:rsidRPr="00926A54">
        <w:rPr>
          <w:rFonts w:ascii="Times New Roman" w:hAnsi="Times New Roman" w:cs="Times New Roman"/>
          <w:sz w:val="24"/>
          <w:szCs w:val="24"/>
        </w:rPr>
        <w:t xml:space="preserve"> Jakarta Utara.</w:t>
      </w:r>
      <w:proofErr w:type="gramEnd"/>
      <w:r w:rsidRPr="00926A54">
        <w:rPr>
          <w:rFonts w:ascii="Times New Roman" w:hAnsi="Times New Roman" w:cs="Times New Roman"/>
          <w:sz w:val="24"/>
          <w:szCs w:val="24"/>
        </w:rPr>
        <w:t xml:space="preserve"> </w:t>
      </w:r>
      <w:proofErr w:type="spellStart"/>
      <w:proofErr w:type="gramStart"/>
      <w:r w:rsidRPr="00926A54">
        <w:rPr>
          <w:rFonts w:ascii="Times New Roman" w:hAnsi="Times New Roman" w:cs="Times New Roman"/>
          <w:sz w:val="24"/>
          <w:szCs w:val="24"/>
        </w:rPr>
        <w:t>Karena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populasi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dalam</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penelitian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ini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yaitu</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seluruh</w:t>
      </w:r>
      <w:proofErr w:type="spellEnd"/>
      <w:r w:rsidRPr="00926A54">
        <w:rPr>
          <w:rFonts w:ascii="Times New Roman" w:hAnsi="Times New Roman" w:cs="Times New Roman"/>
          <w:sz w:val="24"/>
          <w:szCs w:val="24"/>
        </w:rPr>
        <w:t xml:space="preserve"> orang yang </w:t>
      </w:r>
      <w:proofErr w:type="spellStart"/>
      <w:r w:rsidRPr="00926A54">
        <w:rPr>
          <w:rFonts w:ascii="Times New Roman" w:hAnsi="Times New Roman" w:cs="Times New Roman"/>
          <w:sz w:val="24"/>
          <w:szCs w:val="24"/>
        </w:rPr>
        <w:t>pernah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mengkonsumsi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Indomie</w:t>
      </w:r>
      <w:proofErr w:type="spellEnd"/>
      <w:r w:rsidRPr="00926A54">
        <w:rPr>
          <w:rFonts w:ascii="Times New Roman" w:hAnsi="Times New Roman" w:cs="Times New Roman"/>
          <w:sz w:val="24"/>
          <w:szCs w:val="24"/>
        </w:rPr>
        <w:t xml:space="preserve"> Jakarta Utara </w:t>
      </w:r>
      <w:proofErr w:type="spellStart"/>
      <w:r w:rsidRPr="00926A54">
        <w:rPr>
          <w:rFonts w:ascii="Times New Roman" w:hAnsi="Times New Roman" w:cs="Times New Roman"/>
          <w:sz w:val="24"/>
          <w:szCs w:val="24"/>
        </w:rPr>
        <w:t>memiliki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jumlah</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sangat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banyak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maka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dilakukan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pengambilan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sampel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untuk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penelitian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ini</w:t>
      </w:r>
      <w:proofErr w:type="spellEnd"/>
      <w:r w:rsidRPr="00926A54">
        <w:rPr>
          <w:rFonts w:ascii="Times New Roman" w:hAnsi="Times New Roman" w:cs="Times New Roman"/>
          <w:sz w:val="24"/>
          <w:szCs w:val="24"/>
        </w:rPr>
        <w:t>.</w:t>
      </w:r>
      <w:proofErr w:type="gramEnd"/>
    </w:p>
    <w:p w14:paraId="194DDEE2" w14:textId="77777777" w:rsidR="003A3EFF" w:rsidRPr="00926A54" w:rsidRDefault="003A3EFF" w:rsidP="003A3EFF">
      <w:pPr>
        <w:numPr>
          <w:ilvl w:val="0"/>
          <w:numId w:val="4"/>
        </w:numPr>
        <w:autoSpaceDE w:val="0"/>
        <w:autoSpaceDN w:val="0"/>
        <w:adjustRightInd w:val="0"/>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Teknik Sampling</w:t>
      </w:r>
    </w:p>
    <w:p w14:paraId="5B6C3C85" w14:textId="77777777" w:rsidR="003A3EFF" w:rsidRPr="00926A54" w:rsidRDefault="003A3EFF" w:rsidP="003A3EFF">
      <w:pPr>
        <w:autoSpaceDE w:val="0"/>
        <w:autoSpaceDN w:val="0"/>
        <w:adjustRightInd w:val="0"/>
        <w:spacing w:line="480" w:lineRule="auto"/>
        <w:ind w:left="1134" w:firstLine="306"/>
        <w:jc w:val="both"/>
        <w:rPr>
          <w:rFonts w:ascii="Times New Roman" w:hAnsi="Times New Roman" w:cs="Times New Roman"/>
          <w:sz w:val="24"/>
          <w:szCs w:val="24"/>
        </w:rPr>
      </w:pPr>
      <w:r w:rsidRPr="00926A54">
        <w:rPr>
          <w:rFonts w:ascii="Times New Roman" w:hAnsi="Times New Roman" w:cs="Times New Roman"/>
          <w:sz w:val="24"/>
          <w:szCs w:val="24"/>
        </w:rPr>
        <w:t>Menurut Ferdinand (2018:171) sampel adalah bagian</w:t>
      </w:r>
      <w:r w:rsidRPr="00926A54">
        <w:rPr>
          <w:rFonts w:ascii="Times New Roman" w:hAnsi="Times New Roman" w:cs="Times New Roman"/>
          <w:i/>
          <w:sz w:val="24"/>
          <w:szCs w:val="24"/>
        </w:rPr>
        <w:t xml:space="preserve"> </w:t>
      </w:r>
      <w:r w:rsidRPr="00926A54">
        <w:rPr>
          <w:rFonts w:ascii="Times New Roman" w:hAnsi="Times New Roman" w:cs="Times New Roman"/>
          <w:sz w:val="24"/>
          <w:szCs w:val="24"/>
        </w:rPr>
        <w:t xml:space="preserve">dari populasi yang terdiri atas beberapa anggota populasi. Sedangkan jumlah sampel adalah jumlah elemen yang dimasukan dalam sampel. Besarnya sampel sangat dipengaruhi banyak faktor antara lain tujuan penelitian, bila penelitian bersifat deskriptif maka umumnya membutuhkan sampel yang besar tetapi apabila penelitianya hanya untuk menguji hipotesis, dibutuhkan sampel dalam jumlah yang lebih sedikit. </w:t>
      </w:r>
    </w:p>
    <w:p w14:paraId="625AB1E6" w14:textId="77777777" w:rsidR="003A3EFF" w:rsidRPr="00926A54" w:rsidRDefault="003A3EFF" w:rsidP="003A3EFF">
      <w:pPr>
        <w:autoSpaceDE w:val="0"/>
        <w:autoSpaceDN w:val="0"/>
        <w:adjustRightInd w:val="0"/>
        <w:spacing w:line="480" w:lineRule="auto"/>
        <w:ind w:left="1134" w:firstLine="306"/>
        <w:jc w:val="both"/>
        <w:rPr>
          <w:rFonts w:ascii="Times New Roman" w:hAnsi="Times New Roman" w:cs="Times New Roman"/>
          <w:sz w:val="24"/>
          <w:szCs w:val="24"/>
        </w:rPr>
      </w:pPr>
      <w:r w:rsidRPr="00926A54">
        <w:rPr>
          <w:rFonts w:ascii="Times New Roman" w:hAnsi="Times New Roman" w:cs="Times New Roman"/>
          <w:sz w:val="24"/>
          <w:szCs w:val="24"/>
        </w:rPr>
        <w:t xml:space="preserve">Peneliti akan menggunakan metode </w:t>
      </w:r>
      <w:r w:rsidRPr="00926A54">
        <w:rPr>
          <w:rFonts w:ascii="Times New Roman" w:hAnsi="Times New Roman" w:cs="Times New Roman"/>
          <w:i/>
          <w:iCs/>
          <w:sz w:val="24"/>
          <w:szCs w:val="24"/>
        </w:rPr>
        <w:t xml:space="preserve">non-probability sampling </w:t>
      </w:r>
      <w:r w:rsidRPr="00926A54">
        <w:rPr>
          <w:rFonts w:ascii="Times New Roman" w:hAnsi="Times New Roman" w:cs="Times New Roman"/>
          <w:sz w:val="24"/>
          <w:szCs w:val="24"/>
        </w:rPr>
        <w:t xml:space="preserve">yaitu sistem pengambilan sampel yang tidak memberikan peluang yang sama bagi setiap unsur atau anggota populasi untuk dipilih menjadi sampel. Hal ini dikarenakan tidak diketahui secara pasti berapa jumlah konsumen Indomie Jakarta Utara. Sedangkan cara pengambilan sampel yang digunakan adalah menggunakan </w:t>
      </w:r>
      <w:r w:rsidRPr="00926A54">
        <w:rPr>
          <w:rFonts w:ascii="Times New Roman" w:hAnsi="Times New Roman" w:cs="Times New Roman"/>
          <w:i/>
          <w:iCs/>
          <w:sz w:val="24"/>
          <w:szCs w:val="24"/>
        </w:rPr>
        <w:t>judgement sampling</w:t>
      </w:r>
      <w:r w:rsidRPr="00926A54">
        <w:rPr>
          <w:rFonts w:ascii="Times New Roman" w:hAnsi="Times New Roman" w:cs="Times New Roman"/>
          <w:sz w:val="24"/>
          <w:szCs w:val="24"/>
        </w:rPr>
        <w:t>, yaitu teknik penentuan sampel dengan karakteristik dan tujuan tertentu yaitu harus konsumen Indomie Jakarta Utara karena hanya konsumen Indomie Jakarta Utara yang dapat menilai. Jumlah responden yang diambil adalah 130 responden.</w:t>
      </w:r>
    </w:p>
    <w:p w14:paraId="4C67C0DC" w14:textId="77777777" w:rsidR="003A3EFF" w:rsidRPr="00926A54" w:rsidRDefault="003A3EFF" w:rsidP="003A3EFF">
      <w:pPr>
        <w:autoSpaceDE w:val="0"/>
        <w:autoSpaceDN w:val="0"/>
        <w:adjustRightInd w:val="0"/>
        <w:spacing w:line="480" w:lineRule="auto"/>
        <w:ind w:left="774"/>
        <w:jc w:val="both"/>
        <w:rPr>
          <w:rFonts w:ascii="Times New Roman" w:hAnsi="Times New Roman" w:cs="Times New Roman"/>
          <w:b/>
          <w:sz w:val="24"/>
          <w:szCs w:val="24"/>
        </w:rPr>
      </w:pPr>
    </w:p>
    <w:p w14:paraId="435E9EE0" w14:textId="77777777" w:rsidR="003A3EFF" w:rsidRPr="00926A54" w:rsidRDefault="003A3EFF" w:rsidP="003A3EFF">
      <w:pPr>
        <w:autoSpaceDE w:val="0"/>
        <w:autoSpaceDN w:val="0"/>
        <w:adjustRightInd w:val="0"/>
        <w:spacing w:line="480" w:lineRule="auto"/>
        <w:ind w:left="774"/>
        <w:jc w:val="both"/>
        <w:rPr>
          <w:rFonts w:ascii="Times New Roman" w:hAnsi="Times New Roman" w:cs="Times New Roman"/>
          <w:b/>
          <w:sz w:val="24"/>
          <w:szCs w:val="24"/>
        </w:rPr>
      </w:pPr>
    </w:p>
    <w:p w14:paraId="2001C0E2" w14:textId="77777777" w:rsidR="003A3EFF" w:rsidRPr="00926A54" w:rsidRDefault="003A3EFF" w:rsidP="003A3EFF">
      <w:pPr>
        <w:pStyle w:val="Heading2"/>
        <w:numPr>
          <w:ilvl w:val="0"/>
          <w:numId w:val="10"/>
        </w:numPr>
        <w:spacing w:before="40" w:line="480" w:lineRule="auto"/>
        <w:rPr>
          <w:rFonts w:ascii="Times New Roman" w:hAnsi="Times New Roman" w:cs="Times New Roman"/>
          <w:color w:val="auto"/>
          <w:sz w:val="24"/>
          <w:szCs w:val="24"/>
        </w:rPr>
      </w:pPr>
      <w:bookmarkStart w:id="39" w:name="_Toc17027182"/>
      <w:r w:rsidRPr="00926A54">
        <w:rPr>
          <w:rFonts w:ascii="Times New Roman" w:hAnsi="Times New Roman" w:cs="Times New Roman"/>
          <w:color w:val="auto"/>
          <w:sz w:val="24"/>
          <w:szCs w:val="24"/>
        </w:rPr>
        <w:t>Teknik Analisis Data</w:t>
      </w:r>
      <w:bookmarkEnd w:id="39"/>
    </w:p>
    <w:p w14:paraId="7E5158D8" w14:textId="77777777" w:rsidR="003A3EFF" w:rsidRPr="00926A54" w:rsidRDefault="003A3EFF" w:rsidP="003A3EFF">
      <w:pPr>
        <w:numPr>
          <w:ilvl w:val="0"/>
          <w:numId w:val="2"/>
        </w:numPr>
        <w:spacing w:line="480" w:lineRule="auto"/>
        <w:ind w:left="1134"/>
        <w:jc w:val="both"/>
        <w:rPr>
          <w:rFonts w:ascii="Times New Roman" w:hAnsi="Times New Roman" w:cs="Times New Roman"/>
          <w:b/>
          <w:sz w:val="24"/>
          <w:szCs w:val="24"/>
        </w:rPr>
      </w:pPr>
      <w:r w:rsidRPr="00926A54">
        <w:rPr>
          <w:rFonts w:ascii="Times New Roman" w:hAnsi="Times New Roman" w:cs="Times New Roman"/>
          <w:b/>
          <w:sz w:val="24"/>
          <w:szCs w:val="24"/>
        </w:rPr>
        <w:t>Uji Validitas</w:t>
      </w:r>
    </w:p>
    <w:p w14:paraId="11CA3FE5" w14:textId="77777777" w:rsidR="003A3EFF" w:rsidRPr="00926A54" w:rsidRDefault="003A3EFF" w:rsidP="003A3EFF">
      <w:pPr>
        <w:spacing w:line="480" w:lineRule="auto"/>
        <w:ind w:left="1134" w:firstLine="306"/>
        <w:jc w:val="both"/>
        <w:rPr>
          <w:rFonts w:ascii="Times New Roman" w:hAnsi="Times New Roman" w:cs="Times New Roman"/>
          <w:sz w:val="24"/>
          <w:szCs w:val="24"/>
        </w:rPr>
      </w:pPr>
      <w:r w:rsidRPr="00926A54">
        <w:rPr>
          <w:rFonts w:ascii="Times New Roman" w:hAnsi="Times New Roman" w:cs="Times New Roman"/>
          <w:sz w:val="24"/>
          <w:szCs w:val="24"/>
        </w:rPr>
        <w:t xml:space="preserve">Uji validitas adalah alat ukur untuk menguji sah atau </w:t>
      </w:r>
      <w:r w:rsidRPr="00926A54">
        <w:rPr>
          <w:rFonts w:ascii="Times New Roman" w:hAnsi="Times New Roman" w:cs="Times New Roman"/>
          <w:i/>
          <w:sz w:val="24"/>
          <w:szCs w:val="24"/>
        </w:rPr>
        <w:t>valid</w:t>
      </w:r>
      <w:r w:rsidRPr="00926A54">
        <w:rPr>
          <w:rFonts w:ascii="Times New Roman" w:hAnsi="Times New Roman" w:cs="Times New Roman"/>
          <w:sz w:val="24"/>
          <w:szCs w:val="24"/>
        </w:rPr>
        <w:t xml:space="preserve"> tidaknya suatu kuisioner. Suatu kuisioner dapat dikatakan sah atau </w:t>
      </w:r>
      <w:r w:rsidRPr="00926A54">
        <w:rPr>
          <w:rFonts w:ascii="Times New Roman" w:hAnsi="Times New Roman" w:cs="Times New Roman"/>
          <w:i/>
          <w:sz w:val="24"/>
          <w:szCs w:val="24"/>
        </w:rPr>
        <w:t>valid</w:t>
      </w:r>
      <w:r w:rsidRPr="00926A54">
        <w:rPr>
          <w:rFonts w:ascii="Times New Roman" w:hAnsi="Times New Roman" w:cs="Times New Roman"/>
          <w:sz w:val="24"/>
          <w:szCs w:val="24"/>
        </w:rPr>
        <w:t xml:space="preserve"> apabila pertanyaan yang terdapat di dalam kuisioner tersebut mampu untuk mengungkapkan sesuatu yang akan diukur dari kuisioner tersebut. Maka validitas adalah ingin menyatakan apakah pertanyaan – pertanyaan yang terdapat di dalam kuisioner tersebut bener – bener dapat mengukur apa yang hendaknya diukur. Uji validitas dapat dilihat dengan membandingkan r hitung dan r tabel (n-2). Apabila r hitung &gt; r tabel, maka ditanyakan valid, begitu juga sebaliknya apabila r hitung &lt; r tabel, maka dinyatakan tidak valid. Berikut adalah rumus yang diperlukan untuk uji validitas:</w:t>
      </w:r>
    </w:p>
    <w:bookmarkStart w:id="40" w:name="_Toc347702856"/>
    <w:p w14:paraId="1701FD8D" w14:textId="77777777" w:rsidR="003A3EFF" w:rsidRPr="00926A54" w:rsidRDefault="00405854" w:rsidP="003A3EFF">
      <w:pPr>
        <w:spacing w:line="480" w:lineRule="auto"/>
        <w:ind w:left="1134"/>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3A3EFF" w:rsidRPr="00926A54">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N</m:t>
            </m:r>
            <m:nary>
              <m:naryPr>
                <m:chr m:val="∑"/>
                <m:limLoc m:val="undOvr"/>
                <m:subHide m:val="1"/>
                <m:supHide m:val="1"/>
                <m:ctrlPr>
                  <w:rPr>
                    <w:rFonts w:ascii="Cambria Math" w:hAnsi="Cambria Math" w:cs="Times New Roman"/>
                    <w:sz w:val="24"/>
                    <w:szCs w:val="24"/>
                  </w:rPr>
                </m:ctrlPr>
              </m:naryPr>
              <m:sub/>
              <m:sup/>
              <m:e>
                <m:r>
                  <w:rPr>
                    <w:rFonts w:ascii="Cambria Math" w:hAnsi="Cambria Math" w:cs="Times New Roman"/>
                    <w:sz w:val="24"/>
                    <w:szCs w:val="24"/>
                  </w:rPr>
                  <m:t>XY</m:t>
                </m:r>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nary>
                      <m:naryPr>
                        <m:chr m:val="∑"/>
                        <m:limLoc m:val="undOvr"/>
                        <m:subHide m:val="1"/>
                        <m:supHide m:val="1"/>
                        <m:ctrlPr>
                          <w:rPr>
                            <w:rFonts w:ascii="Cambria Math" w:hAnsi="Cambria Math" w:cs="Times New Roman"/>
                            <w:sz w:val="24"/>
                            <w:szCs w:val="24"/>
                          </w:rPr>
                        </m:ctrlPr>
                      </m:naryPr>
                      <m:sub/>
                      <m:sup/>
                      <m:e>
                        <m:r>
                          <w:rPr>
                            <w:rFonts w:ascii="Cambria Math" w:hAnsi="Cambria Math" w:cs="Times New Roman"/>
                            <w:sz w:val="24"/>
                            <w:szCs w:val="24"/>
                          </w:rPr>
                          <m:t>X</m:t>
                        </m:r>
                      </m:e>
                    </m:nary>
                  </m:e>
                </m:d>
                <m:d>
                  <m:dPr>
                    <m:ctrlPr>
                      <w:rPr>
                        <w:rFonts w:ascii="Cambria Math" w:hAnsi="Cambria Math" w:cs="Times New Roman"/>
                        <w:sz w:val="24"/>
                        <w:szCs w:val="24"/>
                      </w:rPr>
                    </m:ctrlPr>
                  </m:dPr>
                  <m:e>
                    <m:nary>
                      <m:naryPr>
                        <m:chr m:val="∑"/>
                        <m:limLoc m:val="undOvr"/>
                        <m:subHide m:val="1"/>
                        <m:supHide m:val="1"/>
                        <m:ctrlPr>
                          <w:rPr>
                            <w:rFonts w:ascii="Cambria Math" w:hAnsi="Cambria Math" w:cs="Times New Roman"/>
                            <w:sz w:val="24"/>
                            <w:szCs w:val="24"/>
                          </w:rPr>
                        </m:ctrlPr>
                      </m:naryPr>
                      <m:sub/>
                      <m:sup/>
                      <m:e>
                        <m:r>
                          <w:rPr>
                            <w:rFonts w:ascii="Cambria Math" w:hAnsi="Cambria Math" w:cs="Times New Roman"/>
                            <w:sz w:val="24"/>
                            <w:szCs w:val="24"/>
                          </w:rPr>
                          <m:t>Y</m:t>
                        </m:r>
                      </m:e>
                    </m:nary>
                  </m:e>
                </m:d>
              </m:e>
            </m:nary>
          </m:num>
          <m:den>
            <m:eqArr>
              <m:eqArrPr>
                <m:ctrlPr>
                  <w:rPr>
                    <w:rFonts w:ascii="Cambria Math" w:hAnsi="Cambria Math" w:cs="Times New Roman"/>
                    <w:sz w:val="24"/>
                    <w:szCs w:val="24"/>
                  </w:rPr>
                </m:ctrlPr>
              </m:eqArrPr>
              <m:e>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N∑</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m:t>
                            </m:r>
                            <m:r>
                              <w:rPr>
                                <w:rFonts w:ascii="Cambria Math" w:hAnsi="Cambria Math" w:cs="Times New Roman"/>
                                <w:sz w:val="24"/>
                                <w:szCs w:val="24"/>
                              </w:rPr>
                              <m:t>X</m:t>
                            </m:r>
                          </m:e>
                        </m:d>
                      </m:e>
                    </m:d>
                    <m:d>
                      <m:dPr>
                        <m:begChr m:val="{"/>
                        <m:endChr m:val="}"/>
                        <m:ctrlPr>
                          <w:rPr>
                            <w:rFonts w:ascii="Cambria Math" w:hAnsi="Cambria Math" w:cs="Times New Roman"/>
                            <w:sz w:val="24"/>
                            <w:szCs w:val="24"/>
                          </w:rPr>
                        </m:ctrlPr>
                      </m:dPr>
                      <m:e>
                        <m:r>
                          <w:rPr>
                            <w:rFonts w:ascii="Cambria Math" w:hAnsi="Cambria Math" w:cs="Times New Roman"/>
                            <w:sz w:val="24"/>
                            <w:szCs w:val="24"/>
                          </w:rPr>
                          <m:t>N</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Y</m:t>
                                </m:r>
                              </m:e>
                            </m:d>
                          </m:e>
                          <m:sup>
                            <m:r>
                              <m:rPr>
                                <m:sty m:val="p"/>
                              </m:rPr>
                              <w:rPr>
                                <w:rFonts w:ascii="Cambria Math" w:hAnsi="Cambria Math" w:cs="Times New Roman"/>
                                <w:sz w:val="24"/>
                                <w:szCs w:val="24"/>
                              </w:rPr>
                              <m:t xml:space="preserve">2 </m:t>
                            </m:r>
                          </m:sup>
                        </m:sSup>
                      </m:e>
                    </m:d>
                  </m:e>
                </m:rad>
              </m:e>
            </m:eqArr>
          </m:den>
        </m:f>
      </m:oMath>
      <w:bookmarkEnd w:id="40"/>
    </w:p>
    <w:p w14:paraId="4268B708" w14:textId="77777777" w:rsidR="003A3EFF" w:rsidRPr="00926A54" w:rsidRDefault="003A3EFF" w:rsidP="003A3EFF">
      <w:pPr>
        <w:spacing w:after="0"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ab/>
      </w:r>
      <w:r w:rsidRPr="00926A54">
        <w:rPr>
          <w:rFonts w:ascii="Times New Roman" w:hAnsi="Times New Roman" w:cs="Times New Roman"/>
          <w:sz w:val="24"/>
          <w:szCs w:val="24"/>
        </w:rPr>
        <w:tab/>
        <w:t>X</w:t>
      </w:r>
      <w:r w:rsidRPr="00926A54">
        <w:rPr>
          <w:rFonts w:ascii="Times New Roman" w:hAnsi="Times New Roman" w:cs="Times New Roman"/>
          <w:sz w:val="24"/>
          <w:szCs w:val="24"/>
        </w:rPr>
        <w:tab/>
        <w:t xml:space="preserve">= skor yang diperoleh subyek dari seluruh item </w:t>
      </w:r>
    </w:p>
    <w:p w14:paraId="46427936" w14:textId="77777777" w:rsidR="003A3EFF" w:rsidRPr="00926A54" w:rsidRDefault="003A3EFF" w:rsidP="003A3EFF">
      <w:pPr>
        <w:spacing w:after="0"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ab/>
      </w:r>
      <w:r w:rsidRPr="00926A54">
        <w:rPr>
          <w:rFonts w:ascii="Times New Roman" w:hAnsi="Times New Roman" w:cs="Times New Roman"/>
          <w:sz w:val="24"/>
          <w:szCs w:val="24"/>
        </w:rPr>
        <w:tab/>
        <w:t>Y</w:t>
      </w:r>
      <w:r w:rsidRPr="00926A54">
        <w:rPr>
          <w:rFonts w:ascii="Times New Roman" w:hAnsi="Times New Roman" w:cs="Times New Roman"/>
          <w:sz w:val="24"/>
          <w:szCs w:val="24"/>
        </w:rPr>
        <w:tab/>
        <w:t>= skor total yang diperoleh dari seluruh item dikurangi X</w:t>
      </w:r>
    </w:p>
    <w:p w14:paraId="7F30D525" w14:textId="77777777" w:rsidR="003A3EFF" w:rsidRPr="00926A54" w:rsidRDefault="003A3EFF" w:rsidP="003A3EFF">
      <w:pPr>
        <w:spacing w:after="0"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ab/>
      </w:r>
      <w:r w:rsidRPr="00926A54">
        <w:rPr>
          <w:rFonts w:ascii="Times New Roman" w:hAnsi="Times New Roman" w:cs="Times New Roman"/>
          <w:sz w:val="24"/>
          <w:szCs w:val="24"/>
        </w:rPr>
        <w:tab/>
        <w:t>∑X</w:t>
      </w:r>
      <w:r w:rsidRPr="00926A54">
        <w:rPr>
          <w:rFonts w:ascii="Times New Roman" w:hAnsi="Times New Roman" w:cs="Times New Roman"/>
          <w:sz w:val="24"/>
          <w:szCs w:val="24"/>
        </w:rPr>
        <w:tab/>
        <w:t>= jumlah skor dalam distribusi X</w:t>
      </w:r>
    </w:p>
    <w:p w14:paraId="0F6DE60E" w14:textId="77777777" w:rsidR="003A3EFF" w:rsidRPr="00926A54" w:rsidRDefault="003A3EFF" w:rsidP="003A3EFF">
      <w:pPr>
        <w:spacing w:after="0"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ab/>
      </w:r>
      <w:r w:rsidRPr="00926A54">
        <w:rPr>
          <w:rFonts w:ascii="Times New Roman" w:hAnsi="Times New Roman" w:cs="Times New Roman"/>
          <w:sz w:val="24"/>
          <w:szCs w:val="24"/>
        </w:rPr>
        <w:tab/>
        <w:t>∑Y</w:t>
      </w:r>
      <w:r w:rsidRPr="00926A54">
        <w:rPr>
          <w:rFonts w:ascii="Times New Roman" w:hAnsi="Times New Roman" w:cs="Times New Roman"/>
          <w:sz w:val="24"/>
          <w:szCs w:val="24"/>
        </w:rPr>
        <w:tab/>
        <w:t>= jumlah skor dalam distribusi Y</w:t>
      </w:r>
    </w:p>
    <w:p w14:paraId="061F5313" w14:textId="77777777" w:rsidR="003A3EFF" w:rsidRPr="00926A54" w:rsidRDefault="003A3EFF" w:rsidP="003A3EFF">
      <w:pPr>
        <w:spacing w:after="0"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ab/>
      </w:r>
      <w:r w:rsidRPr="00926A54">
        <w:rPr>
          <w:rFonts w:ascii="Times New Roman" w:hAnsi="Times New Roman" w:cs="Times New Roman"/>
          <w:sz w:val="24"/>
          <w:szCs w:val="24"/>
        </w:rPr>
        <w:tab/>
        <w:t>∑XY</w:t>
      </w:r>
      <w:r w:rsidRPr="00926A54">
        <w:rPr>
          <w:rFonts w:ascii="Times New Roman" w:hAnsi="Times New Roman" w:cs="Times New Roman"/>
          <w:i/>
          <w:sz w:val="24"/>
          <w:szCs w:val="24"/>
        </w:rPr>
        <w:t xml:space="preserve"> </w:t>
      </w:r>
      <w:r w:rsidRPr="00926A54">
        <w:rPr>
          <w:rFonts w:ascii="Times New Roman" w:hAnsi="Times New Roman" w:cs="Times New Roman"/>
          <w:sz w:val="24"/>
          <w:szCs w:val="24"/>
        </w:rPr>
        <w:t>= jumlah skor dalam distribusi XY</w:t>
      </w:r>
    </w:p>
    <w:p w14:paraId="7AC2A4EA" w14:textId="77777777" w:rsidR="003A3EFF" w:rsidRPr="00926A54" w:rsidRDefault="003A3EFF" w:rsidP="003A3EFF">
      <w:pPr>
        <w:spacing w:after="0"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ab/>
      </w:r>
      <w:r w:rsidRPr="00926A54">
        <w:rPr>
          <w:rFonts w:ascii="Times New Roman" w:hAnsi="Times New Roman" w:cs="Times New Roman"/>
          <w:sz w:val="24"/>
          <w:szCs w:val="24"/>
        </w:rPr>
        <w:tab/>
        <w:t>∑X</w:t>
      </w:r>
      <w:r w:rsidRPr="00926A54">
        <w:rPr>
          <w:rFonts w:ascii="Times New Roman" w:hAnsi="Times New Roman" w:cs="Times New Roman"/>
          <w:sz w:val="24"/>
          <w:szCs w:val="24"/>
          <w:vertAlign w:val="superscript"/>
        </w:rPr>
        <w:t>2</w:t>
      </w:r>
      <w:r w:rsidRPr="00926A54">
        <w:rPr>
          <w:rFonts w:ascii="Times New Roman" w:hAnsi="Times New Roman" w:cs="Times New Roman"/>
          <w:sz w:val="24"/>
          <w:szCs w:val="24"/>
          <w:vertAlign w:val="superscript"/>
        </w:rPr>
        <w:tab/>
      </w:r>
      <w:r w:rsidRPr="00926A54">
        <w:rPr>
          <w:rFonts w:ascii="Times New Roman" w:hAnsi="Times New Roman" w:cs="Times New Roman"/>
          <w:sz w:val="24"/>
          <w:szCs w:val="24"/>
        </w:rPr>
        <w:t>= jumlah kuadrat dalam skor distribusi X</w:t>
      </w:r>
    </w:p>
    <w:p w14:paraId="183D9ADF" w14:textId="77777777" w:rsidR="003A3EFF" w:rsidRPr="00926A54" w:rsidRDefault="003A3EFF" w:rsidP="003A3EFF">
      <w:pPr>
        <w:spacing w:after="0"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ab/>
      </w:r>
      <w:r w:rsidRPr="00926A54">
        <w:rPr>
          <w:rFonts w:ascii="Times New Roman" w:hAnsi="Times New Roman" w:cs="Times New Roman"/>
          <w:sz w:val="24"/>
          <w:szCs w:val="24"/>
        </w:rPr>
        <w:tab/>
        <w:t>∑Y</w:t>
      </w:r>
      <w:r w:rsidRPr="00926A54">
        <w:rPr>
          <w:rFonts w:ascii="Times New Roman" w:hAnsi="Times New Roman" w:cs="Times New Roman"/>
          <w:sz w:val="24"/>
          <w:szCs w:val="24"/>
          <w:vertAlign w:val="superscript"/>
        </w:rPr>
        <w:t>2</w:t>
      </w:r>
      <w:r w:rsidRPr="00926A54">
        <w:rPr>
          <w:rFonts w:ascii="Times New Roman" w:hAnsi="Times New Roman" w:cs="Times New Roman"/>
          <w:sz w:val="24"/>
          <w:szCs w:val="24"/>
          <w:vertAlign w:val="superscript"/>
        </w:rPr>
        <w:tab/>
      </w:r>
      <w:r w:rsidRPr="00926A54">
        <w:rPr>
          <w:rFonts w:ascii="Times New Roman" w:hAnsi="Times New Roman" w:cs="Times New Roman"/>
          <w:sz w:val="24"/>
          <w:szCs w:val="24"/>
        </w:rPr>
        <w:t>= jumlah kuadrat dalam skor distribusi Y</w:t>
      </w:r>
    </w:p>
    <w:p w14:paraId="0E6B2C37" w14:textId="77777777" w:rsidR="003A3EFF" w:rsidRPr="00926A54" w:rsidRDefault="003A3EFF" w:rsidP="003A3EFF">
      <w:pPr>
        <w:spacing w:after="0"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ab/>
      </w:r>
      <w:r w:rsidRPr="00926A54">
        <w:rPr>
          <w:rFonts w:ascii="Times New Roman" w:hAnsi="Times New Roman" w:cs="Times New Roman"/>
          <w:sz w:val="24"/>
          <w:szCs w:val="24"/>
        </w:rPr>
        <w:tab/>
        <w:t xml:space="preserve">N </w:t>
      </w:r>
      <w:r w:rsidRPr="00926A54">
        <w:rPr>
          <w:rFonts w:ascii="Times New Roman" w:hAnsi="Times New Roman" w:cs="Times New Roman"/>
          <w:sz w:val="24"/>
          <w:szCs w:val="24"/>
        </w:rPr>
        <w:tab/>
        <w:t>= banyaknya responden.</w:t>
      </w:r>
    </w:p>
    <w:p w14:paraId="408BED3B" w14:textId="77777777" w:rsidR="003A3EFF" w:rsidRPr="00926A54" w:rsidRDefault="003A3EFF" w:rsidP="003A3EFF">
      <w:pPr>
        <w:spacing w:after="0" w:line="480" w:lineRule="auto"/>
        <w:ind w:left="1134"/>
        <w:jc w:val="both"/>
        <w:rPr>
          <w:rFonts w:ascii="Times New Roman" w:hAnsi="Times New Roman" w:cs="Times New Roman"/>
          <w:sz w:val="24"/>
          <w:szCs w:val="24"/>
        </w:rPr>
      </w:pPr>
    </w:p>
    <w:p w14:paraId="5318D390" w14:textId="77777777" w:rsidR="003A3EFF" w:rsidRPr="00926A54" w:rsidRDefault="003A3EFF" w:rsidP="003A3EFF">
      <w:pPr>
        <w:numPr>
          <w:ilvl w:val="0"/>
          <w:numId w:val="2"/>
        </w:numPr>
        <w:spacing w:after="0" w:line="480" w:lineRule="auto"/>
        <w:ind w:left="1134"/>
        <w:jc w:val="both"/>
        <w:rPr>
          <w:rFonts w:ascii="Times New Roman" w:hAnsi="Times New Roman" w:cs="Times New Roman"/>
          <w:b/>
          <w:sz w:val="24"/>
          <w:szCs w:val="24"/>
        </w:rPr>
      </w:pPr>
      <w:r w:rsidRPr="00926A54">
        <w:rPr>
          <w:rFonts w:ascii="Times New Roman" w:hAnsi="Times New Roman" w:cs="Times New Roman"/>
          <w:b/>
          <w:sz w:val="24"/>
          <w:szCs w:val="24"/>
        </w:rPr>
        <w:t>Uji Re</w:t>
      </w:r>
      <w:r>
        <w:rPr>
          <w:rFonts w:ascii="Times New Roman" w:hAnsi="Times New Roman" w:cs="Times New Roman"/>
          <w:b/>
          <w:sz w:val="24"/>
          <w:szCs w:val="24"/>
        </w:rPr>
        <w:t>li</w:t>
      </w:r>
      <w:r w:rsidRPr="00926A54">
        <w:rPr>
          <w:rFonts w:ascii="Times New Roman" w:hAnsi="Times New Roman" w:cs="Times New Roman"/>
          <w:b/>
          <w:sz w:val="24"/>
          <w:szCs w:val="24"/>
        </w:rPr>
        <w:t>abilitas</w:t>
      </w:r>
    </w:p>
    <w:p w14:paraId="7A792110" w14:textId="77777777" w:rsidR="003A3EFF" w:rsidRPr="00926A54" w:rsidRDefault="003A3EFF" w:rsidP="003A3EFF">
      <w:pPr>
        <w:widowControl w:val="0"/>
        <w:autoSpaceDE w:val="0"/>
        <w:autoSpaceDN w:val="0"/>
        <w:adjustRightInd w:val="0"/>
        <w:spacing w:after="0"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 xml:space="preserve"> Uji re</w:t>
      </w:r>
      <w:r w:rsidR="00405854">
        <w:rPr>
          <w:rFonts w:ascii="Times New Roman" w:hAnsi="Times New Roman" w:cs="Times New Roman"/>
          <w:sz w:val="24"/>
          <w:szCs w:val="24"/>
        </w:rPr>
        <w:t>li</w:t>
      </w:r>
      <w:r w:rsidRPr="00926A54">
        <w:rPr>
          <w:rFonts w:ascii="Times New Roman" w:hAnsi="Times New Roman" w:cs="Times New Roman"/>
          <w:sz w:val="24"/>
          <w:szCs w:val="24"/>
        </w:rPr>
        <w:t xml:space="preserve">abilitas adalah teknik analisis untuk mengukur suatu kuisioner yang merupakan indikator dari variabel. Suatu kuisioner dapat dikatakan </w:t>
      </w:r>
      <w:r w:rsidRPr="00926A54">
        <w:rPr>
          <w:rFonts w:ascii="Times New Roman" w:hAnsi="Times New Roman" w:cs="Times New Roman"/>
          <w:i/>
          <w:sz w:val="24"/>
          <w:szCs w:val="24"/>
        </w:rPr>
        <w:t>reliable</w:t>
      </w:r>
      <w:r w:rsidRPr="00926A54">
        <w:rPr>
          <w:rFonts w:ascii="Times New Roman" w:hAnsi="Times New Roman" w:cs="Times New Roman"/>
          <w:sz w:val="24"/>
          <w:szCs w:val="24"/>
        </w:rPr>
        <w:t xml:space="preserve"> atau handal jika jawaban yang diberikan responden terhadap masing – masing pertanyaan tersebut sama atau konsisten dari waktu ke waktu. Konsisten atau tidak boleh acak dikarenakan setiap pertanyaan hendak mengukur hal yang sama. Jika jawaban terhadap indikator tersebut acak maka dapat dikatakan tidak </w:t>
      </w:r>
      <w:r w:rsidRPr="00926A54">
        <w:rPr>
          <w:rFonts w:ascii="Times New Roman" w:hAnsi="Times New Roman" w:cs="Times New Roman"/>
          <w:i/>
          <w:sz w:val="24"/>
          <w:szCs w:val="24"/>
        </w:rPr>
        <w:t>reliable</w:t>
      </w:r>
      <w:r w:rsidRPr="00926A54">
        <w:rPr>
          <w:rFonts w:ascii="Times New Roman" w:hAnsi="Times New Roman" w:cs="Times New Roman"/>
          <w:sz w:val="24"/>
          <w:szCs w:val="24"/>
        </w:rPr>
        <w:t>. Pengukuran re</w:t>
      </w:r>
      <w:r w:rsidR="00405854">
        <w:rPr>
          <w:rFonts w:ascii="Times New Roman" w:hAnsi="Times New Roman" w:cs="Times New Roman"/>
          <w:sz w:val="24"/>
          <w:szCs w:val="24"/>
        </w:rPr>
        <w:t>li</w:t>
      </w:r>
      <w:r w:rsidRPr="00926A54">
        <w:rPr>
          <w:rFonts w:ascii="Times New Roman" w:hAnsi="Times New Roman" w:cs="Times New Roman"/>
          <w:sz w:val="24"/>
          <w:szCs w:val="24"/>
        </w:rPr>
        <w:t xml:space="preserve">alibilitas dapat diukur dengan satu kali pengukuran saja dan kemudian dibandingkan dengan pertanyaan lain atau mengukur korelasi antar jawaban pertanyaan. </w:t>
      </w:r>
    </w:p>
    <w:p w14:paraId="13F65648" w14:textId="77777777" w:rsidR="003A3EFF" w:rsidRPr="00926A54" w:rsidRDefault="003A3EFF" w:rsidP="003A3EFF">
      <w:pPr>
        <w:widowControl w:val="0"/>
        <w:autoSpaceDE w:val="0"/>
        <w:autoSpaceDN w:val="0"/>
        <w:adjustRightInd w:val="0"/>
        <w:spacing w:after="240"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 xml:space="preserve">Alat untuk mengukur reliabilitas adalah </w:t>
      </w:r>
      <w:r w:rsidRPr="00926A54">
        <w:rPr>
          <w:rFonts w:ascii="Times New Roman" w:hAnsi="Times New Roman" w:cs="Times New Roman"/>
          <w:i/>
          <w:iCs/>
          <w:sz w:val="24"/>
          <w:szCs w:val="24"/>
        </w:rPr>
        <w:t>Cronbach Alpha</w:t>
      </w:r>
      <w:r w:rsidRPr="00926A54">
        <w:rPr>
          <w:rFonts w:ascii="Times New Roman" w:hAnsi="Times New Roman" w:cs="Times New Roman"/>
          <w:sz w:val="24"/>
          <w:szCs w:val="24"/>
        </w:rPr>
        <w:t xml:space="preserve">. Suatu variabel dapat dikatakan </w:t>
      </w:r>
      <w:r w:rsidRPr="00926A54">
        <w:rPr>
          <w:rFonts w:ascii="Times New Roman" w:hAnsi="Times New Roman" w:cs="Times New Roman"/>
          <w:i/>
          <w:sz w:val="24"/>
          <w:szCs w:val="24"/>
        </w:rPr>
        <w:t>reliable</w:t>
      </w:r>
      <w:r w:rsidRPr="00926A54">
        <w:rPr>
          <w:rFonts w:ascii="Times New Roman" w:hAnsi="Times New Roman" w:cs="Times New Roman"/>
          <w:sz w:val="24"/>
          <w:szCs w:val="24"/>
        </w:rPr>
        <w:t xml:space="preserve">, apabila: Hasil α &gt; 0,70 = </w:t>
      </w:r>
      <w:r w:rsidRPr="00926A54">
        <w:rPr>
          <w:rFonts w:ascii="Times New Roman" w:hAnsi="Times New Roman" w:cs="Times New Roman"/>
          <w:i/>
          <w:sz w:val="24"/>
          <w:szCs w:val="24"/>
        </w:rPr>
        <w:t>reliable</w:t>
      </w:r>
      <w:r w:rsidRPr="00926A54">
        <w:rPr>
          <w:rFonts w:ascii="Times New Roman" w:hAnsi="Times New Roman" w:cs="Times New Roman"/>
          <w:sz w:val="24"/>
          <w:szCs w:val="24"/>
        </w:rPr>
        <w:t xml:space="preserve"> dan hasil α &lt; 0,70 = tidak reliabel. </w:t>
      </w:r>
    </w:p>
    <w:p w14:paraId="6C58B82F" w14:textId="77777777" w:rsidR="003A3EFF" w:rsidRPr="00926A54" w:rsidRDefault="003A3EFF" w:rsidP="003A3EFF">
      <w:pPr>
        <w:widowControl w:val="0"/>
        <w:tabs>
          <w:tab w:val="center" w:pos="5285"/>
        </w:tabs>
        <w:autoSpaceDE w:val="0"/>
        <w:autoSpaceDN w:val="0"/>
        <w:adjustRightInd w:val="0"/>
        <w:spacing w:after="240"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Rumus Re</w:t>
      </w:r>
      <w:r w:rsidR="00405854">
        <w:rPr>
          <w:rFonts w:ascii="Times New Roman" w:hAnsi="Times New Roman" w:cs="Times New Roman"/>
          <w:sz w:val="24"/>
          <w:szCs w:val="24"/>
        </w:rPr>
        <w:t>li</w:t>
      </w:r>
      <w:r w:rsidRPr="00926A54">
        <w:rPr>
          <w:rFonts w:ascii="Times New Roman" w:hAnsi="Times New Roman" w:cs="Times New Roman"/>
          <w:sz w:val="24"/>
          <w:szCs w:val="24"/>
        </w:rPr>
        <w:t>abilitas:</w:t>
      </w:r>
      <w:r w:rsidRPr="00926A54">
        <w:rPr>
          <w:rFonts w:ascii="Times New Roman" w:hAnsi="Times New Roman" w:cs="Times New Roman"/>
          <w:sz w:val="24"/>
          <w:szCs w:val="24"/>
        </w:rPr>
        <w:tab/>
      </w:r>
    </w:p>
    <w:p w14:paraId="229ECD79" w14:textId="77777777" w:rsidR="003A3EFF" w:rsidRPr="00926A54" w:rsidRDefault="00405854" w:rsidP="003A3EFF">
      <w:pPr>
        <w:spacing w:after="0" w:line="480" w:lineRule="auto"/>
        <w:ind w:left="113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ii</m:t>
            </m:r>
          </m:sub>
        </m:sSub>
      </m:oMath>
      <w:r w:rsidR="003A3EFF" w:rsidRPr="00926A54">
        <w:rPr>
          <w:rFonts w:ascii="Times New Roman" w:hAnsi="Times New Roman" w:cs="Times New Roman"/>
          <w:sz w:val="24"/>
          <w:szCs w:val="24"/>
          <w:vertAlign w:val="subscript"/>
        </w:rPr>
        <w:tab/>
        <w:t xml:space="preserve">= </w:t>
      </w:r>
      <m:oMath>
        <m:d>
          <m:dPr>
            <m:begChr m:val="["/>
            <m:endChr m:val="]"/>
            <m:ctrlPr>
              <w:rPr>
                <w:rFonts w:ascii="Cambria Math" w:hAnsi="Cambria Math" w:cs="Times New Roman"/>
                <w:i/>
                <w:sz w:val="24"/>
                <w:szCs w:val="24"/>
                <w:vertAlign w:val="subscript"/>
              </w:rPr>
            </m:ctrlPr>
          </m:dPr>
          <m:e>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k</m:t>
                </m:r>
              </m:num>
              <m:den>
                <m:r>
                  <w:rPr>
                    <w:rFonts w:ascii="Cambria Math" w:hAnsi="Cambria Math" w:cs="Times New Roman"/>
                    <w:sz w:val="24"/>
                    <w:szCs w:val="24"/>
                    <w:vertAlign w:val="subscript"/>
                  </w:rPr>
                  <m:t>k-1</m:t>
                </m:r>
              </m:den>
            </m:f>
            <m:r>
              <w:rPr>
                <w:rFonts w:ascii="Cambria Math" w:hAnsi="Cambria Math" w:cs="Times New Roman"/>
                <w:sz w:val="24"/>
                <w:szCs w:val="24"/>
                <w:vertAlign w:val="subscript"/>
              </w:rPr>
              <m:t xml:space="preserve"> </m:t>
            </m:r>
          </m:e>
        </m:d>
      </m:oMath>
      <w:r w:rsidR="003A3EFF" w:rsidRPr="00926A54">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 1-</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num>
              <m:den>
                <m:r>
                  <m:rPr>
                    <m:sty m:val="p"/>
                  </m:rPr>
                  <w:rPr>
                    <w:rFonts w:ascii="Cambria Math" w:hAnsi="Cambria Math" w:cs="Times New Roman"/>
                    <w:sz w:val="24"/>
                    <w:szCs w:val="24"/>
                  </w:rPr>
                  <m:t>σ</m:t>
                </m:r>
                <m:r>
                  <m:rPr>
                    <m:sty m:val="p"/>
                  </m:rPr>
                  <w:rPr>
                    <w:rFonts w:ascii="Cambria Math" w:hAnsi="Cambria Math" w:cs="Times New Roman"/>
                    <w:sz w:val="24"/>
                    <w:szCs w:val="24"/>
                    <w:vertAlign w:val="subscript"/>
                  </w:rPr>
                  <m:t>1</m:t>
                </m:r>
                <m:r>
                  <m:rPr>
                    <m:sty m:val="p"/>
                  </m:rPr>
                  <w:rPr>
                    <w:rFonts w:ascii="Cambria Math" w:hAnsi="Cambria Math" w:cs="Times New Roman"/>
                    <w:sz w:val="24"/>
                    <w:szCs w:val="24"/>
                    <w:vertAlign w:val="superscript"/>
                  </w:rPr>
                  <m:t>²</m:t>
                </m:r>
              </m:den>
            </m:f>
            <m:r>
              <w:rPr>
                <w:rFonts w:ascii="Cambria Math" w:hAnsi="Cambria Math" w:cs="Times New Roman"/>
                <w:sz w:val="24"/>
                <w:szCs w:val="24"/>
              </w:rPr>
              <m:t xml:space="preserve"> </m:t>
            </m:r>
          </m:e>
        </m:d>
      </m:oMath>
    </w:p>
    <w:p w14:paraId="413D7219" w14:textId="77777777" w:rsidR="003A3EFF" w:rsidRPr="00926A54" w:rsidRDefault="003A3EFF" w:rsidP="003A3EFF">
      <w:pPr>
        <w:spacing w:after="0"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ab/>
      </w:r>
      <w:r w:rsidRPr="00926A54">
        <w:rPr>
          <w:rFonts w:ascii="Times New Roman" w:hAnsi="Times New Roman" w:cs="Times New Roman"/>
          <w:sz w:val="24"/>
          <w:szCs w:val="24"/>
        </w:rPr>
        <w:tab/>
      </w:r>
      <w:r w:rsidRPr="00926A54">
        <w:rPr>
          <w:rFonts w:ascii="Times New Roman" w:hAnsi="Times New Roman" w:cs="Times New Roman"/>
          <w:sz w:val="24"/>
          <w:szCs w:val="24"/>
        </w:rPr>
        <w:tab/>
        <w:t xml:space="preserve">dimana rumus σ² = </w:t>
      </w:r>
      <m:oMath>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ml:space="preserve">- </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∑X²</m:t>
                    </m:r>
                  </m:e>
                </m:d>
              </m:num>
              <m:den>
                <m:r>
                  <w:rPr>
                    <w:rFonts w:ascii="Cambria Math" w:hAnsi="Cambria Math" w:cs="Times New Roman"/>
                    <w:sz w:val="24"/>
                    <w:szCs w:val="24"/>
                  </w:rPr>
                  <m:t>N</m:t>
                </m:r>
              </m:den>
            </m:f>
          </m:num>
          <m:den>
            <m:r>
              <w:rPr>
                <w:rFonts w:ascii="Cambria Math" w:hAnsi="Cambria Math" w:cs="Times New Roman"/>
                <w:sz w:val="24"/>
                <w:szCs w:val="24"/>
              </w:rPr>
              <m:t>N</m:t>
            </m:r>
          </m:den>
        </m:f>
      </m:oMath>
      <w:r w:rsidRPr="00926A54">
        <w:rPr>
          <w:rFonts w:ascii="Times New Roman" w:hAnsi="Times New Roman" w:cs="Times New Roman"/>
          <w:sz w:val="24"/>
          <w:szCs w:val="24"/>
        </w:rPr>
        <w:t xml:space="preserve"> </w:t>
      </w:r>
    </w:p>
    <w:p w14:paraId="6D4F0C6F" w14:textId="77777777" w:rsidR="003A3EFF" w:rsidRPr="00926A54" w:rsidRDefault="003A3EFF" w:rsidP="003A3EFF">
      <w:pPr>
        <w:spacing w:after="0"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ab/>
      </w:r>
      <w:r w:rsidRPr="00926A54">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ii</m:t>
            </m:r>
          </m:sub>
        </m:sSub>
      </m:oMath>
      <w:r w:rsidRPr="00926A54">
        <w:rPr>
          <w:rFonts w:ascii="Times New Roman" w:hAnsi="Times New Roman" w:cs="Times New Roman"/>
          <w:sz w:val="24"/>
          <w:szCs w:val="24"/>
        </w:rPr>
        <w:tab/>
        <w:t>= reliabilitas instrumen</w:t>
      </w:r>
    </w:p>
    <w:p w14:paraId="0C9CF8FC" w14:textId="77777777" w:rsidR="003A3EFF" w:rsidRPr="00926A54" w:rsidRDefault="003A3EFF" w:rsidP="003A3EFF">
      <w:pPr>
        <w:spacing w:after="0"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ab/>
      </w:r>
      <w:r w:rsidRPr="00926A54">
        <w:rPr>
          <w:rFonts w:ascii="Times New Roman" w:hAnsi="Times New Roman" w:cs="Times New Roman"/>
          <w:sz w:val="24"/>
          <w:szCs w:val="24"/>
        </w:rPr>
        <w:tab/>
        <w:t xml:space="preserve">k </w:t>
      </w:r>
      <w:r w:rsidRPr="00926A54">
        <w:rPr>
          <w:rFonts w:ascii="Times New Roman" w:hAnsi="Times New Roman" w:cs="Times New Roman"/>
          <w:sz w:val="24"/>
          <w:szCs w:val="24"/>
        </w:rPr>
        <w:tab/>
        <w:t>= banyaknya butir pertanyaan</w:t>
      </w:r>
    </w:p>
    <w:p w14:paraId="7D089C5B" w14:textId="77777777" w:rsidR="003A3EFF" w:rsidRPr="00926A54" w:rsidRDefault="003A3EFF" w:rsidP="003A3EFF">
      <w:pPr>
        <w:spacing w:after="0"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ab/>
      </w:r>
      <w:r w:rsidRPr="00926A54">
        <w:rPr>
          <w:rFonts w:ascii="Times New Roman" w:hAnsi="Times New Roman" w:cs="Times New Roman"/>
          <w:sz w:val="24"/>
          <w:szCs w:val="24"/>
        </w:rPr>
        <w:tab/>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oMath>
      <w:r w:rsidRPr="00926A54">
        <w:rPr>
          <w:rFonts w:ascii="Times New Roman" w:hAnsi="Times New Roman" w:cs="Times New Roman"/>
          <w:sz w:val="24"/>
          <w:szCs w:val="24"/>
        </w:rPr>
        <w:tab/>
        <w:t xml:space="preserve">= jumlah ragam dari seluruh pernyataan </w:t>
      </w:r>
    </w:p>
    <w:p w14:paraId="4E6353D5" w14:textId="77777777" w:rsidR="003A3EFF" w:rsidRPr="00926A54" w:rsidRDefault="003A3EFF" w:rsidP="003A3EFF">
      <w:pPr>
        <w:spacing w:after="0"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ab/>
      </w:r>
      <w:r w:rsidRPr="00926A54">
        <w:rPr>
          <w:rFonts w:ascii="Times New Roman" w:hAnsi="Times New Roman" w:cs="Times New Roman"/>
          <w:sz w:val="24"/>
          <w:szCs w:val="24"/>
        </w:rPr>
        <w:tab/>
        <w:t>σ</w:t>
      </w:r>
      <w:r w:rsidRPr="00926A54">
        <w:rPr>
          <w:rFonts w:ascii="Times New Roman" w:hAnsi="Times New Roman" w:cs="Times New Roman"/>
          <w:sz w:val="24"/>
          <w:szCs w:val="24"/>
          <w:vertAlign w:val="subscript"/>
        </w:rPr>
        <w:t>1</w:t>
      </w:r>
      <w:r w:rsidRPr="00926A54">
        <w:rPr>
          <w:rFonts w:ascii="Times New Roman" w:hAnsi="Times New Roman" w:cs="Times New Roman"/>
          <w:sz w:val="24"/>
          <w:szCs w:val="24"/>
          <w:vertAlign w:val="superscript"/>
        </w:rPr>
        <w:t>2</w:t>
      </w:r>
      <w:r w:rsidRPr="00926A54">
        <w:rPr>
          <w:rFonts w:ascii="Times New Roman" w:hAnsi="Times New Roman" w:cs="Times New Roman"/>
          <w:sz w:val="24"/>
          <w:szCs w:val="24"/>
          <w:vertAlign w:val="superscript"/>
        </w:rPr>
        <w:tab/>
      </w:r>
      <w:r w:rsidRPr="00926A54">
        <w:rPr>
          <w:rFonts w:ascii="Times New Roman" w:hAnsi="Times New Roman" w:cs="Times New Roman"/>
          <w:sz w:val="24"/>
          <w:szCs w:val="24"/>
        </w:rPr>
        <w:t>= varians total</w:t>
      </w:r>
    </w:p>
    <w:p w14:paraId="5393E71F" w14:textId="77777777" w:rsidR="003A3EFF" w:rsidRPr="00926A54" w:rsidRDefault="003A3EFF" w:rsidP="003A3EFF">
      <w:pPr>
        <w:spacing w:after="0" w:line="480" w:lineRule="auto"/>
        <w:ind w:left="1134"/>
        <w:jc w:val="both"/>
        <w:rPr>
          <w:rFonts w:ascii="Times New Roman" w:hAnsi="Times New Roman" w:cs="Times New Roman"/>
          <w:sz w:val="24"/>
          <w:szCs w:val="24"/>
        </w:rPr>
      </w:pPr>
    </w:p>
    <w:p w14:paraId="6C167ACF" w14:textId="77777777" w:rsidR="003A3EFF" w:rsidRPr="00926A54" w:rsidRDefault="003A3EFF" w:rsidP="003A3EFF">
      <w:pPr>
        <w:spacing w:after="0" w:line="480" w:lineRule="auto"/>
        <w:ind w:left="1134"/>
        <w:jc w:val="both"/>
        <w:rPr>
          <w:rFonts w:ascii="Times New Roman" w:hAnsi="Times New Roman" w:cs="Times New Roman"/>
          <w:sz w:val="24"/>
          <w:szCs w:val="24"/>
        </w:rPr>
      </w:pPr>
    </w:p>
    <w:p w14:paraId="35723C47" w14:textId="77777777" w:rsidR="003A3EFF" w:rsidRDefault="003A3EFF" w:rsidP="003A3EFF">
      <w:pPr>
        <w:spacing w:after="0" w:line="480" w:lineRule="auto"/>
        <w:ind w:left="1134"/>
        <w:jc w:val="both"/>
        <w:rPr>
          <w:rFonts w:ascii="Times New Roman" w:hAnsi="Times New Roman" w:cs="Times New Roman"/>
          <w:sz w:val="24"/>
          <w:szCs w:val="24"/>
        </w:rPr>
      </w:pPr>
    </w:p>
    <w:p w14:paraId="7A7F4AFA" w14:textId="77777777" w:rsidR="003A3EFF" w:rsidRPr="00926A54" w:rsidRDefault="003A3EFF" w:rsidP="003A3EFF">
      <w:pPr>
        <w:spacing w:after="0" w:line="480" w:lineRule="auto"/>
        <w:ind w:left="1134"/>
        <w:jc w:val="both"/>
        <w:rPr>
          <w:rFonts w:ascii="Times New Roman" w:hAnsi="Times New Roman" w:cs="Times New Roman"/>
          <w:sz w:val="24"/>
          <w:szCs w:val="24"/>
        </w:rPr>
      </w:pPr>
    </w:p>
    <w:p w14:paraId="006C5B33" w14:textId="77777777" w:rsidR="003A3EFF" w:rsidRPr="00926A54" w:rsidRDefault="003A3EFF" w:rsidP="003A3EFF">
      <w:pPr>
        <w:numPr>
          <w:ilvl w:val="0"/>
          <w:numId w:val="2"/>
        </w:numPr>
        <w:spacing w:after="0" w:line="480" w:lineRule="auto"/>
        <w:ind w:left="1134"/>
        <w:jc w:val="both"/>
        <w:rPr>
          <w:rFonts w:ascii="Times New Roman" w:hAnsi="Times New Roman" w:cs="Times New Roman"/>
          <w:b/>
          <w:sz w:val="24"/>
          <w:szCs w:val="24"/>
        </w:rPr>
      </w:pPr>
      <w:r w:rsidRPr="00926A54">
        <w:rPr>
          <w:rFonts w:ascii="Times New Roman" w:hAnsi="Times New Roman" w:cs="Times New Roman"/>
          <w:b/>
          <w:sz w:val="24"/>
          <w:szCs w:val="24"/>
        </w:rPr>
        <w:t>Analisis Deskriptif</w:t>
      </w:r>
    </w:p>
    <w:p w14:paraId="57F3691A" w14:textId="77777777" w:rsidR="003A3EFF" w:rsidRPr="00926A54" w:rsidRDefault="003A3EFF" w:rsidP="003A3EFF">
      <w:pPr>
        <w:pStyle w:val="ListParagraph"/>
        <w:tabs>
          <w:tab w:val="left" w:pos="1276"/>
        </w:tabs>
        <w:spacing w:after="0" w:line="480" w:lineRule="auto"/>
        <w:ind w:left="1134" w:right="49"/>
        <w:jc w:val="both"/>
        <w:rPr>
          <w:rFonts w:ascii="Times New Roman" w:hAnsi="Times New Roman" w:cs="Times New Roman"/>
          <w:sz w:val="24"/>
          <w:szCs w:val="24"/>
          <w:lang w:val="id-ID"/>
        </w:rPr>
      </w:pPr>
      <w:r w:rsidRPr="00926A54">
        <w:rPr>
          <w:rFonts w:ascii="Times New Roman" w:hAnsi="Times New Roman" w:cs="Times New Roman"/>
          <w:sz w:val="24"/>
          <w:szCs w:val="24"/>
          <w:lang w:val="id-ID"/>
        </w:rPr>
        <w:tab/>
      </w:r>
      <w:r w:rsidRPr="00926A54">
        <w:rPr>
          <w:rFonts w:ascii="Times New Roman" w:hAnsi="Times New Roman" w:cs="Times New Roman"/>
          <w:sz w:val="24"/>
          <w:szCs w:val="24"/>
          <w:lang w:val="id-ID"/>
        </w:rPr>
        <w:tab/>
      </w:r>
      <w:proofErr w:type="spellStart"/>
      <w:proofErr w:type="gramStart"/>
      <w:r w:rsidRPr="00926A54">
        <w:rPr>
          <w:rFonts w:ascii="Times New Roman" w:hAnsi="Times New Roman" w:cs="Times New Roman"/>
          <w:sz w:val="24"/>
          <w:szCs w:val="24"/>
        </w:rPr>
        <w:t>Analisis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deskriptif</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adalah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teknik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analisis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untuk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meneliti</w:t>
      </w:r>
      <w:proofErr w:type="spellEnd"/>
      <w:r w:rsidRPr="00926A54">
        <w:rPr>
          <w:rFonts w:ascii="Times New Roman" w:hAnsi="Times New Roman" w:cs="Times New Roman"/>
          <w:sz w:val="24"/>
          <w:szCs w:val="24"/>
        </w:rPr>
        <w:t xml:space="preserve">, status </w:t>
      </w:r>
      <w:proofErr w:type="spellStart"/>
      <w:r w:rsidRPr="00926A54">
        <w:rPr>
          <w:rFonts w:ascii="Times New Roman" w:hAnsi="Times New Roman" w:cs="Times New Roman"/>
          <w:sz w:val="24"/>
          <w:szCs w:val="24"/>
        </w:rPr>
        <w:t>sekelompok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manusia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suatu</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objek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kondisi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sistem</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pemikiran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ataupun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pemikiran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masa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sekarang</w:t>
      </w:r>
      <w:proofErr w:type="spellEnd"/>
      <w:r w:rsidRPr="00926A54">
        <w:rPr>
          <w:rFonts w:ascii="Times New Roman" w:hAnsi="Times New Roman" w:cs="Times New Roman"/>
          <w:sz w:val="24"/>
          <w:szCs w:val="24"/>
        </w:rPr>
        <w:t>.</w:t>
      </w:r>
      <w:proofErr w:type="gramEnd"/>
      <w:r w:rsidRPr="00926A54">
        <w:rPr>
          <w:rFonts w:ascii="Times New Roman" w:hAnsi="Times New Roman" w:cs="Times New Roman"/>
          <w:sz w:val="24"/>
          <w:szCs w:val="24"/>
        </w:rPr>
        <w:t xml:space="preserve"> </w:t>
      </w:r>
      <w:proofErr w:type="spellStart"/>
      <w:proofErr w:type="gramStart"/>
      <w:r w:rsidRPr="00926A54">
        <w:rPr>
          <w:rFonts w:ascii="Times New Roman" w:hAnsi="Times New Roman" w:cs="Times New Roman"/>
          <w:sz w:val="24"/>
          <w:szCs w:val="24"/>
        </w:rPr>
        <w:t>Teknik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analisis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deskriptif</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ini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berusaha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untuk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menjelaskan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fenomena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sosial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pada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saat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tertentu</w:t>
      </w:r>
      <w:proofErr w:type="spellEnd"/>
      <w:r w:rsidRPr="00926A54">
        <w:rPr>
          <w:rFonts w:ascii="Times New Roman" w:hAnsi="Times New Roman" w:cs="Times New Roman"/>
          <w:sz w:val="24"/>
          <w:szCs w:val="24"/>
        </w:rPr>
        <w:t>.</w:t>
      </w:r>
      <w:proofErr w:type="gramEnd"/>
      <w:r w:rsidRPr="00926A54">
        <w:rPr>
          <w:rFonts w:ascii="Times New Roman" w:hAnsi="Times New Roman" w:cs="Times New Roman"/>
          <w:sz w:val="24"/>
          <w:szCs w:val="24"/>
        </w:rPr>
        <w:t xml:space="preserve"> </w:t>
      </w:r>
      <w:proofErr w:type="spellStart"/>
      <w:proofErr w:type="gramStart"/>
      <w:r w:rsidRPr="00926A54">
        <w:rPr>
          <w:rFonts w:ascii="Times New Roman" w:hAnsi="Times New Roman" w:cs="Times New Roman"/>
          <w:sz w:val="24"/>
          <w:szCs w:val="24"/>
        </w:rPr>
        <w:t>Maka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penulis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menggunakan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analisis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deskriptif</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mengenai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pengaruh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kualitas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produk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citra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merek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terhadap</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loyalitas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konsumen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Indomie</w:t>
      </w:r>
      <w:proofErr w:type="spellEnd"/>
      <w:r w:rsidRPr="00926A54">
        <w:rPr>
          <w:rFonts w:ascii="Times New Roman" w:hAnsi="Times New Roman" w:cs="Times New Roman"/>
          <w:sz w:val="24"/>
          <w:szCs w:val="24"/>
        </w:rPr>
        <w:t xml:space="preserve"> Jakarta Utara.</w:t>
      </w:r>
      <w:proofErr w:type="gramEnd"/>
    </w:p>
    <w:p w14:paraId="3013DF6B" w14:textId="77777777" w:rsidR="003A3EFF" w:rsidRPr="00926A54" w:rsidRDefault="003A3EFF" w:rsidP="003A3EFF">
      <w:pPr>
        <w:pStyle w:val="ListParagraph"/>
        <w:tabs>
          <w:tab w:val="left" w:pos="1276"/>
        </w:tabs>
        <w:spacing w:after="0" w:line="480" w:lineRule="auto"/>
        <w:ind w:left="1134" w:right="49"/>
        <w:jc w:val="both"/>
        <w:rPr>
          <w:rFonts w:ascii="Times New Roman" w:hAnsi="Times New Roman" w:cs="Times New Roman"/>
          <w:sz w:val="24"/>
          <w:szCs w:val="24"/>
          <w:lang w:val="id-ID"/>
        </w:rPr>
      </w:pPr>
    </w:p>
    <w:p w14:paraId="056ECA11" w14:textId="77777777" w:rsidR="003A3EFF" w:rsidRPr="00926A54" w:rsidRDefault="003A3EFF" w:rsidP="003A3EFF">
      <w:pPr>
        <w:numPr>
          <w:ilvl w:val="0"/>
          <w:numId w:val="2"/>
        </w:numPr>
        <w:spacing w:line="480" w:lineRule="auto"/>
        <w:ind w:left="1134"/>
        <w:jc w:val="both"/>
        <w:rPr>
          <w:rFonts w:ascii="Times New Roman" w:hAnsi="Times New Roman" w:cs="Times New Roman"/>
          <w:b/>
          <w:sz w:val="24"/>
          <w:szCs w:val="24"/>
        </w:rPr>
      </w:pPr>
      <w:r w:rsidRPr="00926A54">
        <w:rPr>
          <w:rFonts w:ascii="Times New Roman" w:hAnsi="Times New Roman" w:cs="Times New Roman"/>
          <w:b/>
          <w:sz w:val="24"/>
          <w:szCs w:val="24"/>
        </w:rPr>
        <w:t>Uji Parsial (Uji t)</w:t>
      </w:r>
    </w:p>
    <w:p w14:paraId="064A9884" w14:textId="77777777" w:rsidR="003A3EFF" w:rsidRPr="00926A54" w:rsidRDefault="003A3EFF" w:rsidP="003A3EFF">
      <w:pPr>
        <w:pStyle w:val="ListParagraph"/>
        <w:tabs>
          <w:tab w:val="left" w:pos="1134"/>
        </w:tabs>
        <w:spacing w:before="10" w:line="480" w:lineRule="auto"/>
        <w:ind w:left="1134" w:right="49"/>
        <w:jc w:val="both"/>
        <w:rPr>
          <w:rFonts w:ascii="Times New Roman" w:hAnsi="Times New Roman" w:cs="Times New Roman"/>
          <w:sz w:val="24"/>
          <w:szCs w:val="24"/>
          <w:lang w:val="id-ID"/>
        </w:rPr>
      </w:pPr>
      <w:r w:rsidRPr="00926A54">
        <w:rPr>
          <w:rFonts w:ascii="Times New Roman" w:hAnsi="Times New Roman" w:cs="Times New Roman"/>
          <w:sz w:val="24"/>
          <w:szCs w:val="24"/>
          <w:lang w:val="id-ID"/>
        </w:rPr>
        <w:tab/>
      </w:r>
      <w:proofErr w:type="spellStart"/>
      <w:proofErr w:type="gramStart"/>
      <w:r w:rsidRPr="00926A54">
        <w:rPr>
          <w:rFonts w:ascii="Times New Roman" w:hAnsi="Times New Roman" w:cs="Times New Roman"/>
          <w:sz w:val="24"/>
          <w:szCs w:val="24"/>
        </w:rPr>
        <w:t>Uji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Parsial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Uji</w:t>
      </w:r>
      <w:proofErr w:type="spellEnd"/>
      <w:r w:rsidRPr="00926A54">
        <w:rPr>
          <w:rFonts w:ascii="Times New Roman" w:hAnsi="Times New Roman" w:cs="Times New Roman"/>
          <w:sz w:val="24"/>
          <w:szCs w:val="24"/>
        </w:rPr>
        <w:t xml:space="preserve"> t) </w:t>
      </w:r>
      <w:proofErr w:type="spellStart"/>
      <w:r w:rsidRPr="00926A54">
        <w:rPr>
          <w:rFonts w:ascii="Times New Roman" w:hAnsi="Times New Roman" w:cs="Times New Roman"/>
          <w:sz w:val="24"/>
          <w:szCs w:val="24"/>
        </w:rPr>
        <w:t>adalah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teknik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analisis</w:t>
      </w:r>
      <w:proofErr w:type="spellEnd"/>
      <w:r w:rsidRPr="00926A54">
        <w:rPr>
          <w:rFonts w:ascii="Times New Roman" w:hAnsi="Times New Roman" w:cs="Times New Roman"/>
          <w:sz w:val="24"/>
          <w:szCs w:val="24"/>
        </w:rPr>
        <w:t xml:space="preserve"> data </w:t>
      </w:r>
      <w:proofErr w:type="spellStart"/>
      <w:r w:rsidRPr="00926A54">
        <w:rPr>
          <w:rFonts w:ascii="Times New Roman" w:hAnsi="Times New Roman" w:cs="Times New Roman"/>
          <w:sz w:val="24"/>
          <w:szCs w:val="24"/>
        </w:rPr>
        <w:t>untuk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mengetahui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apakah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masing</w:t>
      </w:r>
      <w:proofErr w:type="spellEnd"/>
      <w:r w:rsidRPr="00926A54">
        <w:rPr>
          <w:rFonts w:ascii="Times New Roman" w:hAnsi="Times New Roman" w:cs="Times New Roman"/>
          <w:sz w:val="24"/>
          <w:szCs w:val="24"/>
        </w:rPr>
        <w:t xml:space="preserve"> – </w:t>
      </w:r>
      <w:proofErr w:type="spellStart"/>
      <w:r w:rsidRPr="00926A54">
        <w:rPr>
          <w:rFonts w:ascii="Times New Roman" w:hAnsi="Times New Roman" w:cs="Times New Roman"/>
          <w:sz w:val="24"/>
          <w:szCs w:val="24"/>
        </w:rPr>
        <w:t>masing</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variabel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bebas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berpengaruh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signifikan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atau</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tidak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terhadap</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variabel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terikat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tersebut</w:t>
      </w:r>
      <w:proofErr w:type="spellEnd"/>
      <w:r w:rsidRPr="00926A54">
        <w:rPr>
          <w:rFonts w:ascii="Times New Roman" w:hAnsi="Times New Roman" w:cs="Times New Roman"/>
          <w:sz w:val="24"/>
          <w:szCs w:val="24"/>
        </w:rPr>
        <w:t>.</w:t>
      </w:r>
      <w:proofErr w:type="gramEnd"/>
      <w:r w:rsidRPr="00926A54">
        <w:rPr>
          <w:rFonts w:ascii="Times New Roman" w:hAnsi="Times New Roman" w:cs="Times New Roman"/>
          <w:sz w:val="24"/>
          <w:szCs w:val="24"/>
        </w:rPr>
        <w:t xml:space="preserve"> </w:t>
      </w:r>
      <w:proofErr w:type="spellStart"/>
      <w:proofErr w:type="gramStart"/>
      <w:r w:rsidRPr="00926A54">
        <w:rPr>
          <w:rFonts w:ascii="Times New Roman" w:hAnsi="Times New Roman" w:cs="Times New Roman"/>
          <w:sz w:val="24"/>
          <w:szCs w:val="24"/>
        </w:rPr>
        <w:t>Uji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parsial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dilakukan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dengan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membandingkan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nilai</w:t>
      </w:r>
      <w:proofErr w:type="spellEnd"/>
      <w:r w:rsidRPr="00926A54">
        <w:rPr>
          <w:rFonts w:ascii="Times New Roman" w:hAnsi="Times New Roman" w:cs="Times New Roman"/>
          <w:sz w:val="24"/>
          <w:szCs w:val="24"/>
        </w:rPr>
        <w:t xml:space="preserve"> t </w:t>
      </w:r>
      <w:proofErr w:type="spellStart"/>
      <w:r w:rsidRPr="00926A54">
        <w:rPr>
          <w:rFonts w:ascii="Times New Roman" w:hAnsi="Times New Roman" w:cs="Times New Roman"/>
          <w:sz w:val="24"/>
          <w:szCs w:val="24"/>
        </w:rPr>
        <w:t>hitung</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masing</w:t>
      </w:r>
      <w:proofErr w:type="spellEnd"/>
      <w:r w:rsidRPr="00926A54">
        <w:rPr>
          <w:rFonts w:ascii="Times New Roman" w:hAnsi="Times New Roman" w:cs="Times New Roman"/>
          <w:sz w:val="24"/>
          <w:szCs w:val="24"/>
        </w:rPr>
        <w:t xml:space="preserve"> – </w:t>
      </w:r>
      <w:proofErr w:type="spellStart"/>
      <w:r w:rsidRPr="00926A54">
        <w:rPr>
          <w:rFonts w:ascii="Times New Roman" w:hAnsi="Times New Roman" w:cs="Times New Roman"/>
          <w:sz w:val="24"/>
          <w:szCs w:val="24"/>
        </w:rPr>
        <w:t>masing</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variabel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bebas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dengan</w:t>
      </w:r>
      <w:proofErr w:type="spellEnd"/>
      <w:r w:rsidRPr="00926A54">
        <w:rPr>
          <w:rFonts w:ascii="Times New Roman" w:hAnsi="Times New Roman" w:cs="Times New Roman"/>
          <w:sz w:val="24"/>
          <w:szCs w:val="24"/>
        </w:rPr>
        <w:t xml:space="preserve"> t </w:t>
      </w:r>
      <w:proofErr w:type="spellStart"/>
      <w:r w:rsidRPr="00926A54">
        <w:rPr>
          <w:rFonts w:ascii="Times New Roman" w:hAnsi="Times New Roman" w:cs="Times New Roman"/>
          <w:sz w:val="24"/>
          <w:szCs w:val="24"/>
        </w:rPr>
        <w:t>tabel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dengan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derajat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kesalahan</w:t>
      </w:r>
      <w:proofErr w:type="spellEnd"/>
      <w:r w:rsidRPr="00926A54">
        <w:rPr>
          <w:rFonts w:ascii="Times New Roman" w:hAnsi="Times New Roman" w:cs="Times New Roman"/>
          <w:sz w:val="24"/>
          <w:szCs w:val="24"/>
        </w:rPr>
        <w:t xml:space="preserve"> 5% (α = 0.05).</w:t>
      </w:r>
      <w:proofErr w:type="gramEnd"/>
      <w:r w:rsidRPr="00926A54">
        <w:rPr>
          <w:rFonts w:ascii="Times New Roman" w:hAnsi="Times New Roman" w:cs="Times New Roman"/>
          <w:sz w:val="24"/>
          <w:szCs w:val="24"/>
        </w:rPr>
        <w:t xml:space="preserve"> </w:t>
      </w:r>
      <w:proofErr w:type="spellStart"/>
      <w:proofErr w:type="gramStart"/>
      <w:r w:rsidRPr="00926A54">
        <w:rPr>
          <w:rFonts w:ascii="Times New Roman" w:hAnsi="Times New Roman" w:cs="Times New Roman"/>
          <w:sz w:val="24"/>
          <w:szCs w:val="24"/>
        </w:rPr>
        <w:t>Apabila</w:t>
      </w:r>
      <w:proofErr w:type="spellEnd"/>
      <w:r w:rsidRPr="00926A54">
        <w:rPr>
          <w:rFonts w:ascii="Times New Roman" w:hAnsi="Times New Roman" w:cs="Times New Roman"/>
          <w:sz w:val="24"/>
          <w:szCs w:val="24"/>
        </w:rPr>
        <w:t xml:space="preserve"> t </w:t>
      </w:r>
      <w:proofErr w:type="spellStart"/>
      <w:r w:rsidRPr="00926A54">
        <w:rPr>
          <w:rFonts w:ascii="Times New Roman" w:hAnsi="Times New Roman" w:cs="Times New Roman"/>
          <w:sz w:val="24"/>
          <w:szCs w:val="24"/>
        </w:rPr>
        <w:t>hitung</w:t>
      </w:r>
      <w:proofErr w:type="spellEnd"/>
      <w:r w:rsidRPr="00926A54">
        <w:rPr>
          <w:rFonts w:ascii="Times New Roman" w:hAnsi="Times New Roman" w:cs="Times New Roman"/>
          <w:sz w:val="24"/>
          <w:szCs w:val="24"/>
        </w:rPr>
        <w:t xml:space="preserve"> &gt; t </w:t>
      </w:r>
      <w:proofErr w:type="spellStart"/>
      <w:r w:rsidRPr="00926A54">
        <w:rPr>
          <w:rFonts w:ascii="Times New Roman" w:hAnsi="Times New Roman" w:cs="Times New Roman"/>
          <w:sz w:val="24"/>
          <w:szCs w:val="24"/>
        </w:rPr>
        <w:t>tabel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maka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dapat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dinyatakan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bahwa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variabel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bebas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memberikan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pengaruh</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signifikan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terhadap</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variabel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terikat</w:t>
      </w:r>
      <w:proofErr w:type="spellEnd"/>
      <w:r w:rsidRPr="00926A54">
        <w:rPr>
          <w:rFonts w:ascii="Times New Roman" w:hAnsi="Times New Roman" w:cs="Times New Roman"/>
          <w:sz w:val="24"/>
          <w:szCs w:val="24"/>
        </w:rPr>
        <w:t>.</w:t>
      </w:r>
      <w:proofErr w:type="gram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Sedangkan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apabila</w:t>
      </w:r>
      <w:proofErr w:type="spellEnd"/>
      <w:r w:rsidRPr="00926A54">
        <w:rPr>
          <w:rFonts w:ascii="Times New Roman" w:hAnsi="Times New Roman" w:cs="Times New Roman"/>
          <w:sz w:val="24"/>
          <w:szCs w:val="24"/>
        </w:rPr>
        <w:t xml:space="preserve"> t </w:t>
      </w:r>
      <w:proofErr w:type="spellStart"/>
      <w:r w:rsidRPr="00926A54">
        <w:rPr>
          <w:rFonts w:ascii="Times New Roman" w:hAnsi="Times New Roman" w:cs="Times New Roman"/>
          <w:sz w:val="24"/>
          <w:szCs w:val="24"/>
        </w:rPr>
        <w:t>hitung</w:t>
      </w:r>
      <w:proofErr w:type="spellEnd"/>
      <w:r w:rsidRPr="00926A54">
        <w:rPr>
          <w:rFonts w:ascii="Times New Roman" w:hAnsi="Times New Roman" w:cs="Times New Roman"/>
          <w:sz w:val="24"/>
          <w:szCs w:val="24"/>
        </w:rPr>
        <w:t xml:space="preserve"> &lt; t </w:t>
      </w:r>
      <w:proofErr w:type="spellStart"/>
      <w:r w:rsidRPr="00926A54">
        <w:rPr>
          <w:rFonts w:ascii="Times New Roman" w:hAnsi="Times New Roman" w:cs="Times New Roman"/>
          <w:sz w:val="24"/>
          <w:szCs w:val="24"/>
        </w:rPr>
        <w:t>tabel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maka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dapat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dinayatakan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bahwa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variabel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bebas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tidak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memberikan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pengaruh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terhadap</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variabel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terikat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Berdasarkan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nilai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signifikan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jika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nilai</w:t>
      </w:r>
      <w:proofErr w:type="spellEnd"/>
      <w:r w:rsidRPr="00926A54">
        <w:rPr>
          <w:rFonts w:ascii="Times New Roman" w:hAnsi="Times New Roman" w:cs="Times New Roman"/>
          <w:sz w:val="24"/>
          <w:szCs w:val="24"/>
        </w:rPr>
        <w:t xml:space="preserve"> Sig. &lt; 0,05, </w:t>
      </w:r>
      <w:proofErr w:type="spellStart"/>
      <w:r w:rsidRPr="00926A54">
        <w:rPr>
          <w:rFonts w:ascii="Times New Roman" w:hAnsi="Times New Roman" w:cs="Times New Roman"/>
          <w:sz w:val="24"/>
          <w:szCs w:val="24"/>
        </w:rPr>
        <w:t>maka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variabel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bebas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berpengaruh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signifikan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terhadap</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variabel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terikat</w:t>
      </w:r>
      <w:proofErr w:type="spellEnd"/>
      <w:r w:rsidRPr="00926A54">
        <w:rPr>
          <w:rFonts w:ascii="Times New Roman" w:hAnsi="Times New Roman" w:cs="Times New Roman"/>
          <w:sz w:val="24"/>
          <w:szCs w:val="24"/>
        </w:rPr>
        <w:t xml:space="preserve">. </w:t>
      </w:r>
      <w:proofErr w:type="spellStart"/>
      <w:proofErr w:type="gramStart"/>
      <w:r w:rsidRPr="00926A54">
        <w:rPr>
          <w:rFonts w:ascii="Times New Roman" w:hAnsi="Times New Roman" w:cs="Times New Roman"/>
          <w:sz w:val="24"/>
          <w:szCs w:val="24"/>
        </w:rPr>
        <w:t>Sedangkan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jika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nilai</w:t>
      </w:r>
      <w:proofErr w:type="spellEnd"/>
      <w:r w:rsidRPr="00926A54">
        <w:rPr>
          <w:rFonts w:ascii="Times New Roman" w:hAnsi="Times New Roman" w:cs="Times New Roman"/>
          <w:sz w:val="24"/>
          <w:szCs w:val="24"/>
        </w:rPr>
        <w:t xml:space="preserve"> Sig. &gt; 0,05, </w:t>
      </w:r>
      <w:proofErr w:type="spellStart"/>
      <w:r w:rsidRPr="00926A54">
        <w:rPr>
          <w:rFonts w:ascii="Times New Roman" w:hAnsi="Times New Roman" w:cs="Times New Roman"/>
          <w:sz w:val="24"/>
          <w:szCs w:val="24"/>
        </w:rPr>
        <w:t>maka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variabel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bebas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tidak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memberikan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pengaruh</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signifikan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terhadap</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variabel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terikat</w:t>
      </w:r>
      <w:proofErr w:type="spellEnd"/>
      <w:r w:rsidRPr="00926A54">
        <w:rPr>
          <w:rFonts w:ascii="Times New Roman" w:hAnsi="Times New Roman" w:cs="Times New Roman"/>
          <w:sz w:val="24"/>
          <w:szCs w:val="24"/>
        </w:rPr>
        <w:t>.</w:t>
      </w:r>
      <w:proofErr w:type="gramEnd"/>
    </w:p>
    <w:p w14:paraId="76C9A51D" w14:textId="77777777" w:rsidR="003A3EFF" w:rsidRPr="00926A54" w:rsidRDefault="003A3EFF" w:rsidP="003A3EFF">
      <w:pPr>
        <w:pStyle w:val="ListParagraph"/>
        <w:tabs>
          <w:tab w:val="left" w:pos="1134"/>
        </w:tabs>
        <w:spacing w:before="10" w:line="480" w:lineRule="auto"/>
        <w:ind w:left="1134" w:right="49"/>
        <w:jc w:val="both"/>
        <w:rPr>
          <w:rFonts w:ascii="Times New Roman" w:hAnsi="Times New Roman" w:cs="Times New Roman"/>
          <w:sz w:val="24"/>
          <w:szCs w:val="24"/>
          <w:lang w:val="id-ID"/>
        </w:rPr>
      </w:pPr>
    </w:p>
    <w:p w14:paraId="30D04D56" w14:textId="77777777" w:rsidR="003A3EFF" w:rsidRPr="00926A54" w:rsidRDefault="003A3EFF" w:rsidP="003A3EFF">
      <w:pPr>
        <w:pStyle w:val="ListParagraph"/>
        <w:tabs>
          <w:tab w:val="left" w:pos="1134"/>
        </w:tabs>
        <w:spacing w:before="10" w:line="480" w:lineRule="auto"/>
        <w:ind w:left="1134" w:right="49"/>
        <w:jc w:val="both"/>
        <w:rPr>
          <w:rFonts w:ascii="Times New Roman" w:hAnsi="Times New Roman" w:cs="Times New Roman"/>
          <w:sz w:val="24"/>
          <w:szCs w:val="24"/>
          <w:lang w:val="id-ID"/>
        </w:rPr>
      </w:pPr>
    </w:p>
    <w:p w14:paraId="4233A333" w14:textId="77777777" w:rsidR="003A3EFF" w:rsidRDefault="003A3EFF" w:rsidP="003A3EFF">
      <w:pPr>
        <w:pStyle w:val="ListParagraph"/>
        <w:tabs>
          <w:tab w:val="left" w:pos="1134"/>
        </w:tabs>
        <w:spacing w:before="10" w:line="480" w:lineRule="auto"/>
        <w:ind w:left="1134" w:right="49"/>
        <w:jc w:val="both"/>
        <w:rPr>
          <w:rFonts w:ascii="Times New Roman" w:hAnsi="Times New Roman" w:cs="Times New Roman"/>
          <w:sz w:val="24"/>
          <w:szCs w:val="24"/>
          <w:lang w:val="id-ID"/>
        </w:rPr>
      </w:pPr>
    </w:p>
    <w:p w14:paraId="5208B5E4" w14:textId="77777777" w:rsidR="00405854" w:rsidRPr="00926A54" w:rsidRDefault="00405854" w:rsidP="003A3EFF">
      <w:pPr>
        <w:pStyle w:val="ListParagraph"/>
        <w:tabs>
          <w:tab w:val="left" w:pos="1134"/>
        </w:tabs>
        <w:spacing w:before="10" w:line="480" w:lineRule="auto"/>
        <w:ind w:left="1134" w:right="49"/>
        <w:jc w:val="both"/>
        <w:rPr>
          <w:rFonts w:ascii="Times New Roman" w:hAnsi="Times New Roman" w:cs="Times New Roman"/>
          <w:sz w:val="24"/>
          <w:szCs w:val="24"/>
          <w:lang w:val="id-ID"/>
        </w:rPr>
      </w:pPr>
      <w:bookmarkStart w:id="41" w:name="_GoBack"/>
      <w:bookmarkEnd w:id="41"/>
    </w:p>
    <w:p w14:paraId="3336C7EB" w14:textId="77777777" w:rsidR="003A3EFF" w:rsidRPr="00926A54" w:rsidRDefault="003A3EFF" w:rsidP="003A3EFF">
      <w:pPr>
        <w:numPr>
          <w:ilvl w:val="0"/>
          <w:numId w:val="2"/>
        </w:numPr>
        <w:spacing w:line="480" w:lineRule="auto"/>
        <w:ind w:left="1134"/>
        <w:jc w:val="both"/>
        <w:rPr>
          <w:rFonts w:ascii="Times New Roman" w:hAnsi="Times New Roman" w:cs="Times New Roman"/>
          <w:b/>
          <w:sz w:val="24"/>
          <w:szCs w:val="24"/>
        </w:rPr>
      </w:pPr>
      <w:r w:rsidRPr="00926A54">
        <w:rPr>
          <w:rFonts w:ascii="Times New Roman" w:hAnsi="Times New Roman" w:cs="Times New Roman"/>
          <w:b/>
          <w:sz w:val="24"/>
          <w:szCs w:val="24"/>
        </w:rPr>
        <w:t>Uji F simultan (Uji F)</w:t>
      </w:r>
    </w:p>
    <w:p w14:paraId="57A03EE9" w14:textId="77777777" w:rsidR="003A3EFF" w:rsidRPr="00926A54" w:rsidRDefault="003A3EFF" w:rsidP="003A3EFF">
      <w:pPr>
        <w:pStyle w:val="ListParagraph"/>
        <w:spacing w:before="10" w:line="480" w:lineRule="auto"/>
        <w:ind w:left="1134" w:right="49" w:firstLine="306"/>
        <w:jc w:val="both"/>
        <w:rPr>
          <w:rFonts w:ascii="Times New Roman" w:hAnsi="Times New Roman" w:cs="Times New Roman"/>
          <w:sz w:val="24"/>
          <w:szCs w:val="24"/>
          <w:lang w:val="id-ID"/>
        </w:rPr>
      </w:pPr>
      <w:proofErr w:type="spellStart"/>
      <w:r w:rsidRPr="00926A54">
        <w:rPr>
          <w:rFonts w:ascii="Times New Roman" w:hAnsi="Times New Roman" w:cs="Times New Roman"/>
          <w:sz w:val="24"/>
          <w:szCs w:val="24"/>
        </w:rPr>
        <w:t>Uji</w:t>
      </w:r>
      <w:proofErr w:type="spellEnd"/>
      <w:r w:rsidRPr="00926A54">
        <w:rPr>
          <w:rFonts w:ascii="Times New Roman" w:hAnsi="Times New Roman" w:cs="Times New Roman"/>
          <w:sz w:val="24"/>
          <w:szCs w:val="24"/>
        </w:rPr>
        <w:t xml:space="preserve"> F </w:t>
      </w:r>
      <w:proofErr w:type="spellStart"/>
      <w:r w:rsidRPr="00926A54">
        <w:rPr>
          <w:rFonts w:ascii="Times New Roman" w:hAnsi="Times New Roman" w:cs="Times New Roman"/>
          <w:sz w:val="24"/>
          <w:szCs w:val="24"/>
        </w:rPr>
        <w:t>simultan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Uji</w:t>
      </w:r>
      <w:proofErr w:type="spellEnd"/>
      <w:r w:rsidRPr="00926A54">
        <w:rPr>
          <w:rFonts w:ascii="Times New Roman" w:hAnsi="Times New Roman" w:cs="Times New Roman"/>
          <w:sz w:val="24"/>
          <w:szCs w:val="24"/>
        </w:rPr>
        <w:t xml:space="preserve"> F) </w:t>
      </w:r>
      <w:proofErr w:type="spellStart"/>
      <w:r w:rsidRPr="00926A54">
        <w:rPr>
          <w:rFonts w:ascii="Times New Roman" w:hAnsi="Times New Roman" w:cs="Times New Roman"/>
          <w:sz w:val="24"/>
          <w:szCs w:val="24"/>
        </w:rPr>
        <w:t>adalah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teknik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analisis</w:t>
      </w:r>
      <w:proofErr w:type="spellEnd"/>
      <w:r w:rsidRPr="00926A54">
        <w:rPr>
          <w:rFonts w:ascii="Times New Roman" w:hAnsi="Times New Roman" w:cs="Times New Roman"/>
          <w:sz w:val="24"/>
          <w:szCs w:val="24"/>
        </w:rPr>
        <w:t xml:space="preserve"> data yang </w:t>
      </w:r>
      <w:proofErr w:type="spellStart"/>
      <w:r w:rsidRPr="00926A54">
        <w:rPr>
          <w:rFonts w:ascii="Times New Roman" w:hAnsi="Times New Roman" w:cs="Times New Roman"/>
          <w:sz w:val="24"/>
          <w:szCs w:val="24"/>
        </w:rPr>
        <w:t>digunakan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untuk</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mengetahui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apakah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seluruh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variabel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bebas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secara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bersama</w:t>
      </w:r>
      <w:proofErr w:type="spellEnd"/>
      <w:r w:rsidRPr="00926A54">
        <w:rPr>
          <w:rFonts w:ascii="Times New Roman" w:hAnsi="Times New Roman" w:cs="Times New Roman"/>
          <w:sz w:val="24"/>
          <w:szCs w:val="24"/>
        </w:rPr>
        <w:t xml:space="preserve"> – </w:t>
      </w:r>
      <w:proofErr w:type="spellStart"/>
      <w:proofErr w:type="gramStart"/>
      <w:r w:rsidRPr="00926A54">
        <w:rPr>
          <w:rFonts w:ascii="Times New Roman" w:hAnsi="Times New Roman" w:cs="Times New Roman"/>
          <w:sz w:val="24"/>
          <w:szCs w:val="24"/>
        </w:rPr>
        <w:t>sama</w:t>
      </w:r>
      <w:proofErr w:type="spellEnd"/>
      <w:proofErr w:type="gram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memberikan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pengaruh</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signifikan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terhadapa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variabel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terikat</w:t>
      </w:r>
      <w:proofErr w:type="spellEnd"/>
      <w:r w:rsidRPr="00926A54">
        <w:rPr>
          <w:rFonts w:ascii="Times New Roman" w:hAnsi="Times New Roman" w:cs="Times New Roman"/>
          <w:sz w:val="24"/>
          <w:szCs w:val="24"/>
        </w:rPr>
        <w:t xml:space="preserve">. </w:t>
      </w:r>
      <w:proofErr w:type="spellStart"/>
      <w:proofErr w:type="gramStart"/>
      <w:r w:rsidRPr="00926A54">
        <w:rPr>
          <w:rFonts w:ascii="Times New Roman" w:hAnsi="Times New Roman" w:cs="Times New Roman"/>
          <w:sz w:val="24"/>
          <w:szCs w:val="24"/>
        </w:rPr>
        <w:t>Uji</w:t>
      </w:r>
      <w:proofErr w:type="spellEnd"/>
      <w:r w:rsidRPr="00926A54">
        <w:rPr>
          <w:rFonts w:ascii="Times New Roman" w:hAnsi="Times New Roman" w:cs="Times New Roman"/>
          <w:sz w:val="24"/>
          <w:szCs w:val="24"/>
        </w:rPr>
        <w:t xml:space="preserve"> F </w:t>
      </w:r>
      <w:proofErr w:type="spellStart"/>
      <w:r w:rsidRPr="00926A54">
        <w:rPr>
          <w:rFonts w:ascii="Times New Roman" w:hAnsi="Times New Roman" w:cs="Times New Roman"/>
          <w:sz w:val="24"/>
          <w:szCs w:val="24"/>
        </w:rPr>
        <w:t>simultan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Uji</w:t>
      </w:r>
      <w:proofErr w:type="spellEnd"/>
      <w:r w:rsidRPr="00926A54">
        <w:rPr>
          <w:rFonts w:ascii="Times New Roman" w:hAnsi="Times New Roman" w:cs="Times New Roman"/>
          <w:sz w:val="24"/>
          <w:szCs w:val="24"/>
        </w:rPr>
        <w:t xml:space="preserve"> F) </w:t>
      </w:r>
      <w:proofErr w:type="spellStart"/>
      <w:r w:rsidRPr="00926A54">
        <w:rPr>
          <w:rFonts w:ascii="Times New Roman" w:hAnsi="Times New Roman" w:cs="Times New Roman"/>
          <w:sz w:val="24"/>
          <w:szCs w:val="24"/>
        </w:rPr>
        <w:t>dilakukan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dengan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membandingkan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nilai</w:t>
      </w:r>
      <w:proofErr w:type="spellEnd"/>
      <w:r w:rsidRPr="00926A54">
        <w:rPr>
          <w:rFonts w:ascii="Times New Roman" w:hAnsi="Times New Roman" w:cs="Times New Roman"/>
          <w:sz w:val="24"/>
          <w:szCs w:val="24"/>
        </w:rPr>
        <w:t xml:space="preserve"> F </w:t>
      </w:r>
      <w:proofErr w:type="spellStart"/>
      <w:r w:rsidRPr="00926A54">
        <w:rPr>
          <w:rFonts w:ascii="Times New Roman" w:hAnsi="Times New Roman" w:cs="Times New Roman"/>
          <w:sz w:val="24"/>
          <w:szCs w:val="24"/>
        </w:rPr>
        <w:t>hitung</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dengan</w:t>
      </w:r>
      <w:proofErr w:type="spellEnd"/>
      <w:r w:rsidRPr="00926A54">
        <w:rPr>
          <w:rFonts w:ascii="Times New Roman" w:hAnsi="Times New Roman" w:cs="Times New Roman"/>
          <w:sz w:val="24"/>
          <w:szCs w:val="24"/>
        </w:rPr>
        <w:t xml:space="preserve"> F </w:t>
      </w:r>
      <w:proofErr w:type="spellStart"/>
      <w:r w:rsidRPr="00926A54">
        <w:rPr>
          <w:rFonts w:ascii="Times New Roman" w:hAnsi="Times New Roman" w:cs="Times New Roman"/>
          <w:sz w:val="24"/>
          <w:szCs w:val="24"/>
        </w:rPr>
        <w:t>tabel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dengan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derajat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kesalahan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adalah</w:t>
      </w:r>
      <w:proofErr w:type="spellEnd"/>
      <w:r w:rsidRPr="00926A54">
        <w:rPr>
          <w:rFonts w:ascii="Times New Roman" w:hAnsi="Times New Roman" w:cs="Times New Roman"/>
          <w:sz w:val="24"/>
          <w:szCs w:val="24"/>
        </w:rPr>
        <w:t xml:space="preserve"> 5% (α = 0.05).</w:t>
      </w:r>
      <w:proofErr w:type="gram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Apabila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nilai</w:t>
      </w:r>
      <w:proofErr w:type="spellEnd"/>
      <w:r w:rsidRPr="00926A54">
        <w:rPr>
          <w:rFonts w:ascii="Times New Roman" w:hAnsi="Times New Roman" w:cs="Times New Roman"/>
          <w:sz w:val="24"/>
          <w:szCs w:val="24"/>
        </w:rPr>
        <w:t xml:space="preserve"> F </w:t>
      </w:r>
      <w:proofErr w:type="spellStart"/>
      <w:r w:rsidRPr="00926A54">
        <w:rPr>
          <w:rFonts w:ascii="Times New Roman" w:hAnsi="Times New Roman" w:cs="Times New Roman"/>
          <w:sz w:val="24"/>
          <w:szCs w:val="24"/>
        </w:rPr>
        <w:t>hitung</w:t>
      </w:r>
      <w:proofErr w:type="spellEnd"/>
      <w:r w:rsidRPr="00926A54">
        <w:rPr>
          <w:rFonts w:ascii="Times New Roman" w:hAnsi="Times New Roman" w:cs="Times New Roman"/>
          <w:sz w:val="24"/>
          <w:szCs w:val="24"/>
        </w:rPr>
        <w:t xml:space="preserve"> &gt; F </w:t>
      </w:r>
      <w:proofErr w:type="spellStart"/>
      <w:r w:rsidRPr="00926A54">
        <w:rPr>
          <w:rFonts w:ascii="Times New Roman" w:hAnsi="Times New Roman" w:cs="Times New Roman"/>
          <w:sz w:val="24"/>
          <w:szCs w:val="24"/>
        </w:rPr>
        <w:t>tabel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maka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seluruh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variabel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bebas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secara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bersama</w:t>
      </w:r>
      <w:proofErr w:type="spellEnd"/>
      <w:r w:rsidRPr="00926A54">
        <w:rPr>
          <w:rFonts w:ascii="Times New Roman" w:hAnsi="Times New Roman" w:cs="Times New Roman"/>
          <w:sz w:val="24"/>
          <w:szCs w:val="24"/>
        </w:rPr>
        <w:t xml:space="preserve"> – </w:t>
      </w:r>
      <w:proofErr w:type="spellStart"/>
      <w:proofErr w:type="gramStart"/>
      <w:r w:rsidRPr="00926A54">
        <w:rPr>
          <w:rFonts w:ascii="Times New Roman" w:hAnsi="Times New Roman" w:cs="Times New Roman"/>
          <w:sz w:val="24"/>
          <w:szCs w:val="24"/>
        </w:rPr>
        <w:t>sama</w:t>
      </w:r>
      <w:proofErr w:type="spellEnd"/>
      <w:proofErr w:type="gram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memberikan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pengaruh</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signifikan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terhadap</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variabel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terikat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Berdasarkan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nilai</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signifikan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jika</w:t>
      </w:r>
      <w:proofErr w:type="spellEnd"/>
      <w:r w:rsidRPr="00926A54">
        <w:rPr>
          <w:rFonts w:ascii="Times New Roman" w:hAnsi="Times New Roman" w:cs="Times New Roman"/>
          <w:sz w:val="24"/>
          <w:szCs w:val="24"/>
        </w:rPr>
        <w:t xml:space="preserve"> Sig. &lt; 0,05, </w:t>
      </w:r>
      <w:proofErr w:type="spellStart"/>
      <w:r w:rsidRPr="00926A54">
        <w:rPr>
          <w:rFonts w:ascii="Times New Roman" w:hAnsi="Times New Roman" w:cs="Times New Roman"/>
          <w:sz w:val="24"/>
          <w:szCs w:val="24"/>
        </w:rPr>
        <w:t>maka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seluruh</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variabel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bebas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secara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bersama</w:t>
      </w:r>
      <w:proofErr w:type="spellEnd"/>
      <w:r w:rsidRPr="00926A54">
        <w:rPr>
          <w:rFonts w:ascii="Times New Roman" w:hAnsi="Times New Roman" w:cs="Times New Roman"/>
          <w:sz w:val="24"/>
          <w:szCs w:val="24"/>
        </w:rPr>
        <w:t xml:space="preserve"> – </w:t>
      </w:r>
      <w:proofErr w:type="spellStart"/>
      <w:proofErr w:type="gramStart"/>
      <w:r w:rsidRPr="00926A54">
        <w:rPr>
          <w:rFonts w:ascii="Times New Roman" w:hAnsi="Times New Roman" w:cs="Times New Roman"/>
          <w:sz w:val="24"/>
          <w:szCs w:val="24"/>
        </w:rPr>
        <w:t>sama</w:t>
      </w:r>
      <w:proofErr w:type="spellEnd"/>
      <w:proofErr w:type="gram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memberikan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pengaruh</w:t>
      </w:r>
      <w:proofErr w:type="spellEnd"/>
      <w:r w:rsidRPr="00926A54">
        <w:rPr>
          <w:rFonts w:ascii="Times New Roman" w:hAnsi="Times New Roman" w:cs="Times New Roman"/>
          <w:sz w:val="24"/>
          <w:szCs w:val="24"/>
        </w:rPr>
        <w:t xml:space="preserve"> yang </w:t>
      </w:r>
      <w:proofErr w:type="spellStart"/>
      <w:r w:rsidRPr="00926A54">
        <w:rPr>
          <w:rFonts w:ascii="Times New Roman" w:hAnsi="Times New Roman" w:cs="Times New Roman"/>
          <w:sz w:val="24"/>
          <w:szCs w:val="24"/>
        </w:rPr>
        <w:t>signifikan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terhadap</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variabel</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terikat</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dan</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hipotesis</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pertama</w:t>
      </w:r>
      <w:proofErr w:type="spellEnd"/>
      <w:r w:rsidRPr="00926A54">
        <w:rPr>
          <w:rFonts w:ascii="Times New Roman" w:hAnsi="Times New Roman" w:cs="Times New Roman"/>
          <w:sz w:val="24"/>
          <w:szCs w:val="24"/>
        </w:rPr>
        <w:t xml:space="preserve"> </w:t>
      </w:r>
      <w:proofErr w:type="spellStart"/>
      <w:r w:rsidRPr="00926A54">
        <w:rPr>
          <w:rFonts w:ascii="Times New Roman" w:hAnsi="Times New Roman" w:cs="Times New Roman"/>
          <w:sz w:val="24"/>
          <w:szCs w:val="24"/>
        </w:rPr>
        <w:t>diterima</w:t>
      </w:r>
      <w:proofErr w:type="spellEnd"/>
      <w:r w:rsidRPr="00926A54">
        <w:rPr>
          <w:rFonts w:ascii="Times New Roman" w:hAnsi="Times New Roman" w:cs="Times New Roman"/>
          <w:sz w:val="24"/>
          <w:szCs w:val="24"/>
        </w:rPr>
        <w:t>.</w:t>
      </w:r>
    </w:p>
    <w:p w14:paraId="399A67DB" w14:textId="77777777" w:rsidR="003A3EFF" w:rsidRPr="00926A54" w:rsidRDefault="003A3EFF" w:rsidP="003A3EFF">
      <w:pPr>
        <w:pStyle w:val="ListParagraph"/>
        <w:spacing w:before="10" w:line="480" w:lineRule="auto"/>
        <w:ind w:left="1134" w:right="49" w:firstLine="306"/>
        <w:jc w:val="both"/>
        <w:rPr>
          <w:rFonts w:ascii="Times New Roman" w:hAnsi="Times New Roman" w:cs="Times New Roman"/>
          <w:sz w:val="24"/>
          <w:szCs w:val="24"/>
          <w:lang w:val="id-ID"/>
        </w:rPr>
      </w:pPr>
    </w:p>
    <w:p w14:paraId="738F1605" w14:textId="77777777" w:rsidR="003A3EFF" w:rsidRPr="00926A54" w:rsidRDefault="003A3EFF" w:rsidP="003A3EFF">
      <w:pPr>
        <w:numPr>
          <w:ilvl w:val="0"/>
          <w:numId w:val="2"/>
        </w:numPr>
        <w:spacing w:line="480" w:lineRule="auto"/>
        <w:ind w:left="1134"/>
        <w:jc w:val="both"/>
        <w:rPr>
          <w:rFonts w:ascii="Times New Roman" w:hAnsi="Times New Roman" w:cs="Times New Roman"/>
          <w:b/>
          <w:sz w:val="24"/>
          <w:szCs w:val="24"/>
        </w:rPr>
      </w:pPr>
      <w:r w:rsidRPr="00926A54">
        <w:rPr>
          <w:rFonts w:ascii="Times New Roman" w:hAnsi="Times New Roman" w:cs="Times New Roman"/>
          <w:b/>
          <w:sz w:val="24"/>
          <w:szCs w:val="24"/>
        </w:rPr>
        <w:t>Analisis Regresi Linier Berganda</w:t>
      </w:r>
    </w:p>
    <w:p w14:paraId="534CB95F" w14:textId="77777777" w:rsidR="003A3EFF" w:rsidRPr="00926A54" w:rsidRDefault="003A3EFF" w:rsidP="003A3EFF">
      <w:pPr>
        <w:widowControl w:val="0"/>
        <w:autoSpaceDE w:val="0"/>
        <w:autoSpaceDN w:val="0"/>
        <w:adjustRightInd w:val="0"/>
        <w:spacing w:after="240" w:line="480" w:lineRule="auto"/>
        <w:ind w:left="1134" w:firstLine="306"/>
        <w:jc w:val="both"/>
        <w:rPr>
          <w:rFonts w:ascii="Times New Roman" w:hAnsi="Times New Roman" w:cs="Times New Roman"/>
          <w:sz w:val="24"/>
          <w:szCs w:val="24"/>
        </w:rPr>
      </w:pPr>
      <w:r w:rsidRPr="00926A54">
        <w:rPr>
          <w:rFonts w:ascii="Times New Roman" w:hAnsi="Times New Roman" w:cs="Times New Roman"/>
          <w:sz w:val="24"/>
          <w:szCs w:val="24"/>
        </w:rPr>
        <w:t>Analisis regresi linier adalah teknik analisis untuk mengetahui pengaruh atau hubungan secara linier antara variabel independen terhadap variabel dependen, dan untuk memprediksi atau meramalkan suatu nilai variabel dependen berdasarkan variabel independen. Penelitian ini menggunakan analisis regresi linear berganda karena variabel independen lebih banyak dari variabel dependen yaitu terdapat dua variabel independen terhadap satu variabel dependen.</w:t>
      </w:r>
    </w:p>
    <w:p w14:paraId="41705F95" w14:textId="77777777" w:rsidR="003A3EFF" w:rsidRPr="00926A54" w:rsidRDefault="003A3EFF" w:rsidP="003A3EFF">
      <w:pPr>
        <w:widowControl w:val="0"/>
        <w:autoSpaceDE w:val="0"/>
        <w:autoSpaceDN w:val="0"/>
        <w:adjustRightInd w:val="0"/>
        <w:spacing w:after="240"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Y = α + β</w:t>
      </w:r>
      <w:r w:rsidRPr="00926A54">
        <w:rPr>
          <w:rFonts w:ascii="Times New Roman" w:hAnsi="Times New Roman" w:cs="Times New Roman"/>
          <w:sz w:val="24"/>
          <w:szCs w:val="24"/>
          <w:vertAlign w:val="subscript"/>
        </w:rPr>
        <w:t>1</w:t>
      </w:r>
      <w:r w:rsidRPr="00926A54">
        <w:rPr>
          <w:rFonts w:ascii="Times New Roman" w:hAnsi="Times New Roman" w:cs="Times New Roman"/>
          <w:sz w:val="24"/>
          <w:szCs w:val="24"/>
        </w:rPr>
        <w:t>X</w:t>
      </w:r>
      <w:r w:rsidRPr="00926A54">
        <w:rPr>
          <w:rFonts w:ascii="Times New Roman" w:hAnsi="Times New Roman" w:cs="Times New Roman"/>
          <w:sz w:val="24"/>
          <w:szCs w:val="24"/>
          <w:vertAlign w:val="subscript"/>
        </w:rPr>
        <w:t>1</w:t>
      </w:r>
      <w:r w:rsidRPr="00926A54">
        <w:rPr>
          <w:rFonts w:ascii="Times New Roman" w:hAnsi="Times New Roman" w:cs="Times New Roman"/>
          <w:sz w:val="24"/>
          <w:szCs w:val="24"/>
        </w:rPr>
        <w:t xml:space="preserve"> + β</w:t>
      </w:r>
      <w:r w:rsidRPr="00926A54">
        <w:rPr>
          <w:rFonts w:ascii="Times New Roman" w:hAnsi="Times New Roman" w:cs="Times New Roman"/>
          <w:sz w:val="24"/>
          <w:szCs w:val="24"/>
          <w:vertAlign w:val="subscript"/>
        </w:rPr>
        <w:t>2</w:t>
      </w:r>
      <w:r w:rsidRPr="00926A54">
        <w:rPr>
          <w:rFonts w:ascii="Times New Roman" w:hAnsi="Times New Roman" w:cs="Times New Roman"/>
          <w:sz w:val="24"/>
          <w:szCs w:val="24"/>
        </w:rPr>
        <w:t>X</w:t>
      </w:r>
      <w:r w:rsidRPr="00926A54">
        <w:rPr>
          <w:rFonts w:ascii="Times New Roman" w:hAnsi="Times New Roman" w:cs="Times New Roman"/>
          <w:sz w:val="24"/>
          <w:szCs w:val="24"/>
          <w:vertAlign w:val="subscript"/>
        </w:rPr>
        <w:t>2</w:t>
      </w:r>
      <w:r w:rsidRPr="00926A54">
        <w:rPr>
          <w:rFonts w:ascii="Times New Roman" w:hAnsi="Times New Roman" w:cs="Times New Roman"/>
          <w:sz w:val="24"/>
          <w:szCs w:val="24"/>
        </w:rPr>
        <w:t xml:space="preserve"> + Ɛ</w:t>
      </w:r>
      <m:oMath>
        <m:r>
          <w:rPr>
            <w:rFonts w:ascii="Cambria Math" w:hAnsi="Cambria Math" w:cs="Times New Roman"/>
            <w:sz w:val="24"/>
            <w:szCs w:val="24"/>
          </w:rPr>
          <m:t xml:space="preserve"> </m:t>
        </m:r>
      </m:oMath>
    </w:p>
    <w:p w14:paraId="0F0FAA74" w14:textId="77777777" w:rsidR="003A3EFF" w:rsidRPr="00926A54" w:rsidRDefault="003A3EFF" w:rsidP="003A3EFF">
      <w:pPr>
        <w:spacing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 xml:space="preserve">Dimana </w:t>
      </w:r>
      <w:r w:rsidRPr="00926A54">
        <w:rPr>
          <w:rFonts w:ascii="Times New Roman" w:hAnsi="Times New Roman" w:cs="Times New Roman"/>
          <w:sz w:val="24"/>
          <w:szCs w:val="24"/>
        </w:rPr>
        <w:tab/>
        <w:t xml:space="preserve">Y = Loyalitas Konsumen </w:t>
      </w:r>
    </w:p>
    <w:p w14:paraId="670AD704" w14:textId="77777777" w:rsidR="003A3EFF" w:rsidRPr="00926A54" w:rsidRDefault="003A3EFF" w:rsidP="003A3EFF">
      <w:pPr>
        <w:spacing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X</w:t>
      </w:r>
      <w:r w:rsidRPr="00926A54">
        <w:rPr>
          <w:rFonts w:ascii="Times New Roman" w:hAnsi="Times New Roman" w:cs="Times New Roman"/>
          <w:sz w:val="24"/>
          <w:szCs w:val="24"/>
          <w:vertAlign w:val="subscript"/>
        </w:rPr>
        <w:t>1</w:t>
      </w:r>
      <w:r w:rsidRPr="00926A54">
        <w:rPr>
          <w:rFonts w:ascii="Times New Roman" w:hAnsi="Times New Roman" w:cs="Times New Roman"/>
          <w:sz w:val="24"/>
          <w:szCs w:val="24"/>
        </w:rPr>
        <w:t xml:space="preserve"> = Kualitas Produk</w:t>
      </w:r>
    </w:p>
    <w:p w14:paraId="25E79B1B" w14:textId="77777777" w:rsidR="003A3EFF" w:rsidRPr="00926A54" w:rsidRDefault="003A3EFF" w:rsidP="003A3EFF">
      <w:pPr>
        <w:spacing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X</w:t>
      </w:r>
      <w:r w:rsidRPr="00926A54">
        <w:rPr>
          <w:rFonts w:ascii="Times New Roman" w:hAnsi="Times New Roman" w:cs="Times New Roman"/>
          <w:sz w:val="24"/>
          <w:szCs w:val="24"/>
          <w:vertAlign w:val="subscript"/>
        </w:rPr>
        <w:t>2</w:t>
      </w:r>
      <w:r w:rsidRPr="00926A54">
        <w:rPr>
          <w:rFonts w:ascii="Times New Roman" w:hAnsi="Times New Roman" w:cs="Times New Roman"/>
          <w:sz w:val="24"/>
          <w:szCs w:val="24"/>
        </w:rPr>
        <w:t xml:space="preserve"> = Citra merek</w:t>
      </w:r>
    </w:p>
    <w:p w14:paraId="41362ECE" w14:textId="77777777" w:rsidR="003A3EFF" w:rsidRPr="00926A54" w:rsidRDefault="003A3EFF" w:rsidP="003A3EFF">
      <w:pPr>
        <w:spacing w:line="480" w:lineRule="auto"/>
        <w:ind w:left="1134"/>
        <w:jc w:val="both"/>
        <w:rPr>
          <w:rFonts w:ascii="Times New Roman" w:hAnsi="Times New Roman" w:cs="Times New Roman"/>
          <w:sz w:val="24"/>
          <w:szCs w:val="24"/>
        </w:rPr>
      </w:pPr>
      <w:r w:rsidRPr="00926A54">
        <w:rPr>
          <w:rFonts w:ascii="Times New Roman" w:hAnsi="Times New Roman" w:cs="Times New Roman"/>
          <w:sz w:val="24"/>
          <w:szCs w:val="24"/>
        </w:rPr>
        <w:t xml:space="preserve"> β = Koefisien Regresi</w:t>
      </w:r>
    </w:p>
    <w:p w14:paraId="56AE6010" w14:textId="77777777" w:rsidR="003A3EFF" w:rsidRPr="00926A54" w:rsidRDefault="003A3EFF" w:rsidP="003A3EFF">
      <w:pPr>
        <w:spacing w:line="480" w:lineRule="auto"/>
        <w:ind w:left="1134"/>
        <w:jc w:val="both"/>
        <w:rPr>
          <w:rFonts w:ascii="Times New Roman" w:hAnsi="Times New Roman" w:cs="Times New Roman"/>
          <w:i/>
          <w:sz w:val="24"/>
          <w:szCs w:val="24"/>
        </w:rPr>
      </w:pPr>
      <w:r w:rsidRPr="00926A54">
        <w:rPr>
          <w:rFonts w:ascii="Times New Roman" w:hAnsi="Times New Roman" w:cs="Times New Roman"/>
          <w:sz w:val="24"/>
          <w:szCs w:val="24"/>
        </w:rPr>
        <w:t xml:space="preserve"> α = </w:t>
      </w:r>
      <w:r w:rsidRPr="00926A54">
        <w:rPr>
          <w:rFonts w:ascii="Times New Roman" w:hAnsi="Times New Roman" w:cs="Times New Roman"/>
          <w:i/>
          <w:sz w:val="24"/>
          <w:szCs w:val="24"/>
        </w:rPr>
        <w:t>Intercept</w:t>
      </w:r>
    </w:p>
    <w:p w14:paraId="7AA82DBC" w14:textId="77777777" w:rsidR="00783E7D" w:rsidRDefault="00783E7D"/>
    <w:sectPr w:rsidR="00783E7D" w:rsidSect="00783E7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32A"/>
    <w:multiLevelType w:val="hybridMultilevel"/>
    <w:tmpl w:val="6860BED2"/>
    <w:lvl w:ilvl="0" w:tplc="47B415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945CE1"/>
    <w:multiLevelType w:val="hybridMultilevel"/>
    <w:tmpl w:val="27C65F34"/>
    <w:lvl w:ilvl="0" w:tplc="04210019">
      <w:start w:val="1"/>
      <w:numFmt w:val="lowerLetter"/>
      <w:lvlText w:val="%1."/>
      <w:lvlJc w:val="left"/>
      <w:pPr>
        <w:ind w:left="2268" w:hanging="360"/>
      </w:pPr>
      <w:rPr>
        <w:rFonts w:hint="default"/>
      </w:rPr>
    </w:lvl>
    <w:lvl w:ilvl="1" w:tplc="04090019">
      <w:start w:val="1"/>
      <w:numFmt w:val="lowerLetter"/>
      <w:lvlText w:val="%2."/>
      <w:lvlJc w:val="left"/>
      <w:pPr>
        <w:ind w:left="2988" w:hanging="360"/>
      </w:pPr>
    </w:lvl>
    <w:lvl w:ilvl="2" w:tplc="0409001B" w:tentative="1">
      <w:start w:val="1"/>
      <w:numFmt w:val="lowerRoman"/>
      <w:lvlText w:val="%3."/>
      <w:lvlJc w:val="right"/>
      <w:pPr>
        <w:ind w:left="3708" w:hanging="180"/>
      </w:pPr>
    </w:lvl>
    <w:lvl w:ilvl="3" w:tplc="04210019">
      <w:start w:val="1"/>
      <w:numFmt w:val="lowerLetter"/>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2">
    <w:nsid w:val="10A821D0"/>
    <w:multiLevelType w:val="hybridMultilevel"/>
    <w:tmpl w:val="931C3BA4"/>
    <w:lvl w:ilvl="0" w:tplc="0409000F">
      <w:start w:val="1"/>
      <w:numFmt w:val="decimal"/>
      <w:lvlText w:val="%1."/>
      <w:lvlJc w:val="left"/>
      <w:pPr>
        <w:ind w:left="1863" w:hanging="360"/>
      </w:pPr>
    </w:lvl>
    <w:lvl w:ilvl="1" w:tplc="04090019" w:tentative="1">
      <w:start w:val="1"/>
      <w:numFmt w:val="lowerLetter"/>
      <w:lvlText w:val="%2."/>
      <w:lvlJc w:val="left"/>
      <w:pPr>
        <w:ind w:left="2583" w:hanging="360"/>
      </w:pPr>
    </w:lvl>
    <w:lvl w:ilvl="2" w:tplc="0409001B" w:tentative="1">
      <w:start w:val="1"/>
      <w:numFmt w:val="lowerRoman"/>
      <w:lvlText w:val="%3."/>
      <w:lvlJc w:val="right"/>
      <w:pPr>
        <w:ind w:left="3303" w:hanging="180"/>
      </w:pPr>
    </w:lvl>
    <w:lvl w:ilvl="3" w:tplc="0409000F" w:tentative="1">
      <w:start w:val="1"/>
      <w:numFmt w:val="decimal"/>
      <w:lvlText w:val="%4."/>
      <w:lvlJc w:val="left"/>
      <w:pPr>
        <w:ind w:left="4023" w:hanging="360"/>
      </w:pPr>
    </w:lvl>
    <w:lvl w:ilvl="4" w:tplc="04090019" w:tentative="1">
      <w:start w:val="1"/>
      <w:numFmt w:val="lowerLetter"/>
      <w:lvlText w:val="%5."/>
      <w:lvlJc w:val="left"/>
      <w:pPr>
        <w:ind w:left="4743" w:hanging="360"/>
      </w:pPr>
    </w:lvl>
    <w:lvl w:ilvl="5" w:tplc="0409001B" w:tentative="1">
      <w:start w:val="1"/>
      <w:numFmt w:val="lowerRoman"/>
      <w:lvlText w:val="%6."/>
      <w:lvlJc w:val="right"/>
      <w:pPr>
        <w:ind w:left="5463" w:hanging="180"/>
      </w:pPr>
    </w:lvl>
    <w:lvl w:ilvl="6" w:tplc="0409000F" w:tentative="1">
      <w:start w:val="1"/>
      <w:numFmt w:val="decimal"/>
      <w:lvlText w:val="%7."/>
      <w:lvlJc w:val="left"/>
      <w:pPr>
        <w:ind w:left="6183" w:hanging="360"/>
      </w:pPr>
    </w:lvl>
    <w:lvl w:ilvl="7" w:tplc="04090019" w:tentative="1">
      <w:start w:val="1"/>
      <w:numFmt w:val="lowerLetter"/>
      <w:lvlText w:val="%8."/>
      <w:lvlJc w:val="left"/>
      <w:pPr>
        <w:ind w:left="6903" w:hanging="360"/>
      </w:pPr>
    </w:lvl>
    <w:lvl w:ilvl="8" w:tplc="0409001B" w:tentative="1">
      <w:start w:val="1"/>
      <w:numFmt w:val="lowerRoman"/>
      <w:lvlText w:val="%9."/>
      <w:lvlJc w:val="right"/>
      <w:pPr>
        <w:ind w:left="7623" w:hanging="180"/>
      </w:pPr>
    </w:lvl>
  </w:abstractNum>
  <w:abstractNum w:abstractNumId="3">
    <w:nsid w:val="18581680"/>
    <w:multiLevelType w:val="hybridMultilevel"/>
    <w:tmpl w:val="AE4E55C2"/>
    <w:lvl w:ilvl="0" w:tplc="9AB6A18E">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6A391D"/>
    <w:multiLevelType w:val="hybridMultilevel"/>
    <w:tmpl w:val="3E581A04"/>
    <w:lvl w:ilvl="0" w:tplc="4934B904">
      <w:start w:val="1"/>
      <w:numFmt w:val="decimal"/>
      <w:lvlText w:val="%1."/>
      <w:lvlJc w:val="left"/>
      <w:pPr>
        <w:ind w:left="44" w:hanging="360"/>
      </w:pPr>
      <w:rPr>
        <w:lang w:val="id-ID"/>
      </w:rPr>
    </w:lvl>
    <w:lvl w:ilvl="1" w:tplc="8DB28ABC">
      <w:start w:val="1"/>
      <w:numFmt w:val="lowerLetter"/>
      <w:lvlText w:val="%2."/>
      <w:lvlJc w:val="left"/>
      <w:pPr>
        <w:ind w:left="764" w:hanging="360"/>
      </w:pPr>
      <w:rPr>
        <w:i w:val="0"/>
      </w:rPr>
    </w:lvl>
    <w:lvl w:ilvl="2" w:tplc="0421000F">
      <w:start w:val="1"/>
      <w:numFmt w:val="decimal"/>
      <w:lvlText w:val="%3."/>
      <w:lvlJc w:val="left"/>
      <w:pPr>
        <w:ind w:left="1484" w:hanging="180"/>
      </w:pPr>
    </w:lvl>
    <w:lvl w:ilvl="3" w:tplc="0409000F">
      <w:start w:val="1"/>
      <w:numFmt w:val="decimal"/>
      <w:lvlText w:val="%4."/>
      <w:lvlJc w:val="left"/>
      <w:pPr>
        <w:ind w:left="2204" w:hanging="360"/>
      </w:pPr>
    </w:lvl>
    <w:lvl w:ilvl="4" w:tplc="04090019">
      <w:start w:val="1"/>
      <w:numFmt w:val="lowerLetter"/>
      <w:lvlText w:val="%5."/>
      <w:lvlJc w:val="left"/>
      <w:pPr>
        <w:ind w:left="2924" w:hanging="360"/>
      </w:pPr>
    </w:lvl>
    <w:lvl w:ilvl="5" w:tplc="0409001B">
      <w:start w:val="1"/>
      <w:numFmt w:val="lowerRoman"/>
      <w:lvlText w:val="%6."/>
      <w:lvlJc w:val="right"/>
      <w:pPr>
        <w:ind w:left="3644" w:hanging="180"/>
      </w:pPr>
    </w:lvl>
    <w:lvl w:ilvl="6" w:tplc="0409000F">
      <w:start w:val="1"/>
      <w:numFmt w:val="decimal"/>
      <w:lvlText w:val="%7."/>
      <w:lvlJc w:val="left"/>
      <w:pPr>
        <w:ind w:left="4364" w:hanging="360"/>
      </w:pPr>
    </w:lvl>
    <w:lvl w:ilvl="7" w:tplc="04090019">
      <w:start w:val="1"/>
      <w:numFmt w:val="lowerLetter"/>
      <w:lvlText w:val="%8."/>
      <w:lvlJc w:val="left"/>
      <w:pPr>
        <w:ind w:left="5084" w:hanging="360"/>
      </w:pPr>
    </w:lvl>
    <w:lvl w:ilvl="8" w:tplc="0409001B">
      <w:start w:val="1"/>
      <w:numFmt w:val="lowerRoman"/>
      <w:lvlText w:val="%9."/>
      <w:lvlJc w:val="right"/>
      <w:pPr>
        <w:ind w:left="5804" w:hanging="180"/>
      </w:pPr>
    </w:lvl>
  </w:abstractNum>
  <w:abstractNum w:abstractNumId="5">
    <w:nsid w:val="19C43266"/>
    <w:multiLevelType w:val="hybridMultilevel"/>
    <w:tmpl w:val="5A700B8E"/>
    <w:lvl w:ilvl="0" w:tplc="744E34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D306BE"/>
    <w:multiLevelType w:val="hybridMultilevel"/>
    <w:tmpl w:val="79BA6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A03C86"/>
    <w:multiLevelType w:val="hybridMultilevel"/>
    <w:tmpl w:val="8340C2D8"/>
    <w:lvl w:ilvl="0" w:tplc="1C9A9D1A">
      <w:start w:val="3"/>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6A3905"/>
    <w:multiLevelType w:val="hybridMultilevel"/>
    <w:tmpl w:val="8012CF24"/>
    <w:lvl w:ilvl="0" w:tplc="41F4BA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7961CA"/>
    <w:multiLevelType w:val="hybridMultilevel"/>
    <w:tmpl w:val="6DEA1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782A97"/>
    <w:multiLevelType w:val="hybridMultilevel"/>
    <w:tmpl w:val="4F561106"/>
    <w:lvl w:ilvl="0" w:tplc="3FCAA82A">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
    <w:nsid w:val="50CD1EA5"/>
    <w:multiLevelType w:val="hybridMultilevel"/>
    <w:tmpl w:val="C12659E4"/>
    <w:lvl w:ilvl="0" w:tplc="D7F459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5C05C9E"/>
    <w:multiLevelType w:val="hybridMultilevel"/>
    <w:tmpl w:val="A07AF700"/>
    <w:lvl w:ilvl="0" w:tplc="40AA33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DB415A7"/>
    <w:multiLevelType w:val="hybridMultilevel"/>
    <w:tmpl w:val="F12EF9FE"/>
    <w:lvl w:ilvl="0" w:tplc="0409000F">
      <w:start w:val="1"/>
      <w:numFmt w:val="decimal"/>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14">
    <w:nsid w:val="6BBC5887"/>
    <w:multiLevelType w:val="hybridMultilevel"/>
    <w:tmpl w:val="CB26F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CC6C96"/>
    <w:multiLevelType w:val="hybridMultilevel"/>
    <w:tmpl w:val="F32ED0B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DD66CE1"/>
    <w:multiLevelType w:val="hybridMultilevel"/>
    <w:tmpl w:val="A3CEC1A6"/>
    <w:lvl w:ilvl="0" w:tplc="3FCAA82A">
      <w:start w:val="1"/>
      <w:numFmt w:val="decimal"/>
      <w:lvlText w:val="(%1)"/>
      <w:lvlJc w:val="left"/>
      <w:pPr>
        <w:ind w:left="2070" w:hanging="360"/>
      </w:pPr>
      <w:rPr>
        <w:rFonts w:hint="default"/>
      </w:rPr>
    </w:lvl>
    <w:lvl w:ilvl="1" w:tplc="04210019">
      <w:start w:val="1"/>
      <w:numFmt w:val="lowerLetter"/>
      <w:lvlText w:val="%2."/>
      <w:lvlJc w:val="left"/>
      <w:pPr>
        <w:ind w:left="2790" w:hanging="360"/>
      </w:pPr>
    </w:lvl>
    <w:lvl w:ilvl="2" w:tplc="0421001B">
      <w:start w:val="1"/>
      <w:numFmt w:val="lowerRoman"/>
      <w:lvlText w:val="%3."/>
      <w:lvlJc w:val="right"/>
      <w:pPr>
        <w:ind w:left="3510" w:hanging="180"/>
      </w:pPr>
    </w:lvl>
    <w:lvl w:ilvl="3" w:tplc="0421000F">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17">
    <w:nsid w:val="710F114E"/>
    <w:multiLevelType w:val="hybridMultilevel"/>
    <w:tmpl w:val="41F81E8C"/>
    <w:lvl w:ilvl="0" w:tplc="FB58FB72">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4D032EF"/>
    <w:multiLevelType w:val="hybridMultilevel"/>
    <w:tmpl w:val="ECC00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6"/>
  </w:num>
  <w:num w:numId="4">
    <w:abstractNumId w:val="2"/>
  </w:num>
  <w:num w:numId="5">
    <w:abstractNumId w:val="13"/>
  </w:num>
  <w:num w:numId="6">
    <w:abstractNumId w:val="9"/>
  </w:num>
  <w:num w:numId="7">
    <w:abstractNumId w:val="18"/>
  </w:num>
  <w:num w:numId="8">
    <w:abstractNumId w:val="14"/>
  </w:num>
  <w:num w:numId="9">
    <w:abstractNumId w:val="17"/>
  </w:num>
  <w:num w:numId="10">
    <w:abstractNumId w:val="3"/>
  </w:num>
  <w:num w:numId="11">
    <w:abstractNumId w:val="0"/>
  </w:num>
  <w:num w:numId="12">
    <w:abstractNumId w:val="12"/>
  </w:num>
  <w:num w:numId="13">
    <w:abstractNumId w:val="11"/>
  </w:num>
  <w:num w:numId="14">
    <w:abstractNumId w:val="8"/>
  </w:num>
  <w:num w:numId="15">
    <w:abstractNumId w:val="5"/>
  </w:num>
  <w:num w:numId="16">
    <w:abstractNumId w:val="1"/>
  </w:num>
  <w:num w:numId="17">
    <w:abstractNumId w:val="10"/>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EFF"/>
    <w:rsid w:val="003A3EFF"/>
    <w:rsid w:val="00405854"/>
    <w:rsid w:val="00783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8275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FF"/>
    <w:pPr>
      <w:spacing w:after="200" w:line="276" w:lineRule="auto"/>
    </w:pPr>
    <w:rPr>
      <w:sz w:val="22"/>
      <w:szCs w:val="22"/>
      <w:lang w:val="id-ID" w:eastAsia="zh-CN"/>
    </w:rPr>
  </w:style>
  <w:style w:type="paragraph" w:styleId="Heading1">
    <w:name w:val="heading 1"/>
    <w:basedOn w:val="Normal"/>
    <w:next w:val="Normal"/>
    <w:link w:val="Heading1Char"/>
    <w:uiPriority w:val="9"/>
    <w:qFormat/>
    <w:rsid w:val="003A3EF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next w:val="Normal"/>
    <w:link w:val="Heading2Char"/>
    <w:uiPriority w:val="99"/>
    <w:unhideWhenUsed/>
    <w:qFormat/>
    <w:rsid w:val="003A3E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3E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EF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9"/>
    <w:rsid w:val="003A3EFF"/>
    <w:rPr>
      <w:rFonts w:asciiTheme="majorHAnsi" w:eastAsiaTheme="majorEastAsia" w:hAnsiTheme="majorHAnsi" w:cstheme="majorBidi"/>
      <w:b/>
      <w:bCs/>
      <w:color w:val="4F81BD" w:themeColor="accent1"/>
      <w:sz w:val="26"/>
      <w:szCs w:val="26"/>
      <w:lang w:val="id-ID" w:eastAsia="zh-CN"/>
    </w:rPr>
  </w:style>
  <w:style w:type="character" w:customStyle="1" w:styleId="Heading3Char">
    <w:name w:val="Heading 3 Char"/>
    <w:basedOn w:val="DefaultParagraphFont"/>
    <w:link w:val="Heading3"/>
    <w:uiPriority w:val="9"/>
    <w:rsid w:val="003A3EFF"/>
    <w:rPr>
      <w:rFonts w:asciiTheme="majorHAnsi" w:eastAsiaTheme="majorEastAsia" w:hAnsiTheme="majorHAnsi" w:cstheme="majorBidi"/>
      <w:b/>
      <w:bCs/>
      <w:color w:val="4F81BD" w:themeColor="accent1"/>
      <w:sz w:val="22"/>
      <w:szCs w:val="22"/>
      <w:lang w:val="id-ID" w:eastAsia="zh-CN"/>
    </w:rPr>
  </w:style>
  <w:style w:type="paragraph" w:styleId="ListParagraph">
    <w:name w:val="List Paragraph"/>
    <w:basedOn w:val="Normal"/>
    <w:uiPriority w:val="34"/>
    <w:qFormat/>
    <w:rsid w:val="003A3EFF"/>
    <w:pPr>
      <w:spacing w:after="160" w:line="259" w:lineRule="auto"/>
      <w:ind w:left="720"/>
      <w:contextualSpacing/>
    </w:pPr>
    <w:rPr>
      <w:rFonts w:eastAsiaTheme="minorHAnsi"/>
      <w:lang w:val="en-US" w:eastAsia="en-US"/>
    </w:rPr>
  </w:style>
  <w:style w:type="table" w:styleId="TableGrid">
    <w:name w:val="Table Grid"/>
    <w:basedOn w:val="TableNormal"/>
    <w:uiPriority w:val="59"/>
    <w:rsid w:val="003A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3EF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EFF"/>
    <w:rPr>
      <w:rFonts w:ascii="Lucida Grande" w:hAnsi="Lucida Grande" w:cs="Lucida Grande"/>
      <w:sz w:val="18"/>
      <w:szCs w:val="18"/>
      <w:lang w:val="id-ID"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FF"/>
    <w:pPr>
      <w:spacing w:after="200" w:line="276" w:lineRule="auto"/>
    </w:pPr>
    <w:rPr>
      <w:sz w:val="22"/>
      <w:szCs w:val="22"/>
      <w:lang w:val="id-ID" w:eastAsia="zh-CN"/>
    </w:rPr>
  </w:style>
  <w:style w:type="paragraph" w:styleId="Heading1">
    <w:name w:val="heading 1"/>
    <w:basedOn w:val="Normal"/>
    <w:next w:val="Normal"/>
    <w:link w:val="Heading1Char"/>
    <w:uiPriority w:val="9"/>
    <w:qFormat/>
    <w:rsid w:val="003A3EF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next w:val="Normal"/>
    <w:link w:val="Heading2Char"/>
    <w:uiPriority w:val="99"/>
    <w:unhideWhenUsed/>
    <w:qFormat/>
    <w:rsid w:val="003A3E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3E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EF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9"/>
    <w:rsid w:val="003A3EFF"/>
    <w:rPr>
      <w:rFonts w:asciiTheme="majorHAnsi" w:eastAsiaTheme="majorEastAsia" w:hAnsiTheme="majorHAnsi" w:cstheme="majorBidi"/>
      <w:b/>
      <w:bCs/>
      <w:color w:val="4F81BD" w:themeColor="accent1"/>
      <w:sz w:val="26"/>
      <w:szCs w:val="26"/>
      <w:lang w:val="id-ID" w:eastAsia="zh-CN"/>
    </w:rPr>
  </w:style>
  <w:style w:type="character" w:customStyle="1" w:styleId="Heading3Char">
    <w:name w:val="Heading 3 Char"/>
    <w:basedOn w:val="DefaultParagraphFont"/>
    <w:link w:val="Heading3"/>
    <w:uiPriority w:val="9"/>
    <w:rsid w:val="003A3EFF"/>
    <w:rPr>
      <w:rFonts w:asciiTheme="majorHAnsi" w:eastAsiaTheme="majorEastAsia" w:hAnsiTheme="majorHAnsi" w:cstheme="majorBidi"/>
      <w:b/>
      <w:bCs/>
      <w:color w:val="4F81BD" w:themeColor="accent1"/>
      <w:sz w:val="22"/>
      <w:szCs w:val="22"/>
      <w:lang w:val="id-ID" w:eastAsia="zh-CN"/>
    </w:rPr>
  </w:style>
  <w:style w:type="paragraph" w:styleId="ListParagraph">
    <w:name w:val="List Paragraph"/>
    <w:basedOn w:val="Normal"/>
    <w:uiPriority w:val="34"/>
    <w:qFormat/>
    <w:rsid w:val="003A3EFF"/>
    <w:pPr>
      <w:spacing w:after="160" w:line="259" w:lineRule="auto"/>
      <w:ind w:left="720"/>
      <w:contextualSpacing/>
    </w:pPr>
    <w:rPr>
      <w:rFonts w:eastAsiaTheme="minorHAnsi"/>
      <w:lang w:val="en-US" w:eastAsia="en-US"/>
    </w:rPr>
  </w:style>
  <w:style w:type="table" w:styleId="TableGrid">
    <w:name w:val="Table Grid"/>
    <w:basedOn w:val="TableNormal"/>
    <w:uiPriority w:val="59"/>
    <w:rsid w:val="003A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3EF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EFF"/>
    <w:rPr>
      <w:rFonts w:ascii="Lucida Grande" w:hAnsi="Lucida Grande" w:cs="Lucida Grande"/>
      <w:sz w:val="18"/>
      <w:szCs w:val="18"/>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2995</Words>
  <Characters>17075</Characters>
  <Application>Microsoft Macintosh Word</Application>
  <DocSecurity>0</DocSecurity>
  <Lines>142</Lines>
  <Paragraphs>40</Paragraphs>
  <ScaleCrop>false</ScaleCrop>
  <Company/>
  <LinksUpToDate>false</LinksUpToDate>
  <CharactersWithSpaces>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Vinsen Astama</dc:creator>
  <cp:keywords/>
  <dc:description/>
  <cp:lastModifiedBy>Vinsen Astama</cp:lastModifiedBy>
  <cp:revision>2</cp:revision>
  <dcterms:created xsi:type="dcterms:W3CDTF">2019-09-30T12:55:00Z</dcterms:created>
  <dcterms:modified xsi:type="dcterms:W3CDTF">2019-10-04T18:14:00Z</dcterms:modified>
</cp:coreProperties>
</file>