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5" w:rsidRPr="004C77F5" w:rsidRDefault="00622605" w:rsidP="004C77F5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C77F5">
        <w:rPr>
          <w:rFonts w:ascii="Times New Roman" w:hAnsi="Times New Roman" w:cs="Times New Roman"/>
          <w:b/>
          <w:sz w:val="28"/>
        </w:rPr>
        <w:t xml:space="preserve">ANALISIS PENGARUH PROFITABILITAS, </w:t>
      </w:r>
      <w:r w:rsidRPr="004C77F5">
        <w:rPr>
          <w:rFonts w:ascii="Times New Roman" w:hAnsi="Times New Roman" w:cs="Times New Roman"/>
          <w:b/>
          <w:i/>
          <w:sz w:val="28"/>
        </w:rPr>
        <w:t>LEVERAGE</w:t>
      </w:r>
      <w:r w:rsidR="004C77F5">
        <w:rPr>
          <w:rFonts w:ascii="Times New Roman" w:hAnsi="Times New Roman" w:cs="Times New Roman"/>
          <w:b/>
          <w:sz w:val="28"/>
        </w:rPr>
        <w:t xml:space="preserve">, LIKUIDITAS, DAN </w:t>
      </w:r>
      <w:r w:rsidRPr="004C77F5">
        <w:rPr>
          <w:rFonts w:ascii="Times New Roman" w:hAnsi="Times New Roman" w:cs="Times New Roman"/>
          <w:b/>
          <w:sz w:val="28"/>
        </w:rPr>
        <w:t xml:space="preserve">UKURAN PERUSAHAAN TERHADAP OPINI AUDIT </w:t>
      </w:r>
      <w:r w:rsidR="004C77F5">
        <w:rPr>
          <w:rFonts w:ascii="Times New Roman" w:hAnsi="Times New Roman" w:cs="Times New Roman"/>
          <w:b/>
          <w:i/>
          <w:sz w:val="28"/>
        </w:rPr>
        <w:t xml:space="preserve">GOING </w:t>
      </w:r>
      <w:r w:rsidRPr="004C77F5">
        <w:rPr>
          <w:rFonts w:ascii="Times New Roman" w:hAnsi="Times New Roman" w:cs="Times New Roman"/>
          <w:b/>
          <w:i/>
          <w:sz w:val="28"/>
        </w:rPr>
        <w:t>CONCERN</w:t>
      </w:r>
      <w:r w:rsidR="004C77F5">
        <w:rPr>
          <w:rFonts w:ascii="Times New Roman" w:hAnsi="Times New Roman" w:cs="Times New Roman"/>
          <w:b/>
          <w:sz w:val="28"/>
        </w:rPr>
        <w:t xml:space="preserve"> </w:t>
      </w:r>
      <w:r w:rsidRPr="004C77F5">
        <w:rPr>
          <w:rFonts w:ascii="Times New Roman" w:hAnsi="Times New Roman" w:cs="Times New Roman"/>
          <w:b/>
          <w:sz w:val="28"/>
        </w:rPr>
        <w:t xml:space="preserve">PADA PERUSAHAAN PERTAMBANGAN </w:t>
      </w:r>
      <w:r w:rsidR="004C77F5">
        <w:rPr>
          <w:rFonts w:ascii="Times New Roman" w:eastAsia="Times New Roman" w:hAnsi="Times New Roman" w:cs="Times New Roman"/>
          <w:b/>
          <w:sz w:val="28"/>
          <w:szCs w:val="24"/>
        </w:rPr>
        <w:t xml:space="preserve">YANG </w:t>
      </w:r>
      <w:r w:rsidRPr="004C77F5">
        <w:rPr>
          <w:rFonts w:ascii="Times New Roman" w:eastAsia="Times New Roman" w:hAnsi="Times New Roman" w:cs="Times New Roman"/>
          <w:b/>
          <w:sz w:val="28"/>
          <w:szCs w:val="24"/>
        </w:rPr>
        <w:t>TERDAFTAR</w:t>
      </w:r>
      <w:r w:rsidR="004C77F5">
        <w:rPr>
          <w:rFonts w:ascii="Times New Roman" w:hAnsi="Times New Roman" w:cs="Times New Roman"/>
          <w:b/>
          <w:sz w:val="28"/>
        </w:rPr>
        <w:t xml:space="preserve"> </w:t>
      </w:r>
      <w:r w:rsidRPr="004C77F5">
        <w:rPr>
          <w:rFonts w:ascii="Times New Roman" w:eastAsia="Times New Roman" w:hAnsi="Times New Roman" w:cs="Times New Roman"/>
          <w:b/>
          <w:sz w:val="28"/>
          <w:szCs w:val="24"/>
        </w:rPr>
        <w:t>DI BEI TAHUN</w:t>
      </w:r>
      <w:r w:rsidR="004C77F5" w:rsidRPr="004C77F5">
        <w:rPr>
          <w:rFonts w:ascii="Times New Roman" w:hAnsi="Times New Roman" w:cs="Times New Roman"/>
          <w:b/>
          <w:sz w:val="28"/>
        </w:rPr>
        <w:t xml:space="preserve"> 2013</w:t>
      </w:r>
      <w:r w:rsidRPr="004C77F5">
        <w:rPr>
          <w:rFonts w:ascii="Times New Roman" w:hAnsi="Times New Roman" w:cs="Times New Roman"/>
          <w:b/>
          <w:sz w:val="28"/>
        </w:rPr>
        <w:t xml:space="preserve"> – 2017</w:t>
      </w:r>
    </w:p>
    <w:p w:rsidR="00622605" w:rsidRDefault="00622605" w:rsidP="006226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Naftalia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Ineke</w:t>
      </w:r>
      <w:proofErr w:type="spellEnd"/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37150197</w:t>
      </w:r>
    </w:p>
    <w:p w:rsidR="00622605" w:rsidRDefault="00622605" w:rsidP="0062260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08">
        <w:rPr>
          <w:rFonts w:ascii="Times New Roman" w:eastAsia="Times New Roman" w:hAnsi="Times New Roman" w:cs="Times New Roman"/>
          <w:sz w:val="24"/>
          <w:szCs w:val="24"/>
        </w:rPr>
        <w:t>Akuntansi</w:t>
      </w:r>
    </w:p>
    <w:p w:rsidR="00622605" w:rsidRDefault="00622605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Akuntansi</w:t>
      </w:r>
      <w:proofErr w:type="spellEnd"/>
    </w:p>
    <w:p w:rsidR="00622605" w:rsidRDefault="00181B9E" w:rsidP="006226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283845</wp:posOffset>
            </wp:positionV>
            <wp:extent cx="2729865" cy="1527810"/>
            <wp:effectExtent l="0" t="0" r="0" b="0"/>
            <wp:wrapNone/>
            <wp:docPr id="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605" w:rsidRDefault="00622605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605" w:rsidRDefault="00622605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B9E" w:rsidRDefault="00181B9E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B9E" w:rsidRDefault="00181B9E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B9E" w:rsidRDefault="00181B9E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B9E" w:rsidRDefault="00181B9E" w:rsidP="0062260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605" w:rsidRDefault="00622605" w:rsidP="008619F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INSTITUR BISNIS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INFORMATIKA KWIK KIAN GIE</w:t>
      </w:r>
    </w:p>
    <w:p w:rsidR="00622605" w:rsidRDefault="00622605" w:rsidP="006226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JAKARTA</w:t>
      </w:r>
    </w:p>
    <w:p w:rsidR="00F10760" w:rsidRDefault="008619F8" w:rsidP="004C77F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2019</w:t>
      </w:r>
    </w:p>
    <w:tbl>
      <w:tblPr>
        <w:tblStyle w:val="TableGrid"/>
        <w:tblW w:w="1239" w:type="dxa"/>
        <w:jc w:val="center"/>
        <w:tblInd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"/>
        <w:gridCol w:w="774"/>
      </w:tblGrid>
      <w:tr w:rsidR="00181B9E" w:rsidTr="004B2717">
        <w:trPr>
          <w:cantSplit/>
          <w:trHeight w:val="2967"/>
          <w:jc w:val="center"/>
        </w:trPr>
        <w:tc>
          <w:tcPr>
            <w:tcW w:w="1239" w:type="dxa"/>
            <w:gridSpan w:val="2"/>
            <w:textDirection w:val="tbRl"/>
          </w:tcPr>
          <w:p w:rsidR="00181B9E" w:rsidRPr="00BC39BC" w:rsidRDefault="00181B9E" w:rsidP="00F82422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37150197/Maria </w:t>
            </w:r>
            <w:proofErr w:type="spellStart"/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Naftalia</w:t>
            </w:r>
            <w:proofErr w:type="spellEnd"/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Ineke</w:t>
            </w:r>
            <w:proofErr w:type="spellEnd"/>
          </w:p>
          <w:p w:rsidR="00181B9E" w:rsidRPr="00BC39BC" w:rsidRDefault="00181B9E" w:rsidP="00A033A4">
            <w:pP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Pemeriksaan</w:t>
            </w:r>
            <w:proofErr w:type="spellEnd"/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3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Akuntansi</w:t>
            </w:r>
            <w:proofErr w:type="spellEnd"/>
          </w:p>
        </w:tc>
      </w:tr>
      <w:tr w:rsidR="00181B9E" w:rsidRPr="00A033A4" w:rsidTr="004B2717">
        <w:trPr>
          <w:gridBefore w:val="1"/>
          <w:wBefore w:w="465" w:type="dxa"/>
          <w:cantSplit/>
          <w:trHeight w:val="7927"/>
          <w:jc w:val="center"/>
        </w:trPr>
        <w:tc>
          <w:tcPr>
            <w:tcW w:w="774" w:type="dxa"/>
            <w:textDirection w:val="tbRl"/>
          </w:tcPr>
          <w:p w:rsidR="00181B9E" w:rsidRPr="00A033A4" w:rsidRDefault="00181B9E" w:rsidP="004B271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033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ANALISIS PENGARUH PROFITABILITAS, </w:t>
            </w:r>
            <w:r w:rsidRPr="00A033A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LEVERAGE</w:t>
            </w:r>
            <w:r w:rsidRPr="00A033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LIKUIDITAS, DAN UKURAN PERUSAHAAN TERHADAP OPINI AUDIT </w:t>
            </w:r>
            <w:r w:rsidRPr="00A033A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GOING CONCERN</w:t>
            </w:r>
            <w:r w:rsidRPr="00A033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PADA PERUSAHAAN PERTAMBANGAN </w:t>
            </w:r>
            <w:r w:rsidRPr="00A033A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YANG TERDAFTAR</w:t>
            </w:r>
            <w:r w:rsidRPr="00A033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033A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DI BEI TAHUN</w:t>
            </w:r>
            <w:r w:rsidRPr="00A033A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2013 – 2017</w:t>
            </w:r>
          </w:p>
        </w:tc>
      </w:tr>
    </w:tbl>
    <w:p w:rsidR="00157922" w:rsidRDefault="00A033A4" w:rsidP="004C77F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18687</wp:posOffset>
            </wp:positionV>
            <wp:extent cx="457200" cy="444137"/>
            <wp:effectExtent l="19050" t="0" r="0" b="0"/>
            <wp:wrapNone/>
            <wp:docPr id="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33A4" w:rsidRDefault="00A033A4" w:rsidP="004B271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3A4" w:rsidRPr="00066749" w:rsidRDefault="004B2717" w:rsidP="004C77F5">
      <w:pPr>
        <w:spacing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033A4" w:rsidRPr="00066749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sectPr w:rsidR="00A033A4" w:rsidRPr="00066749" w:rsidSect="004C77F5">
      <w:pgSz w:w="12240" w:h="15840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622605"/>
    <w:rsid w:val="00066749"/>
    <w:rsid w:val="00157922"/>
    <w:rsid w:val="00181B9E"/>
    <w:rsid w:val="001C0CAA"/>
    <w:rsid w:val="00205E1D"/>
    <w:rsid w:val="004B2717"/>
    <w:rsid w:val="004B384A"/>
    <w:rsid w:val="004C77F5"/>
    <w:rsid w:val="005E5A68"/>
    <w:rsid w:val="00622605"/>
    <w:rsid w:val="006A0318"/>
    <w:rsid w:val="006A20E5"/>
    <w:rsid w:val="008619F8"/>
    <w:rsid w:val="00A033A4"/>
    <w:rsid w:val="00BC39BC"/>
    <w:rsid w:val="00D3061D"/>
    <w:rsid w:val="00D847B5"/>
    <w:rsid w:val="00EC2B38"/>
    <w:rsid w:val="00F10760"/>
    <w:rsid w:val="00F200F6"/>
    <w:rsid w:val="00F26333"/>
    <w:rsid w:val="00F4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2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6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C39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39B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Naftalia Ineke</dc:creator>
  <cp:lastModifiedBy>Maria Naftalia Ineke</cp:lastModifiedBy>
  <cp:revision>8</cp:revision>
  <dcterms:created xsi:type="dcterms:W3CDTF">2018-11-23T08:52:00Z</dcterms:created>
  <dcterms:modified xsi:type="dcterms:W3CDTF">2019-05-08T09:11:00Z</dcterms:modified>
</cp:coreProperties>
</file>