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EC5" w:rsidRPr="006509D1" w:rsidRDefault="00AC5EC5" w:rsidP="00AC5EC5">
      <w:pPr>
        <w:pStyle w:val="Heading1"/>
        <w:spacing w:before="0" w:line="72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09D1">
        <w:rPr>
          <w:rFonts w:ascii="Times New Roman" w:hAnsi="Times New Roman"/>
          <w:b/>
          <w:bCs/>
          <w:sz w:val="28"/>
          <w:szCs w:val="28"/>
        </w:rPr>
        <w:t>BAB V</w:t>
      </w:r>
    </w:p>
    <w:p w:rsidR="00AC5EC5" w:rsidRDefault="00AC5EC5" w:rsidP="00AC5EC5">
      <w:pPr>
        <w:pStyle w:val="Heading1"/>
        <w:spacing w:before="0" w:line="72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Toc17038411"/>
      <w:r w:rsidRPr="006509D1">
        <w:rPr>
          <w:rFonts w:ascii="Times New Roman" w:hAnsi="Times New Roman"/>
          <w:b/>
          <w:bCs/>
          <w:sz w:val="28"/>
          <w:szCs w:val="28"/>
        </w:rPr>
        <w:t>KESIMPULAN DAN SARAN</w:t>
      </w:r>
      <w:bookmarkEnd w:id="0"/>
    </w:p>
    <w:p w:rsidR="00AC5EC5" w:rsidRPr="008C39B6" w:rsidRDefault="00AC5EC5" w:rsidP="00AC5EC5">
      <w:pPr>
        <w:spacing w:after="0" w:line="48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39B6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Pr="008C39B6">
        <w:rPr>
          <w:rFonts w:ascii="Times New Roman" w:hAnsi="Times New Roman"/>
          <w:sz w:val="24"/>
          <w:szCs w:val="24"/>
        </w:rPr>
        <w:t>bab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akhir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ini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39B6">
        <w:rPr>
          <w:rFonts w:ascii="Times New Roman" w:hAnsi="Times New Roman"/>
          <w:sz w:val="24"/>
          <w:szCs w:val="24"/>
        </w:rPr>
        <w:t>peneliti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mengemukakan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hasil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akhir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penelitian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C39B6">
        <w:rPr>
          <w:rFonts w:ascii="Times New Roman" w:hAnsi="Times New Roman"/>
          <w:sz w:val="24"/>
          <w:szCs w:val="24"/>
        </w:rPr>
        <w:t>didapatkan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setelah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melakukan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pengujian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8C39B6">
        <w:rPr>
          <w:rFonts w:ascii="Times New Roman" w:hAnsi="Times New Roman"/>
          <w:sz w:val="24"/>
          <w:szCs w:val="24"/>
        </w:rPr>
        <w:t>penelitian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secara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menyeluruh</w:t>
      </w:r>
      <w:proofErr w:type="spellEnd"/>
      <w:r w:rsidRPr="008C39B6">
        <w:rPr>
          <w:rFonts w:ascii="Times New Roman" w:hAnsi="Times New Roman"/>
          <w:sz w:val="24"/>
          <w:szCs w:val="24"/>
        </w:rPr>
        <w:t>. Hasil-</w:t>
      </w:r>
      <w:proofErr w:type="spellStart"/>
      <w:r w:rsidRPr="008C39B6">
        <w:rPr>
          <w:rFonts w:ascii="Times New Roman" w:hAnsi="Times New Roman"/>
          <w:sz w:val="24"/>
          <w:szCs w:val="24"/>
        </w:rPr>
        <w:t>hasil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temuan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tersebut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akan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diringkas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menjadi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suatu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ringkasan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kesimpulan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sederhana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C39B6">
        <w:rPr>
          <w:rFonts w:ascii="Times New Roman" w:hAnsi="Times New Roman"/>
          <w:sz w:val="24"/>
          <w:szCs w:val="24"/>
        </w:rPr>
        <w:t>dapat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dipahami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dengan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mudah</w:t>
      </w:r>
      <w:proofErr w:type="spellEnd"/>
      <w:r w:rsidRPr="008C39B6">
        <w:rPr>
          <w:rFonts w:ascii="Times New Roman" w:hAnsi="Times New Roman"/>
          <w:sz w:val="24"/>
          <w:szCs w:val="24"/>
        </w:rPr>
        <w:t>.</w:t>
      </w:r>
    </w:p>
    <w:p w:rsidR="00AC5EC5" w:rsidRPr="00633E89" w:rsidRDefault="00AC5EC5" w:rsidP="00AC5EC5">
      <w:pPr>
        <w:spacing w:after="0" w:line="480" w:lineRule="auto"/>
        <w:ind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39B6">
        <w:rPr>
          <w:rFonts w:ascii="Times New Roman" w:hAnsi="Times New Roman"/>
          <w:sz w:val="24"/>
          <w:szCs w:val="24"/>
        </w:rPr>
        <w:t>Selain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itu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8C39B6">
        <w:rPr>
          <w:rFonts w:ascii="Times New Roman" w:hAnsi="Times New Roman"/>
          <w:sz w:val="24"/>
          <w:szCs w:val="24"/>
        </w:rPr>
        <w:t>bab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ini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8C39B6">
        <w:rPr>
          <w:rFonts w:ascii="Times New Roman" w:hAnsi="Times New Roman"/>
          <w:sz w:val="24"/>
          <w:szCs w:val="24"/>
        </w:rPr>
        <w:t>peneliti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memaparkan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saran-saran yang </w:t>
      </w:r>
      <w:proofErr w:type="spellStart"/>
      <w:r w:rsidRPr="008C39B6">
        <w:rPr>
          <w:rFonts w:ascii="Times New Roman" w:hAnsi="Times New Roman"/>
          <w:sz w:val="24"/>
          <w:szCs w:val="24"/>
        </w:rPr>
        <w:t>berasal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dari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pemahaman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, ide, dan </w:t>
      </w:r>
      <w:proofErr w:type="spellStart"/>
      <w:r w:rsidRPr="008C39B6">
        <w:rPr>
          <w:rFonts w:ascii="Times New Roman" w:hAnsi="Times New Roman"/>
          <w:sz w:val="24"/>
          <w:szCs w:val="24"/>
        </w:rPr>
        <w:t>berbagai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batasan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C39B6">
        <w:rPr>
          <w:rFonts w:ascii="Times New Roman" w:hAnsi="Times New Roman"/>
          <w:sz w:val="24"/>
          <w:szCs w:val="24"/>
        </w:rPr>
        <w:t>peneliti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peroleh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saat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melalui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setiap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tahap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dan proses yang </w:t>
      </w:r>
      <w:proofErr w:type="spellStart"/>
      <w:r w:rsidRPr="008C39B6">
        <w:rPr>
          <w:rFonts w:ascii="Times New Roman" w:hAnsi="Times New Roman"/>
          <w:sz w:val="24"/>
          <w:szCs w:val="24"/>
        </w:rPr>
        <w:t>telah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peneliti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jalani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dalam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melakukan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pengujian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ini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. Saran-saran </w:t>
      </w:r>
      <w:proofErr w:type="spellStart"/>
      <w:r w:rsidRPr="008C39B6">
        <w:rPr>
          <w:rFonts w:ascii="Times New Roman" w:hAnsi="Times New Roman"/>
          <w:sz w:val="24"/>
          <w:szCs w:val="24"/>
        </w:rPr>
        <w:t>ini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adalah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 w:rsidRPr="008C39B6">
        <w:rPr>
          <w:rFonts w:ascii="Times New Roman" w:hAnsi="Times New Roman"/>
          <w:sz w:val="24"/>
          <w:szCs w:val="24"/>
        </w:rPr>
        <w:t>untuk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peneliti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berikutnya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C39B6">
        <w:rPr>
          <w:rFonts w:ascii="Times New Roman" w:hAnsi="Times New Roman"/>
          <w:sz w:val="24"/>
          <w:szCs w:val="24"/>
        </w:rPr>
        <w:t>akan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membahas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topik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terkait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C39B6">
        <w:rPr>
          <w:rFonts w:ascii="Times New Roman" w:hAnsi="Times New Roman"/>
          <w:sz w:val="24"/>
          <w:szCs w:val="24"/>
        </w:rPr>
        <w:t>Peneliti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berharap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8C39B6">
        <w:rPr>
          <w:rFonts w:ascii="Times New Roman" w:hAnsi="Times New Roman"/>
          <w:sz w:val="24"/>
          <w:szCs w:val="24"/>
        </w:rPr>
        <w:t>setiap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temuan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dan saran </w:t>
      </w:r>
      <w:proofErr w:type="spellStart"/>
      <w:r w:rsidRPr="008C39B6">
        <w:rPr>
          <w:rFonts w:ascii="Times New Roman" w:hAnsi="Times New Roman"/>
          <w:sz w:val="24"/>
          <w:szCs w:val="24"/>
        </w:rPr>
        <w:t>penelitian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ini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akan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bermanfaat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bagi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penelitian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selanjutnya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serta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bagi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pihak-pihak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C39B6">
        <w:rPr>
          <w:rFonts w:ascii="Times New Roman" w:hAnsi="Times New Roman"/>
          <w:sz w:val="24"/>
          <w:szCs w:val="24"/>
        </w:rPr>
        <w:t>membutuhkan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8C39B6">
        <w:rPr>
          <w:rFonts w:ascii="Times New Roman" w:hAnsi="Times New Roman"/>
          <w:sz w:val="24"/>
          <w:szCs w:val="24"/>
        </w:rPr>
        <w:t>kemudian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hari</w:t>
      </w:r>
      <w:proofErr w:type="spellEnd"/>
      <w:r w:rsidRPr="008C39B6">
        <w:rPr>
          <w:rFonts w:ascii="Times New Roman" w:hAnsi="Times New Roman"/>
          <w:sz w:val="24"/>
          <w:szCs w:val="24"/>
        </w:rPr>
        <w:t>.</w:t>
      </w:r>
    </w:p>
    <w:p w:rsidR="00AC5EC5" w:rsidRPr="00633E89" w:rsidRDefault="00AC5EC5" w:rsidP="00AC5EC5">
      <w:pPr>
        <w:pStyle w:val="Heading1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Toc17038412"/>
      <w:r w:rsidRPr="006509D1">
        <w:rPr>
          <w:rFonts w:ascii="Times New Roman" w:hAnsi="Times New Roman"/>
          <w:b/>
          <w:bCs/>
          <w:sz w:val="24"/>
          <w:szCs w:val="24"/>
        </w:rPr>
        <w:t>Kesimpulan</w:t>
      </w:r>
      <w:bookmarkEnd w:id="1"/>
    </w:p>
    <w:p w:rsidR="00AC5EC5" w:rsidRDefault="00AC5EC5" w:rsidP="00AC5EC5">
      <w:pPr>
        <w:spacing w:line="48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39B6">
        <w:rPr>
          <w:rFonts w:ascii="Times New Roman" w:hAnsi="Times New Roman"/>
          <w:sz w:val="24"/>
          <w:szCs w:val="24"/>
        </w:rPr>
        <w:t>Berdasarkan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hasil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penelitian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8C39B6">
        <w:rPr>
          <w:rFonts w:ascii="Times New Roman" w:hAnsi="Times New Roman"/>
          <w:sz w:val="24"/>
          <w:szCs w:val="24"/>
        </w:rPr>
        <w:t>bab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sebelumnya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39B6">
        <w:rPr>
          <w:rFonts w:ascii="Times New Roman" w:hAnsi="Times New Roman"/>
          <w:sz w:val="24"/>
          <w:szCs w:val="24"/>
        </w:rPr>
        <w:t>maka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peneliti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menarik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kesimpulan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sebagai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9B6">
        <w:rPr>
          <w:rFonts w:ascii="Times New Roman" w:hAnsi="Times New Roman"/>
          <w:sz w:val="24"/>
          <w:szCs w:val="24"/>
        </w:rPr>
        <w:t>berikut</w:t>
      </w:r>
      <w:proofErr w:type="spellEnd"/>
      <w:r w:rsidRPr="008C39B6">
        <w:rPr>
          <w:rFonts w:ascii="Times New Roman" w:hAnsi="Times New Roman"/>
          <w:sz w:val="24"/>
          <w:szCs w:val="24"/>
        </w:rPr>
        <w:t xml:space="preserve">: </w:t>
      </w:r>
    </w:p>
    <w:p w:rsidR="00AC5EC5" w:rsidRPr="003A520E" w:rsidRDefault="00AC5EC5" w:rsidP="00AC5EC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520E">
        <w:rPr>
          <w:rFonts w:ascii="Times New Roman" w:hAnsi="Times New Roman"/>
          <w:sz w:val="24"/>
          <w:szCs w:val="24"/>
        </w:rPr>
        <w:t>Kepemilikan</w:t>
      </w:r>
      <w:proofErr w:type="spellEnd"/>
      <w:r w:rsidRPr="003A5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20E">
        <w:rPr>
          <w:rFonts w:ascii="Times New Roman" w:hAnsi="Times New Roman"/>
          <w:sz w:val="24"/>
          <w:szCs w:val="24"/>
        </w:rPr>
        <w:t>institusional</w:t>
      </w:r>
      <w:proofErr w:type="spellEnd"/>
      <w:r w:rsidRPr="003A5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20E">
        <w:rPr>
          <w:rFonts w:ascii="Times New Roman" w:hAnsi="Times New Roman"/>
          <w:sz w:val="24"/>
          <w:szCs w:val="24"/>
        </w:rPr>
        <w:t>memiliki</w:t>
      </w:r>
      <w:proofErr w:type="spellEnd"/>
      <w:r w:rsidRPr="003A5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20E">
        <w:rPr>
          <w:rFonts w:ascii="Times New Roman" w:hAnsi="Times New Roman"/>
          <w:sz w:val="24"/>
          <w:szCs w:val="24"/>
        </w:rPr>
        <w:t>cukup</w:t>
      </w:r>
      <w:proofErr w:type="spellEnd"/>
      <w:r w:rsidRPr="003A5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20E">
        <w:rPr>
          <w:rFonts w:ascii="Times New Roman" w:hAnsi="Times New Roman"/>
          <w:sz w:val="24"/>
          <w:szCs w:val="24"/>
        </w:rPr>
        <w:t>bukti</w:t>
      </w:r>
      <w:proofErr w:type="spellEnd"/>
      <w:r w:rsidRPr="003A5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20E">
        <w:rPr>
          <w:rFonts w:ascii="Times New Roman" w:hAnsi="Times New Roman"/>
          <w:sz w:val="24"/>
          <w:szCs w:val="24"/>
        </w:rPr>
        <w:t>berpengaruh</w:t>
      </w:r>
      <w:proofErr w:type="spellEnd"/>
      <w:r w:rsidRPr="003A5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20E">
        <w:rPr>
          <w:rFonts w:ascii="Times New Roman" w:hAnsi="Times New Roman"/>
          <w:sz w:val="24"/>
          <w:szCs w:val="24"/>
        </w:rPr>
        <w:t>positif</w:t>
      </w:r>
      <w:proofErr w:type="spellEnd"/>
      <w:r w:rsidRPr="003A520E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3A520E">
        <w:rPr>
          <w:rFonts w:ascii="Times New Roman" w:hAnsi="Times New Roman"/>
          <w:sz w:val="24"/>
          <w:szCs w:val="24"/>
        </w:rPr>
        <w:t>signifikan</w:t>
      </w:r>
      <w:proofErr w:type="spellEnd"/>
      <w:r w:rsidRPr="003A5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20E">
        <w:rPr>
          <w:rFonts w:ascii="Times New Roman" w:hAnsi="Times New Roman"/>
          <w:sz w:val="24"/>
          <w:szCs w:val="24"/>
        </w:rPr>
        <w:t>terhadap</w:t>
      </w:r>
      <w:proofErr w:type="spellEnd"/>
      <w:r w:rsidRPr="003A5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20E">
        <w:rPr>
          <w:rFonts w:ascii="Times New Roman" w:hAnsi="Times New Roman"/>
          <w:sz w:val="24"/>
          <w:szCs w:val="24"/>
        </w:rPr>
        <w:t>integritas</w:t>
      </w:r>
      <w:proofErr w:type="spellEnd"/>
      <w:r w:rsidRPr="003A5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20E">
        <w:rPr>
          <w:rFonts w:ascii="Times New Roman" w:hAnsi="Times New Roman"/>
          <w:sz w:val="24"/>
          <w:szCs w:val="24"/>
        </w:rPr>
        <w:t>laporan</w:t>
      </w:r>
      <w:proofErr w:type="spellEnd"/>
      <w:r w:rsidRPr="003A5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20E">
        <w:rPr>
          <w:rFonts w:ascii="Times New Roman" w:hAnsi="Times New Roman"/>
          <w:sz w:val="24"/>
          <w:szCs w:val="24"/>
        </w:rPr>
        <w:t>keuangan</w:t>
      </w:r>
      <w:proofErr w:type="spellEnd"/>
      <w:r w:rsidRPr="003A520E">
        <w:rPr>
          <w:rFonts w:ascii="Times New Roman" w:hAnsi="Times New Roman"/>
          <w:sz w:val="24"/>
          <w:szCs w:val="24"/>
        </w:rPr>
        <w:t>.</w:t>
      </w:r>
    </w:p>
    <w:p w:rsidR="00AC5EC5" w:rsidRDefault="00AC5EC5" w:rsidP="00AC5EC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Kepemilikan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manajerial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cukup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bukti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integritas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C5EC5" w:rsidRDefault="00AC5EC5" w:rsidP="00AC5EC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Komisaris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independen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cukup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bukti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integritas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C5EC5" w:rsidRPr="003A520E" w:rsidRDefault="00AC5EC5" w:rsidP="00AC5EC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Komite</w:t>
      </w:r>
      <w:proofErr w:type="spellEnd"/>
      <w:r>
        <w:rPr>
          <w:rFonts w:ascii="Times New Roman" w:hAnsi="Times New Roman"/>
          <w:sz w:val="24"/>
          <w:szCs w:val="24"/>
        </w:rPr>
        <w:t xml:space="preserve"> audit </w:t>
      </w:r>
      <w:proofErr w:type="spellStart"/>
      <w:r w:rsidRPr="003A520E">
        <w:rPr>
          <w:rFonts w:ascii="Times New Roman" w:hAnsi="Times New Roman"/>
          <w:sz w:val="24"/>
          <w:szCs w:val="24"/>
        </w:rPr>
        <w:t>memiliki</w:t>
      </w:r>
      <w:proofErr w:type="spellEnd"/>
      <w:r w:rsidRPr="003A5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20E">
        <w:rPr>
          <w:rFonts w:ascii="Times New Roman" w:hAnsi="Times New Roman"/>
          <w:sz w:val="24"/>
          <w:szCs w:val="24"/>
        </w:rPr>
        <w:t>cukup</w:t>
      </w:r>
      <w:proofErr w:type="spellEnd"/>
      <w:r w:rsidRPr="003A5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20E">
        <w:rPr>
          <w:rFonts w:ascii="Times New Roman" w:hAnsi="Times New Roman"/>
          <w:sz w:val="24"/>
          <w:szCs w:val="24"/>
        </w:rPr>
        <w:t>bukti</w:t>
      </w:r>
      <w:proofErr w:type="spellEnd"/>
      <w:r w:rsidRPr="003A5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20E">
        <w:rPr>
          <w:rFonts w:ascii="Times New Roman" w:hAnsi="Times New Roman"/>
          <w:sz w:val="24"/>
          <w:szCs w:val="24"/>
        </w:rPr>
        <w:t>berpengaruh</w:t>
      </w:r>
      <w:proofErr w:type="spellEnd"/>
      <w:r w:rsidRPr="003A5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20E">
        <w:rPr>
          <w:rFonts w:ascii="Times New Roman" w:hAnsi="Times New Roman"/>
          <w:sz w:val="24"/>
          <w:szCs w:val="24"/>
        </w:rPr>
        <w:t>positif</w:t>
      </w:r>
      <w:proofErr w:type="spellEnd"/>
      <w:r w:rsidRPr="003A520E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3A520E">
        <w:rPr>
          <w:rFonts w:ascii="Times New Roman" w:hAnsi="Times New Roman"/>
          <w:sz w:val="24"/>
          <w:szCs w:val="24"/>
        </w:rPr>
        <w:t>signifikan</w:t>
      </w:r>
      <w:proofErr w:type="spellEnd"/>
      <w:r w:rsidRPr="003A5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20E">
        <w:rPr>
          <w:rFonts w:ascii="Times New Roman" w:hAnsi="Times New Roman"/>
          <w:sz w:val="24"/>
          <w:szCs w:val="24"/>
        </w:rPr>
        <w:t>terhadap</w:t>
      </w:r>
      <w:proofErr w:type="spellEnd"/>
      <w:r w:rsidRPr="003A5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20E">
        <w:rPr>
          <w:rFonts w:ascii="Times New Roman" w:hAnsi="Times New Roman"/>
          <w:sz w:val="24"/>
          <w:szCs w:val="24"/>
        </w:rPr>
        <w:t>integritas</w:t>
      </w:r>
      <w:proofErr w:type="spellEnd"/>
      <w:r w:rsidRPr="003A5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20E">
        <w:rPr>
          <w:rFonts w:ascii="Times New Roman" w:hAnsi="Times New Roman"/>
          <w:sz w:val="24"/>
          <w:szCs w:val="24"/>
        </w:rPr>
        <w:t>laporan</w:t>
      </w:r>
      <w:proofErr w:type="spellEnd"/>
      <w:r w:rsidRPr="003A5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20E">
        <w:rPr>
          <w:rFonts w:ascii="Times New Roman" w:hAnsi="Times New Roman"/>
          <w:sz w:val="24"/>
          <w:szCs w:val="24"/>
        </w:rPr>
        <w:t>keuanga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C5EC5" w:rsidRPr="00572A94" w:rsidRDefault="00AC5EC5" w:rsidP="00AC5EC5">
      <w:pPr>
        <w:pStyle w:val="Heading1"/>
        <w:numPr>
          <w:ilvl w:val="0"/>
          <w:numId w:val="1"/>
        </w:numPr>
        <w:spacing w:before="0" w:line="480" w:lineRule="auto"/>
        <w:rPr>
          <w:rFonts w:ascii="Times New Roman" w:hAnsi="Times New Roman"/>
          <w:b/>
          <w:bCs/>
          <w:color w:val="auto"/>
          <w:sz w:val="24"/>
          <w:szCs w:val="24"/>
        </w:rPr>
      </w:pPr>
      <w:bookmarkStart w:id="2" w:name="_Toc17038413"/>
      <w:r w:rsidRPr="00572A94">
        <w:rPr>
          <w:rFonts w:ascii="Times New Roman" w:hAnsi="Times New Roman"/>
          <w:b/>
          <w:bCs/>
          <w:color w:val="auto"/>
          <w:sz w:val="24"/>
          <w:szCs w:val="24"/>
        </w:rPr>
        <w:t>Saran</w:t>
      </w:r>
      <w:bookmarkEnd w:id="2"/>
    </w:p>
    <w:p w:rsidR="00AC5EC5" w:rsidRPr="009216AC" w:rsidRDefault="00AC5EC5" w:rsidP="00AC5EC5">
      <w:pPr>
        <w:spacing w:after="0" w:line="48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16AC">
        <w:rPr>
          <w:rFonts w:ascii="Times New Roman" w:hAnsi="Times New Roman"/>
          <w:sz w:val="24"/>
          <w:szCs w:val="24"/>
        </w:rPr>
        <w:t>Berdasarkan</w:t>
      </w:r>
      <w:proofErr w:type="spellEnd"/>
      <w:r w:rsidRPr="00921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6AC">
        <w:rPr>
          <w:rFonts w:ascii="Times New Roman" w:hAnsi="Times New Roman"/>
          <w:sz w:val="24"/>
          <w:szCs w:val="24"/>
        </w:rPr>
        <w:t>penelitian</w:t>
      </w:r>
      <w:proofErr w:type="spellEnd"/>
      <w:r w:rsidRPr="009216A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216AC">
        <w:rPr>
          <w:rFonts w:ascii="Times New Roman" w:hAnsi="Times New Roman"/>
          <w:sz w:val="24"/>
          <w:szCs w:val="24"/>
        </w:rPr>
        <w:t>telah</w:t>
      </w:r>
      <w:proofErr w:type="spellEnd"/>
      <w:r w:rsidRPr="00921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6AC">
        <w:rPr>
          <w:rFonts w:ascii="Times New Roman" w:hAnsi="Times New Roman"/>
          <w:sz w:val="24"/>
          <w:szCs w:val="24"/>
        </w:rPr>
        <w:t>dilakukan</w:t>
      </w:r>
      <w:proofErr w:type="spellEnd"/>
      <w:r w:rsidRPr="009216AC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9216AC">
        <w:rPr>
          <w:rFonts w:ascii="Times New Roman" w:hAnsi="Times New Roman"/>
          <w:sz w:val="24"/>
          <w:szCs w:val="24"/>
        </w:rPr>
        <w:t>peneliti</w:t>
      </w:r>
      <w:proofErr w:type="spellEnd"/>
      <w:r w:rsidRPr="009216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16AC">
        <w:rPr>
          <w:rFonts w:ascii="Times New Roman" w:hAnsi="Times New Roman"/>
          <w:sz w:val="24"/>
          <w:szCs w:val="24"/>
        </w:rPr>
        <w:t>terdapat</w:t>
      </w:r>
      <w:proofErr w:type="spellEnd"/>
      <w:r w:rsidRPr="00921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6AC">
        <w:rPr>
          <w:rFonts w:ascii="Times New Roman" w:hAnsi="Times New Roman"/>
          <w:sz w:val="24"/>
          <w:szCs w:val="24"/>
        </w:rPr>
        <w:t>beberapa</w:t>
      </w:r>
      <w:proofErr w:type="spellEnd"/>
      <w:r w:rsidRPr="009216AC"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 w:rsidRPr="009216AC">
        <w:rPr>
          <w:rFonts w:ascii="Times New Roman" w:hAnsi="Times New Roman"/>
          <w:sz w:val="24"/>
          <w:szCs w:val="24"/>
        </w:rPr>
        <w:t>ingin</w:t>
      </w:r>
      <w:proofErr w:type="spellEnd"/>
      <w:r w:rsidRPr="00921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6AC">
        <w:rPr>
          <w:rFonts w:ascii="Times New Roman" w:hAnsi="Times New Roman"/>
          <w:sz w:val="24"/>
          <w:szCs w:val="24"/>
        </w:rPr>
        <w:t>peneliti</w:t>
      </w:r>
      <w:proofErr w:type="spellEnd"/>
      <w:r w:rsidRPr="00921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6AC">
        <w:rPr>
          <w:rFonts w:ascii="Times New Roman" w:hAnsi="Times New Roman"/>
          <w:sz w:val="24"/>
          <w:szCs w:val="24"/>
        </w:rPr>
        <w:t>sampaikan</w:t>
      </w:r>
      <w:proofErr w:type="spellEnd"/>
      <w:r w:rsidRPr="00921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6AC">
        <w:rPr>
          <w:rFonts w:ascii="Times New Roman" w:hAnsi="Times New Roman"/>
          <w:sz w:val="24"/>
          <w:szCs w:val="24"/>
        </w:rPr>
        <w:t>sebagai</w:t>
      </w:r>
      <w:proofErr w:type="spellEnd"/>
      <w:r w:rsidRPr="009216A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216AC"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AC5EC5" w:rsidRPr="009216AC" w:rsidRDefault="00AC5EC5" w:rsidP="00AC5EC5">
      <w:pPr>
        <w:pStyle w:val="ListParagraph"/>
        <w:numPr>
          <w:ilvl w:val="4"/>
          <w:numId w:val="3"/>
        </w:numPr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16AC">
        <w:rPr>
          <w:rFonts w:ascii="Times New Roman" w:hAnsi="Times New Roman"/>
          <w:sz w:val="24"/>
          <w:szCs w:val="24"/>
        </w:rPr>
        <w:t>Melakukan</w:t>
      </w:r>
      <w:proofErr w:type="spellEnd"/>
      <w:r w:rsidRPr="00921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6AC">
        <w:rPr>
          <w:rFonts w:ascii="Times New Roman" w:hAnsi="Times New Roman"/>
          <w:sz w:val="24"/>
          <w:szCs w:val="24"/>
        </w:rPr>
        <w:t>penelitian</w:t>
      </w:r>
      <w:proofErr w:type="spellEnd"/>
      <w:r w:rsidRPr="00921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6AC">
        <w:rPr>
          <w:rFonts w:ascii="Times New Roman" w:hAnsi="Times New Roman"/>
          <w:sz w:val="24"/>
          <w:szCs w:val="24"/>
        </w:rPr>
        <w:t>dengan</w:t>
      </w:r>
      <w:proofErr w:type="spellEnd"/>
      <w:r w:rsidRPr="00921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6AC">
        <w:rPr>
          <w:rFonts w:ascii="Times New Roman" w:hAnsi="Times New Roman"/>
          <w:sz w:val="24"/>
          <w:szCs w:val="24"/>
        </w:rPr>
        <w:t>jenis</w:t>
      </w:r>
      <w:proofErr w:type="spellEnd"/>
      <w:r w:rsidRPr="00921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6AC">
        <w:rPr>
          <w:rFonts w:ascii="Times New Roman" w:hAnsi="Times New Roman"/>
          <w:sz w:val="24"/>
          <w:szCs w:val="24"/>
        </w:rPr>
        <w:t>industri</w:t>
      </w:r>
      <w:proofErr w:type="spellEnd"/>
      <w:r w:rsidRPr="009216AC">
        <w:rPr>
          <w:rFonts w:ascii="Times New Roman" w:hAnsi="Times New Roman"/>
          <w:sz w:val="24"/>
          <w:szCs w:val="24"/>
        </w:rPr>
        <w:t xml:space="preserve"> yang lain </w:t>
      </w:r>
      <w:proofErr w:type="spellStart"/>
      <w:r w:rsidRPr="009216AC">
        <w:rPr>
          <w:rFonts w:ascii="Times New Roman" w:hAnsi="Times New Roman"/>
          <w:sz w:val="24"/>
          <w:szCs w:val="24"/>
        </w:rPr>
        <w:t>sehingga</w:t>
      </w:r>
      <w:proofErr w:type="spellEnd"/>
      <w:r w:rsidRPr="00921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6AC">
        <w:rPr>
          <w:rFonts w:ascii="Times New Roman" w:hAnsi="Times New Roman"/>
          <w:sz w:val="24"/>
          <w:szCs w:val="24"/>
        </w:rPr>
        <w:t>diperoleh</w:t>
      </w:r>
      <w:proofErr w:type="spellEnd"/>
      <w:r w:rsidRPr="00921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6AC">
        <w:rPr>
          <w:rFonts w:ascii="Times New Roman" w:hAnsi="Times New Roman"/>
          <w:sz w:val="24"/>
          <w:szCs w:val="24"/>
        </w:rPr>
        <w:t>sampel</w:t>
      </w:r>
      <w:proofErr w:type="spellEnd"/>
      <w:r w:rsidRPr="009216A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216AC">
        <w:rPr>
          <w:rFonts w:ascii="Times New Roman" w:hAnsi="Times New Roman"/>
          <w:sz w:val="24"/>
          <w:szCs w:val="24"/>
        </w:rPr>
        <w:t>lebih</w:t>
      </w:r>
      <w:proofErr w:type="spellEnd"/>
      <w:r w:rsidRPr="00921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6AC">
        <w:rPr>
          <w:rFonts w:ascii="Times New Roman" w:hAnsi="Times New Roman"/>
          <w:sz w:val="24"/>
          <w:szCs w:val="24"/>
        </w:rPr>
        <w:t>banyak</w:t>
      </w:r>
      <w:proofErr w:type="spellEnd"/>
      <w:r w:rsidRPr="00921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6AC">
        <w:rPr>
          <w:rFonts w:ascii="Times New Roman" w:hAnsi="Times New Roman"/>
          <w:sz w:val="24"/>
          <w:szCs w:val="24"/>
        </w:rPr>
        <w:t>guna</w:t>
      </w:r>
      <w:proofErr w:type="spellEnd"/>
      <w:r w:rsidRPr="00921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6AC">
        <w:rPr>
          <w:rFonts w:ascii="Times New Roman" w:hAnsi="Times New Roman"/>
          <w:sz w:val="24"/>
          <w:szCs w:val="24"/>
        </w:rPr>
        <w:t>memperkuat</w:t>
      </w:r>
      <w:proofErr w:type="spellEnd"/>
      <w:r w:rsidRPr="00921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6AC">
        <w:rPr>
          <w:rFonts w:ascii="Times New Roman" w:hAnsi="Times New Roman"/>
          <w:sz w:val="24"/>
          <w:szCs w:val="24"/>
        </w:rPr>
        <w:t>hasil</w:t>
      </w:r>
      <w:proofErr w:type="spellEnd"/>
      <w:r w:rsidRPr="00921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6AC">
        <w:rPr>
          <w:rFonts w:ascii="Times New Roman" w:hAnsi="Times New Roman"/>
          <w:sz w:val="24"/>
          <w:szCs w:val="24"/>
        </w:rPr>
        <w:t>penelitian</w:t>
      </w:r>
      <w:proofErr w:type="spellEnd"/>
      <w:r w:rsidRPr="009216A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216AC">
        <w:rPr>
          <w:rFonts w:ascii="Times New Roman" w:hAnsi="Times New Roman"/>
          <w:sz w:val="24"/>
          <w:szCs w:val="24"/>
        </w:rPr>
        <w:t>telah</w:t>
      </w:r>
      <w:proofErr w:type="spellEnd"/>
      <w:r w:rsidRPr="00921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6AC">
        <w:rPr>
          <w:rFonts w:ascii="Times New Roman" w:hAnsi="Times New Roman"/>
          <w:sz w:val="24"/>
          <w:szCs w:val="24"/>
        </w:rPr>
        <w:t>dilakukan</w:t>
      </w:r>
      <w:proofErr w:type="spellEnd"/>
      <w:r w:rsidRPr="00921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6AC">
        <w:rPr>
          <w:rFonts w:ascii="Times New Roman" w:hAnsi="Times New Roman"/>
          <w:sz w:val="24"/>
          <w:szCs w:val="24"/>
        </w:rPr>
        <w:t>sebelumnya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saham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manajerial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institusi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/>
          <w:sz w:val="24"/>
          <w:szCs w:val="24"/>
        </w:rPr>
        <w:t>harapkan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contoh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perusahan</w:t>
      </w:r>
      <w:proofErr w:type="spellEnd"/>
      <w:r>
        <w:rPr>
          <w:rFonts w:ascii="Times New Roman" w:hAnsi="Times New Roman"/>
          <w:sz w:val="24"/>
          <w:szCs w:val="24"/>
        </w:rPr>
        <w:t xml:space="preserve"> trade service and investment. </w:t>
      </w:r>
    </w:p>
    <w:p w:rsidR="00AC5EC5" w:rsidRPr="00EF7C28" w:rsidRDefault="00AC5EC5" w:rsidP="00AC5EC5">
      <w:pPr>
        <w:pStyle w:val="ListParagraph"/>
        <w:numPr>
          <w:ilvl w:val="4"/>
          <w:numId w:val="3"/>
        </w:numPr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7C28">
        <w:rPr>
          <w:rFonts w:ascii="Times New Roman" w:hAnsi="Times New Roman"/>
          <w:sz w:val="24"/>
          <w:szCs w:val="24"/>
        </w:rPr>
        <w:t>Menambah</w:t>
      </w:r>
      <w:proofErr w:type="spellEnd"/>
      <w:r w:rsidRPr="00EF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C28">
        <w:rPr>
          <w:rFonts w:ascii="Times New Roman" w:hAnsi="Times New Roman"/>
          <w:sz w:val="24"/>
          <w:szCs w:val="24"/>
        </w:rPr>
        <w:t>variabel</w:t>
      </w:r>
      <w:proofErr w:type="spellEnd"/>
      <w:r w:rsidRPr="00EF7C28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Pr="00EF7C28">
        <w:rPr>
          <w:rFonts w:ascii="Times New Roman" w:hAnsi="Times New Roman"/>
          <w:sz w:val="24"/>
          <w:szCs w:val="24"/>
        </w:rPr>
        <w:t>dalam</w:t>
      </w:r>
      <w:proofErr w:type="spellEnd"/>
      <w:r w:rsidRPr="00EF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C28">
        <w:rPr>
          <w:rFonts w:ascii="Times New Roman" w:hAnsi="Times New Roman"/>
          <w:sz w:val="24"/>
          <w:szCs w:val="24"/>
        </w:rPr>
        <w:t>penelitian</w:t>
      </w:r>
      <w:proofErr w:type="spellEnd"/>
      <w:r w:rsidRPr="00EF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C28">
        <w:rPr>
          <w:rFonts w:ascii="Times New Roman" w:hAnsi="Times New Roman"/>
          <w:sz w:val="24"/>
          <w:szCs w:val="24"/>
        </w:rPr>
        <w:t>karena</w:t>
      </w:r>
      <w:proofErr w:type="spellEnd"/>
      <w:r w:rsidRPr="00EF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C28">
        <w:rPr>
          <w:rFonts w:ascii="Times New Roman" w:hAnsi="Times New Roman"/>
          <w:sz w:val="24"/>
          <w:szCs w:val="24"/>
        </w:rPr>
        <w:t>hasil</w:t>
      </w:r>
      <w:proofErr w:type="spellEnd"/>
      <w:r w:rsidRPr="00EF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C28">
        <w:rPr>
          <w:rFonts w:ascii="Times New Roman" w:hAnsi="Times New Roman"/>
          <w:sz w:val="24"/>
          <w:szCs w:val="24"/>
        </w:rPr>
        <w:t>koefisien</w:t>
      </w:r>
      <w:proofErr w:type="spellEnd"/>
      <w:r w:rsidRPr="00EF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C28">
        <w:rPr>
          <w:rFonts w:ascii="Times New Roman" w:hAnsi="Times New Roman"/>
          <w:sz w:val="24"/>
          <w:szCs w:val="24"/>
        </w:rPr>
        <w:t>determinasi</w:t>
      </w:r>
      <w:proofErr w:type="spellEnd"/>
      <w:r w:rsidRPr="00EF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C28">
        <w:rPr>
          <w:rFonts w:ascii="Times New Roman" w:hAnsi="Times New Roman"/>
          <w:sz w:val="24"/>
          <w:szCs w:val="24"/>
        </w:rPr>
        <w:t>dari</w:t>
      </w:r>
      <w:proofErr w:type="spellEnd"/>
      <w:r w:rsidRPr="00EF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C28">
        <w:rPr>
          <w:rFonts w:ascii="Times New Roman" w:hAnsi="Times New Roman"/>
          <w:sz w:val="24"/>
          <w:szCs w:val="24"/>
        </w:rPr>
        <w:t>penelitian</w:t>
      </w:r>
      <w:proofErr w:type="spellEnd"/>
      <w:r w:rsidRPr="00EF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C28">
        <w:rPr>
          <w:rFonts w:ascii="Times New Roman" w:hAnsi="Times New Roman"/>
          <w:sz w:val="24"/>
          <w:szCs w:val="24"/>
        </w:rPr>
        <w:t>ini</w:t>
      </w:r>
      <w:proofErr w:type="spellEnd"/>
      <w:r w:rsidRPr="00EF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C28">
        <w:rPr>
          <w:rFonts w:ascii="Times New Roman" w:hAnsi="Times New Roman"/>
          <w:sz w:val="24"/>
          <w:szCs w:val="24"/>
        </w:rPr>
        <w:t>hanya</w:t>
      </w:r>
      <w:proofErr w:type="spellEnd"/>
      <w:r w:rsidRPr="00EF7C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18.1</w:t>
      </w:r>
      <w:r w:rsidRPr="00EF7C28">
        <w:rPr>
          <w:rFonts w:ascii="Times New Roman" w:hAnsi="Times New Roman"/>
          <w:sz w:val="24"/>
          <w:szCs w:val="24"/>
        </w:rPr>
        <w:t xml:space="preserve">%. </w:t>
      </w:r>
      <w:proofErr w:type="spellStart"/>
      <w:r w:rsidRPr="00EF7C28">
        <w:rPr>
          <w:rFonts w:ascii="Times New Roman" w:hAnsi="Times New Roman"/>
          <w:sz w:val="24"/>
          <w:szCs w:val="24"/>
        </w:rPr>
        <w:t>Artinya</w:t>
      </w:r>
      <w:proofErr w:type="spellEnd"/>
      <w:r w:rsidRPr="00EF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C28">
        <w:rPr>
          <w:rFonts w:ascii="Times New Roman" w:hAnsi="Times New Roman"/>
          <w:sz w:val="24"/>
          <w:szCs w:val="24"/>
        </w:rPr>
        <w:t>masih</w:t>
      </w:r>
      <w:proofErr w:type="spellEnd"/>
      <w:r w:rsidRPr="00EF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C28">
        <w:rPr>
          <w:rFonts w:ascii="Times New Roman" w:hAnsi="Times New Roman"/>
          <w:sz w:val="24"/>
          <w:szCs w:val="24"/>
        </w:rPr>
        <w:t>banyak</w:t>
      </w:r>
      <w:proofErr w:type="spellEnd"/>
      <w:r w:rsidRPr="00EF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C28">
        <w:rPr>
          <w:rFonts w:ascii="Times New Roman" w:hAnsi="Times New Roman"/>
          <w:sz w:val="24"/>
          <w:szCs w:val="24"/>
        </w:rPr>
        <w:t>variabel</w:t>
      </w:r>
      <w:proofErr w:type="spellEnd"/>
      <w:r w:rsidRPr="00EF7C28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Pr="00EF7C28">
        <w:rPr>
          <w:rFonts w:ascii="Times New Roman" w:hAnsi="Times New Roman"/>
          <w:sz w:val="24"/>
          <w:szCs w:val="24"/>
        </w:rPr>
        <w:t>diluar</w:t>
      </w:r>
      <w:proofErr w:type="spellEnd"/>
      <w:r w:rsidRPr="00EF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C28">
        <w:rPr>
          <w:rFonts w:ascii="Times New Roman" w:hAnsi="Times New Roman"/>
          <w:sz w:val="24"/>
          <w:szCs w:val="24"/>
        </w:rPr>
        <w:t>variabel</w:t>
      </w:r>
      <w:proofErr w:type="spellEnd"/>
      <w:r w:rsidRPr="00EF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C28">
        <w:rPr>
          <w:rFonts w:ascii="Times New Roman" w:hAnsi="Times New Roman"/>
          <w:sz w:val="24"/>
          <w:szCs w:val="24"/>
        </w:rPr>
        <w:t>penelitian</w:t>
      </w:r>
      <w:proofErr w:type="spellEnd"/>
      <w:r w:rsidRPr="00EF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C28">
        <w:rPr>
          <w:rFonts w:ascii="Times New Roman" w:hAnsi="Times New Roman"/>
          <w:sz w:val="24"/>
          <w:szCs w:val="24"/>
        </w:rPr>
        <w:t>ini</w:t>
      </w:r>
      <w:proofErr w:type="spellEnd"/>
      <w:r w:rsidRPr="00EF7C2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F7C28">
        <w:rPr>
          <w:rFonts w:ascii="Times New Roman" w:hAnsi="Times New Roman"/>
          <w:sz w:val="24"/>
          <w:szCs w:val="24"/>
        </w:rPr>
        <w:t>bisa</w:t>
      </w:r>
      <w:proofErr w:type="spellEnd"/>
      <w:r w:rsidRPr="00EF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C28">
        <w:rPr>
          <w:rFonts w:ascii="Times New Roman" w:hAnsi="Times New Roman"/>
          <w:sz w:val="24"/>
          <w:szCs w:val="24"/>
        </w:rPr>
        <w:t>mempengaruhi</w:t>
      </w:r>
      <w:proofErr w:type="spellEnd"/>
      <w:r w:rsidRPr="00EF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C28">
        <w:rPr>
          <w:rFonts w:ascii="Times New Roman" w:hAnsi="Times New Roman"/>
          <w:sz w:val="24"/>
          <w:szCs w:val="24"/>
        </w:rPr>
        <w:t>integritas</w:t>
      </w:r>
      <w:proofErr w:type="spellEnd"/>
      <w:r w:rsidRPr="00EF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C28">
        <w:rPr>
          <w:rFonts w:ascii="Times New Roman" w:hAnsi="Times New Roman"/>
          <w:sz w:val="24"/>
          <w:szCs w:val="24"/>
        </w:rPr>
        <w:t>laporan</w:t>
      </w:r>
      <w:proofErr w:type="spellEnd"/>
      <w:r w:rsidRPr="00EF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C28">
        <w:rPr>
          <w:rFonts w:ascii="Times New Roman" w:hAnsi="Times New Roman"/>
          <w:sz w:val="24"/>
          <w:szCs w:val="24"/>
        </w:rPr>
        <w:t>keuangan</w:t>
      </w:r>
      <w:proofErr w:type="spellEnd"/>
      <w:r w:rsidRPr="00EF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C28">
        <w:rPr>
          <w:rFonts w:ascii="Times New Roman" w:hAnsi="Times New Roman"/>
          <w:sz w:val="24"/>
          <w:szCs w:val="24"/>
        </w:rPr>
        <w:t>seperti</w:t>
      </w:r>
      <w:proofErr w:type="spellEnd"/>
      <w:r w:rsidRPr="00EF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C28">
        <w:rPr>
          <w:rFonts w:ascii="Times New Roman" w:hAnsi="Times New Roman"/>
          <w:sz w:val="24"/>
          <w:szCs w:val="24"/>
        </w:rPr>
        <w:t>reputasi</w:t>
      </w:r>
      <w:proofErr w:type="spellEnd"/>
      <w:r w:rsidRPr="00EF7C28">
        <w:rPr>
          <w:rFonts w:ascii="Times New Roman" w:hAnsi="Times New Roman"/>
          <w:sz w:val="24"/>
          <w:szCs w:val="24"/>
        </w:rPr>
        <w:t xml:space="preserve"> audit</w:t>
      </w:r>
      <w:r>
        <w:rPr>
          <w:rFonts w:ascii="Times New Roman" w:hAnsi="Times New Roman"/>
          <w:sz w:val="24"/>
          <w:szCs w:val="24"/>
        </w:rPr>
        <w:t xml:space="preserve"> dan </w:t>
      </w:r>
      <w:r w:rsidRPr="00EF7C28">
        <w:rPr>
          <w:rFonts w:ascii="Times New Roman" w:hAnsi="Times New Roman"/>
          <w:sz w:val="24"/>
          <w:szCs w:val="24"/>
        </w:rPr>
        <w:t xml:space="preserve">dewan </w:t>
      </w:r>
      <w:proofErr w:type="spellStart"/>
      <w:r w:rsidRPr="00EF7C28">
        <w:rPr>
          <w:rFonts w:ascii="Times New Roman" w:hAnsi="Times New Roman"/>
          <w:sz w:val="24"/>
          <w:szCs w:val="24"/>
        </w:rPr>
        <w:t>komisaris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C5EC5" w:rsidRDefault="00AC5EC5" w:rsidP="00AC5EC5">
      <w:pPr>
        <w:pStyle w:val="ListParagraph"/>
        <w:numPr>
          <w:ilvl w:val="4"/>
          <w:numId w:val="3"/>
        </w:numPr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integritas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pengukuran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konservatisme</w:t>
      </w:r>
      <w:proofErr w:type="spellEnd"/>
      <w:r>
        <w:rPr>
          <w:rFonts w:ascii="Times New Roman" w:hAnsi="Times New Roman"/>
          <w:sz w:val="24"/>
          <w:szCs w:val="24"/>
        </w:rPr>
        <w:t xml:space="preserve"> yang lain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earnings stock return relation measures </w:t>
      </w:r>
      <w:r>
        <w:rPr>
          <w:rFonts w:ascii="Times New Roman" w:hAnsi="Times New Roman"/>
          <w:sz w:val="24"/>
          <w:szCs w:val="24"/>
        </w:rPr>
        <w:t xml:space="preserve">dan </w:t>
      </w:r>
      <w:r>
        <w:rPr>
          <w:rFonts w:ascii="Times New Roman" w:hAnsi="Times New Roman"/>
          <w:i/>
          <w:iCs/>
          <w:sz w:val="24"/>
          <w:szCs w:val="24"/>
        </w:rPr>
        <w:t xml:space="preserve">earnings accrual measures. </w:t>
      </w:r>
    </w:p>
    <w:p w:rsidR="00B51BCC" w:rsidRDefault="00B51BCC">
      <w:bookmarkStart w:id="3" w:name="_GoBack"/>
      <w:bookmarkEnd w:id="3"/>
    </w:p>
    <w:sectPr w:rsidR="00B51BCC" w:rsidSect="00AC5EC5">
      <w:pgSz w:w="12240" w:h="15840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0BE2"/>
    <w:multiLevelType w:val="hybridMultilevel"/>
    <w:tmpl w:val="080E6D28"/>
    <w:lvl w:ilvl="0" w:tplc="0608D3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8ED6362"/>
    <w:multiLevelType w:val="hybridMultilevel"/>
    <w:tmpl w:val="B99E6634"/>
    <w:lvl w:ilvl="0" w:tplc="775ECAB2">
      <w:start w:val="1"/>
      <w:numFmt w:val="lowerLetter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210019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5FA49D2A">
      <w:start w:val="1"/>
      <w:numFmt w:val="decimal"/>
      <w:lvlText w:val="%5."/>
      <w:lvlJc w:val="left"/>
      <w:pPr>
        <w:ind w:left="5085" w:hanging="360"/>
      </w:pPr>
      <w:rPr>
        <w:rFonts w:ascii="Times New Roman" w:eastAsia="Times New Roman" w:hAnsi="Times New Roman" w:cs="Times New Roman"/>
      </w:rPr>
    </w:lvl>
    <w:lvl w:ilvl="5" w:tplc="0421001B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2" w15:restartNumberingAfterBreak="0">
    <w:nsid w:val="5ECB6E83"/>
    <w:multiLevelType w:val="hybridMultilevel"/>
    <w:tmpl w:val="7C125A3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C5"/>
    <w:rsid w:val="002F15B6"/>
    <w:rsid w:val="00913497"/>
    <w:rsid w:val="00AC5EC5"/>
    <w:rsid w:val="00B51BCC"/>
    <w:rsid w:val="00B97BF4"/>
    <w:rsid w:val="00EE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009AD-0703-4CB3-BA17-F6A4E608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EC5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5EC5"/>
    <w:pPr>
      <w:keepNext/>
      <w:keepLines/>
      <w:spacing w:before="240" w:after="0"/>
      <w:outlineLvl w:val="0"/>
    </w:pPr>
    <w:rPr>
      <w:rFonts w:ascii="Calibri Light" w:hAnsi="Calibri Light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EC5"/>
    <w:rPr>
      <w:rFonts w:ascii="Calibri Light" w:eastAsia="Times New Roman" w:hAnsi="Calibri Light" w:cs="Times New Roman"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AC5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1</cp:revision>
  <dcterms:created xsi:type="dcterms:W3CDTF">2019-09-21T13:54:00Z</dcterms:created>
  <dcterms:modified xsi:type="dcterms:W3CDTF">2019-09-21T13:54:00Z</dcterms:modified>
</cp:coreProperties>
</file>