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98" w:rsidRPr="00B16D2D" w:rsidRDefault="00654E98" w:rsidP="00654E98">
      <w:pPr>
        <w:pStyle w:val="Heading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Toc17038335"/>
      <w:r w:rsidRPr="00B16D2D">
        <w:rPr>
          <w:rFonts w:ascii="Times New Roman" w:hAnsi="Times New Roman"/>
          <w:b/>
          <w:bCs/>
          <w:color w:val="auto"/>
          <w:sz w:val="28"/>
          <w:szCs w:val="28"/>
        </w:rPr>
        <w:t>ABSTRAK</w:t>
      </w:r>
      <w:bookmarkEnd w:id="0"/>
    </w:p>
    <w:p w:rsidR="00654E98" w:rsidRDefault="00654E98" w:rsidP="00654E98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654E98" w:rsidRDefault="00654E98" w:rsidP="00654E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/>
          <w:sz w:val="24"/>
          <w:szCs w:val="24"/>
        </w:rPr>
        <w:t>Mulyani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  <w:r w:rsidRPr="009E6320">
        <w:rPr>
          <w:rFonts w:ascii="Times New Roman" w:hAnsi="Times New Roman"/>
          <w:sz w:val="24"/>
          <w:szCs w:val="24"/>
        </w:rPr>
        <w:t xml:space="preserve"> /3</w:t>
      </w:r>
      <w:r>
        <w:rPr>
          <w:rFonts w:ascii="Times New Roman" w:hAnsi="Times New Roman"/>
          <w:sz w:val="24"/>
          <w:szCs w:val="24"/>
        </w:rPr>
        <w:t>3150564</w:t>
      </w:r>
      <w:r w:rsidRPr="009E6320">
        <w:rPr>
          <w:rFonts w:ascii="Times New Roman" w:hAnsi="Times New Roman"/>
          <w:sz w:val="24"/>
          <w:szCs w:val="24"/>
        </w:rPr>
        <w:t>/2019/</w:t>
      </w:r>
      <w:proofErr w:type="spellStart"/>
      <w:r w:rsidRPr="009E6320">
        <w:rPr>
          <w:rFonts w:ascii="Times New Roman" w:hAnsi="Times New Roman"/>
          <w:sz w:val="24"/>
          <w:szCs w:val="24"/>
        </w:rPr>
        <w:t>Pengaruh</w:t>
      </w:r>
      <w:proofErr w:type="spellEnd"/>
      <w:r w:rsidRPr="009E632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2D39">
        <w:rPr>
          <w:rFonts w:ascii="Times New Roman" w:hAnsi="Times New Roman"/>
          <w:i/>
          <w:iCs/>
          <w:sz w:val="24"/>
          <w:szCs w:val="24"/>
        </w:rPr>
        <w:t>Corporate Governance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Terdaftar</w:t>
      </w:r>
      <w:proofErr w:type="spellEnd"/>
      <w:r>
        <w:rPr>
          <w:rFonts w:ascii="Times New Roman" w:hAnsi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2016-2018</w:t>
      </w:r>
      <w:r w:rsidRPr="009E632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9E6320">
        <w:rPr>
          <w:rFonts w:ascii="Times New Roman" w:hAnsi="Times New Roman"/>
          <w:sz w:val="24"/>
          <w:szCs w:val="24"/>
        </w:rPr>
        <w:t>Dosen</w:t>
      </w:r>
      <w:proofErr w:type="spellEnd"/>
      <w:r w:rsidRPr="009E63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320">
        <w:rPr>
          <w:rFonts w:ascii="Times New Roman" w:hAnsi="Times New Roman"/>
          <w:sz w:val="24"/>
          <w:szCs w:val="24"/>
        </w:rPr>
        <w:t>Pembimbing</w:t>
      </w:r>
      <w:proofErr w:type="spellEnd"/>
      <w:r w:rsidRPr="009E632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E6320">
        <w:rPr>
          <w:rFonts w:ascii="Times New Roman" w:hAnsi="Times New Roman"/>
          <w:sz w:val="24"/>
          <w:szCs w:val="24"/>
        </w:rPr>
        <w:t>Rizka</w:t>
      </w:r>
      <w:proofErr w:type="spellEnd"/>
      <w:r w:rsidRPr="009E6320">
        <w:rPr>
          <w:rFonts w:ascii="Times New Roman" w:hAnsi="Times New Roman"/>
          <w:sz w:val="24"/>
          <w:szCs w:val="24"/>
        </w:rPr>
        <w:t xml:space="preserve"> Indri </w:t>
      </w:r>
      <w:proofErr w:type="spellStart"/>
      <w:r w:rsidRPr="009E6320">
        <w:rPr>
          <w:rFonts w:ascii="Times New Roman" w:hAnsi="Times New Roman"/>
          <w:sz w:val="24"/>
          <w:szCs w:val="24"/>
        </w:rPr>
        <w:t>Arfianti</w:t>
      </w:r>
      <w:proofErr w:type="spellEnd"/>
      <w:r w:rsidRPr="009E6320">
        <w:rPr>
          <w:rFonts w:ascii="Times New Roman" w:hAnsi="Times New Roman"/>
          <w:sz w:val="24"/>
          <w:szCs w:val="24"/>
        </w:rPr>
        <w:t xml:space="preserve"> S.E., Ak., M.M., </w:t>
      </w:r>
      <w:proofErr w:type="spellStart"/>
      <w:r w:rsidRPr="009E6320">
        <w:rPr>
          <w:rFonts w:ascii="Times New Roman" w:hAnsi="Times New Roman"/>
          <w:sz w:val="24"/>
          <w:szCs w:val="24"/>
        </w:rPr>
        <w:t>M.Ak</w:t>
      </w:r>
      <w:proofErr w:type="spellEnd"/>
      <w:r w:rsidRPr="009E6320">
        <w:rPr>
          <w:rFonts w:ascii="Times New Roman" w:hAnsi="Times New Roman"/>
          <w:sz w:val="24"/>
          <w:szCs w:val="24"/>
        </w:rPr>
        <w:t>.</w:t>
      </w:r>
    </w:p>
    <w:p w:rsidR="00654E98" w:rsidRPr="00F34051" w:rsidRDefault="00654E98" w:rsidP="00654E98">
      <w:pPr>
        <w:spacing w:line="240" w:lineRule="auto"/>
        <w:ind w:firstLine="720"/>
        <w:jc w:val="both"/>
        <w:rPr>
          <w:rFonts w:ascii="Times New Roman" w:hAnsi="Times New Roman"/>
          <w:color w:val="FF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menyajikan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laporan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pertanggungjawaban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pihak-pihak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berkepentingan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</w:t>
      </w:r>
      <w:r w:rsidRPr="00610E8C">
        <w:rPr>
          <w:rFonts w:ascii="Times New Roman" w:hAnsi="Times New Roman"/>
          <w:sz w:val="24"/>
          <w:shd w:val="clear" w:color="auto" w:fill="FFFFFF"/>
        </w:rPr>
        <w:t>aporan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</w:t>
      </w:r>
      <w:r w:rsidRPr="00610E8C">
        <w:rPr>
          <w:rFonts w:ascii="Times New Roman" w:hAnsi="Times New Roman"/>
          <w:sz w:val="24"/>
          <w:shd w:val="clear" w:color="auto" w:fill="FFFFFF"/>
        </w:rPr>
        <w:t>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adalah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penyajian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terstruktur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dari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posisi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dan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kinerja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suatu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610E8C">
        <w:rPr>
          <w:rFonts w:ascii="Times New Roman" w:hAnsi="Times New Roman"/>
          <w:sz w:val="24"/>
          <w:shd w:val="clear" w:color="auto" w:fill="FFFFFF"/>
        </w:rPr>
        <w:t>entitas</w:t>
      </w:r>
      <w:proofErr w:type="spellEnd"/>
      <w:r w:rsidRPr="00610E8C"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Tetapi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semua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menyajikan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berintegritas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maka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dari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itu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peneliti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menggunakan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proksi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kepemilikan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institusional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kepemilikan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manajerial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komisaris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independen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komite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audit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mengukur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integritas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Tujuan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dari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penelitian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adalah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untuk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mengetahui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apakah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kepemilikan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institusional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kepemilikan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manajerial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komisaris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independen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komite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audit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berpengaruh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integritas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laporan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keuangan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. </w:t>
      </w:r>
    </w:p>
    <w:p w:rsidR="00654E98" w:rsidRDefault="00654E98" w:rsidP="00654E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5D67">
        <w:rPr>
          <w:rFonts w:ascii="Times New Roman" w:hAnsi="Times New Roman"/>
          <w:sz w:val="24"/>
          <w:szCs w:val="24"/>
        </w:rPr>
        <w:t>menampilkan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kondisi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suatu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D67">
        <w:rPr>
          <w:rFonts w:ascii="Times New Roman" w:hAnsi="Times New Roman"/>
          <w:sz w:val="24"/>
          <w:szCs w:val="24"/>
        </w:rPr>
        <w:t>perusahaan</w:t>
      </w:r>
      <w:proofErr w:type="spellEnd"/>
      <w:r w:rsidRPr="004B5D6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B5D67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dirahasiakan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ditutup-tutup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memanipulasi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keagenan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B93">
        <w:rPr>
          <w:rFonts w:ascii="Times New Roman" w:hAnsi="Times New Roman"/>
          <w:i/>
          <w:iCs/>
          <w:sz w:val="24"/>
          <w:szCs w:val="24"/>
        </w:rPr>
        <w:t>agent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6B93">
        <w:rPr>
          <w:rFonts w:ascii="Times New Roman" w:hAnsi="Times New Roman"/>
          <w:i/>
          <w:iCs/>
          <w:sz w:val="24"/>
          <w:szCs w:val="24"/>
        </w:rPr>
        <w:t>principal</w:t>
      </w:r>
      <w:r>
        <w:rPr>
          <w:rFonts w:ascii="Times New Roman" w:hAnsi="Times New Roman"/>
          <w:sz w:val="24"/>
          <w:szCs w:val="24"/>
        </w:rPr>
        <w:t>.</w:t>
      </w:r>
    </w:p>
    <w:p w:rsidR="00654E98" w:rsidRDefault="00654E98" w:rsidP="00654E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Objek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dalam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penelitian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ini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adalah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perusahaan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manufaktur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4774">
        <w:rPr>
          <w:rFonts w:ascii="Times New Roman" w:hAnsi="Times New Roman"/>
          <w:sz w:val="24"/>
          <w:szCs w:val="24"/>
        </w:rPr>
        <w:t>terdaftar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di B</w:t>
      </w:r>
      <w:r>
        <w:rPr>
          <w:rFonts w:ascii="Times New Roman" w:hAnsi="Times New Roman"/>
          <w:sz w:val="24"/>
          <w:szCs w:val="24"/>
        </w:rPr>
        <w:t xml:space="preserve">ursa </w:t>
      </w:r>
      <w:proofErr w:type="spellStart"/>
      <w:r>
        <w:rPr>
          <w:rFonts w:ascii="Times New Roman" w:hAnsi="Times New Roman"/>
          <w:sz w:val="24"/>
          <w:szCs w:val="24"/>
        </w:rPr>
        <w:t>Efek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</w:t>
      </w:r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periode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B74774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B7477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sebanyak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B74774">
        <w:rPr>
          <w:rFonts w:ascii="Times New Roman" w:hAnsi="Times New Roman"/>
          <w:sz w:val="24"/>
          <w:szCs w:val="24"/>
        </w:rPr>
        <w:t>perusahaan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102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periode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4774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B74774">
        <w:rPr>
          <w:rFonts w:ascii="Times New Roman" w:hAnsi="Times New Roman"/>
          <w:sz w:val="24"/>
          <w:szCs w:val="24"/>
        </w:rPr>
        <w:t>tahun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74774">
        <w:rPr>
          <w:rFonts w:ascii="Times New Roman" w:hAnsi="Times New Roman"/>
          <w:sz w:val="24"/>
          <w:szCs w:val="24"/>
        </w:rPr>
        <w:t>Pengujian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4774">
        <w:rPr>
          <w:rFonts w:ascii="Times New Roman" w:hAnsi="Times New Roman"/>
          <w:sz w:val="24"/>
          <w:szCs w:val="24"/>
        </w:rPr>
        <w:t>dilakukan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berupa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analisis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statistik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74774">
        <w:rPr>
          <w:rFonts w:ascii="Times New Roman" w:hAnsi="Times New Roman"/>
          <w:sz w:val="24"/>
          <w:szCs w:val="24"/>
        </w:rPr>
        <w:t xml:space="preserve">uji </w:t>
      </w:r>
      <w:proofErr w:type="spellStart"/>
      <w:r w:rsidRPr="00B74774">
        <w:rPr>
          <w:rFonts w:ascii="Times New Roman" w:hAnsi="Times New Roman"/>
          <w:sz w:val="24"/>
          <w:szCs w:val="24"/>
        </w:rPr>
        <w:t>kesamaan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koefisien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, uji </w:t>
      </w:r>
      <w:proofErr w:type="spellStart"/>
      <w:r w:rsidRPr="00B74774">
        <w:rPr>
          <w:rFonts w:ascii="Times New Roman" w:hAnsi="Times New Roman"/>
          <w:sz w:val="24"/>
          <w:szCs w:val="24"/>
        </w:rPr>
        <w:t>asumsi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klasik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, dan uji </w:t>
      </w:r>
      <w:proofErr w:type="spellStart"/>
      <w:r w:rsidRPr="00B74774">
        <w:rPr>
          <w:rFonts w:ascii="Times New Roman" w:hAnsi="Times New Roman"/>
          <w:sz w:val="24"/>
          <w:szCs w:val="24"/>
        </w:rPr>
        <w:t>analisis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regresi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berganda</w:t>
      </w:r>
      <w:proofErr w:type="spellEnd"/>
      <w:r w:rsidRPr="00B74774">
        <w:rPr>
          <w:rFonts w:ascii="Times New Roman" w:hAnsi="Times New Roman"/>
          <w:sz w:val="24"/>
          <w:szCs w:val="24"/>
        </w:rPr>
        <w:t>.</w:t>
      </w:r>
    </w:p>
    <w:p w:rsidR="00654E98" w:rsidRPr="00B74774" w:rsidRDefault="00654E98" w:rsidP="00654E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774">
        <w:rPr>
          <w:rFonts w:ascii="Times New Roman" w:hAnsi="Times New Roman"/>
          <w:sz w:val="24"/>
          <w:szCs w:val="24"/>
        </w:rPr>
        <w:t>Berdasarkan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hasil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penelitian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ini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4774">
        <w:rPr>
          <w:rFonts w:ascii="Times New Roman" w:hAnsi="Times New Roman"/>
          <w:sz w:val="24"/>
          <w:szCs w:val="24"/>
        </w:rPr>
        <w:t>variabel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institusional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memiliki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nilai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sig </w:t>
      </w:r>
      <w:r>
        <w:rPr>
          <w:rFonts w:ascii="Times New Roman" w:hAnsi="Times New Roman"/>
          <w:sz w:val="24"/>
          <w:szCs w:val="24"/>
        </w:rPr>
        <w:t xml:space="preserve">0.0135 </w:t>
      </w:r>
      <w:r w:rsidRPr="00B74774">
        <w:rPr>
          <w:rFonts w:ascii="Times New Roman" w:hAnsi="Times New Roman"/>
          <w:sz w:val="24"/>
          <w:szCs w:val="24"/>
        </w:rPr>
        <w:t>(&lt;0</w:t>
      </w:r>
      <w:r>
        <w:rPr>
          <w:rFonts w:ascii="Times New Roman" w:hAnsi="Times New Roman"/>
          <w:sz w:val="24"/>
          <w:szCs w:val="24"/>
        </w:rPr>
        <w:t>.</w:t>
      </w:r>
      <w:r w:rsidRPr="00B74774">
        <w:rPr>
          <w:rFonts w:ascii="Times New Roman" w:hAnsi="Times New Roman"/>
          <w:sz w:val="24"/>
          <w:szCs w:val="24"/>
        </w:rPr>
        <w:t xml:space="preserve">05) dan </w:t>
      </w:r>
      <w:proofErr w:type="spellStart"/>
      <w:r w:rsidRPr="00B74774">
        <w:rPr>
          <w:rFonts w:ascii="Times New Roman" w:hAnsi="Times New Roman"/>
          <w:sz w:val="24"/>
          <w:szCs w:val="24"/>
        </w:rPr>
        <w:t>nilai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t pada </w:t>
      </w:r>
      <w:proofErr w:type="spellStart"/>
      <w:r w:rsidRPr="00B74774">
        <w:rPr>
          <w:rFonts w:ascii="Times New Roman" w:hAnsi="Times New Roman"/>
          <w:sz w:val="24"/>
          <w:szCs w:val="24"/>
        </w:rPr>
        <w:t>arah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4774">
        <w:rPr>
          <w:rFonts w:ascii="Times New Roman" w:hAnsi="Times New Roman"/>
          <w:sz w:val="24"/>
          <w:szCs w:val="24"/>
        </w:rPr>
        <w:t>positif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74774">
        <w:rPr>
          <w:rFonts w:ascii="Times New Roman" w:hAnsi="Times New Roman"/>
          <w:sz w:val="24"/>
          <w:szCs w:val="24"/>
        </w:rPr>
        <w:t>berarti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institusional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berpengaruh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positif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terhadap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B74774">
        <w:rPr>
          <w:rFonts w:ascii="Times New Roman" w:hAnsi="Times New Roman"/>
          <w:sz w:val="24"/>
          <w:szCs w:val="24"/>
        </w:rPr>
        <w:t>ariabel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komite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B74774">
        <w:rPr>
          <w:rFonts w:ascii="Times New Roman" w:hAnsi="Times New Roman"/>
          <w:sz w:val="24"/>
          <w:szCs w:val="24"/>
        </w:rPr>
        <w:t>memiliki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nilai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sig 0</w:t>
      </w:r>
      <w:r>
        <w:rPr>
          <w:rFonts w:ascii="Times New Roman" w:hAnsi="Times New Roman"/>
          <w:sz w:val="24"/>
          <w:szCs w:val="24"/>
        </w:rPr>
        <w:t>.0005</w:t>
      </w:r>
      <w:r w:rsidRPr="00B7477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&lt;</w:t>
      </w:r>
      <w:r w:rsidRPr="00B7477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B74774">
        <w:rPr>
          <w:rFonts w:ascii="Times New Roman" w:hAnsi="Times New Roman"/>
          <w:sz w:val="24"/>
          <w:szCs w:val="24"/>
        </w:rPr>
        <w:t xml:space="preserve">05) yang </w:t>
      </w:r>
      <w:proofErr w:type="spellStart"/>
      <w:r w:rsidRPr="00B74774">
        <w:rPr>
          <w:rFonts w:ascii="Times New Roman" w:hAnsi="Times New Roman"/>
          <w:sz w:val="24"/>
          <w:szCs w:val="24"/>
        </w:rPr>
        <w:t>berarti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komite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B74774">
        <w:rPr>
          <w:rFonts w:ascii="Times New Roman" w:hAnsi="Times New Roman"/>
          <w:sz w:val="24"/>
          <w:szCs w:val="24"/>
        </w:rPr>
        <w:t>berpengaruh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terhadap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B74774">
        <w:rPr>
          <w:rFonts w:ascii="Times New Roman" w:hAnsi="Times New Roman"/>
          <w:sz w:val="24"/>
          <w:szCs w:val="24"/>
        </w:rPr>
        <w:t>ariabel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memiliki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nilai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sig </w:t>
      </w:r>
      <w:r>
        <w:rPr>
          <w:rFonts w:ascii="Times New Roman" w:hAnsi="Times New Roman"/>
          <w:sz w:val="24"/>
          <w:szCs w:val="24"/>
        </w:rPr>
        <w:t xml:space="preserve">0.290 </w:t>
      </w:r>
      <w:r w:rsidRPr="00B74774">
        <w:rPr>
          <w:rFonts w:ascii="Times New Roman" w:hAnsi="Times New Roman"/>
          <w:sz w:val="24"/>
          <w:szCs w:val="24"/>
        </w:rPr>
        <w:t>(&gt;0</w:t>
      </w:r>
      <w:r>
        <w:rPr>
          <w:rFonts w:ascii="Times New Roman" w:hAnsi="Times New Roman"/>
          <w:sz w:val="24"/>
          <w:szCs w:val="24"/>
        </w:rPr>
        <w:t>.</w:t>
      </w:r>
      <w:r w:rsidRPr="00B74774">
        <w:rPr>
          <w:rFonts w:ascii="Times New Roman" w:hAnsi="Times New Roman"/>
          <w:sz w:val="24"/>
          <w:szCs w:val="24"/>
        </w:rPr>
        <w:t xml:space="preserve">05) yang </w:t>
      </w:r>
      <w:proofErr w:type="spellStart"/>
      <w:r w:rsidRPr="00B74774">
        <w:rPr>
          <w:rFonts w:ascii="Times New Roman" w:hAnsi="Times New Roman"/>
          <w:sz w:val="24"/>
          <w:szCs w:val="24"/>
        </w:rPr>
        <w:t>berarti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tidak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berpengaruh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terhadap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B74774">
        <w:rPr>
          <w:rFonts w:ascii="Times New Roman" w:hAnsi="Times New Roman"/>
          <w:sz w:val="24"/>
          <w:szCs w:val="24"/>
        </w:rPr>
        <w:t>ariabel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memiliki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nilai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sig </w:t>
      </w:r>
      <w:r w:rsidRPr="00F70DAE">
        <w:rPr>
          <w:rFonts w:ascii="Times New Roman" w:hAnsi="Times New Roman"/>
          <w:sz w:val="24"/>
          <w:szCs w:val="24"/>
        </w:rPr>
        <w:t xml:space="preserve">0.436 </w:t>
      </w:r>
      <w:r w:rsidRPr="00B74774">
        <w:rPr>
          <w:rFonts w:ascii="Times New Roman" w:hAnsi="Times New Roman"/>
          <w:sz w:val="24"/>
          <w:szCs w:val="24"/>
        </w:rPr>
        <w:t>(&gt;0</w:t>
      </w:r>
      <w:r>
        <w:rPr>
          <w:rFonts w:ascii="Times New Roman" w:hAnsi="Times New Roman"/>
          <w:sz w:val="24"/>
          <w:szCs w:val="24"/>
        </w:rPr>
        <w:t>.</w:t>
      </w:r>
      <w:r w:rsidRPr="00B74774">
        <w:rPr>
          <w:rFonts w:ascii="Times New Roman" w:hAnsi="Times New Roman"/>
          <w:sz w:val="24"/>
          <w:szCs w:val="24"/>
        </w:rPr>
        <w:t xml:space="preserve">05) yang </w:t>
      </w:r>
      <w:proofErr w:type="spellStart"/>
      <w:r w:rsidRPr="00B74774">
        <w:rPr>
          <w:rFonts w:ascii="Times New Roman" w:hAnsi="Times New Roman"/>
          <w:sz w:val="24"/>
          <w:szCs w:val="24"/>
        </w:rPr>
        <w:t>berarti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tidak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berpengaruh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terhadap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. </w:t>
      </w:r>
    </w:p>
    <w:p w:rsidR="00654E98" w:rsidRDefault="00654E98" w:rsidP="00654E9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774">
        <w:rPr>
          <w:rFonts w:ascii="Times New Roman" w:hAnsi="Times New Roman"/>
          <w:sz w:val="24"/>
          <w:szCs w:val="24"/>
        </w:rPr>
        <w:t xml:space="preserve">Kesimpulan pada </w:t>
      </w:r>
      <w:proofErr w:type="spellStart"/>
      <w:r w:rsidRPr="00B74774">
        <w:rPr>
          <w:rFonts w:ascii="Times New Roman" w:hAnsi="Times New Roman"/>
          <w:sz w:val="24"/>
          <w:szCs w:val="24"/>
        </w:rPr>
        <w:t>penelitian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ini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menunjukkan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bahwa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 </w:t>
      </w:r>
      <w:proofErr w:type="spellStart"/>
      <w:r w:rsidRPr="00B74774">
        <w:rPr>
          <w:rFonts w:ascii="Times New Roman" w:hAnsi="Times New Roman"/>
          <w:sz w:val="24"/>
          <w:szCs w:val="24"/>
        </w:rPr>
        <w:t>cukup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bukti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berpengaruh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positif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tidak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cukup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bukti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berpengaruh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4774">
        <w:rPr>
          <w:rFonts w:ascii="Times New Roman" w:hAnsi="Times New Roman"/>
          <w:sz w:val="24"/>
          <w:szCs w:val="24"/>
        </w:rPr>
        <w:t>terhadap</w:t>
      </w:r>
      <w:proofErr w:type="spellEnd"/>
      <w:r w:rsidRPr="00B747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54E98" w:rsidRDefault="00654E98" w:rsidP="00654E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4E98" w:rsidRDefault="00654E98" w:rsidP="00654E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Katakunci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Kepemilikan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Komisaris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Independen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Komite</w:t>
      </w:r>
      <w:proofErr w:type="spellEnd"/>
      <w:r>
        <w:rPr>
          <w:rFonts w:ascii="Times New Roman" w:hAnsi="Times New Roman"/>
          <w:sz w:val="24"/>
          <w:szCs w:val="24"/>
        </w:rPr>
        <w:t xml:space="preserve"> Audit</w:t>
      </w:r>
    </w:p>
    <w:p w:rsidR="00654E98" w:rsidRPr="00B74774" w:rsidRDefault="00654E98" w:rsidP="00654E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1BCC" w:rsidRDefault="00B51BCC">
      <w:bookmarkStart w:id="1" w:name="_GoBack"/>
      <w:bookmarkEnd w:id="1"/>
    </w:p>
    <w:sectPr w:rsidR="00B51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98"/>
    <w:rsid w:val="002F15B6"/>
    <w:rsid w:val="00654E98"/>
    <w:rsid w:val="00913497"/>
    <w:rsid w:val="00B51BCC"/>
    <w:rsid w:val="00B97BF4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1732-13DC-46D1-8CEB-E16FA39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E9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E98"/>
    <w:pPr>
      <w:keepNext/>
      <w:keepLines/>
      <w:spacing w:before="240" w:after="0"/>
      <w:outlineLvl w:val="0"/>
    </w:pPr>
    <w:rPr>
      <w:rFonts w:ascii="Calibri Light" w:hAnsi="Calibri Light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E98"/>
    <w:rPr>
      <w:rFonts w:ascii="Calibri Light" w:eastAsia="Times New Roman" w:hAnsi="Calibri Light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2019-09-24T08:58:00Z</dcterms:created>
  <dcterms:modified xsi:type="dcterms:W3CDTF">2019-09-24T09:00:00Z</dcterms:modified>
</cp:coreProperties>
</file>