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14" w:rsidRDefault="00494C14" w:rsidP="00AB4AA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Buku :</w:t>
      </w:r>
    </w:p>
    <w:p w:rsidR="00761C23" w:rsidRDefault="00AF3F00" w:rsidP="00AB4AA5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Alma, Buchari (2018</w:t>
      </w:r>
      <w:r w:rsidR="00761C23">
        <w:rPr>
          <w:rFonts w:ascii="Times New Roman" w:hAnsi="Times New Roman" w:cs="Times New Roman"/>
          <w:sz w:val="24"/>
          <w:szCs w:val="24"/>
          <w:lang w:val="id-ID"/>
        </w:rPr>
        <w:t>),</w:t>
      </w:r>
      <w:r w:rsidR="00425F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61C23">
        <w:rPr>
          <w:rFonts w:ascii="Times New Roman" w:hAnsi="Times New Roman" w:cs="Times New Roman"/>
          <w:i/>
          <w:sz w:val="24"/>
          <w:szCs w:val="24"/>
          <w:lang w:val="id-ID"/>
        </w:rPr>
        <w:t>Manajemen Pemasaran dan Pemasaran jasa</w:t>
      </w:r>
      <w:r w:rsidR="00761C23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Edisi Revisi</w:t>
      </w:r>
      <w:r w:rsidR="001A5A9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F6508E">
        <w:rPr>
          <w:rFonts w:ascii="Times New Roman" w:hAnsi="Times New Roman" w:cs="Times New Roman"/>
          <w:sz w:val="24"/>
          <w:szCs w:val="24"/>
          <w:lang w:val="id-ID"/>
        </w:rPr>
        <w:t xml:space="preserve">Penerbit </w:t>
      </w:r>
      <w:r w:rsidR="001A5A9E">
        <w:rPr>
          <w:rFonts w:ascii="Times New Roman" w:hAnsi="Times New Roman" w:cs="Times New Roman"/>
          <w:sz w:val="24"/>
          <w:szCs w:val="24"/>
          <w:lang w:val="id-ID"/>
        </w:rPr>
        <w:t>ALFABETA Bandung</w:t>
      </w:r>
      <w:r w:rsidR="00761C2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53466" w:rsidRDefault="00AF3F00" w:rsidP="00953466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Ghozali, Imam (2016</w:t>
      </w:r>
      <w:r w:rsidR="00953466">
        <w:rPr>
          <w:rFonts w:ascii="Times New Roman" w:hAnsi="Times New Roman" w:cs="Times New Roman"/>
          <w:sz w:val="24"/>
          <w:szCs w:val="24"/>
          <w:lang w:val="id-ID"/>
        </w:rPr>
        <w:t xml:space="preserve">), </w:t>
      </w:r>
      <w:r w:rsidR="00953466">
        <w:rPr>
          <w:rFonts w:ascii="Times New Roman" w:hAnsi="Times New Roman" w:cs="Times New Roman"/>
          <w:i/>
          <w:sz w:val="24"/>
          <w:szCs w:val="24"/>
          <w:lang w:val="id-ID"/>
        </w:rPr>
        <w:t>Aplikasi Analisis</w:t>
      </w:r>
      <w:r w:rsidR="00F6508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Multivariate dengan Program IBM</w:t>
      </w:r>
      <w:r w:rsidR="0095346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E60165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 w:rsidR="00953466">
        <w:rPr>
          <w:rFonts w:ascii="Times New Roman" w:hAnsi="Times New Roman" w:cs="Times New Roman"/>
          <w:i/>
          <w:sz w:val="24"/>
          <w:szCs w:val="24"/>
          <w:lang w:val="id-ID"/>
        </w:rPr>
        <w:t>PSS 2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, Edisi 8</w:t>
      </w:r>
      <w:r w:rsidR="00E60165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953466">
        <w:rPr>
          <w:rFonts w:ascii="Times New Roman" w:hAnsi="Times New Roman" w:cs="Times New Roman"/>
          <w:sz w:val="24"/>
          <w:szCs w:val="24"/>
          <w:lang w:val="id-ID"/>
        </w:rPr>
        <w:t xml:space="preserve"> Badan Penerbit Universitas Diponegoro.</w:t>
      </w:r>
    </w:p>
    <w:p w:rsidR="00953466" w:rsidRDefault="00953466" w:rsidP="00953466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Kotler, Philip dan Gary Armstrong (2016),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Principlies of Marketing</w:t>
      </w:r>
      <w:r>
        <w:rPr>
          <w:rFonts w:ascii="Times New Roman" w:hAnsi="Times New Roman" w:cs="Times New Roman"/>
          <w:sz w:val="24"/>
          <w:szCs w:val="24"/>
          <w:lang w:val="id-ID"/>
        </w:rPr>
        <w:t>, Edisi 16, USA: Pearson</w:t>
      </w:r>
      <w:r w:rsidR="00E60165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94C14" w:rsidRDefault="00AB4AA5" w:rsidP="00953466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Kotler, Philip dan Gary Armstrong (2008),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Prinsip-Prinsip Pemasaran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EF1957">
        <w:rPr>
          <w:rFonts w:ascii="Times New Roman" w:hAnsi="Times New Roman" w:cs="Times New Roman"/>
          <w:sz w:val="24"/>
          <w:szCs w:val="24"/>
          <w:lang w:val="id-ID"/>
        </w:rPr>
        <w:t xml:space="preserve"> Terjemahan Bob Sabran,M.M,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Edisi 12, Jilid 1</w:t>
      </w:r>
      <w:r w:rsidR="000009D4">
        <w:rPr>
          <w:rFonts w:ascii="Times New Roman" w:hAnsi="Times New Roman" w:cs="Times New Roman"/>
          <w:sz w:val="24"/>
          <w:szCs w:val="24"/>
          <w:lang w:val="id-ID"/>
        </w:rPr>
        <w:t>, Penerbit Erlangga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B303D" w:rsidRDefault="008A243C" w:rsidP="0046706B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Kotler, Philip d</w:t>
      </w:r>
      <w:r w:rsidR="00F7187B">
        <w:rPr>
          <w:rFonts w:ascii="Times New Roman" w:hAnsi="Times New Roman" w:cs="Times New Roman"/>
          <w:sz w:val="24"/>
          <w:szCs w:val="24"/>
          <w:lang w:val="id-ID"/>
        </w:rPr>
        <w:t xml:space="preserve">an Kevin Lane Keller (2016), </w:t>
      </w:r>
      <w:r w:rsidR="00F7187B">
        <w:rPr>
          <w:rFonts w:ascii="Times New Roman" w:hAnsi="Times New Roman" w:cs="Times New Roman"/>
          <w:i/>
          <w:sz w:val="24"/>
          <w:szCs w:val="24"/>
          <w:lang w:val="id-ID"/>
        </w:rPr>
        <w:t xml:space="preserve">Marketing Management, </w:t>
      </w:r>
      <w:r w:rsidR="00F7187B">
        <w:rPr>
          <w:rFonts w:ascii="Times New Roman" w:hAnsi="Times New Roman" w:cs="Times New Roman"/>
          <w:sz w:val="24"/>
          <w:szCs w:val="24"/>
          <w:lang w:val="id-ID"/>
        </w:rPr>
        <w:t>Edisi 15e, USA: Pearson.</w:t>
      </w:r>
    </w:p>
    <w:p w:rsidR="000009D4" w:rsidRDefault="000009D4" w:rsidP="00343E0A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Sekaran, Uma dan Roger Bougie (2017),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Metode Penelitian untuk Bisnis</w:t>
      </w:r>
      <w:r w:rsidR="00431DB3">
        <w:rPr>
          <w:rFonts w:ascii="Times New Roman" w:hAnsi="Times New Roman" w:cs="Times New Roman"/>
          <w:sz w:val="24"/>
          <w:szCs w:val="24"/>
          <w:lang w:val="id-ID"/>
        </w:rPr>
        <w:t>, Terjemahan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Kwan Men Yon, Edisi 6, Buku 1, Salemba Empat.</w:t>
      </w:r>
      <w:bookmarkStart w:id="0" w:name="_GoBack"/>
      <w:bookmarkEnd w:id="0"/>
    </w:p>
    <w:p w:rsidR="00494C14" w:rsidRDefault="00304675" w:rsidP="00AB4AA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Jurnal :</w:t>
      </w:r>
    </w:p>
    <w:p w:rsidR="008B303D" w:rsidRPr="00DE4454" w:rsidRDefault="008B303D" w:rsidP="00C679B5">
      <w:pPr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Arifki, Abil Fauzan, dan Fullchis Nurtjahjani (2018),’Pengaruh Kualitas Produk dan Kualitas Pelayanan terhadap Kepuasan Konsumen di Afabeth Store Pasuruan’, Jurnal Aplikasi Bisnis, Vol 4, No 1, Diakses Juni 2018,</w:t>
      </w:r>
      <w:r w:rsidRPr="00877CF3">
        <w:t xml:space="preserve"> </w:t>
      </w:r>
      <w:hyperlink r:id="rId7" w:history="1">
        <w:r w:rsidRPr="00B4526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http://jab.polinema.ac.id/index.php/jab/article/download/219/pdf</w:t>
        </w:r>
      </w:hyperlink>
    </w:p>
    <w:p w:rsidR="0055094E" w:rsidRDefault="006701A4" w:rsidP="00C679B5">
      <w:pPr>
        <w:ind w:left="993" w:hanging="993"/>
        <w:jc w:val="both"/>
        <w:rPr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Dirgantara, I Made Bayu (2006),</w:t>
      </w:r>
      <w:r w:rsidR="0055094E">
        <w:rPr>
          <w:rFonts w:ascii="Times New Roman" w:hAnsi="Times New Roman" w:cs="Times New Roman"/>
          <w:sz w:val="24"/>
          <w:szCs w:val="24"/>
          <w:lang w:val="id-ID"/>
        </w:rPr>
        <w:t xml:space="preserve">‘Pengaruh Kualitas Pelayanan dalam tingkat Kepuasaan Konsumen Produk Jasa’, Jurnal Bisnis Strategi, Vol 15, No 2, Hal 62-67, Diakses Desember 2006, </w:t>
      </w:r>
      <w:hyperlink r:id="rId8" w:history="1">
        <w:r w:rsidR="0055094E" w:rsidRPr="00B4526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https://www.google.com/url?sa=t&amp;source=web&amp;rct=j&amp;url=https://ejournal.undip.ac.id/index.php/jbs/article/download/14449/11046&amp;ved=2ahUKEwj3v-SZtv_jAhWUXisKHahyDzEQFjAAegQIBxAC&amp;usg=AOvVaw09j618pqZ8MqdUkIIVEPbD</w:t>
        </w:r>
      </w:hyperlink>
    </w:p>
    <w:p w:rsidR="008B303D" w:rsidRDefault="006701A4" w:rsidP="00C679B5">
      <w:pPr>
        <w:ind w:left="993" w:hanging="993"/>
        <w:jc w:val="both"/>
        <w:rPr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Fiazisyah, Annisa (2018),’</w:t>
      </w:r>
      <w:r w:rsidR="008B303D">
        <w:rPr>
          <w:rFonts w:ascii="Times New Roman" w:hAnsi="Times New Roman" w:cs="Times New Roman"/>
          <w:sz w:val="24"/>
          <w:szCs w:val="24"/>
          <w:lang w:val="id-ID"/>
        </w:rPr>
        <w:t xml:space="preserve">Pengaruh Kualitas Produk, Harga, Kualitas Pelayanan terhadap Kepuasaan Konsumen Restoran Cepat Saji KFC Basuki Rahmat Surabaya’, </w:t>
      </w:r>
      <w:r w:rsidR="008B303D">
        <w:rPr>
          <w:rFonts w:ascii="Times New Roman" w:hAnsi="Times New Roman" w:cs="Times New Roman"/>
          <w:i/>
          <w:sz w:val="24"/>
          <w:szCs w:val="24"/>
          <w:lang w:val="id-ID"/>
        </w:rPr>
        <w:t>e-Journal Boga</w:t>
      </w:r>
      <w:r w:rsidR="008B303D">
        <w:rPr>
          <w:rFonts w:ascii="Times New Roman" w:hAnsi="Times New Roman" w:cs="Times New Roman"/>
          <w:sz w:val="24"/>
          <w:szCs w:val="24"/>
          <w:lang w:val="id-ID"/>
        </w:rPr>
        <w:t xml:space="preserve">, Vol 7, no 2, Hal 168-187, Edisi Yudisium Kedua, Diakses 2018, </w:t>
      </w:r>
      <w:hyperlink r:id="rId9" w:history="1">
        <w:r w:rsidR="008B303D" w:rsidRPr="00B4526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https://jurnalmahasiswa.unesa.ac.id/index.php/jurnal-tata-boga/article/download/23511/21495</w:t>
        </w:r>
      </w:hyperlink>
    </w:p>
    <w:p w:rsidR="00C679B5" w:rsidRDefault="00C679B5" w:rsidP="00C679B5">
      <w:pPr>
        <w:ind w:left="709" w:hanging="709"/>
        <w:jc w:val="both"/>
        <w:rPr>
          <w:lang w:val="id-ID"/>
        </w:rPr>
      </w:pPr>
    </w:p>
    <w:p w:rsidR="0046706B" w:rsidRPr="00C679B5" w:rsidRDefault="0046706B" w:rsidP="00C679B5">
      <w:pPr>
        <w:ind w:left="709" w:hanging="709"/>
        <w:jc w:val="both"/>
        <w:rPr>
          <w:lang w:val="id-ID"/>
        </w:rPr>
      </w:pPr>
    </w:p>
    <w:p w:rsidR="008B303D" w:rsidRPr="008B303D" w:rsidRDefault="008B303D" w:rsidP="00C679B5">
      <w:pPr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Mulyono, Bayu Hadyanto, Yoestini, Rini Nugraheni, dan Mustofa Kamal (2007),’Analisis Pengaruh Kualitas Produk dan Kualitas Layanan terhadap Kepuasan Konsumen Studi Kasus pada Perumahan Puri Mediterania Semarang’, Jurnal Studi Manajemen &amp; Orgasnisasi, Vol 4, No 2, Hal 91, Diakses 2007, </w:t>
      </w:r>
      <w:hyperlink r:id="rId10" w:history="1">
        <w:r w:rsidRPr="00B4526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https://ejournal.undip.ac.id/index.php/smo/article/view/4253/3875</w:t>
        </w:r>
      </w:hyperlink>
    </w:p>
    <w:p w:rsidR="00725DA4" w:rsidRDefault="00611A3C" w:rsidP="00C679B5">
      <w:pPr>
        <w:tabs>
          <w:tab w:val="left" w:pos="426"/>
        </w:tabs>
        <w:ind w:left="993" w:hanging="993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Sunarti</w:t>
      </w:r>
      <w:r w:rsidR="00725DA4">
        <w:rPr>
          <w:rFonts w:ascii="Times New Roman" w:hAnsi="Times New Roman" w:cs="Times New Roman"/>
          <w:sz w:val="24"/>
          <w:szCs w:val="24"/>
          <w:lang w:val="id-ID"/>
        </w:rPr>
        <w:t>, Dwi Aliyyah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Apriyani</w:t>
      </w:r>
      <w:r w:rsidR="00725DA4">
        <w:rPr>
          <w:rFonts w:ascii="Times New Roman" w:hAnsi="Times New Roman" w:cs="Times New Roman"/>
          <w:sz w:val="24"/>
          <w:szCs w:val="24"/>
          <w:lang w:val="id-ID"/>
        </w:rPr>
        <w:t xml:space="preserve"> (2017), ‘Pengaruh Kualitas Pelayanan terhadap Kepuasan Konsumen’, Jurnal Administrasi Bisnis (IAB), Vol 51, No 2, Diakses 2 Oktober 2017, </w:t>
      </w:r>
      <w:hyperlink r:id="rId11" w:history="1">
        <w:r w:rsidR="00725DA4" w:rsidRPr="00B4526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</w:t>
        </w:r>
        <w:r w:rsidR="00725DA4" w:rsidRPr="00B45262">
          <w:rPr>
            <w:rStyle w:val="Hyperlink"/>
            <w:rFonts w:ascii="Times New Roman" w:hAnsi="Times New Roman" w:cs="Times New Roman"/>
            <w:i/>
            <w:sz w:val="24"/>
            <w:szCs w:val="24"/>
            <w:lang w:val="id-ID"/>
          </w:rPr>
          <w:t>administrasibisnis.studentjournal.ub.ac.id</w:t>
        </w:r>
      </w:hyperlink>
    </w:p>
    <w:p w:rsidR="008B303D" w:rsidRDefault="007E299D" w:rsidP="0046706B">
      <w:pPr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Windarti, Tias, </w:t>
      </w:r>
      <w:r w:rsidR="00463B49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>
        <w:rPr>
          <w:rFonts w:ascii="Times New Roman" w:hAnsi="Times New Roman" w:cs="Times New Roman"/>
          <w:sz w:val="24"/>
          <w:szCs w:val="24"/>
          <w:lang w:val="id-ID"/>
        </w:rPr>
        <w:t>Marianty Ibrahim (2017), ‘Pengaruh Kualitas Produk dan Kualitas Pelayanan terhadap Kepuasan Konsumen Produk Donat Madu’, Jurnal FISI</w:t>
      </w:r>
      <w:r w:rsidR="00101CF2">
        <w:rPr>
          <w:rFonts w:ascii="Times New Roman" w:hAnsi="Times New Roman" w:cs="Times New Roman"/>
          <w:sz w:val="24"/>
          <w:szCs w:val="24"/>
          <w:lang w:val="id-ID"/>
        </w:rPr>
        <w:t>P, Vol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4, No 2, Diakses 2 Oktober 2017, </w:t>
      </w:r>
      <w:hyperlink r:id="rId12" w:history="1">
        <w:r w:rsidRPr="00B4526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https://www.neliti.com/id/publications/114989/pengaruh-kualitas-produk-dan-kualitas-pelayanan-terhadap-kepuasan-konsumen-produ</w:t>
        </w:r>
      </w:hyperlink>
    </w:p>
    <w:p w:rsidR="00CF1652" w:rsidRPr="0046706B" w:rsidRDefault="006768D2" w:rsidP="00C679B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6706B">
        <w:rPr>
          <w:rFonts w:ascii="Times New Roman" w:hAnsi="Times New Roman" w:cs="Times New Roman"/>
          <w:b/>
          <w:sz w:val="24"/>
          <w:szCs w:val="24"/>
          <w:lang w:val="id-ID"/>
        </w:rPr>
        <w:t>Website</w:t>
      </w:r>
      <w:r w:rsidR="008B303D" w:rsidRPr="0046706B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46706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:rsidR="007C3A35" w:rsidRDefault="007C3A35" w:rsidP="00C679B5">
      <w:pPr>
        <w:ind w:left="993" w:hanging="993"/>
        <w:jc w:val="both"/>
        <w:rPr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Binus University. Uji Validitas dan Reliabilitas. Diakses melalui. </w:t>
      </w:r>
      <w:hyperlink r:id="rId13" w:history="1">
        <w:r w:rsidRPr="0099343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http://qmc.binus.ac.id/2014/11/01/u-j-i-v-a-l-i-d-i-t-a-s-d-a-n-u-j-i-r-e-l-i-a-b-i-l-i-t-a-s/</w:t>
        </w:r>
      </w:hyperlink>
    </w:p>
    <w:p w:rsidR="00C679B5" w:rsidRPr="00425F21" w:rsidRDefault="00425F21" w:rsidP="00C679B5">
      <w:pPr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Hans</w:t>
      </w:r>
      <w:r w:rsidR="00C679B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(2019, 19 February). Perbedaan Kualitatif dan Kuantitatif. Diakses melalui. </w:t>
      </w:r>
      <w:hyperlink r:id="rId14" w:history="1">
        <w:r w:rsidR="00C679B5" w:rsidRPr="00DE777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http://blog.unnes.ac.id/hans/perbedaan-kualitatif-dan-kuantitatif/</w:t>
        </w:r>
      </w:hyperlink>
    </w:p>
    <w:p w:rsidR="007C3A35" w:rsidRDefault="007C3A35" w:rsidP="00684F30">
      <w:pPr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420396">
        <w:rPr>
          <w:rFonts w:ascii="Times New Roman" w:hAnsi="Times New Roman" w:cs="Times New Roman"/>
          <w:sz w:val="24"/>
          <w:szCs w:val="24"/>
          <w:lang w:val="id-ID"/>
        </w:rPr>
        <w:t xml:space="preserve">Marpaung, Olivi Fransisca </w:t>
      </w:r>
      <w:r w:rsidRPr="004203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(2019, 2 Maret)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Ulasan dan K</w:t>
      </w:r>
      <w:r w:rsidRPr="004203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omentar. Diakses melalui </w:t>
      </w:r>
      <w:hyperlink r:id="rId15" w:history="1">
        <w:r w:rsidRPr="0042039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https://www.zomato.com/id/jakarta/pizza-hut-1-kelapa-gading/reviews</w:t>
        </w:r>
      </w:hyperlink>
      <w:r w:rsidRPr="004203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684F30" w:rsidRDefault="00684F30" w:rsidP="00684F30">
      <w:pPr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Olah Data Statistik. </w:t>
      </w:r>
      <w:r w:rsidR="007C3A3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(2012-2017). Langkah mencari sumbangan Regresi (R Square/Adjusted R Square) dengan IBM SPSS 21. Diakses melalui </w:t>
      </w:r>
      <w:hyperlink r:id="rId16" w:history="1">
        <w:r w:rsidRPr="00DE777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http://dataolah.blogspot.com/2015/06/langkah-mencari-sumbangan-efektif.html?m=1</w:t>
        </w:r>
      </w:hyperlink>
      <w:r w:rsidR="007C3A3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7C3A35" w:rsidRDefault="007C3A35" w:rsidP="00C679B5">
      <w:pPr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Olah Data Statistik.</w:t>
      </w:r>
      <w:r w:rsidR="00684F3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(2012-2017)</w:t>
      </w:r>
      <w:r w:rsidR="00684F30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Uji Hipotesis menggunakan Regesi Berganda, Uji F, Uji T, dan Adjusted R Squared. Diakses melalui </w:t>
      </w:r>
      <w:hyperlink r:id="rId17" w:history="1">
        <w:r w:rsidRPr="0099343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https://www.google.com/amp/s/alvinburhani.wordpress.com/2012/06/28/koefisien-korelasi-signifikansi-determinasi/amp/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7C3A35" w:rsidRDefault="007C3A35" w:rsidP="00C679B5">
      <w:pPr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203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Pizza Hut. (2018). Nilai nilai organisasi {Blog post}. Diakses melalui </w:t>
      </w:r>
      <w:hyperlink r:id="rId18" w:history="1">
        <w:r w:rsidRPr="0042039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https://www.pizzahut.co.id/tentang-kami/mengenal-pizza-hut</w:t>
        </w:r>
      </w:hyperlink>
      <w:r w:rsidRPr="0042039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7C3A35" w:rsidRDefault="007C3A35" w:rsidP="00C679B5">
      <w:pPr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Reynaldi. (2015, 20 Juni). Uji Koefisien Determinasi [Blog Post]. Diakses melalui </w:t>
      </w:r>
      <w:hyperlink r:id="rId19" w:history="1">
        <w:r w:rsidRPr="0099343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http://rendhart.blogspot.com/2015/11/uji-koefisien-determinasi-r-kuadrat-r2.html?m=1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8B56E0" w:rsidRPr="007C3A35" w:rsidRDefault="008B56E0" w:rsidP="008B56E0">
      <w:pPr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Raharjo, Sahid. (2014-2019). Uji Asumsi Klasik (Blog). Diakses melalui. </w:t>
      </w:r>
      <w:hyperlink r:id="rId20" w:history="1">
        <w:r w:rsidRPr="00DE777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https://www.spssindonesia.com/search/label/Uji%20Asumsi%20Klasik?m=1</w:t>
        </w:r>
      </w:hyperlink>
    </w:p>
    <w:p w:rsidR="00AB4AA5" w:rsidRDefault="00AB4AA5" w:rsidP="00C679B5">
      <w:pPr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Simamora, Bilson. (2018). Multicollinearity.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Bilson Simamora Marketing and Research Center</w:t>
      </w:r>
      <w:r w:rsidR="00D810D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(Blog)</w:t>
      </w:r>
      <w:r w:rsidR="00D810D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hyperlink r:id="rId21" w:history="1">
        <w:r w:rsidR="00AE03C1" w:rsidRPr="0099343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http://www.bilsonsimamora.com/multivariat/multicollinearity-test/</w:t>
        </w:r>
      </w:hyperlink>
    </w:p>
    <w:p w:rsidR="00AB4AA5" w:rsidRDefault="00AB4AA5" w:rsidP="00C679B5">
      <w:pPr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Simamora, Bilson. (2018). Multivariate.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Bilson Simamora Marketing and Research Center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(Blog). </w:t>
      </w:r>
      <w:hyperlink r:id="rId22" w:history="1">
        <w:r w:rsidRPr="0099343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http://www.bilsonsimamora.com/multivariat/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AB4AA5" w:rsidRDefault="00AB4AA5" w:rsidP="00C679B5">
      <w:pPr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Simamora, Bilson. (2018).Uji F dan T.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Bilson Simamora Marketing and Research Center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(Blog). </w:t>
      </w:r>
      <w:hyperlink r:id="rId23" w:history="1">
        <w:r w:rsidRPr="0099343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http://www.bilsonsimamora.com/multivariat/uji-f/</w:t>
        </w:r>
      </w:hyperlink>
    </w:p>
    <w:p w:rsidR="00AB4AA5" w:rsidRDefault="00AB4AA5" w:rsidP="00C679B5">
      <w:pPr>
        <w:ind w:left="993" w:hanging="993"/>
        <w:jc w:val="both"/>
        <w:rPr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Simamora, Bilson. (2018).Uji Normalitas.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Bilson Simamora Marketing and Research Center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(Blog). </w:t>
      </w:r>
      <w:hyperlink r:id="rId24" w:history="1">
        <w:r w:rsidR="00A954D2" w:rsidRPr="0099343D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http://www.bilsonsimamora.com/multivariat/uji-normalitas/</w:t>
        </w:r>
      </w:hyperlink>
    </w:p>
    <w:p w:rsidR="007C3A35" w:rsidRDefault="007C3A35" w:rsidP="00C679B5">
      <w:pPr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Tandy, J</w:t>
      </w:r>
      <w:r w:rsidRPr="0042039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essica s (2019, 19 Maret) ulasan dan komentar. Diakses melalui </w:t>
      </w:r>
      <w:hyperlink r:id="rId25" w:history="1">
        <w:r w:rsidRPr="0042039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https://www.zomato.com/id/jakarta/pizza-hut-1-kelapa-gading/reviews</w:t>
        </w:r>
      </w:hyperlink>
      <w:r w:rsidRPr="0042039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684F30" w:rsidRDefault="00684F30" w:rsidP="00C679B5">
      <w:pPr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Temukan Pengertian</w:t>
      </w:r>
      <w:r w:rsidRPr="00684F30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(2019). Pengertian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Non Probability Sampling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Diakses melalui </w:t>
      </w:r>
      <w:hyperlink r:id="rId26" w:history="1">
        <w:r w:rsidRPr="00DE7776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https://www.temukanpengertian.com/2013/06/pengertian-nonprobability-sampling.html?m=1</w:t>
        </w:r>
      </w:hyperlink>
    </w:p>
    <w:p w:rsidR="00684F30" w:rsidRPr="00684F30" w:rsidRDefault="00684F30" w:rsidP="00C679B5">
      <w:pPr>
        <w:ind w:left="993" w:hanging="993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B303D" w:rsidRDefault="008B303D" w:rsidP="00AB4AA5">
      <w:p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B4AA5" w:rsidRDefault="00AB4AA5" w:rsidP="00AB4AA5">
      <w:p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B4AA5" w:rsidRPr="00AB4AA5" w:rsidRDefault="00AB4AA5" w:rsidP="00AB4AA5">
      <w:p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17E7B" w:rsidRDefault="00217E7B" w:rsidP="006768D2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sectPr w:rsidR="00217E7B" w:rsidSect="002A4F6E">
      <w:footerReference w:type="default" r:id="rId27"/>
      <w:pgSz w:w="11906" w:h="16838"/>
      <w:pgMar w:top="2268" w:right="1701" w:bottom="1701" w:left="1701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D22" w:rsidRDefault="002C7D22" w:rsidP="00953466">
      <w:pPr>
        <w:spacing w:after="0" w:line="240" w:lineRule="auto"/>
      </w:pPr>
      <w:r>
        <w:separator/>
      </w:r>
    </w:p>
  </w:endnote>
  <w:endnote w:type="continuationSeparator" w:id="0">
    <w:p w:rsidR="002C7D22" w:rsidRDefault="002C7D22" w:rsidP="0095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5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F6E" w:rsidRDefault="002A4F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E0A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953466" w:rsidRDefault="00953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D22" w:rsidRDefault="002C7D22" w:rsidP="00953466">
      <w:pPr>
        <w:spacing w:after="0" w:line="240" w:lineRule="auto"/>
      </w:pPr>
      <w:r>
        <w:separator/>
      </w:r>
    </w:p>
  </w:footnote>
  <w:footnote w:type="continuationSeparator" w:id="0">
    <w:p w:rsidR="002C7D22" w:rsidRDefault="002C7D22" w:rsidP="00953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802C7"/>
    <w:multiLevelType w:val="hybridMultilevel"/>
    <w:tmpl w:val="6A5CB1E8"/>
    <w:lvl w:ilvl="0" w:tplc="73DA14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C6433"/>
    <w:multiLevelType w:val="hybridMultilevel"/>
    <w:tmpl w:val="85D0EE62"/>
    <w:lvl w:ilvl="0" w:tplc="10E451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8D2"/>
    <w:rsid w:val="000009D4"/>
    <w:rsid w:val="000F13C7"/>
    <w:rsid w:val="00101CF2"/>
    <w:rsid w:val="001271DA"/>
    <w:rsid w:val="001A5A9E"/>
    <w:rsid w:val="001D7BCC"/>
    <w:rsid w:val="001E4688"/>
    <w:rsid w:val="001F2124"/>
    <w:rsid w:val="00217E7B"/>
    <w:rsid w:val="002273B5"/>
    <w:rsid w:val="002A4F6E"/>
    <w:rsid w:val="002C40B7"/>
    <w:rsid w:val="002C7D22"/>
    <w:rsid w:val="00304675"/>
    <w:rsid w:val="0030613D"/>
    <w:rsid w:val="00343E0A"/>
    <w:rsid w:val="0039603C"/>
    <w:rsid w:val="003F28C7"/>
    <w:rsid w:val="00420396"/>
    <w:rsid w:val="00425F21"/>
    <w:rsid w:val="00426F8B"/>
    <w:rsid w:val="00431DB3"/>
    <w:rsid w:val="00463B49"/>
    <w:rsid w:val="0046706B"/>
    <w:rsid w:val="00494C14"/>
    <w:rsid w:val="004B4127"/>
    <w:rsid w:val="00510B5B"/>
    <w:rsid w:val="005407F0"/>
    <w:rsid w:val="0055094E"/>
    <w:rsid w:val="005B69F1"/>
    <w:rsid w:val="00611A3C"/>
    <w:rsid w:val="00652229"/>
    <w:rsid w:val="006701A4"/>
    <w:rsid w:val="006768D2"/>
    <w:rsid w:val="00684F30"/>
    <w:rsid w:val="006F5E68"/>
    <w:rsid w:val="00711A2A"/>
    <w:rsid w:val="00725DA4"/>
    <w:rsid w:val="00761C23"/>
    <w:rsid w:val="00781FA5"/>
    <w:rsid w:val="007B5DBC"/>
    <w:rsid w:val="007C3A35"/>
    <w:rsid w:val="007E299D"/>
    <w:rsid w:val="007E7FAD"/>
    <w:rsid w:val="00877CF3"/>
    <w:rsid w:val="008A243C"/>
    <w:rsid w:val="008B303D"/>
    <w:rsid w:val="008B56E0"/>
    <w:rsid w:val="008F2AAF"/>
    <w:rsid w:val="008F44A7"/>
    <w:rsid w:val="009064E8"/>
    <w:rsid w:val="00953466"/>
    <w:rsid w:val="00975A4C"/>
    <w:rsid w:val="009E2DF3"/>
    <w:rsid w:val="009E6C6A"/>
    <w:rsid w:val="00A91C06"/>
    <w:rsid w:val="00A93C55"/>
    <w:rsid w:val="00A954D2"/>
    <w:rsid w:val="00AB4AA5"/>
    <w:rsid w:val="00AE03C1"/>
    <w:rsid w:val="00AF3F00"/>
    <w:rsid w:val="00B840AF"/>
    <w:rsid w:val="00BD7163"/>
    <w:rsid w:val="00C679B5"/>
    <w:rsid w:val="00CF1652"/>
    <w:rsid w:val="00D102A2"/>
    <w:rsid w:val="00D71FAC"/>
    <w:rsid w:val="00D810D1"/>
    <w:rsid w:val="00DE4454"/>
    <w:rsid w:val="00E60165"/>
    <w:rsid w:val="00E87814"/>
    <w:rsid w:val="00EC3877"/>
    <w:rsid w:val="00EF0552"/>
    <w:rsid w:val="00EF1957"/>
    <w:rsid w:val="00F6508E"/>
    <w:rsid w:val="00F7187B"/>
    <w:rsid w:val="00FC1260"/>
    <w:rsid w:val="00FD2BC6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4FEBB-94FC-461A-8A55-AC18D52C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124"/>
  </w:style>
  <w:style w:type="paragraph" w:styleId="Heading1">
    <w:name w:val="heading 1"/>
    <w:basedOn w:val="Normal"/>
    <w:next w:val="Normal"/>
    <w:link w:val="Heading1Char"/>
    <w:uiPriority w:val="9"/>
    <w:qFormat/>
    <w:rsid w:val="00FD712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12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124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124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124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124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124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124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124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12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12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12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12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12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12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12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12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12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12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712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D712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12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D712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D7124"/>
    <w:rPr>
      <w:b/>
      <w:color w:val="C0504D" w:themeColor="accent2"/>
    </w:rPr>
  </w:style>
  <w:style w:type="character" w:styleId="Emphasis">
    <w:name w:val="Emphasis"/>
    <w:uiPriority w:val="20"/>
    <w:qFormat/>
    <w:rsid w:val="00FD712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D712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D7124"/>
  </w:style>
  <w:style w:type="paragraph" w:styleId="ListParagraph">
    <w:name w:val="List Paragraph"/>
    <w:basedOn w:val="Normal"/>
    <w:uiPriority w:val="34"/>
    <w:qFormat/>
    <w:rsid w:val="00FD71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71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D712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12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12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FD7124"/>
    <w:rPr>
      <w:i/>
    </w:rPr>
  </w:style>
  <w:style w:type="character" w:styleId="IntenseEmphasis">
    <w:name w:val="Intense Emphasis"/>
    <w:uiPriority w:val="21"/>
    <w:qFormat/>
    <w:rsid w:val="00FD712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D7124"/>
    <w:rPr>
      <w:b/>
    </w:rPr>
  </w:style>
  <w:style w:type="character" w:styleId="IntenseReference">
    <w:name w:val="Intense Reference"/>
    <w:uiPriority w:val="32"/>
    <w:qFormat/>
    <w:rsid w:val="00FD712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D712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12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768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1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3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466"/>
  </w:style>
  <w:style w:type="paragraph" w:styleId="Footer">
    <w:name w:val="footer"/>
    <w:basedOn w:val="Normal"/>
    <w:link w:val="FooterChar"/>
    <w:uiPriority w:val="99"/>
    <w:unhideWhenUsed/>
    <w:rsid w:val="00953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source=web&amp;rct=j&amp;url=https://ejournal.undip.ac.id/index.php/jbs/article/download/14449/11046&amp;ved=2ahUKEwj3v-SZtv_jAhWUXisKHahyDzEQFjAAegQIBxAC&amp;usg=AOvVaw09j618pqZ8MqdUkIIVEPbD" TargetMode="External"/><Relationship Id="rId13" Type="http://schemas.openxmlformats.org/officeDocument/2006/relationships/hyperlink" Target="http://qmc.binus.ac.id/2014/11/01/u-j-i-v-a-l-i-d-i-t-a-s-d-a-n-u-j-i-r-e-l-i-a-b-i-l-i-t-a-s/" TargetMode="External"/><Relationship Id="rId18" Type="http://schemas.openxmlformats.org/officeDocument/2006/relationships/hyperlink" Target="https://www.pizzahut.co.id/tentang-kami/mengenal-pizza-hut" TargetMode="External"/><Relationship Id="rId26" Type="http://schemas.openxmlformats.org/officeDocument/2006/relationships/hyperlink" Target="https://www.temukanpengertian.com/2013/06/pengertian-nonprobability-sampling.html?m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lsonsimamora.com/multivariat/multicollinearity-test/" TargetMode="External"/><Relationship Id="rId7" Type="http://schemas.openxmlformats.org/officeDocument/2006/relationships/hyperlink" Target="http://jab.polinema.ac.id/index.php/jab/article/download/219/pdf" TargetMode="External"/><Relationship Id="rId12" Type="http://schemas.openxmlformats.org/officeDocument/2006/relationships/hyperlink" Target="https://www.neliti.com/id/publications/114989/pengaruh-kualitas-produk-dan-kualitas-pelayanan-terhadap-kepuasan-konsumen-produ" TargetMode="External"/><Relationship Id="rId17" Type="http://schemas.openxmlformats.org/officeDocument/2006/relationships/hyperlink" Target="https://www.google.com/amp/s/alvinburhani.wordpress.com/2012/06/28/koefisien-korelasi-signifikansi-determinasi/amp/" TargetMode="External"/><Relationship Id="rId25" Type="http://schemas.openxmlformats.org/officeDocument/2006/relationships/hyperlink" Target="https://www.zomato.com/id/jakarta/pizza-hut-1-kelapa-gading/reviews" TargetMode="External"/><Relationship Id="rId2" Type="http://schemas.openxmlformats.org/officeDocument/2006/relationships/styles" Target="styles.xml"/><Relationship Id="rId16" Type="http://schemas.openxmlformats.org/officeDocument/2006/relationships/hyperlink" Target="http://dataolah.blogspot.com/2015/06/langkah-mencari-sumbangan-efektif.html?m=1" TargetMode="External"/><Relationship Id="rId20" Type="http://schemas.openxmlformats.org/officeDocument/2006/relationships/hyperlink" Target="https://www.spssindonesia.com/search/label/Uji%20Asumsi%20Klasik?m=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ministrasibisnis.studentjournal.ub.ac.id" TargetMode="External"/><Relationship Id="rId24" Type="http://schemas.openxmlformats.org/officeDocument/2006/relationships/hyperlink" Target="http://www.bilsonsimamora.com/multivariat/uji-normalita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omato.com/id/jakarta/pizza-hut-1-kelapa-gading/reviews" TargetMode="External"/><Relationship Id="rId23" Type="http://schemas.openxmlformats.org/officeDocument/2006/relationships/hyperlink" Target="http://www.bilsonsimamora.com/multivariat/uji-f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journal.undip.ac.id/index.php/smo/article/view/4253/3875" TargetMode="External"/><Relationship Id="rId19" Type="http://schemas.openxmlformats.org/officeDocument/2006/relationships/hyperlink" Target="http://rendhart.blogspot.com/2015/11/uji-koefisien-determinasi-r-kuadrat-r2.html?m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rnalmahasiswa.unesa.ac.id/index.php/jurnal-tata-boga/article/download/23511/21495" TargetMode="External"/><Relationship Id="rId14" Type="http://schemas.openxmlformats.org/officeDocument/2006/relationships/hyperlink" Target="http://blog.unnes.ac.id/hans/perbedaan-kualitatif-dan-kuantitatif/" TargetMode="External"/><Relationship Id="rId22" Type="http://schemas.openxmlformats.org/officeDocument/2006/relationships/hyperlink" Target="http://www.bilsonsimamora.com/multivariat/uji-f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Alisa</cp:lastModifiedBy>
  <cp:revision>30</cp:revision>
  <dcterms:created xsi:type="dcterms:W3CDTF">2019-05-23T07:12:00Z</dcterms:created>
  <dcterms:modified xsi:type="dcterms:W3CDTF">2019-10-02T03:32:00Z</dcterms:modified>
</cp:coreProperties>
</file>