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02E34" w14:textId="77777777" w:rsidR="0067759C" w:rsidRDefault="0067759C" w:rsidP="0067759C">
      <w:pPr>
        <w:pStyle w:val="Heading1"/>
        <w:spacing w:line="480" w:lineRule="auto"/>
        <w:ind w:left="0"/>
        <w:rPr>
          <w:rFonts w:cs="Times New Roman"/>
          <w:szCs w:val="24"/>
          <w:lang w:val="id-ID"/>
        </w:rPr>
      </w:pPr>
      <w:bookmarkStart w:id="0" w:name="_Toc536696822"/>
      <w:r w:rsidRPr="007B366F">
        <w:rPr>
          <w:rFonts w:cs="Times New Roman"/>
          <w:szCs w:val="24"/>
          <w:lang w:val="en-ID"/>
        </w:rPr>
        <w:t>BAB II</w:t>
      </w:r>
      <w:r>
        <w:rPr>
          <w:rFonts w:cs="Times New Roman"/>
          <w:szCs w:val="24"/>
          <w:lang w:val="id-ID"/>
        </w:rPr>
        <w:t xml:space="preserve"> </w:t>
      </w:r>
    </w:p>
    <w:p w14:paraId="580929E0" w14:textId="77777777" w:rsidR="0067759C" w:rsidRPr="00AB38F1" w:rsidRDefault="0067759C" w:rsidP="0067759C">
      <w:pPr>
        <w:pStyle w:val="Heading1"/>
        <w:spacing w:line="480" w:lineRule="auto"/>
        <w:ind w:left="0"/>
        <w:rPr>
          <w:rFonts w:cs="Times New Roman"/>
          <w:szCs w:val="24"/>
          <w:lang w:val="id-ID"/>
        </w:rPr>
      </w:pPr>
      <w:r w:rsidRPr="007B366F">
        <w:rPr>
          <w:rFonts w:cs="Times New Roman"/>
          <w:szCs w:val="24"/>
          <w:lang w:val="en-ID"/>
        </w:rPr>
        <w:t>KAJIAN PUSTAKA</w:t>
      </w:r>
      <w:bookmarkEnd w:id="0"/>
    </w:p>
    <w:p w14:paraId="72985DEC" w14:textId="77777777" w:rsidR="0067759C" w:rsidRDefault="0067759C" w:rsidP="0067759C">
      <w:pPr>
        <w:autoSpaceDE w:val="0"/>
        <w:autoSpaceDN w:val="0"/>
        <w:adjustRightInd w:val="0"/>
        <w:spacing w:after="0"/>
        <w:ind w:left="0" w:firstLine="357"/>
        <w:rPr>
          <w:rFonts w:ascii="Times New Roman" w:hAnsi="Times New Roman" w:cs="Times New Roman"/>
          <w:sz w:val="24"/>
          <w:szCs w:val="24"/>
        </w:rPr>
      </w:pPr>
      <w:r w:rsidRPr="007B366F">
        <w:rPr>
          <w:rFonts w:ascii="Times New Roman" w:hAnsi="Times New Roman" w:cs="Times New Roman"/>
          <w:sz w:val="24"/>
          <w:szCs w:val="24"/>
        </w:rPr>
        <w:t xml:space="preserve">Pada bab ini dipaparkan mengenai landasan teoritis, penelitian-penelitian terdahulu, kerangka pemikiran, dan hipotesis. Landasan teoritis menjelaskan teori yang mendasari penelitian ini, dan teori-teori yang mendukung variabel-variabel penelitian ini. Selain membahas teori-teori tersebut juga akan dilampirkan bagan mengenai penelitian sebelumnya yang menjadi bahan pertimbangan penelitian. </w:t>
      </w:r>
    </w:p>
    <w:p w14:paraId="5A5827FC" w14:textId="77777777" w:rsidR="0067759C" w:rsidRPr="007B366F" w:rsidRDefault="0067759C" w:rsidP="0067759C">
      <w:pPr>
        <w:autoSpaceDE w:val="0"/>
        <w:autoSpaceDN w:val="0"/>
        <w:adjustRightInd w:val="0"/>
        <w:spacing w:after="0"/>
        <w:ind w:left="0" w:firstLine="357"/>
        <w:rPr>
          <w:rFonts w:ascii="Times New Roman" w:hAnsi="Times New Roman" w:cs="Times New Roman"/>
          <w:sz w:val="24"/>
          <w:szCs w:val="24"/>
        </w:rPr>
      </w:pPr>
      <w:r w:rsidRPr="007B366F">
        <w:rPr>
          <w:rFonts w:ascii="Times New Roman" w:hAnsi="Times New Roman" w:cs="Times New Roman"/>
          <w:sz w:val="24"/>
          <w:szCs w:val="24"/>
        </w:rPr>
        <w:t>Kerangka pemikiran menggambarkan alur logika hubungan dari masing-masing variabel penelitian. Hubungan dari masing-masing variabel juga akan dijelaskan dalam bab ini. Dari pemaparan yang ada, maka peneliti dapat menarik hipotesis yang merupakan kesimpulan sementara dari masalah yang diteliti.</w:t>
      </w:r>
    </w:p>
    <w:p w14:paraId="0302D521" w14:textId="77777777" w:rsidR="0067759C" w:rsidRPr="007B366F" w:rsidRDefault="0067759C" w:rsidP="0067759C">
      <w:pPr>
        <w:pStyle w:val="Heading2"/>
        <w:numPr>
          <w:ilvl w:val="0"/>
          <w:numId w:val="2"/>
        </w:numPr>
        <w:ind w:left="357" w:hanging="357"/>
        <w:jc w:val="both"/>
        <w:rPr>
          <w:rFonts w:cs="Times New Roman"/>
          <w:szCs w:val="24"/>
          <w:lang w:val="en-ID"/>
        </w:rPr>
      </w:pPr>
      <w:bookmarkStart w:id="1" w:name="_Toc536696823"/>
      <w:r w:rsidRPr="007B366F">
        <w:rPr>
          <w:rFonts w:cs="Times New Roman"/>
          <w:szCs w:val="24"/>
          <w:lang w:val="en-ID"/>
        </w:rPr>
        <w:t>Landasan Teori</w:t>
      </w:r>
      <w:bookmarkEnd w:id="1"/>
    </w:p>
    <w:p w14:paraId="1EB6F9A7" w14:textId="77777777" w:rsidR="0067759C" w:rsidRPr="007B366F" w:rsidRDefault="0067759C" w:rsidP="0067759C">
      <w:pPr>
        <w:pStyle w:val="Heading3"/>
        <w:rPr>
          <w:rFonts w:cs="Times New Roman"/>
          <w:szCs w:val="24"/>
          <w:lang w:val="en-ID"/>
        </w:rPr>
      </w:pPr>
      <w:bookmarkStart w:id="2" w:name="_Toc536696824"/>
      <w:r w:rsidRPr="007B366F">
        <w:rPr>
          <w:rFonts w:cs="Times New Roman"/>
          <w:szCs w:val="24"/>
        </w:rPr>
        <w:t xml:space="preserve">Teori </w:t>
      </w:r>
      <w:r w:rsidRPr="007B366F">
        <w:rPr>
          <w:rFonts w:cs="Times New Roman"/>
          <w:i/>
          <w:iCs/>
          <w:szCs w:val="24"/>
        </w:rPr>
        <w:t>Clean Surplus</w:t>
      </w:r>
      <w:bookmarkEnd w:id="2"/>
    </w:p>
    <w:p w14:paraId="6C944B04" w14:textId="77777777" w:rsidR="0067759C" w:rsidRDefault="0067759C" w:rsidP="0067759C">
      <w:pPr>
        <w:autoSpaceDE w:val="0"/>
        <w:autoSpaceDN w:val="0"/>
        <w:adjustRightInd w:val="0"/>
        <w:spacing w:after="0"/>
        <w:ind w:left="720" w:firstLine="720"/>
        <w:rPr>
          <w:rFonts w:ascii="Times New Roman" w:hAnsi="Times New Roman" w:cs="Times New Roman"/>
          <w:sz w:val="24"/>
          <w:szCs w:val="24"/>
          <w:lang w:val="id-ID"/>
        </w:rPr>
      </w:pPr>
      <w:r w:rsidRPr="007B366F">
        <w:rPr>
          <w:rFonts w:ascii="Times New Roman" w:hAnsi="Times New Roman" w:cs="Times New Roman"/>
          <w:sz w:val="24"/>
          <w:szCs w:val="24"/>
        </w:rPr>
        <w:t xml:space="preserve">Teori </w:t>
      </w:r>
      <w:r w:rsidRPr="007B366F">
        <w:rPr>
          <w:rFonts w:ascii="Times New Roman" w:hAnsi="Times New Roman" w:cs="Times New Roman"/>
          <w:i/>
          <w:iCs/>
          <w:sz w:val="24"/>
          <w:szCs w:val="24"/>
        </w:rPr>
        <w:t xml:space="preserve">clean surplus </w:t>
      </w:r>
      <w:r>
        <w:rPr>
          <w:rFonts w:ascii="Times New Roman" w:hAnsi="Times New Roman" w:cs="Times New Roman"/>
          <w:iCs/>
          <w:sz w:val="24"/>
          <w:szCs w:val="24"/>
          <w:lang w:val="id-ID"/>
        </w:rPr>
        <w:t xml:space="preserve">adalah teori digunakan peneliti dalam penelitian ini. </w:t>
      </w:r>
      <w:bookmarkStart w:id="3" w:name="_Hlk7546016"/>
      <w:r>
        <w:rPr>
          <w:rFonts w:ascii="Times New Roman" w:hAnsi="Times New Roman" w:cs="Times New Roman"/>
          <w:iCs/>
          <w:sz w:val="24"/>
          <w:szCs w:val="24"/>
          <w:lang w:val="id-ID"/>
        </w:rPr>
        <w:t xml:space="preserve">Teori </w:t>
      </w:r>
      <w:r w:rsidRPr="00834B19">
        <w:rPr>
          <w:rFonts w:ascii="Times New Roman" w:hAnsi="Times New Roman" w:cs="Times New Roman"/>
          <w:i/>
          <w:iCs/>
          <w:sz w:val="24"/>
          <w:szCs w:val="24"/>
          <w:lang w:val="id-ID"/>
        </w:rPr>
        <w:t>clean surplus</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Ohlson menunjuk</w:t>
      </w:r>
      <w:r>
        <w:rPr>
          <w:rFonts w:ascii="Times New Roman" w:hAnsi="Times New Roman" w:cs="Times New Roman"/>
          <w:sz w:val="24"/>
          <w:szCs w:val="24"/>
          <w:lang w:val="id-ID"/>
        </w:rPr>
        <w:t>k</w:t>
      </w:r>
      <w:r w:rsidRPr="007B366F">
        <w:rPr>
          <w:rFonts w:ascii="Times New Roman" w:hAnsi="Times New Roman" w:cs="Times New Roman"/>
          <w:sz w:val="24"/>
          <w:szCs w:val="24"/>
        </w:rPr>
        <w:t xml:space="preserve">an bahwa </w:t>
      </w:r>
      <w:r w:rsidRPr="00D15C26">
        <w:rPr>
          <w:rFonts w:ascii="Times New Roman" w:hAnsi="Times New Roman" w:cs="Times New Roman"/>
          <w:sz w:val="24"/>
          <w:szCs w:val="24"/>
        </w:rPr>
        <w:t>akuntansi me</w:t>
      </w:r>
      <w:r>
        <w:rPr>
          <w:rFonts w:ascii="Times New Roman" w:hAnsi="Times New Roman" w:cs="Times New Roman"/>
          <w:sz w:val="24"/>
          <w:szCs w:val="24"/>
          <w:lang w:val="id-ID"/>
        </w:rPr>
        <w:t>njelas</w:t>
      </w:r>
      <w:r w:rsidRPr="00D15C26">
        <w:rPr>
          <w:rFonts w:ascii="Times New Roman" w:hAnsi="Times New Roman" w:cs="Times New Roman"/>
          <w:sz w:val="24"/>
          <w:szCs w:val="24"/>
        </w:rPr>
        <w:t>kan fungsi integratif penting ke laporan perubahan ekuitas pemilik</w:t>
      </w:r>
      <w:r>
        <w:rPr>
          <w:rFonts w:ascii="Times New Roman" w:hAnsi="Times New Roman" w:cs="Times New Roman"/>
          <w:sz w:val="24"/>
          <w:szCs w:val="24"/>
          <w:lang w:val="id-ID"/>
        </w:rPr>
        <w:t>. N</w:t>
      </w:r>
      <w:r w:rsidRPr="007B366F">
        <w:rPr>
          <w:rFonts w:ascii="Times New Roman" w:hAnsi="Times New Roman" w:cs="Times New Roman"/>
          <w:sz w:val="24"/>
          <w:szCs w:val="24"/>
        </w:rPr>
        <w:t>ilai pasar dari suatu perusahaan dapat digambarkan dalam laporan laba rugi dan neraca, yaitu laba dan nilai buku ekuitas</w:t>
      </w:r>
      <w:r>
        <w:rPr>
          <w:rFonts w:ascii="Times New Roman" w:hAnsi="Times New Roman" w:cs="Times New Roman"/>
          <w:sz w:val="24"/>
          <w:szCs w:val="24"/>
          <w:lang w:val="id-ID"/>
        </w:rPr>
        <w:t>. N</w:t>
      </w:r>
      <w:r w:rsidRPr="002262B4">
        <w:rPr>
          <w:rFonts w:ascii="Times New Roman" w:hAnsi="Times New Roman" w:cs="Times New Roman"/>
          <w:sz w:val="24"/>
          <w:szCs w:val="24"/>
        </w:rPr>
        <w:t xml:space="preserve">ilai pasar perusahaan dapat dipahami sebagai </w:t>
      </w:r>
      <w:r>
        <w:rPr>
          <w:rFonts w:ascii="Times New Roman" w:hAnsi="Times New Roman" w:cs="Times New Roman"/>
          <w:sz w:val="24"/>
          <w:szCs w:val="24"/>
          <w:lang w:val="id-ID"/>
        </w:rPr>
        <w:t>laba</w:t>
      </w:r>
      <w:r w:rsidRPr="002262B4">
        <w:rPr>
          <w:rFonts w:ascii="Times New Roman" w:hAnsi="Times New Roman" w:cs="Times New Roman"/>
          <w:sz w:val="24"/>
          <w:szCs w:val="24"/>
        </w:rPr>
        <w:t xml:space="preserve"> agregasi perusahaan yang diharapkan</w:t>
      </w:r>
      <w:r w:rsidRPr="007B366F">
        <w:rPr>
          <w:rFonts w:ascii="Times New Roman" w:hAnsi="Times New Roman" w:cs="Times New Roman"/>
          <w:sz w:val="24"/>
          <w:szCs w:val="24"/>
        </w:rPr>
        <w:t xml:space="preserve"> di masa yang akan datang dan nilai buku ekuitas perusahaan yang diharapkan di masa yang akan datang. </w:t>
      </w:r>
      <w:r>
        <w:rPr>
          <w:rFonts w:ascii="Times New Roman" w:hAnsi="Times New Roman" w:cs="Times New Roman"/>
          <w:sz w:val="24"/>
          <w:szCs w:val="24"/>
          <w:lang w:val="id-ID"/>
        </w:rPr>
        <w:t xml:space="preserve">Laba </w:t>
      </w:r>
      <w:r w:rsidRPr="007B366F">
        <w:rPr>
          <w:rFonts w:ascii="Times New Roman" w:hAnsi="Times New Roman" w:cs="Times New Roman"/>
          <w:sz w:val="24"/>
          <w:szCs w:val="24"/>
        </w:rPr>
        <w:t>yang diharapkan di masa yang akan datang tersebut memberikan informasi yang cukup untuk menghitung nilai saat ini dalam penentuan nilai per</w:t>
      </w:r>
      <w:r>
        <w:rPr>
          <w:rFonts w:ascii="Times New Roman" w:hAnsi="Times New Roman" w:cs="Times New Roman"/>
          <w:sz w:val="24"/>
          <w:szCs w:val="24"/>
          <w:lang w:val="id-ID"/>
        </w:rPr>
        <w:t xml:space="preserve">usahaan. Kondisi inilah yang menyatakan bahwa data akuntansi tersebut memiliki relevansi nilai. Konsep relevansi nilai termasuk dari kriteria relevan jika jumlah yang disajikan merefleksikan informasi yang relevan dengan penilaian suatu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{"citationItems":[{"id":"ITEM-1","itemData":{"DOI":"10.1111/j.1911-3846.1995.tb00461.x","ISBN":"08239150","ISSN":"1911-3846","PMID":"10930900","author":[{"dropping-particle":"","family":"Ohlson","given":"James A.","non-dropping-particle":"","parse-names":false,"suffix":""}],"container-title":"Contemporary Accounting Research","id":"ITEM-1","issue":"11","issued":{"date-parts":[["1995"]]},"page":"661–687","title":"Earnings, book-values, and dividends in equity valuation.","type":"article-journal","volume":"11"},"uris":["http://www.mendeley.com/documents/?uuid=c625325c-ff89-4fa0-b456-ae9ae9d58c1b"]}],"mendeley":{"formattedCitation":"(Ohlson, 1995)","plainTextFormattedCitation":"(Ohlson, 1995)","previouslyFormattedCitation":"(Ohlson, 1995)"},"properties":{"noteIndex":0},"schema":"https://github.com/citation-style-language/schema/raw/master/csl-citation.json"}</w:instrText>
      </w:r>
      <w:r>
        <w:rPr>
          <w:rFonts w:ascii="Times New Roman" w:hAnsi="Times New Roman" w:cs="Times New Roman"/>
          <w:sz w:val="24"/>
          <w:szCs w:val="24"/>
        </w:rPr>
        <w:fldChar w:fldCharType="separate"/>
      </w:r>
      <w:r w:rsidRPr="00B92B89">
        <w:rPr>
          <w:rFonts w:ascii="Times New Roman" w:hAnsi="Times New Roman" w:cs="Times New Roman"/>
          <w:noProof/>
          <w:sz w:val="24"/>
          <w:szCs w:val="24"/>
        </w:rPr>
        <w:t xml:space="preserve">(Ohlson, </w:t>
      </w:r>
      <w:r w:rsidRPr="00B92B89">
        <w:rPr>
          <w:rFonts w:ascii="Times New Roman" w:hAnsi="Times New Roman" w:cs="Times New Roman"/>
          <w:noProof/>
          <w:sz w:val="24"/>
          <w:szCs w:val="24"/>
        </w:rPr>
        <w:lastRenderedPageBreak/>
        <w:t>1995)</w:t>
      </w:r>
      <w:r>
        <w:rPr>
          <w:rFonts w:ascii="Times New Roman" w:hAnsi="Times New Roman" w:cs="Times New Roman"/>
          <w:sz w:val="24"/>
          <w:szCs w:val="24"/>
        </w:rPr>
        <w:fldChar w:fldCharType="end"/>
      </w:r>
      <w:r>
        <w:rPr>
          <w:rFonts w:ascii="Times New Roman" w:hAnsi="Times New Roman" w:cs="Times New Roman"/>
          <w:sz w:val="24"/>
          <w:szCs w:val="24"/>
          <w:lang w:val="id-ID"/>
        </w:rPr>
        <w:t>.</w:t>
      </w:r>
      <w:bookmarkEnd w:id="3"/>
      <w:r>
        <w:rPr>
          <w:rFonts w:ascii="Times New Roman" w:hAnsi="Times New Roman" w:cs="Times New Roman"/>
          <w:sz w:val="24"/>
          <w:szCs w:val="24"/>
          <w:lang w:val="id-ID"/>
        </w:rPr>
        <w:t xml:space="preserve"> </w:t>
      </w:r>
      <w:bookmarkStart w:id="4" w:name="_Hlk7546175"/>
      <w:r>
        <w:rPr>
          <w:rFonts w:ascii="Times New Roman" w:hAnsi="Times New Roman" w:cs="Times New Roman"/>
          <w:sz w:val="24"/>
          <w:szCs w:val="24"/>
          <w:lang w:val="id-ID"/>
        </w:rPr>
        <w:t xml:space="preserve">Fungsi integratif yang dimaksud adalah dari laporan laba rugi ke neraca. Teori </w:t>
      </w:r>
      <w:r w:rsidRPr="00A16F30">
        <w:rPr>
          <w:rFonts w:ascii="Times New Roman" w:hAnsi="Times New Roman" w:cs="Times New Roman"/>
          <w:i/>
          <w:sz w:val="24"/>
          <w:szCs w:val="24"/>
          <w:lang w:val="id-ID"/>
        </w:rPr>
        <w:t>clean surplus</w:t>
      </w:r>
      <w:r>
        <w:rPr>
          <w:rFonts w:ascii="Times New Roman" w:hAnsi="Times New Roman" w:cs="Times New Roman"/>
          <w:sz w:val="24"/>
          <w:szCs w:val="24"/>
          <w:lang w:val="id-ID"/>
        </w:rPr>
        <w:t xml:space="preserve"> merupakan aliran dari laba bersih (</w:t>
      </w:r>
      <w:r w:rsidRPr="00F6366D">
        <w:rPr>
          <w:rFonts w:ascii="Times New Roman" w:hAnsi="Times New Roman" w:cs="Times New Roman"/>
          <w:i/>
          <w:sz w:val="24"/>
          <w:szCs w:val="24"/>
          <w:lang w:val="id-ID"/>
        </w:rPr>
        <w:t>net income</w:t>
      </w:r>
      <w:r>
        <w:rPr>
          <w:rFonts w:ascii="Times New Roman" w:hAnsi="Times New Roman" w:cs="Times New Roman"/>
          <w:sz w:val="24"/>
          <w:szCs w:val="24"/>
          <w:lang w:val="id-ID"/>
        </w:rPr>
        <w:t>) melalui ekuitas pemilik (</w:t>
      </w:r>
      <w:r w:rsidRPr="00F6366D">
        <w:rPr>
          <w:rFonts w:ascii="Times New Roman" w:hAnsi="Times New Roman" w:cs="Times New Roman"/>
          <w:i/>
          <w:sz w:val="24"/>
          <w:szCs w:val="24"/>
          <w:lang w:val="id-ID"/>
        </w:rPr>
        <w:t>owner’s equity</w:t>
      </w:r>
      <w:r>
        <w:rPr>
          <w:rFonts w:ascii="Times New Roman" w:hAnsi="Times New Roman" w:cs="Times New Roman"/>
          <w:sz w:val="24"/>
          <w:szCs w:val="24"/>
          <w:lang w:val="id-ID"/>
        </w:rPr>
        <w:t xml:space="preserve">) sebelum neraca menghasilkan dividen sebagai surplus bersih akhir. Laba bersih bukan merupakan surplus bersih berdasarkan neraca ke rugi laba. Ekuitas merupakan peningkatan awal dan sekarang yang menghasilkan laba secara ekonomi. Laba bersih merupakan perubahan neraca dengan presentasi laba bersih  yang berarti pendapatan (peningkatan aset) dikurang biaya (penurunan aset). Jadi, teori </w:t>
      </w:r>
      <w:r w:rsidRPr="002B690A">
        <w:rPr>
          <w:rFonts w:ascii="Times New Roman" w:hAnsi="Times New Roman" w:cs="Times New Roman"/>
          <w:i/>
          <w:sz w:val="24"/>
          <w:szCs w:val="24"/>
          <w:lang w:val="id-ID"/>
        </w:rPr>
        <w:t>clean surplus</w:t>
      </w:r>
      <w:r>
        <w:rPr>
          <w:rFonts w:ascii="Times New Roman" w:hAnsi="Times New Roman" w:cs="Times New Roman"/>
          <w:sz w:val="24"/>
          <w:szCs w:val="24"/>
          <w:lang w:val="id-ID"/>
        </w:rPr>
        <w:t xml:space="preserve"> adalah yang pengembalian yang didapat oleh pemegang saham setelah laba terjadi.</w:t>
      </w:r>
    </w:p>
    <w:bookmarkEnd w:id="4"/>
    <w:p w14:paraId="100ED703" w14:textId="77777777" w:rsidR="0067759C" w:rsidRDefault="0067759C" w:rsidP="0067759C">
      <w:pPr>
        <w:autoSpaceDE w:val="0"/>
        <w:autoSpaceDN w:val="0"/>
        <w:adjustRightInd w:val="0"/>
        <w:spacing w:after="0"/>
        <w:ind w:left="720" w:firstLine="720"/>
        <w:rPr>
          <w:rFonts w:ascii="Times New Roman" w:hAnsi="Times New Roman" w:cs="Times New Roman"/>
          <w:sz w:val="24"/>
          <w:szCs w:val="27"/>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7"/>
        </w:rPr>
        <w:fldChar w:fldCharType="begin" w:fldLock="1"/>
      </w:r>
      <w:r>
        <w:rPr>
          <w:rFonts w:ascii="Times New Roman" w:hAnsi="Times New Roman" w:cs="Times New Roman"/>
          <w:sz w:val="24"/>
          <w:szCs w:val="27"/>
        </w:rPr>
        <w:instrText>ADDIN CSL_CITATION {"citationItems":[{"id":"ITEM-1","itemData":{"ISBN":"9780132984669","author":[{"dropping-particle":"","family":"Scott","given":"William R","non-dropping-particle":"","parse-names":false,"suffix":""}],"edition":"7","id":"ITEM-1","issued":{"date-parts":[["2015"]]},"publisher":"Pearson","title":"Financial Accounting Theory","type":"book"},"uris":["http://www.mendeley.com/documents/?uuid=74013f34-9e75-4774-aee7-0569af371894"]}],"mendeley":{"formattedCitation":"(Scott, 2015)","manualFormatting":"Scott (2015:221)","plainTextFormattedCitation":"(Scott, 2015)","previouslyFormattedCitation":"(Scott, 2015)"},"properties":{"noteIndex":0},"schema":"https://github.com/citation-style-language/schema/raw/master/csl-citation.json"}</w:instrText>
      </w:r>
      <w:r>
        <w:rPr>
          <w:rFonts w:ascii="Times New Roman" w:hAnsi="Times New Roman" w:cs="Times New Roman"/>
          <w:sz w:val="24"/>
          <w:szCs w:val="27"/>
        </w:rPr>
        <w:fldChar w:fldCharType="separate"/>
      </w:r>
      <w:r w:rsidRPr="001E7866">
        <w:rPr>
          <w:rFonts w:ascii="Times New Roman" w:hAnsi="Times New Roman" w:cs="Times New Roman"/>
          <w:noProof/>
          <w:sz w:val="24"/>
          <w:szCs w:val="27"/>
        </w:rPr>
        <w:t>Scott</w:t>
      </w:r>
      <w:r>
        <w:rPr>
          <w:rFonts w:ascii="Times New Roman" w:hAnsi="Times New Roman" w:cs="Times New Roman"/>
          <w:noProof/>
          <w:sz w:val="24"/>
          <w:szCs w:val="27"/>
          <w:lang w:val="id-ID"/>
        </w:rPr>
        <w:t xml:space="preserve"> (</w:t>
      </w:r>
      <w:r w:rsidRPr="001E7866">
        <w:rPr>
          <w:rFonts w:ascii="Times New Roman" w:hAnsi="Times New Roman" w:cs="Times New Roman"/>
          <w:noProof/>
          <w:sz w:val="24"/>
          <w:szCs w:val="27"/>
        </w:rPr>
        <w:t>2015</w:t>
      </w:r>
      <w:r>
        <w:rPr>
          <w:rFonts w:ascii="Times New Roman" w:hAnsi="Times New Roman" w:cs="Times New Roman"/>
          <w:noProof/>
          <w:sz w:val="24"/>
          <w:szCs w:val="27"/>
          <w:lang w:val="id-ID"/>
        </w:rPr>
        <w:t>:221</w:t>
      </w:r>
      <w:r w:rsidRPr="001E7866">
        <w:rPr>
          <w:rFonts w:ascii="Times New Roman" w:hAnsi="Times New Roman" w:cs="Times New Roman"/>
          <w:noProof/>
          <w:sz w:val="24"/>
          <w:szCs w:val="27"/>
        </w:rPr>
        <w:t>)</w:t>
      </w:r>
      <w:r>
        <w:rPr>
          <w:rFonts w:ascii="Times New Roman" w:hAnsi="Times New Roman" w:cs="Times New Roman"/>
          <w:sz w:val="24"/>
          <w:szCs w:val="27"/>
        </w:rPr>
        <w:fldChar w:fldCharType="end"/>
      </w:r>
      <w:r>
        <w:rPr>
          <w:rFonts w:ascii="Times New Roman" w:hAnsi="Times New Roman" w:cs="Times New Roman"/>
          <w:sz w:val="24"/>
          <w:szCs w:val="27"/>
          <w:lang w:val="id-ID"/>
        </w:rPr>
        <w:t xml:space="preserve"> t</w:t>
      </w:r>
      <w:r w:rsidRPr="001E7866">
        <w:rPr>
          <w:rFonts w:ascii="Times New Roman" w:hAnsi="Times New Roman" w:cs="Times New Roman"/>
          <w:sz w:val="24"/>
          <w:szCs w:val="27"/>
        </w:rPr>
        <w:t xml:space="preserve">eori </w:t>
      </w:r>
      <w:r w:rsidRPr="00E46632">
        <w:rPr>
          <w:rFonts w:ascii="Times New Roman" w:hAnsi="Times New Roman" w:cs="Times New Roman"/>
          <w:i/>
          <w:sz w:val="24"/>
          <w:szCs w:val="27"/>
          <w:lang w:val="id-ID"/>
        </w:rPr>
        <w:t>clean surplus</w:t>
      </w:r>
      <w:r w:rsidRPr="001E7866">
        <w:rPr>
          <w:rFonts w:ascii="Times New Roman" w:hAnsi="Times New Roman" w:cs="Times New Roman"/>
          <w:sz w:val="24"/>
          <w:szCs w:val="27"/>
        </w:rPr>
        <w:t xml:space="preserve"> Ohlson </w:t>
      </w:r>
      <w:r>
        <w:rPr>
          <w:rFonts w:ascii="Times New Roman" w:hAnsi="Times New Roman" w:cs="Times New Roman"/>
          <w:sz w:val="24"/>
          <w:szCs w:val="27"/>
          <w:lang w:val="id-ID"/>
        </w:rPr>
        <w:t xml:space="preserve">menyediakan </w:t>
      </w:r>
      <w:r w:rsidRPr="001E7866">
        <w:rPr>
          <w:rFonts w:ascii="Times New Roman" w:hAnsi="Times New Roman" w:cs="Times New Roman"/>
          <w:sz w:val="24"/>
          <w:szCs w:val="27"/>
        </w:rPr>
        <w:t xml:space="preserve">kerangka kerja yang konsisten dengan pendekatan pengukuran, </w:t>
      </w:r>
      <w:r>
        <w:rPr>
          <w:rFonts w:ascii="Times New Roman" w:hAnsi="Times New Roman" w:cs="Times New Roman"/>
          <w:sz w:val="24"/>
          <w:szCs w:val="27"/>
          <w:lang w:val="id-ID"/>
        </w:rPr>
        <w:t>dan memaparkan</w:t>
      </w:r>
      <w:r w:rsidRPr="001E7866">
        <w:rPr>
          <w:rFonts w:ascii="Times New Roman" w:hAnsi="Times New Roman" w:cs="Times New Roman"/>
          <w:sz w:val="24"/>
          <w:szCs w:val="27"/>
        </w:rPr>
        <w:t xml:space="preserve"> bagaimana nilai pasar perusahaan dapat dinyatakan dalam komponen neraca fundamental dan laporan laba rugi. Teori ini mengasumsikan kondisi ideal di pasar modal</w:t>
      </w:r>
      <w:r>
        <w:rPr>
          <w:rFonts w:ascii="&amp;quot" w:hAnsi="&amp;quot"/>
          <w:sz w:val="27"/>
          <w:szCs w:val="27"/>
        </w:rPr>
        <w:t>.</w:t>
      </w:r>
      <w:r>
        <w:rPr>
          <w:rFonts w:ascii="&amp;quot" w:hAnsi="&amp;quot"/>
          <w:sz w:val="27"/>
          <w:szCs w:val="27"/>
          <w:lang w:val="id-ID"/>
        </w:rPr>
        <w:t xml:space="preserve"> </w:t>
      </w:r>
      <w:r>
        <w:rPr>
          <w:rFonts w:ascii="Times New Roman" w:hAnsi="Times New Roman" w:cs="Times New Roman"/>
          <w:sz w:val="24"/>
          <w:szCs w:val="27"/>
          <w:lang w:val="id-ID"/>
        </w:rPr>
        <w:t>T</w:t>
      </w:r>
      <w:r w:rsidRPr="00BA756A">
        <w:rPr>
          <w:rFonts w:ascii="Times New Roman" w:hAnsi="Times New Roman" w:cs="Times New Roman"/>
          <w:sz w:val="24"/>
          <w:szCs w:val="27"/>
        </w:rPr>
        <w:t xml:space="preserve">eori </w:t>
      </w:r>
      <w:r w:rsidRPr="00F21322">
        <w:rPr>
          <w:rFonts w:ascii="Times New Roman" w:hAnsi="Times New Roman" w:cs="Times New Roman"/>
          <w:i/>
          <w:sz w:val="24"/>
          <w:szCs w:val="27"/>
          <w:lang w:val="id-ID"/>
        </w:rPr>
        <w:t>clean surplus</w:t>
      </w:r>
      <w:r w:rsidRPr="00BA756A">
        <w:rPr>
          <w:rFonts w:ascii="Times New Roman" w:hAnsi="Times New Roman" w:cs="Times New Roman"/>
          <w:sz w:val="24"/>
          <w:szCs w:val="27"/>
        </w:rPr>
        <w:t xml:space="preserve"> </w:t>
      </w:r>
      <w:r>
        <w:rPr>
          <w:rFonts w:ascii="Times New Roman" w:hAnsi="Times New Roman" w:cs="Times New Roman"/>
          <w:sz w:val="24"/>
          <w:szCs w:val="27"/>
          <w:lang w:val="id-ID"/>
        </w:rPr>
        <w:t xml:space="preserve">mempunyai pengaruh yang </w:t>
      </w:r>
      <w:r w:rsidRPr="00BA756A">
        <w:rPr>
          <w:rFonts w:ascii="Times New Roman" w:hAnsi="Times New Roman" w:cs="Times New Roman"/>
          <w:sz w:val="24"/>
          <w:szCs w:val="27"/>
        </w:rPr>
        <w:t xml:space="preserve">besar </w:t>
      </w:r>
      <w:r>
        <w:rPr>
          <w:rFonts w:ascii="Times New Roman" w:hAnsi="Times New Roman" w:cs="Times New Roman"/>
          <w:sz w:val="24"/>
          <w:szCs w:val="27"/>
          <w:lang w:val="id-ID"/>
        </w:rPr>
        <w:t xml:space="preserve">terhadap </w:t>
      </w:r>
      <w:r w:rsidRPr="00BA756A">
        <w:rPr>
          <w:rFonts w:ascii="Times New Roman" w:hAnsi="Times New Roman" w:cs="Times New Roman"/>
          <w:sz w:val="24"/>
          <w:szCs w:val="27"/>
        </w:rPr>
        <w:t xml:space="preserve">teori akuntansi keuangan dan penelitian. </w:t>
      </w:r>
      <w:r>
        <w:rPr>
          <w:rFonts w:ascii="Times New Roman" w:hAnsi="Times New Roman" w:cs="Times New Roman"/>
          <w:sz w:val="24"/>
          <w:szCs w:val="27"/>
          <w:lang w:val="id-ID"/>
        </w:rPr>
        <w:t xml:space="preserve">Memaparkan </w:t>
      </w:r>
      <w:r w:rsidRPr="00BA756A">
        <w:rPr>
          <w:rFonts w:ascii="Times New Roman" w:hAnsi="Times New Roman" w:cs="Times New Roman"/>
          <w:sz w:val="24"/>
          <w:szCs w:val="27"/>
        </w:rPr>
        <w:t xml:space="preserve">bahwa nilai perusahaan dapat dinyatakan </w:t>
      </w:r>
      <w:r>
        <w:rPr>
          <w:rFonts w:ascii="Times New Roman" w:hAnsi="Times New Roman" w:cs="Times New Roman"/>
          <w:sz w:val="24"/>
          <w:szCs w:val="27"/>
          <w:lang w:val="id-ID"/>
        </w:rPr>
        <w:t xml:space="preserve">baik </w:t>
      </w:r>
      <w:r w:rsidRPr="00BA756A">
        <w:rPr>
          <w:rFonts w:ascii="Times New Roman" w:hAnsi="Times New Roman" w:cs="Times New Roman"/>
          <w:sz w:val="24"/>
          <w:szCs w:val="27"/>
        </w:rPr>
        <w:t xml:space="preserve">dalam hal variabel akuntansi keuangan seperti dalam hal dividen atau arus kas, </w:t>
      </w:r>
      <w:r>
        <w:rPr>
          <w:rFonts w:ascii="Times New Roman" w:hAnsi="Times New Roman" w:cs="Times New Roman"/>
          <w:sz w:val="24"/>
          <w:szCs w:val="27"/>
          <w:lang w:val="id-ID"/>
        </w:rPr>
        <w:t>dan telah</w:t>
      </w:r>
      <w:r w:rsidRPr="00BA756A">
        <w:rPr>
          <w:rFonts w:ascii="Times New Roman" w:hAnsi="Times New Roman" w:cs="Times New Roman"/>
          <w:sz w:val="24"/>
          <w:szCs w:val="27"/>
        </w:rPr>
        <w:t xml:space="preserve"> menyebabkan peningkatan perhatian penelitian terhadap prediksi </w:t>
      </w:r>
      <w:r>
        <w:rPr>
          <w:rFonts w:ascii="Times New Roman" w:hAnsi="Times New Roman" w:cs="Times New Roman"/>
          <w:sz w:val="24"/>
          <w:szCs w:val="27"/>
          <w:lang w:val="id-ID"/>
        </w:rPr>
        <w:t xml:space="preserve">laba </w:t>
      </w:r>
      <w:r>
        <w:rPr>
          <w:rFonts w:ascii="Times New Roman" w:hAnsi="Times New Roman" w:cs="Times New Roman"/>
          <w:sz w:val="24"/>
          <w:szCs w:val="27"/>
          <w:lang w:val="id-ID"/>
        </w:rPr>
        <w:fldChar w:fldCharType="begin" w:fldLock="1"/>
      </w:r>
      <w:r>
        <w:rPr>
          <w:rFonts w:ascii="Times New Roman" w:hAnsi="Times New Roman" w:cs="Times New Roman"/>
          <w:sz w:val="24"/>
          <w:szCs w:val="27"/>
          <w:lang w:val="id-ID"/>
        </w:rPr>
        <w:instrText>ADDIN CSL_CITATION {"citationItems":[{"id":"ITEM-1","itemData":{"ISBN":"9780132984669","author":[{"dropping-particle":"","family":"Scott","given":"William R","non-dropping-particle":"","parse-names":false,"suffix":""}],"edition":"7","id":"ITEM-1","issued":{"date-parts":[["2015"]]},"publisher":"Pearson","title":"Financial Accounting Theory","type":"book"},"uris":["http://www.mendeley.com/documents/?uuid=74013f34-9e75-4774-aee7-0569af371894"]}],"mendeley":{"formattedCitation":"(Scott, 2015)","manualFormatting":"(Scott, 2015:233)","plainTextFormattedCitation":"(Scott, 2015)","previouslyFormattedCitation":"(Scott, 2015)"},"properties":{"noteIndex":0},"schema":"https://github.com/citation-style-language/schema/raw/master/csl-citation.json"}</w:instrText>
      </w:r>
      <w:r>
        <w:rPr>
          <w:rFonts w:ascii="Times New Roman" w:hAnsi="Times New Roman" w:cs="Times New Roman"/>
          <w:sz w:val="24"/>
          <w:szCs w:val="27"/>
          <w:lang w:val="id-ID"/>
        </w:rPr>
        <w:fldChar w:fldCharType="separate"/>
      </w:r>
      <w:r w:rsidRPr="00BA756A">
        <w:rPr>
          <w:rFonts w:ascii="Times New Roman" w:hAnsi="Times New Roman" w:cs="Times New Roman"/>
          <w:noProof/>
          <w:sz w:val="24"/>
          <w:szCs w:val="27"/>
          <w:lang w:val="id-ID"/>
        </w:rPr>
        <w:t>(Scott, 2015</w:t>
      </w:r>
      <w:r>
        <w:rPr>
          <w:rFonts w:ascii="Times New Roman" w:hAnsi="Times New Roman" w:cs="Times New Roman"/>
          <w:noProof/>
          <w:sz w:val="24"/>
          <w:szCs w:val="27"/>
          <w:lang w:val="id-ID"/>
        </w:rPr>
        <w:t>:233</w:t>
      </w:r>
      <w:r w:rsidRPr="00BA756A">
        <w:rPr>
          <w:rFonts w:ascii="Times New Roman" w:hAnsi="Times New Roman" w:cs="Times New Roman"/>
          <w:noProof/>
          <w:sz w:val="24"/>
          <w:szCs w:val="27"/>
          <w:lang w:val="id-ID"/>
        </w:rPr>
        <w:t>)</w:t>
      </w:r>
      <w:r>
        <w:rPr>
          <w:rFonts w:ascii="Times New Roman" w:hAnsi="Times New Roman" w:cs="Times New Roman"/>
          <w:sz w:val="24"/>
          <w:szCs w:val="27"/>
          <w:lang w:val="id-ID"/>
        </w:rPr>
        <w:fldChar w:fldCharType="end"/>
      </w:r>
      <w:r w:rsidRPr="00BA756A">
        <w:rPr>
          <w:rFonts w:ascii="Times New Roman" w:hAnsi="Times New Roman" w:cs="Times New Roman"/>
          <w:sz w:val="24"/>
          <w:szCs w:val="27"/>
        </w:rPr>
        <w:t>.</w:t>
      </w:r>
      <w:r>
        <w:rPr>
          <w:rFonts w:ascii="Times New Roman" w:hAnsi="Times New Roman" w:cs="Times New Roman"/>
          <w:sz w:val="24"/>
          <w:szCs w:val="27"/>
          <w:lang w:val="id-ID"/>
        </w:rPr>
        <w:t xml:space="preserve"> </w:t>
      </w:r>
      <w:r w:rsidRPr="00FD45ED">
        <w:rPr>
          <w:rFonts w:ascii="Times New Roman" w:hAnsi="Times New Roman" w:cs="Times New Roman"/>
          <w:sz w:val="24"/>
          <w:szCs w:val="27"/>
          <w:lang w:val="id-ID"/>
        </w:rPr>
        <w:t xml:space="preserve">Pengguna </w:t>
      </w:r>
      <w:r>
        <w:rPr>
          <w:rFonts w:ascii="Times New Roman" w:hAnsi="Times New Roman" w:cs="Times New Roman"/>
          <w:sz w:val="24"/>
          <w:szCs w:val="27"/>
          <w:lang w:val="id-ID"/>
        </w:rPr>
        <w:t xml:space="preserve">informasi diharapkan dapat </w:t>
      </w:r>
      <w:r w:rsidRPr="00FD45ED">
        <w:rPr>
          <w:rFonts w:ascii="Times New Roman" w:hAnsi="Times New Roman" w:cs="Times New Roman"/>
          <w:sz w:val="24"/>
          <w:szCs w:val="27"/>
          <w:lang w:val="id-ID"/>
        </w:rPr>
        <w:t xml:space="preserve">menyukai sumber-sumber informasi dan metode analitis yang memiliki nilai prediktif terbesar dalam mencapai tujuan spesifik mereka. Nilai prediktif </w:t>
      </w:r>
      <w:r>
        <w:rPr>
          <w:rFonts w:ascii="Times New Roman" w:hAnsi="Times New Roman" w:cs="Times New Roman"/>
          <w:sz w:val="24"/>
          <w:szCs w:val="27"/>
          <w:lang w:val="id-ID"/>
        </w:rPr>
        <w:t xml:space="preserve">merupakan </w:t>
      </w:r>
      <w:r w:rsidRPr="00FD45ED">
        <w:rPr>
          <w:rFonts w:ascii="Times New Roman" w:hAnsi="Times New Roman" w:cs="Times New Roman"/>
          <w:sz w:val="24"/>
          <w:szCs w:val="27"/>
          <w:lang w:val="id-ID"/>
        </w:rPr>
        <w:t>nilai sebagai input ke dalam</w:t>
      </w:r>
      <w:r>
        <w:rPr>
          <w:rFonts w:ascii="Times New Roman" w:hAnsi="Times New Roman" w:cs="Times New Roman"/>
          <w:sz w:val="24"/>
          <w:szCs w:val="27"/>
          <w:lang w:val="id-ID"/>
        </w:rPr>
        <w:t xml:space="preserve"> </w:t>
      </w:r>
      <w:r w:rsidRPr="00FD45ED">
        <w:rPr>
          <w:rFonts w:ascii="Times New Roman" w:hAnsi="Times New Roman" w:cs="Times New Roman"/>
          <w:sz w:val="24"/>
          <w:szCs w:val="27"/>
          <w:lang w:val="id-ID"/>
        </w:rPr>
        <w:t>proses prediksi, tidak langsung dinilai sebagai prediksi</w:t>
      </w:r>
      <w:r>
        <w:rPr>
          <w:rFonts w:ascii="Times New Roman" w:hAnsi="Times New Roman" w:cs="Times New Roman"/>
          <w:sz w:val="24"/>
          <w:szCs w:val="27"/>
          <w:lang w:val="id-ID"/>
        </w:rPr>
        <w:t xml:space="preserve"> </w:t>
      </w:r>
      <w:r>
        <w:rPr>
          <w:rFonts w:ascii="Times New Roman" w:hAnsi="Times New Roman" w:cs="Times New Roman"/>
          <w:sz w:val="24"/>
          <w:szCs w:val="27"/>
          <w:lang w:val="id-ID"/>
        </w:rPr>
        <w:fldChar w:fldCharType="begin" w:fldLock="1"/>
      </w:r>
      <w:r>
        <w:rPr>
          <w:rFonts w:ascii="Times New Roman" w:hAnsi="Times New Roman" w:cs="Times New Roman"/>
          <w:sz w:val="24"/>
          <w:szCs w:val="27"/>
          <w:lang w:val="id-ID"/>
        </w:rPr>
        <w:instrText>ADDIN CSL_CITATION {"citationItems":[{"id":"ITEM-1","itemData":{"DOI":"10.2514/3.24091","ISBN":"9781509027248","ISSN":"00218448","abstract":"בחירה חשבונאית נעשית בשתי רמות: רמת הרגולטור ורמת המדווח. מצוטט בספר של הנדריקסן בעמוד 3 3 The Nature of Accounting Choices 6. Accounting choices are made at two levels at least. At one level they are made by the Board or other agencies that have the power to require business enterprises to report in some particular way or, if exercised negatively, to prohibit a method that those agencies consider undesirable. An example of such a choice, made many years ago but still accepted as authoritative, is the pronouncement by the Committee on Accounting Procedure of the American Institute of Certified Public Accountants that \". . .the exclusion of all overheads from inventory costs does not constitute an accepted accounting procedure\" 3 for general purpose external financial reporting. 7. Accounting choices are also made at the level of the individual enterprise. As more accounting standards are issued, the scope for individual choice inevitably becomes circumscribed. But there are now and will always be many accounting decisions to be made by reporting enterprises involving a choice between alternatives for which no standard has been promulgated or a choice between ways of implementing a standard.","author":[{"dropping-particle":"","family":"Financial Accounting Standards Board","given":"FASB","non-dropping-particle":"","parse-names":false,"suffix":""}],"container-title":"FASB Original Pronouncements As Amended","id":"ITEM-1","issue":"2","issued":{"date-parts":[["2008"]]},"page":"1-37","title":"Statement of financial accounting concepts No.2. qualitative characteristics of accounting information","type":"article-journal"},"uris":["http://www.mendeley.com/documents/?uuid=1158b6f4-38d2-4e14-b4a1-c090b10f7368"]}],"mendeley":{"formattedCitation":"(Financial Accounting Standards Board, 2008)","manualFormatting":"(Financial Accounting Standards Board, 2008:Cons2-17)","plainTextFormattedCitation":"(Financial Accounting Standards Board, 2008)","previouslyFormattedCitation":"(Financial Accounting Standards Board, 2008)"},"properties":{"noteIndex":0},"schema":"https://github.com/citation-style-language/schema/raw/master/csl-citation.json"}</w:instrText>
      </w:r>
      <w:r>
        <w:rPr>
          <w:rFonts w:ascii="Times New Roman" w:hAnsi="Times New Roman" w:cs="Times New Roman"/>
          <w:sz w:val="24"/>
          <w:szCs w:val="27"/>
          <w:lang w:val="id-ID"/>
        </w:rPr>
        <w:fldChar w:fldCharType="separate"/>
      </w:r>
      <w:r w:rsidRPr="00A85973">
        <w:rPr>
          <w:rFonts w:ascii="Times New Roman" w:hAnsi="Times New Roman" w:cs="Times New Roman"/>
          <w:noProof/>
          <w:sz w:val="24"/>
          <w:szCs w:val="27"/>
          <w:lang w:val="id-ID"/>
        </w:rPr>
        <w:t>(Financial Accounting Standards Board, 2008</w:t>
      </w:r>
      <w:r>
        <w:rPr>
          <w:rFonts w:ascii="Times New Roman" w:hAnsi="Times New Roman" w:cs="Times New Roman"/>
          <w:noProof/>
          <w:sz w:val="24"/>
          <w:szCs w:val="27"/>
          <w:lang w:val="id-ID"/>
        </w:rPr>
        <w:t>:Cons2-17</w:t>
      </w:r>
      <w:r w:rsidRPr="00A85973">
        <w:rPr>
          <w:rFonts w:ascii="Times New Roman" w:hAnsi="Times New Roman" w:cs="Times New Roman"/>
          <w:noProof/>
          <w:sz w:val="24"/>
          <w:szCs w:val="27"/>
          <w:lang w:val="id-ID"/>
        </w:rPr>
        <w:t>)</w:t>
      </w:r>
      <w:r>
        <w:rPr>
          <w:rFonts w:ascii="Times New Roman" w:hAnsi="Times New Roman" w:cs="Times New Roman"/>
          <w:sz w:val="24"/>
          <w:szCs w:val="27"/>
          <w:lang w:val="id-ID"/>
        </w:rPr>
        <w:fldChar w:fldCharType="end"/>
      </w:r>
      <w:r>
        <w:rPr>
          <w:rFonts w:ascii="Times New Roman" w:hAnsi="Times New Roman" w:cs="Times New Roman"/>
          <w:sz w:val="24"/>
          <w:szCs w:val="27"/>
          <w:lang w:val="id-ID"/>
        </w:rPr>
        <w:t xml:space="preserve">. Teori ini menjelaskan bahwa informasi akuntansi memiliki fungsi prediksi dan analisis yang dapat digunakan dalam menggambarkan nilai dari suatu perusahaan, dapat diperoleh hasil laporan keuangan berperan dalam memberikan informasi akuntansi yang akan berpengaruh dalam pengambilan </w:t>
      </w:r>
      <w:r>
        <w:rPr>
          <w:rFonts w:ascii="Times New Roman" w:hAnsi="Times New Roman" w:cs="Times New Roman"/>
          <w:sz w:val="24"/>
          <w:szCs w:val="27"/>
          <w:lang w:val="id-ID"/>
        </w:rPr>
        <w:lastRenderedPageBreak/>
        <w:t xml:space="preserve">keputusan dimasa yang akan datang. Laporan keuangan berperan sebagai perspektif pengukuran selain </w:t>
      </w:r>
      <w:r w:rsidRPr="002262B4">
        <w:rPr>
          <w:rFonts w:ascii="Times New Roman" w:hAnsi="Times New Roman" w:cs="Times New Roman"/>
          <w:sz w:val="24"/>
          <w:szCs w:val="27"/>
          <w:lang w:val="id-ID"/>
        </w:rPr>
        <w:t>berperan sebagai suatu perspektif informasi.</w:t>
      </w:r>
    </w:p>
    <w:p w14:paraId="245B39A0" w14:textId="77777777" w:rsidR="0067759C" w:rsidRPr="006801F8" w:rsidRDefault="0067759C" w:rsidP="0067759C">
      <w:pPr>
        <w:autoSpaceDE w:val="0"/>
        <w:autoSpaceDN w:val="0"/>
        <w:adjustRightInd w:val="0"/>
        <w:spacing w:after="0"/>
        <w:ind w:left="720" w:firstLine="720"/>
        <w:rPr>
          <w:rFonts w:ascii="Times New Roman" w:hAnsi="Times New Roman" w:cs="Times New Roman"/>
          <w:sz w:val="24"/>
          <w:szCs w:val="24"/>
          <w:lang w:val="id-ID"/>
        </w:rPr>
      </w:pPr>
    </w:p>
    <w:p w14:paraId="5ABE770E" w14:textId="77777777" w:rsidR="0067759C" w:rsidRPr="007B366F" w:rsidRDefault="0067759C" w:rsidP="0067759C">
      <w:pPr>
        <w:pStyle w:val="Heading3"/>
        <w:rPr>
          <w:rFonts w:cs="Times New Roman"/>
          <w:szCs w:val="24"/>
          <w:lang w:val="en-ID"/>
        </w:rPr>
      </w:pPr>
      <w:bookmarkStart w:id="5" w:name="_Toc536696825"/>
      <w:r w:rsidRPr="007B366F">
        <w:rPr>
          <w:rFonts w:cs="Times New Roman"/>
          <w:szCs w:val="24"/>
        </w:rPr>
        <w:t>Teori Sinyal (</w:t>
      </w:r>
      <w:r w:rsidRPr="007B366F">
        <w:rPr>
          <w:rFonts w:cs="Times New Roman"/>
          <w:i/>
          <w:iCs/>
          <w:szCs w:val="24"/>
        </w:rPr>
        <w:t>Signalling Theory</w:t>
      </w:r>
      <w:r w:rsidRPr="007B366F">
        <w:rPr>
          <w:rFonts w:cs="Times New Roman"/>
          <w:szCs w:val="24"/>
        </w:rPr>
        <w:t>)</w:t>
      </w:r>
      <w:bookmarkEnd w:id="5"/>
    </w:p>
    <w:p w14:paraId="57EA3C4F" w14:textId="77777777" w:rsidR="0067759C" w:rsidRPr="002D10A7" w:rsidRDefault="0067759C" w:rsidP="0067759C">
      <w:pPr>
        <w:autoSpaceDE w:val="0"/>
        <w:autoSpaceDN w:val="0"/>
        <w:adjustRightInd w:val="0"/>
        <w:spacing w:after="0"/>
        <w:ind w:left="720" w:firstLine="720"/>
        <w:rPr>
          <w:rFonts w:ascii="Times New Roman" w:hAnsi="Times New Roman" w:cs="Times New Roman"/>
          <w:sz w:val="24"/>
          <w:szCs w:val="24"/>
          <w:lang w:val="id-ID"/>
        </w:rPr>
      </w:pPr>
      <w:bookmarkStart w:id="6" w:name="_Hlk7546120"/>
      <w:r w:rsidRPr="007B366F">
        <w:rPr>
          <w:rFonts w:ascii="Times New Roman" w:hAnsi="Times New Roman" w:cs="Times New Roman"/>
          <w:sz w:val="24"/>
          <w:szCs w:val="24"/>
        </w:rPr>
        <w:t>Teori sinyal adalah teori yang</w:t>
      </w:r>
      <w:r>
        <w:rPr>
          <w:rFonts w:ascii="Times New Roman" w:hAnsi="Times New Roman" w:cs="Times New Roman"/>
          <w:sz w:val="24"/>
          <w:szCs w:val="24"/>
          <w:lang w:val="id-ID"/>
        </w:rPr>
        <w:t xml:space="preserve"> memaparkan</w:t>
      </w:r>
      <w:r w:rsidRPr="007B366F">
        <w:rPr>
          <w:rFonts w:ascii="Times New Roman" w:hAnsi="Times New Roman" w:cs="Times New Roman"/>
          <w:sz w:val="24"/>
          <w:szCs w:val="24"/>
        </w:rPr>
        <w:t xml:space="preserve"> bagaimana seharusnya sebuah perusahaan memberikan sinyal kepada</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pengguna laporan keuanga</w:t>
      </w:r>
      <w:r>
        <w:rPr>
          <w:rFonts w:ascii="Times New Roman" w:hAnsi="Times New Roman" w:cs="Times New Roman"/>
          <w:sz w:val="24"/>
          <w:szCs w:val="24"/>
          <w:lang w:val="id-ID"/>
        </w:rPr>
        <w:t xml:space="preserve">n. Teori sinyal juga menjelaskan bagaimana seharusnya perusahaan memberi sinyal kepada pemilik atau pihak yang memiliki kepentingan mengenai informasi kondisi perusahaan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{"citationItems":[{"id":"ITEM-1","itemData":{"author":[{"dropping-particle":"","family":"Y Susilowati","given":"T Turyanto","non-dropping-particle":"","parse-names":false,"suffix":""}],"id":"ITEM-1","issued":{"date-parts":[["2011"]]},"title":"Reaksi Signal Rasio Profitabilitas dan Rasio Solvabilitas terhadap Return Perusahaan","type":"article-journal"},"uris":["http://www.mendeley.com/documents/?uuid=f6c99a45-fa59-4b2c-ab36-b64bb82f31d7"]}],"mendeley":{"formattedCitation":"(Y Susilowati, 2011)","manualFormatting":"(Susilowati, 2011)","plainTextFormattedCitation":"(Y Susilowati, 2011)","previouslyFormattedCitation":"(Y Susilowati, 2011)"},"properties":{"noteIndex":0},"schema":"https://github.com/citation-style-language/schema/raw/master/csl-citation.json"}</w:instrText>
      </w:r>
      <w:r>
        <w:rPr>
          <w:rFonts w:ascii="Times New Roman" w:hAnsi="Times New Roman" w:cs="Times New Roman"/>
          <w:sz w:val="24"/>
          <w:szCs w:val="24"/>
          <w:lang w:val="id-ID"/>
        </w:rPr>
        <w:fldChar w:fldCharType="separate"/>
      </w:r>
      <w:r w:rsidRPr="00074FAC">
        <w:rPr>
          <w:rFonts w:ascii="Times New Roman" w:hAnsi="Times New Roman" w:cs="Times New Roman"/>
          <w:noProof/>
          <w:sz w:val="24"/>
          <w:szCs w:val="24"/>
          <w:lang w:val="id-ID"/>
        </w:rPr>
        <w:t>(Susilowati, 2011)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bookmarkEnd w:id="6"/>
      <w:r>
        <w:rPr>
          <w:rFonts w:ascii="Times New Roman" w:hAnsi="Times New Roman" w:cs="Times New Roman"/>
          <w:sz w:val="24"/>
          <w:szCs w:val="24"/>
          <w:lang w:val="id-ID"/>
        </w:rPr>
        <w:t xml:space="preserve"> Selain itu, sinyal dapat diberikan juga melalui pengungkapan informasi akuntansi yaitu laporan keuangan, laporan berupa promosi, laporan apa yang telah dilakukan oleh manajemen untuk merealisasikan keinginan pemilik, promosi serta informasi lainnya yang menyatakan bahwa perusahaan tersebut lebih baik dari pada perusahaan.</w:t>
      </w:r>
      <w:r w:rsidRPr="00183928">
        <w:rPr>
          <w:rFonts w:ascii="Times New Roman" w:hAnsi="Times New Roman" w:cs="Times New Roman"/>
          <w:sz w:val="24"/>
          <w:szCs w:val="24"/>
        </w:rPr>
        <w:t xml:space="preserve"> </w:t>
      </w:r>
      <w:r w:rsidRPr="007B366F">
        <w:rPr>
          <w:rFonts w:ascii="Times New Roman" w:hAnsi="Times New Roman" w:cs="Times New Roman"/>
          <w:sz w:val="24"/>
          <w:szCs w:val="24"/>
        </w:rPr>
        <w:t xml:space="preserve">Laporan tahunan </w:t>
      </w:r>
      <w:r>
        <w:rPr>
          <w:rFonts w:ascii="Times New Roman" w:hAnsi="Times New Roman" w:cs="Times New Roman"/>
          <w:sz w:val="24"/>
          <w:szCs w:val="24"/>
          <w:lang w:val="id-ID"/>
        </w:rPr>
        <w:t xml:space="preserve">merupakan cara untuk </w:t>
      </w:r>
      <w:r w:rsidRPr="007B366F">
        <w:rPr>
          <w:rFonts w:ascii="Times New Roman" w:hAnsi="Times New Roman" w:cs="Times New Roman"/>
          <w:sz w:val="24"/>
          <w:szCs w:val="24"/>
        </w:rPr>
        <w:t>mengungkapkan informasi</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berupa informasi akuntansi, informasi yang berkaitan dengan laporan keuangan dan</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informasi non-akuntansi, informasi yang tidak berkaitan dengan laporan keuangan</w:t>
      </w:r>
      <w:r>
        <w:rPr>
          <w:rFonts w:ascii="Times New Roman" w:hAnsi="Times New Roman" w:cs="Times New Roman"/>
          <w:sz w:val="24"/>
          <w:szCs w:val="24"/>
          <w:lang w:val="id-ID"/>
        </w:rPr>
        <w:t xml:space="preserve"> yang dianggap penting bagi pihak internal dan pihak eksternal. Perusahaan yang memiliki kinerja yang baik akan mempublikasikan informasi memberikan berita baik kepada investor tentang kinerja di masa yang akan datang dengan pengungkapan yang baik untuk meningkatkan harga saham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{"citationItems":[{"id":"ITEM-1","itemData":{"DOI":"10.11648/j.ijebo.20130106.13","ISSN":"2328-7608","abstract":"In this study the effect of accounting disclosure on value relevance in different stages of firm life cycle has been investigated. In order to do so, 101 companies listed on the Tehran Stock Exchange (Iran) between years 2005 to 2011 were chosen as sample. The sample firms were classified into four stages in the life cycle as Introduction, growth, maturity and Shake-Out (decline), by taking benefit from the cash flows pattern as a proxy for firm life cycle. Then in each of these stages of life cycle, the firms were classified into as high or low disclosure quality. The results of regression in ordinary least squares and Wald Test methods (to examine the significance of difference in the adjusted R squares) indicate that the relation between earnings and changes in earnings with stocks return (value relevance model) among the high and low quality disclosing companies at each stages of the life cycle are not significantly different from each other.","author":[{"dropping-particle":"","family":"Mashayekhi, Bita &amp; Faraji, Omid &amp; Tahriri","given":"Arash","non-dropping-particle":"","parse-names":false,"suffix":""}],"container-title":"International Journal of Economic Behavior and Organization","id":"ITEM-1","issue":"6","issued":{"date-parts":[["2013"]]},"page":"69","title":"Accounting Disclosure, Value Relevance and Firm Life Cycle: Evidence from Iran","type":"article-journal","volume":"1"},"uris":["http://www.mendeley.com/documents/?uuid=18ef586c-edde-4ce7-8941-253faea052e8"]}],"mendeley":{"formattedCitation":"(Mashayekhi, Bita &amp; Faraji, Omid &amp; Tahriri, 2013)","manualFormatting":"(Mashayekhi et al, 2013)","plainTextFormattedCitation":"(Mashayekhi, Bita &amp; Faraji, Omid &amp; Tahriri, 2013)","previouslyFormattedCitation":"(Mashayekhi, Bita &amp; Faraji, Omid &amp; Tahriri, 2013)"},"properties":{"noteIndex":0},"schema":"https://github.com/citation-style-language/schema/raw/master/csl-citation.json"}</w:instrText>
      </w:r>
      <w:r>
        <w:rPr>
          <w:rFonts w:ascii="Times New Roman" w:hAnsi="Times New Roman" w:cs="Times New Roman"/>
          <w:sz w:val="24"/>
          <w:szCs w:val="24"/>
          <w:lang w:val="id-ID"/>
        </w:rPr>
        <w:fldChar w:fldCharType="separate"/>
      </w:r>
      <w:r w:rsidRPr="00A52C01">
        <w:rPr>
          <w:rFonts w:ascii="Times New Roman" w:hAnsi="Times New Roman" w:cs="Times New Roman"/>
          <w:noProof/>
          <w:sz w:val="24"/>
          <w:szCs w:val="24"/>
          <w:lang w:val="id-ID"/>
        </w:rPr>
        <w:t xml:space="preserve">(Mashayekhi </w:t>
      </w:r>
      <w:r>
        <w:rPr>
          <w:rFonts w:ascii="Times New Roman" w:hAnsi="Times New Roman" w:cs="Times New Roman"/>
          <w:noProof/>
          <w:sz w:val="24"/>
          <w:szCs w:val="24"/>
          <w:lang w:val="id-ID"/>
        </w:rPr>
        <w:t>et al,</w:t>
      </w:r>
      <w:r w:rsidRPr="00A52C01">
        <w:rPr>
          <w:rFonts w:ascii="Times New Roman" w:hAnsi="Times New Roman" w:cs="Times New Roman"/>
          <w:noProof/>
          <w:sz w:val="24"/>
          <w:szCs w:val="24"/>
          <w:lang w:val="id-ID"/>
        </w:rPr>
        <w:t xml:space="preserve"> 2013)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bookmarkStart w:id="7" w:name="_Hlk7546145"/>
      <w:r>
        <w:rPr>
          <w:rFonts w:ascii="Times New Roman" w:hAnsi="Times New Roman" w:cs="Times New Roman"/>
          <w:sz w:val="24"/>
          <w:szCs w:val="24"/>
          <w:lang w:val="id-ID"/>
        </w:rPr>
        <w:t>Berita sebagai signal yang baik (</w:t>
      </w:r>
      <w:r w:rsidRPr="000E5678">
        <w:rPr>
          <w:rFonts w:ascii="Times New Roman" w:hAnsi="Times New Roman" w:cs="Times New Roman"/>
          <w:i/>
          <w:sz w:val="24"/>
          <w:szCs w:val="24"/>
          <w:lang w:val="id-ID"/>
        </w:rPr>
        <w:t>good news</w:t>
      </w:r>
      <w:r>
        <w:rPr>
          <w:rFonts w:ascii="Times New Roman" w:hAnsi="Times New Roman" w:cs="Times New Roman"/>
          <w:sz w:val="24"/>
          <w:szCs w:val="24"/>
          <w:lang w:val="id-ID"/>
        </w:rPr>
        <w:t>) akan selalu direspon positif oleh pasar dan dipublikasikan lebih awal. Relevansi nilai mempunyai konteks relevansi nilai laba lebih tinggi daripada buku, sedangkan konteks rugi atau signal buruk (</w:t>
      </w:r>
      <w:r w:rsidRPr="000E5678">
        <w:rPr>
          <w:rFonts w:ascii="Times New Roman" w:hAnsi="Times New Roman" w:cs="Times New Roman"/>
          <w:i/>
          <w:sz w:val="24"/>
          <w:szCs w:val="24"/>
          <w:lang w:val="id-ID"/>
        </w:rPr>
        <w:t>bad news</w:t>
      </w:r>
      <w:r>
        <w:rPr>
          <w:rFonts w:ascii="Times New Roman" w:hAnsi="Times New Roman" w:cs="Times New Roman"/>
          <w:sz w:val="24"/>
          <w:szCs w:val="24"/>
          <w:lang w:val="id-ID"/>
        </w:rPr>
        <w:t>) relevansi nilai buku lebih tinggi daripada laba, tetapi secara keseluruhan laba lebih tinggi daripada buku.</w:t>
      </w:r>
      <w:bookmarkEnd w:id="7"/>
    </w:p>
    <w:p w14:paraId="501895F0" w14:textId="77777777" w:rsidR="0067759C" w:rsidRPr="00102464" w:rsidRDefault="0067759C" w:rsidP="0067759C">
      <w:pPr>
        <w:autoSpaceDE w:val="0"/>
        <w:autoSpaceDN w:val="0"/>
        <w:adjustRightInd w:val="0"/>
        <w:spacing w:after="0"/>
        <w:ind w:left="720" w:firstLine="72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Pada tahap pertumbuhan perusahaan cenderung membuat pendekatan harga saham lebih dekat dengan nilai instrintik melalui pengungkapan akutansi berkualitas tinggi. Perusahaan dapat dinyatakan memiliki relevansi nilai saat laporan akuntansi yang memiliki informasi berkualitas tinggi dan pengungkapan akuntansi dapat sangat mempengaruhi harga saham oleh investor sehingga </w:t>
      </w:r>
      <w:r w:rsidRPr="00183928">
        <w:rPr>
          <w:rFonts w:ascii="Times New Roman" w:hAnsi="Times New Roman" w:cs="Times New Roman"/>
          <w:sz w:val="24"/>
          <w:szCs w:val="24"/>
        </w:rPr>
        <w:t>melakukan penelitian tentang efek pengungkapan akuntansi pada relevansi nilai tampaknya penting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{"citationItems":[{"id":"ITEM-1","itemData":{"DOI":"10.11648/j.ijebo.20130106.13","ISSN":"2328-7608","abstract":"In this study the effect of accounting disclosure on value relevance in different stages of firm life cycle has been investigated. In order to do so, 101 companies listed on the Tehran Stock Exchange (Iran) between years 2005 to 2011 were chosen as sample. The sample firms were classified into four stages in the life cycle as Introduction, growth, maturity and Shake-Out (decline), by taking benefit from the cash flows pattern as a proxy for firm life cycle. Then in each of these stages of life cycle, the firms were classified into as high or low disclosure quality. The results of regression in ordinary least squares and Wald Test methods (to examine the significance of difference in the adjusted R squares) indicate that the relation between earnings and changes in earnings with stocks return (value relevance model) among the high and low quality disclosing companies at each stages of the life cycle are not significantly different from each other.","author":[{"dropping-particle":"","family":"Mashayekhi, Bita &amp; Faraji, Omid &amp; Tahriri","given":"Arash","non-dropping-particle":"","parse-names":false,"suffix":""}],"container-title":"International Journal of Economic Behavior and Organization","id":"ITEM-1","issue":"6","issued":{"date-parts":[["2013"]]},"page":"69","title":"Accounting Disclosure, Value Relevance and Firm Life Cycle: Evidence from Iran","type":"article-journal","volume":"1"},"uris":["http://www.mendeley.com/documents/?uuid=18ef586c-edde-4ce7-8941-253faea052e8"]}],"mendeley":{"formattedCitation":"(Mashayekhi, Bita &amp; Faraji, Omid &amp; Tahriri, 2013)","manualFormatting":"(Mashayekhi et al, 2013)","plainTextFormattedCitation":"(Mashayekhi, Bita &amp; Faraji, Omid &amp; Tahriri, 2013)","previouslyFormattedCitation":"(Mashayekhi, Bita &amp; Faraji, Omid &amp; Tahriri, 2013)"},"properties":{"noteIndex":0},"schema":"https://github.com/citation-style-language/schema/raw/master/csl-citation.json"}</w:instrText>
      </w:r>
      <w:r>
        <w:rPr>
          <w:rFonts w:ascii="Times New Roman" w:hAnsi="Times New Roman" w:cs="Times New Roman"/>
          <w:sz w:val="24"/>
          <w:szCs w:val="24"/>
          <w:lang w:val="id-ID"/>
        </w:rPr>
        <w:fldChar w:fldCharType="separate"/>
      </w:r>
      <w:r w:rsidRPr="00183928">
        <w:rPr>
          <w:rFonts w:ascii="Times New Roman" w:hAnsi="Times New Roman" w:cs="Times New Roman"/>
          <w:noProof/>
          <w:sz w:val="24"/>
          <w:szCs w:val="24"/>
          <w:lang w:val="id-ID"/>
        </w:rPr>
        <w:t xml:space="preserve">(Mashayekhi </w:t>
      </w:r>
      <w:r>
        <w:rPr>
          <w:rFonts w:ascii="Times New Roman" w:hAnsi="Times New Roman" w:cs="Times New Roman"/>
          <w:noProof/>
          <w:sz w:val="24"/>
          <w:szCs w:val="24"/>
          <w:lang w:val="id-ID"/>
        </w:rPr>
        <w:t>et al</w:t>
      </w:r>
      <w:r w:rsidRPr="00183928">
        <w:rPr>
          <w:rFonts w:ascii="Times New Roman" w:hAnsi="Times New Roman" w:cs="Times New Roman"/>
          <w:noProof/>
          <w:sz w:val="24"/>
          <w:szCs w:val="24"/>
          <w:lang w:val="id-ID"/>
        </w:rPr>
        <w:t>, 2013)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Tahap pertumbuhan (</w:t>
      </w:r>
      <w:r w:rsidRPr="000F7DAA">
        <w:rPr>
          <w:rFonts w:ascii="Times New Roman" w:hAnsi="Times New Roman" w:cs="Times New Roman"/>
          <w:i/>
          <w:sz w:val="24"/>
          <w:szCs w:val="24"/>
          <w:lang w:val="id-ID"/>
        </w:rPr>
        <w:t>growth</w:t>
      </w:r>
      <w:r>
        <w:rPr>
          <w:rFonts w:ascii="Times New Roman" w:hAnsi="Times New Roman" w:cs="Times New Roman"/>
          <w:sz w:val="24"/>
          <w:szCs w:val="24"/>
          <w:lang w:val="id-ID"/>
        </w:rPr>
        <w:t xml:space="preserve">) suatu perusahaan memiliki relevansi nilai berhubungan dengan kualitas di saat perusahaan bertumbuh. </w:t>
      </w:r>
      <w:r w:rsidRPr="007B366F">
        <w:rPr>
          <w:rFonts w:ascii="Times New Roman" w:hAnsi="Times New Roman" w:cs="Times New Roman"/>
          <w:sz w:val="24"/>
          <w:szCs w:val="24"/>
        </w:rPr>
        <w:t>Jika suatu</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perusahaan ingin sahamnya di</w:t>
      </w:r>
      <w:r>
        <w:rPr>
          <w:rFonts w:ascii="Times New Roman" w:hAnsi="Times New Roman" w:cs="Times New Roman"/>
          <w:sz w:val="24"/>
          <w:szCs w:val="24"/>
          <w:lang w:val="id-ID"/>
        </w:rPr>
        <w:t>beli</w:t>
      </w:r>
      <w:r w:rsidRPr="007B366F">
        <w:rPr>
          <w:rFonts w:ascii="Times New Roman" w:hAnsi="Times New Roman" w:cs="Times New Roman"/>
          <w:sz w:val="24"/>
          <w:szCs w:val="24"/>
        </w:rPr>
        <w:t xml:space="preserve"> dan di</w:t>
      </w:r>
      <w:r>
        <w:rPr>
          <w:rFonts w:ascii="Times New Roman" w:hAnsi="Times New Roman" w:cs="Times New Roman"/>
          <w:sz w:val="24"/>
          <w:szCs w:val="24"/>
          <w:lang w:val="id-ID"/>
        </w:rPr>
        <w:t>minati</w:t>
      </w:r>
      <w:r w:rsidRPr="007B366F">
        <w:rPr>
          <w:rFonts w:ascii="Times New Roman" w:hAnsi="Times New Roman" w:cs="Times New Roman"/>
          <w:sz w:val="24"/>
          <w:szCs w:val="24"/>
        </w:rPr>
        <w:t xml:space="preserve"> investor maka </w:t>
      </w:r>
      <w:r>
        <w:rPr>
          <w:rFonts w:ascii="Times New Roman" w:hAnsi="Times New Roman" w:cs="Times New Roman"/>
          <w:sz w:val="24"/>
          <w:szCs w:val="24"/>
          <w:lang w:val="id-ID"/>
        </w:rPr>
        <w:t xml:space="preserve">yang dipilih adalah </w:t>
      </w:r>
      <w:r w:rsidRPr="007B366F">
        <w:rPr>
          <w:rFonts w:ascii="Times New Roman" w:hAnsi="Times New Roman" w:cs="Times New Roman"/>
          <w:sz w:val="24"/>
          <w:szCs w:val="24"/>
        </w:rPr>
        <w:t xml:space="preserve">perusahaan </w:t>
      </w:r>
      <w:r>
        <w:rPr>
          <w:rFonts w:ascii="Times New Roman" w:hAnsi="Times New Roman" w:cs="Times New Roman"/>
          <w:sz w:val="24"/>
          <w:szCs w:val="24"/>
          <w:lang w:val="id-ID"/>
        </w:rPr>
        <w:t xml:space="preserve">yang sedang bertumbuh dan </w:t>
      </w:r>
      <w:r w:rsidRPr="007B366F">
        <w:rPr>
          <w:rFonts w:ascii="Times New Roman" w:hAnsi="Times New Roman" w:cs="Times New Roman"/>
          <w:sz w:val="24"/>
          <w:szCs w:val="24"/>
        </w:rPr>
        <w:t>menyajikan pengungkapan laporan keuangan secara terbuka dan transparan</w:t>
      </w:r>
      <w:r>
        <w:rPr>
          <w:rFonts w:ascii="Times New Roman" w:hAnsi="Times New Roman" w:cs="Times New Roman"/>
          <w:sz w:val="24"/>
          <w:szCs w:val="24"/>
          <w:lang w:val="id-ID"/>
        </w:rPr>
        <w:t>.</w:t>
      </w:r>
    </w:p>
    <w:p w14:paraId="5A3CFFF6" w14:textId="77777777" w:rsidR="0067759C" w:rsidRPr="007B366F" w:rsidRDefault="0067759C" w:rsidP="0067759C">
      <w:pPr>
        <w:autoSpaceDE w:val="0"/>
        <w:autoSpaceDN w:val="0"/>
        <w:adjustRightInd w:val="0"/>
        <w:spacing w:after="0"/>
        <w:ind w:left="720" w:firstLine="720"/>
        <w:rPr>
          <w:rFonts w:ascii="Times New Roman" w:hAnsi="Times New Roman" w:cs="Times New Roman"/>
          <w:i/>
          <w:iCs/>
          <w:sz w:val="24"/>
          <w:szCs w:val="24"/>
        </w:rPr>
      </w:pPr>
    </w:p>
    <w:p w14:paraId="71347028" w14:textId="77777777" w:rsidR="0067759C" w:rsidRPr="007B366F" w:rsidRDefault="0067759C" w:rsidP="0067759C">
      <w:pPr>
        <w:pStyle w:val="Heading3"/>
        <w:rPr>
          <w:rFonts w:cs="Times New Roman"/>
          <w:szCs w:val="24"/>
          <w:lang w:val="en-ID"/>
        </w:rPr>
      </w:pPr>
      <w:bookmarkStart w:id="8" w:name="_Toc536696826"/>
      <w:r w:rsidRPr="007B366F">
        <w:rPr>
          <w:rFonts w:cs="Times New Roman"/>
        </w:rPr>
        <w:t>Teori Agensi (</w:t>
      </w:r>
      <w:r w:rsidRPr="007B366F">
        <w:rPr>
          <w:rFonts w:cs="Times New Roman"/>
          <w:i/>
          <w:iCs/>
        </w:rPr>
        <w:t>Agency Theory</w:t>
      </w:r>
      <w:r w:rsidRPr="007B366F">
        <w:rPr>
          <w:rFonts w:cs="Times New Roman"/>
        </w:rPr>
        <w:t>)</w:t>
      </w:r>
      <w:bookmarkEnd w:id="8"/>
    </w:p>
    <w:p w14:paraId="03BFAF0A" w14:textId="77777777" w:rsidR="0067759C" w:rsidRPr="002C5FF4" w:rsidRDefault="0067759C" w:rsidP="0067759C">
      <w:pPr>
        <w:autoSpaceDE w:val="0"/>
        <w:autoSpaceDN w:val="0"/>
        <w:adjustRightInd w:val="0"/>
        <w:spacing w:after="0"/>
        <w:ind w:left="720" w:firstLine="720"/>
        <w:rPr>
          <w:rFonts w:ascii="Times New Roman" w:eastAsia="TimesNewRomanPS-ItalicMT" w:hAnsi="Times New Roman" w:cs="Times New Roman"/>
          <w:iCs/>
          <w:sz w:val="24"/>
          <w:szCs w:val="24"/>
          <w:lang w:val="id-ID"/>
        </w:rPr>
      </w:pPr>
      <w:bookmarkStart w:id="9" w:name="_Hlk7546240"/>
      <w:r>
        <w:rPr>
          <w:rFonts w:ascii="Times New Roman" w:eastAsia="TimesNewRomanPS-ItalicMT" w:hAnsi="Times New Roman" w:cs="Times New Roman"/>
          <w:iCs/>
          <w:sz w:val="24"/>
          <w:szCs w:val="24"/>
          <w:lang w:val="id-ID"/>
        </w:rPr>
        <w:t xml:space="preserve">Menurut </w:t>
      </w:r>
      <w:r>
        <w:rPr>
          <w:rFonts w:ascii="Times New Roman" w:eastAsia="TimesNewRomanPS-ItalicMT" w:hAnsi="Times New Roman" w:cs="Times New Roman"/>
          <w:iCs/>
          <w:sz w:val="24"/>
          <w:szCs w:val="24"/>
          <w:lang w:val="id-ID"/>
        </w:rPr>
        <w:fldChar w:fldCharType="begin" w:fldLock="1"/>
      </w:r>
      <w:r>
        <w:rPr>
          <w:rFonts w:ascii="Times New Roman" w:eastAsia="TimesNewRomanPS-ItalicMT" w:hAnsi="Times New Roman" w:cs="Times New Roman"/>
          <w:iCs/>
          <w:sz w:val="24"/>
          <w:szCs w:val="24"/>
          <w:lang w:val="id-ID"/>
        </w:rPr>
        <w:instrText>ADDIN CSL_CITATION {"citationItems":[{"id":"ITEM-1","itemData":{"ISBN":"9780132984669","author":[{"dropping-particle":"","family":"Scott","given":"William R","non-dropping-particle":"","parse-names":false,"suffix":""}],"edition":"7","id":"ITEM-1","issued":{"date-parts":[["2015"]]},"publisher":"Pearson","title":"Financial Accounting Theory","type":"book"},"uris":["http://www.mendeley.com/documents/?uuid=74013f34-9e75-4774-aee7-0569af371894"]}],"mendeley":{"formattedCitation":"(Scott, 2015)","manualFormatting":"Scott (2015:358)","plainTextFormattedCitation":"(Scott, 2015)","previouslyFormattedCitation":"(Scott, 2015)"},"properties":{"noteIndex":0},"schema":"https://github.com/citation-style-language/schema/raw/master/csl-citation.json"}</w:instrText>
      </w:r>
      <w:r>
        <w:rPr>
          <w:rFonts w:ascii="Times New Roman" w:eastAsia="TimesNewRomanPS-ItalicMT" w:hAnsi="Times New Roman" w:cs="Times New Roman"/>
          <w:iCs/>
          <w:sz w:val="24"/>
          <w:szCs w:val="24"/>
          <w:lang w:val="id-ID"/>
        </w:rPr>
        <w:fldChar w:fldCharType="separate"/>
      </w:r>
      <w:r w:rsidRPr="00DB1760">
        <w:rPr>
          <w:rFonts w:ascii="Times New Roman" w:eastAsia="TimesNewRomanPS-ItalicMT" w:hAnsi="Times New Roman" w:cs="Times New Roman"/>
          <w:iCs/>
          <w:noProof/>
          <w:sz w:val="24"/>
          <w:szCs w:val="24"/>
          <w:lang w:val="id-ID"/>
        </w:rPr>
        <w:t xml:space="preserve">Scott </w:t>
      </w:r>
      <w:r>
        <w:rPr>
          <w:rFonts w:ascii="Times New Roman" w:eastAsia="TimesNewRomanPS-ItalicMT" w:hAnsi="Times New Roman" w:cs="Times New Roman"/>
          <w:iCs/>
          <w:noProof/>
          <w:sz w:val="24"/>
          <w:szCs w:val="24"/>
          <w:lang w:val="id-ID"/>
        </w:rPr>
        <w:t>(</w:t>
      </w:r>
      <w:r w:rsidRPr="00DB1760">
        <w:rPr>
          <w:rFonts w:ascii="Times New Roman" w:eastAsia="TimesNewRomanPS-ItalicMT" w:hAnsi="Times New Roman" w:cs="Times New Roman"/>
          <w:iCs/>
          <w:noProof/>
          <w:sz w:val="24"/>
          <w:szCs w:val="24"/>
          <w:lang w:val="id-ID"/>
        </w:rPr>
        <w:t>2015</w:t>
      </w:r>
      <w:r>
        <w:rPr>
          <w:rFonts w:ascii="Times New Roman" w:eastAsia="TimesNewRomanPS-ItalicMT" w:hAnsi="Times New Roman" w:cs="Times New Roman"/>
          <w:iCs/>
          <w:noProof/>
          <w:sz w:val="24"/>
          <w:szCs w:val="24"/>
          <w:lang w:val="id-ID"/>
        </w:rPr>
        <w:t>:358</w:t>
      </w:r>
      <w:r w:rsidRPr="00DB1760">
        <w:rPr>
          <w:rFonts w:ascii="Times New Roman" w:eastAsia="TimesNewRomanPS-ItalicMT" w:hAnsi="Times New Roman" w:cs="Times New Roman"/>
          <w:iCs/>
          <w:noProof/>
          <w:sz w:val="24"/>
          <w:szCs w:val="24"/>
          <w:lang w:val="id-ID"/>
        </w:rPr>
        <w:t>)</w:t>
      </w:r>
      <w:r>
        <w:rPr>
          <w:rFonts w:ascii="Times New Roman" w:eastAsia="TimesNewRomanPS-ItalicMT" w:hAnsi="Times New Roman" w:cs="Times New Roman"/>
          <w:iCs/>
          <w:sz w:val="24"/>
          <w:szCs w:val="24"/>
          <w:lang w:val="id-ID"/>
        </w:rPr>
        <w:fldChar w:fldCharType="end"/>
      </w:r>
      <w:bookmarkEnd w:id="9"/>
      <w:r>
        <w:rPr>
          <w:rFonts w:ascii="Times New Roman" w:eastAsia="TimesNewRomanPS-ItalicMT" w:hAnsi="Times New Roman" w:cs="Times New Roman"/>
          <w:iCs/>
          <w:sz w:val="24"/>
          <w:szCs w:val="24"/>
          <w:lang w:val="id-ID"/>
        </w:rPr>
        <w:t xml:space="preserve"> </w:t>
      </w:r>
      <w:r w:rsidRPr="007B366F">
        <w:rPr>
          <w:rFonts w:ascii="Times New Roman" w:eastAsia="TimesNewRomanPS-ItalicMT" w:hAnsi="Times New Roman" w:cs="Times New Roman"/>
          <w:i/>
          <w:iCs/>
          <w:sz w:val="24"/>
          <w:szCs w:val="24"/>
        </w:rPr>
        <w:t>“Agency theory is a branch of game theory that studies the design of contracts to motivate a rational agent to act on behalf of a principal when the agent’s interest would otherwise conflict with those of the principal.”</w:t>
      </w:r>
      <w:r>
        <w:rPr>
          <w:rFonts w:ascii="Times New Roman" w:eastAsia="TimesNewRomanPS-ItalicMT" w:hAnsi="Times New Roman" w:cs="Times New Roman"/>
          <w:i/>
          <w:iCs/>
          <w:sz w:val="24"/>
          <w:szCs w:val="24"/>
          <w:lang w:val="id-ID"/>
        </w:rPr>
        <w:t xml:space="preserve"> </w:t>
      </w:r>
      <w:r>
        <w:rPr>
          <w:rFonts w:ascii="Times New Roman" w:eastAsia="TimesNewRomanPS-ItalicMT" w:hAnsi="Times New Roman" w:cs="Times New Roman"/>
          <w:iCs/>
          <w:sz w:val="24"/>
          <w:szCs w:val="24"/>
        </w:rPr>
        <w:t xml:space="preserve">yang berarti </w:t>
      </w:r>
      <w:bookmarkStart w:id="10" w:name="_Hlk7546249"/>
      <w:r>
        <w:rPr>
          <w:rFonts w:ascii="Times New Roman" w:eastAsia="TimesNewRomanPS-ItalicMT" w:hAnsi="Times New Roman" w:cs="Times New Roman"/>
          <w:iCs/>
          <w:sz w:val="24"/>
          <w:szCs w:val="24"/>
        </w:rPr>
        <w:t>teori keagenan merupakan cabang teori permainan memahami motivasi agen yang rasional untuk bertindak atas nama prinsipal akan bertentangan jika terjadi sebaliknya.</w:t>
      </w:r>
      <w:r>
        <w:rPr>
          <w:rFonts w:ascii="Times New Roman" w:eastAsia="TimesNewRomanPS-ItalicMT" w:hAnsi="Times New Roman" w:cs="Times New Roman"/>
          <w:iCs/>
          <w:sz w:val="24"/>
          <w:szCs w:val="24"/>
          <w:lang w:val="id-ID"/>
        </w:rPr>
        <w:t xml:space="preserve"> Teori permainan yang dimaksud adalah keuntungan  yang diperoleh prinsipal merupakan rugi dari agen, sehingga perubahan bersih dalam keuntungan adalah nol (</w:t>
      </w:r>
      <w:r w:rsidRPr="00CE2AFD">
        <w:rPr>
          <w:rFonts w:ascii="Times New Roman" w:eastAsia="TimesNewRomanPS-ItalicMT" w:hAnsi="Times New Roman" w:cs="Times New Roman"/>
          <w:i/>
          <w:iCs/>
          <w:sz w:val="24"/>
          <w:szCs w:val="24"/>
          <w:lang w:val="id-ID"/>
        </w:rPr>
        <w:t>zero sum game</w:t>
      </w:r>
      <w:r>
        <w:rPr>
          <w:rFonts w:ascii="Times New Roman" w:eastAsia="TimesNewRomanPS-ItalicMT" w:hAnsi="Times New Roman" w:cs="Times New Roman"/>
          <w:iCs/>
          <w:sz w:val="24"/>
          <w:szCs w:val="24"/>
          <w:lang w:val="id-ID"/>
        </w:rPr>
        <w:t xml:space="preserve">). Dalam pasar saham investor membeli saham yang merupakan kepemilikan perusahaan yang memberi hak kepada investor atas sebagai keuntungan perusahaan. </w:t>
      </w:r>
    </w:p>
    <w:p w14:paraId="6BAAB386" w14:textId="77777777" w:rsidR="0067759C" w:rsidRDefault="0067759C" w:rsidP="0067759C">
      <w:pPr>
        <w:autoSpaceDE w:val="0"/>
        <w:autoSpaceDN w:val="0"/>
        <w:adjustRightInd w:val="0"/>
        <w:spacing w:after="0"/>
        <w:ind w:left="720" w:firstLine="720"/>
        <w:rPr>
          <w:rFonts w:ascii="Times New Roman" w:eastAsia="TimesNewRomanPS-ItalicMT" w:hAnsi="Times New Roman" w:cs="Times New Roman"/>
          <w:iCs/>
          <w:sz w:val="24"/>
          <w:szCs w:val="24"/>
          <w:lang w:val="id-ID"/>
        </w:rPr>
      </w:pPr>
      <w:bookmarkStart w:id="11" w:name="_Hlk7546298"/>
      <w:bookmarkEnd w:id="10"/>
      <w:r>
        <w:rPr>
          <w:rFonts w:ascii="Times New Roman" w:eastAsia="TimesNewRomanPS-ItalicMT" w:hAnsi="Times New Roman" w:cs="Times New Roman"/>
          <w:iCs/>
          <w:sz w:val="24"/>
          <w:szCs w:val="24"/>
          <w:lang w:val="id-ID"/>
        </w:rPr>
        <w:t xml:space="preserve">Sedangkan </w:t>
      </w:r>
      <w:r>
        <w:rPr>
          <w:rFonts w:ascii="Times New Roman" w:eastAsia="TimesNewRomanPS-ItalicMT" w:hAnsi="Times New Roman" w:cs="Times New Roman"/>
          <w:iCs/>
          <w:sz w:val="24"/>
          <w:szCs w:val="24"/>
          <w:lang w:val="id-ID"/>
        </w:rPr>
        <w:fldChar w:fldCharType="begin" w:fldLock="1"/>
      </w:r>
      <w:r>
        <w:rPr>
          <w:rFonts w:ascii="Times New Roman" w:eastAsia="TimesNewRomanPS-ItalicMT" w:hAnsi="Times New Roman" w:cs="Times New Roman"/>
          <w:iCs/>
          <w:sz w:val="24"/>
          <w:szCs w:val="24"/>
          <w:lang w:val="id-ID"/>
        </w:rPr>
        <w:instrText>ADDIN CSL_CITATION {"citationItems":[{"id":"ITEM-1","itemData":{"author":[{"dropping-particle":"","family":"Meckling","given":"William H.","non-dropping-particle":"","parse-names":false,"suffix":""},{"dropping-particle":"","family":"Jensen","given":"Michael C.","non-dropping-particle":"","parse-names":false,"suffix":""}],"container-title":"2016 Value Summit: The Power of VE","id":"ITEM-1","issued":{"date-parts":[["1976"]]},"title":"Theory of the Firm: Managerial Behavior, Agency Costs and Ownership Structure","type":"article-journal"},"uris":["http://www.mendeley.com/documents/?uuid=fe6e5e41-a706-4955-95ff-b9b13f8db9fd"]}],"mendeley":{"formattedCitation":"(Meckling &amp; Jensen, 1976)","plainTextFormattedCitation":"(Meckling &amp; Jensen, 1976)","previouslyFormattedCitation":"(Meckling &amp; Jensen, 1976)"},"properties":{"noteIndex":0},"schema":"https://github.com/citation-style-language/schema/raw/master/csl-citation.json"}</w:instrText>
      </w:r>
      <w:r>
        <w:rPr>
          <w:rFonts w:ascii="Times New Roman" w:eastAsia="TimesNewRomanPS-ItalicMT" w:hAnsi="Times New Roman" w:cs="Times New Roman"/>
          <w:iCs/>
          <w:sz w:val="24"/>
          <w:szCs w:val="24"/>
          <w:lang w:val="id-ID"/>
        </w:rPr>
        <w:fldChar w:fldCharType="separate"/>
      </w:r>
      <w:r w:rsidRPr="00DD3A43">
        <w:rPr>
          <w:rFonts w:ascii="Times New Roman" w:eastAsia="TimesNewRomanPS-ItalicMT" w:hAnsi="Times New Roman" w:cs="Times New Roman"/>
          <w:iCs/>
          <w:noProof/>
          <w:sz w:val="24"/>
          <w:szCs w:val="24"/>
          <w:lang w:val="id-ID"/>
        </w:rPr>
        <w:t>(Meckling &amp; Jensen, 1976)</w:t>
      </w:r>
      <w:r>
        <w:rPr>
          <w:rFonts w:ascii="Times New Roman" w:eastAsia="TimesNewRomanPS-ItalicMT" w:hAnsi="Times New Roman" w:cs="Times New Roman"/>
          <w:iCs/>
          <w:sz w:val="24"/>
          <w:szCs w:val="24"/>
          <w:lang w:val="id-ID"/>
        </w:rPr>
        <w:fldChar w:fldCharType="end"/>
      </w:r>
      <w:r>
        <w:rPr>
          <w:rFonts w:ascii="Times New Roman" w:eastAsia="TimesNewRomanPS-ItalicMT" w:hAnsi="Times New Roman" w:cs="Times New Roman"/>
          <w:iCs/>
          <w:sz w:val="24"/>
          <w:szCs w:val="24"/>
          <w:lang w:val="id-ID"/>
        </w:rPr>
        <w:t xml:space="preserve"> menyebutkan </w:t>
      </w:r>
      <w:bookmarkEnd w:id="11"/>
      <w:r>
        <w:rPr>
          <w:rFonts w:ascii="Times New Roman" w:eastAsia="TimesNewRomanPS-ItalicMT" w:hAnsi="Times New Roman" w:cs="Times New Roman"/>
          <w:iCs/>
          <w:sz w:val="24"/>
          <w:szCs w:val="24"/>
          <w:lang w:val="id-ID"/>
        </w:rPr>
        <w:t>“</w:t>
      </w:r>
      <w:r>
        <w:rPr>
          <w:rFonts w:ascii="Times New Roman" w:hAnsi="Times New Roman" w:cs="Times New Roman"/>
          <w:i/>
          <w:sz w:val="24"/>
          <w:szCs w:val="24"/>
          <w:lang w:val="id-ID"/>
        </w:rPr>
        <w:t>A</w:t>
      </w:r>
      <w:r w:rsidRPr="007B3D76">
        <w:rPr>
          <w:rFonts w:ascii="Times New Roman" w:hAnsi="Times New Roman" w:cs="Times New Roman"/>
          <w:i/>
          <w:sz w:val="24"/>
          <w:szCs w:val="24"/>
        </w:rPr>
        <w:t xml:space="preserve">gency relationship as a contract under which one or more persons (the principal(s)) engage another </w:t>
      </w:r>
      <w:r w:rsidRPr="007B3D76">
        <w:rPr>
          <w:rFonts w:ascii="Times New Roman" w:hAnsi="Times New Roman" w:cs="Times New Roman"/>
          <w:i/>
          <w:sz w:val="24"/>
          <w:szCs w:val="24"/>
        </w:rPr>
        <w:lastRenderedPageBreak/>
        <w:t>person (the agent) to perform some service on their behalf which involves delegating some decision making authority to the ag</w:t>
      </w:r>
      <w:r>
        <w:rPr>
          <w:rFonts w:ascii="Times New Roman" w:hAnsi="Times New Roman" w:cs="Times New Roman"/>
          <w:i/>
          <w:sz w:val="24"/>
          <w:szCs w:val="24"/>
        </w:rPr>
        <w:tab/>
      </w:r>
      <w:r w:rsidRPr="007B3D76">
        <w:rPr>
          <w:rFonts w:ascii="Times New Roman" w:hAnsi="Times New Roman" w:cs="Times New Roman"/>
          <w:i/>
          <w:sz w:val="24"/>
          <w:szCs w:val="24"/>
        </w:rPr>
        <w:t>ent.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yang berarti </w:t>
      </w:r>
      <w:bookmarkStart w:id="12" w:name="_Hlk7546308"/>
      <w:r w:rsidRPr="007B3D76">
        <w:rPr>
          <w:rFonts w:ascii="Times New Roman" w:hAnsi="Times New Roman" w:cs="Times New Roman"/>
          <w:sz w:val="24"/>
          <w:szCs w:val="24"/>
        </w:rPr>
        <w:t>prinsipal m</w:t>
      </w:r>
      <w:r>
        <w:rPr>
          <w:rFonts w:ascii="Times New Roman" w:hAnsi="Times New Roman" w:cs="Times New Roman"/>
          <w:sz w:val="24"/>
          <w:szCs w:val="24"/>
          <w:lang w:val="id-ID"/>
        </w:rPr>
        <w:t>engontrak</w:t>
      </w:r>
      <w:r w:rsidRPr="007B3D76">
        <w:rPr>
          <w:rFonts w:ascii="Times New Roman" w:hAnsi="Times New Roman" w:cs="Times New Roman"/>
          <w:sz w:val="24"/>
          <w:szCs w:val="24"/>
        </w:rPr>
        <w:t xml:space="preserve"> agen </w:t>
      </w:r>
      <w:r>
        <w:rPr>
          <w:rFonts w:ascii="Times New Roman" w:hAnsi="Times New Roman" w:cs="Times New Roman"/>
          <w:sz w:val="24"/>
          <w:szCs w:val="24"/>
          <w:lang w:val="id-ID"/>
        </w:rPr>
        <w:t xml:space="preserve">yang telah didelegasikan </w:t>
      </w:r>
      <w:r w:rsidRPr="007B3D76">
        <w:rPr>
          <w:rFonts w:ascii="Times New Roman" w:hAnsi="Times New Roman" w:cs="Times New Roman"/>
          <w:sz w:val="24"/>
          <w:szCs w:val="24"/>
        </w:rPr>
        <w:t xml:space="preserve">tugas untuk kepentingan prinsipal, </w:t>
      </w:r>
      <w:r>
        <w:rPr>
          <w:rFonts w:ascii="Times New Roman" w:hAnsi="Times New Roman" w:cs="Times New Roman"/>
          <w:sz w:val="24"/>
          <w:szCs w:val="24"/>
          <w:lang w:val="id-ID"/>
        </w:rPr>
        <w:t xml:space="preserve">serta </w:t>
      </w:r>
      <w:r w:rsidRPr="007B3D76">
        <w:rPr>
          <w:rFonts w:ascii="Times New Roman" w:hAnsi="Times New Roman" w:cs="Times New Roman"/>
          <w:sz w:val="24"/>
          <w:szCs w:val="24"/>
        </w:rPr>
        <w:t xml:space="preserve">pendelegasian otorisasi pengambilan keputusan dari prinsipal kepada agen. </w:t>
      </w:r>
      <w:bookmarkEnd w:id="12"/>
      <w:r>
        <w:rPr>
          <w:rFonts w:ascii="Times New Roman" w:hAnsi="Times New Roman" w:cs="Times New Roman"/>
          <w:sz w:val="24"/>
          <w:szCs w:val="24"/>
          <w:lang w:val="id-ID"/>
        </w:rPr>
        <w:t>Hubungan agen dan prinsipal yang lengkap, relevansi nilai memiliki sasaran hubungan yang harmonis dan saling menguntungkan agensi dalam relevansi nilai. Hubungan prinsipal dan agen relevansi nilai hubungannya dengan laba dan harga saham adalah ketika menghasilkan kinerja yang baik serta harga saham naik. Informasi akuntansi dikatakan memiliki relevansi nilai yang positif dan signifikan dalam meningkatkan nilai perusahaan yang tercemin lewat kenaikan harga saham.</w:t>
      </w:r>
    </w:p>
    <w:p w14:paraId="0EB611EB" w14:textId="77777777" w:rsidR="0067759C" w:rsidRPr="00815F1E" w:rsidRDefault="0067759C" w:rsidP="0067759C">
      <w:pPr>
        <w:autoSpaceDE w:val="0"/>
        <w:autoSpaceDN w:val="0"/>
        <w:adjustRightInd w:val="0"/>
        <w:spacing w:after="0"/>
        <w:ind w:left="720" w:firstLine="720"/>
        <w:rPr>
          <w:rFonts w:ascii="Times New Roman" w:hAnsi="Times New Roman" w:cs="Times New Roman"/>
          <w:sz w:val="24"/>
          <w:szCs w:val="24"/>
        </w:rPr>
      </w:pPr>
      <w:r>
        <w:rPr>
          <w:rFonts w:ascii="Times New Roman" w:hAnsi="Times New Roman" w:cs="Times New Roman"/>
          <w:sz w:val="24"/>
          <w:szCs w:val="24"/>
          <w:lang w:val="id-ID"/>
        </w:rPr>
        <w:t>Persetujuan kedua pihak adalah yang mendasari t</w:t>
      </w:r>
      <w:r w:rsidRPr="007B366F">
        <w:rPr>
          <w:rFonts w:ascii="Times New Roman" w:hAnsi="Times New Roman" w:cs="Times New Roman"/>
          <w:sz w:val="24"/>
          <w:szCs w:val="24"/>
        </w:rPr>
        <w:t>eori keagenan</w:t>
      </w:r>
      <w:r>
        <w:rPr>
          <w:rFonts w:ascii="Times New Roman" w:hAnsi="Times New Roman" w:cs="Times New Roman"/>
          <w:sz w:val="24"/>
          <w:szCs w:val="24"/>
          <w:lang w:val="id-ID"/>
        </w:rPr>
        <w:t>. P</w:t>
      </w:r>
      <w:r w:rsidRPr="007B366F">
        <w:rPr>
          <w:rFonts w:ascii="Times New Roman" w:hAnsi="Times New Roman" w:cs="Times New Roman"/>
          <w:sz w:val="24"/>
          <w:szCs w:val="24"/>
        </w:rPr>
        <w:t xml:space="preserve">ihak </w:t>
      </w:r>
      <w:r>
        <w:rPr>
          <w:rFonts w:ascii="Times New Roman" w:hAnsi="Times New Roman" w:cs="Times New Roman"/>
          <w:sz w:val="24"/>
          <w:szCs w:val="24"/>
          <w:lang w:val="id-ID"/>
        </w:rPr>
        <w:t xml:space="preserve">pertama adalah agen </w:t>
      </w:r>
      <w:r w:rsidRPr="007B366F">
        <w:rPr>
          <w:rFonts w:ascii="Times New Roman" w:hAnsi="Times New Roman" w:cs="Times New Roman"/>
          <w:sz w:val="24"/>
          <w:szCs w:val="24"/>
        </w:rPr>
        <w:t>setuju untuk bertindak bagi pihak lainnya</w:t>
      </w:r>
      <w:r>
        <w:rPr>
          <w:rFonts w:ascii="Times New Roman" w:hAnsi="Times New Roman" w:cs="Times New Roman"/>
          <w:sz w:val="24"/>
          <w:szCs w:val="24"/>
          <w:lang w:val="id-ID"/>
        </w:rPr>
        <w:t xml:space="preserve"> yaitu prinsipal</w:t>
      </w:r>
      <w:r w:rsidRPr="007B366F">
        <w:rPr>
          <w:rFonts w:ascii="Times New Roman" w:hAnsi="Times New Roman" w:cs="Times New Roman"/>
          <w:sz w:val="24"/>
          <w:szCs w:val="24"/>
        </w:rPr>
        <w:t xml:space="preserve">. Setiap manajer yang </w:t>
      </w:r>
      <w:r>
        <w:rPr>
          <w:rFonts w:ascii="Times New Roman" w:hAnsi="Times New Roman" w:cs="Times New Roman"/>
          <w:sz w:val="24"/>
          <w:szCs w:val="24"/>
          <w:lang w:val="id-ID"/>
        </w:rPr>
        <w:t>memiliki tidak mencapai</w:t>
      </w:r>
      <w:r w:rsidRPr="007B366F">
        <w:rPr>
          <w:rFonts w:ascii="Times New Roman" w:hAnsi="Times New Roman" w:cs="Times New Roman"/>
          <w:sz w:val="24"/>
          <w:szCs w:val="24"/>
        </w:rPr>
        <w:t xml:space="preserve"> 100% dari perusahaan adalah agen</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yang bertindak atas kepemilikan orang lain (hubungan</w:t>
      </w:r>
      <w:r>
        <w:rPr>
          <w:rFonts w:ascii="Times New Roman" w:hAnsi="Times New Roman" w:cs="Times New Roman"/>
          <w:sz w:val="24"/>
          <w:szCs w:val="24"/>
          <w:lang w:val="id-ID"/>
        </w:rPr>
        <w:t xml:space="preserve"> </w:t>
      </w:r>
      <w:r w:rsidRPr="00815F1E">
        <w:rPr>
          <w:rFonts w:ascii="Times New Roman" w:hAnsi="Times New Roman" w:cs="Times New Roman"/>
          <w:iCs/>
          <w:sz w:val="24"/>
          <w:szCs w:val="24"/>
          <w:lang w:val="id-ID"/>
        </w:rPr>
        <w:t>prinsipal</w:t>
      </w:r>
      <w:r>
        <w:rPr>
          <w:rFonts w:ascii="Times New Roman" w:hAnsi="Times New Roman" w:cs="Times New Roman"/>
          <w:i/>
          <w:iCs/>
          <w:sz w:val="24"/>
          <w:szCs w:val="24"/>
          <w:lang w:val="id-ID"/>
        </w:rPr>
        <w:t>-</w:t>
      </w:r>
      <w:r>
        <w:rPr>
          <w:rFonts w:ascii="Times New Roman" w:hAnsi="Times New Roman" w:cs="Times New Roman"/>
          <w:sz w:val="24"/>
          <w:szCs w:val="24"/>
          <w:lang w:val="id-ID"/>
        </w:rPr>
        <w:t>a</w:t>
      </w:r>
      <w:r w:rsidRPr="007B366F">
        <w:rPr>
          <w:rFonts w:ascii="Times New Roman" w:hAnsi="Times New Roman" w:cs="Times New Roman"/>
          <w:sz w:val="24"/>
          <w:szCs w:val="24"/>
        </w:rPr>
        <w:t>gen).</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Hubungan ini berjalan dengan baik ketika agen mampu membuat keputusan yang</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 xml:space="preserve">sesuai dengan kehendak </w:t>
      </w:r>
      <w:r>
        <w:rPr>
          <w:rFonts w:ascii="Times New Roman" w:hAnsi="Times New Roman" w:cs="Times New Roman"/>
          <w:iCs/>
          <w:sz w:val="24"/>
          <w:szCs w:val="24"/>
          <w:lang w:val="id-ID"/>
        </w:rPr>
        <w:t>prinsipal</w:t>
      </w:r>
      <w:r w:rsidRPr="007B366F">
        <w:rPr>
          <w:rFonts w:ascii="Times New Roman" w:hAnsi="Times New Roman" w:cs="Times New Roman"/>
          <w:i/>
          <w:iCs/>
          <w:sz w:val="24"/>
          <w:szCs w:val="24"/>
        </w:rPr>
        <w:t xml:space="preserve"> </w:t>
      </w:r>
      <w:r w:rsidRPr="007B366F">
        <w:rPr>
          <w:rFonts w:ascii="Times New Roman" w:hAnsi="Times New Roman" w:cs="Times New Roman"/>
          <w:sz w:val="24"/>
          <w:szCs w:val="24"/>
        </w:rPr>
        <w:t>dan tidak akan berjalan baik ketika terjadi</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perbedaan kepentingan</w:t>
      </w:r>
      <w:r>
        <w:rPr>
          <w:rFonts w:ascii="Times New Roman" w:hAnsi="Times New Roman" w:cs="Times New Roman"/>
          <w:sz w:val="24"/>
          <w:szCs w:val="24"/>
          <w:lang w:val="id-ID"/>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{"citationItems":[{"id":"ITEM-1","itemData":{"ISBN":"5-12-002359-2","author":[{"dropping-particle":"","family":"Gitman","given":"Lawrence J.","non-dropping-particle":"","parse-names":false,"suffix":""},{"dropping-particle":"","family":"Zutter","given":"Chad J","non-dropping-particle":"","parse-names":false,"suffix":""}],"edition":"14","id":"ITEM-1","issued":{"date-parts":[["2014"]]},"number-of-pages":"662","publisher":"Pearson","title":"Principles of Managerial Finance","type":"book"},"uris":["http://www.mendeley.com/documents/?uuid=ed320b97-f5ce-45a2-934d-32c9fc85d954"]}],"mendeley":{"formattedCitation":"(Gitman &amp; Zutter, 2014)","manualFormatting":"(Gitman &amp; Zutter, 2014:67)","plainTextFormattedCitation":"(Gitman &amp; Zutter, 2014)","previouslyFormattedCitation":"(Gitman &amp; Zutter, 2014)"},"properties":{"noteIndex":0},"schema":"https://github.com/citation-style-language/schema/raw/master/csl-citation.json"}</w:instrText>
      </w:r>
      <w:r>
        <w:rPr>
          <w:rFonts w:ascii="Times New Roman" w:hAnsi="Times New Roman" w:cs="Times New Roman"/>
          <w:sz w:val="24"/>
          <w:szCs w:val="24"/>
        </w:rPr>
        <w:fldChar w:fldCharType="separate"/>
      </w:r>
      <w:r w:rsidRPr="00815F1E">
        <w:rPr>
          <w:rFonts w:ascii="Times New Roman" w:hAnsi="Times New Roman" w:cs="Times New Roman"/>
          <w:noProof/>
          <w:sz w:val="24"/>
          <w:szCs w:val="24"/>
        </w:rPr>
        <w:t>(Gitman &amp; Zutter, 2014</w:t>
      </w:r>
      <w:r>
        <w:rPr>
          <w:rFonts w:ascii="Times New Roman" w:hAnsi="Times New Roman" w:cs="Times New Roman"/>
          <w:noProof/>
          <w:sz w:val="24"/>
          <w:szCs w:val="24"/>
          <w:lang w:val="id-ID"/>
        </w:rPr>
        <w:t>:67</w:t>
      </w:r>
      <w:r w:rsidRPr="00815F1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Kedua belah pihak harus mempunyai keselarasan supaya dapat mempermudah dalam pengambilan keputusan. Tantangan </w:t>
      </w:r>
      <w:r w:rsidRPr="007B366F">
        <w:rPr>
          <w:rFonts w:ascii="Times New Roman" w:hAnsi="Times New Roman" w:cs="Times New Roman"/>
          <w:sz w:val="24"/>
          <w:szCs w:val="24"/>
        </w:rPr>
        <w:t>manajer atau</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 xml:space="preserve">agen akan bertindak untuk kepentingan </w:t>
      </w:r>
      <w:r w:rsidRPr="007B366F">
        <w:rPr>
          <w:rFonts w:ascii="Times New Roman" w:hAnsi="Times New Roman" w:cs="Times New Roman"/>
          <w:i/>
          <w:iCs/>
          <w:sz w:val="24"/>
          <w:szCs w:val="24"/>
        </w:rPr>
        <w:t xml:space="preserve">principal </w:t>
      </w:r>
      <w:r w:rsidRPr="007B366F">
        <w:rPr>
          <w:rFonts w:ascii="Times New Roman" w:hAnsi="Times New Roman" w:cs="Times New Roman"/>
          <w:sz w:val="24"/>
          <w:szCs w:val="24"/>
        </w:rPr>
        <w:t>dan memaksimalkan kesejahteraan</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mereka dibandingkan kepentingan pribadi.</w:t>
      </w:r>
    </w:p>
    <w:p w14:paraId="79DA301F" w14:textId="77777777" w:rsidR="0067759C" w:rsidRPr="006C17EA" w:rsidRDefault="0067759C" w:rsidP="0067759C">
      <w:pPr>
        <w:autoSpaceDE w:val="0"/>
        <w:autoSpaceDN w:val="0"/>
        <w:adjustRightInd w:val="0"/>
        <w:spacing w:after="0"/>
        <w:ind w:left="720" w:firstLine="720"/>
        <w:rPr>
          <w:rFonts w:ascii="Times New Roman" w:eastAsia="TimesNewRomanPS-ItalicMT" w:hAnsi="Times New Roman" w:cs="Times New Roman"/>
          <w:i/>
          <w:iCs/>
          <w:sz w:val="24"/>
          <w:szCs w:val="24"/>
          <w:lang w:val="id-ID"/>
        </w:rPr>
      </w:pPr>
      <w:r>
        <w:rPr>
          <w:rFonts w:ascii="Times New Roman" w:hAnsi="Times New Roman" w:cs="Times New Roman"/>
          <w:sz w:val="24"/>
          <w:szCs w:val="24"/>
          <w:lang w:val="id-ID"/>
        </w:rPr>
        <w:t xml:space="preserve">Teori keagenan tidak bisa dihindari dari adanya </w:t>
      </w:r>
      <w:r w:rsidRPr="00846F40">
        <w:rPr>
          <w:rFonts w:ascii="Times New Roman" w:hAnsi="Times New Roman" w:cs="Times New Roman"/>
          <w:i/>
          <w:sz w:val="24"/>
          <w:szCs w:val="24"/>
          <w:lang w:val="id-ID"/>
        </w:rPr>
        <w:t>agency conflict</w:t>
      </w:r>
      <w:r>
        <w:rPr>
          <w:rFonts w:ascii="Times New Roman" w:hAnsi="Times New Roman" w:cs="Times New Roman"/>
          <w:sz w:val="24"/>
          <w:szCs w:val="24"/>
          <w:lang w:val="id-ID"/>
        </w:rPr>
        <w:t>, k</w:t>
      </w:r>
      <w:r w:rsidRPr="007B366F">
        <w:rPr>
          <w:rFonts w:ascii="Times New Roman" w:hAnsi="Times New Roman" w:cs="Times New Roman"/>
          <w:sz w:val="24"/>
          <w:szCs w:val="24"/>
        </w:rPr>
        <w:t xml:space="preserve">onflik </w:t>
      </w:r>
      <w:r>
        <w:rPr>
          <w:rFonts w:ascii="Times New Roman" w:hAnsi="Times New Roman" w:cs="Times New Roman"/>
          <w:sz w:val="24"/>
          <w:szCs w:val="24"/>
          <w:lang w:val="id-ID"/>
        </w:rPr>
        <w:t xml:space="preserve">keagenan </w:t>
      </w:r>
      <w:r w:rsidRPr="007B366F">
        <w:rPr>
          <w:rFonts w:ascii="Times New Roman" w:hAnsi="Times New Roman" w:cs="Times New Roman"/>
          <w:sz w:val="24"/>
          <w:szCs w:val="24"/>
        </w:rPr>
        <w:t xml:space="preserve">ini muncul </w:t>
      </w:r>
      <w:r w:rsidRPr="00D274EE">
        <w:rPr>
          <w:rFonts w:ascii="Times New Roman" w:hAnsi="Times New Roman" w:cs="Times New Roman"/>
          <w:sz w:val="24"/>
          <w:szCs w:val="24"/>
        </w:rPr>
        <w:t xml:space="preserve">ketika </w:t>
      </w:r>
      <w:r w:rsidRPr="00D274EE">
        <w:rPr>
          <w:rFonts w:ascii="Times New Roman" w:hAnsi="Times New Roman" w:cs="Times New Roman"/>
          <w:sz w:val="24"/>
          <w:szCs w:val="24"/>
          <w:lang w:val="id-ID"/>
        </w:rPr>
        <w:t xml:space="preserve">kepentingan </w:t>
      </w:r>
      <w:r w:rsidRPr="00D274EE">
        <w:rPr>
          <w:rFonts w:ascii="Times New Roman" w:hAnsi="Times New Roman" w:cs="Times New Roman"/>
          <w:sz w:val="24"/>
          <w:szCs w:val="24"/>
        </w:rPr>
        <w:t>manajemen tidak sejalan dengan</w:t>
      </w:r>
      <w:r w:rsidRPr="00D274EE">
        <w:rPr>
          <w:rFonts w:ascii="Times New Roman" w:hAnsi="Times New Roman" w:cs="Times New Roman"/>
          <w:sz w:val="24"/>
          <w:szCs w:val="24"/>
          <w:lang w:val="id-ID"/>
        </w:rPr>
        <w:t xml:space="preserve"> </w:t>
      </w:r>
      <w:r w:rsidRPr="00D274EE">
        <w:rPr>
          <w:rFonts w:ascii="Times New Roman" w:hAnsi="Times New Roman" w:cs="Times New Roman"/>
          <w:sz w:val="24"/>
          <w:szCs w:val="24"/>
        </w:rPr>
        <w:t xml:space="preserve">kepentingan dari </w:t>
      </w:r>
      <w:r w:rsidRPr="00D274EE">
        <w:rPr>
          <w:rFonts w:ascii="Times New Roman" w:hAnsi="Times New Roman" w:cs="Times New Roman"/>
          <w:sz w:val="24"/>
          <w:szCs w:val="24"/>
          <w:lang w:val="id-ID"/>
        </w:rPr>
        <w:t>pemilik modal</w:t>
      </w:r>
      <w:r w:rsidRPr="00D274EE">
        <w:rPr>
          <w:rFonts w:ascii="Times New Roman" w:hAnsi="Times New Roman" w:cs="Times New Roman"/>
          <w:sz w:val="24"/>
          <w:szCs w:val="24"/>
        </w:rPr>
        <w:t>.</w:t>
      </w:r>
      <w:r w:rsidRPr="00D274EE">
        <w:rPr>
          <w:rFonts w:ascii="Times New Roman" w:hAnsi="Times New Roman" w:cs="Times New Roman"/>
          <w:sz w:val="24"/>
          <w:szCs w:val="24"/>
          <w:lang w:val="id-ID"/>
        </w:rPr>
        <w:t xml:space="preserve"> </w:t>
      </w:r>
      <w:r w:rsidRPr="00D274EE">
        <w:rPr>
          <w:rFonts w:ascii="Times New Roman" w:hAnsi="Times New Roman" w:cs="Times New Roman"/>
          <w:bCs/>
          <w:sz w:val="24"/>
          <w:szCs w:val="24"/>
        </w:rPr>
        <w:t>S</w:t>
      </w:r>
      <w:r w:rsidRPr="00D274EE">
        <w:rPr>
          <w:rFonts w:ascii="Times New Roman" w:hAnsi="Times New Roman" w:cs="Times New Roman"/>
          <w:sz w:val="24"/>
          <w:szCs w:val="24"/>
        </w:rPr>
        <w:t>ecara teori</w:t>
      </w:r>
      <w:r w:rsidRPr="007B366F">
        <w:rPr>
          <w:rFonts w:ascii="Times New Roman" w:hAnsi="Times New Roman" w:cs="Times New Roman"/>
          <w:sz w:val="24"/>
          <w:szCs w:val="24"/>
        </w:rPr>
        <w:t xml:space="preserve"> sebagian besar manajer</w:t>
      </w:r>
      <w:r>
        <w:rPr>
          <w:rFonts w:ascii="Times New Roman" w:hAnsi="Times New Roman" w:cs="Times New Roman"/>
          <w:sz w:val="24"/>
          <w:szCs w:val="24"/>
          <w:lang w:val="id-ID"/>
        </w:rPr>
        <w:t xml:space="preserve"> keuangan</w:t>
      </w:r>
      <w:r w:rsidRPr="007B366F">
        <w:rPr>
          <w:rFonts w:ascii="Times New Roman" w:hAnsi="Times New Roman" w:cs="Times New Roman"/>
          <w:sz w:val="24"/>
          <w:szCs w:val="24"/>
        </w:rPr>
        <w:t xml:space="preserve"> akan setuju dengan tujuan memaksimalkan kekayaan pemegang saham.</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 xml:space="preserve">Namun kenyataannya, </w:t>
      </w:r>
      <w:r>
        <w:rPr>
          <w:rFonts w:ascii="Times New Roman" w:hAnsi="Times New Roman" w:cs="Times New Roman"/>
          <w:sz w:val="24"/>
          <w:szCs w:val="24"/>
          <w:lang w:val="id-ID"/>
        </w:rPr>
        <w:t>manajer</w:t>
      </w:r>
      <w:r w:rsidRPr="007B366F">
        <w:rPr>
          <w:rFonts w:ascii="Times New Roman" w:hAnsi="Times New Roman" w:cs="Times New Roman"/>
          <w:sz w:val="24"/>
          <w:szCs w:val="24"/>
        </w:rPr>
        <w:t xml:space="preserve"> juga tertarik dengan kekayaan pribadi, jabatan, dan</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 xml:space="preserve">tunjangan </w:t>
      </w:r>
      <w:r w:rsidRPr="007B366F">
        <w:rPr>
          <w:rFonts w:ascii="Times New Roman" w:hAnsi="Times New Roman" w:cs="Times New Roman"/>
          <w:sz w:val="24"/>
          <w:szCs w:val="24"/>
        </w:rPr>
        <w:lastRenderedPageBreak/>
        <w:t>yang diperolehnya.</w:t>
      </w:r>
      <w:r>
        <w:rPr>
          <w:rFonts w:ascii="Times New Roman" w:hAnsi="Times New Roman" w:cs="Times New Roman"/>
          <w:sz w:val="24"/>
          <w:szCs w:val="24"/>
        </w:rPr>
        <w:t xml:space="preserve"> </w:t>
      </w:r>
      <w:r w:rsidRPr="007B366F">
        <w:rPr>
          <w:rFonts w:ascii="Times New Roman" w:hAnsi="Times New Roman" w:cs="Times New Roman"/>
          <w:sz w:val="24"/>
          <w:szCs w:val="24"/>
        </w:rPr>
        <w:t>Hal ini yang menjadi penyebab pengambilan</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 xml:space="preserve">keputusan manajer </w:t>
      </w:r>
      <w:r>
        <w:rPr>
          <w:rFonts w:ascii="Times New Roman" w:hAnsi="Times New Roman" w:cs="Times New Roman"/>
          <w:sz w:val="24"/>
          <w:szCs w:val="24"/>
          <w:lang w:val="id-ID"/>
        </w:rPr>
        <w:t xml:space="preserve">bukanlah keputusan investasi terbaik </w:t>
      </w:r>
      <w:r w:rsidRPr="007B366F">
        <w:rPr>
          <w:rFonts w:ascii="Times New Roman" w:hAnsi="Times New Roman" w:cs="Times New Roman"/>
          <w:sz w:val="24"/>
          <w:szCs w:val="24"/>
        </w:rPr>
        <w:t>yang tidak selaras dengan memaksimalkan kekayaan pemegang</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saham</w:t>
      </w:r>
      <w:r>
        <w:rPr>
          <w:rFonts w:ascii="Times New Roman" w:hAnsi="Times New Roman" w:cs="Times New Roman"/>
          <w:sz w:val="24"/>
          <w:szCs w:val="24"/>
          <w:lang w:val="id-ID"/>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{"citationItems":[{"id":"ITEM-1","itemData":{"ISBN":"5-12-002359-2","author":[{"dropping-particle":"","family":"Gitman","given":"Lawrence J.","non-dropping-particle":"","parse-names":false,"suffix":""},{"dropping-particle":"","family":"Zutter","given":"Chad J","non-dropping-particle":"","parse-names":false,"suffix":""}],"edition":"14","id":"ITEM-1","issued":{"date-parts":[["2014"]]},"number-of-pages":"662","publisher":"Pearson","title":"Principles of Managerial Finance","type":"book"},"uris":["http://www.mendeley.com/documents/?uuid=ed320b97-f5ce-45a2-934d-32c9fc85d954"]}],"mendeley":{"formattedCitation":"(Gitman &amp; Zutter, 2014)","manualFormatting":"(Gitman &amp; Zutter, 2014:67-68)","plainTextFormattedCitation":"(Gitman &amp; Zutter, 2014)","previouslyFormattedCitation":"(Gitman &amp; Zutter, 2014)"},"properties":{"noteIndex":0},"schema":"https://github.com/citation-style-language/schema/raw/master/csl-citation.json"}</w:instrText>
      </w:r>
      <w:r>
        <w:rPr>
          <w:rFonts w:ascii="Times New Roman" w:hAnsi="Times New Roman" w:cs="Times New Roman"/>
          <w:sz w:val="24"/>
          <w:szCs w:val="24"/>
        </w:rPr>
        <w:fldChar w:fldCharType="separate"/>
      </w:r>
      <w:r w:rsidRPr="006C17EA">
        <w:rPr>
          <w:rFonts w:ascii="Times New Roman" w:hAnsi="Times New Roman" w:cs="Times New Roman"/>
          <w:noProof/>
          <w:sz w:val="24"/>
          <w:szCs w:val="24"/>
        </w:rPr>
        <w:t>(Gitman &amp; Zutter, 2014</w:t>
      </w:r>
      <w:r>
        <w:rPr>
          <w:rFonts w:ascii="Times New Roman" w:hAnsi="Times New Roman" w:cs="Times New Roman"/>
          <w:noProof/>
          <w:sz w:val="24"/>
          <w:szCs w:val="24"/>
          <w:lang w:val="id-ID"/>
        </w:rPr>
        <w:t>:67-68</w:t>
      </w:r>
      <w:r w:rsidRPr="006C17E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14:paraId="4275079A" w14:textId="77777777" w:rsidR="0067759C" w:rsidRDefault="0067759C" w:rsidP="0067759C">
      <w:pPr>
        <w:autoSpaceDE w:val="0"/>
        <w:autoSpaceDN w:val="0"/>
        <w:adjustRightInd w:val="0"/>
        <w:spacing w:after="0"/>
        <w:ind w:left="709" w:firstLine="720"/>
        <w:rPr>
          <w:rFonts w:ascii="Times New Roman" w:hAnsi="Times New Roman" w:cs="Times New Roman"/>
          <w:sz w:val="24"/>
          <w:szCs w:val="24"/>
          <w:lang w:val="id-ID"/>
        </w:rPr>
      </w:pPr>
      <w:bookmarkStart w:id="13" w:name="_Hlk7546321"/>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{"citationItems":[{"id":"ITEM-1","itemData":{"ISBN":"9780132984669","author":[{"dropping-particle":"","family":"Scott","given":"William R","non-dropping-particle":"","parse-names":false,"suffix":""}],"edition":"7","id":"ITEM-1","issued":{"date-parts":[["2015"]]},"publisher":"Pearson","title":"Financial Accounting Theory","type":"book"},"uris":["http://www.mendeley.com/documents/?uuid=74013f34-9e75-4774-aee7-0569af371894"]}],"mendeley":{"formattedCitation":"(Scott, 2015)","manualFormatting":"Scott (2015:23)","plainTextFormattedCitation":"(Scott, 2015)","previouslyFormattedCitation":"(Scott, 2015)"},"properties":{"noteIndex":0},"schema":"https://github.com/citation-style-language/schema/raw/master/csl-citation.json"}</w:instrText>
      </w:r>
      <w:r>
        <w:rPr>
          <w:rFonts w:ascii="Times New Roman" w:hAnsi="Times New Roman" w:cs="Times New Roman"/>
          <w:sz w:val="24"/>
          <w:szCs w:val="24"/>
          <w:lang w:val="id-ID"/>
        </w:rPr>
        <w:fldChar w:fldCharType="separate"/>
      </w:r>
      <w:r w:rsidRPr="00BE1D1E">
        <w:rPr>
          <w:rFonts w:ascii="Times New Roman" w:hAnsi="Times New Roman" w:cs="Times New Roman"/>
          <w:noProof/>
          <w:sz w:val="24"/>
          <w:szCs w:val="24"/>
          <w:lang w:val="id-ID"/>
        </w:rPr>
        <w:t xml:space="preserve">Scott </w:t>
      </w:r>
      <w:r>
        <w:rPr>
          <w:rFonts w:ascii="Times New Roman" w:hAnsi="Times New Roman" w:cs="Times New Roman"/>
          <w:noProof/>
          <w:sz w:val="24"/>
          <w:szCs w:val="24"/>
          <w:lang w:val="id-ID"/>
        </w:rPr>
        <w:t>(</w:t>
      </w:r>
      <w:r w:rsidRPr="00BE1D1E">
        <w:rPr>
          <w:rFonts w:ascii="Times New Roman" w:hAnsi="Times New Roman" w:cs="Times New Roman"/>
          <w:noProof/>
          <w:sz w:val="24"/>
          <w:szCs w:val="24"/>
          <w:lang w:val="id-ID"/>
        </w:rPr>
        <w:t>2015</w:t>
      </w:r>
      <w:r>
        <w:rPr>
          <w:rFonts w:ascii="Times New Roman" w:hAnsi="Times New Roman" w:cs="Times New Roman"/>
          <w:noProof/>
          <w:sz w:val="24"/>
          <w:szCs w:val="24"/>
          <w:lang w:val="id-ID"/>
        </w:rPr>
        <w:t>:23</w:t>
      </w:r>
      <w:r w:rsidRPr="00BE1D1E">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terdapat dua macam asimetri informasi, pertama </w:t>
      </w:r>
      <w:r w:rsidRPr="00BE1D1E">
        <w:rPr>
          <w:rFonts w:ascii="Times New Roman" w:hAnsi="Times New Roman" w:cs="Times New Roman"/>
          <w:i/>
          <w:sz w:val="24"/>
          <w:szCs w:val="24"/>
          <w:lang w:val="id-ID"/>
        </w:rPr>
        <w:t>adverse selection</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 yaitu seleksi yang merugikan adalah jenis asimetri dimana para manajer serta pihak internal lebih banyak mengetahui tentang keadaaan dibandingkan pihak luar sehingga mempunyai keunggulan informasi untuk bertransaksi bisnis dan bertransaksi potensial. Kedua, </w:t>
      </w:r>
      <w:r w:rsidRPr="00BE1D1E">
        <w:rPr>
          <w:rFonts w:ascii="Times New Roman" w:hAnsi="Times New Roman" w:cs="Times New Roman"/>
          <w:i/>
          <w:sz w:val="24"/>
          <w:szCs w:val="24"/>
          <w:lang w:val="id-ID"/>
        </w:rPr>
        <w:t>moral hazard</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yaitu jenis asimetri informasi dimana kegitatan manajer tidak seluruhnya dapat diamati oleh pemegang saham maupun kreditur.</w:t>
      </w:r>
    </w:p>
    <w:bookmarkEnd w:id="13"/>
    <w:p w14:paraId="1EB17FFB" w14:textId="77777777" w:rsidR="0067759C" w:rsidRDefault="0067759C" w:rsidP="0067759C">
      <w:pPr>
        <w:autoSpaceDE w:val="0"/>
        <w:autoSpaceDN w:val="0"/>
        <w:adjustRightInd w:val="0"/>
        <w:spacing w:after="0"/>
        <w:ind w:left="709" w:firstLine="720"/>
        <w:rPr>
          <w:rFonts w:ascii="Times New Roman" w:hAnsi="Times New Roman" w:cs="Times New Roman"/>
          <w:sz w:val="24"/>
          <w:szCs w:val="24"/>
          <w:lang w:val="id-ID"/>
        </w:rPr>
      </w:pPr>
      <w:r>
        <w:rPr>
          <w:rFonts w:ascii="Times New Roman" w:hAnsi="Times New Roman" w:cs="Times New Roman"/>
          <w:sz w:val="24"/>
          <w:szCs w:val="24"/>
          <w:lang w:val="id-ID"/>
        </w:rPr>
        <w:t>Informasi yang disampaikan oleh manajer sebagai agen selaras dengan tujuan yang diharapkan oleh pemegang saham sebagai prinsipal. Kondisi ini menjelaskan ada keselarasan tujuan (</w:t>
      </w:r>
      <w:r w:rsidRPr="00A801BC">
        <w:rPr>
          <w:rFonts w:ascii="Times New Roman" w:hAnsi="Times New Roman" w:cs="Times New Roman"/>
          <w:i/>
          <w:sz w:val="24"/>
          <w:szCs w:val="24"/>
          <w:lang w:val="id-ID"/>
        </w:rPr>
        <w:t>goal congruence</w:t>
      </w:r>
      <w:r>
        <w:rPr>
          <w:rFonts w:ascii="Times New Roman" w:hAnsi="Times New Roman" w:cs="Times New Roman"/>
          <w:sz w:val="24"/>
          <w:szCs w:val="24"/>
          <w:lang w:val="id-ID"/>
        </w:rPr>
        <w:t>) antara pihak agen dan prinsipal. Pihak agen dan prinsipal diharapkan mengurangi konflik kepentingan pribadinya. Jika tercapainya keselarasan tujuan (</w:t>
      </w:r>
      <w:r w:rsidRPr="00A801BC">
        <w:rPr>
          <w:rFonts w:ascii="Times New Roman" w:hAnsi="Times New Roman" w:cs="Times New Roman"/>
          <w:i/>
          <w:sz w:val="24"/>
          <w:szCs w:val="24"/>
          <w:lang w:val="id-ID"/>
        </w:rPr>
        <w:t>goal congruence</w:t>
      </w:r>
      <w:r>
        <w:rPr>
          <w:rFonts w:ascii="Times New Roman" w:hAnsi="Times New Roman" w:cs="Times New Roman"/>
          <w:sz w:val="24"/>
          <w:szCs w:val="24"/>
          <w:lang w:val="id-ID"/>
        </w:rPr>
        <w:t>) maka konflik kepentingan cenderung rendah dan berdampak pada penurunan biaya keagenan (</w:t>
      </w:r>
      <w:r w:rsidRPr="00A801BC">
        <w:rPr>
          <w:rFonts w:ascii="Times New Roman" w:hAnsi="Times New Roman" w:cs="Times New Roman"/>
          <w:i/>
          <w:sz w:val="24"/>
          <w:szCs w:val="24"/>
          <w:lang w:val="id-ID"/>
        </w:rPr>
        <w:t>agency cost</w:t>
      </w:r>
      <w:r>
        <w:rPr>
          <w:rFonts w:ascii="Times New Roman" w:hAnsi="Times New Roman" w:cs="Times New Roman"/>
          <w:sz w:val="24"/>
          <w:szCs w:val="24"/>
          <w:lang w:val="id-ID"/>
        </w:rPr>
        <w:t xml:space="preserve">).  Penurunan biaya ini merupakan berita baik bagi investor atau pemegang saham sehingga mereka merevisi keyakinannya dengan menahan saham yang mereka miliki atau membeli saham yang baru menjadi dampak positif terhadap kenaikan harga saham. Hal ini juga memiliki </w:t>
      </w:r>
      <w:r w:rsidRPr="00AA4383">
        <w:rPr>
          <w:rFonts w:ascii="Times New Roman" w:hAnsi="Times New Roman" w:cs="Times New Roman"/>
          <w:sz w:val="24"/>
          <w:szCs w:val="24"/>
          <w:lang w:val="id-ID"/>
        </w:rPr>
        <w:t>keterkaitan dengan relevansi nilai informasi-informasi yang disajikan oleh manajemen</w:t>
      </w:r>
      <w:r>
        <w:rPr>
          <w:rFonts w:ascii="Times New Roman" w:hAnsi="Times New Roman" w:cs="Times New Roman"/>
          <w:sz w:val="24"/>
          <w:szCs w:val="24"/>
          <w:lang w:val="id-ID"/>
        </w:rPr>
        <w:t xml:space="preserve"> untuk </w:t>
      </w:r>
      <w:r w:rsidRPr="00AA4383">
        <w:rPr>
          <w:rFonts w:ascii="Times New Roman" w:hAnsi="Times New Roman" w:cs="Times New Roman"/>
          <w:sz w:val="24"/>
          <w:szCs w:val="24"/>
          <w:lang w:val="id-ID"/>
        </w:rPr>
        <w:t>kepentingan mampu mempengaruhi relevansi informasi tersebut.</w:t>
      </w:r>
    </w:p>
    <w:p w14:paraId="1A877C47" w14:textId="77777777" w:rsidR="0067759C" w:rsidRPr="00BE1D1E" w:rsidRDefault="0067759C" w:rsidP="0067759C">
      <w:pPr>
        <w:autoSpaceDE w:val="0"/>
        <w:autoSpaceDN w:val="0"/>
        <w:adjustRightInd w:val="0"/>
        <w:spacing w:after="0"/>
        <w:ind w:left="0"/>
        <w:rPr>
          <w:rFonts w:ascii="Times New Roman" w:hAnsi="Times New Roman" w:cs="Times New Roman"/>
          <w:sz w:val="24"/>
          <w:szCs w:val="24"/>
          <w:lang w:val="id-ID"/>
        </w:rPr>
      </w:pPr>
    </w:p>
    <w:p w14:paraId="5AB77D31" w14:textId="77777777" w:rsidR="0067759C" w:rsidRPr="007B366F" w:rsidRDefault="0067759C" w:rsidP="0067759C">
      <w:pPr>
        <w:pStyle w:val="Heading3"/>
        <w:rPr>
          <w:rFonts w:cs="Times New Roman"/>
          <w:szCs w:val="24"/>
          <w:lang w:val="en-ID"/>
        </w:rPr>
      </w:pPr>
      <w:bookmarkStart w:id="14" w:name="_Toc536696827"/>
      <w:r w:rsidRPr="007B366F">
        <w:rPr>
          <w:rFonts w:cs="Times New Roman"/>
          <w:szCs w:val="24"/>
          <w:lang w:val="en-ID"/>
        </w:rPr>
        <w:lastRenderedPageBreak/>
        <w:t>Teori Efisiensi Pasar (</w:t>
      </w:r>
      <w:r w:rsidRPr="00AC6840">
        <w:rPr>
          <w:rFonts w:cs="Times New Roman"/>
          <w:i/>
          <w:szCs w:val="24"/>
          <w:lang w:val="en-ID"/>
        </w:rPr>
        <w:t>Efficient Market Hypothesis</w:t>
      </w:r>
      <w:r w:rsidRPr="007B366F">
        <w:rPr>
          <w:rFonts w:cs="Times New Roman"/>
          <w:szCs w:val="24"/>
          <w:lang w:val="en-ID"/>
        </w:rPr>
        <w:t>)</w:t>
      </w:r>
      <w:bookmarkEnd w:id="14"/>
    </w:p>
    <w:p w14:paraId="4C4AB2FE" w14:textId="77777777" w:rsidR="0067759C" w:rsidRDefault="0067759C" w:rsidP="0067759C">
      <w:pPr>
        <w:spacing w:after="0"/>
        <w:ind w:left="714" w:firstLine="720"/>
        <w:rPr>
          <w:rFonts w:ascii="Times New Roman" w:hAnsi="Times New Roman" w:cs="Times New Roman"/>
          <w:sz w:val="24"/>
          <w:szCs w:val="24"/>
          <w:lang w:val="id-ID"/>
        </w:rPr>
      </w:pPr>
      <w:bookmarkStart w:id="15" w:name="_Hlk7546391"/>
      <w:bookmarkStart w:id="16" w:name="_Hlk535443014"/>
      <w:r w:rsidRPr="00E93968">
        <w:rPr>
          <w:rFonts w:ascii="Times New Roman" w:hAnsi="Times New Roman" w:cs="Times New Roman"/>
          <w:sz w:val="24"/>
          <w:szCs w:val="24"/>
          <w:lang w:val="en-ID"/>
        </w:rPr>
        <w:t xml:space="preserve">Teori </w:t>
      </w:r>
      <w:r>
        <w:rPr>
          <w:rFonts w:ascii="Times New Roman" w:hAnsi="Times New Roman" w:cs="Times New Roman"/>
          <w:sz w:val="24"/>
          <w:szCs w:val="24"/>
          <w:lang w:val="id-ID"/>
        </w:rPr>
        <w:t>e</w:t>
      </w:r>
      <w:r w:rsidRPr="00E93968">
        <w:rPr>
          <w:rFonts w:ascii="Times New Roman" w:hAnsi="Times New Roman" w:cs="Times New Roman"/>
          <w:sz w:val="24"/>
          <w:szCs w:val="24"/>
          <w:lang w:val="en-ID"/>
        </w:rPr>
        <w:t xml:space="preserve">fisiensi </w:t>
      </w:r>
      <w:r>
        <w:rPr>
          <w:rFonts w:ascii="Times New Roman" w:hAnsi="Times New Roman" w:cs="Times New Roman"/>
          <w:sz w:val="24"/>
          <w:szCs w:val="24"/>
          <w:lang w:val="id-ID"/>
        </w:rPr>
        <w:t>p</w:t>
      </w:r>
      <w:r w:rsidRPr="00E93968">
        <w:rPr>
          <w:rFonts w:ascii="Times New Roman" w:hAnsi="Times New Roman" w:cs="Times New Roman"/>
          <w:sz w:val="24"/>
          <w:szCs w:val="24"/>
          <w:lang w:val="en-ID"/>
        </w:rPr>
        <w:t xml:space="preserve">asar </w:t>
      </w:r>
      <w:r>
        <w:rPr>
          <w:rFonts w:ascii="Times New Roman" w:hAnsi="Times New Roman" w:cs="Times New Roman"/>
          <w:sz w:val="24"/>
          <w:szCs w:val="24"/>
          <w:lang w:val="id-ID"/>
        </w:rPr>
        <w:t xml:space="preserve">merupakan </w:t>
      </w:r>
      <w:r w:rsidRPr="00E93968">
        <w:rPr>
          <w:rFonts w:ascii="Times New Roman" w:hAnsi="Times New Roman" w:cs="Times New Roman"/>
          <w:sz w:val="24"/>
          <w:szCs w:val="24"/>
          <w:lang w:val="en-ID"/>
        </w:rPr>
        <w:t xml:space="preserve">harga pasar bereaksi secara cepat terhadap informasi baru, bahwa informasi baru secara cepat tercermin dalam harga sekuritas. </w:t>
      </w:r>
      <w:bookmarkEnd w:id="15"/>
      <w:r>
        <w:rPr>
          <w:rFonts w:ascii="Times New Roman" w:hAnsi="Times New Roman" w:cs="Times New Roman"/>
          <w:sz w:val="24"/>
          <w:szCs w:val="24"/>
          <w:lang w:val="id-ID"/>
        </w:rPr>
        <w:t>Teori</w:t>
      </w:r>
      <w:r w:rsidRPr="007B366F">
        <w:rPr>
          <w:rFonts w:ascii="Times New Roman" w:hAnsi="Times New Roman" w:cs="Times New Roman"/>
          <w:sz w:val="24"/>
          <w:szCs w:val="24"/>
          <w:lang w:val="en-ID"/>
        </w:rPr>
        <w:t xml:space="preserve"> efisiensi pasar memberikan implikasi dalam pengembangan teori akuntansi.</w:t>
      </w:r>
      <w:r>
        <w:rPr>
          <w:rFonts w:ascii="Times New Roman" w:hAnsi="Times New Roman" w:cs="Times New Roman"/>
          <w:sz w:val="24"/>
          <w:szCs w:val="24"/>
          <w:lang w:val="id-ID"/>
        </w:rPr>
        <w:t xml:space="preserve"> </w:t>
      </w:r>
      <w:r w:rsidRPr="007B366F">
        <w:rPr>
          <w:rFonts w:ascii="Times New Roman" w:hAnsi="Times New Roman" w:cs="Times New Roman"/>
          <w:sz w:val="24"/>
          <w:szCs w:val="24"/>
          <w:lang w:val="en-ID"/>
        </w:rPr>
        <w:t>Hasil penelitian teori efisiensi pasar ini menyatakan bahwa pendapatan berkorelasi dengan perolehan keuntungan sekuritas.</w:t>
      </w:r>
      <w:r>
        <w:rPr>
          <w:rFonts w:ascii="Times New Roman" w:hAnsi="Times New Roman" w:cs="Times New Roman"/>
          <w:sz w:val="24"/>
          <w:szCs w:val="24"/>
          <w:lang w:val="id-ID"/>
        </w:rPr>
        <w:t xml:space="preserve"> </w:t>
      </w:r>
      <w:r w:rsidRPr="007B366F">
        <w:rPr>
          <w:rFonts w:ascii="Times New Roman" w:hAnsi="Times New Roman" w:cs="Times New Roman"/>
          <w:sz w:val="24"/>
          <w:szCs w:val="24"/>
          <w:lang w:val="en-ID"/>
        </w:rPr>
        <w:t>Harga pasar saham perusahaan mencerminkan konsensus investor terkait nilai perusahaan. Sehingga apabila informasi akuntansi dan pengungkapan keuangan lainnya mempengaruhi nilai dari perusahaan, tercermin pada harga saham perusahaan</w:t>
      </w:r>
      <w:r>
        <w:rPr>
          <w:rFonts w:ascii="Times New Roman" w:hAnsi="Times New Roman" w:cs="Times New Roman"/>
          <w:sz w:val="24"/>
          <w:szCs w:val="24"/>
          <w:lang w:val="id-ID"/>
        </w:rPr>
        <w:t xml:space="preserve">. Teori efisiensi pasar </w:t>
      </w:r>
      <w:r w:rsidRPr="00B87F97">
        <w:rPr>
          <w:rFonts w:ascii="Times New Roman" w:hAnsi="Times New Roman" w:cs="Times New Roman"/>
          <w:i/>
          <w:sz w:val="24"/>
          <w:szCs w:val="24"/>
          <w:lang w:val="id-ID"/>
        </w:rPr>
        <w:t>semi strong</w:t>
      </w:r>
      <w:r w:rsidRPr="007B366F">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adalah bentuk pasar efisien yang berkaitan langsung dengan penelitian relevansi nilai, karena dalam informasi akuntansi merupakan informasi yang tersedia di publik, hal ini dapat melihat seberapa cepat pasar akan bereaksi saat informasi dipublikasikan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{"citationItems":[{"id":"ITEM-1","itemData":{"ISBN":"9780132984669","author":[{"dropping-particle":"","family":"Scott","given":"William R","non-dropping-particle":"","parse-names":false,"suffix":""}],"edition":"7","id":"ITEM-1","issued":{"date-parts":[["2015"]]},"publisher":"Pearson","title":"Financial Accounting Theory","type":"book"},"uris":["http://www.mendeley.com/documents/?uuid=74013f34-9e75-4774-aee7-0569af371894"]}],"mendeley":{"formattedCitation":"(Scott, 2015)","manualFormatting":"(Scott, 2015:156)","plainTextFormattedCitation":"(Scott, 2015)","previouslyFormattedCitation":"(Scott, 2015)"},"properties":{"noteIndex":0},"schema":"https://github.com/citation-style-language/schema/raw/master/csl-citation.json"}</w:instrText>
      </w:r>
      <w:r>
        <w:rPr>
          <w:rFonts w:ascii="Times New Roman" w:hAnsi="Times New Roman" w:cs="Times New Roman"/>
          <w:sz w:val="24"/>
          <w:szCs w:val="24"/>
          <w:lang w:val="id-ID"/>
        </w:rPr>
        <w:fldChar w:fldCharType="separate"/>
      </w:r>
      <w:r w:rsidRPr="00B87F97">
        <w:rPr>
          <w:rFonts w:ascii="Times New Roman" w:hAnsi="Times New Roman" w:cs="Times New Roman"/>
          <w:noProof/>
          <w:sz w:val="24"/>
          <w:szCs w:val="24"/>
          <w:lang w:val="id-ID"/>
        </w:rPr>
        <w:t>(Scott, 2015</w:t>
      </w:r>
      <w:r>
        <w:rPr>
          <w:rFonts w:ascii="Times New Roman" w:hAnsi="Times New Roman" w:cs="Times New Roman"/>
          <w:noProof/>
          <w:sz w:val="24"/>
          <w:szCs w:val="24"/>
          <w:lang w:val="id-ID"/>
        </w:rPr>
        <w:t>:156</w:t>
      </w:r>
      <w:r w:rsidRPr="00B87F97">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14:paraId="68C18D38" w14:textId="77777777" w:rsidR="0067759C" w:rsidRPr="008D7D41" w:rsidRDefault="0067759C" w:rsidP="0067759C">
      <w:pPr>
        <w:spacing w:after="0"/>
        <w:ind w:left="709" w:firstLine="425"/>
        <w:rPr>
          <w:rFonts w:ascii="Times New Roman" w:hAnsi="Times New Roman" w:cs="Times New Roman"/>
          <w:sz w:val="24"/>
          <w:szCs w:val="24"/>
          <w:lang w:val="id-ID"/>
        </w:rPr>
      </w:pPr>
      <w:bookmarkStart w:id="17" w:name="_Hlk7546416"/>
      <w:r w:rsidRPr="008D7D41">
        <w:rPr>
          <w:rFonts w:ascii="Times New Roman" w:hAnsi="Times New Roman" w:cs="Times New Roman"/>
          <w:sz w:val="24"/>
          <w:szCs w:val="24"/>
          <w:lang w:val="id-ID"/>
        </w:rPr>
        <w:t>Menurut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{"citationItems":[{"id":"ITEM-1","itemData":{"DOI":"10.1016/0002-8703(53)90182-3","ISBN":"00221082","ISSN":"10976744","PMID":"19724231","author":[{"dropping-particle":"","family":"Fama","given":"Eugene F.","non-dropping-particle":"","parse-names":false,"suffix":""}],"container-title":"The Journal of Finance","id":"ITEM-1","issue":"2","issued":{"date-parts":[["1970"]]},"page":"383-417","title":"Efficient capital markets: a review of theory and empirical work","type":"article-journal","volume":"25"},"uris":["http://www.mendeley.com/documents/?uuid=e0afc9c2-9de4-4d17-9be4-c2371daa15b7"]}],"mendeley":{"formattedCitation":"(Fama, 1970)","manualFormatting":"Fama (1970)","plainTextFormattedCitation":"(Fama, 1970)","previouslyFormattedCitation":"(Fama, 1970)"},"properties":{"noteIndex":0},"schema":"https://github.com/citation-style-language/schema/raw/master/csl-citation.json"}</w:instrText>
      </w:r>
      <w:r>
        <w:rPr>
          <w:rFonts w:ascii="Times New Roman" w:hAnsi="Times New Roman" w:cs="Times New Roman"/>
          <w:sz w:val="24"/>
          <w:szCs w:val="24"/>
          <w:lang w:val="id-ID"/>
        </w:rPr>
        <w:fldChar w:fldCharType="separate"/>
      </w:r>
      <w:r w:rsidRPr="009F7DB8">
        <w:rPr>
          <w:rFonts w:ascii="Times New Roman" w:hAnsi="Times New Roman" w:cs="Times New Roman"/>
          <w:noProof/>
          <w:sz w:val="24"/>
          <w:szCs w:val="24"/>
          <w:lang w:val="id-ID"/>
        </w:rPr>
        <w:t xml:space="preserve">Fama </w:t>
      </w:r>
      <w:r>
        <w:rPr>
          <w:rFonts w:ascii="Times New Roman" w:hAnsi="Times New Roman" w:cs="Times New Roman"/>
          <w:noProof/>
          <w:sz w:val="24"/>
          <w:szCs w:val="24"/>
          <w:lang w:val="id-ID"/>
        </w:rPr>
        <w:t>(</w:t>
      </w:r>
      <w:r w:rsidRPr="009F7DB8">
        <w:rPr>
          <w:rFonts w:ascii="Times New Roman" w:hAnsi="Times New Roman" w:cs="Times New Roman"/>
          <w:noProof/>
          <w:sz w:val="24"/>
          <w:szCs w:val="24"/>
          <w:lang w:val="id-ID"/>
        </w:rPr>
        <w:t>1970)</w:t>
      </w:r>
      <w:r>
        <w:rPr>
          <w:rFonts w:ascii="Times New Roman" w:hAnsi="Times New Roman" w:cs="Times New Roman"/>
          <w:sz w:val="24"/>
          <w:szCs w:val="24"/>
          <w:lang w:val="id-ID"/>
        </w:rPr>
        <w:fldChar w:fldCharType="end"/>
      </w:r>
      <w:r w:rsidRPr="008D7D41">
        <w:rPr>
          <w:rFonts w:ascii="Times New Roman" w:hAnsi="Times New Roman" w:cs="Times New Roman"/>
          <w:sz w:val="24"/>
          <w:szCs w:val="24"/>
          <w:lang w:val="id-ID"/>
        </w:rPr>
        <w:t>, t</w:t>
      </w:r>
      <w:r w:rsidRPr="008D7D41">
        <w:rPr>
          <w:rFonts w:ascii="Times New Roman" w:hAnsi="Times New Roman" w:cs="Times New Roman"/>
          <w:sz w:val="24"/>
          <w:szCs w:val="24"/>
          <w:lang w:val="en-ID"/>
        </w:rPr>
        <w:t>erdapat tiga bentuk dari teori efisiensi pasar yaitu bentuk lemah (</w:t>
      </w:r>
      <w:r w:rsidRPr="008D7D41">
        <w:rPr>
          <w:rFonts w:ascii="Times New Roman" w:hAnsi="Times New Roman" w:cs="Times New Roman"/>
          <w:i/>
          <w:sz w:val="24"/>
          <w:szCs w:val="24"/>
          <w:lang w:val="en-ID"/>
        </w:rPr>
        <w:t>weak form</w:t>
      </w:r>
      <w:r w:rsidRPr="008D7D41">
        <w:rPr>
          <w:rFonts w:ascii="Times New Roman" w:hAnsi="Times New Roman" w:cs="Times New Roman"/>
          <w:sz w:val="24"/>
          <w:szCs w:val="24"/>
          <w:lang w:val="en-ID"/>
        </w:rPr>
        <w:t>), bentuk setengah kuat (</w:t>
      </w:r>
      <w:r w:rsidRPr="008D7D41">
        <w:rPr>
          <w:rFonts w:ascii="Times New Roman" w:hAnsi="Times New Roman" w:cs="Times New Roman"/>
          <w:i/>
          <w:sz w:val="24"/>
          <w:szCs w:val="24"/>
          <w:lang w:val="en-ID"/>
        </w:rPr>
        <w:t>semistong form</w:t>
      </w:r>
      <w:r w:rsidRPr="008D7D41">
        <w:rPr>
          <w:rFonts w:ascii="Times New Roman" w:hAnsi="Times New Roman" w:cs="Times New Roman"/>
          <w:sz w:val="24"/>
          <w:szCs w:val="24"/>
          <w:lang w:val="en-ID"/>
        </w:rPr>
        <w:t>), dan bentuk kuat (</w:t>
      </w:r>
      <w:r w:rsidRPr="008D7D41">
        <w:rPr>
          <w:rFonts w:ascii="Times New Roman" w:hAnsi="Times New Roman" w:cs="Times New Roman"/>
          <w:i/>
          <w:sz w:val="24"/>
          <w:szCs w:val="24"/>
          <w:lang w:val="en-ID"/>
        </w:rPr>
        <w:t>strong form</w:t>
      </w:r>
      <w:r w:rsidRPr="008D7D41">
        <w:rPr>
          <w:rFonts w:ascii="Times New Roman" w:hAnsi="Times New Roman" w:cs="Times New Roman"/>
          <w:sz w:val="24"/>
          <w:szCs w:val="24"/>
          <w:lang w:val="en-ID"/>
        </w:rPr>
        <w:t>)</w:t>
      </w:r>
      <w:r w:rsidRPr="008D7D41">
        <w:rPr>
          <w:rFonts w:ascii="Times New Roman" w:hAnsi="Times New Roman" w:cs="Times New Roman"/>
          <w:sz w:val="24"/>
          <w:szCs w:val="24"/>
          <w:lang w:val="id-ID"/>
        </w:rPr>
        <w:t>:</w:t>
      </w:r>
    </w:p>
    <w:p w14:paraId="64537A1A" w14:textId="77777777" w:rsidR="0067759C" w:rsidRPr="008D7D41" w:rsidRDefault="0067759C" w:rsidP="00E57B32">
      <w:pPr>
        <w:pStyle w:val="ListParagraph"/>
        <w:numPr>
          <w:ilvl w:val="0"/>
          <w:numId w:val="5"/>
        </w:numPr>
        <w:spacing w:after="0"/>
        <w:ind w:left="1134" w:hanging="425"/>
        <w:rPr>
          <w:rFonts w:ascii="Times New Roman" w:hAnsi="Times New Roman" w:cs="Times New Roman"/>
          <w:sz w:val="24"/>
          <w:szCs w:val="24"/>
          <w:lang w:val="en-ID"/>
        </w:rPr>
      </w:pPr>
      <w:r w:rsidRPr="008D7D41">
        <w:rPr>
          <w:rFonts w:ascii="Times New Roman" w:hAnsi="Times New Roman" w:cs="Times New Roman"/>
          <w:sz w:val="24"/>
          <w:szCs w:val="24"/>
          <w:lang w:val="en-ID"/>
        </w:rPr>
        <w:t>Efisiensi Pasar Bentuk Lemah (</w:t>
      </w:r>
      <w:r w:rsidRPr="008D7D41">
        <w:rPr>
          <w:rFonts w:ascii="Times New Roman" w:hAnsi="Times New Roman" w:cs="Times New Roman"/>
          <w:i/>
          <w:sz w:val="24"/>
          <w:szCs w:val="24"/>
          <w:lang w:val="en-ID"/>
        </w:rPr>
        <w:t>Weak Form</w:t>
      </w:r>
      <w:r w:rsidRPr="008D7D41">
        <w:rPr>
          <w:rFonts w:ascii="Times New Roman" w:hAnsi="Times New Roman" w:cs="Times New Roman"/>
          <w:sz w:val="24"/>
          <w:szCs w:val="24"/>
          <w:lang w:val="en-ID"/>
        </w:rPr>
        <w:t>)</w:t>
      </w:r>
    </w:p>
    <w:p w14:paraId="718032B3" w14:textId="77777777" w:rsidR="0067759C" w:rsidRDefault="0067759C" w:rsidP="0067759C">
      <w:pPr>
        <w:pStyle w:val="ListParagraph"/>
        <w:spacing w:after="0"/>
        <w:ind w:left="1134" w:firstLine="720"/>
        <w:rPr>
          <w:rFonts w:ascii="Times New Roman" w:hAnsi="Times New Roman" w:cs="Times New Roman"/>
          <w:color w:val="333333"/>
          <w:sz w:val="24"/>
          <w:szCs w:val="24"/>
          <w:shd w:val="clear" w:color="auto" w:fill="FFFFFF"/>
        </w:rPr>
      </w:pPr>
      <w:bookmarkStart w:id="18" w:name="_Hlk7546444"/>
      <w:bookmarkEnd w:id="17"/>
      <w:r w:rsidRPr="008D7D41">
        <w:rPr>
          <w:rFonts w:ascii="Times New Roman" w:hAnsi="Times New Roman" w:cs="Times New Roman"/>
          <w:color w:val="333333"/>
          <w:sz w:val="24"/>
          <w:szCs w:val="24"/>
          <w:shd w:val="clear" w:color="auto" w:fill="FFFFFF"/>
          <w:lang w:val="id-ID"/>
        </w:rPr>
        <w:t>Berdasarkan teori bentuk lemah ini, p</w:t>
      </w:r>
      <w:r w:rsidRPr="008D7D41">
        <w:rPr>
          <w:rFonts w:ascii="Times New Roman" w:hAnsi="Times New Roman" w:cs="Times New Roman"/>
          <w:color w:val="333333"/>
          <w:sz w:val="24"/>
          <w:szCs w:val="24"/>
          <w:shd w:val="clear" w:color="auto" w:fill="FFFFFF"/>
        </w:rPr>
        <w:t xml:space="preserve">asar dikatakan efisien </w:t>
      </w:r>
      <w:r w:rsidRPr="008D7D41">
        <w:rPr>
          <w:rFonts w:ascii="Times New Roman" w:hAnsi="Times New Roman" w:cs="Times New Roman"/>
          <w:color w:val="333333"/>
          <w:sz w:val="24"/>
          <w:szCs w:val="24"/>
          <w:shd w:val="clear" w:color="auto" w:fill="FFFFFF"/>
          <w:lang w:val="id-ID"/>
        </w:rPr>
        <w:t xml:space="preserve">bentuk lemah </w:t>
      </w:r>
      <w:r w:rsidRPr="008D7D41">
        <w:rPr>
          <w:rFonts w:ascii="Times New Roman" w:hAnsi="Times New Roman" w:cs="Times New Roman"/>
          <w:color w:val="333333"/>
          <w:sz w:val="24"/>
          <w:szCs w:val="24"/>
          <w:shd w:val="clear" w:color="auto" w:fill="FFFFFF"/>
        </w:rPr>
        <w:t>apabila harga dari saham atau sekuritas men</w:t>
      </w:r>
      <w:r w:rsidRPr="008D7D41">
        <w:rPr>
          <w:rFonts w:ascii="Times New Roman" w:hAnsi="Times New Roman" w:cs="Times New Roman"/>
          <w:color w:val="333333"/>
          <w:sz w:val="24"/>
          <w:szCs w:val="24"/>
          <w:shd w:val="clear" w:color="auto" w:fill="FFFFFF"/>
          <w:lang w:val="id-ID"/>
        </w:rPr>
        <w:t>gambarkan</w:t>
      </w:r>
      <w:r w:rsidRPr="008D7D41">
        <w:rPr>
          <w:rFonts w:ascii="Times New Roman" w:hAnsi="Times New Roman" w:cs="Times New Roman"/>
          <w:color w:val="333333"/>
          <w:sz w:val="24"/>
          <w:szCs w:val="24"/>
          <w:shd w:val="clear" w:color="auto" w:fill="FFFFFF"/>
        </w:rPr>
        <w:t xml:space="preserve"> secara penuh </w:t>
      </w:r>
      <w:r w:rsidRPr="008D7D41">
        <w:rPr>
          <w:rStyle w:val="Emphasis"/>
          <w:rFonts w:ascii="Times New Roman" w:hAnsi="Times New Roman" w:cs="Times New Roman"/>
          <w:color w:val="333333"/>
          <w:sz w:val="24"/>
          <w:szCs w:val="24"/>
          <w:bdr w:val="none" w:sz="0" w:space="0" w:color="auto" w:frame="1"/>
          <w:shd w:val="clear" w:color="auto" w:fill="FFFFFF"/>
        </w:rPr>
        <w:t>(fully reflect)</w:t>
      </w:r>
      <w:r w:rsidRPr="008D7D41">
        <w:rPr>
          <w:rFonts w:ascii="Times New Roman" w:hAnsi="Times New Roman" w:cs="Times New Roman"/>
          <w:color w:val="333333"/>
          <w:sz w:val="24"/>
          <w:szCs w:val="24"/>
          <w:shd w:val="clear" w:color="auto" w:fill="FFFFFF"/>
        </w:rPr>
        <w:t xml:space="preserve"> informasi </w:t>
      </w:r>
      <w:r w:rsidRPr="008D7D41">
        <w:rPr>
          <w:rFonts w:ascii="Times New Roman" w:hAnsi="Times New Roman" w:cs="Times New Roman"/>
          <w:color w:val="333333"/>
          <w:sz w:val="24"/>
          <w:szCs w:val="24"/>
          <w:shd w:val="clear" w:color="auto" w:fill="FFFFFF"/>
          <w:lang w:val="id-ID"/>
        </w:rPr>
        <w:t>yang terjadi di</w:t>
      </w:r>
      <w:r w:rsidRPr="008D7D41">
        <w:rPr>
          <w:rFonts w:ascii="Times New Roman" w:hAnsi="Times New Roman" w:cs="Times New Roman"/>
          <w:color w:val="333333"/>
          <w:sz w:val="24"/>
          <w:szCs w:val="24"/>
          <w:shd w:val="clear" w:color="auto" w:fill="FFFFFF"/>
        </w:rPr>
        <w:t xml:space="preserve">masa lalu. </w:t>
      </w:r>
      <w:bookmarkEnd w:id="18"/>
      <w:r w:rsidRPr="008D7D41">
        <w:rPr>
          <w:rFonts w:ascii="Times New Roman" w:hAnsi="Times New Roman" w:cs="Times New Roman"/>
          <w:color w:val="333333"/>
          <w:sz w:val="24"/>
          <w:szCs w:val="24"/>
          <w:shd w:val="clear" w:color="auto" w:fill="FFFFFF"/>
        </w:rPr>
        <w:t>Bentuk efisiensi pasar secara lemah ini sangat berkaitan dengan teori langkah acak </w:t>
      </w:r>
      <w:r w:rsidRPr="008D7D41">
        <w:rPr>
          <w:rStyle w:val="Emphasis"/>
          <w:rFonts w:ascii="Times New Roman" w:hAnsi="Times New Roman" w:cs="Times New Roman"/>
          <w:color w:val="333333"/>
          <w:sz w:val="24"/>
          <w:szCs w:val="24"/>
          <w:bdr w:val="none" w:sz="0" w:space="0" w:color="auto" w:frame="1"/>
          <w:shd w:val="clear" w:color="auto" w:fill="FFFFFF"/>
        </w:rPr>
        <w:t>(random walk theory)</w:t>
      </w:r>
      <w:r w:rsidRPr="008D7D41">
        <w:rPr>
          <w:rFonts w:ascii="Times New Roman" w:hAnsi="Times New Roman" w:cs="Times New Roman"/>
          <w:color w:val="333333"/>
          <w:sz w:val="24"/>
          <w:szCs w:val="24"/>
          <w:shd w:val="clear" w:color="auto" w:fill="FFFFFF"/>
        </w:rPr>
        <w:t> yang menyatakan bahwa data masa lalu tidak dapat dihubungkan dengan nilai yang sekarang</w:t>
      </w:r>
      <w:r w:rsidRPr="008D7D41">
        <w:rPr>
          <w:rFonts w:ascii="Times New Roman" w:hAnsi="Times New Roman" w:cs="Times New Roman"/>
          <w:color w:val="333333"/>
          <w:sz w:val="24"/>
          <w:szCs w:val="24"/>
          <w:shd w:val="clear" w:color="auto" w:fill="FFFFFF"/>
          <w:lang w:val="id-ID"/>
        </w:rPr>
        <w:t xml:space="preserve">, artinya </w:t>
      </w:r>
      <w:r w:rsidRPr="008D7D41">
        <w:rPr>
          <w:rFonts w:ascii="Times New Roman" w:hAnsi="Times New Roman" w:cs="Times New Roman"/>
          <w:color w:val="333333"/>
          <w:sz w:val="24"/>
          <w:szCs w:val="24"/>
          <w:shd w:val="clear" w:color="auto" w:fill="FFFFFF"/>
        </w:rPr>
        <w:t>nilai-nilai di masa lalu tidak dapat digunakan untuk memprediksi harga sekarang.</w:t>
      </w:r>
    </w:p>
    <w:p w14:paraId="5E25F583" w14:textId="77777777" w:rsidR="0067759C" w:rsidRPr="008D7D41" w:rsidRDefault="0067759C" w:rsidP="0067759C">
      <w:pPr>
        <w:pStyle w:val="ListParagraph"/>
        <w:spacing w:after="0"/>
        <w:ind w:left="1134" w:firstLine="720"/>
        <w:rPr>
          <w:rFonts w:ascii="Times New Roman" w:hAnsi="Times New Roman" w:cs="Times New Roman"/>
          <w:sz w:val="24"/>
          <w:szCs w:val="24"/>
          <w:lang w:val="en-ID"/>
        </w:rPr>
      </w:pPr>
    </w:p>
    <w:p w14:paraId="71487F6C" w14:textId="77777777" w:rsidR="0067759C" w:rsidRPr="008D7D41" w:rsidRDefault="0067759C" w:rsidP="00E57B32">
      <w:pPr>
        <w:pStyle w:val="ListParagraph"/>
        <w:numPr>
          <w:ilvl w:val="0"/>
          <w:numId w:val="5"/>
        </w:numPr>
        <w:spacing w:after="0"/>
        <w:ind w:left="1134" w:hanging="425"/>
        <w:rPr>
          <w:rFonts w:ascii="Times New Roman" w:hAnsi="Times New Roman" w:cs="Times New Roman"/>
          <w:sz w:val="24"/>
          <w:szCs w:val="24"/>
          <w:lang w:val="en-ID"/>
        </w:rPr>
      </w:pPr>
      <w:bookmarkStart w:id="19" w:name="_Hlk7546462"/>
      <w:r w:rsidRPr="008D7D41">
        <w:rPr>
          <w:rFonts w:ascii="Times New Roman" w:hAnsi="Times New Roman" w:cs="Times New Roman"/>
          <w:sz w:val="24"/>
          <w:szCs w:val="24"/>
          <w:lang w:val="en-ID"/>
        </w:rPr>
        <w:lastRenderedPageBreak/>
        <w:t>Efisiensi Pasar Bentuk Setengah Kuat (</w:t>
      </w:r>
      <w:r w:rsidRPr="008D7D41">
        <w:rPr>
          <w:rFonts w:ascii="Times New Roman" w:hAnsi="Times New Roman" w:cs="Times New Roman"/>
          <w:i/>
          <w:sz w:val="24"/>
          <w:szCs w:val="24"/>
          <w:lang w:val="en-ID"/>
        </w:rPr>
        <w:t>Semistrong Form</w:t>
      </w:r>
      <w:r w:rsidRPr="008D7D41">
        <w:rPr>
          <w:rFonts w:ascii="Times New Roman" w:hAnsi="Times New Roman" w:cs="Times New Roman"/>
          <w:sz w:val="24"/>
          <w:szCs w:val="24"/>
          <w:lang w:val="en-ID"/>
        </w:rPr>
        <w:t>)</w:t>
      </w:r>
    </w:p>
    <w:p w14:paraId="054D5477" w14:textId="77777777" w:rsidR="0067759C" w:rsidRPr="008D7D41" w:rsidRDefault="0067759C" w:rsidP="0067759C">
      <w:pPr>
        <w:spacing w:after="0"/>
        <w:ind w:firstLine="720"/>
        <w:rPr>
          <w:rFonts w:ascii="Times New Roman" w:hAnsi="Times New Roman" w:cs="Times New Roman"/>
          <w:sz w:val="24"/>
          <w:szCs w:val="24"/>
          <w:lang w:val="en-ID"/>
        </w:rPr>
      </w:pPr>
      <w:bookmarkStart w:id="20" w:name="_Hlk7546485"/>
      <w:bookmarkEnd w:id="19"/>
      <w:r w:rsidRPr="008D7D41">
        <w:rPr>
          <w:rFonts w:ascii="Times New Roman" w:hAnsi="Times New Roman" w:cs="Times New Roman"/>
          <w:color w:val="333333"/>
          <w:sz w:val="24"/>
          <w:szCs w:val="24"/>
          <w:shd w:val="clear" w:color="auto" w:fill="FFFFFF"/>
          <w:lang w:val="id-ID"/>
        </w:rPr>
        <w:t>Berdasarkan teori bentuk setengah kuat, p</w:t>
      </w:r>
      <w:r w:rsidRPr="008D7D41">
        <w:rPr>
          <w:rFonts w:ascii="Times New Roman" w:hAnsi="Times New Roman" w:cs="Times New Roman"/>
          <w:color w:val="333333"/>
          <w:sz w:val="24"/>
          <w:szCs w:val="24"/>
          <w:shd w:val="clear" w:color="auto" w:fill="FFFFFF"/>
        </w:rPr>
        <w:t>asar dapat dikatakan efisien setengah kuat jika harga-harga sekuritas saham secara penuh mencerminkan semua informasi yang dipublikasika</w:t>
      </w:r>
      <w:r w:rsidRPr="008D7D41">
        <w:rPr>
          <w:rFonts w:ascii="Times New Roman" w:hAnsi="Times New Roman" w:cs="Times New Roman"/>
          <w:color w:val="333333"/>
          <w:sz w:val="24"/>
          <w:szCs w:val="24"/>
          <w:shd w:val="clear" w:color="auto" w:fill="FFFFFF"/>
          <w:lang w:val="id-ID"/>
        </w:rPr>
        <w:t>n</w:t>
      </w:r>
      <w:r w:rsidRPr="008D7D41">
        <w:rPr>
          <w:rFonts w:ascii="Times New Roman" w:hAnsi="Times New Roman" w:cs="Times New Roman"/>
          <w:color w:val="333333"/>
          <w:sz w:val="24"/>
          <w:szCs w:val="24"/>
          <w:shd w:val="clear" w:color="auto" w:fill="FFFFFF"/>
        </w:rPr>
        <w:t> </w:t>
      </w:r>
      <w:r w:rsidRPr="008D7D41">
        <w:rPr>
          <w:rStyle w:val="Emphasis"/>
          <w:rFonts w:ascii="Times New Roman" w:hAnsi="Times New Roman" w:cs="Times New Roman"/>
          <w:color w:val="333333"/>
          <w:sz w:val="24"/>
          <w:szCs w:val="24"/>
          <w:bdr w:val="none" w:sz="0" w:space="0" w:color="auto" w:frame="1"/>
          <w:shd w:val="clear" w:color="auto" w:fill="FFFFFF"/>
        </w:rPr>
        <w:t>(all publicly available information</w:t>
      </w:r>
      <w:r w:rsidRPr="008D7D41">
        <w:rPr>
          <w:rStyle w:val="Emphasis"/>
          <w:rFonts w:ascii="Times New Roman" w:hAnsi="Times New Roman" w:cs="Times New Roman"/>
          <w:color w:val="333333"/>
          <w:sz w:val="24"/>
          <w:szCs w:val="24"/>
          <w:bdr w:val="none" w:sz="0" w:space="0" w:color="auto" w:frame="1"/>
          <w:shd w:val="clear" w:color="auto" w:fill="FFFFFF"/>
          <w:lang w:val="id-ID"/>
        </w:rPr>
        <w:t xml:space="preserve">) </w:t>
      </w:r>
      <w:r w:rsidRPr="008D7D41">
        <w:rPr>
          <w:rFonts w:ascii="Times New Roman" w:hAnsi="Times New Roman" w:cs="Times New Roman"/>
          <w:color w:val="333333"/>
          <w:sz w:val="24"/>
          <w:szCs w:val="24"/>
          <w:shd w:val="clear" w:color="auto" w:fill="FFFFFF"/>
        </w:rPr>
        <w:t>termasuk informasi yang di</w:t>
      </w:r>
      <w:r w:rsidRPr="008D7D41">
        <w:rPr>
          <w:rFonts w:ascii="Times New Roman" w:hAnsi="Times New Roman" w:cs="Times New Roman"/>
          <w:color w:val="333333"/>
          <w:sz w:val="24"/>
          <w:szCs w:val="24"/>
          <w:shd w:val="clear" w:color="auto" w:fill="FFFFFF"/>
          <w:lang w:val="id-ID"/>
        </w:rPr>
        <w:t xml:space="preserve">dalam </w:t>
      </w:r>
      <w:r w:rsidRPr="008D7D41">
        <w:rPr>
          <w:rFonts w:ascii="Times New Roman" w:hAnsi="Times New Roman" w:cs="Times New Roman"/>
          <w:color w:val="333333"/>
          <w:sz w:val="24"/>
          <w:szCs w:val="24"/>
          <w:shd w:val="clear" w:color="auto" w:fill="FFFFFF"/>
        </w:rPr>
        <w:t>laporan-laporan keuangan.</w:t>
      </w:r>
      <w:bookmarkEnd w:id="20"/>
      <w:r w:rsidRPr="008D7D41">
        <w:rPr>
          <w:rFonts w:ascii="Times New Roman" w:hAnsi="Times New Roman" w:cs="Times New Roman"/>
          <w:sz w:val="24"/>
          <w:szCs w:val="24"/>
          <w:lang w:val="id-ID"/>
        </w:rPr>
        <w:t xml:space="preserve"> </w:t>
      </w:r>
      <w:r w:rsidRPr="008D7D41">
        <w:rPr>
          <w:rFonts w:ascii="Times New Roman" w:hAnsi="Times New Roman" w:cs="Times New Roman"/>
          <w:sz w:val="24"/>
          <w:szCs w:val="24"/>
          <w:lang w:val="en-ID"/>
        </w:rPr>
        <w:t xml:space="preserve">Tidak ada investor yang memperoleh keuntungan </w:t>
      </w:r>
      <w:r w:rsidRPr="008D7D41">
        <w:rPr>
          <w:rFonts w:ascii="Times New Roman" w:hAnsi="Times New Roman" w:cs="Times New Roman"/>
          <w:sz w:val="24"/>
          <w:szCs w:val="24"/>
          <w:lang w:val="id-ID"/>
        </w:rPr>
        <w:t>tidak normal</w:t>
      </w:r>
      <w:r w:rsidRPr="008D7D41">
        <w:rPr>
          <w:rFonts w:ascii="Times New Roman" w:hAnsi="Times New Roman" w:cs="Times New Roman"/>
          <w:sz w:val="24"/>
          <w:szCs w:val="24"/>
          <w:lang w:val="en-ID"/>
        </w:rPr>
        <w:t xml:space="preserve"> </w:t>
      </w:r>
      <w:r w:rsidRPr="008D7D41">
        <w:rPr>
          <w:rFonts w:ascii="Times New Roman" w:hAnsi="Times New Roman" w:cs="Times New Roman"/>
          <w:sz w:val="24"/>
          <w:szCs w:val="24"/>
          <w:lang w:val="id-ID"/>
        </w:rPr>
        <w:t xml:space="preserve">dalam jangka waktu pnajang </w:t>
      </w:r>
      <w:r w:rsidRPr="008D7D41">
        <w:rPr>
          <w:rFonts w:ascii="Times New Roman" w:hAnsi="Times New Roman" w:cs="Times New Roman"/>
          <w:sz w:val="24"/>
          <w:szCs w:val="24"/>
          <w:lang w:val="en-ID"/>
        </w:rPr>
        <w:t>dengan menggunakan informasi</w:t>
      </w:r>
      <w:r w:rsidRPr="008D7D41">
        <w:rPr>
          <w:rFonts w:ascii="Times New Roman" w:hAnsi="Times New Roman" w:cs="Times New Roman"/>
          <w:sz w:val="24"/>
          <w:szCs w:val="24"/>
          <w:lang w:val="id-ID"/>
        </w:rPr>
        <w:t xml:space="preserve"> </w:t>
      </w:r>
      <w:r w:rsidRPr="008D7D41">
        <w:rPr>
          <w:rFonts w:ascii="Times New Roman" w:hAnsi="Times New Roman" w:cs="Times New Roman"/>
          <w:sz w:val="24"/>
          <w:szCs w:val="24"/>
          <w:lang w:val="en-ID"/>
        </w:rPr>
        <w:t xml:space="preserve">yang tersedia </w:t>
      </w:r>
      <w:r w:rsidRPr="008D7D41">
        <w:rPr>
          <w:rFonts w:ascii="Times New Roman" w:hAnsi="Times New Roman" w:cs="Times New Roman"/>
          <w:sz w:val="24"/>
          <w:szCs w:val="24"/>
          <w:lang w:val="id-ID"/>
        </w:rPr>
        <w:t>di</w:t>
      </w:r>
      <w:r w:rsidRPr="008D7D41">
        <w:rPr>
          <w:rFonts w:ascii="Times New Roman" w:hAnsi="Times New Roman" w:cs="Times New Roman"/>
          <w:sz w:val="24"/>
          <w:szCs w:val="24"/>
          <w:lang w:val="en-ID"/>
        </w:rPr>
        <w:t>publik karena informasi ini telah dipertimbangkan pula oleh pasar dalam menentukan harga sekuritas.</w:t>
      </w:r>
    </w:p>
    <w:p w14:paraId="02AE0105" w14:textId="77777777" w:rsidR="0067759C" w:rsidRPr="008D7D41" w:rsidRDefault="0067759C" w:rsidP="00E57B32">
      <w:pPr>
        <w:pStyle w:val="ListParagraph"/>
        <w:numPr>
          <w:ilvl w:val="0"/>
          <w:numId w:val="5"/>
        </w:numPr>
        <w:spacing w:after="0"/>
        <w:ind w:left="1134" w:hanging="425"/>
        <w:rPr>
          <w:rFonts w:ascii="Times New Roman" w:hAnsi="Times New Roman" w:cs="Times New Roman"/>
          <w:sz w:val="24"/>
          <w:szCs w:val="24"/>
          <w:lang w:val="en-ID"/>
        </w:rPr>
      </w:pPr>
      <w:bookmarkStart w:id="21" w:name="_Hlk7546491"/>
      <w:r w:rsidRPr="008D7D41">
        <w:rPr>
          <w:rFonts w:ascii="Times New Roman" w:hAnsi="Times New Roman" w:cs="Times New Roman"/>
          <w:sz w:val="24"/>
          <w:szCs w:val="24"/>
          <w:lang w:val="en-ID"/>
        </w:rPr>
        <w:t>Efisiensi Pasar Bentuk Kuat (</w:t>
      </w:r>
      <w:r w:rsidRPr="008D7D41">
        <w:rPr>
          <w:rFonts w:ascii="Times New Roman" w:hAnsi="Times New Roman" w:cs="Times New Roman"/>
          <w:i/>
          <w:sz w:val="24"/>
          <w:szCs w:val="24"/>
          <w:lang w:val="en-ID"/>
        </w:rPr>
        <w:t>Strong Form</w:t>
      </w:r>
      <w:r w:rsidRPr="008D7D41">
        <w:rPr>
          <w:rFonts w:ascii="Times New Roman" w:hAnsi="Times New Roman" w:cs="Times New Roman"/>
          <w:sz w:val="24"/>
          <w:szCs w:val="24"/>
          <w:lang w:val="en-ID"/>
        </w:rPr>
        <w:t>)</w:t>
      </w:r>
    </w:p>
    <w:p w14:paraId="6869E199" w14:textId="77777777" w:rsidR="0067759C" w:rsidRPr="005C4F2B" w:rsidRDefault="0067759C" w:rsidP="0067759C">
      <w:pPr>
        <w:spacing w:after="0"/>
        <w:ind w:firstLine="720"/>
        <w:rPr>
          <w:rFonts w:ascii="Times New Roman" w:hAnsi="Times New Roman" w:cs="Times New Roman"/>
          <w:sz w:val="24"/>
          <w:szCs w:val="24"/>
          <w:lang w:val="id-ID"/>
        </w:rPr>
      </w:pPr>
      <w:bookmarkStart w:id="22" w:name="_Hlk7546504"/>
      <w:bookmarkEnd w:id="21"/>
      <w:r w:rsidRPr="008D7D41">
        <w:rPr>
          <w:rFonts w:ascii="Times New Roman" w:hAnsi="Times New Roman" w:cs="Times New Roman"/>
          <w:sz w:val="24"/>
          <w:szCs w:val="24"/>
          <w:lang w:val="id-ID"/>
        </w:rPr>
        <w:t>Berdasarkan teori bentuk kuat, p</w:t>
      </w:r>
      <w:r w:rsidRPr="008D7D41">
        <w:rPr>
          <w:rFonts w:ascii="Times New Roman" w:hAnsi="Times New Roman" w:cs="Times New Roman"/>
          <w:sz w:val="24"/>
          <w:szCs w:val="24"/>
          <w:lang w:val="en-ID"/>
        </w:rPr>
        <w:t>asar dikatakan</w:t>
      </w:r>
      <w:r w:rsidRPr="008A4120">
        <w:rPr>
          <w:rFonts w:ascii="Times New Roman" w:hAnsi="Times New Roman" w:cs="Times New Roman"/>
          <w:sz w:val="24"/>
          <w:szCs w:val="24"/>
          <w:lang w:val="en-ID"/>
        </w:rPr>
        <w:t xml:space="preserve"> efisien dalam bentuk kuat harga sekuritas secara penuh mencerminkan semua informasi yang tersedia termasuk informasi privat. </w:t>
      </w:r>
      <w:bookmarkEnd w:id="22"/>
      <w:r w:rsidRPr="008A4120">
        <w:rPr>
          <w:rFonts w:ascii="Times New Roman" w:hAnsi="Times New Roman" w:cs="Times New Roman"/>
          <w:sz w:val="24"/>
          <w:szCs w:val="24"/>
          <w:lang w:val="en-ID"/>
        </w:rPr>
        <w:t xml:space="preserve">Jika pasar efisien dalam bentuk </w:t>
      </w:r>
      <w:r>
        <w:rPr>
          <w:rFonts w:ascii="Times New Roman" w:hAnsi="Times New Roman" w:cs="Times New Roman"/>
          <w:sz w:val="24"/>
          <w:szCs w:val="24"/>
          <w:lang w:val="id-ID"/>
        </w:rPr>
        <w:t>kuat</w:t>
      </w:r>
      <w:r w:rsidRPr="008A4120">
        <w:rPr>
          <w:rFonts w:ascii="Times New Roman" w:hAnsi="Times New Roman" w:cs="Times New Roman"/>
          <w:sz w:val="24"/>
          <w:szCs w:val="24"/>
          <w:lang w:val="en-ID"/>
        </w:rPr>
        <w:t xml:space="preserve">, tidak </w:t>
      </w:r>
      <w:r>
        <w:rPr>
          <w:rFonts w:ascii="Times New Roman" w:hAnsi="Times New Roman" w:cs="Times New Roman"/>
          <w:sz w:val="24"/>
          <w:szCs w:val="24"/>
          <w:lang w:val="id-ID"/>
        </w:rPr>
        <w:t xml:space="preserve">investor </w:t>
      </w:r>
      <w:r w:rsidRPr="008A4120">
        <w:rPr>
          <w:rFonts w:ascii="Times New Roman" w:hAnsi="Times New Roman" w:cs="Times New Roman"/>
          <w:sz w:val="24"/>
          <w:szCs w:val="24"/>
          <w:lang w:val="en-ID"/>
        </w:rPr>
        <w:t>yang dapat memperoleh keuntungan tidak normal karena mempunyai informasi privat.</w:t>
      </w:r>
      <w:r>
        <w:rPr>
          <w:rFonts w:ascii="Times New Roman" w:hAnsi="Times New Roman" w:cs="Times New Roman"/>
          <w:sz w:val="24"/>
          <w:szCs w:val="24"/>
          <w:lang w:val="id-ID"/>
        </w:rPr>
        <w:t xml:space="preserve"> Informasi yang diterima oleh investor diolah dengan benar menggunakan analisis yang mendalam untuk memperkirakan besarnya dampak informasi terhadap harga sekuritas yang bersangkutan.</w:t>
      </w:r>
    </w:p>
    <w:p w14:paraId="4100A10C" w14:textId="77777777" w:rsidR="0067759C" w:rsidRPr="00B87F97" w:rsidRDefault="0067759C" w:rsidP="0067759C">
      <w:pPr>
        <w:spacing w:after="0"/>
        <w:ind w:firstLine="720"/>
        <w:rPr>
          <w:rFonts w:ascii="Times New Roman" w:hAnsi="Times New Roman" w:cs="Times New Roman"/>
          <w:sz w:val="24"/>
          <w:szCs w:val="24"/>
          <w:lang w:val="id-ID"/>
        </w:rPr>
      </w:pPr>
    </w:p>
    <w:p w14:paraId="502F1A82" w14:textId="77777777" w:rsidR="0067759C" w:rsidRPr="007B366F" w:rsidRDefault="0067759C" w:rsidP="0067759C">
      <w:pPr>
        <w:pStyle w:val="Heading3"/>
        <w:rPr>
          <w:rFonts w:cs="Times New Roman"/>
          <w:szCs w:val="24"/>
          <w:lang w:val="en-ID"/>
        </w:rPr>
      </w:pPr>
      <w:bookmarkStart w:id="23" w:name="_Toc536696828"/>
      <w:bookmarkEnd w:id="16"/>
      <w:r w:rsidRPr="007B366F">
        <w:rPr>
          <w:rFonts w:cs="Times New Roman"/>
          <w:szCs w:val="24"/>
        </w:rPr>
        <w:t>Relevansi Nilai (</w:t>
      </w:r>
      <w:r w:rsidRPr="007B366F">
        <w:rPr>
          <w:rFonts w:cs="Times New Roman"/>
          <w:i/>
          <w:iCs/>
          <w:szCs w:val="24"/>
        </w:rPr>
        <w:t>Value Relevance</w:t>
      </w:r>
      <w:r w:rsidRPr="007B366F">
        <w:rPr>
          <w:rFonts w:cs="Times New Roman"/>
          <w:szCs w:val="24"/>
        </w:rPr>
        <w:t>)</w:t>
      </w:r>
      <w:bookmarkEnd w:id="23"/>
    </w:p>
    <w:p w14:paraId="3A18BC34" w14:textId="77777777" w:rsidR="0067759C" w:rsidRPr="007B366F" w:rsidRDefault="0067759C" w:rsidP="00E57B32">
      <w:pPr>
        <w:pStyle w:val="ListParagraph"/>
        <w:numPr>
          <w:ilvl w:val="0"/>
          <w:numId w:val="6"/>
        </w:numPr>
        <w:autoSpaceDE w:val="0"/>
        <w:autoSpaceDN w:val="0"/>
        <w:adjustRightInd w:val="0"/>
        <w:spacing w:after="0"/>
        <w:ind w:left="1134"/>
        <w:rPr>
          <w:rFonts w:ascii="Times New Roman" w:hAnsi="Times New Roman" w:cs="Times New Roman"/>
          <w:b/>
          <w:bCs/>
          <w:i/>
          <w:iCs/>
          <w:sz w:val="24"/>
          <w:szCs w:val="24"/>
        </w:rPr>
      </w:pPr>
      <w:r w:rsidRPr="007B366F">
        <w:rPr>
          <w:rFonts w:ascii="Times New Roman" w:hAnsi="Times New Roman" w:cs="Times New Roman"/>
          <w:b/>
          <w:bCs/>
          <w:sz w:val="24"/>
          <w:szCs w:val="24"/>
        </w:rPr>
        <w:t xml:space="preserve">Definisi </w:t>
      </w:r>
      <w:r w:rsidRPr="007B366F">
        <w:rPr>
          <w:rFonts w:ascii="Times New Roman" w:hAnsi="Times New Roman" w:cs="Times New Roman"/>
          <w:b/>
          <w:bCs/>
          <w:i/>
          <w:iCs/>
          <w:sz w:val="24"/>
          <w:szCs w:val="24"/>
        </w:rPr>
        <w:t>Value Relevance</w:t>
      </w:r>
    </w:p>
    <w:p w14:paraId="61F8DB99" w14:textId="77777777" w:rsidR="0067759C" w:rsidRPr="005E5368" w:rsidRDefault="0067759C" w:rsidP="0067759C">
      <w:pPr>
        <w:pStyle w:val="ListParagraph"/>
        <w:autoSpaceDE w:val="0"/>
        <w:autoSpaceDN w:val="0"/>
        <w:adjustRightInd w:val="0"/>
        <w:spacing w:after="0"/>
        <w:ind w:left="1134" w:firstLine="720"/>
        <w:rPr>
          <w:rFonts w:ascii="Times New Roman" w:hAnsi="Times New Roman" w:cs="Times New Roman"/>
          <w:sz w:val="24"/>
          <w:szCs w:val="24"/>
          <w:lang w:val="id-ID"/>
        </w:rPr>
      </w:pPr>
      <w:r w:rsidRPr="005E5368">
        <w:rPr>
          <w:rFonts w:ascii="Times New Roman" w:hAnsi="Times New Roman" w:cs="Times New Roman"/>
          <w:sz w:val="24"/>
          <w:szCs w:val="24"/>
          <w:lang w:val="id-ID"/>
        </w:rPr>
        <w:t>Relevansi nilai (</w:t>
      </w:r>
      <w:r w:rsidRPr="00B57C97">
        <w:rPr>
          <w:rFonts w:ascii="Times New Roman" w:hAnsi="Times New Roman" w:cs="Times New Roman"/>
          <w:i/>
          <w:sz w:val="24"/>
          <w:szCs w:val="24"/>
          <w:lang w:val="id-ID"/>
        </w:rPr>
        <w:t>value relevance</w:t>
      </w:r>
      <w:r w:rsidRPr="005E5368">
        <w:rPr>
          <w:rFonts w:ascii="Times New Roman" w:hAnsi="Times New Roman" w:cs="Times New Roman"/>
          <w:sz w:val="24"/>
          <w:szCs w:val="24"/>
          <w:lang w:val="id-ID"/>
        </w:rPr>
        <w:t>) mempunyai makna kemampuan menjelaskan (</w:t>
      </w:r>
      <w:r w:rsidRPr="00B57C97">
        <w:rPr>
          <w:rFonts w:ascii="Times New Roman" w:hAnsi="Times New Roman" w:cs="Times New Roman"/>
          <w:i/>
          <w:sz w:val="24"/>
          <w:szCs w:val="24"/>
          <w:lang w:val="id-ID"/>
        </w:rPr>
        <w:t>explanatory power</w:t>
      </w:r>
      <w:r w:rsidRPr="005E5368">
        <w:rPr>
          <w:rFonts w:ascii="Times New Roman" w:hAnsi="Times New Roman" w:cs="Times New Roman"/>
          <w:sz w:val="24"/>
          <w:szCs w:val="24"/>
          <w:lang w:val="id-ID"/>
        </w:rPr>
        <w:t>) berkaitan dengan nilai perusahaan dari informasi akuntansi. Penelitian-penelitian mengenai relevansi nilai diarahkan untuk menginvestigasi hubungan empiris antara nilai pasar modal (</w:t>
      </w:r>
      <w:r w:rsidRPr="005D12DE">
        <w:rPr>
          <w:rFonts w:ascii="Times New Roman" w:hAnsi="Times New Roman" w:cs="Times New Roman"/>
          <w:i/>
          <w:sz w:val="24"/>
          <w:szCs w:val="24"/>
          <w:lang w:val="id-ID"/>
        </w:rPr>
        <w:t>stock market values</w:t>
      </w:r>
      <w:r w:rsidRPr="005E5368">
        <w:rPr>
          <w:rFonts w:ascii="Times New Roman" w:hAnsi="Times New Roman" w:cs="Times New Roman"/>
          <w:sz w:val="24"/>
          <w:szCs w:val="24"/>
          <w:lang w:val="id-ID"/>
        </w:rPr>
        <w:t xml:space="preserve">) dengan berbagai angka informasi akuntansi yang dimaksudkan untuk </w:t>
      </w:r>
      <w:r w:rsidRPr="005E5368">
        <w:rPr>
          <w:rFonts w:ascii="Times New Roman" w:hAnsi="Times New Roman" w:cs="Times New Roman"/>
          <w:sz w:val="24"/>
          <w:szCs w:val="24"/>
          <w:lang w:val="id-ID"/>
        </w:rPr>
        <w:lastRenderedPageBreak/>
        <w:t xml:space="preserve">menilai manfaat angka-angka akuntansi tersebut dalam penilaian fundamental perusahaan Beaver dalam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{"citationItems":[{"id":"ITEM-1","itemData":{"DOI":"10.24034/j25485024.y2012.v16.i2.2321","ISSN":"2548-5024","abstract":"&lt;p&gt;The concept of value relevance of accounting information and the concept of decision usefulness of accounting information are interrelated. The value relevance of accounting information emphasizes on how accounting information has a value relevant for market participants (investors). Whereas, the concept of decision usefulness of accounting information emphasizes on how financial statements can be more useful? How investors react to the announcement of accounting information. These reactions will prove that the content of accounting information is a very important issue in investment decision-making. So it can be said that accounting information was useful for investors. Analysis of this study used a qualitative approach, we used semi–structured interview method for collecting data. Informant was a security analyst who provides advocacy to investors who make stock investment in real estate and property companies listed on IDX. Selection of informants using snowball technique.The results indicate that accounting information gives meaning usefulness for investors. Therefore, this study’s findings add strength of the concept of value relevance of accounting information and the usefulness of accounting information for market participants (investors).&lt;/p&gt;","author":[{"dropping-particle":"","family":"Puspitaningtyas","given":"Zarah","non-dropping-particle":"","parse-names":false,"suffix":""}],"container-title":"EKUITAS (Jurnal Ekonomi dan Keuangan)","id":"ITEM-1","issue":"2","issued":{"date-parts":[["2012"]]},"page":"164","title":"Relevansi Nilai Informasi Akuntansi Dan Manfaatnya Bagi Investor","type":"article-journal","volume":"16"},"uris":["http://www.mendeley.com/documents/?uuid=00bd45c8-a622-41c9-86df-f16b8ae99d1d"]}],"mendeley":{"formattedCitation":"(Puspitaningtyas, 2012)","manualFormatting":"Puspitaningtyas (2012)","plainTextFormattedCitation":"(Puspitaningtyas, 2012)","previouslyFormattedCitation":"(Puspitaningtyas, 2012)"},"properties":{"noteIndex":0},"schema":"https://github.com/citation-style-language/schema/raw/master/csl-citation.json"}</w:instrText>
      </w:r>
      <w:r>
        <w:rPr>
          <w:rFonts w:ascii="Times New Roman" w:hAnsi="Times New Roman" w:cs="Times New Roman"/>
          <w:sz w:val="24"/>
          <w:szCs w:val="24"/>
          <w:lang w:val="id-ID"/>
        </w:rPr>
        <w:fldChar w:fldCharType="separate"/>
      </w:r>
      <w:r w:rsidRPr="005E5368">
        <w:rPr>
          <w:rFonts w:ascii="Times New Roman" w:hAnsi="Times New Roman" w:cs="Times New Roman"/>
          <w:noProof/>
          <w:sz w:val="24"/>
          <w:szCs w:val="24"/>
          <w:lang w:val="id-ID"/>
        </w:rPr>
        <w:t xml:space="preserve">Puspitaningtyas </w:t>
      </w:r>
      <w:r>
        <w:rPr>
          <w:rFonts w:ascii="Times New Roman" w:hAnsi="Times New Roman" w:cs="Times New Roman"/>
          <w:noProof/>
          <w:sz w:val="24"/>
          <w:szCs w:val="24"/>
          <w:lang w:val="id-ID"/>
        </w:rPr>
        <w:t>(</w:t>
      </w:r>
      <w:r w:rsidRPr="005E5368">
        <w:rPr>
          <w:rFonts w:ascii="Times New Roman" w:hAnsi="Times New Roman" w:cs="Times New Roman"/>
          <w:noProof/>
          <w:sz w:val="24"/>
          <w:szCs w:val="24"/>
          <w:lang w:val="id-ID"/>
        </w:rPr>
        <w:t>2012)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230D6C14" w14:textId="77777777" w:rsidR="0067759C" w:rsidRDefault="0067759C" w:rsidP="0067759C">
      <w:pPr>
        <w:pStyle w:val="ListParagraph"/>
        <w:autoSpaceDE w:val="0"/>
        <w:autoSpaceDN w:val="0"/>
        <w:adjustRightInd w:val="0"/>
        <w:spacing w:after="0"/>
        <w:ind w:left="1134" w:firstLine="720"/>
        <w:rPr>
          <w:rFonts w:ascii="Times New Roman" w:hAnsi="Times New Roman" w:cs="Times New Roman"/>
          <w:sz w:val="24"/>
          <w:szCs w:val="24"/>
          <w:lang w:val="id-ID"/>
        </w:rPr>
      </w:pPr>
      <w:r w:rsidRPr="00D434DA">
        <w:rPr>
          <w:rFonts w:ascii="Times New Roman" w:hAnsi="Times New Roman" w:cs="Times New Roman"/>
          <w:sz w:val="24"/>
          <w:szCs w:val="24"/>
        </w:rPr>
        <w:t xml:space="preserve">Pendekatan relevansi nilai </w:t>
      </w:r>
      <w:r>
        <w:rPr>
          <w:rFonts w:ascii="Times New Roman" w:hAnsi="Times New Roman" w:cs="Times New Roman"/>
          <w:sz w:val="24"/>
          <w:szCs w:val="24"/>
          <w:lang w:val="id-ID"/>
        </w:rPr>
        <w:t xml:space="preserve">menyimpulkan </w:t>
      </w:r>
      <w:r w:rsidRPr="00D434DA">
        <w:rPr>
          <w:rFonts w:ascii="Times New Roman" w:hAnsi="Times New Roman" w:cs="Times New Roman"/>
          <w:sz w:val="24"/>
          <w:szCs w:val="24"/>
        </w:rPr>
        <w:t xml:space="preserve">bahwa investor ingin membuat prediksi </w:t>
      </w:r>
      <w:r>
        <w:rPr>
          <w:rFonts w:ascii="Times New Roman" w:hAnsi="Times New Roman" w:cs="Times New Roman"/>
          <w:sz w:val="24"/>
          <w:szCs w:val="24"/>
          <w:lang w:val="id-ID"/>
        </w:rPr>
        <w:t xml:space="preserve">sendiri atas </w:t>
      </w:r>
      <w:r w:rsidRPr="00D434DA">
        <w:rPr>
          <w:rFonts w:ascii="Times New Roman" w:hAnsi="Times New Roman" w:cs="Times New Roman"/>
          <w:sz w:val="24"/>
          <w:szCs w:val="24"/>
        </w:rPr>
        <w:t xml:space="preserve">pengembalian keamanan </w:t>
      </w:r>
      <w:r>
        <w:rPr>
          <w:rFonts w:ascii="Times New Roman" w:hAnsi="Times New Roman" w:cs="Times New Roman"/>
          <w:sz w:val="24"/>
          <w:szCs w:val="24"/>
          <w:lang w:val="id-ID"/>
        </w:rPr>
        <w:t xml:space="preserve">di </w:t>
      </w:r>
      <w:r w:rsidRPr="00D434DA">
        <w:rPr>
          <w:rFonts w:ascii="Times New Roman" w:hAnsi="Times New Roman" w:cs="Times New Roman"/>
          <w:sz w:val="24"/>
          <w:szCs w:val="24"/>
        </w:rPr>
        <w:t xml:space="preserve">masa depan dan mampu </w:t>
      </w:r>
      <w:r>
        <w:rPr>
          <w:rFonts w:ascii="Times New Roman" w:hAnsi="Times New Roman" w:cs="Times New Roman"/>
          <w:sz w:val="24"/>
          <w:szCs w:val="24"/>
          <w:lang w:val="id-ID"/>
        </w:rPr>
        <w:t>menggunakan</w:t>
      </w:r>
      <w:r w:rsidRPr="00D434DA">
        <w:rPr>
          <w:rFonts w:ascii="Times New Roman" w:hAnsi="Times New Roman" w:cs="Times New Roman"/>
          <w:sz w:val="24"/>
          <w:szCs w:val="24"/>
        </w:rPr>
        <w:t xml:space="preserve"> semua informasi yang berguna. Relevansi nilai juga </w:t>
      </w:r>
      <w:r>
        <w:rPr>
          <w:rFonts w:ascii="Times New Roman" w:hAnsi="Times New Roman" w:cs="Times New Roman"/>
          <w:sz w:val="24"/>
          <w:szCs w:val="24"/>
          <w:lang w:val="id-ID"/>
        </w:rPr>
        <w:t xml:space="preserve">menjelaskan </w:t>
      </w:r>
      <w:r w:rsidRPr="00D434DA">
        <w:rPr>
          <w:rFonts w:ascii="Times New Roman" w:hAnsi="Times New Roman" w:cs="Times New Roman"/>
          <w:sz w:val="24"/>
          <w:szCs w:val="24"/>
        </w:rPr>
        <w:t>bahwa penelitian empiris dapat membantu akuntan</w:t>
      </w:r>
      <w:r>
        <w:rPr>
          <w:rFonts w:ascii="Times New Roman" w:hAnsi="Times New Roman" w:cs="Times New Roman"/>
          <w:sz w:val="24"/>
          <w:szCs w:val="24"/>
          <w:lang w:val="id-ID"/>
        </w:rPr>
        <w:t xml:space="preserve"> </w:t>
      </w:r>
      <w:r w:rsidRPr="00D434DA">
        <w:rPr>
          <w:rFonts w:ascii="Times New Roman" w:hAnsi="Times New Roman" w:cs="Times New Roman"/>
          <w:sz w:val="24"/>
          <w:szCs w:val="24"/>
        </w:rPr>
        <w:t xml:space="preserve">lebih lanjut meningkatkan kegunaannya dengan membiarkan respons pasar memandu mereka untuk informasi </w:t>
      </w:r>
      <w:r>
        <w:rPr>
          <w:rFonts w:ascii="Times New Roman" w:hAnsi="Times New Roman" w:cs="Times New Roman"/>
          <w:sz w:val="24"/>
          <w:szCs w:val="24"/>
          <w:lang w:val="id-ID"/>
        </w:rPr>
        <w:t>yang</w:t>
      </w:r>
      <w:r w:rsidRPr="00D434DA">
        <w:rPr>
          <w:rFonts w:ascii="Times New Roman" w:hAnsi="Times New Roman" w:cs="Times New Roman"/>
          <w:sz w:val="24"/>
          <w:szCs w:val="24"/>
        </w:rPr>
        <w:t xml:space="preserve"> tidak dinilai oleh investor</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{"citationItems":[{"id":"ITEM-1","itemData":{"ISBN":"9780132984669","author":[{"dropping-particle":"","family":"Scott","given":"William R","non-dropping-particle":"","parse-names":false,"suffix":""}],"edition":"7","id":"ITEM-1","issued":{"date-parts":[["2015"]]},"publisher":"Pearson","title":"Financial Accounting Theory","type":"book"},"uris":["http://www.mendeley.com/documents/?uuid=74013f34-9e75-4774-aee7-0569af371894"]}],"mendeley":{"formattedCitation":"(Scott, 2015)","manualFormatting":"(Scott, 2015:154)","plainTextFormattedCitation":"(Scott, 2015)","previouslyFormattedCitation":"(Scott, 2015)"},"properties":{"noteIndex":0},"schema":"https://github.com/citation-style-language/schema/raw/master/csl-citation.json"}</w:instrText>
      </w:r>
      <w:r>
        <w:rPr>
          <w:rFonts w:ascii="Times New Roman" w:hAnsi="Times New Roman" w:cs="Times New Roman"/>
          <w:sz w:val="24"/>
          <w:szCs w:val="24"/>
          <w:lang w:val="id-ID"/>
        </w:rPr>
        <w:fldChar w:fldCharType="separate"/>
      </w:r>
      <w:r w:rsidRPr="00D434DA">
        <w:rPr>
          <w:rFonts w:ascii="Times New Roman" w:hAnsi="Times New Roman" w:cs="Times New Roman"/>
          <w:noProof/>
          <w:sz w:val="24"/>
          <w:szCs w:val="24"/>
          <w:lang w:val="id-ID"/>
        </w:rPr>
        <w:t>(Scott, 2015</w:t>
      </w:r>
      <w:r>
        <w:rPr>
          <w:rFonts w:ascii="Times New Roman" w:hAnsi="Times New Roman" w:cs="Times New Roman"/>
          <w:noProof/>
          <w:sz w:val="24"/>
          <w:szCs w:val="24"/>
          <w:lang w:val="id-ID"/>
        </w:rPr>
        <w:t>:154</w:t>
      </w:r>
      <w:r w:rsidRPr="00D434DA">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D434DA">
        <w:rPr>
          <w:rFonts w:ascii="Times New Roman" w:hAnsi="Times New Roman" w:cs="Times New Roman"/>
          <w:sz w:val="24"/>
          <w:szCs w:val="24"/>
        </w:rPr>
        <w:t>.</w:t>
      </w:r>
      <w:r>
        <w:rPr>
          <w:rFonts w:ascii="Times New Roman" w:hAnsi="Times New Roman" w:cs="Times New Roman"/>
          <w:sz w:val="24"/>
          <w:szCs w:val="24"/>
          <w:lang w:val="id-ID"/>
        </w:rPr>
        <w:t xml:space="preserve"> </w:t>
      </w:r>
    </w:p>
    <w:p w14:paraId="54F7F988" w14:textId="77777777" w:rsidR="0067759C" w:rsidRDefault="0067759C" w:rsidP="0067759C">
      <w:pPr>
        <w:autoSpaceDE w:val="0"/>
        <w:autoSpaceDN w:val="0"/>
        <w:adjustRightInd w:val="0"/>
        <w:spacing w:after="0"/>
        <w:ind w:firstLine="720"/>
        <w:rPr>
          <w:rFonts w:ascii="Times New Roman" w:hAnsi="Times New Roman" w:cs="Times New Roman"/>
          <w:sz w:val="24"/>
          <w:szCs w:val="24"/>
          <w:lang w:val="id-ID"/>
        </w:rPr>
      </w:pPr>
      <w:r w:rsidRPr="007B366F">
        <w:rPr>
          <w:rFonts w:ascii="Times New Roman" w:hAnsi="Times New Roman" w:cs="Times New Roman"/>
          <w:sz w:val="24"/>
          <w:szCs w:val="24"/>
        </w:rPr>
        <w:t>Suatu informasi akuntansi dikatakan relevan apabila informasi tersebut mampu menciptakan perbedaan dalam suatu keputusan</w:t>
      </w:r>
      <w:r>
        <w:rPr>
          <w:rFonts w:ascii="Times New Roman" w:hAnsi="Times New Roman" w:cs="Times New Roman"/>
          <w:sz w:val="24"/>
          <w:szCs w:val="24"/>
          <w:lang w:val="id-ID"/>
        </w:rPr>
        <w:t>.</w:t>
      </w:r>
      <w:r>
        <w:rPr>
          <w:rFonts w:ascii="Times New Roman" w:hAnsi="Times New Roman" w:cs="Times New Roman"/>
          <w:sz w:val="24"/>
          <w:szCs w:val="24"/>
        </w:rPr>
        <w:t xml:space="preserve"> </w:t>
      </w:r>
      <w:r w:rsidRPr="001A42F9">
        <w:rPr>
          <w:rFonts w:ascii="Times New Roman" w:hAnsi="Times New Roman" w:cs="Times New Roman"/>
          <w:sz w:val="24"/>
          <w:szCs w:val="24"/>
        </w:rPr>
        <w:t xml:space="preserve">Informasi yang relevan </w:t>
      </w:r>
      <w:r>
        <w:rPr>
          <w:rFonts w:ascii="Times New Roman" w:hAnsi="Times New Roman" w:cs="Times New Roman"/>
          <w:sz w:val="24"/>
          <w:szCs w:val="24"/>
          <w:lang w:val="id-ID"/>
        </w:rPr>
        <w:t xml:space="preserve">dapat </w:t>
      </w:r>
      <w:r w:rsidRPr="001A42F9">
        <w:rPr>
          <w:rFonts w:ascii="Times New Roman" w:hAnsi="Times New Roman" w:cs="Times New Roman"/>
          <w:sz w:val="24"/>
          <w:szCs w:val="24"/>
        </w:rPr>
        <w:t xml:space="preserve">membantu pengguna membuat prediksi tentang hasil akhir dari peristiwa masa lalu, sekarang, dan masa </w:t>
      </w:r>
      <w:r>
        <w:rPr>
          <w:rFonts w:ascii="Times New Roman" w:hAnsi="Times New Roman" w:cs="Times New Roman"/>
          <w:sz w:val="24"/>
          <w:szCs w:val="24"/>
          <w:lang w:val="id-ID"/>
        </w:rPr>
        <w:t>yang akan datang</w:t>
      </w:r>
      <w:r w:rsidRPr="001A42F9">
        <w:rPr>
          <w:rFonts w:ascii="Times New Roman" w:hAnsi="Times New Roman" w:cs="Times New Roman"/>
          <w:sz w:val="24"/>
          <w:szCs w:val="24"/>
        </w:rPr>
        <w:t xml:space="preserve"> yaitu nilai prediksi. Informasi yang relevan juga </w:t>
      </w:r>
      <w:r>
        <w:rPr>
          <w:rFonts w:ascii="Times New Roman" w:hAnsi="Times New Roman" w:cs="Times New Roman"/>
          <w:sz w:val="24"/>
          <w:szCs w:val="24"/>
          <w:lang w:val="id-ID"/>
        </w:rPr>
        <w:t xml:space="preserve">dapat </w:t>
      </w:r>
      <w:r w:rsidRPr="001A42F9">
        <w:rPr>
          <w:rFonts w:ascii="Times New Roman" w:hAnsi="Times New Roman" w:cs="Times New Roman"/>
          <w:sz w:val="24"/>
          <w:szCs w:val="24"/>
        </w:rPr>
        <w:t>membantu pengguna mengkonfirmasi atau memperbaiki harapan mereka sebelumnya</w:t>
      </w:r>
      <w:r>
        <w:rPr>
          <w:rFonts w:ascii="Times New Roman" w:hAnsi="Times New Roman" w:cs="Times New Roman"/>
          <w:sz w:val="24"/>
          <w:szCs w:val="24"/>
          <w:lang w:val="id-ID"/>
        </w:rPr>
        <w:t xml:space="preserve"> yang berarti </w:t>
      </w:r>
      <w:r w:rsidRPr="001A42F9">
        <w:rPr>
          <w:rFonts w:ascii="Times New Roman" w:hAnsi="Times New Roman" w:cs="Times New Roman"/>
          <w:sz w:val="24"/>
          <w:szCs w:val="24"/>
        </w:rPr>
        <w:t>nilai umpan balik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{"citationItems":[{"id":"ITEM-1","itemData":{"ISBN":"9781119048534","author":[{"dropping-particle":"","family":"Kieso","given":"Donald E.","non-dropping-particle":"","parse-names":false,"suffix":""},{"dropping-particle":"","family":"Weygandt","given":"Jerry J.","non-dropping-particle":"","parse-names":false,"suffix":""},{"dropping-particle":"","family":"Warfield","given":"Terry D.","non-dropping-particle":"","parse-names":false,"suffix":""}],"edition":"11","id":"ITEM-1","issued":{"date-parts":[["2016"]]},"publisher":"Wiley","title":"Intermediate Accounting","type":"book"},"uris":["http://www.mendeley.com/documents/?uuid=4254d77d-9da0-4e8b-a3e1-81ed728831be"]}],"mendeley":{"formattedCitation":"(Kieso, Weygandt, &amp; Warfield, 2016)","manualFormatting":"(Kieso, 2016:38)","plainTextFormattedCitation":"(Kieso, Weygandt, &amp; Warfield, 2016)","previouslyFormattedCitation":"(Kieso, Weygandt, &amp; Warfield, 2016)"},"properties":{"noteIndex":0},"schema":"https://github.com/citation-style-language/schema/raw/master/csl-citation.json"}</w:instrText>
      </w:r>
      <w:r>
        <w:rPr>
          <w:rFonts w:ascii="Times New Roman" w:hAnsi="Times New Roman" w:cs="Times New Roman"/>
          <w:sz w:val="24"/>
          <w:szCs w:val="24"/>
          <w:lang w:val="id-ID"/>
        </w:rPr>
        <w:fldChar w:fldCharType="separate"/>
      </w:r>
      <w:r w:rsidRPr="00AA0E34">
        <w:rPr>
          <w:rFonts w:ascii="Times New Roman" w:hAnsi="Times New Roman" w:cs="Times New Roman"/>
          <w:noProof/>
          <w:sz w:val="24"/>
          <w:szCs w:val="24"/>
          <w:lang w:val="id-ID"/>
        </w:rPr>
        <w:t>(Kieso, 2016</w:t>
      </w:r>
      <w:r>
        <w:rPr>
          <w:rFonts w:ascii="Times New Roman" w:hAnsi="Times New Roman" w:cs="Times New Roman"/>
          <w:noProof/>
          <w:sz w:val="24"/>
          <w:szCs w:val="24"/>
          <w:lang w:val="id-ID"/>
        </w:rPr>
        <w:t>:38</w:t>
      </w:r>
      <w:r w:rsidRPr="00AA0E34">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14:paraId="482CAE12" w14:textId="158084CC" w:rsidR="0067759C" w:rsidRDefault="0067759C" w:rsidP="0067759C">
      <w:pPr>
        <w:autoSpaceDE w:val="0"/>
        <w:autoSpaceDN w:val="0"/>
        <w:adjustRightInd w:val="0"/>
        <w:spacing w:after="0"/>
        <w:ind w:firstLine="720"/>
        <w:rPr>
          <w:rFonts w:ascii="Times New Roman" w:hAnsi="Times New Roman" w:cs="Times New Roman"/>
          <w:i/>
          <w:sz w:val="24"/>
          <w:szCs w:val="24"/>
          <w:lang w:val="id-ID"/>
        </w:rPr>
      </w:pPr>
      <w:r w:rsidRPr="00DE502B">
        <w:rPr>
          <w:rFonts w:ascii="Times New Roman" w:hAnsi="Times New Roman" w:cs="Times New Roman"/>
          <w:sz w:val="24"/>
          <w:szCs w:val="24"/>
          <w:lang w:val="id-ID"/>
        </w:rPr>
        <w:t xml:space="preserve">Dengan demikian, </w:t>
      </w:r>
      <w:r>
        <w:rPr>
          <w:rFonts w:ascii="Times New Roman" w:hAnsi="Times New Roman" w:cs="Times New Roman"/>
          <w:sz w:val="24"/>
          <w:szCs w:val="24"/>
          <w:lang w:val="id-ID"/>
        </w:rPr>
        <w:t>relevansi nilai yang telah dinilai</w:t>
      </w:r>
      <w:r w:rsidRPr="00DE502B">
        <w:rPr>
          <w:rFonts w:ascii="Times New Roman" w:hAnsi="Times New Roman" w:cs="Times New Roman"/>
          <w:sz w:val="24"/>
          <w:szCs w:val="24"/>
          <w:lang w:val="id-ID"/>
        </w:rPr>
        <w:t xml:space="preserve"> digunakan untuk menganalisis kesesuaian dan kebermanfaatan informasi laporan keuangan perusahaan terhadap nilai pasar perusahaan, dalam hal ini harga pasar saham perusahaan. </w:t>
      </w:r>
      <w:r>
        <w:rPr>
          <w:rFonts w:ascii="Times New Roman" w:hAnsi="Times New Roman" w:cs="Times New Roman"/>
          <w:sz w:val="24"/>
          <w:szCs w:val="24"/>
          <w:lang w:val="id-ID"/>
        </w:rPr>
        <w:t xml:space="preserve">Berdasarkan penelitian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{"citationItems":[{"id":"ITEM-1","itemData":{"author":[{"dropping-particle":"","family":"Permana","given":"Aryo Bimo Setya","non-dropping-particle":"","parse-names":false,"suffix":""}],"id":"ITEM-1","issued":{"date-parts":[["2015"]]},"title":"PENGARUH RELEVANSI NILAI TERHADAP KEPUTUSAN INVESTOR","type":"article-journal"},"uris":["http://www.mendeley.com/documents/?uuid=200ce956-b8a8-4fbb-8891-b608c50a616e"]}],"mendeley":{"formattedCitation":"(Permana, 2015)","plainTextFormattedCitation":"(Permana, 2015)","previouslyFormattedCitation":"(Permana, 2015)"},"properties":{"noteIndex":0},"schema":"https://github.com/citation-style-language/schema/raw/master/csl-citation.json"}</w:instrText>
      </w:r>
      <w:r>
        <w:rPr>
          <w:rFonts w:ascii="Times New Roman" w:hAnsi="Times New Roman" w:cs="Times New Roman"/>
          <w:sz w:val="24"/>
          <w:szCs w:val="24"/>
          <w:lang w:val="id-ID"/>
        </w:rPr>
        <w:fldChar w:fldCharType="separate"/>
      </w:r>
      <w:r w:rsidRPr="00A33B59">
        <w:rPr>
          <w:rFonts w:ascii="Times New Roman" w:hAnsi="Times New Roman" w:cs="Times New Roman"/>
          <w:noProof/>
          <w:sz w:val="24"/>
          <w:szCs w:val="24"/>
          <w:lang w:val="id-ID"/>
        </w:rPr>
        <w:t>(Permana, 2015)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dalam penelitian untuk melihat harga saham menggunakan tingkat pengembalian (</w:t>
      </w:r>
      <w:r w:rsidRPr="00A33B59">
        <w:rPr>
          <w:rFonts w:ascii="Times New Roman" w:hAnsi="Times New Roman" w:cs="Times New Roman"/>
          <w:i/>
          <w:sz w:val="24"/>
          <w:szCs w:val="24"/>
          <w:lang w:val="id-ID"/>
        </w:rPr>
        <w:t>return</w:t>
      </w:r>
      <w:r>
        <w:rPr>
          <w:rFonts w:ascii="Times New Roman" w:hAnsi="Times New Roman" w:cs="Times New Roman"/>
          <w:sz w:val="24"/>
          <w:szCs w:val="24"/>
          <w:lang w:val="id-ID"/>
        </w:rPr>
        <w:t xml:space="preserve">) saham dengan menggunakan dua metode pengukuran relevansi nilai, yaitu model harga dan </w:t>
      </w:r>
      <w:r w:rsidRPr="00A33B59">
        <w:rPr>
          <w:rFonts w:ascii="Times New Roman" w:hAnsi="Times New Roman" w:cs="Times New Roman"/>
          <w:i/>
          <w:sz w:val="24"/>
          <w:szCs w:val="24"/>
          <w:lang w:val="id-ID"/>
        </w:rPr>
        <w:t>return</w:t>
      </w:r>
      <w:r>
        <w:rPr>
          <w:rFonts w:ascii="Times New Roman" w:hAnsi="Times New Roman" w:cs="Times New Roman"/>
          <w:i/>
          <w:sz w:val="24"/>
          <w:szCs w:val="24"/>
          <w:lang w:val="id-ID"/>
        </w:rPr>
        <w:t>.</w:t>
      </w:r>
    </w:p>
    <w:p w14:paraId="7E7347F8" w14:textId="77777777" w:rsidR="0067759C" w:rsidRDefault="0067759C" w:rsidP="0067759C">
      <w:pPr>
        <w:autoSpaceDE w:val="0"/>
        <w:autoSpaceDN w:val="0"/>
        <w:adjustRightInd w:val="0"/>
        <w:spacing w:after="0"/>
        <w:ind w:firstLine="720"/>
        <w:rPr>
          <w:rFonts w:ascii="Times New Roman" w:hAnsi="Times New Roman" w:cs="Times New Roman"/>
          <w:i/>
          <w:sz w:val="24"/>
          <w:szCs w:val="24"/>
          <w:lang w:val="id-ID"/>
        </w:rPr>
      </w:pPr>
    </w:p>
    <w:p w14:paraId="751ED64E" w14:textId="77777777" w:rsidR="0067759C" w:rsidRDefault="0067759C" w:rsidP="00E57B32">
      <w:pPr>
        <w:pStyle w:val="ListParagraph"/>
        <w:numPr>
          <w:ilvl w:val="0"/>
          <w:numId w:val="21"/>
        </w:numPr>
        <w:autoSpaceDE w:val="0"/>
        <w:autoSpaceDN w:val="0"/>
        <w:adjustRightInd w:val="0"/>
        <w:spacing w:after="0"/>
        <w:ind w:left="1701" w:hanging="567"/>
        <w:rPr>
          <w:rFonts w:ascii="Times New Roman" w:hAnsi="Times New Roman" w:cs="Times New Roman"/>
          <w:sz w:val="24"/>
          <w:szCs w:val="24"/>
          <w:lang w:val="id-ID"/>
        </w:rPr>
      </w:pPr>
      <w:r>
        <w:rPr>
          <w:rFonts w:ascii="Times New Roman" w:hAnsi="Times New Roman" w:cs="Times New Roman"/>
          <w:sz w:val="24"/>
          <w:szCs w:val="24"/>
          <w:lang w:val="id-ID"/>
        </w:rPr>
        <w:t>Model Harga</w:t>
      </w:r>
    </w:p>
    <w:p w14:paraId="3B107283" w14:textId="77777777" w:rsidR="0067759C" w:rsidRDefault="0067759C" w:rsidP="0067759C">
      <w:pPr>
        <w:pStyle w:val="ListParagraph"/>
        <w:autoSpaceDE w:val="0"/>
        <w:autoSpaceDN w:val="0"/>
        <w:adjustRightInd w:val="0"/>
        <w:spacing w:after="0"/>
        <w:ind w:left="1701"/>
        <w:rPr>
          <w:rFonts w:ascii="Times New Roman" w:hAnsi="Times New Roman" w:cs="Times New Roman"/>
          <w:sz w:val="24"/>
          <w:szCs w:val="24"/>
          <w:lang w:val="id-ID"/>
        </w:rPr>
      </w:pPr>
      <w:r w:rsidRPr="0076412E">
        <w:rPr>
          <w:rFonts w:ascii="Times New Roman" w:hAnsi="Times New Roman" w:cs="Times New Roman"/>
          <w:sz w:val="24"/>
          <w:szCs w:val="24"/>
          <w:lang w:val="id-ID"/>
        </w:rPr>
        <w:t>P</w:t>
      </w:r>
      <w:r w:rsidRPr="0076412E">
        <w:rPr>
          <w:rFonts w:ascii="Times New Roman" w:hAnsi="Times New Roman" w:cs="Times New Roman"/>
          <w:sz w:val="24"/>
          <w:szCs w:val="24"/>
          <w:vertAlign w:val="subscript"/>
          <w:lang w:val="id-ID"/>
        </w:rPr>
        <w:t>i,t</w:t>
      </w:r>
      <w:r w:rsidRPr="0076412E">
        <w:rPr>
          <w:rFonts w:ascii="Times New Roman" w:hAnsi="Times New Roman" w:cs="Times New Roman"/>
          <w:sz w:val="24"/>
          <w:szCs w:val="24"/>
          <w:lang w:val="id-ID"/>
        </w:rPr>
        <w:t xml:space="preserve"> = β</w:t>
      </w:r>
      <w:r w:rsidRPr="0076412E">
        <w:rPr>
          <w:rFonts w:ascii="Times New Roman" w:hAnsi="Times New Roman" w:cs="Times New Roman"/>
          <w:sz w:val="24"/>
          <w:szCs w:val="24"/>
          <w:vertAlign w:val="subscript"/>
          <w:lang w:val="id-ID"/>
        </w:rPr>
        <w:t>0,t</w:t>
      </w:r>
      <w:r w:rsidRPr="0076412E">
        <w:rPr>
          <w:rFonts w:ascii="Times New Roman" w:hAnsi="Times New Roman" w:cs="Times New Roman"/>
          <w:sz w:val="24"/>
          <w:szCs w:val="24"/>
          <w:lang w:val="id-ID"/>
        </w:rPr>
        <w:t xml:space="preserve"> + β</w:t>
      </w:r>
      <w:r w:rsidRPr="0076412E">
        <w:rPr>
          <w:rFonts w:ascii="Times New Roman" w:hAnsi="Times New Roman" w:cs="Times New Roman"/>
          <w:sz w:val="24"/>
          <w:szCs w:val="24"/>
          <w:vertAlign w:val="subscript"/>
          <w:lang w:val="id-ID"/>
        </w:rPr>
        <w:t xml:space="preserve">1,t </w:t>
      </w:r>
      <w:r w:rsidRPr="0076412E">
        <w:rPr>
          <w:rFonts w:ascii="Times New Roman" w:hAnsi="Times New Roman" w:cs="Times New Roman"/>
          <w:sz w:val="24"/>
          <w:szCs w:val="24"/>
          <w:lang w:val="id-ID"/>
        </w:rPr>
        <w:t>BVPS</w:t>
      </w:r>
      <w:r w:rsidRPr="0076412E">
        <w:rPr>
          <w:rFonts w:ascii="Times New Roman" w:hAnsi="Times New Roman" w:cs="Times New Roman"/>
          <w:sz w:val="24"/>
          <w:szCs w:val="24"/>
          <w:vertAlign w:val="subscript"/>
          <w:lang w:val="id-ID"/>
        </w:rPr>
        <w:t xml:space="preserve">i,t </w:t>
      </w:r>
      <w:r w:rsidRPr="0076412E">
        <w:rPr>
          <w:rFonts w:ascii="Times New Roman" w:hAnsi="Times New Roman" w:cs="Times New Roman"/>
          <w:sz w:val="24"/>
          <w:szCs w:val="24"/>
          <w:lang w:val="id-ID"/>
        </w:rPr>
        <w:t>+ β</w:t>
      </w:r>
      <w:r w:rsidRPr="0076412E">
        <w:rPr>
          <w:rFonts w:ascii="Times New Roman" w:hAnsi="Times New Roman" w:cs="Times New Roman"/>
          <w:sz w:val="24"/>
          <w:szCs w:val="24"/>
          <w:vertAlign w:val="subscript"/>
          <w:lang w:val="id-ID"/>
        </w:rPr>
        <w:t>2,t</w:t>
      </w:r>
      <w:r w:rsidRPr="0076412E">
        <w:rPr>
          <w:rFonts w:ascii="Times New Roman" w:hAnsi="Times New Roman" w:cs="Times New Roman"/>
          <w:sz w:val="24"/>
          <w:szCs w:val="24"/>
          <w:lang w:val="id-ID"/>
        </w:rPr>
        <w:t xml:space="preserve"> EPS</w:t>
      </w:r>
      <w:r w:rsidRPr="0076412E">
        <w:rPr>
          <w:rFonts w:ascii="Times New Roman" w:hAnsi="Times New Roman" w:cs="Times New Roman"/>
          <w:sz w:val="24"/>
          <w:szCs w:val="24"/>
          <w:vertAlign w:val="subscript"/>
          <w:lang w:val="id-ID"/>
        </w:rPr>
        <w:t>i,t</w:t>
      </w:r>
      <w:r w:rsidRPr="0076412E">
        <w:rPr>
          <w:rFonts w:ascii="Times New Roman" w:hAnsi="Times New Roman" w:cs="Times New Roman"/>
          <w:sz w:val="24"/>
          <w:szCs w:val="24"/>
          <w:lang w:val="id-ID"/>
        </w:rPr>
        <w:t xml:space="preserve"> + ɛ</w:t>
      </w:r>
      <w:r w:rsidRPr="0076412E">
        <w:rPr>
          <w:rFonts w:ascii="Times New Roman" w:hAnsi="Times New Roman" w:cs="Times New Roman"/>
          <w:sz w:val="24"/>
          <w:szCs w:val="24"/>
          <w:vertAlign w:val="subscript"/>
          <w:lang w:val="id-ID"/>
        </w:rPr>
        <w:t xml:space="preserve">i,t </w:t>
      </w:r>
      <w:r w:rsidRPr="0076412E">
        <w:rPr>
          <w:rFonts w:ascii="Times New Roman" w:hAnsi="Times New Roman" w:cs="Times New Roman"/>
          <w:sz w:val="24"/>
          <w:szCs w:val="24"/>
          <w:lang w:val="id-ID"/>
        </w:rPr>
        <w:t>..............</w:t>
      </w:r>
      <w:r>
        <w:rPr>
          <w:rFonts w:ascii="Times New Roman" w:hAnsi="Times New Roman" w:cs="Times New Roman"/>
          <w:sz w:val="24"/>
          <w:szCs w:val="24"/>
          <w:lang w:val="id-ID"/>
        </w:rPr>
        <w:t>...............</w:t>
      </w:r>
      <w:r w:rsidRPr="0076412E">
        <w:rPr>
          <w:rFonts w:ascii="Times New Roman" w:hAnsi="Times New Roman" w:cs="Times New Roman"/>
          <w:sz w:val="24"/>
          <w:szCs w:val="24"/>
          <w:lang w:val="id-ID"/>
        </w:rPr>
        <w:t>...........</w:t>
      </w:r>
      <w:r>
        <w:rPr>
          <w:rFonts w:ascii="Times New Roman" w:hAnsi="Times New Roman" w:cs="Times New Roman"/>
          <w:sz w:val="24"/>
          <w:szCs w:val="24"/>
          <w:lang w:val="id-ID"/>
        </w:rPr>
        <w:t>..</w:t>
      </w:r>
      <w:r w:rsidRPr="0076412E">
        <w:rPr>
          <w:rFonts w:ascii="Times New Roman" w:hAnsi="Times New Roman" w:cs="Times New Roman"/>
          <w:sz w:val="24"/>
          <w:szCs w:val="24"/>
          <w:lang w:val="id-ID"/>
        </w:rPr>
        <w:t>....... (1)</w:t>
      </w:r>
    </w:p>
    <w:p w14:paraId="0105CEF4" w14:textId="77777777" w:rsidR="0067759C" w:rsidRPr="0076412E" w:rsidRDefault="0067759C" w:rsidP="0067759C">
      <w:pPr>
        <w:pStyle w:val="ListParagraph"/>
        <w:autoSpaceDE w:val="0"/>
        <w:autoSpaceDN w:val="0"/>
        <w:adjustRightInd w:val="0"/>
        <w:spacing w:after="0"/>
        <w:ind w:left="1701" w:firstLine="459"/>
        <w:rPr>
          <w:rFonts w:ascii="Times New Roman" w:hAnsi="Times New Roman" w:cs="Times New Roman"/>
          <w:sz w:val="24"/>
          <w:szCs w:val="24"/>
          <w:lang w:val="id-ID"/>
        </w:rPr>
      </w:pPr>
      <w:r w:rsidRPr="0076412E">
        <w:rPr>
          <w:rFonts w:ascii="Times New Roman" w:hAnsi="Times New Roman" w:cs="Times New Roman"/>
          <w:sz w:val="24"/>
          <w:szCs w:val="24"/>
          <w:lang w:val="id-ID"/>
        </w:rPr>
        <w:lastRenderedPageBreak/>
        <w:t>P</w:t>
      </w:r>
      <w:r w:rsidRPr="0076412E">
        <w:rPr>
          <w:rFonts w:ascii="Times New Roman" w:hAnsi="Times New Roman" w:cs="Times New Roman"/>
          <w:sz w:val="24"/>
          <w:szCs w:val="24"/>
          <w:vertAlign w:val="subscript"/>
          <w:lang w:val="id-ID"/>
        </w:rPr>
        <w:t>i,t</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menunjukkan harga saham penutupan Desember per periode t, dengan semua informasi yang tersedia di pasar; </w:t>
      </w:r>
      <w:r w:rsidRPr="0076412E">
        <w:rPr>
          <w:rFonts w:ascii="Times New Roman" w:hAnsi="Times New Roman" w:cs="Times New Roman"/>
          <w:sz w:val="24"/>
          <w:szCs w:val="24"/>
          <w:lang w:val="id-ID"/>
        </w:rPr>
        <w:t>BVPS</w:t>
      </w:r>
      <w:r w:rsidRPr="0076412E">
        <w:rPr>
          <w:rFonts w:ascii="Times New Roman" w:hAnsi="Times New Roman" w:cs="Times New Roman"/>
          <w:sz w:val="24"/>
          <w:szCs w:val="24"/>
          <w:vertAlign w:val="subscript"/>
          <w:lang w:val="id-ID"/>
        </w:rPr>
        <w:t>i,t</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menunjukkan nilai buku per lembar saham (</w:t>
      </w:r>
      <w:r w:rsidRPr="0076412E">
        <w:rPr>
          <w:rFonts w:ascii="Times New Roman" w:hAnsi="Times New Roman" w:cs="Times New Roman"/>
          <w:i/>
          <w:sz w:val="24"/>
          <w:szCs w:val="24"/>
          <w:lang w:val="id-ID"/>
        </w:rPr>
        <w:t>Book Value Per Share</w:t>
      </w:r>
      <w:r>
        <w:rPr>
          <w:rFonts w:ascii="Times New Roman" w:hAnsi="Times New Roman" w:cs="Times New Roman"/>
          <w:sz w:val="24"/>
          <w:szCs w:val="24"/>
          <w:lang w:val="id-ID"/>
        </w:rPr>
        <w:t xml:space="preserve">) periode t; </w:t>
      </w:r>
      <w:r w:rsidRPr="0076412E">
        <w:rPr>
          <w:rFonts w:ascii="Times New Roman" w:hAnsi="Times New Roman" w:cs="Times New Roman"/>
          <w:sz w:val="24"/>
          <w:szCs w:val="24"/>
          <w:lang w:val="id-ID"/>
        </w:rPr>
        <w:t>EPS</w:t>
      </w:r>
      <w:r w:rsidRPr="0076412E">
        <w:rPr>
          <w:rFonts w:ascii="Times New Roman" w:hAnsi="Times New Roman" w:cs="Times New Roman"/>
          <w:sz w:val="24"/>
          <w:szCs w:val="24"/>
          <w:vertAlign w:val="subscript"/>
          <w:lang w:val="id-ID"/>
        </w:rPr>
        <w:t>i,t</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menunjukkan laba per lembar saham (</w:t>
      </w:r>
      <w:r w:rsidRPr="0076412E">
        <w:rPr>
          <w:rFonts w:ascii="Times New Roman" w:hAnsi="Times New Roman" w:cs="Times New Roman"/>
          <w:i/>
          <w:sz w:val="24"/>
          <w:szCs w:val="24"/>
          <w:lang w:val="id-ID"/>
        </w:rPr>
        <w:t>Earnings Per Share</w:t>
      </w:r>
      <w:r>
        <w:rPr>
          <w:rFonts w:ascii="Times New Roman" w:hAnsi="Times New Roman" w:cs="Times New Roman"/>
          <w:sz w:val="24"/>
          <w:szCs w:val="24"/>
          <w:lang w:val="id-ID"/>
        </w:rPr>
        <w:t>) periode t.</w:t>
      </w:r>
    </w:p>
    <w:p w14:paraId="56E1256E" w14:textId="77777777" w:rsidR="0067759C" w:rsidRPr="0076412E" w:rsidRDefault="0067759C" w:rsidP="00E57B32">
      <w:pPr>
        <w:pStyle w:val="ListParagraph"/>
        <w:numPr>
          <w:ilvl w:val="0"/>
          <w:numId w:val="21"/>
        </w:numPr>
        <w:autoSpaceDE w:val="0"/>
        <w:autoSpaceDN w:val="0"/>
        <w:adjustRightInd w:val="0"/>
        <w:spacing w:after="0"/>
        <w:ind w:left="1701" w:hanging="567"/>
        <w:rPr>
          <w:rFonts w:ascii="Times New Roman" w:hAnsi="Times New Roman" w:cs="Times New Roman"/>
          <w:sz w:val="24"/>
          <w:szCs w:val="24"/>
          <w:lang w:val="id-ID"/>
        </w:rPr>
      </w:pPr>
      <w:r>
        <w:rPr>
          <w:rFonts w:ascii="Times New Roman" w:hAnsi="Times New Roman" w:cs="Times New Roman"/>
          <w:sz w:val="24"/>
          <w:szCs w:val="24"/>
          <w:lang w:val="id-ID"/>
        </w:rPr>
        <w:t xml:space="preserve">Model </w:t>
      </w:r>
      <w:r w:rsidRPr="0076412E">
        <w:rPr>
          <w:rFonts w:ascii="Times New Roman" w:hAnsi="Times New Roman" w:cs="Times New Roman"/>
          <w:i/>
          <w:sz w:val="24"/>
          <w:szCs w:val="24"/>
          <w:lang w:val="id-ID"/>
        </w:rPr>
        <w:t>Return</w:t>
      </w:r>
    </w:p>
    <w:p w14:paraId="1665CF0C" w14:textId="77777777" w:rsidR="0067759C" w:rsidRDefault="0067759C" w:rsidP="0067759C">
      <w:pPr>
        <w:autoSpaceDE w:val="0"/>
        <w:autoSpaceDN w:val="0"/>
        <w:adjustRightInd w:val="0"/>
        <w:spacing w:after="0"/>
        <w:ind w:firstLine="567"/>
        <w:rPr>
          <w:rFonts w:ascii="Times New Roman" w:hAnsi="Times New Roman" w:cs="Times New Roman"/>
          <w:sz w:val="24"/>
          <w:szCs w:val="24"/>
          <w:lang w:val="id-ID"/>
        </w:rPr>
      </w:pPr>
      <w:r w:rsidRPr="0076412E">
        <w:rPr>
          <w:rFonts w:ascii="Times New Roman" w:hAnsi="Times New Roman" w:cs="Times New Roman"/>
          <w:sz w:val="24"/>
          <w:szCs w:val="24"/>
          <w:lang w:val="id-ID"/>
        </w:rPr>
        <w:t>Ret</w:t>
      </w:r>
      <w:r w:rsidRPr="0076412E">
        <w:rPr>
          <w:rFonts w:ascii="Times New Roman" w:hAnsi="Times New Roman" w:cs="Times New Roman"/>
          <w:sz w:val="24"/>
          <w:szCs w:val="24"/>
          <w:vertAlign w:val="subscript"/>
          <w:lang w:val="id-ID"/>
        </w:rPr>
        <w:t xml:space="preserve">i,t </w:t>
      </w:r>
      <w:r w:rsidRPr="0076412E">
        <w:rPr>
          <w:rFonts w:ascii="Times New Roman" w:hAnsi="Times New Roman" w:cs="Times New Roman"/>
          <w:sz w:val="24"/>
          <w:szCs w:val="24"/>
          <w:lang w:val="id-ID"/>
        </w:rPr>
        <w:t>= β</w:t>
      </w:r>
      <w:r w:rsidRPr="0076412E">
        <w:rPr>
          <w:rFonts w:ascii="Times New Roman" w:hAnsi="Times New Roman" w:cs="Times New Roman"/>
          <w:sz w:val="24"/>
          <w:szCs w:val="24"/>
          <w:vertAlign w:val="subscript"/>
          <w:lang w:val="id-ID"/>
        </w:rPr>
        <w:t>0,t</w:t>
      </w:r>
      <w:r w:rsidRPr="0076412E">
        <w:rPr>
          <w:rFonts w:ascii="Times New Roman" w:hAnsi="Times New Roman" w:cs="Times New Roman"/>
          <w:sz w:val="24"/>
          <w:szCs w:val="24"/>
          <w:lang w:val="id-ID"/>
        </w:rPr>
        <w:t xml:space="preserve"> + β</w:t>
      </w:r>
      <w:r w:rsidRPr="0076412E">
        <w:rPr>
          <w:rFonts w:ascii="Times New Roman" w:hAnsi="Times New Roman" w:cs="Times New Roman"/>
          <w:sz w:val="24"/>
          <w:szCs w:val="24"/>
          <w:vertAlign w:val="subscript"/>
          <w:lang w:val="id-ID"/>
        </w:rPr>
        <w:t xml:space="preserve">1,t </w:t>
      </w:r>
      <w:r w:rsidRPr="0076412E">
        <w:rPr>
          <w:rFonts w:ascii="Times New Roman" w:hAnsi="Times New Roman" w:cs="Times New Roman"/>
          <w:sz w:val="24"/>
          <w:szCs w:val="24"/>
          <w:lang w:val="id-ID"/>
        </w:rPr>
        <w:t>BVPS</w:t>
      </w:r>
      <w:r w:rsidRPr="0076412E">
        <w:rPr>
          <w:rFonts w:ascii="Times New Roman" w:hAnsi="Times New Roman" w:cs="Times New Roman"/>
          <w:sz w:val="24"/>
          <w:szCs w:val="24"/>
          <w:vertAlign w:val="subscript"/>
          <w:lang w:val="id-ID"/>
        </w:rPr>
        <w:t xml:space="preserve">i,t </w:t>
      </w:r>
      <w:r w:rsidRPr="0076412E">
        <w:rPr>
          <w:rFonts w:ascii="Times New Roman" w:hAnsi="Times New Roman" w:cs="Times New Roman"/>
          <w:sz w:val="24"/>
          <w:szCs w:val="24"/>
          <w:lang w:val="id-ID"/>
        </w:rPr>
        <w:t>+ β</w:t>
      </w:r>
      <w:r w:rsidRPr="0076412E">
        <w:rPr>
          <w:rFonts w:ascii="Times New Roman" w:hAnsi="Times New Roman" w:cs="Times New Roman"/>
          <w:sz w:val="24"/>
          <w:szCs w:val="24"/>
          <w:vertAlign w:val="subscript"/>
          <w:lang w:val="id-ID"/>
        </w:rPr>
        <w:t>2,t</w:t>
      </w:r>
      <w:r w:rsidRPr="0076412E">
        <w:rPr>
          <w:rFonts w:ascii="Times New Roman" w:hAnsi="Times New Roman" w:cs="Times New Roman"/>
          <w:sz w:val="24"/>
          <w:szCs w:val="24"/>
          <w:lang w:val="id-ID"/>
        </w:rPr>
        <w:t xml:space="preserve"> EPS</w:t>
      </w:r>
      <w:r w:rsidRPr="0076412E">
        <w:rPr>
          <w:rFonts w:ascii="Times New Roman" w:hAnsi="Times New Roman" w:cs="Times New Roman"/>
          <w:sz w:val="24"/>
          <w:szCs w:val="24"/>
          <w:vertAlign w:val="subscript"/>
          <w:lang w:val="id-ID"/>
        </w:rPr>
        <w:t>i,t</w:t>
      </w:r>
      <w:r w:rsidRPr="0076412E">
        <w:rPr>
          <w:rFonts w:ascii="Times New Roman" w:hAnsi="Times New Roman" w:cs="Times New Roman"/>
          <w:sz w:val="24"/>
          <w:szCs w:val="24"/>
          <w:lang w:val="id-ID"/>
        </w:rPr>
        <w:t xml:space="preserve"> + ɛ</w:t>
      </w:r>
      <w:r w:rsidRPr="0076412E">
        <w:rPr>
          <w:rFonts w:ascii="Times New Roman" w:hAnsi="Times New Roman" w:cs="Times New Roman"/>
          <w:sz w:val="24"/>
          <w:szCs w:val="24"/>
          <w:vertAlign w:val="subscript"/>
          <w:lang w:val="id-ID"/>
        </w:rPr>
        <w:t>i,t</w:t>
      </w:r>
      <w:r w:rsidRPr="0076412E">
        <w:rPr>
          <w:rFonts w:ascii="Times New Roman" w:hAnsi="Times New Roman" w:cs="Times New Roman"/>
          <w:sz w:val="24"/>
          <w:szCs w:val="24"/>
          <w:lang w:val="id-ID"/>
        </w:rPr>
        <w:t>...............</w:t>
      </w:r>
      <w:r>
        <w:rPr>
          <w:rFonts w:ascii="Times New Roman" w:hAnsi="Times New Roman" w:cs="Times New Roman"/>
          <w:sz w:val="24"/>
          <w:szCs w:val="24"/>
          <w:lang w:val="id-ID"/>
        </w:rPr>
        <w:t>...........</w:t>
      </w:r>
      <w:r w:rsidRPr="0076412E">
        <w:rPr>
          <w:rFonts w:ascii="Times New Roman" w:hAnsi="Times New Roman" w:cs="Times New Roman"/>
          <w:sz w:val="24"/>
          <w:szCs w:val="24"/>
          <w:lang w:val="id-ID"/>
        </w:rPr>
        <w:t>...</w:t>
      </w:r>
      <w:r>
        <w:rPr>
          <w:rFonts w:ascii="Times New Roman" w:hAnsi="Times New Roman" w:cs="Times New Roman"/>
          <w:sz w:val="24"/>
          <w:szCs w:val="24"/>
          <w:lang w:val="id-ID"/>
        </w:rPr>
        <w:t>.......</w:t>
      </w:r>
      <w:r w:rsidRPr="0076412E">
        <w:rPr>
          <w:rFonts w:ascii="Times New Roman" w:hAnsi="Times New Roman" w:cs="Times New Roman"/>
          <w:sz w:val="24"/>
          <w:szCs w:val="24"/>
          <w:lang w:val="id-ID"/>
        </w:rPr>
        <w:t>....</w:t>
      </w:r>
      <w:r>
        <w:rPr>
          <w:rFonts w:ascii="Times New Roman" w:hAnsi="Times New Roman" w:cs="Times New Roman"/>
          <w:sz w:val="24"/>
          <w:szCs w:val="24"/>
          <w:lang w:val="id-ID"/>
        </w:rPr>
        <w:t>..</w:t>
      </w:r>
      <w:r w:rsidRPr="0076412E">
        <w:rPr>
          <w:rFonts w:ascii="Times New Roman" w:hAnsi="Times New Roman" w:cs="Times New Roman"/>
          <w:sz w:val="24"/>
          <w:szCs w:val="24"/>
          <w:lang w:val="id-ID"/>
        </w:rPr>
        <w:t>..... (2)</w:t>
      </w:r>
    </w:p>
    <w:p w14:paraId="5AC4B562" w14:textId="77777777" w:rsidR="0067759C" w:rsidRPr="0076412E" w:rsidRDefault="0067759C" w:rsidP="0067759C">
      <w:pPr>
        <w:pStyle w:val="ListParagraph"/>
        <w:autoSpaceDE w:val="0"/>
        <w:autoSpaceDN w:val="0"/>
        <w:adjustRightInd w:val="0"/>
        <w:spacing w:after="0"/>
        <w:ind w:left="1701" w:firstLine="459"/>
        <w:rPr>
          <w:rFonts w:ascii="Times New Roman" w:hAnsi="Times New Roman" w:cs="Times New Roman"/>
          <w:sz w:val="24"/>
          <w:szCs w:val="24"/>
          <w:lang w:val="id-ID"/>
        </w:rPr>
      </w:pPr>
      <w:r w:rsidRPr="0076412E">
        <w:rPr>
          <w:rFonts w:ascii="Times New Roman" w:hAnsi="Times New Roman" w:cs="Times New Roman"/>
          <w:sz w:val="24"/>
          <w:szCs w:val="24"/>
          <w:lang w:val="id-ID"/>
        </w:rPr>
        <w:t>Ret</w:t>
      </w:r>
      <w:r w:rsidRPr="0076412E">
        <w:rPr>
          <w:rFonts w:ascii="Times New Roman" w:hAnsi="Times New Roman" w:cs="Times New Roman"/>
          <w:sz w:val="24"/>
          <w:szCs w:val="24"/>
          <w:vertAlign w:val="subscript"/>
          <w:lang w:val="id-ID"/>
        </w:rPr>
        <w:t>i,t</w:t>
      </w:r>
      <w:r>
        <w:rPr>
          <w:rFonts w:ascii="Times New Roman" w:hAnsi="Times New Roman" w:cs="Times New Roman"/>
          <w:sz w:val="24"/>
          <w:szCs w:val="24"/>
          <w:lang w:val="id-ID"/>
        </w:rPr>
        <w:t xml:space="preserve"> menunjukkan return saham tahunan; </w:t>
      </w:r>
      <w:r w:rsidRPr="0076412E">
        <w:rPr>
          <w:rFonts w:ascii="Times New Roman" w:hAnsi="Times New Roman" w:cs="Times New Roman"/>
          <w:sz w:val="24"/>
          <w:szCs w:val="24"/>
          <w:lang w:val="id-ID"/>
        </w:rPr>
        <w:t>BVPS</w:t>
      </w:r>
      <w:r w:rsidRPr="0076412E">
        <w:rPr>
          <w:rFonts w:ascii="Times New Roman" w:hAnsi="Times New Roman" w:cs="Times New Roman"/>
          <w:sz w:val="24"/>
          <w:szCs w:val="24"/>
          <w:vertAlign w:val="subscript"/>
          <w:lang w:val="id-ID"/>
        </w:rPr>
        <w:t>i,t</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menunjukkan nilai buku per lembar saham (</w:t>
      </w:r>
      <w:r w:rsidRPr="0076412E">
        <w:rPr>
          <w:rFonts w:ascii="Times New Roman" w:hAnsi="Times New Roman" w:cs="Times New Roman"/>
          <w:i/>
          <w:sz w:val="24"/>
          <w:szCs w:val="24"/>
          <w:lang w:val="id-ID"/>
        </w:rPr>
        <w:t>Book Value Per Share</w:t>
      </w:r>
      <w:r>
        <w:rPr>
          <w:rFonts w:ascii="Times New Roman" w:hAnsi="Times New Roman" w:cs="Times New Roman"/>
          <w:sz w:val="24"/>
          <w:szCs w:val="24"/>
          <w:lang w:val="id-ID"/>
        </w:rPr>
        <w:t xml:space="preserve">) periode t; </w:t>
      </w:r>
      <w:r w:rsidRPr="0076412E">
        <w:rPr>
          <w:rFonts w:ascii="Times New Roman" w:hAnsi="Times New Roman" w:cs="Times New Roman"/>
          <w:sz w:val="24"/>
          <w:szCs w:val="24"/>
          <w:lang w:val="id-ID"/>
        </w:rPr>
        <w:t>EPS</w:t>
      </w:r>
      <w:r w:rsidRPr="0076412E">
        <w:rPr>
          <w:rFonts w:ascii="Times New Roman" w:hAnsi="Times New Roman" w:cs="Times New Roman"/>
          <w:sz w:val="24"/>
          <w:szCs w:val="24"/>
          <w:vertAlign w:val="subscript"/>
          <w:lang w:val="id-ID"/>
        </w:rPr>
        <w:t>i,t</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menunjukkan laba per lembar saham (</w:t>
      </w:r>
      <w:r w:rsidRPr="0076412E">
        <w:rPr>
          <w:rFonts w:ascii="Times New Roman" w:hAnsi="Times New Roman" w:cs="Times New Roman"/>
          <w:i/>
          <w:sz w:val="24"/>
          <w:szCs w:val="24"/>
          <w:lang w:val="id-ID"/>
        </w:rPr>
        <w:t>Earnings Per Share</w:t>
      </w:r>
      <w:r>
        <w:rPr>
          <w:rFonts w:ascii="Times New Roman" w:hAnsi="Times New Roman" w:cs="Times New Roman"/>
          <w:sz w:val="24"/>
          <w:szCs w:val="24"/>
          <w:lang w:val="id-ID"/>
        </w:rPr>
        <w:t>) periode t.</w:t>
      </w:r>
    </w:p>
    <w:p w14:paraId="476F4904" w14:textId="77777777" w:rsidR="0067759C" w:rsidRPr="0034365C" w:rsidRDefault="0067759C" w:rsidP="0067759C">
      <w:pPr>
        <w:autoSpaceDE w:val="0"/>
        <w:autoSpaceDN w:val="0"/>
        <w:adjustRightInd w:val="0"/>
        <w:spacing w:after="0"/>
        <w:ind w:firstLine="567"/>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penelitian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{"citationItems":[{"id":"ITEM-1","itemData":{"DOI":"10.1016/S0165-4101(01)00019-2","ISBN":"0165-4101","ISSN":"01654101","PMID":"21435355","abstract":"This paper explains that value relevance research assesses how well accounting amounts reflect information used by equity investors, and provides insights into questions of interest to standard setters. A primary focus of financial statements is equity investment. Other uses of financial statement information, such as contracting, do not diminish the importance of value relevance research. Value relevance questions can be addressed using extant valuation models. Value relevance studies address econometric issues that otherwise could limit inferences, and can accommodate and be used to study the implications of accounting conservatism. © 2001 Elsevier Science B.V. All rights reserved.","author":[{"dropping-particle":"","family":"Barth","given":"Mary E.","non-dropping-particle":"","parse-names":false,"suffix":""},{"dropping-particle":"","family":"Beaver","given":"William H.","non-dropping-particle":"","parse-names":false,"suffix":""},{"dropping-particle":"","family":"Landsman","given":"Wayne R.","non-dropping-particle":"","parse-names":false,"suffix":""}],"container-title":"Journal of Accounting and Economics","id":"ITEM-1","issue":"1-3","issued":{"date-parts":[["2001"]]},"page":"77-104","title":"The relevance of the value relevance literature for financial accounting standard setting: Another view","type":"article-journal","volume":"31"},"uris":["http://www.mendeley.com/documents/?uuid=5471e662-4fd1-43e5-a5cd-ebff4eb89a31"]}],"mendeley":{"formattedCitation":"(Barth, Beaver, &amp; Landsman, 2001)","manualFormatting":"Barth, Beaver, &amp; Landsman (2001)","plainTextFormattedCitation":"(Barth, Beaver, &amp; Landsman, 2001)","previouslyFormattedCitation":"(Barth, Beaver, &amp; Landsman, 2001)"},"properties":{"noteIndex":0},"schema":"https://github.com/citation-style-language/schema/raw/master/csl-citation.json"}</w:instrText>
      </w:r>
      <w:r>
        <w:rPr>
          <w:rFonts w:ascii="Times New Roman" w:hAnsi="Times New Roman" w:cs="Times New Roman"/>
          <w:sz w:val="24"/>
          <w:szCs w:val="24"/>
          <w:lang w:val="id-ID"/>
        </w:rPr>
        <w:fldChar w:fldCharType="separate"/>
      </w:r>
      <w:r w:rsidRPr="0034365C">
        <w:rPr>
          <w:rFonts w:ascii="Times New Roman" w:hAnsi="Times New Roman" w:cs="Times New Roman"/>
          <w:noProof/>
          <w:sz w:val="24"/>
          <w:szCs w:val="24"/>
          <w:lang w:val="id-ID"/>
        </w:rPr>
        <w:t xml:space="preserve">Barth, Beaver, &amp; Landsman </w:t>
      </w:r>
      <w:r>
        <w:rPr>
          <w:rFonts w:ascii="Times New Roman" w:hAnsi="Times New Roman" w:cs="Times New Roman"/>
          <w:noProof/>
          <w:sz w:val="24"/>
          <w:szCs w:val="24"/>
          <w:lang w:val="id-ID"/>
        </w:rPr>
        <w:t>(</w:t>
      </w:r>
      <w:r w:rsidRPr="0034365C">
        <w:rPr>
          <w:rFonts w:ascii="Times New Roman" w:hAnsi="Times New Roman" w:cs="Times New Roman"/>
          <w:noProof/>
          <w:sz w:val="24"/>
          <w:szCs w:val="24"/>
          <w:lang w:val="id-ID"/>
        </w:rPr>
        <w:t>2001)</w:t>
      </w:r>
      <w:r>
        <w:rPr>
          <w:rFonts w:ascii="Times New Roman" w:hAnsi="Times New Roman" w:cs="Times New Roman"/>
          <w:sz w:val="24"/>
          <w:szCs w:val="24"/>
          <w:lang w:val="id-ID"/>
        </w:rPr>
        <w:fldChar w:fldCharType="end"/>
      </w:r>
      <w:r w:rsidRPr="0034365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dari kedua model tersebut merupakan hal yang berbeda fungsinya. </w:t>
      </w:r>
      <w:r>
        <w:rPr>
          <w:rFonts w:ascii="Times New Roman" w:hAnsi="Times New Roman" w:cs="Times New Roman"/>
          <w:sz w:val="24"/>
          <w:szCs w:val="24"/>
        </w:rPr>
        <w:t xml:space="preserve">Dalam relevansi nilai terdapat dua model, yaitu model yang pertama adalah model harga tepat untuk </w:t>
      </w:r>
      <w:r>
        <w:rPr>
          <w:rFonts w:ascii="Times New Roman" w:hAnsi="Times New Roman" w:cs="Times New Roman"/>
          <w:sz w:val="24"/>
          <w:szCs w:val="24"/>
          <w:lang w:val="id-ID"/>
        </w:rPr>
        <w:t>menentukan relevansi nilai untuk mengukur</w:t>
      </w:r>
      <w:r>
        <w:rPr>
          <w:rFonts w:ascii="Times New Roman" w:hAnsi="Times New Roman" w:cs="Times New Roman"/>
          <w:sz w:val="24"/>
          <w:szCs w:val="24"/>
        </w:rPr>
        <w:t xml:space="preserve"> akuntansi (informasi akuntansi). Kedua, model tingkat pengembalian (</w:t>
      </w:r>
      <w:r w:rsidRPr="00CB7FC0">
        <w:rPr>
          <w:rFonts w:ascii="Times New Roman" w:hAnsi="Times New Roman" w:cs="Times New Roman"/>
          <w:i/>
          <w:sz w:val="24"/>
          <w:szCs w:val="24"/>
        </w:rPr>
        <w:t>return</w:t>
      </w:r>
      <w:r>
        <w:rPr>
          <w:rFonts w:ascii="Times New Roman" w:hAnsi="Times New Roman" w:cs="Times New Roman"/>
          <w:sz w:val="24"/>
          <w:szCs w:val="24"/>
        </w:rPr>
        <w:t>) yang digunakan untuk menjelaskan perubahan dari nilai dalam suatu waktu</w:t>
      </w:r>
      <w:r>
        <w:rPr>
          <w:rFonts w:ascii="Times New Roman" w:hAnsi="Times New Roman" w:cs="Times New Roman"/>
          <w:sz w:val="24"/>
          <w:szCs w:val="24"/>
          <w:lang w:val="id-ID"/>
        </w:rPr>
        <w:t xml:space="preserve">. </w:t>
      </w:r>
    </w:p>
    <w:p w14:paraId="1351052F" w14:textId="77777777" w:rsidR="0067759C" w:rsidRPr="00DE502B" w:rsidRDefault="0067759C" w:rsidP="0067759C">
      <w:pPr>
        <w:autoSpaceDE w:val="0"/>
        <w:autoSpaceDN w:val="0"/>
        <w:adjustRightInd w:val="0"/>
        <w:spacing w:after="0"/>
        <w:ind w:firstLine="567"/>
        <w:rPr>
          <w:rFonts w:ascii="Times New Roman" w:hAnsi="Times New Roman" w:cs="Times New Roman"/>
          <w:sz w:val="24"/>
          <w:szCs w:val="24"/>
          <w:lang w:val="id-ID"/>
        </w:rPr>
      </w:pPr>
    </w:p>
    <w:p w14:paraId="264090AD" w14:textId="77777777" w:rsidR="0067759C" w:rsidRPr="005A0ACD" w:rsidRDefault="0067759C" w:rsidP="00E57B32">
      <w:pPr>
        <w:pStyle w:val="ListParagraph"/>
        <w:numPr>
          <w:ilvl w:val="0"/>
          <w:numId w:val="6"/>
        </w:numPr>
        <w:autoSpaceDE w:val="0"/>
        <w:autoSpaceDN w:val="0"/>
        <w:adjustRightInd w:val="0"/>
        <w:spacing w:after="0"/>
        <w:ind w:left="1134"/>
        <w:rPr>
          <w:rFonts w:ascii="Times New Roman" w:hAnsi="Times New Roman" w:cs="Times New Roman"/>
          <w:sz w:val="24"/>
          <w:szCs w:val="24"/>
        </w:rPr>
      </w:pPr>
      <w:r w:rsidRPr="007B366F">
        <w:rPr>
          <w:rFonts w:ascii="Times New Roman" w:hAnsi="Times New Roman" w:cs="Times New Roman"/>
          <w:b/>
          <w:bCs/>
          <w:sz w:val="24"/>
          <w:szCs w:val="24"/>
        </w:rPr>
        <w:t>Laba</w:t>
      </w:r>
    </w:p>
    <w:p w14:paraId="15FB03F5" w14:textId="77777777" w:rsidR="0067759C" w:rsidRPr="007B366F" w:rsidRDefault="0067759C" w:rsidP="00E57B32">
      <w:pPr>
        <w:pStyle w:val="ListParagraph"/>
        <w:numPr>
          <w:ilvl w:val="0"/>
          <w:numId w:val="7"/>
        </w:numPr>
        <w:autoSpaceDE w:val="0"/>
        <w:autoSpaceDN w:val="0"/>
        <w:adjustRightInd w:val="0"/>
        <w:spacing w:after="0"/>
        <w:ind w:left="1418" w:hanging="284"/>
        <w:rPr>
          <w:rFonts w:ascii="Times New Roman" w:hAnsi="Times New Roman" w:cs="Times New Roman"/>
          <w:sz w:val="24"/>
          <w:szCs w:val="24"/>
        </w:rPr>
      </w:pPr>
      <w:r>
        <w:rPr>
          <w:rFonts w:ascii="Times New Roman" w:hAnsi="Times New Roman" w:cs="Times New Roman"/>
          <w:sz w:val="24"/>
          <w:szCs w:val="24"/>
          <w:lang w:val="id-ID"/>
        </w:rPr>
        <w:t xml:space="preserve"> </w:t>
      </w:r>
      <w:r w:rsidRPr="007B366F">
        <w:rPr>
          <w:rFonts w:ascii="Times New Roman" w:hAnsi="Times New Roman" w:cs="Times New Roman"/>
          <w:sz w:val="24"/>
          <w:szCs w:val="24"/>
        </w:rPr>
        <w:t>Definisi dan Karakteristik Laba</w:t>
      </w:r>
    </w:p>
    <w:p w14:paraId="59D38FF1" w14:textId="77777777" w:rsidR="0067759C" w:rsidRPr="00412BA7" w:rsidRDefault="0067759C" w:rsidP="0067759C">
      <w:pPr>
        <w:pStyle w:val="ListParagraph"/>
        <w:autoSpaceDE w:val="0"/>
        <w:autoSpaceDN w:val="0"/>
        <w:adjustRightInd w:val="0"/>
        <w:spacing w:after="0"/>
        <w:ind w:left="1440" w:firstLine="720"/>
        <w:rPr>
          <w:rFonts w:ascii="Times New Roman" w:hAnsi="Times New Roman" w:cs="Times New Roman"/>
          <w:sz w:val="24"/>
          <w:szCs w:val="24"/>
          <w:lang w:val="id-ID"/>
        </w:rPr>
      </w:pPr>
      <w:r>
        <w:rPr>
          <w:rFonts w:ascii="Times New Roman" w:hAnsi="Times New Roman" w:cs="Times New Roman"/>
          <w:sz w:val="24"/>
          <w:szCs w:val="24"/>
          <w:lang w:val="id-ID"/>
        </w:rPr>
        <w:t>L</w:t>
      </w:r>
      <w:r w:rsidRPr="007B366F">
        <w:rPr>
          <w:rFonts w:ascii="Times New Roman" w:hAnsi="Times New Roman" w:cs="Times New Roman"/>
          <w:sz w:val="24"/>
          <w:szCs w:val="24"/>
        </w:rPr>
        <w:t xml:space="preserve">aba </w:t>
      </w:r>
      <w:r>
        <w:rPr>
          <w:rFonts w:ascii="Times New Roman" w:hAnsi="Times New Roman" w:cs="Times New Roman"/>
          <w:sz w:val="24"/>
          <w:szCs w:val="24"/>
          <w:lang w:val="id-ID"/>
        </w:rPr>
        <w:t xml:space="preserve">adalah perubahan dalam ekuitas perusahaan bisnis selama periode dari transaksi, peristiwa, dan keadaan lain sumber yang bukan dari pemilik. Semua perubahan ini dalam ekuitas selama periode kecuali yang dihasilkan dari investasi oleh pemilik dan distribusi kepada pemilik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wardjono","given":"","non-dropping-particle":"","parse-names":false,"suffix":""}],"edition":"3","id":"ITEM-1","issued":{"date-parts":[["2005"]]},"publisher":"BPFE","publisher-place":"Yogyakarta","title":"Teori Akuntansi: Perekayasaan Pelaporan Keuangan","type":"book"},"uris":["http://www.mendeley.com/documents/?uuid=b0115801-26f4-4137-ab63-8096243a53be"]}],"mendeley":{"formattedCitation":"(Suwardjono, 2005)","manualFormatting":"Suwardjono (2005:463)","plainTextFormattedCitation":"(Suwardjono, 2005)","previouslyFormattedCitation":"(Suwardjono, 2005)"},"properties":{"noteIndex":0},"schema":"https://github.com/citation-style-language/schema/raw/master/csl-citation.json"}</w:instrText>
      </w:r>
      <w:r>
        <w:rPr>
          <w:rFonts w:ascii="Times New Roman" w:hAnsi="Times New Roman" w:cs="Times New Roman"/>
          <w:sz w:val="24"/>
          <w:szCs w:val="24"/>
        </w:rPr>
        <w:fldChar w:fldCharType="separate"/>
      </w:r>
      <w:r w:rsidRPr="002C6A76">
        <w:rPr>
          <w:rFonts w:ascii="Times New Roman" w:hAnsi="Times New Roman" w:cs="Times New Roman"/>
          <w:noProof/>
          <w:sz w:val="24"/>
          <w:szCs w:val="24"/>
        </w:rPr>
        <w:t>Suwardjono</w:t>
      </w:r>
      <w:r>
        <w:rPr>
          <w:rFonts w:ascii="Times New Roman" w:hAnsi="Times New Roman" w:cs="Times New Roman"/>
          <w:noProof/>
          <w:sz w:val="24"/>
          <w:szCs w:val="24"/>
          <w:lang w:val="id-ID"/>
        </w:rPr>
        <w:t xml:space="preserve"> (</w:t>
      </w:r>
      <w:r w:rsidRPr="002C6A76">
        <w:rPr>
          <w:rFonts w:ascii="Times New Roman" w:hAnsi="Times New Roman" w:cs="Times New Roman"/>
          <w:noProof/>
          <w:sz w:val="24"/>
          <w:szCs w:val="24"/>
        </w:rPr>
        <w:t>2005</w:t>
      </w:r>
      <w:r>
        <w:rPr>
          <w:rFonts w:ascii="Times New Roman" w:hAnsi="Times New Roman" w:cs="Times New Roman"/>
          <w:noProof/>
          <w:sz w:val="24"/>
          <w:szCs w:val="24"/>
          <w:lang w:val="id-ID"/>
        </w:rPr>
        <w:t>:463</w:t>
      </w:r>
      <w:r w:rsidRPr="002C6A7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14:paraId="2445E466" w14:textId="77777777" w:rsidR="0067759C" w:rsidRPr="000F26B0" w:rsidRDefault="0067759C" w:rsidP="0067759C">
      <w:pPr>
        <w:pStyle w:val="ListParagraph"/>
        <w:autoSpaceDE w:val="0"/>
        <w:autoSpaceDN w:val="0"/>
        <w:adjustRightInd w:val="0"/>
        <w:spacing w:after="0"/>
        <w:ind w:left="1418"/>
        <w:rPr>
          <w:rFonts w:ascii="Times New Roman" w:eastAsia="TimesNewRomanPSMT" w:hAnsi="Times New Roman" w:cs="Times New Roman"/>
          <w:sz w:val="24"/>
          <w:szCs w:val="24"/>
          <w:lang w:val="id-ID"/>
        </w:rPr>
      </w:pPr>
      <w:r>
        <w:rPr>
          <w:rFonts w:ascii="Times New Roman" w:eastAsia="TimesNewRomanPS-ItalicMT" w:hAnsi="Times New Roman" w:cs="Times New Roman"/>
          <w:i/>
          <w:iCs/>
          <w:sz w:val="24"/>
          <w:szCs w:val="24"/>
        </w:rPr>
        <w:tab/>
      </w:r>
      <w:r>
        <w:rPr>
          <w:rFonts w:ascii="Times New Roman" w:eastAsia="TimesNewRomanPS-ItalicMT" w:hAnsi="Times New Roman" w:cs="Times New Roman"/>
          <w:i/>
          <w:iCs/>
          <w:sz w:val="24"/>
          <w:szCs w:val="24"/>
        </w:rPr>
        <w:tab/>
      </w:r>
      <w:r>
        <w:rPr>
          <w:rFonts w:ascii="Times New Roman" w:eastAsia="TimesNewRomanPS-ItalicMT" w:hAnsi="Times New Roman" w:cs="Times New Roman"/>
          <w:iCs/>
          <w:sz w:val="24"/>
          <w:szCs w:val="24"/>
          <w:lang w:val="id-ID"/>
        </w:rPr>
        <w:t>Menurut</w:t>
      </w:r>
      <w:r>
        <w:rPr>
          <w:rFonts w:ascii="Times New Roman" w:eastAsia="TimesNewRomanPS-ItalicMT" w:hAnsi="Times New Roman" w:cs="Times New Roman"/>
          <w:i/>
          <w:iCs/>
          <w:sz w:val="24"/>
          <w:szCs w:val="24"/>
          <w:lang w:val="id-ID"/>
        </w:rPr>
        <w:t xml:space="preserve"> </w:t>
      </w:r>
      <w:r>
        <w:rPr>
          <w:rFonts w:ascii="Times New Roman" w:eastAsia="TimesNewRomanPS-ItalicMT" w:hAnsi="Times New Roman" w:cs="Times New Roman"/>
          <w:i/>
          <w:iCs/>
          <w:sz w:val="24"/>
          <w:szCs w:val="24"/>
          <w:lang w:val="id-ID"/>
        </w:rPr>
        <w:fldChar w:fldCharType="begin" w:fldLock="1"/>
      </w:r>
      <w:r>
        <w:rPr>
          <w:rFonts w:ascii="Times New Roman" w:eastAsia="TimesNewRomanPS-ItalicMT" w:hAnsi="Times New Roman" w:cs="Times New Roman"/>
          <w:i/>
          <w:iCs/>
          <w:sz w:val="24"/>
          <w:szCs w:val="24"/>
          <w:lang w:val="id-ID"/>
        </w:rPr>
        <w:instrText>ADDIN CSL_CITATION {"citationItems":[{"id":"ITEM-1","itemData":{"ISBN":"1844800296, 9781844800292","author":[{"dropping-particle":"","family":"Riahi-Belkaoui","given":"Ahmed","non-dropping-particle":"","parse-names":false,"suffix":""}],"edition":"5","id":"ITEM-1","issued":{"date-parts":[["2004"]]},"publisher":"Cengage Learning","title":"Accounting Theory","type":"book"},"uris":["http://www.mendeley.com/documents/?uuid=acc65e82-10aa-403a-aa95-3da5020e0c36"]}],"mendeley":{"formattedCitation":"(Riahi-Belkaoui, 2004)","manualFormatting":"Belkaoui (2004:480)","plainTextFormattedCitation":"(Riahi-Belkaoui, 2004)","previouslyFormattedCitation":"(Riahi-Belkaoui, 2004)"},"properties":{"noteIndex":0},"schema":"https://github.com/citation-style-language/schema/raw/master/csl-citation.json"}</w:instrText>
      </w:r>
      <w:r>
        <w:rPr>
          <w:rFonts w:ascii="Times New Roman" w:eastAsia="TimesNewRomanPS-ItalicMT" w:hAnsi="Times New Roman" w:cs="Times New Roman"/>
          <w:i/>
          <w:iCs/>
          <w:sz w:val="24"/>
          <w:szCs w:val="24"/>
          <w:lang w:val="id-ID"/>
        </w:rPr>
        <w:fldChar w:fldCharType="separate"/>
      </w:r>
      <w:r w:rsidRPr="000F26B0">
        <w:rPr>
          <w:rFonts w:ascii="Times New Roman" w:eastAsia="TimesNewRomanPS-ItalicMT" w:hAnsi="Times New Roman" w:cs="Times New Roman"/>
          <w:iCs/>
          <w:noProof/>
          <w:sz w:val="24"/>
          <w:szCs w:val="24"/>
          <w:lang w:val="id-ID"/>
        </w:rPr>
        <w:t xml:space="preserve">Belkaoui </w:t>
      </w:r>
      <w:r>
        <w:rPr>
          <w:rFonts w:ascii="Times New Roman" w:eastAsia="TimesNewRomanPS-ItalicMT" w:hAnsi="Times New Roman" w:cs="Times New Roman"/>
          <w:iCs/>
          <w:noProof/>
          <w:sz w:val="24"/>
          <w:szCs w:val="24"/>
          <w:lang w:val="id-ID"/>
        </w:rPr>
        <w:t>(</w:t>
      </w:r>
      <w:r w:rsidRPr="000F26B0">
        <w:rPr>
          <w:rFonts w:ascii="Times New Roman" w:eastAsia="TimesNewRomanPS-ItalicMT" w:hAnsi="Times New Roman" w:cs="Times New Roman"/>
          <w:iCs/>
          <w:noProof/>
          <w:sz w:val="24"/>
          <w:szCs w:val="24"/>
          <w:lang w:val="id-ID"/>
        </w:rPr>
        <w:t>2004</w:t>
      </w:r>
      <w:r>
        <w:rPr>
          <w:rFonts w:ascii="Times New Roman" w:eastAsia="TimesNewRomanPS-ItalicMT" w:hAnsi="Times New Roman" w:cs="Times New Roman"/>
          <w:iCs/>
          <w:noProof/>
          <w:sz w:val="24"/>
          <w:szCs w:val="24"/>
          <w:lang w:val="id-ID"/>
        </w:rPr>
        <w:t>:480</w:t>
      </w:r>
      <w:r w:rsidRPr="000F26B0">
        <w:rPr>
          <w:rFonts w:ascii="Times New Roman" w:eastAsia="TimesNewRomanPS-ItalicMT" w:hAnsi="Times New Roman" w:cs="Times New Roman"/>
          <w:iCs/>
          <w:noProof/>
          <w:sz w:val="24"/>
          <w:szCs w:val="24"/>
          <w:lang w:val="id-ID"/>
        </w:rPr>
        <w:t>)</w:t>
      </w:r>
      <w:r>
        <w:rPr>
          <w:rFonts w:ascii="Times New Roman" w:eastAsia="TimesNewRomanPS-ItalicMT" w:hAnsi="Times New Roman" w:cs="Times New Roman"/>
          <w:i/>
          <w:iCs/>
          <w:sz w:val="24"/>
          <w:szCs w:val="24"/>
          <w:lang w:val="id-ID"/>
        </w:rPr>
        <w:fldChar w:fldCharType="end"/>
      </w:r>
      <w:r>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id-ID"/>
        </w:rPr>
        <w:t xml:space="preserve">mendefinisikan laba akuntansi secara operasional sebagai perbedaan antara pendapatan realisasi yang berasal dari </w:t>
      </w:r>
      <w:r>
        <w:rPr>
          <w:rFonts w:ascii="Times New Roman" w:eastAsia="TimesNewRomanPSMT" w:hAnsi="Times New Roman" w:cs="Times New Roman"/>
          <w:sz w:val="24"/>
          <w:szCs w:val="24"/>
          <w:lang w:val="id-ID"/>
        </w:rPr>
        <w:lastRenderedPageBreak/>
        <w:t xml:space="preserve">transaksi suatu periode dan berhubungan dengan biaya historis. Dari definisi ini terdapat </w:t>
      </w:r>
      <w:r w:rsidRPr="007B366F">
        <w:rPr>
          <w:rFonts w:ascii="Times New Roman" w:eastAsia="TimesNewRomanPSMT" w:hAnsi="Times New Roman" w:cs="Times New Roman"/>
          <w:sz w:val="24"/>
          <w:szCs w:val="24"/>
        </w:rPr>
        <w:t>lima karakteristik laba</w:t>
      </w:r>
      <w:r>
        <w:rPr>
          <w:rFonts w:ascii="Times New Roman" w:eastAsia="TimesNewRomanPSMT" w:hAnsi="Times New Roman" w:cs="Times New Roman"/>
          <w:sz w:val="24"/>
          <w:szCs w:val="24"/>
          <w:lang w:val="id-ID"/>
        </w:rPr>
        <w:t xml:space="preserve"> </w:t>
      </w:r>
      <w:r w:rsidRPr="007B366F">
        <w:rPr>
          <w:rFonts w:ascii="Times New Roman" w:eastAsia="TimesNewRomanPSMT" w:hAnsi="Times New Roman" w:cs="Times New Roman"/>
          <w:sz w:val="24"/>
          <w:szCs w:val="24"/>
        </w:rPr>
        <w:t>akuntansi</w:t>
      </w:r>
      <w:r>
        <w:rPr>
          <w:rFonts w:ascii="Times New Roman" w:eastAsia="TimesNewRomanPSMT" w:hAnsi="Times New Roman" w:cs="Times New Roman"/>
          <w:sz w:val="24"/>
          <w:szCs w:val="24"/>
          <w:lang w:val="id-ID"/>
        </w:rPr>
        <w:t>, yaitu:</w:t>
      </w:r>
    </w:p>
    <w:p w14:paraId="2857DA59" w14:textId="77777777" w:rsidR="0067759C" w:rsidRPr="007B366F" w:rsidRDefault="0067759C" w:rsidP="00E57B32">
      <w:pPr>
        <w:pStyle w:val="ListParagraph"/>
        <w:numPr>
          <w:ilvl w:val="0"/>
          <w:numId w:val="8"/>
        </w:numPr>
        <w:autoSpaceDE w:val="0"/>
        <w:autoSpaceDN w:val="0"/>
        <w:adjustRightInd w:val="0"/>
        <w:spacing w:after="0"/>
        <w:ind w:left="1701" w:hanging="283"/>
        <w:rPr>
          <w:rFonts w:ascii="Times New Roman" w:eastAsia="TimesNewRomanPSMT" w:hAnsi="Times New Roman" w:cs="Times New Roman"/>
          <w:sz w:val="24"/>
          <w:szCs w:val="24"/>
        </w:rPr>
      </w:pPr>
      <w:r>
        <w:rPr>
          <w:rFonts w:ascii="Times New Roman" w:eastAsia="TimesNewRomanPSMT" w:hAnsi="Times New Roman" w:cs="Times New Roman"/>
          <w:sz w:val="24"/>
          <w:szCs w:val="24"/>
          <w:lang w:val="id-ID"/>
        </w:rPr>
        <w:t>L</w:t>
      </w:r>
      <w:r w:rsidRPr="007B366F">
        <w:rPr>
          <w:rFonts w:ascii="Times New Roman" w:eastAsia="TimesNewRomanPSMT" w:hAnsi="Times New Roman" w:cs="Times New Roman"/>
          <w:sz w:val="24"/>
          <w:szCs w:val="24"/>
        </w:rPr>
        <w:t>aba akuntansi didasarkan pada transaksi ak</w:t>
      </w:r>
      <w:r>
        <w:rPr>
          <w:rFonts w:ascii="Times New Roman" w:eastAsia="TimesNewRomanPSMT" w:hAnsi="Times New Roman" w:cs="Times New Roman"/>
          <w:sz w:val="24"/>
          <w:szCs w:val="24"/>
          <w:lang w:val="id-ID"/>
        </w:rPr>
        <w:t>t</w:t>
      </w:r>
      <w:r w:rsidRPr="007B366F">
        <w:rPr>
          <w:rFonts w:ascii="Times New Roman" w:eastAsia="TimesNewRomanPSMT" w:hAnsi="Times New Roman" w:cs="Times New Roman"/>
          <w:sz w:val="24"/>
          <w:szCs w:val="24"/>
        </w:rPr>
        <w:t xml:space="preserve">ual terutama </w:t>
      </w:r>
      <w:r>
        <w:rPr>
          <w:rFonts w:ascii="Times New Roman" w:eastAsia="TimesNewRomanPSMT" w:hAnsi="Times New Roman" w:cs="Times New Roman"/>
          <w:sz w:val="24"/>
          <w:szCs w:val="24"/>
          <w:lang w:val="id-ID"/>
        </w:rPr>
        <w:t xml:space="preserve">pendapatan </w:t>
      </w:r>
      <w:r w:rsidRPr="007B366F">
        <w:rPr>
          <w:rFonts w:ascii="Times New Roman" w:eastAsia="TimesNewRomanPSMT" w:hAnsi="Times New Roman" w:cs="Times New Roman"/>
          <w:sz w:val="24"/>
          <w:szCs w:val="24"/>
        </w:rPr>
        <w:t>yang berasal</w:t>
      </w:r>
      <w:r>
        <w:rPr>
          <w:rFonts w:ascii="Times New Roman" w:eastAsia="TimesNewRomanPSMT" w:hAnsi="Times New Roman" w:cs="Times New Roman"/>
          <w:sz w:val="24"/>
          <w:szCs w:val="24"/>
          <w:lang w:val="id-ID"/>
        </w:rPr>
        <w:t xml:space="preserve"> </w:t>
      </w:r>
      <w:r w:rsidRPr="007B366F">
        <w:rPr>
          <w:rFonts w:ascii="Times New Roman" w:eastAsia="TimesNewRomanPSMT" w:hAnsi="Times New Roman" w:cs="Times New Roman"/>
          <w:sz w:val="24"/>
          <w:szCs w:val="24"/>
        </w:rPr>
        <w:t>dari penjualan barang dan jasa</w:t>
      </w:r>
      <w:r>
        <w:rPr>
          <w:rFonts w:ascii="Times New Roman" w:eastAsia="TimesNewRomanPSMT" w:hAnsi="Times New Roman" w:cs="Times New Roman"/>
          <w:sz w:val="24"/>
          <w:szCs w:val="24"/>
          <w:lang w:val="id-ID"/>
        </w:rPr>
        <w:t xml:space="preserve"> dikurangi biaya untuk mencapainya</w:t>
      </w:r>
      <w:r w:rsidRPr="007B366F">
        <w:rPr>
          <w:rFonts w:ascii="Times New Roman" w:eastAsia="TimesNewRomanPSMT" w:hAnsi="Times New Roman" w:cs="Times New Roman"/>
          <w:sz w:val="24"/>
          <w:szCs w:val="24"/>
        </w:rPr>
        <w:t>.</w:t>
      </w:r>
    </w:p>
    <w:p w14:paraId="4D605223" w14:textId="77777777" w:rsidR="0067759C" w:rsidRPr="007B366F" w:rsidRDefault="0067759C" w:rsidP="00E57B32">
      <w:pPr>
        <w:pStyle w:val="ListParagraph"/>
        <w:numPr>
          <w:ilvl w:val="0"/>
          <w:numId w:val="8"/>
        </w:numPr>
        <w:autoSpaceDE w:val="0"/>
        <w:autoSpaceDN w:val="0"/>
        <w:adjustRightInd w:val="0"/>
        <w:spacing w:after="0"/>
        <w:ind w:left="1701" w:hanging="283"/>
        <w:rPr>
          <w:rFonts w:ascii="Times New Roman" w:eastAsia="TimesNewRomanPSMT" w:hAnsi="Times New Roman" w:cs="Times New Roman"/>
          <w:sz w:val="24"/>
          <w:szCs w:val="24"/>
        </w:rPr>
      </w:pPr>
      <w:r>
        <w:rPr>
          <w:rFonts w:ascii="Times New Roman" w:eastAsia="TimesNewRomanPSMT" w:hAnsi="Times New Roman" w:cs="Times New Roman"/>
          <w:sz w:val="24"/>
          <w:szCs w:val="24"/>
          <w:lang w:val="id-ID"/>
        </w:rPr>
        <w:t>L</w:t>
      </w:r>
      <w:r w:rsidRPr="007B366F">
        <w:rPr>
          <w:rFonts w:ascii="Times New Roman" w:eastAsia="TimesNewRomanPSMT" w:hAnsi="Times New Roman" w:cs="Times New Roman"/>
          <w:sz w:val="24"/>
          <w:szCs w:val="24"/>
        </w:rPr>
        <w:t>aba akuntansi didasarkan pada prinsip pendapatan yang memerlukan</w:t>
      </w:r>
      <w:r>
        <w:rPr>
          <w:rFonts w:ascii="Times New Roman" w:eastAsia="TimesNewRomanPSMT" w:hAnsi="Times New Roman" w:cs="Times New Roman"/>
          <w:sz w:val="24"/>
          <w:szCs w:val="24"/>
          <w:lang w:val="id-ID"/>
        </w:rPr>
        <w:t xml:space="preserve"> </w:t>
      </w:r>
      <w:r w:rsidRPr="007B366F">
        <w:rPr>
          <w:rFonts w:ascii="Times New Roman" w:eastAsia="TimesNewRomanPSMT" w:hAnsi="Times New Roman" w:cs="Times New Roman"/>
          <w:sz w:val="24"/>
          <w:szCs w:val="24"/>
        </w:rPr>
        <w:t>pemahaman khusus tentang definisi, pengukuran, dan pengakuan</w:t>
      </w:r>
      <w:r>
        <w:rPr>
          <w:rFonts w:ascii="Times New Roman" w:eastAsia="TimesNewRomanPSMT" w:hAnsi="Times New Roman" w:cs="Times New Roman"/>
          <w:sz w:val="24"/>
          <w:szCs w:val="24"/>
          <w:lang w:val="id-ID"/>
        </w:rPr>
        <w:t xml:space="preserve">  </w:t>
      </w:r>
      <w:r w:rsidRPr="007B366F">
        <w:rPr>
          <w:rFonts w:ascii="Times New Roman" w:eastAsia="TimesNewRomanPSMT" w:hAnsi="Times New Roman" w:cs="Times New Roman"/>
          <w:sz w:val="24"/>
          <w:szCs w:val="24"/>
        </w:rPr>
        <w:t>pendapatan.</w:t>
      </w:r>
    </w:p>
    <w:p w14:paraId="033BDF56" w14:textId="77777777" w:rsidR="0067759C" w:rsidRPr="007B366F" w:rsidRDefault="0067759C" w:rsidP="00E57B32">
      <w:pPr>
        <w:pStyle w:val="ListParagraph"/>
        <w:numPr>
          <w:ilvl w:val="0"/>
          <w:numId w:val="8"/>
        </w:numPr>
        <w:autoSpaceDE w:val="0"/>
        <w:autoSpaceDN w:val="0"/>
        <w:adjustRightInd w:val="0"/>
        <w:spacing w:after="0"/>
        <w:ind w:left="1701" w:hanging="283"/>
        <w:rPr>
          <w:rFonts w:ascii="Times New Roman" w:eastAsia="TimesNewRomanPSMT" w:hAnsi="Times New Roman" w:cs="Times New Roman"/>
          <w:sz w:val="24"/>
          <w:szCs w:val="24"/>
        </w:rPr>
      </w:pPr>
      <w:r>
        <w:rPr>
          <w:rFonts w:ascii="Times New Roman" w:eastAsia="TimesNewRomanPSMT" w:hAnsi="Times New Roman" w:cs="Times New Roman"/>
          <w:sz w:val="24"/>
          <w:szCs w:val="24"/>
          <w:lang w:val="id-ID"/>
        </w:rPr>
        <w:t>L</w:t>
      </w:r>
      <w:r w:rsidRPr="007B366F">
        <w:rPr>
          <w:rFonts w:ascii="Times New Roman" w:eastAsia="TimesNewRomanPSMT" w:hAnsi="Times New Roman" w:cs="Times New Roman"/>
          <w:sz w:val="24"/>
          <w:szCs w:val="24"/>
        </w:rPr>
        <w:t>aba akuntansi didasarkan pada p</w:t>
      </w:r>
      <w:r>
        <w:rPr>
          <w:rFonts w:ascii="Times New Roman" w:eastAsia="TimesNewRomanPSMT" w:hAnsi="Times New Roman" w:cs="Times New Roman"/>
          <w:sz w:val="24"/>
          <w:szCs w:val="24"/>
          <w:lang w:val="id-ID"/>
        </w:rPr>
        <w:t>eriode p</w:t>
      </w:r>
      <w:r w:rsidRPr="007B366F">
        <w:rPr>
          <w:rFonts w:ascii="Times New Roman" w:eastAsia="TimesNewRomanPSMT" w:hAnsi="Times New Roman" w:cs="Times New Roman"/>
          <w:sz w:val="24"/>
          <w:szCs w:val="24"/>
        </w:rPr>
        <w:t>ostulat dan mengacu pada</w:t>
      </w:r>
      <w:r>
        <w:rPr>
          <w:rFonts w:ascii="Times New Roman" w:eastAsia="TimesNewRomanPSMT" w:hAnsi="Times New Roman" w:cs="Times New Roman"/>
          <w:sz w:val="24"/>
          <w:szCs w:val="24"/>
          <w:lang w:val="id-ID"/>
        </w:rPr>
        <w:t xml:space="preserve"> </w:t>
      </w:r>
      <w:r w:rsidRPr="007B366F">
        <w:rPr>
          <w:rFonts w:ascii="Times New Roman" w:eastAsia="TimesNewRomanPSMT" w:hAnsi="Times New Roman" w:cs="Times New Roman"/>
          <w:sz w:val="24"/>
          <w:szCs w:val="24"/>
        </w:rPr>
        <w:t>kinerja perusahaan selama satu periode tertentu.</w:t>
      </w:r>
    </w:p>
    <w:p w14:paraId="2AF398D2" w14:textId="77777777" w:rsidR="0067759C" w:rsidRPr="007B366F" w:rsidRDefault="0067759C" w:rsidP="00E57B32">
      <w:pPr>
        <w:pStyle w:val="ListParagraph"/>
        <w:numPr>
          <w:ilvl w:val="0"/>
          <w:numId w:val="8"/>
        </w:numPr>
        <w:autoSpaceDE w:val="0"/>
        <w:autoSpaceDN w:val="0"/>
        <w:adjustRightInd w:val="0"/>
        <w:spacing w:after="0"/>
        <w:ind w:left="1701" w:hanging="283"/>
        <w:rPr>
          <w:rFonts w:ascii="Times New Roman" w:eastAsia="TimesNewRomanPSMT" w:hAnsi="Times New Roman" w:cs="Times New Roman"/>
          <w:sz w:val="24"/>
          <w:szCs w:val="24"/>
        </w:rPr>
      </w:pPr>
      <w:r>
        <w:rPr>
          <w:rFonts w:ascii="Times New Roman" w:eastAsia="TimesNewRomanPSMT" w:hAnsi="Times New Roman" w:cs="Times New Roman"/>
          <w:sz w:val="24"/>
          <w:szCs w:val="24"/>
          <w:lang w:val="id-ID"/>
        </w:rPr>
        <w:t>L</w:t>
      </w:r>
      <w:r w:rsidRPr="007B366F">
        <w:rPr>
          <w:rFonts w:ascii="Times New Roman" w:eastAsia="TimesNewRomanPSMT" w:hAnsi="Times New Roman" w:cs="Times New Roman"/>
          <w:sz w:val="24"/>
          <w:szCs w:val="24"/>
        </w:rPr>
        <w:t xml:space="preserve">aba akuntansi memerlukan pendapatan </w:t>
      </w:r>
      <w:r>
        <w:rPr>
          <w:rFonts w:ascii="Times New Roman" w:eastAsia="TimesNewRomanPSMT" w:hAnsi="Times New Roman" w:cs="Times New Roman"/>
          <w:sz w:val="24"/>
          <w:szCs w:val="24"/>
          <w:lang w:val="id-ID"/>
        </w:rPr>
        <w:t xml:space="preserve">realisasi pada suatu periode dikaitkan </w:t>
      </w:r>
      <w:r w:rsidRPr="007B366F">
        <w:rPr>
          <w:rFonts w:ascii="Times New Roman" w:eastAsia="TimesNewRomanPSMT" w:hAnsi="Times New Roman" w:cs="Times New Roman"/>
          <w:sz w:val="24"/>
          <w:szCs w:val="24"/>
        </w:rPr>
        <w:t>dengan biaya yang relevan</w:t>
      </w:r>
      <w:r>
        <w:rPr>
          <w:rFonts w:ascii="Times New Roman" w:eastAsia="TimesNewRomanPSMT" w:hAnsi="Times New Roman" w:cs="Times New Roman"/>
          <w:sz w:val="24"/>
          <w:szCs w:val="24"/>
          <w:lang w:val="id-ID"/>
        </w:rPr>
        <w:t xml:space="preserve">. </w:t>
      </w:r>
    </w:p>
    <w:p w14:paraId="5E3A7B11" w14:textId="77777777" w:rsidR="0067759C" w:rsidRPr="007B366F" w:rsidRDefault="0067759C" w:rsidP="00E57B32">
      <w:pPr>
        <w:pStyle w:val="ListParagraph"/>
        <w:numPr>
          <w:ilvl w:val="0"/>
          <w:numId w:val="8"/>
        </w:numPr>
        <w:autoSpaceDE w:val="0"/>
        <w:autoSpaceDN w:val="0"/>
        <w:adjustRightInd w:val="0"/>
        <w:spacing w:after="0"/>
        <w:ind w:left="1701" w:hanging="283"/>
        <w:rPr>
          <w:rFonts w:ascii="Times New Roman" w:eastAsia="TimesNewRomanPSMT" w:hAnsi="Times New Roman" w:cs="Times New Roman"/>
          <w:sz w:val="24"/>
          <w:szCs w:val="24"/>
        </w:rPr>
      </w:pPr>
      <w:r>
        <w:rPr>
          <w:rFonts w:ascii="Times New Roman" w:eastAsia="TimesNewRomanPSMT" w:hAnsi="Times New Roman" w:cs="Times New Roman"/>
          <w:sz w:val="24"/>
          <w:szCs w:val="24"/>
          <w:lang w:val="id-ID"/>
        </w:rPr>
        <w:t>L</w:t>
      </w:r>
      <w:r w:rsidRPr="007B366F">
        <w:rPr>
          <w:rFonts w:ascii="Times New Roman" w:eastAsia="TimesNewRomanPSMT" w:hAnsi="Times New Roman" w:cs="Times New Roman"/>
          <w:sz w:val="24"/>
          <w:szCs w:val="24"/>
        </w:rPr>
        <w:t>aba akuntansi memerlukan pengukuran tentang biaya dalam bentuk</w:t>
      </w:r>
      <w:r>
        <w:rPr>
          <w:rFonts w:ascii="Times New Roman" w:eastAsia="TimesNewRomanPSMT" w:hAnsi="Times New Roman" w:cs="Times New Roman"/>
          <w:sz w:val="24"/>
          <w:szCs w:val="24"/>
          <w:lang w:val="id-ID"/>
        </w:rPr>
        <w:t xml:space="preserve"> </w:t>
      </w:r>
      <w:r w:rsidRPr="007B366F">
        <w:rPr>
          <w:rFonts w:ascii="Times New Roman" w:eastAsia="TimesNewRomanPSMT" w:hAnsi="Times New Roman" w:cs="Times New Roman"/>
          <w:sz w:val="24"/>
          <w:szCs w:val="24"/>
        </w:rPr>
        <w:t>biaya historis</w:t>
      </w:r>
      <w:r>
        <w:rPr>
          <w:rFonts w:ascii="Times New Roman" w:eastAsia="TimesNewRomanPSMT" w:hAnsi="Times New Roman" w:cs="Times New Roman"/>
          <w:sz w:val="24"/>
          <w:szCs w:val="24"/>
          <w:lang w:val="id-ID"/>
        </w:rPr>
        <w:t xml:space="preserve"> bagi perusahaan</w:t>
      </w:r>
      <w:r w:rsidRPr="007B366F">
        <w:rPr>
          <w:rFonts w:ascii="Times New Roman" w:eastAsia="TimesNewRomanPSMT" w:hAnsi="Times New Roman" w:cs="Times New Roman"/>
          <w:sz w:val="24"/>
          <w:szCs w:val="24"/>
        </w:rPr>
        <w:t>.</w:t>
      </w:r>
    </w:p>
    <w:p w14:paraId="049036A9" w14:textId="77777777" w:rsidR="0067759C" w:rsidRPr="007B366F" w:rsidRDefault="0067759C" w:rsidP="00E57B32">
      <w:pPr>
        <w:pStyle w:val="ListParagraph"/>
        <w:numPr>
          <w:ilvl w:val="0"/>
          <w:numId w:val="7"/>
        </w:numPr>
        <w:autoSpaceDE w:val="0"/>
        <w:autoSpaceDN w:val="0"/>
        <w:adjustRightInd w:val="0"/>
        <w:spacing w:after="0"/>
        <w:ind w:left="1418" w:hanging="284"/>
        <w:rPr>
          <w:rFonts w:ascii="Times New Roman" w:eastAsia="TimesNewRomanPSMT" w:hAnsi="Times New Roman" w:cs="Times New Roman"/>
          <w:sz w:val="24"/>
          <w:szCs w:val="24"/>
        </w:rPr>
      </w:pPr>
      <w:r>
        <w:rPr>
          <w:rFonts w:ascii="Times New Roman" w:eastAsia="TimesNewRomanPSMT" w:hAnsi="Times New Roman" w:cs="Times New Roman"/>
          <w:sz w:val="24"/>
          <w:szCs w:val="24"/>
          <w:lang w:val="id-ID"/>
        </w:rPr>
        <w:t xml:space="preserve"> </w:t>
      </w:r>
      <w:r w:rsidRPr="007B366F">
        <w:rPr>
          <w:rFonts w:ascii="Times New Roman" w:eastAsia="TimesNewRomanPSMT" w:hAnsi="Times New Roman" w:cs="Times New Roman"/>
          <w:sz w:val="24"/>
          <w:szCs w:val="24"/>
        </w:rPr>
        <w:t>Kelebihan dan Kelemahan Laba</w:t>
      </w:r>
    </w:p>
    <w:p w14:paraId="2B8DB20F" w14:textId="77777777" w:rsidR="0067759C" w:rsidRPr="004B7040" w:rsidRDefault="0067759C" w:rsidP="0067759C">
      <w:pPr>
        <w:autoSpaceDE w:val="0"/>
        <w:autoSpaceDN w:val="0"/>
        <w:adjustRightInd w:val="0"/>
        <w:spacing w:after="0"/>
        <w:ind w:left="1494" w:firstLine="666"/>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Beberapa keunggulan laba yang dijabarkan</w:t>
      </w:r>
      <w:r w:rsidRPr="00F662B6">
        <w:rPr>
          <w:rFonts w:ascii="Times New Roman" w:eastAsia="TimesNewRomanPSMT" w:hAnsi="Times New Roman" w:cs="Times New Roman"/>
          <w:sz w:val="24"/>
          <w:szCs w:val="24"/>
        </w:rPr>
        <w:t xml:space="preserve"> oleh </w:t>
      </w:r>
      <w:r>
        <w:rPr>
          <w:rFonts w:ascii="Times New Roman" w:eastAsia="TimesNewRomanPSMT" w:hAnsi="Times New Roman" w:cs="Times New Roman"/>
          <w:sz w:val="24"/>
          <w:szCs w:val="24"/>
        </w:rPr>
        <w:fldChar w:fldCharType="begin" w:fldLock="1"/>
      </w:r>
      <w:r>
        <w:rPr>
          <w:rFonts w:ascii="Times New Roman" w:eastAsia="TimesNewRomanPSMT" w:hAnsi="Times New Roman" w:cs="Times New Roman"/>
          <w:sz w:val="24"/>
          <w:szCs w:val="24"/>
        </w:rPr>
        <w:instrText>ADDIN CSL_CITATION {"citationItems":[{"id":"ITEM-1","itemData":{"ISBN":"1844800296, 9781844800292","author":[{"dropping-particle":"","family":"Riahi-Belkaoui","given":"Ahmed","non-dropping-particle":"","parse-names":false,"suffix":""}],"edition":"5","id":"ITEM-1","issued":{"date-parts":[["2004"]]},"publisher":"Cengage Learning","title":"Accounting Theory","type":"book"},"uris":["http://www.mendeley.com/documents/?uuid=acc65e82-10aa-403a-aa95-3da5020e0c36"]}],"mendeley":{"formattedCitation":"(Riahi-Belkaoui, 2004)","manualFormatting":"(Belkaoui, 2004:481)","plainTextFormattedCitation":"(Riahi-Belkaoui, 2004)","previouslyFormattedCitation":"(Riahi-Belkaoui, 2004)"},"properties":{"noteIndex":0},"schema":"https://github.com/citation-style-language/schema/raw/master/csl-citation.json"}</w:instrText>
      </w:r>
      <w:r>
        <w:rPr>
          <w:rFonts w:ascii="Times New Roman" w:eastAsia="TimesNewRomanPSMT" w:hAnsi="Times New Roman" w:cs="Times New Roman"/>
          <w:sz w:val="24"/>
          <w:szCs w:val="24"/>
        </w:rPr>
        <w:fldChar w:fldCharType="separate"/>
      </w:r>
      <w:r w:rsidRPr="000F6D63">
        <w:rPr>
          <w:rFonts w:ascii="Times New Roman" w:eastAsia="TimesNewRomanPSMT" w:hAnsi="Times New Roman" w:cs="Times New Roman"/>
          <w:noProof/>
          <w:sz w:val="24"/>
          <w:szCs w:val="24"/>
        </w:rPr>
        <w:t>(Belkaoui, 2004</w:t>
      </w:r>
      <w:r>
        <w:rPr>
          <w:rFonts w:ascii="Times New Roman" w:eastAsia="TimesNewRomanPSMT" w:hAnsi="Times New Roman" w:cs="Times New Roman"/>
          <w:noProof/>
          <w:sz w:val="24"/>
          <w:szCs w:val="24"/>
          <w:lang w:val="id-ID"/>
        </w:rPr>
        <w:t>:481</w:t>
      </w:r>
      <w:r w:rsidRPr="000F6D63">
        <w:rPr>
          <w:rFonts w:ascii="Times New Roman" w:eastAsia="TimesNewRomanPSMT" w:hAnsi="Times New Roman" w:cs="Times New Roman"/>
          <w:noProof/>
          <w:sz w:val="24"/>
          <w:szCs w:val="24"/>
        </w:rPr>
        <w:t>)</w:t>
      </w:r>
      <w:r>
        <w:rPr>
          <w:rFonts w:ascii="Times New Roman" w:eastAsia="TimesNewRomanPSMT" w:hAnsi="Times New Roman" w:cs="Times New Roman"/>
          <w:sz w:val="24"/>
          <w:szCs w:val="24"/>
        </w:rPr>
        <w:fldChar w:fldCharType="end"/>
      </w:r>
      <w:r w:rsidRPr="00F662B6">
        <w:rPr>
          <w:rFonts w:ascii="Times New Roman" w:eastAsia="TimesNewRomanPSMT" w:hAnsi="Times New Roman" w:cs="Times New Roman"/>
          <w:sz w:val="24"/>
          <w:szCs w:val="24"/>
          <w:lang w:val="id-ID"/>
        </w:rPr>
        <w:t xml:space="preserve"> </w:t>
      </w:r>
      <w:r>
        <w:rPr>
          <w:rFonts w:ascii="Times New Roman" w:eastAsia="TimesNewRomanPSMT" w:hAnsi="Times New Roman" w:cs="Times New Roman"/>
          <w:sz w:val="24"/>
          <w:szCs w:val="24"/>
          <w:lang w:val="id-ID"/>
        </w:rPr>
        <w:t>adalah:</w:t>
      </w:r>
    </w:p>
    <w:p w14:paraId="75F4B9EB" w14:textId="77777777" w:rsidR="0067759C" w:rsidRPr="007B366F" w:rsidRDefault="0067759C" w:rsidP="00E57B32">
      <w:pPr>
        <w:pStyle w:val="ListParagraph"/>
        <w:numPr>
          <w:ilvl w:val="0"/>
          <w:numId w:val="20"/>
        </w:numPr>
        <w:autoSpaceDE w:val="0"/>
        <w:autoSpaceDN w:val="0"/>
        <w:adjustRightInd w:val="0"/>
        <w:spacing w:after="0"/>
        <w:rPr>
          <w:rFonts w:ascii="Times New Roman" w:eastAsia="TimesNewRomanPSMT" w:hAnsi="Times New Roman" w:cs="Times New Roman"/>
          <w:sz w:val="24"/>
          <w:szCs w:val="24"/>
        </w:rPr>
      </w:pPr>
      <w:r w:rsidRPr="007B366F">
        <w:rPr>
          <w:rFonts w:ascii="Times New Roman" w:eastAsia="TimesNewRomanPSMT" w:hAnsi="Times New Roman" w:cs="Times New Roman"/>
          <w:sz w:val="24"/>
          <w:szCs w:val="24"/>
        </w:rPr>
        <w:t>Laba akuntansi masih bermanfaat untuk pengambilan keputusan</w:t>
      </w:r>
      <w:r>
        <w:rPr>
          <w:rFonts w:ascii="Times New Roman" w:eastAsia="TimesNewRomanPSMT" w:hAnsi="Times New Roman" w:cs="Times New Roman"/>
          <w:sz w:val="24"/>
          <w:szCs w:val="24"/>
          <w:lang w:val="id-ID"/>
        </w:rPr>
        <w:t xml:space="preserve"> </w:t>
      </w:r>
      <w:r w:rsidRPr="007B366F">
        <w:rPr>
          <w:rFonts w:ascii="Times New Roman" w:eastAsia="TimesNewRomanPSMT" w:hAnsi="Times New Roman" w:cs="Times New Roman"/>
          <w:sz w:val="24"/>
          <w:szCs w:val="24"/>
        </w:rPr>
        <w:t>ekonomi.</w:t>
      </w:r>
    </w:p>
    <w:p w14:paraId="488D6FB8" w14:textId="77777777" w:rsidR="0067759C" w:rsidRPr="000F6D63" w:rsidRDefault="0067759C" w:rsidP="00E57B32">
      <w:pPr>
        <w:pStyle w:val="ListParagraph"/>
        <w:numPr>
          <w:ilvl w:val="0"/>
          <w:numId w:val="20"/>
        </w:numPr>
        <w:autoSpaceDE w:val="0"/>
        <w:autoSpaceDN w:val="0"/>
        <w:adjustRightInd w:val="0"/>
        <w:spacing w:after="0"/>
        <w:rPr>
          <w:rFonts w:ascii="Times New Roman" w:eastAsia="TimesNewRomanPSMT" w:hAnsi="Times New Roman" w:cs="Times New Roman"/>
          <w:sz w:val="24"/>
          <w:szCs w:val="24"/>
        </w:rPr>
      </w:pPr>
      <w:r w:rsidRPr="007B366F">
        <w:rPr>
          <w:rFonts w:ascii="Times New Roman" w:hAnsi="Times New Roman" w:cs="Times New Roman"/>
          <w:sz w:val="24"/>
          <w:szCs w:val="24"/>
        </w:rPr>
        <w:t>Laba akuntansi dapat diuji kebenarannya karena didasarkan pada</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transaksi atau fakta aktual yang didukung bukti objektif.</w:t>
      </w:r>
    </w:p>
    <w:p w14:paraId="7503CFB7" w14:textId="77777777" w:rsidR="0067759C" w:rsidRPr="007B366F" w:rsidRDefault="0067759C" w:rsidP="00E57B32">
      <w:pPr>
        <w:pStyle w:val="ListParagraph"/>
        <w:numPr>
          <w:ilvl w:val="0"/>
          <w:numId w:val="20"/>
        </w:numPr>
        <w:autoSpaceDE w:val="0"/>
        <w:autoSpaceDN w:val="0"/>
        <w:adjustRightInd w:val="0"/>
        <w:spacing w:after="0"/>
        <w:rPr>
          <w:rFonts w:ascii="Times New Roman" w:eastAsia="TimesNewRomanPSMT" w:hAnsi="Times New Roman" w:cs="Times New Roman"/>
          <w:sz w:val="24"/>
          <w:szCs w:val="24"/>
        </w:rPr>
      </w:pPr>
      <w:r>
        <w:rPr>
          <w:rFonts w:ascii="Times New Roman" w:eastAsia="TimesNewRomanPSMT" w:hAnsi="Times New Roman" w:cs="Times New Roman"/>
          <w:sz w:val="24"/>
          <w:szCs w:val="24"/>
          <w:lang w:val="id-ID"/>
        </w:rPr>
        <w:t>Laba akuntansi memenuhi kriteria konservatisme artinya laba tidak mengakui perubahan nilai hanya mengakui laba yang direalisasi.</w:t>
      </w:r>
    </w:p>
    <w:p w14:paraId="2E449292" w14:textId="77777777" w:rsidR="0067759C" w:rsidRPr="007B366F" w:rsidRDefault="0067759C" w:rsidP="00E57B32">
      <w:pPr>
        <w:pStyle w:val="ListParagraph"/>
        <w:numPr>
          <w:ilvl w:val="0"/>
          <w:numId w:val="20"/>
        </w:numPr>
        <w:autoSpaceDE w:val="0"/>
        <w:autoSpaceDN w:val="0"/>
        <w:adjustRightInd w:val="0"/>
        <w:spacing w:after="0"/>
        <w:rPr>
          <w:rFonts w:ascii="Times New Roman" w:eastAsia="TimesNewRomanPSMT" w:hAnsi="Times New Roman" w:cs="Times New Roman"/>
          <w:sz w:val="24"/>
          <w:szCs w:val="24"/>
        </w:rPr>
      </w:pPr>
      <w:r w:rsidRPr="007B366F">
        <w:rPr>
          <w:rFonts w:ascii="Times New Roman" w:hAnsi="Times New Roman" w:cs="Times New Roman"/>
          <w:sz w:val="24"/>
          <w:szCs w:val="24"/>
        </w:rPr>
        <w:t>Laba akuntansi masih dipandang bermanfaat untuk tujuan pengendalian</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terutama pertanggung</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jawaban manajemen.</w:t>
      </w:r>
    </w:p>
    <w:p w14:paraId="17B7C4E2" w14:textId="77777777" w:rsidR="0067759C" w:rsidRPr="007B366F" w:rsidRDefault="0067759C" w:rsidP="0067759C">
      <w:pPr>
        <w:autoSpaceDE w:val="0"/>
        <w:autoSpaceDN w:val="0"/>
        <w:adjustRightInd w:val="0"/>
        <w:spacing w:after="0"/>
        <w:rPr>
          <w:rFonts w:ascii="Times New Roman" w:eastAsia="TimesNewRomanPSMT" w:hAnsi="Times New Roman" w:cs="Times New Roman"/>
          <w:sz w:val="24"/>
          <w:szCs w:val="24"/>
        </w:rPr>
      </w:pPr>
      <w:r w:rsidRPr="007B366F">
        <w:rPr>
          <w:rFonts w:ascii="Times New Roman" w:hAnsi="Times New Roman" w:cs="Times New Roman"/>
          <w:sz w:val="24"/>
          <w:szCs w:val="24"/>
        </w:rPr>
        <w:lastRenderedPageBreak/>
        <w:t>Sedangkan kekurangan dari laba akuntansi antara lain:</w:t>
      </w:r>
    </w:p>
    <w:p w14:paraId="0008BD6A" w14:textId="77777777" w:rsidR="0067759C" w:rsidRPr="007B366F" w:rsidRDefault="0067759C" w:rsidP="00E57B32">
      <w:pPr>
        <w:pStyle w:val="ListParagraph"/>
        <w:numPr>
          <w:ilvl w:val="0"/>
          <w:numId w:val="19"/>
        </w:numPr>
        <w:autoSpaceDE w:val="0"/>
        <w:autoSpaceDN w:val="0"/>
        <w:adjustRightInd w:val="0"/>
        <w:spacing w:after="0"/>
        <w:rPr>
          <w:rFonts w:ascii="Times New Roman" w:eastAsia="TimesNewRomanPSMT" w:hAnsi="Times New Roman" w:cs="Times New Roman"/>
          <w:sz w:val="24"/>
          <w:szCs w:val="24"/>
        </w:rPr>
      </w:pPr>
      <w:r w:rsidRPr="007B366F">
        <w:rPr>
          <w:rFonts w:ascii="Times New Roman" w:hAnsi="Times New Roman" w:cs="Times New Roman"/>
          <w:sz w:val="24"/>
          <w:szCs w:val="24"/>
        </w:rPr>
        <w:t>Laba akuntansi gagal mengakui kenaikan nilai aktiva yang belum</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direalisasi dalam satu periode karena prinsip biaya historis dan prinsip</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realisasi.</w:t>
      </w:r>
    </w:p>
    <w:p w14:paraId="6A573E88" w14:textId="77777777" w:rsidR="0067759C" w:rsidRPr="007B366F" w:rsidRDefault="0067759C" w:rsidP="00E57B32">
      <w:pPr>
        <w:pStyle w:val="ListParagraph"/>
        <w:numPr>
          <w:ilvl w:val="0"/>
          <w:numId w:val="19"/>
        </w:numPr>
        <w:autoSpaceDE w:val="0"/>
        <w:autoSpaceDN w:val="0"/>
        <w:adjustRightInd w:val="0"/>
        <w:spacing w:after="0"/>
        <w:rPr>
          <w:rFonts w:ascii="Times New Roman" w:eastAsia="TimesNewRomanPSMT" w:hAnsi="Times New Roman" w:cs="Times New Roman"/>
          <w:sz w:val="24"/>
          <w:szCs w:val="24"/>
        </w:rPr>
      </w:pPr>
      <w:r w:rsidRPr="007B366F">
        <w:rPr>
          <w:rFonts w:ascii="Times New Roman" w:hAnsi="Times New Roman" w:cs="Times New Roman"/>
          <w:sz w:val="24"/>
          <w:szCs w:val="24"/>
        </w:rPr>
        <w:t>Laba akuntansi yang didasarkan pada biaya historis mempersulit</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perbandingan laporan keuangan karena adanya perbedaan metode</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perhitungan cost dan metode alokasi</w:t>
      </w:r>
      <w:r>
        <w:rPr>
          <w:rFonts w:ascii="Times New Roman" w:hAnsi="Times New Roman" w:cs="Times New Roman"/>
          <w:sz w:val="24"/>
          <w:szCs w:val="24"/>
          <w:lang w:val="id-ID"/>
        </w:rPr>
        <w:t>.</w:t>
      </w:r>
    </w:p>
    <w:p w14:paraId="3006DBFF" w14:textId="77777777" w:rsidR="0067759C" w:rsidRPr="00786468" w:rsidRDefault="0067759C" w:rsidP="00E57B32">
      <w:pPr>
        <w:pStyle w:val="ListParagraph"/>
        <w:numPr>
          <w:ilvl w:val="0"/>
          <w:numId w:val="19"/>
        </w:numPr>
        <w:autoSpaceDE w:val="0"/>
        <w:autoSpaceDN w:val="0"/>
        <w:adjustRightInd w:val="0"/>
        <w:spacing w:after="0"/>
        <w:rPr>
          <w:rFonts w:ascii="Times New Roman" w:eastAsia="TimesNewRomanPSMT" w:hAnsi="Times New Roman" w:cs="Times New Roman"/>
          <w:sz w:val="24"/>
          <w:szCs w:val="24"/>
        </w:rPr>
      </w:pPr>
      <w:r w:rsidRPr="007B366F">
        <w:rPr>
          <w:rFonts w:ascii="Times New Roman" w:hAnsi="Times New Roman" w:cs="Times New Roman"/>
          <w:sz w:val="24"/>
          <w:szCs w:val="24"/>
        </w:rPr>
        <w:t>Laba akuntansi yang didasarkan pada prinsip realisasi, biaya historis dan</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konservatisme dapat menghasilkan data menyesatkan dan tidak</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relevan.</w:t>
      </w:r>
    </w:p>
    <w:p w14:paraId="12329F07" w14:textId="77777777" w:rsidR="0067759C" w:rsidRPr="0046657F" w:rsidRDefault="0067759C" w:rsidP="00E57B32">
      <w:pPr>
        <w:pStyle w:val="ListParagraph"/>
        <w:numPr>
          <w:ilvl w:val="0"/>
          <w:numId w:val="7"/>
        </w:numPr>
        <w:autoSpaceDE w:val="0"/>
        <w:autoSpaceDN w:val="0"/>
        <w:adjustRightInd w:val="0"/>
        <w:spacing w:after="0"/>
        <w:ind w:left="1418"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46657F">
        <w:rPr>
          <w:rFonts w:ascii="Times New Roman" w:hAnsi="Times New Roman" w:cs="Times New Roman"/>
          <w:sz w:val="24"/>
          <w:szCs w:val="24"/>
        </w:rPr>
        <w:t>Relevansi Nilai Laba</w:t>
      </w:r>
    </w:p>
    <w:p w14:paraId="3B0B9DC5" w14:textId="77777777" w:rsidR="0067759C" w:rsidRPr="00555577" w:rsidRDefault="0067759C" w:rsidP="0067759C">
      <w:pPr>
        <w:pStyle w:val="ListParagraph"/>
        <w:autoSpaceDE w:val="0"/>
        <w:autoSpaceDN w:val="0"/>
        <w:adjustRightInd w:val="0"/>
        <w:spacing w:after="0"/>
        <w:ind w:left="1418"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Laba akuntansi dilaporkan ditentukan berdasarkan konsep akuntansi akrual. </w:t>
      </w:r>
      <w:r w:rsidRPr="007B366F">
        <w:rPr>
          <w:rFonts w:ascii="Times New Roman" w:hAnsi="Times New Roman" w:cs="Times New Roman"/>
          <w:sz w:val="24"/>
          <w:szCs w:val="24"/>
        </w:rPr>
        <w:t>Akuntansi akrual merupakan inti dari pengukuran laba dan operasi</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keuangan.</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Akuntansi akrual mampu memberikan prediksi masa mendatang</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sehingga dikatakan memiliki relevansi nilai</w:t>
      </w:r>
      <w:r>
        <w:rPr>
          <w:rFonts w:ascii="Times New Roman" w:hAnsi="Times New Roman" w:cs="Times New Roman"/>
          <w:sz w:val="24"/>
          <w:szCs w:val="24"/>
          <w:lang w:val="id-ID"/>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{"citationItems":[{"id":"ITEM-1","itemData":{"ISBN":"9780132984669","author":[{"dropping-particle":"","family":"Scott","given":"William R","non-dropping-particle":"","parse-names":false,"suffix":""}],"edition":"7","id":"ITEM-1","issued":{"date-parts":[["2015"]]},"publisher":"Pearson","title":"Financial Accounting Theory","type":"book"},"uris":["http://www.mendeley.com/documents/?uuid=74013f34-9e75-4774-aee7-0569af371894"]}],"mendeley":{"formattedCitation":"(Scott, 2015)","manualFormatting":"(Scott, 2015:231)","plainTextFormattedCitation":"(Scott, 2015)","previouslyFormattedCitation":"(Scott, 2015)"},"properties":{"noteIndex":0},"schema":"https://github.com/citation-style-language/schema/raw/master/csl-citation.json"}</w:instrText>
      </w:r>
      <w:r>
        <w:rPr>
          <w:rFonts w:ascii="Times New Roman" w:hAnsi="Times New Roman" w:cs="Times New Roman"/>
          <w:sz w:val="24"/>
          <w:szCs w:val="24"/>
        </w:rPr>
        <w:fldChar w:fldCharType="separate"/>
      </w:r>
      <w:r w:rsidRPr="003575EE">
        <w:rPr>
          <w:rFonts w:ascii="Times New Roman" w:hAnsi="Times New Roman" w:cs="Times New Roman"/>
          <w:noProof/>
          <w:sz w:val="24"/>
          <w:szCs w:val="24"/>
        </w:rPr>
        <w:t>(Scott, 2015</w:t>
      </w:r>
      <w:r>
        <w:rPr>
          <w:rFonts w:ascii="Times New Roman" w:hAnsi="Times New Roman" w:cs="Times New Roman"/>
          <w:noProof/>
          <w:sz w:val="24"/>
          <w:szCs w:val="24"/>
          <w:lang w:val="id-ID"/>
        </w:rPr>
        <w:t>:231</w:t>
      </w:r>
      <w:r w:rsidRPr="003575E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w:t>
      </w:r>
      <w:r w:rsidRPr="007B366F">
        <w:rPr>
          <w:rFonts w:ascii="Times New Roman" w:hAnsi="Times New Roman" w:cs="Times New Roman"/>
          <w:sz w:val="24"/>
          <w:szCs w:val="24"/>
        </w:rPr>
        <w:t xml:space="preserve"> </w:t>
      </w:r>
      <w:r>
        <w:rPr>
          <w:rFonts w:ascii="Times New Roman" w:hAnsi="Times New Roman" w:cs="Times New Roman"/>
          <w:sz w:val="24"/>
          <w:szCs w:val="24"/>
          <w:lang w:val="id-ID"/>
        </w:rPr>
        <w:t>Laba akuntansi dikatakan relevan jika angka laba mampu mencerminkan perubahan harga yang terdapat pada pasar sehingga menyatakan bahwa laba akuntansi mempunyai informasi yang berguna bagi informasi dan menyebabkan perubahan harga saham. Semakin tinggi nilain laba akuntansi akan menimbulkan reaksi positif dari pasar (harga saham meningkat) karena dianggap perusahaan tersebut mempunyai kinerja yang baik dan mampu memberikan harga yang baik kepada investor.</w:t>
      </w:r>
    </w:p>
    <w:p w14:paraId="47B05A52" w14:textId="77777777" w:rsidR="0067759C" w:rsidRDefault="0067759C" w:rsidP="0067759C">
      <w:pPr>
        <w:pStyle w:val="ListParagraph"/>
        <w:autoSpaceDE w:val="0"/>
        <w:autoSpaceDN w:val="0"/>
        <w:adjustRightInd w:val="0"/>
        <w:spacing w:after="0"/>
        <w:ind w:left="1418"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65152A">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uwardjono","given":"","non-dropping-particle":"","parse-names":false,"suffix":""}],"edition":"3","id":"ITEM-1","issued":{"date-parts":[["2005"]]},"publisher":"BPFE","publisher-place":"Yogyakarta","title":"Teori Akuntansi: Perekayasaan Pelaporan Keuangan","type":"book"},"uris":["http://www.mendeley.com/documents/?uuid=b0115801-26f4-4137-ab63-8096243a53be"]}],"mendeley":{"formattedCitation":"(Suwardjono, 2005)","manualFormatting":"Suwardjono (2005:490)","plainTextFormattedCitation":"(Suwardjono, 2005)","previouslyFormattedCitation":"(Suwardjono, 2005)"},"properties":{"noteIndex":0},"schema":"https://github.com/citation-style-language/schema/raw/master/csl-citation.json"}</w:instrText>
      </w:r>
      <w:r w:rsidRPr="0065152A">
        <w:rPr>
          <w:rFonts w:ascii="Times New Roman" w:hAnsi="Times New Roman" w:cs="Times New Roman"/>
          <w:sz w:val="24"/>
          <w:szCs w:val="24"/>
          <w:lang w:val="id-ID"/>
        </w:rPr>
        <w:fldChar w:fldCharType="separate"/>
      </w:r>
      <w:r w:rsidRPr="0065152A">
        <w:rPr>
          <w:rFonts w:ascii="Times New Roman" w:hAnsi="Times New Roman" w:cs="Times New Roman"/>
          <w:noProof/>
          <w:sz w:val="24"/>
          <w:szCs w:val="24"/>
          <w:lang w:val="id-ID"/>
        </w:rPr>
        <w:t>Suwardjono (2005</w:t>
      </w:r>
      <w:r>
        <w:rPr>
          <w:rFonts w:ascii="Times New Roman" w:hAnsi="Times New Roman" w:cs="Times New Roman"/>
          <w:noProof/>
          <w:sz w:val="24"/>
          <w:szCs w:val="24"/>
          <w:lang w:val="id-ID"/>
        </w:rPr>
        <w:t>:490</w:t>
      </w:r>
      <w:r w:rsidRPr="0065152A">
        <w:rPr>
          <w:rFonts w:ascii="Times New Roman" w:hAnsi="Times New Roman" w:cs="Times New Roman"/>
          <w:noProof/>
          <w:sz w:val="24"/>
          <w:szCs w:val="24"/>
          <w:lang w:val="id-ID"/>
        </w:rPr>
        <w:t>)</w:t>
      </w:r>
      <w:r w:rsidRPr="0065152A">
        <w:rPr>
          <w:rFonts w:ascii="Times New Roman" w:hAnsi="Times New Roman" w:cs="Times New Roman"/>
          <w:sz w:val="24"/>
          <w:szCs w:val="24"/>
          <w:lang w:val="id-ID"/>
        </w:rPr>
        <w:fldChar w:fldCharType="end"/>
      </w:r>
      <w:r w:rsidRPr="0065152A">
        <w:rPr>
          <w:rFonts w:ascii="Times New Roman" w:hAnsi="Times New Roman" w:cs="Times New Roman"/>
          <w:sz w:val="24"/>
          <w:szCs w:val="24"/>
        </w:rPr>
        <w:t xml:space="preserve"> </w:t>
      </w:r>
      <w:r>
        <w:rPr>
          <w:rFonts w:ascii="Times New Roman" w:hAnsi="Times New Roman" w:cs="Times New Roman"/>
          <w:sz w:val="24"/>
          <w:szCs w:val="24"/>
          <w:lang w:val="id-ID"/>
        </w:rPr>
        <w:t>menjabarkan</w:t>
      </w:r>
      <w:r w:rsidRPr="0065152A">
        <w:rPr>
          <w:rFonts w:ascii="Times New Roman" w:hAnsi="Times New Roman" w:cs="Times New Roman"/>
          <w:sz w:val="24"/>
          <w:szCs w:val="24"/>
        </w:rPr>
        <w:t xml:space="preserve"> bahwa laba akuntansi yang</w:t>
      </w:r>
      <w:r w:rsidRPr="0065152A">
        <w:rPr>
          <w:rFonts w:ascii="Times New Roman" w:hAnsi="Times New Roman" w:cs="Times New Roman"/>
          <w:sz w:val="24"/>
          <w:szCs w:val="24"/>
          <w:lang w:val="id-ID"/>
        </w:rPr>
        <w:t xml:space="preserve"> </w:t>
      </w:r>
      <w:r w:rsidRPr="0065152A">
        <w:rPr>
          <w:rFonts w:ascii="Times New Roman" w:hAnsi="Times New Roman" w:cs="Times New Roman"/>
          <w:sz w:val="24"/>
          <w:szCs w:val="24"/>
        </w:rPr>
        <w:t xml:space="preserve">diumumkan melalui laporan keuangan merupakan </w:t>
      </w:r>
      <w:r>
        <w:rPr>
          <w:rFonts w:ascii="Times New Roman" w:hAnsi="Times New Roman" w:cs="Times New Roman"/>
          <w:sz w:val="24"/>
          <w:szCs w:val="24"/>
          <w:lang w:val="id-ID"/>
        </w:rPr>
        <w:t xml:space="preserve">salah satu </w:t>
      </w:r>
      <w:r w:rsidRPr="0065152A">
        <w:rPr>
          <w:rFonts w:ascii="Times New Roman" w:hAnsi="Times New Roman" w:cs="Times New Roman"/>
          <w:sz w:val="24"/>
          <w:szCs w:val="24"/>
        </w:rPr>
        <w:t xml:space="preserve">sinyal </w:t>
      </w:r>
      <w:r>
        <w:rPr>
          <w:rFonts w:ascii="Times New Roman" w:hAnsi="Times New Roman" w:cs="Times New Roman"/>
          <w:sz w:val="24"/>
          <w:szCs w:val="24"/>
          <w:lang w:val="id-ID"/>
        </w:rPr>
        <w:t xml:space="preserve">manajemen </w:t>
      </w:r>
      <w:r w:rsidRPr="0065152A">
        <w:rPr>
          <w:rFonts w:ascii="Times New Roman" w:hAnsi="Times New Roman" w:cs="Times New Roman"/>
          <w:sz w:val="24"/>
          <w:szCs w:val="24"/>
        </w:rPr>
        <w:t>dari sekumpulan</w:t>
      </w:r>
      <w:r w:rsidRPr="0065152A">
        <w:rPr>
          <w:rFonts w:ascii="Times New Roman" w:hAnsi="Times New Roman" w:cs="Times New Roman"/>
          <w:sz w:val="24"/>
          <w:szCs w:val="24"/>
          <w:lang w:val="id-ID"/>
        </w:rPr>
        <w:t xml:space="preserve"> </w:t>
      </w:r>
      <w:r w:rsidRPr="0065152A">
        <w:rPr>
          <w:rFonts w:ascii="Times New Roman" w:hAnsi="Times New Roman" w:cs="Times New Roman"/>
          <w:sz w:val="24"/>
          <w:szCs w:val="24"/>
        </w:rPr>
        <w:t xml:space="preserve">informasi yang tersedia </w:t>
      </w:r>
      <w:r>
        <w:rPr>
          <w:rFonts w:ascii="Times New Roman" w:hAnsi="Times New Roman" w:cs="Times New Roman"/>
          <w:sz w:val="24"/>
          <w:szCs w:val="24"/>
          <w:lang w:val="id-ID"/>
        </w:rPr>
        <w:t xml:space="preserve">di </w:t>
      </w:r>
      <w:r w:rsidRPr="0065152A">
        <w:rPr>
          <w:rFonts w:ascii="Times New Roman" w:hAnsi="Times New Roman" w:cs="Times New Roman"/>
          <w:sz w:val="24"/>
          <w:szCs w:val="24"/>
        </w:rPr>
        <w:t>pasar modal</w:t>
      </w:r>
      <w:r>
        <w:rPr>
          <w:rFonts w:ascii="Times New Roman" w:hAnsi="Times New Roman" w:cs="Times New Roman"/>
          <w:sz w:val="24"/>
          <w:szCs w:val="24"/>
          <w:lang w:val="id-ID"/>
        </w:rPr>
        <w:t xml:space="preserve">. </w:t>
      </w:r>
      <w:r w:rsidRPr="0065152A">
        <w:rPr>
          <w:rFonts w:ascii="Times New Roman" w:hAnsi="Times New Roman" w:cs="Times New Roman"/>
          <w:sz w:val="24"/>
          <w:szCs w:val="24"/>
        </w:rPr>
        <w:t xml:space="preserve">Informasi dalam </w:t>
      </w:r>
      <w:r>
        <w:rPr>
          <w:rFonts w:ascii="Times New Roman" w:hAnsi="Times New Roman" w:cs="Times New Roman"/>
          <w:sz w:val="24"/>
          <w:szCs w:val="24"/>
          <w:lang w:val="id-ID"/>
        </w:rPr>
        <w:t xml:space="preserve">merupakan </w:t>
      </w:r>
      <w:r w:rsidRPr="0065152A">
        <w:rPr>
          <w:rFonts w:ascii="Times New Roman" w:hAnsi="Times New Roman" w:cs="Times New Roman"/>
          <w:sz w:val="24"/>
          <w:szCs w:val="24"/>
        </w:rPr>
        <w:t xml:space="preserve">kebijakan manajemen, pengembangan produk, </w:t>
      </w:r>
      <w:r w:rsidRPr="0065152A">
        <w:rPr>
          <w:rFonts w:ascii="Times New Roman" w:hAnsi="Times New Roman" w:cs="Times New Roman"/>
          <w:sz w:val="24"/>
          <w:szCs w:val="24"/>
        </w:rPr>
        <w:lastRenderedPageBreak/>
        <w:t>strategi</w:t>
      </w:r>
      <w:r>
        <w:rPr>
          <w:rFonts w:ascii="Times New Roman" w:hAnsi="Times New Roman" w:cs="Times New Roman"/>
          <w:sz w:val="24"/>
          <w:szCs w:val="24"/>
          <w:lang w:val="id-ID"/>
        </w:rPr>
        <w:t xml:space="preserve"> </w:t>
      </w:r>
      <w:r w:rsidRPr="0065152A">
        <w:rPr>
          <w:rFonts w:ascii="Times New Roman" w:hAnsi="Times New Roman" w:cs="Times New Roman"/>
          <w:sz w:val="24"/>
          <w:szCs w:val="24"/>
        </w:rPr>
        <w:t>yang dirahasiakan, dan tidak tersedia oleh publik akhirnya</w:t>
      </w:r>
      <w:r w:rsidRPr="0065152A">
        <w:rPr>
          <w:rFonts w:ascii="Times New Roman" w:hAnsi="Times New Roman" w:cs="Times New Roman"/>
          <w:sz w:val="24"/>
          <w:szCs w:val="24"/>
          <w:lang w:val="id-ID"/>
        </w:rPr>
        <w:t xml:space="preserve"> </w:t>
      </w:r>
      <w:r w:rsidRPr="0065152A">
        <w:rPr>
          <w:rFonts w:ascii="Times New Roman" w:hAnsi="Times New Roman" w:cs="Times New Roman"/>
          <w:sz w:val="24"/>
          <w:szCs w:val="24"/>
        </w:rPr>
        <w:t>akan tercermin dalam angka laba (</w:t>
      </w:r>
      <w:r>
        <w:rPr>
          <w:rFonts w:ascii="Times New Roman" w:hAnsi="Times New Roman" w:cs="Times New Roman"/>
          <w:sz w:val="24"/>
          <w:szCs w:val="24"/>
          <w:lang w:val="id-ID"/>
        </w:rPr>
        <w:t xml:space="preserve">laba </w:t>
      </w:r>
      <w:r w:rsidRPr="0065152A">
        <w:rPr>
          <w:rFonts w:ascii="Times New Roman" w:hAnsi="Times New Roman" w:cs="Times New Roman"/>
          <w:sz w:val="24"/>
          <w:szCs w:val="24"/>
        </w:rPr>
        <w:t xml:space="preserve">per saham) yang dipublikasikan </w:t>
      </w:r>
      <w:r>
        <w:rPr>
          <w:rFonts w:ascii="Times New Roman" w:hAnsi="Times New Roman" w:cs="Times New Roman"/>
          <w:sz w:val="24"/>
          <w:szCs w:val="24"/>
          <w:lang w:val="id-ID"/>
        </w:rPr>
        <w:t xml:space="preserve">melalui </w:t>
      </w:r>
      <w:r w:rsidRPr="0065152A">
        <w:rPr>
          <w:rFonts w:ascii="Times New Roman" w:hAnsi="Times New Roman" w:cs="Times New Roman"/>
          <w:sz w:val="24"/>
          <w:szCs w:val="24"/>
        </w:rPr>
        <w:t>laporan keuangan. Jadi, laba mempunyai kandungan informasi yang penting bagi pasar</w:t>
      </w:r>
      <w:r w:rsidRPr="0065152A">
        <w:rPr>
          <w:rFonts w:ascii="Times New Roman" w:hAnsi="Times New Roman" w:cs="Times New Roman"/>
          <w:sz w:val="24"/>
          <w:szCs w:val="24"/>
          <w:lang w:val="id-ID"/>
        </w:rPr>
        <w:t xml:space="preserve"> </w:t>
      </w:r>
      <w:r w:rsidRPr="0065152A">
        <w:rPr>
          <w:rFonts w:ascii="Times New Roman" w:hAnsi="Times New Roman" w:cs="Times New Roman"/>
          <w:sz w:val="24"/>
          <w:szCs w:val="24"/>
        </w:rPr>
        <w:t>modal. Sementara itu,</w:t>
      </w:r>
      <w:r>
        <w:rPr>
          <w:rFonts w:ascii="Times New Roman" w:hAnsi="Times New Roman" w:cs="Times New Roman"/>
          <w:sz w:val="24"/>
          <w:szCs w:val="24"/>
          <w:lang w:val="id-ID"/>
        </w:rPr>
        <w:t xml:space="preserve"> informasi yang tersedia di publik dicari oleh</w:t>
      </w:r>
      <w:r w:rsidRPr="0065152A">
        <w:rPr>
          <w:rFonts w:ascii="Times New Roman" w:hAnsi="Times New Roman" w:cs="Times New Roman"/>
          <w:sz w:val="24"/>
          <w:szCs w:val="24"/>
        </w:rPr>
        <w:t xml:space="preserve"> investor </w:t>
      </w:r>
      <w:r>
        <w:rPr>
          <w:rFonts w:ascii="Times New Roman" w:hAnsi="Times New Roman" w:cs="Times New Roman"/>
          <w:sz w:val="24"/>
          <w:szCs w:val="24"/>
          <w:lang w:val="id-ID"/>
        </w:rPr>
        <w:t xml:space="preserve">untuk </w:t>
      </w:r>
      <w:r w:rsidRPr="0065152A">
        <w:rPr>
          <w:rFonts w:ascii="Times New Roman" w:hAnsi="Times New Roman" w:cs="Times New Roman"/>
          <w:sz w:val="24"/>
          <w:szCs w:val="24"/>
        </w:rPr>
        <w:t>memprediksi laba yang akan diumumkan</w:t>
      </w:r>
      <w:r>
        <w:rPr>
          <w:rFonts w:ascii="Times New Roman" w:hAnsi="Times New Roman" w:cs="Times New Roman"/>
          <w:sz w:val="24"/>
          <w:szCs w:val="24"/>
          <w:lang w:val="id-ID"/>
        </w:rPr>
        <w:t xml:space="preserve">. Selain itu, konsep laba merupakan laba sisa atau residu merupakan laba usaha yang mampu menghasilkan pusat investasi diantara penghasilan minimum aset-asetnya. </w:t>
      </w:r>
    </w:p>
    <w:p w14:paraId="5385C7C4" w14:textId="77777777" w:rsidR="0067759C" w:rsidRPr="00E5404E" w:rsidRDefault="0067759C" w:rsidP="0067759C">
      <w:pPr>
        <w:pStyle w:val="ListParagraph"/>
        <w:autoSpaceDE w:val="0"/>
        <w:autoSpaceDN w:val="0"/>
        <w:adjustRightInd w:val="0"/>
        <w:spacing w:after="0"/>
        <w:ind w:left="1418" w:firstLine="720"/>
        <w:rPr>
          <w:rFonts w:ascii="Times New Roman" w:hAnsi="Times New Roman" w:cs="Times New Roman"/>
          <w:sz w:val="24"/>
          <w:szCs w:val="24"/>
          <w:lang w:val="id-ID"/>
        </w:rPr>
      </w:pPr>
    </w:p>
    <w:p w14:paraId="4E4D8B16" w14:textId="77777777" w:rsidR="0067759C" w:rsidRPr="00786468" w:rsidRDefault="0067759C" w:rsidP="00E57B32">
      <w:pPr>
        <w:pStyle w:val="ListParagraph"/>
        <w:numPr>
          <w:ilvl w:val="0"/>
          <w:numId w:val="6"/>
        </w:numPr>
        <w:autoSpaceDE w:val="0"/>
        <w:autoSpaceDN w:val="0"/>
        <w:adjustRightInd w:val="0"/>
        <w:spacing w:after="0"/>
        <w:ind w:left="1080"/>
        <w:rPr>
          <w:rFonts w:ascii="Times New Roman" w:hAnsi="Times New Roman" w:cs="Times New Roman"/>
          <w:b/>
          <w:sz w:val="24"/>
          <w:szCs w:val="24"/>
        </w:rPr>
      </w:pPr>
      <w:r w:rsidRPr="00786468">
        <w:rPr>
          <w:rFonts w:ascii="Times New Roman" w:hAnsi="Times New Roman" w:cs="Times New Roman"/>
          <w:b/>
          <w:sz w:val="24"/>
          <w:szCs w:val="24"/>
          <w:lang w:val="id-ID"/>
        </w:rPr>
        <w:t>Nilai Buku Ekuitas</w:t>
      </w:r>
    </w:p>
    <w:p w14:paraId="0FDD9F84" w14:textId="77777777" w:rsidR="0067759C" w:rsidRPr="00AE4A1C" w:rsidRDefault="0067759C" w:rsidP="00E57B32">
      <w:pPr>
        <w:pStyle w:val="ListParagraph"/>
        <w:numPr>
          <w:ilvl w:val="0"/>
          <w:numId w:val="12"/>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val="id-ID"/>
        </w:rPr>
        <w:t>Definisi ekuitas</w:t>
      </w:r>
    </w:p>
    <w:p w14:paraId="443D3A3C" w14:textId="77777777" w:rsidR="0067759C" w:rsidRPr="00F058FF" w:rsidRDefault="0067759C" w:rsidP="0067759C">
      <w:pPr>
        <w:pStyle w:val="ListParagraph"/>
        <w:autoSpaceDE w:val="0"/>
        <w:autoSpaceDN w:val="0"/>
        <w:adjustRightInd w:val="0"/>
        <w:spacing w:after="0"/>
        <w:ind w:left="1440" w:firstLine="720"/>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uwardjono","given":"","non-dropping-particle":"","parse-names":false,"suffix":""}],"edition":"3","id":"ITEM-1","issued":{"date-parts":[["2005"]]},"publisher":"BPFE","publisher-place":"Yogyakarta","title":"Teori Akuntansi: Perekayasaan Pelaporan Keuangan","type":"book"},"uris":["http://www.mendeley.com/documents/?uuid=b0115801-26f4-4137-ab63-8096243a53be"]}],"mendeley":{"formattedCitation":"(Suwardjono, 2005)","manualFormatting":"Suwardjono (2005)","plainTextFormattedCitation":"(Suwardjono, 2005)","previouslyFormattedCitation":"(Suwardjono, 2005)"},"properties":{"noteIndex":0},"schema":"https://github.com/citation-style-language/schema/raw/master/csl-citation.json"}</w:instrText>
      </w:r>
      <w:r>
        <w:rPr>
          <w:rFonts w:ascii="Times New Roman" w:hAnsi="Times New Roman" w:cs="Times New Roman"/>
          <w:sz w:val="24"/>
          <w:szCs w:val="24"/>
          <w:lang w:val="id-ID"/>
        </w:rPr>
        <w:fldChar w:fldCharType="separate"/>
      </w:r>
      <w:r w:rsidRPr="00BD67D2">
        <w:rPr>
          <w:rFonts w:ascii="Times New Roman" w:hAnsi="Times New Roman" w:cs="Times New Roman"/>
          <w:noProof/>
          <w:sz w:val="24"/>
          <w:szCs w:val="24"/>
          <w:lang w:val="id-ID"/>
        </w:rPr>
        <w:t>Suwardjono</w:t>
      </w:r>
      <w:r>
        <w:rPr>
          <w:rFonts w:ascii="Times New Roman" w:hAnsi="Times New Roman" w:cs="Times New Roman"/>
          <w:noProof/>
          <w:sz w:val="24"/>
          <w:szCs w:val="24"/>
          <w:lang w:val="id-ID"/>
        </w:rPr>
        <w:t xml:space="preserve"> (</w:t>
      </w:r>
      <w:r w:rsidRPr="00BD67D2">
        <w:rPr>
          <w:rFonts w:ascii="Times New Roman" w:hAnsi="Times New Roman" w:cs="Times New Roman"/>
          <w:noProof/>
          <w:sz w:val="24"/>
          <w:szCs w:val="24"/>
          <w:lang w:val="id-ID"/>
        </w:rPr>
        <w:t>2005</w:t>
      </w:r>
      <w:r>
        <w:rPr>
          <w:rFonts w:ascii="Times New Roman" w:hAnsi="Times New Roman" w:cs="Times New Roman"/>
          <w:noProof/>
          <w:sz w:val="24"/>
          <w:szCs w:val="24"/>
          <w:lang w:val="id-ID"/>
        </w:rPr>
        <w:t>:514</w:t>
      </w:r>
      <w:r w:rsidRPr="00BD67D2">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mendefinisikan ekuitas adalah hak residual dalam aset perusahaan setelah  dikurangi dengan kewajiban. 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{"citationItems":[{"id":"ITEM-1","itemData":{"author":[{"dropping-particle":"","family":"Schroeder","given":"Richard G.","non-dropping-particle":"","parse-names":false,"suffix":""}],"edition":"12","id":"ITEM-1","issued":{"date-parts":[["2014"]]},"publisher":"Wiley","publisher-place":"New York","title":"Financial Accounting Theory and Analysis: Text and Cases","type":"book"},"uris":["http://www.mendeley.com/documents/?uuid=406e0148-da0f-45c9-836b-6ac300f5de6b"]}],"mendeley":{"formattedCitation":"(Schroeder, 2014)","manualFormatting":"Schroeder (2014:107)","plainTextFormattedCitation":"(Schroeder, 2014)","previouslyFormattedCitation":"(Schroeder, 2014)"},"properties":{"noteIndex":0},"schema":"https://github.com/citation-style-language/schema/raw/master/csl-citation.json"}</w:instrText>
      </w:r>
      <w:r>
        <w:rPr>
          <w:rFonts w:ascii="Times New Roman" w:hAnsi="Times New Roman" w:cs="Times New Roman"/>
          <w:sz w:val="24"/>
          <w:szCs w:val="24"/>
          <w:lang w:val="id-ID"/>
        </w:rPr>
        <w:fldChar w:fldCharType="separate"/>
      </w:r>
      <w:r w:rsidRPr="0040732A">
        <w:rPr>
          <w:rFonts w:ascii="Times New Roman" w:hAnsi="Times New Roman" w:cs="Times New Roman"/>
          <w:noProof/>
          <w:sz w:val="24"/>
          <w:szCs w:val="24"/>
          <w:lang w:val="id-ID"/>
        </w:rPr>
        <w:t xml:space="preserve">Schroeder </w:t>
      </w:r>
      <w:r>
        <w:rPr>
          <w:rFonts w:ascii="Times New Roman" w:hAnsi="Times New Roman" w:cs="Times New Roman"/>
          <w:noProof/>
          <w:sz w:val="24"/>
          <w:szCs w:val="24"/>
          <w:lang w:val="id-ID"/>
        </w:rPr>
        <w:t>(</w:t>
      </w:r>
      <w:r w:rsidRPr="0040732A">
        <w:rPr>
          <w:rFonts w:ascii="Times New Roman" w:hAnsi="Times New Roman" w:cs="Times New Roman"/>
          <w:noProof/>
          <w:sz w:val="24"/>
          <w:szCs w:val="24"/>
          <w:lang w:val="id-ID"/>
        </w:rPr>
        <w:t>2014</w:t>
      </w:r>
      <w:r>
        <w:rPr>
          <w:rFonts w:ascii="Times New Roman" w:hAnsi="Times New Roman" w:cs="Times New Roman"/>
          <w:noProof/>
          <w:sz w:val="24"/>
          <w:szCs w:val="24"/>
          <w:lang w:val="id-ID"/>
        </w:rPr>
        <w:t>:107</w:t>
      </w:r>
      <w:r w:rsidRPr="0040732A">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ekuitas adalah kepentingan residual dari aset suatu entitas dikurangi dengan kewajibannya. </w:t>
      </w:r>
      <w:r w:rsidRPr="00F058FF">
        <w:rPr>
          <w:rFonts w:ascii="Times New Roman" w:hAnsi="Times New Roman" w:cs="Times New Roman"/>
          <w:sz w:val="24"/>
          <w:szCs w:val="24"/>
          <w:lang w:val="id-ID"/>
        </w:rPr>
        <w:t xml:space="preserve">Sedangkan menurut PSAK 21 </w:t>
      </w:r>
      <w:r w:rsidRPr="00F058FF">
        <w:rPr>
          <w:rFonts w:ascii="Times New Roman" w:hAnsi="Times New Roman" w:cs="Times New Roman"/>
          <w:sz w:val="24"/>
          <w:szCs w:val="24"/>
          <w:lang w:val="id-ID"/>
        </w:rPr>
        <w:fldChar w:fldCharType="begin" w:fldLock="1"/>
      </w:r>
      <w:r w:rsidRPr="00F058FF">
        <w:rPr>
          <w:rFonts w:ascii="Times New Roman" w:hAnsi="Times New Roman" w:cs="Times New Roman"/>
          <w:sz w:val="24"/>
          <w:szCs w:val="24"/>
          <w:lang w:val="id-ID"/>
        </w:rPr>
        <w:instrText>ADDIN CSL_CITATION {"citationItems":[{"id":"ITEM-1","itemData":{"author":[{"dropping-particle":"","family":"Ikatan Akuntansi Indonesia","given":"","non-dropping-particle":"","parse-names":false,"suffix":""}],"id":"ITEM-1","issued":{"date-parts":[["2009"]]},"publisher":"Salemba Empat","publisher-place":"Jakarta","title":"Standar Akuntansi Keuangan Per 1 Juli 2009","type":"book"},"uris":["http://www.mendeley.com/documents/?uuid=767986ca-8dd0-4cee-b8df-cc0efca7f21e"]}],"mendeley":{"formattedCitation":"(Ikatan Akuntansi Indonesia, 2009)","manualFormatting":"(Ikatan Akuntansi Indonesia, 2009:21.1)","plainTextFormattedCitation":"(Ikatan Akuntansi Indonesia, 2009)","previouslyFormattedCitation":"(Ikatan Akuntansi Indonesia, 2009)"},"properties":{"noteIndex":0},"schema":"https://github.com/citation-style-language/schema/raw/master/csl-citation.json"}</w:instrText>
      </w:r>
      <w:r w:rsidRPr="00F058FF">
        <w:rPr>
          <w:rFonts w:ascii="Times New Roman" w:hAnsi="Times New Roman" w:cs="Times New Roman"/>
          <w:sz w:val="24"/>
          <w:szCs w:val="24"/>
          <w:lang w:val="id-ID"/>
        </w:rPr>
        <w:fldChar w:fldCharType="separate"/>
      </w:r>
      <w:r w:rsidRPr="00F058FF">
        <w:rPr>
          <w:rFonts w:ascii="Times New Roman" w:hAnsi="Times New Roman" w:cs="Times New Roman"/>
          <w:noProof/>
          <w:sz w:val="24"/>
          <w:szCs w:val="24"/>
          <w:lang w:val="id-ID"/>
        </w:rPr>
        <w:t>(Ikatan Akuntansi Indonesia, 2009:21.1)</w:t>
      </w:r>
      <w:r w:rsidRPr="00F058FF">
        <w:rPr>
          <w:rFonts w:ascii="Times New Roman" w:hAnsi="Times New Roman" w:cs="Times New Roman"/>
          <w:sz w:val="24"/>
          <w:szCs w:val="24"/>
          <w:lang w:val="id-ID"/>
        </w:rPr>
        <w:fldChar w:fldCharType="end"/>
      </w:r>
      <w:r w:rsidRPr="00F058FF">
        <w:rPr>
          <w:rFonts w:ascii="Times New Roman" w:hAnsi="Times New Roman" w:cs="Times New Roman"/>
          <w:sz w:val="24"/>
          <w:szCs w:val="24"/>
          <w:lang w:val="id-ID"/>
        </w:rPr>
        <w:t xml:space="preserve"> mendefinisikan ekuitas merupakan bagian hak pemilik dalam perusahaan, yaitu selisih antara aset dan kewajiban yang ada, dan dengan demikian tidak merupakan ukuran nilai jual perusahaan tersebut.</w:t>
      </w:r>
    </w:p>
    <w:p w14:paraId="7BEFDADF" w14:textId="77777777" w:rsidR="0067759C" w:rsidRPr="00A51D62" w:rsidRDefault="0067759C" w:rsidP="00E57B32">
      <w:pPr>
        <w:pStyle w:val="ListParagraph"/>
        <w:numPr>
          <w:ilvl w:val="0"/>
          <w:numId w:val="12"/>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val="id-ID"/>
        </w:rPr>
        <w:t>Relevansi Nilai Buku Ekuitas</w:t>
      </w:r>
    </w:p>
    <w:p w14:paraId="3BAC9D5D" w14:textId="77777777" w:rsidR="0067759C" w:rsidRDefault="0067759C" w:rsidP="0067759C">
      <w:pPr>
        <w:pStyle w:val="ListParagraph"/>
        <w:autoSpaceDE w:val="0"/>
        <w:autoSpaceDN w:val="0"/>
        <w:adjustRightInd w:val="0"/>
        <w:spacing w:after="0"/>
        <w:ind w:left="1440" w:firstLine="720"/>
        <w:rPr>
          <w:rFonts w:ascii="Times New Roman" w:hAnsi="Times New Roman" w:cs="Times New Roman"/>
          <w:sz w:val="24"/>
          <w:szCs w:val="24"/>
          <w:lang w:val="id-ID"/>
        </w:rPr>
      </w:pPr>
      <w:r w:rsidRPr="00876A65">
        <w:rPr>
          <w:rFonts w:ascii="Times New Roman" w:hAnsi="Times New Roman" w:cs="Times New Roman"/>
          <w:sz w:val="24"/>
          <w:szCs w:val="24"/>
          <w:lang w:val="id-ID"/>
        </w:rPr>
        <w:t xml:space="preserve">Menurut </w:t>
      </w:r>
      <w:r w:rsidRPr="00876A65">
        <w:rPr>
          <w:rFonts w:ascii="Times New Roman" w:hAnsi="Times New Roman" w:cs="Times New Roman"/>
          <w:sz w:val="24"/>
          <w:szCs w:val="24"/>
          <w:lang w:val="id-ID"/>
        </w:rPr>
        <w:fldChar w:fldCharType="begin" w:fldLock="1"/>
      </w:r>
      <w:r w:rsidRPr="00876A65">
        <w:rPr>
          <w:rFonts w:ascii="Times New Roman" w:hAnsi="Times New Roman" w:cs="Times New Roman"/>
          <w:sz w:val="24"/>
          <w:szCs w:val="24"/>
          <w:lang w:val="id-ID"/>
        </w:rPr>
        <w:instrText>ADDIN CSL_CITATION {"citationItems":[{"id":"ITEM-1","itemData":{"DOI":"10.1111/j.1911-3846.1995.tb00461.x","ISBN":"08239150","ISSN":"1911-3846","PMID":"10930900","author":[{"dropping-particle":"","family":"Ohlson","given":"James A.","non-dropping-particle":"","parse-names":false,"suffix":""}],"container-title":"Contemporary Accounting Research","id":"ITEM-1","issue":"11","issued":{"date-parts":[["1995"]]},"page":"661–687","title":"Earnings, book-values, and dividends in equity valuation.","type":"article-journal","volume":"11"},"uris":["http://www.mendeley.com/documents/?uuid=c625325c-ff89-4fa0-b456-ae9ae9d58c1b"]}],"mendeley":{"formattedCitation":"(Ohlson, 1995)","manualFormatting":"Ohlson (1995)","plainTextFormattedCitation":"(Ohlson, 1995)","previouslyFormattedCitation":"(Ohlson, 1995)"},"properties":{"noteIndex":0},"schema":"https://github.com/citation-style-language/schema/raw/master/csl-citation.json"}</w:instrText>
      </w:r>
      <w:r w:rsidRPr="00876A65">
        <w:rPr>
          <w:rFonts w:ascii="Times New Roman" w:hAnsi="Times New Roman" w:cs="Times New Roman"/>
          <w:sz w:val="24"/>
          <w:szCs w:val="24"/>
          <w:lang w:val="id-ID"/>
        </w:rPr>
        <w:fldChar w:fldCharType="separate"/>
      </w:r>
      <w:r w:rsidRPr="00876A65">
        <w:rPr>
          <w:rFonts w:ascii="Times New Roman" w:hAnsi="Times New Roman" w:cs="Times New Roman"/>
          <w:noProof/>
          <w:sz w:val="24"/>
          <w:szCs w:val="24"/>
          <w:lang w:val="id-ID"/>
        </w:rPr>
        <w:t>Ohlson (1995)</w:t>
      </w:r>
      <w:r w:rsidRPr="00876A65">
        <w:rPr>
          <w:rFonts w:ascii="Times New Roman" w:hAnsi="Times New Roman" w:cs="Times New Roman"/>
          <w:sz w:val="24"/>
          <w:szCs w:val="24"/>
          <w:lang w:val="id-ID"/>
        </w:rPr>
        <w:fldChar w:fldCharType="end"/>
      </w:r>
      <w:r w:rsidRPr="00876A65">
        <w:rPr>
          <w:rFonts w:ascii="Times New Roman" w:hAnsi="Times New Roman" w:cs="Times New Roman"/>
          <w:sz w:val="24"/>
          <w:szCs w:val="24"/>
          <w:lang w:val="id-ID"/>
        </w:rPr>
        <w:t xml:space="preserve"> bahwa</w:t>
      </w:r>
      <w:r>
        <w:rPr>
          <w:rFonts w:ascii="Times New Roman" w:hAnsi="Times New Roman" w:cs="Times New Roman"/>
          <w:sz w:val="24"/>
          <w:szCs w:val="24"/>
          <w:lang w:val="id-ID"/>
        </w:rPr>
        <w:t xml:space="preserve"> nilai buku merupakan faktor yang relevan dalam penilaian. Mengunakan asumsi </w:t>
      </w:r>
      <w:r w:rsidRPr="00A51D62">
        <w:rPr>
          <w:rFonts w:ascii="Times New Roman" w:hAnsi="Times New Roman" w:cs="Times New Roman"/>
          <w:i/>
          <w:sz w:val="24"/>
          <w:szCs w:val="24"/>
          <w:lang w:val="id-ID"/>
        </w:rPr>
        <w:t>clean surplus relation</w:t>
      </w:r>
      <w:r>
        <w:rPr>
          <w:rFonts w:ascii="Times New Roman" w:hAnsi="Times New Roman" w:cs="Times New Roman"/>
          <w:sz w:val="24"/>
          <w:szCs w:val="24"/>
          <w:lang w:val="id-ID"/>
        </w:rPr>
        <w:t xml:space="preserve">, Ohlson merumuskan kemabil </w:t>
      </w:r>
      <w:r w:rsidRPr="00A51D62">
        <w:rPr>
          <w:rFonts w:ascii="Times New Roman" w:hAnsi="Times New Roman" w:cs="Times New Roman"/>
          <w:i/>
          <w:sz w:val="24"/>
          <w:szCs w:val="24"/>
          <w:lang w:val="id-ID"/>
        </w:rPr>
        <w:t>dividend relation model</w:t>
      </w:r>
      <w:r>
        <w:rPr>
          <w:rFonts w:ascii="Times New Roman" w:hAnsi="Times New Roman" w:cs="Times New Roman"/>
          <w:sz w:val="24"/>
          <w:szCs w:val="24"/>
          <w:lang w:val="id-ID"/>
        </w:rPr>
        <w:t xml:space="preserve"> yang menyatakan bahwa harga sebagai jumlah nilai buku dan nilai sekarang laba abnormal yang diharapkan di masa yang akan datang. Nilai buku diduga memiliki relevansi nilai karena </w:t>
      </w:r>
      <w:r>
        <w:rPr>
          <w:rFonts w:ascii="Times New Roman" w:hAnsi="Times New Roman" w:cs="Times New Roman"/>
          <w:sz w:val="24"/>
          <w:szCs w:val="24"/>
          <w:lang w:val="id-ID"/>
        </w:rPr>
        <w:lastRenderedPageBreak/>
        <w:t xml:space="preserve">nilai buku merupakan proksi pengganti untuk pendapatan normal masa depan yang diharapkan </w:t>
      </w:r>
      <w:r w:rsidRPr="00EE7729">
        <w:rPr>
          <w:rFonts w:ascii="Times New Roman" w:hAnsi="Times New Roman" w:cs="Times New Roman"/>
          <w:sz w:val="24"/>
          <w:szCs w:val="24"/>
          <w:lang w:val="id-ID"/>
        </w:rPr>
        <w:t>(</w:t>
      </w:r>
      <w:r w:rsidRPr="00EE7729">
        <w:rPr>
          <w:rFonts w:ascii="Times New Roman" w:hAnsi="Times New Roman" w:cs="Times New Roman"/>
          <w:i/>
          <w:sz w:val="24"/>
          <w:szCs w:val="24"/>
          <w:lang w:val="id-ID"/>
        </w:rPr>
        <w:t>expected future normal earnings</w:t>
      </w:r>
      <w:r w:rsidRPr="00EE7729">
        <w:rPr>
          <w:rFonts w:ascii="Times New Roman" w:hAnsi="Times New Roman" w:cs="Times New Roman"/>
          <w:sz w:val="24"/>
          <w:szCs w:val="24"/>
          <w:lang w:val="id-ID"/>
        </w:rPr>
        <w:t xml:space="preserve">). </w:t>
      </w:r>
    </w:p>
    <w:p w14:paraId="681DD877" w14:textId="77777777" w:rsidR="0067759C" w:rsidRPr="00C5556A" w:rsidRDefault="0067759C" w:rsidP="0067759C">
      <w:pPr>
        <w:autoSpaceDE w:val="0"/>
        <w:autoSpaceDN w:val="0"/>
        <w:adjustRightInd w:val="0"/>
        <w:spacing w:after="0"/>
        <w:ind w:left="0"/>
        <w:rPr>
          <w:rFonts w:ascii="Times New Roman" w:hAnsi="Times New Roman" w:cs="Times New Roman"/>
          <w:sz w:val="24"/>
          <w:szCs w:val="24"/>
          <w:lang w:val="id-ID"/>
        </w:rPr>
      </w:pPr>
    </w:p>
    <w:p w14:paraId="5C064BB5" w14:textId="77777777" w:rsidR="0067759C" w:rsidRPr="00786468" w:rsidRDefault="0067759C" w:rsidP="00E57B32">
      <w:pPr>
        <w:pStyle w:val="ListParagraph"/>
        <w:numPr>
          <w:ilvl w:val="0"/>
          <w:numId w:val="6"/>
        </w:numPr>
        <w:autoSpaceDE w:val="0"/>
        <w:autoSpaceDN w:val="0"/>
        <w:adjustRightInd w:val="0"/>
        <w:spacing w:after="0"/>
        <w:ind w:left="1080"/>
        <w:rPr>
          <w:rFonts w:ascii="Times New Roman" w:eastAsia="TimesNewRomanPSMT" w:hAnsi="Times New Roman" w:cs="Times New Roman"/>
          <w:sz w:val="24"/>
          <w:szCs w:val="24"/>
          <w:lang w:val="id-ID"/>
        </w:rPr>
      </w:pPr>
      <w:r>
        <w:rPr>
          <w:rFonts w:ascii="Times New Roman" w:eastAsia="TimesNewRomanPSMT" w:hAnsi="Times New Roman" w:cs="Times New Roman"/>
          <w:b/>
          <w:sz w:val="24"/>
          <w:szCs w:val="24"/>
          <w:lang w:val="id-ID"/>
        </w:rPr>
        <w:t>Ukuran Perusahaan (</w:t>
      </w:r>
      <w:r w:rsidRPr="00786468">
        <w:rPr>
          <w:rFonts w:ascii="Times New Roman" w:eastAsia="TimesNewRomanPSMT" w:hAnsi="Times New Roman" w:cs="Times New Roman"/>
          <w:b/>
          <w:i/>
          <w:sz w:val="24"/>
          <w:szCs w:val="24"/>
        </w:rPr>
        <w:t xml:space="preserve">Firm </w:t>
      </w:r>
      <w:r w:rsidRPr="00786468">
        <w:rPr>
          <w:rFonts w:ascii="Times New Roman" w:eastAsia="TimesNewRomanPSMT" w:hAnsi="Times New Roman" w:cs="Times New Roman"/>
          <w:b/>
          <w:i/>
          <w:sz w:val="24"/>
          <w:szCs w:val="24"/>
          <w:lang w:val="id-ID"/>
        </w:rPr>
        <w:t>S</w:t>
      </w:r>
      <w:r w:rsidRPr="00786468">
        <w:rPr>
          <w:rFonts w:ascii="Times New Roman" w:eastAsia="TimesNewRomanPSMT" w:hAnsi="Times New Roman" w:cs="Times New Roman"/>
          <w:b/>
          <w:i/>
          <w:sz w:val="24"/>
          <w:szCs w:val="24"/>
        </w:rPr>
        <w:t>ize</w:t>
      </w:r>
      <w:r>
        <w:rPr>
          <w:rFonts w:ascii="Times New Roman" w:eastAsia="TimesNewRomanPSMT" w:hAnsi="Times New Roman" w:cs="Times New Roman"/>
          <w:b/>
          <w:sz w:val="24"/>
          <w:szCs w:val="24"/>
          <w:lang w:val="id-ID"/>
        </w:rPr>
        <w:t>)</w:t>
      </w:r>
    </w:p>
    <w:p w14:paraId="78934FF8" w14:textId="77777777" w:rsidR="0067759C" w:rsidRDefault="0067759C" w:rsidP="0067759C">
      <w:pPr>
        <w:autoSpaceDE w:val="0"/>
        <w:autoSpaceDN w:val="0"/>
        <w:adjustRightInd w:val="0"/>
        <w:spacing w:after="0"/>
        <w:ind w:left="1080" w:firstLine="720"/>
        <w:rPr>
          <w:rFonts w:ascii="Times New Roman" w:eastAsia="TimesNewRomanPSMT" w:hAnsi="Times New Roman" w:cs="Times New Roman"/>
          <w:sz w:val="24"/>
          <w:szCs w:val="24"/>
        </w:rPr>
      </w:pPr>
      <w:r>
        <w:rPr>
          <w:rFonts w:ascii="Times New Roman" w:eastAsia="TimesNewRomanPSMT" w:hAnsi="Times New Roman" w:cs="Times New Roman"/>
          <w:sz w:val="24"/>
          <w:szCs w:val="24"/>
          <w:lang w:val="id-ID"/>
        </w:rPr>
        <w:t xml:space="preserve">Ukuran perusahaan mempunyai </w:t>
      </w:r>
      <w:r w:rsidRPr="00335A30">
        <w:rPr>
          <w:rFonts w:ascii="Times New Roman" w:eastAsia="TimesNewRomanPSMT" w:hAnsi="Times New Roman" w:cs="Times New Roman"/>
          <w:sz w:val="24"/>
          <w:szCs w:val="24"/>
        </w:rPr>
        <w:t xml:space="preserve">suatu skala </w:t>
      </w:r>
      <w:r>
        <w:rPr>
          <w:rFonts w:ascii="Times New Roman" w:eastAsia="TimesNewRomanPSMT" w:hAnsi="Times New Roman" w:cs="Times New Roman"/>
          <w:sz w:val="24"/>
          <w:szCs w:val="24"/>
          <w:lang w:val="id-ID"/>
        </w:rPr>
        <w:t xml:space="preserve">yang </w:t>
      </w:r>
      <w:r w:rsidRPr="00335A30">
        <w:rPr>
          <w:rFonts w:ascii="Times New Roman" w:eastAsia="TimesNewRomanPSMT" w:hAnsi="Times New Roman" w:cs="Times New Roman"/>
          <w:sz w:val="24"/>
          <w:szCs w:val="24"/>
        </w:rPr>
        <w:t xml:space="preserve">dapat </w:t>
      </w:r>
      <w:r>
        <w:rPr>
          <w:rFonts w:ascii="Times New Roman" w:eastAsia="TimesNewRomanPSMT" w:hAnsi="Times New Roman" w:cs="Times New Roman"/>
          <w:sz w:val="24"/>
          <w:szCs w:val="24"/>
          <w:lang w:val="id-ID"/>
        </w:rPr>
        <w:t xml:space="preserve">menunjukkan </w:t>
      </w:r>
      <w:r w:rsidRPr="00335A30">
        <w:rPr>
          <w:rFonts w:ascii="Times New Roman" w:eastAsia="TimesNewRomanPSMT" w:hAnsi="Times New Roman" w:cs="Times New Roman"/>
          <w:sz w:val="24"/>
          <w:szCs w:val="24"/>
        </w:rPr>
        <w:t xml:space="preserve">besar kecilnya perusahaan diukur dengan menggunakan total aset, penjualan, atau modal dari perusahaan tersebut. Perusahaan dengan nilai total aset yang besar cenderung diyakini lebih stabil dan seharusnya mampu menghasilkan laba yang </w:t>
      </w:r>
      <w:r>
        <w:rPr>
          <w:rFonts w:ascii="Times New Roman" w:eastAsia="TimesNewRomanPSMT" w:hAnsi="Times New Roman" w:cs="Times New Roman"/>
          <w:sz w:val="24"/>
          <w:szCs w:val="24"/>
          <w:lang w:val="id-ID"/>
        </w:rPr>
        <w:t>l</w:t>
      </w:r>
      <w:r w:rsidRPr="00335A30">
        <w:rPr>
          <w:rFonts w:ascii="Times New Roman" w:eastAsia="TimesNewRomanPSMT" w:hAnsi="Times New Roman" w:cs="Times New Roman"/>
          <w:sz w:val="24"/>
          <w:szCs w:val="24"/>
        </w:rPr>
        <w:t>ebih banyak dibandingkan perusahaan dengan total aset kecil</w:t>
      </w:r>
      <w:r>
        <w:rPr>
          <w:rFonts w:ascii="Times New Roman" w:eastAsia="TimesNewRomanPSMT" w:hAnsi="Times New Roman" w:cs="Times New Roman"/>
          <w:sz w:val="24"/>
          <w:szCs w:val="24"/>
          <w:lang w:val="id-ID"/>
        </w:rPr>
        <w:t>, maka semakin besar ukuran perusahaan</w:t>
      </w:r>
      <w:r w:rsidRPr="00335A30">
        <w:rPr>
          <w:rFonts w:ascii="Times New Roman" w:eastAsia="TimesNewRomanPSMT" w:hAnsi="Times New Roman" w:cs="Times New Roman"/>
          <w:sz w:val="24"/>
          <w:szCs w:val="24"/>
        </w:rPr>
        <w:t xml:space="preserve">. </w:t>
      </w:r>
    </w:p>
    <w:p w14:paraId="466FC88A" w14:textId="77777777" w:rsidR="0067759C" w:rsidRPr="00786468" w:rsidRDefault="0067759C" w:rsidP="0067759C">
      <w:pPr>
        <w:autoSpaceDE w:val="0"/>
        <w:autoSpaceDN w:val="0"/>
        <w:adjustRightInd w:val="0"/>
        <w:spacing w:after="0"/>
        <w:ind w:left="1080" w:firstLine="720"/>
        <w:rPr>
          <w:rFonts w:ascii="Times New Roman" w:eastAsia="TimesNewRomanPSMT" w:hAnsi="Times New Roman" w:cs="Times New Roman"/>
          <w:sz w:val="24"/>
          <w:szCs w:val="24"/>
        </w:rPr>
      </w:pPr>
      <w:r>
        <w:rPr>
          <w:rFonts w:ascii="Times New Roman" w:eastAsia="TimesNewRomanPSMT" w:hAnsi="Times New Roman" w:cs="Times New Roman"/>
          <w:sz w:val="24"/>
          <w:szCs w:val="24"/>
          <w:lang w:val="id-ID"/>
        </w:rPr>
        <w:t>Menurut</w:t>
      </w:r>
      <w:r w:rsidRPr="00335A30">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fldChar w:fldCharType="begin" w:fldLock="1"/>
      </w:r>
      <w:r>
        <w:rPr>
          <w:rFonts w:ascii="Times New Roman" w:eastAsia="TimesNewRomanPSMT" w:hAnsi="Times New Roman" w:cs="Times New Roman"/>
          <w:sz w:val="24"/>
          <w:szCs w:val="24"/>
        </w:rPr>
        <w:instrText>ADDIN CSL_CITATION {"citationItems":[{"id":"ITEM-1","itemData":{"author":[{"dropping-particle":"","family":"Wiliandri","given":"Ruly","non-dropping-particle":"","parse-names":false,"suffix":""}],"container-title":"Jurnal Ekonomi Bisnis","id":"ITEM-1","issue":"2","issued":{"date-parts":[["2011"]]},"page":"95-102","title":"Pengaruh Blockholder Ownership dan Firm Size terhadap Kebijakan Hutang Perusahaan","type":"article-journal","volume":"16"},"uris":["http://www.mendeley.com/documents/?uuid=8a40a80d-c6ca-487d-ab67-5e8cc007e1c9"]}],"mendeley":{"formattedCitation":"(Wiliandri, 2011)","manualFormatting":"Wiliandri (2011)","plainTextFormattedCitation":"(Wiliandri, 2011)","previouslyFormattedCitation":"(Wiliandri, 2011)"},"properties":{"noteIndex":0},"schema":"https://github.com/citation-style-language/schema/raw/master/csl-citation.json"}</w:instrText>
      </w:r>
      <w:r>
        <w:rPr>
          <w:rFonts w:ascii="Times New Roman" w:eastAsia="TimesNewRomanPSMT" w:hAnsi="Times New Roman" w:cs="Times New Roman"/>
          <w:sz w:val="24"/>
          <w:szCs w:val="24"/>
        </w:rPr>
        <w:fldChar w:fldCharType="separate"/>
      </w:r>
      <w:r w:rsidRPr="004A1B73">
        <w:rPr>
          <w:rFonts w:ascii="Times New Roman" w:eastAsia="TimesNewRomanPSMT" w:hAnsi="Times New Roman" w:cs="Times New Roman"/>
          <w:noProof/>
          <w:sz w:val="24"/>
          <w:szCs w:val="24"/>
        </w:rPr>
        <w:t xml:space="preserve">Wiliandri </w:t>
      </w:r>
      <w:r>
        <w:rPr>
          <w:rFonts w:ascii="Times New Roman" w:eastAsia="TimesNewRomanPSMT" w:hAnsi="Times New Roman" w:cs="Times New Roman"/>
          <w:noProof/>
          <w:sz w:val="24"/>
          <w:szCs w:val="24"/>
          <w:lang w:val="id-ID"/>
        </w:rPr>
        <w:t>(</w:t>
      </w:r>
      <w:r w:rsidRPr="004A1B73">
        <w:rPr>
          <w:rFonts w:ascii="Times New Roman" w:eastAsia="TimesNewRomanPSMT" w:hAnsi="Times New Roman" w:cs="Times New Roman"/>
          <w:noProof/>
          <w:sz w:val="24"/>
          <w:szCs w:val="24"/>
        </w:rPr>
        <w:t>2011)</w:t>
      </w:r>
      <w:r>
        <w:rPr>
          <w:rFonts w:ascii="Times New Roman" w:eastAsia="TimesNewRomanPSMT" w:hAnsi="Times New Roman" w:cs="Times New Roman"/>
          <w:sz w:val="24"/>
          <w:szCs w:val="24"/>
        </w:rPr>
        <w:fldChar w:fldCharType="end"/>
      </w:r>
      <w:r>
        <w:rPr>
          <w:rFonts w:ascii="Times New Roman" w:eastAsia="TimesNewRomanPSMT" w:hAnsi="Times New Roman" w:cs="Times New Roman"/>
          <w:sz w:val="24"/>
          <w:szCs w:val="24"/>
          <w:lang w:val="id-ID"/>
        </w:rPr>
        <w:t xml:space="preserve"> </w:t>
      </w:r>
      <w:r w:rsidRPr="00335A30">
        <w:rPr>
          <w:rFonts w:ascii="Times New Roman" w:eastAsia="TimesNewRomanPSMT" w:hAnsi="Times New Roman" w:cs="Times New Roman"/>
          <w:sz w:val="24"/>
          <w:szCs w:val="24"/>
        </w:rPr>
        <w:t>berpendapat bahwa</w:t>
      </w:r>
      <w:r>
        <w:rPr>
          <w:rFonts w:ascii="Times New Roman" w:eastAsia="TimesNewRomanPSMT" w:hAnsi="Times New Roman" w:cs="Times New Roman"/>
          <w:sz w:val="24"/>
          <w:szCs w:val="24"/>
          <w:lang w:val="id-ID"/>
        </w:rPr>
        <w:t xml:space="preserve"> v</w:t>
      </w:r>
      <w:r w:rsidRPr="00335A30">
        <w:rPr>
          <w:rFonts w:ascii="Times New Roman" w:eastAsia="TimesNewRomanPSMT" w:hAnsi="Times New Roman" w:cs="Times New Roman"/>
          <w:sz w:val="24"/>
          <w:szCs w:val="24"/>
        </w:rPr>
        <w:t xml:space="preserve">ariabel </w:t>
      </w:r>
      <w:r>
        <w:rPr>
          <w:rFonts w:ascii="Times New Roman" w:eastAsia="TimesNewRomanPSMT" w:hAnsi="Times New Roman" w:cs="Times New Roman"/>
          <w:sz w:val="24"/>
          <w:szCs w:val="24"/>
          <w:lang w:val="id-ID"/>
        </w:rPr>
        <w:t xml:space="preserve"> </w:t>
      </w:r>
      <w:r w:rsidRPr="00335A30">
        <w:rPr>
          <w:rFonts w:ascii="Times New Roman" w:eastAsia="TimesNewRomanPSMT" w:hAnsi="Times New Roman" w:cs="Times New Roman"/>
          <w:sz w:val="24"/>
          <w:szCs w:val="24"/>
        </w:rPr>
        <w:t xml:space="preserve">ukuran perusahaan </w:t>
      </w:r>
      <w:r>
        <w:rPr>
          <w:rFonts w:ascii="Times New Roman" w:eastAsia="TimesNewRomanPSMT" w:hAnsi="Times New Roman" w:cs="Times New Roman"/>
          <w:sz w:val="24"/>
          <w:szCs w:val="24"/>
          <w:lang w:val="id-ID"/>
        </w:rPr>
        <w:t xml:space="preserve"> atau </w:t>
      </w:r>
      <w:r w:rsidRPr="004A1B73">
        <w:rPr>
          <w:rFonts w:ascii="Times New Roman" w:eastAsia="TimesNewRomanPSMT" w:hAnsi="Times New Roman" w:cs="Times New Roman"/>
          <w:i/>
          <w:sz w:val="24"/>
          <w:szCs w:val="24"/>
        </w:rPr>
        <w:t>firm size</w:t>
      </w:r>
      <w:r w:rsidRPr="00335A30">
        <w:rPr>
          <w:rFonts w:ascii="Times New Roman" w:eastAsia="TimesNewRomanPSMT" w:hAnsi="Times New Roman" w:cs="Times New Roman"/>
          <w:sz w:val="24"/>
          <w:szCs w:val="24"/>
        </w:rPr>
        <w:t xml:space="preserve"> sangat bergantung pada besar kecilnya perusahaan. Perusahaan besar lebih mudah memperoleh pinjaman karena nilai aktiva yang dijadikan jaminan lebih besar dan tingkat kepercayaan bank juga lebih tinggi. </w:t>
      </w:r>
      <w:r>
        <w:rPr>
          <w:rFonts w:ascii="Times New Roman" w:eastAsia="TimesNewRomanPSMT" w:hAnsi="Times New Roman" w:cs="Times New Roman"/>
          <w:sz w:val="24"/>
          <w:szCs w:val="24"/>
          <w:lang w:val="id-ID"/>
        </w:rPr>
        <w:t xml:space="preserve">Pertumbuhan suatu perusahaan juga dapat mempengaruhi ukuran saham. Pengunaan aktiva mempengaruhi pertumbuhan perusahaan, semakin besar penggunaan aktiva, pertumbuhan suatu perusahaan semakin tinggi. Hal ini menghasilkan hubungan laba dan relevansi nilai adalah saham dan </w:t>
      </w:r>
      <w:r w:rsidRPr="008E383B">
        <w:rPr>
          <w:rFonts w:ascii="Times New Roman" w:eastAsia="TimesNewRomanPSMT" w:hAnsi="Times New Roman" w:cs="Times New Roman"/>
          <w:i/>
          <w:sz w:val="24"/>
          <w:szCs w:val="24"/>
          <w:lang w:val="id-ID"/>
        </w:rPr>
        <w:t>return</w:t>
      </w:r>
      <w:r>
        <w:rPr>
          <w:rFonts w:ascii="Times New Roman" w:eastAsia="TimesNewRomanPSMT" w:hAnsi="Times New Roman" w:cs="Times New Roman"/>
          <w:sz w:val="24"/>
          <w:szCs w:val="24"/>
          <w:lang w:val="id-ID"/>
        </w:rPr>
        <w:t xml:space="preserve"> besar. Aktiva </w:t>
      </w:r>
      <w:r w:rsidRPr="00335A30">
        <w:rPr>
          <w:rFonts w:ascii="Times New Roman" w:eastAsia="TimesNewRomanPSMT" w:hAnsi="Times New Roman" w:cs="Times New Roman"/>
          <w:sz w:val="24"/>
          <w:szCs w:val="24"/>
        </w:rPr>
        <w:t>yang dijaminkan dapat berupa aktiva tetap</w:t>
      </w:r>
      <w:r>
        <w:rPr>
          <w:rFonts w:ascii="Times New Roman" w:eastAsia="TimesNewRomanPSMT" w:hAnsi="Times New Roman" w:cs="Times New Roman"/>
          <w:sz w:val="24"/>
          <w:szCs w:val="24"/>
          <w:lang w:val="id-ID"/>
        </w:rPr>
        <w:t xml:space="preserve"> </w:t>
      </w:r>
      <w:r w:rsidRPr="00335A30">
        <w:rPr>
          <w:rFonts w:ascii="Times New Roman" w:eastAsia="TimesNewRomanPSMT" w:hAnsi="Times New Roman" w:cs="Times New Roman"/>
          <w:sz w:val="24"/>
          <w:szCs w:val="24"/>
        </w:rPr>
        <w:t>berwujud serta aktiva lainnya seperti piutang dagang dan persediaan. Dari pernyataan tersebut dapat kita simpulkan semakin besar ukuran sebuah perusahaan (</w:t>
      </w:r>
      <w:r w:rsidRPr="004A1B73">
        <w:rPr>
          <w:rFonts w:ascii="Times New Roman" w:eastAsia="TimesNewRomanPSMT" w:hAnsi="Times New Roman" w:cs="Times New Roman"/>
          <w:i/>
          <w:sz w:val="24"/>
          <w:szCs w:val="24"/>
        </w:rPr>
        <w:t>size</w:t>
      </w:r>
      <w:r w:rsidRPr="00335A30">
        <w:rPr>
          <w:rFonts w:ascii="Times New Roman" w:eastAsia="TimesNewRomanPSMT" w:hAnsi="Times New Roman" w:cs="Times New Roman"/>
          <w:sz w:val="24"/>
          <w:szCs w:val="24"/>
        </w:rPr>
        <w:t>) harga saham perusahaan semakin tinggi, sedangkan jika ukuran perusahaan semakin kecil maka harga saham akan semakin rendah karena prospek, kepercayaan, dan berbagai keyakinan lain dari ukuran suatu perusahaan.</w:t>
      </w:r>
    </w:p>
    <w:p w14:paraId="496D4241" w14:textId="77777777" w:rsidR="0067759C" w:rsidRPr="007B366F" w:rsidRDefault="0067759C" w:rsidP="0067759C">
      <w:pPr>
        <w:pStyle w:val="Heading3"/>
        <w:rPr>
          <w:rFonts w:cs="Times New Roman"/>
          <w:szCs w:val="24"/>
          <w:lang w:val="en-ID"/>
        </w:rPr>
      </w:pPr>
      <w:bookmarkStart w:id="24" w:name="_Toc536696829"/>
      <w:r w:rsidRPr="007B366F">
        <w:rPr>
          <w:rFonts w:cs="Times New Roman"/>
          <w:szCs w:val="24"/>
        </w:rPr>
        <w:lastRenderedPageBreak/>
        <w:t>Laporan Keuangan</w:t>
      </w:r>
      <w:bookmarkEnd w:id="24"/>
    </w:p>
    <w:p w14:paraId="7F939592" w14:textId="77777777" w:rsidR="0067759C" w:rsidRPr="00BD56D0" w:rsidRDefault="0067759C" w:rsidP="00E57B32">
      <w:pPr>
        <w:pStyle w:val="ListParagraph"/>
        <w:numPr>
          <w:ilvl w:val="0"/>
          <w:numId w:val="9"/>
        </w:numPr>
        <w:autoSpaceDE w:val="0"/>
        <w:autoSpaceDN w:val="0"/>
        <w:adjustRightInd w:val="0"/>
        <w:spacing w:after="0"/>
        <w:rPr>
          <w:rFonts w:ascii="Times New Roman" w:hAnsi="Times New Roman" w:cs="Times New Roman"/>
          <w:b/>
          <w:bCs/>
          <w:sz w:val="24"/>
          <w:szCs w:val="24"/>
        </w:rPr>
      </w:pPr>
      <w:r w:rsidRPr="00BD56D0">
        <w:rPr>
          <w:rFonts w:ascii="Times New Roman" w:hAnsi="Times New Roman" w:cs="Times New Roman"/>
          <w:b/>
          <w:bCs/>
          <w:sz w:val="24"/>
          <w:szCs w:val="24"/>
        </w:rPr>
        <w:t>Definisi Laporan Keuangan</w:t>
      </w:r>
    </w:p>
    <w:p w14:paraId="5BDDF9B3" w14:textId="77777777" w:rsidR="0067759C" w:rsidRPr="009B7696" w:rsidRDefault="0067759C" w:rsidP="0067759C">
      <w:pPr>
        <w:pStyle w:val="ListParagraph"/>
        <w:autoSpaceDE w:val="0"/>
        <w:autoSpaceDN w:val="0"/>
        <w:adjustRightInd w:val="0"/>
        <w:spacing w:after="0"/>
        <w:ind w:left="1494" w:firstLine="666"/>
        <w:rPr>
          <w:rFonts w:ascii="Times New Roman" w:eastAsia="TimesNewRomanPSMT" w:hAnsi="Times New Roman" w:cs="Times New Roman"/>
          <w:sz w:val="24"/>
          <w:szCs w:val="24"/>
        </w:rPr>
      </w:pPr>
      <w:r w:rsidRPr="00CF0706">
        <w:rPr>
          <w:rFonts w:ascii="Times New Roman" w:hAnsi="Times New Roman" w:cs="Times New Roman"/>
          <w:sz w:val="24"/>
          <w:szCs w:val="24"/>
        </w:rPr>
        <w:t>Laporan keuangan merupakan hasil akhir dari proses akuntansi</w:t>
      </w:r>
      <w:r>
        <w:rPr>
          <w:rFonts w:ascii="Times New Roman" w:hAnsi="Times New Roman" w:cs="Times New Roman"/>
          <w:sz w:val="24"/>
          <w:szCs w:val="24"/>
          <w:lang w:val="id-ID"/>
        </w:rPr>
        <w:t xml:space="preserve"> yang mencatat </w:t>
      </w:r>
      <w:r w:rsidRPr="00CF0706">
        <w:rPr>
          <w:rFonts w:ascii="Times New Roman" w:hAnsi="Times New Roman" w:cs="Times New Roman"/>
          <w:sz w:val="24"/>
          <w:szCs w:val="24"/>
        </w:rPr>
        <w:t xml:space="preserve">semua transaksi yang terjadi, diklasifikasikan, dan diikhtisarkan untuk kemudian disusun menjadi suatu laporan keuangan. Laporan keuangan </w:t>
      </w:r>
      <w:r>
        <w:rPr>
          <w:rFonts w:ascii="Times New Roman" w:hAnsi="Times New Roman" w:cs="Times New Roman"/>
          <w:sz w:val="24"/>
          <w:szCs w:val="24"/>
          <w:lang w:val="id-ID"/>
        </w:rPr>
        <w:t xml:space="preserve">suatu </w:t>
      </w:r>
      <w:r w:rsidRPr="00CF0706">
        <w:rPr>
          <w:rFonts w:ascii="Times New Roman" w:hAnsi="Times New Roman" w:cs="Times New Roman"/>
          <w:sz w:val="24"/>
          <w:szCs w:val="24"/>
        </w:rPr>
        <w:t xml:space="preserve">perusahaan dapat dikatakan sebagai bentuk pertanggungjawaban pimpinan perusahaan </w:t>
      </w:r>
      <w:r>
        <w:rPr>
          <w:rFonts w:ascii="Times New Roman" w:hAnsi="Times New Roman" w:cs="Times New Roman"/>
          <w:sz w:val="24"/>
          <w:szCs w:val="24"/>
          <w:lang w:val="id-ID"/>
        </w:rPr>
        <w:t xml:space="preserve">dan </w:t>
      </w:r>
      <w:r w:rsidRPr="00CF0706">
        <w:rPr>
          <w:rFonts w:ascii="Times New Roman" w:hAnsi="Times New Roman" w:cs="Times New Roman"/>
          <w:sz w:val="24"/>
          <w:szCs w:val="24"/>
        </w:rPr>
        <w:t>dig</w:t>
      </w:r>
      <w:r>
        <w:rPr>
          <w:rFonts w:ascii="Times New Roman" w:hAnsi="Times New Roman" w:cs="Times New Roman"/>
          <w:sz w:val="24"/>
          <w:szCs w:val="24"/>
          <w:lang w:val="id-ID"/>
        </w:rPr>
        <w:t>u</w:t>
      </w:r>
      <w:r w:rsidRPr="00CF0706">
        <w:rPr>
          <w:rFonts w:ascii="Times New Roman" w:hAnsi="Times New Roman" w:cs="Times New Roman"/>
          <w:sz w:val="24"/>
          <w:szCs w:val="24"/>
        </w:rPr>
        <w:t>nakan sebagai alat komunikasi dalam rangka memenuhi kebutuhan internal dan eksternal</w:t>
      </w:r>
      <w:r>
        <w:rPr>
          <w:rFonts w:ascii="Times New Roman" w:hAnsi="Times New Roman" w:cs="Times New Roman"/>
          <w:sz w:val="24"/>
          <w:szCs w:val="24"/>
          <w:lang w:val="id-ID"/>
        </w:rPr>
        <w:t xml:space="preserve"> </w:t>
      </w:r>
      <w:r w:rsidRPr="00CF0706">
        <w:rPr>
          <w:rFonts w:ascii="Times New Roman" w:hAnsi="Times New Roman" w:cs="Times New Roman"/>
          <w:sz w:val="24"/>
          <w:szCs w:val="24"/>
        </w:rPr>
        <w:t>perusahaan.</w:t>
      </w:r>
      <w:r>
        <w:rPr>
          <w:rFonts w:ascii="Times New Roman" w:hAnsi="Times New Roman" w:cs="Times New Roman"/>
          <w:sz w:val="24"/>
          <w:szCs w:val="24"/>
          <w:lang w:val="id-ID"/>
        </w:rPr>
        <w:t xml:space="preserve"> 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{"citationItems":[{"id":"ITEM-1","itemData":{"ISBN":"9781119048534","author":[{"dropping-particle":"","family":"Kieso","given":"Donald E.","non-dropping-particle":"","parse-names":false,"suffix":""},{"dropping-particle":"","family":"Weygandt","given":"Jerry J.","non-dropping-particle":"","parse-names":false,"suffix":""},{"dropping-particle":"","family":"Warfield","given":"Terry D.","non-dropping-particle":"","parse-names":false,"suffix":""}],"edition":"11","id":"ITEM-1","issued":{"date-parts":[["2016"]]},"publisher":"Wiley","title":"Intermediate Accounting","type":"book"},"uris":["http://www.mendeley.com/documents/?uuid=4254d77d-9da0-4e8b-a3e1-81ed728831be"]}],"mendeley":{"formattedCitation":"(Kieso et al., 2016)","manualFormatting":"Kieso et al. (2016:5)","plainTextFormattedCitation":"(Kieso et al., 2016)","previouslyFormattedCitation":"(Kieso et al., 2016)"},"properties":{"noteIndex":0},"schema":"https://github.com/citation-style-language/schema/raw/master/csl-citation.json"}</w:instrText>
      </w:r>
      <w:r>
        <w:rPr>
          <w:rFonts w:ascii="Times New Roman" w:hAnsi="Times New Roman" w:cs="Times New Roman"/>
          <w:sz w:val="24"/>
          <w:szCs w:val="24"/>
          <w:lang w:val="id-ID"/>
        </w:rPr>
        <w:fldChar w:fldCharType="separate"/>
      </w:r>
      <w:r w:rsidRPr="008D0D87">
        <w:rPr>
          <w:rFonts w:ascii="Times New Roman" w:hAnsi="Times New Roman" w:cs="Times New Roman"/>
          <w:noProof/>
          <w:sz w:val="24"/>
          <w:szCs w:val="24"/>
          <w:lang w:val="id-ID"/>
        </w:rPr>
        <w:t xml:space="preserve">Kieso et al. </w:t>
      </w:r>
      <w:r>
        <w:rPr>
          <w:rFonts w:ascii="Times New Roman" w:hAnsi="Times New Roman" w:cs="Times New Roman"/>
          <w:noProof/>
          <w:sz w:val="24"/>
          <w:szCs w:val="24"/>
          <w:lang w:val="id-ID"/>
        </w:rPr>
        <w:t>(</w:t>
      </w:r>
      <w:r w:rsidRPr="008D0D87">
        <w:rPr>
          <w:rFonts w:ascii="Times New Roman" w:hAnsi="Times New Roman" w:cs="Times New Roman"/>
          <w:noProof/>
          <w:sz w:val="24"/>
          <w:szCs w:val="24"/>
          <w:lang w:val="id-ID"/>
        </w:rPr>
        <w:t>2016</w:t>
      </w:r>
      <w:r>
        <w:rPr>
          <w:rFonts w:ascii="Times New Roman" w:hAnsi="Times New Roman" w:cs="Times New Roman"/>
          <w:noProof/>
          <w:sz w:val="24"/>
          <w:szCs w:val="24"/>
          <w:lang w:val="id-ID"/>
        </w:rPr>
        <w:t>:5</w:t>
      </w:r>
      <w:r w:rsidRPr="008D0D87">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8D0D87">
        <w:rPr>
          <w:rFonts w:ascii="Times New Roman" w:hAnsi="Times New Roman" w:cs="Times New Roman"/>
          <w:sz w:val="24"/>
          <w:szCs w:val="24"/>
          <w:lang w:val="id-ID"/>
        </w:rPr>
        <w:t>suatu penyajian terstruktur yang disiapkan oleh manajemen dalam mengkomunikasikan informasi posisi keuangan dan kinerja keuangan kepada pihak eksternal perusahaan</w:t>
      </w:r>
      <w:r>
        <w:rPr>
          <w:rFonts w:ascii="Times New Roman" w:hAnsi="Times New Roman" w:cs="Times New Roman"/>
          <w:sz w:val="24"/>
          <w:szCs w:val="24"/>
          <w:lang w:val="id-ID"/>
        </w:rPr>
        <w:t>.</w:t>
      </w:r>
      <w:r w:rsidRPr="009B7696">
        <w:rPr>
          <w:rFonts w:ascii="Times New Roman" w:hAnsi="Times New Roman" w:cs="Times New Roman"/>
          <w:sz w:val="24"/>
          <w:szCs w:val="24"/>
        </w:rPr>
        <w:t xml:space="preserve"> </w:t>
      </w:r>
      <w:r>
        <w:rPr>
          <w:rFonts w:ascii="Times New Roman" w:hAnsi="Times New Roman" w:cs="Times New Roman"/>
          <w:sz w:val="24"/>
          <w:szCs w:val="24"/>
          <w:lang w:val="id-ID"/>
        </w:rPr>
        <w:t>L</w:t>
      </w:r>
      <w:r w:rsidRPr="00BD56D0">
        <w:rPr>
          <w:rFonts w:ascii="Times New Roman" w:hAnsi="Times New Roman" w:cs="Times New Roman"/>
          <w:sz w:val="24"/>
          <w:szCs w:val="24"/>
        </w:rPr>
        <w:t>aporan keuangan merupakan</w:t>
      </w:r>
      <w:r>
        <w:rPr>
          <w:rFonts w:ascii="Times New Roman" w:hAnsi="Times New Roman" w:cs="Times New Roman"/>
          <w:sz w:val="24"/>
          <w:szCs w:val="24"/>
          <w:lang w:val="id-ID"/>
        </w:rPr>
        <w:t xml:space="preserve"> </w:t>
      </w:r>
      <w:r w:rsidRPr="00BD56D0">
        <w:rPr>
          <w:rFonts w:ascii="Times New Roman" w:hAnsi="Times New Roman" w:cs="Times New Roman"/>
          <w:sz w:val="24"/>
          <w:szCs w:val="24"/>
        </w:rPr>
        <w:t>sarana mengkomunikasikan informasi keuangan utama kepada pihak-pihak diluar korporasi.</w:t>
      </w:r>
      <w:r>
        <w:rPr>
          <w:rFonts w:ascii="Times New Roman" w:hAnsi="Times New Roman" w:cs="Times New Roman"/>
          <w:sz w:val="24"/>
          <w:szCs w:val="24"/>
          <w:lang w:val="id-ID"/>
        </w:rPr>
        <w:t xml:space="preserve"> </w:t>
      </w:r>
      <w:r w:rsidRPr="00BD56D0">
        <w:rPr>
          <w:rFonts w:ascii="Times New Roman" w:hAnsi="Times New Roman" w:cs="Times New Roman"/>
          <w:sz w:val="24"/>
          <w:szCs w:val="24"/>
        </w:rPr>
        <w:t>Laporan ini menunjukkan sejarah dan pernyataan atas gambaran</w:t>
      </w:r>
      <w:r>
        <w:rPr>
          <w:rFonts w:ascii="Times New Roman" w:hAnsi="Times New Roman" w:cs="Times New Roman"/>
          <w:sz w:val="24"/>
          <w:szCs w:val="24"/>
          <w:lang w:val="id-ID"/>
        </w:rPr>
        <w:t xml:space="preserve"> </w:t>
      </w:r>
      <w:r w:rsidRPr="00BD56D0">
        <w:rPr>
          <w:rFonts w:ascii="Times New Roman" w:hAnsi="Times New Roman" w:cs="Times New Roman"/>
          <w:sz w:val="24"/>
          <w:szCs w:val="24"/>
        </w:rPr>
        <w:t>mengenai perusahaan yang dinyatakan dalam nilai moneter.</w:t>
      </w:r>
      <w:r>
        <w:rPr>
          <w:rFonts w:ascii="Times New Roman" w:hAnsi="Times New Roman" w:cs="Times New Roman"/>
          <w:sz w:val="24"/>
          <w:szCs w:val="24"/>
          <w:lang w:val="id-ID"/>
        </w:rPr>
        <w:t xml:space="preserve"> </w:t>
      </w:r>
    </w:p>
    <w:p w14:paraId="6DC12503" w14:textId="77777777" w:rsidR="0067759C" w:rsidRPr="00F058FF" w:rsidRDefault="0067759C" w:rsidP="0067759C">
      <w:pPr>
        <w:pStyle w:val="ListParagraph"/>
        <w:autoSpaceDE w:val="0"/>
        <w:autoSpaceDN w:val="0"/>
        <w:adjustRightInd w:val="0"/>
        <w:spacing w:after="0"/>
        <w:ind w:left="1494" w:firstLine="666"/>
        <w:rPr>
          <w:rFonts w:ascii="Times New Roman" w:hAnsi="Times New Roman" w:cs="Times New Roman"/>
          <w:sz w:val="24"/>
          <w:szCs w:val="24"/>
          <w:lang w:val="id-ID"/>
        </w:rPr>
      </w:pPr>
      <w:r>
        <w:rPr>
          <w:rFonts w:ascii="Times New Roman" w:hAnsi="Times New Roman" w:cs="Times New Roman"/>
          <w:sz w:val="24"/>
          <w:szCs w:val="24"/>
          <w:lang w:val="id-ID"/>
        </w:rPr>
        <w:t xml:space="preserve">Sedangkan menurut Standar Akuntansi Keuangan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{"citationItems":[{"id":"ITEM-1","itemData":{"author":[{"dropping-particle":"","family":"Ikatan Akuntansi Indonesia","given":"","non-dropping-particle":"","parse-names":false,"suffix":""}],"id":"ITEM-1","issued":{"date-parts":[["2009"]]},"publisher":"Salemba Empat","publisher-place":"Jakarta","title":"Standar Akuntansi Keuangan Per 1 Juli 2009","type":"book"},"uris":["http://www.mendeley.com/documents/?uuid=767986ca-8dd0-4cee-b8df-cc0efca7f21e"]}],"mendeley":{"formattedCitation":"(Ikatan Akuntansi Indonesia, 2009)","plainTextFormattedCitation":"(Ikatan Akuntansi Indonesia, 2009)","previouslyFormattedCitation":"(Ikatan Akuntansi Indonesia, 2009)"},"properties":{"noteIndex":0},"schema":"https://github.com/citation-style-language/schema/raw/master/csl-citation.json"}</w:instrText>
      </w:r>
      <w:r>
        <w:rPr>
          <w:rFonts w:ascii="Times New Roman" w:hAnsi="Times New Roman" w:cs="Times New Roman"/>
          <w:sz w:val="24"/>
          <w:szCs w:val="24"/>
          <w:lang w:val="id-ID"/>
        </w:rPr>
        <w:fldChar w:fldCharType="separate"/>
      </w:r>
      <w:r w:rsidRPr="00B92B89">
        <w:rPr>
          <w:rFonts w:ascii="Times New Roman" w:hAnsi="Times New Roman" w:cs="Times New Roman"/>
          <w:noProof/>
          <w:sz w:val="24"/>
          <w:szCs w:val="24"/>
          <w:lang w:val="id-ID"/>
        </w:rPr>
        <w:t>(Ikatan Akuntansi Indonesia, 2009)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eastAsia="TimesNewRomanPSMT" w:hAnsi="Times New Roman" w:cs="Times New Roman"/>
          <w:sz w:val="24"/>
          <w:szCs w:val="24"/>
          <w:lang w:val="id-ID"/>
        </w:rPr>
        <w:t>l</w:t>
      </w:r>
      <w:r w:rsidRPr="00F058FF">
        <w:rPr>
          <w:rFonts w:ascii="Times New Roman" w:eastAsia="TimesNewRomanPSMT" w:hAnsi="Times New Roman" w:cs="Times New Roman"/>
          <w:sz w:val="24"/>
          <w:szCs w:val="24"/>
        </w:rPr>
        <w:t xml:space="preserve">aporan </w:t>
      </w:r>
      <w:r w:rsidRPr="00F058FF">
        <w:rPr>
          <w:rFonts w:ascii="Times New Roman" w:hAnsi="Times New Roman" w:cs="Times New Roman"/>
          <w:sz w:val="24"/>
          <w:szCs w:val="24"/>
        </w:rPr>
        <w:t>keuangan adalah suatu penyajian</w:t>
      </w:r>
      <w:r w:rsidRPr="00F058FF">
        <w:rPr>
          <w:rFonts w:ascii="Times New Roman" w:hAnsi="Times New Roman" w:cs="Times New Roman"/>
          <w:sz w:val="24"/>
          <w:szCs w:val="24"/>
          <w:lang w:val="id-ID"/>
        </w:rPr>
        <w:t xml:space="preserve"> </w:t>
      </w:r>
      <w:r w:rsidRPr="00F058FF">
        <w:rPr>
          <w:rFonts w:ascii="Times New Roman" w:hAnsi="Times New Roman" w:cs="Times New Roman"/>
          <w:sz w:val="24"/>
          <w:szCs w:val="24"/>
        </w:rPr>
        <w:t>terstruktur dari posisi keuangan dan kinerja keuangan suatu entitas</w:t>
      </w:r>
      <w:r w:rsidRPr="00F058FF">
        <w:rPr>
          <w:rFonts w:ascii="Times New Roman" w:hAnsi="Times New Roman" w:cs="Times New Roman"/>
          <w:sz w:val="24"/>
          <w:szCs w:val="24"/>
          <w:lang w:val="id-ID"/>
        </w:rPr>
        <w:t>. Laporan keuangan merupakan bagian dari proses pelaporan keuangan. Laporan keuangan yang lengkap biasanya meliputi neraca, laporan laba rugi, laba perubahan posisi keuangan, catatan, dan laporan lain. Materi penjelasan yang merupakan bagian integral dari laporan keuangan termasuk skedul dan informasi tambahan yang berkatian dengan laporan tersebut.</w:t>
      </w:r>
    </w:p>
    <w:p w14:paraId="25B5CDE4" w14:textId="77777777" w:rsidR="0067759C" w:rsidRDefault="0067759C" w:rsidP="0067759C">
      <w:pPr>
        <w:autoSpaceDE w:val="0"/>
        <w:autoSpaceDN w:val="0"/>
        <w:adjustRightInd w:val="0"/>
        <w:spacing w:after="0"/>
        <w:ind w:left="0"/>
        <w:rPr>
          <w:rFonts w:ascii="Times New Roman" w:eastAsia="TimesNewRomanPSMT" w:hAnsi="Times New Roman" w:cs="Times New Roman"/>
          <w:sz w:val="24"/>
          <w:szCs w:val="24"/>
        </w:rPr>
      </w:pPr>
    </w:p>
    <w:p w14:paraId="4AA86996" w14:textId="279CE856" w:rsidR="0067759C" w:rsidRDefault="0067759C" w:rsidP="0067759C">
      <w:pPr>
        <w:autoSpaceDE w:val="0"/>
        <w:autoSpaceDN w:val="0"/>
        <w:adjustRightInd w:val="0"/>
        <w:spacing w:after="0"/>
        <w:ind w:left="0"/>
        <w:rPr>
          <w:rFonts w:ascii="Times New Roman" w:eastAsia="TimesNewRomanPSMT" w:hAnsi="Times New Roman" w:cs="Times New Roman"/>
          <w:sz w:val="24"/>
          <w:szCs w:val="24"/>
        </w:rPr>
      </w:pPr>
    </w:p>
    <w:p w14:paraId="4989ECCE" w14:textId="77777777" w:rsidR="0067759C" w:rsidRPr="009B7696" w:rsidRDefault="0067759C" w:rsidP="0067759C">
      <w:pPr>
        <w:autoSpaceDE w:val="0"/>
        <w:autoSpaceDN w:val="0"/>
        <w:adjustRightInd w:val="0"/>
        <w:spacing w:after="0"/>
        <w:ind w:left="0"/>
        <w:rPr>
          <w:rFonts w:ascii="Times New Roman" w:eastAsia="TimesNewRomanPSMT" w:hAnsi="Times New Roman" w:cs="Times New Roman"/>
          <w:sz w:val="24"/>
          <w:szCs w:val="24"/>
        </w:rPr>
      </w:pPr>
    </w:p>
    <w:p w14:paraId="39E77D74" w14:textId="77777777" w:rsidR="0067759C" w:rsidRPr="007B366F" w:rsidRDefault="0067759C" w:rsidP="00E57B32">
      <w:pPr>
        <w:pStyle w:val="ListParagraph"/>
        <w:numPr>
          <w:ilvl w:val="0"/>
          <w:numId w:val="9"/>
        </w:numPr>
        <w:autoSpaceDE w:val="0"/>
        <w:autoSpaceDN w:val="0"/>
        <w:adjustRightInd w:val="0"/>
        <w:spacing w:after="0"/>
        <w:rPr>
          <w:rFonts w:ascii="Times New Roman" w:hAnsi="Times New Roman" w:cs="Times New Roman"/>
          <w:b/>
          <w:bCs/>
          <w:sz w:val="24"/>
          <w:szCs w:val="24"/>
        </w:rPr>
      </w:pPr>
      <w:r w:rsidRPr="007B366F">
        <w:rPr>
          <w:rFonts w:ascii="Times New Roman" w:hAnsi="Times New Roman" w:cs="Times New Roman"/>
          <w:b/>
          <w:bCs/>
          <w:sz w:val="24"/>
          <w:szCs w:val="24"/>
        </w:rPr>
        <w:lastRenderedPageBreak/>
        <w:t>Tujuan Laporan Keuangan</w:t>
      </w:r>
    </w:p>
    <w:p w14:paraId="00C49C71" w14:textId="77777777" w:rsidR="0067759C" w:rsidRPr="007B366F" w:rsidRDefault="0067759C" w:rsidP="0067759C">
      <w:pPr>
        <w:pStyle w:val="ListParagraph"/>
        <w:autoSpaceDE w:val="0"/>
        <w:autoSpaceDN w:val="0"/>
        <w:adjustRightInd w:val="0"/>
        <w:spacing w:after="0"/>
        <w:ind w:left="1494" w:firstLine="666"/>
        <w:rPr>
          <w:rFonts w:ascii="Times New Roman" w:hAnsi="Times New Roman" w:cs="Times New Roman"/>
          <w:sz w:val="24"/>
          <w:szCs w:val="24"/>
        </w:rPr>
      </w:pPr>
      <w:r w:rsidRPr="007B366F">
        <w:rPr>
          <w:rFonts w:ascii="Times New Roman" w:hAnsi="Times New Roman" w:cs="Times New Roman"/>
          <w:sz w:val="24"/>
          <w:szCs w:val="24"/>
        </w:rPr>
        <w:t xml:space="preserve">Tujuan laporan </w:t>
      </w:r>
      <w:r w:rsidRPr="00915BD8">
        <w:rPr>
          <w:rFonts w:ascii="Times New Roman" w:hAnsi="Times New Roman" w:cs="Times New Roman"/>
          <w:sz w:val="24"/>
          <w:szCs w:val="24"/>
        </w:rPr>
        <w:t>keuangan menurut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{"citationItems":[{"id":"ITEM-1","itemData":{"author":[{"dropping-particle":"","family":"Ikatan Akuntansi Indonesia","given":"","non-dropping-particle":"","parse-names":false,"suffix":""}],"id":"ITEM-1","issued":{"date-parts":[["2009"]]},"publisher":"Salemba Empat","publisher-place":"Jakarta","title":"Standar Akuntansi Keuangan Per 1 Juli 2009","type":"book"},"uris":["http://www.mendeley.com/documents/?uuid=767986ca-8dd0-4cee-b8df-cc0efca7f21e"]}],"mendeley":{"formattedCitation":"(Ikatan Akuntansi Indonesia, 2009)","manualFormatting":"Ikatan Akuntansi Indonesia (2009:1.2)","plainTextFormattedCitation":"(Ikatan Akuntansi Indonesia, 2009)","previouslyFormattedCitation":"(Ikatan Akuntansi Indonesia, 2009)"},"properties":{"noteIndex":0},"schema":"https://github.com/citation-style-language/schema/raw/master/csl-citation.json"}</w:instrText>
      </w:r>
      <w:r>
        <w:rPr>
          <w:rFonts w:ascii="Times New Roman" w:hAnsi="Times New Roman" w:cs="Times New Roman"/>
          <w:sz w:val="24"/>
          <w:szCs w:val="24"/>
          <w:lang w:val="id-ID"/>
        </w:rPr>
        <w:fldChar w:fldCharType="separate"/>
      </w:r>
      <w:r w:rsidRPr="009B7696">
        <w:rPr>
          <w:rFonts w:ascii="Times New Roman" w:hAnsi="Times New Roman" w:cs="Times New Roman"/>
          <w:noProof/>
          <w:sz w:val="24"/>
          <w:szCs w:val="24"/>
          <w:lang w:val="id-ID"/>
        </w:rPr>
        <w:t xml:space="preserve">Ikatan Akuntansi Indonesia </w:t>
      </w:r>
      <w:r>
        <w:rPr>
          <w:rFonts w:ascii="Times New Roman" w:hAnsi="Times New Roman" w:cs="Times New Roman"/>
          <w:noProof/>
          <w:sz w:val="24"/>
          <w:szCs w:val="24"/>
          <w:lang w:val="id-ID"/>
        </w:rPr>
        <w:t>(</w:t>
      </w:r>
      <w:r w:rsidRPr="009B7696">
        <w:rPr>
          <w:rFonts w:ascii="Times New Roman" w:hAnsi="Times New Roman" w:cs="Times New Roman"/>
          <w:noProof/>
          <w:sz w:val="24"/>
          <w:szCs w:val="24"/>
          <w:lang w:val="id-ID"/>
        </w:rPr>
        <w:t>2009</w:t>
      </w:r>
      <w:r>
        <w:rPr>
          <w:rFonts w:ascii="Times New Roman" w:hAnsi="Times New Roman" w:cs="Times New Roman"/>
          <w:noProof/>
          <w:sz w:val="24"/>
          <w:szCs w:val="24"/>
          <w:lang w:val="id-ID"/>
        </w:rPr>
        <w:t>:1.2</w:t>
      </w:r>
      <w:r w:rsidRPr="009B7696">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915BD8">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915BD8">
        <w:rPr>
          <w:rFonts w:ascii="Times New Roman" w:hAnsi="Times New Roman" w:cs="Times New Roman"/>
          <w:sz w:val="24"/>
          <w:szCs w:val="24"/>
        </w:rPr>
        <w:t xml:space="preserve">Kerangka Dasar Penyusunan dan Penyajian Laporan Laporan </w:t>
      </w:r>
      <w:r>
        <w:rPr>
          <w:rFonts w:ascii="Times New Roman" w:hAnsi="Times New Roman" w:cs="Times New Roman"/>
          <w:sz w:val="24"/>
          <w:szCs w:val="24"/>
          <w:lang w:val="id-ID"/>
        </w:rPr>
        <w:t>K</w:t>
      </w:r>
      <w:r w:rsidRPr="00915BD8">
        <w:rPr>
          <w:rFonts w:ascii="Times New Roman" w:hAnsi="Times New Roman" w:cs="Times New Roman"/>
          <w:sz w:val="24"/>
          <w:szCs w:val="24"/>
        </w:rPr>
        <w:t>euangan pada</w:t>
      </w:r>
      <w:r>
        <w:rPr>
          <w:rFonts w:ascii="Times New Roman" w:hAnsi="Times New Roman" w:cs="Times New Roman"/>
          <w:sz w:val="24"/>
          <w:szCs w:val="24"/>
          <w:lang w:val="id-ID"/>
        </w:rPr>
        <w:t xml:space="preserve"> </w:t>
      </w:r>
      <w:r w:rsidRPr="00915BD8">
        <w:rPr>
          <w:rFonts w:ascii="Times New Roman" w:hAnsi="Times New Roman" w:cs="Times New Roman"/>
          <w:sz w:val="24"/>
          <w:szCs w:val="24"/>
        </w:rPr>
        <w:t>Standar Akuntansi Keuangan</w:t>
      </w:r>
      <w:r w:rsidRPr="007B366F">
        <w:rPr>
          <w:rFonts w:ascii="Times New Roman" w:hAnsi="Times New Roman" w:cs="Times New Roman"/>
          <w:sz w:val="24"/>
          <w:szCs w:val="24"/>
        </w:rPr>
        <w:t xml:space="preserve"> adalah </w:t>
      </w:r>
      <w:r w:rsidRPr="009B7696">
        <w:rPr>
          <w:rFonts w:ascii="Times New Roman" w:hAnsi="Times New Roman" w:cs="Times New Roman"/>
          <w:sz w:val="24"/>
          <w:szCs w:val="24"/>
        </w:rPr>
        <w:t xml:space="preserve">menyediakan informasi yang menyangkut posisi keuangan, kinerja, </w:t>
      </w:r>
      <w:r>
        <w:rPr>
          <w:rFonts w:ascii="Times New Roman" w:hAnsi="Times New Roman" w:cs="Times New Roman"/>
          <w:sz w:val="24"/>
          <w:szCs w:val="24"/>
          <w:lang w:val="id-ID"/>
        </w:rPr>
        <w:t>dan</w:t>
      </w:r>
      <w:r w:rsidRPr="009B7696">
        <w:rPr>
          <w:rFonts w:ascii="Times New Roman" w:hAnsi="Times New Roman" w:cs="Times New Roman"/>
          <w:sz w:val="24"/>
          <w:szCs w:val="24"/>
        </w:rPr>
        <w:t xml:space="preserve"> perubahan posisi suatu perusahaan yang bermanfaat bagi sejumlah besar pengguna dalam pengambilan keputusan ekonomi. Laporan keuangan yang disusun </w:t>
      </w:r>
      <w:r>
        <w:rPr>
          <w:rFonts w:ascii="Times New Roman" w:hAnsi="Times New Roman" w:cs="Times New Roman"/>
          <w:sz w:val="24"/>
          <w:szCs w:val="24"/>
          <w:lang w:val="id-ID"/>
        </w:rPr>
        <w:t>dengan</w:t>
      </w:r>
      <w:r w:rsidRPr="009B7696">
        <w:rPr>
          <w:rFonts w:ascii="Times New Roman" w:hAnsi="Times New Roman" w:cs="Times New Roman"/>
          <w:sz w:val="24"/>
          <w:szCs w:val="24"/>
        </w:rPr>
        <w:t xml:space="preserve"> tujuan memenuhi kebutuhan bersama sebagian besar pengguna. Namun demikian, laporan keuangan tidak menyediakan semua informasi yang mungkin dibutuhkan pengguna dalam pengambilan keputusan ekonomi karena secara umum menggambarkan pengaruh keuangan dari kejadian di masa lalu, dan tidak diwajibkan untuk menyediakan informasi non</w:t>
      </w:r>
      <w:r>
        <w:rPr>
          <w:rFonts w:ascii="Times New Roman" w:hAnsi="Times New Roman" w:cs="Times New Roman"/>
          <w:sz w:val="24"/>
          <w:szCs w:val="24"/>
          <w:lang w:val="id-ID"/>
        </w:rPr>
        <w:t xml:space="preserve"> </w:t>
      </w:r>
      <w:r w:rsidRPr="009B7696">
        <w:rPr>
          <w:rFonts w:ascii="Times New Roman" w:hAnsi="Times New Roman" w:cs="Times New Roman"/>
          <w:sz w:val="24"/>
          <w:szCs w:val="24"/>
        </w:rPr>
        <w:t>keuangan.</w:t>
      </w:r>
    </w:p>
    <w:p w14:paraId="11B2519A" w14:textId="4B4E7234" w:rsidR="0067759C" w:rsidRDefault="0067759C" w:rsidP="0067759C">
      <w:pPr>
        <w:pStyle w:val="ListParagraph"/>
        <w:autoSpaceDE w:val="0"/>
        <w:autoSpaceDN w:val="0"/>
        <w:adjustRightInd w:val="0"/>
        <w:spacing w:after="0"/>
        <w:ind w:left="1494" w:firstLine="666"/>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{"citationItems":[{"id":"ITEM-1","itemData":{"ISBN":"9781119048534","author":[{"dropping-particle":"","family":"Kieso","given":"Donald E.","non-dropping-particle":"","parse-names":false,"suffix":""},{"dropping-particle":"","family":"Weygandt","given":"Jerry J.","non-dropping-particle":"","parse-names":false,"suffix":""},{"dropping-particle":"","family":"Warfield","given":"Terry D.","non-dropping-particle":"","parse-names":false,"suffix":""}],"edition":"11","id":"ITEM-1","issued":{"date-parts":[["2016"]]},"publisher":"Wiley","title":"Intermediate Accounting","type":"book"},"uris":["http://www.mendeley.com/documents/?uuid=4254d77d-9da0-4e8b-a3e1-81ed728831be"]}],"mendeley":{"formattedCitation":"(Kieso et al., 2016)","manualFormatting":"Kieso et al. (2016:5-7)","plainTextFormattedCitation":"(Kieso et al., 2016)","previouslyFormattedCitation":"(Kieso et al., 2016)"},"properties":{"noteIndex":0},"schema":"https://github.com/citation-style-language/schema/raw/master/csl-citation.json"}</w:instrText>
      </w:r>
      <w:r>
        <w:rPr>
          <w:rFonts w:ascii="Times New Roman" w:hAnsi="Times New Roman" w:cs="Times New Roman"/>
          <w:sz w:val="24"/>
          <w:szCs w:val="24"/>
          <w:lang w:val="id-ID"/>
        </w:rPr>
        <w:fldChar w:fldCharType="separate"/>
      </w:r>
      <w:r w:rsidRPr="00D330F0">
        <w:rPr>
          <w:rFonts w:ascii="Times New Roman" w:hAnsi="Times New Roman" w:cs="Times New Roman"/>
          <w:noProof/>
          <w:sz w:val="24"/>
          <w:szCs w:val="24"/>
          <w:lang w:val="id-ID"/>
        </w:rPr>
        <w:t xml:space="preserve">Kieso et al. </w:t>
      </w:r>
      <w:r>
        <w:rPr>
          <w:rFonts w:ascii="Times New Roman" w:hAnsi="Times New Roman" w:cs="Times New Roman"/>
          <w:noProof/>
          <w:sz w:val="24"/>
          <w:szCs w:val="24"/>
          <w:lang w:val="id-ID"/>
        </w:rPr>
        <w:t>(</w:t>
      </w:r>
      <w:r w:rsidRPr="00D330F0">
        <w:rPr>
          <w:rFonts w:ascii="Times New Roman" w:hAnsi="Times New Roman" w:cs="Times New Roman"/>
          <w:noProof/>
          <w:sz w:val="24"/>
          <w:szCs w:val="24"/>
          <w:lang w:val="id-ID"/>
        </w:rPr>
        <w:t>2016</w:t>
      </w:r>
      <w:r>
        <w:rPr>
          <w:rFonts w:ascii="Times New Roman" w:hAnsi="Times New Roman" w:cs="Times New Roman"/>
          <w:noProof/>
          <w:sz w:val="24"/>
          <w:szCs w:val="24"/>
          <w:lang w:val="id-ID"/>
        </w:rPr>
        <w:t>:5-7</w:t>
      </w:r>
      <w:r w:rsidRPr="00D330F0">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 xml:space="preserve">dalam </w:t>
      </w:r>
      <w:r w:rsidRPr="007B366F">
        <w:rPr>
          <w:rFonts w:ascii="Times New Roman" w:hAnsi="Times New Roman" w:cs="Times New Roman"/>
          <w:i/>
          <w:iCs/>
          <w:sz w:val="24"/>
          <w:szCs w:val="24"/>
        </w:rPr>
        <w:t xml:space="preserve">Intermediate Accounting </w:t>
      </w:r>
      <w:r w:rsidRPr="007B366F">
        <w:rPr>
          <w:rFonts w:ascii="Times New Roman" w:hAnsi="Times New Roman" w:cs="Times New Roman"/>
          <w:sz w:val="24"/>
          <w:szCs w:val="24"/>
        </w:rPr>
        <w:t>menjelaskan bahwa</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tujuan laporan keuangan dari beberapa perspektif</w:t>
      </w:r>
      <w:r>
        <w:rPr>
          <w:rFonts w:ascii="Times New Roman" w:hAnsi="Times New Roman" w:cs="Times New Roman"/>
          <w:sz w:val="24"/>
          <w:szCs w:val="24"/>
          <w:lang w:val="id-ID"/>
        </w:rPr>
        <w:t>, yaitu:</w:t>
      </w:r>
    </w:p>
    <w:p w14:paraId="1B8006CA" w14:textId="77777777" w:rsidR="0067759C" w:rsidRPr="00D330F0" w:rsidRDefault="0067759C" w:rsidP="0067759C">
      <w:pPr>
        <w:pStyle w:val="ListParagraph"/>
        <w:autoSpaceDE w:val="0"/>
        <w:autoSpaceDN w:val="0"/>
        <w:adjustRightInd w:val="0"/>
        <w:spacing w:after="0"/>
        <w:ind w:left="1494" w:firstLine="666"/>
        <w:rPr>
          <w:rFonts w:ascii="Times New Roman" w:hAnsi="Times New Roman" w:cs="Times New Roman"/>
          <w:sz w:val="24"/>
          <w:szCs w:val="24"/>
          <w:lang w:val="id-ID"/>
        </w:rPr>
      </w:pPr>
    </w:p>
    <w:p w14:paraId="00F13D6B" w14:textId="77777777" w:rsidR="0067759C" w:rsidRPr="007B366F" w:rsidRDefault="0067759C" w:rsidP="00E57B32">
      <w:pPr>
        <w:pStyle w:val="ListParagraph"/>
        <w:numPr>
          <w:ilvl w:val="0"/>
          <w:numId w:val="14"/>
        </w:numPr>
        <w:autoSpaceDE w:val="0"/>
        <w:autoSpaceDN w:val="0"/>
        <w:adjustRightInd w:val="0"/>
        <w:spacing w:after="0"/>
        <w:ind w:left="1843" w:hanging="425"/>
        <w:rPr>
          <w:rFonts w:ascii="Times New Roman" w:hAnsi="Times New Roman" w:cs="Times New Roman"/>
          <w:b/>
          <w:bCs/>
          <w:sz w:val="24"/>
          <w:szCs w:val="24"/>
        </w:rPr>
      </w:pPr>
      <w:r w:rsidRPr="007B366F">
        <w:rPr>
          <w:rFonts w:ascii="Times New Roman" w:hAnsi="Times New Roman" w:cs="Times New Roman"/>
          <w:sz w:val="24"/>
          <w:szCs w:val="24"/>
        </w:rPr>
        <w:t>Umum</w:t>
      </w:r>
    </w:p>
    <w:p w14:paraId="41CDE0E4" w14:textId="77777777" w:rsidR="0067759C" w:rsidRPr="00011CF7" w:rsidRDefault="0067759C" w:rsidP="0067759C">
      <w:pPr>
        <w:pStyle w:val="ListParagraph"/>
        <w:autoSpaceDE w:val="0"/>
        <w:autoSpaceDN w:val="0"/>
        <w:adjustRightInd w:val="0"/>
        <w:spacing w:after="0"/>
        <w:ind w:left="1843" w:firstLine="720"/>
        <w:rPr>
          <w:rFonts w:ascii="Times New Roman" w:hAnsi="Times New Roman" w:cs="Times New Roman"/>
          <w:b/>
          <w:bCs/>
          <w:sz w:val="24"/>
          <w:szCs w:val="24"/>
          <w:lang w:val="id-ID"/>
        </w:rPr>
      </w:pPr>
      <w:r w:rsidRPr="007B366F">
        <w:rPr>
          <w:rFonts w:ascii="Times New Roman" w:hAnsi="Times New Roman" w:cs="Times New Roman"/>
          <w:sz w:val="24"/>
          <w:szCs w:val="24"/>
        </w:rPr>
        <w:t>Tujuan umum dari laporan keuangan adalah menyediakan informasi</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keuangan bagi berbagai pihak.</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Tujuan dari penggunaan laporan keuangan</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oleh masing-masing pihak ini juga beragam.</w:t>
      </w:r>
      <w:r>
        <w:rPr>
          <w:rFonts w:ascii="Times New Roman" w:hAnsi="Times New Roman" w:cs="Times New Roman"/>
          <w:sz w:val="24"/>
          <w:szCs w:val="24"/>
          <w:lang w:val="id-ID"/>
        </w:rPr>
        <w:t xml:space="preserve"> Laporan keuangan untuk menyediakan informasi yang berguna dengan biaya yang lebih rendah.</w:t>
      </w:r>
    </w:p>
    <w:p w14:paraId="123950B4" w14:textId="77777777" w:rsidR="0067759C" w:rsidRPr="007B366F" w:rsidRDefault="0067759C" w:rsidP="00E57B32">
      <w:pPr>
        <w:pStyle w:val="ListParagraph"/>
        <w:numPr>
          <w:ilvl w:val="0"/>
          <w:numId w:val="14"/>
        </w:numPr>
        <w:autoSpaceDE w:val="0"/>
        <w:autoSpaceDN w:val="0"/>
        <w:adjustRightInd w:val="0"/>
        <w:spacing w:after="0"/>
        <w:ind w:left="1843" w:hanging="425"/>
        <w:rPr>
          <w:rFonts w:ascii="Times New Roman" w:hAnsi="Times New Roman" w:cs="Times New Roman"/>
          <w:b/>
          <w:bCs/>
          <w:sz w:val="24"/>
          <w:szCs w:val="24"/>
        </w:rPr>
      </w:pPr>
      <w:r w:rsidRPr="007B366F">
        <w:rPr>
          <w:rFonts w:ascii="Times New Roman" w:hAnsi="Times New Roman" w:cs="Times New Roman"/>
          <w:sz w:val="24"/>
          <w:szCs w:val="24"/>
        </w:rPr>
        <w:t>Investor</w:t>
      </w:r>
    </w:p>
    <w:p w14:paraId="3BD9C3C3" w14:textId="77777777" w:rsidR="0067759C" w:rsidRPr="00BA05A0" w:rsidRDefault="0067759C" w:rsidP="0067759C">
      <w:pPr>
        <w:autoSpaceDE w:val="0"/>
        <w:autoSpaceDN w:val="0"/>
        <w:adjustRightInd w:val="0"/>
        <w:spacing w:after="0"/>
        <w:ind w:left="1843" w:firstLine="720"/>
        <w:rPr>
          <w:rFonts w:ascii="Times New Roman" w:hAnsi="Times New Roman" w:cs="Times New Roman"/>
          <w:b/>
          <w:bCs/>
          <w:sz w:val="24"/>
          <w:szCs w:val="24"/>
        </w:rPr>
      </w:pPr>
      <w:r w:rsidRPr="00BA05A0">
        <w:rPr>
          <w:rFonts w:ascii="Times New Roman" w:hAnsi="Times New Roman" w:cs="Times New Roman"/>
          <w:sz w:val="24"/>
          <w:szCs w:val="24"/>
        </w:rPr>
        <w:t>Laporan keuangan</w:t>
      </w:r>
      <w:r w:rsidRPr="00BA05A0">
        <w:rPr>
          <w:rFonts w:ascii="Times New Roman" w:hAnsi="Times New Roman" w:cs="Times New Roman"/>
          <w:sz w:val="24"/>
          <w:szCs w:val="24"/>
          <w:lang w:val="id-ID"/>
        </w:rPr>
        <w:t xml:space="preserve"> bagi</w:t>
      </w:r>
      <w:r w:rsidRPr="00BA05A0">
        <w:rPr>
          <w:rFonts w:ascii="Times New Roman" w:hAnsi="Times New Roman" w:cs="Times New Roman"/>
          <w:sz w:val="24"/>
          <w:szCs w:val="24"/>
        </w:rPr>
        <w:t xml:space="preserve"> investor </w:t>
      </w:r>
      <w:r w:rsidRPr="00BA05A0">
        <w:rPr>
          <w:rFonts w:ascii="Times New Roman" w:hAnsi="Times New Roman" w:cs="Times New Roman"/>
          <w:sz w:val="24"/>
          <w:szCs w:val="24"/>
          <w:lang w:val="id-ID"/>
        </w:rPr>
        <w:t xml:space="preserve">adalah </w:t>
      </w:r>
      <w:r w:rsidRPr="00BA05A0">
        <w:rPr>
          <w:rFonts w:ascii="Times New Roman" w:hAnsi="Times New Roman" w:cs="Times New Roman"/>
          <w:sz w:val="24"/>
          <w:szCs w:val="24"/>
        </w:rPr>
        <w:t>sebagai kelompok yang</w:t>
      </w:r>
      <w:r w:rsidRPr="00BA05A0">
        <w:rPr>
          <w:rFonts w:ascii="Times New Roman" w:hAnsi="Times New Roman" w:cs="Times New Roman"/>
          <w:sz w:val="24"/>
          <w:szCs w:val="24"/>
          <w:lang w:val="id-ID"/>
        </w:rPr>
        <w:t xml:space="preserve"> </w:t>
      </w:r>
      <w:r w:rsidRPr="00BA05A0">
        <w:rPr>
          <w:rFonts w:ascii="Times New Roman" w:hAnsi="Times New Roman" w:cs="Times New Roman"/>
          <w:sz w:val="24"/>
          <w:szCs w:val="24"/>
        </w:rPr>
        <w:t xml:space="preserve">paling </w:t>
      </w:r>
      <w:r w:rsidRPr="00BA05A0">
        <w:rPr>
          <w:rFonts w:ascii="Times New Roman" w:hAnsi="Times New Roman" w:cs="Times New Roman"/>
          <w:sz w:val="24"/>
          <w:szCs w:val="24"/>
          <w:lang w:val="id-ID"/>
        </w:rPr>
        <w:t>memanfaatkan</w:t>
      </w:r>
      <w:r w:rsidRPr="00BA05A0">
        <w:rPr>
          <w:rFonts w:ascii="Times New Roman" w:hAnsi="Times New Roman" w:cs="Times New Roman"/>
          <w:sz w:val="24"/>
          <w:szCs w:val="24"/>
        </w:rPr>
        <w:t xml:space="preserve"> laporan keuangan.</w:t>
      </w:r>
      <w:r w:rsidRPr="00BA05A0">
        <w:rPr>
          <w:rFonts w:ascii="Times New Roman" w:hAnsi="Times New Roman" w:cs="Times New Roman"/>
          <w:sz w:val="24"/>
          <w:szCs w:val="24"/>
          <w:lang w:val="id-ID"/>
        </w:rPr>
        <w:t xml:space="preserve"> </w:t>
      </w:r>
      <w:r w:rsidRPr="00BA05A0">
        <w:rPr>
          <w:rFonts w:ascii="Times New Roman" w:hAnsi="Times New Roman" w:cs="Times New Roman"/>
          <w:sz w:val="24"/>
          <w:szCs w:val="24"/>
        </w:rPr>
        <w:t>Investor</w:t>
      </w:r>
      <w:r w:rsidRPr="00BA05A0">
        <w:rPr>
          <w:rFonts w:ascii="Times New Roman" w:hAnsi="Times New Roman" w:cs="Times New Roman"/>
          <w:sz w:val="24"/>
          <w:szCs w:val="24"/>
          <w:lang w:val="id-ID"/>
        </w:rPr>
        <w:t xml:space="preserve"> </w:t>
      </w:r>
      <w:r w:rsidRPr="00BA05A0">
        <w:rPr>
          <w:rFonts w:ascii="Times New Roman" w:hAnsi="Times New Roman" w:cs="Times New Roman"/>
          <w:sz w:val="24"/>
          <w:szCs w:val="24"/>
        </w:rPr>
        <w:t xml:space="preserve">membutuhkan </w:t>
      </w:r>
      <w:r w:rsidRPr="00BA05A0">
        <w:rPr>
          <w:rFonts w:ascii="Times New Roman" w:hAnsi="Times New Roman" w:cs="Times New Roman"/>
          <w:sz w:val="24"/>
          <w:szCs w:val="24"/>
        </w:rPr>
        <w:lastRenderedPageBreak/>
        <w:t>informasi dalam laporan keuangan untuk menilai kemampuan</w:t>
      </w:r>
      <w:r w:rsidRPr="00BA05A0">
        <w:rPr>
          <w:rFonts w:ascii="Times New Roman" w:hAnsi="Times New Roman" w:cs="Times New Roman"/>
          <w:sz w:val="24"/>
          <w:szCs w:val="24"/>
          <w:lang w:val="id-ID"/>
        </w:rPr>
        <w:t xml:space="preserve"> </w:t>
      </w:r>
      <w:r w:rsidRPr="00BA05A0">
        <w:rPr>
          <w:rFonts w:ascii="Times New Roman" w:hAnsi="Times New Roman" w:cs="Times New Roman"/>
          <w:sz w:val="24"/>
          <w:szCs w:val="24"/>
        </w:rPr>
        <w:t>perusahaan dalam menghasilkan laba serta kemampuan manajemen</w:t>
      </w:r>
      <w:r w:rsidRPr="00BA05A0">
        <w:rPr>
          <w:rFonts w:ascii="Times New Roman" w:hAnsi="Times New Roman" w:cs="Times New Roman"/>
          <w:sz w:val="24"/>
          <w:szCs w:val="24"/>
          <w:lang w:val="id-ID"/>
        </w:rPr>
        <w:t xml:space="preserve"> </w:t>
      </w:r>
      <w:r w:rsidRPr="00BA05A0">
        <w:rPr>
          <w:rFonts w:ascii="Times New Roman" w:hAnsi="Times New Roman" w:cs="Times New Roman"/>
          <w:sz w:val="24"/>
          <w:szCs w:val="24"/>
        </w:rPr>
        <w:t>perusahaan dalam mengelola dan melindungi aset perusahaan.</w:t>
      </w:r>
    </w:p>
    <w:p w14:paraId="2C37D66D" w14:textId="77777777" w:rsidR="0067759C" w:rsidRPr="007B366F" w:rsidRDefault="0067759C" w:rsidP="00E57B32">
      <w:pPr>
        <w:pStyle w:val="ListParagraph"/>
        <w:numPr>
          <w:ilvl w:val="0"/>
          <w:numId w:val="14"/>
        </w:numPr>
        <w:autoSpaceDE w:val="0"/>
        <w:autoSpaceDN w:val="0"/>
        <w:adjustRightInd w:val="0"/>
        <w:spacing w:after="0"/>
        <w:ind w:left="1843" w:hanging="425"/>
        <w:rPr>
          <w:rFonts w:ascii="Times New Roman" w:hAnsi="Times New Roman" w:cs="Times New Roman"/>
          <w:b/>
          <w:bCs/>
          <w:sz w:val="24"/>
          <w:szCs w:val="24"/>
        </w:rPr>
      </w:pPr>
      <w:r w:rsidRPr="007B366F">
        <w:rPr>
          <w:rFonts w:ascii="Times New Roman" w:hAnsi="Times New Roman" w:cs="Times New Roman"/>
          <w:sz w:val="24"/>
          <w:szCs w:val="24"/>
        </w:rPr>
        <w:t>Entitas</w:t>
      </w:r>
    </w:p>
    <w:p w14:paraId="7529CB1E" w14:textId="77777777" w:rsidR="0067759C" w:rsidRPr="00BA05A0" w:rsidRDefault="0067759C" w:rsidP="0067759C">
      <w:pPr>
        <w:autoSpaceDE w:val="0"/>
        <w:autoSpaceDN w:val="0"/>
        <w:adjustRightInd w:val="0"/>
        <w:spacing w:after="0"/>
        <w:ind w:left="1843" w:firstLine="720"/>
        <w:rPr>
          <w:rFonts w:ascii="Times New Roman" w:hAnsi="Times New Roman" w:cs="Times New Roman"/>
          <w:b/>
          <w:bCs/>
          <w:sz w:val="24"/>
          <w:szCs w:val="24"/>
          <w:lang w:val="id-ID"/>
        </w:rPr>
      </w:pPr>
      <w:r w:rsidRPr="00BA05A0">
        <w:rPr>
          <w:rFonts w:ascii="Times New Roman" w:hAnsi="Times New Roman" w:cs="Times New Roman"/>
          <w:sz w:val="24"/>
          <w:szCs w:val="24"/>
          <w:lang w:val="id-ID"/>
        </w:rPr>
        <w:t>P</w:t>
      </w:r>
      <w:r w:rsidRPr="00BA05A0">
        <w:rPr>
          <w:rFonts w:ascii="Times New Roman" w:hAnsi="Times New Roman" w:cs="Times New Roman"/>
          <w:sz w:val="24"/>
          <w:szCs w:val="24"/>
        </w:rPr>
        <w:t>erusahaan dipandang sebagai suatu entitas</w:t>
      </w:r>
      <w:r w:rsidRPr="00BA05A0">
        <w:rPr>
          <w:rFonts w:ascii="Times New Roman" w:hAnsi="Times New Roman" w:cs="Times New Roman"/>
          <w:sz w:val="24"/>
          <w:szCs w:val="24"/>
          <w:lang w:val="id-ID"/>
        </w:rPr>
        <w:t xml:space="preserve"> </w:t>
      </w:r>
      <w:r w:rsidRPr="00BA05A0">
        <w:rPr>
          <w:rFonts w:ascii="Times New Roman" w:hAnsi="Times New Roman" w:cs="Times New Roman"/>
          <w:sz w:val="24"/>
          <w:szCs w:val="24"/>
        </w:rPr>
        <w:t>terpisah dari pemilik.</w:t>
      </w:r>
      <w:r w:rsidRPr="00BA05A0">
        <w:rPr>
          <w:rFonts w:ascii="Times New Roman" w:hAnsi="Times New Roman" w:cs="Times New Roman"/>
          <w:sz w:val="24"/>
          <w:szCs w:val="24"/>
          <w:lang w:val="id-ID"/>
        </w:rPr>
        <w:t xml:space="preserve"> </w:t>
      </w:r>
      <w:r w:rsidRPr="00BA05A0">
        <w:rPr>
          <w:rFonts w:ascii="Times New Roman" w:hAnsi="Times New Roman" w:cs="Times New Roman"/>
          <w:sz w:val="24"/>
          <w:szCs w:val="24"/>
        </w:rPr>
        <w:t>Aset perusahaan dipandang sebagai milik perusahaan</w:t>
      </w:r>
      <w:r w:rsidRPr="00BA05A0">
        <w:rPr>
          <w:rFonts w:ascii="Times New Roman" w:hAnsi="Times New Roman" w:cs="Times New Roman"/>
          <w:sz w:val="24"/>
          <w:szCs w:val="24"/>
          <w:lang w:val="id-ID"/>
        </w:rPr>
        <w:t xml:space="preserve"> </w:t>
      </w:r>
      <w:r w:rsidRPr="00BA05A0">
        <w:rPr>
          <w:rFonts w:ascii="Times New Roman" w:hAnsi="Times New Roman" w:cs="Times New Roman"/>
          <w:sz w:val="24"/>
          <w:szCs w:val="24"/>
        </w:rPr>
        <w:t>saja.</w:t>
      </w:r>
      <w:r w:rsidRPr="00BA05A0">
        <w:rPr>
          <w:rFonts w:ascii="Times New Roman" w:hAnsi="Times New Roman" w:cs="Times New Roman"/>
          <w:sz w:val="24"/>
          <w:szCs w:val="24"/>
          <w:lang w:val="id-ID"/>
        </w:rPr>
        <w:t xml:space="preserve"> </w:t>
      </w:r>
      <w:r w:rsidRPr="00BA05A0">
        <w:rPr>
          <w:rFonts w:ascii="Times New Roman" w:hAnsi="Times New Roman" w:cs="Times New Roman"/>
          <w:sz w:val="24"/>
          <w:szCs w:val="24"/>
        </w:rPr>
        <w:t>Klaim investor maupun kreditor terhadap aset ini dituangkan dalam</w:t>
      </w:r>
      <w:r w:rsidRPr="00BA05A0">
        <w:rPr>
          <w:rFonts w:ascii="Times New Roman" w:hAnsi="Times New Roman" w:cs="Times New Roman"/>
          <w:sz w:val="24"/>
          <w:szCs w:val="24"/>
          <w:lang w:val="id-ID"/>
        </w:rPr>
        <w:t xml:space="preserve"> </w:t>
      </w:r>
      <w:r w:rsidRPr="00BA05A0">
        <w:rPr>
          <w:rFonts w:ascii="Times New Roman" w:hAnsi="Times New Roman" w:cs="Times New Roman"/>
          <w:sz w:val="24"/>
          <w:szCs w:val="24"/>
        </w:rPr>
        <w:t>bentuk klaim hutang atau klaim atas modal.</w:t>
      </w:r>
      <w:r w:rsidRPr="00BA05A0">
        <w:rPr>
          <w:rFonts w:ascii="Times New Roman" w:hAnsi="Times New Roman" w:cs="Times New Roman"/>
          <w:sz w:val="24"/>
          <w:szCs w:val="24"/>
          <w:lang w:val="id-ID"/>
        </w:rPr>
        <w:t xml:space="preserve"> Hal ini </w:t>
      </w:r>
      <w:r w:rsidRPr="00BA05A0">
        <w:rPr>
          <w:rFonts w:ascii="Times New Roman" w:hAnsi="Times New Roman" w:cs="Times New Roman"/>
          <w:sz w:val="24"/>
          <w:szCs w:val="24"/>
        </w:rPr>
        <w:t>menegaskan</w:t>
      </w:r>
      <w:r w:rsidRPr="00BA05A0">
        <w:rPr>
          <w:rFonts w:ascii="Times New Roman" w:hAnsi="Times New Roman" w:cs="Times New Roman"/>
          <w:sz w:val="24"/>
          <w:szCs w:val="24"/>
          <w:lang w:val="id-ID"/>
        </w:rPr>
        <w:t xml:space="preserve"> </w:t>
      </w:r>
      <w:r w:rsidRPr="00BA05A0">
        <w:rPr>
          <w:rFonts w:ascii="Times New Roman" w:hAnsi="Times New Roman" w:cs="Times New Roman"/>
          <w:sz w:val="24"/>
          <w:szCs w:val="24"/>
        </w:rPr>
        <w:t>perbedaan kepemilikan dan kondisi keuangan antara entitas dengan</w:t>
      </w:r>
      <w:r w:rsidRPr="00BA05A0">
        <w:rPr>
          <w:rFonts w:ascii="Times New Roman" w:hAnsi="Times New Roman" w:cs="Times New Roman"/>
          <w:sz w:val="24"/>
          <w:szCs w:val="24"/>
          <w:lang w:val="id-ID"/>
        </w:rPr>
        <w:t xml:space="preserve"> </w:t>
      </w:r>
      <w:r w:rsidRPr="00BA05A0">
        <w:rPr>
          <w:rFonts w:ascii="Times New Roman" w:hAnsi="Times New Roman" w:cs="Times New Roman"/>
          <w:sz w:val="24"/>
          <w:szCs w:val="24"/>
        </w:rPr>
        <w:t>investornya</w:t>
      </w:r>
      <w:r w:rsidRPr="00BA05A0">
        <w:rPr>
          <w:rFonts w:ascii="Times New Roman" w:hAnsi="Times New Roman" w:cs="Times New Roman"/>
          <w:sz w:val="24"/>
          <w:szCs w:val="24"/>
          <w:lang w:val="id-ID"/>
        </w:rPr>
        <w:t>.</w:t>
      </w:r>
    </w:p>
    <w:p w14:paraId="5F622E97" w14:textId="77777777" w:rsidR="0067759C" w:rsidRPr="007B366F" w:rsidRDefault="0067759C" w:rsidP="00E57B32">
      <w:pPr>
        <w:pStyle w:val="ListParagraph"/>
        <w:numPr>
          <w:ilvl w:val="0"/>
          <w:numId w:val="14"/>
        </w:numPr>
        <w:autoSpaceDE w:val="0"/>
        <w:autoSpaceDN w:val="0"/>
        <w:adjustRightInd w:val="0"/>
        <w:spacing w:after="0"/>
        <w:ind w:left="1843" w:hanging="425"/>
        <w:rPr>
          <w:rFonts w:ascii="Times New Roman" w:hAnsi="Times New Roman" w:cs="Times New Roman"/>
          <w:b/>
          <w:bCs/>
          <w:sz w:val="24"/>
          <w:szCs w:val="24"/>
        </w:rPr>
      </w:pPr>
      <w:r w:rsidRPr="007B366F">
        <w:rPr>
          <w:rFonts w:ascii="Times New Roman" w:hAnsi="Times New Roman" w:cs="Times New Roman"/>
          <w:sz w:val="24"/>
          <w:szCs w:val="24"/>
        </w:rPr>
        <w:t>Kebermanfaatan untuk Pengambilan Keputusan</w:t>
      </w:r>
    </w:p>
    <w:p w14:paraId="54A237E3" w14:textId="77777777" w:rsidR="0067759C" w:rsidRPr="00BA05A0" w:rsidRDefault="0067759C" w:rsidP="0067759C">
      <w:pPr>
        <w:autoSpaceDE w:val="0"/>
        <w:autoSpaceDN w:val="0"/>
        <w:adjustRightInd w:val="0"/>
        <w:spacing w:after="0"/>
        <w:ind w:left="1843" w:firstLine="720"/>
        <w:rPr>
          <w:rFonts w:ascii="Times New Roman" w:hAnsi="Times New Roman" w:cs="Times New Roman"/>
          <w:sz w:val="24"/>
          <w:szCs w:val="24"/>
        </w:rPr>
      </w:pPr>
      <w:r w:rsidRPr="00BA05A0">
        <w:rPr>
          <w:rFonts w:ascii="Times New Roman" w:hAnsi="Times New Roman" w:cs="Times New Roman"/>
          <w:sz w:val="24"/>
          <w:szCs w:val="24"/>
        </w:rPr>
        <w:t>Laporan keuangan seharusnya membantu investor dalam</w:t>
      </w:r>
      <w:r w:rsidRPr="00BA05A0">
        <w:rPr>
          <w:rFonts w:ascii="Times New Roman" w:hAnsi="Times New Roman" w:cs="Times New Roman"/>
          <w:sz w:val="24"/>
          <w:szCs w:val="24"/>
          <w:lang w:val="id-ID"/>
        </w:rPr>
        <w:t xml:space="preserve"> </w:t>
      </w:r>
      <w:r w:rsidRPr="00BA05A0">
        <w:rPr>
          <w:rFonts w:ascii="Times New Roman" w:hAnsi="Times New Roman" w:cs="Times New Roman"/>
          <w:sz w:val="24"/>
          <w:szCs w:val="24"/>
        </w:rPr>
        <w:t xml:space="preserve">memperkirakan jumlah, </w:t>
      </w:r>
      <w:r w:rsidRPr="00BA05A0">
        <w:rPr>
          <w:rFonts w:ascii="Times New Roman" w:hAnsi="Times New Roman" w:cs="Times New Roman"/>
          <w:i/>
          <w:iCs/>
          <w:sz w:val="24"/>
          <w:szCs w:val="24"/>
        </w:rPr>
        <w:t>timing</w:t>
      </w:r>
      <w:r w:rsidRPr="00BA05A0">
        <w:rPr>
          <w:rFonts w:ascii="Times New Roman" w:hAnsi="Times New Roman" w:cs="Times New Roman"/>
          <w:sz w:val="24"/>
          <w:szCs w:val="24"/>
        </w:rPr>
        <w:t xml:space="preserve">, dan tingkat kepastian dari laba maupun aset perusahaan. </w:t>
      </w:r>
      <w:r w:rsidRPr="00BA05A0">
        <w:rPr>
          <w:rFonts w:ascii="Times New Roman" w:hAnsi="Times New Roman" w:cs="Times New Roman"/>
          <w:sz w:val="24"/>
          <w:szCs w:val="24"/>
          <w:lang w:val="id-ID"/>
        </w:rPr>
        <w:t>L</w:t>
      </w:r>
      <w:r w:rsidRPr="00BA05A0">
        <w:rPr>
          <w:rFonts w:ascii="Times New Roman" w:hAnsi="Times New Roman" w:cs="Times New Roman"/>
          <w:sz w:val="24"/>
          <w:szCs w:val="24"/>
        </w:rPr>
        <w:t>aporan keuangan harus disajikan dengan cara yang</w:t>
      </w:r>
      <w:r w:rsidRPr="00BA05A0">
        <w:rPr>
          <w:rFonts w:ascii="Times New Roman" w:hAnsi="Times New Roman" w:cs="Times New Roman"/>
          <w:sz w:val="24"/>
          <w:szCs w:val="24"/>
          <w:lang w:val="id-ID"/>
        </w:rPr>
        <w:t xml:space="preserve"> </w:t>
      </w:r>
      <w:r w:rsidRPr="00BA05A0">
        <w:rPr>
          <w:rFonts w:ascii="Times New Roman" w:hAnsi="Times New Roman" w:cs="Times New Roman"/>
          <w:sz w:val="24"/>
          <w:szCs w:val="24"/>
        </w:rPr>
        <w:t>mampu dimengerti investor</w:t>
      </w:r>
      <w:r w:rsidRPr="00BA05A0">
        <w:rPr>
          <w:rFonts w:ascii="Times New Roman" w:hAnsi="Times New Roman" w:cs="Times New Roman"/>
          <w:sz w:val="24"/>
          <w:szCs w:val="24"/>
          <w:lang w:val="id-ID"/>
        </w:rPr>
        <w:t xml:space="preserve"> karena i</w:t>
      </w:r>
      <w:r w:rsidRPr="00BA05A0">
        <w:rPr>
          <w:rFonts w:ascii="Times New Roman" w:hAnsi="Times New Roman" w:cs="Times New Roman"/>
          <w:sz w:val="24"/>
          <w:szCs w:val="24"/>
        </w:rPr>
        <w:t xml:space="preserve">nformasi yang berguna dalam </w:t>
      </w:r>
      <w:r w:rsidRPr="00BA05A0">
        <w:rPr>
          <w:rFonts w:ascii="Times New Roman" w:hAnsi="Times New Roman" w:cs="Times New Roman"/>
          <w:sz w:val="24"/>
          <w:szCs w:val="24"/>
          <w:lang w:val="id-ID"/>
        </w:rPr>
        <w:t xml:space="preserve">pengambilan </w:t>
      </w:r>
      <w:r w:rsidRPr="00BA05A0">
        <w:rPr>
          <w:rFonts w:ascii="Times New Roman" w:hAnsi="Times New Roman" w:cs="Times New Roman"/>
          <w:sz w:val="24"/>
          <w:szCs w:val="24"/>
        </w:rPr>
        <w:t>keputusan investor akan berguna juga bagi pengguna lain dari laporan</w:t>
      </w:r>
      <w:r w:rsidRPr="00BA05A0">
        <w:rPr>
          <w:rFonts w:ascii="Times New Roman" w:hAnsi="Times New Roman" w:cs="Times New Roman"/>
          <w:sz w:val="24"/>
          <w:szCs w:val="24"/>
          <w:lang w:val="id-ID"/>
        </w:rPr>
        <w:t xml:space="preserve"> </w:t>
      </w:r>
      <w:r w:rsidRPr="00BA05A0">
        <w:rPr>
          <w:rFonts w:ascii="Times New Roman" w:hAnsi="Times New Roman" w:cs="Times New Roman"/>
          <w:sz w:val="24"/>
          <w:szCs w:val="24"/>
        </w:rPr>
        <w:t xml:space="preserve">keuangan yang bukan </w:t>
      </w:r>
      <w:r w:rsidRPr="00BA05A0">
        <w:rPr>
          <w:rFonts w:ascii="Times New Roman" w:hAnsi="Times New Roman" w:cs="Times New Roman"/>
          <w:sz w:val="24"/>
          <w:szCs w:val="24"/>
          <w:lang w:val="id-ID"/>
        </w:rPr>
        <w:t xml:space="preserve">penanam </w:t>
      </w:r>
      <w:r w:rsidRPr="00BA05A0">
        <w:rPr>
          <w:rFonts w:ascii="Times New Roman" w:hAnsi="Times New Roman" w:cs="Times New Roman"/>
          <w:sz w:val="24"/>
          <w:szCs w:val="24"/>
        </w:rPr>
        <w:t>modal atau investor</w:t>
      </w:r>
      <w:r w:rsidRPr="00BA05A0">
        <w:rPr>
          <w:rFonts w:ascii="Times New Roman" w:hAnsi="Times New Roman" w:cs="Times New Roman"/>
          <w:sz w:val="24"/>
          <w:szCs w:val="24"/>
          <w:lang w:val="id-ID"/>
        </w:rPr>
        <w:t xml:space="preserve">. </w:t>
      </w:r>
    </w:p>
    <w:p w14:paraId="6E46E1EB" w14:textId="77777777" w:rsidR="0067759C" w:rsidRPr="007B366F" w:rsidRDefault="0067759C" w:rsidP="0067759C">
      <w:pPr>
        <w:pStyle w:val="ListParagraph"/>
        <w:autoSpaceDE w:val="0"/>
        <w:autoSpaceDN w:val="0"/>
        <w:adjustRightInd w:val="0"/>
        <w:spacing w:after="0"/>
        <w:ind w:left="1843" w:hanging="425"/>
        <w:rPr>
          <w:rFonts w:ascii="Times New Roman" w:hAnsi="Times New Roman" w:cs="Times New Roman"/>
          <w:sz w:val="24"/>
          <w:szCs w:val="24"/>
        </w:rPr>
      </w:pPr>
    </w:p>
    <w:p w14:paraId="3055E823" w14:textId="77777777" w:rsidR="0067759C" w:rsidRPr="007B366F" w:rsidRDefault="0067759C" w:rsidP="00E57B32">
      <w:pPr>
        <w:pStyle w:val="ListParagraph"/>
        <w:numPr>
          <w:ilvl w:val="0"/>
          <w:numId w:val="9"/>
        </w:numPr>
        <w:autoSpaceDE w:val="0"/>
        <w:autoSpaceDN w:val="0"/>
        <w:adjustRightInd w:val="0"/>
        <w:spacing w:after="0"/>
        <w:rPr>
          <w:rFonts w:ascii="Times New Roman" w:hAnsi="Times New Roman" w:cs="Times New Roman"/>
          <w:b/>
          <w:bCs/>
          <w:sz w:val="24"/>
          <w:szCs w:val="24"/>
        </w:rPr>
      </w:pPr>
      <w:r w:rsidRPr="007B366F">
        <w:rPr>
          <w:rFonts w:ascii="Times New Roman" w:hAnsi="Times New Roman" w:cs="Times New Roman"/>
          <w:b/>
          <w:bCs/>
          <w:sz w:val="24"/>
          <w:szCs w:val="24"/>
        </w:rPr>
        <w:t>Karakteristik Kualitatif Laporan Keuangan</w:t>
      </w:r>
    </w:p>
    <w:p w14:paraId="6AB7529D" w14:textId="77777777" w:rsidR="0067759C" w:rsidRPr="00915BD8" w:rsidRDefault="0067759C" w:rsidP="0067759C">
      <w:pPr>
        <w:pStyle w:val="ListParagraph"/>
        <w:autoSpaceDE w:val="0"/>
        <w:autoSpaceDN w:val="0"/>
        <w:adjustRightInd w:val="0"/>
        <w:spacing w:after="0"/>
        <w:ind w:left="1494" w:firstLine="666"/>
        <w:rPr>
          <w:rFonts w:ascii="Times New Roman" w:hAnsi="Times New Roman" w:cs="Times New Roman"/>
          <w:sz w:val="24"/>
          <w:szCs w:val="24"/>
        </w:rPr>
      </w:pPr>
      <w:r w:rsidRPr="00915BD8">
        <w:rPr>
          <w:rFonts w:ascii="Times New Roman" w:hAnsi="Times New Roman" w:cs="Times New Roman"/>
          <w:sz w:val="24"/>
          <w:szCs w:val="24"/>
        </w:rPr>
        <w:t xml:space="preserve">Menurut Kerangka Dasar Penyusunan dan Penyajian Laporan Keuangan pada SAK </w:t>
      </w:r>
      <w:r w:rsidRPr="00BF774A">
        <w:rPr>
          <w:rFonts w:ascii="Times New Roman" w:hAnsi="Times New Roman" w:cs="Times New Roman"/>
          <w:sz w:val="24"/>
          <w:szCs w:val="24"/>
        </w:rPr>
        <w:fldChar w:fldCharType="begin" w:fldLock="1"/>
      </w:r>
      <w:r w:rsidRPr="00BF774A">
        <w:rPr>
          <w:rFonts w:ascii="Times New Roman" w:hAnsi="Times New Roman" w:cs="Times New Roman"/>
          <w:sz w:val="24"/>
          <w:szCs w:val="24"/>
        </w:rPr>
        <w:instrText>ADDIN CSL_CITATION {"citationItems":[{"id":"ITEM-1","itemData":{"author":[{"dropping-particle":"","family":"Ikatan Akuntansi Indonesia","given":"","non-dropping-particle":"","parse-names":false,"suffix":""}],"id":"ITEM-1","issued":{"date-parts":[["2009"]]},"publisher":"Salemba Empat","publisher-place":"Jakarta","title":"Standar Akuntansi Keuangan Per 1 Juli 2009","type":"book"},"uris":["http://www.mendeley.com/documents/?uuid=767986ca-8dd0-4cee-b8df-cc0efca7f21e"]}],"mendeley":{"formattedCitation":"(Ikatan Akuntansi Indonesia, 2009)","manualFormatting":"(Ikatan Akuntansi Indonesia, 2009:5)","plainTextFormattedCitation":"(Ikatan Akuntansi Indonesia, 2009)","previouslyFormattedCitation":"(Ikatan Akuntansi Indonesia, 2009)"},"properties":{"noteIndex":0},"schema":"https://github.com/citation-style-language/schema/raw/master/csl-citation.json"}</w:instrText>
      </w:r>
      <w:r w:rsidRPr="00BF774A">
        <w:rPr>
          <w:rFonts w:ascii="Times New Roman" w:hAnsi="Times New Roman" w:cs="Times New Roman"/>
          <w:sz w:val="24"/>
          <w:szCs w:val="24"/>
        </w:rPr>
        <w:fldChar w:fldCharType="separate"/>
      </w:r>
      <w:r w:rsidRPr="00BF774A">
        <w:rPr>
          <w:rFonts w:ascii="Times New Roman" w:hAnsi="Times New Roman" w:cs="Times New Roman"/>
          <w:noProof/>
          <w:sz w:val="24"/>
          <w:szCs w:val="24"/>
        </w:rPr>
        <w:t>(Ikatan Akuntansi Indonesia, 2009</w:t>
      </w:r>
      <w:r w:rsidRPr="00BF774A">
        <w:rPr>
          <w:rFonts w:ascii="Times New Roman" w:hAnsi="Times New Roman" w:cs="Times New Roman"/>
          <w:noProof/>
          <w:sz w:val="24"/>
          <w:szCs w:val="24"/>
          <w:lang w:val="id-ID"/>
        </w:rPr>
        <w:t>:5</w:t>
      </w:r>
      <w:r w:rsidRPr="00BF774A">
        <w:rPr>
          <w:rFonts w:ascii="Times New Roman" w:hAnsi="Times New Roman" w:cs="Times New Roman"/>
          <w:noProof/>
          <w:sz w:val="24"/>
          <w:szCs w:val="24"/>
        </w:rPr>
        <w:t>)</w:t>
      </w:r>
      <w:r w:rsidRPr="00BF774A">
        <w:rPr>
          <w:rFonts w:ascii="Times New Roman" w:hAnsi="Times New Roman" w:cs="Times New Roman"/>
          <w:sz w:val="24"/>
          <w:szCs w:val="24"/>
        </w:rPr>
        <w:fldChar w:fldCharType="end"/>
      </w:r>
      <w:r w:rsidRPr="00BF774A">
        <w:rPr>
          <w:rFonts w:ascii="Times New Roman" w:hAnsi="Times New Roman" w:cs="Times New Roman"/>
          <w:sz w:val="24"/>
          <w:szCs w:val="24"/>
        </w:rPr>
        <w:t xml:space="preserve"> terdapat</w:t>
      </w:r>
      <w:r w:rsidRPr="00915BD8">
        <w:rPr>
          <w:rFonts w:ascii="Times New Roman" w:hAnsi="Times New Roman" w:cs="Times New Roman"/>
          <w:sz w:val="24"/>
          <w:szCs w:val="24"/>
        </w:rPr>
        <w:t xml:space="preserve"> </w:t>
      </w:r>
      <w:r>
        <w:rPr>
          <w:rFonts w:ascii="Times New Roman" w:hAnsi="Times New Roman" w:cs="Times New Roman"/>
          <w:sz w:val="24"/>
          <w:szCs w:val="24"/>
          <w:lang w:val="id-ID"/>
        </w:rPr>
        <w:t xml:space="preserve">empat </w:t>
      </w:r>
      <w:r w:rsidRPr="00915BD8">
        <w:rPr>
          <w:rFonts w:ascii="Times New Roman" w:hAnsi="Times New Roman" w:cs="Times New Roman"/>
          <w:sz w:val="24"/>
          <w:szCs w:val="24"/>
        </w:rPr>
        <w:t>karakteristik kualitatif pokok</w:t>
      </w:r>
      <w:r>
        <w:rPr>
          <w:rFonts w:ascii="Times New Roman" w:hAnsi="Times New Roman" w:cs="Times New Roman"/>
          <w:sz w:val="24"/>
          <w:szCs w:val="24"/>
          <w:lang w:val="id-ID"/>
        </w:rPr>
        <w:t>,</w:t>
      </w:r>
      <w:r w:rsidRPr="00915BD8">
        <w:rPr>
          <w:rFonts w:ascii="Times New Roman" w:hAnsi="Times New Roman" w:cs="Times New Roman"/>
          <w:sz w:val="24"/>
          <w:szCs w:val="24"/>
        </w:rPr>
        <w:t xml:space="preserve"> yaitu:</w:t>
      </w:r>
    </w:p>
    <w:p w14:paraId="15E95151" w14:textId="77777777" w:rsidR="0067759C" w:rsidRPr="00915BD8" w:rsidRDefault="0067759C" w:rsidP="00E57B32">
      <w:pPr>
        <w:pStyle w:val="ListParagraph"/>
        <w:numPr>
          <w:ilvl w:val="0"/>
          <w:numId w:val="15"/>
        </w:numPr>
        <w:autoSpaceDE w:val="0"/>
        <w:autoSpaceDN w:val="0"/>
        <w:adjustRightInd w:val="0"/>
        <w:spacing w:after="0"/>
        <w:ind w:left="1843"/>
        <w:rPr>
          <w:rFonts w:ascii="Times New Roman" w:hAnsi="Times New Roman" w:cs="Times New Roman"/>
          <w:b/>
          <w:bCs/>
          <w:sz w:val="24"/>
          <w:szCs w:val="24"/>
        </w:rPr>
      </w:pPr>
      <w:r w:rsidRPr="00915BD8">
        <w:rPr>
          <w:rFonts w:ascii="Times New Roman" w:hAnsi="Times New Roman" w:cs="Times New Roman"/>
          <w:sz w:val="24"/>
          <w:szCs w:val="24"/>
        </w:rPr>
        <w:t>Dapat dipahami (</w:t>
      </w:r>
      <w:r w:rsidRPr="00915BD8">
        <w:rPr>
          <w:rFonts w:ascii="Times New Roman" w:hAnsi="Times New Roman" w:cs="Times New Roman"/>
          <w:i/>
          <w:iCs/>
          <w:sz w:val="24"/>
          <w:szCs w:val="24"/>
        </w:rPr>
        <w:t>understandability</w:t>
      </w:r>
      <w:r w:rsidRPr="00915BD8">
        <w:rPr>
          <w:rFonts w:ascii="Times New Roman" w:hAnsi="Times New Roman" w:cs="Times New Roman"/>
          <w:sz w:val="24"/>
          <w:szCs w:val="24"/>
        </w:rPr>
        <w:t>)</w:t>
      </w:r>
    </w:p>
    <w:p w14:paraId="32E142B4" w14:textId="77777777" w:rsidR="0067759C" w:rsidRPr="005813CF" w:rsidRDefault="0067759C" w:rsidP="0067759C">
      <w:pPr>
        <w:autoSpaceDE w:val="0"/>
        <w:autoSpaceDN w:val="0"/>
        <w:adjustRightInd w:val="0"/>
        <w:spacing w:after="0"/>
        <w:ind w:left="1843" w:firstLine="677"/>
        <w:rPr>
          <w:rFonts w:ascii="Times New Roman" w:hAnsi="Times New Roman" w:cs="Times New Roman"/>
          <w:b/>
          <w:bCs/>
          <w:sz w:val="24"/>
          <w:szCs w:val="24"/>
        </w:rPr>
      </w:pPr>
      <w:r w:rsidRPr="005813CF">
        <w:rPr>
          <w:rFonts w:ascii="Times New Roman" w:hAnsi="Times New Roman" w:cs="Times New Roman"/>
          <w:sz w:val="24"/>
          <w:szCs w:val="24"/>
          <w:lang w:val="id-ID"/>
        </w:rPr>
        <w:t>Laporan keuangan merupakan i</w:t>
      </w:r>
      <w:r w:rsidRPr="005813CF">
        <w:rPr>
          <w:rFonts w:ascii="Times New Roman" w:hAnsi="Times New Roman" w:cs="Times New Roman"/>
          <w:sz w:val="24"/>
          <w:szCs w:val="24"/>
        </w:rPr>
        <w:t xml:space="preserve">nformasi </w:t>
      </w:r>
      <w:r w:rsidRPr="005813CF">
        <w:rPr>
          <w:rFonts w:ascii="Times New Roman" w:hAnsi="Times New Roman" w:cs="Times New Roman"/>
          <w:sz w:val="24"/>
          <w:szCs w:val="24"/>
          <w:lang w:val="id-ID"/>
        </w:rPr>
        <w:t xml:space="preserve">yang </w:t>
      </w:r>
      <w:r w:rsidRPr="005813CF">
        <w:rPr>
          <w:rFonts w:ascii="Times New Roman" w:hAnsi="Times New Roman" w:cs="Times New Roman"/>
          <w:sz w:val="24"/>
          <w:szCs w:val="24"/>
        </w:rPr>
        <w:t>dapat dipahami dengan mudah oleh pengguna</w:t>
      </w:r>
      <w:r w:rsidRPr="005813CF">
        <w:rPr>
          <w:rFonts w:ascii="Times New Roman" w:hAnsi="Times New Roman" w:cs="Times New Roman"/>
          <w:sz w:val="24"/>
          <w:szCs w:val="24"/>
          <w:lang w:val="id-ID"/>
        </w:rPr>
        <w:t xml:space="preserve"> </w:t>
      </w:r>
      <w:r w:rsidRPr="005813CF">
        <w:rPr>
          <w:rFonts w:ascii="Times New Roman" w:hAnsi="Times New Roman" w:cs="Times New Roman"/>
          <w:sz w:val="24"/>
          <w:szCs w:val="24"/>
        </w:rPr>
        <w:t xml:space="preserve">yang </w:t>
      </w:r>
      <w:r w:rsidRPr="005813CF">
        <w:rPr>
          <w:rFonts w:ascii="Times New Roman" w:hAnsi="Times New Roman" w:cs="Times New Roman"/>
          <w:sz w:val="24"/>
          <w:szCs w:val="24"/>
          <w:lang w:val="id-ID"/>
        </w:rPr>
        <w:t xml:space="preserve">diasumsikan </w:t>
      </w:r>
      <w:r w:rsidRPr="005813CF">
        <w:rPr>
          <w:rFonts w:ascii="Times New Roman" w:hAnsi="Times New Roman" w:cs="Times New Roman"/>
          <w:sz w:val="24"/>
          <w:szCs w:val="24"/>
        </w:rPr>
        <w:t>memiliki pengetahuan yang memadai tentang aktivitas ekonomi dan</w:t>
      </w:r>
      <w:r w:rsidRPr="005813CF">
        <w:rPr>
          <w:rFonts w:ascii="Times New Roman" w:hAnsi="Times New Roman" w:cs="Times New Roman"/>
          <w:sz w:val="24"/>
          <w:szCs w:val="24"/>
          <w:lang w:val="id-ID"/>
        </w:rPr>
        <w:t xml:space="preserve"> </w:t>
      </w:r>
      <w:r w:rsidRPr="005813CF">
        <w:rPr>
          <w:rFonts w:ascii="Times New Roman" w:hAnsi="Times New Roman" w:cs="Times New Roman"/>
          <w:sz w:val="24"/>
          <w:szCs w:val="24"/>
        </w:rPr>
        <w:t xml:space="preserve">bisnis, akuntansi, serta </w:t>
      </w:r>
      <w:r w:rsidRPr="005813CF">
        <w:rPr>
          <w:rFonts w:ascii="Times New Roman" w:hAnsi="Times New Roman" w:cs="Times New Roman"/>
          <w:sz w:val="24"/>
          <w:szCs w:val="24"/>
        </w:rPr>
        <w:lastRenderedPageBreak/>
        <w:t>memiliki kemauan untuk mempelajari informasi</w:t>
      </w:r>
      <w:r w:rsidRPr="005813CF">
        <w:rPr>
          <w:rFonts w:ascii="Times New Roman" w:hAnsi="Times New Roman" w:cs="Times New Roman"/>
          <w:sz w:val="24"/>
          <w:szCs w:val="24"/>
          <w:lang w:val="id-ID"/>
        </w:rPr>
        <w:t xml:space="preserve"> </w:t>
      </w:r>
      <w:r w:rsidRPr="005813CF">
        <w:rPr>
          <w:rFonts w:ascii="Times New Roman" w:hAnsi="Times New Roman" w:cs="Times New Roman"/>
          <w:sz w:val="24"/>
          <w:szCs w:val="24"/>
        </w:rPr>
        <w:t>dengan ketekunan yang wajar.</w:t>
      </w:r>
    </w:p>
    <w:p w14:paraId="06C8C8AA" w14:textId="77777777" w:rsidR="0067759C" w:rsidRPr="007B366F" w:rsidRDefault="0067759C" w:rsidP="00E57B32">
      <w:pPr>
        <w:pStyle w:val="ListParagraph"/>
        <w:numPr>
          <w:ilvl w:val="0"/>
          <w:numId w:val="15"/>
        </w:numPr>
        <w:autoSpaceDE w:val="0"/>
        <w:autoSpaceDN w:val="0"/>
        <w:adjustRightInd w:val="0"/>
        <w:spacing w:after="0"/>
        <w:ind w:left="1843"/>
        <w:rPr>
          <w:rFonts w:ascii="Times New Roman" w:hAnsi="Times New Roman" w:cs="Times New Roman"/>
          <w:b/>
          <w:bCs/>
          <w:sz w:val="24"/>
          <w:szCs w:val="24"/>
        </w:rPr>
      </w:pPr>
      <w:r w:rsidRPr="007B366F">
        <w:rPr>
          <w:rFonts w:ascii="Times New Roman" w:hAnsi="Times New Roman" w:cs="Times New Roman"/>
          <w:sz w:val="24"/>
          <w:szCs w:val="24"/>
        </w:rPr>
        <w:t>Relevansi (</w:t>
      </w:r>
      <w:r w:rsidRPr="007B366F">
        <w:rPr>
          <w:rFonts w:ascii="Times New Roman" w:hAnsi="Times New Roman" w:cs="Times New Roman"/>
          <w:i/>
          <w:iCs/>
          <w:sz w:val="24"/>
          <w:szCs w:val="24"/>
        </w:rPr>
        <w:t>Relevance)</w:t>
      </w:r>
    </w:p>
    <w:p w14:paraId="5FC6C9FE" w14:textId="77777777" w:rsidR="0067759C" w:rsidRPr="005813CF" w:rsidRDefault="0067759C" w:rsidP="0067759C">
      <w:pPr>
        <w:autoSpaceDE w:val="0"/>
        <w:autoSpaceDN w:val="0"/>
        <w:adjustRightInd w:val="0"/>
        <w:spacing w:after="0"/>
        <w:ind w:left="1843" w:firstLine="677"/>
        <w:rPr>
          <w:rFonts w:ascii="Times New Roman" w:hAnsi="Times New Roman" w:cs="Times New Roman"/>
          <w:b/>
          <w:bCs/>
          <w:sz w:val="24"/>
          <w:szCs w:val="24"/>
        </w:rPr>
      </w:pPr>
      <w:r w:rsidRPr="005813CF">
        <w:rPr>
          <w:rFonts w:ascii="Times New Roman" w:hAnsi="Times New Roman" w:cs="Times New Roman"/>
          <w:sz w:val="24"/>
          <w:szCs w:val="24"/>
        </w:rPr>
        <w:t>Informasi memiliki kualitas relevan jika dapat memengaruhi</w:t>
      </w:r>
      <w:r w:rsidRPr="005813CF">
        <w:rPr>
          <w:rFonts w:ascii="Times New Roman" w:hAnsi="Times New Roman" w:cs="Times New Roman"/>
          <w:sz w:val="24"/>
          <w:szCs w:val="24"/>
          <w:lang w:val="id-ID"/>
        </w:rPr>
        <w:t xml:space="preserve"> proses pengambilan </w:t>
      </w:r>
      <w:r w:rsidRPr="005813CF">
        <w:rPr>
          <w:rFonts w:ascii="Times New Roman" w:hAnsi="Times New Roman" w:cs="Times New Roman"/>
          <w:sz w:val="24"/>
          <w:szCs w:val="24"/>
        </w:rPr>
        <w:t>keputusan ekonomi</w:t>
      </w:r>
      <w:r w:rsidRPr="005813CF">
        <w:rPr>
          <w:rFonts w:ascii="Times New Roman" w:hAnsi="Times New Roman" w:cs="Times New Roman"/>
          <w:sz w:val="24"/>
          <w:szCs w:val="24"/>
          <w:lang w:val="id-ID"/>
        </w:rPr>
        <w:t xml:space="preserve"> </w:t>
      </w:r>
      <w:r w:rsidRPr="005813CF">
        <w:rPr>
          <w:rFonts w:ascii="Times New Roman" w:hAnsi="Times New Roman" w:cs="Times New Roman"/>
          <w:sz w:val="24"/>
          <w:szCs w:val="24"/>
        </w:rPr>
        <w:t>pengguna dengan membantu mereka mengevaluasi</w:t>
      </w:r>
      <w:r w:rsidRPr="005813CF">
        <w:rPr>
          <w:rFonts w:ascii="Times New Roman" w:hAnsi="Times New Roman" w:cs="Times New Roman"/>
          <w:sz w:val="24"/>
          <w:szCs w:val="24"/>
          <w:lang w:val="id-ID"/>
        </w:rPr>
        <w:t xml:space="preserve"> </w:t>
      </w:r>
      <w:r w:rsidRPr="005813CF">
        <w:rPr>
          <w:rFonts w:ascii="Times New Roman" w:hAnsi="Times New Roman" w:cs="Times New Roman"/>
          <w:sz w:val="24"/>
          <w:szCs w:val="24"/>
        </w:rPr>
        <w:t xml:space="preserve">peristiwa masa lalu, masa kini </w:t>
      </w:r>
      <w:r w:rsidRPr="005813CF">
        <w:rPr>
          <w:rFonts w:ascii="Times New Roman" w:hAnsi="Times New Roman" w:cs="Times New Roman"/>
          <w:sz w:val="24"/>
          <w:szCs w:val="24"/>
          <w:lang w:val="id-ID"/>
        </w:rPr>
        <w:t>dan</w:t>
      </w:r>
      <w:r w:rsidRPr="005813CF">
        <w:rPr>
          <w:rFonts w:ascii="Times New Roman" w:hAnsi="Times New Roman" w:cs="Times New Roman"/>
          <w:sz w:val="24"/>
          <w:szCs w:val="24"/>
        </w:rPr>
        <w:t xml:space="preserve"> masa depan, menegaskan, atau</w:t>
      </w:r>
      <w:r w:rsidRPr="005813CF">
        <w:rPr>
          <w:rFonts w:ascii="Times New Roman" w:hAnsi="Times New Roman" w:cs="Times New Roman"/>
          <w:sz w:val="24"/>
          <w:szCs w:val="24"/>
          <w:lang w:val="id-ID"/>
        </w:rPr>
        <w:t xml:space="preserve"> </w:t>
      </w:r>
      <w:r w:rsidRPr="005813CF">
        <w:rPr>
          <w:rFonts w:ascii="Times New Roman" w:hAnsi="Times New Roman" w:cs="Times New Roman"/>
          <w:sz w:val="24"/>
          <w:szCs w:val="24"/>
        </w:rPr>
        <w:t>mengoreksi, hasil evaluasi pengguna di masa lalu. Relevansi dari informasi</w:t>
      </w:r>
      <w:r w:rsidRPr="005813CF">
        <w:rPr>
          <w:rFonts w:ascii="Times New Roman" w:hAnsi="Times New Roman" w:cs="Times New Roman"/>
          <w:sz w:val="24"/>
          <w:szCs w:val="24"/>
          <w:lang w:val="id-ID"/>
        </w:rPr>
        <w:t xml:space="preserve"> </w:t>
      </w:r>
      <w:r w:rsidRPr="005813CF">
        <w:rPr>
          <w:rFonts w:ascii="Times New Roman" w:hAnsi="Times New Roman" w:cs="Times New Roman"/>
          <w:sz w:val="24"/>
          <w:szCs w:val="24"/>
        </w:rPr>
        <w:t>berkaitan dengan peran informasi dalam peramalan (</w:t>
      </w:r>
      <w:r w:rsidRPr="005813CF">
        <w:rPr>
          <w:rFonts w:ascii="Times New Roman" w:hAnsi="Times New Roman" w:cs="Times New Roman"/>
          <w:i/>
          <w:iCs/>
          <w:sz w:val="24"/>
          <w:szCs w:val="24"/>
        </w:rPr>
        <w:t xml:space="preserve">predictive) </w:t>
      </w:r>
      <w:r w:rsidRPr="005813CF">
        <w:rPr>
          <w:rFonts w:ascii="Times New Roman" w:hAnsi="Times New Roman" w:cs="Times New Roman"/>
          <w:sz w:val="24"/>
          <w:szCs w:val="24"/>
        </w:rPr>
        <w:t>dan</w:t>
      </w:r>
      <w:r w:rsidRPr="005813CF">
        <w:rPr>
          <w:rFonts w:ascii="Times New Roman" w:hAnsi="Times New Roman" w:cs="Times New Roman"/>
          <w:sz w:val="24"/>
          <w:szCs w:val="24"/>
          <w:lang w:val="id-ID"/>
        </w:rPr>
        <w:t xml:space="preserve"> </w:t>
      </w:r>
      <w:r w:rsidRPr="005813CF">
        <w:rPr>
          <w:rFonts w:ascii="Times New Roman" w:hAnsi="Times New Roman" w:cs="Times New Roman"/>
          <w:sz w:val="24"/>
          <w:szCs w:val="24"/>
        </w:rPr>
        <w:t>penegasan (</w:t>
      </w:r>
      <w:r w:rsidRPr="005813CF">
        <w:rPr>
          <w:rFonts w:ascii="Times New Roman" w:hAnsi="Times New Roman" w:cs="Times New Roman"/>
          <w:i/>
          <w:iCs/>
          <w:sz w:val="24"/>
          <w:szCs w:val="24"/>
        </w:rPr>
        <w:t>confirmatory)</w:t>
      </w:r>
      <w:r w:rsidRPr="005813CF">
        <w:rPr>
          <w:rFonts w:ascii="Times New Roman" w:hAnsi="Times New Roman" w:cs="Times New Roman"/>
          <w:i/>
          <w:iCs/>
          <w:sz w:val="24"/>
          <w:szCs w:val="24"/>
          <w:lang w:val="id-ID"/>
        </w:rPr>
        <w:t xml:space="preserve"> </w:t>
      </w:r>
      <w:r w:rsidRPr="005813CF">
        <w:rPr>
          <w:rFonts w:ascii="Times New Roman" w:hAnsi="Times New Roman" w:cs="Times New Roman"/>
          <w:iCs/>
          <w:sz w:val="24"/>
          <w:szCs w:val="24"/>
          <w:lang w:val="id-ID"/>
        </w:rPr>
        <w:t>terhadap prediksi masa lalu</w:t>
      </w:r>
      <w:r w:rsidRPr="005813CF">
        <w:rPr>
          <w:rFonts w:ascii="Times New Roman" w:hAnsi="Times New Roman" w:cs="Times New Roman"/>
          <w:sz w:val="24"/>
          <w:szCs w:val="24"/>
        </w:rPr>
        <w:t>.</w:t>
      </w:r>
      <w:r w:rsidRPr="005813CF">
        <w:rPr>
          <w:rFonts w:ascii="Times New Roman" w:hAnsi="Times New Roman" w:cs="Times New Roman"/>
          <w:sz w:val="24"/>
          <w:szCs w:val="24"/>
          <w:lang w:val="id-ID"/>
        </w:rPr>
        <w:t xml:space="preserve"> </w:t>
      </w:r>
    </w:p>
    <w:p w14:paraId="684003DE" w14:textId="77777777" w:rsidR="0067759C" w:rsidRPr="007B366F" w:rsidRDefault="0067759C" w:rsidP="00E57B32">
      <w:pPr>
        <w:pStyle w:val="ListParagraph"/>
        <w:numPr>
          <w:ilvl w:val="0"/>
          <w:numId w:val="15"/>
        </w:numPr>
        <w:autoSpaceDE w:val="0"/>
        <w:autoSpaceDN w:val="0"/>
        <w:adjustRightInd w:val="0"/>
        <w:spacing w:after="0"/>
        <w:ind w:left="1843"/>
        <w:rPr>
          <w:rFonts w:ascii="Times New Roman" w:hAnsi="Times New Roman" w:cs="Times New Roman"/>
          <w:b/>
          <w:bCs/>
          <w:sz w:val="24"/>
          <w:szCs w:val="24"/>
        </w:rPr>
      </w:pPr>
      <w:r w:rsidRPr="007B366F">
        <w:rPr>
          <w:rFonts w:ascii="Times New Roman" w:hAnsi="Times New Roman" w:cs="Times New Roman"/>
          <w:sz w:val="24"/>
          <w:szCs w:val="24"/>
        </w:rPr>
        <w:t>Keandalan (</w:t>
      </w:r>
      <w:r w:rsidRPr="007B366F">
        <w:rPr>
          <w:rFonts w:ascii="Times New Roman" w:hAnsi="Times New Roman" w:cs="Times New Roman"/>
          <w:i/>
          <w:iCs/>
          <w:sz w:val="24"/>
          <w:szCs w:val="24"/>
        </w:rPr>
        <w:t>Reliability</w:t>
      </w:r>
      <w:r w:rsidRPr="007B366F">
        <w:rPr>
          <w:rFonts w:ascii="Times New Roman" w:hAnsi="Times New Roman" w:cs="Times New Roman"/>
          <w:sz w:val="24"/>
          <w:szCs w:val="24"/>
        </w:rPr>
        <w:t>)</w:t>
      </w:r>
    </w:p>
    <w:p w14:paraId="7AE13961" w14:textId="77777777" w:rsidR="0067759C" w:rsidRPr="005813CF" w:rsidRDefault="0067759C" w:rsidP="0067759C">
      <w:pPr>
        <w:autoSpaceDE w:val="0"/>
        <w:autoSpaceDN w:val="0"/>
        <w:adjustRightInd w:val="0"/>
        <w:spacing w:after="0"/>
        <w:ind w:left="1843" w:firstLine="677"/>
        <w:rPr>
          <w:rFonts w:ascii="Times New Roman" w:hAnsi="Times New Roman" w:cs="Times New Roman"/>
          <w:b/>
          <w:bCs/>
          <w:sz w:val="24"/>
          <w:szCs w:val="24"/>
        </w:rPr>
      </w:pPr>
      <w:r>
        <w:rPr>
          <w:rFonts w:ascii="Times New Roman" w:hAnsi="Times New Roman" w:cs="Times New Roman"/>
          <w:sz w:val="24"/>
          <w:szCs w:val="24"/>
          <w:lang w:val="id-ID"/>
        </w:rPr>
        <w:t>I</w:t>
      </w:r>
      <w:r w:rsidRPr="005813CF">
        <w:rPr>
          <w:rFonts w:ascii="Times New Roman" w:hAnsi="Times New Roman" w:cs="Times New Roman"/>
          <w:sz w:val="24"/>
          <w:szCs w:val="24"/>
        </w:rPr>
        <w:t>nformasi dalam laporan keuangan juga harus andal</w:t>
      </w:r>
      <w:r w:rsidRPr="005813CF">
        <w:rPr>
          <w:rFonts w:ascii="Times New Roman" w:hAnsi="Times New Roman" w:cs="Times New Roman"/>
          <w:sz w:val="24"/>
          <w:szCs w:val="24"/>
          <w:lang w:val="id-ID"/>
        </w:rPr>
        <w:t xml:space="preserve"> </w:t>
      </w:r>
      <w:r w:rsidRPr="005813CF">
        <w:rPr>
          <w:rFonts w:ascii="Times New Roman" w:hAnsi="Times New Roman" w:cs="Times New Roman"/>
          <w:sz w:val="24"/>
          <w:szCs w:val="24"/>
        </w:rPr>
        <w:t>(</w:t>
      </w:r>
      <w:r w:rsidRPr="005813CF">
        <w:rPr>
          <w:rFonts w:ascii="Times New Roman" w:hAnsi="Times New Roman" w:cs="Times New Roman"/>
          <w:i/>
          <w:iCs/>
          <w:sz w:val="24"/>
          <w:szCs w:val="24"/>
        </w:rPr>
        <w:t>reliable</w:t>
      </w:r>
      <w:r w:rsidRPr="005813CF">
        <w:rPr>
          <w:rFonts w:ascii="Times New Roman" w:hAnsi="Times New Roman" w:cs="Times New Roman"/>
          <w:sz w:val="24"/>
          <w:szCs w:val="24"/>
        </w:rPr>
        <w:t>)</w:t>
      </w:r>
      <w:r w:rsidRPr="005813CF">
        <w:rPr>
          <w:rFonts w:ascii="Times New Roman" w:hAnsi="Times New Roman" w:cs="Times New Roman"/>
          <w:i/>
          <w:sz w:val="24"/>
          <w:szCs w:val="24"/>
          <w:lang w:val="id-ID"/>
        </w:rPr>
        <w:t xml:space="preserve"> </w:t>
      </w:r>
      <w:r w:rsidRPr="005813CF">
        <w:rPr>
          <w:rFonts w:ascii="Times New Roman" w:hAnsi="Times New Roman" w:cs="Times New Roman"/>
          <w:sz w:val="24"/>
          <w:szCs w:val="24"/>
          <w:lang w:val="id-ID"/>
        </w:rPr>
        <w:t>mempunyai kemampuan informasi untuk memberi keyakinan</w:t>
      </w:r>
      <w:r w:rsidRPr="005813CF">
        <w:rPr>
          <w:rFonts w:ascii="Times New Roman" w:hAnsi="Times New Roman" w:cs="Times New Roman"/>
          <w:sz w:val="24"/>
          <w:szCs w:val="24"/>
        </w:rPr>
        <w:t>.</w:t>
      </w:r>
      <w:r w:rsidRPr="005813CF">
        <w:rPr>
          <w:rFonts w:ascii="Times New Roman" w:hAnsi="Times New Roman" w:cs="Times New Roman"/>
          <w:sz w:val="24"/>
          <w:szCs w:val="24"/>
          <w:lang w:val="id-ID"/>
        </w:rPr>
        <w:t xml:space="preserve"> </w:t>
      </w:r>
      <w:r w:rsidRPr="005813CF">
        <w:rPr>
          <w:rFonts w:ascii="Times New Roman" w:hAnsi="Times New Roman" w:cs="Times New Roman"/>
          <w:sz w:val="24"/>
          <w:szCs w:val="24"/>
        </w:rPr>
        <w:t>Informasi memiliki kualitas andal jika bebas dari pengertian menyesatkan, kesalahan material, dan dapat diandalkan penggunanya sebagai</w:t>
      </w:r>
      <w:r w:rsidRPr="005813CF">
        <w:rPr>
          <w:rFonts w:ascii="Times New Roman" w:hAnsi="Times New Roman" w:cs="Times New Roman"/>
          <w:sz w:val="24"/>
          <w:szCs w:val="24"/>
          <w:lang w:val="id-ID"/>
        </w:rPr>
        <w:t xml:space="preserve"> </w:t>
      </w:r>
      <w:r w:rsidRPr="005813CF">
        <w:rPr>
          <w:rFonts w:ascii="Times New Roman" w:hAnsi="Times New Roman" w:cs="Times New Roman"/>
          <w:sz w:val="24"/>
          <w:szCs w:val="24"/>
        </w:rPr>
        <w:t>penyajian yang tulus atau jujur (</w:t>
      </w:r>
      <w:r w:rsidRPr="005813CF">
        <w:rPr>
          <w:rFonts w:ascii="Times New Roman" w:hAnsi="Times New Roman" w:cs="Times New Roman"/>
          <w:i/>
          <w:iCs/>
          <w:sz w:val="24"/>
          <w:szCs w:val="24"/>
        </w:rPr>
        <w:t>faithful representation</w:t>
      </w:r>
      <w:r w:rsidRPr="005813CF">
        <w:rPr>
          <w:rFonts w:ascii="Times New Roman" w:hAnsi="Times New Roman" w:cs="Times New Roman"/>
          <w:sz w:val="24"/>
          <w:szCs w:val="24"/>
        </w:rPr>
        <w:t>) dari yang seharusnya</w:t>
      </w:r>
      <w:r w:rsidRPr="005813CF">
        <w:rPr>
          <w:rFonts w:ascii="Times New Roman" w:hAnsi="Times New Roman" w:cs="Times New Roman"/>
          <w:sz w:val="24"/>
          <w:szCs w:val="24"/>
          <w:lang w:val="id-ID"/>
        </w:rPr>
        <w:t xml:space="preserve"> </w:t>
      </w:r>
      <w:r w:rsidRPr="005813CF">
        <w:rPr>
          <w:rFonts w:ascii="Times New Roman" w:hAnsi="Times New Roman" w:cs="Times New Roman"/>
          <w:sz w:val="24"/>
          <w:szCs w:val="24"/>
        </w:rPr>
        <w:t>disajikan atau yang secara wajar diharapkan dapat disajikan.</w:t>
      </w:r>
      <w:r w:rsidRPr="005813CF">
        <w:rPr>
          <w:rFonts w:ascii="Times New Roman" w:hAnsi="Times New Roman" w:cs="Times New Roman"/>
          <w:sz w:val="24"/>
          <w:szCs w:val="24"/>
          <w:lang w:val="id-ID"/>
        </w:rPr>
        <w:t xml:space="preserve"> Informasi </w:t>
      </w:r>
      <w:r w:rsidRPr="005813CF">
        <w:rPr>
          <w:rFonts w:ascii="Times New Roman" w:hAnsi="Times New Roman" w:cs="Times New Roman"/>
          <w:sz w:val="24"/>
          <w:szCs w:val="24"/>
        </w:rPr>
        <w:t xml:space="preserve">dalam laporan keuangan mungkin relevan </w:t>
      </w:r>
      <w:r w:rsidRPr="005813CF">
        <w:rPr>
          <w:rFonts w:ascii="Times New Roman" w:hAnsi="Times New Roman" w:cs="Times New Roman"/>
          <w:sz w:val="24"/>
          <w:szCs w:val="24"/>
          <w:lang w:val="id-ID"/>
        </w:rPr>
        <w:t xml:space="preserve">tetapi </w:t>
      </w:r>
      <w:r w:rsidRPr="005813CF">
        <w:rPr>
          <w:rFonts w:ascii="Times New Roman" w:hAnsi="Times New Roman" w:cs="Times New Roman"/>
          <w:sz w:val="24"/>
          <w:szCs w:val="24"/>
        </w:rPr>
        <w:t>jika penyajiannya tidak</w:t>
      </w:r>
      <w:r w:rsidRPr="005813CF">
        <w:rPr>
          <w:rFonts w:ascii="Times New Roman" w:hAnsi="Times New Roman" w:cs="Times New Roman"/>
          <w:sz w:val="24"/>
          <w:szCs w:val="24"/>
          <w:lang w:val="id-ID"/>
        </w:rPr>
        <w:t xml:space="preserve"> </w:t>
      </w:r>
      <w:r w:rsidRPr="005813CF">
        <w:rPr>
          <w:rFonts w:ascii="Times New Roman" w:hAnsi="Times New Roman" w:cs="Times New Roman"/>
          <w:sz w:val="24"/>
          <w:szCs w:val="24"/>
        </w:rPr>
        <w:t>dapat diandalkan</w:t>
      </w:r>
      <w:r w:rsidRPr="005813CF">
        <w:rPr>
          <w:rFonts w:ascii="Times New Roman" w:hAnsi="Times New Roman" w:cs="Times New Roman"/>
          <w:sz w:val="24"/>
          <w:szCs w:val="24"/>
          <w:lang w:val="id-ID"/>
        </w:rPr>
        <w:t>,</w:t>
      </w:r>
      <w:r w:rsidRPr="005813CF">
        <w:rPr>
          <w:rFonts w:ascii="Times New Roman" w:hAnsi="Times New Roman" w:cs="Times New Roman"/>
          <w:sz w:val="24"/>
          <w:szCs w:val="24"/>
        </w:rPr>
        <w:t xml:space="preserve"> maka penggunaan informasi tersebut secara potensial dapat</w:t>
      </w:r>
      <w:r w:rsidRPr="005813CF">
        <w:rPr>
          <w:rFonts w:ascii="Times New Roman" w:hAnsi="Times New Roman" w:cs="Times New Roman"/>
          <w:sz w:val="24"/>
          <w:szCs w:val="24"/>
          <w:lang w:val="id-ID"/>
        </w:rPr>
        <w:t xml:space="preserve"> </w:t>
      </w:r>
      <w:r w:rsidRPr="005813CF">
        <w:rPr>
          <w:rFonts w:ascii="Times New Roman" w:hAnsi="Times New Roman" w:cs="Times New Roman"/>
          <w:sz w:val="24"/>
          <w:szCs w:val="24"/>
        </w:rPr>
        <w:t>menyesatkan.</w:t>
      </w:r>
    </w:p>
    <w:p w14:paraId="2D63475C" w14:textId="77777777" w:rsidR="0067759C" w:rsidRPr="007B366F" w:rsidRDefault="0067759C" w:rsidP="00E57B32">
      <w:pPr>
        <w:pStyle w:val="ListParagraph"/>
        <w:numPr>
          <w:ilvl w:val="0"/>
          <w:numId w:val="15"/>
        </w:numPr>
        <w:autoSpaceDE w:val="0"/>
        <w:autoSpaceDN w:val="0"/>
        <w:adjustRightInd w:val="0"/>
        <w:spacing w:after="0"/>
        <w:ind w:left="1843"/>
        <w:rPr>
          <w:rFonts w:ascii="Times New Roman" w:hAnsi="Times New Roman" w:cs="Times New Roman"/>
          <w:b/>
          <w:bCs/>
          <w:sz w:val="24"/>
          <w:szCs w:val="24"/>
        </w:rPr>
      </w:pPr>
      <w:r w:rsidRPr="007B366F">
        <w:rPr>
          <w:rFonts w:ascii="Times New Roman" w:hAnsi="Times New Roman" w:cs="Times New Roman"/>
          <w:sz w:val="24"/>
          <w:szCs w:val="24"/>
        </w:rPr>
        <w:t>Dapat dibandingkan (</w:t>
      </w:r>
      <w:r w:rsidRPr="007B366F">
        <w:rPr>
          <w:rFonts w:ascii="Times New Roman" w:hAnsi="Times New Roman" w:cs="Times New Roman"/>
          <w:i/>
          <w:iCs/>
          <w:sz w:val="24"/>
          <w:szCs w:val="24"/>
        </w:rPr>
        <w:t>Comparability</w:t>
      </w:r>
      <w:r w:rsidRPr="007B366F">
        <w:rPr>
          <w:rFonts w:ascii="Times New Roman" w:hAnsi="Times New Roman" w:cs="Times New Roman"/>
          <w:sz w:val="24"/>
          <w:szCs w:val="24"/>
        </w:rPr>
        <w:t>)</w:t>
      </w:r>
    </w:p>
    <w:p w14:paraId="54B5577B" w14:textId="77777777" w:rsidR="0067759C" w:rsidRPr="00920683" w:rsidRDefault="0067759C" w:rsidP="0067759C">
      <w:pPr>
        <w:autoSpaceDE w:val="0"/>
        <w:autoSpaceDN w:val="0"/>
        <w:adjustRightInd w:val="0"/>
        <w:spacing w:after="0"/>
        <w:ind w:left="1843" w:firstLine="677"/>
        <w:rPr>
          <w:rFonts w:ascii="Times New Roman" w:hAnsi="Times New Roman" w:cs="Times New Roman"/>
          <w:sz w:val="24"/>
          <w:szCs w:val="24"/>
        </w:rPr>
      </w:pPr>
      <w:r w:rsidRPr="00920683">
        <w:rPr>
          <w:rFonts w:ascii="Times New Roman" w:hAnsi="Times New Roman" w:cs="Times New Roman"/>
          <w:sz w:val="24"/>
          <w:szCs w:val="24"/>
        </w:rPr>
        <w:t>Implikasi penting dari karakteristik kualitatif dapat diperbandingkan</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adalah bahwa pengguna harus mendapat informasi tentang kebijakan</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akuntansi yang digunakan dalam penyusunan laporan keuangan dan</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 xml:space="preserve">perubahan kebijakan serta pengaruh perubahan tersebut. </w:t>
      </w:r>
      <w:r w:rsidRPr="00920683">
        <w:rPr>
          <w:rFonts w:ascii="Times New Roman" w:hAnsi="Times New Roman" w:cs="Times New Roman"/>
          <w:sz w:val="24"/>
          <w:szCs w:val="24"/>
        </w:rPr>
        <w:lastRenderedPageBreak/>
        <w:t>Para pengguna harus</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dimungkinkan untuk dapat mengidentifikasi perbedaan kebijakan akuntansi</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yang diberlakukan untuk transaksi serta peristiwa lain yang sama dalam</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sebuah entitas dari satu periode ke periode lain dan dalam entitas yang</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berbeda. Ketaatan pada standar akuntansi keuangan, termasuk pengungkapan</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kebijakan akuntansi yang digunakan oleh entitas membantu pencapaian daya</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banding.</w:t>
      </w:r>
    </w:p>
    <w:p w14:paraId="4BE9F954" w14:textId="77777777" w:rsidR="0067759C" w:rsidRPr="007B366F" w:rsidRDefault="0067759C" w:rsidP="0067759C">
      <w:pPr>
        <w:pStyle w:val="ListParagraph"/>
        <w:autoSpaceDE w:val="0"/>
        <w:autoSpaceDN w:val="0"/>
        <w:adjustRightInd w:val="0"/>
        <w:spacing w:after="0"/>
        <w:ind w:left="1843" w:firstLine="317"/>
        <w:rPr>
          <w:rFonts w:ascii="Times New Roman" w:hAnsi="Times New Roman" w:cs="Times New Roman"/>
          <w:b/>
          <w:bCs/>
          <w:sz w:val="24"/>
          <w:szCs w:val="24"/>
        </w:rPr>
      </w:pPr>
    </w:p>
    <w:p w14:paraId="6A0ED7B7" w14:textId="77777777" w:rsidR="0067759C" w:rsidRPr="007B366F" w:rsidRDefault="0067759C" w:rsidP="00E57B32">
      <w:pPr>
        <w:pStyle w:val="ListParagraph"/>
        <w:numPr>
          <w:ilvl w:val="0"/>
          <w:numId w:val="9"/>
        </w:numPr>
        <w:spacing w:after="0"/>
        <w:rPr>
          <w:rFonts w:ascii="Times New Roman" w:hAnsi="Times New Roman" w:cs="Times New Roman"/>
          <w:b/>
          <w:bCs/>
          <w:sz w:val="24"/>
          <w:szCs w:val="24"/>
        </w:rPr>
      </w:pPr>
      <w:r w:rsidRPr="007B366F">
        <w:rPr>
          <w:rFonts w:ascii="Times New Roman" w:hAnsi="Times New Roman" w:cs="Times New Roman"/>
          <w:b/>
          <w:bCs/>
          <w:sz w:val="24"/>
          <w:szCs w:val="24"/>
        </w:rPr>
        <w:t>Pengguna Laporan Keuangan</w:t>
      </w:r>
    </w:p>
    <w:p w14:paraId="56767D44" w14:textId="77777777" w:rsidR="0067759C" w:rsidRPr="002877B7" w:rsidRDefault="0067759C" w:rsidP="0067759C">
      <w:pPr>
        <w:pStyle w:val="ListParagraph"/>
        <w:spacing w:after="0"/>
        <w:ind w:left="1494" w:firstLine="666"/>
        <w:rPr>
          <w:rFonts w:ascii="Times New Roman" w:hAnsi="Times New Roman" w:cs="Times New Roman"/>
          <w:sz w:val="24"/>
          <w:szCs w:val="24"/>
          <w:lang w:val="id-ID"/>
        </w:rPr>
      </w:pPr>
      <w:r w:rsidRPr="007B366F">
        <w:rPr>
          <w:rFonts w:ascii="Times New Roman" w:hAnsi="Times New Roman" w:cs="Times New Roman"/>
          <w:sz w:val="24"/>
          <w:szCs w:val="24"/>
        </w:rPr>
        <w:t xml:space="preserve">Kerangka </w:t>
      </w:r>
      <w:r w:rsidRPr="00915BD8">
        <w:rPr>
          <w:rFonts w:ascii="Times New Roman" w:hAnsi="Times New Roman" w:cs="Times New Roman"/>
          <w:sz w:val="24"/>
          <w:szCs w:val="24"/>
        </w:rPr>
        <w:t>Dasar Penyusunan dan Penyajian Laporan Keuangan pada Standar</w:t>
      </w:r>
      <w:r>
        <w:rPr>
          <w:rFonts w:ascii="Times New Roman" w:hAnsi="Times New Roman" w:cs="Times New Roman"/>
          <w:sz w:val="24"/>
          <w:szCs w:val="24"/>
          <w:lang w:val="id-ID"/>
        </w:rPr>
        <w:t xml:space="preserve"> </w:t>
      </w:r>
      <w:r w:rsidRPr="00915BD8">
        <w:rPr>
          <w:rFonts w:ascii="Times New Roman" w:hAnsi="Times New Roman" w:cs="Times New Roman"/>
          <w:sz w:val="24"/>
          <w:szCs w:val="24"/>
        </w:rPr>
        <w:t xml:space="preserve">Akuntansi Keuangan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{"citationItems":[{"id":"ITEM-1","itemData":{"author":[{"dropping-particle":"","family":"Ikatan Akuntansi Indonesia","given":"","non-dropping-particle":"","parse-names":false,"suffix":""}],"id":"ITEM-1","issued":{"date-parts":[["2009"]]},"publisher":"Salemba Empat","publisher-place":"Jakarta","title":"Standar Akuntansi Keuangan Per 1 Juli 2009","type":"book"},"uris":["http://www.mendeley.com/documents/?uuid=767986ca-8dd0-4cee-b8df-cc0efca7f21e"]}],"mendeley":{"formattedCitation":"(Ikatan Akuntansi Indonesia, 2009)","manualFormatting":"(Ikatan Akuntansi Indonesia, 2009:2)","plainTextFormattedCitation":"(Ikatan Akuntansi Indonesia, 2009)","previouslyFormattedCitation":"(Ikatan Akuntansi Indonesia, 2009)"},"properties":{"noteIndex":0},"schema":"https://github.com/citation-style-language/schema/raw/master/csl-citation.json"}</w:instrText>
      </w:r>
      <w:r>
        <w:rPr>
          <w:rFonts w:ascii="Times New Roman" w:hAnsi="Times New Roman" w:cs="Times New Roman"/>
          <w:sz w:val="24"/>
          <w:szCs w:val="24"/>
        </w:rPr>
        <w:fldChar w:fldCharType="separate"/>
      </w:r>
      <w:r w:rsidRPr="00900E7D">
        <w:rPr>
          <w:rFonts w:ascii="Times New Roman" w:hAnsi="Times New Roman" w:cs="Times New Roman"/>
          <w:noProof/>
          <w:sz w:val="24"/>
          <w:szCs w:val="24"/>
        </w:rPr>
        <w:t>(Ikatan Akuntansi Indonesia, 2009</w:t>
      </w:r>
      <w:r>
        <w:rPr>
          <w:rFonts w:ascii="Times New Roman" w:hAnsi="Times New Roman" w:cs="Times New Roman"/>
          <w:noProof/>
          <w:sz w:val="24"/>
          <w:szCs w:val="24"/>
          <w:lang w:val="id-ID"/>
        </w:rPr>
        <w:t>:2</w:t>
      </w:r>
      <w:r w:rsidRPr="00900E7D">
        <w:rPr>
          <w:rFonts w:ascii="Times New Roman" w:hAnsi="Times New Roman" w:cs="Times New Roman"/>
          <w:noProof/>
          <w:sz w:val="24"/>
          <w:szCs w:val="24"/>
        </w:rPr>
        <w:t>)</w:t>
      </w:r>
      <w:r>
        <w:rPr>
          <w:rFonts w:ascii="Times New Roman" w:hAnsi="Times New Roman" w:cs="Times New Roman"/>
          <w:sz w:val="24"/>
          <w:szCs w:val="24"/>
        </w:rPr>
        <w:fldChar w:fldCharType="end"/>
      </w:r>
      <w:r w:rsidRPr="00915BD8">
        <w:rPr>
          <w:rFonts w:ascii="Times New Roman" w:hAnsi="Times New Roman" w:cs="Times New Roman"/>
          <w:sz w:val="24"/>
          <w:szCs w:val="24"/>
        </w:rPr>
        <w:t xml:space="preserve"> menyebutkan terdapat</w:t>
      </w:r>
      <w:r>
        <w:rPr>
          <w:rFonts w:ascii="Times New Roman" w:hAnsi="Times New Roman" w:cs="Times New Roman"/>
          <w:sz w:val="24"/>
          <w:szCs w:val="24"/>
          <w:lang w:val="id-ID"/>
        </w:rPr>
        <w:t xml:space="preserve"> tujuh</w:t>
      </w:r>
      <w:r w:rsidRPr="00915BD8">
        <w:rPr>
          <w:rFonts w:ascii="Times New Roman" w:hAnsi="Times New Roman" w:cs="Times New Roman"/>
          <w:sz w:val="24"/>
          <w:szCs w:val="24"/>
        </w:rPr>
        <w:t xml:space="preserve"> pengguna laporan keuangan yaitu</w:t>
      </w:r>
      <w:r>
        <w:rPr>
          <w:rFonts w:ascii="Times New Roman" w:hAnsi="Times New Roman" w:cs="Times New Roman"/>
          <w:sz w:val="24"/>
          <w:szCs w:val="24"/>
          <w:lang w:val="id-ID"/>
        </w:rPr>
        <w:t>:</w:t>
      </w:r>
    </w:p>
    <w:p w14:paraId="1AB0883A" w14:textId="77777777" w:rsidR="0067759C" w:rsidRDefault="0067759C" w:rsidP="00E57B32">
      <w:pPr>
        <w:pStyle w:val="ListParagraph"/>
        <w:numPr>
          <w:ilvl w:val="0"/>
          <w:numId w:val="13"/>
        </w:numPr>
        <w:spacing w:after="0"/>
        <w:ind w:left="1843" w:hanging="425"/>
        <w:rPr>
          <w:rFonts w:ascii="Times New Roman" w:hAnsi="Times New Roman" w:cs="Times New Roman"/>
          <w:sz w:val="24"/>
          <w:szCs w:val="24"/>
          <w:lang w:val="id-ID"/>
        </w:rPr>
      </w:pPr>
      <w:r w:rsidRPr="002877B7">
        <w:rPr>
          <w:rFonts w:ascii="Times New Roman" w:hAnsi="Times New Roman" w:cs="Times New Roman"/>
          <w:sz w:val="24"/>
          <w:szCs w:val="24"/>
          <w:lang w:val="id-ID"/>
        </w:rPr>
        <w:t xml:space="preserve">Investor </w:t>
      </w:r>
    </w:p>
    <w:p w14:paraId="0166C97A" w14:textId="77777777" w:rsidR="0067759C" w:rsidRDefault="0067759C" w:rsidP="0067759C">
      <w:pPr>
        <w:pStyle w:val="ListParagraph"/>
        <w:spacing w:after="0"/>
        <w:ind w:left="1843"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Investor </w:t>
      </w:r>
      <w:r w:rsidRPr="002877B7">
        <w:rPr>
          <w:rFonts w:ascii="Times New Roman" w:hAnsi="Times New Roman" w:cs="Times New Roman"/>
          <w:sz w:val="24"/>
          <w:szCs w:val="24"/>
          <w:lang w:val="id-ID"/>
        </w:rPr>
        <w:t xml:space="preserve">merupakan pihak utama yang membutuhkan informasi tentang kondisi keuangan perusahaan. Mereka membutuhkan informasi untuk membantu menentukan apakah harus membeli, menahan, atau menjual investasi tersebut. </w:t>
      </w:r>
    </w:p>
    <w:p w14:paraId="5F4C0DD5" w14:textId="77777777" w:rsidR="0067759C" w:rsidRDefault="0067759C" w:rsidP="00E57B32">
      <w:pPr>
        <w:pStyle w:val="ListParagraph"/>
        <w:numPr>
          <w:ilvl w:val="0"/>
          <w:numId w:val="13"/>
        </w:numPr>
        <w:spacing w:after="0"/>
        <w:ind w:left="1843" w:hanging="425"/>
        <w:rPr>
          <w:rFonts w:ascii="Times New Roman" w:hAnsi="Times New Roman" w:cs="Times New Roman"/>
          <w:sz w:val="24"/>
          <w:szCs w:val="24"/>
          <w:lang w:val="id-ID"/>
        </w:rPr>
      </w:pPr>
      <w:r w:rsidRPr="002877B7">
        <w:rPr>
          <w:rFonts w:ascii="Times New Roman" w:hAnsi="Times New Roman" w:cs="Times New Roman"/>
          <w:sz w:val="24"/>
          <w:szCs w:val="24"/>
          <w:lang w:val="id-ID"/>
        </w:rPr>
        <w:t>Karyawan</w:t>
      </w:r>
      <w:r>
        <w:rPr>
          <w:rFonts w:ascii="Times New Roman" w:hAnsi="Times New Roman" w:cs="Times New Roman"/>
          <w:sz w:val="24"/>
          <w:szCs w:val="24"/>
          <w:lang w:val="id-ID"/>
        </w:rPr>
        <w:t xml:space="preserve"> </w:t>
      </w:r>
      <w:r w:rsidRPr="002877B7">
        <w:rPr>
          <w:rFonts w:ascii="Times New Roman" w:hAnsi="Times New Roman" w:cs="Times New Roman"/>
          <w:sz w:val="24"/>
          <w:szCs w:val="24"/>
          <w:lang w:val="id-ID"/>
        </w:rPr>
        <w:t xml:space="preserve">dan kelompok-kelompok yang mewakili </w:t>
      </w:r>
    </w:p>
    <w:p w14:paraId="03BB8D49" w14:textId="77777777" w:rsidR="0067759C" w:rsidRDefault="0067759C" w:rsidP="0067759C">
      <w:pPr>
        <w:spacing w:after="0"/>
        <w:ind w:left="1843" w:firstLine="720"/>
        <w:rPr>
          <w:rFonts w:ascii="Times New Roman" w:hAnsi="Times New Roman" w:cs="Times New Roman"/>
          <w:sz w:val="24"/>
          <w:szCs w:val="24"/>
          <w:lang w:val="id-ID"/>
        </w:rPr>
      </w:pPr>
      <w:r w:rsidRPr="00604C81">
        <w:rPr>
          <w:rFonts w:ascii="Times New Roman" w:hAnsi="Times New Roman" w:cs="Times New Roman"/>
          <w:sz w:val="24"/>
          <w:szCs w:val="24"/>
          <w:lang w:val="id-ID"/>
        </w:rPr>
        <w:t xml:space="preserve">Karyawan dan kelompok-kelompok yang mewakili mereka tertarik pada informasi mengenai stabilitas dan profitabilitas perusahaan. Mereka juga tertarik dengan informasi yang memungkinkan mereka untuk menilai kemampuan perusahaan dalam memberikan balas jasa, imbalan pascakerja, dan kesempatan kerja. </w:t>
      </w:r>
    </w:p>
    <w:p w14:paraId="4D27CD7C" w14:textId="58BD22A2" w:rsidR="0067759C" w:rsidRDefault="0067759C" w:rsidP="0067759C">
      <w:pPr>
        <w:spacing w:after="0"/>
        <w:ind w:left="1843" w:firstLine="720"/>
        <w:rPr>
          <w:rFonts w:ascii="Times New Roman" w:hAnsi="Times New Roman" w:cs="Times New Roman"/>
          <w:sz w:val="24"/>
          <w:szCs w:val="24"/>
          <w:lang w:val="id-ID"/>
        </w:rPr>
      </w:pPr>
    </w:p>
    <w:p w14:paraId="6AE68EEB" w14:textId="77777777" w:rsidR="0067759C" w:rsidRDefault="0067759C" w:rsidP="0067759C">
      <w:pPr>
        <w:spacing w:after="0"/>
        <w:ind w:left="1843" w:firstLine="720"/>
        <w:rPr>
          <w:rFonts w:ascii="Times New Roman" w:hAnsi="Times New Roman" w:cs="Times New Roman"/>
          <w:sz w:val="24"/>
          <w:szCs w:val="24"/>
          <w:lang w:val="id-ID"/>
        </w:rPr>
      </w:pPr>
    </w:p>
    <w:p w14:paraId="0B02EF15" w14:textId="77777777" w:rsidR="0067759C" w:rsidRPr="00604C81" w:rsidRDefault="0067759C" w:rsidP="0067759C">
      <w:pPr>
        <w:spacing w:after="0"/>
        <w:ind w:left="1843" w:firstLine="720"/>
        <w:rPr>
          <w:rFonts w:ascii="Times New Roman" w:hAnsi="Times New Roman" w:cs="Times New Roman"/>
          <w:sz w:val="24"/>
          <w:szCs w:val="24"/>
          <w:lang w:val="id-ID"/>
        </w:rPr>
      </w:pPr>
    </w:p>
    <w:p w14:paraId="0A9AB4BA" w14:textId="77777777" w:rsidR="0067759C" w:rsidRDefault="0067759C" w:rsidP="00E57B32">
      <w:pPr>
        <w:pStyle w:val="ListParagraph"/>
        <w:numPr>
          <w:ilvl w:val="0"/>
          <w:numId w:val="13"/>
        </w:numPr>
        <w:spacing w:after="0"/>
        <w:ind w:left="1843" w:hanging="425"/>
        <w:rPr>
          <w:rFonts w:ascii="Times New Roman" w:hAnsi="Times New Roman" w:cs="Times New Roman"/>
          <w:sz w:val="24"/>
          <w:szCs w:val="24"/>
          <w:lang w:val="id-ID"/>
        </w:rPr>
      </w:pPr>
      <w:r w:rsidRPr="002877B7">
        <w:rPr>
          <w:rFonts w:ascii="Times New Roman" w:hAnsi="Times New Roman" w:cs="Times New Roman"/>
          <w:sz w:val="24"/>
          <w:szCs w:val="24"/>
          <w:lang w:val="id-ID"/>
        </w:rPr>
        <w:lastRenderedPageBreak/>
        <w:t>Pemberi jaminan</w:t>
      </w:r>
      <w:r>
        <w:rPr>
          <w:rFonts w:ascii="Times New Roman" w:hAnsi="Times New Roman" w:cs="Times New Roman"/>
          <w:sz w:val="24"/>
          <w:szCs w:val="24"/>
          <w:lang w:val="id-ID"/>
        </w:rPr>
        <w:t xml:space="preserve"> </w:t>
      </w:r>
    </w:p>
    <w:p w14:paraId="6C13EA9B" w14:textId="77777777" w:rsidR="0067759C" w:rsidRPr="00604C81" w:rsidRDefault="0067759C" w:rsidP="0067759C">
      <w:pPr>
        <w:spacing w:after="0"/>
        <w:ind w:left="1843" w:firstLine="720"/>
        <w:rPr>
          <w:rFonts w:ascii="Times New Roman" w:hAnsi="Times New Roman" w:cs="Times New Roman"/>
          <w:sz w:val="24"/>
          <w:szCs w:val="24"/>
          <w:lang w:val="id-ID"/>
        </w:rPr>
      </w:pPr>
      <w:r w:rsidRPr="00604C81">
        <w:rPr>
          <w:rFonts w:ascii="Times New Roman" w:hAnsi="Times New Roman" w:cs="Times New Roman"/>
          <w:sz w:val="24"/>
          <w:szCs w:val="24"/>
          <w:lang w:val="id-ID"/>
        </w:rPr>
        <w:t xml:space="preserve">Pemberi jaminan tertarik dengan informasi keuangan yang memungkinkan mereka untuk memutuskan apakah pinjaman dan bunga dapat dibayar pada saat jatuh tempo. </w:t>
      </w:r>
    </w:p>
    <w:p w14:paraId="531C2E80" w14:textId="77777777" w:rsidR="0067759C" w:rsidRDefault="0067759C" w:rsidP="00E57B32">
      <w:pPr>
        <w:pStyle w:val="ListParagraph"/>
        <w:numPr>
          <w:ilvl w:val="0"/>
          <w:numId w:val="13"/>
        </w:numPr>
        <w:spacing w:after="0"/>
        <w:ind w:left="1843" w:hanging="425"/>
        <w:rPr>
          <w:rFonts w:ascii="Times New Roman" w:hAnsi="Times New Roman" w:cs="Times New Roman"/>
          <w:sz w:val="24"/>
          <w:szCs w:val="24"/>
          <w:lang w:val="id-ID"/>
        </w:rPr>
      </w:pPr>
      <w:r w:rsidRPr="002877B7">
        <w:rPr>
          <w:rFonts w:ascii="Times New Roman" w:hAnsi="Times New Roman" w:cs="Times New Roman"/>
          <w:sz w:val="24"/>
          <w:szCs w:val="24"/>
          <w:lang w:val="id-ID"/>
        </w:rPr>
        <w:t xml:space="preserve">Pemasok dan kreditur usaha lainnya </w:t>
      </w:r>
    </w:p>
    <w:p w14:paraId="7B30B771" w14:textId="77777777" w:rsidR="0067759C" w:rsidRPr="00604C81" w:rsidRDefault="0067759C" w:rsidP="0067759C">
      <w:pPr>
        <w:spacing w:after="0"/>
        <w:ind w:left="1843" w:firstLine="720"/>
        <w:rPr>
          <w:rFonts w:ascii="Times New Roman" w:hAnsi="Times New Roman" w:cs="Times New Roman"/>
          <w:sz w:val="24"/>
          <w:szCs w:val="24"/>
          <w:lang w:val="id-ID"/>
        </w:rPr>
      </w:pPr>
      <w:r w:rsidRPr="00604C81">
        <w:rPr>
          <w:rFonts w:ascii="Times New Roman" w:hAnsi="Times New Roman" w:cs="Times New Roman"/>
          <w:sz w:val="24"/>
          <w:szCs w:val="24"/>
          <w:lang w:val="id-ID"/>
        </w:rPr>
        <w:t xml:space="preserve">Pemasok dan kreditur usaha lainnya tertarik dengan informasi untuk memutuskan apakah jumlah yang terutang akan dibayar pada saat jatuh tempo. Kreditur usaha berkepentingan pada perusahaan dalam tenggang waktu yang lebih pendek daripada pemberi pinjaman kecuali jika sebagai pelanggan utama mereka bergantung pada kelangsungan hidup perusahaan. </w:t>
      </w:r>
    </w:p>
    <w:p w14:paraId="16FA6D2E" w14:textId="77777777" w:rsidR="0067759C" w:rsidRDefault="0067759C" w:rsidP="00E57B32">
      <w:pPr>
        <w:pStyle w:val="ListParagraph"/>
        <w:numPr>
          <w:ilvl w:val="0"/>
          <w:numId w:val="13"/>
        </w:numPr>
        <w:spacing w:after="0"/>
        <w:ind w:left="1843" w:hanging="425"/>
        <w:rPr>
          <w:rFonts w:ascii="Times New Roman" w:hAnsi="Times New Roman" w:cs="Times New Roman"/>
          <w:sz w:val="24"/>
          <w:szCs w:val="24"/>
          <w:lang w:val="id-ID"/>
        </w:rPr>
      </w:pPr>
      <w:r w:rsidRPr="002877B7">
        <w:rPr>
          <w:rFonts w:ascii="Times New Roman" w:hAnsi="Times New Roman" w:cs="Times New Roman"/>
          <w:sz w:val="24"/>
          <w:szCs w:val="24"/>
          <w:lang w:val="id-ID"/>
        </w:rPr>
        <w:t>Pelanggan</w:t>
      </w:r>
      <w:r>
        <w:rPr>
          <w:rFonts w:ascii="Times New Roman" w:hAnsi="Times New Roman" w:cs="Times New Roman"/>
          <w:sz w:val="24"/>
          <w:szCs w:val="24"/>
          <w:lang w:val="id-ID"/>
        </w:rPr>
        <w:t xml:space="preserve"> </w:t>
      </w:r>
    </w:p>
    <w:p w14:paraId="203B2C65" w14:textId="77777777" w:rsidR="0067759C" w:rsidRPr="00604C81" w:rsidRDefault="0067759C" w:rsidP="0067759C">
      <w:pPr>
        <w:spacing w:after="0"/>
        <w:ind w:left="1843" w:firstLine="720"/>
        <w:rPr>
          <w:rFonts w:ascii="Times New Roman" w:hAnsi="Times New Roman" w:cs="Times New Roman"/>
          <w:sz w:val="24"/>
          <w:szCs w:val="24"/>
          <w:lang w:val="id-ID"/>
        </w:rPr>
      </w:pPr>
      <w:r w:rsidRPr="00604C81">
        <w:rPr>
          <w:rFonts w:ascii="Times New Roman" w:hAnsi="Times New Roman" w:cs="Times New Roman"/>
          <w:sz w:val="24"/>
          <w:szCs w:val="24"/>
          <w:lang w:val="id-ID"/>
        </w:rPr>
        <w:t xml:space="preserve">Pelanggan menggunakan informasi mengenai kelangsungan hidup perusahaan, terutama jika mereka terlibat dalam perjanjian jangka panjang dengan atau  bergantung pada perusahaan. </w:t>
      </w:r>
    </w:p>
    <w:p w14:paraId="1922D864" w14:textId="77777777" w:rsidR="0067759C" w:rsidRDefault="0067759C" w:rsidP="00E57B32">
      <w:pPr>
        <w:pStyle w:val="ListParagraph"/>
        <w:numPr>
          <w:ilvl w:val="0"/>
          <w:numId w:val="13"/>
        </w:numPr>
        <w:spacing w:after="0"/>
        <w:ind w:left="1843" w:hanging="425"/>
        <w:rPr>
          <w:rFonts w:ascii="Times New Roman" w:hAnsi="Times New Roman" w:cs="Times New Roman"/>
          <w:sz w:val="24"/>
          <w:szCs w:val="24"/>
          <w:lang w:val="id-ID"/>
        </w:rPr>
      </w:pPr>
      <w:r w:rsidRPr="002877B7">
        <w:rPr>
          <w:rFonts w:ascii="Times New Roman" w:hAnsi="Times New Roman" w:cs="Times New Roman"/>
          <w:sz w:val="24"/>
          <w:szCs w:val="24"/>
          <w:lang w:val="id-ID"/>
        </w:rPr>
        <w:t>Pemerintah</w:t>
      </w:r>
      <w:r>
        <w:rPr>
          <w:rFonts w:ascii="Times New Roman" w:hAnsi="Times New Roman" w:cs="Times New Roman"/>
          <w:sz w:val="24"/>
          <w:szCs w:val="24"/>
          <w:lang w:val="id-ID"/>
        </w:rPr>
        <w:t xml:space="preserve"> </w:t>
      </w:r>
    </w:p>
    <w:p w14:paraId="68D4228F" w14:textId="77777777" w:rsidR="0067759C" w:rsidRPr="00604C81" w:rsidRDefault="0067759C" w:rsidP="0067759C">
      <w:pPr>
        <w:spacing w:after="0"/>
        <w:ind w:left="1843" w:firstLine="720"/>
        <w:rPr>
          <w:rFonts w:ascii="Times New Roman" w:hAnsi="Times New Roman" w:cs="Times New Roman"/>
          <w:sz w:val="24"/>
          <w:szCs w:val="24"/>
          <w:lang w:val="id-ID"/>
        </w:rPr>
      </w:pPr>
      <w:r w:rsidRPr="00604C81">
        <w:rPr>
          <w:rFonts w:ascii="Times New Roman" w:hAnsi="Times New Roman" w:cs="Times New Roman"/>
          <w:sz w:val="24"/>
          <w:szCs w:val="24"/>
          <w:lang w:val="id-ID"/>
        </w:rPr>
        <w:t>Pemerintah membutuhkan informasi untuk mengatur aktivitas perusahaan, menetapkan keb</w:t>
      </w:r>
      <w:r>
        <w:rPr>
          <w:rFonts w:ascii="Times New Roman" w:hAnsi="Times New Roman" w:cs="Times New Roman"/>
          <w:sz w:val="24"/>
          <w:szCs w:val="24"/>
          <w:lang w:val="id-ID"/>
        </w:rPr>
        <w:t>i</w:t>
      </w:r>
      <w:r w:rsidRPr="00604C81">
        <w:rPr>
          <w:rFonts w:ascii="Times New Roman" w:hAnsi="Times New Roman" w:cs="Times New Roman"/>
          <w:sz w:val="24"/>
          <w:szCs w:val="24"/>
          <w:lang w:val="id-ID"/>
        </w:rPr>
        <w:t xml:space="preserve">jakan pajak, dan sebagai dasar untuk menyusun statistik pendapatan nasional dan statistik lainnya.  </w:t>
      </w:r>
    </w:p>
    <w:p w14:paraId="2D3EA490" w14:textId="77777777" w:rsidR="0067759C" w:rsidRDefault="0067759C" w:rsidP="00E57B32">
      <w:pPr>
        <w:pStyle w:val="ListParagraph"/>
        <w:numPr>
          <w:ilvl w:val="0"/>
          <w:numId w:val="13"/>
        </w:numPr>
        <w:spacing w:after="0"/>
        <w:ind w:left="1843" w:hanging="425"/>
        <w:rPr>
          <w:rFonts w:ascii="Times New Roman" w:hAnsi="Times New Roman" w:cs="Times New Roman"/>
          <w:sz w:val="24"/>
          <w:szCs w:val="24"/>
          <w:lang w:val="id-ID"/>
        </w:rPr>
      </w:pPr>
      <w:r w:rsidRPr="002877B7">
        <w:rPr>
          <w:rFonts w:ascii="Times New Roman" w:hAnsi="Times New Roman" w:cs="Times New Roman"/>
          <w:sz w:val="24"/>
          <w:szCs w:val="24"/>
          <w:lang w:val="id-ID"/>
        </w:rPr>
        <w:t>Masyarakat</w:t>
      </w:r>
      <w:r>
        <w:rPr>
          <w:rFonts w:ascii="Times New Roman" w:hAnsi="Times New Roman" w:cs="Times New Roman"/>
          <w:sz w:val="24"/>
          <w:szCs w:val="24"/>
          <w:lang w:val="id-ID"/>
        </w:rPr>
        <w:t xml:space="preserve"> </w:t>
      </w:r>
    </w:p>
    <w:p w14:paraId="573BEF45" w14:textId="77777777" w:rsidR="0067759C" w:rsidRPr="00604C81" w:rsidRDefault="0067759C" w:rsidP="0067759C">
      <w:pPr>
        <w:spacing w:after="0"/>
        <w:ind w:left="1843" w:firstLine="720"/>
        <w:rPr>
          <w:rFonts w:ascii="Times New Roman" w:hAnsi="Times New Roman" w:cs="Times New Roman"/>
          <w:sz w:val="24"/>
          <w:szCs w:val="24"/>
          <w:lang w:val="id-ID"/>
        </w:rPr>
      </w:pPr>
      <w:r w:rsidRPr="00604C81">
        <w:rPr>
          <w:rFonts w:ascii="Times New Roman" w:hAnsi="Times New Roman" w:cs="Times New Roman"/>
          <w:sz w:val="24"/>
          <w:szCs w:val="24"/>
          <w:lang w:val="id-ID"/>
        </w:rPr>
        <w:t>Masyarakat dipengaruhi oleh perusahaan dengan berbagai berbagai cara. Laporan keuangan dapat membantu masyarakat dengan menyediakan informasi mengenai perkembangan terakhir kemakmuran perusahaan serta rangkaian aktivitasnya.</w:t>
      </w:r>
    </w:p>
    <w:p w14:paraId="3157046E" w14:textId="77777777" w:rsidR="0067759C" w:rsidRPr="007B366F" w:rsidRDefault="0067759C" w:rsidP="0067759C">
      <w:pPr>
        <w:pStyle w:val="ListParagraph"/>
        <w:spacing w:after="0"/>
        <w:ind w:left="1494" w:firstLine="666"/>
        <w:rPr>
          <w:rFonts w:ascii="Times New Roman" w:hAnsi="Times New Roman" w:cs="Times New Roman"/>
          <w:b/>
          <w:bCs/>
          <w:sz w:val="24"/>
          <w:szCs w:val="24"/>
        </w:rPr>
      </w:pPr>
    </w:p>
    <w:p w14:paraId="7251CC0C" w14:textId="77777777" w:rsidR="0067759C" w:rsidRPr="00915BD8" w:rsidRDefault="0067759C" w:rsidP="00E57B32">
      <w:pPr>
        <w:pStyle w:val="ListParagraph"/>
        <w:numPr>
          <w:ilvl w:val="0"/>
          <w:numId w:val="9"/>
        </w:numPr>
        <w:autoSpaceDE w:val="0"/>
        <w:autoSpaceDN w:val="0"/>
        <w:adjustRightInd w:val="0"/>
        <w:spacing w:after="0"/>
        <w:rPr>
          <w:rFonts w:ascii="Times New Roman" w:hAnsi="Times New Roman" w:cs="Times New Roman"/>
          <w:b/>
          <w:bCs/>
          <w:sz w:val="24"/>
          <w:szCs w:val="24"/>
        </w:rPr>
      </w:pPr>
      <w:r w:rsidRPr="007B366F">
        <w:rPr>
          <w:rFonts w:ascii="Times New Roman" w:hAnsi="Times New Roman" w:cs="Times New Roman"/>
          <w:b/>
          <w:bCs/>
          <w:sz w:val="24"/>
          <w:szCs w:val="24"/>
        </w:rPr>
        <w:lastRenderedPageBreak/>
        <w:t xml:space="preserve">Komponen Laporan </w:t>
      </w:r>
      <w:r w:rsidRPr="00915BD8">
        <w:rPr>
          <w:rFonts w:ascii="Times New Roman" w:hAnsi="Times New Roman" w:cs="Times New Roman"/>
          <w:b/>
          <w:bCs/>
          <w:sz w:val="24"/>
          <w:szCs w:val="24"/>
        </w:rPr>
        <w:t>Keuangan</w:t>
      </w:r>
    </w:p>
    <w:p w14:paraId="470DCB44" w14:textId="77777777" w:rsidR="0067759C" w:rsidRPr="00915BD8" w:rsidRDefault="0067759C" w:rsidP="0067759C">
      <w:pPr>
        <w:pStyle w:val="ListParagraph"/>
        <w:autoSpaceDE w:val="0"/>
        <w:autoSpaceDN w:val="0"/>
        <w:adjustRightInd w:val="0"/>
        <w:spacing w:after="0"/>
        <w:ind w:left="1494" w:firstLine="666"/>
        <w:rPr>
          <w:rFonts w:ascii="Times New Roman" w:hAnsi="Times New Roman" w:cs="Times New Roman"/>
          <w:sz w:val="24"/>
          <w:szCs w:val="24"/>
        </w:rPr>
      </w:pPr>
      <w:r w:rsidRPr="00915BD8">
        <w:rPr>
          <w:rFonts w:ascii="Times New Roman" w:hAnsi="Times New Roman" w:cs="Times New Roman"/>
          <w:sz w:val="24"/>
          <w:szCs w:val="24"/>
        </w:rPr>
        <w:t xml:space="preserve">Menurut </w:t>
      </w:r>
      <w:r>
        <w:rPr>
          <w:rFonts w:ascii="Times New Roman" w:hAnsi="Times New Roman" w:cs="Times New Roman"/>
          <w:sz w:val="24"/>
          <w:szCs w:val="24"/>
          <w:lang w:val="id-ID"/>
        </w:rPr>
        <w:t>Standar Akuntansi Keuangan</w:t>
      </w:r>
      <w:r w:rsidRPr="00915BD8">
        <w:rPr>
          <w:rFonts w:ascii="Times New Roman" w:hAnsi="Times New Roman" w:cs="Times New Roman"/>
          <w:sz w:val="24"/>
          <w:szCs w:val="24"/>
        </w:rPr>
        <w:t xml:space="preserve"> </w:t>
      </w:r>
      <w:r>
        <w:rPr>
          <w:rFonts w:ascii="Times New Roman" w:hAnsi="Times New Roman" w:cs="Times New Roman"/>
          <w:sz w:val="24"/>
          <w:szCs w:val="24"/>
          <w:lang w:val="id-ID"/>
        </w:rPr>
        <w:t>N</w:t>
      </w:r>
      <w:r w:rsidRPr="00915BD8">
        <w:rPr>
          <w:rFonts w:ascii="Times New Roman" w:hAnsi="Times New Roman" w:cs="Times New Roman"/>
          <w:sz w:val="24"/>
          <w:szCs w:val="24"/>
        </w:rPr>
        <w:t>o.</w:t>
      </w:r>
      <w:r>
        <w:rPr>
          <w:rFonts w:ascii="Times New Roman" w:hAnsi="Times New Roman" w:cs="Times New Roman"/>
          <w:sz w:val="24"/>
          <w:szCs w:val="24"/>
          <w:lang w:val="id-ID"/>
        </w:rPr>
        <w:t xml:space="preserve"> </w:t>
      </w:r>
      <w:r w:rsidRPr="00915BD8">
        <w:rPr>
          <w:rFonts w:ascii="Times New Roman" w:hAnsi="Times New Roman" w:cs="Times New Roman"/>
          <w:sz w:val="24"/>
          <w:szCs w:val="24"/>
        </w:rPr>
        <w:t>1</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{"citationItems":[{"id":"ITEM-1","itemData":{"author":[{"dropping-particle":"","family":"Ikatan Akuntansi Indonesia","given":"","non-dropping-particle":"","parse-names":false,"suffix":""}],"id":"ITEM-1","issued":{"date-parts":[["2009"]]},"publisher":"Salemba Empat","publisher-place":"Jakarta","title":"Standar Akuntansi Keuangan Per 1 Juli 2009","type":"book"},"uris":["http://www.mendeley.com/documents/?uuid=767986ca-8dd0-4cee-b8df-cc0efca7f21e"]}],"mendeley":{"formattedCitation":"(Ikatan Akuntansi Indonesia, 2009)","manualFormatting":"(Ikatan Akuntansi Indonesia, 2009:1.7)","plainTextFormattedCitation":"(Ikatan Akuntansi Indonesia, 2009)","previouslyFormattedCitation":"(Ikatan Akuntansi Indonesia, 2009)"},"properties":{"noteIndex":0},"schema":"https://github.com/citation-style-language/schema/raw/master/csl-citation.json"}</w:instrText>
      </w:r>
      <w:r>
        <w:rPr>
          <w:rFonts w:ascii="Times New Roman" w:hAnsi="Times New Roman" w:cs="Times New Roman"/>
          <w:sz w:val="24"/>
          <w:szCs w:val="24"/>
          <w:lang w:val="id-ID"/>
        </w:rPr>
        <w:fldChar w:fldCharType="separate"/>
      </w:r>
      <w:r w:rsidRPr="000B7016">
        <w:rPr>
          <w:rFonts w:ascii="Times New Roman" w:hAnsi="Times New Roman" w:cs="Times New Roman"/>
          <w:noProof/>
          <w:sz w:val="24"/>
          <w:szCs w:val="24"/>
          <w:lang w:val="id-ID"/>
        </w:rPr>
        <w:t>(Ikatan Akuntansi Indonesia, 2009</w:t>
      </w:r>
      <w:r>
        <w:rPr>
          <w:rFonts w:ascii="Times New Roman" w:hAnsi="Times New Roman" w:cs="Times New Roman"/>
          <w:noProof/>
          <w:sz w:val="24"/>
          <w:szCs w:val="24"/>
          <w:lang w:val="id-ID"/>
        </w:rPr>
        <w:t>:1.7</w:t>
      </w:r>
      <w:r w:rsidRPr="000B7016">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915BD8">
        <w:rPr>
          <w:rFonts w:ascii="Times New Roman" w:hAnsi="Times New Roman" w:cs="Times New Roman"/>
          <w:sz w:val="24"/>
          <w:szCs w:val="24"/>
        </w:rPr>
        <w:t>laporan keuangan</w:t>
      </w:r>
      <w:r>
        <w:rPr>
          <w:rFonts w:ascii="Times New Roman" w:hAnsi="Times New Roman" w:cs="Times New Roman"/>
          <w:sz w:val="24"/>
          <w:szCs w:val="24"/>
          <w:lang w:val="id-ID"/>
        </w:rPr>
        <w:t xml:space="preserve"> </w:t>
      </w:r>
      <w:r w:rsidRPr="00915BD8">
        <w:rPr>
          <w:rFonts w:ascii="Times New Roman" w:hAnsi="Times New Roman" w:cs="Times New Roman"/>
          <w:sz w:val="24"/>
          <w:szCs w:val="24"/>
        </w:rPr>
        <w:t>yang lengkap terdiri atas komponen-komponen sebagai berikut:</w:t>
      </w:r>
    </w:p>
    <w:p w14:paraId="773BC08C" w14:textId="77777777" w:rsidR="0067759C" w:rsidRPr="00915BD8" w:rsidRDefault="0067759C" w:rsidP="00E57B32">
      <w:pPr>
        <w:pStyle w:val="ListParagraph"/>
        <w:numPr>
          <w:ilvl w:val="0"/>
          <w:numId w:val="16"/>
        </w:numPr>
        <w:autoSpaceDE w:val="0"/>
        <w:autoSpaceDN w:val="0"/>
        <w:adjustRightInd w:val="0"/>
        <w:spacing w:after="0"/>
        <w:ind w:left="1843" w:hanging="425"/>
        <w:rPr>
          <w:rFonts w:ascii="Times New Roman" w:hAnsi="Times New Roman" w:cs="Times New Roman"/>
          <w:b/>
          <w:bCs/>
          <w:sz w:val="24"/>
          <w:szCs w:val="24"/>
        </w:rPr>
      </w:pPr>
      <w:r w:rsidRPr="00915BD8">
        <w:rPr>
          <w:rFonts w:ascii="Times New Roman" w:hAnsi="Times New Roman" w:cs="Times New Roman"/>
          <w:sz w:val="24"/>
          <w:szCs w:val="24"/>
        </w:rPr>
        <w:t>Neraca</w:t>
      </w:r>
    </w:p>
    <w:p w14:paraId="4A56BAB0" w14:textId="77777777" w:rsidR="0067759C" w:rsidRPr="00920683" w:rsidRDefault="0067759C" w:rsidP="0067759C">
      <w:pPr>
        <w:autoSpaceDE w:val="0"/>
        <w:autoSpaceDN w:val="0"/>
        <w:adjustRightInd w:val="0"/>
        <w:spacing w:after="0"/>
        <w:ind w:left="1843" w:firstLine="720"/>
        <w:rPr>
          <w:rFonts w:ascii="Times New Roman" w:hAnsi="Times New Roman" w:cs="Times New Roman"/>
          <w:b/>
          <w:bCs/>
          <w:sz w:val="24"/>
          <w:szCs w:val="24"/>
        </w:rPr>
      </w:pPr>
      <w:r w:rsidRPr="00920683">
        <w:rPr>
          <w:rFonts w:ascii="Times New Roman" w:hAnsi="Times New Roman" w:cs="Times New Roman"/>
          <w:sz w:val="24"/>
          <w:szCs w:val="24"/>
        </w:rPr>
        <w:t>Neraca melaporkan sumber daya yang dimiliki suatu perusahaan</w:t>
      </w:r>
      <w:r>
        <w:rPr>
          <w:rFonts w:ascii="Times New Roman" w:hAnsi="Times New Roman" w:cs="Times New Roman"/>
          <w:sz w:val="24"/>
          <w:szCs w:val="24"/>
          <w:lang w:val="id-ID"/>
        </w:rPr>
        <w:t xml:space="preserve"> </w:t>
      </w:r>
      <w:r w:rsidRPr="00920683">
        <w:rPr>
          <w:rFonts w:ascii="Times New Roman" w:hAnsi="Times New Roman" w:cs="Times New Roman"/>
          <w:sz w:val="24"/>
          <w:szCs w:val="24"/>
        </w:rPr>
        <w:t>(aktiva), kewajiban perusahaan (pasiva), dan selisih bersih antara aktiva dan</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kewajiban, yang mewakili ekuitas atau model pemilik.</w:t>
      </w:r>
    </w:p>
    <w:p w14:paraId="7C44C747" w14:textId="77777777" w:rsidR="0067759C" w:rsidRPr="007B366F" w:rsidRDefault="0067759C" w:rsidP="00E57B32">
      <w:pPr>
        <w:pStyle w:val="ListParagraph"/>
        <w:numPr>
          <w:ilvl w:val="0"/>
          <w:numId w:val="16"/>
        </w:numPr>
        <w:autoSpaceDE w:val="0"/>
        <w:autoSpaceDN w:val="0"/>
        <w:adjustRightInd w:val="0"/>
        <w:spacing w:after="0"/>
        <w:ind w:left="1843" w:hanging="425"/>
        <w:rPr>
          <w:rFonts w:ascii="Times New Roman" w:hAnsi="Times New Roman" w:cs="Times New Roman"/>
          <w:b/>
          <w:bCs/>
          <w:sz w:val="24"/>
          <w:szCs w:val="24"/>
        </w:rPr>
      </w:pPr>
      <w:r w:rsidRPr="007B366F">
        <w:rPr>
          <w:rFonts w:ascii="Times New Roman" w:hAnsi="Times New Roman" w:cs="Times New Roman"/>
          <w:sz w:val="24"/>
          <w:szCs w:val="24"/>
        </w:rPr>
        <w:t>Laporan laba rugi</w:t>
      </w:r>
    </w:p>
    <w:p w14:paraId="759DEAB9" w14:textId="77777777" w:rsidR="0067759C" w:rsidRPr="00920683" w:rsidRDefault="0067759C" w:rsidP="0067759C">
      <w:pPr>
        <w:autoSpaceDE w:val="0"/>
        <w:autoSpaceDN w:val="0"/>
        <w:adjustRightInd w:val="0"/>
        <w:spacing w:after="0"/>
        <w:ind w:left="1843" w:firstLine="720"/>
        <w:rPr>
          <w:rFonts w:ascii="Times New Roman" w:hAnsi="Times New Roman" w:cs="Times New Roman"/>
          <w:b/>
          <w:bCs/>
          <w:sz w:val="24"/>
          <w:szCs w:val="24"/>
        </w:rPr>
      </w:pPr>
      <w:r w:rsidRPr="00920683">
        <w:rPr>
          <w:rFonts w:ascii="Times New Roman" w:hAnsi="Times New Roman" w:cs="Times New Roman"/>
          <w:sz w:val="24"/>
          <w:szCs w:val="24"/>
        </w:rPr>
        <w:t>Laporan laba rugi melaporkan aktiva bersih yang dihasilkan oleh</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operasi perusahaan (pendapatan), aktiva bersih yang digunakan (beban), dan</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selisihnya, yang disebut laba bersih.</w:t>
      </w:r>
    </w:p>
    <w:p w14:paraId="4642A5D4" w14:textId="77777777" w:rsidR="0067759C" w:rsidRPr="007B366F" w:rsidRDefault="0067759C" w:rsidP="00E57B32">
      <w:pPr>
        <w:pStyle w:val="ListParagraph"/>
        <w:numPr>
          <w:ilvl w:val="0"/>
          <w:numId w:val="16"/>
        </w:numPr>
        <w:autoSpaceDE w:val="0"/>
        <w:autoSpaceDN w:val="0"/>
        <w:adjustRightInd w:val="0"/>
        <w:spacing w:after="0"/>
        <w:ind w:left="1843" w:hanging="425"/>
        <w:rPr>
          <w:rFonts w:ascii="Times New Roman" w:hAnsi="Times New Roman" w:cs="Times New Roman"/>
          <w:b/>
          <w:bCs/>
          <w:sz w:val="24"/>
          <w:szCs w:val="24"/>
        </w:rPr>
      </w:pPr>
      <w:r w:rsidRPr="007B366F">
        <w:rPr>
          <w:rFonts w:ascii="Times New Roman" w:hAnsi="Times New Roman" w:cs="Times New Roman"/>
          <w:sz w:val="24"/>
          <w:szCs w:val="24"/>
        </w:rPr>
        <w:t>Laporan perubahan ekuitas</w:t>
      </w:r>
    </w:p>
    <w:p w14:paraId="05E0A224" w14:textId="77777777" w:rsidR="0067759C" w:rsidRPr="00920683" w:rsidRDefault="0067759C" w:rsidP="0067759C">
      <w:pPr>
        <w:autoSpaceDE w:val="0"/>
        <w:autoSpaceDN w:val="0"/>
        <w:adjustRightInd w:val="0"/>
        <w:spacing w:after="0"/>
        <w:ind w:left="1843" w:firstLine="720"/>
        <w:rPr>
          <w:rFonts w:ascii="Times New Roman" w:hAnsi="Times New Roman" w:cs="Times New Roman"/>
          <w:b/>
          <w:bCs/>
          <w:sz w:val="24"/>
          <w:szCs w:val="24"/>
        </w:rPr>
      </w:pPr>
      <w:r w:rsidRPr="00920683">
        <w:rPr>
          <w:rFonts w:ascii="Times New Roman" w:hAnsi="Times New Roman" w:cs="Times New Roman"/>
          <w:sz w:val="24"/>
          <w:szCs w:val="24"/>
        </w:rPr>
        <w:t>Laporan perubahan ekuitas, kecuali untuk perubahan yang berasal</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dari transaksi dengan pemegang saham seperti setoran modal dan</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pembayaran dividen, menggambarkan jumlah keuntungan dan kerugian yang</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berasal dari kegiatan perusahaan selama periode yang bersangkutan.</w:t>
      </w:r>
    </w:p>
    <w:p w14:paraId="15B8F6AE" w14:textId="77777777" w:rsidR="0067759C" w:rsidRPr="007B366F" w:rsidRDefault="0067759C" w:rsidP="00E57B32">
      <w:pPr>
        <w:pStyle w:val="ListParagraph"/>
        <w:numPr>
          <w:ilvl w:val="0"/>
          <w:numId w:val="16"/>
        </w:numPr>
        <w:autoSpaceDE w:val="0"/>
        <w:autoSpaceDN w:val="0"/>
        <w:adjustRightInd w:val="0"/>
        <w:spacing w:after="0"/>
        <w:ind w:left="1843" w:hanging="425"/>
        <w:rPr>
          <w:rFonts w:ascii="Times New Roman" w:hAnsi="Times New Roman" w:cs="Times New Roman"/>
          <w:b/>
          <w:bCs/>
          <w:sz w:val="24"/>
          <w:szCs w:val="24"/>
        </w:rPr>
      </w:pPr>
      <w:r w:rsidRPr="007B366F">
        <w:rPr>
          <w:rFonts w:ascii="Times New Roman" w:hAnsi="Times New Roman" w:cs="Times New Roman"/>
          <w:sz w:val="24"/>
          <w:szCs w:val="24"/>
        </w:rPr>
        <w:t>Laporan arus kas</w:t>
      </w:r>
    </w:p>
    <w:p w14:paraId="73DC1C24" w14:textId="77777777" w:rsidR="0067759C" w:rsidRPr="00920683" w:rsidRDefault="0067759C" w:rsidP="0067759C">
      <w:pPr>
        <w:autoSpaceDE w:val="0"/>
        <w:autoSpaceDN w:val="0"/>
        <w:adjustRightInd w:val="0"/>
        <w:spacing w:after="0"/>
        <w:ind w:left="1843" w:firstLine="720"/>
        <w:rPr>
          <w:rFonts w:ascii="Times New Roman" w:hAnsi="Times New Roman" w:cs="Times New Roman"/>
          <w:b/>
          <w:bCs/>
          <w:sz w:val="24"/>
          <w:szCs w:val="24"/>
        </w:rPr>
      </w:pPr>
      <w:r w:rsidRPr="00920683">
        <w:rPr>
          <w:rFonts w:ascii="Times New Roman" w:hAnsi="Times New Roman" w:cs="Times New Roman"/>
          <w:sz w:val="24"/>
          <w:szCs w:val="24"/>
        </w:rPr>
        <w:t>Laporan arus kas berisikan tentang jumlah kas yang dihasilkan dan</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digunakan oleh perusahaan melalui tiga tipe aktivitas</w:t>
      </w:r>
      <w:r>
        <w:rPr>
          <w:rFonts w:ascii="Times New Roman" w:hAnsi="Times New Roman" w:cs="Times New Roman"/>
          <w:sz w:val="24"/>
          <w:szCs w:val="24"/>
          <w:lang w:val="id-ID"/>
        </w:rPr>
        <w:t>, yaitu:</w:t>
      </w:r>
      <w:r w:rsidRPr="00920683">
        <w:rPr>
          <w:rFonts w:ascii="Times New Roman" w:hAnsi="Times New Roman" w:cs="Times New Roman"/>
          <w:sz w:val="24"/>
          <w:szCs w:val="24"/>
        </w:rPr>
        <w:t xml:space="preserve"> operasi,</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investasi, dan pendapatan.</w:t>
      </w:r>
    </w:p>
    <w:p w14:paraId="5E30945A" w14:textId="77777777" w:rsidR="0067759C" w:rsidRPr="007B366F" w:rsidRDefault="0067759C" w:rsidP="00E57B32">
      <w:pPr>
        <w:pStyle w:val="ListParagraph"/>
        <w:numPr>
          <w:ilvl w:val="0"/>
          <w:numId w:val="16"/>
        </w:numPr>
        <w:autoSpaceDE w:val="0"/>
        <w:autoSpaceDN w:val="0"/>
        <w:adjustRightInd w:val="0"/>
        <w:spacing w:after="0"/>
        <w:ind w:left="1843" w:hanging="425"/>
        <w:rPr>
          <w:rFonts w:ascii="Times New Roman" w:hAnsi="Times New Roman" w:cs="Times New Roman"/>
          <w:b/>
          <w:bCs/>
          <w:sz w:val="24"/>
          <w:szCs w:val="24"/>
        </w:rPr>
      </w:pPr>
      <w:r w:rsidRPr="007B366F">
        <w:rPr>
          <w:rFonts w:ascii="Times New Roman" w:hAnsi="Times New Roman" w:cs="Times New Roman"/>
          <w:sz w:val="24"/>
          <w:szCs w:val="24"/>
        </w:rPr>
        <w:t>Catatan atas laporan keuangan</w:t>
      </w:r>
    </w:p>
    <w:p w14:paraId="08B82388" w14:textId="77777777" w:rsidR="0067759C" w:rsidRPr="00920683" w:rsidRDefault="0067759C" w:rsidP="0067759C">
      <w:pPr>
        <w:autoSpaceDE w:val="0"/>
        <w:autoSpaceDN w:val="0"/>
        <w:adjustRightInd w:val="0"/>
        <w:spacing w:after="0"/>
        <w:ind w:left="1843" w:firstLine="720"/>
        <w:rPr>
          <w:rFonts w:ascii="Times New Roman" w:hAnsi="Times New Roman" w:cs="Times New Roman"/>
          <w:sz w:val="24"/>
          <w:szCs w:val="24"/>
        </w:rPr>
      </w:pPr>
      <w:r w:rsidRPr="00920683">
        <w:rPr>
          <w:rFonts w:ascii="Times New Roman" w:hAnsi="Times New Roman" w:cs="Times New Roman"/>
          <w:sz w:val="24"/>
          <w:szCs w:val="24"/>
        </w:rPr>
        <w:t>Catatan laporan keuangan meliputi penjelasan naratif atau rincian</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 xml:space="preserve">jumlah yang tertera dalam neraca, laporan laba rugi, laporan arus kas, </w:t>
      </w:r>
      <w:r w:rsidRPr="00920683">
        <w:rPr>
          <w:rFonts w:ascii="Times New Roman" w:hAnsi="Times New Roman" w:cs="Times New Roman"/>
          <w:sz w:val="24"/>
          <w:szCs w:val="24"/>
        </w:rPr>
        <w:lastRenderedPageBreak/>
        <w:t>dan</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laporan perubahan ekuitas serta informasi tambahan seperti kewajiban</w:t>
      </w:r>
      <w:r w:rsidRPr="00920683">
        <w:rPr>
          <w:rFonts w:ascii="Times New Roman" w:hAnsi="Times New Roman" w:cs="Times New Roman"/>
          <w:sz w:val="24"/>
          <w:szCs w:val="24"/>
          <w:lang w:val="id-ID"/>
        </w:rPr>
        <w:t xml:space="preserve"> </w:t>
      </w:r>
      <w:r w:rsidRPr="00920683">
        <w:rPr>
          <w:rFonts w:ascii="Times New Roman" w:hAnsi="Times New Roman" w:cs="Times New Roman"/>
          <w:sz w:val="24"/>
          <w:szCs w:val="24"/>
        </w:rPr>
        <w:t>kontijensi dan komitmen.</w:t>
      </w:r>
    </w:p>
    <w:p w14:paraId="1B37BBED" w14:textId="77777777" w:rsidR="0067759C" w:rsidRPr="00721242" w:rsidRDefault="0067759C" w:rsidP="0067759C">
      <w:pPr>
        <w:pStyle w:val="ListParagraph"/>
        <w:autoSpaceDE w:val="0"/>
        <w:autoSpaceDN w:val="0"/>
        <w:adjustRightInd w:val="0"/>
        <w:spacing w:after="0"/>
        <w:ind w:left="1843" w:firstLine="317"/>
        <w:rPr>
          <w:rFonts w:ascii="Times New Roman" w:hAnsi="Times New Roman" w:cs="Times New Roman"/>
          <w:sz w:val="24"/>
          <w:szCs w:val="24"/>
        </w:rPr>
      </w:pPr>
    </w:p>
    <w:p w14:paraId="44312A52" w14:textId="77777777" w:rsidR="0067759C" w:rsidRPr="007B366F" w:rsidRDefault="0067759C" w:rsidP="0067759C">
      <w:pPr>
        <w:pStyle w:val="Heading3"/>
        <w:rPr>
          <w:rFonts w:cs="Times New Roman"/>
          <w:szCs w:val="24"/>
          <w:lang w:val="en-ID"/>
        </w:rPr>
      </w:pPr>
      <w:bookmarkStart w:id="25" w:name="_Toc536696830"/>
      <w:r w:rsidRPr="007B366F">
        <w:rPr>
          <w:rFonts w:cs="Times New Roman"/>
          <w:szCs w:val="24"/>
        </w:rPr>
        <w:t>Saham</w:t>
      </w:r>
      <w:bookmarkEnd w:id="25"/>
    </w:p>
    <w:p w14:paraId="2D31609C" w14:textId="77777777" w:rsidR="0067759C" w:rsidRPr="007B366F" w:rsidRDefault="0067759C" w:rsidP="00E57B32">
      <w:pPr>
        <w:pStyle w:val="ListParagraph"/>
        <w:numPr>
          <w:ilvl w:val="0"/>
          <w:numId w:val="10"/>
        </w:numPr>
        <w:autoSpaceDE w:val="0"/>
        <w:autoSpaceDN w:val="0"/>
        <w:adjustRightInd w:val="0"/>
        <w:spacing w:after="0"/>
        <w:ind w:left="1134"/>
        <w:rPr>
          <w:rFonts w:ascii="Times New Roman" w:hAnsi="Times New Roman" w:cs="Times New Roman"/>
          <w:b/>
          <w:bCs/>
          <w:sz w:val="24"/>
          <w:szCs w:val="24"/>
        </w:rPr>
      </w:pPr>
      <w:r w:rsidRPr="007B366F">
        <w:rPr>
          <w:rFonts w:ascii="Times New Roman" w:hAnsi="Times New Roman" w:cs="Times New Roman"/>
          <w:b/>
          <w:bCs/>
          <w:sz w:val="24"/>
          <w:szCs w:val="24"/>
        </w:rPr>
        <w:t>Definisi Saham</w:t>
      </w:r>
    </w:p>
    <w:p w14:paraId="5A540BD3" w14:textId="77777777" w:rsidR="0067759C" w:rsidRDefault="0067759C" w:rsidP="0067759C">
      <w:pPr>
        <w:autoSpaceDE w:val="0"/>
        <w:autoSpaceDN w:val="0"/>
        <w:adjustRightInd w:val="0"/>
        <w:spacing w:after="0"/>
        <w:ind w:firstLine="666"/>
        <w:rPr>
          <w:rFonts w:ascii="Times New Roman" w:hAnsi="Times New Roman" w:cs="Times New Roman"/>
          <w:sz w:val="24"/>
          <w:szCs w:val="24"/>
          <w:lang w:val="id-ID"/>
        </w:rPr>
      </w:pPr>
      <w:r w:rsidRPr="00E30FA8">
        <w:rPr>
          <w:rFonts w:ascii="Times New Roman" w:hAnsi="Times New Roman" w:cs="Times New Roman"/>
          <w:sz w:val="24"/>
          <w:szCs w:val="24"/>
          <w:lang w:val="id-ID"/>
        </w:rPr>
        <w:t xml:space="preserve">Menurut </w:t>
      </w:r>
      <w:r w:rsidRPr="00E30FA8">
        <w:rPr>
          <w:rFonts w:ascii="Times New Roman" w:hAnsi="Times New Roman" w:cs="Times New Roman"/>
          <w:sz w:val="24"/>
          <w:szCs w:val="24"/>
          <w:lang w:val="id-ID"/>
        </w:rPr>
        <w:fldChar w:fldCharType="begin" w:fldLock="1"/>
      </w:r>
      <w:r w:rsidRPr="00E30FA8">
        <w:rPr>
          <w:rFonts w:ascii="Times New Roman" w:hAnsi="Times New Roman" w:cs="Times New Roman"/>
          <w:sz w:val="24"/>
          <w:szCs w:val="24"/>
          <w:lang w:val="id-ID"/>
        </w:rPr>
        <w:instrText>ADDIN CSL_CITATION {"citationItems":[{"id":"ITEM-1","itemData":{"ISBN":"9781119048534","author":[{"dropping-particle":"","family":"Kieso","given":"Donald E.","non-dropping-particle":"","parse-names":false,"suffix":""},{"dropping-particle":"","family":"Weygandt","given":"Jerry J.","non-dropping-particle":"","parse-names":false,"suffix":""},{"dropping-particle":"","family":"Warfield","given":"Terry D.","non-dropping-particle":"","parse-names":false,"suffix":""}],"edition":"11","id":"ITEM-1","issued":{"date-parts":[["2016"]]},"publisher":"Wiley","title":"Intermediate Accounting","type":"book"},"uris":["http://www.mendeley.com/documents/?uuid=4254d77d-9da0-4e8b-a3e1-81ed728831be"]}],"mendeley":{"formattedCitation":"(Kieso et al., 2016)","manualFormatting":"Kieso et al. (2016:844)","plainTextFormattedCitation":"(Kieso et al., 2016)","previouslyFormattedCitation":"(Kieso et al., 2016)"},"properties":{"noteIndex":0},"schema":"https://github.com/citation-style-language/schema/raw/master/csl-citation.json"}</w:instrText>
      </w:r>
      <w:r w:rsidRPr="00E30FA8">
        <w:rPr>
          <w:rFonts w:ascii="Times New Roman" w:hAnsi="Times New Roman" w:cs="Times New Roman"/>
          <w:sz w:val="24"/>
          <w:szCs w:val="24"/>
          <w:lang w:val="id-ID"/>
        </w:rPr>
        <w:fldChar w:fldCharType="separate"/>
      </w:r>
      <w:r w:rsidRPr="00E30FA8">
        <w:rPr>
          <w:rFonts w:ascii="Times New Roman" w:hAnsi="Times New Roman" w:cs="Times New Roman"/>
          <w:noProof/>
          <w:sz w:val="24"/>
          <w:szCs w:val="24"/>
          <w:lang w:val="id-ID"/>
        </w:rPr>
        <w:t>Kieso et al. (2016:844)</w:t>
      </w:r>
      <w:r w:rsidRPr="00E30FA8">
        <w:rPr>
          <w:rFonts w:ascii="Times New Roman" w:hAnsi="Times New Roman" w:cs="Times New Roman"/>
          <w:sz w:val="24"/>
          <w:szCs w:val="24"/>
          <w:lang w:val="id-ID"/>
        </w:rPr>
        <w:fldChar w:fldCharType="end"/>
      </w:r>
      <w:r w:rsidRPr="00E30FA8">
        <w:rPr>
          <w:rFonts w:ascii="Times New Roman" w:hAnsi="Times New Roman" w:cs="Times New Roman"/>
          <w:sz w:val="24"/>
          <w:szCs w:val="24"/>
          <w:lang w:val="id-ID"/>
        </w:rPr>
        <w:t xml:space="preserve"> saham adalah kas atau aset lain yang dibayarkan kepada perusahaan yang mengandung resiko ketika rugi dan menerima keuntungan ketika berhasil. </w:t>
      </w:r>
      <w:r>
        <w:rPr>
          <w:rFonts w:ascii="Times New Roman" w:hAnsi="Times New Roman" w:cs="Times New Roman"/>
          <w:sz w:val="24"/>
          <w:szCs w:val="24"/>
          <w:lang w:val="id-ID"/>
        </w:rPr>
        <w:t>S</w:t>
      </w:r>
      <w:r w:rsidRPr="00AA0098">
        <w:rPr>
          <w:rFonts w:ascii="Times New Roman" w:hAnsi="Times New Roman" w:cs="Times New Roman"/>
          <w:sz w:val="24"/>
          <w:szCs w:val="24"/>
        </w:rPr>
        <w:t>aham adalah surat berharga, yaitu surat</w:t>
      </w:r>
      <w:r w:rsidRPr="00AA0098">
        <w:rPr>
          <w:rFonts w:ascii="Times New Roman" w:hAnsi="Times New Roman" w:cs="Times New Roman"/>
          <w:sz w:val="24"/>
          <w:szCs w:val="24"/>
          <w:lang w:val="id-ID"/>
        </w:rPr>
        <w:t xml:space="preserve"> </w:t>
      </w:r>
      <w:r w:rsidRPr="00AA0098">
        <w:rPr>
          <w:rFonts w:ascii="Times New Roman" w:hAnsi="Times New Roman" w:cs="Times New Roman"/>
          <w:sz w:val="24"/>
          <w:szCs w:val="24"/>
        </w:rPr>
        <w:t>pengakuan hutang, surat berharga komersial, obligasi, tanda bukti utang, dan unit</w:t>
      </w:r>
      <w:r w:rsidRPr="00AA0098">
        <w:rPr>
          <w:rFonts w:ascii="Times New Roman" w:hAnsi="Times New Roman" w:cs="Times New Roman"/>
          <w:sz w:val="24"/>
          <w:szCs w:val="24"/>
          <w:lang w:val="id-ID"/>
        </w:rPr>
        <w:t xml:space="preserve"> </w:t>
      </w:r>
      <w:r w:rsidRPr="00AA0098">
        <w:rPr>
          <w:rFonts w:ascii="Times New Roman" w:hAnsi="Times New Roman" w:cs="Times New Roman"/>
          <w:sz w:val="24"/>
          <w:szCs w:val="24"/>
        </w:rPr>
        <w:t>penyertaan kontrak investasi kolektif. Wujud saham adalah selembar kertas yang</w:t>
      </w:r>
      <w:r w:rsidRPr="00AA0098">
        <w:rPr>
          <w:rFonts w:ascii="Times New Roman" w:hAnsi="Times New Roman" w:cs="Times New Roman"/>
          <w:sz w:val="24"/>
          <w:szCs w:val="24"/>
          <w:lang w:val="id-ID"/>
        </w:rPr>
        <w:t xml:space="preserve"> </w:t>
      </w:r>
      <w:r w:rsidRPr="00AA0098">
        <w:rPr>
          <w:rFonts w:ascii="Times New Roman" w:hAnsi="Times New Roman" w:cs="Times New Roman"/>
          <w:sz w:val="24"/>
          <w:szCs w:val="24"/>
        </w:rPr>
        <w:t>menerangkan bahwa pemilik kertas adalah pemilik perusahaan yang</w:t>
      </w:r>
      <w:r w:rsidRPr="00AA0098">
        <w:rPr>
          <w:rFonts w:ascii="Times New Roman" w:hAnsi="Times New Roman" w:cs="Times New Roman"/>
          <w:sz w:val="24"/>
          <w:szCs w:val="24"/>
          <w:lang w:val="id-ID"/>
        </w:rPr>
        <w:t xml:space="preserve"> </w:t>
      </w:r>
      <w:r w:rsidRPr="00AA0098">
        <w:rPr>
          <w:rFonts w:ascii="Times New Roman" w:hAnsi="Times New Roman" w:cs="Times New Roman"/>
          <w:sz w:val="24"/>
          <w:szCs w:val="24"/>
        </w:rPr>
        <w:t xml:space="preserve">menerbitkan surat berharga tersebut. </w:t>
      </w:r>
      <w:r>
        <w:rPr>
          <w:rFonts w:ascii="Times New Roman" w:hAnsi="Times New Roman" w:cs="Times New Roman"/>
          <w:sz w:val="24"/>
          <w:szCs w:val="24"/>
          <w:lang w:val="id-ID"/>
        </w:rPr>
        <w:t>Kepemilikan</w:t>
      </w:r>
      <w:r w:rsidRPr="00AA0098">
        <w:rPr>
          <w:rFonts w:ascii="Times New Roman" w:hAnsi="Times New Roman" w:cs="Times New Roman"/>
          <w:sz w:val="24"/>
          <w:szCs w:val="24"/>
        </w:rPr>
        <w:t xml:space="preserve"> ditentukan oleh seberapa</w:t>
      </w:r>
      <w:r w:rsidRPr="00AA0098">
        <w:rPr>
          <w:rFonts w:ascii="Times New Roman" w:hAnsi="Times New Roman" w:cs="Times New Roman"/>
          <w:sz w:val="24"/>
          <w:szCs w:val="24"/>
          <w:lang w:val="id-ID"/>
        </w:rPr>
        <w:t xml:space="preserve"> </w:t>
      </w:r>
      <w:r w:rsidRPr="00AA0098">
        <w:rPr>
          <w:rFonts w:ascii="Times New Roman" w:hAnsi="Times New Roman" w:cs="Times New Roman"/>
          <w:sz w:val="24"/>
          <w:szCs w:val="24"/>
        </w:rPr>
        <w:t>besar penyertaan yang ditanamkan di perusahaan tersebut.</w:t>
      </w:r>
      <w:r>
        <w:rPr>
          <w:rFonts w:ascii="Times New Roman" w:hAnsi="Times New Roman" w:cs="Times New Roman"/>
          <w:sz w:val="24"/>
          <w:szCs w:val="24"/>
          <w:lang w:val="id-ID"/>
        </w:rPr>
        <w:t xml:space="preserve"> </w:t>
      </w:r>
    </w:p>
    <w:p w14:paraId="65567E9C" w14:textId="77777777" w:rsidR="0067759C" w:rsidRDefault="0067759C" w:rsidP="0067759C">
      <w:pPr>
        <w:autoSpaceDE w:val="0"/>
        <w:autoSpaceDN w:val="0"/>
        <w:adjustRightInd w:val="0"/>
        <w:spacing w:after="0"/>
        <w:ind w:firstLine="666"/>
        <w:rPr>
          <w:rFonts w:ascii="Times New Roman" w:hAnsi="Times New Roman" w:cs="Times New Roman"/>
          <w:noProof/>
          <w:sz w:val="24"/>
          <w:szCs w:val="24"/>
          <w:lang w:val="id-ID"/>
        </w:rPr>
      </w:pPr>
    </w:p>
    <w:p w14:paraId="42440229" w14:textId="77777777" w:rsidR="0067759C" w:rsidRPr="009D397C" w:rsidRDefault="0067759C" w:rsidP="00E57B32">
      <w:pPr>
        <w:pStyle w:val="ListParagraph"/>
        <w:numPr>
          <w:ilvl w:val="0"/>
          <w:numId w:val="10"/>
        </w:numPr>
        <w:autoSpaceDE w:val="0"/>
        <w:autoSpaceDN w:val="0"/>
        <w:adjustRightInd w:val="0"/>
        <w:spacing w:after="0"/>
        <w:ind w:left="1134" w:hanging="425"/>
        <w:rPr>
          <w:rFonts w:ascii="Times New Roman" w:hAnsi="Times New Roman" w:cs="Times New Roman"/>
          <w:b/>
          <w:sz w:val="24"/>
          <w:szCs w:val="24"/>
          <w:lang w:val="id-ID"/>
        </w:rPr>
      </w:pPr>
      <w:r w:rsidRPr="009D397C">
        <w:rPr>
          <w:rFonts w:ascii="Times New Roman" w:hAnsi="Times New Roman" w:cs="Times New Roman"/>
          <w:b/>
          <w:sz w:val="24"/>
          <w:szCs w:val="24"/>
          <w:lang w:val="id-ID"/>
        </w:rPr>
        <w:t>Jenis-jenis saham</w:t>
      </w:r>
    </w:p>
    <w:p w14:paraId="4613B06B" w14:textId="77777777" w:rsidR="0067759C" w:rsidRDefault="0067759C" w:rsidP="0067759C">
      <w:pPr>
        <w:autoSpaceDE w:val="0"/>
        <w:autoSpaceDN w:val="0"/>
        <w:adjustRightInd w:val="0"/>
        <w:spacing w:after="0"/>
        <w:ind w:left="720"/>
        <w:rPr>
          <w:rFonts w:ascii="Times New Roman" w:hAnsi="Times New Roman" w:cs="Times New Roman"/>
          <w:sz w:val="24"/>
          <w:szCs w:val="24"/>
          <w:lang w:val="id-ID"/>
        </w:rPr>
      </w:pPr>
      <w:r>
        <w:rPr>
          <w:rFonts w:ascii="Times New Roman" w:hAnsi="Times New Roman" w:cs="Times New Roman"/>
          <w:sz w:val="24"/>
          <w:szCs w:val="24"/>
          <w:lang w:val="id-ID"/>
        </w:rPr>
        <w:t xml:space="preserve">Beberapa sudut pandang yang dijabarkan oleh </w:t>
      </w:r>
      <w:r w:rsidRPr="00E30FA8">
        <w:rPr>
          <w:rFonts w:ascii="Times New Roman" w:hAnsi="Times New Roman" w:cs="Times New Roman"/>
          <w:sz w:val="24"/>
          <w:szCs w:val="24"/>
          <w:lang w:val="id-ID"/>
        </w:rPr>
        <w:fldChar w:fldCharType="begin" w:fldLock="1"/>
      </w:r>
      <w:r w:rsidRPr="00E30FA8">
        <w:rPr>
          <w:rFonts w:ascii="Times New Roman" w:hAnsi="Times New Roman" w:cs="Times New Roman"/>
          <w:sz w:val="24"/>
          <w:szCs w:val="24"/>
          <w:lang w:val="id-ID"/>
        </w:rPr>
        <w:instrText>ADDIN CSL_CITATION {"citationItems":[{"id":"ITEM-1","itemData":{"ISBN":"9781119048534","author":[{"dropping-particle":"","family":"Kieso","given":"Donald E.","non-dropping-particle":"","parse-names":false,"suffix":""},{"dropping-particle":"","family":"Weygandt","given":"Jerry J.","non-dropping-particle":"","parse-names":false,"suffix":""},{"dropping-particle":"","family":"Warfield","given":"Terry D.","non-dropping-particle":"","parse-names":false,"suffix":""}],"edition":"11","id":"ITEM-1","issued":{"date-parts":[["2016"]]},"publisher":"Wiley","title":"Intermediate Accounting","type":"book"},"uris":["http://www.mendeley.com/documents/?uuid=4254d77d-9da0-4e8b-a3e1-81ed728831be"]}],"mendeley":{"formattedCitation":"(Kieso et al., 2016)","manualFormatting":"(Kieso et al., 2016:847)","plainTextFormattedCitation":"(Kieso et al., 2016)","previouslyFormattedCitation":"(Kieso et al., 2016)"},"properties":{"noteIndex":0},"schema":"https://github.com/citation-style-language/schema/raw/master/csl-citation.json"}</w:instrText>
      </w:r>
      <w:r w:rsidRPr="00E30FA8">
        <w:rPr>
          <w:rFonts w:ascii="Times New Roman" w:hAnsi="Times New Roman" w:cs="Times New Roman"/>
          <w:sz w:val="24"/>
          <w:szCs w:val="24"/>
          <w:lang w:val="id-ID"/>
        </w:rPr>
        <w:fldChar w:fldCharType="separate"/>
      </w:r>
      <w:r w:rsidRPr="00E30FA8">
        <w:rPr>
          <w:rFonts w:ascii="Times New Roman" w:hAnsi="Times New Roman" w:cs="Times New Roman"/>
          <w:noProof/>
          <w:sz w:val="24"/>
          <w:szCs w:val="24"/>
          <w:lang w:val="id-ID"/>
        </w:rPr>
        <w:t>(Kieso et al., 2016:847)</w:t>
      </w:r>
      <w:r w:rsidRPr="00E30FA8">
        <w:rPr>
          <w:rFonts w:ascii="Times New Roman" w:hAnsi="Times New Roman" w:cs="Times New Roman"/>
          <w:sz w:val="24"/>
          <w:szCs w:val="24"/>
          <w:lang w:val="id-ID"/>
        </w:rPr>
        <w:fldChar w:fldCharType="end"/>
      </w:r>
      <w:r w:rsidRPr="00E30FA8">
        <w:rPr>
          <w:rFonts w:ascii="Times New Roman" w:hAnsi="Times New Roman" w:cs="Times New Roman"/>
          <w:sz w:val="24"/>
          <w:szCs w:val="24"/>
          <w:lang w:val="id-ID"/>
        </w:rPr>
        <w:t xml:space="preserve"> untuk</w:t>
      </w:r>
      <w:r>
        <w:rPr>
          <w:rFonts w:ascii="Times New Roman" w:hAnsi="Times New Roman" w:cs="Times New Roman"/>
          <w:sz w:val="24"/>
          <w:szCs w:val="24"/>
          <w:lang w:val="id-ID"/>
        </w:rPr>
        <w:t xml:space="preserve"> membedakan saham yang diterbitkan yaitu:</w:t>
      </w:r>
    </w:p>
    <w:p w14:paraId="7C63C452" w14:textId="77777777" w:rsidR="0067759C" w:rsidRDefault="0067759C" w:rsidP="00E57B32">
      <w:pPr>
        <w:pStyle w:val="ListParagraph"/>
        <w:numPr>
          <w:ilvl w:val="0"/>
          <w:numId w:val="18"/>
        </w:numPr>
        <w:autoSpaceDE w:val="0"/>
        <w:autoSpaceDN w:val="0"/>
        <w:adjustRightInd w:val="0"/>
        <w:spacing w:after="0"/>
        <w:rPr>
          <w:rFonts w:ascii="Times New Roman" w:hAnsi="Times New Roman" w:cs="Times New Roman"/>
          <w:sz w:val="24"/>
          <w:szCs w:val="24"/>
          <w:lang w:val="id-ID"/>
        </w:rPr>
      </w:pPr>
      <w:r w:rsidRPr="002D62C0">
        <w:rPr>
          <w:rFonts w:ascii="Times New Roman" w:hAnsi="Times New Roman" w:cs="Times New Roman"/>
          <w:sz w:val="24"/>
          <w:szCs w:val="24"/>
        </w:rPr>
        <w:t>Saham biasa (</w:t>
      </w:r>
      <w:r w:rsidRPr="00471A4A">
        <w:rPr>
          <w:rFonts w:ascii="Times New Roman" w:hAnsi="Times New Roman" w:cs="Times New Roman"/>
          <w:i/>
          <w:sz w:val="24"/>
          <w:szCs w:val="24"/>
        </w:rPr>
        <w:t>common stock</w:t>
      </w:r>
      <w:r w:rsidRPr="002D62C0">
        <w:rPr>
          <w:rFonts w:ascii="Times New Roman" w:hAnsi="Times New Roman" w:cs="Times New Roman"/>
          <w:sz w:val="24"/>
          <w:szCs w:val="24"/>
        </w:rPr>
        <w:t>)</w:t>
      </w:r>
      <w:r>
        <w:rPr>
          <w:rFonts w:ascii="Times New Roman" w:hAnsi="Times New Roman" w:cs="Times New Roman"/>
          <w:sz w:val="24"/>
          <w:szCs w:val="24"/>
          <w:lang w:val="id-ID"/>
        </w:rPr>
        <w:t xml:space="preserve"> </w:t>
      </w:r>
    </w:p>
    <w:p w14:paraId="1A6F7A9F" w14:textId="77777777" w:rsidR="0067759C" w:rsidRPr="002D62C0" w:rsidRDefault="0067759C" w:rsidP="0067759C">
      <w:pPr>
        <w:pStyle w:val="ListParagraph"/>
        <w:autoSpaceDE w:val="0"/>
        <w:autoSpaceDN w:val="0"/>
        <w:adjustRightInd w:val="0"/>
        <w:spacing w:after="0"/>
        <w:ind w:left="1440" w:firstLine="720"/>
        <w:rPr>
          <w:rFonts w:ascii="Times New Roman" w:hAnsi="Times New Roman" w:cs="Times New Roman"/>
          <w:sz w:val="24"/>
          <w:szCs w:val="24"/>
          <w:lang w:val="id-ID"/>
        </w:rPr>
      </w:pPr>
      <w:r>
        <w:rPr>
          <w:rFonts w:ascii="Times New Roman" w:hAnsi="Times New Roman" w:cs="Times New Roman"/>
          <w:sz w:val="24"/>
          <w:szCs w:val="24"/>
          <w:lang w:val="id-ID"/>
        </w:rPr>
        <w:t>Saham biasa m</w:t>
      </w:r>
      <w:r w:rsidRPr="002D62C0">
        <w:rPr>
          <w:rFonts w:ascii="Times New Roman" w:hAnsi="Times New Roman" w:cs="Times New Roman"/>
          <w:sz w:val="24"/>
          <w:szCs w:val="24"/>
        </w:rPr>
        <w:t>emiliki kepemilikan pada pe</w:t>
      </w:r>
      <w:r>
        <w:rPr>
          <w:rFonts w:ascii="Times New Roman" w:hAnsi="Times New Roman" w:cs="Times New Roman"/>
          <w:sz w:val="24"/>
          <w:szCs w:val="24"/>
          <w:lang w:val="id-ID"/>
        </w:rPr>
        <w:t>n</w:t>
      </w:r>
      <w:r w:rsidRPr="002D62C0">
        <w:rPr>
          <w:rFonts w:ascii="Times New Roman" w:hAnsi="Times New Roman" w:cs="Times New Roman"/>
          <w:sz w:val="24"/>
          <w:szCs w:val="24"/>
        </w:rPr>
        <w:t>ghasilan dan aktiva yang dimiliki perusahaa</w:t>
      </w:r>
      <w:r>
        <w:rPr>
          <w:rFonts w:ascii="Times New Roman" w:hAnsi="Times New Roman" w:cs="Times New Roman"/>
          <w:sz w:val="24"/>
          <w:szCs w:val="24"/>
          <w:lang w:val="id-ID"/>
        </w:rPr>
        <w:t>n. Saham biasa menjabarkan nilai wajar dari perusahaan mengkreditkan akun ketika menerbitkan saham.</w:t>
      </w:r>
    </w:p>
    <w:p w14:paraId="41BFF0EA" w14:textId="77777777" w:rsidR="0067759C" w:rsidRDefault="0067759C" w:rsidP="00E57B32">
      <w:pPr>
        <w:pStyle w:val="ListParagraph"/>
        <w:numPr>
          <w:ilvl w:val="0"/>
          <w:numId w:val="18"/>
        </w:numPr>
        <w:autoSpaceDE w:val="0"/>
        <w:autoSpaceDN w:val="0"/>
        <w:adjustRightInd w:val="0"/>
        <w:spacing w:after="0"/>
        <w:rPr>
          <w:rFonts w:ascii="Times New Roman" w:hAnsi="Times New Roman" w:cs="Times New Roman"/>
          <w:sz w:val="24"/>
          <w:szCs w:val="24"/>
          <w:lang w:val="id-ID"/>
        </w:rPr>
      </w:pPr>
      <w:r w:rsidRPr="002D62C0">
        <w:rPr>
          <w:rFonts w:ascii="Times New Roman" w:hAnsi="Times New Roman" w:cs="Times New Roman"/>
          <w:sz w:val="24"/>
          <w:szCs w:val="24"/>
        </w:rPr>
        <w:t xml:space="preserve">Saham preferen </w:t>
      </w:r>
      <w:r>
        <w:rPr>
          <w:rFonts w:ascii="Times New Roman" w:hAnsi="Times New Roman" w:cs="Times New Roman"/>
          <w:sz w:val="24"/>
          <w:szCs w:val="24"/>
          <w:lang w:val="id-ID"/>
        </w:rPr>
        <w:t>(</w:t>
      </w:r>
      <w:r w:rsidRPr="00471A4A">
        <w:rPr>
          <w:rFonts w:ascii="Times New Roman" w:hAnsi="Times New Roman" w:cs="Times New Roman"/>
          <w:i/>
          <w:sz w:val="24"/>
          <w:szCs w:val="24"/>
          <w:lang w:val="id-ID"/>
        </w:rPr>
        <w:t>preferred stock</w:t>
      </w:r>
      <w:r>
        <w:rPr>
          <w:rFonts w:ascii="Times New Roman" w:hAnsi="Times New Roman" w:cs="Times New Roman"/>
          <w:sz w:val="24"/>
          <w:szCs w:val="24"/>
          <w:lang w:val="id-ID"/>
        </w:rPr>
        <w:t xml:space="preserve">) </w:t>
      </w:r>
    </w:p>
    <w:p w14:paraId="7B8A21F6" w14:textId="77777777" w:rsidR="0067759C" w:rsidRPr="002D62C0" w:rsidRDefault="0067759C" w:rsidP="0067759C">
      <w:pPr>
        <w:pStyle w:val="ListParagraph"/>
        <w:autoSpaceDE w:val="0"/>
        <w:autoSpaceDN w:val="0"/>
        <w:adjustRightInd w:val="0"/>
        <w:spacing w:after="0"/>
        <w:ind w:left="1440"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Saham preferen </w:t>
      </w:r>
      <w:r w:rsidRPr="002D62C0">
        <w:rPr>
          <w:rFonts w:ascii="Times New Roman" w:hAnsi="Times New Roman" w:cs="Times New Roman"/>
          <w:sz w:val="24"/>
          <w:szCs w:val="24"/>
        </w:rPr>
        <w:t>memiliki karakteristik gabungan antara obligasi dan saham biasa</w:t>
      </w:r>
      <w:r>
        <w:rPr>
          <w:rFonts w:ascii="Times New Roman" w:hAnsi="Times New Roman" w:cs="Times New Roman"/>
          <w:sz w:val="24"/>
          <w:szCs w:val="24"/>
          <w:lang w:val="id-ID"/>
        </w:rPr>
        <w:t xml:space="preserve"> </w:t>
      </w:r>
      <w:r w:rsidRPr="002D62C0">
        <w:rPr>
          <w:rFonts w:ascii="Times New Roman" w:hAnsi="Times New Roman" w:cs="Times New Roman"/>
          <w:sz w:val="24"/>
          <w:szCs w:val="24"/>
        </w:rPr>
        <w:t>menghasilkan pendapatan tetap (seperti bunga obligasi)</w:t>
      </w:r>
      <w:r>
        <w:rPr>
          <w:rFonts w:ascii="Times New Roman" w:hAnsi="Times New Roman" w:cs="Times New Roman"/>
          <w:sz w:val="24"/>
          <w:szCs w:val="24"/>
          <w:lang w:val="id-ID"/>
        </w:rPr>
        <w:t xml:space="preserve">. </w:t>
      </w:r>
      <w:r w:rsidRPr="002D62C0">
        <w:rPr>
          <w:rFonts w:ascii="Times New Roman" w:hAnsi="Times New Roman" w:cs="Times New Roman"/>
          <w:sz w:val="24"/>
          <w:szCs w:val="24"/>
        </w:rPr>
        <w:t>Serupa saham biasa mewakili kepemilikan ekuitas</w:t>
      </w:r>
      <w:r>
        <w:rPr>
          <w:rFonts w:ascii="Times New Roman" w:hAnsi="Times New Roman" w:cs="Times New Roman"/>
          <w:sz w:val="24"/>
          <w:szCs w:val="24"/>
          <w:lang w:val="id-ID"/>
        </w:rPr>
        <w:t xml:space="preserve"> </w:t>
      </w:r>
      <w:r w:rsidRPr="002D62C0">
        <w:rPr>
          <w:rFonts w:ascii="Times New Roman" w:hAnsi="Times New Roman" w:cs="Times New Roman"/>
          <w:sz w:val="24"/>
          <w:szCs w:val="24"/>
        </w:rPr>
        <w:t>diterbitk</w:t>
      </w:r>
      <w:r>
        <w:rPr>
          <w:rFonts w:ascii="Times New Roman" w:hAnsi="Times New Roman" w:cs="Times New Roman"/>
          <w:sz w:val="24"/>
          <w:szCs w:val="24"/>
          <w:lang w:val="id-ID"/>
        </w:rPr>
        <w:t>a</w:t>
      </w:r>
      <w:r w:rsidRPr="002D62C0">
        <w:rPr>
          <w:rFonts w:ascii="Times New Roman" w:hAnsi="Times New Roman" w:cs="Times New Roman"/>
          <w:sz w:val="24"/>
          <w:szCs w:val="24"/>
        </w:rPr>
        <w:t xml:space="preserve">n tanpa tanggal jatuh </w:t>
      </w:r>
      <w:r w:rsidRPr="002D62C0">
        <w:rPr>
          <w:rFonts w:ascii="Times New Roman" w:hAnsi="Times New Roman" w:cs="Times New Roman"/>
          <w:sz w:val="24"/>
          <w:szCs w:val="24"/>
        </w:rPr>
        <w:lastRenderedPageBreak/>
        <w:t xml:space="preserve">tempo yang tertulis diatas lembaran saham tersebut dan </w:t>
      </w:r>
      <w:r>
        <w:rPr>
          <w:rFonts w:ascii="Times New Roman" w:hAnsi="Times New Roman" w:cs="Times New Roman"/>
          <w:sz w:val="24"/>
          <w:szCs w:val="24"/>
          <w:lang w:val="id-ID"/>
        </w:rPr>
        <w:t>dapat pembagian</w:t>
      </w:r>
      <w:r w:rsidRPr="002D62C0">
        <w:rPr>
          <w:rFonts w:ascii="Times New Roman" w:hAnsi="Times New Roman" w:cs="Times New Roman"/>
          <w:sz w:val="24"/>
          <w:szCs w:val="24"/>
        </w:rPr>
        <w:t xml:space="preserve"> d</w:t>
      </w:r>
      <w:r>
        <w:rPr>
          <w:rFonts w:ascii="Times New Roman" w:hAnsi="Times New Roman" w:cs="Times New Roman"/>
          <w:sz w:val="24"/>
          <w:szCs w:val="24"/>
          <w:lang w:val="id-ID"/>
        </w:rPr>
        <w:t>i</w:t>
      </w:r>
      <w:r w:rsidRPr="002D62C0">
        <w:rPr>
          <w:rFonts w:ascii="Times New Roman" w:hAnsi="Times New Roman" w:cs="Times New Roman"/>
          <w:sz w:val="24"/>
          <w:szCs w:val="24"/>
        </w:rPr>
        <w:t>viden</w:t>
      </w:r>
      <w:r>
        <w:rPr>
          <w:rFonts w:ascii="Times New Roman" w:hAnsi="Times New Roman" w:cs="Times New Roman"/>
          <w:sz w:val="24"/>
          <w:szCs w:val="24"/>
          <w:lang w:val="id-ID"/>
        </w:rPr>
        <w:t xml:space="preserve"> dan aset ketika perusahaan dilikuidasi.</w:t>
      </w:r>
    </w:p>
    <w:p w14:paraId="7D45DC37" w14:textId="77777777" w:rsidR="0067759C" w:rsidRDefault="0067759C" w:rsidP="00E57B32">
      <w:pPr>
        <w:pStyle w:val="ListParagraph"/>
        <w:numPr>
          <w:ilvl w:val="0"/>
          <w:numId w:val="18"/>
        </w:numPr>
        <w:autoSpaceDE w:val="0"/>
        <w:autoSpaceDN w:val="0"/>
        <w:adjustRightInd w:val="0"/>
        <w:spacing w:after="0"/>
        <w:rPr>
          <w:rFonts w:ascii="Times New Roman" w:hAnsi="Times New Roman" w:cs="Times New Roman"/>
          <w:sz w:val="24"/>
          <w:szCs w:val="24"/>
          <w:lang w:val="id-ID"/>
        </w:rPr>
      </w:pPr>
      <w:r>
        <w:rPr>
          <w:rFonts w:ascii="Times New Roman" w:hAnsi="Times New Roman" w:cs="Times New Roman"/>
          <w:sz w:val="24"/>
          <w:szCs w:val="24"/>
          <w:lang w:val="id-ID"/>
        </w:rPr>
        <w:t>Saham treasuri (</w:t>
      </w:r>
      <w:r w:rsidRPr="0014335C">
        <w:rPr>
          <w:rFonts w:ascii="Times New Roman" w:hAnsi="Times New Roman" w:cs="Times New Roman"/>
          <w:i/>
          <w:sz w:val="24"/>
          <w:szCs w:val="24"/>
          <w:lang w:val="id-ID"/>
        </w:rPr>
        <w:t>treasury stock</w:t>
      </w:r>
      <w:r>
        <w:rPr>
          <w:rFonts w:ascii="Times New Roman" w:hAnsi="Times New Roman" w:cs="Times New Roman"/>
          <w:sz w:val="24"/>
          <w:szCs w:val="24"/>
          <w:lang w:val="id-ID"/>
        </w:rPr>
        <w:t>)</w:t>
      </w:r>
    </w:p>
    <w:p w14:paraId="7C1E21F0" w14:textId="77777777" w:rsidR="0067759C" w:rsidRPr="002D62C0" w:rsidRDefault="0067759C" w:rsidP="0067759C">
      <w:pPr>
        <w:pStyle w:val="ListParagraph"/>
        <w:autoSpaceDE w:val="0"/>
        <w:autoSpaceDN w:val="0"/>
        <w:adjustRightInd w:val="0"/>
        <w:spacing w:after="0"/>
        <w:ind w:left="1440"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Saham treasuri adalah saham perusahaan yang dibeli kembali dari peredaran untuk sementara </w:t>
      </w:r>
      <w:r w:rsidRPr="0014335C">
        <w:rPr>
          <w:rFonts w:ascii="Times New Roman" w:hAnsi="Times New Roman" w:cs="Times New Roman"/>
          <w:sz w:val="24"/>
          <w:szCs w:val="24"/>
          <w:lang w:val="id-ID"/>
        </w:rPr>
        <w:t xml:space="preserve">waktu dengan maksud untuk dijual kembali dan dibayar penuh. </w:t>
      </w:r>
      <w:r w:rsidRPr="0014335C">
        <w:rPr>
          <w:rFonts w:ascii="Times New Roman" w:hAnsi="Times New Roman" w:cs="Times New Roman"/>
          <w:sz w:val="24"/>
          <w:szCs w:val="24"/>
        </w:rPr>
        <w:t xml:space="preserve"> Saham treasuri bukan merupakan aktiva </w:t>
      </w:r>
      <w:r>
        <w:rPr>
          <w:rFonts w:ascii="Times New Roman" w:hAnsi="Times New Roman" w:cs="Times New Roman"/>
          <w:sz w:val="24"/>
          <w:szCs w:val="24"/>
          <w:lang w:val="id-ID"/>
        </w:rPr>
        <w:t xml:space="preserve">dapat disamakan dengan </w:t>
      </w:r>
      <w:r w:rsidRPr="0014335C">
        <w:rPr>
          <w:rFonts w:ascii="Times New Roman" w:hAnsi="Times New Roman" w:cs="Times New Roman"/>
          <w:sz w:val="24"/>
          <w:szCs w:val="24"/>
        </w:rPr>
        <w:t xml:space="preserve">saham </w:t>
      </w:r>
      <w:r>
        <w:rPr>
          <w:rFonts w:ascii="Times New Roman" w:hAnsi="Times New Roman" w:cs="Times New Roman"/>
          <w:sz w:val="24"/>
          <w:szCs w:val="24"/>
          <w:lang w:val="id-ID"/>
        </w:rPr>
        <w:t xml:space="preserve">treasuri sama </w:t>
      </w:r>
      <w:r w:rsidRPr="0014335C">
        <w:rPr>
          <w:rFonts w:ascii="Times New Roman" w:hAnsi="Times New Roman" w:cs="Times New Roman"/>
          <w:sz w:val="24"/>
          <w:szCs w:val="24"/>
        </w:rPr>
        <w:t>dengan modal saham yang belum diterbitkan</w:t>
      </w:r>
      <w:r w:rsidRPr="0014335C">
        <w:rPr>
          <w:rFonts w:ascii="Times New Roman" w:hAnsi="Times New Roman" w:cs="Times New Roman"/>
          <w:color w:val="333333"/>
          <w:sz w:val="24"/>
          <w:szCs w:val="24"/>
          <w:shd w:val="clear" w:color="auto" w:fill="FAFAFA"/>
        </w:rPr>
        <w:t>.</w:t>
      </w:r>
      <w:r>
        <w:rPr>
          <w:rFonts w:ascii="Times New Roman" w:hAnsi="Times New Roman" w:cs="Times New Roman"/>
          <w:color w:val="333333"/>
          <w:sz w:val="24"/>
          <w:szCs w:val="24"/>
          <w:shd w:val="clear" w:color="auto" w:fill="FAFAFA"/>
          <w:lang w:val="id-ID"/>
        </w:rPr>
        <w:t xml:space="preserve"> </w:t>
      </w:r>
    </w:p>
    <w:p w14:paraId="2B08ED0C" w14:textId="77777777" w:rsidR="0067759C" w:rsidRPr="007B366F" w:rsidRDefault="0067759C" w:rsidP="0067759C">
      <w:pPr>
        <w:pStyle w:val="ListParagraph"/>
        <w:autoSpaceDE w:val="0"/>
        <w:autoSpaceDN w:val="0"/>
        <w:adjustRightInd w:val="0"/>
        <w:spacing w:after="0"/>
        <w:ind w:left="1134" w:firstLine="306"/>
        <w:rPr>
          <w:rFonts w:ascii="Times New Roman" w:hAnsi="Times New Roman" w:cs="Times New Roman"/>
          <w:b/>
          <w:bCs/>
          <w:sz w:val="24"/>
          <w:szCs w:val="24"/>
        </w:rPr>
      </w:pPr>
    </w:p>
    <w:p w14:paraId="107ABEC1" w14:textId="77777777" w:rsidR="0067759C" w:rsidRPr="007B366F" w:rsidRDefault="0067759C" w:rsidP="00E57B32">
      <w:pPr>
        <w:pStyle w:val="ListParagraph"/>
        <w:numPr>
          <w:ilvl w:val="0"/>
          <w:numId w:val="10"/>
        </w:numPr>
        <w:autoSpaceDE w:val="0"/>
        <w:autoSpaceDN w:val="0"/>
        <w:adjustRightInd w:val="0"/>
        <w:spacing w:after="0"/>
        <w:ind w:left="1134"/>
        <w:rPr>
          <w:rFonts w:ascii="Times New Roman" w:hAnsi="Times New Roman" w:cs="Times New Roman"/>
          <w:b/>
          <w:bCs/>
          <w:sz w:val="24"/>
          <w:szCs w:val="24"/>
        </w:rPr>
      </w:pPr>
      <w:r w:rsidRPr="007B366F">
        <w:rPr>
          <w:rFonts w:ascii="Times New Roman" w:hAnsi="Times New Roman" w:cs="Times New Roman"/>
          <w:b/>
          <w:bCs/>
          <w:sz w:val="24"/>
          <w:szCs w:val="24"/>
        </w:rPr>
        <w:t>Harga Saham</w:t>
      </w:r>
    </w:p>
    <w:p w14:paraId="4FF499F9" w14:textId="77777777" w:rsidR="0067759C" w:rsidRPr="002744BA" w:rsidRDefault="0067759C" w:rsidP="0067759C">
      <w:pPr>
        <w:autoSpaceDE w:val="0"/>
        <w:autoSpaceDN w:val="0"/>
        <w:adjustRightInd w:val="0"/>
        <w:spacing w:after="0"/>
        <w:ind w:firstLine="666"/>
        <w:rPr>
          <w:rFonts w:ascii="Times New Roman" w:hAnsi="Times New Roman" w:cs="Times New Roman"/>
          <w:sz w:val="24"/>
          <w:szCs w:val="24"/>
        </w:rPr>
      </w:pPr>
      <w:r w:rsidRPr="00DF26DF">
        <w:rPr>
          <w:rFonts w:ascii="Times New Roman" w:hAnsi="Times New Roman" w:cs="Times New Roman"/>
          <w:sz w:val="24"/>
          <w:szCs w:val="24"/>
        </w:rPr>
        <w:t xml:space="preserve">Harga saham </w:t>
      </w:r>
      <w:r>
        <w:rPr>
          <w:rFonts w:ascii="Times New Roman" w:hAnsi="Times New Roman" w:cs="Times New Roman"/>
          <w:sz w:val="24"/>
          <w:szCs w:val="24"/>
          <w:lang w:val="id-ID"/>
        </w:rPr>
        <w:t>merupakan</w:t>
      </w:r>
      <w:r w:rsidRPr="00DF26DF">
        <w:rPr>
          <w:rFonts w:ascii="Times New Roman" w:hAnsi="Times New Roman" w:cs="Times New Roman"/>
          <w:sz w:val="24"/>
          <w:szCs w:val="24"/>
        </w:rPr>
        <w:t xml:space="preserve"> harga saham yang setiap hari diumumkan di surat</w:t>
      </w:r>
      <w:r w:rsidRPr="00DF26DF">
        <w:rPr>
          <w:rFonts w:ascii="Times New Roman" w:hAnsi="Times New Roman" w:cs="Times New Roman"/>
          <w:sz w:val="24"/>
          <w:szCs w:val="24"/>
          <w:lang w:val="id-ID"/>
        </w:rPr>
        <w:t xml:space="preserve"> </w:t>
      </w:r>
      <w:r w:rsidRPr="00DF26DF">
        <w:rPr>
          <w:rFonts w:ascii="Times New Roman" w:hAnsi="Times New Roman" w:cs="Times New Roman"/>
          <w:sz w:val="24"/>
          <w:szCs w:val="24"/>
        </w:rPr>
        <w:t>kabar atau media lain</w:t>
      </w:r>
      <w:r>
        <w:rPr>
          <w:rFonts w:ascii="Times New Roman" w:hAnsi="Times New Roman" w:cs="Times New Roman"/>
          <w:sz w:val="24"/>
          <w:szCs w:val="24"/>
          <w:lang w:val="id-ID"/>
        </w:rPr>
        <w:t xml:space="preserve">. Saham ini </w:t>
      </w:r>
      <w:r w:rsidRPr="00DF26DF">
        <w:rPr>
          <w:rFonts w:ascii="Times New Roman" w:hAnsi="Times New Roman" w:cs="Times New Roman"/>
          <w:sz w:val="24"/>
          <w:szCs w:val="24"/>
        </w:rPr>
        <w:t>diperjualbelikan oleh para investor di pasar modal.</w:t>
      </w:r>
      <w:r w:rsidRPr="00DF26DF">
        <w:rPr>
          <w:rFonts w:ascii="Times New Roman" w:hAnsi="Times New Roman" w:cs="Times New Roman"/>
          <w:sz w:val="24"/>
          <w:szCs w:val="24"/>
          <w:lang w:val="id-ID"/>
        </w:rPr>
        <w:t xml:space="preserve"> </w:t>
      </w:r>
      <w:r w:rsidRPr="00DF26DF">
        <w:rPr>
          <w:rFonts w:ascii="Times New Roman" w:hAnsi="Times New Roman" w:cs="Times New Roman"/>
          <w:sz w:val="24"/>
          <w:szCs w:val="24"/>
        </w:rPr>
        <w:t>Harga pasar saham berfluktuasi setiap harinya dan dipengaruhi secara langsung</w:t>
      </w:r>
      <w:r w:rsidRPr="00DF26DF">
        <w:rPr>
          <w:rFonts w:ascii="Times New Roman" w:hAnsi="Times New Roman" w:cs="Times New Roman"/>
          <w:sz w:val="24"/>
          <w:szCs w:val="24"/>
          <w:lang w:val="id-ID"/>
        </w:rPr>
        <w:t xml:space="preserve"> </w:t>
      </w:r>
      <w:r w:rsidRPr="00DF26DF">
        <w:rPr>
          <w:rFonts w:ascii="Times New Roman" w:hAnsi="Times New Roman" w:cs="Times New Roman"/>
          <w:sz w:val="24"/>
          <w:szCs w:val="24"/>
        </w:rPr>
        <w:t>oleh semua faktor yang mempengaruhi kondisi-kondisi ekonomi secara umum,</w:t>
      </w:r>
      <w:r w:rsidRPr="00DF26DF">
        <w:rPr>
          <w:rFonts w:ascii="Times New Roman" w:hAnsi="Times New Roman" w:cs="Times New Roman"/>
          <w:sz w:val="24"/>
          <w:szCs w:val="24"/>
          <w:lang w:val="id-ID"/>
        </w:rPr>
        <w:t xml:space="preserve"> </w:t>
      </w:r>
      <w:r w:rsidRPr="00DF26DF">
        <w:rPr>
          <w:rFonts w:ascii="Times New Roman" w:hAnsi="Times New Roman" w:cs="Times New Roman"/>
          <w:sz w:val="24"/>
          <w:szCs w:val="24"/>
        </w:rPr>
        <w:t>harapan investor, dan laba bersih perusahaan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{"citationItems":[{"id":"ITEM-1","itemData":{"DOI":"10.1080/00014788.2013.799402","ISBN":"0001-4788","ISSN":"00014788","abstract":"In this study, I examine whether balance sheet and income statement numbers have lost or regained their relevance over the last 30 years. Institutional and macroeconomic factors like the global trend towards strengthening regulation and harmonising financial reporting, the extended use of fair values over historical cost, and the recurring occurrence of accounting scandals, market bubbles, and financial crises make it likely that the role of financial reporting for firm valuation has changed. Following prior research, I estimate four models for the concurrent relation between market value and accounting numbers, and then examine the pattern in explanatory power over time. I find that the loss in relevance of the income statement continues in recent years and is present in a large international sample, in particular in countries with strong institutions. While the overall relevance of the balance sheet remains stable, I find a downward trend during the first sample half, which reverses in the second half, especially in common law countries with strong investor protection, strict disclosure requirements, and integrated markets. Even though several caveats apply, the results suggest that changes in the economy, the institutional environment, and in how firms operate affect the relative importance of accounting information for the use in firm valuation by outside stakeholders.","author":[{"dropping-particle":"","family":"Hail","given":"Luzi","non-dropping-particle":"","parse-names":false,"suffix":""}],"container-title":"Accounting and Business Research","id":"ITEM-1","issue":"4","issued":{"date-parts":[["2013"]]},"page":"329-358","title":"Financial reporting and firm valuation: Relevance lost or relevance regained?","type":"article-journal","volume":"43"},"uris":["http://www.mendeley.com/documents/?uuid=b337a350-ccb0-4c24-a2c4-20743ac3bd05"]}],"mendeley":{"formattedCitation":"(Hail, 2013)","plainTextFormattedCitation":"(Hail, 2013)","previouslyFormattedCitation":"(Hail, 2013)"},"properties":{"noteIndex":0},"schema":"https://github.com/citation-style-language/schema/raw/master/csl-citation.json"}</w:instrText>
      </w:r>
      <w:r>
        <w:rPr>
          <w:rFonts w:ascii="Times New Roman" w:hAnsi="Times New Roman" w:cs="Times New Roman"/>
          <w:sz w:val="24"/>
          <w:szCs w:val="24"/>
          <w:lang w:val="id-ID"/>
        </w:rPr>
        <w:fldChar w:fldCharType="separate"/>
      </w:r>
      <w:r w:rsidRPr="00BF3A8F">
        <w:rPr>
          <w:rFonts w:ascii="Times New Roman" w:hAnsi="Times New Roman" w:cs="Times New Roman"/>
          <w:noProof/>
          <w:sz w:val="24"/>
          <w:szCs w:val="24"/>
          <w:lang w:val="id-ID"/>
        </w:rPr>
        <w:t>(Hail, 2013)</w:t>
      </w:r>
      <w:r>
        <w:rPr>
          <w:rFonts w:ascii="Times New Roman" w:hAnsi="Times New Roman" w:cs="Times New Roman"/>
          <w:sz w:val="24"/>
          <w:szCs w:val="24"/>
          <w:lang w:val="id-ID"/>
        </w:rPr>
        <w:fldChar w:fldCharType="end"/>
      </w:r>
      <w:r w:rsidRPr="00DF26DF">
        <w:rPr>
          <w:rFonts w:ascii="Times New Roman" w:hAnsi="Times New Roman" w:cs="Times New Roman"/>
          <w:sz w:val="24"/>
          <w:szCs w:val="24"/>
        </w:rPr>
        <w:t>. Setelah diterbitkan, saham akan</w:t>
      </w:r>
      <w:r w:rsidRPr="00DF26DF">
        <w:rPr>
          <w:rFonts w:ascii="Times New Roman" w:hAnsi="Times New Roman" w:cs="Times New Roman"/>
          <w:sz w:val="24"/>
          <w:szCs w:val="24"/>
          <w:lang w:val="id-ID"/>
        </w:rPr>
        <w:t xml:space="preserve"> </w:t>
      </w:r>
      <w:r w:rsidRPr="00DF26DF">
        <w:rPr>
          <w:rFonts w:ascii="Times New Roman" w:hAnsi="Times New Roman" w:cs="Times New Roman"/>
          <w:sz w:val="24"/>
          <w:szCs w:val="24"/>
        </w:rPr>
        <w:t>menjadi milik para pemegang saham</w:t>
      </w:r>
      <w:r>
        <w:rPr>
          <w:rFonts w:ascii="Times New Roman" w:hAnsi="Times New Roman" w:cs="Times New Roman"/>
          <w:sz w:val="24"/>
          <w:szCs w:val="24"/>
          <w:lang w:val="id-ID"/>
        </w:rPr>
        <w:t xml:space="preserve">. </w:t>
      </w:r>
      <w:r w:rsidRPr="002744BA">
        <w:rPr>
          <w:rFonts w:ascii="Times New Roman" w:hAnsi="Times New Roman" w:cs="Times New Roman"/>
          <w:sz w:val="24"/>
          <w:szCs w:val="24"/>
        </w:rPr>
        <w:t>Harga saham di pasar ditentukan oleh permintaan dan penawaran yang terjadi</w:t>
      </w:r>
      <w:r>
        <w:rPr>
          <w:rFonts w:ascii="Times New Roman" w:hAnsi="Times New Roman" w:cs="Times New Roman"/>
          <w:sz w:val="24"/>
          <w:szCs w:val="24"/>
          <w:lang w:val="id-ID"/>
        </w:rPr>
        <w:t xml:space="preserve"> </w:t>
      </w:r>
      <w:r w:rsidRPr="002744BA">
        <w:rPr>
          <w:rFonts w:ascii="Times New Roman" w:hAnsi="Times New Roman" w:cs="Times New Roman"/>
          <w:sz w:val="24"/>
          <w:szCs w:val="24"/>
        </w:rPr>
        <w:t>di pasar sekunder.</w:t>
      </w:r>
      <w:r w:rsidRPr="001223DC">
        <w:t xml:space="preserve"> </w:t>
      </w:r>
      <w:r w:rsidRPr="001223DC">
        <w:rPr>
          <w:rFonts w:ascii="Times New Roman" w:hAnsi="Times New Roman" w:cs="Times New Roman"/>
          <w:sz w:val="24"/>
          <w:szCs w:val="24"/>
        </w:rPr>
        <w:t xml:space="preserve">Harga saham dalam pasar modal akan selalu mengalami perubahan sesuai dengan keadaan pasar. Faktor yang dapat mempengaruhi harga pasar saham yaitu keadaan politik dan ekonomi yang tidak stabil, naik atau turunnya tingkat suku bunga dan kurs valuta asing yang tidak </w:t>
      </w:r>
      <w:r w:rsidRPr="006D3964">
        <w:rPr>
          <w:rFonts w:ascii="Times New Roman" w:hAnsi="Times New Roman" w:cs="Times New Roman"/>
          <w:sz w:val="24"/>
          <w:szCs w:val="24"/>
        </w:rPr>
        <w:t xml:space="preserve">diprediksi. Harga saham ini dapat digunakan sebagai indikator kinerja perusahaan. </w:t>
      </w:r>
      <w:r w:rsidRPr="002744BA">
        <w:rPr>
          <w:rFonts w:ascii="Times New Roman" w:hAnsi="Times New Roman" w:cs="Times New Roman"/>
          <w:sz w:val="24"/>
          <w:szCs w:val="24"/>
        </w:rPr>
        <w:t xml:space="preserve"> Beberapa istilah mengenai harga pasa</w:t>
      </w:r>
      <w:r>
        <w:rPr>
          <w:rFonts w:ascii="Times New Roman" w:hAnsi="Times New Roman" w:cs="Times New Roman"/>
          <w:sz w:val="24"/>
          <w:szCs w:val="24"/>
          <w:lang w:val="id-ID"/>
        </w:rPr>
        <w:t>r</w:t>
      </w:r>
      <w:r w:rsidRPr="002744BA">
        <w:rPr>
          <w:rFonts w:ascii="Times New Roman" w:hAnsi="Times New Roman" w:cs="Times New Roman"/>
          <w:sz w:val="24"/>
          <w:szCs w:val="24"/>
        </w:rPr>
        <w:t xml:space="preserve"> saham, yaitu:</w:t>
      </w:r>
    </w:p>
    <w:p w14:paraId="75C3D792" w14:textId="77777777" w:rsidR="0067759C" w:rsidRPr="007B366F" w:rsidRDefault="0067759C" w:rsidP="00E57B32">
      <w:pPr>
        <w:pStyle w:val="ListParagraph"/>
        <w:numPr>
          <w:ilvl w:val="0"/>
          <w:numId w:val="17"/>
        </w:numPr>
        <w:autoSpaceDE w:val="0"/>
        <w:autoSpaceDN w:val="0"/>
        <w:adjustRightInd w:val="0"/>
        <w:spacing w:after="0"/>
        <w:ind w:left="1560" w:hanging="426"/>
        <w:rPr>
          <w:rFonts w:ascii="Times New Roman" w:hAnsi="Times New Roman" w:cs="Times New Roman"/>
          <w:sz w:val="24"/>
          <w:szCs w:val="24"/>
        </w:rPr>
      </w:pPr>
      <w:r w:rsidRPr="007B366F">
        <w:rPr>
          <w:rFonts w:ascii="Times New Roman" w:hAnsi="Times New Roman" w:cs="Times New Roman"/>
          <w:i/>
          <w:iCs/>
          <w:sz w:val="24"/>
          <w:szCs w:val="24"/>
        </w:rPr>
        <w:t xml:space="preserve">Previous price </w:t>
      </w:r>
      <w:r w:rsidRPr="007B366F">
        <w:rPr>
          <w:rFonts w:ascii="Times New Roman" w:hAnsi="Times New Roman" w:cs="Times New Roman"/>
          <w:sz w:val="24"/>
          <w:szCs w:val="24"/>
        </w:rPr>
        <w:t>adalah harga penutupan saham pada hari bursa sebelumnya</w:t>
      </w:r>
    </w:p>
    <w:p w14:paraId="7531EE60" w14:textId="77777777" w:rsidR="0067759C" w:rsidRPr="007B366F" w:rsidRDefault="0067759C" w:rsidP="00E57B32">
      <w:pPr>
        <w:pStyle w:val="ListParagraph"/>
        <w:numPr>
          <w:ilvl w:val="0"/>
          <w:numId w:val="17"/>
        </w:numPr>
        <w:autoSpaceDE w:val="0"/>
        <w:autoSpaceDN w:val="0"/>
        <w:adjustRightInd w:val="0"/>
        <w:spacing w:after="0"/>
        <w:ind w:left="1560" w:hanging="426"/>
        <w:rPr>
          <w:rFonts w:ascii="Times New Roman" w:hAnsi="Times New Roman" w:cs="Times New Roman"/>
          <w:sz w:val="24"/>
          <w:szCs w:val="24"/>
        </w:rPr>
      </w:pPr>
      <w:r w:rsidRPr="007B366F">
        <w:rPr>
          <w:rFonts w:ascii="Times New Roman" w:hAnsi="Times New Roman" w:cs="Times New Roman"/>
          <w:i/>
          <w:iCs/>
          <w:sz w:val="24"/>
          <w:szCs w:val="24"/>
        </w:rPr>
        <w:t xml:space="preserve">Open price </w:t>
      </w:r>
      <w:r w:rsidRPr="007B366F">
        <w:rPr>
          <w:rFonts w:ascii="Times New Roman" w:hAnsi="Times New Roman" w:cs="Times New Roman"/>
          <w:sz w:val="24"/>
          <w:szCs w:val="24"/>
        </w:rPr>
        <w:t>adalah harga perdagangan pertama untuk suatu periode</w:t>
      </w:r>
    </w:p>
    <w:p w14:paraId="1792E046" w14:textId="77777777" w:rsidR="0067759C" w:rsidRPr="007B366F" w:rsidRDefault="0067759C" w:rsidP="00E57B32">
      <w:pPr>
        <w:pStyle w:val="ListParagraph"/>
        <w:numPr>
          <w:ilvl w:val="0"/>
          <w:numId w:val="17"/>
        </w:numPr>
        <w:autoSpaceDE w:val="0"/>
        <w:autoSpaceDN w:val="0"/>
        <w:adjustRightInd w:val="0"/>
        <w:spacing w:after="0"/>
        <w:ind w:left="1560" w:hanging="426"/>
        <w:rPr>
          <w:rFonts w:ascii="Times New Roman" w:hAnsi="Times New Roman" w:cs="Times New Roman"/>
          <w:sz w:val="24"/>
          <w:szCs w:val="24"/>
        </w:rPr>
      </w:pPr>
      <w:r w:rsidRPr="007B366F">
        <w:rPr>
          <w:rFonts w:ascii="Times New Roman" w:hAnsi="Times New Roman" w:cs="Times New Roman"/>
          <w:i/>
          <w:iCs/>
          <w:sz w:val="24"/>
          <w:szCs w:val="24"/>
        </w:rPr>
        <w:lastRenderedPageBreak/>
        <w:t xml:space="preserve">Close price </w:t>
      </w:r>
      <w:r w:rsidRPr="007B366F">
        <w:rPr>
          <w:rFonts w:ascii="Times New Roman" w:hAnsi="Times New Roman" w:cs="Times New Roman"/>
          <w:sz w:val="24"/>
          <w:szCs w:val="24"/>
        </w:rPr>
        <w:t>adalah jarga perdagangan terakhir (penutup) untuk suatu periode</w:t>
      </w:r>
    </w:p>
    <w:p w14:paraId="78B29998" w14:textId="77777777" w:rsidR="0067759C" w:rsidRPr="007B366F" w:rsidRDefault="0067759C" w:rsidP="00E57B32">
      <w:pPr>
        <w:pStyle w:val="ListParagraph"/>
        <w:numPr>
          <w:ilvl w:val="0"/>
          <w:numId w:val="17"/>
        </w:numPr>
        <w:autoSpaceDE w:val="0"/>
        <w:autoSpaceDN w:val="0"/>
        <w:adjustRightInd w:val="0"/>
        <w:spacing w:after="0"/>
        <w:ind w:left="1560" w:hanging="426"/>
        <w:rPr>
          <w:rFonts w:ascii="Times New Roman" w:hAnsi="Times New Roman" w:cs="Times New Roman"/>
          <w:sz w:val="24"/>
          <w:szCs w:val="24"/>
        </w:rPr>
      </w:pPr>
      <w:r w:rsidRPr="007B366F">
        <w:rPr>
          <w:rFonts w:ascii="Times New Roman" w:hAnsi="Times New Roman" w:cs="Times New Roman"/>
          <w:i/>
          <w:iCs/>
          <w:sz w:val="24"/>
          <w:szCs w:val="24"/>
        </w:rPr>
        <w:t xml:space="preserve">Change price </w:t>
      </w:r>
      <w:r w:rsidRPr="007B366F">
        <w:rPr>
          <w:rFonts w:ascii="Times New Roman" w:hAnsi="Times New Roman" w:cs="Times New Roman"/>
          <w:sz w:val="24"/>
          <w:szCs w:val="24"/>
        </w:rPr>
        <w:t xml:space="preserve">adalah selisih antara </w:t>
      </w:r>
      <w:r w:rsidRPr="007B366F">
        <w:rPr>
          <w:rFonts w:ascii="Times New Roman" w:hAnsi="Times New Roman" w:cs="Times New Roman"/>
          <w:i/>
          <w:iCs/>
          <w:sz w:val="24"/>
          <w:szCs w:val="24"/>
        </w:rPr>
        <w:t xml:space="preserve">close price </w:t>
      </w:r>
      <w:r w:rsidRPr="007B366F">
        <w:rPr>
          <w:rFonts w:ascii="Times New Roman" w:hAnsi="Times New Roman" w:cs="Times New Roman"/>
          <w:sz w:val="24"/>
          <w:szCs w:val="24"/>
        </w:rPr>
        <w:t xml:space="preserve">dan </w:t>
      </w:r>
      <w:r w:rsidRPr="007B366F">
        <w:rPr>
          <w:rFonts w:ascii="Times New Roman" w:hAnsi="Times New Roman" w:cs="Times New Roman"/>
          <w:i/>
          <w:iCs/>
          <w:sz w:val="24"/>
          <w:szCs w:val="24"/>
        </w:rPr>
        <w:t>previous price</w:t>
      </w:r>
    </w:p>
    <w:p w14:paraId="76BB56F3" w14:textId="77777777" w:rsidR="0067759C" w:rsidRPr="007B366F" w:rsidRDefault="0067759C" w:rsidP="00E57B32">
      <w:pPr>
        <w:pStyle w:val="ListParagraph"/>
        <w:numPr>
          <w:ilvl w:val="0"/>
          <w:numId w:val="17"/>
        </w:numPr>
        <w:autoSpaceDE w:val="0"/>
        <w:autoSpaceDN w:val="0"/>
        <w:adjustRightInd w:val="0"/>
        <w:spacing w:after="0"/>
        <w:ind w:left="1560" w:hanging="426"/>
        <w:rPr>
          <w:rFonts w:ascii="Times New Roman" w:hAnsi="Times New Roman" w:cs="Times New Roman"/>
          <w:sz w:val="24"/>
          <w:szCs w:val="24"/>
        </w:rPr>
      </w:pPr>
      <w:r w:rsidRPr="007B366F">
        <w:rPr>
          <w:rFonts w:ascii="Times New Roman" w:hAnsi="Times New Roman" w:cs="Times New Roman"/>
          <w:i/>
          <w:iCs/>
          <w:sz w:val="24"/>
          <w:szCs w:val="24"/>
        </w:rPr>
        <w:t xml:space="preserve">High price </w:t>
      </w:r>
      <w:r w:rsidRPr="007B366F">
        <w:rPr>
          <w:rFonts w:ascii="Times New Roman" w:hAnsi="Times New Roman" w:cs="Times New Roman"/>
          <w:sz w:val="24"/>
          <w:szCs w:val="24"/>
        </w:rPr>
        <w:t>adalah harga perdagangan tertinggi untuk suatu periode</w:t>
      </w:r>
    </w:p>
    <w:p w14:paraId="0C039680" w14:textId="77777777" w:rsidR="0067759C" w:rsidRPr="007B366F" w:rsidRDefault="0067759C" w:rsidP="00E57B32">
      <w:pPr>
        <w:pStyle w:val="ListParagraph"/>
        <w:numPr>
          <w:ilvl w:val="0"/>
          <w:numId w:val="17"/>
        </w:numPr>
        <w:autoSpaceDE w:val="0"/>
        <w:autoSpaceDN w:val="0"/>
        <w:adjustRightInd w:val="0"/>
        <w:spacing w:after="0"/>
        <w:ind w:left="1560" w:hanging="426"/>
        <w:rPr>
          <w:rFonts w:ascii="Times New Roman" w:hAnsi="Times New Roman" w:cs="Times New Roman"/>
          <w:sz w:val="24"/>
          <w:szCs w:val="24"/>
        </w:rPr>
      </w:pPr>
      <w:r w:rsidRPr="007B366F">
        <w:rPr>
          <w:rFonts w:ascii="Times New Roman" w:hAnsi="Times New Roman" w:cs="Times New Roman"/>
          <w:i/>
          <w:iCs/>
          <w:sz w:val="24"/>
          <w:szCs w:val="24"/>
        </w:rPr>
        <w:t xml:space="preserve">Low price </w:t>
      </w:r>
      <w:r w:rsidRPr="007B366F">
        <w:rPr>
          <w:rFonts w:ascii="Times New Roman" w:hAnsi="Times New Roman" w:cs="Times New Roman"/>
          <w:sz w:val="24"/>
          <w:szCs w:val="24"/>
        </w:rPr>
        <w:t>adalah harga perdagangan terendah dalam suatu periode</w:t>
      </w:r>
    </w:p>
    <w:p w14:paraId="00B16779" w14:textId="77777777" w:rsidR="0067759C" w:rsidRPr="007B366F" w:rsidRDefault="0067759C" w:rsidP="00E57B32">
      <w:pPr>
        <w:pStyle w:val="ListParagraph"/>
        <w:numPr>
          <w:ilvl w:val="0"/>
          <w:numId w:val="17"/>
        </w:numPr>
        <w:autoSpaceDE w:val="0"/>
        <w:autoSpaceDN w:val="0"/>
        <w:adjustRightInd w:val="0"/>
        <w:spacing w:after="0"/>
        <w:ind w:left="1560" w:hanging="426"/>
        <w:rPr>
          <w:rFonts w:ascii="Times New Roman" w:hAnsi="Times New Roman" w:cs="Times New Roman"/>
          <w:sz w:val="24"/>
          <w:szCs w:val="24"/>
        </w:rPr>
      </w:pPr>
      <w:r w:rsidRPr="007B366F">
        <w:rPr>
          <w:rFonts w:ascii="Times New Roman" w:hAnsi="Times New Roman" w:cs="Times New Roman"/>
          <w:i/>
          <w:iCs/>
          <w:sz w:val="24"/>
          <w:szCs w:val="24"/>
        </w:rPr>
        <w:t xml:space="preserve">Bid price </w:t>
      </w:r>
      <w:r w:rsidRPr="007B366F">
        <w:rPr>
          <w:rFonts w:ascii="Times New Roman" w:hAnsi="Times New Roman" w:cs="Times New Roman"/>
          <w:sz w:val="24"/>
          <w:szCs w:val="24"/>
        </w:rPr>
        <w:t>adalah harga yang diajukan oleh pihak yang akan membeli saham</w:t>
      </w:r>
    </w:p>
    <w:p w14:paraId="30DB3E90" w14:textId="77777777" w:rsidR="0067759C" w:rsidRDefault="0067759C" w:rsidP="00E57B32">
      <w:pPr>
        <w:pStyle w:val="ListParagraph"/>
        <w:numPr>
          <w:ilvl w:val="0"/>
          <w:numId w:val="17"/>
        </w:numPr>
        <w:autoSpaceDE w:val="0"/>
        <w:autoSpaceDN w:val="0"/>
        <w:adjustRightInd w:val="0"/>
        <w:spacing w:after="0"/>
        <w:ind w:left="1560" w:hanging="426"/>
        <w:rPr>
          <w:rFonts w:ascii="Times New Roman" w:hAnsi="Times New Roman" w:cs="Times New Roman"/>
          <w:sz w:val="24"/>
          <w:szCs w:val="24"/>
        </w:rPr>
      </w:pPr>
      <w:r w:rsidRPr="007B366F">
        <w:rPr>
          <w:rFonts w:ascii="Times New Roman" w:hAnsi="Times New Roman" w:cs="Times New Roman"/>
          <w:i/>
          <w:iCs/>
          <w:sz w:val="24"/>
          <w:szCs w:val="24"/>
        </w:rPr>
        <w:t xml:space="preserve">Ask price </w:t>
      </w:r>
      <w:r w:rsidRPr="007B366F">
        <w:rPr>
          <w:rFonts w:ascii="Times New Roman" w:hAnsi="Times New Roman" w:cs="Times New Roman"/>
          <w:sz w:val="24"/>
          <w:szCs w:val="24"/>
        </w:rPr>
        <w:t>adalah harga yang ditawarkan oleh pihak yang akan menjual saham</w:t>
      </w:r>
    </w:p>
    <w:p w14:paraId="65FBD73A" w14:textId="77777777" w:rsidR="0067759C" w:rsidRPr="009940F0" w:rsidRDefault="0067759C" w:rsidP="0067759C">
      <w:pPr>
        <w:autoSpaceDE w:val="0"/>
        <w:autoSpaceDN w:val="0"/>
        <w:adjustRightInd w:val="0"/>
        <w:spacing w:after="0"/>
        <w:ind w:left="1200"/>
        <w:rPr>
          <w:rFonts w:ascii="Times New Roman" w:hAnsi="Times New Roman" w:cs="Times New Roman"/>
          <w:sz w:val="24"/>
          <w:szCs w:val="24"/>
        </w:rPr>
      </w:pPr>
    </w:p>
    <w:p w14:paraId="097CCB44" w14:textId="77777777" w:rsidR="0067759C" w:rsidRDefault="0067759C" w:rsidP="0067759C">
      <w:pPr>
        <w:pStyle w:val="Heading3"/>
      </w:pPr>
      <w:bookmarkStart w:id="26" w:name="_Toc536696831"/>
      <w:r>
        <w:t>Konservatisme Aku</w:t>
      </w:r>
      <w:r>
        <w:rPr>
          <w:lang w:val="id-ID"/>
        </w:rPr>
        <w:t>n</w:t>
      </w:r>
      <w:r>
        <w:t>tansi</w:t>
      </w:r>
      <w:bookmarkEnd w:id="26"/>
    </w:p>
    <w:p w14:paraId="138E9CD0" w14:textId="77777777" w:rsidR="0067759C" w:rsidRDefault="0067759C" w:rsidP="0067759C">
      <w:pPr>
        <w:autoSpaceDE w:val="0"/>
        <w:autoSpaceDN w:val="0"/>
        <w:adjustRightInd w:val="0"/>
        <w:spacing w:after="0"/>
        <w:ind w:firstLine="720"/>
        <w:rPr>
          <w:rFonts w:ascii="Times New Roman" w:eastAsia="TimesNewRomanPSMT" w:hAnsi="Times New Roman" w:cs="Times New Roman"/>
          <w:iCs/>
          <w:sz w:val="24"/>
          <w:szCs w:val="24"/>
          <w:lang w:val="id-ID"/>
        </w:rPr>
      </w:pPr>
      <w:r>
        <w:rPr>
          <w:rFonts w:ascii="Times New Roman" w:hAnsi="Times New Roman" w:cs="Times New Roman"/>
          <w:iCs/>
          <w:sz w:val="24"/>
          <w:szCs w:val="24"/>
          <w:lang w:val="id-ID"/>
        </w:rPr>
        <w:t xml:space="preserve">Konservatisme adalah sikap atau aliran dalam menghadapi ketidakpastian untuk mengambil tindakan atau keputusan sebagai hasil. Sikap konservatisme mempunyai makna sikap berhati-hati dalam mengambil risiko dengan cara mengorbankan sesuatu untuk mengurangi atau menghilangkan risiko </w:t>
      </w:r>
      <w:r>
        <w:rPr>
          <w:rFonts w:ascii="Times New Roman" w:hAnsi="Times New Roman" w:cs="Times New Roman"/>
          <w:iCs/>
          <w:sz w:val="24"/>
          <w:szCs w:val="24"/>
          <w:lang w:val="id-ID"/>
        </w:rPr>
        <w:fldChar w:fldCharType="begin" w:fldLock="1"/>
      </w:r>
      <w:r>
        <w:rPr>
          <w:rFonts w:ascii="Times New Roman" w:hAnsi="Times New Roman" w:cs="Times New Roman"/>
          <w:iCs/>
          <w:sz w:val="24"/>
          <w:szCs w:val="24"/>
          <w:lang w:val="id-ID"/>
        </w:rPr>
        <w:instrText>ADDIN CSL_CITATION {"citationItems":[{"id":"ITEM-1","itemData":{"author":[{"dropping-particle":"","family":"Suwardjono","given":"","non-dropping-particle":"","parse-names":false,"suffix":""}],"edition":"3","id":"ITEM-1","issued":{"date-parts":[["2005"]]},"publisher":"BPFE","publisher-place":"Yogyakarta","title":"Teori Akuntansi: Perekayasaan Pelaporan Keuangan","type":"book"},"uris":["http://www.mendeley.com/documents/?uuid=92c4c84d-1040-46bd-8e48-6311490cf83c"]}],"mendeley":{"formattedCitation":"(Suwardjono, 2005)","manualFormatting":"(Suwardjono, 2005:245)","plainTextFormattedCitation":"(Suwardjono, 2005)","previouslyFormattedCitation":"(Suwardjono, 2005)"},"properties":{"noteIndex":0},"schema":"https://github.com/citation-style-language/schema/raw/master/csl-citation.json"}</w:instrText>
      </w:r>
      <w:r>
        <w:rPr>
          <w:rFonts w:ascii="Times New Roman" w:hAnsi="Times New Roman" w:cs="Times New Roman"/>
          <w:iCs/>
          <w:sz w:val="24"/>
          <w:szCs w:val="24"/>
          <w:lang w:val="id-ID"/>
        </w:rPr>
        <w:fldChar w:fldCharType="separate"/>
      </w:r>
      <w:r w:rsidRPr="006201EA">
        <w:rPr>
          <w:rFonts w:ascii="Times New Roman" w:hAnsi="Times New Roman" w:cs="Times New Roman"/>
          <w:iCs/>
          <w:noProof/>
          <w:sz w:val="24"/>
          <w:szCs w:val="24"/>
          <w:lang w:val="id-ID"/>
        </w:rPr>
        <w:t>(Suwardjono, 2005</w:t>
      </w:r>
      <w:r>
        <w:rPr>
          <w:rFonts w:ascii="Times New Roman" w:hAnsi="Times New Roman" w:cs="Times New Roman"/>
          <w:iCs/>
          <w:noProof/>
          <w:sz w:val="24"/>
          <w:szCs w:val="24"/>
          <w:lang w:val="id-ID"/>
        </w:rPr>
        <w:t>:245</w:t>
      </w:r>
      <w:r w:rsidRPr="006201EA">
        <w:rPr>
          <w:rFonts w:ascii="Times New Roman" w:hAnsi="Times New Roman" w:cs="Times New Roman"/>
          <w:iCs/>
          <w:noProof/>
          <w:sz w:val="24"/>
          <w:szCs w:val="24"/>
          <w:lang w:val="id-ID"/>
        </w:rPr>
        <w:t>)</w:t>
      </w:r>
      <w:r>
        <w:rPr>
          <w:rFonts w:ascii="Times New Roman" w:hAnsi="Times New Roman" w:cs="Times New Roman"/>
          <w:iCs/>
          <w:sz w:val="24"/>
          <w:szCs w:val="24"/>
          <w:lang w:val="id-ID"/>
        </w:rPr>
        <w:fldChar w:fldCharType="end"/>
      </w:r>
      <w:r>
        <w:rPr>
          <w:rFonts w:ascii="Times New Roman" w:hAnsi="Times New Roman" w:cs="Times New Roman"/>
          <w:iCs/>
          <w:sz w:val="24"/>
          <w:szCs w:val="24"/>
          <w:lang w:val="id-ID"/>
        </w:rPr>
        <w:t xml:space="preserve">. Konservatisme berpengaruh pada praktik dan teori akuntansi selama berabad-abad dari awal kemitraan perdagangan hingga abad ke-15 menunjukkan bahwa akuntansi di Eropa konservatif. </w:t>
      </w:r>
      <w:r>
        <w:rPr>
          <w:rFonts w:ascii="Times New Roman" w:eastAsia="TimesNewRomanPSMT" w:hAnsi="Times New Roman" w:cs="Times New Roman"/>
          <w:iCs/>
          <w:sz w:val="24"/>
          <w:szCs w:val="24"/>
          <w:lang w:val="id-ID"/>
        </w:rPr>
        <w:t xml:space="preserve">Konservatisme akuntansi merupakan saat adanya beberapa alternatif yang seharusnya dipilih adalah pilihan yang alternatif yang paling kecil kemungkinan untuk melaporkan aset atau pendapatan lebih besar dari yang seharusnya. Konservatisme timbul karena kencederungan dari perusahaan untuk menaikkan nilai aset dan pendapatan suatu perusahaan. </w:t>
      </w:r>
    </w:p>
    <w:p w14:paraId="61229860" w14:textId="77777777" w:rsidR="0067759C" w:rsidRDefault="0067759C" w:rsidP="0067759C">
      <w:pPr>
        <w:autoSpaceDE w:val="0"/>
        <w:autoSpaceDN w:val="0"/>
        <w:adjustRightInd w:val="0"/>
        <w:spacing w:after="0"/>
        <w:ind w:firstLine="720"/>
        <w:rPr>
          <w:rFonts w:ascii="Times New Roman" w:hAnsi="Times New Roman" w:cs="Times New Roman"/>
          <w:iCs/>
          <w:sz w:val="24"/>
          <w:szCs w:val="24"/>
          <w:lang w:val="id-ID"/>
        </w:rPr>
      </w:pPr>
      <w:r>
        <w:rPr>
          <w:rFonts w:ascii="Times New Roman" w:eastAsia="TimesNewRomanPSMT" w:hAnsi="Times New Roman" w:cs="Times New Roman"/>
          <w:iCs/>
          <w:sz w:val="24"/>
          <w:szCs w:val="24"/>
        </w:rPr>
        <w:t>Kerugian</w:t>
      </w:r>
      <w:r w:rsidRPr="00B478B4">
        <w:rPr>
          <w:rFonts w:ascii="Times New Roman" w:eastAsia="TimesNewRomanPSMT" w:hAnsi="Times New Roman" w:cs="Times New Roman"/>
          <w:iCs/>
          <w:sz w:val="24"/>
          <w:szCs w:val="24"/>
          <w:lang w:val="id-ID"/>
        </w:rPr>
        <w:t xml:space="preserve"> yang belum direalisasi diakui lebih awal daripada keuntungan yang belum direalisasi. </w:t>
      </w:r>
      <w:r>
        <w:rPr>
          <w:rFonts w:ascii="Times New Roman" w:eastAsia="TimesNewRomanPSMT" w:hAnsi="Times New Roman" w:cs="Times New Roman"/>
          <w:iCs/>
          <w:sz w:val="24"/>
          <w:szCs w:val="24"/>
        </w:rPr>
        <w:t>Perusahaan</w:t>
      </w:r>
      <w:r w:rsidRPr="00B478B4">
        <w:rPr>
          <w:rFonts w:ascii="Times New Roman" w:eastAsia="TimesNewRomanPSMT" w:hAnsi="Times New Roman" w:cs="Times New Roman"/>
          <w:iCs/>
          <w:sz w:val="24"/>
          <w:szCs w:val="24"/>
          <w:lang w:val="id-ID"/>
        </w:rPr>
        <w:t xml:space="preserve"> melaporkan aset pada nilai terendah dan melaporkan kewajiban pada nilai tertinggi, </w:t>
      </w:r>
      <w:r>
        <w:rPr>
          <w:rFonts w:ascii="Times New Roman" w:eastAsia="TimesNewRomanPSMT" w:hAnsi="Times New Roman" w:cs="Times New Roman"/>
          <w:iCs/>
          <w:sz w:val="24"/>
          <w:szCs w:val="24"/>
        </w:rPr>
        <w:t>dan</w:t>
      </w:r>
      <w:r w:rsidRPr="00B478B4">
        <w:rPr>
          <w:rFonts w:ascii="Times New Roman" w:eastAsia="TimesNewRomanPSMT" w:hAnsi="Times New Roman" w:cs="Times New Roman"/>
          <w:iCs/>
          <w:sz w:val="24"/>
          <w:szCs w:val="24"/>
          <w:lang w:val="id-ID"/>
        </w:rPr>
        <w:t xml:space="preserve"> menunda pengakuan pendapatan </w:t>
      </w:r>
      <w:r w:rsidRPr="00B478B4">
        <w:rPr>
          <w:rFonts w:ascii="Times New Roman" w:eastAsia="TimesNewRomanPSMT" w:hAnsi="Times New Roman" w:cs="Times New Roman"/>
          <w:iCs/>
          <w:sz w:val="24"/>
          <w:szCs w:val="24"/>
          <w:lang w:val="id-ID"/>
        </w:rPr>
        <w:lastRenderedPageBreak/>
        <w:t xml:space="preserve">dan mempercepat </w:t>
      </w:r>
      <w:r>
        <w:rPr>
          <w:rFonts w:ascii="Times New Roman" w:eastAsia="TimesNewRomanPSMT" w:hAnsi="Times New Roman" w:cs="Times New Roman"/>
          <w:iCs/>
          <w:sz w:val="24"/>
          <w:szCs w:val="24"/>
        </w:rPr>
        <w:t>penggunaan</w:t>
      </w:r>
      <w:r w:rsidRPr="00B478B4">
        <w:rPr>
          <w:rFonts w:ascii="Times New Roman" w:eastAsia="TimesNewRomanPSMT" w:hAnsi="Times New Roman" w:cs="Times New Roman"/>
          <w:iCs/>
          <w:sz w:val="24"/>
          <w:szCs w:val="24"/>
          <w:lang w:val="id-ID"/>
        </w:rPr>
        <w:t xml:space="preserve"> biaya. Implikasi dari konsep konservatisme terhadap prinsip akuntansi</w:t>
      </w:r>
      <w:r>
        <w:rPr>
          <w:rFonts w:ascii="Times New Roman" w:eastAsia="TimesNewRomanPSMT" w:hAnsi="Times New Roman" w:cs="Times New Roman"/>
          <w:iCs/>
          <w:sz w:val="24"/>
          <w:szCs w:val="24"/>
        </w:rPr>
        <w:t xml:space="preserve"> adalah</w:t>
      </w:r>
      <w:r w:rsidRPr="00B478B4">
        <w:rPr>
          <w:rFonts w:ascii="Times New Roman" w:eastAsia="TimesNewRomanPSMT" w:hAnsi="Times New Roman" w:cs="Times New Roman"/>
          <w:iCs/>
          <w:sz w:val="24"/>
          <w:szCs w:val="24"/>
          <w:lang w:val="id-ID"/>
        </w:rPr>
        <w:t xml:space="preserve"> akuntansi mengakui </w:t>
      </w:r>
      <w:r>
        <w:rPr>
          <w:rFonts w:ascii="Times New Roman" w:eastAsia="TimesNewRomanPSMT" w:hAnsi="Times New Roman" w:cs="Times New Roman"/>
          <w:iCs/>
          <w:sz w:val="24"/>
          <w:szCs w:val="24"/>
        </w:rPr>
        <w:t xml:space="preserve">penggunaan </w:t>
      </w:r>
      <w:r w:rsidRPr="00B478B4">
        <w:rPr>
          <w:rFonts w:ascii="Times New Roman" w:eastAsia="TimesNewRomanPSMT" w:hAnsi="Times New Roman" w:cs="Times New Roman"/>
          <w:iCs/>
          <w:sz w:val="24"/>
          <w:szCs w:val="24"/>
          <w:lang w:val="id-ID"/>
        </w:rPr>
        <w:t xml:space="preserve">biaya dan rugi yang </w:t>
      </w:r>
      <w:r>
        <w:rPr>
          <w:rFonts w:ascii="Times New Roman" w:eastAsia="TimesNewRomanPSMT" w:hAnsi="Times New Roman" w:cs="Times New Roman"/>
          <w:iCs/>
          <w:sz w:val="24"/>
          <w:szCs w:val="24"/>
        </w:rPr>
        <w:t>dapat</w:t>
      </w:r>
      <w:r w:rsidRPr="00B478B4">
        <w:rPr>
          <w:rFonts w:ascii="Times New Roman" w:eastAsia="TimesNewRomanPSMT" w:hAnsi="Times New Roman" w:cs="Times New Roman"/>
          <w:iCs/>
          <w:sz w:val="24"/>
          <w:szCs w:val="24"/>
          <w:lang w:val="id-ID"/>
        </w:rPr>
        <w:t xml:space="preserve"> terjadi tetapi</w:t>
      </w:r>
      <w:r>
        <w:rPr>
          <w:rFonts w:ascii="Times New Roman" w:eastAsia="TimesNewRomanPSMT" w:hAnsi="Times New Roman" w:cs="Times New Roman"/>
          <w:iCs/>
          <w:sz w:val="24"/>
          <w:szCs w:val="24"/>
        </w:rPr>
        <w:t xml:space="preserve"> </w:t>
      </w:r>
      <w:r w:rsidRPr="00B478B4">
        <w:rPr>
          <w:rFonts w:ascii="Times New Roman" w:eastAsia="TimesNewRomanPSMT" w:hAnsi="Times New Roman" w:cs="Times New Roman"/>
          <w:iCs/>
          <w:sz w:val="24"/>
          <w:szCs w:val="24"/>
          <w:lang w:val="id-ID"/>
        </w:rPr>
        <w:t xml:space="preserve">tidak mengantisipasi untung atau pendapatan </w:t>
      </w:r>
      <w:r>
        <w:rPr>
          <w:rFonts w:ascii="Times New Roman" w:eastAsia="TimesNewRomanPSMT" w:hAnsi="Times New Roman" w:cs="Times New Roman"/>
          <w:iCs/>
          <w:sz w:val="24"/>
          <w:szCs w:val="24"/>
        </w:rPr>
        <w:t>di masa yang akan</w:t>
      </w:r>
      <w:r w:rsidRPr="00B478B4">
        <w:rPr>
          <w:rFonts w:ascii="Times New Roman" w:eastAsia="TimesNewRomanPSMT" w:hAnsi="Times New Roman" w:cs="Times New Roman"/>
          <w:iCs/>
          <w:sz w:val="24"/>
          <w:szCs w:val="24"/>
          <w:lang w:val="id-ID"/>
        </w:rPr>
        <w:t xml:space="preserve"> datang walaupun kemungkinan terjadi</w:t>
      </w:r>
      <w:r>
        <w:rPr>
          <w:rFonts w:ascii="Times New Roman" w:eastAsia="TimesNewRomanPSMT" w:hAnsi="Times New Roman" w:cs="Times New Roman"/>
          <w:iCs/>
          <w:sz w:val="24"/>
          <w:szCs w:val="24"/>
        </w:rPr>
        <w:t xml:space="preserve"> lebih</w:t>
      </w:r>
      <w:r w:rsidRPr="00B478B4">
        <w:rPr>
          <w:rFonts w:ascii="Times New Roman" w:eastAsia="TimesNewRomanPSMT" w:hAnsi="Times New Roman" w:cs="Times New Roman"/>
          <w:iCs/>
          <w:sz w:val="24"/>
          <w:szCs w:val="24"/>
          <w:lang w:val="id-ID"/>
        </w:rPr>
        <w:t xml:space="preserve"> besar.</w:t>
      </w:r>
      <w:r w:rsidRPr="007C22A8">
        <w:rPr>
          <w:rFonts w:ascii="Times New Roman" w:hAnsi="Times New Roman" w:cs="Times New Roman"/>
          <w:iCs/>
          <w:sz w:val="24"/>
          <w:szCs w:val="24"/>
          <w:lang w:val="id-ID"/>
        </w:rPr>
        <w:t xml:space="preserve"> </w:t>
      </w:r>
    </w:p>
    <w:p w14:paraId="073C794A" w14:textId="77777777" w:rsidR="0067759C" w:rsidRPr="00FF2275" w:rsidRDefault="0067759C" w:rsidP="0067759C">
      <w:pPr>
        <w:autoSpaceDE w:val="0"/>
        <w:autoSpaceDN w:val="0"/>
        <w:adjustRightInd w:val="0"/>
        <w:spacing w:after="0"/>
        <w:ind w:firstLine="720"/>
        <w:rPr>
          <w:rFonts w:ascii="Times New Roman" w:eastAsia="TimesNewRomanPSMT" w:hAnsi="Times New Roman" w:cs="Times New Roman"/>
          <w:iCs/>
          <w:sz w:val="24"/>
          <w:szCs w:val="24"/>
          <w:lang w:val="id-ID"/>
        </w:rPr>
      </w:pPr>
      <w:r>
        <w:rPr>
          <w:rFonts w:ascii="Times New Roman" w:hAnsi="Times New Roman" w:cs="Times New Roman"/>
          <w:iCs/>
          <w:sz w:val="24"/>
          <w:szCs w:val="24"/>
          <w:lang w:val="id-ID"/>
        </w:rPr>
        <w:t xml:space="preserve">Konservatisme didefinisikan sebagai pengakuan awal untuk biaya dan rugi serta menunda pengakuan untuk pendapatan dan keuntungan. Konservatisme  memfokuskan efek konservatisme pada laporan laba dan rugi selama beberapa tahun. Konservatisme diukur menggunakan akrual, yaitu laba bersih sebelum depresiasi/amortisasi dan arus kas operasi. </w:t>
      </w:r>
      <w:r>
        <w:rPr>
          <w:rFonts w:ascii="Times New Roman" w:hAnsi="Times New Roman" w:cs="Times New Roman"/>
          <w:iCs/>
          <w:sz w:val="24"/>
          <w:szCs w:val="24"/>
          <w:lang w:val="id-ID"/>
        </w:rPr>
        <w:fldChar w:fldCharType="begin" w:fldLock="1"/>
      </w:r>
      <w:r>
        <w:rPr>
          <w:rFonts w:ascii="Times New Roman" w:hAnsi="Times New Roman" w:cs="Times New Roman"/>
          <w:iCs/>
          <w:sz w:val="24"/>
          <w:szCs w:val="24"/>
          <w:lang w:val="id-ID"/>
        </w:rPr>
        <w:instrText>ADDIN CSL_CITATION {"citationItems":[{"id":"ITEM-1","itemData":{"author":[{"dropping-particle":"","family":"Hayn","given":"Carla K.","non-dropping-particle":"","parse-names":false,"suffix":""},{"dropping-particle":"","family":"Givoly","given":"Dan","non-dropping-particle":"","parse-names":false,"suffix":""}],"container-title":"Journal of Accounting and Economics","id":"ITEM-1","issued":{"date-parts":[["2000"]]},"page":"287-320","title":"The Changing time-series properties of earning, cash flows and accrual: Has financial reporting become more conservative?","type":"article-journal","volume":"29"},"uris":["http://www.mendeley.com/documents/?uuid=a149a193-a384-487c-b716-17a169635d10"]}],"mendeley":{"formattedCitation":"(Hayn &amp; Givoly, 2000)","plainTextFormattedCitation":"(Hayn &amp; Givoly, 2000)","previouslyFormattedCitation":"(Hayn &amp; Givoly, 2000)"},"properties":{"noteIndex":0},"schema":"https://github.com/citation-style-language/schema/raw/master/csl-citation.json"}</w:instrText>
      </w:r>
      <w:r>
        <w:rPr>
          <w:rFonts w:ascii="Times New Roman" w:hAnsi="Times New Roman" w:cs="Times New Roman"/>
          <w:iCs/>
          <w:sz w:val="24"/>
          <w:szCs w:val="24"/>
          <w:lang w:val="id-ID"/>
        </w:rPr>
        <w:fldChar w:fldCharType="separate"/>
      </w:r>
      <w:r w:rsidRPr="005C7CD6">
        <w:rPr>
          <w:rFonts w:ascii="Times New Roman" w:hAnsi="Times New Roman" w:cs="Times New Roman"/>
          <w:iCs/>
          <w:noProof/>
          <w:sz w:val="24"/>
          <w:szCs w:val="24"/>
          <w:lang w:val="id-ID"/>
        </w:rPr>
        <w:t>(Hayn &amp; Givoly, 2000)</w:t>
      </w:r>
      <w:r>
        <w:rPr>
          <w:rFonts w:ascii="Times New Roman" w:hAnsi="Times New Roman" w:cs="Times New Roman"/>
          <w:iCs/>
          <w:sz w:val="24"/>
          <w:szCs w:val="24"/>
          <w:lang w:val="id-ID"/>
        </w:rPr>
        <w:fldChar w:fldCharType="end"/>
      </w:r>
      <w:r>
        <w:rPr>
          <w:rFonts w:ascii="Times New Roman" w:hAnsi="Times New Roman" w:cs="Times New Roman"/>
          <w:iCs/>
          <w:sz w:val="24"/>
          <w:szCs w:val="24"/>
          <w:lang w:val="id-ID"/>
        </w:rPr>
        <w:t>.</w:t>
      </w:r>
    </w:p>
    <w:p w14:paraId="3605BA44" w14:textId="77777777" w:rsidR="0067759C" w:rsidRDefault="0067759C" w:rsidP="0067759C">
      <w:pPr>
        <w:autoSpaceDE w:val="0"/>
        <w:autoSpaceDN w:val="0"/>
        <w:adjustRightInd w:val="0"/>
        <w:spacing w:after="0"/>
        <w:ind w:firstLine="720"/>
        <w:rPr>
          <w:rFonts w:ascii="Times New Roman" w:hAnsi="Times New Roman" w:cs="Times New Roman"/>
          <w:iCs/>
          <w:sz w:val="24"/>
          <w:szCs w:val="24"/>
          <w:lang w:val="id-ID"/>
        </w:rPr>
      </w:pPr>
      <w:r w:rsidRPr="007B366F">
        <w:rPr>
          <w:rFonts w:ascii="Times New Roman" w:hAnsi="Times New Roman" w:cs="Times New Roman"/>
          <w:sz w:val="24"/>
          <w:szCs w:val="24"/>
        </w:rPr>
        <w:t>Dalam jurnal penelitian</w:t>
      </w:r>
      <w:r w:rsidRPr="004028A0">
        <w:rPr>
          <w:rFonts w:ascii="Times New Roman" w:hAnsi="Times New Roman" w:cs="Times New Roman"/>
          <w:iCs/>
          <w:sz w:val="24"/>
          <w:szCs w:val="24"/>
        </w:rPr>
        <w:t xml:space="preserve"> akuntansi konservatif sebagai tendensi yang dimiliki oleh seorang akuntan yang mensyaratkan tingkat verifikasi yang lebih tinggi untuk mengakui laba (</w:t>
      </w:r>
      <w:r w:rsidRPr="00C26443">
        <w:rPr>
          <w:rFonts w:ascii="Times New Roman" w:hAnsi="Times New Roman" w:cs="Times New Roman"/>
          <w:i/>
          <w:iCs/>
          <w:sz w:val="24"/>
          <w:szCs w:val="24"/>
        </w:rPr>
        <w:t>good news in earnings</w:t>
      </w:r>
      <w:r w:rsidRPr="004028A0">
        <w:rPr>
          <w:rFonts w:ascii="Times New Roman" w:hAnsi="Times New Roman" w:cs="Times New Roman"/>
          <w:iCs/>
          <w:sz w:val="24"/>
          <w:szCs w:val="24"/>
        </w:rPr>
        <w:t>) dibandingkan mengakui rugi (</w:t>
      </w:r>
      <w:r w:rsidRPr="00C26443">
        <w:rPr>
          <w:rFonts w:ascii="Times New Roman" w:hAnsi="Times New Roman" w:cs="Times New Roman"/>
          <w:i/>
          <w:iCs/>
          <w:sz w:val="24"/>
          <w:szCs w:val="24"/>
        </w:rPr>
        <w:t>bad news in earnings</w:t>
      </w:r>
      <w:r w:rsidRPr="004028A0">
        <w:rPr>
          <w:rFonts w:ascii="Times New Roman" w:hAnsi="Times New Roman" w:cs="Times New Roman"/>
          <w:iCs/>
          <w:sz w:val="24"/>
          <w:szCs w:val="24"/>
        </w:rPr>
        <w:t>). Jadi konservatisme akuntansi adalah menunda pengakuan laba yang belum terealisasi, tetapi mengakui kerugian yang telah menjadi ekspektasi</w:t>
      </w:r>
      <w:r>
        <w:rPr>
          <w:rFonts w:ascii="Times New Roman" w:hAnsi="Times New Roman" w:cs="Times New Roman"/>
          <w:iCs/>
          <w:sz w:val="24"/>
          <w:szCs w:val="24"/>
          <w:lang w:val="id-ID"/>
        </w:rPr>
        <w:t xml:space="preserve"> </w:t>
      </w:r>
      <w:r>
        <w:rPr>
          <w:rFonts w:ascii="Times New Roman" w:hAnsi="Times New Roman" w:cs="Times New Roman"/>
          <w:iCs/>
          <w:sz w:val="24"/>
          <w:szCs w:val="24"/>
          <w:lang w:val="id-ID"/>
        </w:rPr>
        <w:fldChar w:fldCharType="begin" w:fldLock="1"/>
      </w:r>
      <w:r>
        <w:rPr>
          <w:rFonts w:ascii="Times New Roman" w:hAnsi="Times New Roman" w:cs="Times New Roman"/>
          <w:iCs/>
          <w:sz w:val="24"/>
          <w:szCs w:val="24"/>
          <w:lang w:val="id-ID"/>
        </w:rPr>
        <w:instrText>ADDIN CSL_CITATION {"citationItems":[{"id":"ITEM-1","itemData":{"DOI":"10.1016/S0165-4101(97)00014-1","ISSN":"01654101","abstract":"I interpret conservatism as resulting in earnings reflecting 'bad news' more quickly than 'good news'. This interpretation implies systematic differences between bad news and good news periods in the timeliness and persistence of earnings. Using firms' stock returns to measure news, the contemporaneous sensitivity of earnings to negative returns is two to six times that of earnings to positive returns. I also predict and find that negative earnings changes are less persistent than positive earnings changes. Earnings response coefficients (ERCs) are higher for positive earnings changes than for negative earnings changes, consistent with this asymmetric persistence.","author":[{"dropping-particle":"","family":"Basu","given":"Sudipta","non-dropping-particle":"","parse-names":false,"suffix":""}],"container-title":"Journal of Accounting and Economics","id":"ITEM-1","issued":{"date-parts":[["1997"]]},"page":"3-37","title":"Accounting","type":"article-journal","volume":"24"},"uris":["http://www.mendeley.com/documents/?uuid=cfc3ee40-0d00-420a-a27d-afdc001284fe"]}],"mendeley":{"formattedCitation":"(Basu, 1997)","plainTextFormattedCitation":"(Basu, 1997)","previouslyFormattedCitation":"(Basu, 1997)"},"properties":{"noteIndex":0},"schema":"https://github.com/citation-style-language/schema/raw/master/csl-citation.json"}</w:instrText>
      </w:r>
      <w:r>
        <w:rPr>
          <w:rFonts w:ascii="Times New Roman" w:hAnsi="Times New Roman" w:cs="Times New Roman"/>
          <w:iCs/>
          <w:sz w:val="24"/>
          <w:szCs w:val="24"/>
          <w:lang w:val="id-ID"/>
        </w:rPr>
        <w:fldChar w:fldCharType="separate"/>
      </w:r>
      <w:r w:rsidRPr="00C26443">
        <w:rPr>
          <w:rFonts w:ascii="Times New Roman" w:hAnsi="Times New Roman" w:cs="Times New Roman"/>
          <w:iCs/>
          <w:noProof/>
          <w:sz w:val="24"/>
          <w:szCs w:val="24"/>
          <w:lang w:val="id-ID"/>
        </w:rPr>
        <w:t>(Basu, 1997)</w:t>
      </w:r>
      <w:r>
        <w:rPr>
          <w:rFonts w:ascii="Times New Roman" w:hAnsi="Times New Roman" w:cs="Times New Roman"/>
          <w:iCs/>
          <w:sz w:val="24"/>
          <w:szCs w:val="24"/>
          <w:lang w:val="id-ID"/>
        </w:rPr>
        <w:fldChar w:fldCharType="end"/>
      </w:r>
      <w:r>
        <w:rPr>
          <w:rFonts w:ascii="Times New Roman" w:hAnsi="Times New Roman" w:cs="Times New Roman"/>
          <w:iCs/>
          <w:sz w:val="24"/>
          <w:szCs w:val="24"/>
          <w:lang w:val="id-ID"/>
        </w:rPr>
        <w:t>.  Hal ini dinyatakan dalam SFAC No. 2 paragraf 95 yaitu jika terdapat dua estimasi angka yang akan diterima atau dibayar di masa yang akan datang, konservatisme menghendaki angka yang digunakan adalah nilai yang paling tidak optimis.</w:t>
      </w:r>
    </w:p>
    <w:p w14:paraId="14C786E4" w14:textId="77777777" w:rsidR="0067759C" w:rsidRPr="00C26443" w:rsidRDefault="0067759C" w:rsidP="0067759C">
      <w:pPr>
        <w:autoSpaceDE w:val="0"/>
        <w:autoSpaceDN w:val="0"/>
        <w:adjustRightInd w:val="0"/>
        <w:spacing w:after="0"/>
        <w:ind w:firstLine="720"/>
        <w:rPr>
          <w:rFonts w:ascii="Times New Roman" w:eastAsia="TimesNewRomanPSMT" w:hAnsi="Times New Roman" w:cs="Times New Roman"/>
          <w:iCs/>
          <w:sz w:val="24"/>
          <w:szCs w:val="24"/>
          <w:lang w:val="id-ID"/>
        </w:rPr>
      </w:pPr>
      <w:r>
        <w:rPr>
          <w:rFonts w:ascii="Times New Roman" w:eastAsia="TimesNewRomanPSMT" w:hAnsi="Times New Roman" w:cs="Times New Roman"/>
          <w:iCs/>
          <w:sz w:val="24"/>
          <w:szCs w:val="24"/>
          <w:lang w:val="id-ID"/>
        </w:rPr>
        <w:t xml:space="preserve">Konservatisme akuntansi merupakan saat adanya beberapa alternatif yang seharusnya dipilih adalah pilihan yang alternatif yang paling kecil kemungkinan untuk melaporkan aset atau pendapatan lebih besar dari yang seharusnya. Konservatisme timbul karena kencederungan dari perusahaan untuk menaikkan nilai aset dan pendapatan suatu perusahaan. Konservatisme diartikan </w:t>
      </w:r>
      <w:r>
        <w:rPr>
          <w:rFonts w:ascii="Times New Roman" w:eastAsia="TimesNewRomanPSMT" w:hAnsi="Times New Roman" w:cs="Times New Roman"/>
          <w:iCs/>
          <w:sz w:val="24"/>
          <w:szCs w:val="24"/>
          <w:lang w:val="id-ID"/>
        </w:rPr>
        <w:lastRenderedPageBreak/>
        <w:t>saat dari dua teknik akuntansi yang ada perusahaan akan memilih mana yang menguntungkan.</w:t>
      </w:r>
    </w:p>
    <w:p w14:paraId="458E978B" w14:textId="739485FF" w:rsidR="0067759C" w:rsidRDefault="0067759C" w:rsidP="0067759C">
      <w:pPr>
        <w:autoSpaceDE w:val="0"/>
        <w:autoSpaceDN w:val="0"/>
        <w:adjustRightInd w:val="0"/>
        <w:spacing w:after="0"/>
        <w:ind w:left="0"/>
        <w:rPr>
          <w:rFonts w:ascii="Times New Roman" w:hAnsi="Times New Roman" w:cs="Times New Roman"/>
          <w:sz w:val="24"/>
          <w:szCs w:val="24"/>
          <w:lang w:val="id-ID"/>
        </w:rPr>
      </w:pPr>
    </w:p>
    <w:p w14:paraId="23E58EBC" w14:textId="77777777" w:rsidR="0067759C" w:rsidRPr="004F6270" w:rsidRDefault="0067759C" w:rsidP="0067759C">
      <w:pPr>
        <w:autoSpaceDE w:val="0"/>
        <w:autoSpaceDN w:val="0"/>
        <w:adjustRightInd w:val="0"/>
        <w:spacing w:after="0"/>
        <w:ind w:left="0"/>
        <w:rPr>
          <w:rFonts w:ascii="Times New Roman" w:hAnsi="Times New Roman" w:cs="Times New Roman"/>
          <w:sz w:val="24"/>
          <w:szCs w:val="24"/>
          <w:lang w:val="id-ID"/>
        </w:rPr>
      </w:pPr>
    </w:p>
    <w:p w14:paraId="0A588A9D" w14:textId="77777777" w:rsidR="0067759C" w:rsidRPr="007B366F" w:rsidRDefault="0067759C" w:rsidP="0067759C">
      <w:pPr>
        <w:pStyle w:val="Heading2"/>
        <w:numPr>
          <w:ilvl w:val="0"/>
          <w:numId w:val="2"/>
        </w:numPr>
        <w:ind w:left="357" w:hanging="357"/>
        <w:jc w:val="both"/>
        <w:rPr>
          <w:rFonts w:cs="Times New Roman"/>
          <w:szCs w:val="24"/>
          <w:lang w:val="en-ID"/>
        </w:rPr>
      </w:pPr>
      <w:bookmarkStart w:id="27" w:name="_Toc536696832"/>
      <w:r w:rsidRPr="007B366F">
        <w:rPr>
          <w:rFonts w:cs="Times New Roman"/>
          <w:szCs w:val="24"/>
          <w:lang w:val="en-ID"/>
        </w:rPr>
        <w:t>Penelitian Terdahulu</w:t>
      </w:r>
      <w:bookmarkEnd w:id="27"/>
    </w:p>
    <w:p w14:paraId="01CA57B8" w14:textId="77777777" w:rsidR="0067759C" w:rsidRDefault="0067759C" w:rsidP="0067759C">
      <w:pPr>
        <w:spacing w:after="0"/>
        <w:ind w:left="357" w:firstLine="567"/>
        <w:rPr>
          <w:rFonts w:ascii="Times New Roman" w:hAnsi="Times New Roman" w:cs="Times New Roman"/>
          <w:sz w:val="24"/>
          <w:szCs w:val="24"/>
        </w:rPr>
      </w:pPr>
      <w:r w:rsidRPr="004952A1">
        <w:rPr>
          <w:rFonts w:ascii="Times New Roman" w:hAnsi="Times New Roman" w:cs="Times New Roman"/>
          <w:sz w:val="24"/>
          <w:szCs w:val="24"/>
        </w:rPr>
        <w:t>Penelitian terdahulu merupakan referensi yang memberikan gambaran dan uraian</w:t>
      </w:r>
      <w:r>
        <w:rPr>
          <w:rFonts w:ascii="Times New Roman" w:hAnsi="Times New Roman" w:cs="Times New Roman"/>
          <w:sz w:val="24"/>
          <w:szCs w:val="24"/>
          <w:lang w:val="id-ID"/>
        </w:rPr>
        <w:t xml:space="preserve"> </w:t>
      </w:r>
      <w:r w:rsidRPr="004952A1">
        <w:rPr>
          <w:rFonts w:ascii="Times New Roman" w:hAnsi="Times New Roman" w:cs="Times New Roman"/>
          <w:sz w:val="24"/>
          <w:szCs w:val="24"/>
        </w:rPr>
        <w:t xml:space="preserve">terkait relevansi nilai informasi akuntansi, konservatisme akuntansi, dan relevansi nilai. Penelitian terdahulu yang digunakan </w:t>
      </w:r>
      <w:r w:rsidRPr="00547D51">
        <w:rPr>
          <w:rFonts w:ascii="Times New Roman" w:hAnsi="Times New Roman" w:cs="Times New Roman"/>
          <w:sz w:val="24"/>
          <w:szCs w:val="24"/>
        </w:rPr>
        <w:t>adala</w:t>
      </w:r>
      <w:r w:rsidRPr="00547D51">
        <w:rPr>
          <w:rFonts w:ascii="Times New Roman" w:hAnsi="Times New Roman" w:cs="Times New Roman"/>
          <w:sz w:val="24"/>
          <w:szCs w:val="24"/>
          <w:lang w:val="id-ID"/>
        </w:rPr>
        <w:t xml:space="preserve">h </w:t>
      </w:r>
      <w:r w:rsidRPr="00547D51">
        <w:rPr>
          <w:rFonts w:ascii="Times New Roman" w:hAnsi="Times New Roman" w:cs="Times New Roman"/>
          <w:sz w:val="24"/>
          <w:szCs w:val="24"/>
        </w:rPr>
        <w:t xml:space="preserve">sebanyak </w:t>
      </w:r>
      <w:r>
        <w:rPr>
          <w:rFonts w:ascii="Times New Roman" w:hAnsi="Times New Roman" w:cs="Times New Roman"/>
          <w:sz w:val="24"/>
          <w:szCs w:val="24"/>
          <w:lang w:val="id-ID"/>
        </w:rPr>
        <w:t xml:space="preserve">12 </w:t>
      </w:r>
      <w:r w:rsidRPr="00547D51">
        <w:rPr>
          <w:rFonts w:ascii="Times New Roman" w:hAnsi="Times New Roman" w:cs="Times New Roman"/>
          <w:sz w:val="24"/>
          <w:szCs w:val="24"/>
        </w:rPr>
        <w:t>penelitian</w:t>
      </w:r>
      <w:r w:rsidRPr="004952A1">
        <w:rPr>
          <w:rFonts w:ascii="Times New Roman" w:hAnsi="Times New Roman" w:cs="Times New Roman"/>
          <w:sz w:val="24"/>
          <w:szCs w:val="24"/>
        </w:rPr>
        <w:t xml:space="preserve"> baik dari dari penelitian da</w:t>
      </w:r>
      <w:r>
        <w:rPr>
          <w:rFonts w:ascii="Times New Roman" w:hAnsi="Times New Roman" w:cs="Times New Roman"/>
          <w:sz w:val="24"/>
          <w:szCs w:val="24"/>
          <w:lang w:val="id-ID"/>
        </w:rPr>
        <w:t>l</w:t>
      </w:r>
      <w:r w:rsidRPr="004952A1">
        <w:rPr>
          <w:rFonts w:ascii="Times New Roman" w:hAnsi="Times New Roman" w:cs="Times New Roman"/>
          <w:sz w:val="24"/>
          <w:szCs w:val="24"/>
        </w:rPr>
        <w:t xml:space="preserve">am negeri maupun luar negeri. Penelitian-penelitian terdahulu tersebut diklasifikasikan menjadi </w:t>
      </w:r>
      <w:r>
        <w:rPr>
          <w:rFonts w:ascii="Times New Roman" w:hAnsi="Times New Roman" w:cs="Times New Roman"/>
          <w:sz w:val="24"/>
          <w:szCs w:val="24"/>
          <w:lang w:val="id-ID"/>
        </w:rPr>
        <w:t xml:space="preserve">3 </w:t>
      </w:r>
      <w:r w:rsidRPr="004952A1">
        <w:rPr>
          <w:rFonts w:ascii="Times New Roman" w:hAnsi="Times New Roman" w:cs="Times New Roman"/>
          <w:sz w:val="24"/>
          <w:szCs w:val="24"/>
        </w:rPr>
        <w:t>kategori berdasarkan</w:t>
      </w:r>
      <w:r>
        <w:rPr>
          <w:rFonts w:ascii="Times New Roman" w:hAnsi="Times New Roman" w:cs="Times New Roman"/>
          <w:sz w:val="24"/>
          <w:szCs w:val="24"/>
          <w:lang w:val="id-ID"/>
        </w:rPr>
        <w:t xml:space="preserve"> </w:t>
      </w:r>
      <w:r w:rsidRPr="004952A1">
        <w:rPr>
          <w:rFonts w:ascii="Times New Roman" w:hAnsi="Times New Roman" w:cs="Times New Roman"/>
          <w:sz w:val="24"/>
          <w:szCs w:val="24"/>
        </w:rPr>
        <w:t xml:space="preserve">keterkaitan pembahasannya yaitu penelitian </w:t>
      </w:r>
      <w:r w:rsidRPr="008F10DC">
        <w:rPr>
          <w:rFonts w:ascii="Times New Roman" w:hAnsi="Times New Roman" w:cs="Times New Roman"/>
          <w:i/>
          <w:sz w:val="24"/>
          <w:szCs w:val="24"/>
          <w:lang w:val="id-ID"/>
        </w:rPr>
        <w:t>closing price</w:t>
      </w:r>
      <w:r>
        <w:rPr>
          <w:rFonts w:ascii="Times New Roman" w:hAnsi="Times New Roman" w:cs="Times New Roman"/>
          <w:sz w:val="24"/>
          <w:szCs w:val="24"/>
          <w:lang w:val="id-ID"/>
        </w:rPr>
        <w:t xml:space="preserve">, penelitian </w:t>
      </w:r>
      <w:r w:rsidRPr="004952A1">
        <w:rPr>
          <w:rFonts w:ascii="Times New Roman" w:hAnsi="Times New Roman" w:cs="Times New Roman"/>
          <w:sz w:val="24"/>
          <w:szCs w:val="24"/>
        </w:rPr>
        <w:t>relevansi nilai</w:t>
      </w:r>
      <w:r>
        <w:rPr>
          <w:rFonts w:ascii="Times New Roman" w:hAnsi="Times New Roman" w:cs="Times New Roman"/>
          <w:sz w:val="24"/>
          <w:szCs w:val="24"/>
          <w:lang w:val="id-ID"/>
        </w:rPr>
        <w:t xml:space="preserve"> dan</w:t>
      </w:r>
      <w:r w:rsidRPr="004952A1">
        <w:rPr>
          <w:rFonts w:ascii="Times New Roman" w:hAnsi="Times New Roman" w:cs="Times New Roman"/>
          <w:sz w:val="24"/>
          <w:szCs w:val="24"/>
        </w:rPr>
        <w:t xml:space="preserve"> penelitian konservatisme akuntansi. </w:t>
      </w:r>
    </w:p>
    <w:p w14:paraId="4A93E78A" w14:textId="77777777" w:rsidR="0067759C" w:rsidRPr="00954099" w:rsidRDefault="0067759C" w:rsidP="00E57B32">
      <w:pPr>
        <w:pStyle w:val="ListParagraph"/>
        <w:numPr>
          <w:ilvl w:val="3"/>
          <w:numId w:val="16"/>
        </w:numPr>
        <w:spacing w:after="0"/>
        <w:ind w:left="851" w:hanging="425"/>
        <w:rPr>
          <w:rStyle w:val="Heading3Char"/>
          <w:rFonts w:cs="Times New Roman"/>
          <w:szCs w:val="24"/>
        </w:rPr>
      </w:pPr>
      <w:bookmarkStart w:id="28" w:name="_Toc536696833"/>
      <w:r>
        <w:rPr>
          <w:rStyle w:val="Heading3Char"/>
          <w:rFonts w:cs="Times New Roman"/>
          <w:szCs w:val="24"/>
          <w:lang w:val="id-ID"/>
        </w:rPr>
        <w:t xml:space="preserve">Penelitian </w:t>
      </w:r>
      <w:r w:rsidRPr="00954099">
        <w:rPr>
          <w:rStyle w:val="Heading3Char"/>
          <w:rFonts w:cs="Times New Roman"/>
          <w:i/>
          <w:szCs w:val="24"/>
          <w:lang w:val="id-ID"/>
        </w:rPr>
        <w:t>Closing Price</w:t>
      </w:r>
      <w:bookmarkEnd w:id="28"/>
    </w:p>
    <w:p w14:paraId="27266DBB" w14:textId="77777777" w:rsidR="0067759C" w:rsidRPr="0067759C" w:rsidRDefault="0067759C" w:rsidP="0067759C">
      <w:pPr>
        <w:spacing w:after="0"/>
        <w:ind w:left="720" w:firstLine="720"/>
        <w:rPr>
          <w:rStyle w:val="Heading3Char"/>
          <w:rFonts w:cs="Times New Roman"/>
          <w:b w:val="0"/>
          <w:szCs w:val="24"/>
          <w:lang w:val="id-ID"/>
        </w:rPr>
      </w:pPr>
      <w:bookmarkStart w:id="29" w:name="_Toc536696834"/>
      <w:r w:rsidRPr="0067759C">
        <w:rPr>
          <w:rStyle w:val="Heading3Char"/>
          <w:rFonts w:cs="Times New Roman"/>
          <w:b w:val="0"/>
          <w:szCs w:val="24"/>
          <w:lang w:val="id-ID"/>
        </w:rPr>
        <w:t xml:space="preserve">Telah banyak penelitian terdahulu yang membahas terkait </w:t>
      </w:r>
      <w:r w:rsidRPr="0067759C">
        <w:rPr>
          <w:rStyle w:val="Heading3Char"/>
          <w:rFonts w:cs="Times New Roman"/>
          <w:b w:val="0"/>
          <w:i/>
          <w:szCs w:val="24"/>
          <w:lang w:val="id-ID"/>
        </w:rPr>
        <w:t xml:space="preserve">closing price. </w:t>
      </w:r>
      <w:r w:rsidRPr="0067759C">
        <w:rPr>
          <w:rStyle w:val="Heading3Char"/>
          <w:rFonts w:cs="Times New Roman"/>
          <w:b w:val="0"/>
          <w:szCs w:val="24"/>
          <w:lang w:val="id-ID"/>
        </w:rPr>
        <w:t xml:space="preserve">Penelitian </w:t>
      </w:r>
      <w:r w:rsidRPr="0067759C">
        <w:rPr>
          <w:rStyle w:val="Heading3Char"/>
          <w:rFonts w:cs="Times New Roman"/>
          <w:b w:val="0"/>
          <w:szCs w:val="24"/>
          <w:lang w:val="id-ID"/>
        </w:rPr>
        <w:fldChar w:fldCharType="begin" w:fldLock="1"/>
      </w:r>
      <w:r w:rsidRPr="0067759C">
        <w:rPr>
          <w:rStyle w:val="Heading3Char"/>
          <w:rFonts w:cs="Times New Roman"/>
          <w:b w:val="0"/>
          <w:szCs w:val="24"/>
          <w:lang w:val="id-ID"/>
        </w:rPr>
        <w:instrText>ADDIN CSL_CITATION {"citationItems":[{"id":"ITEM-1","itemData":{"author":[{"dropping-particle":"","family":"Almilia","given":"Luciana Spica","non-dropping-particle":"","parse-names":false,"suffix":""},{"dropping-particle":"","family":"Sulistyowati","given":"Dwi","non-dropping-particle":"","parse-names":false,"suffix":""}],"id":"ITEM-1","issued":{"date-parts":[["2007"]]},"title":"ANALISA TERHADAP RELEVANSI NILAI LABA, ARUS KAS OPERASI DAN NILAI BUKU EKUITAS PADA PERIODE DISEKITAR KRISIS KEUANGAN PADA PERUSAHAAN MANUFAKTUR DI BEJ","type":"article-journal"},"uris":["http://www.mendeley.com/documents/?uuid=d3dda833-afec-4be0-b1d2-8da544ac9fb7"]},{"id":"ITEM-2","itemData":{"author":[{"dropping-particle":"","family":"Permana","given":"Aryo Bimo Setya","non-dropping-particle":"","parse-names":false,"suffix":""}],"id":"ITEM-2","issued":{"date-parts":[["2015"]]},"title":"PENGARUH RELEVANSI NILAI TERHADAP KEPUTUSAN INVESTOR","type":"article-journal"},"uris":["http://www.mendeley.com/documents/?uuid=200ce956-b8a8-4fbb-8891-b608c50a616e"]},{"id":"ITEM-3","itemData":{"DOI":"10.9744/jak.17.2.82-90","ISSN":"1411-0288","author":[{"dropping-particle":"","family":"Pertiwi","given":"Dina Bakti","non-dropping-particle":"","parse-names":false,"suffix":""},{"dropping-particle":"","family":"Suhardianto","given":"Novrys","non-dropping-particle":"","parse-names":false,"suffix":""}],"container-title":"Jurnal Akuntansi dan Keuangan","id":"ITEM-3","issued":{"date-parts":[["2015"]]},"title":"Relevansi Nilai Selisih Loans Book Value dan Loans Fair Value, Book Value Per Share, Earnings Per Share dan Ukuran Perusahaan","type":"article-journal"},"uris":["http://www.mendeley.com/documents/?uuid=535991a7-ddca-411b-8b8a-fa7c79cef848"]}],"mendeley":{"formattedCitation":"(Almilia &amp; Sulistyowati, 2007; Permana, 2015; Pertiwi &amp; Suhardianto, 2015)","plainTextFormattedCitation":"(Almilia &amp; Sulistyowati, 2007; Permana, 2015; Pertiwi &amp; Suhardianto, 2015)","previouslyFormattedCitation":"(Almilia &amp; Sulistyowati, 2007; Permana, 2015; Pertiwi &amp; Suhardianto, 2015)"},"properties":{"noteIndex":0},"schema":"https://github.com/citation-style-language/schema/raw/master/csl-citation.json"}</w:instrText>
      </w:r>
      <w:r w:rsidRPr="0067759C">
        <w:rPr>
          <w:rStyle w:val="Heading3Char"/>
          <w:rFonts w:cs="Times New Roman"/>
          <w:b w:val="0"/>
          <w:szCs w:val="24"/>
          <w:lang w:val="id-ID"/>
        </w:rPr>
        <w:fldChar w:fldCharType="separate"/>
      </w:r>
      <w:r w:rsidRPr="0067759C">
        <w:rPr>
          <w:rStyle w:val="Heading3Char"/>
          <w:rFonts w:cs="Times New Roman"/>
          <w:b w:val="0"/>
          <w:noProof/>
          <w:szCs w:val="24"/>
          <w:lang w:val="id-ID"/>
        </w:rPr>
        <w:t>(Almilia &amp; Sulistyowati, 2007; Permana, 2015; Pertiwi &amp; Suhardianto, 2015)</w:t>
      </w:r>
      <w:r w:rsidRPr="0067759C">
        <w:rPr>
          <w:rStyle w:val="Heading3Char"/>
          <w:rFonts w:cs="Times New Roman"/>
          <w:b w:val="0"/>
          <w:szCs w:val="24"/>
          <w:lang w:val="id-ID"/>
        </w:rPr>
        <w:fldChar w:fldCharType="end"/>
      </w:r>
      <w:r w:rsidRPr="0067759C">
        <w:rPr>
          <w:rStyle w:val="Heading3Char"/>
          <w:rFonts w:cs="Times New Roman"/>
          <w:b w:val="0"/>
          <w:szCs w:val="24"/>
          <w:lang w:val="id-ID"/>
        </w:rPr>
        <w:t xml:space="preserve"> menggunakan harga saham penutupan. Penelitian </w:t>
      </w:r>
      <w:r w:rsidRPr="0067759C">
        <w:rPr>
          <w:rStyle w:val="Heading3Char"/>
          <w:rFonts w:cs="Times New Roman"/>
          <w:b w:val="0"/>
          <w:szCs w:val="24"/>
          <w:lang w:val="id-ID"/>
        </w:rPr>
        <w:fldChar w:fldCharType="begin" w:fldLock="1"/>
      </w:r>
      <w:r w:rsidRPr="0067759C">
        <w:rPr>
          <w:rStyle w:val="Heading3Char"/>
          <w:rFonts w:cs="Times New Roman"/>
          <w:b w:val="0"/>
          <w:szCs w:val="24"/>
          <w:lang w:val="id-ID"/>
        </w:rPr>
        <w:instrText>ADDIN CSL_CITATION {"citationItems":[{"id":"ITEM-1","itemData":{"author":[{"dropping-particle":"","family":"Kwon","given":"Gee-Jung","non-dropping-particle":"","parse-names":false,"suffix":""}],"id":"ITEM-1","issued":{"date-parts":[["2009"]]},"title":"The Value Relevance of Book Values , Earnings and Cash Flows : Evidence from Korea","type":"article-journal"},"uris":["http://www.mendeley.com/documents/?uuid=b0ee7ebb-1c32-4ef6-96cf-e9577b74250a"]}],"mendeley":{"formattedCitation":"(Kwon, 2009)","plainTextFormattedCitation":"(Kwon, 2009)","previouslyFormattedCitation":"(Kwon, 2009)"},"properties":{"noteIndex":0},"schema":"https://github.com/citation-style-language/schema/raw/master/csl-citation.json"}</w:instrText>
      </w:r>
      <w:r w:rsidRPr="0067759C">
        <w:rPr>
          <w:rStyle w:val="Heading3Char"/>
          <w:rFonts w:cs="Times New Roman"/>
          <w:b w:val="0"/>
          <w:szCs w:val="24"/>
          <w:lang w:val="id-ID"/>
        </w:rPr>
        <w:fldChar w:fldCharType="separate"/>
      </w:r>
      <w:r w:rsidRPr="0067759C">
        <w:rPr>
          <w:rStyle w:val="Heading3Char"/>
          <w:rFonts w:cs="Times New Roman"/>
          <w:b w:val="0"/>
          <w:noProof/>
          <w:szCs w:val="24"/>
          <w:lang w:val="id-ID"/>
        </w:rPr>
        <w:t>(Kwon, 2009)</w:t>
      </w:r>
      <w:r w:rsidRPr="0067759C">
        <w:rPr>
          <w:rStyle w:val="Heading3Char"/>
          <w:rFonts w:cs="Times New Roman"/>
          <w:b w:val="0"/>
          <w:szCs w:val="24"/>
          <w:lang w:val="id-ID"/>
        </w:rPr>
        <w:fldChar w:fldCharType="end"/>
      </w:r>
      <w:r w:rsidRPr="0067759C">
        <w:rPr>
          <w:rStyle w:val="Heading3Char"/>
          <w:rFonts w:cs="Times New Roman"/>
          <w:b w:val="0"/>
          <w:szCs w:val="24"/>
          <w:lang w:val="id-ID"/>
        </w:rPr>
        <w:t xml:space="preserve"> menggunakan </w:t>
      </w:r>
      <w:r w:rsidRPr="0067759C">
        <w:rPr>
          <w:rStyle w:val="Heading3Char"/>
          <w:rFonts w:cs="Times New Roman"/>
          <w:b w:val="0"/>
          <w:i/>
          <w:szCs w:val="24"/>
          <w:lang w:val="id-ID"/>
        </w:rPr>
        <w:t>share price</w:t>
      </w:r>
      <w:r w:rsidRPr="0067759C">
        <w:rPr>
          <w:rStyle w:val="Heading3Char"/>
          <w:rFonts w:cs="Times New Roman"/>
          <w:b w:val="0"/>
          <w:szCs w:val="24"/>
          <w:lang w:val="id-ID"/>
        </w:rPr>
        <w:t xml:space="preserve"> 3 </w:t>
      </w:r>
      <w:r w:rsidRPr="0067759C">
        <w:rPr>
          <w:rStyle w:val="Heading3Char"/>
          <w:rFonts w:cs="Times New Roman"/>
          <w:b w:val="0"/>
          <w:i/>
          <w:szCs w:val="24"/>
          <w:lang w:val="id-ID"/>
        </w:rPr>
        <w:t>months after the end of fiscal year</w:t>
      </w:r>
      <w:r w:rsidRPr="0067759C">
        <w:rPr>
          <w:rStyle w:val="Heading3Char"/>
          <w:rFonts w:cs="Times New Roman"/>
          <w:b w:val="0"/>
          <w:szCs w:val="24"/>
          <w:lang w:val="id-ID"/>
        </w:rPr>
        <w:t xml:space="preserve">. Sedangkan penelitian </w:t>
      </w:r>
      <w:r w:rsidRPr="0067759C">
        <w:rPr>
          <w:rStyle w:val="Heading3Char"/>
          <w:rFonts w:cs="Times New Roman"/>
          <w:b w:val="0"/>
          <w:szCs w:val="24"/>
          <w:lang w:val="id-ID"/>
        </w:rPr>
        <w:fldChar w:fldCharType="begin" w:fldLock="1"/>
      </w:r>
      <w:r w:rsidRPr="0067759C">
        <w:rPr>
          <w:rStyle w:val="Heading3Char"/>
          <w:rFonts w:cs="Times New Roman"/>
          <w:b w:val="0"/>
          <w:szCs w:val="24"/>
          <w:lang w:val="id-ID"/>
        </w:rPr>
        <w:instrText>ADDIN CSL_CITATION {"citationItems":[{"id":"ITEM-1","itemData":{"DOI":"10.5430/afr.v4n3p20","ISSN":"1927-5994","abstract":"Value relevance of accounting information addresses the degree to which accounting information summarizes the information that is impounded in share prices. Therefore, the purpose of this paper is to contribute to the empirical literature on value relevance by examining the extent to which accounting information is associated with firm value, from an emerging market context. The paper uses the basic Ohlson (1995) model and the modification of the model that includes cash flow from operation, and dividends, to ascertain the value relevance of accounting information in Nigeria. The paper accommodates the documented relative inefficiency of the market by using stock price at three months and six months after year end as dependent variable. The study employs a pooled and panel data in the regression of share price and returns on accounting numbers. The ordinary least square (OLS) estimation and dynamic model estimation, with the Random and Fixed effects variants were used in the regression. We find that earnings, cash flow and dividends were statistically significantly associated with firm value but book value was related but not statistically significant. Based on these findings, it is suggested that the focus of investors should be on earnings, dividends","author":[{"dropping-particle":"","family":"Omokhudu","given":"Okuns Omokhoje","non-dropping-particle":"","parse-names":false,"suffix":""},{"dropping-particle":"","family":"Ibadin","given":"Peter Okoeguale","non-dropping-particle":"","parse-names":false,"suffix":""}],"container-title":"Accounting and Finance Research","id":"ITEM-1","issue":"3","issued":{"date-parts":[["2015"]]},"page":"20-30","title":"The Value Relevance of Accounting Information: Evidence from Nigeria","type":"article-journal","volume":"4"},"uris":["http://www.mendeley.com/documents/?uuid=10c71cd3-5491-45be-ba25-6fdd0f7c26de"]}],"mendeley":{"formattedCitation":"(Omokhudu &amp; Ibadin, 2015)","plainTextFormattedCitation":"(Omokhudu &amp; Ibadin, 2015)","previouslyFormattedCitation":"(Omokhudu &amp; Ibadin, 2015)"},"properties":{"noteIndex":0},"schema":"https://github.com/citation-style-language/schema/raw/master/csl-citation.json"}</w:instrText>
      </w:r>
      <w:r w:rsidRPr="0067759C">
        <w:rPr>
          <w:rStyle w:val="Heading3Char"/>
          <w:rFonts w:cs="Times New Roman"/>
          <w:b w:val="0"/>
          <w:szCs w:val="24"/>
          <w:lang w:val="id-ID"/>
        </w:rPr>
        <w:fldChar w:fldCharType="separate"/>
      </w:r>
      <w:r w:rsidRPr="0067759C">
        <w:rPr>
          <w:rStyle w:val="Heading3Char"/>
          <w:rFonts w:cs="Times New Roman"/>
          <w:b w:val="0"/>
          <w:noProof/>
          <w:szCs w:val="24"/>
          <w:lang w:val="id-ID"/>
        </w:rPr>
        <w:t>(Omokhudu &amp; Ibadin, 2015)</w:t>
      </w:r>
      <w:r w:rsidRPr="0067759C">
        <w:rPr>
          <w:rStyle w:val="Heading3Char"/>
          <w:rFonts w:cs="Times New Roman"/>
          <w:b w:val="0"/>
          <w:szCs w:val="24"/>
          <w:lang w:val="id-ID"/>
        </w:rPr>
        <w:fldChar w:fldCharType="end"/>
      </w:r>
      <w:r w:rsidRPr="0067759C">
        <w:rPr>
          <w:rStyle w:val="Heading3Char"/>
          <w:rFonts w:cs="Times New Roman"/>
          <w:b w:val="0"/>
          <w:szCs w:val="24"/>
          <w:lang w:val="id-ID"/>
        </w:rPr>
        <w:t xml:space="preserve"> juga menggunakan dua </w:t>
      </w:r>
      <w:r w:rsidRPr="0067759C">
        <w:rPr>
          <w:rStyle w:val="Heading3Char"/>
          <w:rFonts w:cs="Times New Roman"/>
          <w:b w:val="0"/>
          <w:i/>
          <w:szCs w:val="24"/>
          <w:lang w:val="id-ID"/>
        </w:rPr>
        <w:t>share price</w:t>
      </w:r>
      <w:r w:rsidRPr="0067759C">
        <w:rPr>
          <w:rStyle w:val="Heading3Char"/>
          <w:rFonts w:cs="Times New Roman"/>
          <w:b w:val="0"/>
          <w:szCs w:val="24"/>
          <w:lang w:val="id-ID"/>
        </w:rPr>
        <w:t xml:space="preserve"> </w:t>
      </w:r>
      <w:r w:rsidRPr="0067759C">
        <w:rPr>
          <w:rStyle w:val="Heading3Char"/>
          <w:rFonts w:cs="Times New Roman"/>
          <w:b w:val="0"/>
          <w:i/>
          <w:szCs w:val="24"/>
          <w:lang w:val="id-ID"/>
        </w:rPr>
        <w:t xml:space="preserve">6 months and 3 months. </w:t>
      </w:r>
      <w:r w:rsidRPr="0067759C">
        <w:rPr>
          <w:rStyle w:val="Heading3Char"/>
          <w:rFonts w:cs="Times New Roman"/>
          <w:b w:val="0"/>
          <w:szCs w:val="24"/>
          <w:lang w:val="id-ID"/>
        </w:rPr>
        <w:t xml:space="preserve">Penelitian </w:t>
      </w:r>
      <w:r w:rsidRPr="0067759C">
        <w:rPr>
          <w:rStyle w:val="Heading3Char"/>
          <w:rFonts w:cs="Times New Roman"/>
          <w:b w:val="0"/>
          <w:szCs w:val="24"/>
          <w:lang w:val="id-ID"/>
        </w:rPr>
        <w:fldChar w:fldCharType="begin" w:fldLock="1"/>
      </w:r>
      <w:r w:rsidRPr="0067759C">
        <w:rPr>
          <w:rStyle w:val="Heading3Char"/>
          <w:rFonts w:cs="Times New Roman"/>
          <w:b w:val="0"/>
          <w:szCs w:val="24"/>
          <w:lang w:val="id-ID"/>
        </w:rPr>
        <w:instrText>ADDIN CSL_CITATION {"citationItems":[{"id":"ITEM-1","itemData":{"abstract":"The main research objective is to examine and compare the value relevance of earnings, book values, and cash flows. The sample in this study is the companies listed on SET 100. The period of study is years 2011-2015. The main model in this paper is based on Ohlson (1995) model; Feltham and Ohlson (1995) model. The findings indicate that accounting earnings, book values of equities, and operating cash flows are positively related to stock prices. That is, they are value relevant information. The combined value relevance of earnings and book values is greater than that of cash flows and book values. In addition, the results also show that earnings are the best value relevant information compared with book values and cash flows. Thai investors pay the attention to use earnings in valuing their securities more than book values and cash flows. Moreover, three control variables (size, leverage and growth of firm) will be added in the research model. The findings indicate that size and growth of firms are positively and significantly related to stock price while leverage is negatively and significantly related to stock price.","author":[{"dropping-particle":"","family":"Acaranupong","given":"Kittima","non-dropping-particle":"","parse-names":false,"suffix":""}],"id":"ITEM-1","issued":{"date-parts":[["2017"]]},"page":"95-114","title":"Comparative Value Relevance of Earnings, Book Values and Cash Flows: Empirical Evidence from Listed Companies on SET100 in Thailand","type":"article-journal"},"uris":["http://www.mendeley.com/documents/?uuid=3b947e40-422f-4529-bc17-f67acc7218a5"]}],"mendeley":{"formattedCitation":"(Acaranupong, 2017)","plainTextFormattedCitation":"(Acaranupong, 2017)","previouslyFormattedCitation":"(Acaranupong, 2017)"},"properties":{"noteIndex":0},"schema":"https://github.com/citation-style-language/schema/raw/master/csl-citation.json"}</w:instrText>
      </w:r>
      <w:r w:rsidRPr="0067759C">
        <w:rPr>
          <w:rStyle w:val="Heading3Char"/>
          <w:rFonts w:cs="Times New Roman"/>
          <w:b w:val="0"/>
          <w:szCs w:val="24"/>
          <w:lang w:val="id-ID"/>
        </w:rPr>
        <w:fldChar w:fldCharType="separate"/>
      </w:r>
      <w:r w:rsidRPr="0067759C">
        <w:rPr>
          <w:rStyle w:val="Heading3Char"/>
          <w:rFonts w:cs="Times New Roman"/>
          <w:b w:val="0"/>
          <w:noProof/>
          <w:szCs w:val="24"/>
          <w:lang w:val="id-ID"/>
        </w:rPr>
        <w:t>(Acaranupong, 2017)</w:t>
      </w:r>
      <w:r w:rsidRPr="0067759C">
        <w:rPr>
          <w:rStyle w:val="Heading3Char"/>
          <w:rFonts w:cs="Times New Roman"/>
          <w:b w:val="0"/>
          <w:szCs w:val="24"/>
          <w:lang w:val="id-ID"/>
        </w:rPr>
        <w:fldChar w:fldCharType="end"/>
      </w:r>
      <w:r w:rsidRPr="0067759C">
        <w:rPr>
          <w:rStyle w:val="Heading3Char"/>
          <w:rFonts w:cs="Times New Roman"/>
          <w:b w:val="0"/>
          <w:szCs w:val="24"/>
          <w:lang w:val="id-ID"/>
        </w:rPr>
        <w:t xml:space="preserve"> menggunakan istilah </w:t>
      </w:r>
      <w:r w:rsidRPr="0067759C">
        <w:rPr>
          <w:rStyle w:val="Heading3Char"/>
          <w:rFonts w:cs="Times New Roman"/>
          <w:b w:val="0"/>
          <w:i/>
          <w:szCs w:val="24"/>
          <w:lang w:val="id-ID"/>
        </w:rPr>
        <w:t xml:space="preserve">stock price. </w:t>
      </w:r>
      <w:r w:rsidRPr="0067759C">
        <w:rPr>
          <w:rStyle w:val="Heading3Char"/>
          <w:rFonts w:cs="Times New Roman"/>
          <w:b w:val="0"/>
          <w:szCs w:val="24"/>
          <w:lang w:val="id-ID"/>
        </w:rPr>
        <w:t xml:space="preserve">Penelitian </w:t>
      </w:r>
      <w:r w:rsidRPr="0067759C">
        <w:rPr>
          <w:rStyle w:val="Heading3Char"/>
          <w:rFonts w:cs="Times New Roman"/>
          <w:b w:val="0"/>
          <w:szCs w:val="24"/>
          <w:lang w:val="id-ID"/>
        </w:rPr>
        <w:fldChar w:fldCharType="begin" w:fldLock="1"/>
      </w:r>
      <w:r w:rsidRPr="0067759C">
        <w:rPr>
          <w:rStyle w:val="Heading3Char"/>
          <w:rFonts w:cs="Times New Roman"/>
          <w:b w:val="0"/>
          <w:szCs w:val="24"/>
          <w:lang w:val="id-ID"/>
        </w:rPr>
        <w:instrText>ADDIN CSL_CITATION {"citationItems":[{"id":"ITEM-1","itemData":{"DOI":"10.21511/bbs.11(4-1).2016.04","ISSN":"18167403","abstract":"©Olubukola Ranti Uwuigbe, Uwalomwa Uwuigbe, Jimoh Jafaru, Ebeguki Edith Igbinoba, Olufemi Adebayo Oladipo, 2016. This paper examined the effects of value relevance of financial statements on firms share price in Nigeria. In achieving the objectives of this research, the fact book from the Nigerian Stock Exchange Market and the audited financial statement of listed banks spanning the period 2010-2014 were used. Also, a total of 15 listed banks in the Nigerian stock exchange market were selected and analyzed for the study using the purposive sampling method. However, in analyzing the research hypotheses, the study adopted the use of both descriptive statistics and the use of Fixed Effects Panel data method of data analysis technique. Findings from the study showed that a significant positive relationship existed between earnings per share (EPS) and Last day share price (LDSP). The study recommends the need for banks in the country to improve on the quality of earnings reported, since it has a stronger ability to explaining share prices of firm.","author":[{"dropping-particle":"","family":"Uwuigbe","given":"Olubukola Ranti","non-dropping-particle":"","parse-names":false,"suffix":""},{"dropping-particle":"","family":"Uwuigbe","given":"Uwalomwa","non-dropping-particle":"","parse-names":false,"suffix":""},{"dropping-particle":"","family":"Jafaru","given":"Jimoh","non-dropping-particle":"","parse-names":false,"suffix":""},{"dropping-particle":"","family":"Igbinoba","given":"Ebeguki Edith","non-dropping-particle":"","parse-names":false,"suffix":""},{"dropping-particle":"","family":"Oladipo","given":"Olufemi Adebayo","non-dropping-particle":"","parse-names":false,"suffix":""}],"container-title":"Banks and Bank Systems","id":"ITEM-1","issue":"4-1","issued":{"date-parts":[["2016"]]},"page":"135-143","title":"Value relevance of financial statements and share price: a study of listed banks in Nigeria","type":"article-journal","volume":"11"},"uris":["http://www.mendeley.com/documents/?uuid=4da974e3-1dab-42f5-97cd-68c231706762"]}],"mendeley":{"formattedCitation":"(Uwuigbe et al., 2016)","plainTextFormattedCitation":"(Uwuigbe et al., 2016)","previouslyFormattedCitation":"(Uwuigbe et al., 2016)"},"properties":{"noteIndex":0},"schema":"https://github.com/citation-style-language/schema/raw/master/csl-citation.json"}</w:instrText>
      </w:r>
      <w:r w:rsidRPr="0067759C">
        <w:rPr>
          <w:rStyle w:val="Heading3Char"/>
          <w:rFonts w:cs="Times New Roman"/>
          <w:b w:val="0"/>
          <w:szCs w:val="24"/>
          <w:lang w:val="id-ID"/>
        </w:rPr>
        <w:fldChar w:fldCharType="separate"/>
      </w:r>
      <w:r w:rsidRPr="0067759C">
        <w:rPr>
          <w:rStyle w:val="Heading3Char"/>
          <w:rFonts w:cs="Times New Roman"/>
          <w:b w:val="0"/>
          <w:noProof/>
          <w:szCs w:val="24"/>
          <w:lang w:val="id-ID"/>
        </w:rPr>
        <w:t>(Uwuigbe et al., 2016)</w:t>
      </w:r>
      <w:r w:rsidRPr="0067759C">
        <w:rPr>
          <w:rStyle w:val="Heading3Char"/>
          <w:rFonts w:cs="Times New Roman"/>
          <w:b w:val="0"/>
          <w:szCs w:val="24"/>
          <w:lang w:val="id-ID"/>
        </w:rPr>
        <w:fldChar w:fldCharType="end"/>
      </w:r>
      <w:r w:rsidRPr="0067759C">
        <w:rPr>
          <w:rStyle w:val="Heading3Char"/>
          <w:rFonts w:cs="Times New Roman"/>
          <w:b w:val="0"/>
          <w:szCs w:val="24"/>
          <w:lang w:val="id-ID"/>
        </w:rPr>
        <w:t xml:space="preserve"> menggunakan </w:t>
      </w:r>
      <w:r w:rsidRPr="0067759C">
        <w:rPr>
          <w:rStyle w:val="Heading3Char"/>
          <w:rFonts w:cs="Times New Roman"/>
          <w:b w:val="0"/>
          <w:i/>
          <w:szCs w:val="24"/>
          <w:lang w:val="id-ID"/>
        </w:rPr>
        <w:t>last day share price.</w:t>
      </w:r>
      <w:bookmarkEnd w:id="29"/>
    </w:p>
    <w:p w14:paraId="084C6C30" w14:textId="77777777" w:rsidR="0067759C" w:rsidRPr="00735A7C" w:rsidRDefault="0067759C" w:rsidP="0067759C">
      <w:pPr>
        <w:ind w:left="720" w:firstLine="720"/>
        <w:rPr>
          <w:rStyle w:val="Heading3Char"/>
          <w:rFonts w:cs="Times New Roman"/>
          <w:b w:val="0"/>
          <w:szCs w:val="24"/>
          <w:lang w:val="id-ID"/>
        </w:rPr>
      </w:pPr>
    </w:p>
    <w:p w14:paraId="76DF2B53" w14:textId="77777777" w:rsidR="0067759C" w:rsidRPr="00954099" w:rsidRDefault="0067759C" w:rsidP="00E57B32">
      <w:pPr>
        <w:pStyle w:val="ListParagraph"/>
        <w:numPr>
          <w:ilvl w:val="3"/>
          <w:numId w:val="16"/>
        </w:numPr>
        <w:spacing w:after="0"/>
        <w:ind w:left="851" w:hanging="425"/>
        <w:rPr>
          <w:rFonts w:ascii="Times New Roman" w:eastAsiaTheme="majorEastAsia" w:hAnsi="Times New Roman" w:cs="Times New Roman"/>
          <w:b/>
          <w:bCs/>
          <w:sz w:val="24"/>
          <w:szCs w:val="24"/>
        </w:rPr>
      </w:pPr>
      <w:bookmarkStart w:id="30" w:name="_Toc536696835"/>
      <w:r w:rsidRPr="00954099">
        <w:rPr>
          <w:rStyle w:val="Heading3Char"/>
          <w:rFonts w:cs="Times New Roman"/>
          <w:szCs w:val="24"/>
        </w:rPr>
        <w:t>Penelitian Relevansi Nilai</w:t>
      </w:r>
      <w:bookmarkEnd w:id="30"/>
    </w:p>
    <w:p w14:paraId="6A8E10B3" w14:textId="77777777" w:rsidR="0067759C" w:rsidRPr="007F4DC9" w:rsidRDefault="0067759C" w:rsidP="0067759C">
      <w:pPr>
        <w:spacing w:after="0"/>
        <w:ind w:left="851" w:firstLine="720"/>
        <w:rPr>
          <w:rFonts w:ascii="Times New Roman" w:hAnsi="Times New Roman" w:cs="Times New Roman"/>
          <w:sz w:val="24"/>
          <w:szCs w:val="24"/>
        </w:rPr>
      </w:pPr>
      <w:r w:rsidRPr="007F4DC9">
        <w:rPr>
          <w:rFonts w:ascii="Times New Roman" w:hAnsi="Times New Roman" w:cs="Times New Roman"/>
          <w:sz w:val="24"/>
          <w:szCs w:val="24"/>
        </w:rPr>
        <w:t xml:space="preserve">Almilia &amp; Sulistyowati (2007) meneliti mengenai analisis terhadap relevansi nilai laba, arus kas, dan nilai buku ekuitas pada perusahaan manufaktur yang terdaftar di Bursa Efek Jakarta secara parsial pada tahun 1995-1998 dan tahun </w:t>
      </w:r>
      <w:r w:rsidRPr="007F4DC9">
        <w:rPr>
          <w:rFonts w:ascii="Times New Roman" w:hAnsi="Times New Roman" w:cs="Times New Roman"/>
          <w:sz w:val="24"/>
          <w:szCs w:val="24"/>
        </w:rPr>
        <w:lastRenderedPageBreak/>
        <w:t>2003-2004 dengan total sampel penelitian sebanyak 60 perusahaan. Hasil penelitian ini menunjukkan bahwa penelitian ini mempunyai kesimpulan laba memiliki relevansi nilai lebih tinggi dari arus kas operasi dan nilai buku ekuitas pada saat non dan pasca krisis. Pada saat krisis relevansi nilai arus kas operasi dan nilai buku ekuitas lebih tinggi daripada laba, laba dan arus kas operasi memiliki pengaruh signifikan terhadap variable harga saham.</w:t>
      </w:r>
    </w:p>
    <w:p w14:paraId="6723A57A" w14:textId="77777777" w:rsidR="0067759C" w:rsidRDefault="0067759C" w:rsidP="0067759C">
      <w:pPr>
        <w:spacing w:after="0"/>
        <w:ind w:left="851" w:firstLine="720"/>
        <w:rPr>
          <w:rFonts w:ascii="Times New Roman" w:hAnsi="Times New Roman" w:cs="Times New Roman"/>
          <w:sz w:val="24"/>
          <w:szCs w:val="24"/>
          <w:lang w:val="id-ID"/>
        </w:rPr>
      </w:pPr>
      <w:r w:rsidRPr="00895CA9">
        <w:rPr>
          <w:rFonts w:ascii="Times New Roman" w:hAnsi="Times New Roman" w:cs="Times New Roman"/>
          <w:sz w:val="24"/>
          <w:szCs w:val="24"/>
          <w:lang w:val="id-ID"/>
        </w:rPr>
        <w:t xml:space="preserve">Kwon (2009) </w:t>
      </w:r>
      <w:r>
        <w:rPr>
          <w:rFonts w:ascii="Times New Roman" w:hAnsi="Times New Roman" w:cs="Times New Roman"/>
          <w:sz w:val="24"/>
          <w:szCs w:val="24"/>
          <w:lang w:val="id-ID"/>
        </w:rPr>
        <w:t>meneliti</w:t>
      </w:r>
      <w:r w:rsidRPr="00895CA9">
        <w:rPr>
          <w:rFonts w:ascii="Times New Roman" w:hAnsi="Times New Roman" w:cs="Times New Roman"/>
          <w:sz w:val="24"/>
          <w:szCs w:val="24"/>
          <w:lang w:val="id-ID"/>
        </w:rPr>
        <w:t xml:space="preserve"> mengenai relevansi nilai dari nilai buku ekuitas, laba, dan arus kas pada perusahaan yang terdaftar di bursa saham Korea pada periode 1994-2005 dengan total sampel penelitian sebanyak 7,020 observasi. Penelitian ini membuktikan bahwa nilai buku ekuitas lebih memiliki relevansi nilai ketimbang arus kas dan laba. Relevansi nilai gabungan antara nilai buku ekuitas dan</w:t>
      </w:r>
      <w:r>
        <w:rPr>
          <w:rFonts w:ascii="Times New Roman" w:hAnsi="Times New Roman" w:cs="Times New Roman"/>
          <w:sz w:val="24"/>
          <w:szCs w:val="24"/>
          <w:lang w:val="id-ID"/>
        </w:rPr>
        <w:t xml:space="preserve"> </w:t>
      </w:r>
      <w:r w:rsidRPr="00895CA9">
        <w:rPr>
          <w:rFonts w:ascii="Times New Roman" w:hAnsi="Times New Roman" w:cs="Times New Roman"/>
          <w:sz w:val="24"/>
          <w:szCs w:val="24"/>
          <w:lang w:val="id-ID"/>
        </w:rPr>
        <w:t xml:space="preserve">arus kas telah mengalami kenaikan selama periode penelitian. </w:t>
      </w:r>
      <w:r>
        <w:rPr>
          <w:rFonts w:ascii="Times New Roman" w:hAnsi="Times New Roman" w:cs="Times New Roman"/>
          <w:sz w:val="24"/>
          <w:szCs w:val="24"/>
          <w:lang w:val="id-ID"/>
        </w:rPr>
        <w:t>H</w:t>
      </w:r>
      <w:r w:rsidRPr="00895CA9">
        <w:rPr>
          <w:rFonts w:ascii="Times New Roman" w:hAnsi="Times New Roman" w:cs="Times New Roman"/>
          <w:sz w:val="24"/>
          <w:szCs w:val="24"/>
          <w:lang w:val="id-ID"/>
        </w:rPr>
        <w:t>asil penelitian ini menunjukkan bahwa pada penelitian atas perusahaan-perusahaan di Korea tersebut, laba tidak memiliki relevansi nilai, sedangkan arus kas memiliki relevansi nilai. Relevansi nilai gabungan antara nilai buku ekuitas dan arus kas juga tampak lebih memiliki relevansi nilai ketimbang relevansi nilai gabungan antara nilai buku ekuitas dan laba.</w:t>
      </w:r>
    </w:p>
    <w:p w14:paraId="5D901C39" w14:textId="77777777" w:rsidR="0067759C" w:rsidRDefault="0067759C" w:rsidP="0067759C">
      <w:pPr>
        <w:spacing w:after="0"/>
        <w:ind w:left="851" w:firstLine="709"/>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merupakan penelitian yang dilakukan terhadap 38 perusahaan manufaktur yang tercatat di Bursa Efek Indonesia. Adapun tujuan penelitian ini adalah untuk mengetahui apakah terdapat hubungan secara simultan dan parsial dari masing-masing rasio keuangan yang diteliti (DR, PER, EPS, Size) terhadap harga saham di BEI. Rasio keuangan merupakan salah satu informasi yang berharga bagi investor untuk melakukan analisis saham dan untuk memprediksi kekuatan keuangan perusahaan di masa yang akan datang. Penelitian ini memperoleh hasil bahwa secara simultan rasio keuangan Debt Ratio (DR), Price to Earning Ratio (PER), Earning Per Share (EPS), dan Size mempunyai pengaruh yang signifikan terhadap harga saham. Sedangkan pada analisis parsial memperlihatkan bahwa earning per share (EPS) memiliki pengaruh dominan terhadap harga saham di Bursa Efek Indonesia. Kata","author":[{"dropping-particle":"","family":"Viandita et al","given":"","non-dropping-particle":"","parse-names":false,"suffix":""}],"id":"ITEM-1","issued":{"date-parts":[["2013"]]},"title":"Pengaruh Debt Ratio ( Dr ), Price To Earning Ratio ( Per ), Earning Per Share ( Eps ), Dan Size Terhadap Harga Saham","type":"article-journal"},"uris":["http://www.mendeley.com/documents/?uuid=d446849d-6583-4221-be61-41a3f2428d94"]}],"mendeley":{"formattedCitation":"(Viandita et al, 2013)","manualFormatting":"Viandita et al (2013)","plainTextFormattedCitation":"(Viandita et al, 2013)","previouslyFormattedCitation":"(Viandita et al, 2013)"},"properties":{"noteIndex":0},"schema":"https://github.com/citation-style-language/schema/raw/master/csl-citation.json"}</w:instrText>
      </w:r>
      <w:r>
        <w:rPr>
          <w:rFonts w:ascii="Times New Roman" w:hAnsi="Times New Roman" w:cs="Times New Roman"/>
          <w:sz w:val="24"/>
          <w:szCs w:val="24"/>
          <w:lang w:val="id-ID"/>
        </w:rPr>
        <w:fldChar w:fldCharType="separate"/>
      </w:r>
      <w:r w:rsidRPr="009A0B66">
        <w:rPr>
          <w:rFonts w:ascii="Times New Roman" w:hAnsi="Times New Roman" w:cs="Times New Roman"/>
          <w:noProof/>
          <w:sz w:val="24"/>
          <w:szCs w:val="24"/>
          <w:lang w:val="id-ID"/>
        </w:rPr>
        <w:t xml:space="preserve">Viandita et al </w:t>
      </w:r>
      <w:r>
        <w:rPr>
          <w:rFonts w:ascii="Times New Roman" w:hAnsi="Times New Roman" w:cs="Times New Roman"/>
          <w:noProof/>
          <w:sz w:val="24"/>
          <w:szCs w:val="24"/>
          <w:lang w:val="id-ID"/>
        </w:rPr>
        <w:t>(</w:t>
      </w:r>
      <w:r w:rsidRPr="009A0B66">
        <w:rPr>
          <w:rFonts w:ascii="Times New Roman" w:hAnsi="Times New Roman" w:cs="Times New Roman"/>
          <w:noProof/>
          <w:sz w:val="24"/>
          <w:szCs w:val="24"/>
          <w:lang w:val="id-ID"/>
        </w:rPr>
        <w:t>2013)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meneliti perusahaan manufaktur di Bursa Efek Indonesia dengan jumlah perusahaan adalah 38 perusahaan. Hasil penelitian menunjukkan bahwa </w:t>
      </w:r>
      <w:r w:rsidRPr="009A0B66">
        <w:rPr>
          <w:rFonts w:ascii="Times New Roman" w:hAnsi="Times New Roman" w:cs="Times New Roman"/>
          <w:i/>
          <w:sz w:val="24"/>
          <w:szCs w:val="24"/>
          <w:lang w:val="id-ID"/>
        </w:rPr>
        <w:t xml:space="preserve">Debt Ratio </w:t>
      </w:r>
      <w:r w:rsidRPr="009A0B66">
        <w:rPr>
          <w:rFonts w:ascii="Times New Roman" w:hAnsi="Times New Roman" w:cs="Times New Roman"/>
          <w:sz w:val="24"/>
          <w:szCs w:val="24"/>
          <w:lang w:val="id-ID"/>
        </w:rPr>
        <w:t xml:space="preserve">(DR), </w:t>
      </w:r>
      <w:r w:rsidRPr="009A0B66">
        <w:rPr>
          <w:rFonts w:ascii="Times New Roman" w:hAnsi="Times New Roman" w:cs="Times New Roman"/>
          <w:i/>
          <w:sz w:val="24"/>
          <w:szCs w:val="24"/>
          <w:lang w:val="id-ID"/>
        </w:rPr>
        <w:t xml:space="preserve">Price to Earning Ratio </w:t>
      </w:r>
      <w:r w:rsidRPr="009A0B66">
        <w:rPr>
          <w:rFonts w:ascii="Times New Roman" w:hAnsi="Times New Roman" w:cs="Times New Roman"/>
          <w:sz w:val="24"/>
          <w:szCs w:val="24"/>
          <w:lang w:val="id-ID"/>
        </w:rPr>
        <w:t xml:space="preserve">(PER), </w:t>
      </w:r>
      <w:r w:rsidRPr="009A0B66">
        <w:rPr>
          <w:rFonts w:ascii="Times New Roman" w:hAnsi="Times New Roman" w:cs="Times New Roman"/>
          <w:i/>
          <w:sz w:val="24"/>
          <w:szCs w:val="24"/>
          <w:lang w:val="id-ID"/>
        </w:rPr>
        <w:t>Earning Per Share</w:t>
      </w:r>
      <w:r w:rsidRPr="009A0B66">
        <w:rPr>
          <w:rFonts w:ascii="Times New Roman" w:hAnsi="Times New Roman" w:cs="Times New Roman"/>
          <w:sz w:val="24"/>
          <w:szCs w:val="24"/>
          <w:lang w:val="id-ID"/>
        </w:rPr>
        <w:t xml:space="preserve"> (EPS), dan </w:t>
      </w:r>
      <w:r w:rsidRPr="009A0B66">
        <w:rPr>
          <w:rFonts w:ascii="Times New Roman" w:hAnsi="Times New Roman" w:cs="Times New Roman"/>
          <w:i/>
          <w:sz w:val="24"/>
          <w:szCs w:val="24"/>
          <w:lang w:val="id-ID"/>
        </w:rPr>
        <w:t xml:space="preserve">Size </w:t>
      </w:r>
      <w:r w:rsidRPr="009A0B66">
        <w:rPr>
          <w:rFonts w:ascii="Times New Roman" w:hAnsi="Times New Roman" w:cs="Times New Roman"/>
          <w:sz w:val="24"/>
          <w:szCs w:val="24"/>
          <w:lang w:val="id-ID"/>
        </w:rPr>
        <w:t>mempunyai pengaruh yang signifikan terhadap harga saham</w:t>
      </w:r>
      <w:r>
        <w:rPr>
          <w:rFonts w:ascii="Times New Roman" w:hAnsi="Times New Roman" w:cs="Times New Roman"/>
          <w:sz w:val="24"/>
          <w:szCs w:val="24"/>
          <w:lang w:val="id-ID"/>
        </w:rPr>
        <w:t>.</w:t>
      </w:r>
    </w:p>
    <w:p w14:paraId="7C97ADEA" w14:textId="77777777" w:rsidR="0067759C" w:rsidRDefault="0067759C" w:rsidP="0067759C">
      <w:pPr>
        <w:spacing w:after="0"/>
        <w:ind w:left="851" w:firstLine="709"/>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Vijitha","given":"P","non-dropping-particle":"","parse-names":false,"suffix":""},{"dropping-particle":"","family":"Nimalathasan","given":"B","non-dropping-particle":"","parse-names":false,"suffix":""}],"id":"ITEM-1","issue":"February","issued":{"date-parts":[["2014"]]},"title":"Value relevance of accounting information and share price : A study of listed manufacturing companies in Sri Lanka","type":"article-journal"},"uris":["http://www.mendeley.com/documents/?uuid=81653c30-fd1f-42cc-a7fe-418d69c0d47a"]}],"mendeley":{"formattedCitation":"(Vijitha &amp; Nimalathasan, 2014)","manualFormatting":"Vijitha &amp; Nimalathasan (2014)","plainTextFormattedCitation":"(Vijitha &amp; Nimalathasan, 2014)","previouslyFormattedCitation":"(Vijitha &amp; Nimalathasan, 2014)"},"properties":{"noteIndex":0},"schema":"https://github.com/citation-style-language/schema/raw/master/csl-citation.json"}</w:instrText>
      </w:r>
      <w:r>
        <w:rPr>
          <w:rFonts w:ascii="Times New Roman" w:hAnsi="Times New Roman" w:cs="Times New Roman"/>
          <w:sz w:val="24"/>
          <w:szCs w:val="24"/>
          <w:lang w:val="id-ID"/>
        </w:rPr>
        <w:fldChar w:fldCharType="separate"/>
      </w:r>
      <w:r w:rsidRPr="003620C6">
        <w:rPr>
          <w:rFonts w:ascii="Times New Roman" w:hAnsi="Times New Roman" w:cs="Times New Roman"/>
          <w:noProof/>
          <w:sz w:val="24"/>
          <w:szCs w:val="24"/>
          <w:lang w:val="id-ID"/>
        </w:rPr>
        <w:t xml:space="preserve">Vijitha &amp; Nimalathasan </w:t>
      </w:r>
      <w:r>
        <w:rPr>
          <w:rFonts w:ascii="Times New Roman" w:hAnsi="Times New Roman" w:cs="Times New Roman"/>
          <w:noProof/>
          <w:sz w:val="24"/>
          <w:szCs w:val="24"/>
          <w:lang w:val="id-ID"/>
        </w:rPr>
        <w:t>(</w:t>
      </w:r>
      <w:r w:rsidRPr="003620C6">
        <w:rPr>
          <w:rFonts w:ascii="Times New Roman" w:hAnsi="Times New Roman" w:cs="Times New Roman"/>
          <w:noProof/>
          <w:sz w:val="24"/>
          <w:szCs w:val="24"/>
          <w:lang w:val="id-ID"/>
        </w:rPr>
        <w:t>2014)</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meneliti relevansi nilai informasi akuntansi terhadap harga saham pada perusahaan manufaktur </w:t>
      </w:r>
      <w:r w:rsidRPr="00162558">
        <w:rPr>
          <w:rFonts w:ascii="Times New Roman" w:hAnsi="Times New Roman" w:cs="Times New Roman"/>
          <w:i/>
          <w:sz w:val="24"/>
          <w:szCs w:val="24"/>
          <w:lang w:val="id-ID"/>
        </w:rPr>
        <w:t>Colombo Stock Exchange</w:t>
      </w:r>
      <w:r>
        <w:rPr>
          <w:rFonts w:ascii="Times New Roman" w:hAnsi="Times New Roman" w:cs="Times New Roman"/>
          <w:sz w:val="24"/>
          <w:szCs w:val="24"/>
          <w:lang w:val="id-ID"/>
        </w:rPr>
        <w:t xml:space="preserve"> di Sri Lanka periode 2009-2013. Hasil penelitian menunjukkan bahwa EPS, NAVPS, dan </w:t>
      </w:r>
      <w:r>
        <w:rPr>
          <w:rFonts w:ascii="Times New Roman" w:hAnsi="Times New Roman" w:cs="Times New Roman"/>
          <w:sz w:val="24"/>
          <w:szCs w:val="24"/>
          <w:lang w:val="id-ID"/>
        </w:rPr>
        <w:lastRenderedPageBreak/>
        <w:t>ROE berpengaruh positif secara signifikan terhadap harga saham, sedangkan PER berpengaruh negatif terhadap harga saham.</w:t>
      </w:r>
    </w:p>
    <w:p w14:paraId="61F7E9D5" w14:textId="77777777" w:rsidR="0067759C" w:rsidRDefault="0067759C" w:rsidP="0067759C">
      <w:pPr>
        <w:spacing w:after="0"/>
        <w:ind w:left="851" w:firstLine="709"/>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{"citationItems":[{"id":"ITEM-1","itemData":{"DOI":"10.5430/afr.v4n3p20","ISSN":"1927-5994","abstract":"Value relevance of accounting information addresses the degree to which accounting information summarizes the information that is impounded in share prices. Therefore, the purpose of this paper is to contribute to the empirical literature on value relevance by examining the extent to which accounting information is associated with firm value, from an emerging market context. The paper uses the basic Ohlson (1995) model and the modification of the model that includes cash flow from operation, and dividends, to ascertain the value relevance of accounting information in Nigeria. The paper accommodates the documented relative inefficiency of the market by using stock price at three months and six months after year end as dependent variable. The study employs a pooled and panel data in the regression of share price and returns on accounting numbers. The ordinary least square (OLS) estimation and dynamic model estimation, with the Random and Fixed effects variants were used in the regression. We find that earnings, cash flow and dividends were statistically significantly associated with firm value but book value was related but not statistically significant. Based on these findings, it is suggested that the focus of investors should be on earnings, dividends","author":[{"dropping-particle":"","family":"Omokhudu","given":"Okuns Omokhoje","non-dropping-particle":"","parse-names":false,"suffix":""},{"dropping-particle":"","family":"Ibadin","given":"Peter Okoeguale","non-dropping-particle":"","parse-names":false,"suffix":""}],"container-title":"Accounting and Finance Research","id":"ITEM-1","issue":"3","issued":{"date-parts":[["2015"]]},"page":"20-30","title":"The Value Relevance of Accounting Information: Evidence from Nigeria","type":"article-journal","volume":"4"},"uris":["http://www.mendeley.com/documents/?uuid=10c71cd3-5491-45be-ba25-6fdd0f7c26de"]}],"mendeley":{"formattedCitation":"(Omokhudu &amp; Ibadin, 2015)","manualFormatting":"Omokhudu &amp; Ibadin (2015)","plainTextFormattedCitation":"(Omokhudu &amp; Ibadin, 2015)","previouslyFormattedCitation":"(Omokhudu &amp; Ibadin, 2015)"},"properties":{"noteIndex":0},"schema":"https://github.com/citation-style-language/schema/raw/master/csl-citation.json"}</w:instrText>
      </w:r>
      <w:r>
        <w:rPr>
          <w:rFonts w:ascii="Times New Roman" w:hAnsi="Times New Roman" w:cs="Times New Roman"/>
          <w:sz w:val="24"/>
          <w:szCs w:val="24"/>
          <w:lang w:val="id-ID"/>
        </w:rPr>
        <w:fldChar w:fldCharType="separate"/>
      </w:r>
      <w:r w:rsidRPr="00F74913">
        <w:rPr>
          <w:rFonts w:ascii="Times New Roman" w:hAnsi="Times New Roman" w:cs="Times New Roman"/>
          <w:noProof/>
          <w:sz w:val="24"/>
          <w:szCs w:val="24"/>
          <w:lang w:val="id-ID"/>
        </w:rPr>
        <w:t xml:space="preserve">Omokhudu &amp; Ibadin </w:t>
      </w:r>
      <w:r>
        <w:rPr>
          <w:rFonts w:ascii="Times New Roman" w:hAnsi="Times New Roman" w:cs="Times New Roman"/>
          <w:noProof/>
          <w:sz w:val="24"/>
          <w:szCs w:val="24"/>
          <w:lang w:val="id-ID"/>
        </w:rPr>
        <w:t>(</w:t>
      </w:r>
      <w:r w:rsidRPr="00F74913">
        <w:rPr>
          <w:rFonts w:ascii="Times New Roman" w:hAnsi="Times New Roman" w:cs="Times New Roman"/>
          <w:noProof/>
          <w:sz w:val="24"/>
          <w:szCs w:val="24"/>
          <w:lang w:val="id-ID"/>
        </w:rPr>
        <w:t>2015)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meneliti tentang relevansi nilai informasi akuntansi di Bursa Saham Nigeria dengan jumlah sampel yang diuji adalah 940 observasi yang terdiri dari 47 perusahaan selama periode 1994-2013. Hasil penelitian ini menunjukkan bahwa informasi akuntansi yang terdiri atas laba, arus, dan dividen terbukti memiliki relevansi nilai terhadap harga saham, karena menunjukkan hubungan yang positif dan signifikan, sedangkan nilai buku ekuitas menunjukkan hasil yang berlawan yaitu tidak terbukti berpengaruh signifikan terhadap harga saham.</w:t>
      </w:r>
    </w:p>
    <w:p w14:paraId="7ED28C15" w14:textId="77777777" w:rsidR="0067759C" w:rsidRDefault="0067759C" w:rsidP="0067759C">
      <w:pPr>
        <w:spacing w:after="0"/>
        <w:ind w:left="851" w:firstLine="709"/>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{"citationItems":[{"id":"ITEM-1","itemData":{"author":[{"dropping-particle":"","family":"Permana","given":"Aryo Bimo Setya","non-dropping-particle":"","parse-names":false,"suffix":""}],"id":"ITEM-1","issued":{"date-parts":[["2015"]]},"title":"PENGARUH RELEVANSI NILAI TERHADAP KEPUTUSAN INVESTOR","type":"article-journal"},"uris":["http://www.mendeley.com/documents/?uuid=200ce956-b8a8-4fbb-8891-b608c50a616e"]}],"mendeley":{"formattedCitation":"(Permana, 2015)","manualFormatting":"Permana (2015)","plainTextFormattedCitation":"(Permana, 2015)","previouslyFormattedCitation":"(Permana, 2015)"},"properties":{"noteIndex":0},"schema":"https://github.com/citation-style-language/schema/raw/master/csl-citation.json"}</w:instrText>
      </w:r>
      <w:r>
        <w:rPr>
          <w:rFonts w:ascii="Times New Roman" w:hAnsi="Times New Roman" w:cs="Times New Roman"/>
          <w:sz w:val="24"/>
          <w:szCs w:val="24"/>
          <w:lang w:val="id-ID"/>
        </w:rPr>
        <w:fldChar w:fldCharType="separate"/>
      </w:r>
      <w:r w:rsidRPr="002D42A2">
        <w:rPr>
          <w:rFonts w:ascii="Times New Roman" w:hAnsi="Times New Roman" w:cs="Times New Roman"/>
          <w:noProof/>
          <w:sz w:val="24"/>
          <w:szCs w:val="24"/>
          <w:lang w:val="id-ID"/>
        </w:rPr>
        <w:t xml:space="preserve">Permana </w:t>
      </w:r>
      <w:r>
        <w:rPr>
          <w:rFonts w:ascii="Times New Roman" w:hAnsi="Times New Roman" w:cs="Times New Roman"/>
          <w:noProof/>
          <w:sz w:val="24"/>
          <w:szCs w:val="24"/>
          <w:lang w:val="id-ID"/>
        </w:rPr>
        <w:t>(</w:t>
      </w:r>
      <w:r w:rsidRPr="002D42A2">
        <w:rPr>
          <w:rFonts w:ascii="Times New Roman" w:hAnsi="Times New Roman" w:cs="Times New Roman"/>
          <w:noProof/>
          <w:sz w:val="24"/>
          <w:szCs w:val="24"/>
          <w:lang w:val="id-ID"/>
        </w:rPr>
        <w:t>2015)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meneliti relevansi nilai </w:t>
      </w:r>
      <w:r w:rsidRPr="002D42A2">
        <w:rPr>
          <w:rFonts w:ascii="Times New Roman" w:hAnsi="Times New Roman" w:cs="Times New Roman"/>
          <w:i/>
          <w:sz w:val="24"/>
          <w:szCs w:val="24"/>
          <w:lang w:val="id-ID"/>
        </w:rPr>
        <w:t>book value per share</w:t>
      </w:r>
      <w:r>
        <w:rPr>
          <w:rFonts w:ascii="Times New Roman" w:hAnsi="Times New Roman" w:cs="Times New Roman"/>
          <w:sz w:val="24"/>
          <w:szCs w:val="24"/>
          <w:lang w:val="id-ID"/>
        </w:rPr>
        <w:t xml:space="preserve"> dan </w:t>
      </w:r>
      <w:r w:rsidRPr="002D42A2">
        <w:rPr>
          <w:rFonts w:ascii="Times New Roman" w:hAnsi="Times New Roman" w:cs="Times New Roman"/>
          <w:i/>
          <w:sz w:val="24"/>
          <w:szCs w:val="24"/>
          <w:lang w:val="id-ID"/>
        </w:rPr>
        <w:t>earning per share</w:t>
      </w:r>
      <w:r>
        <w:rPr>
          <w:rFonts w:ascii="Times New Roman" w:hAnsi="Times New Roman" w:cs="Times New Roman"/>
          <w:sz w:val="24"/>
          <w:szCs w:val="24"/>
          <w:lang w:val="id-ID"/>
        </w:rPr>
        <w:t xml:space="preserve"> terhadap harga saham dan return saham. Penelitian ini dilakukan kepada perusahaan yang tercatat di Bursa Efek Indonesia yang masuk dalam indeks LQ45. Peneliti menguji 24 perusahaan dari total 120 observasi data sampel.</w:t>
      </w:r>
      <w:r w:rsidRPr="002D42A2">
        <w:rPr>
          <w:rFonts w:ascii="Times New Roman" w:hAnsi="Times New Roman" w:cs="Times New Roman"/>
          <w:sz w:val="24"/>
          <w:szCs w:val="24"/>
          <w:lang w:val="id-ID"/>
        </w:rPr>
        <w:t xml:space="preserve"> Hasil penelitian membuktikan bahwa informasi akuntansi yang relevan yang diujikan yaitu nilai laba per lembar saham dan nilai buku per lembar saham tidak berpengaruh terhadap perubahan harga saham namun berpengaruh terharap return saham sehingga </w:t>
      </w:r>
      <w:r>
        <w:rPr>
          <w:rFonts w:ascii="Times New Roman" w:hAnsi="Times New Roman" w:cs="Times New Roman"/>
          <w:sz w:val="24"/>
          <w:szCs w:val="24"/>
          <w:lang w:val="id-ID"/>
        </w:rPr>
        <w:t>diperoleh hasil</w:t>
      </w:r>
      <w:r w:rsidRPr="002D42A2">
        <w:rPr>
          <w:rFonts w:ascii="Times New Roman" w:hAnsi="Times New Roman" w:cs="Times New Roman"/>
          <w:sz w:val="24"/>
          <w:szCs w:val="24"/>
          <w:lang w:val="id-ID"/>
        </w:rPr>
        <w:t xml:space="preserve"> bahwa investor pada masa ini tidak mempertimbangkan nilai laba per lembar saham dan nilai buku per lembar saham untuk harga saham</w:t>
      </w:r>
      <w:r>
        <w:rPr>
          <w:rFonts w:ascii="Times New Roman" w:hAnsi="Times New Roman" w:cs="Times New Roman"/>
          <w:sz w:val="24"/>
          <w:szCs w:val="24"/>
          <w:lang w:val="id-ID"/>
        </w:rPr>
        <w:t xml:space="preserve"> </w:t>
      </w:r>
      <w:r w:rsidRPr="002D42A2">
        <w:rPr>
          <w:rFonts w:ascii="Times New Roman" w:hAnsi="Times New Roman" w:cs="Times New Roman"/>
          <w:sz w:val="24"/>
          <w:szCs w:val="24"/>
          <w:lang w:val="id-ID"/>
        </w:rPr>
        <w:t xml:space="preserve">namun tetap mempertimbangkan keduanya sebagai dasar pengambilan keputusan investasi dengan melihat </w:t>
      </w:r>
      <w:r w:rsidRPr="00864F58">
        <w:rPr>
          <w:rFonts w:ascii="Times New Roman" w:hAnsi="Times New Roman" w:cs="Times New Roman"/>
          <w:i/>
          <w:sz w:val="24"/>
          <w:szCs w:val="24"/>
          <w:lang w:val="id-ID"/>
        </w:rPr>
        <w:t>return</w:t>
      </w:r>
      <w:r w:rsidRPr="002D42A2">
        <w:rPr>
          <w:rFonts w:ascii="Times New Roman" w:hAnsi="Times New Roman" w:cs="Times New Roman"/>
          <w:sz w:val="24"/>
          <w:szCs w:val="24"/>
          <w:lang w:val="id-ID"/>
        </w:rPr>
        <w:t xml:space="preserve"> saham.</w:t>
      </w:r>
    </w:p>
    <w:p w14:paraId="6E54FD8F" w14:textId="77777777" w:rsidR="0067759C" w:rsidRDefault="0067759C" w:rsidP="0067759C">
      <w:pPr>
        <w:spacing w:after="0"/>
        <w:ind w:left="851" w:firstLine="709"/>
        <w:rPr>
          <w:rFonts w:ascii="Times New Roman" w:hAnsi="Times New Roman" w:cs="Times New Roman"/>
          <w:sz w:val="24"/>
          <w:szCs w:val="24"/>
          <w:lang w:val="id-ID"/>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{"citationItems":[{"id":"ITEM-1","itemData":{"DOI":"10.9744/jak.17.2.82-90","ISSN":"1411-0288","author":[{"dropping-particle":"","family":"Pertiwi","given":"Dina Bakti","non-dropping-particle":"","parse-names":false,"suffix":""},{"dropping-particle":"","family":"Suhardianto","given":"Novrys","non-dropping-particle":"","parse-names":false,"suffix":""}],"container-title":"Jurnal Akuntansi dan Keuangan","id":"ITEM-1","issued":{"date-parts":[["2015"]]},"title":"Relevansi Nilai Selisih Loans Book Value dan Loans Fair Value, Book Value Per Share, Earnings Per Share dan Ukuran Perusahaan","type":"article-journal"},"uris":["http://www.mendeley.com/documents/?uuid=535991a7-ddca-411b-8b8a-fa7c79cef848"]}],"mendeley":{"formattedCitation":"(Pertiwi &amp; Suhardianto, 2015)","manualFormatting":"Pertiwi &amp; Suhardianto (2015)","plainTextFormattedCitation":"(Pertiwi &amp; Suhardianto, 2015)","previouslyFormattedCitation":"(Pertiwi &amp; Suhardianto, 2015)"},"properties":{"noteIndex":0},"schema":"https://github.com/citation-style-language/schema/raw/master/csl-citation.json"}</w:instrText>
      </w:r>
      <w:r>
        <w:rPr>
          <w:rFonts w:ascii="Times New Roman" w:hAnsi="Times New Roman" w:cs="Times New Roman"/>
          <w:sz w:val="24"/>
          <w:szCs w:val="24"/>
        </w:rPr>
        <w:fldChar w:fldCharType="separate"/>
      </w:r>
      <w:r w:rsidRPr="0019267A">
        <w:rPr>
          <w:rFonts w:ascii="Times New Roman" w:hAnsi="Times New Roman" w:cs="Times New Roman"/>
          <w:noProof/>
          <w:sz w:val="24"/>
          <w:szCs w:val="24"/>
        </w:rPr>
        <w:t>Pertiwi &amp; Suhardianto</w:t>
      </w:r>
      <w:r>
        <w:rPr>
          <w:rFonts w:ascii="Times New Roman" w:hAnsi="Times New Roman" w:cs="Times New Roman"/>
          <w:noProof/>
          <w:sz w:val="24"/>
          <w:szCs w:val="24"/>
        </w:rPr>
        <w:t xml:space="preserve"> (</w:t>
      </w:r>
      <w:r w:rsidRPr="0019267A">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meneliti relevansi nilai dari </w:t>
      </w:r>
      <w:r w:rsidRPr="001849BB">
        <w:rPr>
          <w:rFonts w:ascii="Times New Roman" w:hAnsi="Times New Roman" w:cs="Times New Roman"/>
          <w:i/>
          <w:sz w:val="24"/>
          <w:szCs w:val="24"/>
        </w:rPr>
        <w:t>loans book value</w:t>
      </w:r>
      <w:r w:rsidRPr="001849BB">
        <w:rPr>
          <w:rFonts w:ascii="Times New Roman" w:hAnsi="Times New Roman" w:cs="Times New Roman"/>
          <w:sz w:val="24"/>
          <w:szCs w:val="24"/>
        </w:rPr>
        <w:t xml:space="preserve"> dan </w:t>
      </w:r>
      <w:r w:rsidRPr="001849BB">
        <w:rPr>
          <w:rFonts w:ascii="Times New Roman" w:hAnsi="Times New Roman" w:cs="Times New Roman"/>
          <w:i/>
          <w:sz w:val="24"/>
          <w:szCs w:val="24"/>
        </w:rPr>
        <w:t>loans fair value</w:t>
      </w:r>
      <w:r>
        <w:rPr>
          <w:rFonts w:ascii="Times New Roman" w:hAnsi="Times New Roman" w:cs="Times New Roman"/>
          <w:sz w:val="24"/>
          <w:szCs w:val="24"/>
        </w:rPr>
        <w:t xml:space="preserve">, </w:t>
      </w:r>
      <w:r w:rsidRPr="001849BB">
        <w:rPr>
          <w:rFonts w:ascii="Times New Roman" w:hAnsi="Times New Roman" w:cs="Times New Roman"/>
          <w:i/>
          <w:sz w:val="24"/>
          <w:szCs w:val="24"/>
        </w:rPr>
        <w:t>book value per share, earnings per share</w:t>
      </w:r>
      <w:r>
        <w:rPr>
          <w:rFonts w:ascii="Times New Roman" w:hAnsi="Times New Roman" w:cs="Times New Roman"/>
          <w:sz w:val="24"/>
          <w:szCs w:val="24"/>
        </w:rPr>
        <w:t xml:space="preserve">, dan ukuran perusahaan. </w:t>
      </w:r>
      <w:r>
        <w:rPr>
          <w:rFonts w:ascii="Times New Roman" w:hAnsi="Times New Roman" w:cs="Times New Roman"/>
          <w:sz w:val="24"/>
          <w:szCs w:val="24"/>
          <w:lang w:val="id-ID"/>
        </w:rPr>
        <w:t xml:space="preserve">Peneliti menguji </w:t>
      </w:r>
      <w:r w:rsidRPr="001849BB">
        <w:rPr>
          <w:rFonts w:ascii="Times New Roman" w:hAnsi="Times New Roman" w:cs="Times New Roman"/>
          <w:sz w:val="24"/>
          <w:szCs w:val="24"/>
        </w:rPr>
        <w:t xml:space="preserve">108 sampel dari bank yang terdaftar di Bursa Efek Indonesia selama periode 2010-2013. </w:t>
      </w:r>
      <w:r>
        <w:rPr>
          <w:rFonts w:ascii="Times New Roman" w:hAnsi="Times New Roman" w:cs="Times New Roman"/>
          <w:sz w:val="24"/>
          <w:szCs w:val="24"/>
        </w:rPr>
        <w:t xml:space="preserve">Hasil penelitian ini adalah </w:t>
      </w:r>
      <w:r w:rsidRPr="001849BB">
        <w:rPr>
          <w:rFonts w:ascii="Times New Roman" w:hAnsi="Times New Roman" w:cs="Times New Roman"/>
          <w:sz w:val="24"/>
          <w:szCs w:val="24"/>
        </w:rPr>
        <w:t xml:space="preserve">selisih </w:t>
      </w:r>
      <w:r w:rsidRPr="001849BB">
        <w:rPr>
          <w:rFonts w:ascii="Times New Roman" w:hAnsi="Times New Roman" w:cs="Times New Roman"/>
          <w:i/>
          <w:sz w:val="24"/>
          <w:szCs w:val="24"/>
        </w:rPr>
        <w:t xml:space="preserve">loans book </w:t>
      </w:r>
      <w:r w:rsidRPr="001849BB">
        <w:rPr>
          <w:rFonts w:ascii="Times New Roman" w:hAnsi="Times New Roman" w:cs="Times New Roman"/>
          <w:i/>
          <w:sz w:val="24"/>
          <w:szCs w:val="24"/>
        </w:rPr>
        <w:lastRenderedPageBreak/>
        <w:t>value</w:t>
      </w:r>
      <w:r w:rsidRPr="001849BB">
        <w:rPr>
          <w:rFonts w:ascii="Times New Roman" w:hAnsi="Times New Roman" w:cs="Times New Roman"/>
          <w:sz w:val="24"/>
          <w:szCs w:val="24"/>
        </w:rPr>
        <w:t xml:space="preserve"> dan </w:t>
      </w:r>
      <w:r w:rsidRPr="001849BB">
        <w:rPr>
          <w:rFonts w:ascii="Times New Roman" w:hAnsi="Times New Roman" w:cs="Times New Roman"/>
          <w:i/>
          <w:sz w:val="24"/>
          <w:szCs w:val="24"/>
        </w:rPr>
        <w:t>loans fair value</w:t>
      </w:r>
      <w:r w:rsidRPr="001849BB">
        <w:rPr>
          <w:rFonts w:ascii="Times New Roman" w:hAnsi="Times New Roman" w:cs="Times New Roman"/>
          <w:sz w:val="24"/>
          <w:szCs w:val="24"/>
        </w:rPr>
        <w:t xml:space="preserve"> berpengaruh</w:t>
      </w:r>
      <w:r>
        <w:rPr>
          <w:rFonts w:ascii="Times New Roman" w:hAnsi="Times New Roman" w:cs="Times New Roman"/>
          <w:sz w:val="24"/>
          <w:szCs w:val="24"/>
        </w:rPr>
        <w:t>. Variabel</w:t>
      </w:r>
      <w:r w:rsidRPr="001849BB">
        <w:rPr>
          <w:rFonts w:ascii="Times New Roman" w:hAnsi="Times New Roman" w:cs="Times New Roman"/>
          <w:sz w:val="24"/>
          <w:szCs w:val="24"/>
        </w:rPr>
        <w:t xml:space="preserve"> </w:t>
      </w:r>
      <w:r w:rsidRPr="001849BB">
        <w:rPr>
          <w:rFonts w:ascii="Times New Roman" w:hAnsi="Times New Roman" w:cs="Times New Roman"/>
          <w:i/>
          <w:sz w:val="24"/>
          <w:szCs w:val="24"/>
        </w:rPr>
        <w:t>book value per share</w:t>
      </w:r>
      <w:r w:rsidRPr="001849BB">
        <w:rPr>
          <w:rFonts w:ascii="Times New Roman" w:hAnsi="Times New Roman" w:cs="Times New Roman"/>
          <w:sz w:val="24"/>
          <w:szCs w:val="24"/>
        </w:rPr>
        <w:t xml:space="preserve"> berpengaruh dan mempunyai </w:t>
      </w:r>
      <w:r>
        <w:rPr>
          <w:rFonts w:ascii="Times New Roman" w:hAnsi="Times New Roman" w:cs="Times New Roman"/>
          <w:sz w:val="24"/>
          <w:szCs w:val="24"/>
        </w:rPr>
        <w:t xml:space="preserve">relevansi nilai. Variabel </w:t>
      </w:r>
      <w:r w:rsidRPr="001849BB">
        <w:rPr>
          <w:rFonts w:ascii="Times New Roman" w:hAnsi="Times New Roman" w:cs="Times New Roman"/>
          <w:i/>
          <w:sz w:val="24"/>
          <w:szCs w:val="24"/>
        </w:rPr>
        <w:t>earnings per share</w:t>
      </w:r>
      <w:r w:rsidRPr="001849BB">
        <w:rPr>
          <w:rFonts w:ascii="Times New Roman" w:hAnsi="Times New Roman" w:cs="Times New Roman"/>
          <w:sz w:val="24"/>
          <w:szCs w:val="24"/>
        </w:rPr>
        <w:t xml:space="preserve"> berpengaruh dan mempunyai </w:t>
      </w:r>
      <w:r>
        <w:rPr>
          <w:rFonts w:ascii="Times New Roman" w:hAnsi="Times New Roman" w:cs="Times New Roman"/>
          <w:sz w:val="24"/>
          <w:szCs w:val="24"/>
        </w:rPr>
        <w:t>relevansi nilai</w:t>
      </w:r>
      <w:r w:rsidRPr="001849BB">
        <w:rPr>
          <w:rFonts w:ascii="Times New Roman" w:hAnsi="Times New Roman" w:cs="Times New Roman"/>
          <w:sz w:val="24"/>
          <w:szCs w:val="24"/>
        </w:rPr>
        <w:t xml:space="preserve"> dalam menjelaskan harga saham. </w:t>
      </w:r>
      <w:r>
        <w:rPr>
          <w:rFonts w:ascii="Times New Roman" w:hAnsi="Times New Roman" w:cs="Times New Roman"/>
          <w:sz w:val="24"/>
          <w:szCs w:val="24"/>
        </w:rPr>
        <w:t xml:space="preserve">Variabel </w:t>
      </w:r>
      <w:r w:rsidRPr="001849BB">
        <w:rPr>
          <w:rFonts w:ascii="Times New Roman" w:hAnsi="Times New Roman" w:cs="Times New Roman"/>
          <w:sz w:val="24"/>
          <w:szCs w:val="24"/>
        </w:rPr>
        <w:t xml:space="preserve">Ukuran perusahaan berpengaruh dan mempunyai </w:t>
      </w:r>
      <w:r>
        <w:rPr>
          <w:rFonts w:ascii="Times New Roman" w:hAnsi="Times New Roman" w:cs="Times New Roman"/>
          <w:sz w:val="24"/>
          <w:szCs w:val="24"/>
        </w:rPr>
        <w:t>relevansi nilai</w:t>
      </w:r>
      <w:r w:rsidRPr="001849BB">
        <w:rPr>
          <w:rFonts w:ascii="Times New Roman" w:hAnsi="Times New Roman" w:cs="Times New Roman"/>
          <w:sz w:val="24"/>
          <w:szCs w:val="24"/>
        </w:rPr>
        <w:t xml:space="preserve"> dalam menjelaskan harga saham.</w:t>
      </w:r>
    </w:p>
    <w:p w14:paraId="4D904192" w14:textId="77777777" w:rsidR="0067759C" w:rsidRDefault="0067759C" w:rsidP="0067759C">
      <w:pPr>
        <w:spacing w:after="0"/>
        <w:ind w:left="851" w:firstLine="709"/>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{"citationItems":[{"id":"ITEM-1","itemData":{"DOI":"10.21511/bbs.11(4-1).2016.04","ISSN":"18167403","abstract":"©Olubukola Ranti Uwuigbe, Uwalomwa Uwuigbe, Jimoh Jafaru, Ebeguki Edith Igbinoba, Olufemi Adebayo Oladipo, 2016. This paper examined the effects of value relevance of financial statements on firms share price in Nigeria. In achieving the objectives of this research, the fact book from the Nigerian Stock Exchange Market and the audited financial statement of listed banks spanning the period 2010-2014 were used. Also, a total of 15 listed banks in the Nigerian stock exchange market were selected and analyzed for the study using the purposive sampling method. However, in analyzing the research hypotheses, the study adopted the use of both descriptive statistics and the use of Fixed Effects Panel data method of data analysis technique. Findings from the study showed that a significant positive relationship existed between earnings per share (EPS) and Last day share price (LDSP). The study recommends the need for banks in the country to improve on the quality of earnings reported, since it has a stronger ability to explaining share prices of firm.","author":[{"dropping-particle":"","family":"Uwuigbe","given":"Olubukola Ranti","non-dropping-particle":"","parse-names":false,"suffix":""},{"dropping-particle":"","family":"Uwuigbe","given":"Uwalomwa","non-dropping-particle":"","parse-names":false,"suffix":""},{"dropping-particle":"","family":"Jafaru","given":"Jimoh","non-dropping-particle":"","parse-names":false,"suffix":""},{"dropping-particle":"","family":"Igbinoba","given":"Ebeguki Edith","non-dropping-particle":"","parse-names":false,"suffix":""},{"dropping-particle":"","family":"Oladipo","given":"Olufemi Adebayo","non-dropping-particle":"","parse-names":false,"suffix":""}],"container-title":"Banks and Bank Systems","id":"ITEM-1","issue":"4-1","issued":{"date-parts":[["2016"]]},"page":"135-143","title":"Value relevance of financial statements and share price: a study of listed banks in Nigeria","type":"article-journal","volume":"11"},"uris":["http://www.mendeley.com/documents/?uuid=4da974e3-1dab-42f5-97cd-68c231706762"]}],"mendeley":{"formattedCitation":"(Uwuigbe et al., 2016)","manualFormatting":"Uwuigbe et al (2016)","plainTextFormattedCitation":"(Uwuigbe et al., 2016)","previouslyFormattedCitation":"(Uwuigbe et al., 2016)"},"properties":{"noteIndex":0},"schema":"https://github.com/citation-style-language/schema/raw/master/csl-citation.json"}</w:instrText>
      </w:r>
      <w:r>
        <w:rPr>
          <w:rFonts w:ascii="Times New Roman" w:hAnsi="Times New Roman" w:cs="Times New Roman"/>
          <w:sz w:val="24"/>
          <w:szCs w:val="24"/>
          <w:lang w:val="id-ID"/>
        </w:rPr>
        <w:fldChar w:fldCharType="separate"/>
      </w:r>
      <w:r w:rsidRPr="008C57BB">
        <w:rPr>
          <w:rFonts w:ascii="Times New Roman" w:hAnsi="Times New Roman" w:cs="Times New Roman"/>
          <w:noProof/>
          <w:sz w:val="24"/>
          <w:szCs w:val="24"/>
          <w:lang w:val="id-ID"/>
        </w:rPr>
        <w:t xml:space="preserve">Uwuigbe </w:t>
      </w:r>
      <w:r>
        <w:rPr>
          <w:rFonts w:ascii="Times New Roman" w:hAnsi="Times New Roman" w:cs="Times New Roman"/>
          <w:noProof/>
          <w:sz w:val="24"/>
          <w:szCs w:val="24"/>
          <w:lang w:val="id-ID"/>
        </w:rPr>
        <w:t>et al (</w:t>
      </w:r>
      <w:r w:rsidRPr="008C57BB">
        <w:rPr>
          <w:rFonts w:ascii="Times New Roman" w:hAnsi="Times New Roman" w:cs="Times New Roman"/>
          <w:noProof/>
          <w:sz w:val="24"/>
          <w:szCs w:val="24"/>
          <w:lang w:val="id-ID"/>
        </w:rPr>
        <w:t>2016)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meneliti relevansi nilai dengan nilai buku, laba, pengembalian atas nilai bersih. Penelitian ini menguji 15 bank yang terdaftar di Nigerian Stock Exchange pada periode 2010-2014. Hasil penelitian ini adalah hubungan positif yang signifikan ada antara laba per saham dan harga  saham hari terakhir, hubungan negatif yang signifikan antara pengembalian atas nilai bersih dan harga saham hari terakhir tidak signifikan.</w:t>
      </w:r>
    </w:p>
    <w:p w14:paraId="32306A29" w14:textId="77777777" w:rsidR="0067759C" w:rsidRDefault="0067759C" w:rsidP="0067759C">
      <w:pPr>
        <w:spacing w:after="0"/>
        <w:ind w:left="851" w:firstLine="709"/>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{"citationItems":[{"id":"ITEM-1","itemData":{"abstract":"The main research objective is to examine and compare the value relevance of earnings, book values, and cash flows. The sample in this study is the companies listed on SET 100. The period of study is years 2011-2015. The main model in this paper is based on Ohlson (1995) model; Feltham and Ohlson (1995) model. The findings indicate that accounting earnings, book values of equities, and operating cash flows are positively related to stock prices. That is, they are value relevant information. The combined value relevance of earnings and book values is greater than that of cash flows and book values. In addition, the results also show that earnings are the best value relevant information compared with book values and cash flows. Thai investors pay the attention to use earnings in valuing their securities more than book values and cash flows. Moreover, three control variables (size, leverage and growth of firm) will be added in the research model. The findings indicate that size and growth of firms are positively and significantly related to stock price while leverage is negatively and significantly related to stock price.","author":[{"dropping-particle":"","family":"Acaranupong","given":"Kittima","non-dropping-particle":"","parse-names":false,"suffix":""}],"id":"ITEM-1","issued":{"date-parts":[["2017"]]},"page":"95-114","title":"Comparative Value Relevance of Earnings, Book Values and Cash Flows: Empirical Evidence from Listed Companies on SET100 in Thailand","type":"article-journal"},"uris":["http://www.mendeley.com/documents/?uuid=3b947e40-422f-4529-bc17-f67acc7218a5"]}],"mendeley":{"formattedCitation":"(Acaranupong, 2017)","manualFormatting":"Acaranupong (2017)","plainTextFormattedCitation":"(Acaranupong, 2017)","previouslyFormattedCitation":"(Acaranupong, 2017)"},"properties":{"noteIndex":0},"schema":"https://github.com/citation-style-language/schema/raw/master/csl-citation.json"}</w:instrText>
      </w:r>
      <w:r>
        <w:rPr>
          <w:rFonts w:ascii="Times New Roman" w:hAnsi="Times New Roman" w:cs="Times New Roman"/>
          <w:sz w:val="24"/>
          <w:szCs w:val="24"/>
          <w:lang w:val="id-ID"/>
        </w:rPr>
        <w:fldChar w:fldCharType="separate"/>
      </w:r>
      <w:r w:rsidRPr="00767F6D">
        <w:rPr>
          <w:rFonts w:ascii="Times New Roman" w:hAnsi="Times New Roman" w:cs="Times New Roman"/>
          <w:noProof/>
          <w:sz w:val="24"/>
          <w:szCs w:val="24"/>
          <w:lang w:val="id-ID"/>
        </w:rPr>
        <w:t xml:space="preserve">Acaranupong </w:t>
      </w:r>
      <w:r>
        <w:rPr>
          <w:rFonts w:ascii="Times New Roman" w:hAnsi="Times New Roman" w:cs="Times New Roman"/>
          <w:noProof/>
          <w:sz w:val="24"/>
          <w:szCs w:val="24"/>
          <w:lang w:val="id-ID"/>
        </w:rPr>
        <w:t>(</w:t>
      </w:r>
      <w:r w:rsidRPr="00767F6D">
        <w:rPr>
          <w:rFonts w:ascii="Times New Roman" w:hAnsi="Times New Roman" w:cs="Times New Roman"/>
          <w:noProof/>
          <w:sz w:val="24"/>
          <w:szCs w:val="24"/>
          <w:lang w:val="id-ID"/>
        </w:rPr>
        <w:t>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meneliti relevansi nilai terhadap harga saham. Penelitian ini menguji 67 perusahan yang terdaftar di SET 100 pada periode 2011-2015. Hasil penelitian ini adalah arus kas dalam relevansi nilai dan laba, nilai buku serta arus kas mempunyai hasil yang positif dan signifikan terhadap harga saham.</w:t>
      </w:r>
    </w:p>
    <w:p w14:paraId="066584DC" w14:textId="77777777" w:rsidR="0067759C" w:rsidRDefault="0067759C" w:rsidP="0067759C">
      <w:pPr>
        <w:spacing w:after="0"/>
        <w:ind w:left="567" w:firstLine="709"/>
        <w:rPr>
          <w:rFonts w:ascii="Times New Roman" w:hAnsi="Times New Roman" w:cs="Times New Roman"/>
          <w:sz w:val="24"/>
          <w:szCs w:val="24"/>
          <w:lang w:val="id-ID"/>
        </w:rPr>
      </w:pPr>
    </w:p>
    <w:p w14:paraId="7FA696DA" w14:textId="77777777" w:rsidR="0067759C" w:rsidRPr="00114FEA" w:rsidRDefault="0067759C" w:rsidP="0067759C">
      <w:pPr>
        <w:spacing w:after="0"/>
        <w:ind w:hanging="567"/>
        <w:rPr>
          <w:rFonts w:ascii="Times New Roman" w:hAnsi="Times New Roman" w:cs="Times New Roman"/>
          <w:b/>
          <w:sz w:val="24"/>
          <w:szCs w:val="24"/>
          <w:lang w:val="id-ID"/>
        </w:rPr>
      </w:pPr>
      <w:r w:rsidRPr="00114FEA">
        <w:rPr>
          <w:rFonts w:ascii="Times New Roman" w:hAnsi="Times New Roman" w:cs="Times New Roman"/>
          <w:b/>
          <w:sz w:val="24"/>
          <w:szCs w:val="24"/>
          <w:lang w:val="id-ID"/>
        </w:rPr>
        <w:t>2. Penelitian Konservatisme Akuntansi</w:t>
      </w:r>
    </w:p>
    <w:p w14:paraId="34F62C78" w14:textId="77777777" w:rsidR="0067759C" w:rsidRDefault="0067759C" w:rsidP="0067759C">
      <w:pPr>
        <w:spacing w:after="0"/>
        <w:ind w:left="993" w:firstLine="851"/>
        <w:rPr>
          <w:rFonts w:ascii="Times New Roman" w:hAnsi="Times New Roman" w:cs="Times New Roman"/>
          <w:sz w:val="24"/>
          <w:szCs w:val="24"/>
          <w:lang w:val="id-ID"/>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{"citationItems":[{"id":"ITEM-1","itemData":{"DOI":"10.1016/j.intacc.2009.06.006","ISBN":"00207063","ISSN":"00207063","abstract":"The present paper examines effects of reporting conservatism on the value relevance of accounting earnings of a sample of Greek firms over the period from 1989 to 2003. The results of the paper indicate that conservatism is a salient feature of the Greek Accounting System. Moreover, the results depict that the level of conservatism has increased after the market crisis of 1999, potentially as a result of the additional regulation, imposed by the market authorities during the post-crisis period. Finally, the results show that there is a non-linear association between conservative reporting and value relevance of earnings. In particular, value relevance increases when moving from low-conservative firms to medium-conservative firms and decreases when moving further to high-conservative firms. Overall, the results of the paper lend empirical support to the theoretical underpinnings of Watts (2003a) who, on the one hand, report a number of arguments in favor of conservatism but, on the other hand, questions the practice of excessive conservative reporting as being a potential cause of the distortion of the earnings-returns relation. © 2009 University of Illinois.","author":[{"dropping-particle":"V","family":"Kousenidis","given":"Dimitrios","non-dropping-particle":"","parse-names":false,"suffix":""},{"dropping-particle":"","family":"Ladas","given":"Anestis C.","non-dropping-particle":"","parse-names":false,"suffix":""},{"dropping-particle":"","family":"Negakis","given":"Christos I.","non-dropping-particle":"","parse-names":false,"suffix":""}],"container-title":"International Journal of Accounting","id":"ITEM-1","issue":"3","issued":{"date-parts":[["2009"]]},"page":"219-238","title":"Value relevance of conservative and non-conservative accounting information","type":"article-journal","volume":"44"},"uris":["http://www.mendeley.com/documents/?uuid=02b63951-f0ba-4906-b7eb-3e782fb686d0"]}],"mendeley":{"formattedCitation":"(Kousenidis, Ladas, &amp; Negakis, 2009)","manualFormatting":"Kousenidis, Ladas, &amp; Negakis (2009)","plainTextFormattedCitation":"(Kousenidis, Ladas, &amp; Negakis, 2009)","previouslyFormattedCitation":"(Kousenidis, Ladas, &amp; Negakis, 2009)"},"properties":{"noteIndex":0},"schema":"https://github.com/citation-style-language/schema/raw/master/csl-citation.json"}</w:instrText>
      </w:r>
      <w:r>
        <w:rPr>
          <w:rFonts w:ascii="Times New Roman" w:hAnsi="Times New Roman" w:cs="Times New Roman"/>
          <w:sz w:val="24"/>
          <w:szCs w:val="24"/>
        </w:rPr>
        <w:fldChar w:fldCharType="separate"/>
      </w:r>
      <w:r w:rsidRPr="00DE2EB3">
        <w:rPr>
          <w:rFonts w:ascii="Times New Roman" w:hAnsi="Times New Roman" w:cs="Times New Roman"/>
          <w:noProof/>
          <w:sz w:val="24"/>
          <w:szCs w:val="24"/>
        </w:rPr>
        <w:t xml:space="preserve">Kousenidis, Ladas, &amp; Negakis </w:t>
      </w:r>
      <w:r>
        <w:rPr>
          <w:rFonts w:ascii="Times New Roman" w:hAnsi="Times New Roman" w:cs="Times New Roman"/>
          <w:noProof/>
          <w:sz w:val="24"/>
          <w:szCs w:val="24"/>
          <w:lang w:val="id-ID"/>
        </w:rPr>
        <w:t>(</w:t>
      </w:r>
      <w:r w:rsidRPr="00DE2EB3">
        <w:rPr>
          <w:rFonts w:ascii="Times New Roman" w:hAnsi="Times New Roman" w:cs="Times New Roman"/>
          <w:noProof/>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sidRPr="00DE2EB3">
        <w:rPr>
          <w:rFonts w:ascii="Times New Roman" w:hAnsi="Times New Roman" w:cs="Times New Roman"/>
          <w:sz w:val="24"/>
          <w:szCs w:val="24"/>
          <w:lang w:val="id-ID"/>
        </w:rPr>
        <w:t xml:space="preserve">melakukan penelitian dengan menggunakan sampel </w:t>
      </w:r>
      <w:r>
        <w:rPr>
          <w:rFonts w:ascii="Times New Roman" w:hAnsi="Times New Roman" w:cs="Times New Roman"/>
          <w:sz w:val="24"/>
          <w:szCs w:val="24"/>
          <w:lang w:val="id-ID"/>
        </w:rPr>
        <w:t>di</w:t>
      </w:r>
      <w:r w:rsidRPr="004675F6">
        <w:rPr>
          <w:rFonts w:ascii="Times New Roman" w:hAnsi="Times New Roman" w:cs="Times New Roman"/>
          <w:i/>
          <w:sz w:val="24"/>
          <w:szCs w:val="24"/>
          <w:lang w:val="id-ID"/>
        </w:rPr>
        <w:t xml:space="preserve"> Athens Stock Exchange</w:t>
      </w:r>
      <w:r w:rsidRPr="00DE2EB3">
        <w:rPr>
          <w:rFonts w:ascii="Times New Roman" w:hAnsi="Times New Roman" w:cs="Times New Roman"/>
          <w:sz w:val="24"/>
          <w:szCs w:val="24"/>
          <w:lang w:val="id-ID"/>
        </w:rPr>
        <w:t xml:space="preserve"> dalam</w:t>
      </w:r>
      <w:r>
        <w:rPr>
          <w:rFonts w:ascii="Times New Roman" w:hAnsi="Times New Roman" w:cs="Times New Roman"/>
          <w:sz w:val="24"/>
          <w:szCs w:val="24"/>
          <w:lang w:val="id-ID"/>
        </w:rPr>
        <w:t xml:space="preserve"> </w:t>
      </w:r>
      <w:r w:rsidRPr="00DE2EB3">
        <w:rPr>
          <w:rFonts w:ascii="Times New Roman" w:hAnsi="Times New Roman" w:cs="Times New Roman"/>
          <w:sz w:val="24"/>
          <w:szCs w:val="24"/>
          <w:lang w:val="id-ID"/>
        </w:rPr>
        <w:t xml:space="preserve">periode 1989 sampai dengan 2003. </w:t>
      </w:r>
      <w:r>
        <w:rPr>
          <w:rFonts w:ascii="Times New Roman" w:hAnsi="Times New Roman" w:cs="Times New Roman"/>
          <w:sz w:val="24"/>
          <w:szCs w:val="24"/>
          <w:lang w:val="id-ID"/>
        </w:rPr>
        <w:t>Jumlah pengambilan</w:t>
      </w:r>
      <w:r w:rsidRPr="00DE2EB3">
        <w:rPr>
          <w:rFonts w:ascii="Times New Roman" w:hAnsi="Times New Roman" w:cs="Times New Roman"/>
          <w:sz w:val="24"/>
          <w:szCs w:val="24"/>
          <w:lang w:val="id-ID"/>
        </w:rPr>
        <w:t xml:space="preserve"> sampel penelitian </w:t>
      </w:r>
      <w:r>
        <w:rPr>
          <w:rFonts w:ascii="Times New Roman" w:hAnsi="Times New Roman" w:cs="Times New Roman"/>
          <w:sz w:val="24"/>
          <w:szCs w:val="24"/>
          <w:lang w:val="id-ID"/>
        </w:rPr>
        <w:t xml:space="preserve">sebesar </w:t>
      </w:r>
      <w:r w:rsidRPr="00DE2EB3">
        <w:rPr>
          <w:rFonts w:ascii="Times New Roman" w:hAnsi="Times New Roman" w:cs="Times New Roman"/>
          <w:sz w:val="24"/>
          <w:szCs w:val="24"/>
          <w:lang w:val="id-ID"/>
        </w:rPr>
        <w:t>1,035</w:t>
      </w:r>
      <w:r>
        <w:rPr>
          <w:rFonts w:ascii="Times New Roman" w:hAnsi="Times New Roman" w:cs="Times New Roman"/>
          <w:sz w:val="24"/>
          <w:szCs w:val="24"/>
          <w:lang w:val="id-ID"/>
        </w:rPr>
        <w:t xml:space="preserve"> </w:t>
      </w:r>
      <w:r w:rsidRPr="00DE2EB3">
        <w:rPr>
          <w:rFonts w:ascii="Times New Roman" w:hAnsi="Times New Roman" w:cs="Times New Roman"/>
          <w:sz w:val="24"/>
          <w:szCs w:val="24"/>
          <w:lang w:val="id-ID"/>
        </w:rPr>
        <w:t>observasi dari 127 perusahaan</w:t>
      </w:r>
      <w:r>
        <w:rPr>
          <w:rFonts w:ascii="Times New Roman" w:hAnsi="Times New Roman" w:cs="Times New Roman"/>
          <w:sz w:val="24"/>
          <w:szCs w:val="24"/>
          <w:lang w:val="id-ID"/>
        </w:rPr>
        <w:t>.</w:t>
      </w:r>
      <w:r w:rsidRPr="00DE2EB3">
        <w:rPr>
          <w:rFonts w:ascii="Times New Roman" w:hAnsi="Times New Roman" w:cs="Times New Roman"/>
          <w:sz w:val="24"/>
          <w:szCs w:val="24"/>
          <w:lang w:val="id-ID"/>
        </w:rPr>
        <w:t xml:space="preserve"> </w:t>
      </w:r>
      <w:r>
        <w:rPr>
          <w:rFonts w:ascii="Times New Roman" w:hAnsi="Times New Roman" w:cs="Times New Roman"/>
          <w:sz w:val="24"/>
          <w:szCs w:val="24"/>
          <w:lang w:val="id-ID"/>
        </w:rPr>
        <w:t>P</w:t>
      </w:r>
      <w:r w:rsidRPr="00DE2EB3">
        <w:rPr>
          <w:rFonts w:ascii="Times New Roman" w:hAnsi="Times New Roman" w:cs="Times New Roman"/>
          <w:sz w:val="24"/>
          <w:szCs w:val="24"/>
          <w:lang w:val="id-ID"/>
        </w:rPr>
        <w:t>enelitian ini membuktikan bahwa konservatisme merupakan suatu hal yang mencolok dan penting dalam sistem akuntansi Yunani.</w:t>
      </w:r>
      <w:r>
        <w:rPr>
          <w:rFonts w:ascii="Times New Roman" w:hAnsi="Times New Roman" w:cs="Times New Roman"/>
          <w:sz w:val="24"/>
          <w:szCs w:val="24"/>
          <w:lang w:val="id-ID"/>
        </w:rPr>
        <w:t xml:space="preserve"> Peneliti </w:t>
      </w:r>
      <w:r w:rsidRPr="00631180">
        <w:rPr>
          <w:rFonts w:ascii="Times New Roman" w:hAnsi="Times New Roman" w:cs="Times New Roman"/>
          <w:sz w:val="24"/>
          <w:szCs w:val="24"/>
          <w:lang w:val="id-ID"/>
        </w:rPr>
        <w:t xml:space="preserve">menemukan adanya hubungan non-linear antara konservatisme akuntansi dan relevansi nilai, dimana konservatisme mampu meningkatkan relevansi nilai dari </w:t>
      </w:r>
      <w:r w:rsidRPr="00631180">
        <w:rPr>
          <w:rFonts w:ascii="Times New Roman" w:hAnsi="Times New Roman" w:cs="Times New Roman"/>
          <w:sz w:val="24"/>
          <w:szCs w:val="24"/>
          <w:lang w:val="id-ID"/>
        </w:rPr>
        <w:lastRenderedPageBreak/>
        <w:t>informasi akuntansi namun penerapan konservatisme yang berlebihan juga akan menyebabkan bias sehingga memperlemah relevansi nilai informasi yang ada.</w:t>
      </w:r>
    </w:p>
    <w:p w14:paraId="6314DA6C" w14:textId="77777777" w:rsidR="0067759C" w:rsidRDefault="0067759C" w:rsidP="0067759C">
      <w:pPr>
        <w:spacing w:after="0"/>
        <w:ind w:left="993" w:firstLine="851"/>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{"citationItems":[{"id":"ITEM-1","itemData":{"author":[{"dropping-particle":"","family":"Darsono","given":"","non-dropping-particle":"","parse-names":false,"suffix":""}],"id":"ITEM-1","issued":{"date-parts":[["2012"]]},"title":"Dampak Konservatisme Terhadap Nilai Informasi Akuntansi di Indonesia","type":"article"},"uris":["http://www.mendeley.com/documents/?uuid=f6750b6c-560a-4173-bf45-9d1a024d4f63"]}],"mendeley":{"formattedCitation":"(Darsono, 2012)","manualFormatting":"Darsono (2012)","plainTextFormattedCitation":"(Darsono, 2012)","previouslyFormattedCitation":"(Darsono, 2012)"},"properties":{"noteIndex":0},"schema":"https://github.com/citation-style-language/schema/raw/master/csl-citation.json"}</w:instrText>
      </w:r>
      <w:r>
        <w:rPr>
          <w:rFonts w:ascii="Times New Roman" w:hAnsi="Times New Roman" w:cs="Times New Roman"/>
          <w:sz w:val="24"/>
          <w:szCs w:val="24"/>
          <w:lang w:val="id-ID"/>
        </w:rPr>
        <w:fldChar w:fldCharType="separate"/>
      </w:r>
      <w:r w:rsidRPr="00EE7930">
        <w:rPr>
          <w:rFonts w:ascii="Times New Roman" w:hAnsi="Times New Roman" w:cs="Times New Roman"/>
          <w:noProof/>
          <w:sz w:val="24"/>
          <w:szCs w:val="24"/>
          <w:lang w:val="id-ID"/>
        </w:rPr>
        <w:t xml:space="preserve">Darsono </w:t>
      </w:r>
      <w:r>
        <w:rPr>
          <w:rFonts w:ascii="Times New Roman" w:hAnsi="Times New Roman" w:cs="Times New Roman"/>
          <w:noProof/>
          <w:sz w:val="24"/>
          <w:szCs w:val="24"/>
          <w:lang w:val="id-ID"/>
        </w:rPr>
        <w:t>(</w:t>
      </w:r>
      <w:r w:rsidRPr="00EE7930">
        <w:rPr>
          <w:rFonts w:ascii="Times New Roman" w:hAnsi="Times New Roman" w:cs="Times New Roman"/>
          <w:noProof/>
          <w:sz w:val="24"/>
          <w:szCs w:val="24"/>
          <w:lang w:val="id-ID"/>
        </w:rPr>
        <w:t>2012)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A753B8">
        <w:rPr>
          <w:rFonts w:ascii="Times New Roman" w:hAnsi="Times New Roman" w:cs="Times New Roman"/>
          <w:sz w:val="24"/>
          <w:szCs w:val="24"/>
          <w:lang w:val="id-ID"/>
        </w:rPr>
        <w:t xml:space="preserve">dilakukan dengan meneliti 840 observasi dari </w:t>
      </w:r>
      <w:r w:rsidRPr="00EE7930">
        <w:rPr>
          <w:rFonts w:ascii="Times New Roman" w:hAnsi="Times New Roman" w:cs="Times New Roman"/>
          <w:sz w:val="24"/>
          <w:szCs w:val="24"/>
          <w:lang w:val="id-ID"/>
        </w:rPr>
        <w:t>perusahaan manufaktur yang terdaftar di Bursa Efek Indonesia pada periode tahun 2000-2009.</w:t>
      </w:r>
      <w:r w:rsidRPr="00EE7930">
        <w:rPr>
          <w:rFonts w:ascii="Times New Roman" w:hAnsi="Times New Roman" w:cs="Times New Roman"/>
          <w:sz w:val="24"/>
          <w:szCs w:val="24"/>
        </w:rPr>
        <w:t xml:space="preserve"> </w:t>
      </w:r>
      <w:r w:rsidRPr="00EE7930">
        <w:rPr>
          <w:rFonts w:ascii="Times New Roman" w:hAnsi="Times New Roman" w:cs="Times New Roman"/>
          <w:sz w:val="24"/>
          <w:szCs w:val="24"/>
          <w:lang w:val="id-ID"/>
        </w:rPr>
        <w:t>Penelitian ini memiliki tujuan untuk mengkonfirmasi model harga</w:t>
      </w:r>
      <w:r w:rsidRPr="00A753B8">
        <w:rPr>
          <w:rFonts w:ascii="Times New Roman" w:hAnsi="Times New Roman" w:cs="Times New Roman"/>
          <w:sz w:val="24"/>
          <w:szCs w:val="24"/>
          <w:lang w:val="id-ID"/>
        </w:rPr>
        <w:t xml:space="preserve"> dari penelitian Ohlson (1995) dengan pengaruh faktor lingkungan berupa konservatisme akuntansi. </w:t>
      </w:r>
      <w:r>
        <w:rPr>
          <w:rFonts w:ascii="Times New Roman" w:hAnsi="Times New Roman" w:cs="Times New Roman"/>
          <w:sz w:val="24"/>
          <w:szCs w:val="24"/>
          <w:lang w:val="id-ID"/>
        </w:rPr>
        <w:t>P</w:t>
      </w:r>
      <w:r w:rsidRPr="00A753B8">
        <w:rPr>
          <w:rFonts w:ascii="Times New Roman" w:hAnsi="Times New Roman" w:cs="Times New Roman"/>
          <w:sz w:val="24"/>
          <w:szCs w:val="24"/>
          <w:lang w:val="id-ID"/>
        </w:rPr>
        <w:t xml:space="preserve">enelitian ini dilakukan untuk menginvestigasi relevansi nilai informasi akuntansi secara luas dan pengaruh dari konservatisme akuntansi pada relevansi nilai informasi akuntansi. Hasil penelitian </w:t>
      </w:r>
      <w:r>
        <w:rPr>
          <w:rFonts w:ascii="Times New Roman" w:hAnsi="Times New Roman" w:cs="Times New Roman"/>
          <w:sz w:val="24"/>
          <w:szCs w:val="24"/>
          <w:lang w:val="id-ID"/>
        </w:rPr>
        <w:t xml:space="preserve">ini dapat diperoleh hasil </w:t>
      </w:r>
      <w:r w:rsidRPr="00A753B8">
        <w:rPr>
          <w:rFonts w:ascii="Times New Roman" w:hAnsi="Times New Roman" w:cs="Times New Roman"/>
          <w:sz w:val="24"/>
          <w:szCs w:val="24"/>
          <w:lang w:val="id-ID"/>
        </w:rPr>
        <w:t xml:space="preserve">bahwa nilai buku ekuitas, kinerja perusahaan yang dilihat dari laba bersih, laba komprehensif lain, investasi pada aset tetap, dan aset tak berwujud berpengaruh positif terhadap nilai pasar perusahaan, sedangkan pertumbuhan aset lancar operasi berpengaruh negatif terhadap nilai pasar perusahaan. </w:t>
      </w:r>
      <w:r>
        <w:rPr>
          <w:rFonts w:ascii="Times New Roman" w:hAnsi="Times New Roman" w:cs="Times New Roman"/>
          <w:sz w:val="24"/>
          <w:szCs w:val="24"/>
          <w:lang w:val="id-ID"/>
        </w:rPr>
        <w:t>P</w:t>
      </w:r>
      <w:r w:rsidRPr="00A753B8">
        <w:rPr>
          <w:rFonts w:ascii="Times New Roman" w:hAnsi="Times New Roman" w:cs="Times New Roman"/>
          <w:sz w:val="24"/>
          <w:szCs w:val="24"/>
          <w:lang w:val="id-ID"/>
        </w:rPr>
        <w:t>enelitian ini juga membuktikan bahwa konservatisme memperkuat relevansi nilai dari nilai buku ekuitas dan laba komprehensif lain terhadap nilai pasar perusahaan, namun konservatisme memperlemah relevansi nilai dari kinerja perusahaan, pertumbuhan aset lancar operasi, pertumbuhan aset tetap, dan ukuran perusahaan terhadap nilai pasar perusahaan.</w:t>
      </w:r>
    </w:p>
    <w:p w14:paraId="320C517A" w14:textId="77777777" w:rsidR="0067759C" w:rsidRPr="00DE2EB3" w:rsidRDefault="0067759C" w:rsidP="0067759C">
      <w:pPr>
        <w:spacing w:after="0"/>
        <w:ind w:left="993" w:firstLine="851"/>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{"citationItems":[{"id":"ITEM-1","itemData":{"author":[{"dropping-particle":"","family":"Sari","given":"Yuanita Karmenia","non-dropping-particle":"","parse-names":false,"suffix":""},{"dropping-particle":"","family":"Sebrina","given":"Nurzi","non-dropping-particle":"","parse-names":false,"suffix":""},{"dropping-particle":"","family":"Taqwa","given":"Salma","non-dropping-particle":"","parse-names":false,"suffix":""}],"id":"ITEM-1","issued":{"date-parts":[["2014"]]},"title":"Pengaruh tingkat konservatisme terhadap relevansi nilai informasi laba akuntansi","type":"article-journal"},"uris":["http://www.mendeley.com/documents/?uuid=9fe90015-8dfe-480b-8023-a78cedf7c603"]}],"mendeley":{"formattedCitation":"(Sari et al., 2014)","manualFormatting":"Sari et al. (2014)","plainTextFormattedCitation":"(Sari et al., 2014)","previouslyFormattedCitation":"(Sari et al., 2014)"},"properties":{"noteIndex":0},"schema":"https://github.com/citation-style-language/schema/raw/master/csl-citation.json"}</w:instrText>
      </w:r>
      <w:r>
        <w:rPr>
          <w:rFonts w:ascii="Times New Roman" w:hAnsi="Times New Roman" w:cs="Times New Roman"/>
          <w:sz w:val="24"/>
          <w:szCs w:val="24"/>
          <w:lang w:val="id-ID"/>
        </w:rPr>
        <w:fldChar w:fldCharType="separate"/>
      </w:r>
      <w:r w:rsidRPr="00EE7930">
        <w:rPr>
          <w:rFonts w:ascii="Times New Roman" w:hAnsi="Times New Roman" w:cs="Times New Roman"/>
          <w:noProof/>
          <w:sz w:val="24"/>
          <w:szCs w:val="24"/>
          <w:lang w:val="id-ID"/>
        </w:rPr>
        <w:t xml:space="preserve">Sari et al. </w:t>
      </w:r>
      <w:r>
        <w:rPr>
          <w:rFonts w:ascii="Times New Roman" w:hAnsi="Times New Roman" w:cs="Times New Roman"/>
          <w:noProof/>
          <w:sz w:val="24"/>
          <w:szCs w:val="24"/>
          <w:lang w:val="id-ID"/>
        </w:rPr>
        <w:t>(</w:t>
      </w:r>
      <w:r w:rsidRPr="00EE7930">
        <w:rPr>
          <w:rFonts w:ascii="Times New Roman" w:hAnsi="Times New Roman" w:cs="Times New Roman"/>
          <w:noProof/>
          <w:sz w:val="24"/>
          <w:szCs w:val="24"/>
          <w:lang w:val="id-ID"/>
        </w:rPr>
        <w:t>2014)</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meneliti untuk menguji pengaruh penerapan tingkat konservatisme terhadap relevansi nilai informasi laba akuntansi. Penelitian ini mengambil sampel sebesar 63 sampel perusahaan-perusahaan manufaktur yang terdaftar di Bursa Efek Indonesia selama periode tahun 2009-2012. Hasil penelitian ini membuktikan bahwa penerapan konservatisme berpengaruh positif terhadap relevansi nilai informasi laba akuntansi. </w:t>
      </w:r>
      <w:r w:rsidRPr="001915FF">
        <w:rPr>
          <w:rFonts w:ascii="Times New Roman" w:hAnsi="Times New Roman" w:cs="Times New Roman"/>
          <w:sz w:val="24"/>
          <w:szCs w:val="24"/>
          <w:lang w:val="id-ID"/>
        </w:rPr>
        <w:t xml:space="preserve">Relevansi nilai informasi laba akuntansi bergerak naik dari perusahaan </w:t>
      </w:r>
      <w:r w:rsidRPr="001915FF">
        <w:rPr>
          <w:rFonts w:ascii="Times New Roman" w:hAnsi="Times New Roman" w:cs="Times New Roman"/>
          <w:i/>
          <w:sz w:val="24"/>
          <w:szCs w:val="24"/>
          <w:lang w:val="id-ID"/>
        </w:rPr>
        <w:t>low conservatism</w:t>
      </w:r>
      <w:r w:rsidRPr="001915FF">
        <w:rPr>
          <w:rFonts w:ascii="Times New Roman" w:hAnsi="Times New Roman" w:cs="Times New Roman"/>
          <w:sz w:val="24"/>
          <w:szCs w:val="24"/>
          <w:lang w:val="id-ID"/>
        </w:rPr>
        <w:t xml:space="preserve"> ke perusahaan </w:t>
      </w:r>
      <w:r w:rsidRPr="001915FF">
        <w:rPr>
          <w:rFonts w:ascii="Times New Roman" w:hAnsi="Times New Roman" w:cs="Times New Roman"/>
          <w:i/>
          <w:sz w:val="24"/>
          <w:szCs w:val="24"/>
          <w:lang w:val="id-ID"/>
        </w:rPr>
        <w:t xml:space="preserve">medium </w:t>
      </w:r>
      <w:r w:rsidRPr="001915FF">
        <w:rPr>
          <w:rFonts w:ascii="Times New Roman" w:hAnsi="Times New Roman" w:cs="Times New Roman"/>
          <w:i/>
          <w:sz w:val="24"/>
          <w:szCs w:val="24"/>
          <w:lang w:val="id-ID"/>
        </w:rPr>
        <w:lastRenderedPageBreak/>
        <w:t>conservatism</w:t>
      </w:r>
      <w:r w:rsidRPr="001915FF">
        <w:rPr>
          <w:rFonts w:ascii="Times New Roman" w:hAnsi="Times New Roman" w:cs="Times New Roman"/>
          <w:sz w:val="24"/>
          <w:szCs w:val="24"/>
          <w:lang w:val="id-ID"/>
        </w:rPr>
        <w:t xml:space="preserve">. Peningkatan kembali terjadi dari perusahaan </w:t>
      </w:r>
      <w:r w:rsidRPr="00074FAC">
        <w:rPr>
          <w:rFonts w:ascii="Times New Roman" w:hAnsi="Times New Roman" w:cs="Times New Roman"/>
          <w:i/>
          <w:sz w:val="24"/>
          <w:szCs w:val="24"/>
          <w:lang w:val="id-ID"/>
        </w:rPr>
        <w:t>medium conservatism</w:t>
      </w:r>
      <w:r w:rsidRPr="001915FF">
        <w:rPr>
          <w:rFonts w:ascii="Times New Roman" w:hAnsi="Times New Roman" w:cs="Times New Roman"/>
          <w:sz w:val="24"/>
          <w:szCs w:val="24"/>
          <w:lang w:val="id-ID"/>
        </w:rPr>
        <w:t xml:space="preserve"> ke perusahaan </w:t>
      </w:r>
      <w:r w:rsidRPr="00074FAC">
        <w:rPr>
          <w:rFonts w:ascii="Times New Roman" w:hAnsi="Times New Roman" w:cs="Times New Roman"/>
          <w:i/>
          <w:sz w:val="24"/>
          <w:szCs w:val="24"/>
          <w:lang w:val="id-ID"/>
        </w:rPr>
        <w:t>high conservatism</w:t>
      </w:r>
      <w:r w:rsidRPr="001915FF">
        <w:rPr>
          <w:rFonts w:ascii="Times New Roman" w:hAnsi="Times New Roman" w:cs="Times New Roman"/>
          <w:sz w:val="24"/>
          <w:szCs w:val="24"/>
          <w:lang w:val="id-ID"/>
        </w:rPr>
        <w:t>. Hal ini berarti bahwa peningkatan penerapan prinsip konservatisme dalam perusahaan diiringi dengan peningkatan relevansi nilai informasi laba akuntansi.</w:t>
      </w:r>
    </w:p>
    <w:p w14:paraId="1D9E92E8" w14:textId="1ABD3E2A" w:rsidR="0067759C" w:rsidRDefault="0067759C" w:rsidP="0067759C">
      <w:pPr>
        <w:spacing w:after="0"/>
        <w:ind w:left="357"/>
        <w:rPr>
          <w:rFonts w:ascii="Times New Roman" w:hAnsi="Times New Roman" w:cs="Times New Roman"/>
          <w:sz w:val="24"/>
          <w:szCs w:val="24"/>
        </w:rPr>
      </w:pPr>
    </w:p>
    <w:p w14:paraId="6906A34D" w14:textId="77777777" w:rsidR="0067759C" w:rsidRPr="001757B2" w:rsidRDefault="0067759C" w:rsidP="0067759C">
      <w:pPr>
        <w:spacing w:after="0"/>
        <w:ind w:left="357"/>
        <w:rPr>
          <w:rFonts w:ascii="Times New Roman" w:hAnsi="Times New Roman" w:cs="Times New Roman"/>
          <w:sz w:val="24"/>
          <w:szCs w:val="24"/>
        </w:rPr>
      </w:pPr>
    </w:p>
    <w:p w14:paraId="6776A319" w14:textId="77777777" w:rsidR="0067759C" w:rsidRPr="007B366F" w:rsidRDefault="0067759C" w:rsidP="0067759C">
      <w:pPr>
        <w:pStyle w:val="Heading2"/>
        <w:numPr>
          <w:ilvl w:val="0"/>
          <w:numId w:val="2"/>
        </w:numPr>
        <w:ind w:left="357" w:hanging="357"/>
        <w:jc w:val="both"/>
        <w:rPr>
          <w:rFonts w:cs="Times New Roman"/>
          <w:szCs w:val="24"/>
          <w:lang w:val="en-ID"/>
        </w:rPr>
      </w:pPr>
      <w:bookmarkStart w:id="31" w:name="_Toc536696836"/>
      <w:r w:rsidRPr="007B366F">
        <w:rPr>
          <w:rFonts w:cs="Times New Roman"/>
          <w:szCs w:val="24"/>
          <w:lang w:val="en-ID"/>
        </w:rPr>
        <w:t>Kerangka Pemikiran</w:t>
      </w:r>
      <w:bookmarkEnd w:id="31"/>
    </w:p>
    <w:p w14:paraId="4D5BE799" w14:textId="77777777" w:rsidR="0067759C" w:rsidRPr="003D6D4F" w:rsidRDefault="0067759C" w:rsidP="00E57B32">
      <w:pPr>
        <w:pStyle w:val="ListParagraph"/>
        <w:numPr>
          <w:ilvl w:val="3"/>
          <w:numId w:val="15"/>
        </w:numPr>
        <w:spacing w:after="0"/>
        <w:ind w:left="851" w:hanging="425"/>
        <w:jc w:val="left"/>
        <w:rPr>
          <w:rFonts w:ascii="Times New Roman" w:hAnsi="Times New Roman" w:cs="Times New Roman"/>
          <w:b/>
          <w:sz w:val="24"/>
          <w:szCs w:val="24"/>
          <w:lang w:val="en-ID"/>
        </w:rPr>
      </w:pPr>
      <w:r w:rsidRPr="003D6D4F">
        <w:rPr>
          <w:rFonts w:ascii="Times New Roman" w:hAnsi="Times New Roman" w:cs="Times New Roman"/>
          <w:b/>
          <w:sz w:val="24"/>
          <w:szCs w:val="24"/>
        </w:rPr>
        <w:t xml:space="preserve">Pengaruh Relevansi Nilai Informasi Akuntansi </w:t>
      </w:r>
      <w:r w:rsidRPr="007B366F">
        <w:rPr>
          <w:rFonts w:ascii="Times New Roman" w:hAnsi="Times New Roman" w:cs="Times New Roman"/>
          <w:b/>
          <w:bCs/>
          <w:color w:val="000000"/>
          <w:sz w:val="24"/>
          <w:szCs w:val="24"/>
        </w:rPr>
        <w:t>Terhadap Harga Saham</w:t>
      </w:r>
    </w:p>
    <w:p w14:paraId="59D0B98A" w14:textId="77777777" w:rsidR="0067759C" w:rsidRPr="007B366F" w:rsidRDefault="0067759C" w:rsidP="00E57B32">
      <w:pPr>
        <w:pStyle w:val="ListParagraph"/>
        <w:numPr>
          <w:ilvl w:val="0"/>
          <w:numId w:val="11"/>
        </w:numPr>
        <w:spacing w:after="0"/>
        <w:ind w:left="993"/>
        <w:rPr>
          <w:rFonts w:ascii="Times New Roman" w:hAnsi="Times New Roman" w:cs="Times New Roman"/>
          <w:sz w:val="24"/>
          <w:szCs w:val="24"/>
          <w:lang w:val="en-ID"/>
        </w:rPr>
      </w:pPr>
      <w:r>
        <w:rPr>
          <w:rFonts w:ascii="Times New Roman" w:hAnsi="Times New Roman" w:cs="Times New Roman"/>
          <w:b/>
          <w:bCs/>
          <w:color w:val="000000"/>
          <w:sz w:val="24"/>
          <w:szCs w:val="24"/>
          <w:lang w:val="id-ID"/>
        </w:rPr>
        <w:t xml:space="preserve">Pengaruh </w:t>
      </w:r>
      <w:r w:rsidRPr="007B366F">
        <w:rPr>
          <w:rFonts w:ascii="Times New Roman" w:hAnsi="Times New Roman" w:cs="Times New Roman"/>
          <w:b/>
          <w:bCs/>
          <w:color w:val="000000"/>
          <w:sz w:val="24"/>
          <w:szCs w:val="24"/>
        </w:rPr>
        <w:t>Relevansi Nilai Laba Terhadap Harga Saham</w:t>
      </w:r>
    </w:p>
    <w:p w14:paraId="376ABE9F" w14:textId="77777777" w:rsidR="0067759C" w:rsidRPr="005E0111" w:rsidRDefault="0067759C" w:rsidP="0067759C">
      <w:pPr>
        <w:spacing w:after="0"/>
        <w:ind w:left="993" w:firstLine="447"/>
        <w:rPr>
          <w:rFonts w:ascii="Times New Roman" w:hAnsi="Times New Roman" w:cs="Times New Roman"/>
          <w:sz w:val="24"/>
          <w:szCs w:val="24"/>
          <w:lang w:val="id-ID"/>
        </w:rPr>
      </w:pPr>
      <w:r w:rsidRPr="00A21F6F">
        <w:rPr>
          <w:rFonts w:ascii="Times New Roman" w:hAnsi="Times New Roman" w:cs="Times New Roman"/>
          <w:color w:val="000000"/>
          <w:sz w:val="24"/>
          <w:szCs w:val="24"/>
        </w:rPr>
        <w:t xml:space="preserve">Informasi akuntansi adalah proses pencatatan, ikhtisar, dan pelaporan untuk mengukur kinerja perusahaan, salah satunya dengan kinerja laba. </w:t>
      </w:r>
      <w:r w:rsidRPr="00F65174">
        <w:rPr>
          <w:rFonts w:ascii="Times New Roman" w:hAnsi="Times New Roman" w:cs="Times New Roman"/>
          <w:color w:val="000000"/>
          <w:sz w:val="24"/>
          <w:szCs w:val="24"/>
        </w:rPr>
        <w:t>Laba tahunan memiliki kandungan informasi</w:t>
      </w:r>
      <w:r>
        <w:rPr>
          <w:rFonts w:ascii="Times New Roman" w:hAnsi="Times New Roman" w:cs="Times New Roman"/>
          <w:color w:val="000000"/>
          <w:sz w:val="24"/>
          <w:szCs w:val="24"/>
        </w:rPr>
        <w:t xml:space="preserve"> dan </w:t>
      </w:r>
      <w:r w:rsidRPr="00F65174">
        <w:rPr>
          <w:rFonts w:ascii="Times New Roman" w:hAnsi="Times New Roman" w:cs="Times New Roman"/>
          <w:color w:val="000000"/>
          <w:sz w:val="24"/>
          <w:szCs w:val="24"/>
        </w:rPr>
        <w:t>pengumuman laba akan menyebabkan perubahan reaksi investor terhadap distribusi aliran kas di</w:t>
      </w:r>
      <w:r>
        <w:rPr>
          <w:rFonts w:ascii="Times New Roman" w:hAnsi="Times New Roman" w:cs="Times New Roman"/>
          <w:color w:val="000000"/>
          <w:sz w:val="24"/>
          <w:szCs w:val="24"/>
        </w:rPr>
        <w:t xml:space="preserve"> </w:t>
      </w:r>
      <w:r w:rsidRPr="00F65174">
        <w:rPr>
          <w:rFonts w:ascii="Times New Roman" w:hAnsi="Times New Roman" w:cs="Times New Roman"/>
          <w:color w:val="000000"/>
          <w:sz w:val="24"/>
          <w:szCs w:val="24"/>
        </w:rPr>
        <w:t xml:space="preserve">masa yang akan datang, yang akan menyebabkan perubahan harga saham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{"citationItems":[{"id":"ITEM-1","itemData":{"author":[{"dropping-particle":"","family":"Almilia","given":"Luciana Spica","non-dropping-particle":"","parse-names":false,"suffix":""},{"dropping-particle":"","family":"Sulistyowati","given":"Dwi","non-dropping-particle":"","parse-names":false,"suffix":""}],"id":"ITEM-1","issued":{"date-parts":[["2007"]]},"title":"ANALISA TERHADAP RELEVANSI NILAI LABA, ARUS KAS OPERASI DAN NILAI BUKU EKUITAS PADA PERIODE DISEKITAR KRISIS KEUANGAN PADA PERUSAHAAN MANUFAKTUR DI BEJ","type":"article-journal"},"uris":["http://www.mendeley.com/documents/?uuid=d3dda833-afec-4be0-b1d2-8da544ac9fb7"]}],"mendeley":{"formattedCitation":"(Almilia &amp; Sulistyowati, 2007)","plainTextFormattedCitation":"(Almilia &amp; Sulistyowati, 2007)","previouslyFormattedCitation":"(Almilia &amp; Sulistyowati, 2007)"},"properties":{"noteIndex":0},"schema":"https://github.com/citation-style-language/schema/raw/master/csl-citation.json"}</w:instrText>
      </w:r>
      <w:r>
        <w:rPr>
          <w:rFonts w:ascii="Times New Roman" w:hAnsi="Times New Roman" w:cs="Times New Roman"/>
          <w:color w:val="000000"/>
          <w:sz w:val="24"/>
          <w:szCs w:val="24"/>
        </w:rPr>
        <w:fldChar w:fldCharType="separate"/>
      </w:r>
      <w:r w:rsidRPr="003428A9">
        <w:rPr>
          <w:rFonts w:ascii="Times New Roman" w:hAnsi="Times New Roman" w:cs="Times New Roman"/>
          <w:noProof/>
          <w:color w:val="000000"/>
          <w:sz w:val="24"/>
          <w:szCs w:val="24"/>
        </w:rPr>
        <w:t>(Almilia &amp; Sulistyowati, 2007)</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A21F6F">
        <w:rPr>
          <w:rFonts w:ascii="Times New Roman" w:hAnsi="Times New Roman" w:cs="Times New Roman"/>
          <w:color w:val="000000"/>
          <w:sz w:val="24"/>
          <w:szCs w:val="24"/>
        </w:rPr>
        <w:t xml:space="preserve">Informasi akuntansi yang berkatitan dengan laba di publikasikan kepada pihak eksternal atas dasar pengambilan keputusan untuk resikonya yang relevan. </w:t>
      </w:r>
      <w:r w:rsidRPr="007B366F">
        <w:rPr>
          <w:rFonts w:ascii="Times New Roman" w:hAnsi="Times New Roman" w:cs="Times New Roman"/>
          <w:color w:val="000000"/>
          <w:sz w:val="24"/>
          <w:szCs w:val="24"/>
        </w:rPr>
        <w:t xml:space="preserve">Relevansi nilai laba </w:t>
      </w:r>
      <w:r>
        <w:rPr>
          <w:rFonts w:ascii="Times New Roman" w:hAnsi="Times New Roman" w:cs="Times New Roman"/>
          <w:color w:val="000000"/>
          <w:sz w:val="24"/>
          <w:szCs w:val="24"/>
          <w:lang w:val="id-ID"/>
        </w:rPr>
        <w:t>mempunyai informasi</w:t>
      </w:r>
      <w:r w:rsidRPr="007B366F">
        <w:rPr>
          <w:rFonts w:ascii="Times New Roman" w:hAnsi="Times New Roman" w:cs="Times New Roman"/>
          <w:color w:val="000000"/>
          <w:sz w:val="24"/>
          <w:szCs w:val="24"/>
        </w:rPr>
        <w:t xml:space="preserve"> dari laba akuntansi dan kemampuan laba dalam meringkas</w:t>
      </w:r>
      <w:r>
        <w:rPr>
          <w:rFonts w:ascii="Times New Roman" w:hAnsi="Times New Roman" w:cs="Times New Roman"/>
          <w:color w:val="000000"/>
          <w:sz w:val="24"/>
          <w:szCs w:val="24"/>
          <w:lang w:val="id-ID"/>
        </w:rPr>
        <w:t xml:space="preserve"> </w:t>
      </w:r>
      <w:r w:rsidRPr="007B366F">
        <w:rPr>
          <w:rFonts w:ascii="Times New Roman" w:hAnsi="Times New Roman" w:cs="Times New Roman"/>
          <w:color w:val="000000"/>
          <w:sz w:val="24"/>
          <w:szCs w:val="24"/>
        </w:rPr>
        <w:t xml:space="preserve">informasi kinerja perusahaan selama satu periode. </w:t>
      </w:r>
      <w:r w:rsidRPr="00A21F6F">
        <w:rPr>
          <w:rFonts w:ascii="Times New Roman" w:hAnsi="Times New Roman" w:cs="Times New Roman"/>
          <w:color w:val="000000"/>
          <w:sz w:val="24"/>
          <w:szCs w:val="24"/>
        </w:rPr>
        <w:t xml:space="preserve">Kinerja yang baik </w:t>
      </w:r>
      <w:r w:rsidRPr="007B366F">
        <w:rPr>
          <w:rFonts w:ascii="Times New Roman" w:hAnsi="Times New Roman" w:cs="Times New Roman"/>
          <w:color w:val="000000"/>
          <w:sz w:val="24"/>
          <w:szCs w:val="24"/>
        </w:rPr>
        <w:t>yang</w:t>
      </w:r>
      <w:r>
        <w:rPr>
          <w:rFonts w:ascii="Times New Roman" w:hAnsi="Times New Roman" w:cs="Times New Roman"/>
          <w:color w:val="000000"/>
          <w:sz w:val="24"/>
          <w:szCs w:val="24"/>
          <w:lang w:val="id-ID"/>
        </w:rPr>
        <w:t xml:space="preserve"> </w:t>
      </w:r>
      <w:r w:rsidRPr="007B366F">
        <w:rPr>
          <w:rFonts w:ascii="Times New Roman" w:hAnsi="Times New Roman" w:cs="Times New Roman"/>
          <w:color w:val="000000"/>
          <w:sz w:val="24"/>
          <w:szCs w:val="24"/>
        </w:rPr>
        <w:t>diringkas dalam laba ini mempengaruhi dan menggambarkan nilai dari</w:t>
      </w:r>
      <w:r>
        <w:rPr>
          <w:rFonts w:ascii="Times New Roman" w:hAnsi="Times New Roman" w:cs="Times New Roman"/>
          <w:color w:val="000000"/>
          <w:sz w:val="24"/>
          <w:szCs w:val="24"/>
          <w:lang w:val="id-ID"/>
        </w:rPr>
        <w:t xml:space="preserve"> </w:t>
      </w:r>
      <w:r w:rsidRPr="007B366F">
        <w:rPr>
          <w:rFonts w:ascii="Times New Roman" w:hAnsi="Times New Roman" w:cs="Times New Roman"/>
          <w:color w:val="000000"/>
          <w:sz w:val="24"/>
          <w:szCs w:val="24"/>
        </w:rPr>
        <w:t>perusahaan yang dapat kita lihat dari harga saham secara positif</w:t>
      </w:r>
      <w:r w:rsidRPr="00A21F6F">
        <w:rPr>
          <w:rFonts w:ascii="Times New Roman" w:hAnsi="Times New Roman" w:cs="Times New Roman"/>
          <w:color w:val="000000"/>
          <w:sz w:val="24"/>
          <w:szCs w:val="24"/>
        </w:rPr>
        <w:t xml:space="preserve"> dalam konteks ini pengukurannya acuan pengukuran laba dengan keputusan investor yang merupakan respon atas info yang baik tapi melalui mekanisme pasar hubungan yang tinggi antara laba dan harga saham menunjukkan bahwa relevansi nilai informasi laba sebagai keputusan sehingga dapat dinyatakan.</w:t>
      </w:r>
      <w:r>
        <w:rPr>
          <w:rFonts w:ascii="Times New Roman" w:hAnsi="Times New Roman" w:cs="Times New Roman"/>
          <w:color w:val="000000"/>
          <w:sz w:val="24"/>
          <w:szCs w:val="24"/>
          <w:lang w:val="id-ID"/>
        </w:rPr>
        <w:t xml:space="preserve"> </w:t>
      </w:r>
      <w:r w:rsidRPr="00ED6A2E">
        <w:rPr>
          <w:rFonts w:ascii="Times New Roman" w:hAnsi="Times New Roman" w:cs="Times New Roman"/>
          <w:sz w:val="24"/>
          <w:szCs w:val="24"/>
        </w:rPr>
        <w:t>Jika laba</w:t>
      </w:r>
      <w:r w:rsidRPr="00ED6A2E">
        <w:rPr>
          <w:rFonts w:ascii="Times New Roman" w:hAnsi="Times New Roman" w:cs="Times New Roman"/>
          <w:sz w:val="24"/>
          <w:szCs w:val="24"/>
          <w:lang w:val="id-ID"/>
        </w:rPr>
        <w:t xml:space="preserve"> </w:t>
      </w:r>
      <w:r w:rsidRPr="00ED6A2E">
        <w:rPr>
          <w:rFonts w:ascii="Times New Roman" w:hAnsi="Times New Roman" w:cs="Times New Roman"/>
          <w:sz w:val="24"/>
          <w:szCs w:val="24"/>
        </w:rPr>
        <w:t>memiliki relevansi nilai maka laba per saham sebagai proksi dari laba juga dapat</w:t>
      </w:r>
      <w:r w:rsidRPr="00ED6A2E">
        <w:rPr>
          <w:rFonts w:ascii="Times New Roman" w:hAnsi="Times New Roman" w:cs="Times New Roman"/>
          <w:sz w:val="24"/>
          <w:szCs w:val="24"/>
          <w:lang w:val="id-ID"/>
        </w:rPr>
        <w:t xml:space="preserve"> </w:t>
      </w:r>
      <w:r w:rsidRPr="00ED6A2E">
        <w:rPr>
          <w:rFonts w:ascii="Times New Roman" w:hAnsi="Times New Roman" w:cs="Times New Roman"/>
          <w:sz w:val="24"/>
          <w:szCs w:val="24"/>
        </w:rPr>
        <w:lastRenderedPageBreak/>
        <w:t>dikatakan memiliki relevansi nilai terhadap harga saham. Sehingga apabila laba</w:t>
      </w:r>
      <w:r w:rsidRPr="00ED6A2E">
        <w:rPr>
          <w:rFonts w:ascii="Times New Roman" w:hAnsi="Times New Roman" w:cs="Times New Roman"/>
          <w:sz w:val="24"/>
          <w:szCs w:val="24"/>
          <w:lang w:val="id-ID"/>
        </w:rPr>
        <w:t xml:space="preserve"> </w:t>
      </w:r>
      <w:r w:rsidRPr="00ED6A2E">
        <w:rPr>
          <w:rFonts w:ascii="Times New Roman" w:hAnsi="Times New Roman" w:cs="Times New Roman"/>
          <w:sz w:val="24"/>
          <w:szCs w:val="24"/>
        </w:rPr>
        <w:t>per lembar saham meningkat maka harga saham akan meningkat pula. Relevansi</w:t>
      </w:r>
      <w:r w:rsidRPr="00ED6A2E">
        <w:rPr>
          <w:rFonts w:ascii="Times New Roman" w:hAnsi="Times New Roman" w:cs="Times New Roman"/>
          <w:sz w:val="24"/>
          <w:szCs w:val="24"/>
          <w:lang w:val="id-ID"/>
        </w:rPr>
        <w:t xml:space="preserve"> </w:t>
      </w:r>
      <w:r w:rsidRPr="00ED6A2E">
        <w:rPr>
          <w:rFonts w:ascii="Times New Roman" w:hAnsi="Times New Roman" w:cs="Times New Roman"/>
          <w:sz w:val="24"/>
          <w:szCs w:val="24"/>
        </w:rPr>
        <w:t>nilai laba sering diujikan dan menunjukkan bahwa memang laba memiliki</w:t>
      </w:r>
      <w:r w:rsidRPr="00ED6A2E">
        <w:rPr>
          <w:rFonts w:ascii="Times New Roman" w:hAnsi="Times New Roman" w:cs="Times New Roman"/>
          <w:sz w:val="24"/>
          <w:szCs w:val="24"/>
          <w:lang w:val="id-ID"/>
        </w:rPr>
        <w:t xml:space="preserve"> </w:t>
      </w:r>
      <w:r w:rsidRPr="00ED6A2E">
        <w:rPr>
          <w:rFonts w:ascii="Times New Roman" w:hAnsi="Times New Roman" w:cs="Times New Roman"/>
          <w:sz w:val="24"/>
          <w:szCs w:val="24"/>
        </w:rPr>
        <w:t xml:space="preserve">relevansi nilai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Vijitha","given":"P","non-dropping-particle":"","parse-names":false,"suffix":""},{"dropping-particle":"","family":"Nimalathasan","given":"B","non-dropping-particle":"","parse-names":false,"suffix":""}],"id":"ITEM-1","issue":"February","issued":{"date-parts":[["2014"]]},"title":"Value relevance of accounting information and share price : A study of listed manufacturing companies in Sri Lanka","type":"article-journal"},"uris":["http://www.mendeley.com/documents/?uuid=81653c30-fd1f-42cc-a7fe-418d69c0d47a"]},{"id":"ITEM-2","itemData":{"DOI":"10.9744/jak.17.2.82-90","ISSN":"1411-0288","author":[{"dropping-particle":"","family":"Pertiwi","given":"Dina Bakti","non-dropping-particle":"","parse-names":false,"suffix":""},{"dropping-particle":"","family":"Suhardianto","given":"Novrys","non-dropping-particle":"","parse-names":false,"suffix":""}],"container-title":"Jurnal Akuntansi dan Keuangan","id":"ITEM-2","issued":{"date-parts":[["2015"]]},"title":"Relevansi Nilai Selisih Loans Book Value dan Loans Fair Value, Book Value Per Share, Earnings Per Share dan Ukuran Perusahaan","type":"article-journal"},"uris":["http://www.mendeley.com/documents/?uuid=535991a7-ddca-411b-8b8a-fa7c79cef848"]},{"id":"ITEM-3","itemData":{"DOI":"10.21511/bbs.11(4-1).2016.04","ISSN":"18167403","abstract":"©Olubukola Ranti Uwuigbe, Uwalomwa Uwuigbe, Jimoh Jafaru, Ebeguki Edith Igbinoba, Olufemi Adebayo Oladipo, 2016. This paper examined the effects of value relevance of financial statements on firms share price in Nigeria. In achieving the objectives of this research, the fact book from the Nigerian Stock Exchange Market and the audited financial statement of listed banks spanning the period 2010-2014 were used. Also, a total of 15 listed banks in the Nigerian stock exchange market were selected and analyzed for the study using the purposive sampling method. However, in analyzing the research hypotheses, the study adopted the use of both descriptive statistics and the use of Fixed Effects Panel data method of data analysis technique. Findings from the study showed that a significant positive relationship existed between earnings per share (EPS) and Last day share price (LDSP). The study recommends the need for banks in the country to improve on the quality of earnings reported, since it has a stronger ability to explaining share prices of firm.","author":[{"dropping-particle":"","family":"Uwuigbe","given":"Olubukola Ranti","non-dropping-particle":"","parse-names":false,"suffix":""},{"dropping-particle":"","family":"Uwuigbe","given":"Uwalomwa","non-dropping-particle":"","parse-names":false,"suffix":""},{"dropping-particle":"","family":"Jafaru","given":"Jimoh","non-dropping-particle":"","parse-names":false,"suffix":""},{"dropping-particle":"","family":"Igbinoba","given":"Ebeguki Edith","non-dropping-particle":"","parse-names":false,"suffix":""},{"dropping-particle":"","family":"Oladipo","given":"Olufemi Adebayo","non-dropping-particle":"","parse-names":false,"suffix":""}],"container-title":"Banks and Bank Systems","id":"ITEM-3","issue":"4-1","issued":{"date-parts":[["2016"]]},"page":"135-143","title":"Value relevance of financial statements and share price: a study of listed banks in Nigeria","type":"article-journal","volume":"11"},"uris":["http://www.mendeley.com/documents/?uuid=4da974e3-1dab-42f5-97cd-68c231706762"]},{"id":"ITEM-4","itemData":{"abstract":"The main research objective is to examine and compare the value relevance of earnings, book values, and cash flows. The sample in this study is the companies listed on SET 100. The period of study is years 2011-2015. The main model in this paper is based on Ohlson (1995) model; Feltham and Ohlson (1995) model. The findings indicate that accounting earnings, book values of equities, and operating cash flows are positively related to stock prices. That is, they are value relevant information. The combined value relevance of earnings and book values is greater than that of cash flows and book values. In addition, the results also show that earnings are the best value relevant information compared with book values and cash flows. Thai investors pay the attention to use earnings in valuing their securities more than book values and cash flows. Moreover, three control variables (size, leverage and growth of firm) will be added in the research model. The findings indicate that size and growth of firms are positively and significantly related to stock price while leverage is negatively and significantly related to stock price.","author":[{"dropping-particle":"","family":"Acaranupong","given":"Kittima","non-dropping-particle":"","parse-names":false,"suffix":""}],"id":"ITEM-4","issued":{"date-parts":[["2017"]]},"page":"95-114","title":"Comparative Value Relevance of Earnings, Book Values and Cash Flows: Empirical Evidence from Listed Companies on SET100 in Thailand","type":"article-journal"},"uris":["http://www.mendeley.com/documents/?uuid=3b947e40-422f-4529-bc17-f67acc7218a5"]}],"mendeley":{"formattedCitation":"(Acaranupong, 2017; Pertiwi &amp; Suhardianto, 2015; Uwuigbe et al., 2016; Vijitha &amp; Nimalathasan, 2014)","plainTextFormattedCitation":"(Acaranupong, 2017; Pertiwi &amp; Suhardianto, 2015; Uwuigbe et al., 2016; Vijitha &amp; Nimalathasan, 2014)","previouslyFormattedCitation":"(Acaranupong, 2017; Pertiwi &amp; Suhardianto, 2015; Uwuigbe et al., 2016; Vijitha &amp; Nimalathasan, 2014)"},"properties":{"noteIndex":0},"schema":"https://github.com/citation-style-language/schema/raw/master/csl-citation.json"}</w:instrText>
      </w:r>
      <w:r>
        <w:rPr>
          <w:rFonts w:ascii="Times New Roman" w:hAnsi="Times New Roman" w:cs="Times New Roman"/>
          <w:sz w:val="24"/>
          <w:szCs w:val="24"/>
        </w:rPr>
        <w:fldChar w:fldCharType="separate"/>
      </w:r>
      <w:r w:rsidRPr="001C1692">
        <w:rPr>
          <w:rFonts w:ascii="Times New Roman" w:hAnsi="Times New Roman" w:cs="Times New Roman"/>
          <w:noProof/>
          <w:sz w:val="24"/>
          <w:szCs w:val="24"/>
        </w:rPr>
        <w:t>(Acaranupong, 2017; Pertiwi &amp; Suhardianto, 2015; Uwuigbe et al., 2016; Vijitha &amp; Nimalathasan, 2014)</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Teori </w:t>
      </w:r>
      <w:r w:rsidRPr="005E0111">
        <w:rPr>
          <w:rFonts w:ascii="Times New Roman" w:hAnsi="Times New Roman" w:cs="Times New Roman"/>
          <w:i/>
          <w:sz w:val="24"/>
          <w:szCs w:val="24"/>
          <w:lang w:val="id-ID"/>
        </w:rPr>
        <w:t>clean surplus</w:t>
      </w:r>
      <w:r>
        <w:rPr>
          <w:rFonts w:ascii="Times New Roman" w:hAnsi="Times New Roman" w:cs="Times New Roman"/>
          <w:sz w:val="24"/>
          <w:szCs w:val="24"/>
          <w:lang w:val="id-ID"/>
        </w:rPr>
        <w:t xml:space="preserve"> berhubungan dengan laba karena </w:t>
      </w:r>
      <w:r w:rsidRPr="005E0111">
        <w:rPr>
          <w:rFonts w:ascii="Times New Roman" w:hAnsi="Times New Roman" w:cs="Times New Roman"/>
          <w:i/>
          <w:sz w:val="24"/>
          <w:szCs w:val="24"/>
          <w:lang w:val="id-ID"/>
        </w:rPr>
        <w:t>clean surplus</w:t>
      </w:r>
      <w:r>
        <w:rPr>
          <w:rFonts w:ascii="Times New Roman" w:hAnsi="Times New Roman" w:cs="Times New Roman"/>
          <w:sz w:val="24"/>
          <w:szCs w:val="24"/>
          <w:lang w:val="id-ID"/>
        </w:rPr>
        <w:t xml:space="preserve"> merupakan aliran laba bersih melalui ekuitas pemilik.</w:t>
      </w:r>
    </w:p>
    <w:p w14:paraId="151FAB49" w14:textId="77777777" w:rsidR="0067759C" w:rsidRPr="00ED6A2E" w:rsidRDefault="0067759C" w:rsidP="0067759C">
      <w:pPr>
        <w:spacing w:after="0"/>
        <w:ind w:left="993" w:firstLine="447"/>
        <w:rPr>
          <w:rFonts w:ascii="Times New Roman" w:hAnsi="Times New Roman" w:cs="Times New Roman"/>
          <w:color w:val="000000"/>
          <w:sz w:val="24"/>
          <w:szCs w:val="24"/>
        </w:rPr>
      </w:pPr>
    </w:p>
    <w:p w14:paraId="7AFADAF8" w14:textId="77777777" w:rsidR="0067759C" w:rsidRPr="00FC552E" w:rsidRDefault="0067759C" w:rsidP="00E57B32">
      <w:pPr>
        <w:pStyle w:val="ListParagraph"/>
        <w:numPr>
          <w:ilvl w:val="0"/>
          <w:numId w:val="11"/>
        </w:numPr>
        <w:spacing w:after="0"/>
        <w:ind w:left="993"/>
        <w:rPr>
          <w:rFonts w:ascii="Times New Roman" w:eastAsia="Times New Roman" w:hAnsi="Times New Roman"/>
          <w:b/>
          <w:sz w:val="24"/>
        </w:rPr>
      </w:pPr>
      <w:r w:rsidRPr="00430FDC">
        <w:rPr>
          <w:rFonts w:ascii="Times New Roman" w:eastAsia="Times New Roman" w:hAnsi="Times New Roman"/>
          <w:b/>
          <w:sz w:val="24"/>
        </w:rPr>
        <w:t xml:space="preserve">Relevansi Nilai </w:t>
      </w:r>
      <w:r>
        <w:rPr>
          <w:rFonts w:ascii="Times New Roman" w:eastAsia="Times New Roman" w:hAnsi="Times New Roman"/>
          <w:b/>
          <w:sz w:val="24"/>
        </w:rPr>
        <w:t>Buku Ekuitas</w:t>
      </w:r>
      <w:r w:rsidRPr="00430FDC">
        <w:rPr>
          <w:rFonts w:ascii="Times New Roman" w:eastAsia="Times New Roman" w:hAnsi="Times New Roman"/>
          <w:b/>
          <w:sz w:val="24"/>
        </w:rPr>
        <w:t xml:space="preserve"> Terhadap Harga Saham</w:t>
      </w:r>
    </w:p>
    <w:p w14:paraId="04AF58EE" w14:textId="77777777" w:rsidR="0067759C" w:rsidRDefault="0067759C" w:rsidP="0067759C">
      <w:pPr>
        <w:spacing w:after="0"/>
        <w:ind w:left="993" w:firstLine="72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Nilai buku berhubungan positif dengan harga saham maka investor semakin percaya pada perusahaan bahwa mempunyai nilai informasi yang relevan. Investor menggunakan nilai buku dalam menilai keamanan untuk berinvestasi. </w:t>
      </w:r>
      <w:r w:rsidRPr="00074FAC">
        <w:rPr>
          <w:rFonts w:ascii="Times New Roman" w:hAnsi="Times New Roman" w:cs="Times New Roman"/>
          <w:color w:val="000000"/>
          <w:sz w:val="24"/>
          <w:szCs w:val="24"/>
          <w:lang w:val="id-ID"/>
        </w:rPr>
        <w:t xml:space="preserve">Nilai buku ekuitas </w:t>
      </w:r>
      <w:r>
        <w:rPr>
          <w:rFonts w:ascii="Times New Roman" w:hAnsi="Times New Roman" w:cs="Times New Roman"/>
          <w:color w:val="000000"/>
          <w:sz w:val="24"/>
          <w:szCs w:val="24"/>
          <w:lang w:val="id-ID"/>
        </w:rPr>
        <w:t xml:space="preserve">dapat dikatakan </w:t>
      </w:r>
      <w:r w:rsidRPr="00074FAC">
        <w:rPr>
          <w:rFonts w:ascii="Times New Roman" w:hAnsi="Times New Roman" w:cs="Times New Roman"/>
          <w:color w:val="000000"/>
          <w:sz w:val="24"/>
          <w:szCs w:val="24"/>
          <w:lang w:val="id-ID"/>
        </w:rPr>
        <w:t>memiliki relevansi nilai apabila meringkas informasi mengenai nilai bersih dari sumber daya perusahaan yang dapat dilihat dari hubungan yang umumnya positif dan signifikan terhadap harga saham</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ADDIN CSL_CITATION {"citationItems":[{"id":"ITEM-1","itemData":{"DOI":"10.1080/00014788.2013.799402","ISBN":"0001-4788","ISSN":"00014788","abstract":"In this study, I examine whether balance sheet and income statement numbers have lost or regained their relevance over the last 30 years. Institutional and macroeconomic factors like the global trend towards strengthening regulation and harmonising financial reporting, the extended use of fair values over historical cost, and the recurring occurrence of accounting scandals, market bubbles, and financial crises make it likely that the role of financial reporting for firm valuation has changed. Following prior research, I estimate four models for the concurrent relation between market value and accounting numbers, and then examine the pattern in explanatory power over time. I find that the loss in relevance of the income statement continues in recent years and is present in a large international sample, in particular in countries with strong institutions. While the overall relevance of the balance sheet remains stable, I find a downward trend during the first sample half, which reverses in the second half, especially in common law countries with strong investor protection, strict disclosure requirements, and integrated markets. Even though several caveats apply, the results suggest that changes in the economy, the institutional environment, and in how firms operate affect the relative importance of accounting information for the use in firm valuation by outside stakeholders.","author":[{"dropping-particle":"","family":"Hail","given":"Luzi","non-dropping-particle":"","parse-names":false,"suffix":""}],"container-title":"Accounting and Business Research","id":"ITEM-1","issue":"4","issued":{"date-parts":[["2013"]]},"page":"329-358","title":"Financial reporting and firm valuation: Relevance lost or relevance regained?","type":"article-journal","volume":"43"},"uris":["http://www.mendeley.com/documents/?uuid=b337a350-ccb0-4c24-a2c4-20743ac3bd05"]}],"mendeley":{"formattedCitation":"(Hail, 2013)","plainTextFormattedCitation":"(Hail, 2013)","previouslyFormattedCitation":"(Hail, 2013)"},"properties":{"noteIndex":0},"schema":"https://github.com/citation-style-language/schema/raw/master/csl-citation.json"}</w:instrText>
      </w:r>
      <w:r>
        <w:rPr>
          <w:rFonts w:ascii="Times New Roman" w:hAnsi="Times New Roman" w:cs="Times New Roman"/>
          <w:color w:val="000000"/>
          <w:sz w:val="24"/>
          <w:szCs w:val="24"/>
          <w:lang w:val="id-ID"/>
        </w:rPr>
        <w:fldChar w:fldCharType="separate"/>
      </w:r>
      <w:r w:rsidRPr="001C1692">
        <w:rPr>
          <w:rFonts w:ascii="Times New Roman" w:hAnsi="Times New Roman" w:cs="Times New Roman"/>
          <w:noProof/>
          <w:color w:val="000000"/>
          <w:sz w:val="24"/>
          <w:szCs w:val="24"/>
          <w:lang w:val="id-ID"/>
        </w:rPr>
        <w:t>(Hail, 2013)</w:t>
      </w:r>
      <w:r>
        <w:rPr>
          <w:rFonts w:ascii="Times New Roman" w:hAnsi="Times New Roman" w:cs="Times New Roman"/>
          <w:color w:val="000000"/>
          <w:sz w:val="24"/>
          <w:szCs w:val="24"/>
          <w:lang w:val="id-ID"/>
        </w:rPr>
        <w:fldChar w:fldCharType="end"/>
      </w:r>
      <w:r>
        <w:rPr>
          <w:rFonts w:ascii="Times New Roman" w:hAnsi="Times New Roman" w:cs="Times New Roman"/>
          <w:color w:val="000000"/>
          <w:sz w:val="24"/>
          <w:szCs w:val="24"/>
          <w:lang w:val="id-ID"/>
        </w:rPr>
        <w:t>. Nilai buku merupakan hal yang diharapkan di masa yang akan datang. N</w:t>
      </w:r>
      <w:r w:rsidRPr="005E0111">
        <w:rPr>
          <w:rFonts w:ascii="Times New Roman" w:hAnsi="Times New Roman" w:cs="Times New Roman"/>
          <w:color w:val="000000"/>
          <w:sz w:val="24"/>
          <w:szCs w:val="24"/>
          <w:lang w:val="id-ID"/>
        </w:rPr>
        <w:t xml:space="preserve">ilai buku </w:t>
      </w:r>
      <w:r>
        <w:rPr>
          <w:rFonts w:ascii="Times New Roman" w:hAnsi="Times New Roman" w:cs="Times New Roman"/>
          <w:color w:val="000000"/>
          <w:sz w:val="24"/>
          <w:szCs w:val="24"/>
          <w:lang w:val="id-ID"/>
        </w:rPr>
        <w:t xml:space="preserve">menjadi </w:t>
      </w:r>
      <w:r w:rsidRPr="005E0111">
        <w:rPr>
          <w:rFonts w:ascii="Times New Roman" w:hAnsi="Times New Roman" w:cs="Times New Roman"/>
          <w:color w:val="000000"/>
          <w:sz w:val="24"/>
          <w:szCs w:val="24"/>
          <w:lang w:val="id-ID"/>
        </w:rPr>
        <w:t xml:space="preserve">informasi akuntansi yang merupakan unsur pembentuk nilai perusahaan yang tercermin pada harga pasar saham perusahaan. </w:t>
      </w:r>
      <w:r>
        <w:rPr>
          <w:rFonts w:ascii="Times New Roman" w:hAnsi="Times New Roman" w:cs="Times New Roman"/>
          <w:color w:val="000000"/>
          <w:sz w:val="24"/>
          <w:szCs w:val="24"/>
          <w:lang w:val="id-ID"/>
        </w:rPr>
        <w:t xml:space="preserve">Nilai buku menjadi unsur penting dan relevan apabila perusahaan mengalami krisis yaitu laba negatif </w:t>
      </w:r>
      <w:r>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ADDIN CSL_CITATION {"citationItems":[{"id":"ITEM-1","itemData":{"author":[{"dropping-particle":"","family":"Almilia","given":"Luciana Spica","non-dropping-particle":"","parse-names":false,"suffix":""},{"dropping-particle":"","family":"Sulistyowati","given":"Dwi","non-dropping-particle":"","parse-names":false,"suffix":""}],"id":"ITEM-1","issued":{"date-parts":[["2007"]]},"title":"ANALISA TERHADAP RELEVANSI NILAI LABA, ARUS KAS OPERASI DAN NILAI BUKU EKUITAS PADA PERIODE DISEKITAR KRISIS KEUANGAN PADA PERUSAHAAN MANUFAKTUR DI BEJ","type":"article-journal"},"uris":["http://www.mendeley.com/documents/?uuid=d3dda833-afec-4be0-b1d2-8da544ac9fb7"]}],"mendeley":{"formattedCitation":"(Almilia &amp; Sulistyowati, 2007)","plainTextFormattedCitation":"(Almilia &amp; Sulistyowati, 2007)","previouslyFormattedCitation":"(Almilia &amp; Sulistyowati, 2007)"},"properties":{"noteIndex":0},"schema":"https://github.com/citation-style-language/schema/raw/master/csl-citation.json"}</w:instrText>
      </w:r>
      <w:r>
        <w:rPr>
          <w:rFonts w:ascii="Times New Roman" w:hAnsi="Times New Roman" w:cs="Times New Roman"/>
          <w:color w:val="000000"/>
          <w:sz w:val="24"/>
          <w:szCs w:val="24"/>
          <w:lang w:val="id-ID"/>
        </w:rPr>
        <w:fldChar w:fldCharType="separate"/>
      </w:r>
      <w:r w:rsidRPr="005E0111">
        <w:rPr>
          <w:rFonts w:ascii="Times New Roman" w:hAnsi="Times New Roman" w:cs="Times New Roman"/>
          <w:noProof/>
          <w:color w:val="000000"/>
          <w:sz w:val="24"/>
          <w:szCs w:val="24"/>
          <w:lang w:val="id-ID"/>
        </w:rPr>
        <w:t>(Almilia &amp; Sulistyowati, 2007)</w:t>
      </w:r>
      <w:r>
        <w:rPr>
          <w:rFonts w:ascii="Times New Roman" w:hAnsi="Times New Roman" w:cs="Times New Roman"/>
          <w:color w:val="000000"/>
          <w:sz w:val="24"/>
          <w:szCs w:val="24"/>
          <w:lang w:val="id-ID"/>
        </w:rPr>
        <w:fldChar w:fldCharType="end"/>
      </w:r>
      <w:r>
        <w:rPr>
          <w:rFonts w:ascii="Times New Roman" w:hAnsi="Times New Roman" w:cs="Times New Roman"/>
          <w:color w:val="000000"/>
          <w:sz w:val="24"/>
          <w:szCs w:val="24"/>
          <w:lang w:val="id-ID"/>
        </w:rPr>
        <w:t>.</w:t>
      </w:r>
    </w:p>
    <w:p w14:paraId="55F34740" w14:textId="77777777" w:rsidR="0067759C" w:rsidRPr="003E6EAC" w:rsidRDefault="0067759C" w:rsidP="0067759C">
      <w:pPr>
        <w:spacing w:after="0"/>
        <w:ind w:left="993" w:firstLine="720"/>
        <w:rPr>
          <w:rFonts w:ascii="Times New Roman" w:hAnsi="Times New Roman" w:cs="Times New Roman"/>
          <w:sz w:val="24"/>
          <w:szCs w:val="24"/>
          <w:lang w:val="id-ID"/>
        </w:rPr>
      </w:pPr>
    </w:p>
    <w:p w14:paraId="71014334" w14:textId="77777777" w:rsidR="0067759C" w:rsidRPr="00AB1369" w:rsidRDefault="0067759C" w:rsidP="00E57B32">
      <w:pPr>
        <w:pStyle w:val="ListParagraph"/>
        <w:numPr>
          <w:ilvl w:val="0"/>
          <w:numId w:val="11"/>
        </w:numPr>
        <w:spacing w:after="0"/>
        <w:ind w:left="993"/>
        <w:rPr>
          <w:rFonts w:ascii="Times New Roman" w:eastAsia="Times New Roman" w:hAnsi="Times New Roman"/>
          <w:b/>
          <w:sz w:val="24"/>
        </w:rPr>
      </w:pPr>
      <w:r w:rsidRPr="00E04572">
        <w:rPr>
          <w:rFonts w:ascii="Times New Roman" w:eastAsia="Times New Roman" w:hAnsi="Times New Roman"/>
          <w:b/>
          <w:sz w:val="24"/>
        </w:rPr>
        <w:t>Relevansi Nilai Ukuran Perusahaan Terhadap Harga Saham</w:t>
      </w:r>
    </w:p>
    <w:p w14:paraId="587C23BD" w14:textId="77777777" w:rsidR="0067759C" w:rsidRDefault="0067759C" w:rsidP="0067759C">
      <w:pPr>
        <w:spacing w:after="0"/>
        <w:ind w:left="993" w:firstLine="708"/>
        <w:rPr>
          <w:rFonts w:ascii="Times New Roman" w:eastAsia="Times New Roman" w:hAnsi="Times New Roman"/>
          <w:sz w:val="24"/>
          <w:lang w:val="id-ID"/>
        </w:rPr>
      </w:pPr>
      <w:r>
        <w:rPr>
          <w:rFonts w:ascii="Times New Roman" w:eastAsia="Times New Roman" w:hAnsi="Times New Roman"/>
          <w:sz w:val="24"/>
          <w:lang w:val="id-ID"/>
        </w:rPr>
        <w:t>Apabila suatu perusahaan berukuran besar cenderung dapat menghasilkan laba yang lebih tinggi karena mudah untuk akses ke pasar untuk mendapatkan modal dibandingkan dengan perusahaan yang berukuran kecil. Investor lebih tertarik untuk membeli saham di perusahaaan berukuran besar. Se</w:t>
      </w:r>
      <w:r>
        <w:rPr>
          <w:rFonts w:ascii="Times New Roman" w:eastAsia="Times New Roman" w:hAnsi="Times New Roman"/>
          <w:sz w:val="24"/>
        </w:rPr>
        <w:t xml:space="preserve">makin besar </w:t>
      </w:r>
      <w:r>
        <w:rPr>
          <w:rFonts w:ascii="Times New Roman" w:eastAsia="Times New Roman" w:hAnsi="Times New Roman"/>
          <w:sz w:val="24"/>
        </w:rPr>
        <w:lastRenderedPageBreak/>
        <w:t>ukuran suatu perusahaan (</w:t>
      </w:r>
      <w:r>
        <w:rPr>
          <w:rFonts w:ascii="Times New Roman" w:eastAsia="Times New Roman" w:hAnsi="Times New Roman"/>
          <w:i/>
          <w:sz w:val="24"/>
        </w:rPr>
        <w:t>size</w:t>
      </w:r>
      <w:r>
        <w:rPr>
          <w:rFonts w:ascii="Times New Roman" w:eastAsia="Times New Roman" w:hAnsi="Times New Roman"/>
          <w:sz w:val="24"/>
        </w:rPr>
        <w:t xml:space="preserve">) yang dapat dilihat dari besarnya </w:t>
      </w:r>
      <w:r w:rsidRPr="008C1F94">
        <w:rPr>
          <w:rFonts w:ascii="Times New Roman" w:eastAsia="Times New Roman" w:hAnsi="Times New Roman"/>
          <w:sz w:val="24"/>
        </w:rPr>
        <w:t>total aset perusahaan maka harga saham perusahaan semakin tinggi, sedangkan jika ukuran perusahaan semakin kecil maka harga saham akan semakin rendah, sehingga dapat dikatakan bahwa ukuran perusahaan dalam hal ini total aset</w:t>
      </w:r>
      <w:r>
        <w:rPr>
          <w:rFonts w:ascii="Times New Roman" w:eastAsia="Times New Roman" w:hAnsi="Times New Roman"/>
          <w:sz w:val="24"/>
        </w:rPr>
        <w:t xml:space="preserve"> memiliki relevansi nilai.</w:t>
      </w:r>
      <w:r>
        <w:rPr>
          <w:rFonts w:ascii="Times New Roman" w:eastAsia="Times New Roman" w:hAnsi="Times New Roman"/>
          <w:sz w:val="24"/>
          <w:lang w:val="id-ID"/>
        </w:rPr>
        <w:t xml:space="preserve"> Hal ini didukung oleh penelitian </w:t>
      </w:r>
      <w:r>
        <w:rPr>
          <w:rFonts w:ascii="Times New Roman" w:eastAsia="Times New Roman" w:hAnsi="Times New Roman"/>
          <w:sz w:val="24"/>
          <w:lang w:val="id-ID"/>
        </w:rPr>
        <w:fldChar w:fldCharType="begin" w:fldLock="1"/>
      </w:r>
      <w:r>
        <w:rPr>
          <w:rFonts w:ascii="Times New Roman" w:eastAsia="Times New Roman" w:hAnsi="Times New Roman"/>
          <w:sz w:val="24"/>
          <w:lang w:val="id-ID"/>
        </w:rPr>
        <w:instrText>ADDIN CSL_CITATION {"citationItems":[{"id":"ITEM-1","itemData":{"DOI":"10.9744/jak.17.2.82-90","ISSN":"1411-0288","author":[{"dropping-particle":"","family":"Pertiwi","given":"Dina Bakti","non-dropping-particle":"","parse-names":false,"suffix":""},{"dropping-particle":"","family":"Suhardianto","given":"Novrys","non-dropping-particle":"","parse-names":false,"suffix":""}],"container-title":"Jurnal Akuntansi dan Keuangan","id":"ITEM-1","issued":{"date-parts":[["2015"]]},"title":"Relevansi Nilai Selisih Loans Book Value dan Loans Fair Value, Book Value Per Share, Earnings Per Share dan Ukuran Perusahaan","type":"article-journal"},"uris":["http://www.mendeley.com/documents/?uuid=535991a7-ddca-411b-8b8a-fa7c79cef848"]},{"id":"ITEM-2","itemData":{"DOI":"10.1080/00014788.2013.799402","ISBN":"0001-4788","ISSN":"00014788","abstract":"In this study, I examine whether balance sheet and income statement numbers have lost or regained their relevance over the last 30 years. Institutional and macroeconomic factors like the global trend towards strengthening regulation and harmonising financial reporting, the extended use of fair values over historical cost, and the recurring occurrence of accounting scandals, market bubbles, and financial crises make it likely that the role of financial reporting for firm valuation has changed. Following prior research, I estimate four models for the concurrent relation between market value and accounting numbers, and then examine the pattern in explanatory power over time. I find that the loss in relevance of the income statement continues in recent years and is present in a large international sample, in particular in countries with strong institutions. While the overall relevance of the balance sheet remains stable, I find a downward trend during the first sample half, which reverses in the second half, especially in common law countries with strong investor protection, strict disclosure requirements, and integrated markets. Even though several caveats apply, the results suggest that changes in the economy, the institutional environment, and in how firms operate affect the relative importance of accounting information for the use in firm valuation by outside stakeholders.","author":[{"dropping-particle":"","family":"Hail","given":"Luzi","non-dropping-particle":"","parse-names":false,"suffix":""}],"container-title":"Accounting and Business Research","id":"ITEM-2","issue":"4","issued":{"date-parts":[["2013"]]},"page":"329-358","title":"Financial reporting and firm valuation: Relevance lost or relevance regained?","type":"article-journal","volume":"43"},"uris":["http://www.mendeley.com/documents/?uuid=b337a350-ccb0-4c24-a2c4-20743ac3bd05"]}],"mendeley":{"formattedCitation":"(Hail, 2013; Pertiwi &amp; Suhardianto, 2015)","plainTextFormattedCitation":"(Hail, 2013; Pertiwi &amp; Suhardianto, 2015)","previouslyFormattedCitation":"(Hail, 2013; Pertiwi &amp; Suhardianto, 2015)"},"properties":{"noteIndex":0},"schema":"https://github.com/citation-style-language/schema/raw/master/csl-citation.json"}</w:instrText>
      </w:r>
      <w:r>
        <w:rPr>
          <w:rFonts w:ascii="Times New Roman" w:eastAsia="Times New Roman" w:hAnsi="Times New Roman"/>
          <w:sz w:val="24"/>
          <w:lang w:val="id-ID"/>
        </w:rPr>
        <w:fldChar w:fldCharType="separate"/>
      </w:r>
      <w:r w:rsidRPr="00E60DDB">
        <w:rPr>
          <w:rFonts w:ascii="Times New Roman" w:eastAsia="Times New Roman" w:hAnsi="Times New Roman"/>
          <w:noProof/>
          <w:sz w:val="24"/>
          <w:lang w:val="id-ID"/>
        </w:rPr>
        <w:t>(Hail, 2013; Pertiwi &amp; Suhardianto, 2015)</w:t>
      </w:r>
      <w:r>
        <w:rPr>
          <w:rFonts w:ascii="Times New Roman" w:eastAsia="Times New Roman" w:hAnsi="Times New Roman"/>
          <w:sz w:val="24"/>
          <w:lang w:val="id-ID"/>
        </w:rPr>
        <w:fldChar w:fldCharType="end"/>
      </w:r>
      <w:r>
        <w:rPr>
          <w:rFonts w:ascii="Times New Roman" w:eastAsia="Times New Roman" w:hAnsi="Times New Roman"/>
          <w:sz w:val="24"/>
          <w:lang w:val="id-ID"/>
        </w:rPr>
        <w:t xml:space="preserve"> yang mempunyai hasil positif.</w:t>
      </w:r>
    </w:p>
    <w:p w14:paraId="2D74019F" w14:textId="77777777" w:rsidR="0067759C" w:rsidRPr="001B7C8B" w:rsidRDefault="0067759C" w:rsidP="0067759C">
      <w:pPr>
        <w:spacing w:after="0"/>
        <w:ind w:left="993" w:firstLine="708"/>
        <w:rPr>
          <w:rFonts w:ascii="Times New Roman" w:eastAsia="Times New Roman" w:hAnsi="Times New Roman"/>
          <w:sz w:val="24"/>
          <w:lang w:val="id-ID"/>
        </w:rPr>
      </w:pPr>
    </w:p>
    <w:p w14:paraId="566F032F" w14:textId="77777777" w:rsidR="0067759C" w:rsidRPr="006F2F82" w:rsidRDefault="0067759C" w:rsidP="0067759C">
      <w:pPr>
        <w:pStyle w:val="Caption"/>
        <w:keepNext/>
        <w:spacing w:after="0" w:line="480" w:lineRule="auto"/>
        <w:jc w:val="center"/>
        <w:rPr>
          <w:rFonts w:ascii="Times New Roman" w:hAnsi="Times New Roman" w:cs="Times New Roman"/>
          <w:b/>
          <w:i w:val="0"/>
          <w:color w:val="auto"/>
          <w:sz w:val="24"/>
          <w:szCs w:val="24"/>
          <w:lang w:val="id-ID"/>
        </w:rPr>
      </w:pPr>
      <w:bookmarkStart w:id="32" w:name="_Toc536099534"/>
      <w:r w:rsidRPr="0000509C">
        <w:rPr>
          <w:rFonts w:ascii="Times New Roman" w:hAnsi="Times New Roman" w:cs="Times New Roman"/>
          <w:b/>
          <w:i w:val="0"/>
          <w:color w:val="auto"/>
          <w:sz w:val="24"/>
          <w:szCs w:val="24"/>
        </w:rPr>
        <w:t xml:space="preserve">Gambar 2. </w:t>
      </w:r>
      <w:r w:rsidRPr="0000509C">
        <w:rPr>
          <w:rFonts w:ascii="Times New Roman" w:hAnsi="Times New Roman" w:cs="Times New Roman"/>
          <w:b/>
          <w:i w:val="0"/>
          <w:color w:val="auto"/>
          <w:sz w:val="24"/>
          <w:szCs w:val="24"/>
        </w:rPr>
        <w:fldChar w:fldCharType="begin"/>
      </w:r>
      <w:r w:rsidRPr="0000509C">
        <w:rPr>
          <w:rFonts w:ascii="Times New Roman" w:hAnsi="Times New Roman" w:cs="Times New Roman"/>
          <w:b/>
          <w:i w:val="0"/>
          <w:color w:val="auto"/>
          <w:sz w:val="24"/>
          <w:szCs w:val="24"/>
        </w:rPr>
        <w:instrText xml:space="preserve"> SEQ Gambar_2. \* ARABIC </w:instrText>
      </w:r>
      <w:r w:rsidRPr="0000509C">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00509C">
        <w:rPr>
          <w:rFonts w:ascii="Times New Roman" w:hAnsi="Times New Roman" w:cs="Times New Roman"/>
          <w:b/>
          <w:i w:val="0"/>
          <w:color w:val="auto"/>
          <w:sz w:val="24"/>
          <w:szCs w:val="24"/>
        </w:rPr>
        <w:fldChar w:fldCharType="end"/>
      </w:r>
      <w:r w:rsidRPr="0000509C">
        <w:rPr>
          <w:rFonts w:ascii="Times New Roman" w:hAnsi="Times New Roman" w:cs="Times New Roman"/>
          <w:b/>
          <w:i w:val="0"/>
          <w:color w:val="auto"/>
          <w:sz w:val="24"/>
          <w:szCs w:val="24"/>
          <w:lang w:val="id-ID"/>
        </w:rPr>
        <w:t xml:space="preserve"> </w:t>
      </w:r>
      <w:r w:rsidRPr="0000509C">
        <w:rPr>
          <w:rFonts w:ascii="Times New Roman" w:hAnsi="Times New Roman" w:cs="Times New Roman"/>
          <w:b/>
          <w:bCs/>
          <w:i w:val="0"/>
          <w:color w:val="auto"/>
          <w:sz w:val="24"/>
          <w:szCs w:val="24"/>
        </w:rPr>
        <w:t>Kerangka Pemikiran</w:t>
      </w:r>
      <w:bookmarkEnd w:id="32"/>
    </w:p>
    <w:p w14:paraId="7BD9F46B" w14:textId="590AC60A" w:rsidR="0067759C" w:rsidRPr="0000509C" w:rsidRDefault="0067759C" w:rsidP="0067759C">
      <w:pPr>
        <w:pStyle w:val="Caption"/>
        <w:keepNext/>
        <w:spacing w:after="0" w:line="480" w:lineRule="auto"/>
        <w:jc w:val="center"/>
        <w:rPr>
          <w:rFonts w:ascii="Times New Roman" w:hAnsi="Times New Roman" w:cs="Times New Roman"/>
          <w:b/>
          <w:i w:val="0"/>
          <w:color w:val="auto"/>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1F564D90" wp14:editId="16DA8AC8">
                <wp:simplePos x="0" y="0"/>
                <wp:positionH relativeFrom="margin">
                  <wp:posOffset>1214120</wp:posOffset>
                </wp:positionH>
                <wp:positionV relativeFrom="paragraph">
                  <wp:posOffset>173355</wp:posOffset>
                </wp:positionV>
                <wp:extent cx="882650" cy="482600"/>
                <wp:effectExtent l="8255" t="8890" r="13970"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482600"/>
                        </a:xfrm>
                        <a:prstGeom prst="rect">
                          <a:avLst/>
                        </a:prstGeom>
                        <a:solidFill>
                          <a:srgbClr val="FFFFFF"/>
                        </a:solidFill>
                        <a:ln w="9525">
                          <a:solidFill>
                            <a:srgbClr val="000000"/>
                          </a:solidFill>
                          <a:miter lim="800000"/>
                          <a:headEnd/>
                          <a:tailEnd/>
                        </a:ln>
                      </wps:spPr>
                      <wps:txbx>
                        <w:txbxContent>
                          <w:p w14:paraId="609E57CB" w14:textId="77777777" w:rsidR="0067759C" w:rsidRPr="0000509C" w:rsidRDefault="0067759C" w:rsidP="0067759C">
                            <w:pPr>
                              <w:spacing w:line="240" w:lineRule="auto"/>
                              <w:ind w:left="0"/>
                              <w:jc w:val="center"/>
                              <w:rPr>
                                <w:rFonts w:ascii="Times New Roman" w:hAnsi="Times New Roman" w:cs="Times New Roman"/>
                                <w:sz w:val="24"/>
                                <w:lang w:val="id-ID"/>
                              </w:rPr>
                            </w:pPr>
                            <w:r w:rsidRPr="0000509C">
                              <w:rPr>
                                <w:rFonts w:ascii="Times New Roman" w:hAnsi="Times New Roman" w:cs="Times New Roman"/>
                                <w:sz w:val="24"/>
                                <w:lang w:val="id-ID"/>
                              </w:rPr>
                              <w:t>Laba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64D90" id="Rectangle 19" o:spid="_x0000_s1026" style="position:absolute;left:0;text-align:left;margin-left:95.6pt;margin-top:13.65pt;width:69.5pt;height:3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">
                <v:textbox>
                  <w:txbxContent>
                    <w:p w14:paraId="609E57CB" w14:textId="77777777" w:rsidR="0067759C" w:rsidRPr="0000509C" w:rsidRDefault="0067759C" w:rsidP="0067759C">
                      <w:pPr>
                        <w:spacing w:line="240" w:lineRule="auto"/>
                        <w:ind w:left="0"/>
                        <w:jc w:val="center"/>
                        <w:rPr>
                          <w:rFonts w:ascii="Times New Roman" w:hAnsi="Times New Roman" w:cs="Times New Roman"/>
                          <w:sz w:val="24"/>
                          <w:lang w:val="id-ID"/>
                        </w:rPr>
                      </w:pPr>
                      <w:r w:rsidRPr="0000509C">
                        <w:rPr>
                          <w:rFonts w:ascii="Times New Roman" w:hAnsi="Times New Roman" w:cs="Times New Roman"/>
                          <w:sz w:val="24"/>
                          <w:lang w:val="id-ID"/>
                        </w:rPr>
                        <w:t>Laba</w:t>
                      </w:r>
                    </w:p>
                  </w:txbxContent>
                </v:textbox>
                <w10:wrap anchorx="margin"/>
              </v:rect>
            </w:pict>
          </mc:Fallback>
        </mc:AlternateContent>
      </w:r>
    </w:p>
    <w:p w14:paraId="73829E9C" w14:textId="1396D38A" w:rsidR="0067759C" w:rsidRPr="0000509C" w:rsidRDefault="0067759C" w:rsidP="0067759C">
      <w:pPr>
        <w:tabs>
          <w:tab w:val="left" w:pos="2740"/>
        </w:tabs>
        <w:autoSpaceDE w:val="0"/>
        <w:autoSpaceDN w:val="0"/>
        <w:adjustRightInd w:val="0"/>
        <w:spacing w:after="0"/>
        <w:ind w:left="0"/>
        <w:jc w:val="center"/>
        <w:rPr>
          <w:rFonts w:ascii="Times New Roman" w:hAnsi="Times New Roman" w:cs="Times New Roman"/>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4CEA432F" wp14:editId="43F470C3">
                <wp:simplePos x="0" y="0"/>
                <wp:positionH relativeFrom="column">
                  <wp:posOffset>2103120</wp:posOffset>
                </wp:positionH>
                <wp:positionV relativeFrom="paragraph">
                  <wp:posOffset>39370</wp:posOffset>
                </wp:positionV>
                <wp:extent cx="1619250" cy="457200"/>
                <wp:effectExtent l="11430" t="6350" r="36195" b="603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553D1" id="_x0000_t32" coordsize="21600,21600" o:spt="32" o:oned="t" path="m,l21600,21600e" filled="f">
                <v:path arrowok="t" fillok="f" o:connecttype="none"/>
                <o:lock v:ext="edit" shapetype="t"/>
              </v:shapetype>
              <v:shape id="Straight Arrow Connector 18" o:spid="_x0000_s1026" type="#_x0000_t32" style="position:absolute;margin-left:165.6pt;margin-top:3.1pt;width:12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522052EA" wp14:editId="63BD5957">
                <wp:simplePos x="0" y="0"/>
                <wp:positionH relativeFrom="margin">
                  <wp:posOffset>3722370</wp:posOffset>
                </wp:positionH>
                <wp:positionV relativeFrom="paragraph">
                  <wp:posOffset>233680</wp:posOffset>
                </wp:positionV>
                <wp:extent cx="953135" cy="536575"/>
                <wp:effectExtent l="11430" t="10160" r="6985" b="57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36575"/>
                        </a:xfrm>
                        <a:prstGeom prst="rect">
                          <a:avLst/>
                        </a:prstGeom>
                        <a:solidFill>
                          <a:srgbClr val="FFFFFF"/>
                        </a:solidFill>
                        <a:ln w="9525">
                          <a:solidFill>
                            <a:srgbClr val="000000"/>
                          </a:solidFill>
                          <a:miter lim="800000"/>
                          <a:headEnd/>
                          <a:tailEnd/>
                        </a:ln>
                      </wps:spPr>
                      <wps:txbx>
                        <w:txbxContent>
                          <w:p w14:paraId="145E4CDF" w14:textId="77777777" w:rsidR="0067759C" w:rsidRPr="0000509C" w:rsidRDefault="0067759C" w:rsidP="0067759C">
                            <w:pPr>
                              <w:spacing w:line="240" w:lineRule="auto"/>
                              <w:ind w:left="0"/>
                              <w:jc w:val="center"/>
                              <w:rPr>
                                <w:rFonts w:ascii="Times New Roman" w:hAnsi="Times New Roman" w:cs="Times New Roman"/>
                                <w:sz w:val="24"/>
                                <w:lang w:val="id-ID"/>
                              </w:rPr>
                            </w:pPr>
                            <w:r w:rsidRPr="0000509C">
                              <w:rPr>
                                <w:rFonts w:ascii="Times New Roman" w:hAnsi="Times New Roman" w:cs="Times New Roman"/>
                                <w:sz w:val="24"/>
                                <w:lang w:val="id-ID"/>
                              </w:rPr>
                              <w:t>Harga Saham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052EA" id="Rectangle 17" o:spid="_x0000_s1027" style="position:absolute;left:0;text-align:left;margin-left:293.1pt;margin-top:18.4pt;width:75.05pt;height:4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">
                <v:textbox>
                  <w:txbxContent>
                    <w:p w14:paraId="145E4CDF" w14:textId="77777777" w:rsidR="0067759C" w:rsidRPr="0000509C" w:rsidRDefault="0067759C" w:rsidP="0067759C">
                      <w:pPr>
                        <w:spacing w:line="240" w:lineRule="auto"/>
                        <w:ind w:left="0"/>
                        <w:jc w:val="center"/>
                        <w:rPr>
                          <w:rFonts w:ascii="Times New Roman" w:hAnsi="Times New Roman" w:cs="Times New Roman"/>
                          <w:sz w:val="24"/>
                          <w:lang w:val="id-ID"/>
                        </w:rPr>
                      </w:pPr>
                      <w:r w:rsidRPr="0000509C">
                        <w:rPr>
                          <w:rFonts w:ascii="Times New Roman" w:hAnsi="Times New Roman" w:cs="Times New Roman"/>
                          <w:sz w:val="24"/>
                          <w:lang w:val="id-ID"/>
                        </w:rPr>
                        <w:t>Harga Saham</w:t>
                      </w:r>
                    </w:p>
                  </w:txbxContent>
                </v:textbox>
                <w10:wrap anchorx="margin"/>
              </v:rect>
            </w:pict>
          </mc:Fallback>
        </mc:AlternateContent>
      </w:r>
    </w:p>
    <w:p w14:paraId="750BBCAE" w14:textId="202C9E7E" w:rsidR="0067759C" w:rsidRPr="0000509C" w:rsidRDefault="0067759C" w:rsidP="0067759C">
      <w:pPr>
        <w:autoSpaceDE w:val="0"/>
        <w:autoSpaceDN w:val="0"/>
        <w:adjustRightInd w:val="0"/>
        <w:spacing w:after="0"/>
        <w:ind w:left="0"/>
        <w:jc w:val="cente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76672" behindDoc="0" locked="0" layoutInCell="1" allowOverlap="1" wp14:anchorId="3D19C9FA" wp14:editId="0449D993">
                <wp:simplePos x="0" y="0"/>
                <wp:positionH relativeFrom="column">
                  <wp:posOffset>2142490</wp:posOffset>
                </wp:positionH>
                <wp:positionV relativeFrom="paragraph">
                  <wp:posOffset>133350</wp:posOffset>
                </wp:positionV>
                <wp:extent cx="1588135" cy="904240"/>
                <wp:effectExtent l="12700" t="59690" r="37465" b="762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8135" cy="904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B6BEF" id="Straight Arrow Connector 16" o:spid="_x0000_s1026" type="#_x0000_t32" style="position:absolute;margin-left:168.7pt;margin-top:10.5pt;width:125.05pt;height:71.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">
                <v:stroke endarrow="block"/>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1552" behindDoc="0" locked="0" layoutInCell="1" allowOverlap="1" wp14:anchorId="21665609" wp14:editId="21A8CA24">
                <wp:simplePos x="0" y="0"/>
                <wp:positionH relativeFrom="margin">
                  <wp:posOffset>1200150</wp:posOffset>
                </wp:positionH>
                <wp:positionV relativeFrom="paragraph">
                  <wp:posOffset>146050</wp:posOffset>
                </wp:positionV>
                <wp:extent cx="889635" cy="482600"/>
                <wp:effectExtent l="13335" t="5715" r="11430"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482600"/>
                        </a:xfrm>
                        <a:prstGeom prst="rect">
                          <a:avLst/>
                        </a:prstGeom>
                        <a:solidFill>
                          <a:srgbClr val="FFFFFF"/>
                        </a:solidFill>
                        <a:ln w="9525">
                          <a:solidFill>
                            <a:srgbClr val="000000"/>
                          </a:solidFill>
                          <a:miter lim="800000"/>
                          <a:headEnd/>
                          <a:tailEnd/>
                        </a:ln>
                      </wps:spPr>
                      <wps:txbx>
                        <w:txbxContent>
                          <w:p w14:paraId="236E9F9A" w14:textId="77777777" w:rsidR="0067759C" w:rsidRPr="0000509C" w:rsidRDefault="0067759C" w:rsidP="0067759C">
                            <w:pPr>
                              <w:spacing w:line="240" w:lineRule="auto"/>
                              <w:ind w:left="0"/>
                              <w:jc w:val="center"/>
                              <w:rPr>
                                <w:rFonts w:ascii="Times New Roman" w:hAnsi="Times New Roman" w:cs="Times New Roman"/>
                                <w:sz w:val="24"/>
                                <w:lang w:val="id-ID"/>
                              </w:rPr>
                            </w:pPr>
                            <w:r w:rsidRPr="0000509C">
                              <w:rPr>
                                <w:rFonts w:ascii="Times New Roman" w:hAnsi="Times New Roman" w:cs="Times New Roman"/>
                                <w:sz w:val="24"/>
                                <w:lang w:val="id-ID"/>
                              </w:rPr>
                              <w:t>Nilai Buku Ekuitas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65609" id="Rectangle 15" o:spid="_x0000_s1028" style="position:absolute;left:0;text-align:left;margin-left:94.5pt;margin-top:11.5pt;width:70.05pt;height:3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">
                <v:textbox>
                  <w:txbxContent>
                    <w:p w14:paraId="236E9F9A" w14:textId="77777777" w:rsidR="0067759C" w:rsidRPr="0000509C" w:rsidRDefault="0067759C" w:rsidP="0067759C">
                      <w:pPr>
                        <w:spacing w:line="240" w:lineRule="auto"/>
                        <w:ind w:left="0"/>
                        <w:jc w:val="center"/>
                        <w:rPr>
                          <w:rFonts w:ascii="Times New Roman" w:hAnsi="Times New Roman" w:cs="Times New Roman"/>
                          <w:sz w:val="24"/>
                          <w:lang w:val="id-ID"/>
                        </w:rPr>
                      </w:pPr>
                      <w:r w:rsidRPr="0000509C">
                        <w:rPr>
                          <w:rFonts w:ascii="Times New Roman" w:hAnsi="Times New Roman" w:cs="Times New Roman"/>
                          <w:sz w:val="24"/>
                          <w:lang w:val="id-ID"/>
                        </w:rPr>
                        <w:t>Nilai Buku Ekuitas</w:t>
                      </w:r>
                    </w:p>
                  </w:txbxContent>
                </v:textbox>
                <w10:wrap anchorx="margin"/>
              </v:rect>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5648" behindDoc="0" locked="0" layoutInCell="1" allowOverlap="1" wp14:anchorId="6DFF656B" wp14:editId="177DBA38">
                <wp:simplePos x="0" y="0"/>
                <wp:positionH relativeFrom="column">
                  <wp:posOffset>2096770</wp:posOffset>
                </wp:positionH>
                <wp:positionV relativeFrom="paragraph">
                  <wp:posOffset>146050</wp:posOffset>
                </wp:positionV>
                <wp:extent cx="1625600" cy="241300"/>
                <wp:effectExtent l="5080" t="53340" r="26670" b="101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560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B65CA" id="Straight Arrow Connector 14" o:spid="_x0000_s1026" type="#_x0000_t32" style="position:absolute;margin-left:165.1pt;margin-top:11.5pt;width:128pt;height:19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">
                <v:stroke endarrow="block"/>
              </v:shape>
            </w:pict>
          </mc:Fallback>
        </mc:AlternateContent>
      </w:r>
    </w:p>
    <w:p w14:paraId="5E5262B5" w14:textId="77777777" w:rsidR="0067759C" w:rsidRPr="0000509C" w:rsidRDefault="0067759C" w:rsidP="0067759C">
      <w:pPr>
        <w:autoSpaceDE w:val="0"/>
        <w:autoSpaceDN w:val="0"/>
        <w:adjustRightInd w:val="0"/>
        <w:spacing w:after="0"/>
        <w:ind w:left="0"/>
        <w:jc w:val="center"/>
        <w:rPr>
          <w:rFonts w:ascii="Times New Roman" w:hAnsi="Times New Roman" w:cs="Times New Roman"/>
          <w:bCs/>
          <w:sz w:val="24"/>
          <w:szCs w:val="24"/>
        </w:rPr>
      </w:pPr>
    </w:p>
    <w:p w14:paraId="19A1B191" w14:textId="71A7E044" w:rsidR="0067759C" w:rsidRPr="0000509C" w:rsidRDefault="0067759C" w:rsidP="0067759C">
      <w:pPr>
        <w:autoSpaceDE w:val="0"/>
        <w:autoSpaceDN w:val="0"/>
        <w:adjustRightInd w:val="0"/>
        <w:spacing w:after="0"/>
        <w:ind w:left="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2576" behindDoc="0" locked="0" layoutInCell="1" allowOverlap="1" wp14:anchorId="79E2A504" wp14:editId="50D0B475">
                <wp:simplePos x="0" y="0"/>
                <wp:positionH relativeFrom="margin">
                  <wp:posOffset>1214120</wp:posOffset>
                </wp:positionH>
                <wp:positionV relativeFrom="paragraph">
                  <wp:posOffset>116205</wp:posOffset>
                </wp:positionV>
                <wp:extent cx="915035" cy="488950"/>
                <wp:effectExtent l="8255" t="10160" r="10160"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488950"/>
                        </a:xfrm>
                        <a:prstGeom prst="rect">
                          <a:avLst/>
                        </a:prstGeom>
                        <a:solidFill>
                          <a:srgbClr val="FFFFFF"/>
                        </a:solidFill>
                        <a:ln w="9525">
                          <a:solidFill>
                            <a:srgbClr val="000000"/>
                          </a:solidFill>
                          <a:miter lim="800000"/>
                          <a:headEnd/>
                          <a:tailEnd/>
                        </a:ln>
                      </wps:spPr>
                      <wps:txbx>
                        <w:txbxContent>
                          <w:p w14:paraId="674B52BB" w14:textId="77777777" w:rsidR="0067759C" w:rsidRPr="006B7B14" w:rsidRDefault="0067759C" w:rsidP="0067759C">
                            <w:pPr>
                              <w:spacing w:line="240" w:lineRule="auto"/>
                              <w:ind w:left="0"/>
                              <w:jc w:val="center"/>
                              <w:rPr>
                                <w:rFonts w:ascii="Times New Roman" w:hAnsi="Times New Roman" w:cs="Times New Roman"/>
                                <w:sz w:val="24"/>
                                <w:lang w:val="id-ID"/>
                              </w:rPr>
                            </w:pPr>
                            <w:r w:rsidRPr="006B7B14">
                              <w:rPr>
                                <w:rFonts w:ascii="Times New Roman" w:hAnsi="Times New Roman" w:cs="Times New Roman"/>
                                <w:sz w:val="24"/>
                                <w:lang w:val="id-ID"/>
                              </w:rPr>
                              <w:t>Ukuran Perusahaan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2A504" id="Rectangle 13" o:spid="_x0000_s1029" style="position:absolute;left:0;text-align:left;margin-left:95.6pt;margin-top:9.15pt;width:72.05pt;height:3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">
                <v:textbox>
                  <w:txbxContent>
                    <w:p w14:paraId="674B52BB" w14:textId="77777777" w:rsidR="0067759C" w:rsidRPr="006B7B14" w:rsidRDefault="0067759C" w:rsidP="0067759C">
                      <w:pPr>
                        <w:spacing w:line="240" w:lineRule="auto"/>
                        <w:ind w:left="0"/>
                        <w:jc w:val="center"/>
                        <w:rPr>
                          <w:rFonts w:ascii="Times New Roman" w:hAnsi="Times New Roman" w:cs="Times New Roman"/>
                          <w:sz w:val="24"/>
                          <w:lang w:val="id-ID"/>
                        </w:rPr>
                      </w:pPr>
                      <w:r w:rsidRPr="006B7B14">
                        <w:rPr>
                          <w:rFonts w:ascii="Times New Roman" w:hAnsi="Times New Roman" w:cs="Times New Roman"/>
                          <w:sz w:val="24"/>
                          <w:lang w:val="id-ID"/>
                        </w:rPr>
                        <w:t>Ukuran Perusahaan</w:t>
                      </w:r>
                    </w:p>
                  </w:txbxContent>
                </v:textbox>
                <w10:wrap anchorx="margin"/>
              </v:rect>
            </w:pict>
          </mc:Fallback>
        </mc:AlternateContent>
      </w:r>
    </w:p>
    <w:p w14:paraId="6B25CC28" w14:textId="77777777" w:rsidR="0067759C" w:rsidRDefault="0067759C" w:rsidP="0067759C">
      <w:pPr>
        <w:autoSpaceDE w:val="0"/>
        <w:autoSpaceDN w:val="0"/>
        <w:adjustRightInd w:val="0"/>
        <w:spacing w:after="0"/>
        <w:ind w:left="0"/>
        <w:rPr>
          <w:rFonts w:ascii="Times New Roman" w:hAnsi="Times New Roman" w:cs="Times New Roman"/>
          <w:b/>
          <w:bCs/>
          <w:sz w:val="24"/>
          <w:szCs w:val="24"/>
        </w:rPr>
      </w:pPr>
    </w:p>
    <w:p w14:paraId="1C944CA7" w14:textId="62E77FCD" w:rsidR="0067759C" w:rsidRDefault="0067759C" w:rsidP="0067759C">
      <w:pPr>
        <w:autoSpaceDE w:val="0"/>
        <w:autoSpaceDN w:val="0"/>
        <w:adjustRightInd w:val="0"/>
        <w:spacing w:after="0"/>
        <w:rPr>
          <w:rFonts w:ascii="Times New Roman" w:hAnsi="Times New Roman" w:cs="Times New Roman"/>
          <w:b/>
          <w:bCs/>
          <w:sz w:val="24"/>
          <w:szCs w:val="24"/>
        </w:rPr>
      </w:pPr>
    </w:p>
    <w:p w14:paraId="661ED5D4" w14:textId="77777777" w:rsidR="0067759C" w:rsidRDefault="0067759C" w:rsidP="0067759C">
      <w:pPr>
        <w:autoSpaceDE w:val="0"/>
        <w:autoSpaceDN w:val="0"/>
        <w:adjustRightInd w:val="0"/>
        <w:spacing w:after="0"/>
        <w:rPr>
          <w:rFonts w:ascii="Times New Roman" w:hAnsi="Times New Roman" w:cs="Times New Roman"/>
          <w:b/>
          <w:bCs/>
          <w:sz w:val="24"/>
          <w:szCs w:val="24"/>
        </w:rPr>
      </w:pPr>
    </w:p>
    <w:p w14:paraId="7F292EBF" w14:textId="77777777" w:rsidR="0067759C" w:rsidRPr="00417E0C" w:rsidRDefault="0067759C" w:rsidP="00E57B32">
      <w:pPr>
        <w:pStyle w:val="ListParagraph"/>
        <w:numPr>
          <w:ilvl w:val="3"/>
          <w:numId w:val="15"/>
        </w:numPr>
        <w:spacing w:after="0"/>
        <w:ind w:left="851" w:hanging="567"/>
        <w:rPr>
          <w:rFonts w:ascii="Times New Roman" w:hAnsi="Times New Roman" w:cs="Times New Roman"/>
          <w:b/>
          <w:sz w:val="24"/>
          <w:szCs w:val="24"/>
          <w:lang w:val="en-ID"/>
        </w:rPr>
      </w:pPr>
      <w:bookmarkStart w:id="33" w:name="_Toc508662315"/>
      <w:r w:rsidRPr="00003DAD">
        <w:rPr>
          <w:rFonts w:ascii="Times New Roman" w:hAnsi="Times New Roman" w:cs="Times New Roman"/>
          <w:b/>
          <w:sz w:val="24"/>
          <w:szCs w:val="24"/>
        </w:rPr>
        <w:t xml:space="preserve">Konservatisme </w:t>
      </w:r>
      <w:r>
        <w:rPr>
          <w:rFonts w:ascii="Times New Roman" w:hAnsi="Times New Roman" w:cs="Times New Roman"/>
          <w:b/>
          <w:sz w:val="24"/>
          <w:szCs w:val="24"/>
          <w:lang w:val="id-ID"/>
        </w:rPr>
        <w:t xml:space="preserve">dan </w:t>
      </w:r>
      <w:r w:rsidRPr="00003DAD">
        <w:rPr>
          <w:rFonts w:ascii="Times New Roman" w:hAnsi="Times New Roman" w:cs="Times New Roman"/>
          <w:b/>
          <w:sz w:val="24"/>
          <w:szCs w:val="24"/>
        </w:rPr>
        <w:t xml:space="preserve">Relevansi Nilai Informasi Akuntansi </w:t>
      </w:r>
      <w:bookmarkEnd w:id="33"/>
    </w:p>
    <w:p w14:paraId="69F35942" w14:textId="77777777" w:rsidR="0067759C" w:rsidRPr="007F631A" w:rsidRDefault="0067759C" w:rsidP="0067759C">
      <w:pPr>
        <w:spacing w:after="0"/>
        <w:ind w:left="709" w:firstLine="720"/>
        <w:rPr>
          <w:rFonts w:ascii="Times New Roman" w:hAnsi="Times New Roman" w:cs="Times New Roman"/>
          <w:sz w:val="24"/>
          <w:szCs w:val="24"/>
        </w:rPr>
      </w:pPr>
      <w:r>
        <w:rPr>
          <w:rFonts w:ascii="Times New Roman" w:hAnsi="Times New Roman" w:cs="Times New Roman"/>
          <w:sz w:val="24"/>
          <w:szCs w:val="24"/>
          <w:lang w:val="id-ID"/>
        </w:rPr>
        <w:t xml:space="preserve">Apabila mengalami rugi atau situasi yang buruk maka harus segera mengakui sehingga laba maupun aset yang tersajikan lebih rendah karena </w:t>
      </w:r>
      <w:r w:rsidRPr="007F631A">
        <w:rPr>
          <w:rFonts w:ascii="Times New Roman" w:hAnsi="Times New Roman" w:cs="Times New Roman"/>
          <w:i/>
          <w:sz w:val="24"/>
          <w:szCs w:val="24"/>
          <w:lang w:val="id-ID"/>
        </w:rPr>
        <w:t>bad news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lebih cepat terungkap dalam laba dibandingkan </w:t>
      </w:r>
      <w:r w:rsidRPr="007F631A">
        <w:rPr>
          <w:rFonts w:ascii="Times New Roman" w:hAnsi="Times New Roman" w:cs="Times New Roman"/>
          <w:i/>
          <w:sz w:val="24"/>
          <w:szCs w:val="24"/>
          <w:lang w:val="id-ID"/>
        </w:rPr>
        <w:t>good news</w:t>
      </w:r>
      <w:r>
        <w:rPr>
          <w:rFonts w:ascii="Times New Roman" w:hAnsi="Times New Roman" w:cs="Times New Roman"/>
          <w:i/>
          <w:sz w:val="24"/>
          <w:szCs w:val="24"/>
          <w:lang w:val="id-ID"/>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{"citationItems":[{"id":"ITEM-1","itemData":{"DOI":"10.1016/S0165-4101(97)00014-1","ISSN":"01654101","abstract":"I interpret conservatism as resulting in earnings reflecting 'bad news' more quickly than 'good news'. This interpretation implies systematic differences between bad news and good news periods in the timeliness and persistence of earnings. Using firms' stock returns to measure news, the contemporaneous sensitivity of earnings to negative returns is two to six times that of earnings to positive returns. I also predict and find that negative earnings changes are less persistent than positive earnings changes. Earnings response coefficients (ERCs) are higher for positive earnings changes than for negative earnings changes, consistent with this asymmetric persistence.","author":[{"dropping-particle":"","family":"Basu","given":"Sudipta","non-dropping-particle":"","parse-names":false,"suffix":""}],"container-title":"Journal of Accounting and Economics","id":"ITEM-1","issued":{"date-parts":[["1997"]]},"page":"3-37","title":"Accounting","type":"article-journal","volume":"24"},"uris":["http://www.mendeley.com/documents/?uuid=cfc3ee40-0d00-420a-a27d-afdc001284fe"]}],"mendeley":{"formattedCitation":"(Basu, 1997)","plainTextFormattedCitation":"(Basu, 1997)","previouslyFormattedCitation":"(Basu, 1997)"},"properties":{"noteIndex":0},"schema":"https://github.com/citation-style-language/schema/raw/master/csl-citation.json"}</w:instrText>
      </w:r>
      <w:r>
        <w:rPr>
          <w:rFonts w:ascii="Times New Roman" w:hAnsi="Times New Roman" w:cs="Times New Roman"/>
          <w:sz w:val="24"/>
          <w:szCs w:val="24"/>
        </w:rPr>
        <w:fldChar w:fldCharType="separate"/>
      </w:r>
      <w:r w:rsidRPr="007F631A">
        <w:rPr>
          <w:rFonts w:ascii="Times New Roman" w:hAnsi="Times New Roman" w:cs="Times New Roman"/>
          <w:noProof/>
          <w:sz w:val="24"/>
          <w:szCs w:val="24"/>
        </w:rPr>
        <w:t>(Basu, 1997)</w:t>
      </w:r>
      <w:r>
        <w:rPr>
          <w:rFonts w:ascii="Times New Roman" w:hAnsi="Times New Roman" w:cs="Times New Roman"/>
          <w:sz w:val="24"/>
          <w:szCs w:val="24"/>
        </w:rPr>
        <w:fldChar w:fldCharType="end"/>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Investor lebih memilih perusahaan yang angka-angka aset dan laba dalam laporan keuangannya baik. Agar dapat berinvestasi pada perusahaan yang dapat dipercaya. </w:t>
      </w:r>
      <w:r w:rsidRPr="007B366F">
        <w:rPr>
          <w:rFonts w:ascii="Times New Roman" w:hAnsi="Times New Roman" w:cs="Times New Roman"/>
          <w:sz w:val="24"/>
          <w:szCs w:val="24"/>
        </w:rPr>
        <w:t>Konservatisme menjadikan angka-angka pembentuk laporan keuangan</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memiliki kandungan informasi yang lebih mencerminkan kondisi sesungguhnya dan</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lebih bermanfaat bagi investor dalam menentukan keputusan investasi, kemudian</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 xml:space="preserve">keputusan investasi </w:t>
      </w:r>
      <w:r w:rsidRPr="007B366F">
        <w:rPr>
          <w:rFonts w:ascii="Times New Roman" w:hAnsi="Times New Roman" w:cs="Times New Roman"/>
          <w:sz w:val="24"/>
          <w:szCs w:val="24"/>
        </w:rPr>
        <w:lastRenderedPageBreak/>
        <w:t>tersebut membentuk harga saham, maka peneliti pada titik ini</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beranggapan bahwa konservatisme memperkuat relevansi nilai informasi akuntansi</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dalam laporan keuangan terhadap harga saham. Konservatisme akuntansi yang</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memperkuat hubungan dari relevansi nilai informasi akuntansi terhadap harga saham</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ini dapat kita lihat dari korelasi positif dan signifikan pada hubungan interaksinya</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dengan variabel nilai informasi terhadap harga saham</w:t>
      </w:r>
      <w:r>
        <w:rPr>
          <w:rFonts w:ascii="Times New Roman" w:hAnsi="Times New Roman" w:cs="Times New Roman"/>
          <w:sz w:val="24"/>
          <w:szCs w:val="24"/>
          <w:lang w:val="id-ID"/>
        </w:rPr>
        <w:t>. Konservatisme menjadi bermanfaat mengurangi konflik antara prinsipal dan agen.</w:t>
      </w:r>
    </w:p>
    <w:p w14:paraId="37B42D31" w14:textId="77777777" w:rsidR="0067759C" w:rsidRPr="00917652" w:rsidRDefault="0067759C" w:rsidP="0067759C">
      <w:pPr>
        <w:spacing w:after="0"/>
        <w:ind w:left="0"/>
        <w:rPr>
          <w:rFonts w:ascii="Times New Roman" w:hAnsi="Times New Roman" w:cs="Times New Roman"/>
          <w:sz w:val="24"/>
          <w:szCs w:val="24"/>
          <w:lang w:val="id-ID"/>
        </w:rPr>
      </w:pPr>
    </w:p>
    <w:p w14:paraId="16368014" w14:textId="77777777" w:rsidR="0067759C" w:rsidRPr="006F2F82" w:rsidRDefault="0067759C" w:rsidP="0067759C">
      <w:pPr>
        <w:pStyle w:val="Caption"/>
        <w:spacing w:after="0"/>
        <w:ind w:left="0"/>
        <w:jc w:val="center"/>
        <w:rPr>
          <w:rFonts w:ascii="Times New Roman" w:hAnsi="Times New Roman" w:cs="Times New Roman"/>
          <w:b/>
          <w:bCs/>
          <w:i w:val="0"/>
          <w:color w:val="auto"/>
          <w:sz w:val="24"/>
          <w:szCs w:val="24"/>
          <w:lang w:val="id-ID"/>
        </w:rPr>
      </w:pPr>
      <w:bookmarkStart w:id="34" w:name="_Toc536099535"/>
      <w:r w:rsidRPr="00256A1B">
        <w:rPr>
          <w:rFonts w:ascii="Times New Roman" w:hAnsi="Times New Roman" w:cs="Times New Roman"/>
          <w:b/>
          <w:i w:val="0"/>
          <w:color w:val="auto"/>
          <w:sz w:val="24"/>
          <w:szCs w:val="24"/>
        </w:rPr>
        <w:t xml:space="preserve">Gambar 2. </w:t>
      </w:r>
      <w:r w:rsidRPr="00256A1B">
        <w:rPr>
          <w:rFonts w:ascii="Times New Roman" w:hAnsi="Times New Roman" w:cs="Times New Roman"/>
          <w:b/>
          <w:i w:val="0"/>
          <w:color w:val="auto"/>
          <w:sz w:val="24"/>
          <w:szCs w:val="24"/>
        </w:rPr>
        <w:fldChar w:fldCharType="begin"/>
      </w:r>
      <w:r w:rsidRPr="00256A1B">
        <w:rPr>
          <w:rFonts w:ascii="Times New Roman" w:hAnsi="Times New Roman" w:cs="Times New Roman"/>
          <w:b/>
          <w:i w:val="0"/>
          <w:color w:val="auto"/>
          <w:sz w:val="24"/>
          <w:szCs w:val="24"/>
        </w:rPr>
        <w:instrText xml:space="preserve"> SEQ Gambar_2. \* ARABIC </w:instrText>
      </w:r>
      <w:r w:rsidRPr="00256A1B">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w:t>
      </w:r>
      <w:r w:rsidRPr="00256A1B">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lang w:val="id-ID"/>
        </w:rPr>
        <w:t xml:space="preserve"> </w:t>
      </w:r>
      <w:r w:rsidRPr="00256A1B">
        <w:rPr>
          <w:rFonts w:ascii="Times New Roman" w:hAnsi="Times New Roman" w:cs="Times New Roman"/>
          <w:b/>
          <w:bCs/>
          <w:i w:val="0"/>
          <w:color w:val="auto"/>
          <w:sz w:val="24"/>
          <w:szCs w:val="24"/>
        </w:rPr>
        <w:t>Kerangka Pemikiran</w:t>
      </w:r>
      <w:bookmarkEnd w:id="34"/>
    </w:p>
    <w:p w14:paraId="43DC397C" w14:textId="25D4CCD7" w:rsidR="0067759C" w:rsidRPr="001757B2" w:rsidRDefault="0067759C" w:rsidP="0067759C">
      <w:r>
        <w:rPr>
          <w:rFonts w:ascii="Times New Roman" w:hAnsi="Times New Roman" w:cs="Times New Roman"/>
          <w:b/>
          <w:bCs/>
          <w:i/>
          <w:noProof/>
          <w:sz w:val="24"/>
          <w:szCs w:val="24"/>
        </w:rPr>
        <mc:AlternateContent>
          <mc:Choice Requires="wps">
            <w:drawing>
              <wp:anchor distT="0" distB="0" distL="114300" distR="114300" simplePos="0" relativeHeight="251663360" behindDoc="0" locked="0" layoutInCell="1" allowOverlap="1" wp14:anchorId="06E18112" wp14:editId="10F51935">
                <wp:simplePos x="0" y="0"/>
                <wp:positionH relativeFrom="margin">
                  <wp:posOffset>2355850</wp:posOffset>
                </wp:positionH>
                <wp:positionV relativeFrom="paragraph">
                  <wp:posOffset>425450</wp:posOffset>
                </wp:positionV>
                <wp:extent cx="1835150" cy="323850"/>
                <wp:effectExtent l="6985" t="9525" r="571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323850"/>
                        </a:xfrm>
                        <a:prstGeom prst="rect">
                          <a:avLst/>
                        </a:prstGeom>
                        <a:solidFill>
                          <a:srgbClr val="FFFFFF"/>
                        </a:solidFill>
                        <a:ln w="9525">
                          <a:solidFill>
                            <a:srgbClr val="000000"/>
                          </a:solidFill>
                          <a:miter lim="800000"/>
                          <a:headEnd/>
                          <a:tailEnd/>
                        </a:ln>
                      </wps:spPr>
                      <wps:txbx>
                        <w:txbxContent>
                          <w:p w14:paraId="6FFB6961"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Konservatisme Akuntansi</w:t>
                            </w:r>
                          </w:p>
                          <w:p w14:paraId="1B06B004" w14:textId="77777777" w:rsidR="0067759C" w:rsidRPr="00256839" w:rsidRDefault="0067759C" w:rsidP="0067759C">
                            <w:pPr>
                              <w:spacing w:line="240" w:lineRule="auto"/>
                              <w:ind w:left="0"/>
                              <w:jc w:val="center"/>
                              <w:rPr>
                                <w:lang w:val="id-ID"/>
                              </w:rPr>
                            </w:pPr>
                          </w:p>
                          <w:p w14:paraId="6A9B5401" w14:textId="77777777" w:rsidR="0067759C" w:rsidRDefault="0067759C" w:rsidP="0067759C"/>
                          <w:p w14:paraId="63F2A04C"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Laba</w:t>
                            </w:r>
                          </w:p>
                          <w:p w14:paraId="6DFC8010" w14:textId="77777777" w:rsidR="0067759C" w:rsidRDefault="0067759C" w:rsidP="0067759C"/>
                          <w:p w14:paraId="0AC9DAB4"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Harga Saham</w:t>
                            </w:r>
                          </w:p>
                          <w:p w14:paraId="7CD7ECA6" w14:textId="77777777" w:rsidR="0067759C" w:rsidRDefault="0067759C" w:rsidP="0067759C"/>
                          <w:p w14:paraId="029EA487"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Nilai Buku Ekuitas</w:t>
                            </w:r>
                          </w:p>
                          <w:p w14:paraId="1B1A8B37"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 xml:space="preserve"> Akuntansi</w:t>
                            </w:r>
                          </w:p>
                          <w:p w14:paraId="645B6AFD" w14:textId="77777777" w:rsidR="0067759C" w:rsidRPr="00256839" w:rsidRDefault="0067759C" w:rsidP="0067759C">
                            <w:pPr>
                              <w:spacing w:line="240" w:lineRule="auto"/>
                              <w:ind w:left="0"/>
                              <w:jc w:val="cente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18112" id="Rectangle 12" o:spid="_x0000_s1030" style="position:absolute;left:0;text-align:left;margin-left:185.5pt;margin-top:33.5pt;width:144.5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">
                <v:textbox>
                  <w:txbxContent>
                    <w:p w14:paraId="6FFB6961"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Konservatisme Akuntansi</w:t>
                      </w:r>
                    </w:p>
                    <w:p w14:paraId="1B06B004" w14:textId="77777777" w:rsidR="0067759C" w:rsidRPr="00256839" w:rsidRDefault="0067759C" w:rsidP="0067759C">
                      <w:pPr>
                        <w:spacing w:line="240" w:lineRule="auto"/>
                        <w:ind w:left="0"/>
                        <w:jc w:val="center"/>
                        <w:rPr>
                          <w:lang w:val="id-ID"/>
                        </w:rPr>
                      </w:pPr>
                    </w:p>
                    <w:p w14:paraId="6A9B5401" w14:textId="77777777" w:rsidR="0067759C" w:rsidRDefault="0067759C" w:rsidP="0067759C"/>
                    <w:p w14:paraId="63F2A04C"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Laba</w:t>
                      </w:r>
                    </w:p>
                    <w:p w14:paraId="6DFC8010" w14:textId="77777777" w:rsidR="0067759C" w:rsidRDefault="0067759C" w:rsidP="0067759C"/>
                    <w:p w14:paraId="0AC9DAB4"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Harga Saham</w:t>
                      </w:r>
                    </w:p>
                    <w:p w14:paraId="7CD7ECA6" w14:textId="77777777" w:rsidR="0067759C" w:rsidRDefault="0067759C" w:rsidP="0067759C"/>
                    <w:p w14:paraId="029EA487"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Nilai Buku Ekuitas</w:t>
                      </w:r>
                    </w:p>
                    <w:p w14:paraId="1B1A8B37"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 xml:space="preserve"> Akuntansi</w:t>
                      </w:r>
                    </w:p>
                    <w:p w14:paraId="645B6AFD" w14:textId="77777777" w:rsidR="0067759C" w:rsidRPr="00256839" w:rsidRDefault="0067759C" w:rsidP="0067759C">
                      <w:pPr>
                        <w:spacing w:line="240" w:lineRule="auto"/>
                        <w:ind w:left="0"/>
                        <w:jc w:val="center"/>
                        <w:rPr>
                          <w:lang w:val="id-ID"/>
                        </w:rPr>
                      </w:pPr>
                    </w:p>
                  </w:txbxContent>
                </v:textbox>
                <w10:wrap anchorx="margin"/>
              </v:rect>
            </w:pict>
          </mc:Fallback>
        </mc:AlternateContent>
      </w:r>
    </w:p>
    <w:p w14:paraId="7296290E" w14:textId="4C3B6D77" w:rsidR="0067759C" w:rsidRDefault="0067759C" w:rsidP="0067759C">
      <w:pPr>
        <w:autoSpaceDE w:val="0"/>
        <w:autoSpaceDN w:val="0"/>
        <w:adjustRightInd w:val="0"/>
        <w:spacing w:after="0"/>
        <w:ind w:left="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14213156" wp14:editId="17D11C68">
                <wp:simplePos x="0" y="0"/>
                <wp:positionH relativeFrom="column">
                  <wp:posOffset>3269615</wp:posOffset>
                </wp:positionH>
                <wp:positionV relativeFrom="paragraph">
                  <wp:posOffset>262255</wp:posOffset>
                </wp:positionV>
                <wp:extent cx="495935" cy="685800"/>
                <wp:effectExtent l="6350" t="9525" r="50165" b="476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63F64" id="Straight Arrow Connector 11" o:spid="_x0000_s1026" type="#_x0000_t32" style="position:absolute;margin-left:257.45pt;margin-top:20.65pt;width:39.0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586E60A5" wp14:editId="5EDF3E02">
                <wp:simplePos x="0" y="0"/>
                <wp:positionH relativeFrom="column">
                  <wp:posOffset>2323465</wp:posOffset>
                </wp:positionH>
                <wp:positionV relativeFrom="paragraph">
                  <wp:posOffset>290830</wp:posOffset>
                </wp:positionV>
                <wp:extent cx="977265" cy="1441450"/>
                <wp:effectExtent l="50800" t="9525" r="10160" b="444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7265" cy="144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F9A62" id="Straight Arrow Connector 10" o:spid="_x0000_s1026" type="#_x0000_t32" style="position:absolute;margin-left:182.95pt;margin-top:22.9pt;width:76.95pt;height:113.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1D7E80D2" wp14:editId="1CCBC278">
                <wp:simplePos x="0" y="0"/>
                <wp:positionH relativeFrom="column">
                  <wp:posOffset>2330450</wp:posOffset>
                </wp:positionH>
                <wp:positionV relativeFrom="paragraph">
                  <wp:posOffset>281305</wp:posOffset>
                </wp:positionV>
                <wp:extent cx="958215" cy="657225"/>
                <wp:effectExtent l="48260" t="9525" r="12700"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215"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B69CE" id="Straight Arrow Connector 9" o:spid="_x0000_s1026" type="#_x0000_t32" style="position:absolute;margin-left:183.5pt;margin-top:22.15pt;width:75.45pt;height:51.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1920BAD4" wp14:editId="3BECDB54">
                <wp:simplePos x="0" y="0"/>
                <wp:positionH relativeFrom="column">
                  <wp:posOffset>2228215</wp:posOffset>
                </wp:positionH>
                <wp:positionV relativeFrom="paragraph">
                  <wp:posOffset>281305</wp:posOffset>
                </wp:positionV>
                <wp:extent cx="1060450" cy="1076325"/>
                <wp:effectExtent l="50800" t="9525" r="12700" b="476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0450" cy="1076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BD9D5" id="Straight Arrow Connector 8" o:spid="_x0000_s1026" type="#_x0000_t32" style="position:absolute;margin-left:175.45pt;margin-top:22.15pt;width:83.5pt;height:84.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">
                <v:stroke endarrow="block"/>
              </v:shape>
            </w:pict>
          </mc:Fallback>
        </mc:AlternateContent>
      </w:r>
    </w:p>
    <w:p w14:paraId="05B1E438" w14:textId="157391F9" w:rsidR="0067759C" w:rsidRDefault="0067759C" w:rsidP="0067759C">
      <w:pPr>
        <w:tabs>
          <w:tab w:val="left" w:pos="2740"/>
        </w:tabs>
        <w:autoSpaceDE w:val="0"/>
        <w:autoSpaceDN w:val="0"/>
        <w:adjustRightInd w:val="0"/>
        <w:spacing w:after="0"/>
        <w:ind w:left="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7AC15E2" wp14:editId="3B85C216">
                <wp:simplePos x="0" y="0"/>
                <wp:positionH relativeFrom="margin">
                  <wp:posOffset>760730</wp:posOffset>
                </wp:positionH>
                <wp:positionV relativeFrom="paragraph">
                  <wp:posOffset>213360</wp:posOffset>
                </wp:positionV>
                <wp:extent cx="901700" cy="482600"/>
                <wp:effectExtent l="12065" t="6350" r="1016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482600"/>
                        </a:xfrm>
                        <a:prstGeom prst="rect">
                          <a:avLst/>
                        </a:prstGeom>
                        <a:solidFill>
                          <a:srgbClr val="FFFFFF"/>
                        </a:solidFill>
                        <a:ln w="9525">
                          <a:solidFill>
                            <a:srgbClr val="000000"/>
                          </a:solidFill>
                          <a:miter lim="800000"/>
                          <a:headEnd/>
                          <a:tailEnd/>
                        </a:ln>
                      </wps:spPr>
                      <wps:txbx>
                        <w:txbxContent>
                          <w:p w14:paraId="654F8004"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Laba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C15E2" id="Rectangle 7" o:spid="_x0000_s1031" style="position:absolute;left:0;text-align:left;margin-left:59.9pt;margin-top:16.8pt;width:71pt;height: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">
                <v:textbox>
                  <w:txbxContent>
                    <w:p w14:paraId="654F8004"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Laba</w:t>
                      </w:r>
                    </w:p>
                  </w:txbxContent>
                </v:textbox>
                <w10:wrap anchorx="margin"/>
              </v:rect>
            </w:pict>
          </mc:Fallback>
        </mc:AlternateContent>
      </w:r>
    </w:p>
    <w:p w14:paraId="148CDBA3" w14:textId="73F87803" w:rsidR="0067759C" w:rsidRDefault="0067759C" w:rsidP="0067759C">
      <w:pPr>
        <w:tabs>
          <w:tab w:val="left" w:pos="2740"/>
        </w:tabs>
        <w:autoSpaceDE w:val="0"/>
        <w:autoSpaceDN w:val="0"/>
        <w:adjustRightInd w:val="0"/>
        <w:spacing w:after="0"/>
        <w:ind w:left="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3FD041CA" wp14:editId="20659456">
                <wp:simplePos x="0" y="0"/>
                <wp:positionH relativeFrom="column">
                  <wp:posOffset>1662430</wp:posOffset>
                </wp:positionH>
                <wp:positionV relativeFrom="paragraph">
                  <wp:posOffset>53340</wp:posOffset>
                </wp:positionV>
                <wp:extent cx="1619250" cy="457200"/>
                <wp:effectExtent l="8890" t="6350" r="29210" b="603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B9E10" id="Straight Arrow Connector 6" o:spid="_x0000_s1026" type="#_x0000_t32" style="position:absolute;margin-left:130.9pt;margin-top:4.2pt;width:12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3378AF2F" wp14:editId="66CAD528">
                <wp:simplePos x="0" y="0"/>
                <wp:positionH relativeFrom="margin">
                  <wp:posOffset>3281680</wp:posOffset>
                </wp:positionH>
                <wp:positionV relativeFrom="paragraph">
                  <wp:posOffset>247015</wp:posOffset>
                </wp:positionV>
                <wp:extent cx="953135" cy="536575"/>
                <wp:effectExtent l="8890" t="9525"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36575"/>
                        </a:xfrm>
                        <a:prstGeom prst="rect">
                          <a:avLst/>
                        </a:prstGeom>
                        <a:solidFill>
                          <a:srgbClr val="FFFFFF"/>
                        </a:solidFill>
                        <a:ln w="9525">
                          <a:solidFill>
                            <a:srgbClr val="000000"/>
                          </a:solidFill>
                          <a:miter lim="800000"/>
                          <a:headEnd/>
                          <a:tailEnd/>
                        </a:ln>
                      </wps:spPr>
                      <wps:txbx>
                        <w:txbxContent>
                          <w:p w14:paraId="2B00F588"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Harga Saham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AF2F" id="Rectangle 5" o:spid="_x0000_s1032" style="position:absolute;left:0;text-align:left;margin-left:258.4pt;margin-top:19.45pt;width:75.05pt;height:4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">
                <v:textbox>
                  <w:txbxContent>
                    <w:p w14:paraId="2B00F588"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Harga Saham</w:t>
                      </w:r>
                    </w:p>
                  </w:txbxContent>
                </v:textbox>
                <w10:wrap anchorx="margin"/>
              </v:rect>
            </w:pict>
          </mc:Fallback>
        </mc:AlternateContent>
      </w:r>
      <w:r>
        <w:rPr>
          <w:rFonts w:ascii="Times New Roman" w:hAnsi="Times New Roman" w:cs="Times New Roman"/>
          <w:b/>
          <w:bCs/>
          <w:sz w:val="24"/>
          <w:szCs w:val="24"/>
        </w:rPr>
        <w:tab/>
      </w:r>
    </w:p>
    <w:p w14:paraId="7AD2C4E4" w14:textId="0F1986FA" w:rsidR="0067759C" w:rsidRDefault="0067759C" w:rsidP="0067759C">
      <w:pPr>
        <w:autoSpaceDE w:val="0"/>
        <w:autoSpaceDN w:val="0"/>
        <w:adjustRightInd w:val="0"/>
        <w:spacing w:after="0"/>
        <w:ind w:left="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37E57EE2" wp14:editId="131B0849">
                <wp:simplePos x="0" y="0"/>
                <wp:positionH relativeFrom="margin">
                  <wp:posOffset>767715</wp:posOffset>
                </wp:positionH>
                <wp:positionV relativeFrom="paragraph">
                  <wp:posOffset>147320</wp:posOffset>
                </wp:positionV>
                <wp:extent cx="901065" cy="508000"/>
                <wp:effectExtent l="9525" t="1270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508000"/>
                        </a:xfrm>
                        <a:prstGeom prst="rect">
                          <a:avLst/>
                        </a:prstGeom>
                        <a:solidFill>
                          <a:srgbClr val="FFFFFF"/>
                        </a:solidFill>
                        <a:ln w="9525">
                          <a:solidFill>
                            <a:srgbClr val="000000"/>
                          </a:solidFill>
                          <a:miter lim="800000"/>
                          <a:headEnd/>
                          <a:tailEnd/>
                        </a:ln>
                      </wps:spPr>
                      <wps:txbx>
                        <w:txbxContent>
                          <w:p w14:paraId="26A084AD"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Nilai Buku Ekuitas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57EE2" id="Rectangle 4" o:spid="_x0000_s1033" style="position:absolute;left:0;text-align:left;margin-left:60.45pt;margin-top:11.6pt;width:70.95pt;height: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">
                <v:textbox>
                  <w:txbxContent>
                    <w:p w14:paraId="26A084AD"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Nilai Buku Ekuitas</w:t>
                      </w:r>
                    </w:p>
                  </w:txbxContent>
                </v:textbox>
                <w10:wrap anchorx="margin"/>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7A4171A6" wp14:editId="179A83BB">
                <wp:simplePos x="0" y="0"/>
                <wp:positionH relativeFrom="column">
                  <wp:posOffset>1662430</wp:posOffset>
                </wp:positionH>
                <wp:positionV relativeFrom="paragraph">
                  <wp:posOffset>153670</wp:posOffset>
                </wp:positionV>
                <wp:extent cx="1594485" cy="889000"/>
                <wp:effectExtent l="8890" t="57150" r="4445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485" cy="889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A0047" id="Straight Arrow Connector 3" o:spid="_x0000_s1026" type="#_x0000_t32" style="position:absolute;margin-left:130.9pt;margin-top:12.1pt;width:125.55pt;height:70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3BB1ED6F" wp14:editId="17870323">
                <wp:simplePos x="0" y="0"/>
                <wp:positionH relativeFrom="column">
                  <wp:posOffset>1656080</wp:posOffset>
                </wp:positionH>
                <wp:positionV relativeFrom="paragraph">
                  <wp:posOffset>153670</wp:posOffset>
                </wp:positionV>
                <wp:extent cx="1625600" cy="241300"/>
                <wp:effectExtent l="12065" t="57150" r="2921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560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9F973" id="Straight Arrow Connector 2" o:spid="_x0000_s1026" type="#_x0000_t32" style="position:absolute;margin-left:130.4pt;margin-top:12.1pt;width:128pt;height:1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">
                <v:stroke endarrow="block"/>
              </v:shape>
            </w:pict>
          </mc:Fallback>
        </mc:AlternateContent>
      </w:r>
    </w:p>
    <w:p w14:paraId="02D86661" w14:textId="77777777" w:rsidR="0067759C" w:rsidRDefault="0067759C" w:rsidP="0067759C">
      <w:pPr>
        <w:autoSpaceDE w:val="0"/>
        <w:autoSpaceDN w:val="0"/>
        <w:adjustRightInd w:val="0"/>
        <w:spacing w:after="0"/>
        <w:ind w:left="0"/>
        <w:rPr>
          <w:rFonts w:ascii="Times New Roman" w:hAnsi="Times New Roman" w:cs="Times New Roman"/>
          <w:b/>
          <w:bCs/>
          <w:sz w:val="24"/>
          <w:szCs w:val="24"/>
        </w:rPr>
      </w:pPr>
    </w:p>
    <w:p w14:paraId="42DC3AFB" w14:textId="7FABEADA" w:rsidR="0067759C" w:rsidRDefault="0067759C" w:rsidP="0067759C">
      <w:pPr>
        <w:autoSpaceDE w:val="0"/>
        <w:autoSpaceDN w:val="0"/>
        <w:adjustRightInd w:val="0"/>
        <w:spacing w:after="0"/>
        <w:ind w:left="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33EE862E" wp14:editId="16C0DB5B">
                <wp:simplePos x="0" y="0"/>
                <wp:positionH relativeFrom="margin">
                  <wp:posOffset>760730</wp:posOffset>
                </wp:positionH>
                <wp:positionV relativeFrom="paragraph">
                  <wp:posOffset>138430</wp:posOffset>
                </wp:positionV>
                <wp:extent cx="914400" cy="488950"/>
                <wp:effectExtent l="12065" t="8890" r="698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88950"/>
                        </a:xfrm>
                        <a:prstGeom prst="rect">
                          <a:avLst/>
                        </a:prstGeom>
                        <a:solidFill>
                          <a:srgbClr val="FFFFFF"/>
                        </a:solidFill>
                        <a:ln w="9525">
                          <a:solidFill>
                            <a:srgbClr val="000000"/>
                          </a:solidFill>
                          <a:miter lim="800000"/>
                          <a:headEnd/>
                          <a:tailEnd/>
                        </a:ln>
                      </wps:spPr>
                      <wps:txbx>
                        <w:txbxContent>
                          <w:p w14:paraId="076B0E29"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Ukuran Perusahaan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E862E" id="Rectangle 1" o:spid="_x0000_s1034" style="position:absolute;left:0;text-align:left;margin-left:59.9pt;margin-top:10.9pt;width:1in;height: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">
                <v:textbox>
                  <w:txbxContent>
                    <w:p w14:paraId="076B0E29" w14:textId="77777777" w:rsidR="0067759C" w:rsidRPr="00725443" w:rsidRDefault="0067759C" w:rsidP="0067759C">
                      <w:pPr>
                        <w:spacing w:line="240" w:lineRule="auto"/>
                        <w:ind w:left="0"/>
                        <w:jc w:val="center"/>
                        <w:rPr>
                          <w:rFonts w:ascii="Times New Roman" w:hAnsi="Times New Roman" w:cs="Times New Roman"/>
                          <w:sz w:val="24"/>
                          <w:szCs w:val="24"/>
                          <w:lang w:val="id-ID"/>
                        </w:rPr>
                      </w:pPr>
                      <w:r w:rsidRPr="00725443">
                        <w:rPr>
                          <w:rFonts w:ascii="Times New Roman" w:hAnsi="Times New Roman" w:cs="Times New Roman"/>
                          <w:sz w:val="24"/>
                          <w:szCs w:val="24"/>
                          <w:lang w:val="id-ID"/>
                        </w:rPr>
                        <w:t>Ukuran Perusahaan</w:t>
                      </w:r>
                    </w:p>
                  </w:txbxContent>
                </v:textbox>
                <w10:wrap anchorx="margin"/>
              </v:rect>
            </w:pict>
          </mc:Fallback>
        </mc:AlternateContent>
      </w:r>
    </w:p>
    <w:p w14:paraId="15CF7B51" w14:textId="77777777" w:rsidR="0067759C" w:rsidRDefault="0067759C" w:rsidP="0067759C">
      <w:pPr>
        <w:autoSpaceDE w:val="0"/>
        <w:autoSpaceDN w:val="0"/>
        <w:adjustRightInd w:val="0"/>
        <w:spacing w:after="0"/>
        <w:ind w:left="0"/>
        <w:rPr>
          <w:rFonts w:ascii="Times New Roman" w:hAnsi="Times New Roman" w:cs="Times New Roman"/>
          <w:b/>
          <w:bCs/>
          <w:sz w:val="24"/>
          <w:szCs w:val="24"/>
        </w:rPr>
      </w:pPr>
    </w:p>
    <w:p w14:paraId="3AB23D54" w14:textId="77777777" w:rsidR="0067759C" w:rsidRPr="007B366F" w:rsidRDefault="0067759C" w:rsidP="0067759C">
      <w:pPr>
        <w:autoSpaceDE w:val="0"/>
        <w:autoSpaceDN w:val="0"/>
        <w:adjustRightInd w:val="0"/>
        <w:spacing w:after="0"/>
        <w:ind w:left="0"/>
        <w:rPr>
          <w:rFonts w:ascii="Times New Roman" w:hAnsi="Times New Roman" w:cs="Times New Roman"/>
          <w:b/>
          <w:bCs/>
          <w:sz w:val="24"/>
          <w:szCs w:val="24"/>
        </w:rPr>
      </w:pPr>
      <w:bookmarkStart w:id="35" w:name="_GoBack"/>
      <w:bookmarkEnd w:id="35"/>
    </w:p>
    <w:p w14:paraId="368756E4" w14:textId="77777777" w:rsidR="0067759C" w:rsidRPr="007B366F" w:rsidRDefault="0067759C" w:rsidP="0067759C">
      <w:pPr>
        <w:pStyle w:val="Heading2"/>
        <w:numPr>
          <w:ilvl w:val="0"/>
          <w:numId w:val="2"/>
        </w:numPr>
        <w:ind w:left="357" w:hanging="357"/>
        <w:jc w:val="both"/>
        <w:rPr>
          <w:rFonts w:cs="Times New Roman"/>
          <w:szCs w:val="24"/>
          <w:lang w:val="en-ID"/>
        </w:rPr>
      </w:pPr>
      <w:bookmarkStart w:id="36" w:name="_Toc536696837"/>
      <w:r w:rsidRPr="007B366F">
        <w:rPr>
          <w:rFonts w:cs="Times New Roman"/>
          <w:szCs w:val="24"/>
          <w:lang w:val="en-ID"/>
        </w:rPr>
        <w:t>Hipotesis</w:t>
      </w:r>
      <w:bookmarkEnd w:id="36"/>
    </w:p>
    <w:p w14:paraId="011D400C" w14:textId="77777777" w:rsidR="0067759C" w:rsidRPr="007B366F" w:rsidRDefault="0067759C" w:rsidP="0067759C">
      <w:pPr>
        <w:spacing w:after="0"/>
        <w:ind w:left="357" w:firstLine="720"/>
        <w:rPr>
          <w:rFonts w:ascii="Times New Roman" w:hAnsi="Times New Roman" w:cs="Times New Roman"/>
          <w:sz w:val="24"/>
          <w:szCs w:val="24"/>
          <w:lang w:val="en-ID"/>
        </w:rPr>
      </w:pPr>
      <w:r w:rsidRPr="007B366F">
        <w:rPr>
          <w:rFonts w:ascii="Times New Roman" w:hAnsi="Times New Roman" w:cs="Times New Roman"/>
          <w:sz w:val="24"/>
          <w:szCs w:val="24"/>
        </w:rPr>
        <w:t>Berdasarkan kajian teori dan kerangka berpikir di atas, maka hipotesis penelitian ini</w:t>
      </w:r>
      <w:r>
        <w:rPr>
          <w:rFonts w:ascii="Times New Roman" w:hAnsi="Times New Roman" w:cs="Times New Roman"/>
          <w:sz w:val="24"/>
          <w:szCs w:val="24"/>
          <w:lang w:val="id-ID"/>
        </w:rPr>
        <w:t xml:space="preserve"> </w:t>
      </w:r>
      <w:r w:rsidRPr="007B366F">
        <w:rPr>
          <w:rFonts w:ascii="Times New Roman" w:hAnsi="Times New Roman" w:cs="Times New Roman"/>
          <w:sz w:val="24"/>
          <w:szCs w:val="24"/>
        </w:rPr>
        <w:t>adalah sebagai berikut:</w:t>
      </w:r>
    </w:p>
    <w:p w14:paraId="5A2ED051" w14:textId="77777777" w:rsidR="0067759C" w:rsidRPr="007B366F" w:rsidRDefault="0067759C" w:rsidP="0067759C">
      <w:pPr>
        <w:spacing w:after="0"/>
        <w:ind w:left="0" w:firstLine="357"/>
        <w:jc w:val="left"/>
        <w:rPr>
          <w:rFonts w:ascii="Times New Roman" w:hAnsi="Times New Roman" w:cs="Times New Roman"/>
          <w:sz w:val="24"/>
          <w:szCs w:val="24"/>
          <w:lang w:val="en-ID"/>
        </w:rPr>
      </w:pPr>
      <w:r w:rsidRPr="007B366F">
        <w:rPr>
          <w:rFonts w:ascii="Times New Roman" w:hAnsi="Times New Roman" w:cs="Times New Roman"/>
          <w:sz w:val="24"/>
          <w:szCs w:val="24"/>
        </w:rPr>
        <w:t>Ha</w:t>
      </w:r>
      <w:r w:rsidRPr="00BF65C6">
        <w:rPr>
          <w:rFonts w:ascii="Times New Roman" w:hAnsi="Times New Roman" w:cs="Times New Roman"/>
          <w:sz w:val="24"/>
          <w:szCs w:val="24"/>
          <w:vertAlign w:val="subscript"/>
          <w:lang w:val="id-ID"/>
        </w:rPr>
        <w:t>1</w:t>
      </w:r>
      <w:r w:rsidRPr="007B366F">
        <w:rPr>
          <w:rFonts w:ascii="Times New Roman" w:hAnsi="Times New Roman" w:cs="Times New Roman"/>
          <w:sz w:val="16"/>
          <w:szCs w:val="16"/>
        </w:rPr>
        <w:t xml:space="preserve"> </w:t>
      </w:r>
      <w:r>
        <w:rPr>
          <w:rFonts w:ascii="Times New Roman" w:hAnsi="Times New Roman" w:cs="Times New Roman"/>
          <w:sz w:val="16"/>
          <w:szCs w:val="16"/>
        </w:rPr>
        <w:tab/>
      </w:r>
      <w:r w:rsidRPr="007B366F">
        <w:rPr>
          <w:rFonts w:ascii="Times New Roman" w:hAnsi="Times New Roman" w:cs="Times New Roman"/>
          <w:sz w:val="24"/>
          <w:szCs w:val="24"/>
        </w:rPr>
        <w:t xml:space="preserve">: </w:t>
      </w:r>
      <w:r>
        <w:rPr>
          <w:rFonts w:ascii="Times New Roman" w:hAnsi="Times New Roman" w:cs="Times New Roman"/>
          <w:sz w:val="24"/>
          <w:szCs w:val="24"/>
          <w:lang w:val="id-ID"/>
        </w:rPr>
        <w:t>Laba</w:t>
      </w:r>
      <w:r w:rsidRPr="007B366F">
        <w:rPr>
          <w:rFonts w:ascii="Times New Roman" w:hAnsi="Times New Roman" w:cs="Times New Roman"/>
          <w:sz w:val="24"/>
          <w:szCs w:val="24"/>
        </w:rPr>
        <w:t xml:space="preserve"> memiliki relevansi nilai </w:t>
      </w:r>
      <w:r>
        <w:rPr>
          <w:rFonts w:ascii="Times New Roman" w:hAnsi="Times New Roman" w:cs="Times New Roman"/>
          <w:sz w:val="24"/>
          <w:szCs w:val="24"/>
          <w:lang w:val="id-ID"/>
        </w:rPr>
        <w:t>positif</w:t>
      </w:r>
      <w:r w:rsidRPr="007B366F">
        <w:rPr>
          <w:rFonts w:ascii="Times New Roman" w:hAnsi="Times New Roman" w:cs="Times New Roman"/>
          <w:sz w:val="24"/>
          <w:szCs w:val="24"/>
        </w:rPr>
        <w:t>.</w:t>
      </w:r>
    </w:p>
    <w:p w14:paraId="50FAA9F6" w14:textId="77777777" w:rsidR="0067759C" w:rsidRDefault="0067759C" w:rsidP="0067759C">
      <w:pPr>
        <w:spacing w:after="0"/>
        <w:ind w:left="993" w:hanging="636"/>
        <w:jc w:val="left"/>
        <w:rPr>
          <w:rFonts w:ascii="Times New Roman" w:hAnsi="Times New Roman" w:cs="Times New Roman"/>
          <w:sz w:val="24"/>
          <w:szCs w:val="24"/>
        </w:rPr>
      </w:pPr>
      <w:r w:rsidRPr="007B366F">
        <w:rPr>
          <w:rFonts w:ascii="Times New Roman" w:hAnsi="Times New Roman" w:cs="Times New Roman"/>
          <w:sz w:val="24"/>
          <w:szCs w:val="24"/>
        </w:rPr>
        <w:t>Ha</w:t>
      </w:r>
      <w:r w:rsidRPr="00BF65C6">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r>
      <w:r w:rsidRPr="007B366F">
        <w:rPr>
          <w:rFonts w:ascii="Times New Roman" w:hAnsi="Times New Roman" w:cs="Times New Roman"/>
          <w:sz w:val="24"/>
          <w:szCs w:val="24"/>
        </w:rPr>
        <w:t xml:space="preserve">: </w:t>
      </w:r>
      <w:r>
        <w:rPr>
          <w:rFonts w:ascii="Times New Roman" w:eastAsia="Times New Roman" w:hAnsi="Times New Roman"/>
          <w:sz w:val="24"/>
          <w:lang w:val="id-ID"/>
        </w:rPr>
        <w:t>Nilai buku ekuitas</w:t>
      </w:r>
      <w:r>
        <w:rPr>
          <w:rFonts w:ascii="Times New Roman" w:eastAsia="Times New Roman" w:hAnsi="Times New Roman"/>
          <w:sz w:val="24"/>
        </w:rPr>
        <w:t xml:space="preserve"> memiliki relevansi nilai </w:t>
      </w:r>
      <w:r>
        <w:rPr>
          <w:rFonts w:ascii="Times New Roman" w:hAnsi="Times New Roman" w:cs="Times New Roman"/>
          <w:sz w:val="24"/>
          <w:szCs w:val="24"/>
          <w:lang w:val="id-ID"/>
        </w:rPr>
        <w:t xml:space="preserve">positif </w:t>
      </w:r>
    </w:p>
    <w:p w14:paraId="3B57354F" w14:textId="77777777" w:rsidR="0067759C" w:rsidRDefault="0067759C" w:rsidP="0067759C">
      <w:pPr>
        <w:spacing w:after="0"/>
        <w:ind w:left="993" w:hanging="636"/>
        <w:jc w:val="left"/>
        <w:rPr>
          <w:rFonts w:ascii="Times New Roman" w:hAnsi="Times New Roman" w:cs="Times New Roman"/>
          <w:sz w:val="24"/>
          <w:szCs w:val="24"/>
        </w:rPr>
      </w:pPr>
      <w:r w:rsidRPr="007B366F">
        <w:rPr>
          <w:rFonts w:ascii="Times New Roman" w:hAnsi="Times New Roman" w:cs="Times New Roman"/>
          <w:sz w:val="24"/>
          <w:szCs w:val="24"/>
        </w:rPr>
        <w:t>H</w:t>
      </w:r>
      <w:r>
        <w:rPr>
          <w:rFonts w:ascii="Times New Roman" w:hAnsi="Times New Roman" w:cs="Times New Roman"/>
          <w:sz w:val="24"/>
          <w:szCs w:val="24"/>
          <w:lang w:val="id-ID"/>
        </w:rPr>
        <w:t>a</w:t>
      </w:r>
      <w:r w:rsidRPr="00BF65C6">
        <w:rPr>
          <w:rFonts w:ascii="Times New Roman" w:hAnsi="Times New Roman" w:cs="Times New Roman"/>
          <w:sz w:val="24"/>
          <w:szCs w:val="24"/>
          <w:vertAlign w:val="subscript"/>
          <w:lang w:val="id-ID"/>
        </w:rPr>
        <w:t>3</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24"/>
          <w:szCs w:val="24"/>
        </w:rPr>
        <w:t xml:space="preserve">: </w:t>
      </w:r>
      <w:r>
        <w:rPr>
          <w:rFonts w:ascii="Times New Roman" w:eastAsia="Times New Roman" w:hAnsi="Times New Roman"/>
          <w:sz w:val="24"/>
        </w:rPr>
        <w:t xml:space="preserve">Ukuran perusahaan memiliki relevansi nilai </w:t>
      </w:r>
      <w:r>
        <w:rPr>
          <w:rFonts w:ascii="Times New Roman" w:hAnsi="Times New Roman" w:cs="Times New Roman"/>
          <w:sz w:val="24"/>
          <w:szCs w:val="24"/>
          <w:lang w:val="id-ID"/>
        </w:rPr>
        <w:t>positif</w:t>
      </w:r>
      <w:r w:rsidRPr="007B366F">
        <w:rPr>
          <w:rFonts w:ascii="Times New Roman" w:hAnsi="Times New Roman" w:cs="Times New Roman"/>
          <w:sz w:val="24"/>
          <w:szCs w:val="24"/>
        </w:rPr>
        <w:t xml:space="preserve"> </w:t>
      </w:r>
    </w:p>
    <w:p w14:paraId="1BA4E39B" w14:textId="77777777" w:rsidR="0067759C" w:rsidRPr="00BF65C6" w:rsidRDefault="0067759C" w:rsidP="0067759C">
      <w:pPr>
        <w:spacing w:after="0"/>
        <w:ind w:left="1437" w:hanging="1080"/>
        <w:jc w:val="left"/>
        <w:rPr>
          <w:rFonts w:ascii="Times New Roman" w:hAnsi="Times New Roman" w:cs="Times New Roman"/>
          <w:sz w:val="24"/>
          <w:szCs w:val="24"/>
          <w:lang w:val="id-ID"/>
        </w:rPr>
      </w:pPr>
      <w:r w:rsidRPr="007B366F">
        <w:rPr>
          <w:rFonts w:ascii="Times New Roman" w:hAnsi="Times New Roman" w:cs="Times New Roman"/>
          <w:sz w:val="24"/>
          <w:szCs w:val="24"/>
        </w:rPr>
        <w:t>H</w:t>
      </w:r>
      <w:r>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4</w:t>
      </w:r>
      <w:r>
        <w:rPr>
          <w:rFonts w:ascii="Times New Roman" w:hAnsi="Times New Roman" w:cs="Times New Roman"/>
          <w:sz w:val="24"/>
          <w:szCs w:val="24"/>
          <w:vertAlign w:val="subscript"/>
          <w:lang w:val="id-ID"/>
        </w:rPr>
        <w:tab/>
      </w:r>
      <w:r>
        <w:rPr>
          <w:rFonts w:ascii="Times New Roman" w:hAnsi="Times New Roman" w:cs="Times New Roman"/>
          <w:sz w:val="16"/>
          <w:szCs w:val="16"/>
        </w:rPr>
        <w:tab/>
      </w:r>
      <w:r w:rsidRPr="007B366F">
        <w:rPr>
          <w:rFonts w:ascii="Times New Roman" w:hAnsi="Times New Roman" w:cs="Times New Roman"/>
          <w:sz w:val="24"/>
          <w:szCs w:val="24"/>
        </w:rPr>
        <w:t xml:space="preserve">: </w:t>
      </w:r>
      <w:r>
        <w:rPr>
          <w:rFonts w:ascii="Times New Roman" w:hAnsi="Times New Roman" w:cs="Times New Roman"/>
          <w:sz w:val="24"/>
          <w:szCs w:val="24"/>
          <w:lang w:val="id-ID"/>
        </w:rPr>
        <w:t xml:space="preserve">Konservatisme akuntansi memiliki relevansi nilai positif </w:t>
      </w:r>
    </w:p>
    <w:p w14:paraId="1FBC64DD" w14:textId="77777777" w:rsidR="0067759C" w:rsidRDefault="0067759C" w:rsidP="0067759C">
      <w:pPr>
        <w:spacing w:after="0"/>
        <w:ind w:left="1437" w:hanging="1080"/>
        <w:jc w:val="left"/>
        <w:rPr>
          <w:rFonts w:ascii="Times New Roman" w:hAnsi="Times New Roman" w:cs="Times New Roman"/>
          <w:sz w:val="16"/>
          <w:szCs w:val="16"/>
        </w:rPr>
      </w:pPr>
      <w:r w:rsidRPr="007B366F">
        <w:rPr>
          <w:rFonts w:ascii="Times New Roman" w:hAnsi="Times New Roman" w:cs="Times New Roman"/>
          <w:sz w:val="24"/>
          <w:szCs w:val="24"/>
        </w:rPr>
        <w:t>H</w:t>
      </w:r>
      <w:r>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5</w:t>
      </w:r>
      <w:r>
        <w:rPr>
          <w:rFonts w:ascii="Times New Roman" w:hAnsi="Times New Roman" w:cs="Times New Roman"/>
          <w:sz w:val="24"/>
          <w:szCs w:val="24"/>
          <w:vertAlign w:val="subscript"/>
          <w:lang w:val="id-ID"/>
        </w:rPr>
        <w:tab/>
      </w:r>
      <w:r>
        <w:rPr>
          <w:rFonts w:ascii="Times New Roman" w:hAnsi="Times New Roman" w:cs="Times New Roman"/>
          <w:sz w:val="24"/>
          <w:szCs w:val="24"/>
          <w:lang w:val="id-ID"/>
        </w:rPr>
        <w:t>:</w:t>
      </w:r>
      <w:r w:rsidRPr="006E159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Konservatisme akuntansi memperkuat relevansi nilai laba </w:t>
      </w:r>
    </w:p>
    <w:p w14:paraId="19762491" w14:textId="77777777" w:rsidR="0067759C" w:rsidRDefault="0067759C" w:rsidP="0067759C">
      <w:pPr>
        <w:spacing w:after="0"/>
        <w:ind w:left="1437" w:hanging="1080"/>
        <w:jc w:val="left"/>
        <w:rPr>
          <w:rFonts w:ascii="Times New Roman" w:hAnsi="Times New Roman" w:cs="Times New Roman"/>
          <w:sz w:val="24"/>
          <w:szCs w:val="24"/>
        </w:rPr>
      </w:pPr>
      <w:r w:rsidRPr="007B366F">
        <w:rPr>
          <w:rFonts w:ascii="Times New Roman" w:hAnsi="Times New Roman" w:cs="Times New Roman"/>
          <w:sz w:val="24"/>
          <w:szCs w:val="24"/>
        </w:rPr>
        <w:lastRenderedPageBreak/>
        <w:t>H</w:t>
      </w:r>
      <w:r>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6</w:t>
      </w:r>
      <w:r>
        <w:rPr>
          <w:rFonts w:ascii="Times New Roman" w:hAnsi="Times New Roman" w:cs="Times New Roman"/>
          <w:sz w:val="16"/>
          <w:szCs w:val="16"/>
        </w:rPr>
        <w:tab/>
      </w:r>
      <w:r w:rsidRPr="007B366F">
        <w:rPr>
          <w:rFonts w:ascii="Times New Roman" w:hAnsi="Times New Roman" w:cs="Times New Roman"/>
          <w:sz w:val="24"/>
          <w:szCs w:val="24"/>
        </w:rPr>
        <w:t>:</w:t>
      </w:r>
      <w:r w:rsidRPr="00BF65C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Konservatisme akuntansi memperkuat relevansi nilai buku ekuitas </w:t>
      </w:r>
    </w:p>
    <w:p w14:paraId="64657D94" w14:textId="77777777" w:rsidR="0067759C" w:rsidRDefault="0067759C" w:rsidP="0067759C">
      <w:pPr>
        <w:spacing w:after="0"/>
        <w:ind w:left="1437" w:hanging="1080"/>
        <w:jc w:val="left"/>
        <w:rPr>
          <w:rFonts w:ascii="Times New Roman" w:hAnsi="Times New Roman" w:cs="Times New Roman"/>
          <w:sz w:val="24"/>
          <w:szCs w:val="24"/>
          <w:lang w:val="id-ID"/>
        </w:rPr>
      </w:pPr>
      <w:r w:rsidRPr="007B366F">
        <w:rPr>
          <w:rFonts w:ascii="Times New Roman" w:hAnsi="Times New Roman" w:cs="Times New Roman"/>
          <w:sz w:val="24"/>
          <w:szCs w:val="24"/>
        </w:rPr>
        <w:t>H</w:t>
      </w:r>
      <w:r>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7</w:t>
      </w:r>
      <w:r>
        <w:rPr>
          <w:rFonts w:ascii="Times New Roman" w:hAnsi="Times New Roman" w:cs="Times New Roman"/>
          <w:sz w:val="16"/>
          <w:szCs w:val="16"/>
        </w:rPr>
        <w:tab/>
      </w:r>
      <w:r>
        <w:rPr>
          <w:rFonts w:ascii="Times New Roman" w:hAnsi="Times New Roman" w:cs="Times New Roman"/>
          <w:sz w:val="16"/>
          <w:szCs w:val="16"/>
        </w:rPr>
        <w:tab/>
      </w:r>
      <w:r w:rsidRPr="007B366F">
        <w:rPr>
          <w:rFonts w:ascii="Times New Roman" w:hAnsi="Times New Roman" w:cs="Times New Roman"/>
          <w:sz w:val="24"/>
          <w:szCs w:val="24"/>
        </w:rPr>
        <w:t>:</w:t>
      </w:r>
      <w:r w:rsidRPr="00BF65C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Konservatisme akuntansi memperkuat relevansi nilai ukuran perusahaan </w:t>
      </w:r>
    </w:p>
    <w:p w14:paraId="248F8BBB" w14:textId="77777777" w:rsidR="0067759C" w:rsidRDefault="0067759C" w:rsidP="0067759C">
      <w:pPr>
        <w:spacing w:after="0"/>
        <w:ind w:left="0"/>
        <w:jc w:val="left"/>
        <w:rPr>
          <w:rFonts w:ascii="Times New Roman" w:hAnsi="Times New Roman" w:cs="Times New Roman"/>
          <w:sz w:val="24"/>
          <w:szCs w:val="24"/>
          <w:lang w:val="en-ID"/>
        </w:rPr>
      </w:pPr>
    </w:p>
    <w:p w14:paraId="449E9402" w14:textId="77777777" w:rsidR="00C634BE" w:rsidRDefault="00C634BE"/>
    <w:sectPr w:rsidR="00C634BE" w:rsidSect="0067759C">
      <w:footerReference w:type="default" r:id="rId7"/>
      <w:pgSz w:w="11906" w:h="16838" w:code="9"/>
      <w:pgMar w:top="1418" w:right="1418" w:bottom="1418" w:left="1701"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871F9" w14:textId="77777777" w:rsidR="00E57B32" w:rsidRDefault="00E57B32" w:rsidP="0067759C">
      <w:pPr>
        <w:spacing w:after="0" w:line="240" w:lineRule="auto"/>
      </w:pPr>
      <w:r>
        <w:separator/>
      </w:r>
    </w:p>
  </w:endnote>
  <w:endnote w:type="continuationSeparator" w:id="0">
    <w:p w14:paraId="2FD36A38" w14:textId="77777777" w:rsidR="00E57B32" w:rsidRDefault="00E57B32" w:rsidP="0067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7010" w14:textId="77777777" w:rsidR="0067759C" w:rsidRPr="0067759C" w:rsidRDefault="0067759C" w:rsidP="0067759C">
    <w:pPr>
      <w:pStyle w:val="Footer"/>
      <w:tabs>
        <w:tab w:val="clear" w:pos="4680"/>
        <w:tab w:val="clear" w:pos="9360"/>
      </w:tabs>
      <w:ind w:left="0"/>
      <w:jc w:val="center"/>
      <w:rPr>
        <w:rFonts w:ascii="Times New Roman" w:hAnsi="Times New Roman" w:cs="Times New Roman"/>
        <w:caps/>
        <w:noProof/>
      </w:rPr>
    </w:pPr>
    <w:r w:rsidRPr="0067759C">
      <w:rPr>
        <w:rFonts w:ascii="Times New Roman" w:hAnsi="Times New Roman" w:cs="Times New Roman"/>
        <w:caps/>
      </w:rPr>
      <w:fldChar w:fldCharType="begin"/>
    </w:r>
    <w:r w:rsidRPr="0067759C">
      <w:rPr>
        <w:rFonts w:ascii="Times New Roman" w:hAnsi="Times New Roman" w:cs="Times New Roman"/>
        <w:caps/>
      </w:rPr>
      <w:instrText xml:space="preserve"> PAGE   \* MERGEFORMAT </w:instrText>
    </w:r>
    <w:r w:rsidRPr="0067759C">
      <w:rPr>
        <w:rFonts w:ascii="Times New Roman" w:hAnsi="Times New Roman" w:cs="Times New Roman"/>
        <w:caps/>
      </w:rPr>
      <w:fldChar w:fldCharType="separate"/>
    </w:r>
    <w:r w:rsidRPr="0067759C">
      <w:rPr>
        <w:rFonts w:ascii="Times New Roman" w:hAnsi="Times New Roman" w:cs="Times New Roman"/>
        <w:caps/>
        <w:noProof/>
      </w:rPr>
      <w:t>2</w:t>
    </w:r>
    <w:r w:rsidRPr="0067759C">
      <w:rPr>
        <w:rFonts w:ascii="Times New Roman" w:hAnsi="Times New Roman" w:cs="Times New Roman"/>
        <w:caps/>
        <w:noProof/>
      </w:rPr>
      <w:fldChar w:fldCharType="end"/>
    </w:r>
  </w:p>
  <w:p w14:paraId="1B342623" w14:textId="77777777" w:rsidR="0067759C" w:rsidRDefault="0067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0B232" w14:textId="77777777" w:rsidR="00E57B32" w:rsidRDefault="00E57B32" w:rsidP="0067759C">
      <w:pPr>
        <w:spacing w:after="0" w:line="240" w:lineRule="auto"/>
      </w:pPr>
      <w:r>
        <w:separator/>
      </w:r>
    </w:p>
  </w:footnote>
  <w:footnote w:type="continuationSeparator" w:id="0">
    <w:p w14:paraId="04936C7F" w14:textId="77777777" w:rsidR="00E57B32" w:rsidRDefault="00E57B32" w:rsidP="00677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0F81"/>
    <w:multiLevelType w:val="hybridMultilevel"/>
    <w:tmpl w:val="FE4C6E3E"/>
    <w:lvl w:ilvl="0" w:tplc="9E1C1CD6">
      <w:start w:val="1"/>
      <w:numFmt w:val="decimal"/>
      <w:lvlText w:val="(%1)"/>
      <w:lvlJc w:val="left"/>
      <w:pPr>
        <w:ind w:left="720" w:hanging="360"/>
      </w:pPr>
      <w:rPr>
        <w:rFonts w:hint="default"/>
        <w:b w:val="0"/>
      </w:rPr>
    </w:lvl>
    <w:lvl w:ilvl="1" w:tplc="57EC570C">
      <w:start w:val="1"/>
      <w:numFmt w:val="lowerLetter"/>
      <w:lvlText w:val="(%2)"/>
      <w:lvlJc w:val="left"/>
      <w:pPr>
        <w:ind w:left="1440" w:hanging="360"/>
      </w:pPr>
      <w:rPr>
        <w:rFonts w:hint="default"/>
      </w:rPr>
    </w:lvl>
    <w:lvl w:ilvl="2" w:tplc="B350B226">
      <w:start w:val="1"/>
      <w:numFmt w:val="upperLetter"/>
      <w:lvlText w:val="%3."/>
      <w:lvlJc w:val="left"/>
      <w:pPr>
        <w:ind w:left="2340" w:hanging="360"/>
      </w:pPr>
      <w:rPr>
        <w:rFonts w:hint="default"/>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E01985"/>
    <w:multiLevelType w:val="hybridMultilevel"/>
    <w:tmpl w:val="C61831DE"/>
    <w:lvl w:ilvl="0" w:tplc="8412376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4361A3B"/>
    <w:multiLevelType w:val="hybridMultilevel"/>
    <w:tmpl w:val="B546F4FA"/>
    <w:lvl w:ilvl="0" w:tplc="A99441AC">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4" w15:restartNumberingAfterBreak="0">
    <w:nsid w:val="16EB7353"/>
    <w:multiLevelType w:val="hybridMultilevel"/>
    <w:tmpl w:val="E24AE888"/>
    <w:lvl w:ilvl="0" w:tplc="4A96B49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ADB73F2"/>
    <w:multiLevelType w:val="hybridMultilevel"/>
    <w:tmpl w:val="C630BD30"/>
    <w:lvl w:ilvl="0" w:tplc="9E1C1CD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6359F"/>
    <w:multiLevelType w:val="hybridMultilevel"/>
    <w:tmpl w:val="B646268E"/>
    <w:lvl w:ilvl="0" w:tplc="9E1C1CD6">
      <w:start w:val="1"/>
      <w:numFmt w:val="decimal"/>
      <w:lvlText w:val="(%1)"/>
      <w:lvlJc w:val="left"/>
      <w:pPr>
        <w:ind w:left="720" w:hanging="360"/>
      </w:pPr>
      <w:rPr>
        <w:rFonts w:hint="default"/>
        <w:b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2CD3FA4"/>
    <w:multiLevelType w:val="hybridMultilevel"/>
    <w:tmpl w:val="F5BA9416"/>
    <w:lvl w:ilvl="0" w:tplc="9E1C1CD6">
      <w:start w:val="1"/>
      <w:numFmt w:val="decimal"/>
      <w:lvlText w:val="(%1)"/>
      <w:lvlJc w:val="left"/>
      <w:pPr>
        <w:ind w:left="1854" w:hanging="360"/>
      </w:pPr>
      <w:rPr>
        <w:rFonts w:hint="default"/>
        <w:b w:val="0"/>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478E5E2D"/>
    <w:multiLevelType w:val="hybridMultilevel"/>
    <w:tmpl w:val="4F32C82C"/>
    <w:lvl w:ilvl="0" w:tplc="9E1C1CD6">
      <w:start w:val="1"/>
      <w:numFmt w:val="decimal"/>
      <w:lvlText w:val="(%1)"/>
      <w:lvlJc w:val="left"/>
      <w:pPr>
        <w:ind w:left="2520" w:hanging="360"/>
      </w:pPr>
      <w:rPr>
        <w:rFonts w:hint="default"/>
        <w:b w:val="0"/>
      </w:rPr>
    </w:lvl>
    <w:lvl w:ilvl="1" w:tplc="BEA8C7D4">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D044AAB"/>
    <w:multiLevelType w:val="hybridMultilevel"/>
    <w:tmpl w:val="93603966"/>
    <w:lvl w:ilvl="0" w:tplc="FB64D15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4F6817A3"/>
    <w:multiLevelType w:val="hybridMultilevel"/>
    <w:tmpl w:val="D8BA1808"/>
    <w:lvl w:ilvl="0" w:tplc="9E1C1CD6">
      <w:start w:val="1"/>
      <w:numFmt w:val="decimal"/>
      <w:lvlText w:val="(%1)"/>
      <w:lvlJc w:val="left"/>
      <w:pPr>
        <w:ind w:left="1854" w:hanging="360"/>
      </w:pPr>
      <w:rPr>
        <w:rFonts w:hint="default"/>
        <w:b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2" w15:restartNumberingAfterBreak="0">
    <w:nsid w:val="4F9C51A0"/>
    <w:multiLevelType w:val="hybridMultilevel"/>
    <w:tmpl w:val="5A945A24"/>
    <w:lvl w:ilvl="0" w:tplc="F1A605A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54EB01D4"/>
    <w:multiLevelType w:val="hybridMultilevel"/>
    <w:tmpl w:val="ACDAAADA"/>
    <w:lvl w:ilvl="0" w:tplc="5CA0D93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595A07E2"/>
    <w:multiLevelType w:val="hybridMultilevel"/>
    <w:tmpl w:val="7B02896A"/>
    <w:lvl w:ilvl="0" w:tplc="0F94E886">
      <w:start w:val="1"/>
      <w:numFmt w:val="low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D5909"/>
    <w:multiLevelType w:val="hybridMultilevel"/>
    <w:tmpl w:val="EA881730"/>
    <w:lvl w:ilvl="0" w:tplc="04090017">
      <w:start w:val="1"/>
      <w:numFmt w:val="lowerLetter"/>
      <w:lvlText w:val="%1)"/>
      <w:lvlJc w:val="left"/>
      <w:pPr>
        <w:ind w:left="3056" w:hanging="360"/>
      </w:pPr>
    </w:lvl>
    <w:lvl w:ilvl="1" w:tplc="04090019" w:tentative="1">
      <w:start w:val="1"/>
      <w:numFmt w:val="lowerLetter"/>
      <w:lvlText w:val="%2."/>
      <w:lvlJc w:val="left"/>
      <w:pPr>
        <w:ind w:left="3776" w:hanging="360"/>
      </w:pPr>
    </w:lvl>
    <w:lvl w:ilvl="2" w:tplc="0409001B" w:tentative="1">
      <w:start w:val="1"/>
      <w:numFmt w:val="lowerRoman"/>
      <w:lvlText w:val="%3."/>
      <w:lvlJc w:val="right"/>
      <w:pPr>
        <w:ind w:left="4496" w:hanging="180"/>
      </w:pPr>
    </w:lvl>
    <w:lvl w:ilvl="3" w:tplc="0409000F" w:tentative="1">
      <w:start w:val="1"/>
      <w:numFmt w:val="decimal"/>
      <w:lvlText w:val="%4."/>
      <w:lvlJc w:val="left"/>
      <w:pPr>
        <w:ind w:left="5216" w:hanging="360"/>
      </w:pPr>
    </w:lvl>
    <w:lvl w:ilvl="4" w:tplc="04090019" w:tentative="1">
      <w:start w:val="1"/>
      <w:numFmt w:val="lowerLetter"/>
      <w:lvlText w:val="%5."/>
      <w:lvlJc w:val="left"/>
      <w:pPr>
        <w:ind w:left="5936" w:hanging="360"/>
      </w:pPr>
    </w:lvl>
    <w:lvl w:ilvl="5" w:tplc="0409001B" w:tentative="1">
      <w:start w:val="1"/>
      <w:numFmt w:val="lowerRoman"/>
      <w:lvlText w:val="%6."/>
      <w:lvlJc w:val="right"/>
      <w:pPr>
        <w:ind w:left="6656" w:hanging="180"/>
      </w:pPr>
    </w:lvl>
    <w:lvl w:ilvl="6" w:tplc="0409000F" w:tentative="1">
      <w:start w:val="1"/>
      <w:numFmt w:val="decimal"/>
      <w:lvlText w:val="%7."/>
      <w:lvlJc w:val="left"/>
      <w:pPr>
        <w:ind w:left="7376" w:hanging="360"/>
      </w:pPr>
    </w:lvl>
    <w:lvl w:ilvl="7" w:tplc="04090019" w:tentative="1">
      <w:start w:val="1"/>
      <w:numFmt w:val="lowerLetter"/>
      <w:lvlText w:val="%8."/>
      <w:lvlJc w:val="left"/>
      <w:pPr>
        <w:ind w:left="8096" w:hanging="360"/>
      </w:pPr>
    </w:lvl>
    <w:lvl w:ilvl="8" w:tplc="0409001B" w:tentative="1">
      <w:start w:val="1"/>
      <w:numFmt w:val="lowerRoman"/>
      <w:lvlText w:val="%9."/>
      <w:lvlJc w:val="right"/>
      <w:pPr>
        <w:ind w:left="8816" w:hanging="180"/>
      </w:pPr>
    </w:lvl>
  </w:abstractNum>
  <w:abstractNum w:abstractNumId="17" w15:restartNumberingAfterBreak="0">
    <w:nsid w:val="73653264"/>
    <w:multiLevelType w:val="hybridMultilevel"/>
    <w:tmpl w:val="C24E9FEC"/>
    <w:lvl w:ilvl="0" w:tplc="27847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45E1A0A"/>
    <w:multiLevelType w:val="hybridMultilevel"/>
    <w:tmpl w:val="68D41848"/>
    <w:lvl w:ilvl="0" w:tplc="A0A8DDF0">
      <w:start w:val="1"/>
      <w:numFmt w:val="decimal"/>
      <w:pStyle w:val="Heading3"/>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7ABC61B1"/>
    <w:multiLevelType w:val="hybridMultilevel"/>
    <w:tmpl w:val="42E80D20"/>
    <w:lvl w:ilvl="0" w:tplc="F5BE0AE2">
      <w:start w:val="1"/>
      <w:numFmt w:val="low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1A7D45"/>
    <w:multiLevelType w:val="hybridMultilevel"/>
    <w:tmpl w:val="334EACAA"/>
    <w:lvl w:ilvl="0" w:tplc="27847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6"/>
  </w:num>
  <w:num w:numId="3">
    <w:abstractNumId w:val="18"/>
  </w:num>
  <w:num w:numId="4">
    <w:abstractNumId w:val="1"/>
  </w:num>
  <w:num w:numId="5">
    <w:abstractNumId w:val="13"/>
  </w:num>
  <w:num w:numId="6">
    <w:abstractNumId w:val="19"/>
  </w:num>
  <w:num w:numId="7">
    <w:abstractNumId w:val="8"/>
  </w:num>
  <w:num w:numId="8">
    <w:abstractNumId w:val="16"/>
  </w:num>
  <w:num w:numId="9">
    <w:abstractNumId w:val="12"/>
  </w:num>
  <w:num w:numId="10">
    <w:abstractNumId w:val="4"/>
  </w:num>
  <w:num w:numId="11">
    <w:abstractNumId w:val="14"/>
  </w:num>
  <w:num w:numId="12">
    <w:abstractNumId w:val="10"/>
  </w:num>
  <w:num w:numId="13">
    <w:abstractNumId w:val="3"/>
  </w:num>
  <w:num w:numId="14">
    <w:abstractNumId w:val="9"/>
  </w:num>
  <w:num w:numId="15">
    <w:abstractNumId w:val="7"/>
  </w:num>
  <w:num w:numId="16">
    <w:abstractNumId w:val="0"/>
  </w:num>
  <w:num w:numId="17">
    <w:abstractNumId w:val="5"/>
  </w:num>
  <w:num w:numId="18">
    <w:abstractNumId w:val="2"/>
  </w:num>
  <w:num w:numId="19">
    <w:abstractNumId w:val="17"/>
  </w:num>
  <w:num w:numId="20">
    <w:abstractNumId w:val="20"/>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9C"/>
    <w:rsid w:val="000D5C2E"/>
    <w:rsid w:val="000F054A"/>
    <w:rsid w:val="00561BDB"/>
    <w:rsid w:val="0067759C"/>
    <w:rsid w:val="007345B2"/>
    <w:rsid w:val="008A2B6A"/>
    <w:rsid w:val="00AF6258"/>
    <w:rsid w:val="00BB11EB"/>
    <w:rsid w:val="00C634BE"/>
    <w:rsid w:val="00E31961"/>
    <w:rsid w:val="00E57B32"/>
    <w:rsid w:val="00EC3451"/>
    <w:rsid w:val="00FE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4C05"/>
  <w15:chartTrackingRefBased/>
  <w15:docId w15:val="{7B2ECACD-D39E-4D64-8E7D-4683D262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59C"/>
    <w:pPr>
      <w:spacing w:after="200"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67759C"/>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67759C"/>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67759C"/>
    <w:pPr>
      <w:keepNext/>
      <w:keepLines/>
      <w:numPr>
        <w:numId w:val="3"/>
      </w:numPr>
      <w:spacing w:after="0"/>
      <w:ind w:left="714" w:hanging="357"/>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6775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59C"/>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67759C"/>
    <w:rPr>
      <w:rFonts w:ascii="Times New Roman" w:eastAsiaTheme="majorEastAsia" w:hAnsi="Times New Roman" w:cstheme="majorBidi"/>
      <w:b/>
      <w:bCs/>
      <w:sz w:val="24"/>
      <w:szCs w:val="26"/>
      <w:lang w:eastAsia="ja-JP"/>
    </w:rPr>
  </w:style>
  <w:style w:type="character" w:customStyle="1" w:styleId="Heading3Char">
    <w:name w:val="Heading 3 Char"/>
    <w:basedOn w:val="DefaultParagraphFont"/>
    <w:link w:val="Heading3"/>
    <w:uiPriority w:val="9"/>
    <w:rsid w:val="0067759C"/>
    <w:rPr>
      <w:rFonts w:ascii="Times New Roman" w:eastAsiaTheme="majorEastAsia" w:hAnsi="Times New Roman" w:cstheme="majorBidi"/>
      <w:b/>
      <w:bCs/>
      <w:sz w:val="24"/>
      <w:lang w:eastAsia="ja-JP"/>
    </w:rPr>
  </w:style>
  <w:style w:type="character" w:customStyle="1" w:styleId="Heading4Char">
    <w:name w:val="Heading 4 Char"/>
    <w:basedOn w:val="DefaultParagraphFont"/>
    <w:link w:val="Heading4"/>
    <w:uiPriority w:val="9"/>
    <w:rsid w:val="0067759C"/>
    <w:rPr>
      <w:rFonts w:asciiTheme="majorHAnsi" w:eastAsiaTheme="majorEastAsia" w:hAnsiTheme="majorHAnsi" w:cstheme="majorBidi"/>
      <w:i/>
      <w:iCs/>
      <w:color w:val="2F5496" w:themeColor="accent1" w:themeShade="BF"/>
      <w:lang w:eastAsia="ja-JP"/>
    </w:rPr>
  </w:style>
  <w:style w:type="paragraph" w:styleId="BalloonText">
    <w:name w:val="Balloon Text"/>
    <w:basedOn w:val="Normal"/>
    <w:link w:val="BalloonTextChar"/>
    <w:uiPriority w:val="99"/>
    <w:semiHidden/>
    <w:unhideWhenUsed/>
    <w:rsid w:val="00677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59C"/>
    <w:rPr>
      <w:rFonts w:ascii="Tahoma" w:eastAsiaTheme="minorEastAsia" w:hAnsi="Tahoma" w:cs="Tahoma"/>
      <w:sz w:val="16"/>
      <w:szCs w:val="16"/>
      <w:lang w:eastAsia="ja-JP"/>
    </w:rPr>
  </w:style>
  <w:style w:type="paragraph" w:styleId="ListParagraph">
    <w:name w:val="List Paragraph"/>
    <w:basedOn w:val="Normal"/>
    <w:link w:val="ListParagraphChar"/>
    <w:uiPriority w:val="34"/>
    <w:qFormat/>
    <w:rsid w:val="0067759C"/>
    <w:pPr>
      <w:ind w:left="720"/>
      <w:contextualSpacing/>
    </w:pPr>
  </w:style>
  <w:style w:type="paragraph" w:styleId="TOCHeading">
    <w:name w:val="TOC Heading"/>
    <w:basedOn w:val="Heading1"/>
    <w:next w:val="Normal"/>
    <w:uiPriority w:val="39"/>
    <w:unhideWhenUsed/>
    <w:qFormat/>
    <w:rsid w:val="0067759C"/>
    <w:pPr>
      <w:spacing w:before="480" w:line="276" w:lineRule="auto"/>
      <w:ind w:left="0"/>
      <w:jc w:val="left"/>
      <w:outlineLvl w:val="9"/>
    </w:pPr>
    <w:rPr>
      <w:rFonts w:asciiTheme="majorHAnsi" w:hAnsiTheme="majorHAnsi"/>
      <w:color w:val="2F5496" w:themeColor="accent1" w:themeShade="BF"/>
      <w:sz w:val="28"/>
      <w:lang w:eastAsia="en-US"/>
    </w:rPr>
  </w:style>
  <w:style w:type="paragraph" w:styleId="TOC1">
    <w:name w:val="toc 1"/>
    <w:basedOn w:val="Normal"/>
    <w:next w:val="Normal"/>
    <w:autoRedefine/>
    <w:uiPriority w:val="39"/>
    <w:unhideWhenUsed/>
    <w:rsid w:val="0067759C"/>
    <w:pPr>
      <w:spacing w:after="100"/>
      <w:ind w:left="0"/>
    </w:pPr>
  </w:style>
  <w:style w:type="paragraph" w:styleId="TOC2">
    <w:name w:val="toc 2"/>
    <w:basedOn w:val="Normal"/>
    <w:next w:val="Normal"/>
    <w:autoRedefine/>
    <w:uiPriority w:val="39"/>
    <w:unhideWhenUsed/>
    <w:rsid w:val="0067759C"/>
    <w:pPr>
      <w:spacing w:after="100"/>
      <w:ind w:left="220"/>
    </w:pPr>
  </w:style>
  <w:style w:type="paragraph" w:styleId="TOC3">
    <w:name w:val="toc 3"/>
    <w:basedOn w:val="Normal"/>
    <w:next w:val="Normal"/>
    <w:autoRedefine/>
    <w:uiPriority w:val="39"/>
    <w:unhideWhenUsed/>
    <w:rsid w:val="0067759C"/>
    <w:pPr>
      <w:tabs>
        <w:tab w:val="left" w:pos="709"/>
        <w:tab w:val="right" w:leader="dot" w:pos="8778"/>
      </w:tabs>
      <w:spacing w:after="100"/>
      <w:ind w:left="440"/>
    </w:pPr>
  </w:style>
  <w:style w:type="character" w:styleId="Hyperlink">
    <w:name w:val="Hyperlink"/>
    <w:basedOn w:val="DefaultParagraphFont"/>
    <w:uiPriority w:val="99"/>
    <w:unhideWhenUsed/>
    <w:rsid w:val="0067759C"/>
    <w:rPr>
      <w:color w:val="0563C1" w:themeColor="hyperlink"/>
      <w:u w:val="single"/>
    </w:rPr>
  </w:style>
  <w:style w:type="paragraph" w:styleId="Header">
    <w:name w:val="header"/>
    <w:basedOn w:val="Normal"/>
    <w:link w:val="HeaderChar"/>
    <w:uiPriority w:val="99"/>
    <w:unhideWhenUsed/>
    <w:rsid w:val="00677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59C"/>
    <w:rPr>
      <w:rFonts w:eastAsiaTheme="minorEastAsia"/>
      <w:lang w:eastAsia="ja-JP"/>
    </w:rPr>
  </w:style>
  <w:style w:type="paragraph" w:styleId="Footer">
    <w:name w:val="footer"/>
    <w:basedOn w:val="Normal"/>
    <w:link w:val="FooterChar"/>
    <w:uiPriority w:val="99"/>
    <w:unhideWhenUsed/>
    <w:rsid w:val="00677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59C"/>
    <w:rPr>
      <w:rFonts w:eastAsiaTheme="minorEastAsia"/>
      <w:lang w:eastAsia="ja-JP"/>
    </w:rPr>
  </w:style>
  <w:style w:type="paragraph" w:styleId="HTMLPreformatted">
    <w:name w:val="HTML Preformatted"/>
    <w:basedOn w:val="Normal"/>
    <w:link w:val="HTMLPreformattedChar"/>
    <w:uiPriority w:val="99"/>
    <w:semiHidden/>
    <w:unhideWhenUsed/>
    <w:rsid w:val="0067759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7759C"/>
    <w:rPr>
      <w:rFonts w:ascii="Consolas" w:eastAsiaTheme="minorEastAsia" w:hAnsi="Consolas" w:cs="Consolas"/>
      <w:sz w:val="20"/>
      <w:szCs w:val="20"/>
      <w:lang w:eastAsia="ja-JP"/>
    </w:rPr>
  </w:style>
  <w:style w:type="paragraph" w:customStyle="1" w:styleId="Numbering">
    <w:name w:val="Numbering"/>
    <w:basedOn w:val="ListParagraph"/>
    <w:autoRedefine/>
    <w:qFormat/>
    <w:rsid w:val="0067759C"/>
    <w:pPr>
      <w:numPr>
        <w:numId w:val="4"/>
      </w:numPr>
      <w:spacing w:after="160" w:line="259" w:lineRule="auto"/>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67759C"/>
    <w:rPr>
      <w:rFonts w:eastAsiaTheme="minorEastAsia"/>
      <w:lang w:eastAsia="ja-JP"/>
    </w:rPr>
  </w:style>
  <w:style w:type="table" w:styleId="TableGrid">
    <w:name w:val="Table Grid"/>
    <w:basedOn w:val="TableNormal"/>
    <w:uiPriority w:val="39"/>
    <w:rsid w:val="0067759C"/>
    <w:pPr>
      <w:spacing w:after="0" w:line="240" w:lineRule="auto"/>
      <w:ind w:left="1134"/>
      <w:jc w:val="both"/>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59C"/>
    <w:rPr>
      <w:color w:val="808080"/>
    </w:rPr>
  </w:style>
  <w:style w:type="paragraph" w:styleId="Caption">
    <w:name w:val="caption"/>
    <w:basedOn w:val="Normal"/>
    <w:next w:val="Normal"/>
    <w:uiPriority w:val="35"/>
    <w:unhideWhenUsed/>
    <w:qFormat/>
    <w:rsid w:val="0067759C"/>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67759C"/>
    <w:pPr>
      <w:spacing w:after="0"/>
      <w:ind w:left="0"/>
    </w:pPr>
  </w:style>
  <w:style w:type="paragraph" w:styleId="NoSpacing">
    <w:name w:val="No Spacing"/>
    <w:uiPriority w:val="1"/>
    <w:qFormat/>
    <w:rsid w:val="0067759C"/>
    <w:pPr>
      <w:spacing w:after="0" w:line="240" w:lineRule="auto"/>
      <w:ind w:left="1134"/>
      <w:jc w:val="both"/>
    </w:pPr>
    <w:rPr>
      <w:rFonts w:eastAsiaTheme="minorEastAsia"/>
      <w:lang w:eastAsia="ja-JP"/>
    </w:rPr>
  </w:style>
  <w:style w:type="character" w:styleId="UnresolvedMention">
    <w:name w:val="Unresolved Mention"/>
    <w:basedOn w:val="DefaultParagraphFont"/>
    <w:uiPriority w:val="99"/>
    <w:semiHidden/>
    <w:unhideWhenUsed/>
    <w:rsid w:val="0067759C"/>
    <w:rPr>
      <w:color w:val="605E5C"/>
      <w:shd w:val="clear" w:color="auto" w:fill="E1DFDD"/>
    </w:rPr>
  </w:style>
  <w:style w:type="character" w:styleId="Emphasis">
    <w:name w:val="Emphasis"/>
    <w:basedOn w:val="DefaultParagraphFont"/>
    <w:uiPriority w:val="20"/>
    <w:qFormat/>
    <w:rsid w:val="0067759C"/>
    <w:rPr>
      <w:i/>
      <w:iCs/>
    </w:rPr>
  </w:style>
  <w:style w:type="character" w:styleId="FollowedHyperlink">
    <w:name w:val="FollowedHyperlink"/>
    <w:basedOn w:val="DefaultParagraphFont"/>
    <w:uiPriority w:val="99"/>
    <w:semiHidden/>
    <w:unhideWhenUsed/>
    <w:rsid w:val="0067759C"/>
    <w:rPr>
      <w:color w:val="954F72"/>
      <w:u w:val="single"/>
    </w:rPr>
  </w:style>
  <w:style w:type="paragraph" w:customStyle="1" w:styleId="msonormal0">
    <w:name w:val="msonormal"/>
    <w:basedOn w:val="Normal"/>
    <w:rsid w:val="0067759C"/>
    <w:pPr>
      <w:spacing w:before="100" w:beforeAutospacing="1" w:after="100" w:afterAutospacing="1" w:line="240" w:lineRule="auto"/>
      <w:ind w:left="0"/>
      <w:jc w:val="left"/>
    </w:pPr>
    <w:rPr>
      <w:rFonts w:ascii="Times New Roman" w:eastAsia="Times New Roman" w:hAnsi="Times New Roman" w:cs="Times New Roman"/>
      <w:sz w:val="24"/>
      <w:szCs w:val="24"/>
      <w:lang w:val="en-ID" w:eastAsia="en-ID"/>
    </w:rPr>
  </w:style>
  <w:style w:type="paragraph" w:customStyle="1" w:styleId="xl65">
    <w:name w:val="xl65"/>
    <w:basedOn w:val="Normal"/>
    <w:rsid w:val="00677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b/>
      <w:bCs/>
      <w:sz w:val="20"/>
      <w:szCs w:val="20"/>
      <w:lang w:val="en-ID" w:eastAsia="en-ID"/>
    </w:rPr>
  </w:style>
  <w:style w:type="paragraph" w:customStyle="1" w:styleId="xl66">
    <w:name w:val="xl66"/>
    <w:basedOn w:val="Normal"/>
    <w:rsid w:val="00677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rFonts w:ascii="Times New Roman" w:eastAsia="Times New Roman" w:hAnsi="Times New Roman" w:cs="Times New Roman"/>
      <w:color w:val="000000"/>
      <w:sz w:val="20"/>
      <w:szCs w:val="20"/>
      <w:lang w:val="en-ID" w:eastAsia="en-ID"/>
    </w:rPr>
  </w:style>
  <w:style w:type="paragraph" w:customStyle="1" w:styleId="xl67">
    <w:name w:val="xl67"/>
    <w:basedOn w:val="Normal"/>
    <w:rsid w:val="00677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rFonts w:ascii="Times New Roman" w:eastAsia="Times New Roman" w:hAnsi="Times New Roman" w:cs="Times New Roman"/>
      <w:color w:val="000000"/>
      <w:sz w:val="20"/>
      <w:szCs w:val="20"/>
      <w:lang w:val="en-ID" w:eastAsia="en-ID"/>
    </w:rPr>
  </w:style>
  <w:style w:type="paragraph" w:customStyle="1" w:styleId="xl68">
    <w:name w:val="xl68"/>
    <w:basedOn w:val="Normal"/>
    <w:rsid w:val="00677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69">
    <w:name w:val="xl69"/>
    <w:basedOn w:val="Normal"/>
    <w:rsid w:val="00677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70">
    <w:name w:val="xl70"/>
    <w:basedOn w:val="Normal"/>
    <w:rsid w:val="00677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222222"/>
      <w:sz w:val="20"/>
      <w:szCs w:val="20"/>
      <w:lang w:val="en-ID" w:eastAsia="en-ID"/>
    </w:rPr>
  </w:style>
  <w:style w:type="paragraph" w:customStyle="1" w:styleId="xl71">
    <w:name w:val="xl71"/>
    <w:basedOn w:val="Normal"/>
    <w:rsid w:val="00677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72">
    <w:name w:val="xl72"/>
    <w:basedOn w:val="Normal"/>
    <w:rsid w:val="00677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73">
    <w:name w:val="xl73"/>
    <w:basedOn w:val="Normal"/>
    <w:rsid w:val="00677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rFonts w:ascii="Times New Roman" w:eastAsia="Times New Roman" w:hAnsi="Times New Roman" w:cs="Times New Roman"/>
      <w:color w:val="000000"/>
      <w:sz w:val="20"/>
      <w:szCs w:val="20"/>
      <w:lang w:val="en-ID" w:eastAsia="en-ID"/>
    </w:rPr>
  </w:style>
  <w:style w:type="paragraph" w:customStyle="1" w:styleId="xl74">
    <w:name w:val="xl74"/>
    <w:basedOn w:val="Normal"/>
    <w:rsid w:val="00677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75">
    <w:name w:val="xl75"/>
    <w:basedOn w:val="Normal"/>
    <w:rsid w:val="0067759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left"/>
      <w:textAlignment w:val="top"/>
    </w:pPr>
    <w:rPr>
      <w:rFonts w:ascii="Times New Roman" w:eastAsia="Times New Roman" w:hAnsi="Times New Roman" w:cs="Times New Roman"/>
      <w:color w:val="000000"/>
      <w:sz w:val="20"/>
      <w:szCs w:val="20"/>
      <w:lang w:val="en-ID" w:eastAsia="en-ID"/>
    </w:rPr>
  </w:style>
  <w:style w:type="paragraph" w:customStyle="1" w:styleId="xl76">
    <w:name w:val="xl76"/>
    <w:basedOn w:val="Normal"/>
    <w:rsid w:val="0067759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right"/>
      <w:textAlignment w:val="top"/>
    </w:pPr>
    <w:rPr>
      <w:rFonts w:ascii="Times New Roman" w:eastAsia="Times New Roman" w:hAnsi="Times New Roman" w:cs="Times New Roman"/>
      <w:color w:val="000000"/>
      <w:sz w:val="20"/>
      <w:szCs w:val="20"/>
      <w:lang w:val="en-ID" w:eastAsia="en-ID"/>
    </w:rPr>
  </w:style>
  <w:style w:type="paragraph" w:customStyle="1" w:styleId="xl77">
    <w:name w:val="xl77"/>
    <w:basedOn w:val="Normal"/>
    <w:rsid w:val="0067759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78">
    <w:name w:val="xl78"/>
    <w:basedOn w:val="Normal"/>
    <w:rsid w:val="0067759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79">
    <w:name w:val="xl79"/>
    <w:basedOn w:val="Normal"/>
    <w:rsid w:val="0067759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222222"/>
      <w:sz w:val="20"/>
      <w:szCs w:val="20"/>
      <w:lang w:val="en-ID" w:eastAsia="en-ID"/>
    </w:rPr>
  </w:style>
  <w:style w:type="paragraph" w:customStyle="1" w:styleId="xl80">
    <w:name w:val="xl80"/>
    <w:basedOn w:val="Normal"/>
    <w:rsid w:val="0067759C"/>
    <w:pPr>
      <w:pBdr>
        <w:left w:val="single" w:sz="4" w:space="0" w:color="auto"/>
        <w:bottom w:val="single" w:sz="4" w:space="0" w:color="auto"/>
        <w:right w:val="single" w:sz="4" w:space="0" w:color="auto"/>
      </w:pBdr>
      <w:spacing w:before="100" w:beforeAutospacing="1" w:after="100" w:afterAutospacing="1" w:line="240" w:lineRule="auto"/>
      <w:ind w:left="0"/>
      <w:textAlignment w:val="top"/>
    </w:pPr>
    <w:rPr>
      <w:rFonts w:ascii="Times New Roman" w:eastAsia="Times New Roman" w:hAnsi="Times New Roman" w:cs="Times New Roman"/>
      <w:color w:val="000000"/>
      <w:sz w:val="20"/>
      <w:szCs w:val="20"/>
      <w:lang w:val="en-ID" w:eastAsia="en-ID"/>
    </w:rPr>
  </w:style>
  <w:style w:type="paragraph" w:customStyle="1" w:styleId="xl81">
    <w:name w:val="xl81"/>
    <w:basedOn w:val="Normal"/>
    <w:rsid w:val="0067759C"/>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82">
    <w:name w:val="xl82"/>
    <w:basedOn w:val="Normal"/>
    <w:rsid w:val="0067759C"/>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83">
    <w:name w:val="xl83"/>
    <w:basedOn w:val="Normal"/>
    <w:rsid w:val="0067759C"/>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84">
    <w:name w:val="xl84"/>
    <w:basedOn w:val="Normal"/>
    <w:rsid w:val="00677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textAlignment w:val="top"/>
    </w:pPr>
    <w:rPr>
      <w:rFonts w:ascii="Times New Roman" w:eastAsia="Times New Roman" w:hAnsi="Times New Roman" w:cs="Times New Roman"/>
      <w:color w:val="000000"/>
      <w:sz w:val="20"/>
      <w:szCs w:val="20"/>
      <w:lang w:val="en-ID" w:eastAsia="en-ID"/>
    </w:rPr>
  </w:style>
  <w:style w:type="paragraph" w:customStyle="1" w:styleId="xl85">
    <w:name w:val="xl85"/>
    <w:basedOn w:val="Normal"/>
    <w:rsid w:val="00677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86">
    <w:name w:val="xl86"/>
    <w:basedOn w:val="Normal"/>
    <w:rsid w:val="0067759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textAlignment w:val="top"/>
    </w:pPr>
    <w:rPr>
      <w:rFonts w:ascii="Times New Roman" w:eastAsia="Times New Roman" w:hAnsi="Times New Roman" w:cs="Times New Roman"/>
      <w:color w:val="000000"/>
      <w:sz w:val="20"/>
      <w:szCs w:val="20"/>
      <w:lang w:val="en-ID" w:eastAsia="en-ID"/>
    </w:rPr>
  </w:style>
  <w:style w:type="paragraph" w:customStyle="1" w:styleId="xl87">
    <w:name w:val="xl87"/>
    <w:basedOn w:val="Normal"/>
    <w:rsid w:val="0067759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88">
    <w:name w:val="xl88"/>
    <w:basedOn w:val="Normal"/>
    <w:rsid w:val="00677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89">
    <w:name w:val="xl89"/>
    <w:basedOn w:val="Normal"/>
    <w:rsid w:val="0067759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right"/>
      <w:textAlignment w:val="center"/>
    </w:pPr>
    <w:rPr>
      <w:rFonts w:ascii="Times New Roman" w:eastAsia="Times New Roman" w:hAnsi="Times New Roman" w:cs="Times New Roman"/>
      <w:sz w:val="20"/>
      <w:szCs w:val="20"/>
      <w:lang w:val="en-ID" w:eastAsia="en-ID"/>
    </w:rPr>
  </w:style>
  <w:style w:type="paragraph" w:customStyle="1" w:styleId="xl90">
    <w:name w:val="xl90"/>
    <w:basedOn w:val="Normal"/>
    <w:rsid w:val="0067759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right"/>
      <w:textAlignment w:val="center"/>
    </w:pPr>
    <w:rPr>
      <w:rFonts w:ascii="Times New Roman" w:eastAsia="Times New Roman" w:hAnsi="Times New Roman" w:cs="Times New Roman"/>
      <w:sz w:val="20"/>
      <w:szCs w:val="20"/>
      <w:lang w:val="en-ID" w:eastAsia="en-ID"/>
    </w:rPr>
  </w:style>
  <w:style w:type="paragraph" w:customStyle="1" w:styleId="xl91">
    <w:name w:val="xl91"/>
    <w:basedOn w:val="Normal"/>
    <w:rsid w:val="0067759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right"/>
      <w:textAlignment w:val="center"/>
    </w:pPr>
    <w:rPr>
      <w:rFonts w:ascii="Times New Roman" w:eastAsia="Times New Roman" w:hAnsi="Times New Roman" w:cs="Times New Roman"/>
      <w:sz w:val="20"/>
      <w:szCs w:val="20"/>
      <w:lang w:val="en-ID" w:eastAsia="en-ID"/>
    </w:rPr>
  </w:style>
  <w:style w:type="paragraph" w:customStyle="1" w:styleId="xl92">
    <w:name w:val="xl92"/>
    <w:basedOn w:val="Normal"/>
    <w:rsid w:val="00677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ascii="Times New Roman" w:eastAsia="Times New Roman" w:hAnsi="Times New Roman" w:cs="Times New Roman"/>
      <w:sz w:val="20"/>
      <w:szCs w:val="20"/>
      <w:lang w:val="en-ID" w:eastAsia="en-ID"/>
    </w:rPr>
  </w:style>
  <w:style w:type="paragraph" w:customStyle="1" w:styleId="xl93">
    <w:name w:val="xl93"/>
    <w:basedOn w:val="Normal"/>
    <w:rsid w:val="00677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ascii="Times New Roman" w:eastAsia="Times New Roman" w:hAnsi="Times New Roman" w:cs="Times New Roman"/>
      <w:b/>
      <w:bCs/>
      <w:sz w:val="20"/>
      <w:szCs w:val="20"/>
      <w:lang w:val="en-ID" w:eastAsia="en-ID"/>
    </w:rPr>
  </w:style>
  <w:style w:type="paragraph" w:customStyle="1" w:styleId="xl94">
    <w:name w:val="xl94"/>
    <w:basedOn w:val="Normal"/>
    <w:rsid w:val="0067759C"/>
    <w:pPr>
      <w:pBdr>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ascii="Times New Roman" w:eastAsia="Times New Roman" w:hAnsi="Times New Roman" w:cs="Times New Roman"/>
      <w:color w:val="000000"/>
      <w:sz w:val="20"/>
      <w:szCs w:val="20"/>
      <w:lang w:val="en-ID" w:eastAsia="en-ID"/>
    </w:rPr>
  </w:style>
  <w:style w:type="paragraph" w:customStyle="1" w:styleId="xl95">
    <w:name w:val="xl95"/>
    <w:basedOn w:val="Normal"/>
    <w:rsid w:val="0067759C"/>
    <w:pPr>
      <w:pBdr>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ascii="Times New Roman" w:eastAsia="Times New Roman" w:hAnsi="Times New Roman" w:cs="Times New Roman"/>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20163</Words>
  <Characters>114932</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Maria Chandra</dc:creator>
  <cp:keywords/>
  <dc:description/>
  <cp:lastModifiedBy>Regina Maria Chandra</cp:lastModifiedBy>
  <cp:revision>1</cp:revision>
  <dcterms:created xsi:type="dcterms:W3CDTF">2019-05-04T04:40:00Z</dcterms:created>
  <dcterms:modified xsi:type="dcterms:W3CDTF">2019-05-04T04:46:00Z</dcterms:modified>
</cp:coreProperties>
</file>