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CA4D" w14:textId="70C8F239" w:rsidR="00E4286B" w:rsidRPr="00915882" w:rsidRDefault="00062021" w:rsidP="00E4286B">
      <w:pPr>
        <w:tabs>
          <w:tab w:val="left" w:pos="147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15882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14:paraId="47E329D7" w14:textId="58575384" w:rsidR="00E4286B" w:rsidRDefault="00E4286B" w:rsidP="009158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14:paraId="235F9443" w14:textId="77777777" w:rsidR="005C6A0B" w:rsidRPr="00915882" w:rsidRDefault="005C6A0B" w:rsidP="009158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Armstrong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D"/>
        </w:rPr>
        <w:t>Gary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ID"/>
        </w:rPr>
        <w:t>Philip Kotler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>. (201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Marketing An Introduction</w:t>
      </w:r>
      <w:r w:rsidRPr="00915882">
        <w:rPr>
          <w:rFonts w:ascii="Times New Roman" w:hAnsi="Times New Roman" w:cs="Times New Roman"/>
          <w:i/>
          <w:iCs/>
          <w:sz w:val="24"/>
          <w:szCs w:val="24"/>
          <w:lang w:val="en-ID"/>
        </w:rPr>
        <w:t>.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12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>England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>Pearson Education.</w:t>
      </w:r>
    </w:p>
    <w:p w14:paraId="24C781AB" w14:textId="77777777" w:rsidR="005C6A0B" w:rsidRPr="00915882" w:rsidRDefault="005C6A0B" w:rsidP="00915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Ghozali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, Imam. (2016). </w:t>
      </w:r>
      <w:proofErr w:type="spellStart"/>
      <w:r w:rsidRPr="00915882">
        <w:rPr>
          <w:rFonts w:ascii="Times New Roman" w:hAnsi="Times New Roman" w:cs="Times New Roman"/>
          <w:i/>
          <w:sz w:val="24"/>
          <w:szCs w:val="24"/>
          <w:lang w:val="en-ID"/>
        </w:rPr>
        <w:t>Aplikasi</w:t>
      </w:r>
      <w:proofErr w:type="spellEnd"/>
      <w:r w:rsidRPr="009158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i/>
          <w:sz w:val="24"/>
          <w:szCs w:val="24"/>
          <w:lang w:val="en-ID"/>
        </w:rPr>
        <w:t>Analisis</w:t>
      </w:r>
      <w:proofErr w:type="spellEnd"/>
      <w:r w:rsidRPr="009158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Multivariate </w:t>
      </w:r>
      <w:proofErr w:type="spellStart"/>
      <w:r w:rsidRPr="00915882">
        <w:rPr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 w:rsidRPr="009158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Program IBM SPSS 23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ab/>
        <w:t xml:space="preserve">8. Semarang: Badan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Diponegoro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4C640DC" w14:textId="77777777" w:rsidR="005C6A0B" w:rsidRPr="00915882" w:rsidRDefault="005C6A0B" w:rsidP="00915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Kotler, Philip dan Kevin Lane Keller. (2015). </w:t>
      </w:r>
      <w:r w:rsidRPr="00915882">
        <w:rPr>
          <w:rFonts w:ascii="Times New Roman" w:hAnsi="Times New Roman" w:cs="Times New Roman"/>
          <w:i/>
          <w:sz w:val="24"/>
          <w:szCs w:val="24"/>
          <w:lang w:val="en-ID"/>
        </w:rPr>
        <w:t>Marketing Management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14. England: 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ab/>
        <w:t>Pearson Education.</w:t>
      </w:r>
    </w:p>
    <w:p w14:paraId="14B2F331" w14:textId="77777777" w:rsidR="005C6A0B" w:rsidRPr="00915882" w:rsidRDefault="005C6A0B" w:rsidP="009158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Schiffman, Leon G. dan Joseph L.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Wisenblit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(2015). </w:t>
      </w:r>
      <w:r w:rsidRPr="00915882">
        <w:rPr>
          <w:rFonts w:ascii="Times New Roman" w:hAnsi="Times New Roman" w:cs="Times New Roman"/>
          <w:i/>
          <w:sz w:val="24"/>
          <w:szCs w:val="24"/>
          <w:lang w:val="en-ID"/>
        </w:rPr>
        <w:t>Consumer Behaviour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11. England: Pearson Education.</w:t>
      </w:r>
    </w:p>
    <w:p w14:paraId="30286C47" w14:textId="2A87395C" w:rsidR="005C6A0B" w:rsidRDefault="005C6A0B" w:rsidP="009158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Sekaran, Uma dan Roger Bougie. (2016). </w:t>
      </w:r>
      <w:proofErr w:type="spellStart"/>
      <w:r w:rsidRPr="00915882">
        <w:rPr>
          <w:rFonts w:ascii="Times New Roman" w:hAnsi="Times New Roman" w:cs="Times New Roman"/>
          <w:i/>
          <w:iCs/>
          <w:sz w:val="24"/>
          <w:szCs w:val="24"/>
          <w:lang w:val="en-ID"/>
        </w:rPr>
        <w:t>Reasearch</w:t>
      </w:r>
      <w:proofErr w:type="spellEnd"/>
      <w:r w:rsidRPr="00915882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Methods for Business.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7. United Kingdom: John Wiley &amp; Sons Ltd.</w:t>
      </w:r>
    </w:p>
    <w:p w14:paraId="20B03C3D" w14:textId="77777777" w:rsidR="005C6A0B" w:rsidRDefault="005C6A0B" w:rsidP="009158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9A619AF" w14:textId="210DD3E8" w:rsidR="005C6A0B" w:rsidRDefault="005C6A0B" w:rsidP="009158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14:paraId="6A79BDAB" w14:textId="77777777" w:rsidR="00C4742E" w:rsidRPr="00915882" w:rsidRDefault="00C4742E" w:rsidP="009158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Paendong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, Melissa dan Maria V.J.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Tielung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(2016).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dan Gaya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Keputusan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Ponsel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Smartfren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Galeri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Smartfren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Cabang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Manado.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>. Vol. 16, No. 4.</w:t>
      </w:r>
    </w:p>
    <w:p w14:paraId="5B6E292E" w14:textId="77777777" w:rsidR="00C4742E" w:rsidRPr="00915882" w:rsidRDefault="00C4742E" w:rsidP="009158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Pratama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Otniel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Niko. (2018). </w:t>
      </w:r>
      <w:r w:rsidRPr="00915882">
        <w:rPr>
          <w:rFonts w:ascii="Times New Roman" w:hAnsi="Times New Roman" w:cs="Times New Roman"/>
          <w:sz w:val="24"/>
          <w:szCs w:val="24"/>
        </w:rPr>
        <w:t>Pengaruh Kualitas Produk dan Kualitas Layanan terhadap Keputusan Pembelian Starbucks Coffee di Mal Kelapa Gading 3 Tahun 2018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Jakarta :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C2E9E4E" w14:textId="77777777" w:rsidR="00C4742E" w:rsidRPr="00915882" w:rsidRDefault="00C4742E" w:rsidP="009158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Pratama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, Ryan. (2018).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Gaya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Hedonis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Impulsif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Pada Starbucks Coffee.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Jakarta :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37BF2F3" w14:textId="77777777" w:rsidR="00C4742E" w:rsidRPr="00915882" w:rsidRDefault="00C4742E" w:rsidP="009158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Setiawan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, Donny. (2016).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dan Citra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Merek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Keputusan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Surat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Kabar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Suara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Merdeka.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>. Vol. 5, No. 4.</w:t>
      </w:r>
    </w:p>
    <w:p w14:paraId="15241B3D" w14:textId="77777777" w:rsidR="00C4742E" w:rsidRPr="00915882" w:rsidRDefault="00C4742E" w:rsidP="009158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Warayuanti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, Wike dan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Ama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Suyanto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(2015). </w:t>
      </w:r>
      <w:r w:rsidRPr="00915882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The Influence of Lifestyles and Consumers Attitudes on Product Purchasing Decision via </w:t>
      </w:r>
      <w:proofErr w:type="spellStart"/>
      <w:r w:rsidRPr="00915882">
        <w:rPr>
          <w:rFonts w:ascii="Times New Roman" w:hAnsi="Times New Roman" w:cs="Times New Roman"/>
          <w:i/>
          <w:iCs/>
          <w:sz w:val="24"/>
          <w:szCs w:val="24"/>
          <w:lang w:val="en-ID"/>
        </w:rPr>
        <w:t>Onlune</w:t>
      </w:r>
      <w:proofErr w:type="spellEnd"/>
      <w:r w:rsidRPr="00915882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Shopping in Indonesia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915882">
        <w:rPr>
          <w:rFonts w:ascii="Times New Roman" w:hAnsi="Times New Roman" w:cs="Times New Roman"/>
          <w:i/>
          <w:iCs/>
          <w:sz w:val="24"/>
          <w:szCs w:val="24"/>
          <w:lang w:val="en-ID"/>
        </w:rPr>
        <w:t>Journal of Business and Management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>. Vol. 7, No. 8.</w:t>
      </w:r>
    </w:p>
    <w:p w14:paraId="2535A72A" w14:textId="77777777" w:rsidR="00C4742E" w:rsidRPr="00915882" w:rsidRDefault="00C4742E" w:rsidP="009158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Widyawati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, Lili. (2015).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Keputusan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Smartphone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Merek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Samsung Pada UD. Surya Phone di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Samarinda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>. Vol. 3, No. 3.</w:t>
      </w:r>
    </w:p>
    <w:p w14:paraId="165AABFC" w14:textId="2F849F17" w:rsidR="00C4742E" w:rsidRDefault="00C4742E" w:rsidP="009158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Wijaya,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Yovan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(2018). </w:t>
      </w:r>
      <w:r w:rsidRPr="00915882">
        <w:rPr>
          <w:rFonts w:ascii="Times New Roman" w:hAnsi="Times New Roman" w:cs="Times New Roman"/>
          <w:sz w:val="24"/>
          <w:szCs w:val="24"/>
        </w:rPr>
        <w:t>Prngatuh Kualitas dan Persepsi Harga Terhadap Kepuasan Pelanggan Grabcar di Daerah Jabodetabek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. Jakarta :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915882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91588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DD80635" w14:textId="3372D25B" w:rsidR="00C4742E" w:rsidRDefault="00C4742E" w:rsidP="009158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6FCC240" w14:textId="39B4FF3F" w:rsidR="00C4742E" w:rsidRDefault="00C4742E" w:rsidP="009158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FB0E03C" w14:textId="6F976185" w:rsidR="00C4742E" w:rsidRDefault="00C4742E" w:rsidP="0091588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6FF89AC" w14:textId="6C66C449" w:rsidR="0016716F" w:rsidRPr="00915882" w:rsidRDefault="00C4742E" w:rsidP="0016716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Internet :</w:t>
      </w:r>
      <w:bookmarkStart w:id="0" w:name="_GoBack"/>
      <w:bookmarkEnd w:id="0"/>
    </w:p>
    <w:p w14:paraId="745166D2" w14:textId="77777777" w:rsidR="0016716F" w:rsidRPr="00915882" w:rsidRDefault="0016716F" w:rsidP="00915882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BBC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201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8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915882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Berapa</w:t>
      </w:r>
      <w:proofErr w:type="spellEnd"/>
      <w:r w:rsidRPr="00915882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915882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Konsumsi</w:t>
      </w:r>
      <w:proofErr w:type="spellEnd"/>
      <w:r w:rsidRPr="00915882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 xml:space="preserve"> Kopi Indonesia ?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915882">
        <w:rPr>
          <w:rFonts w:ascii="Times New Roman" w:hAnsi="Times New Roman" w:cs="Times New Roman"/>
          <w:sz w:val="24"/>
          <w:szCs w:val="24"/>
        </w:rPr>
        <w:t>https://www.bbc.com/indonesia/majalah-43772934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15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April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9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.</w:t>
      </w:r>
    </w:p>
    <w:p w14:paraId="71E2873D" w14:textId="77777777" w:rsidR="0016716F" w:rsidRPr="00E85509" w:rsidRDefault="0016716F" w:rsidP="00E85509">
      <w:pPr>
        <w:pStyle w:val="Heading1"/>
        <w:shd w:val="clear" w:color="auto" w:fill="FFFFFF"/>
        <w:spacing w:before="150" w:after="300" w:line="240" w:lineRule="auto"/>
        <w:ind w:left="851" w:hanging="851"/>
        <w:rPr>
          <w:rFonts w:ascii="Times New Roman" w:hAnsi="Times New Roman" w:cs="Times New Roman"/>
          <w:color w:val="222222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>Eka</w:t>
      </w:r>
      <w:proofErr w:type="spellEnd"/>
      <w:r w:rsidRPr="0091588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>Randi</w:t>
      </w:r>
      <w:r w:rsidRPr="00915882">
        <w:rPr>
          <w:rFonts w:ascii="Times New Roman" w:hAnsi="Times New Roman" w:cs="Times New Roman"/>
          <w:color w:val="auto"/>
          <w:sz w:val="24"/>
          <w:szCs w:val="24"/>
        </w:rPr>
        <w:t>. 2019</w:t>
      </w:r>
      <w:r w:rsidRPr="0091588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91588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7" w:tooltip="FORE COFFEE: THE NEXT GENERATION OF COFFEE SHOP" w:history="1">
        <w:r w:rsidRPr="00915882">
          <w:rPr>
            <w:rStyle w:val="Hyperlink"/>
            <w:rFonts w:ascii="Times New Roman" w:hAnsi="Times New Roman" w:cs="Times New Roman"/>
            <w:i/>
            <w:iCs/>
            <w:color w:val="222222"/>
            <w:sz w:val="24"/>
            <w:szCs w:val="24"/>
            <w:u w:val="none"/>
          </w:rPr>
          <w:t>F</w:t>
        </w:r>
        <w:r>
          <w:rPr>
            <w:rStyle w:val="Hyperlink"/>
            <w:rFonts w:ascii="Times New Roman" w:hAnsi="Times New Roman" w:cs="Times New Roman"/>
            <w:i/>
            <w:iCs/>
            <w:color w:val="222222"/>
            <w:sz w:val="24"/>
            <w:szCs w:val="24"/>
            <w:u w:val="none"/>
            <w:lang w:val="en-ID"/>
          </w:rPr>
          <w:t>ore</w:t>
        </w:r>
      </w:hyperlink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 Coffee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>Dapatkan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>Pendanaan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>Lanjutan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>Senilai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 118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>Miliar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 Rupiah</w:t>
      </w:r>
      <w:r w:rsidRPr="00915882"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>.</w:t>
      </w:r>
      <w:r w:rsidRPr="00AD25E6">
        <w:t xml:space="preserve"> </w:t>
      </w:r>
      <w:r w:rsidRPr="00AD25E6">
        <w:rPr>
          <w:rFonts w:ascii="Times New Roman" w:hAnsi="Times New Roman" w:cs="Times New Roman"/>
          <w:color w:val="auto"/>
          <w:sz w:val="24"/>
          <w:szCs w:val="24"/>
        </w:rPr>
        <w:t>https://dailysocial.id/post/pendanaan-lanjutan-fore-coffee</w:t>
      </w:r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>.</w:t>
      </w:r>
      <w:r w:rsidRPr="00915882"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ID"/>
        </w:rPr>
        <w:t xml:space="preserve">(31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ID"/>
        </w:rPr>
        <w:t>Januari</w:t>
      </w:r>
      <w:proofErr w:type="spellEnd"/>
      <w:r w:rsidRPr="00915882">
        <w:rPr>
          <w:rFonts w:ascii="Times New Roman" w:hAnsi="Times New Roman" w:cs="Times New Roman"/>
          <w:color w:val="222222"/>
          <w:sz w:val="24"/>
          <w:szCs w:val="24"/>
          <w:lang w:val="en-ID"/>
        </w:rPr>
        <w:t xml:space="preserve"> 2019)</w:t>
      </w:r>
    </w:p>
    <w:p w14:paraId="1A6B203B" w14:textId="77777777" w:rsidR="0016716F" w:rsidRPr="00CD1D3F" w:rsidRDefault="0016716F" w:rsidP="00CD1D3F">
      <w:pPr>
        <w:pStyle w:val="Heading1"/>
        <w:shd w:val="clear" w:color="auto" w:fill="FFFFFF"/>
        <w:spacing w:before="150" w:after="300" w:line="240" w:lineRule="auto"/>
        <w:ind w:left="851" w:hanging="851"/>
        <w:rPr>
          <w:rFonts w:ascii="Times New Roman" w:hAnsi="Times New Roman" w:cs="Times New Roman"/>
          <w:color w:val="222222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>F</w:t>
      </w:r>
      <w:r w:rsidRPr="00CD1D3F">
        <w:rPr>
          <w:rFonts w:ascii="Times New Roman" w:hAnsi="Times New Roman" w:cs="Times New Roman"/>
          <w:color w:val="auto"/>
          <w:sz w:val="24"/>
          <w:szCs w:val="24"/>
          <w:lang w:val="en-ID"/>
        </w:rPr>
        <w:t>ore Coffee</w:t>
      </w:r>
      <w:r w:rsidRPr="00CD1D3F">
        <w:rPr>
          <w:rFonts w:ascii="Times New Roman" w:hAnsi="Times New Roman" w:cs="Times New Roman"/>
          <w:color w:val="auto"/>
          <w:sz w:val="24"/>
          <w:szCs w:val="24"/>
        </w:rPr>
        <w:t>. 201</w:t>
      </w:r>
      <w:r w:rsidRPr="00CD1D3F">
        <w:rPr>
          <w:rFonts w:ascii="Times New Roman" w:hAnsi="Times New Roman" w:cs="Times New Roman"/>
          <w:color w:val="auto"/>
          <w:sz w:val="24"/>
          <w:szCs w:val="24"/>
          <w:lang w:val="en-ID"/>
        </w:rPr>
        <w:t>8</w:t>
      </w:r>
      <w:r w:rsidRPr="00CD1D3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1D3F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 </w:t>
      </w:r>
      <w:proofErr w:type="spellStart"/>
      <w:r w:rsidRPr="00CD1D3F">
        <w:rPr>
          <w:rFonts w:ascii="Times New Roman" w:hAnsi="Times New Roman" w:cs="Times New Roman"/>
          <w:color w:val="auto"/>
          <w:sz w:val="24"/>
          <w:szCs w:val="24"/>
          <w:lang w:val="en-ID"/>
        </w:rPr>
        <w:t>Diakses</w:t>
      </w:r>
      <w:proofErr w:type="spellEnd"/>
      <w:r w:rsidRPr="00CD1D3F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 1 </w:t>
      </w:r>
      <w:proofErr w:type="spellStart"/>
      <w:r w:rsidRPr="00CD1D3F">
        <w:rPr>
          <w:rFonts w:ascii="Times New Roman" w:hAnsi="Times New Roman" w:cs="Times New Roman"/>
          <w:color w:val="auto"/>
          <w:sz w:val="24"/>
          <w:szCs w:val="24"/>
          <w:lang w:val="en-ID"/>
        </w:rPr>
        <w:t>Juli</w:t>
      </w:r>
      <w:proofErr w:type="spellEnd"/>
      <w:r w:rsidRPr="00CD1D3F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 2019</w:t>
      </w:r>
      <w:r w:rsidRPr="00CD1D3F"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  <w:t xml:space="preserve">. </w:t>
      </w:r>
      <w:r w:rsidRPr="00CD1D3F">
        <w:rPr>
          <w:rFonts w:ascii="Times New Roman" w:hAnsi="Times New Roman" w:cs="Times New Roman"/>
          <w:color w:val="auto"/>
          <w:sz w:val="24"/>
          <w:szCs w:val="24"/>
        </w:rPr>
        <w:t>https://fore.coffee/about-me/</w:t>
      </w:r>
    </w:p>
    <w:p w14:paraId="1AC02EA9" w14:textId="77777777" w:rsidR="0016716F" w:rsidRPr="00915882" w:rsidRDefault="0016716F" w:rsidP="00915882">
      <w:pPr>
        <w:spacing w:line="240" w:lineRule="auto"/>
        <w:ind w:left="851" w:hanging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</w:pPr>
      <w:proofErr w:type="spellStart"/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Katadata</w:t>
      </w:r>
      <w:proofErr w:type="spellEnd"/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201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7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915882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Berapa</w:t>
      </w:r>
      <w:proofErr w:type="spellEnd"/>
      <w:r w:rsidRPr="00915882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915882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Konsumsi</w:t>
      </w:r>
      <w:proofErr w:type="spellEnd"/>
      <w:r w:rsidRPr="00915882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 xml:space="preserve"> Kopi Indonesia ?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915882">
        <w:rPr>
          <w:rFonts w:ascii="Times New Roman" w:hAnsi="Times New Roman" w:cs="Times New Roman"/>
          <w:sz w:val="24"/>
          <w:szCs w:val="24"/>
        </w:rPr>
        <w:t>https://databoks.katadata.co.id/datapublish/2017/07/03/berapa-konsumsi-kopi-indonesia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3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</w:t>
      </w:r>
      <w:proofErr w:type="spellStart"/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uli</w:t>
      </w:r>
      <w:proofErr w:type="spellEnd"/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7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915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ID"/>
        </w:rPr>
        <w:t>.</w:t>
      </w:r>
    </w:p>
    <w:p w14:paraId="59CAB7D9" w14:textId="77777777" w:rsidR="0016716F" w:rsidRDefault="0016716F" w:rsidP="00915882">
      <w:pPr>
        <w:pStyle w:val="Heading1"/>
        <w:shd w:val="clear" w:color="auto" w:fill="FFFFFF"/>
        <w:spacing w:before="150" w:after="300" w:line="240" w:lineRule="auto"/>
        <w:ind w:left="851" w:hanging="851"/>
        <w:rPr>
          <w:rFonts w:ascii="Times New Roman" w:hAnsi="Times New Roman" w:cs="Times New Roman"/>
          <w:color w:val="222222"/>
          <w:sz w:val="24"/>
          <w:szCs w:val="24"/>
          <w:lang w:val="en-ID"/>
        </w:rPr>
      </w:pPr>
      <w:r w:rsidRPr="00915882">
        <w:rPr>
          <w:rFonts w:ascii="Times New Roman" w:hAnsi="Times New Roman" w:cs="Times New Roman"/>
          <w:color w:val="auto"/>
          <w:sz w:val="24"/>
          <w:szCs w:val="24"/>
        </w:rPr>
        <w:t>Masdakaty, Yulin. 2019</w:t>
      </w:r>
      <w:r w:rsidRPr="0091588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91588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8" w:tooltip="FORE COFFEE: THE NEXT GENERATION OF COFFEE SHOP" w:history="1">
        <w:r w:rsidRPr="00915882">
          <w:rPr>
            <w:rStyle w:val="Hyperlink"/>
            <w:rFonts w:ascii="Times New Roman" w:hAnsi="Times New Roman" w:cs="Times New Roman"/>
            <w:i/>
            <w:iCs/>
            <w:color w:val="222222"/>
            <w:sz w:val="24"/>
            <w:szCs w:val="24"/>
            <w:u w:val="none"/>
          </w:rPr>
          <w:t>FORE COFFEE: THE NEXT GENERATION OF COFFEE SHOP</w:t>
        </w:r>
      </w:hyperlink>
      <w:r w:rsidRPr="00915882"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. </w:t>
      </w:r>
      <w:r w:rsidRPr="00E85509">
        <w:rPr>
          <w:rFonts w:ascii="Times New Roman" w:hAnsi="Times New Roman" w:cs="Times New Roman"/>
          <w:color w:val="auto"/>
          <w:sz w:val="24"/>
          <w:szCs w:val="24"/>
        </w:rPr>
        <w:t>https://majalah.ottencoffee.co.id/fore-coffee-next-generation-coffee-shop/</w:t>
      </w:r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>.</w:t>
      </w:r>
      <w:r w:rsidRPr="00E85509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 xml:space="preserve"> (</w:t>
      </w:r>
      <w:r w:rsidRPr="00E85509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14 </w:t>
      </w:r>
      <w:proofErr w:type="spellStart"/>
      <w:r w:rsidRPr="00E85509">
        <w:rPr>
          <w:rFonts w:ascii="Times New Roman" w:hAnsi="Times New Roman" w:cs="Times New Roman"/>
          <w:color w:val="auto"/>
          <w:sz w:val="24"/>
          <w:szCs w:val="24"/>
          <w:lang w:val="en-ID"/>
        </w:rPr>
        <w:t>Febuari</w:t>
      </w:r>
      <w:proofErr w:type="spellEnd"/>
      <w:r w:rsidRPr="00E85509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 2019)</w:t>
      </w:r>
    </w:p>
    <w:p w14:paraId="50FBF159" w14:textId="77777777" w:rsidR="0016716F" w:rsidRDefault="0016716F" w:rsidP="00CD1D3F">
      <w:pPr>
        <w:pStyle w:val="Heading1"/>
        <w:shd w:val="clear" w:color="auto" w:fill="FFFFFF"/>
        <w:spacing w:before="150" w:after="300" w:line="240" w:lineRule="auto"/>
        <w:ind w:left="851" w:hanging="851"/>
        <w:rPr>
          <w:rFonts w:ascii="Times New Roman" w:hAnsi="Times New Roman" w:cs="Times New Roman"/>
          <w:color w:val="222222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>Pradipta</w:t>
      </w:r>
      <w:proofErr w:type="spellEnd"/>
      <w:r w:rsidRPr="0091588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ID"/>
        </w:rPr>
        <w:t>Himawan</w:t>
      </w:r>
      <w:proofErr w:type="spellEnd"/>
      <w:r w:rsidRPr="00915882">
        <w:rPr>
          <w:rFonts w:ascii="Times New Roman" w:hAnsi="Times New Roman" w:cs="Times New Roman"/>
          <w:color w:val="auto"/>
          <w:sz w:val="24"/>
          <w:szCs w:val="24"/>
        </w:rPr>
        <w:t>. 2019</w:t>
      </w:r>
      <w:r w:rsidRPr="0091588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91588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9" w:tooltip="FORE COFFEE: THE NEXT GENERATION OF COFFEE SHOP" w:history="1">
        <w:r w:rsidRPr="00915882">
          <w:rPr>
            <w:rStyle w:val="Hyperlink"/>
            <w:rFonts w:ascii="Times New Roman" w:hAnsi="Times New Roman" w:cs="Times New Roman"/>
            <w:i/>
            <w:iCs/>
            <w:color w:val="222222"/>
            <w:sz w:val="24"/>
            <w:szCs w:val="24"/>
            <w:u w:val="none"/>
          </w:rPr>
          <w:t xml:space="preserve">FORE COFFEE: </w:t>
        </w:r>
        <w:proofErr w:type="spellStart"/>
        <w:r>
          <w:rPr>
            <w:rStyle w:val="Hyperlink"/>
            <w:rFonts w:ascii="Times New Roman" w:hAnsi="Times New Roman" w:cs="Times New Roman"/>
            <w:i/>
            <w:iCs/>
            <w:color w:val="222222"/>
            <w:sz w:val="24"/>
            <w:szCs w:val="24"/>
            <w:u w:val="none"/>
            <w:lang w:val="en-ID"/>
          </w:rPr>
          <w:t>Mengusung</w:t>
        </w:r>
        <w:proofErr w:type="spellEnd"/>
      </w:hyperlink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>Alam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 di Tengah Era “Third Wave Coffee”</w:t>
      </w:r>
      <w:r w:rsidRPr="00915882">
        <w:rPr>
          <w:rFonts w:ascii="Times New Roman" w:hAnsi="Times New Roman" w:cs="Times New Roman"/>
          <w:i/>
          <w:iCs/>
          <w:color w:val="222222"/>
          <w:sz w:val="24"/>
          <w:szCs w:val="24"/>
          <w:lang w:val="en-ID"/>
        </w:rPr>
        <w:t xml:space="preserve">. </w:t>
      </w:r>
      <w:r w:rsidRPr="00813523">
        <w:rPr>
          <w:rFonts w:ascii="Times New Roman" w:hAnsi="Times New Roman" w:cs="Times New Roman"/>
          <w:color w:val="auto"/>
          <w:sz w:val="24"/>
          <w:szCs w:val="24"/>
        </w:rPr>
        <w:t>https://blog.mokapos.com/kisah-sukses-fore-coffee</w:t>
      </w:r>
      <w:r w:rsidRPr="00813523">
        <w:rPr>
          <w:rFonts w:ascii="Times New Roman" w:hAnsi="Times New Roman" w:cs="Times New Roman"/>
          <w:color w:val="auto"/>
          <w:sz w:val="24"/>
          <w:szCs w:val="24"/>
          <w:lang w:val="en-ID"/>
        </w:rPr>
        <w:t>.</w:t>
      </w:r>
      <w:r w:rsidRPr="008135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13523">
        <w:rPr>
          <w:rFonts w:ascii="Times New Roman" w:hAnsi="Times New Roman" w:cs="Times New Roman"/>
          <w:color w:val="222222"/>
          <w:sz w:val="20"/>
          <w:szCs w:val="20"/>
          <w:lang w:val="en-ID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ID"/>
        </w:rPr>
        <w:t xml:space="preserve">(7 </w:t>
      </w:r>
      <w:proofErr w:type="spellStart"/>
      <w:r w:rsidRPr="00915882">
        <w:rPr>
          <w:rFonts w:ascii="Times New Roman" w:hAnsi="Times New Roman" w:cs="Times New Roman"/>
          <w:color w:val="222222"/>
          <w:sz w:val="24"/>
          <w:szCs w:val="24"/>
          <w:lang w:val="en-ID"/>
        </w:rPr>
        <w:t>Febuari</w:t>
      </w:r>
      <w:proofErr w:type="spellEnd"/>
      <w:r w:rsidRPr="00915882">
        <w:rPr>
          <w:rFonts w:ascii="Times New Roman" w:hAnsi="Times New Roman" w:cs="Times New Roman"/>
          <w:color w:val="222222"/>
          <w:sz w:val="24"/>
          <w:szCs w:val="24"/>
          <w:lang w:val="en-ID"/>
        </w:rPr>
        <w:t xml:space="preserve"> 2019)</w:t>
      </w:r>
    </w:p>
    <w:sectPr w:rsidR="0016716F" w:rsidSect="000C398F">
      <w:footerReference w:type="default" r:id="rId10"/>
      <w:pgSz w:w="11906" w:h="16838"/>
      <w:pgMar w:top="1440" w:right="1440" w:bottom="1440" w:left="1440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0085B" w14:textId="77777777" w:rsidR="008B46C1" w:rsidRDefault="008B46C1" w:rsidP="00C81DB4">
      <w:pPr>
        <w:spacing w:after="0" w:line="240" w:lineRule="auto"/>
      </w:pPr>
      <w:r>
        <w:separator/>
      </w:r>
    </w:p>
  </w:endnote>
  <w:endnote w:type="continuationSeparator" w:id="0">
    <w:p w14:paraId="4C82A776" w14:textId="77777777" w:rsidR="008B46C1" w:rsidRDefault="008B46C1" w:rsidP="00C8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940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275BE" w14:textId="763602B9" w:rsidR="00C81DB4" w:rsidRDefault="00C81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7EC23" w14:textId="77777777" w:rsidR="00C81DB4" w:rsidRDefault="00C8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1E82" w14:textId="77777777" w:rsidR="008B46C1" w:rsidRDefault="008B46C1" w:rsidP="00C81DB4">
      <w:pPr>
        <w:spacing w:after="0" w:line="240" w:lineRule="auto"/>
      </w:pPr>
      <w:r>
        <w:separator/>
      </w:r>
    </w:p>
  </w:footnote>
  <w:footnote w:type="continuationSeparator" w:id="0">
    <w:p w14:paraId="0AC0389F" w14:textId="77777777" w:rsidR="008B46C1" w:rsidRDefault="008B46C1" w:rsidP="00C81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0E"/>
    <w:rsid w:val="00005A9B"/>
    <w:rsid w:val="00062021"/>
    <w:rsid w:val="00084266"/>
    <w:rsid w:val="000C398F"/>
    <w:rsid w:val="0016716F"/>
    <w:rsid w:val="00234A3A"/>
    <w:rsid w:val="002D0C3F"/>
    <w:rsid w:val="004A5AAF"/>
    <w:rsid w:val="004B2A41"/>
    <w:rsid w:val="00555FC0"/>
    <w:rsid w:val="00560E01"/>
    <w:rsid w:val="00574E9B"/>
    <w:rsid w:val="0058178A"/>
    <w:rsid w:val="005C08EC"/>
    <w:rsid w:val="005C6A0B"/>
    <w:rsid w:val="006D0291"/>
    <w:rsid w:val="007D726F"/>
    <w:rsid w:val="007E744B"/>
    <w:rsid w:val="00813523"/>
    <w:rsid w:val="00836298"/>
    <w:rsid w:val="00890DCA"/>
    <w:rsid w:val="008B46C1"/>
    <w:rsid w:val="00915882"/>
    <w:rsid w:val="009642B1"/>
    <w:rsid w:val="00993BA5"/>
    <w:rsid w:val="00A01224"/>
    <w:rsid w:val="00A05F06"/>
    <w:rsid w:val="00A9450E"/>
    <w:rsid w:val="00AD25E6"/>
    <w:rsid w:val="00B727C5"/>
    <w:rsid w:val="00B9158E"/>
    <w:rsid w:val="00C4742E"/>
    <w:rsid w:val="00C81DB4"/>
    <w:rsid w:val="00C86E46"/>
    <w:rsid w:val="00CD1D3F"/>
    <w:rsid w:val="00D60CFE"/>
    <w:rsid w:val="00DA58BC"/>
    <w:rsid w:val="00E4286B"/>
    <w:rsid w:val="00E85509"/>
    <w:rsid w:val="00E93004"/>
    <w:rsid w:val="00F3689D"/>
    <w:rsid w:val="00F60033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F337"/>
  <w15:chartTrackingRefBased/>
  <w15:docId w15:val="{2C7DF329-DBD6-4992-B6E3-E404F1EE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2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2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3004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0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8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4"/>
    <w:rPr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B727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727C5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1Char">
    <w:name w:val="Heading 1 Char"/>
    <w:basedOn w:val="DefaultParagraphFont"/>
    <w:link w:val="Heading1"/>
    <w:uiPriority w:val="9"/>
    <w:rsid w:val="00B727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jalah.ottencoffee.co.id/fore-coffee-next-generation-coffee-sh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jalah.ottencoffee.co.id/fore-coffee-next-generation-coffee-sho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jalah.ottencoffee.co.id/fore-coffee-next-generation-coffee-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E79F-4CF7-4F31-9765-B3F92E24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Wimby</dc:creator>
  <cp:keywords/>
  <dc:description/>
  <cp:lastModifiedBy>Wimby</cp:lastModifiedBy>
  <cp:revision>23</cp:revision>
  <dcterms:created xsi:type="dcterms:W3CDTF">2019-08-05T13:43:00Z</dcterms:created>
  <dcterms:modified xsi:type="dcterms:W3CDTF">2019-08-08T04:11:00Z</dcterms:modified>
</cp:coreProperties>
</file>