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54" w:rsidRPr="00CF5F02" w:rsidRDefault="00F13C86" w:rsidP="004131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3C86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CF5F02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F13C86" w:rsidRDefault="00F13C86" w:rsidP="004131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86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F13C86" w:rsidRDefault="00F13C86" w:rsidP="0041314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C86" w:rsidRPr="00F603F4" w:rsidRDefault="00F13C86" w:rsidP="0041314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3F4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F13C86" w:rsidRDefault="00F13C86" w:rsidP="00413143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C8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13C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F13C86">
        <w:rPr>
          <w:rFonts w:ascii="Times New Roman" w:hAnsi="Times New Roman" w:cs="Times New Roman"/>
          <w:sz w:val="24"/>
          <w:szCs w:val="24"/>
        </w:rPr>
        <w:t xml:space="preserve"> auditor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terhad</w:t>
      </w:r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F13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3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C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13C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03F4" w:rsidRPr="00F603F4" w:rsidRDefault="00473632" w:rsidP="00413143">
      <w:pPr>
        <w:pStyle w:val="ListParagraph"/>
        <w:numPr>
          <w:ilvl w:val="0"/>
          <w:numId w:val="7"/>
        </w:numPr>
        <w:tabs>
          <w:tab w:val="left" w:pos="880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6" w:rsidRPr="00F603F4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="00F13C86" w:rsidRPr="00F603F4">
        <w:rPr>
          <w:rFonts w:ascii="Times New Roman" w:hAnsi="Times New Roman" w:cs="Times New Roman"/>
          <w:sz w:val="24"/>
          <w:szCs w:val="24"/>
        </w:rPr>
        <w:t xml:space="preserve"> auditor</w:t>
      </w:r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="00B964E7" w:rsidRPr="00F603F4">
        <w:rPr>
          <w:rFonts w:ascii="Times New Roman" w:hAnsi="Times New Roman" w:cs="Times New Roman"/>
          <w:sz w:val="24"/>
          <w:szCs w:val="24"/>
        </w:rPr>
        <w:t>.</w:t>
      </w:r>
    </w:p>
    <w:p w:rsidR="00F603F4" w:rsidRPr="00473632" w:rsidRDefault="00473632" w:rsidP="00413143">
      <w:pPr>
        <w:pStyle w:val="ListParagraph"/>
        <w:numPr>
          <w:ilvl w:val="0"/>
          <w:numId w:val="7"/>
        </w:numPr>
        <w:tabs>
          <w:tab w:val="left" w:pos="880"/>
        </w:tabs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Profesionalisme</w:t>
      </w:r>
      <w:proofErr w:type="spellEnd"/>
      <w:r w:rsidRPr="00F603F4">
        <w:rPr>
          <w:rFonts w:ascii="Times New Roman" w:hAnsi="Times New Roman" w:cs="Times New Roman"/>
          <w:sz w:val="24"/>
          <w:szCs w:val="24"/>
        </w:rPr>
        <w:t xml:space="preserve"> auditor</w:t>
      </w:r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</w:t>
      </w:r>
      <w:r w:rsidRPr="00F60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80" w:rsidRPr="00D81280" w:rsidRDefault="00473632" w:rsidP="00413143">
      <w:pPr>
        <w:pStyle w:val="ListParagraph"/>
        <w:numPr>
          <w:ilvl w:val="0"/>
          <w:numId w:val="7"/>
        </w:numPr>
        <w:tabs>
          <w:tab w:val="left" w:pos="88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6" w:rsidRPr="00F603F4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6" w:rsidRPr="00F603F4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6" w:rsidRPr="00F603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C86" w:rsidRPr="00F603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F13C86" w:rsidRPr="00F603F4">
        <w:rPr>
          <w:rFonts w:ascii="Times New Roman" w:hAnsi="Times New Roman" w:cs="Times New Roman"/>
          <w:sz w:val="24"/>
          <w:szCs w:val="24"/>
        </w:rPr>
        <w:t xml:space="preserve"> audit</w:t>
      </w:r>
      <w:r w:rsidR="00D81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80" w:rsidRPr="00D81280" w:rsidRDefault="00D81280" w:rsidP="00413143">
      <w:pPr>
        <w:tabs>
          <w:tab w:val="left" w:pos="8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4E7" w:rsidRPr="009974C5" w:rsidRDefault="00B964E7" w:rsidP="00413143">
      <w:pPr>
        <w:pStyle w:val="ListParagraph"/>
        <w:numPr>
          <w:ilvl w:val="0"/>
          <w:numId w:val="2"/>
        </w:numPr>
        <w:tabs>
          <w:tab w:val="left" w:pos="880"/>
        </w:tabs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4C5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BC58F5" w:rsidRDefault="00BC58F5" w:rsidP="00BC58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36" w:rsidRDefault="006B6A36" w:rsidP="006B6A36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4E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64E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964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964E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4E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964E7">
        <w:rPr>
          <w:rFonts w:ascii="Times New Roman" w:hAnsi="Times New Roman" w:cs="Times New Roman"/>
          <w:sz w:val="24"/>
          <w:szCs w:val="24"/>
        </w:rPr>
        <w:t>:</w:t>
      </w:r>
    </w:p>
    <w:p w:rsidR="006B6A36" w:rsidRPr="009974C5" w:rsidRDefault="006B6A36" w:rsidP="006B6A36">
      <w:pPr>
        <w:pStyle w:val="ListParagraph"/>
        <w:numPr>
          <w:ilvl w:val="1"/>
          <w:numId w:val="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C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8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peak season</w:t>
      </w:r>
      <w:r w:rsidRPr="0099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keterbat</w:t>
      </w:r>
      <w:r w:rsidR="00A84E2E">
        <w:rPr>
          <w:rFonts w:ascii="Times New Roman" w:hAnsi="Times New Roman" w:cs="Times New Roman"/>
          <w:sz w:val="24"/>
          <w:szCs w:val="24"/>
        </w:rPr>
        <w:t>a</w:t>
      </w:r>
      <w:r w:rsidRPr="009974C5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(auditor)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menggeneralisasi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>.</w:t>
      </w:r>
    </w:p>
    <w:p w:rsidR="006B6A36" w:rsidRDefault="006B6A36" w:rsidP="006B6A36">
      <w:pPr>
        <w:pStyle w:val="ListParagraph"/>
        <w:numPr>
          <w:ilvl w:val="1"/>
          <w:numId w:val="8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study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4C5"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 w:rsidRPr="009974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6A36" w:rsidRDefault="006B6A36" w:rsidP="006B6A3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F5" w:rsidRDefault="00BC58F5" w:rsidP="00BC58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610988144"/>
    <w:bookmarkEnd w:id="0"/>
    <w:p w:rsidR="00BC58F5" w:rsidRDefault="00907898" w:rsidP="00BC58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F5">
        <w:rPr>
          <w:rFonts w:ascii="Times New Roman" w:hAnsi="Times New Roman" w:cs="Times New Roman"/>
          <w:sz w:val="24"/>
          <w:szCs w:val="24"/>
        </w:rPr>
        <w:object w:dxaOrig="9360" w:dyaOrig="1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25pt" o:ole="">
            <v:imagedata r:id="rId8" o:title=""/>
          </v:shape>
          <o:OLEObject Type="Embed" ProgID="Word.Document.12" ShapeID="_x0000_i1025" DrawAspect="Content" ObjectID="_1618909670" r:id="rId9">
            <o:FieldCodes>\s</o:FieldCodes>
          </o:OLEObject>
        </w:object>
      </w:r>
    </w:p>
    <w:p w:rsidR="00BC58F5" w:rsidRPr="00B004EA" w:rsidRDefault="001D5CAA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="00BC58F5" w:rsidRPr="00B004EA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B004E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E25C44" w:rsidRDefault="00E25C44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E25C44" w:rsidRPr="00DC5406" w:rsidRDefault="00DC5406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Manao.(2006).Laporan keuangan kreta api diduga salah.(Online). Available: https://bisnis.tempo.co./read/81332/laporan-keuangan-kreta-api-diduga-salah (17 November 2018)</w:t>
      </w:r>
    </w:p>
    <w:p w:rsidR="00E25C44" w:rsidRDefault="00E25C44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Oklivia. (2014). Pengaruh Kompetensi, Independensi dan Faktor-Faktor dalam Diri Auditor Lainnya Terhadap Kualitas Audit. Vol 16, No 2 Hal 143-157 </w:t>
      </w:r>
    </w:p>
    <w:p w:rsidR="00BC58F5" w:rsidRPr="00B004EA" w:rsidRDefault="00E14014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Putri</w:t>
      </w:r>
      <w:r w:rsidR="0014271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C58F5" w:rsidRPr="00B004EA">
        <w:rPr>
          <w:rFonts w:ascii="Times New Roman" w:hAnsi="Times New Roman" w:cs="Times New Roman"/>
          <w:noProof/>
          <w:sz w:val="24"/>
          <w:szCs w:val="24"/>
        </w:rPr>
        <w:t>P</w:t>
      </w:r>
      <w:r w:rsidR="00142716">
        <w:rPr>
          <w:rFonts w:ascii="Times New Roman" w:hAnsi="Times New Roman" w:cs="Times New Roman"/>
          <w:noProof/>
          <w:sz w:val="24"/>
          <w:szCs w:val="24"/>
        </w:rPr>
        <w:t>utu Septiani dan Gede Juliarsa.</w:t>
      </w:r>
      <w:r w:rsidR="00BC58F5" w:rsidRPr="00B004EA">
        <w:rPr>
          <w:rFonts w:ascii="Times New Roman" w:hAnsi="Times New Roman" w:cs="Times New Roman"/>
          <w:noProof/>
          <w:sz w:val="24"/>
          <w:szCs w:val="24"/>
        </w:rPr>
        <w:t>(2014). Pengaruh Independensi Profesionalisme, tingkat pendidikan, etika profesi dan kepuasan kerja auditor pada kualitas audit kantor akuntan publik di Bali. pp. Jurnal Akuntansi, Hal 444-461.</w:t>
      </w:r>
    </w:p>
    <w:p w:rsidR="00BC58F5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Rachman, Z. (2017). Pengaruh Kompetensi Independen, Profesionalisme, Tingkat Pendidikan dan Pengalaman Kerja Terhadap Kualitas Audit. 11.</w:t>
      </w:r>
    </w:p>
    <w:p w:rsidR="00365AB0" w:rsidRPr="00365AB0" w:rsidRDefault="00365AB0" w:rsidP="00DC5406">
      <w:pPr>
        <w:jc w:val="both"/>
        <w:rPr>
          <w:rFonts w:ascii="Times New Roman" w:hAnsi="Times New Roman" w:cs="Times New Roman"/>
          <w:sz w:val="24"/>
          <w:szCs w:val="24"/>
        </w:rPr>
      </w:pPr>
      <w:r w:rsidRPr="00365AB0">
        <w:rPr>
          <w:rFonts w:ascii="Times New Roman" w:hAnsi="Times New Roman" w:cs="Times New Roman"/>
          <w:sz w:val="24"/>
          <w:szCs w:val="24"/>
        </w:rPr>
        <w:t>Chaerunnisa.</w:t>
      </w:r>
      <w:r w:rsidR="00A06FC7">
        <w:rPr>
          <w:rFonts w:ascii="Times New Roman" w:hAnsi="Times New Roman" w:cs="Times New Roman"/>
          <w:sz w:val="24"/>
          <w:szCs w:val="24"/>
        </w:rPr>
        <w:t xml:space="preserve"> Runny.</w:t>
      </w:r>
      <w:r w:rsidRPr="00365AB0">
        <w:rPr>
          <w:rFonts w:ascii="Times New Roman" w:hAnsi="Times New Roman" w:cs="Times New Roman"/>
          <w:sz w:val="24"/>
          <w:szCs w:val="24"/>
        </w:rPr>
        <w:t xml:space="preserve"> (2015). Pengaruh Independensi, Etika Profesi, dan kepuasan kerja </w:t>
      </w:r>
      <w:r w:rsidR="00907898">
        <w:rPr>
          <w:rFonts w:ascii="Times New Roman" w:hAnsi="Times New Roman" w:cs="Times New Roman"/>
          <w:sz w:val="24"/>
          <w:szCs w:val="24"/>
        </w:rPr>
        <w:t xml:space="preserve">. .  .          </w:t>
      </w:r>
      <w:r w:rsidRPr="00365AB0">
        <w:rPr>
          <w:rFonts w:ascii="Times New Roman" w:hAnsi="Times New Roman" w:cs="Times New Roman"/>
          <w:sz w:val="24"/>
          <w:szCs w:val="24"/>
        </w:rPr>
        <w:t>auditor terhadap kualitas audit. Volume 2, No.3 Desember</w:t>
      </w:r>
    </w:p>
    <w:p w:rsidR="00BC58F5" w:rsidRPr="00B004EA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Sugiyono. (2016). Metode Penelitian Kuantitatif</w:t>
      </w:r>
      <w:r w:rsidR="00364108">
        <w:rPr>
          <w:rFonts w:ascii="Times New Roman" w:hAnsi="Times New Roman" w:cs="Times New Roman"/>
          <w:noProof/>
          <w:sz w:val="24"/>
          <w:szCs w:val="24"/>
        </w:rPr>
        <w:t>, Kualitatif  dan R&amp;D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Bandung :Alfabeta</w:t>
      </w:r>
      <w:r w:rsidRPr="00B004E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C58F5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="00364108">
        <w:rPr>
          <w:rFonts w:ascii="Times New Roman" w:hAnsi="Times New Roman" w:cs="Times New Roman"/>
          <w:i/>
          <w:iCs/>
          <w:noProof/>
          <w:sz w:val="24"/>
          <w:szCs w:val="24"/>
        </w:rPr>
        <w:t>Statisti Untuk Penelitian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227D39" w:rsidRPr="00227D39" w:rsidRDefault="00227D39" w:rsidP="00227D3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Suryanti, dkk</w:t>
      </w:r>
      <w:r w:rsidRPr="00B004EA">
        <w:rPr>
          <w:rFonts w:ascii="Times New Roman" w:hAnsi="Times New Roman" w:cs="Times New Roman"/>
          <w:noProof/>
          <w:sz w:val="24"/>
          <w:szCs w:val="24"/>
        </w:rPr>
        <w:t>. Pengaruh Profesionalisme, Pengalaman Akuntabilitas dab Obejktifitas auditor Terhadap Kulitas Audit. 18.</w:t>
      </w:r>
    </w:p>
    <w:p w:rsidR="00BC58F5" w:rsidRPr="00B004EA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Suseso, N. S. (2013). An Empirical Analysis of auditor independensce and audit fee on audit quality.</w:t>
      </w:r>
    </w:p>
    <w:p w:rsidR="00BC58F5" w:rsidRPr="00B004EA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Tandiotong, M. (2016).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Kualitas Audit dan Pengukurannya.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Bandung.</w:t>
      </w:r>
    </w:p>
    <w:p w:rsidR="00BC58F5" w:rsidRPr="00B004EA" w:rsidRDefault="00BC58F5" w:rsidP="00227D39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Titik, M. T. (2005). Faktor-faktor yang mempengaruhi audit"Delay dan Timeliness.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Media Riset </w:t>
      </w:r>
      <w:r w:rsidRPr="00B004EA">
        <w:rPr>
          <w:rFonts w:ascii="Times New Roman" w:hAnsi="Times New Roman" w:cs="Times New Roman"/>
          <w:noProof/>
          <w:sz w:val="24"/>
          <w:szCs w:val="24"/>
        </w:rPr>
        <w:t>, Akuntan Volume 5, No 3 Des Hal 271-289.</w:t>
      </w:r>
    </w:p>
    <w:p w:rsidR="00BC58F5" w:rsidRPr="00B004EA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Tuanakota, T. (2016).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Auditing Berbasis ISA (International Standars on Auditing).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365AB0" w:rsidRPr="00365AB0" w:rsidRDefault="00BC58F5" w:rsidP="0043332C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Tuanakotta, T. M. (2013).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Auditing Berbasis ISA (International Standars on Auditing.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BC58F5" w:rsidRPr="00B004EA" w:rsidRDefault="00BC58F5" w:rsidP="00DC5406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Wulandari, T. C. (2018). Pengaruh Etik Profesi, Pemgalaman Kerja dan Integritas Audit Terhadap Kualitas Audit. 9.</w:t>
      </w:r>
    </w:p>
    <w:p w:rsidR="00BC58F5" w:rsidRPr="00B94389" w:rsidRDefault="009A3CB7" w:rsidP="00DC5406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943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https://bisnis.tempo.co/read/81332/laporan-keuangan-kereta-api-diduga-salah</w:t>
      </w:r>
    </w:p>
    <w:p w:rsidR="00BC58F5" w:rsidRPr="00B94389" w:rsidRDefault="00760FD4" w:rsidP="00DC5406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943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https://bisnis.tempo.co/read/5056/telkom-bej-bapepam-harus-berikan-penjelasan/full&amp;view=ok</w:t>
      </w:r>
    </w:p>
    <w:p w:rsidR="00BC58F5" w:rsidRPr="00B004EA" w:rsidRDefault="001D5CAA" w:rsidP="00DC5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E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C58F5" w:rsidRPr="00BC58F5" w:rsidRDefault="00BC58F5" w:rsidP="00DC54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C58F5" w:rsidRPr="00BC58F5" w:rsidSect="00413143">
      <w:footerReference w:type="even" r:id="rId10"/>
      <w:footerReference w:type="default" r:id="rId11"/>
      <w:pgSz w:w="11907" w:h="16840" w:code="9"/>
      <w:pgMar w:top="1418" w:right="1418" w:bottom="1418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94" w:rsidRDefault="009D7F94" w:rsidP="00F603F4">
      <w:pPr>
        <w:spacing w:after="0" w:line="240" w:lineRule="auto"/>
      </w:pPr>
      <w:r>
        <w:separator/>
      </w:r>
    </w:p>
  </w:endnote>
  <w:endnote w:type="continuationSeparator" w:id="0">
    <w:p w:rsidR="009D7F94" w:rsidRDefault="009D7F94" w:rsidP="00F6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F4" w:rsidRDefault="001D5CAA" w:rsidP="00741A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3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3F4" w:rsidRDefault="00F603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F4" w:rsidRPr="00313B28" w:rsidRDefault="001D5CAA" w:rsidP="00741AB6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13B28">
      <w:rPr>
        <w:rStyle w:val="PageNumber"/>
        <w:rFonts w:ascii="Times New Roman" w:hAnsi="Times New Roman" w:cs="Times New Roman"/>
      </w:rPr>
      <w:fldChar w:fldCharType="begin"/>
    </w:r>
    <w:r w:rsidR="00F603F4" w:rsidRPr="00313B28">
      <w:rPr>
        <w:rStyle w:val="PageNumber"/>
        <w:rFonts w:ascii="Times New Roman" w:hAnsi="Times New Roman" w:cs="Times New Roman"/>
      </w:rPr>
      <w:instrText xml:space="preserve">PAGE  </w:instrText>
    </w:r>
    <w:r w:rsidRPr="00313B28">
      <w:rPr>
        <w:rStyle w:val="PageNumber"/>
        <w:rFonts w:ascii="Times New Roman" w:hAnsi="Times New Roman" w:cs="Times New Roman"/>
      </w:rPr>
      <w:fldChar w:fldCharType="separate"/>
    </w:r>
    <w:r w:rsidR="00713A7F">
      <w:rPr>
        <w:rStyle w:val="PageNumber"/>
        <w:rFonts w:ascii="Times New Roman" w:hAnsi="Times New Roman" w:cs="Times New Roman"/>
        <w:noProof/>
      </w:rPr>
      <w:t>72</w:t>
    </w:r>
    <w:r w:rsidRPr="00313B28">
      <w:rPr>
        <w:rStyle w:val="PageNumber"/>
        <w:rFonts w:ascii="Times New Roman" w:hAnsi="Times New Roman" w:cs="Times New Roman"/>
      </w:rPr>
      <w:fldChar w:fldCharType="end"/>
    </w:r>
  </w:p>
  <w:p w:rsidR="00F603F4" w:rsidRDefault="00F603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94" w:rsidRDefault="009D7F94" w:rsidP="00F603F4">
      <w:pPr>
        <w:spacing w:after="0" w:line="240" w:lineRule="auto"/>
      </w:pPr>
      <w:r>
        <w:separator/>
      </w:r>
    </w:p>
  </w:footnote>
  <w:footnote w:type="continuationSeparator" w:id="0">
    <w:p w:rsidR="009D7F94" w:rsidRDefault="009D7F94" w:rsidP="00F6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5F0"/>
    <w:multiLevelType w:val="hybridMultilevel"/>
    <w:tmpl w:val="F296FAD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BA5A6B"/>
    <w:multiLevelType w:val="multilevel"/>
    <w:tmpl w:val="F03E075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E6866"/>
    <w:multiLevelType w:val="hybridMultilevel"/>
    <w:tmpl w:val="1C58E068"/>
    <w:lvl w:ilvl="0" w:tplc="D744E8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992"/>
    <w:multiLevelType w:val="hybridMultilevel"/>
    <w:tmpl w:val="259C2F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764"/>
    <w:multiLevelType w:val="multilevel"/>
    <w:tmpl w:val="9BCC4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8502C"/>
    <w:multiLevelType w:val="hybridMultilevel"/>
    <w:tmpl w:val="0C6CCC78"/>
    <w:lvl w:ilvl="0" w:tplc="2A4C23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2A4C23B8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C6822"/>
    <w:multiLevelType w:val="hybridMultilevel"/>
    <w:tmpl w:val="75FE32B2"/>
    <w:lvl w:ilvl="0" w:tplc="2A4C23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97569"/>
    <w:multiLevelType w:val="hybridMultilevel"/>
    <w:tmpl w:val="548045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A194240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77341"/>
    <w:multiLevelType w:val="hybridMultilevel"/>
    <w:tmpl w:val="CB3EB9C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C86"/>
    <w:rsid w:val="000950B6"/>
    <w:rsid w:val="00142716"/>
    <w:rsid w:val="001B7326"/>
    <w:rsid w:val="001D5CAA"/>
    <w:rsid w:val="00206506"/>
    <w:rsid w:val="00227D39"/>
    <w:rsid w:val="00313B28"/>
    <w:rsid w:val="003601A7"/>
    <w:rsid w:val="00364108"/>
    <w:rsid w:val="00365AB0"/>
    <w:rsid w:val="00413143"/>
    <w:rsid w:val="0043332C"/>
    <w:rsid w:val="00473632"/>
    <w:rsid w:val="004E38DB"/>
    <w:rsid w:val="00501886"/>
    <w:rsid w:val="005B177A"/>
    <w:rsid w:val="00606A1D"/>
    <w:rsid w:val="006B6A36"/>
    <w:rsid w:val="006C35BD"/>
    <w:rsid w:val="00713A7F"/>
    <w:rsid w:val="007239EE"/>
    <w:rsid w:val="00760FD4"/>
    <w:rsid w:val="00821CFF"/>
    <w:rsid w:val="0082391F"/>
    <w:rsid w:val="00874A28"/>
    <w:rsid w:val="008A475C"/>
    <w:rsid w:val="00907898"/>
    <w:rsid w:val="009515B5"/>
    <w:rsid w:val="00963F7D"/>
    <w:rsid w:val="00974BAB"/>
    <w:rsid w:val="009974C5"/>
    <w:rsid w:val="009A3CB7"/>
    <w:rsid w:val="009D7F94"/>
    <w:rsid w:val="009F2020"/>
    <w:rsid w:val="00A06FC7"/>
    <w:rsid w:val="00A474EE"/>
    <w:rsid w:val="00A84E2E"/>
    <w:rsid w:val="00AF370A"/>
    <w:rsid w:val="00B67483"/>
    <w:rsid w:val="00B94389"/>
    <w:rsid w:val="00B964E7"/>
    <w:rsid w:val="00BC58F5"/>
    <w:rsid w:val="00C43ECB"/>
    <w:rsid w:val="00CD0FB5"/>
    <w:rsid w:val="00CF5F02"/>
    <w:rsid w:val="00D24A54"/>
    <w:rsid w:val="00D81280"/>
    <w:rsid w:val="00DC5406"/>
    <w:rsid w:val="00E14014"/>
    <w:rsid w:val="00E25C44"/>
    <w:rsid w:val="00F13C86"/>
    <w:rsid w:val="00F603F4"/>
    <w:rsid w:val="00F65856"/>
    <w:rsid w:val="00F9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13C8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F4"/>
  </w:style>
  <w:style w:type="character" w:styleId="PageNumber">
    <w:name w:val="page number"/>
    <w:basedOn w:val="DefaultParagraphFont"/>
    <w:uiPriority w:val="99"/>
    <w:semiHidden/>
    <w:unhideWhenUsed/>
    <w:rsid w:val="00F603F4"/>
  </w:style>
  <w:style w:type="paragraph" w:styleId="ListParagraph">
    <w:name w:val="List Paragraph"/>
    <w:basedOn w:val="Normal"/>
    <w:uiPriority w:val="34"/>
    <w:qFormat/>
    <w:rsid w:val="00F60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28"/>
  </w:style>
  <w:style w:type="paragraph" w:styleId="Bibliography">
    <w:name w:val="Bibliography"/>
    <w:basedOn w:val="Normal"/>
    <w:next w:val="Normal"/>
    <w:uiPriority w:val="37"/>
    <w:unhideWhenUsed/>
    <w:rsid w:val="00BC58F5"/>
  </w:style>
  <w:style w:type="paragraph" w:styleId="BalloonText">
    <w:name w:val="Balloon Text"/>
    <w:basedOn w:val="Normal"/>
    <w:link w:val="BalloonTextChar"/>
    <w:uiPriority w:val="99"/>
    <w:semiHidden/>
    <w:unhideWhenUsed/>
    <w:rsid w:val="007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Ric68</b:Tag>
    <b:SourceType>Book</b:SourceType>
    <b:Guid>{FE31A4AB-9679-4118-93B0-2B58CD4E6B46}</b:Guid>
    <b:Title>Professinalisme and Bureaucratization</b:Title>
    <b:Year>1968</b:Year>
    <b:City>American Sosiilogical Review, 33:92-104</b:City>
    <b:Publisher>New Jersey</b:Publisher>
    <b:Author>
      <b:Author>
        <b:NameList>
          <b:Person>
            <b:Last>Hall</b:Last>
            <b:First>Richard</b:First>
          </b:Person>
        </b:NameList>
      </b:Author>
    </b:Author>
    <b:RefOrder>1</b:RefOrder>
  </b:Source>
  <b:Source>
    <b:Tag>Mul13</b:Tag>
    <b:SourceType>Book</b:SourceType>
    <b:Guid>{3FD9DEB2-6E19-4CDE-9EB7-C9F76EB8A662}</b:Guid>
    <b:Author>
      <b:Author>
        <b:NameList>
          <b:Person>
            <b:Last>Mulyadi</b:Last>
          </b:Person>
        </b:NameList>
      </b:Author>
    </b:Author>
    <b:Title>Auditing</b:Title>
    <b:Year>2013</b:Year>
    <b:City>Bandung</b:City>
    <b:Publisher>Salemba Empat</b:Publisher>
    <b:RefOrder>2</b:RefOrder>
  </b:Source>
  <b:Source>
    <b:Tag>Mul14</b:Tag>
    <b:SourceType>Book</b:SourceType>
    <b:Guid>{8C50FB0A-C16B-4EA5-8A66-1BB2107A5B14}</b:Guid>
    <b:Author>
      <b:Author>
        <b:NameList>
          <b:Person>
            <b:Last>Mulyadi</b:Last>
          </b:Person>
        </b:NameList>
      </b:Author>
    </b:Author>
    <b:Title>Audit 1, Edisi ke-6</b:Title>
    <b:Year>2014</b:Year>
    <b:City>Jakarta</b:City>
    <b:Publisher>Salemba Empat</b:Publisher>
    <b:RefOrder>3</b:RefOrder>
  </b:Source>
  <b:Source>
    <b:Tag>Are15</b:Tag>
    <b:SourceType>Book</b:SourceType>
    <b:Guid>{0F15D411-2536-48E4-9892-7EC2541421E2}</b:Guid>
    <b:Author>
      <b:Author>
        <b:NameList>
          <b:Person>
            <b:Last>Arens</b:Last>
            <b:First>Alvin.A.</b:First>
            <b:Middle>Elder, Randal.J. Beasley, Mark. S.</b:Middle>
          </b:Person>
        </b:NameList>
      </b:Author>
    </b:Author>
    <b:Title>Auditing And Assurance Service With ACL Software CD'' Edisi Kelima belas Jilid 1</b:Title>
    <b:Year>2015</b:Year>
    <b:City>Jakarta</b:City>
    <b:Publisher>Erlangga</b:Publisher>
    <b:RefOrder>4</b:RefOrder>
  </b:Source>
  <b:Source>
    <b:Tag>Sug12</b:Tag>
    <b:SourceType>JournalArticle</b:SourceType>
    <b:Guid>{C509DDB1-FD92-430B-AFAA-9F5492DDF66D}</b:Guid>
    <b:Title>Metode Penelitian Kuantitatif dan R&amp;B</b:Title>
    <b:Year>2012</b:Year>
    <b:Author>
      <b:Author>
        <b:NameList>
          <b:Person>
            <b:Last>Sugiyono</b:Last>
          </b:Person>
        </b:NameList>
      </b:Author>
    </b:Author>
    <b:JournalName>Bandung :Alfabeta</b:JournalName>
    <b:RefOrder>5</b:RefOrder>
  </b:Source>
  <b:Source>
    <b:Tag>Res13</b:Tag>
    <b:SourceType>ArticleInAPeriodical</b:SourceType>
    <b:Guid>{F574009A-6FA2-446B-83A1-42C87CE748CF}</b:Guid>
    <b:Title>Pengaruh Kompetensi, Independensi Dan Profesionalisme Terhadap Kualitas Audit (Studi Empiris Pada Kantor Akuntan Publik Se Sumatera)</b:Title>
    <b:Year>2013</b:Year>
    <b:Pages>Jurnal Ekonomi Vol. 21 No. 3 pp, 1-13</b:Pages>
    <b:Author>
      <b:Author>
        <b:NameList>
          <b:Person>
            <b:Last>Agusti</b:Last>
            <b:First>Nastia</b:First>
            <b:Middle>Putri Pertiwi dan Restu</b:Middle>
          </b:Person>
        </b:NameList>
      </b:Author>
    </b:Author>
    <b:RefOrder>6</b:RefOrder>
  </b:Source>
  <b:Source>
    <b:Tag>Put14</b:Tag>
    <b:SourceType>ArticleInAPeriodical</b:SourceType>
    <b:Guid>{DA381514-9D01-4D6F-8B87-EA40E56FB57F}</b:Guid>
    <b:Author>
      <b:Author>
        <b:NameList>
          <b:Person>
            <b:Last>Putri</b:Last>
            <b:First>Putu</b:First>
            <b:Middle>Septiani &amp; Gede Juliarsa</b:Middle>
          </b:Person>
        </b:NameList>
      </b:Author>
    </b:Author>
    <b:Title>Pengaruh Independensi Profesionalisme, tingkat pendidikan, etika profesi dan kepuasan kerja auditor pada kualitas audit kantor akuntan publik di Bali</b:Title>
    <b:Year>2014</b:Year>
    <b:Pages>Jurnal Akuntansi, Hal 444-461</b:Pages>
    <b:RefOrder>7</b:RefOrder>
  </b:Source>
  <b:Source>
    <b:Tag>Ago16</b:Tag>
    <b:SourceType>Book</b:SourceType>
    <b:Guid>{1CA2EEA6-E93A-408B-AB65-2B375C21BE73}</b:Guid>
    <b:Author>
      <b:Author>
        <b:NameList>
          <b:Person>
            <b:Last>Agoes</b:Last>
            <b:First>Sukrisno</b:First>
          </b:Person>
        </b:NameList>
      </b:Author>
    </b:Author>
    <b:Title>Auditing Pertunjukan Praktis Pemeriksaan Akuntan Oleh Akuntan Publik</b:Title>
    <b:Year>2016</b:Year>
    <b:City>Jakarta</b:City>
    <b:Publisher>Salemba Empat</b:Publisher>
    <b:RefOrder>8</b:RefOrder>
  </b:Source>
  <b:Source>
    <b:Tag>Mes17</b:Tag>
    <b:SourceType>Book</b:SourceType>
    <b:Guid>{F941BF58-0C9A-46BA-B704-A68F923921D7}</b:Guid>
    <b:Author>
      <b:Author>
        <b:NameList>
          <b:Person>
            <b:Last>Messier</b:Last>
            <b:First>Glover</b:First>
            <b:Middle>&amp; Prawit</b:Middle>
          </b:Person>
        </b:NameList>
      </b:Author>
    </b:Author>
    <b:Title>Auditing &amp; assurance services asystematic approach Edisi ke-8</b:Title>
    <b:Year>2017</b:Year>
    <b:Publisher>Salemba Empat</b:Publisher>
    <b:RefOrder>9</b:RefOrder>
  </b:Source>
  <b:Source>
    <b:Tag>Suk12</b:Tag>
    <b:SourceType>Book</b:SourceType>
    <b:Guid>{519E9A9B-C231-4F0C-8A68-9E6FABADDFF6}</b:Guid>
    <b:Author>
      <b:Author>
        <b:NameList>
          <b:Person>
            <b:Last>Agus</b:Last>
            <b:First>Sukrisno</b:First>
          </b:Person>
        </b:NameList>
      </b:Author>
    </b:Author>
    <b:Title>Auditing Petunjuk Praktis Pemeriksaan Akuntan Oleh Akuntan Publik, Jilid Edisi Keempat</b:Title>
    <b:Year>2012</b:Year>
    <b:City>Jakarta</b:City>
    <b:Publisher>Salemba Empat</b:Publisher>
    <b:RefOrder>10</b:RefOrder>
  </b:Source>
  <b:Source>
    <b:Tag>Are12</b:Tag>
    <b:SourceType>Book</b:SourceType>
    <b:Guid>{F77AD512-31CB-4151-9CA5-D634329EDD45}</b:Guid>
    <b:Author>
      <b:Author>
        <b:NameList>
          <b:Person>
            <b:Last>Arens</b:Last>
            <b:First>et</b:First>
            <b:Middle>al</b:Middle>
          </b:Person>
        </b:NameList>
      </b:Author>
    </b:Author>
    <b:Title>Auditing and Assurance Service an Integrate Approach Ed 14th</b:Title>
    <b:Year>2012</b:Year>
    <b:Publisher>Pearson Inc: New Jersey</b:Publisher>
    <b:RefOrder>11</b:RefOrder>
  </b:Source>
  <b:Source>
    <b:Tag>Mul131</b:Tag>
    <b:SourceType>Book</b:SourceType>
    <b:Guid>{3B27BD1B-6D87-4D5C-B94D-7AD0EFA853B5}</b:Guid>
    <b:Author>
      <b:Author>
        <b:NameList>
          <b:Person>
            <b:Last>Mulyadi</b:Last>
          </b:Person>
        </b:NameList>
      </b:Author>
    </b:Author>
    <b:Title>Auditing</b:Title>
    <b:Year>2013</b:Year>
    <b:City>Bandung</b:City>
    <b:Publisher>Salemba Empat</b:Publisher>
    <b:RefOrder>12</b:RefOrder>
  </b:Source>
  <b:Source>
    <b:Tag>Ins11</b:Tag>
    <b:SourceType>Book</b:SourceType>
    <b:Guid>{7B546C4C-3261-4A29-BA0E-ACF5A6B4496A}</b:Guid>
    <b:Author>
      <b:Author>
        <b:NameList>
          <b:Person>
            <b:Last>Institut</b:Last>
            <b:First>Akuntan</b:First>
            <b:Middle>Publik Indonesia</b:Middle>
          </b:Person>
        </b:NameList>
      </b:Author>
    </b:Author>
    <b:Title>Standar Profesional Akuntan Publik</b:Title>
    <b:Year>2011</b:Year>
    <b:City>Jakarta</b:City>
    <b:Publisher>Salemba Empat</b:Publisher>
    <b:RefOrder>13</b:RefOrder>
  </b:Source>
  <b:Source>
    <b:Tag>DRd17</b:Tag>
    <b:SourceType>Book</b:SourceType>
    <b:Guid>{DACE6276-9C74-45F8-894D-4CD4795A17E6}</b:Guid>
    <b:Author>
      <b:Author>
        <b:NameList>
          <b:Person>
            <b:Last>Cooper</b:Last>
            <b:First>D.</b:First>
            <b:Middle>R., dan Schindler, P.S</b:Middle>
          </b:Person>
        </b:NameList>
      </b:Author>
    </b:Author>
    <b:Title>Business Research Methods</b:Title>
    <b:Year>2017</b:Year>
    <b:City>Singapore</b:City>
    <b:Publisher>The McGraw-Hill Companies, Inc</b:Publisher>
    <b:RefOrder>14</b:RefOrder>
  </b:Source>
  <b:Source>
    <b:Tag>Sug17</b:Tag>
    <b:SourceType>Book</b:SourceType>
    <b:Guid>{B68F4684-259F-49BA-A452-990F5B505A12}</b:Guid>
    <b:Author>
      <b:Author>
        <b:NameList>
          <b:Person>
            <b:Last>Sugiyono</b:Last>
          </b:Person>
        </b:NameList>
      </b:Author>
    </b:Author>
    <b:Title>Metode Penelitian Kuantitatif Kualitatif dan R&amp;B</b:Title>
    <b:Year>2017</b:Year>
    <b:City>Bandung</b:City>
    <b:Publisher>Alfabeta</b:Publisher>
    <b:RefOrder>15</b:RefOrder>
  </b:Source>
  <b:Source>
    <b:Tag>Ima16</b:Tag>
    <b:SourceType>Book</b:SourceType>
    <b:Guid>{93E599E8-DD5A-4682-A30F-777A3551A70D}</b:Guid>
    <b:Author>
      <b:Author>
        <b:NameList>
          <b:Person>
            <b:Last>Ghozali</b:Last>
            <b:First>Imam</b:First>
          </b:Person>
        </b:NameList>
      </b:Author>
    </b:Author>
    <b:Title>Aplikasi Analisi Multivariate Ibm SPSS 21</b:Title>
    <b:Year>2016</b:Year>
    <b:City>Semarang</b:City>
    <b:Publisher>Universitas Diponegoro</b:Publisher>
    <b:RefOrder>16</b:RefOrder>
  </b:Source>
  <b:Source>
    <b:Tag>Ali07</b:Tag>
    <b:SourceType>JournalArticle</b:SourceType>
    <b:Guid>{07462F21-CC88-49E4-BBBD-252AFDB923B6}</b:Guid>
    <b:Title>Pengaruh Kompetensi Dan Independensi Terhadap Kualitas Audit Dengan Etika Auditor Sebagai Variabel Moderasi</b:Title>
    <b:Year>2007</b:Year>
    <b:Author>
      <b:Author>
        <b:NameList>
          <b:Person>
            <b:Last>Alim</b:Last>
            <b:First>dkk</b:First>
          </b:Person>
        </b:NameList>
      </b:Author>
    </b:Author>
    <b:Pages>SNA X Makasar</b:Pages>
    <b:RefOrder>17</b:RefOrder>
  </b:Source>
  <b:Source>
    <b:Tag>Ely13</b:Tag>
    <b:SourceType>Book</b:SourceType>
    <b:Guid>{3AFD5C8A-BF9F-4530-8E9A-C15E2CA88B80}</b:Guid>
    <b:Title>AUDITING, Konsep Dasar dan Pedoman Pemeriksaan Akuntan Publik</b:Title>
    <b:Year>2013</b:Year>
    <b:Author>
      <b:Author>
        <b:NameList>
          <b:Person>
            <b:Last>Ely</b:Last>
            <b:First>Siti</b:First>
            <b:Middle>Kurnia Rahayu &amp; Suhayati</b:Middle>
          </b:Person>
        </b:NameList>
      </b:Author>
    </b:Author>
    <b:City>Yogyakarta</b:City>
    <b:Publisher>Graha Ilmu</b:Publisher>
    <b:RefOrder>18</b:RefOrder>
  </b:Source>
  <b:Source>
    <b:Tag>Pra18</b:Tag>
    <b:SourceType>JournalArticle</b:SourceType>
    <b:Guid>{D95C6768-4225-4AE8-94CC-9A6D269F439F}</b:Guid>
    <b:Title>Pengaruh Independensi Auditor dan Kompetensi Auditor Terhadap kualitas Audit dengan Tekanan klien sebagai Variabel Moderasi</b:Title>
    <b:Year>2018</b:Year>
    <b:Author>
      <b:Author>
        <b:NameList>
          <b:Person>
            <b:Last>Gunawan</b:Last>
            <b:First>Prayogi</b:First>
          </b:Person>
        </b:NameList>
      </b:Author>
    </b:Author>
    <b:RefOrder>19</b:RefOrder>
  </b:Source>
  <b:Source>
    <b:Tag>Mel17</b:Tag>
    <b:SourceType>JournalArticle</b:SourceType>
    <b:Guid>{589A42B6-93A9-4A3A-8935-9848E41EE1AD}</b:Guid>
    <b:Author>
      <b:Author>
        <b:NameList>
          <b:Person>
            <b:Last>Melliana</b:Last>
          </b:Person>
        </b:NameList>
      </b:Author>
    </b:Author>
    <b:Title>Pengaruh Profesionalisme dan Etika Profesi Terhdap Kualitas Audit</b:Title>
    <b:Year>2017</b:Year>
    <b:RefOrder>20</b:RefOrder>
  </b:Source>
  <b:Source>
    <b:Tag>Mat16</b:Tag>
    <b:SourceType>Book</b:SourceType>
    <b:Guid>{BBF5E477-F612-4C98-B0B7-D85E63F0381B}</b:Guid>
    <b:Author>
      <b:Author>
        <b:NameList>
          <b:Person>
            <b:Last>Tandiotong</b:Last>
            <b:First>Mathius</b:First>
          </b:Person>
        </b:NameList>
      </b:Author>
    </b:Author>
    <b:Title>Kualitas Audit dan Pengukurannya</b:Title>
    <b:Year>2016</b:Year>
    <b:City>Bandung</b:City>
    <b:RefOrder>21</b:RefOrder>
  </b:Source>
  <b:Source>
    <b:Tag>Tur18</b:Tag>
    <b:SourceType>JournalArticle</b:SourceType>
    <b:Guid>{78487F7E-9149-4176-B7DA-7F0F60AB5F14}</b:Guid>
    <b:Title>Pengaruh Etik Profesi, Pemgalaman Kerja dan Integritas Audit Terhadap Kualitas Audit</b:Title>
    <b:Year>2018</b:Year>
    <b:Author>
      <b:Author>
        <b:NameList>
          <b:Person>
            <b:Last>Wulandari</b:Last>
            <b:First>Turyansyah</b:First>
            <b:Middle>Cahya</b:Middle>
          </b:Person>
        </b:NameList>
      </b:Author>
    </b:Author>
    <b:Pages>9</b:Pages>
    <b:RefOrder>22</b:RefOrder>
  </b:Source>
  <b:Source>
    <b:Tag>Zhe17</b:Tag>
    <b:SourceType>JournalArticle</b:SourceType>
    <b:Guid>{854DC5F7-0E89-4547-A1AD-99D2205F0030}</b:Guid>
    <b:Author>
      <b:Author>
        <b:NameList>
          <b:Person>
            <b:Last>Rachman</b:Last>
            <b:First>Zhella</b:First>
          </b:Person>
        </b:NameList>
      </b:Author>
    </b:Author>
    <b:Title>Pengaruh Kompetensi Independen, Profesionalisme, Tingkat Pendidikan dan Pengalaman Kerja Terhadap Kualitas Audit</b:Title>
    <b:Year>2017</b:Year>
    <b:Pages>11</b:Pages>
    <b:RefOrder>23</b:RefOrder>
  </b:Source>
  <b:Source>
    <b:Tag>Fil16</b:Tag>
    <b:SourceType>JournalArticle</b:SourceType>
    <b:Guid>{9D80A2A1-762F-4BF0-B436-3340BCD4E187}</b:Guid>
    <b:Author>
      <b:Author>
        <b:NameList>
          <b:Person>
            <b:Last>Fildzah</b:Last>
          </b:Person>
        </b:NameList>
      </b:Author>
    </b:Author>
    <b:Title>Pengaruh Pengalaman, etika Profesi, Objektivitas dan Time Deadline Pressure Terhadap Kualitas Audit</b:Title>
    <b:Year>2016</b:Year>
    <b:Pages>17</b:Pages>
    <b:RefOrder>24</b:RefOrder>
  </b:Source>
  <b:Source>
    <b:Tag>MNi07</b:Tag>
    <b:SourceType>JournalArticle</b:SourceType>
    <b:Guid>{119E7FB0-EF19-4D25-AF52-98AAE9B70B31}</b:Guid>
    <b:Author>
      <b:Author>
        <b:NameList>
          <b:Person>
            <b:Last>M. Nizwal Alim</b:Last>
            <b:First>Trisni</b:First>
            <b:Middle>Hapsari, Lilik Purwanti</b:Middle>
          </b:Person>
        </b:NameList>
      </b:Author>
    </b:Author>
    <b:Title>Pengaruh Kompetensi dan Independensi Terhadap Kualitas Audit dengan Etika Sebagai Variabel Moderasi</b:Title>
    <b:Year>2007</b:Year>
    <b:Pages>18</b:Pages>
    <b:RefOrder>25</b:RefOrder>
  </b:Source>
  <b:Source>
    <b:Tag>Tri</b:Tag>
    <b:SourceType>JournalArticle</b:SourceType>
    <b:Guid>{5275F58B-10C2-453C-82D0-0797ECCE1E55}</b:Guid>
    <b:Author>
      <b:Author>
        <b:NameList>
          <b:Person>
            <b:Last>Tri Suryanti</b:Last>
            <b:First>DR</b:First>
            <b:Middle>Abdul Halim dan Retno Wulandari</b:Middle>
          </b:Person>
        </b:NameList>
      </b:Author>
    </b:Author>
    <b:Title>Pengaruh Profesionalisme, Pengalaman Akuntabilitas dab Obejktifitas auditor Terhadap Kulitas Audit</b:Title>
    <b:Pages>18</b:Pages>
    <b:RefOrder>26</b:RefOrder>
  </b:Source>
  <b:Source>
    <b:Tag>Eka15</b:Tag>
    <b:SourceType>JournalArticle</b:SourceType>
    <b:Guid>{D2D8D68C-6871-4A2F-A9D6-32DE0233AA84}</b:Guid>
    <b:Author>
      <b:Author>
        <b:NameList>
          <b:Person>
            <b:Last>Eka Nuari Fitrianti</b:Last>
            <b:First>Prof</b:First>
            <b:Middle>Dr. Hiro Tugiman, Drs, Ak, Qia</b:Middle>
          </b:Person>
        </b:NameList>
      </b:Author>
    </b:Author>
    <b:Title>Pengaruh Independensi Auditor dan Besaran Fee Audit Terhadap Kualitas Audit</b:Title>
    <b:Year>2015</b:Year>
    <b:Pages>Vol. 2 No, 3 Desember 2014 page 3140</b:Pages>
    <b:RefOrder>27</b:RefOrder>
  </b:Source>
  <b:Source>
    <b:Tag>Tua13</b:Tag>
    <b:SourceType>Book</b:SourceType>
    <b:Guid>{6D18FD81-A013-4E1F-A9E1-54821CC5FC25}</b:Guid>
    <b:Author>
      <b:Author>
        <b:NameList>
          <b:Person>
            <b:Last>Tuanakotta</b:Last>
            <b:First>T.</b:First>
            <b:Middle>M</b:Middle>
          </b:Person>
        </b:NameList>
      </b:Author>
    </b:Author>
    <b:Title>Auditing Berbasis ISA (International Standars on Auditing</b:Title>
    <b:Year>2013</b:Year>
    <b:City>Jakarta</b:City>
    <b:Publisher>Salemba empat</b:Publisher>
    <b:RefOrder>28</b:RefOrder>
  </b:Source>
  <b:Source>
    <b:Tag>Tua16</b:Tag>
    <b:SourceType>Book</b:SourceType>
    <b:Guid>{96A3DF98-2F0F-4930-91A1-2B7BBDBB447D}</b:Guid>
    <b:Author>
      <b:Author>
        <b:NameList>
          <b:Person>
            <b:Last>Tuanakota</b:Last>
            <b:First>T.M</b:First>
          </b:Person>
        </b:NameList>
      </b:Author>
    </b:Author>
    <b:Title>Auditing Berbasis ISA (International Standars on Auditing)</b:Title>
    <b:Year>2016</b:Year>
    <b:City>Jakarta</b:City>
    <b:Publisher>Salemba empat</b:Publisher>
    <b:RefOrder>29</b:RefOrder>
  </b:Source>
  <b:Source>
    <b:Tag>Nov13</b:Tag>
    <b:SourceType>JournalArticle</b:SourceType>
    <b:Guid>{60A72EBD-6095-49FF-9974-C52174355050}</b:Guid>
    <b:Title>An Empirical Analysis of auditor independensce and audit fee on audit quality</b:Title>
    <b:Year>2013</b:Year>
    <b:Author>
      <b:Author>
        <b:NameList>
          <b:Person>
            <b:Last>Suseso</b:Last>
            <b:First>Novie</b:First>
            <b:Middle>Susanti</b:Middle>
          </b:Person>
        </b:NameList>
      </b:Author>
    </b:Author>
    <b:RefOrder>30</b:RefOrder>
  </b:Source>
  <b:Source>
    <b:Tag>Okl14</b:Tag>
    <b:SourceType>JournalArticle</b:SourceType>
    <b:Guid>{EE2F77B9-BDBC-44A3-98D5-6147E61E4815}</b:Guid>
    <b:Author>
      <b:Author>
        <b:NameList>
          <b:Person>
            <b:Last>Marllinah</b:Last>
            <b:First>Oklivia</b:First>
            <b:Middle>dan</b:Middle>
          </b:Person>
        </b:NameList>
      </b:Author>
    </b:Author>
    <b:Title>Pengaruh Kompetensi, Independensi, dan Faktor-faktor dalam diri auditor lainnya terhadap kualitas audit</b:Title>
    <b:Year>2014</b:Year>
    <b:Pages>Volume 16, No 2 Desemebr hal 143-157</b:Pages>
    <b:RefOrder>31</b:RefOrder>
  </b:Source>
  <b:Source>
    <b:Tag>OKr17</b:Tag>
    <b:SourceType>JournalArticle</b:SourceType>
    <b:Guid>{D54F6510-FCA1-4359-BC20-3BB1315ABB7C}</b:Guid>
    <b:Author>
      <b:Author>
        <b:NameList>
          <b:Person>
            <b:Last>Kristanto</b:Last>
            <b:First>O</b:First>
          </b:Person>
        </b:NameList>
      </b:Author>
    </b:Author>
    <b:Title>Pengaruh Profesionalisme Auditor, Independensi Auditor dan Kompetensi Auditor Terhadap Kualitas Audit </b:Title>
    <b:JournalName>Jurnal ilmu dan Riset Akuntansi</b:JournalName>
    <b:Year>2017</b:Year>
    <b:Pages>Volume 6</b:Pages>
    <b:RefOrder>32</b:RefOrder>
  </b:Source>
  <b:Source>
    <b:Tag>Tit05</b:Tag>
    <b:SourceType>JournalArticle</b:SourceType>
    <b:Guid>{911E384F-352D-4A9A-9781-83F8AEDA40E7}</b:Guid>
    <b:Author>
      <b:Author>
        <b:NameList>
          <b:Person>
            <b:Last>Titik</b:Last>
            <b:First>Mana</b:First>
            <b:Middle>Theresia dan Aryati</b:Middle>
          </b:Person>
        </b:NameList>
      </b:Author>
    </b:Author>
    <b:Title>Faktor-faktor yang mempengaruhi audit"Delay dan Timeliness</b:Title>
    <b:JournalName>Media Riset </b:JournalName>
    <b:Year>2005</b:Year>
    <b:Pages>Akuntan Volume 5, No 3 Des Hal 271-289</b:Pages>
    <b:RefOrder>33</b:RefOrder>
  </b:Source>
  <b:Source>
    <b:Tag>Gho16</b:Tag>
    <b:SourceType>Book</b:SourceType>
    <b:Guid>{22766B99-08B8-459A-BB17-668CC77BB3BB}</b:Guid>
    <b:Author>
      <b:Author>
        <b:NameList>
          <b:Person>
            <b:Last>Ghozali</b:Last>
          </b:Person>
        </b:NameList>
      </b:Author>
    </b:Author>
    <b:Title>Aplikasi Analisis Multivariete dengan program IBM SPSS 21</b:Title>
    <b:Year>2016</b:Year>
    <b:City>Semarang</b:City>
    <b:Publisher>Badan Penerbit Universitas Diponegoro</b:Publisher>
    <b:RefOrder>34</b:RefOrder>
  </b:Source>
</b:Sources>
</file>

<file path=customXml/itemProps1.xml><?xml version="1.0" encoding="utf-8"?>
<ds:datastoreItem xmlns:ds="http://schemas.openxmlformats.org/officeDocument/2006/customXml" ds:itemID="{713351AA-4707-4CDD-AAAC-AEED7ABD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support</cp:lastModifiedBy>
  <cp:revision>33</cp:revision>
  <cp:lastPrinted>2019-05-09T05:21:00Z</cp:lastPrinted>
  <dcterms:created xsi:type="dcterms:W3CDTF">2019-01-30T03:48:00Z</dcterms:created>
  <dcterms:modified xsi:type="dcterms:W3CDTF">2019-05-09T05:21:00Z</dcterms:modified>
</cp:coreProperties>
</file>