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EA" w:rsidRPr="000F1F3B" w:rsidRDefault="00B910EA" w:rsidP="00B910EA">
      <w:pPr>
        <w:pStyle w:val="Heading1"/>
      </w:pPr>
      <w:bookmarkStart w:id="0" w:name="_Toc536356498"/>
      <w:bookmarkStart w:id="1" w:name="_Toc536356695"/>
      <w:r w:rsidRPr="000F1F3B">
        <w:t>ABSTRAK</w:t>
      </w:r>
      <w:bookmarkEnd w:id="0"/>
      <w:bookmarkEnd w:id="1"/>
    </w:p>
    <w:p w:rsidR="00B910EA" w:rsidRPr="000F1F3B" w:rsidRDefault="00B910EA" w:rsidP="00B910EA">
      <w:pPr>
        <w:spacing w:after="120" w:line="240" w:lineRule="auto"/>
        <w:ind w:left="0"/>
        <w:rPr>
          <w:rFonts w:cs="Times New Roman"/>
          <w:b/>
        </w:rPr>
      </w:pPr>
    </w:p>
    <w:p w:rsidR="00B910EA" w:rsidRPr="000F1F3B" w:rsidRDefault="00B910EA" w:rsidP="00B910EA">
      <w:pPr>
        <w:spacing w:line="240" w:lineRule="auto"/>
        <w:ind w:left="0"/>
        <w:jc w:val="both"/>
        <w:rPr>
          <w:rFonts w:cs="Times New Roman"/>
        </w:rPr>
      </w:pPr>
      <w:r w:rsidRPr="000F1F3B">
        <w:rPr>
          <w:rFonts w:cs="Times New Roman"/>
        </w:rPr>
        <w:t xml:space="preserve">Ruth </w:t>
      </w:r>
      <w:proofErr w:type="spellStart"/>
      <w:r w:rsidRPr="000F1F3B">
        <w:rPr>
          <w:rFonts w:cs="Times New Roman"/>
        </w:rPr>
        <w:t>Elvienne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Yanto</w:t>
      </w:r>
      <w:proofErr w:type="spellEnd"/>
      <w:r w:rsidRPr="000F1F3B">
        <w:rPr>
          <w:rFonts w:cs="Times New Roman"/>
        </w:rPr>
        <w:t xml:space="preserve"> / 32150127 / 2019 / </w:t>
      </w:r>
      <w:proofErr w:type="spellStart"/>
      <w:r w:rsidRPr="000F1F3B">
        <w:rPr>
          <w:rFonts w:cs="Times New Roman"/>
        </w:rPr>
        <w:t>Pengaruh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Profitabilitas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Solvabilitas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Ukuran</w:t>
      </w:r>
      <w:proofErr w:type="spellEnd"/>
      <w:r w:rsidRPr="000F1F3B">
        <w:rPr>
          <w:rFonts w:cs="Times New Roman"/>
        </w:rPr>
        <w:t xml:space="preserve"> Perusahaan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Audit </w:t>
      </w:r>
      <w:r w:rsidRPr="00B910EA">
        <w:rPr>
          <w:rFonts w:cs="Times New Roman"/>
          <w:i/>
        </w:rPr>
        <w:t>Delay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Reputasi</w:t>
      </w:r>
      <w:proofErr w:type="spellEnd"/>
      <w:r w:rsidRPr="000F1F3B">
        <w:rPr>
          <w:rFonts w:cs="Times New Roman"/>
        </w:rPr>
        <w:t xml:space="preserve"> Kantor </w:t>
      </w:r>
      <w:proofErr w:type="spellStart"/>
      <w:r w:rsidRPr="000F1F3B">
        <w:rPr>
          <w:rFonts w:cs="Times New Roman"/>
        </w:rPr>
        <w:t>Akuntan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Publik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sebagai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Pemoderasi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pada</w:t>
      </w:r>
      <w:proofErr w:type="spellEnd"/>
      <w:r w:rsidRPr="000F1F3B">
        <w:rPr>
          <w:rFonts w:cs="Times New Roman"/>
        </w:rPr>
        <w:t xml:space="preserve"> Perusahaan </w:t>
      </w:r>
      <w:proofErr w:type="spellStart"/>
      <w:r w:rsidRPr="000F1F3B">
        <w:rPr>
          <w:rFonts w:cs="Times New Roman"/>
        </w:rPr>
        <w:t>Pertambangan</w:t>
      </w:r>
      <w:proofErr w:type="spellEnd"/>
      <w:r w:rsidRPr="000F1F3B">
        <w:rPr>
          <w:rFonts w:cs="Times New Roman"/>
        </w:rPr>
        <w:t xml:space="preserve"> yang </w:t>
      </w:r>
      <w:proofErr w:type="spellStart"/>
      <w:r w:rsidRPr="000F1F3B">
        <w:rPr>
          <w:rFonts w:cs="Times New Roman"/>
        </w:rPr>
        <w:t>Terdaftar</w:t>
      </w:r>
      <w:proofErr w:type="spellEnd"/>
      <w:r w:rsidRPr="000F1F3B">
        <w:rPr>
          <w:rFonts w:cs="Times New Roman"/>
        </w:rPr>
        <w:t xml:space="preserve"> di Bursa </w:t>
      </w:r>
      <w:proofErr w:type="spellStart"/>
      <w:r w:rsidRPr="000F1F3B">
        <w:rPr>
          <w:rFonts w:cs="Times New Roman"/>
        </w:rPr>
        <w:t>Efek</w:t>
      </w:r>
      <w:proofErr w:type="spellEnd"/>
      <w:r w:rsidRPr="000F1F3B">
        <w:rPr>
          <w:rFonts w:cs="Times New Roman"/>
        </w:rPr>
        <w:t xml:space="preserve"> Indonesia </w:t>
      </w:r>
      <w:proofErr w:type="spellStart"/>
      <w:r w:rsidRPr="000F1F3B">
        <w:rPr>
          <w:rFonts w:cs="Times New Roman"/>
        </w:rPr>
        <w:t>Periode</w:t>
      </w:r>
      <w:proofErr w:type="spellEnd"/>
      <w:r w:rsidRPr="000F1F3B">
        <w:rPr>
          <w:rFonts w:cs="Times New Roman"/>
        </w:rPr>
        <w:t xml:space="preserve"> 2014-2016 / </w:t>
      </w:r>
      <w:proofErr w:type="spellStart"/>
      <w:r w:rsidRPr="000F1F3B">
        <w:rPr>
          <w:rFonts w:cs="Times New Roman"/>
        </w:rPr>
        <w:t>Pembimbing</w:t>
      </w:r>
      <w:proofErr w:type="spellEnd"/>
      <w:r w:rsidRPr="000F1F3B">
        <w:rPr>
          <w:rFonts w:cs="Times New Roman"/>
        </w:rPr>
        <w:t xml:space="preserve">: Prima </w:t>
      </w:r>
      <w:proofErr w:type="spellStart"/>
      <w:r w:rsidRPr="000F1F3B">
        <w:rPr>
          <w:rFonts w:cs="Times New Roman"/>
        </w:rPr>
        <w:t>Apriwenni</w:t>
      </w:r>
      <w:proofErr w:type="spellEnd"/>
      <w:r w:rsidRPr="000F1F3B">
        <w:rPr>
          <w:rFonts w:cs="Times New Roman"/>
        </w:rPr>
        <w:t xml:space="preserve">, S.E., </w:t>
      </w:r>
      <w:proofErr w:type="spellStart"/>
      <w:r w:rsidRPr="000F1F3B">
        <w:rPr>
          <w:rFonts w:cs="Times New Roman"/>
        </w:rPr>
        <w:t>Ak</w:t>
      </w:r>
      <w:proofErr w:type="spellEnd"/>
      <w:r w:rsidRPr="000F1F3B">
        <w:rPr>
          <w:rFonts w:cs="Times New Roman"/>
        </w:rPr>
        <w:t xml:space="preserve">., M.M., </w:t>
      </w:r>
      <w:proofErr w:type="spellStart"/>
      <w:r w:rsidRPr="000F1F3B">
        <w:rPr>
          <w:rFonts w:cs="Times New Roman"/>
        </w:rPr>
        <w:t>M.Ak</w:t>
      </w:r>
      <w:proofErr w:type="spellEnd"/>
      <w:r w:rsidRPr="000F1F3B">
        <w:rPr>
          <w:rFonts w:cs="Times New Roman"/>
        </w:rPr>
        <w:t>.</w:t>
      </w:r>
    </w:p>
    <w:p w:rsidR="00B910EA" w:rsidRPr="000F1F3B" w:rsidRDefault="00B910EA" w:rsidP="00B910EA">
      <w:pPr>
        <w:spacing w:line="240" w:lineRule="auto"/>
        <w:ind w:left="0"/>
        <w:jc w:val="both"/>
        <w:rPr>
          <w:rFonts w:cs="Times New Roman"/>
        </w:rPr>
      </w:pPr>
      <w:proofErr w:type="spellStart"/>
      <w:proofErr w:type="gramStart"/>
      <w:r w:rsidRPr="000F1F3B">
        <w:rPr>
          <w:rFonts w:cs="Times New Roman"/>
        </w:rPr>
        <w:t>Laporan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keuangan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merupakan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instrumen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bagi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perusahaan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dalam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menyanpaikan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berbagai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informasi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serta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kinerja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perusahaan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pada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para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pihak</w:t>
      </w:r>
      <w:proofErr w:type="spellEnd"/>
      <w:r w:rsidRPr="000F1F3B">
        <w:rPr>
          <w:rFonts w:cs="Times New Roman"/>
        </w:rPr>
        <w:t xml:space="preserve"> yang </w:t>
      </w:r>
      <w:proofErr w:type="spellStart"/>
      <w:r w:rsidRPr="000F1F3B">
        <w:rPr>
          <w:rFonts w:cs="Times New Roman"/>
        </w:rPr>
        <w:t>memiliki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kepentingan</w:t>
      </w:r>
      <w:proofErr w:type="spellEnd"/>
      <w:r w:rsidRPr="000F1F3B">
        <w:rPr>
          <w:rFonts w:cs="Times New Roman"/>
        </w:rPr>
        <w:t>.</w:t>
      </w:r>
      <w:proofErr w:type="gramEnd"/>
      <w:r w:rsidRPr="000F1F3B">
        <w:rPr>
          <w:rFonts w:cs="Times New Roman"/>
        </w:rPr>
        <w:t xml:space="preserve"> </w:t>
      </w:r>
      <w:proofErr w:type="spellStart"/>
      <w:proofErr w:type="gramStart"/>
      <w:r w:rsidRPr="000F1F3B">
        <w:rPr>
          <w:rFonts w:cs="Times New Roman"/>
        </w:rPr>
        <w:t>Laporan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keuangan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harus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dilaporkan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tepat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waktu</w:t>
      </w:r>
      <w:proofErr w:type="spellEnd"/>
      <w:r w:rsidRPr="000F1F3B">
        <w:rPr>
          <w:rFonts w:cs="Times New Roman"/>
        </w:rPr>
        <w:t>.</w:t>
      </w:r>
      <w:proofErr w:type="gram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Lamanya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waktu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penyelesaian</w:t>
      </w:r>
      <w:proofErr w:type="spellEnd"/>
      <w:r w:rsidRPr="000F1F3B">
        <w:rPr>
          <w:rFonts w:cs="Times New Roman"/>
        </w:rPr>
        <w:t xml:space="preserve"> audit yang </w:t>
      </w:r>
      <w:proofErr w:type="spellStart"/>
      <w:r w:rsidRPr="000F1F3B">
        <w:rPr>
          <w:rFonts w:cs="Times New Roman"/>
        </w:rPr>
        <w:t>dilakukan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oleh</w:t>
      </w:r>
      <w:proofErr w:type="spellEnd"/>
      <w:r w:rsidRPr="000F1F3B">
        <w:rPr>
          <w:rFonts w:cs="Times New Roman"/>
        </w:rPr>
        <w:t xml:space="preserve"> auditor </w:t>
      </w:r>
      <w:proofErr w:type="spellStart"/>
      <w:r w:rsidRPr="000F1F3B">
        <w:rPr>
          <w:rFonts w:cs="Times New Roman"/>
        </w:rPr>
        <w:t>dapat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menyebabkan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terjadinya</w:t>
      </w:r>
      <w:proofErr w:type="spellEnd"/>
      <w:r w:rsidRPr="000F1F3B">
        <w:rPr>
          <w:rFonts w:cs="Times New Roman"/>
        </w:rPr>
        <w:t xml:space="preserve"> audit </w:t>
      </w:r>
      <w:r w:rsidRPr="000F1F3B">
        <w:rPr>
          <w:rFonts w:cs="Times New Roman"/>
          <w:i/>
        </w:rPr>
        <w:t>delay</w:t>
      </w:r>
      <w:r w:rsidRPr="000F1F3B">
        <w:rPr>
          <w:rFonts w:cs="Times New Roman"/>
        </w:rPr>
        <w:t xml:space="preserve">. </w:t>
      </w:r>
      <w:proofErr w:type="spellStart"/>
      <w:proofErr w:type="gramStart"/>
      <w:r w:rsidRPr="000F1F3B">
        <w:rPr>
          <w:rFonts w:cs="Times New Roman"/>
        </w:rPr>
        <w:t>Oleh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karena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itu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tujuan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dari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penelitian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ini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adalah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untuk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mengetahui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pengaruh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profitabilitas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solvabilitas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ukuran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perusahaan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terhadap</w:t>
      </w:r>
      <w:proofErr w:type="spellEnd"/>
      <w:r w:rsidRPr="000F1F3B">
        <w:rPr>
          <w:rFonts w:cs="Times New Roman"/>
        </w:rPr>
        <w:t xml:space="preserve"> audit </w:t>
      </w:r>
      <w:r w:rsidRPr="000F1F3B">
        <w:rPr>
          <w:rFonts w:cs="Times New Roman"/>
          <w:i/>
        </w:rPr>
        <w:t>delay</w:t>
      </w:r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dengan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reputasi</w:t>
      </w:r>
      <w:proofErr w:type="spellEnd"/>
      <w:r w:rsidRPr="000F1F3B">
        <w:rPr>
          <w:rFonts w:cs="Times New Roman"/>
        </w:rPr>
        <w:t xml:space="preserve"> KAP </w:t>
      </w:r>
      <w:proofErr w:type="spellStart"/>
      <w:r w:rsidRPr="000F1F3B">
        <w:rPr>
          <w:rFonts w:cs="Times New Roman"/>
        </w:rPr>
        <w:t>sebagai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variabel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pemoderasi</w:t>
      </w:r>
      <w:proofErr w:type="spellEnd"/>
      <w:r w:rsidRPr="000F1F3B">
        <w:rPr>
          <w:rFonts w:cs="Times New Roman"/>
        </w:rPr>
        <w:t>.</w:t>
      </w:r>
      <w:proofErr w:type="gramEnd"/>
    </w:p>
    <w:p w:rsidR="00B910EA" w:rsidRPr="000F1F3B" w:rsidRDefault="00B910EA" w:rsidP="00B910EA">
      <w:pPr>
        <w:spacing w:line="240" w:lineRule="auto"/>
        <w:ind w:left="0"/>
        <w:jc w:val="both"/>
        <w:rPr>
          <w:rFonts w:cs="Times New Roman"/>
        </w:rPr>
      </w:pPr>
      <w:proofErr w:type="gramStart"/>
      <w:r w:rsidRPr="000F1F3B">
        <w:rPr>
          <w:rFonts w:cs="Times New Roman"/>
        </w:rPr>
        <w:t xml:space="preserve">Audit </w:t>
      </w:r>
      <w:r w:rsidRPr="000F1F3B">
        <w:rPr>
          <w:rFonts w:cs="Times New Roman"/>
          <w:i/>
        </w:rPr>
        <w:t>delay</w:t>
      </w:r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merupakan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jumlah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hari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antara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tanggal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tutup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buku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laporan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keuangan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tanggal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laporan</w:t>
      </w:r>
      <w:proofErr w:type="spellEnd"/>
      <w:r w:rsidRPr="000F1F3B">
        <w:rPr>
          <w:rFonts w:cs="Times New Roman"/>
        </w:rPr>
        <w:t xml:space="preserve"> audit </w:t>
      </w:r>
      <w:proofErr w:type="spellStart"/>
      <w:r w:rsidRPr="000F1F3B">
        <w:rPr>
          <w:rFonts w:cs="Times New Roman"/>
        </w:rPr>
        <w:t>dipublikasikan</w:t>
      </w:r>
      <w:proofErr w:type="spellEnd"/>
      <w:r w:rsidRPr="000F1F3B">
        <w:rPr>
          <w:rFonts w:cs="Times New Roman"/>
        </w:rPr>
        <w:t xml:space="preserve"> di BEI.</w:t>
      </w:r>
      <w:proofErr w:type="gramEnd"/>
      <w:r w:rsidRPr="000F1F3B">
        <w:rPr>
          <w:rFonts w:cs="Times New Roman"/>
        </w:rPr>
        <w:t xml:space="preserve"> </w:t>
      </w:r>
      <w:proofErr w:type="spellStart"/>
      <w:proofErr w:type="gramStart"/>
      <w:r w:rsidRPr="000F1F3B">
        <w:rPr>
          <w:rFonts w:cs="Times New Roman"/>
        </w:rPr>
        <w:t>Teori</w:t>
      </w:r>
      <w:proofErr w:type="spellEnd"/>
      <w:r w:rsidRPr="000F1F3B">
        <w:rPr>
          <w:rFonts w:cs="Times New Roman"/>
        </w:rPr>
        <w:t xml:space="preserve"> yang </w:t>
      </w:r>
      <w:proofErr w:type="spellStart"/>
      <w:r w:rsidRPr="000F1F3B">
        <w:rPr>
          <w:rFonts w:cs="Times New Roman"/>
        </w:rPr>
        <w:t>digunakan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dalam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penelitian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ini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adalah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teori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agensi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teori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sinyal</w:t>
      </w:r>
      <w:proofErr w:type="spellEnd"/>
      <w:r w:rsidRPr="000F1F3B">
        <w:rPr>
          <w:rFonts w:cs="Times New Roman"/>
        </w:rPr>
        <w:t>.</w:t>
      </w:r>
      <w:proofErr w:type="gram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Teori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tersebut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mendukung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variabel-variabel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independen</w:t>
      </w:r>
      <w:proofErr w:type="spellEnd"/>
      <w:r w:rsidRPr="000F1F3B">
        <w:rPr>
          <w:rFonts w:cs="Times New Roman"/>
        </w:rPr>
        <w:t xml:space="preserve"> yang </w:t>
      </w:r>
      <w:proofErr w:type="spellStart"/>
      <w:proofErr w:type="gramStart"/>
      <w:r w:rsidRPr="000F1F3B">
        <w:rPr>
          <w:rFonts w:cs="Times New Roman"/>
        </w:rPr>
        <w:t>akan</w:t>
      </w:r>
      <w:proofErr w:type="spellEnd"/>
      <w:proofErr w:type="gramEnd"/>
      <w:r w:rsidRPr="000F1F3B">
        <w:rPr>
          <w:rFonts w:cs="Times New Roman"/>
        </w:rPr>
        <w:t xml:space="preserve"> di </w:t>
      </w:r>
      <w:proofErr w:type="spellStart"/>
      <w:r w:rsidRPr="000F1F3B">
        <w:rPr>
          <w:rFonts w:cs="Times New Roman"/>
        </w:rPr>
        <w:t>uji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ke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hipotesis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penelitian</w:t>
      </w:r>
      <w:proofErr w:type="spellEnd"/>
      <w:r w:rsidRPr="000F1F3B">
        <w:rPr>
          <w:rFonts w:cs="Times New Roman"/>
        </w:rPr>
        <w:t>.</w:t>
      </w:r>
    </w:p>
    <w:p w:rsidR="00B910EA" w:rsidRPr="000F1F3B" w:rsidRDefault="00B910EA" w:rsidP="00B910EA">
      <w:pPr>
        <w:spacing w:line="240" w:lineRule="auto"/>
        <w:ind w:left="0"/>
        <w:jc w:val="both"/>
        <w:rPr>
          <w:rFonts w:cs="Times New Roman"/>
        </w:rPr>
      </w:pPr>
      <w:proofErr w:type="spellStart"/>
      <w:r w:rsidRPr="000F1F3B">
        <w:rPr>
          <w:rFonts w:cs="Times New Roman"/>
        </w:rPr>
        <w:t>Objek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penelitian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ini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adalah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perusahaan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pertambangan</w:t>
      </w:r>
      <w:proofErr w:type="spellEnd"/>
      <w:r w:rsidRPr="000F1F3B">
        <w:rPr>
          <w:rFonts w:cs="Times New Roman"/>
        </w:rPr>
        <w:t xml:space="preserve"> yang </w:t>
      </w:r>
      <w:proofErr w:type="spellStart"/>
      <w:r w:rsidRPr="000F1F3B">
        <w:rPr>
          <w:rFonts w:cs="Times New Roman"/>
        </w:rPr>
        <w:t>terdaftar</w:t>
      </w:r>
      <w:proofErr w:type="spellEnd"/>
      <w:r w:rsidRPr="000F1F3B">
        <w:rPr>
          <w:rFonts w:cs="Times New Roman"/>
        </w:rPr>
        <w:t xml:space="preserve"> di </w:t>
      </w:r>
      <w:proofErr w:type="spellStart"/>
      <w:r w:rsidRPr="000F1F3B">
        <w:rPr>
          <w:rFonts w:cs="Times New Roman"/>
        </w:rPr>
        <w:t>Bura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Efek</w:t>
      </w:r>
      <w:proofErr w:type="spellEnd"/>
      <w:r w:rsidRPr="000F1F3B">
        <w:rPr>
          <w:rFonts w:cs="Times New Roman"/>
        </w:rPr>
        <w:t xml:space="preserve"> Indonesia </w:t>
      </w:r>
      <w:proofErr w:type="spellStart"/>
      <w:r w:rsidRPr="000F1F3B">
        <w:rPr>
          <w:rFonts w:cs="Times New Roman"/>
        </w:rPr>
        <w:t>periode</w:t>
      </w:r>
      <w:proofErr w:type="spellEnd"/>
      <w:r w:rsidRPr="000F1F3B">
        <w:rPr>
          <w:rFonts w:cs="Times New Roman"/>
        </w:rPr>
        <w:t xml:space="preserve"> 2014-2016, </w:t>
      </w:r>
      <w:proofErr w:type="spellStart"/>
      <w:r w:rsidRPr="000F1F3B">
        <w:rPr>
          <w:rFonts w:cs="Times New Roman"/>
        </w:rPr>
        <w:t>dengan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sampel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sejumlah</w:t>
      </w:r>
      <w:proofErr w:type="spellEnd"/>
      <w:r w:rsidRPr="000F1F3B">
        <w:rPr>
          <w:rFonts w:cs="Times New Roman"/>
        </w:rPr>
        <w:t xml:space="preserve"> 10 </w:t>
      </w:r>
      <w:proofErr w:type="spellStart"/>
      <w:r w:rsidRPr="000F1F3B">
        <w:rPr>
          <w:rFonts w:cs="Times New Roman"/>
        </w:rPr>
        <w:t>perusahaan</w:t>
      </w:r>
      <w:proofErr w:type="spellEnd"/>
      <w:r w:rsidRPr="000F1F3B">
        <w:rPr>
          <w:rFonts w:cs="Times New Roman"/>
        </w:rPr>
        <w:t xml:space="preserve"> per </w:t>
      </w:r>
      <w:proofErr w:type="spellStart"/>
      <w:r w:rsidRPr="000F1F3B">
        <w:rPr>
          <w:rFonts w:cs="Times New Roman"/>
        </w:rPr>
        <w:t>tahun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atau</w:t>
      </w:r>
      <w:proofErr w:type="spellEnd"/>
      <w:r w:rsidRPr="000F1F3B">
        <w:rPr>
          <w:rFonts w:cs="Times New Roman"/>
        </w:rPr>
        <w:t xml:space="preserve"> 30 </w:t>
      </w:r>
      <w:proofErr w:type="spellStart"/>
      <w:r w:rsidRPr="000F1F3B">
        <w:rPr>
          <w:rFonts w:cs="Times New Roman"/>
        </w:rPr>
        <w:t>perusahaan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selama</w:t>
      </w:r>
      <w:proofErr w:type="spellEnd"/>
      <w:r w:rsidRPr="000F1F3B">
        <w:rPr>
          <w:rFonts w:cs="Times New Roman"/>
        </w:rPr>
        <w:t xml:space="preserve"> 3 </w:t>
      </w:r>
      <w:proofErr w:type="spellStart"/>
      <w:r w:rsidRPr="000F1F3B">
        <w:rPr>
          <w:rFonts w:cs="Times New Roman"/>
        </w:rPr>
        <w:t>tahun</w:t>
      </w:r>
      <w:proofErr w:type="spellEnd"/>
      <w:r w:rsidRPr="000F1F3B">
        <w:rPr>
          <w:rFonts w:cs="Times New Roman"/>
        </w:rPr>
        <w:t xml:space="preserve">. </w:t>
      </w:r>
      <w:proofErr w:type="spellStart"/>
      <w:proofErr w:type="gramStart"/>
      <w:r w:rsidRPr="000F1F3B">
        <w:rPr>
          <w:rFonts w:cs="Times New Roman"/>
        </w:rPr>
        <w:t>Teknik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pengambilan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sampel</w:t>
      </w:r>
      <w:proofErr w:type="spellEnd"/>
      <w:r w:rsidRPr="000F1F3B">
        <w:rPr>
          <w:rFonts w:cs="Times New Roman"/>
        </w:rPr>
        <w:t xml:space="preserve"> yang </w:t>
      </w:r>
      <w:proofErr w:type="spellStart"/>
      <w:r w:rsidRPr="000F1F3B">
        <w:rPr>
          <w:rFonts w:cs="Times New Roman"/>
        </w:rPr>
        <w:t>digunakan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adalah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teknik</w:t>
      </w:r>
      <w:proofErr w:type="spellEnd"/>
      <w:r w:rsidRPr="000F1F3B">
        <w:rPr>
          <w:rFonts w:cs="Times New Roman"/>
        </w:rPr>
        <w:t xml:space="preserve"> </w:t>
      </w:r>
      <w:r w:rsidRPr="000F1F3B">
        <w:rPr>
          <w:rFonts w:cs="Times New Roman"/>
          <w:i/>
        </w:rPr>
        <w:t>non-probability sampling</w:t>
      </w:r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menggunakan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metode</w:t>
      </w:r>
      <w:proofErr w:type="spellEnd"/>
      <w:r w:rsidRPr="000F1F3B">
        <w:rPr>
          <w:rFonts w:cs="Times New Roman"/>
        </w:rPr>
        <w:t xml:space="preserve"> </w:t>
      </w:r>
      <w:r w:rsidRPr="000F1F3B">
        <w:rPr>
          <w:rFonts w:cs="Times New Roman"/>
          <w:i/>
        </w:rPr>
        <w:t>purposive sampling</w:t>
      </w:r>
      <w:r w:rsidRPr="000F1F3B">
        <w:rPr>
          <w:rFonts w:cs="Times New Roman"/>
        </w:rPr>
        <w:t>.</w:t>
      </w:r>
      <w:proofErr w:type="gram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Peneliti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menggunakan</w:t>
      </w:r>
      <w:proofErr w:type="spellEnd"/>
      <w:r w:rsidRPr="000F1F3B">
        <w:rPr>
          <w:rFonts w:cs="Times New Roman"/>
        </w:rPr>
        <w:t xml:space="preserve"> program SPSS 20 </w:t>
      </w:r>
      <w:proofErr w:type="spellStart"/>
      <w:r w:rsidRPr="000F1F3B">
        <w:rPr>
          <w:rFonts w:cs="Times New Roman"/>
        </w:rPr>
        <w:t>untuk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melakukan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analisis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statistik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deskriptif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uji</w:t>
      </w:r>
      <w:proofErr w:type="spellEnd"/>
      <w:r w:rsidRPr="000F1F3B">
        <w:rPr>
          <w:rFonts w:cs="Times New Roman"/>
        </w:rPr>
        <w:t xml:space="preserve"> pooling, </w:t>
      </w:r>
      <w:proofErr w:type="spellStart"/>
      <w:r w:rsidRPr="000F1F3B">
        <w:rPr>
          <w:rFonts w:cs="Times New Roman"/>
        </w:rPr>
        <w:t>uji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asumsi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klasik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dan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uji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hipotesis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dengan</w:t>
      </w:r>
      <w:proofErr w:type="spellEnd"/>
      <w:r w:rsidRPr="000F1F3B">
        <w:rPr>
          <w:rFonts w:cs="Times New Roman"/>
        </w:rPr>
        <w:t xml:space="preserve"> </w:t>
      </w:r>
      <w:r w:rsidRPr="000F1F3B">
        <w:rPr>
          <w:rFonts w:cs="Times New Roman"/>
          <w:i/>
        </w:rPr>
        <w:t>moderated regression analysis</w:t>
      </w:r>
      <w:r w:rsidRPr="000F1F3B">
        <w:rPr>
          <w:rFonts w:cs="Times New Roman"/>
        </w:rPr>
        <w:t>.</w:t>
      </w:r>
    </w:p>
    <w:p w:rsidR="00B910EA" w:rsidRPr="000F1F3B" w:rsidRDefault="00B910EA" w:rsidP="00B910EA">
      <w:pPr>
        <w:spacing w:line="240" w:lineRule="auto"/>
        <w:ind w:left="0"/>
        <w:jc w:val="both"/>
        <w:rPr>
          <w:rFonts w:cs="Times New Roman"/>
        </w:rPr>
      </w:pPr>
      <w:proofErr w:type="spellStart"/>
      <w:r w:rsidRPr="000F1F3B">
        <w:rPr>
          <w:rFonts w:cs="Times New Roman"/>
        </w:rPr>
        <w:t>Hasil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uji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koefisien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determinasi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menunjukkan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bahwa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variabel</w:t>
      </w:r>
      <w:proofErr w:type="spellEnd"/>
      <w:r w:rsidRPr="000F1F3B">
        <w:rPr>
          <w:rFonts w:cs="Times New Roman"/>
        </w:rPr>
        <w:t xml:space="preserve"> audit </w:t>
      </w:r>
      <w:r w:rsidRPr="000F1F3B">
        <w:rPr>
          <w:rFonts w:cs="Times New Roman"/>
          <w:i/>
        </w:rPr>
        <w:t>delay</w:t>
      </w:r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dapat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dijelaskan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sebesar</w:t>
      </w:r>
      <w:proofErr w:type="spellEnd"/>
      <w:r w:rsidRPr="000F1F3B">
        <w:rPr>
          <w:rFonts w:cs="Times New Roman"/>
        </w:rPr>
        <w:t xml:space="preserve"> 48</w:t>
      </w:r>
      <w:proofErr w:type="gramStart"/>
      <w:r w:rsidRPr="000F1F3B">
        <w:rPr>
          <w:rFonts w:cs="Times New Roman"/>
        </w:rPr>
        <w:t>,3</w:t>
      </w:r>
      <w:proofErr w:type="gramEnd"/>
      <w:r w:rsidRPr="000F1F3B">
        <w:rPr>
          <w:rFonts w:cs="Times New Roman"/>
        </w:rPr>
        <w:t xml:space="preserve">% </w:t>
      </w:r>
      <w:proofErr w:type="spellStart"/>
      <w:r w:rsidRPr="000F1F3B">
        <w:rPr>
          <w:rFonts w:cs="Times New Roman"/>
        </w:rPr>
        <w:t>oleh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variabel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profitabilitas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solvabilitas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ukuran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perusahaan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dan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reputasi</w:t>
      </w:r>
      <w:proofErr w:type="spellEnd"/>
      <w:r w:rsidRPr="000F1F3B">
        <w:rPr>
          <w:rFonts w:cs="Times New Roman"/>
        </w:rPr>
        <w:t xml:space="preserve"> Kantor </w:t>
      </w:r>
      <w:proofErr w:type="spellStart"/>
      <w:r w:rsidRPr="000F1F3B">
        <w:rPr>
          <w:rFonts w:cs="Times New Roman"/>
        </w:rPr>
        <w:t>Akuntan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Publik</w:t>
      </w:r>
      <w:proofErr w:type="spellEnd"/>
      <w:r w:rsidRPr="000F1F3B">
        <w:rPr>
          <w:rFonts w:cs="Times New Roman"/>
        </w:rPr>
        <w:t xml:space="preserve">. </w:t>
      </w:r>
      <w:proofErr w:type="spellStart"/>
      <w:r w:rsidRPr="000F1F3B">
        <w:rPr>
          <w:rFonts w:cs="Times New Roman"/>
        </w:rPr>
        <w:t>Hasil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uji</w:t>
      </w:r>
      <w:proofErr w:type="spellEnd"/>
      <w:r w:rsidRPr="000F1F3B">
        <w:rPr>
          <w:rFonts w:cs="Times New Roman"/>
        </w:rPr>
        <w:t xml:space="preserve"> F </w:t>
      </w:r>
      <w:proofErr w:type="spellStart"/>
      <w:r w:rsidRPr="000F1F3B">
        <w:rPr>
          <w:rFonts w:cs="Times New Roman"/>
        </w:rPr>
        <w:t>menunjukkan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bahwa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tingkat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signifikansi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sebesar</w:t>
      </w:r>
      <w:proofErr w:type="spellEnd"/>
      <w:r w:rsidRPr="000F1F3B">
        <w:rPr>
          <w:rFonts w:cs="Times New Roman"/>
        </w:rPr>
        <w:t xml:space="preserve"> 0,025 yang </w:t>
      </w:r>
      <w:proofErr w:type="spellStart"/>
      <w:r w:rsidRPr="000F1F3B">
        <w:rPr>
          <w:rFonts w:cs="Times New Roman"/>
        </w:rPr>
        <w:t>lebih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kecil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dari</w:t>
      </w:r>
      <w:proofErr w:type="spellEnd"/>
      <w:r w:rsidRPr="000F1F3B">
        <w:rPr>
          <w:rFonts w:cs="Times New Roman"/>
        </w:rPr>
        <w:t xml:space="preserve"> α = 0</w:t>
      </w:r>
      <w:proofErr w:type="gramStart"/>
      <w:r w:rsidRPr="000F1F3B">
        <w:rPr>
          <w:rFonts w:cs="Times New Roman"/>
        </w:rPr>
        <w:t>,05</w:t>
      </w:r>
      <w:proofErr w:type="gram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artinya</w:t>
      </w:r>
      <w:proofErr w:type="spellEnd"/>
      <w:r w:rsidRPr="000F1F3B">
        <w:rPr>
          <w:rFonts w:cs="Times New Roman"/>
        </w:rPr>
        <w:t xml:space="preserve"> model </w:t>
      </w:r>
      <w:proofErr w:type="spellStart"/>
      <w:r w:rsidRPr="000F1F3B">
        <w:rPr>
          <w:rFonts w:cs="Times New Roman"/>
        </w:rPr>
        <w:t>regresi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signifikan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layak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digunakan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untuk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memprediksi</w:t>
      </w:r>
      <w:proofErr w:type="spellEnd"/>
      <w:r w:rsidRPr="000F1F3B">
        <w:rPr>
          <w:rFonts w:cs="Times New Roman"/>
        </w:rPr>
        <w:t xml:space="preserve"> audit </w:t>
      </w:r>
      <w:r w:rsidRPr="000F1F3B">
        <w:rPr>
          <w:rFonts w:cs="Times New Roman"/>
          <w:i/>
        </w:rPr>
        <w:t>delay</w:t>
      </w:r>
      <w:r w:rsidRPr="000F1F3B">
        <w:rPr>
          <w:rFonts w:cs="Times New Roman"/>
        </w:rPr>
        <w:t xml:space="preserve">. </w:t>
      </w:r>
    </w:p>
    <w:p w:rsidR="00B910EA" w:rsidRPr="000F1F3B" w:rsidRDefault="00B910EA" w:rsidP="00B910EA">
      <w:pPr>
        <w:spacing w:line="240" w:lineRule="auto"/>
        <w:ind w:left="0"/>
        <w:jc w:val="both"/>
        <w:rPr>
          <w:rFonts w:cs="Times New Roman"/>
        </w:rPr>
      </w:pPr>
      <w:proofErr w:type="spellStart"/>
      <w:r w:rsidRPr="000F1F3B">
        <w:rPr>
          <w:rFonts w:cs="Times New Roman"/>
        </w:rPr>
        <w:t>Kesimpulan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pada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penelitian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ini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adalah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terdapat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cukup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bukti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solvabilitas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berpengaruh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positif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signifikan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terhadap</w:t>
      </w:r>
      <w:proofErr w:type="spellEnd"/>
      <w:r w:rsidRPr="000F1F3B">
        <w:rPr>
          <w:rFonts w:cs="Times New Roman"/>
        </w:rPr>
        <w:t xml:space="preserve"> audit </w:t>
      </w:r>
      <w:r w:rsidRPr="000F1F3B">
        <w:rPr>
          <w:rFonts w:cs="Times New Roman"/>
          <w:i/>
        </w:rPr>
        <w:t>delay</w:t>
      </w:r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reputasi</w:t>
      </w:r>
      <w:proofErr w:type="spellEnd"/>
      <w:r w:rsidRPr="000F1F3B">
        <w:rPr>
          <w:rFonts w:cs="Times New Roman"/>
        </w:rPr>
        <w:t xml:space="preserve">  KAP </w:t>
      </w:r>
      <w:proofErr w:type="spellStart"/>
      <w:r w:rsidRPr="000F1F3B">
        <w:rPr>
          <w:rFonts w:cs="Times New Roman"/>
        </w:rPr>
        <w:t>mampu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memperkuat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hubungan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profitabilitas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terhadap</w:t>
      </w:r>
      <w:proofErr w:type="spellEnd"/>
      <w:r w:rsidRPr="000F1F3B">
        <w:rPr>
          <w:rFonts w:cs="Times New Roman"/>
        </w:rPr>
        <w:t xml:space="preserve"> audit </w:t>
      </w:r>
      <w:r w:rsidRPr="000F1F3B">
        <w:rPr>
          <w:rFonts w:cs="Times New Roman"/>
          <w:i/>
        </w:rPr>
        <w:t>delay</w:t>
      </w:r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namun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tidak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terdapat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cukup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bukti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bahwa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profitabilitas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ukuran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perusahaan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dan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reputasi</w:t>
      </w:r>
      <w:proofErr w:type="spellEnd"/>
      <w:r w:rsidRPr="000F1F3B">
        <w:rPr>
          <w:rFonts w:cs="Times New Roman"/>
        </w:rPr>
        <w:t xml:space="preserve"> KAP </w:t>
      </w:r>
      <w:proofErr w:type="spellStart"/>
      <w:r w:rsidRPr="000F1F3B">
        <w:rPr>
          <w:rFonts w:cs="Times New Roman"/>
        </w:rPr>
        <w:t>berpengaruh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negatif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terhadap</w:t>
      </w:r>
      <w:proofErr w:type="spellEnd"/>
      <w:r w:rsidRPr="000F1F3B">
        <w:rPr>
          <w:rFonts w:cs="Times New Roman"/>
        </w:rPr>
        <w:t xml:space="preserve"> audit </w:t>
      </w:r>
      <w:r w:rsidRPr="000F1F3B">
        <w:rPr>
          <w:rFonts w:cs="Times New Roman"/>
          <w:i/>
        </w:rPr>
        <w:t>delay</w:t>
      </w:r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serta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tidak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terdapat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cukup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bukti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bahwa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reputasi</w:t>
      </w:r>
      <w:proofErr w:type="spellEnd"/>
      <w:r w:rsidRPr="000F1F3B">
        <w:rPr>
          <w:rFonts w:cs="Times New Roman"/>
        </w:rPr>
        <w:t xml:space="preserve"> KAP </w:t>
      </w:r>
      <w:proofErr w:type="spellStart"/>
      <w:r w:rsidRPr="000F1F3B">
        <w:rPr>
          <w:rFonts w:cs="Times New Roman"/>
        </w:rPr>
        <w:t>mampu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memperkuat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pengaruh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ukuran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perusahaan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terhadap</w:t>
      </w:r>
      <w:proofErr w:type="spellEnd"/>
      <w:r w:rsidRPr="000F1F3B">
        <w:rPr>
          <w:rFonts w:cs="Times New Roman"/>
        </w:rPr>
        <w:t xml:space="preserve"> audit </w:t>
      </w:r>
      <w:r w:rsidRPr="000F1F3B">
        <w:rPr>
          <w:rFonts w:cs="Times New Roman"/>
          <w:i/>
        </w:rPr>
        <w:t>delay</w:t>
      </w:r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memperlemah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solvabilitas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terhadap</w:t>
      </w:r>
      <w:proofErr w:type="spellEnd"/>
      <w:r w:rsidRPr="000F1F3B">
        <w:rPr>
          <w:rFonts w:cs="Times New Roman"/>
        </w:rPr>
        <w:t xml:space="preserve"> audit </w:t>
      </w:r>
      <w:r w:rsidRPr="000F1F3B">
        <w:rPr>
          <w:rFonts w:cs="Times New Roman"/>
          <w:i/>
        </w:rPr>
        <w:t>delay</w:t>
      </w:r>
      <w:r w:rsidRPr="000F1F3B">
        <w:rPr>
          <w:rFonts w:cs="Times New Roman"/>
        </w:rPr>
        <w:t>.</w:t>
      </w:r>
    </w:p>
    <w:p w:rsidR="00B910EA" w:rsidRPr="000F1F3B" w:rsidRDefault="00B910EA" w:rsidP="00B910EA">
      <w:pPr>
        <w:spacing w:line="240" w:lineRule="auto"/>
        <w:ind w:left="0"/>
        <w:jc w:val="both"/>
        <w:rPr>
          <w:rFonts w:cs="Times New Roman"/>
        </w:rPr>
      </w:pPr>
    </w:p>
    <w:p w:rsidR="00B910EA" w:rsidRPr="000F1F3B" w:rsidRDefault="00B910EA" w:rsidP="00B910EA">
      <w:pPr>
        <w:ind w:left="0"/>
        <w:rPr>
          <w:rFonts w:cs="Times New Roman"/>
        </w:rPr>
      </w:pPr>
      <w:r w:rsidRPr="000F1F3B">
        <w:rPr>
          <w:rFonts w:cs="Times New Roman"/>
        </w:rPr>
        <w:t xml:space="preserve">Kata </w:t>
      </w:r>
      <w:proofErr w:type="spellStart"/>
      <w:r w:rsidRPr="000F1F3B">
        <w:rPr>
          <w:rFonts w:cs="Times New Roman"/>
        </w:rPr>
        <w:t>kunci</w:t>
      </w:r>
      <w:proofErr w:type="spellEnd"/>
      <w:r w:rsidRPr="000F1F3B">
        <w:rPr>
          <w:rFonts w:cs="Times New Roman"/>
        </w:rPr>
        <w:t xml:space="preserve">: Audit </w:t>
      </w:r>
      <w:r w:rsidRPr="000F1F3B">
        <w:rPr>
          <w:rFonts w:cs="Times New Roman"/>
          <w:i/>
        </w:rPr>
        <w:t>Delay</w:t>
      </w:r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Profitabilitas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Solvabilitas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Ukuran</w:t>
      </w:r>
      <w:proofErr w:type="spellEnd"/>
      <w:r w:rsidRPr="000F1F3B">
        <w:rPr>
          <w:rFonts w:cs="Times New Roman"/>
        </w:rPr>
        <w:t xml:space="preserve"> Perusahaan, </w:t>
      </w:r>
      <w:proofErr w:type="spellStart"/>
      <w:r w:rsidRPr="000F1F3B">
        <w:rPr>
          <w:rFonts w:cs="Times New Roman"/>
        </w:rPr>
        <w:t>Reputasi</w:t>
      </w:r>
      <w:proofErr w:type="spellEnd"/>
      <w:r w:rsidRPr="000F1F3B">
        <w:rPr>
          <w:rFonts w:cs="Times New Roman"/>
        </w:rPr>
        <w:t xml:space="preserve"> KAP</w:t>
      </w:r>
    </w:p>
    <w:p w:rsidR="004044B2" w:rsidRDefault="004044B2" w:rsidP="00B910EA">
      <w:pPr>
        <w:ind w:left="0"/>
      </w:pPr>
      <w:bookmarkStart w:id="2" w:name="_GoBack"/>
      <w:bookmarkEnd w:id="2"/>
    </w:p>
    <w:sectPr w:rsidR="004044B2" w:rsidSect="007379AD">
      <w:footerReference w:type="default" r:id="rId5"/>
      <w:footerReference w:type="first" r:id="rId6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7D" w:rsidRDefault="00B910EA" w:rsidP="00A77AA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98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17D" w:rsidRDefault="00B910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1217D" w:rsidRDefault="00B910E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AD"/>
    <w:rsid w:val="00342743"/>
    <w:rsid w:val="004044B2"/>
    <w:rsid w:val="007379AD"/>
    <w:rsid w:val="00B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43"/>
    <w:pPr>
      <w:keepNext/>
      <w:keepLines/>
      <w:spacing w:after="0" w:line="480" w:lineRule="auto"/>
      <w:ind w:left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743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43"/>
    <w:pPr>
      <w:keepNext/>
      <w:keepLines/>
      <w:spacing w:after="0" w:line="480" w:lineRule="auto"/>
      <w:ind w:left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743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2019-05-08T10:21:00Z</dcterms:created>
  <dcterms:modified xsi:type="dcterms:W3CDTF">2019-05-08T10:21:00Z</dcterms:modified>
</cp:coreProperties>
</file>