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F56" w:rsidRDefault="002D25F1" w:rsidP="00402A32">
      <w:pPr>
        <w:spacing w:after="0" w:line="480" w:lineRule="auto"/>
        <w:jc w:val="center"/>
        <w:rPr>
          <w:rFonts w:ascii="Times New Roman" w:hAnsi="Times New Roman" w:cs="Times New Roman"/>
          <w:b/>
          <w:sz w:val="24"/>
        </w:rPr>
      </w:pPr>
      <w:r>
        <w:rPr>
          <w:rFonts w:ascii="Times New Roman" w:hAnsi="Times New Roman" w:cs="Times New Roman"/>
          <w:b/>
          <w:sz w:val="24"/>
        </w:rPr>
        <w:t>BAB I</w:t>
      </w:r>
    </w:p>
    <w:p w:rsidR="002D25F1" w:rsidRDefault="002D25F1" w:rsidP="00402A32">
      <w:pPr>
        <w:spacing w:after="0" w:line="480" w:lineRule="auto"/>
        <w:jc w:val="center"/>
        <w:rPr>
          <w:rFonts w:ascii="Times New Roman" w:hAnsi="Times New Roman" w:cs="Times New Roman"/>
          <w:b/>
          <w:sz w:val="24"/>
        </w:rPr>
      </w:pPr>
      <w:r>
        <w:rPr>
          <w:rFonts w:ascii="Times New Roman" w:hAnsi="Times New Roman" w:cs="Times New Roman"/>
          <w:b/>
          <w:sz w:val="24"/>
        </w:rPr>
        <w:t>PENDAHULUAN</w:t>
      </w:r>
    </w:p>
    <w:p w:rsidR="005504AA" w:rsidRDefault="005504AA" w:rsidP="00402A32">
      <w:pPr>
        <w:spacing w:after="0" w:line="480" w:lineRule="auto"/>
        <w:jc w:val="center"/>
        <w:rPr>
          <w:rFonts w:ascii="Times New Roman" w:hAnsi="Times New Roman" w:cs="Times New Roman"/>
          <w:b/>
          <w:sz w:val="24"/>
        </w:rPr>
      </w:pPr>
    </w:p>
    <w:p w:rsidR="00ED5FC0" w:rsidRPr="00ED5FC0" w:rsidRDefault="002D25F1" w:rsidP="00ED5FC0">
      <w:pPr>
        <w:spacing w:line="480" w:lineRule="auto"/>
        <w:jc w:val="both"/>
        <w:rPr>
          <w:rFonts w:ascii="Times New Roman" w:hAnsi="Times New Roman" w:cs="Times New Roman"/>
          <w:b/>
          <w:sz w:val="24"/>
        </w:rPr>
      </w:pPr>
      <w:r>
        <w:rPr>
          <w:rFonts w:ascii="Times New Roman" w:hAnsi="Times New Roman" w:cs="Times New Roman"/>
          <w:b/>
          <w:sz w:val="24"/>
        </w:rPr>
        <w:t>A. Latar Belakang Masalah</w:t>
      </w:r>
    </w:p>
    <w:p w:rsidR="004A6081" w:rsidRDefault="008528F7" w:rsidP="008F2DC8">
      <w:pPr>
        <w:spacing w:line="480" w:lineRule="auto"/>
        <w:ind w:left="284" w:firstLine="436"/>
        <w:jc w:val="both"/>
        <w:rPr>
          <w:rFonts w:ascii="Times New Roman" w:hAnsi="Times New Roman" w:cs="Times New Roman"/>
          <w:sz w:val="24"/>
        </w:rPr>
      </w:pPr>
      <w:r>
        <w:rPr>
          <w:rFonts w:ascii="Times New Roman" w:hAnsi="Times New Roman" w:cs="Times New Roman"/>
          <w:sz w:val="24"/>
        </w:rPr>
        <w:t>K</w:t>
      </w:r>
      <w:r w:rsidR="003919EB">
        <w:rPr>
          <w:rFonts w:ascii="Times New Roman" w:hAnsi="Times New Roman" w:cs="Times New Roman"/>
          <w:sz w:val="24"/>
        </w:rPr>
        <w:t xml:space="preserve">egiatan industri di Indonesia begitu beragam dan </w:t>
      </w:r>
      <w:r w:rsidR="00245C85">
        <w:rPr>
          <w:rFonts w:ascii="Times New Roman" w:hAnsi="Times New Roman" w:cs="Times New Roman"/>
          <w:sz w:val="24"/>
        </w:rPr>
        <w:t xml:space="preserve">berkembang dengan pesat. </w:t>
      </w:r>
      <w:r w:rsidR="003919EB">
        <w:rPr>
          <w:rFonts w:ascii="Times New Roman" w:hAnsi="Times New Roman" w:cs="Times New Roman"/>
          <w:sz w:val="24"/>
        </w:rPr>
        <w:t xml:space="preserve">Kegiatan dibidang industri adalah kegiatan yang menggunakan </w:t>
      </w:r>
      <w:r w:rsidR="00245C85">
        <w:rPr>
          <w:rFonts w:ascii="Times New Roman" w:hAnsi="Times New Roman" w:cs="Times New Roman"/>
          <w:sz w:val="24"/>
        </w:rPr>
        <w:t xml:space="preserve">keterampilan, ketekunan kerja dan penggunaan alat-alat dibidang pengolahan hasil bumi dan distribusi sebagai dasarnya. Bidang industri dapat dibedakan menjadi dua jenis, yaitu industri barang dan industri jasa. </w:t>
      </w:r>
      <w:r w:rsidR="000136B6">
        <w:rPr>
          <w:rFonts w:ascii="Times New Roman" w:hAnsi="Times New Roman" w:cs="Times New Roman"/>
          <w:sz w:val="24"/>
        </w:rPr>
        <w:t>Salah satu sektor industri andalan yang berkontribusi cukup besar terhadap perkenomian Indo</w:t>
      </w:r>
      <w:r w:rsidR="003919EB">
        <w:rPr>
          <w:rFonts w:ascii="Times New Roman" w:hAnsi="Times New Roman" w:cs="Times New Roman"/>
          <w:sz w:val="24"/>
        </w:rPr>
        <w:t>nesia adalah</w:t>
      </w:r>
      <w:r w:rsidR="00245C85">
        <w:rPr>
          <w:rFonts w:ascii="Times New Roman" w:hAnsi="Times New Roman" w:cs="Times New Roman"/>
          <w:sz w:val="24"/>
        </w:rPr>
        <w:t xml:space="preserve"> industri barang khususnya</w:t>
      </w:r>
      <w:r w:rsidR="003919EB">
        <w:rPr>
          <w:rFonts w:ascii="Times New Roman" w:hAnsi="Times New Roman" w:cs="Times New Roman"/>
          <w:sz w:val="24"/>
        </w:rPr>
        <w:t xml:space="preserve"> industri otomotif.</w:t>
      </w:r>
      <w:r w:rsidR="008F2DC8">
        <w:rPr>
          <w:rFonts w:ascii="Times New Roman" w:hAnsi="Times New Roman" w:cs="Times New Roman"/>
          <w:sz w:val="24"/>
        </w:rPr>
        <w:t xml:space="preserve"> </w:t>
      </w:r>
      <w:r w:rsidR="000136B6">
        <w:rPr>
          <w:rFonts w:ascii="Times New Roman" w:hAnsi="Times New Roman" w:cs="Times New Roman"/>
          <w:sz w:val="24"/>
        </w:rPr>
        <w:t xml:space="preserve">Pada kuartal I tahun 2018, </w:t>
      </w:r>
      <w:r w:rsidR="00ED5FC0" w:rsidRPr="00ED5FC0">
        <w:rPr>
          <w:rFonts w:ascii="Times New Roman" w:hAnsi="Times New Roman" w:cs="Times New Roman"/>
          <w:sz w:val="24"/>
        </w:rPr>
        <w:t>industri otomotif</w:t>
      </w:r>
      <w:r w:rsidR="000136B6">
        <w:rPr>
          <w:rFonts w:ascii="Times New Roman" w:hAnsi="Times New Roman" w:cs="Times New Roman"/>
          <w:sz w:val="24"/>
        </w:rPr>
        <w:t xml:space="preserve"> tumbuh </w:t>
      </w:r>
      <w:r w:rsidR="007D175C" w:rsidRPr="007D175C">
        <w:rPr>
          <w:rFonts w:ascii="Times New Roman" w:hAnsi="Times New Roman" w:cs="Times New Roman"/>
          <w:sz w:val="24"/>
        </w:rPr>
        <w:t>sebesar 6</w:t>
      </w:r>
      <w:proofErr w:type="gramStart"/>
      <w:r w:rsidR="007D175C" w:rsidRPr="007D175C">
        <w:rPr>
          <w:rFonts w:ascii="Times New Roman" w:hAnsi="Times New Roman" w:cs="Times New Roman"/>
          <w:sz w:val="24"/>
        </w:rPr>
        <w:t>,33</w:t>
      </w:r>
      <w:proofErr w:type="gramEnd"/>
      <w:r w:rsidR="007D175C" w:rsidRPr="007D175C">
        <w:rPr>
          <w:rFonts w:ascii="Times New Roman" w:hAnsi="Times New Roman" w:cs="Times New Roman"/>
          <w:sz w:val="24"/>
        </w:rPr>
        <w:t>%, di atas pertumbuhan ekonomi yang mencapa</w:t>
      </w:r>
      <w:r w:rsidR="00C60064">
        <w:rPr>
          <w:rFonts w:ascii="Times New Roman" w:hAnsi="Times New Roman" w:cs="Times New Roman"/>
          <w:sz w:val="24"/>
        </w:rPr>
        <w:t>i 5,06%</w:t>
      </w:r>
      <w:r w:rsidR="003F1BD5">
        <w:rPr>
          <w:rFonts w:ascii="Times New Roman" w:hAnsi="Times New Roman" w:cs="Times New Roman"/>
          <w:sz w:val="24"/>
        </w:rPr>
        <w:t>. M</w:t>
      </w:r>
      <w:r w:rsidR="007D175C" w:rsidRPr="007D175C">
        <w:rPr>
          <w:rFonts w:ascii="Times New Roman" w:hAnsi="Times New Roman" w:cs="Times New Roman"/>
          <w:sz w:val="24"/>
        </w:rPr>
        <w:t>asuk dalam lima besar investasi sektor manufaktu</w:t>
      </w:r>
      <w:r w:rsidR="00C60064">
        <w:rPr>
          <w:rFonts w:ascii="Times New Roman" w:hAnsi="Times New Roman" w:cs="Times New Roman"/>
          <w:sz w:val="24"/>
        </w:rPr>
        <w:t>r</w:t>
      </w:r>
      <w:r w:rsidR="007D175C" w:rsidRPr="007D175C">
        <w:rPr>
          <w:rFonts w:ascii="Times New Roman" w:hAnsi="Times New Roman" w:cs="Times New Roman"/>
          <w:sz w:val="24"/>
        </w:rPr>
        <w:t xml:space="preserve"> denga</w:t>
      </w:r>
      <w:r w:rsidR="00C60064">
        <w:rPr>
          <w:rFonts w:ascii="Times New Roman" w:hAnsi="Times New Roman" w:cs="Times New Roman"/>
          <w:sz w:val="24"/>
        </w:rPr>
        <w:t>n nilai sebesar Rp 3</w:t>
      </w:r>
      <w:proofErr w:type="gramStart"/>
      <w:r w:rsidR="00C60064">
        <w:rPr>
          <w:rFonts w:ascii="Times New Roman" w:hAnsi="Times New Roman" w:cs="Times New Roman"/>
          <w:sz w:val="24"/>
        </w:rPr>
        <w:t>,35</w:t>
      </w:r>
      <w:proofErr w:type="gramEnd"/>
      <w:r w:rsidR="00C60064">
        <w:rPr>
          <w:rFonts w:ascii="Times New Roman" w:hAnsi="Times New Roman" w:cs="Times New Roman"/>
          <w:sz w:val="24"/>
        </w:rPr>
        <w:t xml:space="preserve"> triliun</w:t>
      </w:r>
      <w:r w:rsidR="003F1BD5">
        <w:rPr>
          <w:rFonts w:ascii="Times New Roman" w:hAnsi="Times New Roman" w:cs="Times New Roman"/>
          <w:sz w:val="24"/>
        </w:rPr>
        <w:t xml:space="preserve"> dan sumbangsih</w:t>
      </w:r>
      <w:r w:rsidR="003F1BD5" w:rsidRPr="003F1BD5">
        <w:rPr>
          <w:rFonts w:ascii="Times New Roman" w:hAnsi="Times New Roman" w:cs="Times New Roman"/>
          <w:sz w:val="24"/>
        </w:rPr>
        <w:t xml:space="preserve"> kepada PDB (Produk Domes</w:t>
      </w:r>
      <w:r w:rsidR="00200869">
        <w:rPr>
          <w:rFonts w:ascii="Times New Roman" w:hAnsi="Times New Roman" w:cs="Times New Roman"/>
          <w:sz w:val="24"/>
        </w:rPr>
        <w:t>tik Bruto) yang mencapai 10,16%. Pada tahun 2017 industri otomotif juga</w:t>
      </w:r>
      <w:r w:rsidR="003F1BD5" w:rsidRPr="003F1BD5">
        <w:rPr>
          <w:rFonts w:ascii="Times New Roman" w:hAnsi="Times New Roman" w:cs="Times New Roman"/>
          <w:sz w:val="24"/>
        </w:rPr>
        <w:t xml:space="preserve"> mampu menyerap tenaga kerja langsung sekitar 350 ribu orang dan tenaga kerja tidak langsung sebanyak 1</w:t>
      </w:r>
      <w:proofErr w:type="gramStart"/>
      <w:r w:rsidR="003F1BD5" w:rsidRPr="003F1BD5">
        <w:rPr>
          <w:rFonts w:ascii="Times New Roman" w:hAnsi="Times New Roman" w:cs="Times New Roman"/>
          <w:sz w:val="24"/>
        </w:rPr>
        <w:t>,2</w:t>
      </w:r>
      <w:proofErr w:type="gramEnd"/>
      <w:r w:rsidR="003F1BD5" w:rsidRPr="003F1BD5">
        <w:rPr>
          <w:rFonts w:ascii="Times New Roman" w:hAnsi="Times New Roman" w:cs="Times New Roman"/>
          <w:sz w:val="24"/>
        </w:rPr>
        <w:t xml:space="preserve"> juta orang.</w:t>
      </w:r>
      <w:r w:rsidR="00C60064">
        <w:rPr>
          <w:rFonts w:ascii="Times New Roman" w:hAnsi="Times New Roman" w:cs="Times New Roman"/>
          <w:sz w:val="24"/>
        </w:rPr>
        <w:t xml:space="preserve"> (</w:t>
      </w:r>
      <w:proofErr w:type="gramStart"/>
      <w:r w:rsidR="00C60064">
        <w:rPr>
          <w:rFonts w:ascii="Times New Roman" w:hAnsi="Times New Roman" w:cs="Times New Roman"/>
          <w:sz w:val="24"/>
        </w:rPr>
        <w:t>sumber</w:t>
      </w:r>
      <w:proofErr w:type="gramEnd"/>
      <w:r w:rsidR="00C60064">
        <w:rPr>
          <w:rFonts w:ascii="Times New Roman" w:hAnsi="Times New Roman" w:cs="Times New Roman"/>
          <w:sz w:val="24"/>
        </w:rPr>
        <w:t xml:space="preserve">: </w:t>
      </w:r>
      <w:hyperlink r:id="rId8" w:history="1">
        <w:r w:rsidR="00C60064" w:rsidRPr="00C60064">
          <w:rPr>
            <w:rStyle w:val="Hyperlink"/>
            <w:rFonts w:ascii="Times New Roman" w:hAnsi="Times New Roman" w:cs="Times New Roman"/>
            <w:color w:val="auto"/>
            <w:sz w:val="24"/>
          </w:rPr>
          <w:t>https://swa.co.id/automotive/industri-otomotif-terus-menggeliat</w:t>
        </w:r>
      </w:hyperlink>
      <w:r w:rsidR="00C60064" w:rsidRPr="00C60064">
        <w:rPr>
          <w:rFonts w:ascii="Times New Roman" w:hAnsi="Times New Roman" w:cs="Times New Roman"/>
          <w:sz w:val="24"/>
        </w:rPr>
        <w:t>)</w:t>
      </w:r>
      <w:r w:rsidR="00CF70A7">
        <w:rPr>
          <w:rFonts w:ascii="Times New Roman" w:hAnsi="Times New Roman" w:cs="Times New Roman"/>
          <w:sz w:val="24"/>
        </w:rPr>
        <w:t>.</w:t>
      </w:r>
    </w:p>
    <w:p w:rsidR="000E1F35" w:rsidRDefault="00645F82" w:rsidP="000E1F35">
      <w:pPr>
        <w:spacing w:line="480" w:lineRule="auto"/>
        <w:ind w:left="284" w:firstLine="436"/>
        <w:jc w:val="both"/>
        <w:rPr>
          <w:rFonts w:ascii="Times New Roman" w:hAnsi="Times New Roman" w:cs="Times New Roman"/>
          <w:sz w:val="24"/>
        </w:rPr>
      </w:pPr>
      <w:r w:rsidRPr="004A6081">
        <w:rPr>
          <w:rFonts w:ascii="Times New Roman" w:hAnsi="Times New Roman" w:cs="Times New Roman"/>
          <w:sz w:val="24"/>
        </w:rPr>
        <w:t>Tingginya</w:t>
      </w:r>
      <w:r w:rsidRPr="00805786">
        <w:rPr>
          <w:rFonts w:ascii="Times New Roman" w:hAnsi="Times New Roman" w:cs="Times New Roman"/>
          <w:sz w:val="24"/>
        </w:rPr>
        <w:t xml:space="preserve"> kontribusi industri otomotif dalam</w:t>
      </w:r>
      <w:r w:rsidR="004A6081">
        <w:rPr>
          <w:rFonts w:ascii="Times New Roman" w:hAnsi="Times New Roman" w:cs="Times New Roman"/>
          <w:sz w:val="24"/>
        </w:rPr>
        <w:t xml:space="preserve"> perekonomian Indonesia tidak luput</w:t>
      </w:r>
      <w:r w:rsidRPr="00805786">
        <w:rPr>
          <w:rFonts w:ascii="Times New Roman" w:hAnsi="Times New Roman" w:cs="Times New Roman"/>
          <w:sz w:val="24"/>
        </w:rPr>
        <w:t xml:space="preserve"> oleh </w:t>
      </w:r>
      <w:r w:rsidR="004A6081">
        <w:rPr>
          <w:rFonts w:ascii="Times New Roman" w:hAnsi="Times New Roman" w:cs="Times New Roman"/>
          <w:sz w:val="24"/>
        </w:rPr>
        <w:t xml:space="preserve">faktor </w:t>
      </w:r>
      <w:r w:rsidRPr="00805786">
        <w:rPr>
          <w:rFonts w:ascii="Times New Roman" w:hAnsi="Times New Roman" w:cs="Times New Roman"/>
          <w:sz w:val="24"/>
        </w:rPr>
        <w:t>sumber daya manusia yang ada.</w:t>
      </w:r>
      <w:r w:rsidR="00196EED">
        <w:rPr>
          <w:rFonts w:ascii="Times New Roman" w:hAnsi="Times New Roman" w:cs="Times New Roman"/>
          <w:sz w:val="24"/>
        </w:rPr>
        <w:t xml:space="preserve"> Menurut Ardana, dkk dalam Riani (2017) menyatakan bahwa sumber daya manusia adalah harta atau aset yang paling berharga dan paling penting dimiliki oleh suatu organisasi, karena keberhasilan organisasi sangat ditentukan oleh unsur manusia. </w:t>
      </w:r>
      <w:r w:rsidR="00F934CD" w:rsidRPr="00F934CD">
        <w:rPr>
          <w:rFonts w:ascii="Times New Roman" w:hAnsi="Times New Roman" w:cs="Times New Roman"/>
          <w:sz w:val="24"/>
        </w:rPr>
        <w:t>U</w:t>
      </w:r>
      <w:r w:rsidR="008F2DC8">
        <w:rPr>
          <w:rFonts w:ascii="Times New Roman" w:hAnsi="Times New Roman" w:cs="Times New Roman"/>
          <w:sz w:val="24"/>
        </w:rPr>
        <w:t>ndang-</w:t>
      </w:r>
      <w:r w:rsidR="00F934CD" w:rsidRPr="00F934CD">
        <w:rPr>
          <w:rFonts w:ascii="Times New Roman" w:hAnsi="Times New Roman" w:cs="Times New Roman"/>
          <w:sz w:val="24"/>
        </w:rPr>
        <w:t>U</w:t>
      </w:r>
      <w:r w:rsidR="008F2DC8">
        <w:rPr>
          <w:rFonts w:ascii="Times New Roman" w:hAnsi="Times New Roman" w:cs="Times New Roman"/>
          <w:sz w:val="24"/>
        </w:rPr>
        <w:t>ndang</w:t>
      </w:r>
      <w:r w:rsidR="00F934CD" w:rsidRPr="00F934CD">
        <w:rPr>
          <w:rFonts w:ascii="Times New Roman" w:hAnsi="Times New Roman" w:cs="Times New Roman"/>
          <w:sz w:val="24"/>
        </w:rPr>
        <w:t xml:space="preserve"> </w:t>
      </w:r>
      <w:r w:rsidR="00F934CD">
        <w:rPr>
          <w:rFonts w:ascii="Times New Roman" w:hAnsi="Times New Roman" w:cs="Times New Roman"/>
          <w:sz w:val="24"/>
        </w:rPr>
        <w:t xml:space="preserve">Ketenagakerjaan </w:t>
      </w:r>
      <w:r w:rsidR="00F934CD" w:rsidRPr="00F934CD">
        <w:rPr>
          <w:rFonts w:ascii="Times New Roman" w:hAnsi="Times New Roman" w:cs="Times New Roman"/>
          <w:sz w:val="24"/>
        </w:rPr>
        <w:t xml:space="preserve">No.13 Tahun 2003 </w:t>
      </w:r>
      <w:r w:rsidR="00F934CD">
        <w:rPr>
          <w:rFonts w:ascii="Times New Roman" w:hAnsi="Times New Roman" w:cs="Times New Roman"/>
          <w:sz w:val="24"/>
        </w:rPr>
        <w:t>pasal 1 a</w:t>
      </w:r>
      <w:r w:rsidR="00F934CD" w:rsidRPr="00F934CD">
        <w:rPr>
          <w:rFonts w:ascii="Times New Roman" w:hAnsi="Times New Roman" w:cs="Times New Roman"/>
          <w:sz w:val="24"/>
        </w:rPr>
        <w:t xml:space="preserve">yat 1 menyebutkan bahwa tenaga kerja adalah setiap orang yang mampu melakukan pekerjaan guna menghasilkan barang dan atau jasa baik untuk memenuhi kebutuhan sendiri maupun untuk </w:t>
      </w:r>
      <w:r w:rsidR="00F934CD" w:rsidRPr="00F934CD">
        <w:rPr>
          <w:rFonts w:ascii="Times New Roman" w:hAnsi="Times New Roman" w:cs="Times New Roman"/>
          <w:sz w:val="24"/>
        </w:rPr>
        <w:lastRenderedPageBreak/>
        <w:t>masyarakat</w:t>
      </w:r>
      <w:r w:rsidR="00202A0E">
        <w:rPr>
          <w:rFonts w:ascii="Times New Roman" w:hAnsi="Times New Roman" w:cs="Times New Roman"/>
          <w:sz w:val="24"/>
        </w:rPr>
        <w:t xml:space="preserve">. </w:t>
      </w:r>
      <w:r w:rsidR="00202A0E" w:rsidRPr="00202A0E">
        <w:rPr>
          <w:rFonts w:ascii="Times New Roman" w:hAnsi="Times New Roman" w:cs="Times New Roman"/>
          <w:sz w:val="24"/>
        </w:rPr>
        <w:t>M</w:t>
      </w:r>
      <w:r w:rsidR="00202A0E">
        <w:rPr>
          <w:rFonts w:ascii="Times New Roman" w:hAnsi="Times New Roman" w:cs="Times New Roman"/>
          <w:sz w:val="24"/>
        </w:rPr>
        <w:t xml:space="preserve">enurut Syadam dalam </w:t>
      </w:r>
      <w:r w:rsidR="00202A0E" w:rsidRPr="000E1F35">
        <w:rPr>
          <w:rFonts w:ascii="Times New Roman" w:hAnsi="Times New Roman" w:cs="Times New Roman"/>
          <w:sz w:val="24"/>
        </w:rPr>
        <w:t>Tewu (</w:t>
      </w:r>
      <w:r w:rsidR="00202A0E">
        <w:rPr>
          <w:rFonts w:ascii="Times New Roman" w:hAnsi="Times New Roman" w:cs="Times New Roman"/>
          <w:sz w:val="24"/>
        </w:rPr>
        <w:t>2015) menyatakan bahwa</w:t>
      </w:r>
      <w:r w:rsidR="00202A0E" w:rsidRPr="00202A0E">
        <w:rPr>
          <w:rFonts w:ascii="Times New Roman" w:hAnsi="Times New Roman" w:cs="Times New Roman"/>
          <w:sz w:val="24"/>
        </w:rPr>
        <w:t xml:space="preserve"> Sumber Daya Manusia (SDM) semula merupakan terjemahan dari </w:t>
      </w:r>
      <w:r w:rsidR="00202A0E" w:rsidRPr="00202A0E">
        <w:rPr>
          <w:rFonts w:ascii="Times New Roman" w:hAnsi="Times New Roman" w:cs="Times New Roman"/>
          <w:i/>
          <w:sz w:val="24"/>
        </w:rPr>
        <w:t>human recources</w:t>
      </w:r>
      <w:r w:rsidR="00202A0E" w:rsidRPr="00202A0E">
        <w:rPr>
          <w:rFonts w:ascii="Times New Roman" w:hAnsi="Times New Roman" w:cs="Times New Roman"/>
          <w:sz w:val="24"/>
        </w:rPr>
        <w:t xml:space="preserve">. Namun ada pula para ahli yang menyamakan SDM dengan </w:t>
      </w:r>
      <w:r w:rsidR="00202A0E" w:rsidRPr="00202A0E">
        <w:rPr>
          <w:rFonts w:ascii="Times New Roman" w:hAnsi="Times New Roman" w:cs="Times New Roman"/>
          <w:i/>
          <w:sz w:val="24"/>
        </w:rPr>
        <w:t>manpower</w:t>
      </w:r>
      <w:r w:rsidR="00202A0E" w:rsidRPr="00202A0E">
        <w:rPr>
          <w:rFonts w:ascii="Times New Roman" w:hAnsi="Times New Roman" w:cs="Times New Roman"/>
          <w:sz w:val="24"/>
        </w:rPr>
        <w:t xml:space="preserve"> atau tenaga kerja, bahkan sebagian orang menyetarakan pengertian SDM dengan </w:t>
      </w:r>
      <w:r w:rsidR="00202A0E" w:rsidRPr="00202A0E">
        <w:rPr>
          <w:rFonts w:ascii="Times New Roman" w:hAnsi="Times New Roman" w:cs="Times New Roman"/>
          <w:i/>
          <w:sz w:val="24"/>
        </w:rPr>
        <w:t>personnel</w:t>
      </w:r>
      <w:r w:rsidR="00202A0E" w:rsidRPr="00202A0E">
        <w:rPr>
          <w:rFonts w:ascii="Times New Roman" w:hAnsi="Times New Roman" w:cs="Times New Roman"/>
          <w:sz w:val="24"/>
        </w:rPr>
        <w:t xml:space="preserve"> (personalia, kepegawaian dan sebagainya).</w:t>
      </w:r>
      <w:r w:rsidR="000E1F35">
        <w:rPr>
          <w:rFonts w:ascii="Times New Roman" w:hAnsi="Times New Roman" w:cs="Times New Roman"/>
          <w:sz w:val="24"/>
        </w:rPr>
        <w:t xml:space="preserve"> </w:t>
      </w:r>
      <w:r w:rsidR="000E1F35" w:rsidRPr="000E1F35">
        <w:rPr>
          <w:rFonts w:ascii="Times New Roman" w:hAnsi="Times New Roman" w:cs="Times New Roman"/>
          <w:sz w:val="24"/>
        </w:rPr>
        <w:t xml:space="preserve">Menurut Fathoni </w:t>
      </w:r>
      <w:r w:rsidR="000E1F35">
        <w:rPr>
          <w:rFonts w:ascii="Times New Roman" w:hAnsi="Times New Roman" w:cs="Times New Roman"/>
          <w:sz w:val="24"/>
        </w:rPr>
        <w:t xml:space="preserve">dalam Tewu (2015) </w:t>
      </w:r>
      <w:r w:rsidR="000E1F35" w:rsidRPr="000E1F35">
        <w:rPr>
          <w:rFonts w:ascii="Times New Roman" w:hAnsi="Times New Roman" w:cs="Times New Roman"/>
          <w:sz w:val="24"/>
        </w:rPr>
        <w:t xml:space="preserve">Sumber Daya Manusia merupakan modal dan kekayaan yang terpenting dari setiap kegiatan manusia. Manusia sebagai unsur terpenting mutlak dianalisis dan dikembangkan dengan </w:t>
      </w:r>
      <w:proofErr w:type="gramStart"/>
      <w:r w:rsidR="000E1F35" w:rsidRPr="000E1F35">
        <w:rPr>
          <w:rFonts w:ascii="Times New Roman" w:hAnsi="Times New Roman" w:cs="Times New Roman"/>
          <w:sz w:val="24"/>
        </w:rPr>
        <w:t>cara</w:t>
      </w:r>
      <w:proofErr w:type="gramEnd"/>
      <w:r w:rsidR="000E1F35" w:rsidRPr="000E1F35">
        <w:rPr>
          <w:rFonts w:ascii="Times New Roman" w:hAnsi="Times New Roman" w:cs="Times New Roman"/>
          <w:sz w:val="24"/>
        </w:rPr>
        <w:t xml:space="preserve"> tersebut. Waktu, tenaga dan kemampuanya benar-benar dapat dimanfaatkan secara optimal bagi kepentingan organisasi, maupun bagi kepentingan individu.</w:t>
      </w:r>
      <w:r w:rsidR="00544CFD">
        <w:rPr>
          <w:rFonts w:ascii="Times New Roman" w:hAnsi="Times New Roman" w:cs="Times New Roman"/>
          <w:sz w:val="24"/>
        </w:rPr>
        <w:t xml:space="preserve"> Dapat disimpulkan bahwa SDM merupakan bagian terpenting dari pada suatu organisasi atau perusahaan, dimana SDM itu sendiri perlu untuk dilatih dan dikembangkan agar dapat menjalankan tugas organisasi dengan baik. </w:t>
      </w:r>
    </w:p>
    <w:p w:rsidR="00942D7B" w:rsidRDefault="004A6081" w:rsidP="00931691">
      <w:pPr>
        <w:spacing w:line="480" w:lineRule="auto"/>
        <w:ind w:left="284" w:firstLine="436"/>
        <w:jc w:val="both"/>
        <w:rPr>
          <w:rFonts w:ascii="Times New Roman" w:hAnsi="Times New Roman" w:cs="Times New Roman"/>
          <w:sz w:val="24"/>
        </w:rPr>
      </w:pPr>
      <w:r w:rsidRPr="00944C7D">
        <w:rPr>
          <w:rFonts w:ascii="Times New Roman" w:hAnsi="Times New Roman" w:cs="Times New Roman"/>
          <w:sz w:val="24"/>
        </w:rPr>
        <w:t>I</w:t>
      </w:r>
      <w:r w:rsidR="00645F82" w:rsidRPr="00944C7D">
        <w:rPr>
          <w:rFonts w:ascii="Times New Roman" w:hAnsi="Times New Roman" w:cs="Times New Roman"/>
          <w:sz w:val="24"/>
        </w:rPr>
        <w:t>ndustri otomotif yang</w:t>
      </w:r>
      <w:r w:rsidR="00645F82">
        <w:rPr>
          <w:rFonts w:ascii="Times New Roman" w:hAnsi="Times New Roman" w:cs="Times New Roman"/>
          <w:sz w:val="24"/>
        </w:rPr>
        <w:t xml:space="preserve"> bertumbuh menandakan distribusi </w:t>
      </w:r>
      <w:r w:rsidR="00847250">
        <w:rPr>
          <w:rFonts w:ascii="Times New Roman" w:hAnsi="Times New Roman" w:cs="Times New Roman"/>
          <w:sz w:val="24"/>
        </w:rPr>
        <w:t xml:space="preserve">khususnya sepeda motor di Indonesia </w:t>
      </w:r>
      <w:r w:rsidR="00645F82">
        <w:rPr>
          <w:rFonts w:ascii="Times New Roman" w:hAnsi="Times New Roman" w:cs="Times New Roman"/>
          <w:sz w:val="24"/>
        </w:rPr>
        <w:t xml:space="preserve">juga meningkat. </w:t>
      </w:r>
      <w:r w:rsidR="00645F82" w:rsidRPr="00645F82">
        <w:rPr>
          <w:rFonts w:ascii="Times New Roman" w:hAnsi="Times New Roman" w:cs="Times New Roman"/>
          <w:sz w:val="24"/>
        </w:rPr>
        <w:t>Asosiasi Industri Sepedamotor Indonesia</w:t>
      </w:r>
      <w:r w:rsidR="00645F82">
        <w:rPr>
          <w:rFonts w:ascii="Times New Roman" w:hAnsi="Times New Roman" w:cs="Times New Roman"/>
          <w:sz w:val="24"/>
        </w:rPr>
        <w:t xml:space="preserve"> (AISI)</w:t>
      </w:r>
      <w:r w:rsidR="00645F82" w:rsidRPr="00645F82">
        <w:rPr>
          <w:rFonts w:ascii="Times New Roman" w:hAnsi="Times New Roman" w:cs="Times New Roman"/>
          <w:sz w:val="24"/>
        </w:rPr>
        <w:t xml:space="preserve"> mencatat</w:t>
      </w:r>
      <w:r w:rsidR="00645F82">
        <w:rPr>
          <w:rFonts w:ascii="Times New Roman" w:hAnsi="Times New Roman" w:cs="Times New Roman"/>
          <w:sz w:val="24"/>
        </w:rPr>
        <w:t xml:space="preserve"> d</w:t>
      </w:r>
      <w:r w:rsidR="00645F82" w:rsidRPr="00645F82">
        <w:rPr>
          <w:rFonts w:ascii="Times New Roman" w:hAnsi="Times New Roman" w:cs="Times New Roman"/>
          <w:sz w:val="24"/>
        </w:rPr>
        <w:t>istribusi sepeda motor mencapai 4,16 juta dari Januari sampai Agustus 2018 atau lebih tinggi 370.913 unit dibandingkan distribusi p</w:t>
      </w:r>
      <w:r w:rsidR="00645F82">
        <w:rPr>
          <w:rFonts w:ascii="Times New Roman" w:hAnsi="Times New Roman" w:cs="Times New Roman"/>
          <w:sz w:val="24"/>
        </w:rPr>
        <w:t xml:space="preserve">ada </w:t>
      </w:r>
      <w:r w:rsidR="00645F82" w:rsidRPr="006A18B0">
        <w:rPr>
          <w:rFonts w:ascii="Times New Roman" w:hAnsi="Times New Roman" w:cs="Times New Roman"/>
          <w:sz w:val="24"/>
        </w:rPr>
        <w:t>periode yang sama tahun 2017</w:t>
      </w:r>
      <w:r w:rsidR="00805786">
        <w:rPr>
          <w:rFonts w:ascii="Times New Roman" w:hAnsi="Times New Roman" w:cs="Times New Roman"/>
          <w:sz w:val="24"/>
        </w:rPr>
        <w:t xml:space="preserve"> (sumber: </w:t>
      </w:r>
      <w:hyperlink r:id="rId9" w:history="1">
        <w:r w:rsidR="00805786" w:rsidRPr="00805786">
          <w:rPr>
            <w:rStyle w:val="Hyperlink"/>
            <w:rFonts w:ascii="Times New Roman" w:hAnsi="Times New Roman" w:cs="Times New Roman"/>
            <w:color w:val="auto"/>
            <w:sz w:val="24"/>
          </w:rPr>
          <w:t>https://otomotif.bisnis.com/read/20180925/273/841878/januari-agustus-2018-distribusi-sepeda-motor-melaju-98</w:t>
        </w:r>
      </w:hyperlink>
      <w:r w:rsidR="00196EED">
        <w:rPr>
          <w:rFonts w:ascii="Times New Roman" w:hAnsi="Times New Roman" w:cs="Times New Roman"/>
          <w:sz w:val="24"/>
        </w:rPr>
        <w:t xml:space="preserve">) </w:t>
      </w:r>
      <w:r w:rsidR="00931691" w:rsidRPr="00931691">
        <w:rPr>
          <w:rFonts w:ascii="Times New Roman" w:hAnsi="Times New Roman" w:cs="Times New Roman"/>
          <w:sz w:val="24"/>
        </w:rPr>
        <w:t>Meningkatnya distribusi sepeda motor dapat ditimbulkan karena adanya tuntutan perusahaan mengenai kuantitas pekerjaan yang harus diselesaikan di bawah tekanan waktu, tuntutan emosional yang terkait dengan interaksi mereka dengan konsumen atau klien dan sedikitnya fleksibilitas pengambilan keputusan yang tersedia</w:t>
      </w:r>
      <w:r w:rsidR="00163A9E">
        <w:rPr>
          <w:rFonts w:ascii="Times New Roman" w:hAnsi="Times New Roman" w:cs="Times New Roman"/>
          <w:sz w:val="24"/>
        </w:rPr>
        <w:t xml:space="preserve"> bagi mereka dalam tugas harian</w:t>
      </w:r>
      <w:r w:rsidR="00931691" w:rsidRPr="00931691">
        <w:rPr>
          <w:rFonts w:ascii="Times New Roman" w:hAnsi="Times New Roman" w:cs="Times New Roman"/>
          <w:sz w:val="24"/>
        </w:rPr>
        <w:t xml:space="preserve"> (Pradana</w:t>
      </w:r>
      <w:r w:rsidR="00B15907">
        <w:rPr>
          <w:rFonts w:ascii="Times New Roman" w:hAnsi="Times New Roman" w:cs="Times New Roman"/>
          <w:sz w:val="24"/>
        </w:rPr>
        <w:t>,</w:t>
      </w:r>
      <w:r w:rsidR="00BB48F9">
        <w:rPr>
          <w:rFonts w:ascii="Times New Roman" w:hAnsi="Times New Roman" w:cs="Times New Roman"/>
          <w:sz w:val="24"/>
        </w:rPr>
        <w:t xml:space="preserve"> 2015</w:t>
      </w:r>
      <w:r w:rsidR="00931691" w:rsidRPr="00931691">
        <w:rPr>
          <w:rFonts w:ascii="Times New Roman" w:hAnsi="Times New Roman" w:cs="Times New Roman"/>
          <w:sz w:val="24"/>
        </w:rPr>
        <w:t>)</w:t>
      </w:r>
      <w:r w:rsidR="00163A9E">
        <w:rPr>
          <w:rFonts w:ascii="Times New Roman" w:hAnsi="Times New Roman" w:cs="Times New Roman"/>
          <w:sz w:val="24"/>
        </w:rPr>
        <w:t>.</w:t>
      </w:r>
      <w:r w:rsidR="00931691">
        <w:rPr>
          <w:rFonts w:ascii="Times New Roman" w:hAnsi="Times New Roman" w:cs="Times New Roman"/>
          <w:sz w:val="24"/>
        </w:rPr>
        <w:t xml:space="preserve"> </w:t>
      </w:r>
    </w:p>
    <w:p w:rsidR="004F30C8" w:rsidRDefault="004F30C8" w:rsidP="00544CFD">
      <w:pPr>
        <w:spacing w:line="480" w:lineRule="auto"/>
        <w:ind w:left="284" w:firstLine="436"/>
        <w:jc w:val="both"/>
        <w:rPr>
          <w:rFonts w:ascii="Times New Roman" w:hAnsi="Times New Roman" w:cs="Times New Roman"/>
          <w:sz w:val="24"/>
        </w:rPr>
      </w:pPr>
      <w:r w:rsidRPr="004F30C8">
        <w:rPr>
          <w:rFonts w:ascii="Times New Roman" w:hAnsi="Times New Roman" w:cs="Times New Roman"/>
          <w:sz w:val="24"/>
        </w:rPr>
        <w:t>Salah satu perusa</w:t>
      </w:r>
      <w:r w:rsidR="0095441C">
        <w:rPr>
          <w:rFonts w:ascii="Times New Roman" w:hAnsi="Times New Roman" w:cs="Times New Roman"/>
          <w:sz w:val="24"/>
        </w:rPr>
        <w:t xml:space="preserve">haan sepeda motor yang termasuk dalam Asosiasi Industri Sepeda Motor (AISI) </w:t>
      </w:r>
      <w:r w:rsidRPr="004F30C8">
        <w:rPr>
          <w:rFonts w:ascii="Times New Roman" w:hAnsi="Times New Roman" w:cs="Times New Roman"/>
          <w:sz w:val="24"/>
        </w:rPr>
        <w:t>adalah PT. Yamaha Indonesia Motor Manufacturing</w:t>
      </w:r>
      <w:r w:rsidR="0095441C">
        <w:rPr>
          <w:rFonts w:ascii="Times New Roman" w:hAnsi="Times New Roman" w:cs="Times New Roman"/>
          <w:sz w:val="24"/>
        </w:rPr>
        <w:t xml:space="preserve"> (YIMM)</w:t>
      </w:r>
      <w:r w:rsidRPr="004F30C8">
        <w:rPr>
          <w:rFonts w:ascii="Times New Roman" w:hAnsi="Times New Roman" w:cs="Times New Roman"/>
          <w:sz w:val="24"/>
        </w:rPr>
        <w:t xml:space="preserve">. PT. Yamaha </w:t>
      </w:r>
      <w:r w:rsidRPr="004F30C8">
        <w:rPr>
          <w:rFonts w:ascii="Times New Roman" w:hAnsi="Times New Roman" w:cs="Times New Roman"/>
          <w:sz w:val="24"/>
        </w:rPr>
        <w:lastRenderedPageBreak/>
        <w:t xml:space="preserve">Indonesia Motor Manufacturing (YIMM) merupakan salah satu perusahaan yang bergerak pada bidang industri otomotif dan komponen terbesar di Indonesia. Perusahaan ini telah </w:t>
      </w:r>
      <w:r w:rsidRPr="004F30C8">
        <w:rPr>
          <w:rFonts w:ascii="Times New Roman" w:hAnsi="Times New Roman" w:cs="Times New Roman"/>
          <w:sz w:val="24"/>
          <w:lang w:val="id-ID"/>
        </w:rPr>
        <w:t>mempekerjakan sekitar 8.000 staf yang bergerak dibidang promosi dan pengembangan masyarakat, penelitian dan pengembangan, kepuasan masyarakat pelanggan, dan di</w:t>
      </w:r>
      <w:r w:rsidRPr="004F30C8">
        <w:rPr>
          <w:rFonts w:ascii="Times New Roman" w:hAnsi="Times New Roman" w:cs="Times New Roman"/>
          <w:sz w:val="24"/>
        </w:rPr>
        <w:t xml:space="preserve"> </w:t>
      </w:r>
      <w:r w:rsidRPr="004F30C8">
        <w:rPr>
          <w:rFonts w:ascii="Times New Roman" w:hAnsi="Times New Roman" w:cs="Times New Roman"/>
          <w:sz w:val="24"/>
          <w:lang w:val="id-ID"/>
        </w:rPr>
        <w:t>divisi layanan dan motorsport.</w:t>
      </w:r>
      <w:r w:rsidRPr="004F30C8">
        <w:rPr>
          <w:rFonts w:ascii="Times New Roman" w:hAnsi="Times New Roman" w:cs="Times New Roman"/>
          <w:sz w:val="24"/>
        </w:rPr>
        <w:t xml:space="preserve"> Kantor pusat berlokasi di Pulogadung, Jakarta Timur dan memiliki 6 </w:t>
      </w:r>
      <w:r w:rsidRPr="004F30C8">
        <w:rPr>
          <w:rFonts w:ascii="Times New Roman" w:hAnsi="Times New Roman" w:cs="Times New Roman"/>
          <w:i/>
          <w:sz w:val="24"/>
        </w:rPr>
        <w:t>Direct Distribution System</w:t>
      </w:r>
      <w:r w:rsidRPr="004F30C8">
        <w:rPr>
          <w:rFonts w:ascii="Times New Roman" w:hAnsi="Times New Roman" w:cs="Times New Roman"/>
          <w:sz w:val="24"/>
        </w:rPr>
        <w:t xml:space="preserve"> (DDS) atau </w:t>
      </w:r>
      <w:r w:rsidRPr="004F30C8">
        <w:rPr>
          <w:rFonts w:ascii="Times New Roman" w:hAnsi="Times New Roman" w:cs="Times New Roman"/>
          <w:i/>
          <w:sz w:val="24"/>
        </w:rPr>
        <w:t>Flagship Stores</w:t>
      </w:r>
      <w:r w:rsidRPr="004F30C8">
        <w:rPr>
          <w:rFonts w:ascii="Times New Roman" w:hAnsi="Times New Roman" w:cs="Times New Roman"/>
          <w:sz w:val="24"/>
        </w:rPr>
        <w:t xml:space="preserve"> (toko unggulan), terdapat 63 </w:t>
      </w:r>
      <w:r w:rsidRPr="004F30C8">
        <w:rPr>
          <w:rFonts w:ascii="Times New Roman" w:hAnsi="Times New Roman" w:cs="Times New Roman"/>
          <w:i/>
          <w:sz w:val="24"/>
        </w:rPr>
        <w:t>dealer</w:t>
      </w:r>
      <w:r w:rsidRPr="004F30C8">
        <w:rPr>
          <w:rFonts w:ascii="Times New Roman" w:hAnsi="Times New Roman" w:cs="Times New Roman"/>
          <w:sz w:val="24"/>
        </w:rPr>
        <w:t xml:space="preserve"> dengan jumlah 568 orang </w:t>
      </w:r>
      <w:r w:rsidRPr="00756311">
        <w:rPr>
          <w:rFonts w:ascii="Times New Roman" w:hAnsi="Times New Roman" w:cs="Times New Roman"/>
          <w:i/>
          <w:sz w:val="24"/>
        </w:rPr>
        <w:t>sales</w:t>
      </w:r>
      <w:r w:rsidR="00756311" w:rsidRPr="00756311">
        <w:rPr>
          <w:rFonts w:ascii="Times New Roman" w:hAnsi="Times New Roman" w:cs="Times New Roman"/>
          <w:i/>
          <w:sz w:val="24"/>
        </w:rPr>
        <w:t>man power</w:t>
      </w:r>
      <w:r w:rsidRPr="004F30C8">
        <w:rPr>
          <w:rFonts w:ascii="Times New Roman" w:hAnsi="Times New Roman" w:cs="Times New Roman"/>
          <w:sz w:val="24"/>
        </w:rPr>
        <w:t xml:space="preserve"> di Jakarta dan lebih dari 3.000 </w:t>
      </w:r>
      <w:r w:rsidRPr="004F30C8">
        <w:rPr>
          <w:rFonts w:ascii="Times New Roman" w:hAnsi="Times New Roman" w:cs="Times New Roman"/>
          <w:i/>
          <w:sz w:val="24"/>
        </w:rPr>
        <w:t>dealer</w:t>
      </w:r>
      <w:r w:rsidRPr="004F30C8">
        <w:rPr>
          <w:rFonts w:ascii="Times New Roman" w:hAnsi="Times New Roman" w:cs="Times New Roman"/>
          <w:sz w:val="24"/>
        </w:rPr>
        <w:t xml:space="preserve"> utama dan </w:t>
      </w:r>
      <w:r w:rsidRPr="004F30C8">
        <w:rPr>
          <w:rFonts w:ascii="Times New Roman" w:hAnsi="Times New Roman" w:cs="Times New Roman"/>
          <w:i/>
          <w:sz w:val="24"/>
        </w:rPr>
        <w:t>dealer</w:t>
      </w:r>
      <w:r w:rsidRPr="004F30C8">
        <w:rPr>
          <w:rFonts w:ascii="Times New Roman" w:hAnsi="Times New Roman" w:cs="Times New Roman"/>
          <w:sz w:val="24"/>
        </w:rPr>
        <w:t xml:space="preserve"> afiliasi lainnya di Indonesia. </w:t>
      </w:r>
      <w:r>
        <w:rPr>
          <w:rFonts w:ascii="Times New Roman" w:hAnsi="Times New Roman" w:cs="Times New Roman"/>
          <w:sz w:val="24"/>
        </w:rPr>
        <w:t xml:space="preserve">Terjadinya peningkatan distribusi ditandai dengan meningkatnya penjualan sepeda motor sesuai pada tabel penjualan sepeda motor PT. Yamaha Indonesia Motor Manufacturing area DKI Jakarta pada tahun 2014 sampai dengan tahun 2018. </w:t>
      </w:r>
      <w:r w:rsidR="00544CFD">
        <w:rPr>
          <w:rFonts w:ascii="Times New Roman" w:hAnsi="Times New Roman" w:cs="Times New Roman"/>
          <w:sz w:val="24"/>
        </w:rPr>
        <w:t>Berdasarkan dari hasil wawancara dengan pihak perusahaan maka didapat</w:t>
      </w:r>
      <w:r w:rsidR="00362DC5">
        <w:rPr>
          <w:rFonts w:ascii="Times New Roman" w:hAnsi="Times New Roman" w:cs="Times New Roman"/>
          <w:sz w:val="24"/>
        </w:rPr>
        <w:t xml:space="preserve"> data penjualan sepeda motor area DKI Jakarta:</w:t>
      </w:r>
    </w:p>
    <w:p w:rsidR="005714E2" w:rsidRPr="005714E2" w:rsidRDefault="005714E2" w:rsidP="007A4D98">
      <w:pPr>
        <w:spacing w:line="276" w:lineRule="auto"/>
        <w:ind w:left="284" w:firstLine="436"/>
        <w:jc w:val="center"/>
        <w:rPr>
          <w:rFonts w:ascii="Times New Roman" w:hAnsi="Times New Roman" w:cs="Times New Roman"/>
          <w:b/>
          <w:sz w:val="24"/>
        </w:rPr>
      </w:pPr>
      <w:r w:rsidRPr="005714E2">
        <w:rPr>
          <w:rFonts w:ascii="Times New Roman" w:hAnsi="Times New Roman" w:cs="Times New Roman"/>
          <w:b/>
          <w:sz w:val="24"/>
        </w:rPr>
        <w:t>Tabel 1.1</w:t>
      </w:r>
    </w:p>
    <w:p w:rsidR="005714E2" w:rsidRDefault="005714E2" w:rsidP="007A4D98">
      <w:pPr>
        <w:spacing w:line="276" w:lineRule="auto"/>
        <w:ind w:left="284" w:firstLine="436"/>
        <w:jc w:val="center"/>
        <w:rPr>
          <w:rFonts w:ascii="Times New Roman" w:hAnsi="Times New Roman" w:cs="Times New Roman"/>
          <w:b/>
          <w:sz w:val="24"/>
        </w:rPr>
      </w:pPr>
      <w:r w:rsidRPr="005714E2">
        <w:rPr>
          <w:rFonts w:ascii="Times New Roman" w:hAnsi="Times New Roman" w:cs="Times New Roman"/>
          <w:b/>
          <w:sz w:val="24"/>
        </w:rPr>
        <w:t xml:space="preserve">Tabel Penjualan </w:t>
      </w:r>
      <w:r w:rsidR="00C06949">
        <w:rPr>
          <w:rFonts w:ascii="Times New Roman" w:hAnsi="Times New Roman" w:cs="Times New Roman"/>
          <w:b/>
          <w:sz w:val="24"/>
        </w:rPr>
        <w:t xml:space="preserve">Sepeda Motor </w:t>
      </w:r>
      <w:r w:rsidRPr="005714E2">
        <w:rPr>
          <w:rFonts w:ascii="Times New Roman" w:hAnsi="Times New Roman" w:cs="Times New Roman"/>
          <w:b/>
          <w:sz w:val="24"/>
        </w:rPr>
        <w:t>Area DKI Jakarta</w:t>
      </w:r>
    </w:p>
    <w:tbl>
      <w:tblPr>
        <w:tblStyle w:val="TableGrid"/>
        <w:tblpPr w:leftFromText="180" w:rightFromText="180" w:vertAnchor="text" w:horzAnchor="margin" w:tblpXSpec="right" w:tblpY="9"/>
        <w:tblW w:w="0" w:type="auto"/>
        <w:tblLook w:val="04A0" w:firstRow="1" w:lastRow="0" w:firstColumn="1" w:lastColumn="0" w:noHBand="0" w:noVBand="1"/>
      </w:tblPr>
      <w:tblGrid>
        <w:gridCol w:w="910"/>
        <w:gridCol w:w="1495"/>
        <w:gridCol w:w="1559"/>
        <w:gridCol w:w="1560"/>
        <w:gridCol w:w="1555"/>
        <w:gridCol w:w="1563"/>
      </w:tblGrid>
      <w:tr w:rsidR="007A4D98" w:rsidTr="007A4D98">
        <w:trPr>
          <w:trHeight w:val="416"/>
        </w:trPr>
        <w:tc>
          <w:tcPr>
            <w:tcW w:w="910" w:type="dxa"/>
          </w:tcPr>
          <w:p w:rsidR="007A4D98" w:rsidRPr="005714E2" w:rsidRDefault="007A4D98" w:rsidP="007A4D98">
            <w:pPr>
              <w:spacing w:line="360" w:lineRule="auto"/>
              <w:jc w:val="center"/>
              <w:rPr>
                <w:rFonts w:ascii="Times New Roman" w:hAnsi="Times New Roman" w:cs="Times New Roman"/>
                <w:sz w:val="24"/>
              </w:rPr>
            </w:pPr>
            <w:r w:rsidRPr="005714E2">
              <w:rPr>
                <w:rFonts w:ascii="Times New Roman" w:hAnsi="Times New Roman" w:cs="Times New Roman"/>
                <w:sz w:val="24"/>
              </w:rPr>
              <w:t>Tahun</w:t>
            </w:r>
          </w:p>
        </w:tc>
        <w:tc>
          <w:tcPr>
            <w:tcW w:w="1495" w:type="dxa"/>
          </w:tcPr>
          <w:p w:rsidR="007A4D98" w:rsidRPr="005714E2" w:rsidRDefault="007A4D98" w:rsidP="007A4D98">
            <w:pPr>
              <w:spacing w:line="360" w:lineRule="auto"/>
              <w:jc w:val="center"/>
              <w:rPr>
                <w:rFonts w:ascii="Times New Roman" w:hAnsi="Times New Roman" w:cs="Times New Roman"/>
                <w:sz w:val="24"/>
              </w:rPr>
            </w:pPr>
            <w:r w:rsidRPr="005714E2">
              <w:rPr>
                <w:rFonts w:ascii="Times New Roman" w:hAnsi="Times New Roman" w:cs="Times New Roman"/>
                <w:sz w:val="24"/>
              </w:rPr>
              <w:t>2014</w:t>
            </w:r>
          </w:p>
        </w:tc>
        <w:tc>
          <w:tcPr>
            <w:tcW w:w="1559" w:type="dxa"/>
          </w:tcPr>
          <w:p w:rsidR="007A4D98" w:rsidRPr="005714E2" w:rsidRDefault="007A4D98" w:rsidP="007A4D98">
            <w:pPr>
              <w:spacing w:line="360" w:lineRule="auto"/>
              <w:jc w:val="center"/>
              <w:rPr>
                <w:rFonts w:ascii="Times New Roman" w:hAnsi="Times New Roman" w:cs="Times New Roman"/>
                <w:sz w:val="24"/>
              </w:rPr>
            </w:pPr>
            <w:r>
              <w:rPr>
                <w:rFonts w:ascii="Times New Roman" w:hAnsi="Times New Roman" w:cs="Times New Roman"/>
                <w:sz w:val="24"/>
              </w:rPr>
              <w:t>2015</w:t>
            </w:r>
          </w:p>
        </w:tc>
        <w:tc>
          <w:tcPr>
            <w:tcW w:w="1560" w:type="dxa"/>
          </w:tcPr>
          <w:p w:rsidR="007A4D98" w:rsidRPr="005714E2" w:rsidRDefault="007A4D98" w:rsidP="007A4D98">
            <w:pPr>
              <w:spacing w:line="360" w:lineRule="auto"/>
              <w:jc w:val="center"/>
              <w:rPr>
                <w:rFonts w:ascii="Times New Roman" w:hAnsi="Times New Roman" w:cs="Times New Roman"/>
                <w:sz w:val="24"/>
              </w:rPr>
            </w:pPr>
            <w:r>
              <w:rPr>
                <w:rFonts w:ascii="Times New Roman" w:hAnsi="Times New Roman" w:cs="Times New Roman"/>
                <w:sz w:val="24"/>
              </w:rPr>
              <w:t>2016</w:t>
            </w:r>
          </w:p>
        </w:tc>
        <w:tc>
          <w:tcPr>
            <w:tcW w:w="1555" w:type="dxa"/>
          </w:tcPr>
          <w:p w:rsidR="007A4D98" w:rsidRPr="005714E2" w:rsidRDefault="007A4D98" w:rsidP="007A4D98">
            <w:pPr>
              <w:spacing w:line="360" w:lineRule="auto"/>
              <w:jc w:val="center"/>
              <w:rPr>
                <w:rFonts w:ascii="Times New Roman" w:hAnsi="Times New Roman" w:cs="Times New Roman"/>
                <w:sz w:val="24"/>
              </w:rPr>
            </w:pPr>
            <w:r>
              <w:rPr>
                <w:rFonts w:ascii="Times New Roman" w:hAnsi="Times New Roman" w:cs="Times New Roman"/>
                <w:sz w:val="24"/>
              </w:rPr>
              <w:t>2017</w:t>
            </w:r>
          </w:p>
        </w:tc>
        <w:tc>
          <w:tcPr>
            <w:tcW w:w="1563" w:type="dxa"/>
          </w:tcPr>
          <w:p w:rsidR="007A4D98" w:rsidRPr="005714E2" w:rsidRDefault="007A4D98" w:rsidP="007A4D98">
            <w:pPr>
              <w:spacing w:line="360" w:lineRule="auto"/>
              <w:jc w:val="center"/>
              <w:rPr>
                <w:rFonts w:ascii="Times New Roman" w:hAnsi="Times New Roman" w:cs="Times New Roman"/>
                <w:sz w:val="24"/>
              </w:rPr>
            </w:pPr>
            <w:r>
              <w:rPr>
                <w:rFonts w:ascii="Times New Roman" w:hAnsi="Times New Roman" w:cs="Times New Roman"/>
                <w:sz w:val="24"/>
              </w:rPr>
              <w:t>2018</w:t>
            </w:r>
          </w:p>
        </w:tc>
      </w:tr>
      <w:tr w:rsidR="007A4D98" w:rsidTr="007A4D98">
        <w:tc>
          <w:tcPr>
            <w:tcW w:w="910" w:type="dxa"/>
          </w:tcPr>
          <w:p w:rsidR="007A4D98" w:rsidRPr="005714E2" w:rsidRDefault="007A4D98" w:rsidP="007A4D98">
            <w:pPr>
              <w:spacing w:line="360" w:lineRule="auto"/>
              <w:jc w:val="center"/>
              <w:rPr>
                <w:rFonts w:ascii="Times New Roman" w:hAnsi="Times New Roman" w:cs="Times New Roman"/>
                <w:sz w:val="24"/>
              </w:rPr>
            </w:pPr>
            <w:r w:rsidRPr="005714E2">
              <w:rPr>
                <w:rFonts w:ascii="Times New Roman" w:hAnsi="Times New Roman" w:cs="Times New Roman"/>
                <w:sz w:val="24"/>
              </w:rPr>
              <w:t>Jumlah</w:t>
            </w:r>
          </w:p>
        </w:tc>
        <w:tc>
          <w:tcPr>
            <w:tcW w:w="1495" w:type="dxa"/>
          </w:tcPr>
          <w:p w:rsidR="007A4D98" w:rsidRPr="005714E2" w:rsidRDefault="007A4D98" w:rsidP="007A4D98">
            <w:pPr>
              <w:spacing w:line="360" w:lineRule="auto"/>
              <w:jc w:val="center"/>
              <w:rPr>
                <w:rFonts w:ascii="Times New Roman" w:hAnsi="Times New Roman" w:cs="Times New Roman"/>
                <w:sz w:val="24"/>
              </w:rPr>
            </w:pPr>
            <w:r>
              <w:rPr>
                <w:rFonts w:ascii="Times New Roman" w:hAnsi="Times New Roman" w:cs="Times New Roman"/>
                <w:sz w:val="24"/>
              </w:rPr>
              <w:t>167.145 unit</w:t>
            </w:r>
          </w:p>
        </w:tc>
        <w:tc>
          <w:tcPr>
            <w:tcW w:w="1559" w:type="dxa"/>
          </w:tcPr>
          <w:p w:rsidR="007A4D98" w:rsidRPr="005714E2" w:rsidRDefault="007A4D98" w:rsidP="007A4D98">
            <w:pPr>
              <w:spacing w:line="360" w:lineRule="auto"/>
              <w:jc w:val="center"/>
              <w:rPr>
                <w:rFonts w:ascii="Times New Roman" w:hAnsi="Times New Roman" w:cs="Times New Roman"/>
                <w:sz w:val="24"/>
              </w:rPr>
            </w:pPr>
            <w:r>
              <w:rPr>
                <w:rFonts w:ascii="Times New Roman" w:hAnsi="Times New Roman" w:cs="Times New Roman"/>
                <w:sz w:val="24"/>
              </w:rPr>
              <w:t>152.430 unit</w:t>
            </w:r>
          </w:p>
        </w:tc>
        <w:tc>
          <w:tcPr>
            <w:tcW w:w="1560" w:type="dxa"/>
          </w:tcPr>
          <w:p w:rsidR="007A4D98" w:rsidRPr="005714E2" w:rsidRDefault="007A4D98" w:rsidP="007A4D98">
            <w:pPr>
              <w:spacing w:line="360" w:lineRule="auto"/>
              <w:jc w:val="center"/>
              <w:rPr>
                <w:rFonts w:ascii="Times New Roman" w:hAnsi="Times New Roman" w:cs="Times New Roman"/>
                <w:sz w:val="24"/>
              </w:rPr>
            </w:pPr>
            <w:r>
              <w:rPr>
                <w:rFonts w:ascii="Times New Roman" w:hAnsi="Times New Roman" w:cs="Times New Roman"/>
                <w:sz w:val="24"/>
              </w:rPr>
              <w:t>138.972 unit</w:t>
            </w:r>
          </w:p>
        </w:tc>
        <w:tc>
          <w:tcPr>
            <w:tcW w:w="1555" w:type="dxa"/>
          </w:tcPr>
          <w:p w:rsidR="007A4D98" w:rsidRPr="005714E2" w:rsidRDefault="007A4D98" w:rsidP="007A4D98">
            <w:pPr>
              <w:spacing w:line="360" w:lineRule="auto"/>
              <w:jc w:val="center"/>
              <w:rPr>
                <w:rFonts w:ascii="Times New Roman" w:hAnsi="Times New Roman" w:cs="Times New Roman"/>
                <w:sz w:val="24"/>
              </w:rPr>
            </w:pPr>
            <w:r>
              <w:rPr>
                <w:rFonts w:ascii="Times New Roman" w:hAnsi="Times New Roman" w:cs="Times New Roman"/>
                <w:sz w:val="24"/>
              </w:rPr>
              <w:t>129.794 unit</w:t>
            </w:r>
          </w:p>
        </w:tc>
        <w:tc>
          <w:tcPr>
            <w:tcW w:w="1563" w:type="dxa"/>
          </w:tcPr>
          <w:p w:rsidR="007A4D98" w:rsidRPr="005714E2" w:rsidRDefault="007A4D98" w:rsidP="007A4D98">
            <w:pPr>
              <w:spacing w:line="360" w:lineRule="auto"/>
              <w:jc w:val="center"/>
              <w:rPr>
                <w:rFonts w:ascii="Times New Roman" w:hAnsi="Times New Roman" w:cs="Times New Roman"/>
                <w:sz w:val="24"/>
              </w:rPr>
            </w:pPr>
            <w:r>
              <w:rPr>
                <w:rFonts w:ascii="Times New Roman" w:hAnsi="Times New Roman" w:cs="Times New Roman"/>
                <w:sz w:val="24"/>
              </w:rPr>
              <w:t>144.545 unit</w:t>
            </w:r>
          </w:p>
        </w:tc>
      </w:tr>
    </w:tbl>
    <w:p w:rsidR="00E15E3B" w:rsidRDefault="00E15E3B" w:rsidP="007A4D98">
      <w:pPr>
        <w:spacing w:line="480" w:lineRule="auto"/>
        <w:ind w:firstLine="720"/>
        <w:jc w:val="both"/>
        <w:rPr>
          <w:rFonts w:ascii="Times New Roman" w:hAnsi="Times New Roman" w:cs="Times New Roman"/>
          <w:sz w:val="24"/>
        </w:rPr>
      </w:pPr>
      <w:r>
        <w:rPr>
          <w:rFonts w:ascii="Times New Roman" w:hAnsi="Times New Roman" w:cs="Times New Roman"/>
          <w:sz w:val="24"/>
        </w:rPr>
        <w:t>Sumber: PT. Yamaha Indonesia Motor Manufacturing (YIMM)</w:t>
      </w:r>
    </w:p>
    <w:p w:rsidR="00944C7D" w:rsidRDefault="000C0254" w:rsidP="00944C7D">
      <w:pPr>
        <w:spacing w:line="480" w:lineRule="auto"/>
        <w:ind w:left="284" w:firstLine="436"/>
        <w:jc w:val="both"/>
        <w:rPr>
          <w:rFonts w:ascii="Times New Roman" w:hAnsi="Times New Roman" w:cs="Times New Roman"/>
          <w:sz w:val="24"/>
        </w:rPr>
      </w:pPr>
      <w:r>
        <w:rPr>
          <w:rFonts w:ascii="Times New Roman" w:hAnsi="Times New Roman" w:cs="Times New Roman"/>
          <w:sz w:val="24"/>
        </w:rPr>
        <w:t>Pada tabel 1.1 dapat diketahui bahwa pada tahun 2014 telah terjual 167.145 unit motor, pada tahun 2015</w:t>
      </w:r>
      <w:r w:rsidR="004A346F">
        <w:rPr>
          <w:rFonts w:ascii="Times New Roman" w:hAnsi="Times New Roman" w:cs="Times New Roman"/>
          <w:sz w:val="24"/>
        </w:rPr>
        <w:t xml:space="preserve"> terjadi penurunan penjualan sehingga hanya </w:t>
      </w:r>
      <w:r>
        <w:rPr>
          <w:rFonts w:ascii="Times New Roman" w:hAnsi="Times New Roman" w:cs="Times New Roman"/>
          <w:sz w:val="24"/>
        </w:rPr>
        <w:t xml:space="preserve">terjual </w:t>
      </w:r>
      <w:r w:rsidR="004A346F">
        <w:rPr>
          <w:rFonts w:ascii="Times New Roman" w:hAnsi="Times New Roman" w:cs="Times New Roman"/>
          <w:sz w:val="24"/>
        </w:rPr>
        <w:t xml:space="preserve">154.430 unit motor, terjadi penurunan penjualan lagi pada tahun 2016 menjadi 138.972 unit dan terendah dalam 5 tahun terakhir yaitu pada tahun 2017, yaitu terjual 129.794 unit motor. Tahun berikutnya 2018 terjadi peningkatan penjualan menjadi 144.545 unit motor. </w:t>
      </w:r>
      <w:r w:rsidR="00944C7D" w:rsidRPr="00944C7D">
        <w:rPr>
          <w:rFonts w:ascii="Times New Roman" w:hAnsi="Times New Roman" w:cs="Times New Roman"/>
          <w:sz w:val="24"/>
        </w:rPr>
        <w:t xml:space="preserve">Terjadinya peningkatan penjualan motor PT. YIMM pada tahun 2018 </w:t>
      </w:r>
      <w:r w:rsidR="00362DC5">
        <w:rPr>
          <w:rFonts w:ascii="Times New Roman" w:hAnsi="Times New Roman" w:cs="Times New Roman"/>
          <w:sz w:val="24"/>
        </w:rPr>
        <w:t xml:space="preserve">karena </w:t>
      </w:r>
      <w:r w:rsidR="00944C7D" w:rsidRPr="00944C7D">
        <w:rPr>
          <w:rFonts w:ascii="Times New Roman" w:hAnsi="Times New Roman" w:cs="Times New Roman"/>
          <w:sz w:val="24"/>
        </w:rPr>
        <w:t xml:space="preserve">adanya target penjualan yang diberikan dari perusahaan kepada setiap </w:t>
      </w:r>
      <w:r w:rsidR="00944C7D" w:rsidRPr="00944C7D">
        <w:rPr>
          <w:rFonts w:ascii="Times New Roman" w:hAnsi="Times New Roman" w:cs="Times New Roman"/>
          <w:i/>
          <w:sz w:val="24"/>
        </w:rPr>
        <w:t>dealer</w:t>
      </w:r>
      <w:r w:rsidR="00944C7D" w:rsidRPr="00944C7D">
        <w:rPr>
          <w:rFonts w:ascii="Times New Roman" w:hAnsi="Times New Roman" w:cs="Times New Roman"/>
          <w:sz w:val="24"/>
        </w:rPr>
        <w:t xml:space="preserve">, diturunkan ke </w:t>
      </w:r>
      <w:r w:rsidR="00944C7D" w:rsidRPr="00756311">
        <w:rPr>
          <w:rFonts w:ascii="Times New Roman" w:hAnsi="Times New Roman" w:cs="Times New Roman"/>
          <w:i/>
          <w:sz w:val="24"/>
        </w:rPr>
        <w:t>sales</w:t>
      </w:r>
      <w:r w:rsidR="00756311" w:rsidRPr="00756311">
        <w:rPr>
          <w:rFonts w:ascii="Times New Roman" w:hAnsi="Times New Roman" w:cs="Times New Roman"/>
          <w:i/>
          <w:sz w:val="24"/>
        </w:rPr>
        <w:t>man power</w:t>
      </w:r>
      <w:r w:rsidR="00944C7D" w:rsidRPr="00944C7D">
        <w:rPr>
          <w:rFonts w:ascii="Times New Roman" w:hAnsi="Times New Roman" w:cs="Times New Roman"/>
          <w:sz w:val="24"/>
        </w:rPr>
        <w:t xml:space="preserve"> dan jika target tercapai </w:t>
      </w:r>
      <w:r w:rsidR="00944C7D" w:rsidRPr="00944C7D">
        <w:rPr>
          <w:rFonts w:ascii="Times New Roman" w:hAnsi="Times New Roman" w:cs="Times New Roman"/>
          <w:sz w:val="24"/>
        </w:rPr>
        <w:lastRenderedPageBreak/>
        <w:t xml:space="preserve">maka </w:t>
      </w:r>
      <w:r w:rsidR="00944C7D" w:rsidRPr="00756311">
        <w:rPr>
          <w:rFonts w:ascii="Times New Roman" w:hAnsi="Times New Roman" w:cs="Times New Roman"/>
          <w:i/>
          <w:sz w:val="24"/>
        </w:rPr>
        <w:t>sales</w:t>
      </w:r>
      <w:r w:rsidR="00756311" w:rsidRPr="00756311">
        <w:rPr>
          <w:rFonts w:ascii="Times New Roman" w:hAnsi="Times New Roman" w:cs="Times New Roman"/>
          <w:i/>
          <w:sz w:val="24"/>
        </w:rPr>
        <w:t>man power</w:t>
      </w:r>
      <w:r w:rsidR="00944C7D" w:rsidRPr="00944C7D">
        <w:rPr>
          <w:rFonts w:ascii="Times New Roman" w:hAnsi="Times New Roman" w:cs="Times New Roman"/>
          <w:sz w:val="24"/>
        </w:rPr>
        <w:t xml:space="preserve"> </w:t>
      </w:r>
      <w:proofErr w:type="gramStart"/>
      <w:r w:rsidR="00944C7D" w:rsidRPr="00944C7D">
        <w:rPr>
          <w:rFonts w:ascii="Times New Roman" w:hAnsi="Times New Roman" w:cs="Times New Roman"/>
          <w:sz w:val="24"/>
        </w:rPr>
        <w:t>akan</w:t>
      </w:r>
      <w:proofErr w:type="gramEnd"/>
      <w:r w:rsidR="00944C7D" w:rsidRPr="00944C7D">
        <w:rPr>
          <w:rFonts w:ascii="Times New Roman" w:hAnsi="Times New Roman" w:cs="Times New Roman"/>
          <w:sz w:val="24"/>
        </w:rPr>
        <w:t xml:space="preserve"> mendapatkan bonus dari setiap penjualan. </w:t>
      </w:r>
      <w:r w:rsidR="00944C7D" w:rsidRPr="00382C06">
        <w:rPr>
          <w:rFonts w:ascii="Times New Roman" w:hAnsi="Times New Roman" w:cs="Times New Roman"/>
          <w:sz w:val="24"/>
        </w:rPr>
        <w:t xml:space="preserve">Adanya tekanan dan tuntutan dalam bentuk target penjualan yang harus dipenuhi </w:t>
      </w:r>
      <w:r w:rsidR="00944C7D" w:rsidRPr="00382C06">
        <w:rPr>
          <w:rFonts w:ascii="Times New Roman" w:hAnsi="Times New Roman" w:cs="Times New Roman"/>
          <w:i/>
          <w:sz w:val="24"/>
        </w:rPr>
        <w:t>sales</w:t>
      </w:r>
      <w:r w:rsidR="00382C06" w:rsidRPr="00382C06">
        <w:rPr>
          <w:rFonts w:ascii="Times New Roman" w:hAnsi="Times New Roman" w:cs="Times New Roman"/>
          <w:i/>
          <w:sz w:val="24"/>
        </w:rPr>
        <w:t>man power</w:t>
      </w:r>
      <w:r w:rsidR="00944C7D" w:rsidRPr="00382C06">
        <w:rPr>
          <w:rFonts w:ascii="Times New Roman" w:hAnsi="Times New Roman" w:cs="Times New Roman"/>
          <w:sz w:val="24"/>
        </w:rPr>
        <w:t xml:space="preserve"> pada jangka waktu tertentu diduga me</w:t>
      </w:r>
      <w:r w:rsidR="00382C06">
        <w:rPr>
          <w:rFonts w:ascii="Times New Roman" w:hAnsi="Times New Roman" w:cs="Times New Roman"/>
          <w:sz w:val="24"/>
        </w:rPr>
        <w:t>nyebabkan munculnya beban kerja. Kemudian</w:t>
      </w:r>
      <w:r w:rsidR="00944C7D" w:rsidRPr="00944C7D">
        <w:rPr>
          <w:rFonts w:ascii="Times New Roman" w:hAnsi="Times New Roman" w:cs="Times New Roman"/>
          <w:sz w:val="24"/>
        </w:rPr>
        <w:t xml:space="preserve"> hal lain seperti bekerja diluar dari jam kerja perusahaan bahkan pada hari libur, dan perasaan yang timbul mengenai pekerjaan yan</w:t>
      </w:r>
      <w:r w:rsidR="00382C06">
        <w:rPr>
          <w:rFonts w:ascii="Times New Roman" w:hAnsi="Times New Roman" w:cs="Times New Roman"/>
          <w:sz w:val="24"/>
        </w:rPr>
        <w:t xml:space="preserve">g harus diselesaikan oleh </w:t>
      </w:r>
      <w:r w:rsidR="00382C06" w:rsidRPr="00382C06">
        <w:rPr>
          <w:rFonts w:ascii="Times New Roman" w:hAnsi="Times New Roman" w:cs="Times New Roman"/>
          <w:i/>
          <w:sz w:val="24"/>
        </w:rPr>
        <w:t>salesman power</w:t>
      </w:r>
      <w:r w:rsidR="00382C06">
        <w:rPr>
          <w:rFonts w:ascii="Times New Roman" w:hAnsi="Times New Roman" w:cs="Times New Roman"/>
          <w:sz w:val="24"/>
        </w:rPr>
        <w:t>.</w:t>
      </w:r>
    </w:p>
    <w:p w:rsidR="00944C7D" w:rsidRDefault="00944C7D" w:rsidP="00944C7D">
      <w:pPr>
        <w:spacing w:line="480" w:lineRule="auto"/>
        <w:ind w:left="284" w:firstLine="436"/>
        <w:jc w:val="both"/>
        <w:rPr>
          <w:rFonts w:ascii="Times New Roman" w:hAnsi="Times New Roman" w:cs="Times New Roman"/>
          <w:sz w:val="24"/>
        </w:rPr>
      </w:pPr>
      <w:r w:rsidRPr="00944C7D">
        <w:rPr>
          <w:rFonts w:ascii="Times New Roman" w:hAnsi="Times New Roman" w:cs="Times New Roman"/>
          <w:sz w:val="24"/>
        </w:rPr>
        <w:t xml:space="preserve">Berdasarkan pada penelitian Pradana (2015) salah satu isu dalam pengelolaan sumber daya manusia yang banyak diteliti yaitu beban kerja. Beban kerja adalah keadaan dimana pekerja dihadapkan pada tugas yang harus diselesaikan pada waktu tertentu (Girdano dalam Widiawati, 2017). Permendagri No. 12 Tahun 2008, menyatakan bahwa beban kerja merupakan besaran pekerjaan yang harus dipikul oleh suatu jabatan/unit organisasi dan merupakan hasil kali antara volume kerja dan normal waktu. Tinggi rendahnya beban kerja tergantung dari tingkat kompleksitas prosedur kerja, tuntutan kerja, tempo kerja, dan tanggung jawab pekerjaan yang tidak </w:t>
      </w:r>
      <w:proofErr w:type="gramStart"/>
      <w:r w:rsidRPr="00944C7D">
        <w:rPr>
          <w:rFonts w:ascii="Times New Roman" w:hAnsi="Times New Roman" w:cs="Times New Roman"/>
          <w:sz w:val="24"/>
        </w:rPr>
        <w:t>sama</w:t>
      </w:r>
      <w:proofErr w:type="gramEnd"/>
      <w:r w:rsidRPr="00944C7D">
        <w:rPr>
          <w:rFonts w:ascii="Times New Roman" w:hAnsi="Times New Roman" w:cs="Times New Roman"/>
          <w:sz w:val="24"/>
        </w:rPr>
        <w:t xml:space="preserve"> (Chandra, 2016). Jika kemampuan pekerja lebih tinggi dari pada tuntutan pekerjaan, maka </w:t>
      </w:r>
      <w:proofErr w:type="gramStart"/>
      <w:r w:rsidRPr="00944C7D">
        <w:rPr>
          <w:rFonts w:ascii="Times New Roman" w:hAnsi="Times New Roman" w:cs="Times New Roman"/>
          <w:sz w:val="24"/>
        </w:rPr>
        <w:t>akan</w:t>
      </w:r>
      <w:proofErr w:type="gramEnd"/>
      <w:r w:rsidRPr="00944C7D">
        <w:rPr>
          <w:rFonts w:ascii="Times New Roman" w:hAnsi="Times New Roman" w:cs="Times New Roman"/>
          <w:sz w:val="24"/>
        </w:rPr>
        <w:t xml:space="preserve"> menimbulkan perasaan bosan. Namun sebaliknya, jika kemampuan pekerja lebih rendah daripada tuntutan pekerjaan maka </w:t>
      </w:r>
      <w:proofErr w:type="gramStart"/>
      <w:r w:rsidRPr="00944C7D">
        <w:rPr>
          <w:rFonts w:ascii="Times New Roman" w:hAnsi="Times New Roman" w:cs="Times New Roman"/>
          <w:sz w:val="24"/>
        </w:rPr>
        <w:t>akan</w:t>
      </w:r>
      <w:proofErr w:type="gramEnd"/>
      <w:r w:rsidRPr="00944C7D">
        <w:rPr>
          <w:rFonts w:ascii="Times New Roman" w:hAnsi="Times New Roman" w:cs="Times New Roman"/>
          <w:sz w:val="24"/>
        </w:rPr>
        <w:t xml:space="preserve"> mucul kelelahan yang lebih. Bakker, dkk dalam Pradana (2015) menyatakan bahwa pekerja di industri jasa merasakan dampak negatif dari kelebihan beban kerja pada kesehatan psikologis dan fisik mereka. Mereka harus memenuhi tuntutan organisasi mereka mengenai kuantitas pekerjaan yang harus diselesaikan di bawah tekanan waktu, tuntutan emosional yang terkait dengan interaksi mereka dengan konsumen atau klien, dan sedikitnya fleksibilitas pengambilan keputusan yang tersedia bagi mereka dalam tugas harian.</w:t>
      </w:r>
      <w:r w:rsidR="00382C06">
        <w:rPr>
          <w:rFonts w:ascii="Times New Roman" w:hAnsi="Times New Roman" w:cs="Times New Roman"/>
          <w:sz w:val="24"/>
        </w:rPr>
        <w:t xml:space="preserve"> Dengan demikian pekerja </w:t>
      </w:r>
      <w:proofErr w:type="gramStart"/>
      <w:r w:rsidR="00382C06">
        <w:rPr>
          <w:rFonts w:ascii="Times New Roman" w:hAnsi="Times New Roman" w:cs="Times New Roman"/>
          <w:sz w:val="24"/>
        </w:rPr>
        <w:t>akan</w:t>
      </w:r>
      <w:proofErr w:type="gramEnd"/>
      <w:r w:rsidRPr="00944C7D">
        <w:rPr>
          <w:rFonts w:ascii="Times New Roman" w:hAnsi="Times New Roman" w:cs="Times New Roman"/>
          <w:sz w:val="24"/>
        </w:rPr>
        <w:t xml:space="preserve"> menderita kelelahan (</w:t>
      </w:r>
      <w:r w:rsidRPr="00944C7D">
        <w:rPr>
          <w:rFonts w:ascii="Times New Roman" w:hAnsi="Times New Roman" w:cs="Times New Roman"/>
          <w:i/>
          <w:sz w:val="24"/>
        </w:rPr>
        <w:t>burnout</w:t>
      </w:r>
      <w:r w:rsidRPr="00944C7D">
        <w:rPr>
          <w:rFonts w:ascii="Times New Roman" w:hAnsi="Times New Roman" w:cs="Times New Roman"/>
          <w:sz w:val="24"/>
        </w:rPr>
        <w:t xml:space="preserve">) dan ketidakpuasan kerja (Bakker dalam Pradana, 2015). Pemberian beban kerja yang efektif membuat perusahaan mengetahui </w:t>
      </w:r>
      <w:r w:rsidRPr="00944C7D">
        <w:rPr>
          <w:rFonts w:ascii="Times New Roman" w:hAnsi="Times New Roman" w:cs="Times New Roman"/>
          <w:sz w:val="24"/>
        </w:rPr>
        <w:lastRenderedPageBreak/>
        <w:t>sejauh mana   karyawan   dapat   diberikan   beban   kerja dan sejauh mana pengaruhnya terhadap kinerja perusahaan itu sendiri.</w:t>
      </w:r>
    </w:p>
    <w:p w:rsidR="00944C7D" w:rsidRPr="00944C7D" w:rsidRDefault="00944C7D" w:rsidP="00944C7D">
      <w:pPr>
        <w:spacing w:line="480" w:lineRule="auto"/>
        <w:ind w:left="284" w:firstLine="436"/>
        <w:jc w:val="both"/>
        <w:rPr>
          <w:rFonts w:ascii="Times New Roman" w:hAnsi="Times New Roman" w:cs="Times New Roman"/>
          <w:sz w:val="24"/>
        </w:rPr>
      </w:pPr>
      <w:r w:rsidRPr="00944C7D">
        <w:rPr>
          <w:rFonts w:ascii="Times New Roman" w:hAnsi="Times New Roman" w:cs="Times New Roman"/>
          <w:sz w:val="24"/>
        </w:rPr>
        <w:t>Selain</w:t>
      </w:r>
      <w:r w:rsidR="000F54DF">
        <w:rPr>
          <w:rFonts w:ascii="Times New Roman" w:hAnsi="Times New Roman" w:cs="Times New Roman"/>
          <w:sz w:val="24"/>
        </w:rPr>
        <w:t xml:space="preserve"> beban kerja, stres kerja juga berpotensi</w:t>
      </w:r>
      <w:r w:rsidRPr="00944C7D">
        <w:rPr>
          <w:rFonts w:ascii="Times New Roman" w:hAnsi="Times New Roman" w:cs="Times New Roman"/>
          <w:sz w:val="24"/>
        </w:rPr>
        <w:t xml:space="preserve"> muncul akibat meningkatnya target dan penjualan sepeda motor. Menurut Beehr dalam Pradana (2015) mendefinisikan stres sebagai suatu situasi yang </w:t>
      </w:r>
      <w:proofErr w:type="gramStart"/>
      <w:r w:rsidRPr="00944C7D">
        <w:rPr>
          <w:rFonts w:ascii="Times New Roman" w:hAnsi="Times New Roman" w:cs="Times New Roman"/>
          <w:sz w:val="24"/>
        </w:rPr>
        <w:t>akan</w:t>
      </w:r>
      <w:proofErr w:type="gramEnd"/>
      <w:r w:rsidRPr="00944C7D">
        <w:rPr>
          <w:rFonts w:ascii="Times New Roman" w:hAnsi="Times New Roman" w:cs="Times New Roman"/>
          <w:sz w:val="24"/>
        </w:rPr>
        <w:t xml:space="preserve"> memaksa seseorang untuk menyimpang dari fungsi normal karena perubahan psikologis dan/atau fisiologis dalam dirinya, seperti bahwa orang tersebut dipaksa untuk menyimpang dari fungsi normal. Menurut Selye dalam Wijono (2014) berpendapat bahwa stres kerja merupakan suatu konsep yang terus-menerus bertambah. Ini terjadi jika semakin banyak permintaan, maka semakin bertambah munculnya potensi stres kerja dan peluang untuk menanggapi ketegangan </w:t>
      </w:r>
      <w:proofErr w:type="gramStart"/>
      <w:r w:rsidRPr="00944C7D">
        <w:rPr>
          <w:rFonts w:ascii="Times New Roman" w:hAnsi="Times New Roman" w:cs="Times New Roman"/>
          <w:sz w:val="24"/>
        </w:rPr>
        <w:t>akan</w:t>
      </w:r>
      <w:proofErr w:type="gramEnd"/>
      <w:r w:rsidRPr="00944C7D">
        <w:rPr>
          <w:rFonts w:ascii="Times New Roman" w:hAnsi="Times New Roman" w:cs="Times New Roman"/>
          <w:sz w:val="24"/>
        </w:rPr>
        <w:t xml:space="preserve"> ikut bertambah pula. </w:t>
      </w:r>
    </w:p>
    <w:p w:rsidR="00944C7D" w:rsidRDefault="00944C7D" w:rsidP="00944C7D">
      <w:pPr>
        <w:spacing w:line="480" w:lineRule="auto"/>
        <w:ind w:left="284" w:firstLine="436"/>
        <w:jc w:val="both"/>
        <w:rPr>
          <w:rFonts w:ascii="Times New Roman" w:hAnsi="Times New Roman" w:cs="Times New Roman"/>
          <w:sz w:val="24"/>
        </w:rPr>
      </w:pPr>
      <w:r w:rsidRPr="00944C7D">
        <w:rPr>
          <w:rFonts w:ascii="Times New Roman" w:hAnsi="Times New Roman" w:cs="Times New Roman"/>
          <w:sz w:val="24"/>
        </w:rPr>
        <w:t xml:space="preserve">Pada dasarnya penyebab stres kerja terdiri dari tiga faktor menurut Robbins dalam Herwanto (2018) antara lain melalui faktor lingkungan, dimana keadaan lingkungan tidak menentu akan dapat menyebabkan pengaruh pembentukan struktur organisasi yang tidak sehat terhadap karyawan dan faktor lingkungan terdapat </w:t>
      </w:r>
      <w:r w:rsidRPr="00382C06">
        <w:rPr>
          <w:rFonts w:ascii="Times New Roman" w:hAnsi="Times New Roman" w:cs="Times New Roman"/>
          <w:sz w:val="24"/>
        </w:rPr>
        <w:t>empat</w:t>
      </w:r>
      <w:r w:rsidR="00382C06" w:rsidRPr="00382C06">
        <w:rPr>
          <w:rFonts w:ascii="Times New Roman" w:hAnsi="Times New Roman" w:cs="Times New Roman"/>
          <w:sz w:val="24"/>
        </w:rPr>
        <w:t xml:space="preserve"> h</w:t>
      </w:r>
      <w:r w:rsidRPr="00382C06">
        <w:rPr>
          <w:rFonts w:ascii="Times New Roman" w:hAnsi="Times New Roman" w:cs="Times New Roman"/>
          <w:sz w:val="24"/>
        </w:rPr>
        <w:t>al</w:t>
      </w:r>
      <w:r w:rsidRPr="00944C7D">
        <w:rPr>
          <w:rFonts w:ascii="Times New Roman" w:hAnsi="Times New Roman" w:cs="Times New Roman"/>
          <w:sz w:val="24"/>
        </w:rPr>
        <w:t xml:space="preserve"> yang dapat menimbulkan stres kerja yaitu perubahan situasi bisnis, ketidakpastian politik, kemajuan teknologi, dan terorisme. Faktor organisasi, dimana didalam organisasi terdapat beberapa faktor penyebab stres seperti tuntutan tugas, tuntutan peran dan tuntutan antar pribadi. </w:t>
      </w:r>
      <w:r w:rsidR="00382C06">
        <w:rPr>
          <w:rFonts w:ascii="Times New Roman" w:hAnsi="Times New Roman" w:cs="Times New Roman"/>
          <w:sz w:val="24"/>
        </w:rPr>
        <w:t xml:space="preserve">Kemudian </w:t>
      </w:r>
      <w:r w:rsidRPr="00944C7D">
        <w:rPr>
          <w:rFonts w:ascii="Times New Roman" w:hAnsi="Times New Roman" w:cs="Times New Roman"/>
          <w:sz w:val="24"/>
        </w:rPr>
        <w:t xml:space="preserve">yang terakhir ada faktor individu, yang mencakup kehidupan pribadi karyawan. Ada pula perasaan terkuras secara </w:t>
      </w:r>
      <w:r w:rsidRPr="006B5FBC">
        <w:rPr>
          <w:rFonts w:ascii="Times New Roman" w:hAnsi="Times New Roman" w:cs="Times New Roman"/>
          <w:sz w:val="24"/>
        </w:rPr>
        <w:t>emosional, frustasi dan depresi</w:t>
      </w:r>
      <w:r w:rsidRPr="00944C7D">
        <w:rPr>
          <w:rFonts w:ascii="Times New Roman" w:hAnsi="Times New Roman" w:cs="Times New Roman"/>
          <w:sz w:val="24"/>
        </w:rPr>
        <w:t xml:space="preserve"> juga diduga menyebabkan terjadinya stres kerja yang dapat mengakibatkan timbulnya </w:t>
      </w:r>
      <w:r w:rsidRPr="00944C7D">
        <w:rPr>
          <w:rFonts w:ascii="Times New Roman" w:hAnsi="Times New Roman" w:cs="Times New Roman"/>
          <w:i/>
          <w:sz w:val="24"/>
        </w:rPr>
        <w:t>turnover intention</w:t>
      </w:r>
      <w:r w:rsidRPr="00944C7D">
        <w:rPr>
          <w:rFonts w:ascii="Times New Roman" w:hAnsi="Times New Roman" w:cs="Times New Roman"/>
          <w:sz w:val="24"/>
        </w:rPr>
        <w:t xml:space="preserve"> pada </w:t>
      </w:r>
      <w:r w:rsidR="006B5FBC" w:rsidRPr="006B5FBC">
        <w:rPr>
          <w:rFonts w:ascii="Times New Roman" w:hAnsi="Times New Roman" w:cs="Times New Roman"/>
          <w:i/>
          <w:sz w:val="24"/>
        </w:rPr>
        <w:t>salesman power.</w:t>
      </w:r>
    </w:p>
    <w:p w:rsidR="00944C7D" w:rsidRPr="00944C7D" w:rsidRDefault="00944C7D" w:rsidP="007A4D98">
      <w:pPr>
        <w:spacing w:line="480" w:lineRule="auto"/>
        <w:ind w:left="284" w:firstLine="436"/>
        <w:jc w:val="both"/>
        <w:rPr>
          <w:rFonts w:ascii="Times New Roman" w:hAnsi="Times New Roman" w:cs="Times New Roman"/>
          <w:sz w:val="24"/>
        </w:rPr>
      </w:pPr>
      <w:r w:rsidRPr="00944C7D">
        <w:rPr>
          <w:rFonts w:ascii="Times New Roman" w:hAnsi="Times New Roman" w:cs="Times New Roman"/>
          <w:sz w:val="24"/>
        </w:rPr>
        <w:t xml:space="preserve">Munculnya beban kerja dan stres kerja seperti yang terjadi pada PT. YIMM, </w:t>
      </w:r>
      <w:proofErr w:type="gramStart"/>
      <w:r w:rsidRPr="00944C7D">
        <w:rPr>
          <w:rFonts w:ascii="Times New Roman" w:hAnsi="Times New Roman" w:cs="Times New Roman"/>
          <w:sz w:val="24"/>
        </w:rPr>
        <w:t>akan</w:t>
      </w:r>
      <w:proofErr w:type="gramEnd"/>
      <w:r w:rsidRPr="00944C7D">
        <w:rPr>
          <w:rFonts w:ascii="Times New Roman" w:hAnsi="Times New Roman" w:cs="Times New Roman"/>
          <w:sz w:val="24"/>
        </w:rPr>
        <w:t xml:space="preserve"> mengakibatkan munculnya keinginan untuk pindah kerja (</w:t>
      </w:r>
      <w:r w:rsidRPr="00944C7D">
        <w:rPr>
          <w:rFonts w:ascii="Times New Roman" w:hAnsi="Times New Roman" w:cs="Times New Roman"/>
          <w:i/>
          <w:sz w:val="24"/>
        </w:rPr>
        <w:t>turnover intention</w:t>
      </w:r>
      <w:r w:rsidRPr="00944C7D">
        <w:rPr>
          <w:rFonts w:ascii="Times New Roman" w:hAnsi="Times New Roman" w:cs="Times New Roman"/>
          <w:sz w:val="24"/>
        </w:rPr>
        <w:t xml:space="preserve">) bahkan meninggalkan perusahaan. </w:t>
      </w:r>
      <w:r w:rsidRPr="00944C7D">
        <w:rPr>
          <w:rFonts w:ascii="Times New Roman" w:hAnsi="Times New Roman" w:cs="Times New Roman"/>
          <w:i/>
          <w:sz w:val="24"/>
        </w:rPr>
        <w:t xml:space="preserve">Turnover </w:t>
      </w:r>
      <w:r w:rsidRPr="00944C7D">
        <w:rPr>
          <w:rFonts w:ascii="Times New Roman" w:hAnsi="Times New Roman" w:cs="Times New Roman"/>
          <w:sz w:val="24"/>
        </w:rPr>
        <w:t xml:space="preserve">merupakan salah satu permasalahan yang berkaitan </w:t>
      </w:r>
      <w:r w:rsidRPr="00944C7D">
        <w:rPr>
          <w:rFonts w:ascii="Times New Roman" w:hAnsi="Times New Roman" w:cs="Times New Roman"/>
          <w:sz w:val="24"/>
        </w:rPr>
        <w:lastRenderedPageBreak/>
        <w:t xml:space="preserve">dengan sumber daya manusia atau tenaga kerja pada perusahaan. </w:t>
      </w:r>
      <w:r w:rsidRPr="00944C7D">
        <w:rPr>
          <w:rFonts w:ascii="Times New Roman" w:hAnsi="Times New Roman" w:cs="Times New Roman"/>
          <w:i/>
          <w:sz w:val="24"/>
        </w:rPr>
        <w:t xml:space="preserve">Turnover </w:t>
      </w:r>
      <w:r>
        <w:rPr>
          <w:rFonts w:ascii="Times New Roman" w:hAnsi="Times New Roman" w:cs="Times New Roman"/>
          <w:sz w:val="24"/>
        </w:rPr>
        <w:t>adalah berhentinya seorang karyawan dari tempatnya bekerja secara sukarela</w:t>
      </w:r>
      <w:r w:rsidRPr="00944C7D">
        <w:rPr>
          <w:rFonts w:ascii="Times New Roman" w:hAnsi="Times New Roman" w:cs="Times New Roman"/>
          <w:sz w:val="24"/>
        </w:rPr>
        <w:t xml:space="preserve">. Menurut Zeffane dalam Widiawati (2017) menyatakan bahwa intensi </w:t>
      </w:r>
      <w:r w:rsidRPr="00944C7D">
        <w:rPr>
          <w:rFonts w:ascii="Times New Roman" w:hAnsi="Times New Roman" w:cs="Times New Roman"/>
          <w:i/>
          <w:sz w:val="24"/>
        </w:rPr>
        <w:t>turnover</w:t>
      </w:r>
      <w:r w:rsidRPr="00944C7D">
        <w:rPr>
          <w:rFonts w:ascii="Times New Roman" w:hAnsi="Times New Roman" w:cs="Times New Roman"/>
          <w:sz w:val="24"/>
        </w:rPr>
        <w:t xml:space="preserve"> adalah kecenderungan atau niat karyawan untuk berhenti bekerja dari pekerjaannya secara sukarela menurut pilihannya sendiri.</w:t>
      </w:r>
      <w:r>
        <w:rPr>
          <w:rFonts w:ascii="Times New Roman" w:hAnsi="Times New Roman" w:cs="Times New Roman"/>
          <w:sz w:val="24"/>
        </w:rPr>
        <w:t xml:space="preserve"> </w:t>
      </w:r>
      <w:r w:rsidRPr="00944C7D">
        <w:rPr>
          <w:rFonts w:ascii="Times New Roman" w:hAnsi="Times New Roman" w:cs="Times New Roman"/>
          <w:i/>
          <w:sz w:val="24"/>
        </w:rPr>
        <w:t>Turnover</w:t>
      </w:r>
      <w:r w:rsidRPr="00944C7D">
        <w:rPr>
          <w:rFonts w:ascii="Times New Roman" w:hAnsi="Times New Roman" w:cs="Times New Roman"/>
          <w:sz w:val="24"/>
        </w:rPr>
        <w:t xml:space="preserve"> yang seringkali terjadi mengakibatkan kerugian untuk perusahaan baik dari segi biaya, waktu maupun sumber daya yang digunakan (Widiawati, 2017). </w:t>
      </w:r>
      <w:r w:rsidRPr="00944C7D">
        <w:rPr>
          <w:rFonts w:ascii="Times New Roman" w:hAnsi="Times New Roman" w:cs="Times New Roman"/>
          <w:i/>
          <w:sz w:val="24"/>
        </w:rPr>
        <w:t xml:space="preserve">Turnover intention </w:t>
      </w:r>
      <w:r w:rsidRPr="00944C7D">
        <w:rPr>
          <w:rFonts w:ascii="Times New Roman" w:hAnsi="Times New Roman" w:cs="Times New Roman"/>
          <w:sz w:val="24"/>
        </w:rPr>
        <w:t>menurut Pradana (2015), merupakan hasil evaluasi individu mengenai kelanjutannya di organisasi dan belum diwujudkan dalam sebuah tindakan.</w:t>
      </w:r>
      <w:r>
        <w:rPr>
          <w:rFonts w:ascii="Times New Roman" w:hAnsi="Times New Roman" w:cs="Times New Roman"/>
          <w:sz w:val="24"/>
        </w:rPr>
        <w:t xml:space="preserve"> </w:t>
      </w:r>
      <w:r w:rsidRPr="00944C7D">
        <w:rPr>
          <w:rFonts w:ascii="Times New Roman" w:hAnsi="Times New Roman" w:cs="Times New Roman"/>
          <w:i/>
          <w:sz w:val="24"/>
        </w:rPr>
        <w:t>Turnover intention</w:t>
      </w:r>
      <w:r w:rsidRPr="00944C7D">
        <w:rPr>
          <w:rFonts w:ascii="Times New Roman" w:hAnsi="Times New Roman" w:cs="Times New Roman"/>
          <w:sz w:val="24"/>
        </w:rPr>
        <w:t xml:space="preserve"> yang dapat menjadi masalah serius bagi perusahaan, khususnya apabila yang keluar adalah tenaga kerja yang mempunyai keahlian, kemampuan, terampil dan berpengalaman atau tenaga kerja yang menduduki posisi vital dalam perusahaan, sehingga dapat menganggu jalannya perusahaan. </w:t>
      </w:r>
      <w:r>
        <w:rPr>
          <w:rFonts w:ascii="Times New Roman" w:hAnsi="Times New Roman" w:cs="Times New Roman"/>
          <w:sz w:val="24"/>
        </w:rPr>
        <w:t xml:space="preserve">Berikut adalah data jumlah </w:t>
      </w:r>
      <w:r w:rsidRPr="006B5FBC">
        <w:rPr>
          <w:rFonts w:ascii="Times New Roman" w:hAnsi="Times New Roman" w:cs="Times New Roman"/>
          <w:i/>
          <w:sz w:val="24"/>
        </w:rPr>
        <w:t>sales</w:t>
      </w:r>
      <w:r w:rsidR="006B5FBC" w:rsidRPr="006B5FBC">
        <w:rPr>
          <w:rFonts w:ascii="Times New Roman" w:hAnsi="Times New Roman" w:cs="Times New Roman"/>
          <w:i/>
          <w:sz w:val="24"/>
        </w:rPr>
        <w:t>man power</w:t>
      </w:r>
      <w:r>
        <w:rPr>
          <w:rFonts w:ascii="Times New Roman" w:hAnsi="Times New Roman" w:cs="Times New Roman"/>
          <w:sz w:val="24"/>
        </w:rPr>
        <w:t xml:space="preserve"> dan data keluar masuk </w:t>
      </w:r>
      <w:r w:rsidRPr="006B5FBC">
        <w:rPr>
          <w:rFonts w:ascii="Times New Roman" w:hAnsi="Times New Roman" w:cs="Times New Roman"/>
          <w:i/>
          <w:sz w:val="24"/>
        </w:rPr>
        <w:t>sales</w:t>
      </w:r>
      <w:r w:rsidR="006B5FBC" w:rsidRPr="006B5FBC">
        <w:rPr>
          <w:rFonts w:ascii="Times New Roman" w:hAnsi="Times New Roman" w:cs="Times New Roman"/>
          <w:i/>
          <w:sz w:val="24"/>
        </w:rPr>
        <w:t>man power</w:t>
      </w:r>
      <w:r w:rsidRPr="006B5FBC">
        <w:rPr>
          <w:rFonts w:ascii="Times New Roman" w:hAnsi="Times New Roman" w:cs="Times New Roman"/>
          <w:i/>
          <w:sz w:val="24"/>
        </w:rPr>
        <w:t xml:space="preserve"> </w:t>
      </w:r>
      <w:r>
        <w:rPr>
          <w:rFonts w:ascii="Times New Roman" w:hAnsi="Times New Roman" w:cs="Times New Roman"/>
          <w:sz w:val="24"/>
        </w:rPr>
        <w:t>pada PT. Yamaha Indonesia Motor Manufacturing (YIMM) pada tahun 2014 sampai dengan 2019.</w:t>
      </w:r>
    </w:p>
    <w:p w:rsidR="000E1F35" w:rsidRPr="000E1F35" w:rsidRDefault="000E1F35" w:rsidP="007A4D98">
      <w:pPr>
        <w:spacing w:line="276" w:lineRule="auto"/>
        <w:ind w:left="284" w:firstLine="436"/>
        <w:jc w:val="center"/>
        <w:rPr>
          <w:rFonts w:ascii="Times New Roman" w:hAnsi="Times New Roman" w:cs="Times New Roman"/>
          <w:b/>
          <w:sz w:val="24"/>
        </w:rPr>
      </w:pPr>
      <w:r w:rsidRPr="000E1F35">
        <w:rPr>
          <w:rFonts w:ascii="Times New Roman" w:hAnsi="Times New Roman" w:cs="Times New Roman"/>
          <w:b/>
          <w:sz w:val="24"/>
        </w:rPr>
        <w:t>Tabel 1.2</w:t>
      </w:r>
    </w:p>
    <w:p w:rsidR="000E1F35" w:rsidRDefault="004F30C8" w:rsidP="007A4D98">
      <w:pPr>
        <w:spacing w:line="276" w:lineRule="auto"/>
        <w:ind w:left="284" w:firstLine="436"/>
        <w:jc w:val="center"/>
        <w:rPr>
          <w:rFonts w:ascii="Times New Roman" w:hAnsi="Times New Roman" w:cs="Times New Roman"/>
          <w:b/>
          <w:sz w:val="24"/>
        </w:rPr>
      </w:pPr>
      <w:r>
        <w:rPr>
          <w:rFonts w:ascii="Times New Roman" w:hAnsi="Times New Roman" w:cs="Times New Roman"/>
          <w:b/>
          <w:sz w:val="24"/>
        </w:rPr>
        <w:t xml:space="preserve">Tabel Jumlah </w:t>
      </w:r>
      <w:r w:rsidRPr="00A13FF3">
        <w:rPr>
          <w:rFonts w:ascii="Times New Roman" w:hAnsi="Times New Roman" w:cs="Times New Roman"/>
          <w:b/>
          <w:i/>
          <w:sz w:val="24"/>
        </w:rPr>
        <w:t>Sales</w:t>
      </w:r>
      <w:r w:rsidR="000812DB" w:rsidRPr="00A13FF3">
        <w:rPr>
          <w:rFonts w:ascii="Times New Roman" w:hAnsi="Times New Roman" w:cs="Times New Roman"/>
          <w:b/>
          <w:i/>
          <w:sz w:val="24"/>
        </w:rPr>
        <w:t>man Power</w:t>
      </w:r>
      <w:r w:rsidR="000E1F35" w:rsidRPr="000E1F35">
        <w:rPr>
          <w:rFonts w:ascii="Times New Roman" w:hAnsi="Times New Roman" w:cs="Times New Roman"/>
          <w:b/>
          <w:sz w:val="24"/>
        </w:rPr>
        <w:t xml:space="preserve"> dan </w:t>
      </w:r>
      <w:r w:rsidR="000E1F35" w:rsidRPr="00CA34FF">
        <w:rPr>
          <w:rFonts w:ascii="Times New Roman" w:hAnsi="Times New Roman" w:cs="Times New Roman"/>
          <w:b/>
          <w:i/>
          <w:sz w:val="24"/>
        </w:rPr>
        <w:t>In-Out</w:t>
      </w:r>
      <w:r w:rsidR="000E1F35" w:rsidRPr="000E1F35">
        <w:rPr>
          <w:rFonts w:ascii="Times New Roman" w:hAnsi="Times New Roman" w:cs="Times New Roman"/>
          <w:b/>
          <w:sz w:val="24"/>
        </w:rPr>
        <w:t xml:space="preserve"> </w:t>
      </w:r>
      <w:r w:rsidR="000E1F35" w:rsidRPr="00A13FF3">
        <w:rPr>
          <w:rFonts w:ascii="Times New Roman" w:hAnsi="Times New Roman" w:cs="Times New Roman"/>
          <w:b/>
          <w:i/>
          <w:sz w:val="24"/>
        </w:rPr>
        <w:t>Sales</w:t>
      </w:r>
      <w:r w:rsidR="000812DB" w:rsidRPr="00A13FF3">
        <w:rPr>
          <w:rFonts w:ascii="Times New Roman" w:hAnsi="Times New Roman" w:cs="Times New Roman"/>
          <w:b/>
          <w:i/>
          <w:sz w:val="24"/>
        </w:rPr>
        <w:t>man Power</w:t>
      </w:r>
      <w:r w:rsidR="000E1F35" w:rsidRPr="000E1F35">
        <w:rPr>
          <w:rFonts w:ascii="Times New Roman" w:hAnsi="Times New Roman" w:cs="Times New Roman"/>
          <w:b/>
          <w:sz w:val="24"/>
        </w:rPr>
        <w:t xml:space="preserve"> per Tahun</w:t>
      </w:r>
    </w:p>
    <w:tbl>
      <w:tblPr>
        <w:tblStyle w:val="TableGrid"/>
        <w:tblW w:w="8931" w:type="dxa"/>
        <w:tblInd w:w="562" w:type="dxa"/>
        <w:tblLayout w:type="fixed"/>
        <w:tblLook w:val="04A0" w:firstRow="1" w:lastRow="0" w:firstColumn="1" w:lastColumn="0" w:noHBand="0" w:noVBand="1"/>
      </w:tblPr>
      <w:tblGrid>
        <w:gridCol w:w="1418"/>
        <w:gridCol w:w="1233"/>
        <w:gridCol w:w="470"/>
        <w:gridCol w:w="710"/>
        <w:gridCol w:w="1136"/>
        <w:gridCol w:w="1270"/>
        <w:gridCol w:w="567"/>
        <w:gridCol w:w="851"/>
        <w:gridCol w:w="1276"/>
      </w:tblGrid>
      <w:tr w:rsidR="00124ADF" w:rsidTr="00124ADF">
        <w:tc>
          <w:tcPr>
            <w:tcW w:w="1418" w:type="dxa"/>
          </w:tcPr>
          <w:p w:rsidR="006B5FBC" w:rsidRPr="00CA34FF" w:rsidRDefault="006B5FBC" w:rsidP="006B5FBC">
            <w:pPr>
              <w:spacing w:line="360" w:lineRule="auto"/>
              <w:jc w:val="center"/>
              <w:rPr>
                <w:rFonts w:ascii="Times New Roman" w:hAnsi="Times New Roman" w:cs="Times New Roman"/>
                <w:sz w:val="24"/>
              </w:rPr>
            </w:pPr>
          </w:p>
        </w:tc>
        <w:tc>
          <w:tcPr>
            <w:tcW w:w="1233" w:type="dxa"/>
          </w:tcPr>
          <w:p w:rsidR="006B5FBC" w:rsidRDefault="006B5FBC" w:rsidP="006B5FBC">
            <w:pPr>
              <w:spacing w:line="360" w:lineRule="auto"/>
              <w:jc w:val="center"/>
              <w:rPr>
                <w:rFonts w:ascii="Times New Roman" w:hAnsi="Times New Roman" w:cs="Times New Roman"/>
                <w:sz w:val="24"/>
              </w:rPr>
            </w:pPr>
            <w:r>
              <w:rPr>
                <w:rFonts w:ascii="Times New Roman" w:hAnsi="Times New Roman" w:cs="Times New Roman"/>
                <w:sz w:val="24"/>
              </w:rPr>
              <w:t xml:space="preserve">Total </w:t>
            </w:r>
            <w:r w:rsidRPr="00124ADF">
              <w:rPr>
                <w:rFonts w:ascii="Times New Roman" w:hAnsi="Times New Roman" w:cs="Times New Roman"/>
                <w:i/>
                <w:sz w:val="24"/>
              </w:rPr>
              <w:t>Salesman Power</w:t>
            </w:r>
          </w:p>
          <w:p w:rsidR="006B5FBC" w:rsidRPr="00CA34FF" w:rsidRDefault="006B5FBC" w:rsidP="006B5FBC">
            <w:pPr>
              <w:spacing w:line="360" w:lineRule="auto"/>
              <w:jc w:val="center"/>
              <w:rPr>
                <w:rFonts w:ascii="Times New Roman" w:hAnsi="Times New Roman" w:cs="Times New Roman"/>
                <w:sz w:val="24"/>
              </w:rPr>
            </w:pPr>
            <w:r>
              <w:rPr>
                <w:rFonts w:ascii="Times New Roman" w:hAnsi="Times New Roman" w:cs="Times New Roman"/>
                <w:sz w:val="24"/>
              </w:rPr>
              <w:t xml:space="preserve"> 1 JAN</w:t>
            </w:r>
          </w:p>
        </w:tc>
        <w:tc>
          <w:tcPr>
            <w:tcW w:w="470" w:type="dxa"/>
          </w:tcPr>
          <w:p w:rsidR="006B5FBC" w:rsidRPr="00CA34FF" w:rsidRDefault="006B5FBC" w:rsidP="006B5FBC">
            <w:pPr>
              <w:spacing w:line="360" w:lineRule="auto"/>
              <w:jc w:val="center"/>
              <w:rPr>
                <w:rFonts w:ascii="Times New Roman" w:hAnsi="Times New Roman" w:cs="Times New Roman"/>
                <w:sz w:val="24"/>
              </w:rPr>
            </w:pPr>
            <w:r>
              <w:rPr>
                <w:rFonts w:ascii="Times New Roman" w:hAnsi="Times New Roman" w:cs="Times New Roman"/>
                <w:sz w:val="24"/>
              </w:rPr>
              <w:t>IN</w:t>
            </w:r>
          </w:p>
        </w:tc>
        <w:tc>
          <w:tcPr>
            <w:tcW w:w="710" w:type="dxa"/>
          </w:tcPr>
          <w:p w:rsidR="006B5FBC" w:rsidRPr="00CA34FF" w:rsidRDefault="006B5FBC" w:rsidP="006B5FBC">
            <w:pPr>
              <w:spacing w:line="360" w:lineRule="auto"/>
              <w:jc w:val="center"/>
              <w:rPr>
                <w:rFonts w:ascii="Times New Roman" w:hAnsi="Times New Roman" w:cs="Times New Roman"/>
                <w:sz w:val="24"/>
              </w:rPr>
            </w:pPr>
            <w:r>
              <w:rPr>
                <w:rFonts w:ascii="Times New Roman" w:hAnsi="Times New Roman" w:cs="Times New Roman"/>
                <w:sz w:val="24"/>
              </w:rPr>
              <w:t>OUT</w:t>
            </w:r>
          </w:p>
        </w:tc>
        <w:tc>
          <w:tcPr>
            <w:tcW w:w="1136" w:type="dxa"/>
          </w:tcPr>
          <w:p w:rsidR="00124ADF" w:rsidRPr="00124ADF" w:rsidRDefault="00124ADF" w:rsidP="006B5FBC">
            <w:pPr>
              <w:spacing w:line="360" w:lineRule="auto"/>
              <w:jc w:val="center"/>
              <w:rPr>
                <w:rFonts w:ascii="Times New Roman" w:hAnsi="Times New Roman" w:cs="Times New Roman"/>
                <w:i/>
                <w:sz w:val="24"/>
              </w:rPr>
            </w:pPr>
            <w:r>
              <w:rPr>
                <w:rFonts w:ascii="Times New Roman" w:hAnsi="Times New Roman" w:cs="Times New Roman"/>
                <w:sz w:val="24"/>
              </w:rPr>
              <w:t xml:space="preserve">Total </w:t>
            </w:r>
            <w:r w:rsidRPr="00124ADF">
              <w:rPr>
                <w:rFonts w:ascii="Times New Roman" w:hAnsi="Times New Roman" w:cs="Times New Roman"/>
                <w:i/>
                <w:sz w:val="24"/>
              </w:rPr>
              <w:t>Salesman Power</w:t>
            </w:r>
          </w:p>
          <w:p w:rsidR="006B5FBC" w:rsidRPr="00CA34FF" w:rsidRDefault="006B5FBC" w:rsidP="006B5FBC">
            <w:pPr>
              <w:spacing w:line="360" w:lineRule="auto"/>
              <w:jc w:val="center"/>
              <w:rPr>
                <w:rFonts w:ascii="Times New Roman" w:hAnsi="Times New Roman" w:cs="Times New Roman"/>
                <w:sz w:val="24"/>
              </w:rPr>
            </w:pPr>
            <w:r>
              <w:rPr>
                <w:rFonts w:ascii="Times New Roman" w:hAnsi="Times New Roman" w:cs="Times New Roman"/>
                <w:sz w:val="24"/>
              </w:rPr>
              <w:t>30 JUN</w:t>
            </w:r>
          </w:p>
        </w:tc>
        <w:tc>
          <w:tcPr>
            <w:tcW w:w="1270" w:type="dxa"/>
          </w:tcPr>
          <w:p w:rsidR="00124ADF"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 xml:space="preserve">Total </w:t>
            </w:r>
            <w:r w:rsidRPr="00124ADF">
              <w:rPr>
                <w:rFonts w:ascii="Times New Roman" w:hAnsi="Times New Roman" w:cs="Times New Roman"/>
                <w:i/>
                <w:sz w:val="24"/>
              </w:rPr>
              <w:t>Salesman Power</w:t>
            </w:r>
          </w:p>
          <w:p w:rsidR="006B5FBC" w:rsidRPr="00CA34FF" w:rsidRDefault="006B5FBC" w:rsidP="006B5FBC">
            <w:pPr>
              <w:spacing w:line="360" w:lineRule="auto"/>
              <w:jc w:val="center"/>
              <w:rPr>
                <w:rFonts w:ascii="Times New Roman" w:hAnsi="Times New Roman" w:cs="Times New Roman"/>
                <w:sz w:val="24"/>
              </w:rPr>
            </w:pPr>
            <w:r>
              <w:rPr>
                <w:rFonts w:ascii="Times New Roman" w:hAnsi="Times New Roman" w:cs="Times New Roman"/>
                <w:sz w:val="24"/>
              </w:rPr>
              <w:t>1 JUL</w:t>
            </w:r>
          </w:p>
        </w:tc>
        <w:tc>
          <w:tcPr>
            <w:tcW w:w="567" w:type="dxa"/>
          </w:tcPr>
          <w:p w:rsidR="006B5FBC" w:rsidRPr="00CA34FF" w:rsidRDefault="006B5FBC" w:rsidP="006B5FBC">
            <w:pPr>
              <w:spacing w:line="360" w:lineRule="auto"/>
              <w:jc w:val="center"/>
              <w:rPr>
                <w:rFonts w:ascii="Times New Roman" w:hAnsi="Times New Roman" w:cs="Times New Roman"/>
                <w:sz w:val="24"/>
              </w:rPr>
            </w:pPr>
            <w:r>
              <w:rPr>
                <w:rFonts w:ascii="Times New Roman" w:hAnsi="Times New Roman" w:cs="Times New Roman"/>
                <w:sz w:val="24"/>
              </w:rPr>
              <w:t>IN</w:t>
            </w:r>
          </w:p>
        </w:tc>
        <w:tc>
          <w:tcPr>
            <w:tcW w:w="851" w:type="dxa"/>
          </w:tcPr>
          <w:p w:rsidR="006B5FBC" w:rsidRPr="00CA34FF" w:rsidRDefault="006B5FBC" w:rsidP="006B5FBC">
            <w:pPr>
              <w:spacing w:line="360" w:lineRule="auto"/>
              <w:jc w:val="center"/>
              <w:rPr>
                <w:rFonts w:ascii="Times New Roman" w:hAnsi="Times New Roman" w:cs="Times New Roman"/>
                <w:sz w:val="24"/>
              </w:rPr>
            </w:pPr>
            <w:r>
              <w:rPr>
                <w:rFonts w:ascii="Times New Roman" w:hAnsi="Times New Roman" w:cs="Times New Roman"/>
                <w:sz w:val="24"/>
              </w:rPr>
              <w:t>OUT</w:t>
            </w:r>
          </w:p>
        </w:tc>
        <w:tc>
          <w:tcPr>
            <w:tcW w:w="1276" w:type="dxa"/>
          </w:tcPr>
          <w:p w:rsidR="00124ADF"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 xml:space="preserve">Total </w:t>
            </w:r>
            <w:r w:rsidRPr="00124ADF">
              <w:rPr>
                <w:rFonts w:ascii="Times New Roman" w:hAnsi="Times New Roman" w:cs="Times New Roman"/>
                <w:i/>
                <w:sz w:val="24"/>
              </w:rPr>
              <w:t>Salesman Power</w:t>
            </w:r>
          </w:p>
          <w:p w:rsidR="006B5FBC" w:rsidRPr="00CA34FF" w:rsidRDefault="006B5FBC" w:rsidP="006B5FBC">
            <w:pPr>
              <w:spacing w:line="360" w:lineRule="auto"/>
              <w:jc w:val="center"/>
              <w:rPr>
                <w:rFonts w:ascii="Times New Roman" w:hAnsi="Times New Roman" w:cs="Times New Roman"/>
                <w:sz w:val="24"/>
              </w:rPr>
            </w:pPr>
            <w:r>
              <w:rPr>
                <w:rFonts w:ascii="Times New Roman" w:hAnsi="Times New Roman" w:cs="Times New Roman"/>
                <w:sz w:val="24"/>
              </w:rPr>
              <w:t>31 DES</w:t>
            </w:r>
          </w:p>
        </w:tc>
      </w:tr>
      <w:tr w:rsidR="00124ADF" w:rsidTr="00124ADF">
        <w:tc>
          <w:tcPr>
            <w:tcW w:w="1418" w:type="dxa"/>
          </w:tcPr>
          <w:p w:rsidR="006B5FBC" w:rsidRPr="00CA34FF" w:rsidRDefault="006B5FBC" w:rsidP="006B5FBC">
            <w:pPr>
              <w:spacing w:line="360" w:lineRule="auto"/>
              <w:jc w:val="center"/>
              <w:rPr>
                <w:rFonts w:ascii="Times New Roman" w:hAnsi="Times New Roman" w:cs="Times New Roman"/>
                <w:sz w:val="24"/>
              </w:rPr>
            </w:pPr>
            <w:r>
              <w:rPr>
                <w:rFonts w:ascii="Times New Roman" w:hAnsi="Times New Roman" w:cs="Times New Roman"/>
                <w:sz w:val="24"/>
              </w:rPr>
              <w:t>2014</w:t>
            </w:r>
          </w:p>
        </w:tc>
        <w:tc>
          <w:tcPr>
            <w:tcW w:w="1233" w:type="dxa"/>
          </w:tcPr>
          <w:p w:rsidR="006B5FBC" w:rsidRPr="00CA34FF" w:rsidRDefault="006B5FBC" w:rsidP="006B5FBC">
            <w:pPr>
              <w:spacing w:line="360" w:lineRule="auto"/>
              <w:jc w:val="center"/>
              <w:rPr>
                <w:rFonts w:ascii="Times New Roman" w:hAnsi="Times New Roman" w:cs="Times New Roman"/>
                <w:sz w:val="24"/>
              </w:rPr>
            </w:pPr>
            <w:r>
              <w:rPr>
                <w:rFonts w:ascii="Times New Roman" w:hAnsi="Times New Roman" w:cs="Times New Roman"/>
                <w:sz w:val="24"/>
              </w:rPr>
              <w:t>370</w:t>
            </w:r>
          </w:p>
        </w:tc>
        <w:tc>
          <w:tcPr>
            <w:tcW w:w="470" w:type="dxa"/>
          </w:tcPr>
          <w:p w:rsidR="006B5FBC" w:rsidRPr="00CA34FF" w:rsidRDefault="006B5FBC" w:rsidP="006B5FBC">
            <w:pPr>
              <w:spacing w:line="360" w:lineRule="auto"/>
              <w:jc w:val="center"/>
              <w:rPr>
                <w:rFonts w:ascii="Times New Roman" w:hAnsi="Times New Roman" w:cs="Times New Roman"/>
                <w:sz w:val="24"/>
              </w:rPr>
            </w:pPr>
            <w:r>
              <w:rPr>
                <w:rFonts w:ascii="Times New Roman" w:hAnsi="Times New Roman" w:cs="Times New Roman"/>
                <w:sz w:val="24"/>
              </w:rPr>
              <w:t>38</w:t>
            </w:r>
          </w:p>
        </w:tc>
        <w:tc>
          <w:tcPr>
            <w:tcW w:w="710" w:type="dxa"/>
          </w:tcPr>
          <w:p w:rsidR="006B5FBC" w:rsidRPr="00CA34FF" w:rsidRDefault="006B5FBC" w:rsidP="006B5FBC">
            <w:pPr>
              <w:spacing w:line="360" w:lineRule="auto"/>
              <w:jc w:val="center"/>
              <w:rPr>
                <w:rFonts w:ascii="Times New Roman" w:hAnsi="Times New Roman" w:cs="Times New Roman"/>
                <w:sz w:val="24"/>
              </w:rPr>
            </w:pPr>
            <w:r>
              <w:rPr>
                <w:rFonts w:ascii="Times New Roman" w:hAnsi="Times New Roman" w:cs="Times New Roman"/>
                <w:sz w:val="24"/>
              </w:rPr>
              <w:t>20</w:t>
            </w:r>
          </w:p>
        </w:tc>
        <w:tc>
          <w:tcPr>
            <w:tcW w:w="1136" w:type="dxa"/>
          </w:tcPr>
          <w:p w:rsidR="006B5FBC" w:rsidRPr="00CA34FF"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388</w:t>
            </w:r>
          </w:p>
        </w:tc>
        <w:tc>
          <w:tcPr>
            <w:tcW w:w="1270" w:type="dxa"/>
          </w:tcPr>
          <w:p w:rsidR="006B5FBC" w:rsidRPr="00CA34FF"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388</w:t>
            </w:r>
          </w:p>
        </w:tc>
        <w:tc>
          <w:tcPr>
            <w:tcW w:w="567" w:type="dxa"/>
          </w:tcPr>
          <w:p w:rsidR="006B5FBC" w:rsidRPr="00CA34FF"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25</w:t>
            </w:r>
          </w:p>
        </w:tc>
        <w:tc>
          <w:tcPr>
            <w:tcW w:w="851" w:type="dxa"/>
          </w:tcPr>
          <w:p w:rsidR="006B5FBC" w:rsidRPr="00CA34FF"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33</w:t>
            </w:r>
          </w:p>
        </w:tc>
        <w:tc>
          <w:tcPr>
            <w:tcW w:w="1276" w:type="dxa"/>
          </w:tcPr>
          <w:p w:rsidR="006B5FBC" w:rsidRPr="00CA34FF"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380</w:t>
            </w:r>
          </w:p>
        </w:tc>
      </w:tr>
      <w:tr w:rsidR="00124ADF" w:rsidTr="00124ADF">
        <w:tc>
          <w:tcPr>
            <w:tcW w:w="1418" w:type="dxa"/>
          </w:tcPr>
          <w:p w:rsidR="006B5FBC" w:rsidRPr="00CA34FF" w:rsidRDefault="006B5FBC" w:rsidP="006B5FBC">
            <w:pPr>
              <w:spacing w:line="360" w:lineRule="auto"/>
              <w:jc w:val="center"/>
              <w:rPr>
                <w:rFonts w:ascii="Times New Roman" w:hAnsi="Times New Roman" w:cs="Times New Roman"/>
                <w:sz w:val="24"/>
              </w:rPr>
            </w:pPr>
            <w:r>
              <w:rPr>
                <w:rFonts w:ascii="Times New Roman" w:hAnsi="Times New Roman" w:cs="Times New Roman"/>
                <w:sz w:val="24"/>
              </w:rPr>
              <w:t>2015</w:t>
            </w:r>
          </w:p>
        </w:tc>
        <w:tc>
          <w:tcPr>
            <w:tcW w:w="1233" w:type="dxa"/>
          </w:tcPr>
          <w:p w:rsidR="006B5FBC" w:rsidRPr="00CA34FF" w:rsidRDefault="006B5FBC" w:rsidP="006B5FBC">
            <w:pPr>
              <w:spacing w:line="360" w:lineRule="auto"/>
              <w:jc w:val="center"/>
              <w:rPr>
                <w:rFonts w:ascii="Times New Roman" w:hAnsi="Times New Roman" w:cs="Times New Roman"/>
                <w:sz w:val="24"/>
              </w:rPr>
            </w:pPr>
            <w:r>
              <w:rPr>
                <w:rFonts w:ascii="Times New Roman" w:hAnsi="Times New Roman" w:cs="Times New Roman"/>
                <w:sz w:val="24"/>
              </w:rPr>
              <w:t>380</w:t>
            </w:r>
          </w:p>
        </w:tc>
        <w:tc>
          <w:tcPr>
            <w:tcW w:w="470" w:type="dxa"/>
          </w:tcPr>
          <w:p w:rsidR="006B5FBC" w:rsidRPr="00CA34FF" w:rsidRDefault="006B5FBC" w:rsidP="006B5FBC">
            <w:pPr>
              <w:spacing w:line="360" w:lineRule="auto"/>
              <w:jc w:val="center"/>
              <w:rPr>
                <w:rFonts w:ascii="Times New Roman" w:hAnsi="Times New Roman" w:cs="Times New Roman"/>
                <w:sz w:val="24"/>
              </w:rPr>
            </w:pPr>
            <w:r>
              <w:rPr>
                <w:rFonts w:ascii="Times New Roman" w:hAnsi="Times New Roman" w:cs="Times New Roman"/>
                <w:sz w:val="24"/>
              </w:rPr>
              <w:t>61</w:t>
            </w:r>
          </w:p>
        </w:tc>
        <w:tc>
          <w:tcPr>
            <w:tcW w:w="710" w:type="dxa"/>
          </w:tcPr>
          <w:p w:rsidR="006B5FBC" w:rsidRPr="00CA34FF"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29</w:t>
            </w:r>
          </w:p>
        </w:tc>
        <w:tc>
          <w:tcPr>
            <w:tcW w:w="1136" w:type="dxa"/>
          </w:tcPr>
          <w:p w:rsidR="006B5FBC" w:rsidRPr="00CA34FF" w:rsidRDefault="006B5FBC" w:rsidP="006B5FBC">
            <w:pPr>
              <w:spacing w:line="360" w:lineRule="auto"/>
              <w:jc w:val="center"/>
              <w:rPr>
                <w:rFonts w:ascii="Times New Roman" w:hAnsi="Times New Roman" w:cs="Times New Roman"/>
                <w:sz w:val="24"/>
              </w:rPr>
            </w:pPr>
            <w:r>
              <w:rPr>
                <w:rFonts w:ascii="Times New Roman" w:hAnsi="Times New Roman" w:cs="Times New Roman"/>
                <w:sz w:val="24"/>
              </w:rPr>
              <w:t>412</w:t>
            </w:r>
          </w:p>
        </w:tc>
        <w:tc>
          <w:tcPr>
            <w:tcW w:w="1270" w:type="dxa"/>
          </w:tcPr>
          <w:p w:rsidR="006B5FBC" w:rsidRPr="00CA34FF"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412</w:t>
            </w:r>
          </w:p>
        </w:tc>
        <w:tc>
          <w:tcPr>
            <w:tcW w:w="567" w:type="dxa"/>
          </w:tcPr>
          <w:p w:rsidR="006B5FBC" w:rsidRPr="00CA34FF"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40</w:t>
            </w:r>
          </w:p>
        </w:tc>
        <w:tc>
          <w:tcPr>
            <w:tcW w:w="851" w:type="dxa"/>
          </w:tcPr>
          <w:p w:rsidR="006B5FBC" w:rsidRPr="00CA34FF"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13</w:t>
            </w:r>
          </w:p>
        </w:tc>
        <w:tc>
          <w:tcPr>
            <w:tcW w:w="1276" w:type="dxa"/>
          </w:tcPr>
          <w:p w:rsidR="006B5FBC" w:rsidRPr="00CA34FF"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439</w:t>
            </w:r>
          </w:p>
        </w:tc>
      </w:tr>
      <w:tr w:rsidR="00124ADF" w:rsidTr="00124ADF">
        <w:tc>
          <w:tcPr>
            <w:tcW w:w="1418" w:type="dxa"/>
          </w:tcPr>
          <w:p w:rsidR="006B5FBC" w:rsidRPr="006B5FBC" w:rsidRDefault="006B5FBC" w:rsidP="006B5FBC">
            <w:pPr>
              <w:spacing w:line="360" w:lineRule="auto"/>
              <w:jc w:val="center"/>
              <w:rPr>
                <w:rFonts w:ascii="Times New Roman" w:hAnsi="Times New Roman" w:cs="Times New Roman"/>
                <w:sz w:val="24"/>
              </w:rPr>
            </w:pPr>
            <w:r w:rsidRPr="006B5FBC">
              <w:rPr>
                <w:rFonts w:ascii="Times New Roman" w:hAnsi="Times New Roman" w:cs="Times New Roman"/>
                <w:sz w:val="24"/>
              </w:rPr>
              <w:t>2016</w:t>
            </w:r>
          </w:p>
        </w:tc>
        <w:tc>
          <w:tcPr>
            <w:tcW w:w="1233" w:type="dxa"/>
          </w:tcPr>
          <w:p w:rsidR="006B5FBC" w:rsidRPr="00CA34FF" w:rsidRDefault="006B5FBC" w:rsidP="006B5FBC">
            <w:pPr>
              <w:spacing w:line="360" w:lineRule="auto"/>
              <w:jc w:val="center"/>
              <w:rPr>
                <w:rFonts w:ascii="Times New Roman" w:hAnsi="Times New Roman" w:cs="Times New Roman"/>
                <w:sz w:val="24"/>
              </w:rPr>
            </w:pPr>
            <w:r>
              <w:rPr>
                <w:rFonts w:ascii="Times New Roman" w:hAnsi="Times New Roman" w:cs="Times New Roman"/>
                <w:sz w:val="24"/>
              </w:rPr>
              <w:t>439</w:t>
            </w:r>
          </w:p>
        </w:tc>
        <w:tc>
          <w:tcPr>
            <w:tcW w:w="470" w:type="dxa"/>
          </w:tcPr>
          <w:p w:rsidR="006B5FBC" w:rsidRPr="00CA34FF" w:rsidRDefault="006B5FBC" w:rsidP="006B5FBC">
            <w:pPr>
              <w:spacing w:line="360" w:lineRule="auto"/>
              <w:jc w:val="center"/>
              <w:rPr>
                <w:rFonts w:ascii="Times New Roman" w:hAnsi="Times New Roman" w:cs="Times New Roman"/>
                <w:sz w:val="24"/>
              </w:rPr>
            </w:pPr>
            <w:r>
              <w:rPr>
                <w:rFonts w:ascii="Times New Roman" w:hAnsi="Times New Roman" w:cs="Times New Roman"/>
                <w:sz w:val="24"/>
              </w:rPr>
              <w:t>30</w:t>
            </w:r>
          </w:p>
        </w:tc>
        <w:tc>
          <w:tcPr>
            <w:tcW w:w="710" w:type="dxa"/>
          </w:tcPr>
          <w:p w:rsidR="006B5FBC" w:rsidRPr="00CA34FF"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14</w:t>
            </w:r>
          </w:p>
        </w:tc>
        <w:tc>
          <w:tcPr>
            <w:tcW w:w="1136" w:type="dxa"/>
          </w:tcPr>
          <w:p w:rsidR="006B5FBC" w:rsidRPr="00CA34FF"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455</w:t>
            </w:r>
          </w:p>
        </w:tc>
        <w:tc>
          <w:tcPr>
            <w:tcW w:w="1270" w:type="dxa"/>
          </w:tcPr>
          <w:p w:rsidR="006B5FBC" w:rsidRPr="00CA34FF"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455</w:t>
            </w:r>
          </w:p>
        </w:tc>
        <w:tc>
          <w:tcPr>
            <w:tcW w:w="567" w:type="dxa"/>
          </w:tcPr>
          <w:p w:rsidR="006B5FBC" w:rsidRPr="00CA34FF"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18</w:t>
            </w:r>
          </w:p>
        </w:tc>
        <w:tc>
          <w:tcPr>
            <w:tcW w:w="851" w:type="dxa"/>
          </w:tcPr>
          <w:p w:rsidR="006B5FBC" w:rsidRPr="00CA34FF"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27</w:t>
            </w:r>
          </w:p>
        </w:tc>
        <w:tc>
          <w:tcPr>
            <w:tcW w:w="1276" w:type="dxa"/>
          </w:tcPr>
          <w:p w:rsidR="006B5FBC" w:rsidRPr="00CA34FF"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446</w:t>
            </w:r>
          </w:p>
        </w:tc>
      </w:tr>
      <w:tr w:rsidR="00124ADF" w:rsidTr="00124ADF">
        <w:tc>
          <w:tcPr>
            <w:tcW w:w="1418" w:type="dxa"/>
          </w:tcPr>
          <w:p w:rsidR="006B5FBC" w:rsidRPr="006B5FBC" w:rsidRDefault="006B5FBC" w:rsidP="006B5FBC">
            <w:pPr>
              <w:spacing w:line="360" w:lineRule="auto"/>
              <w:jc w:val="center"/>
              <w:rPr>
                <w:rFonts w:ascii="Times New Roman" w:hAnsi="Times New Roman" w:cs="Times New Roman"/>
                <w:sz w:val="24"/>
              </w:rPr>
            </w:pPr>
            <w:r w:rsidRPr="006B5FBC">
              <w:rPr>
                <w:rFonts w:ascii="Times New Roman" w:hAnsi="Times New Roman" w:cs="Times New Roman"/>
                <w:sz w:val="24"/>
              </w:rPr>
              <w:t>2017</w:t>
            </w:r>
          </w:p>
        </w:tc>
        <w:tc>
          <w:tcPr>
            <w:tcW w:w="1233" w:type="dxa"/>
          </w:tcPr>
          <w:p w:rsidR="006B5FBC" w:rsidRPr="00CA34FF" w:rsidRDefault="006B5FBC" w:rsidP="006B5FBC">
            <w:pPr>
              <w:spacing w:line="360" w:lineRule="auto"/>
              <w:jc w:val="center"/>
              <w:rPr>
                <w:rFonts w:ascii="Times New Roman" w:hAnsi="Times New Roman" w:cs="Times New Roman"/>
                <w:sz w:val="24"/>
              </w:rPr>
            </w:pPr>
            <w:r>
              <w:rPr>
                <w:rFonts w:ascii="Times New Roman" w:hAnsi="Times New Roman" w:cs="Times New Roman"/>
                <w:sz w:val="24"/>
              </w:rPr>
              <w:t>446</w:t>
            </w:r>
          </w:p>
        </w:tc>
        <w:tc>
          <w:tcPr>
            <w:tcW w:w="470" w:type="dxa"/>
          </w:tcPr>
          <w:p w:rsidR="006B5FBC" w:rsidRPr="00CA34FF" w:rsidRDefault="006B5FBC" w:rsidP="006B5FBC">
            <w:pPr>
              <w:spacing w:line="360" w:lineRule="auto"/>
              <w:jc w:val="center"/>
              <w:rPr>
                <w:rFonts w:ascii="Times New Roman" w:hAnsi="Times New Roman" w:cs="Times New Roman"/>
                <w:sz w:val="24"/>
              </w:rPr>
            </w:pPr>
            <w:r>
              <w:rPr>
                <w:rFonts w:ascii="Times New Roman" w:hAnsi="Times New Roman" w:cs="Times New Roman"/>
                <w:sz w:val="24"/>
              </w:rPr>
              <w:t>60</w:t>
            </w:r>
          </w:p>
        </w:tc>
        <w:tc>
          <w:tcPr>
            <w:tcW w:w="710" w:type="dxa"/>
          </w:tcPr>
          <w:p w:rsidR="006B5FBC" w:rsidRPr="00CA34FF"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17</w:t>
            </w:r>
          </w:p>
        </w:tc>
        <w:tc>
          <w:tcPr>
            <w:tcW w:w="1136" w:type="dxa"/>
          </w:tcPr>
          <w:p w:rsidR="006B5FBC" w:rsidRPr="00CA34FF"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489</w:t>
            </w:r>
          </w:p>
        </w:tc>
        <w:tc>
          <w:tcPr>
            <w:tcW w:w="1270" w:type="dxa"/>
          </w:tcPr>
          <w:p w:rsidR="006B5FBC" w:rsidRPr="00CA34FF"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489</w:t>
            </w:r>
          </w:p>
        </w:tc>
        <w:tc>
          <w:tcPr>
            <w:tcW w:w="567" w:type="dxa"/>
          </w:tcPr>
          <w:p w:rsidR="006B5FBC" w:rsidRPr="00CA34FF"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52</w:t>
            </w:r>
          </w:p>
        </w:tc>
        <w:tc>
          <w:tcPr>
            <w:tcW w:w="851" w:type="dxa"/>
          </w:tcPr>
          <w:p w:rsidR="006B5FBC" w:rsidRPr="00CA34FF"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8</w:t>
            </w:r>
          </w:p>
        </w:tc>
        <w:tc>
          <w:tcPr>
            <w:tcW w:w="1276" w:type="dxa"/>
          </w:tcPr>
          <w:p w:rsidR="006B5FBC" w:rsidRPr="00CA34FF"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533</w:t>
            </w:r>
          </w:p>
        </w:tc>
      </w:tr>
      <w:tr w:rsidR="00124ADF" w:rsidTr="00124ADF">
        <w:tc>
          <w:tcPr>
            <w:tcW w:w="1418" w:type="dxa"/>
          </w:tcPr>
          <w:p w:rsidR="006B5FBC" w:rsidRPr="006B5FBC" w:rsidRDefault="006B5FBC" w:rsidP="006B5FBC">
            <w:pPr>
              <w:spacing w:line="360" w:lineRule="auto"/>
              <w:jc w:val="center"/>
              <w:rPr>
                <w:rFonts w:ascii="Times New Roman" w:hAnsi="Times New Roman" w:cs="Times New Roman"/>
                <w:sz w:val="24"/>
              </w:rPr>
            </w:pPr>
            <w:r>
              <w:rPr>
                <w:rFonts w:ascii="Times New Roman" w:hAnsi="Times New Roman" w:cs="Times New Roman"/>
                <w:sz w:val="24"/>
              </w:rPr>
              <w:t>2018</w:t>
            </w:r>
          </w:p>
        </w:tc>
        <w:tc>
          <w:tcPr>
            <w:tcW w:w="1233" w:type="dxa"/>
          </w:tcPr>
          <w:p w:rsidR="006B5FBC" w:rsidRPr="00CA34FF" w:rsidRDefault="006B5FBC" w:rsidP="006B5FBC">
            <w:pPr>
              <w:spacing w:line="360" w:lineRule="auto"/>
              <w:jc w:val="center"/>
              <w:rPr>
                <w:rFonts w:ascii="Times New Roman" w:hAnsi="Times New Roman" w:cs="Times New Roman"/>
                <w:sz w:val="24"/>
              </w:rPr>
            </w:pPr>
            <w:r>
              <w:rPr>
                <w:rFonts w:ascii="Times New Roman" w:hAnsi="Times New Roman" w:cs="Times New Roman"/>
                <w:sz w:val="24"/>
              </w:rPr>
              <w:t>533</w:t>
            </w:r>
          </w:p>
        </w:tc>
        <w:tc>
          <w:tcPr>
            <w:tcW w:w="470" w:type="dxa"/>
          </w:tcPr>
          <w:p w:rsidR="006B5FBC" w:rsidRDefault="006B5FBC" w:rsidP="006B5FBC">
            <w:pPr>
              <w:spacing w:line="360" w:lineRule="auto"/>
              <w:jc w:val="center"/>
              <w:rPr>
                <w:rFonts w:ascii="Times New Roman" w:hAnsi="Times New Roman" w:cs="Times New Roman"/>
                <w:sz w:val="24"/>
              </w:rPr>
            </w:pPr>
            <w:r>
              <w:rPr>
                <w:rFonts w:ascii="Times New Roman" w:hAnsi="Times New Roman" w:cs="Times New Roman"/>
                <w:sz w:val="24"/>
              </w:rPr>
              <w:t>8</w:t>
            </w:r>
          </w:p>
        </w:tc>
        <w:tc>
          <w:tcPr>
            <w:tcW w:w="710" w:type="dxa"/>
          </w:tcPr>
          <w:p w:rsidR="006B5FBC"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29</w:t>
            </w:r>
          </w:p>
        </w:tc>
        <w:tc>
          <w:tcPr>
            <w:tcW w:w="1136" w:type="dxa"/>
          </w:tcPr>
          <w:p w:rsidR="006B5FBC" w:rsidRDefault="00124ADF" w:rsidP="006B5FBC">
            <w:pPr>
              <w:spacing w:line="360" w:lineRule="auto"/>
              <w:jc w:val="center"/>
              <w:rPr>
                <w:rFonts w:ascii="Times New Roman" w:hAnsi="Times New Roman" w:cs="Times New Roman"/>
                <w:sz w:val="24"/>
              </w:rPr>
            </w:pPr>
            <w:r>
              <w:rPr>
                <w:rFonts w:ascii="Times New Roman" w:hAnsi="Times New Roman" w:cs="Times New Roman"/>
                <w:sz w:val="24"/>
              </w:rPr>
              <w:t>512</w:t>
            </w:r>
          </w:p>
        </w:tc>
        <w:tc>
          <w:tcPr>
            <w:tcW w:w="1270" w:type="dxa"/>
          </w:tcPr>
          <w:p w:rsidR="006B5FBC" w:rsidRDefault="00082249" w:rsidP="006B5FBC">
            <w:pPr>
              <w:spacing w:line="360" w:lineRule="auto"/>
              <w:jc w:val="center"/>
              <w:rPr>
                <w:rFonts w:ascii="Times New Roman" w:hAnsi="Times New Roman" w:cs="Times New Roman"/>
                <w:sz w:val="24"/>
              </w:rPr>
            </w:pPr>
            <w:r>
              <w:rPr>
                <w:rFonts w:ascii="Times New Roman" w:hAnsi="Times New Roman" w:cs="Times New Roman"/>
                <w:sz w:val="24"/>
              </w:rPr>
              <w:t>512</w:t>
            </w:r>
          </w:p>
        </w:tc>
        <w:tc>
          <w:tcPr>
            <w:tcW w:w="567" w:type="dxa"/>
          </w:tcPr>
          <w:p w:rsidR="006B5FBC" w:rsidRDefault="00082249" w:rsidP="006B5FBC">
            <w:pPr>
              <w:spacing w:line="360" w:lineRule="auto"/>
              <w:jc w:val="center"/>
              <w:rPr>
                <w:rFonts w:ascii="Times New Roman" w:hAnsi="Times New Roman" w:cs="Times New Roman"/>
                <w:sz w:val="24"/>
              </w:rPr>
            </w:pPr>
            <w:r>
              <w:rPr>
                <w:rFonts w:ascii="Times New Roman" w:hAnsi="Times New Roman" w:cs="Times New Roman"/>
                <w:sz w:val="24"/>
              </w:rPr>
              <w:t>45</w:t>
            </w:r>
          </w:p>
        </w:tc>
        <w:tc>
          <w:tcPr>
            <w:tcW w:w="851" w:type="dxa"/>
          </w:tcPr>
          <w:p w:rsidR="006B5FBC" w:rsidRDefault="00082249" w:rsidP="006B5FBC">
            <w:pPr>
              <w:spacing w:line="360" w:lineRule="auto"/>
              <w:jc w:val="center"/>
              <w:rPr>
                <w:rFonts w:ascii="Times New Roman" w:hAnsi="Times New Roman" w:cs="Times New Roman"/>
                <w:sz w:val="24"/>
              </w:rPr>
            </w:pPr>
            <w:r>
              <w:rPr>
                <w:rFonts w:ascii="Times New Roman" w:hAnsi="Times New Roman" w:cs="Times New Roman"/>
                <w:sz w:val="24"/>
              </w:rPr>
              <w:t>10</w:t>
            </w:r>
          </w:p>
        </w:tc>
        <w:tc>
          <w:tcPr>
            <w:tcW w:w="1276" w:type="dxa"/>
          </w:tcPr>
          <w:p w:rsidR="006B5FBC" w:rsidRDefault="00082249" w:rsidP="006B5FBC">
            <w:pPr>
              <w:spacing w:line="360" w:lineRule="auto"/>
              <w:jc w:val="center"/>
              <w:rPr>
                <w:rFonts w:ascii="Times New Roman" w:hAnsi="Times New Roman" w:cs="Times New Roman"/>
                <w:sz w:val="24"/>
              </w:rPr>
            </w:pPr>
            <w:r>
              <w:rPr>
                <w:rFonts w:ascii="Times New Roman" w:hAnsi="Times New Roman" w:cs="Times New Roman"/>
                <w:sz w:val="24"/>
              </w:rPr>
              <w:t>547</w:t>
            </w:r>
          </w:p>
        </w:tc>
      </w:tr>
    </w:tbl>
    <w:p w:rsidR="000E1F35" w:rsidRDefault="00CA34FF" w:rsidP="00124ADF">
      <w:pPr>
        <w:spacing w:line="480" w:lineRule="auto"/>
        <w:ind w:left="1004" w:hanging="437"/>
        <w:jc w:val="both"/>
        <w:rPr>
          <w:rFonts w:ascii="Times New Roman" w:hAnsi="Times New Roman" w:cs="Times New Roman"/>
          <w:sz w:val="24"/>
        </w:rPr>
      </w:pPr>
      <w:r w:rsidRPr="00CA34FF">
        <w:rPr>
          <w:rFonts w:ascii="Times New Roman" w:hAnsi="Times New Roman" w:cs="Times New Roman"/>
          <w:sz w:val="24"/>
        </w:rPr>
        <w:t>Sumber: PT. Yamaha Indonesia Motor Manufacturing</w:t>
      </w:r>
    </w:p>
    <w:p w:rsidR="00CA34FF" w:rsidRPr="00CA34FF" w:rsidRDefault="00CA34FF" w:rsidP="00CA34FF">
      <w:pPr>
        <w:spacing w:line="480" w:lineRule="auto"/>
        <w:ind w:left="284" w:firstLine="436"/>
        <w:jc w:val="both"/>
        <w:rPr>
          <w:rFonts w:ascii="Times New Roman" w:hAnsi="Times New Roman" w:cs="Times New Roman"/>
          <w:sz w:val="24"/>
        </w:rPr>
      </w:pPr>
      <w:r>
        <w:rPr>
          <w:rFonts w:ascii="Times New Roman" w:hAnsi="Times New Roman" w:cs="Times New Roman"/>
          <w:sz w:val="24"/>
        </w:rPr>
        <w:lastRenderedPageBreak/>
        <w:t xml:space="preserve">Tabel 1.2 </w:t>
      </w:r>
      <w:r w:rsidR="000812DB">
        <w:rPr>
          <w:rFonts w:ascii="Times New Roman" w:hAnsi="Times New Roman" w:cs="Times New Roman"/>
          <w:sz w:val="24"/>
        </w:rPr>
        <w:t xml:space="preserve">menunjukkan bahwa </w:t>
      </w:r>
      <w:r w:rsidR="00537668">
        <w:rPr>
          <w:rFonts w:ascii="Times New Roman" w:hAnsi="Times New Roman" w:cs="Times New Roman"/>
          <w:sz w:val="24"/>
        </w:rPr>
        <w:t xml:space="preserve">bulan Januari </w:t>
      </w:r>
      <w:r w:rsidR="000812DB">
        <w:rPr>
          <w:rFonts w:ascii="Times New Roman" w:hAnsi="Times New Roman" w:cs="Times New Roman"/>
          <w:sz w:val="24"/>
        </w:rPr>
        <w:t xml:space="preserve">tahun 2014 </w:t>
      </w:r>
      <w:r w:rsidR="00537668">
        <w:rPr>
          <w:rFonts w:ascii="Times New Roman" w:hAnsi="Times New Roman" w:cs="Times New Roman"/>
          <w:sz w:val="24"/>
        </w:rPr>
        <w:t xml:space="preserve">terdapat 370 orang </w:t>
      </w:r>
      <w:r w:rsidR="00537668"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0812DB">
        <w:rPr>
          <w:rFonts w:ascii="Times New Roman" w:hAnsi="Times New Roman" w:cs="Times New Roman"/>
          <w:sz w:val="24"/>
        </w:rPr>
        <w:t>, kemudian</w:t>
      </w:r>
      <w:r w:rsidR="00537668">
        <w:rPr>
          <w:rFonts w:ascii="Times New Roman" w:hAnsi="Times New Roman" w:cs="Times New Roman"/>
          <w:sz w:val="24"/>
        </w:rPr>
        <w:t xml:space="preserve"> </w:t>
      </w:r>
      <w:r w:rsidR="00DA550C">
        <w:rPr>
          <w:rFonts w:ascii="Times New Roman" w:hAnsi="Times New Roman" w:cs="Times New Roman"/>
          <w:sz w:val="24"/>
        </w:rPr>
        <w:t xml:space="preserve">pada bulan Juli terdapat </w:t>
      </w:r>
      <w:r w:rsidR="00E66881">
        <w:rPr>
          <w:rFonts w:ascii="Times New Roman" w:hAnsi="Times New Roman" w:cs="Times New Roman"/>
          <w:sz w:val="24"/>
        </w:rPr>
        <w:t xml:space="preserve">388 orang </w:t>
      </w:r>
      <w:r w:rsidR="00E66881"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E66881">
        <w:rPr>
          <w:rFonts w:ascii="Times New Roman" w:hAnsi="Times New Roman" w:cs="Times New Roman"/>
          <w:sz w:val="24"/>
        </w:rPr>
        <w:t>, dengan 38 orang</w:t>
      </w:r>
      <w:r w:rsidR="002919F0">
        <w:rPr>
          <w:rFonts w:ascii="Times New Roman" w:hAnsi="Times New Roman" w:cs="Times New Roman"/>
          <w:sz w:val="24"/>
        </w:rPr>
        <w:t xml:space="preserve"> </w:t>
      </w:r>
      <w:r w:rsidR="002919F0"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2919F0">
        <w:rPr>
          <w:rFonts w:ascii="Times New Roman" w:hAnsi="Times New Roman" w:cs="Times New Roman"/>
          <w:sz w:val="24"/>
        </w:rPr>
        <w:t xml:space="preserve"> yang masuk</w:t>
      </w:r>
      <w:r w:rsidR="00E66881">
        <w:rPr>
          <w:rFonts w:ascii="Times New Roman" w:hAnsi="Times New Roman" w:cs="Times New Roman"/>
          <w:sz w:val="24"/>
        </w:rPr>
        <w:t>, 20 orang</w:t>
      </w:r>
      <w:r w:rsidR="002919F0">
        <w:rPr>
          <w:rFonts w:ascii="Times New Roman" w:hAnsi="Times New Roman" w:cs="Times New Roman"/>
          <w:sz w:val="24"/>
        </w:rPr>
        <w:t xml:space="preserve"> </w:t>
      </w:r>
      <w:r w:rsidR="002919F0"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2919F0">
        <w:rPr>
          <w:rFonts w:ascii="Times New Roman" w:hAnsi="Times New Roman" w:cs="Times New Roman"/>
          <w:sz w:val="24"/>
        </w:rPr>
        <w:t xml:space="preserve"> yang keluar</w:t>
      </w:r>
      <w:r w:rsidR="00E66881">
        <w:rPr>
          <w:rFonts w:ascii="Times New Roman" w:hAnsi="Times New Roman" w:cs="Times New Roman"/>
          <w:sz w:val="24"/>
        </w:rPr>
        <w:t xml:space="preserve">. Lalu pada tahun 2015 bulan Januari terdapat 380 orang </w:t>
      </w:r>
      <w:r w:rsidR="00E66881"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E66881">
        <w:rPr>
          <w:rFonts w:ascii="Times New Roman" w:hAnsi="Times New Roman" w:cs="Times New Roman"/>
          <w:sz w:val="24"/>
        </w:rPr>
        <w:t xml:space="preserve">, dengan </w:t>
      </w:r>
      <w:r w:rsidR="004A234C">
        <w:rPr>
          <w:rFonts w:ascii="Times New Roman" w:hAnsi="Times New Roman" w:cs="Times New Roman"/>
          <w:sz w:val="24"/>
        </w:rPr>
        <w:t xml:space="preserve">25 orang </w:t>
      </w:r>
      <w:r w:rsidR="002919F0"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2919F0">
        <w:rPr>
          <w:rFonts w:ascii="Times New Roman" w:hAnsi="Times New Roman" w:cs="Times New Roman"/>
          <w:sz w:val="24"/>
        </w:rPr>
        <w:t xml:space="preserve"> yang masuk </w:t>
      </w:r>
      <w:r w:rsidR="004A234C">
        <w:rPr>
          <w:rFonts w:ascii="Times New Roman" w:hAnsi="Times New Roman" w:cs="Times New Roman"/>
          <w:sz w:val="24"/>
        </w:rPr>
        <w:t>dan 33 orang</w:t>
      </w:r>
      <w:r w:rsidR="002919F0">
        <w:rPr>
          <w:rFonts w:ascii="Times New Roman" w:hAnsi="Times New Roman" w:cs="Times New Roman"/>
          <w:sz w:val="24"/>
        </w:rPr>
        <w:t xml:space="preserve"> </w:t>
      </w:r>
      <w:r w:rsidR="002919F0"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2919F0">
        <w:rPr>
          <w:rFonts w:ascii="Times New Roman" w:hAnsi="Times New Roman" w:cs="Times New Roman"/>
          <w:sz w:val="24"/>
        </w:rPr>
        <w:t xml:space="preserve"> yang keluar</w:t>
      </w:r>
      <w:r w:rsidR="004A234C">
        <w:rPr>
          <w:rFonts w:ascii="Times New Roman" w:hAnsi="Times New Roman" w:cs="Times New Roman"/>
          <w:sz w:val="24"/>
        </w:rPr>
        <w:t xml:space="preserve">, bulan Juli dengan jumlah karyawan 412 orang </w:t>
      </w:r>
      <w:r w:rsidR="002919F0"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2919F0">
        <w:rPr>
          <w:rFonts w:ascii="Times New Roman" w:hAnsi="Times New Roman" w:cs="Times New Roman"/>
          <w:sz w:val="24"/>
        </w:rPr>
        <w:t>, dengan</w:t>
      </w:r>
      <w:r w:rsidR="006D05A5">
        <w:rPr>
          <w:rFonts w:ascii="Times New Roman" w:hAnsi="Times New Roman" w:cs="Times New Roman"/>
          <w:sz w:val="24"/>
        </w:rPr>
        <w:t xml:space="preserve"> jumlah terbanyak </w:t>
      </w:r>
      <w:r w:rsidR="006D05A5"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6D05A5">
        <w:rPr>
          <w:rFonts w:ascii="Times New Roman" w:hAnsi="Times New Roman" w:cs="Times New Roman"/>
          <w:sz w:val="24"/>
        </w:rPr>
        <w:t xml:space="preserve"> yang masuk yaitu</w:t>
      </w:r>
      <w:r w:rsidR="004A234C">
        <w:rPr>
          <w:rFonts w:ascii="Times New Roman" w:hAnsi="Times New Roman" w:cs="Times New Roman"/>
          <w:sz w:val="24"/>
        </w:rPr>
        <w:t xml:space="preserve"> 61 orang </w:t>
      </w:r>
      <w:r w:rsidR="004A234C"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2919F0">
        <w:rPr>
          <w:rFonts w:ascii="Times New Roman" w:hAnsi="Times New Roman" w:cs="Times New Roman"/>
          <w:sz w:val="24"/>
        </w:rPr>
        <w:t xml:space="preserve"> dan </w:t>
      </w:r>
      <w:r w:rsidR="004A234C">
        <w:rPr>
          <w:rFonts w:ascii="Times New Roman" w:hAnsi="Times New Roman" w:cs="Times New Roman"/>
          <w:sz w:val="24"/>
        </w:rPr>
        <w:t xml:space="preserve">29 orang </w:t>
      </w:r>
      <w:r w:rsidR="004A234C"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2919F0">
        <w:rPr>
          <w:rFonts w:ascii="Times New Roman" w:hAnsi="Times New Roman" w:cs="Times New Roman"/>
          <w:sz w:val="24"/>
        </w:rPr>
        <w:t xml:space="preserve"> yang keluar</w:t>
      </w:r>
      <w:r w:rsidR="004A234C">
        <w:rPr>
          <w:rFonts w:ascii="Times New Roman" w:hAnsi="Times New Roman" w:cs="Times New Roman"/>
          <w:sz w:val="24"/>
        </w:rPr>
        <w:t xml:space="preserve">. Tahun 2016 bulan Januari terdapat </w:t>
      </w:r>
      <w:r w:rsidR="002919F0">
        <w:rPr>
          <w:rFonts w:ascii="Times New Roman" w:hAnsi="Times New Roman" w:cs="Times New Roman"/>
          <w:sz w:val="24"/>
        </w:rPr>
        <w:t xml:space="preserve">439 orang </w:t>
      </w:r>
      <w:r w:rsidR="002919F0"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2919F0">
        <w:rPr>
          <w:rFonts w:ascii="Times New Roman" w:hAnsi="Times New Roman" w:cs="Times New Roman"/>
          <w:sz w:val="24"/>
        </w:rPr>
        <w:t xml:space="preserve">, dengan 40 orang </w:t>
      </w:r>
      <w:r w:rsidR="002919F0"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2919F0">
        <w:rPr>
          <w:rFonts w:ascii="Times New Roman" w:hAnsi="Times New Roman" w:cs="Times New Roman"/>
          <w:sz w:val="24"/>
        </w:rPr>
        <w:t xml:space="preserve"> yang masuk</w:t>
      </w:r>
      <w:r w:rsidR="006D05A5">
        <w:rPr>
          <w:rFonts w:ascii="Times New Roman" w:hAnsi="Times New Roman" w:cs="Times New Roman"/>
          <w:sz w:val="24"/>
        </w:rPr>
        <w:t xml:space="preserve"> dan 13 orang </w:t>
      </w:r>
      <w:r w:rsidR="006D05A5"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6D05A5">
        <w:rPr>
          <w:rFonts w:ascii="Times New Roman" w:hAnsi="Times New Roman" w:cs="Times New Roman"/>
          <w:sz w:val="24"/>
        </w:rPr>
        <w:t xml:space="preserve"> yang keluar, bulan Juli terdapat 455 orang </w:t>
      </w:r>
      <w:r w:rsidR="006D05A5"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6D05A5">
        <w:rPr>
          <w:rFonts w:ascii="Times New Roman" w:hAnsi="Times New Roman" w:cs="Times New Roman"/>
          <w:sz w:val="24"/>
        </w:rPr>
        <w:t xml:space="preserve"> dengan 30 orang </w:t>
      </w:r>
      <w:r w:rsidR="006D05A5"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6D05A5">
        <w:rPr>
          <w:rFonts w:ascii="Times New Roman" w:hAnsi="Times New Roman" w:cs="Times New Roman"/>
          <w:sz w:val="24"/>
        </w:rPr>
        <w:t xml:space="preserve"> yang masuk dan 14 orang </w:t>
      </w:r>
      <w:r w:rsidR="006D05A5"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6D05A5">
        <w:rPr>
          <w:rFonts w:ascii="Times New Roman" w:hAnsi="Times New Roman" w:cs="Times New Roman"/>
          <w:sz w:val="24"/>
        </w:rPr>
        <w:t xml:space="preserve"> yang keluar. Tahun 2017 pada bulan Januari terdapat 446 orang </w:t>
      </w:r>
      <w:r w:rsidR="006D05A5"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6D05A5">
        <w:rPr>
          <w:rFonts w:ascii="Times New Roman" w:hAnsi="Times New Roman" w:cs="Times New Roman"/>
          <w:sz w:val="24"/>
        </w:rPr>
        <w:t xml:space="preserve"> dengan 18 orang </w:t>
      </w:r>
      <w:r w:rsidR="006D05A5"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6D05A5">
        <w:rPr>
          <w:rFonts w:ascii="Times New Roman" w:hAnsi="Times New Roman" w:cs="Times New Roman"/>
          <w:sz w:val="24"/>
        </w:rPr>
        <w:t xml:space="preserve"> yang masuk dan 27 orang </w:t>
      </w:r>
      <w:r w:rsidR="006D05A5"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6D05A5">
        <w:rPr>
          <w:rFonts w:ascii="Times New Roman" w:hAnsi="Times New Roman" w:cs="Times New Roman"/>
          <w:sz w:val="24"/>
        </w:rPr>
        <w:t xml:space="preserve"> yang keluar, bulan Juli terdapat 489 orang </w:t>
      </w:r>
      <w:r w:rsidR="006D05A5"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6D05A5">
        <w:rPr>
          <w:rFonts w:ascii="Times New Roman" w:hAnsi="Times New Roman" w:cs="Times New Roman"/>
          <w:sz w:val="24"/>
        </w:rPr>
        <w:t xml:space="preserve"> dengan jumlah </w:t>
      </w:r>
      <w:r w:rsidR="006D05A5"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6D05A5">
        <w:rPr>
          <w:rFonts w:ascii="Times New Roman" w:hAnsi="Times New Roman" w:cs="Times New Roman"/>
          <w:sz w:val="24"/>
        </w:rPr>
        <w:t xml:space="preserve"> yang masuk 60 orang dan 17 orang </w:t>
      </w:r>
      <w:r w:rsidR="006D05A5"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6D05A5">
        <w:rPr>
          <w:rFonts w:ascii="Times New Roman" w:hAnsi="Times New Roman" w:cs="Times New Roman"/>
          <w:sz w:val="24"/>
        </w:rPr>
        <w:t xml:space="preserve"> yang keluar. Tahun 2018 bulan Juli terdapat 533 orang </w:t>
      </w:r>
      <w:r w:rsidR="006D05A5"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0812DB">
        <w:rPr>
          <w:rFonts w:ascii="Times New Roman" w:hAnsi="Times New Roman" w:cs="Times New Roman"/>
          <w:sz w:val="24"/>
        </w:rPr>
        <w:t xml:space="preserve"> yang merupakan jumlah </w:t>
      </w:r>
      <w:r w:rsidR="000812DB" w:rsidRPr="000812DB">
        <w:rPr>
          <w:rFonts w:ascii="Times New Roman" w:hAnsi="Times New Roman" w:cs="Times New Roman"/>
          <w:i/>
          <w:sz w:val="24"/>
        </w:rPr>
        <w:t>salesman power</w:t>
      </w:r>
      <w:r w:rsidR="006D05A5">
        <w:rPr>
          <w:rFonts w:ascii="Times New Roman" w:hAnsi="Times New Roman" w:cs="Times New Roman"/>
          <w:sz w:val="24"/>
        </w:rPr>
        <w:t xml:space="preserve"> terbanyak dalam 5 tahun terakhir, dengan 52 orang </w:t>
      </w:r>
      <w:r w:rsidR="006D05A5"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6D05A5">
        <w:rPr>
          <w:rFonts w:ascii="Times New Roman" w:hAnsi="Times New Roman" w:cs="Times New Roman"/>
          <w:sz w:val="24"/>
        </w:rPr>
        <w:t xml:space="preserve"> yang masuk dan 8 orang </w:t>
      </w:r>
      <w:r w:rsidR="006D05A5"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6D05A5">
        <w:rPr>
          <w:rFonts w:ascii="Times New Roman" w:hAnsi="Times New Roman" w:cs="Times New Roman"/>
          <w:sz w:val="24"/>
        </w:rPr>
        <w:t xml:space="preserve"> keluar, yang merupakan jumlah </w:t>
      </w:r>
      <w:r w:rsidR="006D05A5" w:rsidRPr="000812DB">
        <w:rPr>
          <w:rFonts w:ascii="Times New Roman" w:hAnsi="Times New Roman" w:cs="Times New Roman"/>
          <w:i/>
          <w:sz w:val="24"/>
        </w:rPr>
        <w:t xml:space="preserve">out </w:t>
      </w:r>
      <w:r w:rsidR="006D05A5">
        <w:rPr>
          <w:rFonts w:ascii="Times New Roman" w:hAnsi="Times New Roman" w:cs="Times New Roman"/>
          <w:sz w:val="24"/>
        </w:rPr>
        <w:t xml:space="preserve">terkecil dalam 5 tahun terakhir. Bulan Juli terdapat 8 orang </w:t>
      </w:r>
      <w:r w:rsidR="006D05A5"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6D05A5">
        <w:rPr>
          <w:rFonts w:ascii="Times New Roman" w:hAnsi="Times New Roman" w:cs="Times New Roman"/>
          <w:sz w:val="24"/>
        </w:rPr>
        <w:t xml:space="preserve"> yang masuk, merupakan jumlah in terkecil pada 5 tahun terakhir dan 29 orang </w:t>
      </w:r>
      <w:r w:rsidR="006D05A5" w:rsidRPr="000812DB">
        <w:rPr>
          <w:rFonts w:ascii="Times New Roman" w:hAnsi="Times New Roman" w:cs="Times New Roman"/>
          <w:i/>
          <w:sz w:val="24"/>
        </w:rPr>
        <w:t>sales</w:t>
      </w:r>
      <w:r w:rsidR="000812DB" w:rsidRPr="000812DB">
        <w:rPr>
          <w:rFonts w:ascii="Times New Roman" w:hAnsi="Times New Roman" w:cs="Times New Roman"/>
          <w:i/>
          <w:sz w:val="24"/>
        </w:rPr>
        <w:t>man power</w:t>
      </w:r>
      <w:r w:rsidR="006D05A5">
        <w:rPr>
          <w:rFonts w:ascii="Times New Roman" w:hAnsi="Times New Roman" w:cs="Times New Roman"/>
          <w:sz w:val="24"/>
        </w:rPr>
        <w:t xml:space="preserve"> yang keluar. </w:t>
      </w:r>
    </w:p>
    <w:p w:rsidR="00F12DAE" w:rsidRDefault="00070E1C" w:rsidP="0095441C">
      <w:pPr>
        <w:spacing w:line="480" w:lineRule="auto"/>
        <w:ind w:left="284" w:firstLine="436"/>
        <w:jc w:val="both"/>
        <w:rPr>
          <w:rFonts w:ascii="Times New Roman" w:hAnsi="Times New Roman" w:cs="Times New Roman"/>
          <w:sz w:val="24"/>
        </w:rPr>
      </w:pPr>
      <w:r>
        <w:rPr>
          <w:rFonts w:ascii="Times New Roman" w:hAnsi="Times New Roman" w:cs="Times New Roman"/>
          <w:sz w:val="24"/>
        </w:rPr>
        <w:t>Berdasarkan</w:t>
      </w:r>
      <w:r w:rsidR="00F12DAE">
        <w:rPr>
          <w:rFonts w:ascii="Times New Roman" w:hAnsi="Times New Roman" w:cs="Times New Roman"/>
          <w:sz w:val="24"/>
        </w:rPr>
        <w:t xml:space="preserve"> data tabel 1.1 dan tab</w:t>
      </w:r>
      <w:r w:rsidR="003F2328">
        <w:rPr>
          <w:rFonts w:ascii="Times New Roman" w:hAnsi="Times New Roman" w:cs="Times New Roman"/>
          <w:sz w:val="24"/>
        </w:rPr>
        <w:t>el 1.2</w:t>
      </w:r>
      <w:r w:rsidR="00F12DAE">
        <w:rPr>
          <w:rFonts w:ascii="Times New Roman" w:hAnsi="Times New Roman" w:cs="Times New Roman"/>
          <w:sz w:val="24"/>
        </w:rPr>
        <w:t xml:space="preserve">, </w:t>
      </w:r>
      <w:r w:rsidR="003F2328">
        <w:rPr>
          <w:rFonts w:ascii="Times New Roman" w:hAnsi="Times New Roman" w:cs="Times New Roman"/>
          <w:sz w:val="24"/>
        </w:rPr>
        <w:t xml:space="preserve">dapat disimpulkan bahwa data tabel 1.1 </w:t>
      </w:r>
      <w:r w:rsidR="00F12DAE">
        <w:rPr>
          <w:rFonts w:ascii="Times New Roman" w:hAnsi="Times New Roman" w:cs="Times New Roman"/>
          <w:sz w:val="24"/>
        </w:rPr>
        <w:t xml:space="preserve">menujukkan </w:t>
      </w:r>
      <w:r w:rsidR="003F2328">
        <w:rPr>
          <w:rFonts w:ascii="Times New Roman" w:hAnsi="Times New Roman" w:cs="Times New Roman"/>
          <w:sz w:val="24"/>
        </w:rPr>
        <w:t xml:space="preserve">adanya </w:t>
      </w:r>
      <w:r w:rsidR="00F12DAE">
        <w:rPr>
          <w:rFonts w:ascii="Times New Roman" w:hAnsi="Times New Roman" w:cs="Times New Roman"/>
          <w:sz w:val="24"/>
        </w:rPr>
        <w:t xml:space="preserve">penurunan penjualan sepeda motor area DKI Jakarta pada tahun 2014 sampai dengan 2017, dan pada tahun 2018 terjadi peningkatan penjualan dengan total penjualan 144.545 unit sepeda motor, yang artinya terjadi peningkatan sebanyak 14.751 unit </w:t>
      </w:r>
      <w:r w:rsidR="00F12DAE">
        <w:rPr>
          <w:rFonts w:ascii="Times New Roman" w:hAnsi="Times New Roman" w:cs="Times New Roman"/>
          <w:sz w:val="24"/>
        </w:rPr>
        <w:lastRenderedPageBreak/>
        <w:t xml:space="preserve">sepeda motor dibandingkan dengan tahun 2017 yang hanya terjual sebanyak 129.794 unit sepeda motor. </w:t>
      </w:r>
      <w:r w:rsidR="003F2328">
        <w:rPr>
          <w:rFonts w:ascii="Times New Roman" w:hAnsi="Times New Roman" w:cs="Times New Roman"/>
          <w:sz w:val="24"/>
        </w:rPr>
        <w:t xml:space="preserve">Kemudian data tabel 1.2 menunjukkan meningkatnya jumlah karyawan dengan data </w:t>
      </w:r>
      <w:r w:rsidR="003F2328" w:rsidRPr="003F2328">
        <w:rPr>
          <w:rFonts w:ascii="Times New Roman" w:hAnsi="Times New Roman" w:cs="Times New Roman"/>
          <w:i/>
          <w:sz w:val="24"/>
        </w:rPr>
        <w:t>in-out</w:t>
      </w:r>
      <w:r w:rsidR="003F2328">
        <w:rPr>
          <w:rFonts w:ascii="Times New Roman" w:hAnsi="Times New Roman" w:cs="Times New Roman"/>
          <w:sz w:val="24"/>
        </w:rPr>
        <w:t xml:space="preserve"> yang fluktuatif, seperti pada </w:t>
      </w:r>
      <w:r w:rsidR="00330CEC" w:rsidRPr="00330CEC">
        <w:rPr>
          <w:rFonts w:ascii="Times New Roman" w:hAnsi="Times New Roman" w:cs="Times New Roman"/>
          <w:sz w:val="24"/>
        </w:rPr>
        <w:t>tahun 2017</w:t>
      </w:r>
      <w:r w:rsidR="003F2328" w:rsidRPr="00330CEC">
        <w:rPr>
          <w:rFonts w:ascii="Times New Roman" w:hAnsi="Times New Roman" w:cs="Times New Roman"/>
          <w:sz w:val="24"/>
        </w:rPr>
        <w:t xml:space="preserve"> pada bula</w:t>
      </w:r>
      <w:r w:rsidR="00330CEC" w:rsidRPr="00330CEC">
        <w:rPr>
          <w:rFonts w:ascii="Times New Roman" w:hAnsi="Times New Roman" w:cs="Times New Roman"/>
          <w:sz w:val="24"/>
        </w:rPr>
        <w:t>n Juli 2017</w:t>
      </w:r>
      <w:r w:rsidR="003F2328" w:rsidRPr="00330CEC">
        <w:rPr>
          <w:rFonts w:ascii="Times New Roman" w:hAnsi="Times New Roman" w:cs="Times New Roman"/>
          <w:sz w:val="24"/>
        </w:rPr>
        <w:t xml:space="preserve">, terdapat 52 orang </w:t>
      </w:r>
      <w:r w:rsidR="003F2328" w:rsidRPr="00330CEC">
        <w:rPr>
          <w:rFonts w:ascii="Times New Roman" w:hAnsi="Times New Roman" w:cs="Times New Roman"/>
          <w:i/>
          <w:sz w:val="24"/>
        </w:rPr>
        <w:t>salesman power</w:t>
      </w:r>
      <w:r w:rsidR="003F2328" w:rsidRPr="00330CEC">
        <w:rPr>
          <w:rFonts w:ascii="Times New Roman" w:hAnsi="Times New Roman" w:cs="Times New Roman"/>
          <w:sz w:val="24"/>
        </w:rPr>
        <w:t xml:space="preserve"> yang masuk dan 8 orang </w:t>
      </w:r>
      <w:r w:rsidR="003F2328" w:rsidRPr="00330CEC">
        <w:rPr>
          <w:rFonts w:ascii="Times New Roman" w:hAnsi="Times New Roman" w:cs="Times New Roman"/>
          <w:i/>
          <w:sz w:val="24"/>
        </w:rPr>
        <w:t>salesman power</w:t>
      </w:r>
      <w:r w:rsidR="003F2328" w:rsidRPr="00330CEC">
        <w:rPr>
          <w:rFonts w:ascii="Times New Roman" w:hAnsi="Times New Roman" w:cs="Times New Roman"/>
          <w:sz w:val="24"/>
        </w:rPr>
        <w:t xml:space="preserve"> ya</w:t>
      </w:r>
      <w:r w:rsidR="00330CEC" w:rsidRPr="00330CEC">
        <w:rPr>
          <w:rFonts w:ascii="Times New Roman" w:hAnsi="Times New Roman" w:cs="Times New Roman"/>
          <w:sz w:val="24"/>
        </w:rPr>
        <w:t xml:space="preserve">ng keluar, lalu pada bulan Januari 2018 </w:t>
      </w:r>
      <w:r w:rsidR="003F2328" w:rsidRPr="00330CEC">
        <w:rPr>
          <w:rFonts w:ascii="Times New Roman" w:hAnsi="Times New Roman" w:cs="Times New Roman"/>
          <w:sz w:val="24"/>
        </w:rPr>
        <w:t xml:space="preserve">terdapat 8 orang </w:t>
      </w:r>
      <w:r w:rsidR="003F2328" w:rsidRPr="00330CEC">
        <w:rPr>
          <w:rFonts w:ascii="Times New Roman" w:hAnsi="Times New Roman" w:cs="Times New Roman"/>
          <w:i/>
          <w:sz w:val="24"/>
        </w:rPr>
        <w:t>salesman power</w:t>
      </w:r>
      <w:r w:rsidR="003F2328" w:rsidRPr="00330CEC">
        <w:rPr>
          <w:rFonts w:ascii="Times New Roman" w:hAnsi="Times New Roman" w:cs="Times New Roman"/>
          <w:sz w:val="24"/>
        </w:rPr>
        <w:t xml:space="preserve"> yang masuk dan 29 orang </w:t>
      </w:r>
      <w:r w:rsidR="003F2328" w:rsidRPr="00330CEC">
        <w:rPr>
          <w:rFonts w:ascii="Times New Roman" w:hAnsi="Times New Roman" w:cs="Times New Roman"/>
          <w:i/>
          <w:sz w:val="24"/>
        </w:rPr>
        <w:t>salesman power</w:t>
      </w:r>
      <w:r w:rsidR="003F2328" w:rsidRPr="00330CEC">
        <w:rPr>
          <w:rFonts w:ascii="Times New Roman" w:hAnsi="Times New Roman" w:cs="Times New Roman"/>
          <w:sz w:val="24"/>
        </w:rPr>
        <w:t xml:space="preserve"> yang keluar.</w:t>
      </w:r>
      <w:r w:rsidR="003F2328">
        <w:rPr>
          <w:rFonts w:ascii="Times New Roman" w:hAnsi="Times New Roman" w:cs="Times New Roman"/>
          <w:sz w:val="24"/>
        </w:rPr>
        <w:t xml:space="preserve"> Hal ini mengindikasikan bahwa adanya pengaruh dari beban kerja dengan tingkat stres kerja terhadap </w:t>
      </w:r>
      <w:r w:rsidR="003F2328" w:rsidRPr="003F2328">
        <w:rPr>
          <w:rFonts w:ascii="Times New Roman" w:hAnsi="Times New Roman" w:cs="Times New Roman"/>
          <w:i/>
          <w:sz w:val="24"/>
        </w:rPr>
        <w:t>turnover intention</w:t>
      </w:r>
      <w:r w:rsidR="003F2328">
        <w:rPr>
          <w:rFonts w:ascii="Times New Roman" w:hAnsi="Times New Roman" w:cs="Times New Roman"/>
          <w:sz w:val="24"/>
        </w:rPr>
        <w:t xml:space="preserve">. </w:t>
      </w:r>
    </w:p>
    <w:p w:rsidR="002E6504" w:rsidRDefault="00A63DE3" w:rsidP="00F75D7C">
      <w:pPr>
        <w:spacing w:line="480" w:lineRule="auto"/>
        <w:ind w:left="284" w:firstLine="436"/>
        <w:jc w:val="both"/>
        <w:rPr>
          <w:rFonts w:ascii="Times New Roman" w:hAnsi="Times New Roman" w:cs="Times New Roman"/>
          <w:sz w:val="24"/>
        </w:rPr>
      </w:pPr>
      <w:r w:rsidRPr="00285B0E">
        <w:rPr>
          <w:rFonts w:ascii="Times New Roman" w:hAnsi="Times New Roman" w:cs="Times New Roman"/>
          <w:sz w:val="24"/>
        </w:rPr>
        <w:t>Mengacu pada penelitian-penelitian ya</w:t>
      </w:r>
      <w:r w:rsidR="005A0F49" w:rsidRPr="00285B0E">
        <w:rPr>
          <w:rFonts w:ascii="Times New Roman" w:hAnsi="Times New Roman" w:cs="Times New Roman"/>
          <w:sz w:val="24"/>
        </w:rPr>
        <w:t>ng pernah dilakukan sebelumnya</w:t>
      </w:r>
      <w:r w:rsidR="005A0F49">
        <w:rPr>
          <w:rFonts w:ascii="Times New Roman" w:hAnsi="Times New Roman" w:cs="Times New Roman"/>
          <w:sz w:val="24"/>
        </w:rPr>
        <w:t>, p</w:t>
      </w:r>
      <w:r w:rsidRPr="00A63DE3">
        <w:rPr>
          <w:rFonts w:ascii="Times New Roman" w:hAnsi="Times New Roman" w:cs="Times New Roman"/>
          <w:sz w:val="24"/>
        </w:rPr>
        <w:t xml:space="preserve">enelitian ini bertujuan untuk mengetahui pengaruh beban kerja dan </w:t>
      </w:r>
      <w:r>
        <w:rPr>
          <w:rFonts w:ascii="Times New Roman" w:hAnsi="Times New Roman" w:cs="Times New Roman"/>
          <w:sz w:val="24"/>
        </w:rPr>
        <w:t xml:space="preserve">stres kerja terhadap </w:t>
      </w:r>
      <w:r w:rsidRPr="00BB34B8">
        <w:rPr>
          <w:rFonts w:ascii="Times New Roman" w:hAnsi="Times New Roman" w:cs="Times New Roman"/>
          <w:i/>
          <w:sz w:val="24"/>
        </w:rPr>
        <w:t>turnover intention</w:t>
      </w:r>
      <w:r>
        <w:rPr>
          <w:rFonts w:ascii="Times New Roman" w:hAnsi="Times New Roman" w:cs="Times New Roman"/>
          <w:sz w:val="24"/>
        </w:rPr>
        <w:t xml:space="preserve"> karyawan. </w:t>
      </w:r>
      <w:r w:rsidRPr="00A63DE3">
        <w:rPr>
          <w:rFonts w:ascii="Times New Roman" w:hAnsi="Times New Roman" w:cs="Times New Roman"/>
          <w:sz w:val="24"/>
        </w:rPr>
        <w:t>Pada penelitian sebelumnya yang dilakukan oleh</w:t>
      </w:r>
      <w:r>
        <w:rPr>
          <w:rFonts w:ascii="Times New Roman" w:hAnsi="Times New Roman" w:cs="Times New Roman"/>
          <w:sz w:val="24"/>
        </w:rPr>
        <w:t xml:space="preserve"> </w:t>
      </w:r>
      <w:r w:rsidR="00F75D7C">
        <w:rPr>
          <w:rFonts w:ascii="Times New Roman" w:hAnsi="Times New Roman" w:cs="Times New Roman"/>
          <w:sz w:val="24"/>
        </w:rPr>
        <w:t xml:space="preserve">Zhamrony (2018) menunjukan bahwa beban kerja mempengaruhi </w:t>
      </w:r>
      <w:r w:rsidR="00F75D7C" w:rsidRPr="00F75D7C">
        <w:rPr>
          <w:rFonts w:ascii="Times New Roman" w:hAnsi="Times New Roman" w:cs="Times New Roman"/>
          <w:i/>
          <w:sz w:val="24"/>
        </w:rPr>
        <w:t>turnover intention</w:t>
      </w:r>
      <w:r w:rsidR="00F75D7C">
        <w:rPr>
          <w:rFonts w:ascii="Times New Roman" w:hAnsi="Times New Roman" w:cs="Times New Roman"/>
          <w:sz w:val="24"/>
        </w:rPr>
        <w:t xml:space="preserve">, stres kerja mempengaruhi </w:t>
      </w:r>
      <w:r w:rsidR="00F75D7C" w:rsidRPr="00F75D7C">
        <w:rPr>
          <w:rFonts w:ascii="Times New Roman" w:hAnsi="Times New Roman" w:cs="Times New Roman"/>
          <w:i/>
          <w:sz w:val="24"/>
        </w:rPr>
        <w:t>turnover intention</w:t>
      </w:r>
      <w:r w:rsidR="00F75D7C">
        <w:rPr>
          <w:rFonts w:ascii="Times New Roman" w:hAnsi="Times New Roman" w:cs="Times New Roman"/>
          <w:sz w:val="24"/>
        </w:rPr>
        <w:t xml:space="preserve"> dan diantara beban kerja dan stress kerja yang mampu mempengaruhi </w:t>
      </w:r>
      <w:r w:rsidR="00F75D7C" w:rsidRPr="00F75D7C">
        <w:rPr>
          <w:rFonts w:ascii="Times New Roman" w:hAnsi="Times New Roman" w:cs="Times New Roman"/>
          <w:i/>
          <w:sz w:val="24"/>
        </w:rPr>
        <w:t xml:space="preserve">turnover intention </w:t>
      </w:r>
      <w:r w:rsidR="00F75D7C">
        <w:rPr>
          <w:rFonts w:ascii="Times New Roman" w:hAnsi="Times New Roman" w:cs="Times New Roman"/>
          <w:sz w:val="24"/>
        </w:rPr>
        <w:t xml:space="preserve">secara dominan adalah variabel stres kerja. </w:t>
      </w:r>
      <w:r w:rsidR="005C04E5">
        <w:rPr>
          <w:rFonts w:ascii="Times New Roman" w:hAnsi="Times New Roman" w:cs="Times New Roman"/>
          <w:sz w:val="24"/>
        </w:rPr>
        <w:t>Hal yang sama juga dibuktikan dalam p</w:t>
      </w:r>
      <w:r w:rsidR="00A20F36">
        <w:rPr>
          <w:rFonts w:ascii="Times New Roman" w:hAnsi="Times New Roman" w:cs="Times New Roman"/>
          <w:sz w:val="24"/>
        </w:rPr>
        <w:t xml:space="preserve">enelitian yang dilakukan </w:t>
      </w:r>
      <w:r w:rsidR="00D7781E">
        <w:rPr>
          <w:rFonts w:ascii="Times New Roman" w:hAnsi="Times New Roman" w:cs="Times New Roman"/>
          <w:sz w:val="24"/>
        </w:rPr>
        <w:t>oleh Riani dan Putra (</w:t>
      </w:r>
      <w:r w:rsidR="003E571F">
        <w:rPr>
          <w:rFonts w:ascii="Times New Roman" w:hAnsi="Times New Roman" w:cs="Times New Roman"/>
          <w:sz w:val="24"/>
        </w:rPr>
        <w:t xml:space="preserve">2017) menunjukan adanya pengaruh positif antara stres kerja terhadap </w:t>
      </w:r>
      <w:r w:rsidR="003E571F" w:rsidRPr="003E571F">
        <w:rPr>
          <w:rFonts w:ascii="Times New Roman" w:hAnsi="Times New Roman" w:cs="Times New Roman"/>
          <w:i/>
          <w:sz w:val="24"/>
        </w:rPr>
        <w:t>turnover intention</w:t>
      </w:r>
      <w:r w:rsidR="003E571F">
        <w:rPr>
          <w:rFonts w:ascii="Times New Roman" w:hAnsi="Times New Roman" w:cs="Times New Roman"/>
          <w:sz w:val="24"/>
        </w:rPr>
        <w:t xml:space="preserve">, pengaruh positif antara beban kerja terhadap </w:t>
      </w:r>
      <w:r w:rsidR="003E571F" w:rsidRPr="003E571F">
        <w:rPr>
          <w:rFonts w:ascii="Times New Roman" w:hAnsi="Times New Roman" w:cs="Times New Roman"/>
          <w:i/>
          <w:sz w:val="24"/>
        </w:rPr>
        <w:t>turnover intentio</w:t>
      </w:r>
      <w:r w:rsidR="003E571F">
        <w:rPr>
          <w:rFonts w:ascii="Times New Roman" w:hAnsi="Times New Roman" w:cs="Times New Roman"/>
          <w:sz w:val="24"/>
        </w:rPr>
        <w:t xml:space="preserve">n dan pengaruh </w:t>
      </w:r>
      <w:r w:rsidR="00A41DE9">
        <w:rPr>
          <w:rFonts w:ascii="Times New Roman" w:hAnsi="Times New Roman" w:cs="Times New Roman"/>
          <w:sz w:val="24"/>
        </w:rPr>
        <w:t>negatif antara lingkungan non fisik</w:t>
      </w:r>
      <w:r w:rsidR="003E571F">
        <w:rPr>
          <w:rFonts w:ascii="Times New Roman" w:hAnsi="Times New Roman" w:cs="Times New Roman"/>
          <w:sz w:val="24"/>
        </w:rPr>
        <w:t xml:space="preserve"> terhadap </w:t>
      </w:r>
      <w:r w:rsidR="003E571F" w:rsidRPr="003E571F">
        <w:rPr>
          <w:rFonts w:ascii="Times New Roman" w:hAnsi="Times New Roman" w:cs="Times New Roman"/>
          <w:i/>
          <w:sz w:val="24"/>
        </w:rPr>
        <w:t>turnover intention</w:t>
      </w:r>
      <w:r w:rsidR="00B558DD">
        <w:rPr>
          <w:rFonts w:ascii="Times New Roman" w:hAnsi="Times New Roman" w:cs="Times New Roman"/>
          <w:sz w:val="24"/>
        </w:rPr>
        <w:t xml:space="preserve">. </w:t>
      </w:r>
      <w:r w:rsidR="002E6504" w:rsidRPr="002E6504">
        <w:rPr>
          <w:rFonts w:ascii="Times New Roman" w:hAnsi="Times New Roman" w:cs="Times New Roman"/>
          <w:sz w:val="24"/>
        </w:rPr>
        <w:t>Kemudian penelitian yang dilak</w:t>
      </w:r>
      <w:r w:rsidR="002E6504">
        <w:rPr>
          <w:rFonts w:ascii="Times New Roman" w:hAnsi="Times New Roman" w:cs="Times New Roman"/>
          <w:sz w:val="24"/>
        </w:rPr>
        <w:t>ukan oleh Pradana</w:t>
      </w:r>
      <w:r w:rsidR="00BB48F9">
        <w:rPr>
          <w:rFonts w:ascii="Times New Roman" w:hAnsi="Times New Roman" w:cs="Times New Roman"/>
          <w:sz w:val="24"/>
        </w:rPr>
        <w:t xml:space="preserve"> (2015</w:t>
      </w:r>
      <w:r w:rsidR="002E6504" w:rsidRPr="002E6504">
        <w:rPr>
          <w:rFonts w:ascii="Times New Roman" w:hAnsi="Times New Roman" w:cs="Times New Roman"/>
          <w:sz w:val="24"/>
        </w:rPr>
        <w:t xml:space="preserve">) menunjukan adanya pengaruh yang signifikan antara beban kerja </w:t>
      </w:r>
      <w:r w:rsidR="002E6504" w:rsidRPr="002E6504">
        <w:rPr>
          <w:rFonts w:ascii="Times New Roman" w:hAnsi="Times New Roman" w:cs="Times New Roman"/>
          <w:i/>
          <w:sz w:val="24"/>
        </w:rPr>
        <w:t>turnover intention</w:t>
      </w:r>
      <w:r w:rsidR="002E6504">
        <w:rPr>
          <w:rFonts w:ascii="Times New Roman" w:hAnsi="Times New Roman" w:cs="Times New Roman"/>
          <w:sz w:val="24"/>
        </w:rPr>
        <w:t xml:space="preserve"> yang dimediasi oleh kepuasan kerja dan stres kerja. </w:t>
      </w:r>
    </w:p>
    <w:p w:rsidR="0095441C" w:rsidRDefault="002E6504" w:rsidP="000636ED">
      <w:pPr>
        <w:spacing w:line="480" w:lineRule="auto"/>
        <w:ind w:left="284" w:firstLine="436"/>
        <w:jc w:val="both"/>
        <w:rPr>
          <w:rFonts w:ascii="Times New Roman" w:hAnsi="Times New Roman" w:cs="Times New Roman"/>
          <w:sz w:val="24"/>
        </w:rPr>
      </w:pPr>
      <w:r w:rsidRPr="002E6504">
        <w:rPr>
          <w:rFonts w:ascii="Times New Roman" w:hAnsi="Times New Roman" w:cs="Times New Roman"/>
          <w:sz w:val="24"/>
        </w:rPr>
        <w:t>Berdasarkan</w:t>
      </w:r>
      <w:r w:rsidR="000032F3">
        <w:rPr>
          <w:rFonts w:ascii="Times New Roman" w:hAnsi="Times New Roman" w:cs="Times New Roman"/>
          <w:sz w:val="24"/>
        </w:rPr>
        <w:t xml:space="preserve"> uraian singkat dari latar belakang masalah dan penelitian terdahulu, maka perlu dilakukan penelitian </w:t>
      </w:r>
      <w:r w:rsidR="002329B4">
        <w:rPr>
          <w:rFonts w:ascii="Times New Roman" w:hAnsi="Times New Roman" w:cs="Times New Roman"/>
          <w:sz w:val="24"/>
        </w:rPr>
        <w:t xml:space="preserve">mengenai </w:t>
      </w:r>
      <w:r>
        <w:rPr>
          <w:rFonts w:ascii="Times New Roman" w:hAnsi="Times New Roman" w:cs="Times New Roman"/>
          <w:sz w:val="24"/>
        </w:rPr>
        <w:t xml:space="preserve">pengaruh beban kerja dan stres kerja terhadap </w:t>
      </w:r>
      <w:r w:rsidRPr="002E6504">
        <w:rPr>
          <w:rFonts w:ascii="Times New Roman" w:hAnsi="Times New Roman" w:cs="Times New Roman"/>
          <w:i/>
          <w:sz w:val="24"/>
        </w:rPr>
        <w:t>turnover intention</w:t>
      </w:r>
      <w:r w:rsidR="0082174E">
        <w:rPr>
          <w:rFonts w:ascii="Times New Roman" w:hAnsi="Times New Roman" w:cs="Times New Roman"/>
          <w:sz w:val="24"/>
        </w:rPr>
        <w:t xml:space="preserve"> </w:t>
      </w:r>
      <w:r w:rsidR="0082174E" w:rsidRPr="009117FA">
        <w:rPr>
          <w:rFonts w:ascii="Times New Roman" w:hAnsi="Times New Roman" w:cs="Times New Roman"/>
          <w:i/>
          <w:sz w:val="24"/>
        </w:rPr>
        <w:t>sales</w:t>
      </w:r>
      <w:r w:rsidR="009117FA" w:rsidRPr="009117FA">
        <w:rPr>
          <w:rFonts w:ascii="Times New Roman" w:hAnsi="Times New Roman" w:cs="Times New Roman"/>
          <w:i/>
          <w:sz w:val="24"/>
        </w:rPr>
        <w:t>man power</w:t>
      </w:r>
      <w:r>
        <w:rPr>
          <w:rFonts w:ascii="Times New Roman" w:hAnsi="Times New Roman" w:cs="Times New Roman"/>
          <w:sz w:val="24"/>
        </w:rPr>
        <w:t xml:space="preserve">. </w:t>
      </w:r>
      <w:r w:rsidR="002329B4">
        <w:rPr>
          <w:rFonts w:ascii="Times New Roman" w:hAnsi="Times New Roman" w:cs="Times New Roman"/>
          <w:sz w:val="24"/>
        </w:rPr>
        <w:t>Oleh</w:t>
      </w:r>
      <w:r w:rsidRPr="002E6504">
        <w:rPr>
          <w:rFonts w:ascii="Times New Roman" w:hAnsi="Times New Roman" w:cs="Times New Roman"/>
          <w:sz w:val="24"/>
        </w:rPr>
        <w:t xml:space="preserve"> dari itu penulis mengangkat jud</w:t>
      </w:r>
      <w:r>
        <w:rPr>
          <w:rFonts w:ascii="Times New Roman" w:hAnsi="Times New Roman" w:cs="Times New Roman"/>
          <w:sz w:val="24"/>
        </w:rPr>
        <w:t>ul penelitian</w:t>
      </w:r>
      <w:r w:rsidR="002329B4">
        <w:rPr>
          <w:rFonts w:ascii="Times New Roman" w:hAnsi="Times New Roman" w:cs="Times New Roman"/>
          <w:sz w:val="24"/>
        </w:rPr>
        <w:t xml:space="preserve"> skripsi dengan judul</w:t>
      </w:r>
      <w:r>
        <w:rPr>
          <w:rFonts w:ascii="Times New Roman" w:hAnsi="Times New Roman" w:cs="Times New Roman"/>
          <w:sz w:val="24"/>
        </w:rPr>
        <w:t xml:space="preserve"> “PENGARUH BEBAN KERJA DAN STRES KERJA TERHADAP TURNOVER</w:t>
      </w:r>
      <w:r w:rsidR="000032F3">
        <w:rPr>
          <w:rFonts w:ascii="Times New Roman" w:hAnsi="Times New Roman" w:cs="Times New Roman"/>
          <w:sz w:val="24"/>
        </w:rPr>
        <w:t xml:space="preserve"> </w:t>
      </w:r>
      <w:r w:rsidR="000032F3">
        <w:rPr>
          <w:rFonts w:ascii="Times New Roman" w:hAnsi="Times New Roman" w:cs="Times New Roman"/>
          <w:sz w:val="24"/>
        </w:rPr>
        <w:lastRenderedPageBreak/>
        <w:t>INTENTION SALES</w:t>
      </w:r>
      <w:r w:rsidR="003F2328">
        <w:rPr>
          <w:rFonts w:ascii="Times New Roman" w:hAnsi="Times New Roman" w:cs="Times New Roman"/>
          <w:sz w:val="24"/>
        </w:rPr>
        <w:t>MAN POWER</w:t>
      </w:r>
      <w:r w:rsidR="000032F3">
        <w:rPr>
          <w:rFonts w:ascii="Times New Roman" w:hAnsi="Times New Roman" w:cs="Times New Roman"/>
          <w:sz w:val="24"/>
        </w:rPr>
        <w:t xml:space="preserve"> PADA PT. YAMAHA INDONESIA MOTOR MANUFACTURING</w:t>
      </w:r>
      <w:r w:rsidR="00094C8B">
        <w:rPr>
          <w:rFonts w:ascii="Times New Roman" w:hAnsi="Times New Roman" w:cs="Times New Roman"/>
          <w:sz w:val="24"/>
        </w:rPr>
        <w:t xml:space="preserve"> (YIMM)</w:t>
      </w:r>
      <w:r w:rsidR="002329B4">
        <w:rPr>
          <w:rFonts w:ascii="Times New Roman" w:hAnsi="Times New Roman" w:cs="Times New Roman"/>
          <w:sz w:val="24"/>
        </w:rPr>
        <w:t>”.</w:t>
      </w:r>
    </w:p>
    <w:p w:rsidR="000636ED" w:rsidRDefault="000636ED" w:rsidP="000636ED">
      <w:pPr>
        <w:spacing w:line="480" w:lineRule="auto"/>
        <w:ind w:left="284" w:firstLine="436"/>
        <w:jc w:val="both"/>
        <w:rPr>
          <w:rFonts w:ascii="Times New Roman" w:hAnsi="Times New Roman" w:cs="Times New Roman"/>
          <w:sz w:val="24"/>
        </w:rPr>
      </w:pPr>
    </w:p>
    <w:p w:rsidR="00E57A6C" w:rsidRDefault="00E57A6C" w:rsidP="00E57A6C">
      <w:pPr>
        <w:spacing w:line="480" w:lineRule="auto"/>
        <w:jc w:val="both"/>
        <w:rPr>
          <w:rFonts w:ascii="Times New Roman" w:hAnsi="Times New Roman" w:cs="Times New Roman"/>
          <w:b/>
          <w:sz w:val="24"/>
        </w:rPr>
      </w:pPr>
      <w:r>
        <w:rPr>
          <w:rFonts w:ascii="Times New Roman" w:hAnsi="Times New Roman" w:cs="Times New Roman"/>
          <w:b/>
          <w:sz w:val="24"/>
        </w:rPr>
        <w:t>B. Identifikasi Masalah</w:t>
      </w:r>
    </w:p>
    <w:p w:rsidR="00E57A6C" w:rsidRDefault="00E57A6C" w:rsidP="000C02DC">
      <w:pPr>
        <w:spacing w:line="480" w:lineRule="auto"/>
        <w:ind w:left="426"/>
        <w:jc w:val="both"/>
        <w:rPr>
          <w:rFonts w:ascii="Times New Roman" w:hAnsi="Times New Roman" w:cs="Times New Roman"/>
          <w:sz w:val="24"/>
        </w:rPr>
      </w:pPr>
      <w:r>
        <w:rPr>
          <w:rFonts w:ascii="Times New Roman" w:hAnsi="Times New Roman" w:cs="Times New Roman"/>
          <w:sz w:val="24"/>
        </w:rPr>
        <w:tab/>
        <w:t>Berdasarkan latar belakang masalah yang telah ditemukan, maka dapat dirumuskan permasalah</w:t>
      </w:r>
      <w:r w:rsidR="00A13C04">
        <w:rPr>
          <w:rFonts w:ascii="Times New Roman" w:hAnsi="Times New Roman" w:cs="Times New Roman"/>
          <w:sz w:val="24"/>
        </w:rPr>
        <w:t>a</w:t>
      </w:r>
      <w:r>
        <w:rPr>
          <w:rFonts w:ascii="Times New Roman" w:hAnsi="Times New Roman" w:cs="Times New Roman"/>
          <w:sz w:val="24"/>
        </w:rPr>
        <w:t xml:space="preserve">n sebagai berikut: </w:t>
      </w:r>
    </w:p>
    <w:p w:rsidR="00E57A6C" w:rsidRDefault="005D3C8F" w:rsidP="00B13FFF">
      <w:pPr>
        <w:pStyle w:val="ListParagraph"/>
        <w:numPr>
          <w:ilvl w:val="0"/>
          <w:numId w:val="1"/>
        </w:numPr>
        <w:spacing w:line="480" w:lineRule="auto"/>
        <w:ind w:left="709"/>
        <w:jc w:val="both"/>
        <w:rPr>
          <w:rFonts w:ascii="Times New Roman" w:hAnsi="Times New Roman" w:cs="Times New Roman"/>
          <w:sz w:val="24"/>
        </w:rPr>
      </w:pPr>
      <w:r>
        <w:rPr>
          <w:rFonts w:ascii="Times New Roman" w:hAnsi="Times New Roman" w:cs="Times New Roman"/>
          <w:sz w:val="24"/>
        </w:rPr>
        <w:t>Apakah</w:t>
      </w:r>
      <w:r w:rsidR="00E57A6C">
        <w:rPr>
          <w:rFonts w:ascii="Times New Roman" w:hAnsi="Times New Roman" w:cs="Times New Roman"/>
          <w:sz w:val="24"/>
        </w:rPr>
        <w:t xml:space="preserve"> beban kerja berpengaruh terh</w:t>
      </w:r>
      <w:r w:rsidR="00B04D66">
        <w:rPr>
          <w:rFonts w:ascii="Times New Roman" w:hAnsi="Times New Roman" w:cs="Times New Roman"/>
          <w:sz w:val="24"/>
        </w:rPr>
        <w:t xml:space="preserve">adap </w:t>
      </w:r>
      <w:r w:rsidR="00B04D66" w:rsidRPr="00B04D66">
        <w:rPr>
          <w:rFonts w:ascii="Times New Roman" w:hAnsi="Times New Roman" w:cs="Times New Roman"/>
          <w:i/>
          <w:sz w:val="24"/>
        </w:rPr>
        <w:t>turnover intention</w:t>
      </w:r>
      <w:r w:rsidR="00B04D66">
        <w:rPr>
          <w:rFonts w:ascii="Times New Roman" w:hAnsi="Times New Roman" w:cs="Times New Roman"/>
          <w:sz w:val="24"/>
        </w:rPr>
        <w:t xml:space="preserve"> pada </w:t>
      </w:r>
      <w:r w:rsidR="008627A1" w:rsidRPr="009117FA">
        <w:rPr>
          <w:rFonts w:ascii="Times New Roman" w:hAnsi="Times New Roman" w:cs="Times New Roman"/>
          <w:i/>
          <w:sz w:val="24"/>
        </w:rPr>
        <w:t>sales</w:t>
      </w:r>
      <w:r w:rsidR="009117FA" w:rsidRPr="009117FA">
        <w:rPr>
          <w:rFonts w:ascii="Times New Roman" w:hAnsi="Times New Roman" w:cs="Times New Roman"/>
          <w:i/>
          <w:sz w:val="24"/>
        </w:rPr>
        <w:t>man power</w:t>
      </w:r>
      <w:r w:rsidR="008627A1">
        <w:rPr>
          <w:rFonts w:ascii="Times New Roman" w:hAnsi="Times New Roman" w:cs="Times New Roman"/>
          <w:sz w:val="24"/>
        </w:rPr>
        <w:t xml:space="preserve"> </w:t>
      </w:r>
      <w:r w:rsidR="00B04D66">
        <w:rPr>
          <w:rFonts w:ascii="Times New Roman" w:hAnsi="Times New Roman" w:cs="Times New Roman"/>
          <w:sz w:val="24"/>
        </w:rPr>
        <w:t>PT. Y</w:t>
      </w:r>
      <w:r w:rsidR="000C02DC">
        <w:rPr>
          <w:rFonts w:ascii="Times New Roman" w:hAnsi="Times New Roman" w:cs="Times New Roman"/>
          <w:sz w:val="24"/>
        </w:rPr>
        <w:t xml:space="preserve">amaha </w:t>
      </w:r>
      <w:r w:rsidR="00B04D66">
        <w:rPr>
          <w:rFonts w:ascii="Times New Roman" w:hAnsi="Times New Roman" w:cs="Times New Roman"/>
          <w:sz w:val="24"/>
        </w:rPr>
        <w:t>I</w:t>
      </w:r>
      <w:r w:rsidR="000C02DC">
        <w:rPr>
          <w:rFonts w:ascii="Times New Roman" w:hAnsi="Times New Roman" w:cs="Times New Roman"/>
          <w:sz w:val="24"/>
        </w:rPr>
        <w:t xml:space="preserve">ndonesia </w:t>
      </w:r>
      <w:r w:rsidR="00B04D66">
        <w:rPr>
          <w:rFonts w:ascii="Times New Roman" w:hAnsi="Times New Roman" w:cs="Times New Roman"/>
          <w:sz w:val="24"/>
        </w:rPr>
        <w:t>M</w:t>
      </w:r>
      <w:r w:rsidR="000C02DC">
        <w:rPr>
          <w:rFonts w:ascii="Times New Roman" w:hAnsi="Times New Roman" w:cs="Times New Roman"/>
          <w:sz w:val="24"/>
        </w:rPr>
        <w:t xml:space="preserve">otor </w:t>
      </w:r>
      <w:r w:rsidR="00B04D66">
        <w:rPr>
          <w:rFonts w:ascii="Times New Roman" w:hAnsi="Times New Roman" w:cs="Times New Roman"/>
          <w:sz w:val="24"/>
        </w:rPr>
        <w:t>M</w:t>
      </w:r>
      <w:r w:rsidR="000C02DC">
        <w:rPr>
          <w:rFonts w:ascii="Times New Roman" w:hAnsi="Times New Roman" w:cs="Times New Roman"/>
          <w:sz w:val="24"/>
        </w:rPr>
        <w:t>anufacturing</w:t>
      </w:r>
      <w:r w:rsidR="00B04D66">
        <w:rPr>
          <w:rFonts w:ascii="Times New Roman" w:hAnsi="Times New Roman" w:cs="Times New Roman"/>
          <w:sz w:val="24"/>
        </w:rPr>
        <w:t xml:space="preserve">? </w:t>
      </w:r>
    </w:p>
    <w:p w:rsidR="00B04D66" w:rsidRDefault="00B04D66" w:rsidP="00B13FFF">
      <w:pPr>
        <w:pStyle w:val="ListParagraph"/>
        <w:numPr>
          <w:ilvl w:val="0"/>
          <w:numId w:val="1"/>
        </w:numPr>
        <w:spacing w:line="480" w:lineRule="auto"/>
        <w:ind w:left="709"/>
        <w:jc w:val="both"/>
        <w:rPr>
          <w:rFonts w:ascii="Times New Roman" w:hAnsi="Times New Roman" w:cs="Times New Roman"/>
          <w:sz w:val="24"/>
        </w:rPr>
      </w:pPr>
      <w:r>
        <w:rPr>
          <w:rFonts w:ascii="Times New Roman" w:hAnsi="Times New Roman" w:cs="Times New Roman"/>
          <w:sz w:val="24"/>
        </w:rPr>
        <w:t xml:space="preserve">Apakah stres kerja berpengaruh terhadap </w:t>
      </w:r>
      <w:r w:rsidRPr="00B04D66">
        <w:rPr>
          <w:rFonts w:ascii="Times New Roman" w:hAnsi="Times New Roman" w:cs="Times New Roman"/>
          <w:i/>
          <w:sz w:val="24"/>
        </w:rPr>
        <w:t>turnover intention</w:t>
      </w:r>
      <w:r w:rsidR="008627A1">
        <w:rPr>
          <w:rFonts w:ascii="Times New Roman" w:hAnsi="Times New Roman" w:cs="Times New Roman"/>
          <w:sz w:val="24"/>
        </w:rPr>
        <w:t xml:space="preserve"> pada </w:t>
      </w:r>
      <w:r w:rsidR="008627A1" w:rsidRPr="009117FA">
        <w:rPr>
          <w:rFonts w:ascii="Times New Roman" w:hAnsi="Times New Roman" w:cs="Times New Roman"/>
          <w:i/>
          <w:sz w:val="24"/>
        </w:rPr>
        <w:t>sales</w:t>
      </w:r>
      <w:r w:rsidR="009117FA" w:rsidRPr="009117FA">
        <w:rPr>
          <w:rFonts w:ascii="Times New Roman" w:hAnsi="Times New Roman" w:cs="Times New Roman"/>
          <w:i/>
          <w:sz w:val="24"/>
        </w:rPr>
        <w:t>man power</w:t>
      </w:r>
      <w:r>
        <w:rPr>
          <w:rFonts w:ascii="Times New Roman" w:hAnsi="Times New Roman" w:cs="Times New Roman"/>
          <w:sz w:val="24"/>
        </w:rPr>
        <w:t xml:space="preserve"> PT. Y</w:t>
      </w:r>
      <w:r w:rsidR="000C02DC">
        <w:rPr>
          <w:rFonts w:ascii="Times New Roman" w:hAnsi="Times New Roman" w:cs="Times New Roman"/>
          <w:sz w:val="24"/>
        </w:rPr>
        <w:t xml:space="preserve">amaha </w:t>
      </w:r>
      <w:r>
        <w:rPr>
          <w:rFonts w:ascii="Times New Roman" w:hAnsi="Times New Roman" w:cs="Times New Roman"/>
          <w:sz w:val="24"/>
        </w:rPr>
        <w:t>I</w:t>
      </w:r>
      <w:r w:rsidR="000C02DC">
        <w:rPr>
          <w:rFonts w:ascii="Times New Roman" w:hAnsi="Times New Roman" w:cs="Times New Roman"/>
          <w:sz w:val="24"/>
        </w:rPr>
        <w:t xml:space="preserve">ndonesia </w:t>
      </w:r>
      <w:r>
        <w:rPr>
          <w:rFonts w:ascii="Times New Roman" w:hAnsi="Times New Roman" w:cs="Times New Roman"/>
          <w:sz w:val="24"/>
        </w:rPr>
        <w:t>M</w:t>
      </w:r>
      <w:r w:rsidR="000C02DC">
        <w:rPr>
          <w:rFonts w:ascii="Times New Roman" w:hAnsi="Times New Roman" w:cs="Times New Roman"/>
          <w:sz w:val="24"/>
        </w:rPr>
        <w:t xml:space="preserve">otor </w:t>
      </w:r>
      <w:r>
        <w:rPr>
          <w:rFonts w:ascii="Times New Roman" w:hAnsi="Times New Roman" w:cs="Times New Roman"/>
          <w:sz w:val="24"/>
        </w:rPr>
        <w:t>M</w:t>
      </w:r>
      <w:r w:rsidR="000C02DC">
        <w:rPr>
          <w:rFonts w:ascii="Times New Roman" w:hAnsi="Times New Roman" w:cs="Times New Roman"/>
          <w:sz w:val="24"/>
        </w:rPr>
        <w:t>anufacturing</w:t>
      </w:r>
      <w:r>
        <w:rPr>
          <w:rFonts w:ascii="Times New Roman" w:hAnsi="Times New Roman" w:cs="Times New Roman"/>
          <w:sz w:val="24"/>
        </w:rPr>
        <w:t>?</w:t>
      </w:r>
    </w:p>
    <w:p w:rsidR="00047C03" w:rsidRPr="00047C03" w:rsidRDefault="00047C03" w:rsidP="00047C03">
      <w:pPr>
        <w:pStyle w:val="ListParagraph"/>
        <w:spacing w:line="480" w:lineRule="auto"/>
        <w:ind w:left="709"/>
        <w:jc w:val="both"/>
        <w:rPr>
          <w:rFonts w:ascii="Times New Roman" w:hAnsi="Times New Roman" w:cs="Times New Roman"/>
          <w:sz w:val="24"/>
        </w:rPr>
      </w:pPr>
    </w:p>
    <w:p w:rsidR="00AE7F93" w:rsidRDefault="00AE7F93" w:rsidP="00AE7F93">
      <w:pPr>
        <w:spacing w:line="480" w:lineRule="auto"/>
        <w:jc w:val="both"/>
        <w:rPr>
          <w:rFonts w:ascii="Times New Roman" w:hAnsi="Times New Roman" w:cs="Times New Roman"/>
          <w:b/>
          <w:sz w:val="24"/>
        </w:rPr>
      </w:pPr>
      <w:r>
        <w:rPr>
          <w:rFonts w:ascii="Times New Roman" w:hAnsi="Times New Roman" w:cs="Times New Roman"/>
          <w:b/>
          <w:sz w:val="24"/>
        </w:rPr>
        <w:t xml:space="preserve">C. Batasan Penelitian </w:t>
      </w:r>
    </w:p>
    <w:p w:rsidR="00AE7F93" w:rsidRDefault="00AE7F93" w:rsidP="000C02DC">
      <w:pPr>
        <w:spacing w:line="480" w:lineRule="auto"/>
        <w:ind w:left="426"/>
        <w:jc w:val="both"/>
        <w:rPr>
          <w:rFonts w:ascii="Times New Roman" w:hAnsi="Times New Roman" w:cs="Times New Roman"/>
          <w:sz w:val="24"/>
        </w:rPr>
      </w:pPr>
      <w:r>
        <w:rPr>
          <w:rFonts w:ascii="Times New Roman" w:hAnsi="Times New Roman" w:cs="Times New Roman"/>
          <w:sz w:val="24"/>
        </w:rPr>
        <w:tab/>
        <w:t xml:space="preserve">Adanya keterbatasan-keterbatasan yang dihadapi dalam penulisan skripsi, maka tanpa mengurangi tujuan dan maksud dari penelitian, penelitian ini dibatasi dalam hal-hal sebagai berikut: </w:t>
      </w:r>
    </w:p>
    <w:p w:rsidR="00AE7F93" w:rsidRDefault="00AE7F93" w:rsidP="00AE7F93">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Objek penelitian adalah</w:t>
      </w:r>
      <w:r w:rsidR="000C02DC">
        <w:rPr>
          <w:rFonts w:ascii="Times New Roman" w:hAnsi="Times New Roman" w:cs="Times New Roman"/>
          <w:sz w:val="24"/>
        </w:rPr>
        <w:t xml:space="preserve"> beban kerja, stres kerja dan </w:t>
      </w:r>
      <w:r w:rsidR="000C02DC" w:rsidRPr="000C02DC">
        <w:rPr>
          <w:rFonts w:ascii="Times New Roman" w:hAnsi="Times New Roman" w:cs="Times New Roman"/>
          <w:i/>
          <w:sz w:val="24"/>
        </w:rPr>
        <w:t>turnover intention</w:t>
      </w:r>
      <w:r w:rsidR="000C02DC">
        <w:rPr>
          <w:rFonts w:ascii="Times New Roman" w:hAnsi="Times New Roman" w:cs="Times New Roman"/>
          <w:sz w:val="24"/>
        </w:rPr>
        <w:t>.</w:t>
      </w:r>
    </w:p>
    <w:p w:rsidR="00AE7F93" w:rsidRDefault="00AE7F93" w:rsidP="00AE7F93">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 xml:space="preserve">Subjek </w:t>
      </w:r>
      <w:r w:rsidR="000C02DC">
        <w:rPr>
          <w:rFonts w:ascii="Times New Roman" w:hAnsi="Times New Roman" w:cs="Times New Roman"/>
          <w:sz w:val="24"/>
        </w:rPr>
        <w:t xml:space="preserve">penelitian adalah </w:t>
      </w:r>
      <w:r w:rsidR="000C02DC" w:rsidRPr="009117FA">
        <w:rPr>
          <w:rFonts w:ascii="Times New Roman" w:hAnsi="Times New Roman" w:cs="Times New Roman"/>
          <w:i/>
          <w:sz w:val="24"/>
        </w:rPr>
        <w:t>sales</w:t>
      </w:r>
      <w:r w:rsidR="009117FA" w:rsidRPr="009117FA">
        <w:rPr>
          <w:rFonts w:ascii="Times New Roman" w:hAnsi="Times New Roman" w:cs="Times New Roman"/>
          <w:i/>
          <w:sz w:val="24"/>
        </w:rPr>
        <w:t>man power</w:t>
      </w:r>
      <w:r w:rsidR="000C02DC" w:rsidRPr="009117FA">
        <w:rPr>
          <w:rFonts w:ascii="Times New Roman" w:hAnsi="Times New Roman" w:cs="Times New Roman"/>
          <w:i/>
          <w:sz w:val="24"/>
        </w:rPr>
        <w:t xml:space="preserve"> </w:t>
      </w:r>
      <w:r w:rsidR="000C02DC">
        <w:rPr>
          <w:rFonts w:ascii="Times New Roman" w:hAnsi="Times New Roman" w:cs="Times New Roman"/>
          <w:sz w:val="24"/>
        </w:rPr>
        <w:t>PT. Yamaha Indonesia Motor Manufacturing.</w:t>
      </w:r>
    </w:p>
    <w:p w:rsidR="000C02DC" w:rsidRDefault="00BB7EDD" w:rsidP="00AE7F93">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Penelitian dilakukan pada Maret</w:t>
      </w:r>
      <w:r w:rsidR="000C02DC">
        <w:rPr>
          <w:rFonts w:ascii="Times New Roman" w:hAnsi="Times New Roman" w:cs="Times New Roman"/>
          <w:sz w:val="24"/>
        </w:rPr>
        <w:t xml:space="preserve"> sampai Juni 2019.</w:t>
      </w:r>
    </w:p>
    <w:p w:rsidR="00285B0E" w:rsidRDefault="000C02DC" w:rsidP="00047C03">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Wilaya</w:t>
      </w:r>
      <w:r w:rsidR="00B13FFF">
        <w:rPr>
          <w:rFonts w:ascii="Times New Roman" w:hAnsi="Times New Roman" w:cs="Times New Roman"/>
          <w:sz w:val="24"/>
        </w:rPr>
        <w:t>h</w:t>
      </w:r>
      <w:r>
        <w:rPr>
          <w:rFonts w:ascii="Times New Roman" w:hAnsi="Times New Roman" w:cs="Times New Roman"/>
          <w:sz w:val="24"/>
        </w:rPr>
        <w:t xml:space="preserve"> penelitian di </w:t>
      </w:r>
      <w:r w:rsidRPr="00BB7EDD">
        <w:rPr>
          <w:rFonts w:ascii="Times New Roman" w:hAnsi="Times New Roman" w:cs="Times New Roman"/>
          <w:i/>
          <w:sz w:val="24"/>
        </w:rPr>
        <w:t>dealer</w:t>
      </w:r>
      <w:r>
        <w:rPr>
          <w:rFonts w:ascii="Times New Roman" w:hAnsi="Times New Roman" w:cs="Times New Roman"/>
          <w:sz w:val="24"/>
        </w:rPr>
        <w:t xml:space="preserve"> PT. Yamaha Indonesia Motor Manufacturing seluruh </w:t>
      </w:r>
      <w:r w:rsidR="00BB7EDD">
        <w:rPr>
          <w:rFonts w:ascii="Times New Roman" w:hAnsi="Times New Roman" w:cs="Times New Roman"/>
          <w:sz w:val="24"/>
        </w:rPr>
        <w:t xml:space="preserve">DKI </w:t>
      </w:r>
      <w:r>
        <w:rPr>
          <w:rFonts w:ascii="Times New Roman" w:hAnsi="Times New Roman" w:cs="Times New Roman"/>
          <w:sz w:val="24"/>
        </w:rPr>
        <w:t xml:space="preserve">Jakarta. </w:t>
      </w:r>
    </w:p>
    <w:p w:rsidR="00A15070" w:rsidRPr="00047C03" w:rsidRDefault="00A15070" w:rsidP="00A15070">
      <w:pPr>
        <w:pStyle w:val="ListParagraph"/>
        <w:spacing w:line="480" w:lineRule="auto"/>
        <w:jc w:val="both"/>
        <w:rPr>
          <w:rFonts w:ascii="Times New Roman" w:hAnsi="Times New Roman" w:cs="Times New Roman"/>
          <w:sz w:val="24"/>
        </w:rPr>
      </w:pPr>
    </w:p>
    <w:p w:rsidR="000C02DC" w:rsidRDefault="00B13FFF" w:rsidP="00B13FFF">
      <w:pPr>
        <w:spacing w:line="480" w:lineRule="auto"/>
        <w:ind w:left="360"/>
        <w:jc w:val="both"/>
        <w:rPr>
          <w:rFonts w:ascii="Times New Roman" w:hAnsi="Times New Roman" w:cs="Times New Roman"/>
          <w:b/>
          <w:sz w:val="24"/>
        </w:rPr>
      </w:pPr>
      <w:r>
        <w:rPr>
          <w:rFonts w:ascii="Times New Roman" w:hAnsi="Times New Roman" w:cs="Times New Roman"/>
          <w:b/>
          <w:sz w:val="24"/>
        </w:rPr>
        <w:lastRenderedPageBreak/>
        <w:t>D. Rumusan Masalah</w:t>
      </w:r>
    </w:p>
    <w:p w:rsidR="00B13FFF" w:rsidRDefault="00B13FFF" w:rsidP="00B13FFF">
      <w:pPr>
        <w:spacing w:line="480" w:lineRule="auto"/>
        <w:ind w:left="36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Berdasarkan identifikasi masalan dan batasan penelitian, maka masalah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dibahas dalam penelitian ini dirumuskan sebagai berikut: </w:t>
      </w:r>
    </w:p>
    <w:p w:rsidR="00B13FFF" w:rsidRDefault="00B13FFF" w:rsidP="00B13FFF">
      <w:pPr>
        <w:spacing w:line="480" w:lineRule="auto"/>
        <w:ind w:left="360"/>
        <w:jc w:val="both"/>
        <w:rPr>
          <w:rFonts w:ascii="Times New Roman" w:hAnsi="Times New Roman" w:cs="Times New Roman"/>
          <w:sz w:val="24"/>
        </w:rPr>
      </w:pPr>
      <w:r>
        <w:rPr>
          <w:rFonts w:ascii="Times New Roman" w:hAnsi="Times New Roman" w:cs="Times New Roman"/>
          <w:sz w:val="24"/>
        </w:rPr>
        <w:t>“</w:t>
      </w:r>
      <w:r w:rsidR="008627A1">
        <w:rPr>
          <w:rFonts w:ascii="Times New Roman" w:hAnsi="Times New Roman" w:cs="Times New Roman"/>
          <w:sz w:val="24"/>
        </w:rPr>
        <w:t>P</w:t>
      </w:r>
      <w:r w:rsidR="00BB7EDD">
        <w:rPr>
          <w:rFonts w:ascii="Times New Roman" w:hAnsi="Times New Roman" w:cs="Times New Roman"/>
          <w:sz w:val="24"/>
        </w:rPr>
        <w:t>engaruh beban kerja dan stre</w:t>
      </w:r>
      <w:r>
        <w:rPr>
          <w:rFonts w:ascii="Times New Roman" w:hAnsi="Times New Roman" w:cs="Times New Roman"/>
          <w:sz w:val="24"/>
        </w:rPr>
        <w:t xml:space="preserve">s kerja terhadap </w:t>
      </w:r>
      <w:r w:rsidRPr="00802FD5">
        <w:rPr>
          <w:rFonts w:ascii="Times New Roman" w:hAnsi="Times New Roman" w:cs="Times New Roman"/>
          <w:i/>
          <w:sz w:val="24"/>
        </w:rPr>
        <w:t>turnover intention</w:t>
      </w:r>
      <w:r w:rsidR="00BB7EDD">
        <w:rPr>
          <w:rFonts w:ascii="Times New Roman" w:hAnsi="Times New Roman" w:cs="Times New Roman"/>
          <w:sz w:val="24"/>
        </w:rPr>
        <w:t xml:space="preserve"> pada </w:t>
      </w:r>
      <w:r w:rsidR="00BB7EDD" w:rsidRPr="009117FA">
        <w:rPr>
          <w:rFonts w:ascii="Times New Roman" w:hAnsi="Times New Roman" w:cs="Times New Roman"/>
          <w:i/>
          <w:sz w:val="24"/>
        </w:rPr>
        <w:t>sales</w:t>
      </w:r>
      <w:r w:rsidR="009117FA" w:rsidRPr="009117FA">
        <w:rPr>
          <w:rFonts w:ascii="Times New Roman" w:hAnsi="Times New Roman" w:cs="Times New Roman"/>
          <w:i/>
          <w:sz w:val="24"/>
        </w:rPr>
        <w:t>man power</w:t>
      </w:r>
      <w:r>
        <w:rPr>
          <w:rFonts w:ascii="Times New Roman" w:hAnsi="Times New Roman" w:cs="Times New Roman"/>
          <w:sz w:val="24"/>
        </w:rPr>
        <w:t xml:space="preserve"> PT. Yamah</w:t>
      </w:r>
      <w:r w:rsidR="00F25738">
        <w:rPr>
          <w:rFonts w:ascii="Times New Roman" w:hAnsi="Times New Roman" w:cs="Times New Roman"/>
          <w:sz w:val="24"/>
        </w:rPr>
        <w:t>a Indonesia Motor Manufacturing</w:t>
      </w:r>
      <w:r w:rsidR="00A15070">
        <w:rPr>
          <w:rFonts w:ascii="Times New Roman" w:hAnsi="Times New Roman" w:cs="Times New Roman"/>
          <w:sz w:val="24"/>
        </w:rPr>
        <w:t xml:space="preserve"> (YIMM)</w:t>
      </w:r>
      <w:r>
        <w:rPr>
          <w:rFonts w:ascii="Times New Roman" w:hAnsi="Times New Roman" w:cs="Times New Roman"/>
          <w:sz w:val="24"/>
        </w:rPr>
        <w:t>”</w:t>
      </w:r>
    </w:p>
    <w:p w:rsidR="00E64BBE" w:rsidRDefault="00E64BBE" w:rsidP="00B13FFF">
      <w:pPr>
        <w:spacing w:line="480" w:lineRule="auto"/>
        <w:ind w:left="360"/>
        <w:jc w:val="both"/>
        <w:rPr>
          <w:rFonts w:ascii="Times New Roman" w:hAnsi="Times New Roman" w:cs="Times New Roman"/>
          <w:sz w:val="24"/>
        </w:rPr>
      </w:pPr>
    </w:p>
    <w:p w:rsidR="00B13FFF" w:rsidRDefault="00B13FFF" w:rsidP="00B13FFF">
      <w:pPr>
        <w:spacing w:line="480" w:lineRule="auto"/>
        <w:ind w:left="360"/>
        <w:jc w:val="both"/>
        <w:rPr>
          <w:rFonts w:ascii="Times New Roman" w:hAnsi="Times New Roman" w:cs="Times New Roman"/>
          <w:b/>
          <w:sz w:val="24"/>
        </w:rPr>
      </w:pPr>
      <w:r>
        <w:rPr>
          <w:rFonts w:ascii="Times New Roman" w:hAnsi="Times New Roman" w:cs="Times New Roman"/>
          <w:b/>
          <w:sz w:val="24"/>
        </w:rPr>
        <w:t>E. Tujuan Penelitian</w:t>
      </w:r>
    </w:p>
    <w:p w:rsidR="00802FD5" w:rsidRDefault="00B13FFF" w:rsidP="00B13FFF">
      <w:pPr>
        <w:spacing w:line="480" w:lineRule="auto"/>
        <w:ind w:left="360"/>
        <w:jc w:val="both"/>
        <w:rPr>
          <w:rFonts w:ascii="Times New Roman" w:hAnsi="Times New Roman" w:cs="Times New Roman"/>
          <w:sz w:val="24"/>
        </w:rPr>
      </w:pPr>
      <w:r>
        <w:rPr>
          <w:rFonts w:ascii="Times New Roman" w:hAnsi="Times New Roman" w:cs="Times New Roman"/>
          <w:b/>
          <w:sz w:val="24"/>
        </w:rPr>
        <w:tab/>
      </w:r>
      <w:r w:rsidR="00802FD5">
        <w:rPr>
          <w:rFonts w:ascii="Times New Roman" w:hAnsi="Times New Roman" w:cs="Times New Roman"/>
          <w:sz w:val="24"/>
        </w:rPr>
        <w:t>Tujuan penelitian yang ingin dicapai pada penelitian ini sebagai berikut:</w:t>
      </w:r>
    </w:p>
    <w:p w:rsidR="00B13FFF" w:rsidRDefault="00802FD5" w:rsidP="00802FD5">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 xml:space="preserve">Untuk mengetahui pengaruh beban kerja terhadap </w:t>
      </w:r>
      <w:r w:rsidRPr="00802FD5">
        <w:rPr>
          <w:rFonts w:ascii="Times New Roman" w:hAnsi="Times New Roman" w:cs="Times New Roman"/>
          <w:i/>
          <w:sz w:val="24"/>
        </w:rPr>
        <w:t>turnover intention</w:t>
      </w:r>
      <w:r w:rsidR="00C6203F">
        <w:rPr>
          <w:rFonts w:ascii="Times New Roman" w:hAnsi="Times New Roman" w:cs="Times New Roman"/>
          <w:sz w:val="24"/>
        </w:rPr>
        <w:t xml:space="preserve"> </w:t>
      </w:r>
      <w:r w:rsidR="00C6203F" w:rsidRPr="009117FA">
        <w:rPr>
          <w:rFonts w:ascii="Times New Roman" w:hAnsi="Times New Roman" w:cs="Times New Roman"/>
          <w:i/>
          <w:sz w:val="24"/>
        </w:rPr>
        <w:t>sales</w:t>
      </w:r>
      <w:r w:rsidR="009117FA" w:rsidRPr="009117FA">
        <w:rPr>
          <w:rFonts w:ascii="Times New Roman" w:hAnsi="Times New Roman" w:cs="Times New Roman"/>
          <w:i/>
          <w:sz w:val="24"/>
        </w:rPr>
        <w:t>man power</w:t>
      </w:r>
      <w:r>
        <w:rPr>
          <w:rFonts w:ascii="Times New Roman" w:hAnsi="Times New Roman" w:cs="Times New Roman"/>
          <w:sz w:val="24"/>
        </w:rPr>
        <w:t xml:space="preserve"> PT. Yamaha Indonesia Motor Manufacturing.</w:t>
      </w:r>
    </w:p>
    <w:p w:rsidR="00802FD5" w:rsidRPr="00802FD5" w:rsidRDefault="00802FD5" w:rsidP="00802FD5">
      <w:pPr>
        <w:pStyle w:val="ListParagraph"/>
        <w:numPr>
          <w:ilvl w:val="0"/>
          <w:numId w:val="3"/>
        </w:numPr>
        <w:spacing w:line="480" w:lineRule="auto"/>
        <w:rPr>
          <w:rFonts w:ascii="Times New Roman" w:hAnsi="Times New Roman" w:cs="Times New Roman"/>
          <w:sz w:val="24"/>
        </w:rPr>
      </w:pPr>
      <w:r w:rsidRPr="00802FD5">
        <w:rPr>
          <w:rFonts w:ascii="Times New Roman" w:hAnsi="Times New Roman" w:cs="Times New Roman"/>
          <w:sz w:val="24"/>
        </w:rPr>
        <w:t xml:space="preserve">Untuk mengetahui pengaruh </w:t>
      </w:r>
      <w:r w:rsidR="00F53015">
        <w:rPr>
          <w:rFonts w:ascii="Times New Roman" w:hAnsi="Times New Roman" w:cs="Times New Roman"/>
          <w:sz w:val="24"/>
        </w:rPr>
        <w:t>stre</w:t>
      </w:r>
      <w:r w:rsidRPr="00802FD5">
        <w:rPr>
          <w:rFonts w:ascii="Times New Roman" w:hAnsi="Times New Roman" w:cs="Times New Roman"/>
          <w:sz w:val="24"/>
        </w:rPr>
        <w:t xml:space="preserve">s kerja terhadap </w:t>
      </w:r>
      <w:r w:rsidRPr="00802FD5">
        <w:rPr>
          <w:rFonts w:ascii="Times New Roman" w:hAnsi="Times New Roman" w:cs="Times New Roman"/>
          <w:i/>
          <w:sz w:val="24"/>
        </w:rPr>
        <w:t>turnover intention</w:t>
      </w:r>
      <w:r w:rsidR="00C6203F">
        <w:rPr>
          <w:rFonts w:ascii="Times New Roman" w:hAnsi="Times New Roman" w:cs="Times New Roman"/>
          <w:sz w:val="24"/>
        </w:rPr>
        <w:t xml:space="preserve"> </w:t>
      </w:r>
      <w:r w:rsidR="00C6203F" w:rsidRPr="009117FA">
        <w:rPr>
          <w:rFonts w:ascii="Times New Roman" w:hAnsi="Times New Roman" w:cs="Times New Roman"/>
          <w:i/>
          <w:sz w:val="24"/>
        </w:rPr>
        <w:t>sales</w:t>
      </w:r>
      <w:r w:rsidR="009117FA" w:rsidRPr="009117FA">
        <w:rPr>
          <w:rFonts w:ascii="Times New Roman" w:hAnsi="Times New Roman" w:cs="Times New Roman"/>
          <w:i/>
          <w:sz w:val="24"/>
        </w:rPr>
        <w:t>man power</w:t>
      </w:r>
      <w:r w:rsidRPr="00802FD5">
        <w:rPr>
          <w:rFonts w:ascii="Times New Roman" w:hAnsi="Times New Roman" w:cs="Times New Roman"/>
          <w:sz w:val="24"/>
        </w:rPr>
        <w:t xml:space="preserve"> PT. Yamaha Indonesia Motor Manufacturing.</w:t>
      </w:r>
    </w:p>
    <w:p w:rsidR="00047C03" w:rsidRDefault="00047C03" w:rsidP="00E64BBE">
      <w:pPr>
        <w:pStyle w:val="ListParagraph"/>
        <w:spacing w:line="480" w:lineRule="auto"/>
        <w:ind w:left="1139"/>
        <w:jc w:val="both"/>
        <w:rPr>
          <w:rFonts w:ascii="Times New Roman" w:hAnsi="Times New Roman" w:cs="Times New Roman"/>
          <w:sz w:val="24"/>
        </w:rPr>
      </w:pPr>
      <w:bookmarkStart w:id="0" w:name="_GoBack"/>
      <w:bookmarkEnd w:id="0"/>
    </w:p>
    <w:p w:rsidR="00781ADD" w:rsidRDefault="00781ADD" w:rsidP="00781ADD">
      <w:pPr>
        <w:spacing w:line="480" w:lineRule="auto"/>
        <w:jc w:val="both"/>
        <w:rPr>
          <w:rFonts w:ascii="Times New Roman" w:hAnsi="Times New Roman" w:cs="Times New Roman"/>
          <w:b/>
          <w:sz w:val="24"/>
        </w:rPr>
      </w:pPr>
      <w:r>
        <w:rPr>
          <w:rFonts w:ascii="Times New Roman" w:hAnsi="Times New Roman" w:cs="Times New Roman"/>
          <w:b/>
          <w:sz w:val="24"/>
        </w:rPr>
        <w:t xml:space="preserve">F. Manfaat Penelitian </w:t>
      </w:r>
    </w:p>
    <w:p w:rsidR="00781ADD" w:rsidRDefault="00781ADD" w:rsidP="00781ADD">
      <w:pPr>
        <w:spacing w:line="480" w:lineRule="auto"/>
        <w:jc w:val="both"/>
        <w:rPr>
          <w:rFonts w:ascii="Times New Roman" w:hAnsi="Times New Roman" w:cs="Times New Roman"/>
          <w:sz w:val="24"/>
        </w:rPr>
      </w:pPr>
      <w:r>
        <w:rPr>
          <w:rFonts w:ascii="Times New Roman" w:hAnsi="Times New Roman" w:cs="Times New Roman"/>
          <w:b/>
          <w:sz w:val="24"/>
        </w:rPr>
        <w:tab/>
      </w:r>
      <w:r w:rsidRPr="00781ADD">
        <w:rPr>
          <w:rFonts w:ascii="Times New Roman" w:hAnsi="Times New Roman" w:cs="Times New Roman"/>
          <w:sz w:val="24"/>
        </w:rPr>
        <w:t xml:space="preserve">Manfaat dalam penelitian ini adalah sebagai berikut: </w:t>
      </w:r>
    </w:p>
    <w:p w:rsidR="00E521CB" w:rsidRDefault="00E521CB" w:rsidP="00036B38">
      <w:pPr>
        <w:pStyle w:val="ListParagraph"/>
        <w:numPr>
          <w:ilvl w:val="0"/>
          <w:numId w:val="6"/>
        </w:numPr>
        <w:spacing w:line="480" w:lineRule="auto"/>
        <w:ind w:left="1276" w:hanging="425"/>
        <w:jc w:val="both"/>
        <w:rPr>
          <w:rFonts w:ascii="Times New Roman" w:hAnsi="Times New Roman" w:cs="Times New Roman"/>
          <w:sz w:val="24"/>
        </w:rPr>
      </w:pPr>
      <w:r w:rsidRPr="00E521CB">
        <w:rPr>
          <w:rFonts w:ascii="Times New Roman" w:hAnsi="Times New Roman" w:cs="Times New Roman"/>
          <w:sz w:val="24"/>
        </w:rPr>
        <w:t xml:space="preserve">Bagi perusahaan, diharapkan dengan adanya penelitian ini </w:t>
      </w:r>
      <w:proofErr w:type="gramStart"/>
      <w:r w:rsidRPr="00E521CB">
        <w:rPr>
          <w:rFonts w:ascii="Times New Roman" w:hAnsi="Times New Roman" w:cs="Times New Roman"/>
          <w:sz w:val="24"/>
        </w:rPr>
        <w:t>akan</w:t>
      </w:r>
      <w:proofErr w:type="gramEnd"/>
      <w:r w:rsidRPr="00E521CB">
        <w:rPr>
          <w:rFonts w:ascii="Times New Roman" w:hAnsi="Times New Roman" w:cs="Times New Roman"/>
          <w:sz w:val="24"/>
        </w:rPr>
        <w:t xml:space="preserve"> bermanfaat bagi perusahaan PT. Yamaha Indonesia Motor Manufacturing </w:t>
      </w:r>
      <w:r>
        <w:rPr>
          <w:rFonts w:ascii="Times New Roman" w:hAnsi="Times New Roman" w:cs="Times New Roman"/>
          <w:sz w:val="24"/>
        </w:rPr>
        <w:t xml:space="preserve">untuk mengetahui seberapa besar pengaruh beban kerja dan stres kerja terhadap </w:t>
      </w:r>
      <w:r w:rsidRPr="00E521CB">
        <w:rPr>
          <w:rFonts w:ascii="Times New Roman" w:hAnsi="Times New Roman" w:cs="Times New Roman"/>
          <w:i/>
          <w:sz w:val="24"/>
        </w:rPr>
        <w:t>turnover intention</w:t>
      </w:r>
      <w:r w:rsidR="00D63914">
        <w:rPr>
          <w:rFonts w:ascii="Times New Roman" w:hAnsi="Times New Roman" w:cs="Times New Roman"/>
          <w:sz w:val="24"/>
        </w:rPr>
        <w:t xml:space="preserve"> </w:t>
      </w:r>
      <w:r w:rsidR="00D63914" w:rsidRPr="009117FA">
        <w:rPr>
          <w:rFonts w:ascii="Times New Roman" w:hAnsi="Times New Roman" w:cs="Times New Roman"/>
          <w:i/>
          <w:sz w:val="24"/>
        </w:rPr>
        <w:t>sales</w:t>
      </w:r>
      <w:r w:rsidR="009117FA" w:rsidRPr="009117FA">
        <w:rPr>
          <w:rFonts w:ascii="Times New Roman" w:hAnsi="Times New Roman" w:cs="Times New Roman"/>
          <w:i/>
          <w:sz w:val="24"/>
        </w:rPr>
        <w:t>man power</w:t>
      </w:r>
      <w:r>
        <w:rPr>
          <w:rFonts w:ascii="Times New Roman" w:hAnsi="Times New Roman" w:cs="Times New Roman"/>
          <w:sz w:val="24"/>
        </w:rPr>
        <w:t xml:space="preserve">. Serta menjadi saran bagi perusahaan agar menjadi lebih baik untuk kedepannya. </w:t>
      </w:r>
    </w:p>
    <w:p w:rsidR="00781ADD" w:rsidRDefault="00E521CB" w:rsidP="006D564F">
      <w:pPr>
        <w:pStyle w:val="ListParagraph"/>
        <w:numPr>
          <w:ilvl w:val="0"/>
          <w:numId w:val="6"/>
        </w:numPr>
        <w:spacing w:line="480" w:lineRule="auto"/>
        <w:ind w:left="1276" w:hanging="353"/>
        <w:jc w:val="both"/>
        <w:rPr>
          <w:rFonts w:ascii="Times New Roman" w:hAnsi="Times New Roman" w:cs="Times New Roman"/>
          <w:sz w:val="24"/>
        </w:rPr>
      </w:pPr>
      <w:r w:rsidRPr="00E521CB">
        <w:rPr>
          <w:rFonts w:ascii="Times New Roman" w:hAnsi="Times New Roman" w:cs="Times New Roman"/>
          <w:sz w:val="24"/>
        </w:rPr>
        <w:lastRenderedPageBreak/>
        <w:t xml:space="preserve">Manfaat bagi penulis dalam melakukan penelitian ini adalah dapat memperluas wawasan berfikir penulis, menambah pengetahuan dan pengalaman, serta </w:t>
      </w:r>
      <w:r>
        <w:rPr>
          <w:rFonts w:ascii="Times New Roman" w:hAnsi="Times New Roman" w:cs="Times New Roman"/>
          <w:sz w:val="24"/>
        </w:rPr>
        <w:t xml:space="preserve">mengetahui bagaimana pengaruh beban kerja dan stres kerja terhadap </w:t>
      </w:r>
      <w:r w:rsidRPr="00E521CB">
        <w:rPr>
          <w:rFonts w:ascii="Times New Roman" w:hAnsi="Times New Roman" w:cs="Times New Roman"/>
          <w:i/>
          <w:sz w:val="24"/>
        </w:rPr>
        <w:t>turnover intention</w:t>
      </w:r>
      <w:r>
        <w:rPr>
          <w:rFonts w:ascii="Times New Roman" w:hAnsi="Times New Roman" w:cs="Times New Roman"/>
          <w:sz w:val="24"/>
        </w:rPr>
        <w:t xml:space="preserve">. </w:t>
      </w:r>
    </w:p>
    <w:p w:rsidR="006D564F" w:rsidRPr="00E521CB" w:rsidRDefault="006D564F" w:rsidP="006D564F">
      <w:pPr>
        <w:pStyle w:val="ListParagraph"/>
        <w:numPr>
          <w:ilvl w:val="0"/>
          <w:numId w:val="6"/>
        </w:numPr>
        <w:spacing w:line="480" w:lineRule="auto"/>
        <w:ind w:left="1276" w:hanging="353"/>
        <w:jc w:val="both"/>
        <w:rPr>
          <w:rFonts w:ascii="Times New Roman" w:hAnsi="Times New Roman" w:cs="Times New Roman"/>
          <w:sz w:val="24"/>
        </w:rPr>
      </w:pPr>
      <w:r>
        <w:rPr>
          <w:rFonts w:ascii="Times New Roman" w:hAnsi="Times New Roman" w:cs="Times New Roman"/>
          <w:sz w:val="24"/>
        </w:rPr>
        <w:t xml:space="preserve">Bagi pembaca, diharapkan penelitian ini dapat menjadi referensi bagi pengembangan ilmu pengetahuan dan dapat dijadikan sebagai acuan bagi penelitian sejenis. </w:t>
      </w:r>
    </w:p>
    <w:sectPr w:rsidR="006D564F" w:rsidRPr="00E521CB" w:rsidSect="002D25F1">
      <w:footerReference w:type="default" r:id="rId10"/>
      <w:pgSz w:w="12240" w:h="15840"/>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BD2" w:rsidRDefault="00F06BD2" w:rsidP="0005542D">
      <w:pPr>
        <w:spacing w:after="0" w:line="240" w:lineRule="auto"/>
      </w:pPr>
      <w:r>
        <w:separator/>
      </w:r>
    </w:p>
  </w:endnote>
  <w:endnote w:type="continuationSeparator" w:id="0">
    <w:p w:rsidR="00F06BD2" w:rsidRDefault="00F06BD2" w:rsidP="0005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689101"/>
      <w:docPartObj>
        <w:docPartGallery w:val="Page Numbers (Bottom of Page)"/>
        <w:docPartUnique/>
      </w:docPartObj>
    </w:sdtPr>
    <w:sdtEndPr>
      <w:rPr>
        <w:noProof/>
      </w:rPr>
    </w:sdtEndPr>
    <w:sdtContent>
      <w:p w:rsidR="005C5FAD" w:rsidRDefault="005C5FAD">
        <w:pPr>
          <w:pStyle w:val="Footer"/>
          <w:jc w:val="center"/>
        </w:pPr>
        <w:r>
          <w:fldChar w:fldCharType="begin"/>
        </w:r>
        <w:r>
          <w:instrText xml:space="preserve"> PAGE   \* MERGEFORMAT </w:instrText>
        </w:r>
        <w:r>
          <w:fldChar w:fldCharType="separate"/>
        </w:r>
        <w:r w:rsidR="00A15070">
          <w:rPr>
            <w:noProof/>
          </w:rPr>
          <w:t>11</w:t>
        </w:r>
        <w:r>
          <w:rPr>
            <w:noProof/>
          </w:rPr>
          <w:fldChar w:fldCharType="end"/>
        </w:r>
      </w:p>
    </w:sdtContent>
  </w:sdt>
  <w:p w:rsidR="005C5FAD" w:rsidRDefault="005C5F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BD2" w:rsidRDefault="00F06BD2" w:rsidP="0005542D">
      <w:pPr>
        <w:spacing w:after="0" w:line="240" w:lineRule="auto"/>
      </w:pPr>
      <w:r>
        <w:separator/>
      </w:r>
    </w:p>
  </w:footnote>
  <w:footnote w:type="continuationSeparator" w:id="0">
    <w:p w:rsidR="00F06BD2" w:rsidRDefault="00F06BD2" w:rsidP="000554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87069"/>
    <w:multiLevelType w:val="hybridMultilevel"/>
    <w:tmpl w:val="80D84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64FBE"/>
    <w:multiLevelType w:val="hybridMultilevel"/>
    <w:tmpl w:val="C68A4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F7F9B"/>
    <w:multiLevelType w:val="hybridMultilevel"/>
    <w:tmpl w:val="7906764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402459AE"/>
    <w:multiLevelType w:val="hybridMultilevel"/>
    <w:tmpl w:val="6D96A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457B6"/>
    <w:multiLevelType w:val="hybridMultilevel"/>
    <w:tmpl w:val="61042A40"/>
    <w:lvl w:ilvl="0" w:tplc="0409000F">
      <w:start w:val="1"/>
      <w:numFmt w:val="decimal"/>
      <w:lvlText w:val="%1."/>
      <w:lvlJc w:val="lef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5" w15:restartNumberingAfterBreak="0">
    <w:nsid w:val="47DD1DB4"/>
    <w:multiLevelType w:val="hybridMultilevel"/>
    <w:tmpl w:val="5806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F1"/>
    <w:rsid w:val="000032F3"/>
    <w:rsid w:val="0000769E"/>
    <w:rsid w:val="00011938"/>
    <w:rsid w:val="000136B6"/>
    <w:rsid w:val="00014CF7"/>
    <w:rsid w:val="00014D66"/>
    <w:rsid w:val="00023CAE"/>
    <w:rsid w:val="00030EF5"/>
    <w:rsid w:val="00047C03"/>
    <w:rsid w:val="000514B4"/>
    <w:rsid w:val="00052973"/>
    <w:rsid w:val="0005542D"/>
    <w:rsid w:val="000632C4"/>
    <w:rsid w:val="000636ED"/>
    <w:rsid w:val="00070E1C"/>
    <w:rsid w:val="0007280C"/>
    <w:rsid w:val="00076352"/>
    <w:rsid w:val="000812DB"/>
    <w:rsid w:val="00082249"/>
    <w:rsid w:val="00082573"/>
    <w:rsid w:val="00083B12"/>
    <w:rsid w:val="00094C8B"/>
    <w:rsid w:val="000B2D68"/>
    <w:rsid w:val="000C0254"/>
    <w:rsid w:val="000C02DC"/>
    <w:rsid w:val="000E1F35"/>
    <w:rsid w:val="000F54DF"/>
    <w:rsid w:val="00124ADF"/>
    <w:rsid w:val="00163A9E"/>
    <w:rsid w:val="00171D5C"/>
    <w:rsid w:val="00172CD0"/>
    <w:rsid w:val="00174F37"/>
    <w:rsid w:val="00181F56"/>
    <w:rsid w:val="00193546"/>
    <w:rsid w:val="00196EED"/>
    <w:rsid w:val="001A273A"/>
    <w:rsid w:val="001B52DD"/>
    <w:rsid w:val="001D75FC"/>
    <w:rsid w:val="001D7AFE"/>
    <w:rsid w:val="001F20C2"/>
    <w:rsid w:val="001F7A08"/>
    <w:rsid w:val="00200869"/>
    <w:rsid w:val="00202A0E"/>
    <w:rsid w:val="002175A7"/>
    <w:rsid w:val="00225E2B"/>
    <w:rsid w:val="002329B4"/>
    <w:rsid w:val="00240DD2"/>
    <w:rsid w:val="00241982"/>
    <w:rsid w:val="00242742"/>
    <w:rsid w:val="00245C85"/>
    <w:rsid w:val="0025686E"/>
    <w:rsid w:val="00264B6D"/>
    <w:rsid w:val="00280784"/>
    <w:rsid w:val="00285B0E"/>
    <w:rsid w:val="002919F0"/>
    <w:rsid w:val="002B582D"/>
    <w:rsid w:val="002C2943"/>
    <w:rsid w:val="002D0876"/>
    <w:rsid w:val="002D25F1"/>
    <w:rsid w:val="002D4E72"/>
    <w:rsid w:val="002D5E79"/>
    <w:rsid w:val="002E6504"/>
    <w:rsid w:val="003002E4"/>
    <w:rsid w:val="00321F18"/>
    <w:rsid w:val="00330CEC"/>
    <w:rsid w:val="00353A16"/>
    <w:rsid w:val="00362DC5"/>
    <w:rsid w:val="00374F33"/>
    <w:rsid w:val="00382C06"/>
    <w:rsid w:val="003919EB"/>
    <w:rsid w:val="0039213D"/>
    <w:rsid w:val="003B6910"/>
    <w:rsid w:val="003B7A86"/>
    <w:rsid w:val="003D302C"/>
    <w:rsid w:val="003E2072"/>
    <w:rsid w:val="003E571F"/>
    <w:rsid w:val="003F1BD5"/>
    <w:rsid w:val="003F2328"/>
    <w:rsid w:val="00400C9D"/>
    <w:rsid w:val="00402A32"/>
    <w:rsid w:val="004105FF"/>
    <w:rsid w:val="00422687"/>
    <w:rsid w:val="00431D6C"/>
    <w:rsid w:val="0046365E"/>
    <w:rsid w:val="0046445A"/>
    <w:rsid w:val="004650B3"/>
    <w:rsid w:val="004741CD"/>
    <w:rsid w:val="00482C43"/>
    <w:rsid w:val="0049021D"/>
    <w:rsid w:val="004A234C"/>
    <w:rsid w:val="004A346F"/>
    <w:rsid w:val="004A6081"/>
    <w:rsid w:val="004A7130"/>
    <w:rsid w:val="004C77D1"/>
    <w:rsid w:val="004E64A8"/>
    <w:rsid w:val="004F30C8"/>
    <w:rsid w:val="00512E7F"/>
    <w:rsid w:val="00516FC4"/>
    <w:rsid w:val="00521F55"/>
    <w:rsid w:val="0052379E"/>
    <w:rsid w:val="00534656"/>
    <w:rsid w:val="00537668"/>
    <w:rsid w:val="00541E2A"/>
    <w:rsid w:val="00544CFD"/>
    <w:rsid w:val="005504AA"/>
    <w:rsid w:val="005551AC"/>
    <w:rsid w:val="005714E2"/>
    <w:rsid w:val="005769FF"/>
    <w:rsid w:val="005A0F49"/>
    <w:rsid w:val="005B01E7"/>
    <w:rsid w:val="005C04E5"/>
    <w:rsid w:val="005C5FAD"/>
    <w:rsid w:val="005D3471"/>
    <w:rsid w:val="005D3C8F"/>
    <w:rsid w:val="005E3C2B"/>
    <w:rsid w:val="005F1E82"/>
    <w:rsid w:val="006026EA"/>
    <w:rsid w:val="00614093"/>
    <w:rsid w:val="00623106"/>
    <w:rsid w:val="00625308"/>
    <w:rsid w:val="006270C6"/>
    <w:rsid w:val="006454CB"/>
    <w:rsid w:val="00645F82"/>
    <w:rsid w:val="0065019E"/>
    <w:rsid w:val="00671D50"/>
    <w:rsid w:val="00677796"/>
    <w:rsid w:val="006A18B0"/>
    <w:rsid w:val="006B5FBC"/>
    <w:rsid w:val="006C62DF"/>
    <w:rsid w:val="006D05A5"/>
    <w:rsid w:val="006D2817"/>
    <w:rsid w:val="006D564F"/>
    <w:rsid w:val="006D6F9F"/>
    <w:rsid w:val="006E1E41"/>
    <w:rsid w:val="00724AC1"/>
    <w:rsid w:val="00726EBC"/>
    <w:rsid w:val="00753857"/>
    <w:rsid w:val="007562A4"/>
    <w:rsid w:val="00756311"/>
    <w:rsid w:val="00760DAB"/>
    <w:rsid w:val="00760EDB"/>
    <w:rsid w:val="00764CE5"/>
    <w:rsid w:val="00765251"/>
    <w:rsid w:val="00781ADD"/>
    <w:rsid w:val="007A19C5"/>
    <w:rsid w:val="007A4D98"/>
    <w:rsid w:val="007D175C"/>
    <w:rsid w:val="007E0F8C"/>
    <w:rsid w:val="007E195B"/>
    <w:rsid w:val="007E723A"/>
    <w:rsid w:val="00801C06"/>
    <w:rsid w:val="00802FD5"/>
    <w:rsid w:val="00805786"/>
    <w:rsid w:val="0081224C"/>
    <w:rsid w:val="0082174E"/>
    <w:rsid w:val="008230EA"/>
    <w:rsid w:val="00826D03"/>
    <w:rsid w:val="00835762"/>
    <w:rsid w:val="00847250"/>
    <w:rsid w:val="008528F7"/>
    <w:rsid w:val="008627A1"/>
    <w:rsid w:val="00864116"/>
    <w:rsid w:val="00871153"/>
    <w:rsid w:val="008759D9"/>
    <w:rsid w:val="008771DC"/>
    <w:rsid w:val="00877983"/>
    <w:rsid w:val="00881A6E"/>
    <w:rsid w:val="00892BA4"/>
    <w:rsid w:val="008F090C"/>
    <w:rsid w:val="008F2DC8"/>
    <w:rsid w:val="008F57B6"/>
    <w:rsid w:val="00907098"/>
    <w:rsid w:val="009117FA"/>
    <w:rsid w:val="00930092"/>
    <w:rsid w:val="00931691"/>
    <w:rsid w:val="00942D7B"/>
    <w:rsid w:val="00944C7D"/>
    <w:rsid w:val="009506D7"/>
    <w:rsid w:val="0095240F"/>
    <w:rsid w:val="0095441C"/>
    <w:rsid w:val="0098210A"/>
    <w:rsid w:val="009930CF"/>
    <w:rsid w:val="00993F5B"/>
    <w:rsid w:val="009B23E6"/>
    <w:rsid w:val="009D373C"/>
    <w:rsid w:val="009D4FA9"/>
    <w:rsid w:val="009D55B8"/>
    <w:rsid w:val="009F13ED"/>
    <w:rsid w:val="009F176D"/>
    <w:rsid w:val="009F2B6F"/>
    <w:rsid w:val="009F3855"/>
    <w:rsid w:val="009F49D6"/>
    <w:rsid w:val="00A0588C"/>
    <w:rsid w:val="00A13C04"/>
    <w:rsid w:val="00A13FF3"/>
    <w:rsid w:val="00A15070"/>
    <w:rsid w:val="00A20F36"/>
    <w:rsid w:val="00A330FC"/>
    <w:rsid w:val="00A4000B"/>
    <w:rsid w:val="00A41DE9"/>
    <w:rsid w:val="00A559A9"/>
    <w:rsid w:val="00A61A5E"/>
    <w:rsid w:val="00A63DE3"/>
    <w:rsid w:val="00A77072"/>
    <w:rsid w:val="00AA7454"/>
    <w:rsid w:val="00AE7F93"/>
    <w:rsid w:val="00AF3191"/>
    <w:rsid w:val="00B04D66"/>
    <w:rsid w:val="00B07920"/>
    <w:rsid w:val="00B10217"/>
    <w:rsid w:val="00B13FFF"/>
    <w:rsid w:val="00B15907"/>
    <w:rsid w:val="00B17962"/>
    <w:rsid w:val="00B47097"/>
    <w:rsid w:val="00B54E49"/>
    <w:rsid w:val="00B558DD"/>
    <w:rsid w:val="00B753EE"/>
    <w:rsid w:val="00BB34B8"/>
    <w:rsid w:val="00BB48F9"/>
    <w:rsid w:val="00BB7EDD"/>
    <w:rsid w:val="00BC1F00"/>
    <w:rsid w:val="00BE2DCA"/>
    <w:rsid w:val="00BF050D"/>
    <w:rsid w:val="00C06949"/>
    <w:rsid w:val="00C60064"/>
    <w:rsid w:val="00C6203F"/>
    <w:rsid w:val="00C656AC"/>
    <w:rsid w:val="00C9445E"/>
    <w:rsid w:val="00CA0BE4"/>
    <w:rsid w:val="00CA2F58"/>
    <w:rsid w:val="00CA34FF"/>
    <w:rsid w:val="00CD72DA"/>
    <w:rsid w:val="00CE4D8B"/>
    <w:rsid w:val="00CE7DC8"/>
    <w:rsid w:val="00CF0ECD"/>
    <w:rsid w:val="00CF6BE2"/>
    <w:rsid w:val="00CF70A7"/>
    <w:rsid w:val="00D00CB3"/>
    <w:rsid w:val="00D16959"/>
    <w:rsid w:val="00D23EBA"/>
    <w:rsid w:val="00D44DBC"/>
    <w:rsid w:val="00D46B67"/>
    <w:rsid w:val="00D63914"/>
    <w:rsid w:val="00D7781E"/>
    <w:rsid w:val="00DA550C"/>
    <w:rsid w:val="00DB1704"/>
    <w:rsid w:val="00DB7B8C"/>
    <w:rsid w:val="00E01366"/>
    <w:rsid w:val="00E15E3B"/>
    <w:rsid w:val="00E21D2B"/>
    <w:rsid w:val="00E521CB"/>
    <w:rsid w:val="00E57A6C"/>
    <w:rsid w:val="00E63883"/>
    <w:rsid w:val="00E64BBE"/>
    <w:rsid w:val="00E66881"/>
    <w:rsid w:val="00E7102B"/>
    <w:rsid w:val="00E8169C"/>
    <w:rsid w:val="00E820B7"/>
    <w:rsid w:val="00EA1985"/>
    <w:rsid w:val="00EA748B"/>
    <w:rsid w:val="00EB1CDF"/>
    <w:rsid w:val="00ED5FC0"/>
    <w:rsid w:val="00ED5FEA"/>
    <w:rsid w:val="00EE6612"/>
    <w:rsid w:val="00EF2D68"/>
    <w:rsid w:val="00F06BD2"/>
    <w:rsid w:val="00F12DAE"/>
    <w:rsid w:val="00F25738"/>
    <w:rsid w:val="00F26C13"/>
    <w:rsid w:val="00F27761"/>
    <w:rsid w:val="00F37DB0"/>
    <w:rsid w:val="00F475BB"/>
    <w:rsid w:val="00F53015"/>
    <w:rsid w:val="00F56BA6"/>
    <w:rsid w:val="00F678F2"/>
    <w:rsid w:val="00F73395"/>
    <w:rsid w:val="00F746F5"/>
    <w:rsid w:val="00F75D7C"/>
    <w:rsid w:val="00F934CD"/>
    <w:rsid w:val="00FB0ABC"/>
    <w:rsid w:val="00FB1C2F"/>
    <w:rsid w:val="00FE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39D60-48AD-4969-97D7-99F65057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37DB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37DB0"/>
    <w:rPr>
      <w:rFonts w:ascii="Consolas" w:hAnsi="Consolas"/>
      <w:sz w:val="20"/>
      <w:szCs w:val="20"/>
    </w:rPr>
  </w:style>
  <w:style w:type="paragraph" w:styleId="Header">
    <w:name w:val="header"/>
    <w:basedOn w:val="Normal"/>
    <w:link w:val="HeaderChar"/>
    <w:uiPriority w:val="99"/>
    <w:unhideWhenUsed/>
    <w:rsid w:val="00055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42D"/>
  </w:style>
  <w:style w:type="paragraph" w:styleId="Footer">
    <w:name w:val="footer"/>
    <w:basedOn w:val="Normal"/>
    <w:link w:val="FooterChar"/>
    <w:uiPriority w:val="99"/>
    <w:unhideWhenUsed/>
    <w:rsid w:val="00055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42D"/>
  </w:style>
  <w:style w:type="character" w:styleId="Hyperlink">
    <w:name w:val="Hyperlink"/>
    <w:basedOn w:val="DefaultParagraphFont"/>
    <w:uiPriority w:val="99"/>
    <w:unhideWhenUsed/>
    <w:rsid w:val="00C60064"/>
    <w:rPr>
      <w:color w:val="0563C1" w:themeColor="hyperlink"/>
      <w:u w:val="single"/>
    </w:rPr>
  </w:style>
  <w:style w:type="paragraph" w:styleId="ListParagraph">
    <w:name w:val="List Paragraph"/>
    <w:basedOn w:val="Normal"/>
    <w:uiPriority w:val="34"/>
    <w:qFormat/>
    <w:rsid w:val="00E57A6C"/>
    <w:pPr>
      <w:ind w:left="720"/>
      <w:contextualSpacing/>
    </w:pPr>
  </w:style>
  <w:style w:type="table" w:styleId="TableGrid">
    <w:name w:val="Table Grid"/>
    <w:basedOn w:val="TableNormal"/>
    <w:uiPriority w:val="39"/>
    <w:rsid w:val="00571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492204">
      <w:bodyDiv w:val="1"/>
      <w:marLeft w:val="0"/>
      <w:marRight w:val="0"/>
      <w:marTop w:val="0"/>
      <w:marBottom w:val="0"/>
      <w:divBdr>
        <w:top w:val="none" w:sz="0" w:space="0" w:color="auto"/>
        <w:left w:val="none" w:sz="0" w:space="0" w:color="auto"/>
        <w:bottom w:val="none" w:sz="0" w:space="0" w:color="auto"/>
        <w:right w:val="none" w:sz="0" w:space="0" w:color="auto"/>
      </w:divBdr>
      <w:divsChild>
        <w:div w:id="462775646">
          <w:marLeft w:val="0"/>
          <w:marRight w:val="0"/>
          <w:marTop w:val="0"/>
          <w:marBottom w:val="0"/>
          <w:divBdr>
            <w:top w:val="none" w:sz="0" w:space="0" w:color="auto"/>
            <w:left w:val="none" w:sz="0" w:space="0" w:color="auto"/>
            <w:bottom w:val="none" w:sz="0" w:space="0" w:color="auto"/>
            <w:right w:val="none" w:sz="0" w:space="0" w:color="auto"/>
          </w:divBdr>
        </w:div>
        <w:div w:id="1589389849">
          <w:marLeft w:val="0"/>
          <w:marRight w:val="0"/>
          <w:marTop w:val="0"/>
          <w:marBottom w:val="0"/>
          <w:divBdr>
            <w:top w:val="none" w:sz="0" w:space="0" w:color="auto"/>
            <w:left w:val="none" w:sz="0" w:space="0" w:color="auto"/>
            <w:bottom w:val="none" w:sz="0" w:space="0" w:color="auto"/>
            <w:right w:val="none" w:sz="0" w:space="0" w:color="auto"/>
          </w:divBdr>
        </w:div>
        <w:div w:id="126092660">
          <w:marLeft w:val="0"/>
          <w:marRight w:val="0"/>
          <w:marTop w:val="0"/>
          <w:marBottom w:val="0"/>
          <w:divBdr>
            <w:top w:val="none" w:sz="0" w:space="0" w:color="auto"/>
            <w:left w:val="none" w:sz="0" w:space="0" w:color="auto"/>
            <w:bottom w:val="none" w:sz="0" w:space="0" w:color="auto"/>
            <w:right w:val="none" w:sz="0" w:space="0" w:color="auto"/>
          </w:divBdr>
        </w:div>
        <w:div w:id="1141969315">
          <w:marLeft w:val="0"/>
          <w:marRight w:val="0"/>
          <w:marTop w:val="0"/>
          <w:marBottom w:val="0"/>
          <w:divBdr>
            <w:top w:val="none" w:sz="0" w:space="0" w:color="auto"/>
            <w:left w:val="none" w:sz="0" w:space="0" w:color="auto"/>
            <w:bottom w:val="none" w:sz="0" w:space="0" w:color="auto"/>
            <w:right w:val="none" w:sz="0" w:space="0" w:color="auto"/>
          </w:divBdr>
        </w:div>
      </w:divsChild>
    </w:div>
    <w:div w:id="1004895474">
      <w:bodyDiv w:val="1"/>
      <w:marLeft w:val="0"/>
      <w:marRight w:val="0"/>
      <w:marTop w:val="0"/>
      <w:marBottom w:val="0"/>
      <w:divBdr>
        <w:top w:val="none" w:sz="0" w:space="0" w:color="auto"/>
        <w:left w:val="none" w:sz="0" w:space="0" w:color="auto"/>
        <w:bottom w:val="none" w:sz="0" w:space="0" w:color="auto"/>
        <w:right w:val="none" w:sz="0" w:space="0" w:color="auto"/>
      </w:divBdr>
      <w:divsChild>
        <w:div w:id="1230075903">
          <w:marLeft w:val="0"/>
          <w:marRight w:val="0"/>
          <w:marTop w:val="0"/>
          <w:marBottom w:val="0"/>
          <w:divBdr>
            <w:top w:val="none" w:sz="0" w:space="0" w:color="auto"/>
            <w:left w:val="none" w:sz="0" w:space="0" w:color="auto"/>
            <w:bottom w:val="none" w:sz="0" w:space="0" w:color="auto"/>
            <w:right w:val="none" w:sz="0" w:space="0" w:color="auto"/>
          </w:divBdr>
        </w:div>
        <w:div w:id="254703441">
          <w:marLeft w:val="0"/>
          <w:marRight w:val="0"/>
          <w:marTop w:val="0"/>
          <w:marBottom w:val="0"/>
          <w:divBdr>
            <w:top w:val="none" w:sz="0" w:space="0" w:color="auto"/>
            <w:left w:val="none" w:sz="0" w:space="0" w:color="auto"/>
            <w:bottom w:val="none" w:sz="0" w:space="0" w:color="auto"/>
            <w:right w:val="none" w:sz="0" w:space="0" w:color="auto"/>
          </w:divBdr>
        </w:div>
        <w:div w:id="2020769309">
          <w:marLeft w:val="0"/>
          <w:marRight w:val="0"/>
          <w:marTop w:val="0"/>
          <w:marBottom w:val="0"/>
          <w:divBdr>
            <w:top w:val="none" w:sz="0" w:space="0" w:color="auto"/>
            <w:left w:val="none" w:sz="0" w:space="0" w:color="auto"/>
            <w:bottom w:val="none" w:sz="0" w:space="0" w:color="auto"/>
            <w:right w:val="none" w:sz="0" w:space="0" w:color="auto"/>
          </w:divBdr>
        </w:div>
        <w:div w:id="1440299843">
          <w:marLeft w:val="0"/>
          <w:marRight w:val="0"/>
          <w:marTop w:val="0"/>
          <w:marBottom w:val="0"/>
          <w:divBdr>
            <w:top w:val="none" w:sz="0" w:space="0" w:color="auto"/>
            <w:left w:val="none" w:sz="0" w:space="0" w:color="auto"/>
            <w:bottom w:val="none" w:sz="0" w:space="0" w:color="auto"/>
            <w:right w:val="none" w:sz="0" w:space="0" w:color="auto"/>
          </w:divBdr>
        </w:div>
        <w:div w:id="284508029">
          <w:marLeft w:val="0"/>
          <w:marRight w:val="0"/>
          <w:marTop w:val="0"/>
          <w:marBottom w:val="0"/>
          <w:divBdr>
            <w:top w:val="none" w:sz="0" w:space="0" w:color="auto"/>
            <w:left w:val="none" w:sz="0" w:space="0" w:color="auto"/>
            <w:bottom w:val="none" w:sz="0" w:space="0" w:color="auto"/>
            <w:right w:val="none" w:sz="0" w:space="0" w:color="auto"/>
          </w:divBdr>
        </w:div>
      </w:divsChild>
    </w:div>
    <w:div w:id="209592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a.co.id/automotive/industri-otomotif-terus-menggeli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tomotif.bisnis.com/read/20180925/273/841878/januari-agustus-2018-distribusi-sepeda-motor-melaju-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216FC-89DF-488C-8CD2-BA2C6D8B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4131</TotalTime>
  <Pages>11</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julivia</dc:creator>
  <cp:keywords/>
  <dc:description/>
  <cp:lastModifiedBy>helena julivia</cp:lastModifiedBy>
  <cp:revision>222</cp:revision>
  <dcterms:created xsi:type="dcterms:W3CDTF">2019-02-26T09:02:00Z</dcterms:created>
  <dcterms:modified xsi:type="dcterms:W3CDTF">2019-09-30T12:17:00Z</dcterms:modified>
</cp:coreProperties>
</file>