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B6D" w:rsidRPr="00E7068C" w:rsidRDefault="008E0B6D" w:rsidP="00E04A01">
      <w:pPr>
        <w:pStyle w:val="Heading1"/>
        <w:spacing w:line="480" w:lineRule="auto"/>
        <w:ind w:left="0"/>
        <w:rPr>
          <w:rFonts w:cs="Times New Roman"/>
          <w:szCs w:val="24"/>
          <w:lang w:val="en-ID"/>
        </w:rPr>
      </w:pPr>
      <w:bookmarkStart w:id="0" w:name="_Toc516331448"/>
      <w:bookmarkStart w:id="1" w:name="_Toc535880882"/>
      <w:bookmarkStart w:id="2" w:name="_GoBack"/>
      <w:bookmarkEnd w:id="2"/>
      <w:r w:rsidRPr="00E7068C">
        <w:rPr>
          <w:rFonts w:cs="Times New Roman"/>
        </w:rPr>
        <w:t>BAB</w:t>
      </w:r>
      <w:r w:rsidRPr="00E7068C">
        <w:rPr>
          <w:rFonts w:cs="Times New Roman"/>
          <w:lang w:val="en-ID"/>
        </w:rPr>
        <w:t xml:space="preserve"> I</w:t>
      </w:r>
      <w:bookmarkEnd w:id="0"/>
      <w:bookmarkEnd w:id="1"/>
    </w:p>
    <w:p w:rsidR="008E0B6D" w:rsidRPr="00E7068C" w:rsidRDefault="008E0B6D" w:rsidP="00E04A01">
      <w:pPr>
        <w:pStyle w:val="Heading1"/>
        <w:spacing w:line="480" w:lineRule="auto"/>
        <w:ind w:left="0"/>
        <w:rPr>
          <w:rFonts w:cs="Times New Roman"/>
        </w:rPr>
      </w:pPr>
      <w:bookmarkStart w:id="3" w:name="_Toc516331449"/>
      <w:bookmarkStart w:id="4" w:name="_Toc535235131"/>
      <w:bookmarkStart w:id="5" w:name="_Toc535880883"/>
      <w:r w:rsidRPr="00E7068C">
        <w:rPr>
          <w:rFonts w:cs="Times New Roman"/>
        </w:rPr>
        <w:t>PENDAHULUAN</w:t>
      </w:r>
      <w:bookmarkEnd w:id="3"/>
      <w:bookmarkEnd w:id="4"/>
      <w:bookmarkEnd w:id="5"/>
    </w:p>
    <w:p w:rsidR="00E3124F" w:rsidRPr="00E7068C" w:rsidRDefault="00E3124F" w:rsidP="00E3124F">
      <w:pPr>
        <w:rPr>
          <w:rFonts w:cs="Times New Roman"/>
        </w:rPr>
      </w:pPr>
    </w:p>
    <w:p w:rsidR="00A0020D" w:rsidRPr="00E7068C" w:rsidRDefault="00E04A01" w:rsidP="009F5B8D">
      <w:pPr>
        <w:tabs>
          <w:tab w:val="left" w:pos="709"/>
        </w:tabs>
        <w:spacing w:line="480" w:lineRule="auto"/>
        <w:ind w:left="0"/>
        <w:rPr>
          <w:rFonts w:cs="Times New Roman"/>
          <w:szCs w:val="24"/>
        </w:rPr>
      </w:pPr>
      <w:r w:rsidRPr="00E7068C">
        <w:rPr>
          <w:rFonts w:cs="Times New Roman"/>
        </w:rPr>
        <w:tab/>
      </w:r>
      <w:r w:rsidRPr="00E7068C">
        <w:rPr>
          <w:rFonts w:cs="Times New Roman"/>
          <w:szCs w:val="24"/>
        </w:rPr>
        <w:t xml:space="preserve">Pada bab ini penulis akan menjelaskan beberapa hal yang akan dijabarkan menjadi </w:t>
      </w:r>
      <w:r w:rsidR="009F5B8D" w:rsidRPr="00E7068C">
        <w:rPr>
          <w:rFonts w:cs="Times New Roman"/>
          <w:szCs w:val="24"/>
        </w:rPr>
        <w:t>beberapa sub bab yaitu latar belakang masalah, identifikasi masalah, batasan masalah, batasan penelitian, rumusan masalah, tujuan penelitian, dan manfaat penelitian yang menjadi dasar p</w:t>
      </w:r>
      <w:r w:rsidR="00A0020D" w:rsidRPr="00E7068C">
        <w:rPr>
          <w:rFonts w:cs="Times New Roman"/>
          <w:szCs w:val="24"/>
        </w:rPr>
        <w:t xml:space="preserve">enulis melakukan penelitian ini. </w:t>
      </w:r>
      <w:r w:rsidR="009F5B8D" w:rsidRPr="00E7068C">
        <w:rPr>
          <w:rFonts w:cs="Times New Roman"/>
          <w:szCs w:val="24"/>
        </w:rPr>
        <w:t xml:space="preserve">Latar belakang </w:t>
      </w:r>
      <w:r w:rsidR="00E7068C" w:rsidRPr="00E7068C">
        <w:rPr>
          <w:rFonts w:cs="Times New Roman"/>
          <w:szCs w:val="24"/>
        </w:rPr>
        <w:t xml:space="preserve">masalah </w:t>
      </w:r>
      <w:r w:rsidR="009F5B8D" w:rsidRPr="00E7068C">
        <w:rPr>
          <w:rFonts w:cs="Times New Roman"/>
          <w:szCs w:val="24"/>
        </w:rPr>
        <w:t xml:space="preserve">sendiri menjelaskan alasan yang mendasari penulis melakukan penelitian tentang nilai perusahaan. </w:t>
      </w:r>
    </w:p>
    <w:p w:rsidR="00550D5B" w:rsidRDefault="00A0020D" w:rsidP="009F5B8D">
      <w:pPr>
        <w:tabs>
          <w:tab w:val="left" w:pos="709"/>
        </w:tabs>
        <w:spacing w:line="480" w:lineRule="auto"/>
        <w:ind w:left="0"/>
        <w:rPr>
          <w:rFonts w:cs="Times New Roman"/>
          <w:szCs w:val="24"/>
        </w:rPr>
      </w:pPr>
      <w:r w:rsidRPr="00E7068C">
        <w:rPr>
          <w:rFonts w:cs="Times New Roman"/>
          <w:szCs w:val="24"/>
        </w:rPr>
        <w:tab/>
      </w:r>
      <w:r w:rsidR="009F5B8D" w:rsidRPr="00E7068C">
        <w:rPr>
          <w:rFonts w:cs="Times New Roman"/>
          <w:szCs w:val="24"/>
        </w:rPr>
        <w:t xml:space="preserve">Identifikasi masalah </w:t>
      </w:r>
      <w:r w:rsidRPr="00E7068C">
        <w:rPr>
          <w:rFonts w:cs="Times New Roman"/>
          <w:szCs w:val="24"/>
        </w:rPr>
        <w:t>berisi tentang beberapa masalah yang telah penulis identifikasi berdasarkan dari latar belakang masalah. Untuk mempersempit masalah dalam penelitian, maka dibuatlah batasan masalah agar masalah yang ingin diteliti lebih terfokus. Batasan penelitian sendiri berisi tentang kriteria-kriteria sampel yang akan diteliti. Rumusan masalah merupakan formulasi mengenai inti masalah yang ak</w:t>
      </w:r>
      <w:r w:rsidR="00550D5B" w:rsidRPr="00E7068C">
        <w:rPr>
          <w:rFonts w:cs="Times New Roman"/>
          <w:szCs w:val="24"/>
        </w:rPr>
        <w:t>an diteliti secara lebih lanjut setelah dipersempit dengan batasan masalah. Tujuan penelitian berisi tentang sesuatu yang ingin dicapai dengan melakukan penelitian ini. Sedangkan manfaat penelitian menjabarkan tentang manfaat penelitian bagi pihak yang terkait dengan penelitian.</w:t>
      </w:r>
    </w:p>
    <w:p w:rsidR="0030565C" w:rsidRPr="00E7068C" w:rsidRDefault="0030565C" w:rsidP="009F5B8D">
      <w:pPr>
        <w:tabs>
          <w:tab w:val="left" w:pos="709"/>
        </w:tabs>
        <w:spacing w:line="480" w:lineRule="auto"/>
        <w:ind w:left="0"/>
        <w:rPr>
          <w:rFonts w:cs="Times New Roman"/>
          <w:szCs w:val="24"/>
        </w:rPr>
      </w:pPr>
    </w:p>
    <w:p w:rsidR="008E0B6D" w:rsidRPr="00E7068C" w:rsidRDefault="008E0B6D" w:rsidP="008E0B6D">
      <w:pPr>
        <w:pStyle w:val="Heading2"/>
        <w:spacing w:line="480" w:lineRule="auto"/>
        <w:rPr>
          <w:rFonts w:cs="Times New Roman"/>
          <w:szCs w:val="24"/>
          <w:lang w:val="en-ID"/>
        </w:rPr>
      </w:pPr>
      <w:bookmarkStart w:id="6" w:name="_Toc516331450"/>
      <w:bookmarkStart w:id="7" w:name="_Toc535880884"/>
      <w:r w:rsidRPr="00E7068C">
        <w:rPr>
          <w:rFonts w:cs="Times New Roman"/>
          <w:szCs w:val="24"/>
          <w:lang w:val="en-ID"/>
        </w:rPr>
        <w:t>Latar Belakang Masalah</w:t>
      </w:r>
      <w:bookmarkEnd w:id="6"/>
      <w:bookmarkEnd w:id="7"/>
    </w:p>
    <w:p w:rsidR="008E0B6D" w:rsidRPr="00E7068C" w:rsidRDefault="008E0B6D" w:rsidP="00901AFC">
      <w:pPr>
        <w:autoSpaceDE w:val="0"/>
        <w:autoSpaceDN w:val="0"/>
        <w:adjustRightInd w:val="0"/>
        <w:spacing w:line="480" w:lineRule="auto"/>
        <w:ind w:left="357" w:firstLine="720"/>
        <w:rPr>
          <w:rFonts w:cs="Times New Roman"/>
          <w:szCs w:val="24"/>
        </w:rPr>
      </w:pPr>
      <w:r w:rsidRPr="00E7068C">
        <w:rPr>
          <w:rFonts w:cs="Times New Roman"/>
          <w:szCs w:val="24"/>
        </w:rPr>
        <w:t xml:space="preserve">Perusahaan merupakan organisasi bisnis yang bertujuan untuk mencari laba. Perusahaan harus tetap tumbuh agar dapat berkelanjutan dalam perkembangan bisnis </w:t>
      </w:r>
      <w:r w:rsidR="00E7068C" w:rsidRPr="00E7068C">
        <w:rPr>
          <w:rFonts w:cs="Times New Roman"/>
          <w:szCs w:val="24"/>
        </w:rPr>
        <w:t xml:space="preserve">yang </w:t>
      </w:r>
      <w:r w:rsidRPr="00E7068C">
        <w:rPr>
          <w:rFonts w:cs="Times New Roman"/>
          <w:szCs w:val="24"/>
        </w:rPr>
        <w:t>saat ini semakin pesat dan banyak bermunculan perusahaan baru sebagai pesaing yang memiliki keun</w:t>
      </w:r>
      <w:r w:rsidR="008365D6" w:rsidRPr="00E7068C">
        <w:rPr>
          <w:rFonts w:cs="Times New Roman"/>
          <w:szCs w:val="24"/>
        </w:rPr>
        <w:t xml:space="preserve">ggulan kompetitif. </w:t>
      </w:r>
      <w:r w:rsidR="00901AFC" w:rsidRPr="00E7068C">
        <w:rPr>
          <w:rFonts w:cs="Times New Roman"/>
          <w:szCs w:val="24"/>
        </w:rPr>
        <w:t xml:space="preserve">Persaingan yang semakin tinggi membuat perusahaan bersaing untuk mendapat citra dan persepsi yang baik dari setiap pemegang kepentingan. </w:t>
      </w:r>
      <w:r w:rsidRPr="00E7068C">
        <w:rPr>
          <w:rFonts w:cs="Times New Roman"/>
          <w:szCs w:val="24"/>
        </w:rPr>
        <w:t xml:space="preserve">Oleh karena itu, nilai perusahaan sangat penting bagi perusahaan karena nilai perusahaan menggambarkan kesejahteraan </w:t>
      </w:r>
      <w:r w:rsidR="00901AFC" w:rsidRPr="00E7068C">
        <w:rPr>
          <w:rFonts w:cs="Times New Roman"/>
          <w:szCs w:val="24"/>
        </w:rPr>
        <w:t>perusahaan</w:t>
      </w:r>
      <w:r w:rsidRPr="00E7068C">
        <w:rPr>
          <w:rFonts w:cs="Times New Roman"/>
          <w:szCs w:val="24"/>
        </w:rPr>
        <w:t>.</w:t>
      </w:r>
    </w:p>
    <w:p w:rsidR="0026365E" w:rsidRPr="00E7068C" w:rsidRDefault="0026365E" w:rsidP="0026365E">
      <w:pPr>
        <w:spacing w:line="480" w:lineRule="auto"/>
        <w:ind w:left="357" w:firstLine="567"/>
        <w:rPr>
          <w:rFonts w:cs="Times New Roman"/>
          <w:szCs w:val="24"/>
        </w:rPr>
      </w:pPr>
      <w:r w:rsidRPr="00E7068C">
        <w:rPr>
          <w:rFonts w:cs="Times New Roman"/>
          <w:szCs w:val="24"/>
        </w:rPr>
        <w:lastRenderedPageBreak/>
        <w:t>Nilai perusahaan merupakan persepsi investor terhadap tingkat keberhasilan perusahaan yang sering dikaitkan dengan harga saham. Harga saham yang tinggi membuat nilai perusahaan juga tinggi. Nilai perusahaan yang tinggi akan membuat pasar percaya tidak hanya pada kinerja perusahaan saat ini namun juga pada prospek perusahaan di masa depan</w:t>
      </w:r>
      <w:r w:rsidR="0058750A">
        <w:rPr>
          <w:rFonts w:cs="Times New Roman"/>
          <w:szCs w:val="24"/>
        </w:rPr>
        <w:t xml:space="preserve"> </w:t>
      </w:r>
      <w:r w:rsidR="0058750A">
        <w:rPr>
          <w:rFonts w:cs="Times New Roman"/>
          <w:szCs w:val="24"/>
        </w:rPr>
        <w:fldChar w:fldCharType="begin" w:fldLock="1"/>
      </w:r>
      <w:r w:rsidR="00B21B0E">
        <w:rPr>
          <w:rFonts w:cs="Times New Roman"/>
          <w:szCs w:val="24"/>
        </w:rPr>
        <w:instrText>ADDIN CSL_CITATION {"citationItems":[{"id":"ITEM-1","itemData":{"author":[{"dropping-particle":"","family":"Asmawati","given":"","non-dropping-particle":"","parse-names":false,"suffix":""}],"container-title":"Ilmu dan Riset Akuntansi","id":"ITEM-1","issue":"4","issued":{"date-parts":[["2013"]]},"title":"Pengaruh Struktur Kepemilikan, Keputusan Keuangan Terhadap Nilai Perusahaan: Profitabilitas Sebagai Variabel Moderating","type":"article-journal","volume":"2"},"uris":["http://www.mendeley.com/documents/?uuid=a15d5928-bc59-4523-bb72-64289408fe0d"]}],"mendeley":{"formattedCitation":"(Asmawati, 2013)","manualFormatting":"(Asmawati, 2013:3)","plainTextFormattedCitation":"(Asmawati, 2013)","previouslyFormattedCitation":"(Asmawati, 2013)"},"properties":{"noteIndex":0},"schema":"https://github.com/citation-style-language/schema/raw/master/csl-citation.json"}</w:instrText>
      </w:r>
      <w:r w:rsidR="0058750A">
        <w:rPr>
          <w:rFonts w:cs="Times New Roman"/>
          <w:szCs w:val="24"/>
        </w:rPr>
        <w:fldChar w:fldCharType="separate"/>
      </w:r>
      <w:r w:rsidR="0058750A" w:rsidRPr="0058750A">
        <w:rPr>
          <w:rFonts w:cs="Times New Roman"/>
          <w:noProof/>
          <w:szCs w:val="24"/>
        </w:rPr>
        <w:t>(Asmawati, 2013</w:t>
      </w:r>
      <w:r w:rsidR="00B21B0E">
        <w:rPr>
          <w:rFonts w:cs="Times New Roman"/>
          <w:noProof/>
          <w:szCs w:val="24"/>
        </w:rPr>
        <w:t>:3</w:t>
      </w:r>
      <w:r w:rsidR="0058750A" w:rsidRPr="0058750A">
        <w:rPr>
          <w:rFonts w:cs="Times New Roman"/>
          <w:noProof/>
          <w:szCs w:val="24"/>
        </w:rPr>
        <w:t>)</w:t>
      </w:r>
      <w:r w:rsidR="0058750A">
        <w:rPr>
          <w:rFonts w:cs="Times New Roman"/>
          <w:szCs w:val="24"/>
        </w:rPr>
        <w:fldChar w:fldCharType="end"/>
      </w:r>
      <w:r w:rsidR="00B21B0E">
        <w:rPr>
          <w:rFonts w:cs="Times New Roman"/>
          <w:szCs w:val="24"/>
        </w:rPr>
        <w:t>.</w:t>
      </w:r>
    </w:p>
    <w:p w:rsidR="00925502" w:rsidRPr="00E7068C" w:rsidRDefault="00E06E1C" w:rsidP="00580BE6">
      <w:pPr>
        <w:spacing w:line="480" w:lineRule="auto"/>
        <w:ind w:left="357" w:firstLine="567"/>
        <w:rPr>
          <w:rFonts w:cs="Times New Roman"/>
          <w:szCs w:val="24"/>
        </w:rPr>
      </w:pPr>
      <w:r w:rsidRPr="00E7068C">
        <w:rPr>
          <w:rFonts w:cs="Times New Roman"/>
          <w:szCs w:val="24"/>
        </w:rPr>
        <w:t xml:space="preserve">Beberapa tahun belakangan ini, indurstri otomotif tampak sepi jika dibandingkan dengan sektor lainnya seperti properti, tambang, atau sektor keuangan. </w:t>
      </w:r>
      <w:r w:rsidR="00C604D6" w:rsidRPr="00E7068C">
        <w:rPr>
          <w:rFonts w:cs="Times New Roman"/>
          <w:szCs w:val="24"/>
        </w:rPr>
        <w:t xml:space="preserve">Berdasarkan catatan Bursa Efek Indonesia (BEI) pada akhir tahun 2016, sektor aneka industri turun hingga 3,05% ke level 1.271,541 dari posisi akhir pekan sebelumnya 1.311,625. Sebut saja PT Astra Internasional Tbk (ASII), harga sahamnya melemah hingga ke level Rp 7.575 dari posisi akhir Rp 7.850 pada pekan sebelumnya. Sementara </w:t>
      </w:r>
      <w:r w:rsidR="00925502" w:rsidRPr="00E7068C">
        <w:rPr>
          <w:rFonts w:cs="Times New Roman"/>
          <w:szCs w:val="24"/>
        </w:rPr>
        <w:t>harga saham emiten otomotif lainnya yakni PT Gajah Tunggal Tbk (GJTL) juga terus mengalami pelemahan setia</w:t>
      </w:r>
      <w:r w:rsidR="00E7068C">
        <w:rPr>
          <w:rFonts w:cs="Times New Roman"/>
          <w:szCs w:val="24"/>
        </w:rPr>
        <w:t>p harinya. Harga saham akhir pek</w:t>
      </w:r>
      <w:r w:rsidR="00925502" w:rsidRPr="00E7068C">
        <w:rPr>
          <w:rFonts w:cs="Times New Roman"/>
          <w:szCs w:val="24"/>
        </w:rPr>
        <w:t xml:space="preserve">an sebesar Rp 1.1085 sedangkan pada </w:t>
      </w:r>
      <w:r w:rsidR="00E7068C">
        <w:rPr>
          <w:rFonts w:cs="Times New Roman"/>
          <w:szCs w:val="24"/>
        </w:rPr>
        <w:t>awal peka</w:t>
      </w:r>
      <w:r w:rsidR="00925502" w:rsidRPr="00E7068C">
        <w:rPr>
          <w:rFonts w:cs="Times New Roman"/>
          <w:szCs w:val="24"/>
        </w:rPr>
        <w:t>n sebesar Rp 1.130</w:t>
      </w:r>
      <w:r w:rsidR="0000179C" w:rsidRPr="00E7068C">
        <w:rPr>
          <w:rFonts w:cs="Times New Roman"/>
          <w:szCs w:val="24"/>
        </w:rPr>
        <w:t xml:space="preserve"> (sumber:</w:t>
      </w:r>
      <w:r w:rsidR="00806E7B" w:rsidRPr="00E7068C">
        <w:rPr>
          <w:rFonts w:cs="Times New Roman"/>
          <w:szCs w:val="24"/>
        </w:rPr>
        <w:t xml:space="preserve"> </w:t>
      </w:r>
      <w:r w:rsidR="00997EB7" w:rsidRPr="00997EB7">
        <w:rPr>
          <w:rStyle w:val="Strong"/>
          <w:b w:val="0"/>
        </w:rPr>
        <w:t>Dinda Audriene</w:t>
      </w:r>
      <w:r w:rsidR="00997EB7">
        <w:t>, CNN Indonesia -</w:t>
      </w:r>
      <w:hyperlink r:id="rId8" w:history="1">
        <w:r w:rsidR="00806E7B" w:rsidRPr="00E7068C">
          <w:rPr>
            <w:rStyle w:val="Hyperlink"/>
            <w:rFonts w:cs="Times New Roman"/>
            <w:color w:val="auto"/>
            <w:szCs w:val="24"/>
          </w:rPr>
          <w:t>https://www.cnnindonesia.com/ekonomi/20161217153457-92-180299/pekan-ini-saham-aneka-industri-jeblok-terdalam</w:t>
        </w:r>
      </w:hyperlink>
      <w:r w:rsidR="00EF3B8A" w:rsidRPr="00E7068C">
        <w:rPr>
          <w:rFonts w:cs="Times New Roman"/>
          <w:szCs w:val="24"/>
        </w:rPr>
        <w:t>)</w:t>
      </w:r>
      <w:r w:rsidR="00925502" w:rsidRPr="00E7068C">
        <w:rPr>
          <w:rFonts w:cs="Times New Roman"/>
          <w:szCs w:val="24"/>
        </w:rPr>
        <w:t>.</w:t>
      </w:r>
      <w:r w:rsidR="0000284F" w:rsidRPr="00E7068C">
        <w:rPr>
          <w:rFonts w:cs="Times New Roman"/>
          <w:szCs w:val="24"/>
        </w:rPr>
        <w:t xml:space="preserve"> Dengan demikian menurunnya penjualan akan berdampak pada penur</w:t>
      </w:r>
      <w:r w:rsidR="00580BE6" w:rsidRPr="00E7068C">
        <w:rPr>
          <w:rFonts w:cs="Times New Roman"/>
          <w:szCs w:val="24"/>
        </w:rPr>
        <w:t>unan harga saham perusahaan. H</w:t>
      </w:r>
      <w:r w:rsidR="0000284F" w:rsidRPr="00E7068C">
        <w:rPr>
          <w:rFonts w:cs="Times New Roman"/>
          <w:szCs w:val="24"/>
        </w:rPr>
        <w:t>al ini dapat dilihat dari menurunnya harga saham perusahaan otomotif akibat</w:t>
      </w:r>
      <w:r w:rsidR="00E7068C">
        <w:rPr>
          <w:rFonts w:cs="Times New Roman"/>
          <w:szCs w:val="24"/>
        </w:rPr>
        <w:t xml:space="preserve"> dari kurangnya pen</w:t>
      </w:r>
      <w:r w:rsidR="00580BE6" w:rsidRPr="00E7068C">
        <w:rPr>
          <w:rFonts w:cs="Times New Roman"/>
          <w:szCs w:val="24"/>
        </w:rPr>
        <w:t>jualan otomo</w:t>
      </w:r>
      <w:r w:rsidR="0000284F" w:rsidRPr="00E7068C">
        <w:rPr>
          <w:rFonts w:cs="Times New Roman"/>
          <w:szCs w:val="24"/>
        </w:rPr>
        <w:t>tif</w:t>
      </w:r>
      <w:r w:rsidR="00EF3B8A" w:rsidRPr="00E7068C">
        <w:rPr>
          <w:rFonts w:cs="Times New Roman"/>
          <w:szCs w:val="24"/>
        </w:rPr>
        <w:t xml:space="preserve"> yang nantinya akan berdampak pada nilai perusahaan.</w:t>
      </w:r>
    </w:p>
    <w:p w:rsidR="006C2447" w:rsidRPr="00E7068C" w:rsidRDefault="00DC6CAE" w:rsidP="006C2447">
      <w:pPr>
        <w:spacing w:line="480" w:lineRule="auto"/>
        <w:ind w:left="357" w:firstLine="567"/>
        <w:rPr>
          <w:rFonts w:cs="Times New Roman"/>
          <w:szCs w:val="24"/>
        </w:rPr>
      </w:pPr>
      <w:r w:rsidRPr="00E7068C">
        <w:rPr>
          <w:rFonts w:cs="Times New Roman"/>
          <w:szCs w:val="24"/>
        </w:rPr>
        <w:t xml:space="preserve">Dalam hal ini yang mempunyai kewajiban untuk meningkatkan nilai perusahaan adalah manajer. Manajer terlebih dahulu harus memaksimalkan kesejahteraan para </w:t>
      </w:r>
      <w:r w:rsidRPr="00E7068C">
        <w:rPr>
          <w:rFonts w:cs="Times New Roman"/>
          <w:i/>
          <w:iCs/>
          <w:szCs w:val="24"/>
        </w:rPr>
        <w:t xml:space="preserve">shareholder </w:t>
      </w:r>
      <w:r w:rsidRPr="00E7068C">
        <w:rPr>
          <w:rFonts w:cs="Times New Roman"/>
          <w:szCs w:val="24"/>
        </w:rPr>
        <w:t xml:space="preserve">karena nilai perusahaan yang tinggi itu dapat tercermin dari kesejahteraan para </w:t>
      </w:r>
      <w:r w:rsidRPr="00E7068C">
        <w:rPr>
          <w:rFonts w:cs="Times New Roman"/>
          <w:i/>
          <w:iCs/>
          <w:szCs w:val="24"/>
        </w:rPr>
        <w:t>shareholder</w:t>
      </w:r>
      <w:r w:rsidRPr="00E7068C">
        <w:rPr>
          <w:rFonts w:cs="Times New Roman"/>
          <w:szCs w:val="24"/>
        </w:rPr>
        <w:t xml:space="preserve">nya. Tapi pada kenyataannya terjadi penyimpangan dalam pencapaian tujuan tersebut. Kondisi seperti ini akan menimbulkan perbedaan kepentingan antara pemegang saham dengan manajer sehingga muncul konflik diantaranya, yang biasa </w:t>
      </w:r>
      <w:r w:rsidRPr="00E7068C">
        <w:rPr>
          <w:rFonts w:cs="Times New Roman"/>
          <w:szCs w:val="24"/>
        </w:rPr>
        <w:lastRenderedPageBreak/>
        <w:t xml:space="preserve">disebut dengan </w:t>
      </w:r>
      <w:r w:rsidRPr="00E7068C">
        <w:rPr>
          <w:rFonts w:cs="Times New Roman"/>
          <w:i/>
          <w:iCs/>
          <w:szCs w:val="24"/>
        </w:rPr>
        <w:t xml:space="preserve">agency conflict </w:t>
      </w:r>
      <w:r w:rsidRPr="00E7068C">
        <w:rPr>
          <w:rFonts w:cs="Times New Roman"/>
          <w:szCs w:val="24"/>
        </w:rPr>
        <w:t>atau konflik keagenan</w:t>
      </w:r>
      <w:r w:rsidR="0058750A">
        <w:rPr>
          <w:rFonts w:cs="Times New Roman"/>
          <w:szCs w:val="24"/>
        </w:rPr>
        <w:t xml:space="preserve"> </w:t>
      </w:r>
      <w:r w:rsidR="00B21B0E">
        <w:rPr>
          <w:rFonts w:cs="Times New Roman"/>
          <w:szCs w:val="24"/>
        </w:rPr>
        <w:fldChar w:fldCharType="begin" w:fldLock="1"/>
      </w:r>
      <w:r w:rsidR="00B21B0E">
        <w:rPr>
          <w:rFonts w:cs="Times New Roman"/>
          <w:szCs w:val="24"/>
        </w:rPr>
        <w:instrText>ADDIN CSL_CITATION {"citationItems":[{"id":"ITEM-1","itemData":{"author":[{"dropping-particle":"","family":"Solikin","given":"Ikin","non-dropping-particle":"","parse-names":false,"suffix":""},{"dropping-particle":"","family":"Widaningsih","given":"Mimin","non-dropping-particle":"","parse-names":false,"suffix":""},{"dropping-particle":"","family":"Lestari","given":"Sofie Desmiranti","non-dropping-particle":"","parse-names":false,"suffix":""}],"container-title":"Riset Akuntansi dan Keuangan","id":"ITEM-1","issue":"2","issued":{"date-parts":[["2015"]]},"page":"724-740","title":"Pengaruh Struktur Kepemilikan, Struktur Modal, dan Ukuran Perusahaan Terhadap Nilai Perusahaan pada Perusahaan Sektor Pertambangan yang Terdaftar di Bursa Efek Indonesia","type":"article-journal","volume":"3"},"uris":["http://www.mendeley.com/documents/?uuid=a120307c-0af9-4fe7-a25e-db92fdc84fe9"]}],"mendeley":{"formattedCitation":"(Solikin, Widaningsih, &amp; Lestari, 2015)","manualFormatting":"(Solikin, Widaningsih, &amp; Lestari, 2015:725)","plainTextFormattedCitation":"(Solikin, Widaningsih, &amp; Lestari, 2015)","previouslyFormattedCitation":"(Solikin, Widaningsih, &amp; Lestari, 2015)"},"properties":{"noteIndex":0},"schema":"https://github.com/citation-style-language/schema/raw/master/csl-citation.json"}</w:instrText>
      </w:r>
      <w:r w:rsidR="00B21B0E">
        <w:rPr>
          <w:rFonts w:cs="Times New Roman"/>
          <w:szCs w:val="24"/>
        </w:rPr>
        <w:fldChar w:fldCharType="separate"/>
      </w:r>
      <w:r w:rsidR="00B21B0E" w:rsidRPr="00B21B0E">
        <w:rPr>
          <w:rFonts w:cs="Times New Roman"/>
          <w:noProof/>
          <w:szCs w:val="24"/>
        </w:rPr>
        <w:t>(Solikin, Widaningsih, &amp; Lestari, 2015</w:t>
      </w:r>
      <w:r w:rsidR="00B21B0E">
        <w:rPr>
          <w:rFonts w:cs="Times New Roman"/>
          <w:noProof/>
          <w:szCs w:val="24"/>
        </w:rPr>
        <w:t>:725</w:t>
      </w:r>
      <w:r w:rsidR="00B21B0E" w:rsidRPr="00B21B0E">
        <w:rPr>
          <w:rFonts w:cs="Times New Roman"/>
          <w:noProof/>
          <w:szCs w:val="24"/>
        </w:rPr>
        <w:t>)</w:t>
      </w:r>
      <w:r w:rsidR="00B21B0E">
        <w:rPr>
          <w:rFonts w:cs="Times New Roman"/>
          <w:szCs w:val="24"/>
        </w:rPr>
        <w:fldChar w:fldCharType="end"/>
      </w:r>
      <w:r w:rsidRPr="00E7068C">
        <w:rPr>
          <w:rFonts w:cs="Times New Roman"/>
          <w:szCs w:val="24"/>
        </w:rPr>
        <w:t>.</w:t>
      </w:r>
      <w:r w:rsidR="007A4277" w:rsidRPr="00E7068C">
        <w:rPr>
          <w:rFonts w:cs="Times New Roman"/>
          <w:szCs w:val="24"/>
        </w:rPr>
        <w:t xml:space="preserve"> </w:t>
      </w:r>
      <w:r w:rsidR="007A4277" w:rsidRPr="00E7068C">
        <w:rPr>
          <w:rFonts w:cs="Times New Roman"/>
          <w:color w:val="000000"/>
          <w:szCs w:val="24"/>
        </w:rPr>
        <w:t>Perbedaan tersebut terjadi karena manajer mengutamakan kepentingan pribadi, sebaliknya pemegang saham tidak menyukai kepentingan pribadi dari manajer karena apa yang dilakukan manajer tersebut akan menambah biaya bagi perusahaan sehingga menyebabkan penurunan keuntungan perusahaan dan dividen yang akan diterima pemegang saham</w:t>
      </w:r>
      <w:r w:rsidR="00B21B0E">
        <w:rPr>
          <w:rFonts w:cs="Times New Roman"/>
          <w:color w:val="000000"/>
          <w:szCs w:val="24"/>
        </w:rPr>
        <w:t xml:space="preserve"> </w:t>
      </w:r>
      <w:r w:rsidR="00B21B0E">
        <w:rPr>
          <w:rFonts w:cs="Times New Roman"/>
          <w:color w:val="000000"/>
          <w:szCs w:val="24"/>
        </w:rPr>
        <w:fldChar w:fldCharType="begin" w:fldLock="1"/>
      </w:r>
      <w:r w:rsidR="00B21B0E">
        <w:rPr>
          <w:rFonts w:cs="Times New Roman"/>
          <w:color w:val="000000"/>
          <w:szCs w:val="24"/>
        </w:rPr>
        <w:instrText>ADDIN CSL_CITATION {"citationItems":[{"id":"ITEM-1","itemData":{"ISBN":"9794422428","author":[{"dropping-particle":"","family":"Haruman","given":"Tendi","non-dropping-particle":"","parse-names":false,"suffix":""}],"container-title":"National Conference on Management Research","id":"ITEM-1","issue":"November","issued":{"date-parts":[["2008"]]},"title":"Pengaruh Struktur Kepemilikan Terhadap Keputusan Pendanaan (Perspektif Agency Theory)","type":"article-journal"},"uris":["http://www.mendeley.com/documents/?uuid=64a32a8b-9d0e-4c6f-8fa5-51937eb7fe83"]}],"mendeley":{"formattedCitation":"(Haruman, 2008)","manualFormatting":"(Haruman, 2008:3)","plainTextFormattedCitation":"(Haruman, 2008)","previouslyFormattedCitation":"(Haruman, 2008)"},"properties":{"noteIndex":0},"schema":"https://github.com/citation-style-language/schema/raw/master/csl-citation.json"}</w:instrText>
      </w:r>
      <w:r w:rsidR="00B21B0E">
        <w:rPr>
          <w:rFonts w:cs="Times New Roman"/>
          <w:color w:val="000000"/>
          <w:szCs w:val="24"/>
        </w:rPr>
        <w:fldChar w:fldCharType="separate"/>
      </w:r>
      <w:r w:rsidR="00B21B0E" w:rsidRPr="00B21B0E">
        <w:rPr>
          <w:rFonts w:cs="Times New Roman"/>
          <w:noProof/>
          <w:color w:val="000000"/>
          <w:szCs w:val="24"/>
        </w:rPr>
        <w:t>(Haruman, 2008</w:t>
      </w:r>
      <w:r w:rsidR="00B21B0E">
        <w:rPr>
          <w:rFonts w:cs="Times New Roman"/>
          <w:noProof/>
          <w:color w:val="000000"/>
          <w:szCs w:val="24"/>
        </w:rPr>
        <w:t>:3</w:t>
      </w:r>
      <w:r w:rsidR="00B21B0E" w:rsidRPr="00B21B0E">
        <w:rPr>
          <w:rFonts w:cs="Times New Roman"/>
          <w:noProof/>
          <w:color w:val="000000"/>
          <w:szCs w:val="24"/>
        </w:rPr>
        <w:t>)</w:t>
      </w:r>
      <w:r w:rsidR="00B21B0E">
        <w:rPr>
          <w:rFonts w:cs="Times New Roman"/>
          <w:color w:val="000000"/>
          <w:szCs w:val="24"/>
        </w:rPr>
        <w:fldChar w:fldCharType="end"/>
      </w:r>
      <w:r w:rsidR="00E7068C">
        <w:rPr>
          <w:rFonts w:cs="Times New Roman"/>
          <w:szCs w:val="24"/>
        </w:rPr>
        <w:t>.</w:t>
      </w:r>
    </w:p>
    <w:p w:rsidR="006C2447" w:rsidRPr="00E7068C" w:rsidRDefault="006C2447" w:rsidP="006C2447">
      <w:pPr>
        <w:spacing w:line="480" w:lineRule="auto"/>
        <w:ind w:left="357" w:firstLine="567"/>
        <w:rPr>
          <w:rFonts w:cs="Times New Roman"/>
          <w:szCs w:val="24"/>
        </w:rPr>
      </w:pPr>
      <w:r w:rsidRPr="00E7068C">
        <w:rPr>
          <w:rFonts w:cs="Times New Roman"/>
          <w:i/>
          <w:szCs w:val="24"/>
        </w:rPr>
        <w:t>Agency conflict</w:t>
      </w:r>
      <w:r w:rsidRPr="00E7068C">
        <w:rPr>
          <w:rFonts w:cs="Times New Roman"/>
          <w:szCs w:val="24"/>
        </w:rPr>
        <w:t xml:space="preserve"> dapat dikurangi dengan adanya struktur kepemilikan, karena dengan adanya struktur kepemilikan yang terstruktur, dipercaya memiliki kemampuan untuk </w:t>
      </w:r>
      <w:r w:rsidR="00412AD8">
        <w:rPr>
          <w:rFonts w:cs="Times New Roman"/>
          <w:szCs w:val="24"/>
        </w:rPr>
        <w:t>memengaruhi</w:t>
      </w:r>
      <w:r w:rsidRPr="00E7068C">
        <w:rPr>
          <w:rFonts w:cs="Times New Roman"/>
          <w:szCs w:val="24"/>
        </w:rPr>
        <w:t xml:space="preserve"> </w:t>
      </w:r>
      <w:r w:rsidRPr="00E7068C">
        <w:rPr>
          <w:rFonts w:eastAsia="Times New Roman" w:cs="Times New Roman"/>
          <w:szCs w:val="24"/>
          <w:lang w:eastAsia="en-US"/>
        </w:rPr>
        <w:t xml:space="preserve">jalannya perusahaan yang nantinya dapat </w:t>
      </w:r>
      <w:r w:rsidR="00412AD8">
        <w:rPr>
          <w:rFonts w:eastAsia="Times New Roman" w:cs="Times New Roman"/>
          <w:szCs w:val="24"/>
          <w:lang w:eastAsia="en-US"/>
        </w:rPr>
        <w:t>memengaruhi</w:t>
      </w:r>
      <w:r w:rsidRPr="00E7068C">
        <w:rPr>
          <w:rFonts w:eastAsia="Times New Roman" w:cs="Times New Roman"/>
          <w:szCs w:val="24"/>
          <w:lang w:eastAsia="en-US"/>
        </w:rPr>
        <w:t xml:space="preserve"> biaya keagenan yang dikeluarkan perusahaan </w:t>
      </w:r>
      <w:r w:rsidR="00B21B0E">
        <w:rPr>
          <w:rFonts w:eastAsia="Times New Roman" w:cs="Times New Roman"/>
          <w:szCs w:val="24"/>
          <w:lang w:eastAsia="en-US"/>
        </w:rPr>
        <w:fldChar w:fldCharType="begin" w:fldLock="1"/>
      </w:r>
      <w:r w:rsidR="00B21B0E">
        <w:rPr>
          <w:rFonts w:eastAsia="Times New Roman" w:cs="Times New Roman"/>
          <w:szCs w:val="24"/>
          <w:lang w:eastAsia="en-US"/>
        </w:rPr>
        <w:instrText>ADDIN CSL_CITATION {"citationItems":[{"id":"ITEM-1","itemData":{"author":[{"dropping-particle":"","family":"Hadiprajitno","given":"Krisnauli P. Basuki","non-dropping-particle":"","parse-names":false,"suffix":""}],"container-title":"Diponegoro Journal of Accounting","id":"ITEM-1","issue":"2","issued":{"date-parts":[["2014"]]},"page":"1-13","title":"Pengaruh Mekanisme Tata Kelola Perusahaan dan Struktur Kepemilikan Terhadap Agency Cost (Studi Empiris Pada Perusahaan Manufaktur yang Terdaftar di BEI Tahun 2010-2012 )","type":"article-journal","volume":"3"},"uris":["http://www.mendeley.com/documents/?uuid=984b5845-7c77-434f-a38c-96a46c1bb922"]}],"mendeley":{"formattedCitation":"(Hadiprajitno, 2014)","manualFormatting":"(Hadiprajitno, 2014:2)","plainTextFormattedCitation":"(Hadiprajitno, 2014)","previouslyFormattedCitation":"(Hadiprajitno, 2014)"},"properties":{"noteIndex":0},"schema":"https://github.com/citation-style-language/schema/raw/master/csl-citation.json"}</w:instrText>
      </w:r>
      <w:r w:rsidR="00B21B0E">
        <w:rPr>
          <w:rFonts w:eastAsia="Times New Roman" w:cs="Times New Roman"/>
          <w:szCs w:val="24"/>
          <w:lang w:eastAsia="en-US"/>
        </w:rPr>
        <w:fldChar w:fldCharType="separate"/>
      </w:r>
      <w:r w:rsidR="00B21B0E" w:rsidRPr="00B21B0E">
        <w:rPr>
          <w:rFonts w:eastAsia="Times New Roman" w:cs="Times New Roman"/>
          <w:noProof/>
          <w:szCs w:val="24"/>
          <w:lang w:eastAsia="en-US"/>
        </w:rPr>
        <w:t>(Hadiprajitno, 2014</w:t>
      </w:r>
      <w:r w:rsidR="00B21B0E">
        <w:rPr>
          <w:rFonts w:eastAsia="Times New Roman" w:cs="Times New Roman"/>
          <w:noProof/>
          <w:szCs w:val="24"/>
          <w:lang w:eastAsia="en-US"/>
        </w:rPr>
        <w:t>:2</w:t>
      </w:r>
      <w:r w:rsidR="00B21B0E" w:rsidRPr="00B21B0E">
        <w:rPr>
          <w:rFonts w:eastAsia="Times New Roman" w:cs="Times New Roman"/>
          <w:noProof/>
          <w:szCs w:val="24"/>
          <w:lang w:eastAsia="en-US"/>
        </w:rPr>
        <w:t>)</w:t>
      </w:r>
      <w:r w:rsidR="00B21B0E">
        <w:rPr>
          <w:rFonts w:eastAsia="Times New Roman" w:cs="Times New Roman"/>
          <w:szCs w:val="24"/>
          <w:lang w:eastAsia="en-US"/>
        </w:rPr>
        <w:fldChar w:fldCharType="end"/>
      </w:r>
      <w:r w:rsidR="0058750A">
        <w:rPr>
          <w:rFonts w:eastAsia="Times New Roman" w:cs="Times New Roman"/>
          <w:szCs w:val="24"/>
          <w:lang w:eastAsia="en-US"/>
        </w:rPr>
        <w:t>.</w:t>
      </w:r>
      <w:r w:rsidRPr="00E7068C">
        <w:rPr>
          <w:rFonts w:eastAsia="Times New Roman" w:cs="Times New Roman"/>
          <w:sz w:val="28"/>
          <w:szCs w:val="28"/>
          <w:lang w:eastAsia="en-US"/>
        </w:rPr>
        <w:t xml:space="preserve"> </w:t>
      </w:r>
    </w:p>
    <w:p w:rsidR="00491C68" w:rsidRPr="00E7068C" w:rsidRDefault="00491C68" w:rsidP="006C2447">
      <w:pPr>
        <w:spacing w:line="480" w:lineRule="auto"/>
        <w:ind w:left="360" w:firstLine="709"/>
        <w:rPr>
          <w:rFonts w:cs="Times New Roman"/>
          <w:color w:val="000000"/>
          <w:szCs w:val="24"/>
        </w:rPr>
      </w:pPr>
      <w:r w:rsidRPr="00E7068C">
        <w:rPr>
          <w:rFonts w:cs="Times New Roman"/>
          <w:szCs w:val="24"/>
        </w:rPr>
        <w:t xml:space="preserve">Adanya </w:t>
      </w:r>
      <w:r w:rsidR="00DC6CAE" w:rsidRPr="00E7068C">
        <w:rPr>
          <w:rFonts w:cs="Times New Roman"/>
          <w:szCs w:val="24"/>
        </w:rPr>
        <w:t xml:space="preserve">kepemilikan institusional mempunyai peran penting dalam hal pengawasan manajemen. Dengan adanya kepemilikan institusional dapat meningkatkan pengawasan terhadap manajemen, semakin besar porsi kepemilikan institusional maka semakin ketat pengawasannya, sehingga dapat menghalangi tindakan </w:t>
      </w:r>
      <w:r w:rsidR="00EC7938" w:rsidRPr="00E7068C">
        <w:rPr>
          <w:rFonts w:cs="Times New Roman"/>
          <w:i/>
          <w:szCs w:val="24"/>
        </w:rPr>
        <w:t>opportunistic</w:t>
      </w:r>
      <w:r w:rsidR="00DC6CAE" w:rsidRPr="00E7068C">
        <w:rPr>
          <w:rFonts w:cs="Times New Roman"/>
          <w:szCs w:val="24"/>
        </w:rPr>
        <w:t xml:space="preserve"> yang dilakukan oleh manajemen. Dengan seperti ini otomatis akan menaikkan nilai perusahaan dan para investor lebih percaya terhadap perusahaan yang pengawasannya ketat</w:t>
      </w:r>
      <w:r w:rsidR="00B21B0E">
        <w:rPr>
          <w:rFonts w:cs="Times New Roman"/>
          <w:szCs w:val="24"/>
        </w:rPr>
        <w:t xml:space="preserve"> </w:t>
      </w:r>
      <w:r w:rsidR="00B21B0E">
        <w:rPr>
          <w:rFonts w:cs="Times New Roman"/>
          <w:szCs w:val="24"/>
        </w:rPr>
        <w:fldChar w:fldCharType="begin" w:fldLock="1"/>
      </w:r>
      <w:r w:rsidR="00B21B0E">
        <w:rPr>
          <w:rFonts w:cs="Times New Roman"/>
          <w:szCs w:val="24"/>
        </w:rPr>
        <w:instrText>ADDIN CSL_CITATION {"citationItems":[{"id":"ITEM-1","itemData":{"author":[{"dropping-particle":"","family":"Solikin","given":"Ikin","non-dropping-particle":"","parse-names":false,"suffix":""},{"dropping-particle":"","family":"Widaningsih","given":"Mimin","non-dropping-particle":"","parse-names":false,"suffix":""},{"dropping-particle":"","family":"Lestari","given":"Sofie Desmiranti","non-dropping-particle":"","parse-names":false,"suffix":""}],"container-title":"Riset Akuntansi dan Keuangan","id":"ITEM-1","issue":"2","issued":{"date-parts":[["2015"]]},"page":"724-740","title":"Pengaruh Struktur Kepemilikan, Struktur Modal, dan Ukuran Perusahaan Terhadap Nilai Perusahaan pada Perusahaan Sektor Pertambangan yang Terdaftar di Bursa Efek Indonesia","type":"article-journal","volume":"3"},"uris":["http://www.mendeley.com/documents/?uuid=a120307c-0af9-4fe7-a25e-db92fdc84fe9"]}],"mendeley":{"formattedCitation":"(Solikin et al., 2015)","manualFormatting":"(Solikin et al., 2015:725)","plainTextFormattedCitation":"(Solikin et al., 2015)","previouslyFormattedCitation":"(Solikin et al., 2015)"},"properties":{"noteIndex":0},"schema":"https://github.com/citation-style-language/schema/raw/master/csl-citation.json"}</w:instrText>
      </w:r>
      <w:r w:rsidR="00B21B0E">
        <w:rPr>
          <w:rFonts w:cs="Times New Roman"/>
          <w:szCs w:val="24"/>
        </w:rPr>
        <w:fldChar w:fldCharType="separate"/>
      </w:r>
      <w:r w:rsidR="00B21B0E" w:rsidRPr="00B21B0E">
        <w:rPr>
          <w:rFonts w:cs="Times New Roman"/>
          <w:noProof/>
          <w:szCs w:val="24"/>
        </w:rPr>
        <w:t>(Solikin et al., 2015</w:t>
      </w:r>
      <w:r w:rsidR="00B21B0E">
        <w:rPr>
          <w:rFonts w:cs="Times New Roman"/>
          <w:noProof/>
          <w:szCs w:val="24"/>
        </w:rPr>
        <w:t>:725</w:t>
      </w:r>
      <w:r w:rsidR="00B21B0E" w:rsidRPr="00B21B0E">
        <w:rPr>
          <w:rFonts w:cs="Times New Roman"/>
          <w:noProof/>
          <w:szCs w:val="24"/>
        </w:rPr>
        <w:t>)</w:t>
      </w:r>
      <w:r w:rsidR="00B21B0E">
        <w:rPr>
          <w:rFonts w:cs="Times New Roman"/>
          <w:szCs w:val="24"/>
        </w:rPr>
        <w:fldChar w:fldCharType="end"/>
      </w:r>
      <w:r w:rsidR="00DC6CAE" w:rsidRPr="00E7068C">
        <w:rPr>
          <w:rFonts w:cs="Times New Roman"/>
          <w:szCs w:val="24"/>
        </w:rPr>
        <w:t>.</w:t>
      </w:r>
      <w:r w:rsidR="00901AFC" w:rsidRPr="00E7068C">
        <w:rPr>
          <w:rFonts w:cs="Times New Roman"/>
          <w:szCs w:val="24"/>
        </w:rPr>
        <w:t xml:space="preserve"> </w:t>
      </w:r>
      <w:r w:rsidR="00D353CE" w:rsidRPr="00E7068C">
        <w:rPr>
          <w:rFonts w:cs="Times New Roman"/>
          <w:szCs w:val="24"/>
        </w:rPr>
        <w:t>Ke</w:t>
      </w:r>
      <w:r w:rsidR="00901AFC" w:rsidRPr="00E7068C">
        <w:rPr>
          <w:rFonts w:cs="Times New Roman"/>
          <w:szCs w:val="24"/>
        </w:rPr>
        <w:t>pemilikan institusional memiliki peranan yang sangat penting</w:t>
      </w:r>
      <w:r w:rsidR="00645350" w:rsidRPr="00E7068C">
        <w:rPr>
          <w:rFonts w:cs="Times New Roman"/>
          <w:szCs w:val="24"/>
        </w:rPr>
        <w:t xml:space="preserve"> </w:t>
      </w:r>
      <w:r w:rsidR="00901AFC" w:rsidRPr="00E7068C">
        <w:rPr>
          <w:rFonts w:cs="Times New Roman"/>
          <w:szCs w:val="24"/>
        </w:rPr>
        <w:t>dalam meminimalisasi konflik keagenan yang terjadi antara manajer dan pem</w:t>
      </w:r>
      <w:r w:rsidR="00645350" w:rsidRPr="00E7068C">
        <w:rPr>
          <w:rFonts w:cs="Times New Roman"/>
          <w:szCs w:val="24"/>
        </w:rPr>
        <w:t xml:space="preserve">egang saham. Hal ini disebabkan </w:t>
      </w:r>
      <w:r w:rsidR="00901AFC" w:rsidRPr="00E7068C">
        <w:rPr>
          <w:rFonts w:cs="Times New Roman"/>
          <w:szCs w:val="24"/>
        </w:rPr>
        <w:t xml:space="preserve">investor institusional terlibat dalam pengambilan </w:t>
      </w:r>
      <w:r w:rsidR="00E7068C">
        <w:rPr>
          <w:rFonts w:cs="Times New Roman"/>
          <w:szCs w:val="24"/>
        </w:rPr>
        <w:t xml:space="preserve">keputusan </w:t>
      </w:r>
      <w:r w:rsidR="00901AFC" w:rsidRPr="00E7068C">
        <w:rPr>
          <w:rFonts w:cs="Times New Roman"/>
          <w:szCs w:val="24"/>
        </w:rPr>
        <w:t>yang strategis sehingga tidak mudah percaya terhadap tindakan manipulasi laba</w:t>
      </w:r>
      <w:r w:rsidR="00B21B0E">
        <w:rPr>
          <w:rFonts w:cs="Times New Roman"/>
          <w:szCs w:val="24"/>
        </w:rPr>
        <w:t xml:space="preserve"> </w:t>
      </w:r>
      <w:r w:rsidR="00B21B0E">
        <w:rPr>
          <w:rFonts w:cs="Times New Roman"/>
          <w:szCs w:val="24"/>
        </w:rPr>
        <w:fldChar w:fldCharType="begin" w:fldLock="1"/>
      </w:r>
      <w:r w:rsidR="00B21B0E">
        <w:rPr>
          <w:rFonts w:cs="Times New Roman"/>
          <w:szCs w:val="24"/>
        </w:rPr>
        <w:instrText>ADDIN CSL_CITATION {"citationItems":[{"id":"ITEM-1","itemData":{"ISBN":"9786025617010","author":[{"dropping-particle":"","family":"Santoso","given":"Agus","non-dropping-particle":"","parse-names":false,"suffix":""}],"container-title":"Ekonomi dan Bisnis","id":"ITEM-1","issued":{"date-parts":[["2017"]]},"page":"27-28","title":"Pengaruh Good Corporate Governance Terhadap Nilai Perusahaan Dengan Kinerja Keuangan Sebagai Variabel Intervening","type":"article-journal"},"uris":["http://www.mendeley.com/documents/?uuid=a28fcf2b-0859-40c8-aab3-fa23f156f279"]}],"mendeley":{"formattedCitation":"(Santoso, 2017)","manualFormatting":"(Santoso, 2017:68)","plainTextFormattedCitation":"(Santoso, 2017)","previouslyFormattedCitation":"(Santoso, 2017)"},"properties":{"noteIndex":0},"schema":"https://github.com/citation-style-language/schema/raw/master/csl-citation.json"}</w:instrText>
      </w:r>
      <w:r w:rsidR="00B21B0E">
        <w:rPr>
          <w:rFonts w:cs="Times New Roman"/>
          <w:szCs w:val="24"/>
        </w:rPr>
        <w:fldChar w:fldCharType="separate"/>
      </w:r>
      <w:r w:rsidR="00B21B0E" w:rsidRPr="00B21B0E">
        <w:rPr>
          <w:rFonts w:cs="Times New Roman"/>
          <w:noProof/>
          <w:szCs w:val="24"/>
        </w:rPr>
        <w:t>(Santoso, 2017</w:t>
      </w:r>
      <w:r w:rsidR="00B21B0E">
        <w:rPr>
          <w:rFonts w:cs="Times New Roman"/>
          <w:noProof/>
          <w:szCs w:val="24"/>
        </w:rPr>
        <w:t>:68</w:t>
      </w:r>
      <w:r w:rsidR="00B21B0E" w:rsidRPr="00B21B0E">
        <w:rPr>
          <w:rFonts w:cs="Times New Roman"/>
          <w:noProof/>
          <w:szCs w:val="24"/>
        </w:rPr>
        <w:t>)</w:t>
      </w:r>
      <w:r w:rsidR="00B21B0E">
        <w:rPr>
          <w:rFonts w:cs="Times New Roman"/>
          <w:szCs w:val="24"/>
        </w:rPr>
        <w:fldChar w:fldCharType="end"/>
      </w:r>
      <w:r w:rsidR="00901AFC" w:rsidRPr="00E7068C">
        <w:rPr>
          <w:rFonts w:cs="Times New Roman"/>
          <w:szCs w:val="24"/>
        </w:rPr>
        <w:t>.</w:t>
      </w:r>
    </w:p>
    <w:p w:rsidR="00DC6CAE" w:rsidRPr="00E7068C" w:rsidRDefault="00491C68" w:rsidP="00491C68">
      <w:pPr>
        <w:spacing w:line="480" w:lineRule="auto"/>
        <w:ind w:left="360" w:firstLine="709"/>
        <w:rPr>
          <w:rFonts w:eastAsia="Times New Roman" w:cs="Times New Roman"/>
          <w:szCs w:val="24"/>
          <w:lang w:eastAsia="en-US"/>
        </w:rPr>
      </w:pPr>
      <w:r w:rsidRPr="00E7068C">
        <w:rPr>
          <w:rFonts w:cs="Times New Roman"/>
          <w:szCs w:val="24"/>
        </w:rPr>
        <w:t xml:space="preserve">Dalam hal ini kepemilikan manajerial dalam perusahaan juga merupakan salah satu cara yang tepat, karena dengan seperti ini para manajer diberikan kesempatan untuk memiliki saham dalam perusahaan yang dikelolanya, dan mempunyai kepentingan yang sama pula dengan para pemegang saham lainnya. Dengan adanya kepemilikan </w:t>
      </w:r>
      <w:r w:rsidRPr="00E7068C">
        <w:rPr>
          <w:rFonts w:cs="Times New Roman"/>
          <w:szCs w:val="24"/>
        </w:rPr>
        <w:lastRenderedPageBreak/>
        <w:t>manajerial diharapkan para manajer akan termotivasi untuk meningkatkan kinerjanya sehingga nantinya dapat meningkatkan nilai perusahaan yang otomatis akan meningkatkan kesejahteraan pemilik</w:t>
      </w:r>
      <w:r w:rsidR="00645350" w:rsidRPr="00E7068C">
        <w:rPr>
          <w:rFonts w:cs="Times New Roman"/>
          <w:szCs w:val="24"/>
        </w:rPr>
        <w:t xml:space="preserve"> saham dari perusahaan tersebut</w:t>
      </w:r>
      <w:r w:rsidR="00B21B0E">
        <w:rPr>
          <w:rFonts w:cs="Times New Roman"/>
          <w:szCs w:val="24"/>
        </w:rPr>
        <w:t xml:space="preserve"> </w:t>
      </w:r>
      <w:r w:rsidR="00B21B0E">
        <w:rPr>
          <w:rFonts w:cs="Times New Roman"/>
          <w:szCs w:val="24"/>
        </w:rPr>
        <w:fldChar w:fldCharType="begin" w:fldLock="1"/>
      </w:r>
      <w:r w:rsidR="00B21B0E">
        <w:rPr>
          <w:rFonts w:cs="Times New Roman"/>
          <w:szCs w:val="24"/>
        </w:rPr>
        <w:instrText>ADDIN CSL_CITATION {"citationItems":[{"id":"ITEM-1","itemData":{"author":[{"dropping-particle":"","family":"Solikin","given":"Ikin","non-dropping-particle":"","parse-names":false,"suffix":""},{"dropping-particle":"","family":"Widaningsih","given":"Mimin","non-dropping-particle":"","parse-names":false,"suffix":""},{"dropping-particle":"","family":"Lestari","given":"Sofie Desmiranti","non-dropping-particle":"","parse-names":false,"suffix":""}],"container-title":"Riset Akuntansi dan Keuangan","id":"ITEM-1","issue":"2","issued":{"date-parts":[["2015"]]},"page":"724-740","title":"Pengaruh Struktur Kepemilikan, Struktur Modal, dan Ukuran Perusahaan Terhadap Nilai Perusahaan pada Perusahaan Sektor Pertambangan yang Terdaftar di Bursa Efek Indonesia","type":"article-journal","volume":"3"},"uris":["http://www.mendeley.com/documents/?uuid=a120307c-0af9-4fe7-a25e-db92fdc84fe9"]}],"mendeley":{"formattedCitation":"(Solikin et al., 2015)","manualFormatting":"(Solikin et al., 2015:725)","plainTextFormattedCitation":"(Solikin et al., 2015)","previouslyFormattedCitation":"(Solikin et al., 2015)"},"properties":{"noteIndex":0},"schema":"https://github.com/citation-style-language/schema/raw/master/csl-citation.json"}</w:instrText>
      </w:r>
      <w:r w:rsidR="00B21B0E">
        <w:rPr>
          <w:rFonts w:cs="Times New Roman"/>
          <w:szCs w:val="24"/>
        </w:rPr>
        <w:fldChar w:fldCharType="separate"/>
      </w:r>
      <w:r w:rsidR="00B21B0E" w:rsidRPr="00B21B0E">
        <w:rPr>
          <w:rFonts w:cs="Times New Roman"/>
          <w:noProof/>
          <w:szCs w:val="24"/>
        </w:rPr>
        <w:t>(Solikin et al., 2015</w:t>
      </w:r>
      <w:r w:rsidR="00B21B0E">
        <w:rPr>
          <w:rFonts w:cs="Times New Roman"/>
          <w:noProof/>
          <w:szCs w:val="24"/>
        </w:rPr>
        <w:t>:725</w:t>
      </w:r>
      <w:r w:rsidR="00B21B0E" w:rsidRPr="00B21B0E">
        <w:rPr>
          <w:rFonts w:cs="Times New Roman"/>
          <w:noProof/>
          <w:szCs w:val="24"/>
        </w:rPr>
        <w:t>)</w:t>
      </w:r>
      <w:r w:rsidR="00B21B0E">
        <w:rPr>
          <w:rFonts w:cs="Times New Roman"/>
          <w:szCs w:val="24"/>
        </w:rPr>
        <w:fldChar w:fldCharType="end"/>
      </w:r>
      <w:r w:rsidRPr="00E7068C">
        <w:rPr>
          <w:rFonts w:cs="Times New Roman"/>
          <w:szCs w:val="24"/>
        </w:rPr>
        <w:t xml:space="preserve">. </w:t>
      </w:r>
      <w:r w:rsidRPr="00E7068C">
        <w:rPr>
          <w:rFonts w:eastAsia="Times New Roman" w:cs="Times New Roman"/>
          <w:szCs w:val="24"/>
          <w:lang w:eastAsia="en-US"/>
        </w:rPr>
        <w:t xml:space="preserve">Peningkatan kepemilikan manajerial menyebabkan manajer memiliki tujuan yang sama dengan para pemegang saham, sehingga manajer akan terdorong untuk mengambil keputusan yang memaksimalkan nilai perusahaan. </w:t>
      </w:r>
    </w:p>
    <w:p w:rsidR="00491C68" w:rsidRPr="00E7068C" w:rsidRDefault="00491C68" w:rsidP="00D353CE">
      <w:pPr>
        <w:spacing w:line="480" w:lineRule="auto"/>
        <w:ind w:left="360" w:firstLine="709"/>
        <w:rPr>
          <w:rFonts w:cs="Times New Roman"/>
          <w:szCs w:val="24"/>
        </w:rPr>
      </w:pPr>
      <w:r w:rsidRPr="00E7068C">
        <w:rPr>
          <w:rFonts w:cs="Times New Roman"/>
          <w:szCs w:val="24"/>
        </w:rPr>
        <w:t xml:space="preserve">Selain kepemilikan institusional dan </w:t>
      </w:r>
      <w:r w:rsidR="000F7E79" w:rsidRPr="00E7068C">
        <w:rPr>
          <w:rFonts w:cs="Times New Roman"/>
          <w:szCs w:val="24"/>
        </w:rPr>
        <w:t xml:space="preserve">kepemilikan manajerial, </w:t>
      </w:r>
      <w:r w:rsidR="003A11D4">
        <w:rPr>
          <w:rFonts w:cs="Times New Roman"/>
          <w:szCs w:val="24"/>
        </w:rPr>
        <w:t xml:space="preserve">ada beberapa faktor yang dapat memengaruhi nilai perusahaan seperti ukuran perusahaan, jika ukuran perusahaan besar maka nilai perusaahan juga besar. Selain itu, </w:t>
      </w:r>
      <w:r w:rsidR="000F7E79" w:rsidRPr="00E7068C">
        <w:rPr>
          <w:rFonts w:cs="Times New Roman"/>
          <w:szCs w:val="24"/>
        </w:rPr>
        <w:t>profitabilitas</w:t>
      </w:r>
      <w:r w:rsidR="005A5E46" w:rsidRPr="00E7068C">
        <w:rPr>
          <w:rFonts w:cs="Times New Roman"/>
          <w:szCs w:val="24"/>
        </w:rPr>
        <w:t xml:space="preserve"> juga merupakan salah satu fakto</w:t>
      </w:r>
      <w:r w:rsidR="000F7E79" w:rsidRPr="00E7068C">
        <w:rPr>
          <w:rFonts w:cs="Times New Roman"/>
          <w:szCs w:val="24"/>
        </w:rPr>
        <w:t xml:space="preserve">r yang dapat </w:t>
      </w:r>
      <w:r w:rsidR="00412AD8">
        <w:rPr>
          <w:rFonts w:cs="Times New Roman"/>
          <w:szCs w:val="24"/>
        </w:rPr>
        <w:t>memengaruhi</w:t>
      </w:r>
      <w:r w:rsidR="000F7E79" w:rsidRPr="00E7068C">
        <w:rPr>
          <w:rFonts w:cs="Times New Roman"/>
          <w:szCs w:val="24"/>
        </w:rPr>
        <w:t xml:space="preserve"> nilai perusahaan. Namun beberapa peneliti mengatakan bahwa profitabilitas tidak berpengaruh terhadap nilai perusahaan sehingga penulis ingin membuktikan sendiri apakah profitabilitas berpengaruh terhadap nilai perusahaan atau tidak.</w:t>
      </w:r>
    </w:p>
    <w:p w:rsidR="005D60F2" w:rsidRPr="00E7068C" w:rsidRDefault="000F7E79" w:rsidP="005D60F2">
      <w:pPr>
        <w:spacing w:line="480" w:lineRule="auto"/>
        <w:ind w:left="360" w:firstLine="709"/>
        <w:rPr>
          <w:rFonts w:cs="Times New Roman"/>
          <w:color w:val="000000"/>
          <w:szCs w:val="24"/>
        </w:rPr>
      </w:pPr>
      <w:r w:rsidRPr="00E7068C">
        <w:rPr>
          <w:rStyle w:val="A4"/>
          <w:rFonts w:cs="Times New Roman"/>
          <w:sz w:val="24"/>
          <w:szCs w:val="24"/>
        </w:rPr>
        <w:t>Profitabilitas merupakan salah satu faktor yang secara teoritis menentukan nilai suatu perusahaan. Perusahaan yang mampu menghasilkan laba besar dan stabil akan menarik para investor, karena secara otomatis akan menguntungkan investor. Kemampuan perusahaan yang besar untuk menghasilkan laba juga menunjukkan manajemen perusahaan yang baik, sehingga menumbuhkan kepercayaan pada investor. Kepercayaan investor ini pada akhirnya dapat menjadi instrumen yang paling efektif untuk mengangkat harga saham perusahaan. Peningkatan harga saham sama artinya meningkatkan nilai perusahaan, sehingga lebih lanjut dapat menjamin kemakmuran pemegang saham. Lain halnya jika perusahaan tidak memiliki kemampuan yang baik dalam menghasilkan laba, maka para investor akan ragu atau tidak percaya untuk menanamkan sahamnya. Ketidakpercayaan ini menjadi pemicu yang serius</w:t>
      </w:r>
      <w:r w:rsidR="000442B2" w:rsidRPr="00E7068C">
        <w:rPr>
          <w:rStyle w:val="A4"/>
          <w:rFonts w:cs="Times New Roman"/>
          <w:sz w:val="24"/>
          <w:szCs w:val="24"/>
        </w:rPr>
        <w:t xml:space="preserve"> yang </w:t>
      </w:r>
      <w:r w:rsidR="000442B2" w:rsidRPr="00E7068C">
        <w:rPr>
          <w:rStyle w:val="A4"/>
          <w:rFonts w:cs="Times New Roman"/>
          <w:sz w:val="24"/>
          <w:szCs w:val="24"/>
        </w:rPr>
        <w:lastRenderedPageBreak/>
        <w:t xml:space="preserve">menyebabkan </w:t>
      </w:r>
      <w:r w:rsidRPr="00E7068C">
        <w:rPr>
          <w:rStyle w:val="A4"/>
          <w:rFonts w:cs="Times New Roman"/>
          <w:sz w:val="24"/>
          <w:szCs w:val="24"/>
        </w:rPr>
        <w:t xml:space="preserve">penurunan harga saham perusahaan, sehingga nilai perusahaan juga akan menjadi jatuh </w:t>
      </w:r>
      <w:r w:rsidR="00B21B0E">
        <w:rPr>
          <w:rStyle w:val="A4"/>
          <w:rFonts w:cs="Times New Roman"/>
          <w:sz w:val="24"/>
          <w:szCs w:val="24"/>
        </w:rPr>
        <w:fldChar w:fldCharType="begin" w:fldLock="1"/>
      </w:r>
      <w:r w:rsidR="00B21B0E">
        <w:rPr>
          <w:rStyle w:val="A4"/>
          <w:rFonts w:cs="Times New Roman"/>
          <w:sz w:val="24"/>
          <w:szCs w:val="24"/>
        </w:rPr>
        <w:instrText>ADDIN CSL_CITATION {"citationItems":[{"id":"ITEM-1","itemData":{"author":[{"dropping-particle":"","family":"Lubis","given":"Ignatius Leonardus","non-dropping-particle":"","parse-names":false,"suffix":""},{"dropping-particle":"","family":"Sinaga","given":"Bonar M.","non-dropping-particle":"","parse-names":false,"suffix":""},{"dropping-particle":"","family":"Sasongko","given":"Hendro","non-dropping-particle":"","parse-names":false,"suffix":""}],"container-title":"Aplikasi Bisnis dan Manajemen","id":"ITEM-1","issue":"3","issued":{"date-parts":[["2017"]]},"page":"458-465","title":"Pengaruh Profitabilitas, Struktur Modal, dan Likuiditas Terhadap Nilai Perusahaan","type":"article-journal","volume":"3"},"uris":["http://www.mendeley.com/documents/?uuid=a978130d-93dc-4ad1-b0fc-2b1368243755"]}],"mendeley":{"formattedCitation":"(Lubis, Sinaga, &amp; Sasongko, 2017)","manualFormatting":"(Lubis, Sinaga, &amp; Sasongko, 2017:459)","plainTextFormattedCitation":"(Lubis, Sinaga, &amp; Sasongko, 2017)","previouslyFormattedCitation":"(Lubis, Sinaga, &amp; Sasongko, 2017)"},"properties":{"noteIndex":0},"schema":"https://github.com/citation-style-language/schema/raw/master/csl-citation.json"}</w:instrText>
      </w:r>
      <w:r w:rsidR="00B21B0E">
        <w:rPr>
          <w:rStyle w:val="A4"/>
          <w:rFonts w:cs="Times New Roman"/>
          <w:sz w:val="24"/>
          <w:szCs w:val="24"/>
        </w:rPr>
        <w:fldChar w:fldCharType="separate"/>
      </w:r>
      <w:r w:rsidR="00B21B0E" w:rsidRPr="00B21B0E">
        <w:rPr>
          <w:rStyle w:val="A4"/>
          <w:rFonts w:cs="Times New Roman"/>
          <w:noProof/>
          <w:sz w:val="24"/>
          <w:szCs w:val="24"/>
        </w:rPr>
        <w:t>(Lubis, Sinaga, &amp; Sasongko, 2017</w:t>
      </w:r>
      <w:r w:rsidR="00B21B0E">
        <w:rPr>
          <w:rStyle w:val="A4"/>
          <w:rFonts w:cs="Times New Roman"/>
          <w:noProof/>
          <w:sz w:val="24"/>
          <w:szCs w:val="24"/>
        </w:rPr>
        <w:t>:459</w:t>
      </w:r>
      <w:r w:rsidR="00B21B0E" w:rsidRPr="00B21B0E">
        <w:rPr>
          <w:rStyle w:val="A4"/>
          <w:rFonts w:cs="Times New Roman"/>
          <w:noProof/>
          <w:sz w:val="24"/>
          <w:szCs w:val="24"/>
        </w:rPr>
        <w:t>)</w:t>
      </w:r>
      <w:r w:rsidR="00B21B0E">
        <w:rPr>
          <w:rStyle w:val="A4"/>
          <w:rFonts w:cs="Times New Roman"/>
          <w:sz w:val="24"/>
          <w:szCs w:val="24"/>
        </w:rPr>
        <w:fldChar w:fldCharType="end"/>
      </w:r>
      <w:r w:rsidR="00B21B0E">
        <w:rPr>
          <w:rStyle w:val="A4"/>
          <w:rFonts w:cs="Times New Roman"/>
          <w:sz w:val="24"/>
          <w:szCs w:val="24"/>
        </w:rPr>
        <w:t>.</w:t>
      </w:r>
    </w:p>
    <w:p w:rsidR="00BD200A" w:rsidRPr="00E7068C" w:rsidRDefault="008E0B6D" w:rsidP="00253EDC">
      <w:pPr>
        <w:spacing w:line="480" w:lineRule="auto"/>
        <w:ind w:left="360" w:firstLine="709"/>
        <w:rPr>
          <w:rFonts w:eastAsia="Times New Roman" w:cs="Times New Roman"/>
          <w:szCs w:val="24"/>
          <w:lang w:eastAsia="en-US"/>
        </w:rPr>
      </w:pPr>
      <w:r w:rsidRPr="00E7068C">
        <w:rPr>
          <w:rFonts w:cs="Times New Roman"/>
          <w:szCs w:val="24"/>
        </w:rPr>
        <w:t xml:space="preserve">Penelitian faktor-faktor yang berpengaruh terhadap nilai perusahaan telah dilakukan. </w:t>
      </w:r>
      <w:r w:rsidR="0076582E" w:rsidRPr="00E7068C">
        <w:rPr>
          <w:rFonts w:eastAsia="Times New Roman" w:cs="Times New Roman"/>
          <w:szCs w:val="24"/>
          <w:lang w:eastAsia="en-US"/>
        </w:rPr>
        <w:t>Hasil penelitian</w:t>
      </w:r>
      <w:r w:rsidR="00B21B0E">
        <w:rPr>
          <w:rFonts w:eastAsia="Times New Roman" w:cs="Times New Roman"/>
          <w:szCs w:val="24"/>
          <w:lang w:eastAsia="en-US"/>
        </w:rPr>
        <w:t xml:space="preserve"> </w:t>
      </w:r>
      <w:r w:rsidR="00B21B0E">
        <w:rPr>
          <w:rFonts w:eastAsia="Times New Roman" w:cs="Times New Roman"/>
          <w:szCs w:val="24"/>
          <w:lang w:eastAsia="en-US"/>
        </w:rPr>
        <w:fldChar w:fldCharType="begin" w:fldLock="1"/>
      </w:r>
      <w:r w:rsidR="00B21B0E">
        <w:rPr>
          <w:rFonts w:eastAsia="Times New Roman" w:cs="Times New Roman"/>
          <w:szCs w:val="24"/>
          <w:lang w:eastAsia="en-US"/>
        </w:rPr>
        <w:instrText>ADDIN CSL_CITATION {"citationItems":[{"id":"ITEM-1","itemData":{"author":[{"dropping-particle":"","family":"Asmawati","given":"","non-dropping-particle":"","parse-names":false,"suffix":""}],"container-title":"Ilmu dan Riset Akuntansi","id":"ITEM-1","issue":"4","issued":{"date-parts":[["2013"]]},"title":"Pengaruh Struktur Kepemilikan, Keputusan Keuangan Terhadap Nilai Perusahaan: Profitabilitas Sebagai Variabel Moderating","type":"article-journal","volume":"2"},"uris":["http://www.mendeley.com/documents/?uuid=a15d5928-bc59-4523-bb72-64289408fe0d"]}],"mendeley":{"formattedCitation":"(Asmawati, 2013)","manualFormatting":"(Asmawati, 2013:1)","plainTextFormattedCitation":"(Asmawati, 2013)","previouslyFormattedCitation":"(Asmawati, 2013)"},"properties":{"noteIndex":0},"schema":"https://github.com/citation-style-language/schema/raw/master/csl-citation.json"}</w:instrText>
      </w:r>
      <w:r w:rsidR="00B21B0E">
        <w:rPr>
          <w:rFonts w:eastAsia="Times New Roman" w:cs="Times New Roman"/>
          <w:szCs w:val="24"/>
          <w:lang w:eastAsia="en-US"/>
        </w:rPr>
        <w:fldChar w:fldCharType="separate"/>
      </w:r>
      <w:r w:rsidR="00B21B0E" w:rsidRPr="00B21B0E">
        <w:rPr>
          <w:rFonts w:eastAsia="Times New Roman" w:cs="Times New Roman"/>
          <w:noProof/>
          <w:szCs w:val="24"/>
          <w:lang w:eastAsia="en-US"/>
        </w:rPr>
        <w:t>(Asmawati, 2013</w:t>
      </w:r>
      <w:r w:rsidR="00B21B0E">
        <w:rPr>
          <w:rFonts w:eastAsia="Times New Roman" w:cs="Times New Roman"/>
          <w:noProof/>
          <w:szCs w:val="24"/>
          <w:lang w:eastAsia="en-US"/>
        </w:rPr>
        <w:t>:1</w:t>
      </w:r>
      <w:r w:rsidR="00B21B0E" w:rsidRPr="00B21B0E">
        <w:rPr>
          <w:rFonts w:eastAsia="Times New Roman" w:cs="Times New Roman"/>
          <w:noProof/>
          <w:szCs w:val="24"/>
          <w:lang w:eastAsia="en-US"/>
        </w:rPr>
        <w:t>)</w:t>
      </w:r>
      <w:r w:rsidR="00B21B0E">
        <w:rPr>
          <w:rFonts w:eastAsia="Times New Roman" w:cs="Times New Roman"/>
          <w:szCs w:val="24"/>
          <w:lang w:eastAsia="en-US"/>
        </w:rPr>
        <w:fldChar w:fldCharType="end"/>
      </w:r>
      <w:r w:rsidR="00B21B0E">
        <w:rPr>
          <w:rFonts w:eastAsia="Times New Roman" w:cs="Times New Roman"/>
          <w:szCs w:val="24"/>
          <w:lang w:eastAsia="en-US"/>
        </w:rPr>
        <w:t xml:space="preserve"> </w:t>
      </w:r>
      <w:r w:rsidR="0076582E" w:rsidRPr="00E7068C">
        <w:rPr>
          <w:rFonts w:eastAsia="Times New Roman" w:cs="Times New Roman"/>
          <w:szCs w:val="24"/>
          <w:lang w:eastAsia="en-US"/>
        </w:rPr>
        <w:t>menyebutkan bahwa kepemilikan institusional tidak berpengaruh terhadap nilai perusahaan. Namun h</w:t>
      </w:r>
      <w:r w:rsidR="00FD3AE9" w:rsidRPr="00E7068C">
        <w:rPr>
          <w:rFonts w:eastAsia="Times New Roman" w:cs="Times New Roman"/>
          <w:szCs w:val="24"/>
          <w:lang w:eastAsia="en-US"/>
        </w:rPr>
        <w:t>asil penelitian</w:t>
      </w:r>
      <w:r w:rsidR="00B21B0E">
        <w:rPr>
          <w:rFonts w:eastAsia="Times New Roman" w:cs="Times New Roman"/>
          <w:szCs w:val="24"/>
          <w:lang w:eastAsia="en-US"/>
        </w:rPr>
        <w:t xml:space="preserve"> </w:t>
      </w:r>
      <w:r w:rsidR="00B21B0E">
        <w:rPr>
          <w:rFonts w:eastAsia="Times New Roman" w:cs="Times New Roman"/>
          <w:szCs w:val="24"/>
          <w:lang w:eastAsia="en-US"/>
        </w:rPr>
        <w:fldChar w:fldCharType="begin" w:fldLock="1"/>
      </w:r>
      <w:r w:rsidR="00B21B0E">
        <w:rPr>
          <w:rFonts w:eastAsia="Times New Roman" w:cs="Times New Roman"/>
          <w:szCs w:val="24"/>
          <w:lang w:eastAsia="en-US"/>
        </w:rPr>
        <w:instrText>ADDIN CSL_CITATION {"citationItems":[{"id":"ITEM-1","itemData":{"author":[{"dropping-particle":"","family":"P.D","given":"Ni Putu Wida","non-dropping-particle":"","parse-names":false,"suffix":""},{"dropping-particle":"","family":"Suartana","given":"I Wayan","non-dropping-particle":"","parse-names":false,"suffix":""}],"container-title":"E-Jurnal Akuntansi Universitas Udayana","id":"ITEM-1","issue":"3","issued":{"date-parts":[["2014"]]},"page":"575-590","title":"Pengaruh Kepemilikan Manajerial dan Kepemilikan Institusional pada Nilai Perusahaan","type":"article-journal","volume":"9"},"uris":["http://www.mendeley.com/documents/?uuid=80b72b81-41c0-48a3-bbcc-a8be53648b1c"]}],"mendeley":{"formattedCitation":"(P.D &amp; Suartana, 2014)","manualFormatting":"P.D &amp; Suartana (2014:575)","plainTextFormattedCitation":"(P.D &amp; Suartana, 2014)","previouslyFormattedCitation":"(P.D &amp; Suartana, 2014)"},"properties":{"noteIndex":0},"schema":"https://github.com/citation-style-language/schema/raw/master/csl-citation.json"}</w:instrText>
      </w:r>
      <w:r w:rsidR="00B21B0E">
        <w:rPr>
          <w:rFonts w:eastAsia="Times New Roman" w:cs="Times New Roman"/>
          <w:szCs w:val="24"/>
          <w:lang w:eastAsia="en-US"/>
        </w:rPr>
        <w:fldChar w:fldCharType="separate"/>
      </w:r>
      <w:r w:rsidR="00B21B0E">
        <w:rPr>
          <w:rFonts w:eastAsia="Times New Roman" w:cs="Times New Roman"/>
          <w:noProof/>
          <w:szCs w:val="24"/>
          <w:lang w:eastAsia="en-US"/>
        </w:rPr>
        <w:t>P.D &amp; Suartana</w:t>
      </w:r>
      <w:r w:rsidR="00B21B0E" w:rsidRPr="00B21B0E">
        <w:rPr>
          <w:rFonts w:eastAsia="Times New Roman" w:cs="Times New Roman"/>
          <w:noProof/>
          <w:szCs w:val="24"/>
          <w:lang w:eastAsia="en-US"/>
        </w:rPr>
        <w:t xml:space="preserve"> </w:t>
      </w:r>
      <w:r w:rsidR="00B21B0E">
        <w:rPr>
          <w:rFonts w:eastAsia="Times New Roman" w:cs="Times New Roman"/>
          <w:noProof/>
          <w:szCs w:val="24"/>
          <w:lang w:eastAsia="en-US"/>
        </w:rPr>
        <w:t>(</w:t>
      </w:r>
      <w:r w:rsidR="00B21B0E" w:rsidRPr="00B21B0E">
        <w:rPr>
          <w:rFonts w:eastAsia="Times New Roman" w:cs="Times New Roman"/>
          <w:noProof/>
          <w:szCs w:val="24"/>
          <w:lang w:eastAsia="en-US"/>
        </w:rPr>
        <w:t>2014</w:t>
      </w:r>
      <w:r w:rsidR="00B21B0E">
        <w:rPr>
          <w:rFonts w:eastAsia="Times New Roman" w:cs="Times New Roman"/>
          <w:noProof/>
          <w:szCs w:val="24"/>
          <w:lang w:eastAsia="en-US"/>
        </w:rPr>
        <w:t>:575</w:t>
      </w:r>
      <w:r w:rsidR="00B21B0E" w:rsidRPr="00B21B0E">
        <w:rPr>
          <w:rFonts w:eastAsia="Times New Roman" w:cs="Times New Roman"/>
          <w:noProof/>
          <w:szCs w:val="24"/>
          <w:lang w:eastAsia="en-US"/>
        </w:rPr>
        <w:t>)</w:t>
      </w:r>
      <w:r w:rsidR="00B21B0E">
        <w:rPr>
          <w:rFonts w:eastAsia="Times New Roman" w:cs="Times New Roman"/>
          <w:szCs w:val="24"/>
          <w:lang w:eastAsia="en-US"/>
        </w:rPr>
        <w:fldChar w:fldCharType="end"/>
      </w:r>
      <w:r w:rsidR="00FD3AE9" w:rsidRPr="00E7068C">
        <w:rPr>
          <w:rFonts w:eastAsia="Times New Roman" w:cs="Times New Roman"/>
          <w:szCs w:val="24"/>
          <w:lang w:eastAsia="en-US"/>
        </w:rPr>
        <w:t xml:space="preserve"> </w:t>
      </w:r>
      <w:r w:rsidR="00253EDC" w:rsidRPr="00E7068C">
        <w:rPr>
          <w:rFonts w:eastAsia="Times New Roman" w:cs="Times New Roman"/>
          <w:szCs w:val="24"/>
          <w:lang w:eastAsia="en-US"/>
        </w:rPr>
        <w:t>menyebutkan bahwa kepemilikan institusional berpengaruh positif terhadap nilai perusahaan</w:t>
      </w:r>
      <w:r w:rsidR="00253EDC" w:rsidRPr="00E7068C">
        <w:rPr>
          <w:rFonts w:cs="Times New Roman"/>
          <w:szCs w:val="24"/>
        </w:rPr>
        <w:t xml:space="preserve">. </w:t>
      </w:r>
      <w:r w:rsidRPr="00E7068C">
        <w:rPr>
          <w:rFonts w:eastAsia="Times New Roman" w:cs="Times New Roman"/>
          <w:szCs w:val="24"/>
          <w:lang w:eastAsia="en-US"/>
        </w:rPr>
        <w:t>Hasil dari penelitian</w:t>
      </w:r>
      <w:r w:rsidRPr="00E7068C">
        <w:rPr>
          <w:rFonts w:eastAsia="Times New Roman" w:cs="Times New Roman"/>
          <w:szCs w:val="24"/>
        </w:rPr>
        <w:t xml:space="preserve"> </w:t>
      </w:r>
      <w:r w:rsidR="00B21B0E">
        <w:rPr>
          <w:rFonts w:eastAsia="Times New Roman" w:cs="Times New Roman"/>
          <w:szCs w:val="24"/>
        </w:rPr>
        <w:fldChar w:fldCharType="begin" w:fldLock="1"/>
      </w:r>
      <w:r w:rsidR="00B21B0E">
        <w:rPr>
          <w:rFonts w:eastAsia="Times New Roman" w:cs="Times New Roman"/>
          <w:szCs w:val="24"/>
        </w:rPr>
        <w:instrText>ADDIN CSL_CITATION {"citationItems":[{"id":"ITEM-1","itemData":{"ISBN":"9786025617010","author":[{"dropping-particle":"","family":"Santoso","given":"Agus","non-dropping-particle":"","parse-names":false,"suffix":""}],"container-title":"Ekonomi dan Bisnis","id":"ITEM-1","issued":{"date-parts":[["2017"]]},"page":"27-28","title":"Pengaruh Good Corporate Governance Terhadap Nilai Perusahaan Dengan Kinerja Keuangan Sebagai Variabel Intervening","type":"article-journal"},"uris":["http://www.mendeley.com/documents/?uuid=a28fcf2b-0859-40c8-aab3-fa23f156f279"]}],"mendeley":{"formattedCitation":"(Santoso, 2017)","manualFormatting":"Santoso (2017:67)","plainTextFormattedCitation":"(Santoso, 2017)","previouslyFormattedCitation":"(Santoso, 2017)"},"properties":{"noteIndex":0},"schema":"https://github.com/citation-style-language/schema/raw/master/csl-citation.json"}</w:instrText>
      </w:r>
      <w:r w:rsidR="00B21B0E">
        <w:rPr>
          <w:rFonts w:eastAsia="Times New Roman" w:cs="Times New Roman"/>
          <w:szCs w:val="24"/>
        </w:rPr>
        <w:fldChar w:fldCharType="separate"/>
      </w:r>
      <w:r w:rsidR="00B21B0E">
        <w:rPr>
          <w:rFonts w:eastAsia="Times New Roman" w:cs="Times New Roman"/>
          <w:noProof/>
          <w:szCs w:val="24"/>
        </w:rPr>
        <w:t>Santoso</w:t>
      </w:r>
      <w:r w:rsidR="00B21B0E" w:rsidRPr="00B21B0E">
        <w:rPr>
          <w:rFonts w:eastAsia="Times New Roman" w:cs="Times New Roman"/>
          <w:noProof/>
          <w:szCs w:val="24"/>
        </w:rPr>
        <w:t xml:space="preserve"> </w:t>
      </w:r>
      <w:r w:rsidR="00B21B0E">
        <w:rPr>
          <w:rFonts w:eastAsia="Times New Roman" w:cs="Times New Roman"/>
          <w:noProof/>
          <w:szCs w:val="24"/>
        </w:rPr>
        <w:t>(</w:t>
      </w:r>
      <w:r w:rsidR="00B21B0E" w:rsidRPr="00B21B0E">
        <w:rPr>
          <w:rFonts w:eastAsia="Times New Roman" w:cs="Times New Roman"/>
          <w:noProof/>
          <w:szCs w:val="24"/>
        </w:rPr>
        <w:t>2017</w:t>
      </w:r>
      <w:r w:rsidR="00B21B0E">
        <w:rPr>
          <w:rFonts w:eastAsia="Times New Roman" w:cs="Times New Roman"/>
          <w:noProof/>
          <w:szCs w:val="24"/>
        </w:rPr>
        <w:t>:67</w:t>
      </w:r>
      <w:r w:rsidR="00B21B0E" w:rsidRPr="00B21B0E">
        <w:rPr>
          <w:rFonts w:eastAsia="Times New Roman" w:cs="Times New Roman"/>
          <w:noProof/>
          <w:szCs w:val="24"/>
        </w:rPr>
        <w:t>)</w:t>
      </w:r>
      <w:r w:rsidR="00B21B0E">
        <w:rPr>
          <w:rFonts w:eastAsia="Times New Roman" w:cs="Times New Roman"/>
          <w:szCs w:val="24"/>
        </w:rPr>
        <w:fldChar w:fldCharType="end"/>
      </w:r>
      <w:r w:rsidR="0076582E" w:rsidRPr="00E7068C">
        <w:rPr>
          <w:rFonts w:eastAsia="Times New Roman" w:cs="Times New Roman"/>
          <w:szCs w:val="24"/>
        </w:rPr>
        <w:t xml:space="preserve"> </w:t>
      </w:r>
      <w:r w:rsidRPr="00E7068C">
        <w:rPr>
          <w:rFonts w:eastAsia="Times New Roman" w:cs="Times New Roman"/>
          <w:szCs w:val="24"/>
          <w:lang w:eastAsia="en-US"/>
        </w:rPr>
        <w:t xml:space="preserve">menemukan bahwa kepemilikan </w:t>
      </w:r>
      <w:r w:rsidR="00A0634D" w:rsidRPr="00E7068C">
        <w:rPr>
          <w:rFonts w:eastAsia="Times New Roman" w:cs="Times New Roman"/>
          <w:szCs w:val="24"/>
          <w:lang w:eastAsia="en-US"/>
        </w:rPr>
        <w:t xml:space="preserve">institusional </w:t>
      </w:r>
      <w:r w:rsidR="00D522C3" w:rsidRPr="00E7068C">
        <w:rPr>
          <w:rFonts w:eastAsia="Times New Roman" w:cs="Times New Roman"/>
          <w:szCs w:val="24"/>
          <w:lang w:eastAsia="en-US"/>
        </w:rPr>
        <w:t>berpengaruh</w:t>
      </w:r>
      <w:r w:rsidR="0076582E" w:rsidRPr="00E7068C">
        <w:rPr>
          <w:rFonts w:eastAsia="Times New Roman" w:cs="Times New Roman"/>
          <w:szCs w:val="24"/>
          <w:lang w:eastAsia="en-US"/>
        </w:rPr>
        <w:t xml:space="preserve"> positif</w:t>
      </w:r>
      <w:r w:rsidR="00D522C3" w:rsidRPr="00E7068C">
        <w:rPr>
          <w:rFonts w:eastAsia="Times New Roman" w:cs="Times New Roman"/>
          <w:szCs w:val="24"/>
          <w:lang w:eastAsia="en-US"/>
        </w:rPr>
        <w:t xml:space="preserve"> signifikan terhadap nilai perusahaan</w:t>
      </w:r>
      <w:r w:rsidR="00A0634D" w:rsidRPr="00E7068C">
        <w:rPr>
          <w:rFonts w:eastAsia="Times New Roman" w:cs="Times New Roman"/>
          <w:szCs w:val="24"/>
          <w:lang w:eastAsia="en-US"/>
        </w:rPr>
        <w:t>. Sedangkan</w:t>
      </w:r>
      <w:r w:rsidR="00B21B0E">
        <w:rPr>
          <w:rFonts w:eastAsia="Times New Roman" w:cs="Times New Roman"/>
          <w:szCs w:val="24"/>
          <w:lang w:eastAsia="en-US"/>
        </w:rPr>
        <w:t xml:space="preserve"> </w:t>
      </w:r>
      <w:r w:rsidR="00B21B0E">
        <w:rPr>
          <w:rFonts w:eastAsia="Times New Roman" w:cs="Times New Roman"/>
          <w:szCs w:val="24"/>
          <w:lang w:eastAsia="en-US"/>
        </w:rPr>
        <w:fldChar w:fldCharType="begin" w:fldLock="1"/>
      </w:r>
      <w:r w:rsidR="00B21B0E">
        <w:rPr>
          <w:rFonts w:eastAsia="Times New Roman" w:cs="Times New Roman"/>
          <w:szCs w:val="24"/>
          <w:lang w:eastAsia="en-US"/>
        </w:rPr>
        <w:instrText>ADDIN CSL_CITATION {"citationItems":[{"id":"ITEM-1","itemData":{"author":[{"dropping-particle":"","family":"Hartana","given":"Ida Bagus Putu Rudy","non-dropping-particle":"","parse-names":false,"suffix":""},{"dropping-particle":"","family":"Putra","given":"Nyoman Wijana Asmara","non-dropping-particle":"","parse-names":false,"suffix":""}],"container-title":"E-Jurnal Akuntansi Universitas Udayana","id":"ITEM-1","issue":"3","issued":{"date-parts":[["2017"]]},"page":"1903-1932","title":"Pengaruh Kepemilikan Manajerial dan Kepemilikan Institusional Pada Nilai Perusahaan Dengan Corporate Social Responsibility Sebagai Pemoderasi","type":"article-journal","volume":"21"},"uris":["http://www.mendeley.com/documents/?uuid=ba41511b-575f-4588-8be1-a1be2b1771f7"]}],"mendeley":{"formattedCitation":"(Hartana &amp; Putra, 2017)","manualFormatting":"Hartana &amp; Putra (2017:1903)","plainTextFormattedCitation":"(Hartana &amp; Putra, 2017)","previouslyFormattedCitation":"(Hartana &amp; Putra, 2017)"},"properties":{"noteIndex":0},"schema":"https://github.com/citation-style-language/schema/raw/master/csl-citation.json"}</w:instrText>
      </w:r>
      <w:r w:rsidR="00B21B0E">
        <w:rPr>
          <w:rFonts w:eastAsia="Times New Roman" w:cs="Times New Roman"/>
          <w:szCs w:val="24"/>
          <w:lang w:eastAsia="en-US"/>
        </w:rPr>
        <w:fldChar w:fldCharType="separate"/>
      </w:r>
      <w:r w:rsidR="00B21B0E">
        <w:rPr>
          <w:rFonts w:eastAsia="Times New Roman" w:cs="Times New Roman"/>
          <w:noProof/>
          <w:szCs w:val="24"/>
          <w:lang w:eastAsia="en-US"/>
        </w:rPr>
        <w:t>Hartana &amp; Putra (</w:t>
      </w:r>
      <w:r w:rsidR="00B21B0E" w:rsidRPr="00B21B0E">
        <w:rPr>
          <w:rFonts w:eastAsia="Times New Roman" w:cs="Times New Roman"/>
          <w:noProof/>
          <w:szCs w:val="24"/>
          <w:lang w:eastAsia="en-US"/>
        </w:rPr>
        <w:t>2017</w:t>
      </w:r>
      <w:r w:rsidR="00B21B0E">
        <w:rPr>
          <w:rFonts w:eastAsia="Times New Roman" w:cs="Times New Roman"/>
          <w:noProof/>
          <w:szCs w:val="24"/>
          <w:lang w:eastAsia="en-US"/>
        </w:rPr>
        <w:t>:1903</w:t>
      </w:r>
      <w:r w:rsidR="00B21B0E" w:rsidRPr="00B21B0E">
        <w:rPr>
          <w:rFonts w:eastAsia="Times New Roman" w:cs="Times New Roman"/>
          <w:noProof/>
          <w:szCs w:val="24"/>
          <w:lang w:eastAsia="en-US"/>
        </w:rPr>
        <w:t>)</w:t>
      </w:r>
      <w:r w:rsidR="00B21B0E">
        <w:rPr>
          <w:rFonts w:eastAsia="Times New Roman" w:cs="Times New Roman"/>
          <w:szCs w:val="24"/>
          <w:lang w:eastAsia="en-US"/>
        </w:rPr>
        <w:fldChar w:fldCharType="end"/>
      </w:r>
      <w:r w:rsidR="00A0634D" w:rsidRPr="00E7068C">
        <w:rPr>
          <w:rFonts w:eastAsia="Times New Roman" w:cs="Times New Roman"/>
          <w:szCs w:val="24"/>
          <w:lang w:eastAsia="en-US"/>
        </w:rPr>
        <w:t xml:space="preserve"> </w:t>
      </w:r>
      <w:r w:rsidR="00A0634D" w:rsidRPr="00E7068C">
        <w:rPr>
          <w:rFonts w:cs="Times New Roman"/>
          <w:bCs/>
          <w:szCs w:val="24"/>
        </w:rPr>
        <w:t>menyatakan</w:t>
      </w:r>
      <w:r w:rsidRPr="00E7068C">
        <w:rPr>
          <w:rFonts w:cs="Times New Roman"/>
          <w:bCs/>
          <w:szCs w:val="24"/>
        </w:rPr>
        <w:t xml:space="preserve"> bahwa kepemilikan </w:t>
      </w:r>
      <w:r w:rsidR="00253EDC" w:rsidRPr="00E7068C">
        <w:rPr>
          <w:rFonts w:cs="Times New Roman"/>
          <w:bCs/>
          <w:szCs w:val="24"/>
        </w:rPr>
        <w:t>institusional</w:t>
      </w:r>
      <w:r w:rsidRPr="00E7068C">
        <w:rPr>
          <w:rFonts w:cs="Times New Roman"/>
          <w:bCs/>
          <w:szCs w:val="24"/>
        </w:rPr>
        <w:t xml:space="preserve"> </w:t>
      </w:r>
      <w:r w:rsidR="00744B05" w:rsidRPr="00E7068C">
        <w:rPr>
          <w:rFonts w:cs="Times New Roman"/>
          <w:bCs/>
          <w:szCs w:val="24"/>
        </w:rPr>
        <w:t>berpengaruh negatif terhadap nilai perusahaan</w:t>
      </w:r>
      <w:r w:rsidR="0076582E" w:rsidRPr="00E7068C">
        <w:rPr>
          <w:rFonts w:eastAsia="Times New Roman" w:cs="Times New Roman"/>
          <w:szCs w:val="24"/>
          <w:lang w:eastAsia="en-US"/>
        </w:rPr>
        <w:t>.</w:t>
      </w:r>
    </w:p>
    <w:p w:rsidR="00BD200A" w:rsidRPr="00E7068C" w:rsidRDefault="00744B05" w:rsidP="00D727D5">
      <w:pPr>
        <w:spacing w:line="480" w:lineRule="auto"/>
        <w:ind w:left="360" w:firstLine="709"/>
        <w:rPr>
          <w:rFonts w:eastAsia="Times New Roman" w:cs="Times New Roman"/>
          <w:szCs w:val="24"/>
          <w:lang w:eastAsia="en-US"/>
        </w:rPr>
      </w:pPr>
      <w:r w:rsidRPr="00E7068C">
        <w:rPr>
          <w:rFonts w:eastAsia="Times New Roman" w:cs="Times New Roman"/>
          <w:szCs w:val="24"/>
          <w:lang w:eastAsia="en-US"/>
        </w:rPr>
        <w:t>H</w:t>
      </w:r>
      <w:r w:rsidR="008E0B6D" w:rsidRPr="00E7068C">
        <w:rPr>
          <w:rFonts w:eastAsia="Times New Roman" w:cs="Times New Roman"/>
          <w:szCs w:val="24"/>
          <w:lang w:eastAsia="en-US"/>
        </w:rPr>
        <w:t xml:space="preserve">asil </w:t>
      </w:r>
      <w:r w:rsidR="0076582E" w:rsidRPr="00E7068C">
        <w:rPr>
          <w:rFonts w:eastAsia="Times New Roman" w:cs="Times New Roman"/>
          <w:szCs w:val="24"/>
          <w:lang w:eastAsia="en-US"/>
        </w:rPr>
        <w:t xml:space="preserve">penelitian </w:t>
      </w:r>
      <w:r w:rsidR="00B21B0E">
        <w:rPr>
          <w:rFonts w:eastAsia="Times New Roman" w:cs="Times New Roman"/>
          <w:szCs w:val="24"/>
          <w:lang w:eastAsia="en-US"/>
        </w:rPr>
        <w:fldChar w:fldCharType="begin" w:fldLock="1"/>
      </w:r>
      <w:r w:rsidR="00B21B0E">
        <w:rPr>
          <w:rFonts w:eastAsia="Times New Roman" w:cs="Times New Roman"/>
          <w:szCs w:val="24"/>
          <w:lang w:eastAsia="en-US"/>
        </w:rPr>
        <w:instrText>ADDIN CSL_CITATION {"citationItems":[{"id":"ITEM-1","itemData":{"author":[{"dropping-particle":"","family":"Rahmatia","given":"Tri Lasita","non-dropping-particle":"","parse-names":false,"suffix":""}],"container-title":"Ilmu dan Riset Akuntansi","id":"ITEM-1","issue":"3","issued":{"date-parts":[["2015"]]},"title":"Pengaruh Kepemilikan Manajerial Terhadap Nilai Perusahaan: Tanggung Jawab Sosial Sebagai Variabel Moderating","type":"article-journal","volume":"4"},"uris":["http://www.mendeley.com/documents/?uuid=ee153f98-8b69-4548-982d-154805fa3ef2"]}],"mendeley":{"formattedCitation":"(Rahmatia, 2015)","manualFormatting":"Rahmatia (2015:1)","plainTextFormattedCitation":"(Rahmatia, 2015)","previouslyFormattedCitation":"(Rahmatia, 2015)"},"properties":{"noteIndex":0},"schema":"https://github.com/citation-style-language/schema/raw/master/csl-citation.json"}</w:instrText>
      </w:r>
      <w:r w:rsidR="00B21B0E">
        <w:rPr>
          <w:rFonts w:eastAsia="Times New Roman" w:cs="Times New Roman"/>
          <w:szCs w:val="24"/>
          <w:lang w:eastAsia="en-US"/>
        </w:rPr>
        <w:fldChar w:fldCharType="separate"/>
      </w:r>
      <w:r w:rsidR="00B21B0E">
        <w:rPr>
          <w:rFonts w:eastAsia="Times New Roman" w:cs="Times New Roman"/>
          <w:noProof/>
          <w:szCs w:val="24"/>
          <w:lang w:eastAsia="en-US"/>
        </w:rPr>
        <w:t>Rahmatia</w:t>
      </w:r>
      <w:r w:rsidR="00B21B0E" w:rsidRPr="00B21B0E">
        <w:rPr>
          <w:rFonts w:eastAsia="Times New Roman" w:cs="Times New Roman"/>
          <w:noProof/>
          <w:szCs w:val="24"/>
          <w:lang w:eastAsia="en-US"/>
        </w:rPr>
        <w:t xml:space="preserve"> </w:t>
      </w:r>
      <w:r w:rsidR="00B21B0E">
        <w:rPr>
          <w:rFonts w:eastAsia="Times New Roman" w:cs="Times New Roman"/>
          <w:noProof/>
          <w:szCs w:val="24"/>
          <w:lang w:eastAsia="en-US"/>
        </w:rPr>
        <w:t>(</w:t>
      </w:r>
      <w:r w:rsidR="00B21B0E" w:rsidRPr="00B21B0E">
        <w:rPr>
          <w:rFonts w:eastAsia="Times New Roman" w:cs="Times New Roman"/>
          <w:noProof/>
          <w:szCs w:val="24"/>
          <w:lang w:eastAsia="en-US"/>
        </w:rPr>
        <w:t>2015</w:t>
      </w:r>
      <w:r w:rsidR="00B21B0E">
        <w:rPr>
          <w:rFonts w:eastAsia="Times New Roman" w:cs="Times New Roman"/>
          <w:noProof/>
          <w:szCs w:val="24"/>
          <w:lang w:eastAsia="en-US"/>
        </w:rPr>
        <w:t>:1</w:t>
      </w:r>
      <w:r w:rsidR="00B21B0E" w:rsidRPr="00B21B0E">
        <w:rPr>
          <w:rFonts w:eastAsia="Times New Roman" w:cs="Times New Roman"/>
          <w:noProof/>
          <w:szCs w:val="24"/>
          <w:lang w:eastAsia="en-US"/>
        </w:rPr>
        <w:t>)</w:t>
      </w:r>
      <w:r w:rsidR="00B21B0E">
        <w:rPr>
          <w:rFonts w:eastAsia="Times New Roman" w:cs="Times New Roman"/>
          <w:szCs w:val="24"/>
          <w:lang w:eastAsia="en-US"/>
        </w:rPr>
        <w:fldChar w:fldCharType="end"/>
      </w:r>
      <w:r w:rsidR="00B21B0E">
        <w:rPr>
          <w:rFonts w:eastAsia="Times New Roman" w:cs="Times New Roman"/>
          <w:szCs w:val="24"/>
          <w:lang w:eastAsia="en-US"/>
        </w:rPr>
        <w:t xml:space="preserve"> </w:t>
      </w:r>
      <w:r w:rsidR="0076582E" w:rsidRPr="00E7068C">
        <w:rPr>
          <w:rFonts w:eastAsia="Times New Roman" w:cs="Times New Roman"/>
          <w:szCs w:val="24"/>
          <w:lang w:eastAsia="en-US"/>
        </w:rPr>
        <w:t>mengatakan bahwa  kepemilikan manajerial tidak berpengaruh terhadap nilai perusahaan</w:t>
      </w:r>
      <w:r w:rsidR="000F6974" w:rsidRPr="00E7068C">
        <w:rPr>
          <w:rFonts w:eastAsia="Times New Roman" w:cs="Times New Roman"/>
          <w:szCs w:val="24"/>
          <w:lang w:eastAsia="en-US"/>
        </w:rPr>
        <w:t xml:space="preserve"> begitu pula dengan hasil penelitian</w:t>
      </w:r>
      <w:r w:rsidR="00B21B0E">
        <w:rPr>
          <w:rFonts w:eastAsia="Times New Roman" w:cs="Times New Roman"/>
          <w:szCs w:val="24"/>
          <w:lang w:eastAsia="en-US"/>
        </w:rPr>
        <w:t xml:space="preserve"> </w:t>
      </w:r>
      <w:r w:rsidR="00B21B0E">
        <w:rPr>
          <w:rFonts w:eastAsia="Times New Roman" w:cs="Times New Roman"/>
          <w:szCs w:val="24"/>
          <w:lang w:eastAsia="en-US"/>
        </w:rPr>
        <w:fldChar w:fldCharType="begin" w:fldLock="1"/>
      </w:r>
      <w:r w:rsidR="00B21B0E">
        <w:rPr>
          <w:rFonts w:eastAsia="Times New Roman" w:cs="Times New Roman"/>
          <w:szCs w:val="24"/>
          <w:lang w:eastAsia="en-US"/>
        </w:rPr>
        <w:instrText>ADDIN CSL_CITATION {"citationItems":[{"id":"ITEM-1","itemData":{"author":[{"dropping-particle":"","family":"P.D","given":"Ni Putu Wida","non-dropping-particle":"","parse-names":false,"suffix":""},{"dropping-particle":"","family":"Suartana","given":"I Wayan","non-dropping-particle":"","parse-names":false,"suffix":""}],"container-title":"E-Jurnal Akuntansi Universitas Udayana","id":"ITEM-1","issue":"3","issued":{"date-parts":[["2014"]]},"page":"575-590","title":"Pengaruh Kepemilikan Manajerial dan Kepemilikan Institusional pada Nilai Perusahaan","type":"article-journal","volume":"9"},"uris":["http://www.mendeley.com/documents/?uuid=80b72b81-41c0-48a3-bbcc-a8be53648b1c"]}],"mendeley":{"formattedCitation":"(P.D &amp; Suartana, 2014)","manualFormatting":"P.D &amp; Suartana (2014:575)","plainTextFormattedCitation":"(P.D &amp; Suartana, 2014)","previouslyFormattedCitation":"(P.D &amp; Suartana, 2014)"},"properties":{"noteIndex":0},"schema":"https://github.com/citation-style-language/schema/raw/master/csl-citation.json"}</w:instrText>
      </w:r>
      <w:r w:rsidR="00B21B0E">
        <w:rPr>
          <w:rFonts w:eastAsia="Times New Roman" w:cs="Times New Roman"/>
          <w:szCs w:val="24"/>
          <w:lang w:eastAsia="en-US"/>
        </w:rPr>
        <w:fldChar w:fldCharType="separate"/>
      </w:r>
      <w:r w:rsidR="00B21B0E">
        <w:rPr>
          <w:rFonts w:eastAsia="Times New Roman" w:cs="Times New Roman"/>
          <w:noProof/>
          <w:szCs w:val="24"/>
          <w:lang w:eastAsia="en-US"/>
        </w:rPr>
        <w:t>P.D &amp; Suartana</w:t>
      </w:r>
      <w:r w:rsidR="00B21B0E" w:rsidRPr="00B21B0E">
        <w:rPr>
          <w:rFonts w:eastAsia="Times New Roman" w:cs="Times New Roman"/>
          <w:noProof/>
          <w:szCs w:val="24"/>
          <w:lang w:eastAsia="en-US"/>
        </w:rPr>
        <w:t xml:space="preserve"> </w:t>
      </w:r>
      <w:r w:rsidR="00B21B0E">
        <w:rPr>
          <w:rFonts w:eastAsia="Times New Roman" w:cs="Times New Roman"/>
          <w:noProof/>
          <w:szCs w:val="24"/>
          <w:lang w:eastAsia="en-US"/>
        </w:rPr>
        <w:t>(</w:t>
      </w:r>
      <w:r w:rsidR="00B21B0E" w:rsidRPr="00B21B0E">
        <w:rPr>
          <w:rFonts w:eastAsia="Times New Roman" w:cs="Times New Roman"/>
          <w:noProof/>
          <w:szCs w:val="24"/>
          <w:lang w:eastAsia="en-US"/>
        </w:rPr>
        <w:t>2014</w:t>
      </w:r>
      <w:r w:rsidR="00B21B0E">
        <w:rPr>
          <w:rFonts w:eastAsia="Times New Roman" w:cs="Times New Roman"/>
          <w:noProof/>
          <w:szCs w:val="24"/>
          <w:lang w:eastAsia="en-US"/>
        </w:rPr>
        <w:t>:575</w:t>
      </w:r>
      <w:r w:rsidR="00B21B0E" w:rsidRPr="00B21B0E">
        <w:rPr>
          <w:rFonts w:eastAsia="Times New Roman" w:cs="Times New Roman"/>
          <w:noProof/>
          <w:szCs w:val="24"/>
          <w:lang w:eastAsia="en-US"/>
        </w:rPr>
        <w:t>)</w:t>
      </w:r>
      <w:r w:rsidR="00B21B0E">
        <w:rPr>
          <w:rFonts w:eastAsia="Times New Roman" w:cs="Times New Roman"/>
          <w:szCs w:val="24"/>
          <w:lang w:eastAsia="en-US"/>
        </w:rPr>
        <w:fldChar w:fldCharType="end"/>
      </w:r>
      <w:r w:rsidR="00B21B0E">
        <w:rPr>
          <w:rFonts w:eastAsia="Times New Roman" w:cs="Times New Roman"/>
          <w:szCs w:val="24"/>
          <w:lang w:eastAsia="en-US"/>
        </w:rPr>
        <w:t xml:space="preserve">. </w:t>
      </w:r>
      <w:r w:rsidR="00253EDC" w:rsidRPr="00E7068C">
        <w:rPr>
          <w:rFonts w:eastAsia="Times New Roman" w:cs="Times New Roman"/>
          <w:szCs w:val="24"/>
          <w:lang w:eastAsia="en-US"/>
        </w:rPr>
        <w:t xml:space="preserve">Sedangkan </w:t>
      </w:r>
      <w:r w:rsidR="008E0B6D" w:rsidRPr="00E7068C">
        <w:rPr>
          <w:rFonts w:eastAsia="Times New Roman" w:cs="Times New Roman"/>
          <w:szCs w:val="24"/>
          <w:lang w:eastAsia="en-US"/>
        </w:rPr>
        <w:t xml:space="preserve"> </w:t>
      </w:r>
      <w:r w:rsidR="00EE540B" w:rsidRPr="00E7068C">
        <w:rPr>
          <w:rFonts w:eastAsia="Times New Roman" w:cs="Times New Roman"/>
          <w:szCs w:val="24"/>
          <w:lang w:eastAsia="en-US"/>
        </w:rPr>
        <w:t>Hasil penelitian</w:t>
      </w:r>
      <w:r w:rsidR="00B21B0E">
        <w:rPr>
          <w:rFonts w:eastAsia="Times New Roman" w:cs="Times New Roman"/>
          <w:szCs w:val="24"/>
          <w:lang w:eastAsia="en-US"/>
        </w:rPr>
        <w:t xml:space="preserve"> </w:t>
      </w:r>
      <w:r w:rsidR="00B21B0E">
        <w:rPr>
          <w:rFonts w:eastAsia="Times New Roman" w:cs="Times New Roman"/>
          <w:szCs w:val="24"/>
          <w:lang w:eastAsia="en-US"/>
        </w:rPr>
        <w:fldChar w:fldCharType="begin" w:fldLock="1"/>
      </w:r>
      <w:r w:rsidR="00B21B0E">
        <w:rPr>
          <w:rFonts w:eastAsia="Times New Roman" w:cs="Times New Roman"/>
          <w:szCs w:val="24"/>
          <w:lang w:eastAsia="en-US"/>
        </w:rPr>
        <w:instrText>ADDIN CSL_CITATION {"citationItems":[{"id":"ITEM-1","itemData":{"author":[{"dropping-particle":"","family":"Hartana","given":"Ida Bagus Putu Rudy","non-dropping-particle":"","parse-names":false,"suffix":""},{"dropping-particle":"","family":"Putra","given":"Nyoman Wijana Asmara","non-dropping-particle":"","parse-names":false,"suffix":""}],"container-title":"E-Jurnal Akuntansi Universitas Udayana","id":"ITEM-1","issue":"3","issued":{"date-parts":[["2017"]]},"page":"1903-1932","title":"Pengaruh Kepemilikan Manajerial dan Kepemilikan Institusional Pada Nilai Perusahaan Dengan Corporate Social Responsibility Sebagai Pemoderasi","type":"article-journal","volume":"21"},"uris":["http://www.mendeley.com/documents/?uuid=ba41511b-575f-4588-8be1-a1be2b1771f7"]}],"mendeley":{"formattedCitation":"(Hartana &amp; Putra, 2017)","manualFormatting":"Hartana &amp; Putra (2017:1903)","plainTextFormattedCitation":"(Hartana &amp; Putra, 2017)","previouslyFormattedCitation":"(Hartana &amp; Putra, 2017)"},"properties":{"noteIndex":0},"schema":"https://github.com/citation-style-language/schema/raw/master/csl-citation.json"}</w:instrText>
      </w:r>
      <w:r w:rsidR="00B21B0E">
        <w:rPr>
          <w:rFonts w:eastAsia="Times New Roman" w:cs="Times New Roman"/>
          <w:szCs w:val="24"/>
          <w:lang w:eastAsia="en-US"/>
        </w:rPr>
        <w:fldChar w:fldCharType="separate"/>
      </w:r>
      <w:r w:rsidR="00B21B0E">
        <w:rPr>
          <w:rFonts w:eastAsia="Times New Roman" w:cs="Times New Roman"/>
          <w:noProof/>
          <w:szCs w:val="24"/>
          <w:lang w:eastAsia="en-US"/>
        </w:rPr>
        <w:t>Hartana &amp; Putra</w:t>
      </w:r>
      <w:r w:rsidR="00B21B0E" w:rsidRPr="00B21B0E">
        <w:rPr>
          <w:rFonts w:eastAsia="Times New Roman" w:cs="Times New Roman"/>
          <w:noProof/>
          <w:szCs w:val="24"/>
          <w:lang w:eastAsia="en-US"/>
        </w:rPr>
        <w:t xml:space="preserve"> </w:t>
      </w:r>
      <w:r w:rsidR="00B21B0E">
        <w:rPr>
          <w:rFonts w:eastAsia="Times New Roman" w:cs="Times New Roman"/>
          <w:noProof/>
          <w:szCs w:val="24"/>
          <w:lang w:eastAsia="en-US"/>
        </w:rPr>
        <w:t>(</w:t>
      </w:r>
      <w:r w:rsidR="00B21B0E" w:rsidRPr="00B21B0E">
        <w:rPr>
          <w:rFonts w:eastAsia="Times New Roman" w:cs="Times New Roman"/>
          <w:noProof/>
          <w:szCs w:val="24"/>
          <w:lang w:eastAsia="en-US"/>
        </w:rPr>
        <w:t>2017</w:t>
      </w:r>
      <w:r w:rsidR="00B21B0E">
        <w:rPr>
          <w:rFonts w:eastAsia="Times New Roman" w:cs="Times New Roman"/>
          <w:noProof/>
          <w:szCs w:val="24"/>
          <w:lang w:eastAsia="en-US"/>
        </w:rPr>
        <w:t>:1903</w:t>
      </w:r>
      <w:r w:rsidR="00B21B0E" w:rsidRPr="00B21B0E">
        <w:rPr>
          <w:rFonts w:eastAsia="Times New Roman" w:cs="Times New Roman"/>
          <w:noProof/>
          <w:szCs w:val="24"/>
          <w:lang w:eastAsia="en-US"/>
        </w:rPr>
        <w:t>)</w:t>
      </w:r>
      <w:r w:rsidR="00B21B0E">
        <w:rPr>
          <w:rFonts w:eastAsia="Times New Roman" w:cs="Times New Roman"/>
          <w:szCs w:val="24"/>
          <w:lang w:eastAsia="en-US"/>
        </w:rPr>
        <w:fldChar w:fldCharType="end"/>
      </w:r>
      <w:r w:rsidR="00253EDC" w:rsidRPr="00E7068C">
        <w:rPr>
          <w:rFonts w:eastAsia="Times New Roman" w:cs="Times New Roman"/>
          <w:szCs w:val="24"/>
          <w:lang w:eastAsia="en-US"/>
        </w:rPr>
        <w:t xml:space="preserve"> </w:t>
      </w:r>
      <w:r w:rsidR="00EE540B" w:rsidRPr="00E7068C">
        <w:rPr>
          <w:rFonts w:eastAsia="Times New Roman" w:cs="Times New Roman"/>
          <w:szCs w:val="24"/>
          <w:lang w:eastAsia="en-US"/>
        </w:rPr>
        <w:t xml:space="preserve">menyatakan bahwa kepemilikan manajerial berpengaruh </w:t>
      </w:r>
      <w:r w:rsidR="00253EDC" w:rsidRPr="00E7068C">
        <w:rPr>
          <w:rFonts w:eastAsia="Times New Roman" w:cs="Times New Roman"/>
          <w:szCs w:val="24"/>
          <w:lang w:eastAsia="en-US"/>
        </w:rPr>
        <w:t xml:space="preserve">negatif </w:t>
      </w:r>
      <w:r w:rsidR="00EE540B" w:rsidRPr="00E7068C">
        <w:rPr>
          <w:rFonts w:eastAsia="Times New Roman" w:cs="Times New Roman"/>
          <w:szCs w:val="24"/>
          <w:lang w:eastAsia="en-US"/>
        </w:rPr>
        <w:t>terhadap nilai perusahaan</w:t>
      </w:r>
      <w:r w:rsidR="0092443C" w:rsidRPr="00E7068C">
        <w:rPr>
          <w:rFonts w:eastAsia="Times New Roman" w:cs="Times New Roman"/>
          <w:szCs w:val="24"/>
          <w:lang w:eastAsia="en-US"/>
        </w:rPr>
        <w:t>.</w:t>
      </w:r>
      <w:r w:rsidR="000F6974" w:rsidRPr="00E7068C">
        <w:rPr>
          <w:rFonts w:eastAsia="Times New Roman" w:cs="Times New Roman"/>
          <w:szCs w:val="24"/>
          <w:lang w:eastAsia="en-US"/>
        </w:rPr>
        <w:t xml:space="preserve"> </w:t>
      </w:r>
    </w:p>
    <w:p w:rsidR="00EC5363" w:rsidRPr="00E7068C" w:rsidRDefault="00EE540B" w:rsidP="00BD200A">
      <w:pPr>
        <w:spacing w:line="480" w:lineRule="auto"/>
        <w:ind w:left="360" w:firstLine="709"/>
        <w:rPr>
          <w:rFonts w:eastAsia="Times New Roman" w:cs="Times New Roman"/>
          <w:szCs w:val="24"/>
          <w:lang w:eastAsia="en-US"/>
        </w:rPr>
      </w:pPr>
      <w:r w:rsidRPr="00E7068C">
        <w:rPr>
          <w:rFonts w:eastAsia="Times New Roman" w:cs="Times New Roman"/>
          <w:szCs w:val="24"/>
          <w:lang w:eastAsia="en-US"/>
        </w:rPr>
        <w:t>Hasil penelitiaan</w:t>
      </w:r>
      <w:r w:rsidR="00B21B0E">
        <w:rPr>
          <w:rFonts w:eastAsia="Times New Roman" w:cs="Times New Roman"/>
          <w:szCs w:val="24"/>
          <w:lang w:eastAsia="en-US"/>
        </w:rPr>
        <w:t xml:space="preserve"> </w:t>
      </w:r>
      <w:r w:rsidR="00F650D0">
        <w:rPr>
          <w:rFonts w:eastAsia="Times New Roman" w:cs="Times New Roman"/>
          <w:szCs w:val="24"/>
          <w:lang w:eastAsia="en-US"/>
        </w:rPr>
        <w:fldChar w:fldCharType="begin" w:fldLock="1"/>
      </w:r>
      <w:r w:rsidR="00F650D0">
        <w:rPr>
          <w:rFonts w:eastAsia="Times New Roman" w:cs="Times New Roman"/>
          <w:szCs w:val="24"/>
          <w:lang w:eastAsia="en-US"/>
        </w:rPr>
        <w:instrText>ADDIN CSL_CITATION {"citationItems":[{"id":"ITEM-1","itemData":{"author":[{"dropping-particle":"","family":"Tarima","given":"Grandy","non-dropping-particle":"","parse-names":false,"suffix":""},{"dropping-particle":"","family":"Parengkuan","given":"Tommy","non-dropping-particle":"","parse-names":false,"suffix":""},{"dropping-particle":"","family":"Untu","given":"Victoria","non-dropping-particle":"","parse-names":false,"suffix":""}],"container-title":"Berkala Ilmiah Efisiensi","id":"ITEM-1","issue":"04","issued":{"date-parts":[["2016"]]},"page":"465-474","title":"Pengaruh Profitabilitas, Keputusan Investasi, dan Keputusan Pendanaan Terhadap Nilai Perusahaan Farmasi yang Terdaftar di BEIPeriode 2011-2014","type":"article-journal","volume":"16"},"uris":["http://www.mendeley.com/documents/?uuid=8a2e8f78-eca2-4efc-a1fd-8099524bcaf3"]}],"mendeley":{"formattedCitation":"(Tarima, Parengkuan, &amp; Untu, 2016)","manualFormatting":"Tarima et al. (2016:465)","plainTextFormattedCitation":"(Tarima, Parengkuan, &amp; Untu, 2016)","previouslyFormattedCitation":"(Tarima, Parengkuan, &amp; Untu, 2016)"},"properties":{"noteIndex":0},"schema":"https://github.com/citation-style-language/schema/raw/master/csl-citation.json"}</w:instrText>
      </w:r>
      <w:r w:rsidR="00F650D0">
        <w:rPr>
          <w:rFonts w:eastAsia="Times New Roman" w:cs="Times New Roman"/>
          <w:szCs w:val="24"/>
          <w:lang w:eastAsia="en-US"/>
        </w:rPr>
        <w:fldChar w:fldCharType="separate"/>
      </w:r>
      <w:r w:rsidR="00F650D0">
        <w:rPr>
          <w:rFonts w:eastAsia="Times New Roman" w:cs="Times New Roman"/>
          <w:noProof/>
          <w:szCs w:val="24"/>
          <w:lang w:eastAsia="en-US"/>
        </w:rPr>
        <w:t xml:space="preserve">Tarima </w:t>
      </w:r>
      <w:r w:rsidR="00F650D0" w:rsidRPr="00F650D0">
        <w:rPr>
          <w:rFonts w:eastAsia="Times New Roman" w:cs="Times New Roman"/>
          <w:i/>
          <w:noProof/>
          <w:szCs w:val="24"/>
          <w:lang w:eastAsia="en-US"/>
        </w:rPr>
        <w:t>et al</w:t>
      </w:r>
      <w:r w:rsidR="00F650D0">
        <w:rPr>
          <w:rFonts w:eastAsia="Times New Roman" w:cs="Times New Roman"/>
          <w:noProof/>
          <w:szCs w:val="24"/>
          <w:lang w:eastAsia="en-US"/>
        </w:rPr>
        <w:t>. (</w:t>
      </w:r>
      <w:r w:rsidR="00F650D0" w:rsidRPr="00F650D0">
        <w:rPr>
          <w:rFonts w:eastAsia="Times New Roman" w:cs="Times New Roman"/>
          <w:noProof/>
          <w:szCs w:val="24"/>
          <w:lang w:eastAsia="en-US"/>
        </w:rPr>
        <w:t>2016</w:t>
      </w:r>
      <w:r w:rsidR="00F650D0">
        <w:rPr>
          <w:rFonts w:eastAsia="Times New Roman" w:cs="Times New Roman"/>
          <w:noProof/>
          <w:szCs w:val="24"/>
          <w:lang w:eastAsia="en-US"/>
        </w:rPr>
        <w:t>:465</w:t>
      </w:r>
      <w:r w:rsidR="00F650D0" w:rsidRPr="00F650D0">
        <w:rPr>
          <w:rFonts w:eastAsia="Times New Roman" w:cs="Times New Roman"/>
          <w:noProof/>
          <w:szCs w:val="24"/>
          <w:lang w:eastAsia="en-US"/>
        </w:rPr>
        <w:t>)</w:t>
      </w:r>
      <w:r w:rsidR="00F650D0">
        <w:rPr>
          <w:rFonts w:eastAsia="Times New Roman" w:cs="Times New Roman"/>
          <w:szCs w:val="24"/>
          <w:lang w:eastAsia="en-US"/>
        </w:rPr>
        <w:fldChar w:fldCharType="end"/>
      </w:r>
      <w:r w:rsidR="0092443C" w:rsidRPr="00E7068C">
        <w:rPr>
          <w:rFonts w:eastAsia="Times New Roman" w:cs="Times New Roman"/>
          <w:szCs w:val="24"/>
          <w:lang w:eastAsia="en-US"/>
        </w:rPr>
        <w:t xml:space="preserve">menyatakan bahwa profitabilitas </w:t>
      </w:r>
      <w:r w:rsidR="005F26D4" w:rsidRPr="00E7068C">
        <w:rPr>
          <w:rFonts w:eastAsia="Times New Roman" w:cs="Times New Roman"/>
          <w:szCs w:val="24"/>
          <w:lang w:eastAsia="en-US"/>
        </w:rPr>
        <w:t xml:space="preserve">tidak </w:t>
      </w:r>
      <w:r w:rsidR="0092443C" w:rsidRPr="00E7068C">
        <w:rPr>
          <w:rFonts w:eastAsia="Times New Roman" w:cs="Times New Roman"/>
          <w:szCs w:val="24"/>
          <w:lang w:eastAsia="en-US"/>
        </w:rPr>
        <w:t xml:space="preserve">berpengaruh terhadap nilai perusahaan. </w:t>
      </w:r>
      <w:r w:rsidR="00034BB8" w:rsidRPr="00E7068C">
        <w:rPr>
          <w:rFonts w:eastAsia="Times New Roman" w:cs="Times New Roman"/>
          <w:szCs w:val="24"/>
          <w:lang w:eastAsia="en-US"/>
        </w:rPr>
        <w:t>N</w:t>
      </w:r>
      <w:r w:rsidR="0092443C" w:rsidRPr="00E7068C">
        <w:rPr>
          <w:rFonts w:eastAsia="Times New Roman" w:cs="Times New Roman"/>
          <w:szCs w:val="24"/>
          <w:lang w:eastAsia="en-US"/>
        </w:rPr>
        <w:t xml:space="preserve">amun </w:t>
      </w:r>
      <w:r w:rsidR="00034BB8" w:rsidRPr="00E7068C">
        <w:rPr>
          <w:rFonts w:eastAsia="Times New Roman" w:cs="Times New Roman"/>
          <w:szCs w:val="24"/>
          <w:lang w:eastAsia="en-US"/>
        </w:rPr>
        <w:t>Hasil penelitian dari</w:t>
      </w:r>
      <w:r w:rsidR="00B21B0E">
        <w:rPr>
          <w:rFonts w:eastAsia="Times New Roman" w:cs="Times New Roman"/>
          <w:szCs w:val="24"/>
          <w:lang w:eastAsia="en-US"/>
        </w:rPr>
        <w:t xml:space="preserve"> </w:t>
      </w:r>
      <w:r w:rsidR="00B21B0E">
        <w:rPr>
          <w:rFonts w:eastAsia="Times New Roman" w:cs="Times New Roman"/>
          <w:szCs w:val="24"/>
          <w:lang w:eastAsia="en-US"/>
        </w:rPr>
        <w:fldChar w:fldCharType="begin" w:fldLock="1"/>
      </w:r>
      <w:r w:rsidR="00B21B0E">
        <w:rPr>
          <w:rFonts w:eastAsia="Times New Roman" w:cs="Times New Roman"/>
          <w:szCs w:val="24"/>
          <w:lang w:eastAsia="en-US"/>
        </w:rPr>
        <w:instrText>ADDIN CSL_CITATION {"citationItems":[{"id":"ITEM-1","itemData":{"author":[{"dropping-particle":"","family":"Dewi","given":"A A Ayu Kemara","non-dropping-particle":"","parse-names":false,"suffix":""},{"dropping-particle":"","family":"Badjra","given":"Ida Bagus","non-dropping-particle":"","parse-names":false,"suffix":""}],"container-title":"E-Jurnal Manajemen Universitas Udayana","id":"ITEM-1","issue":"4","issued":{"date-parts":[["2017"]]},"page":"2161-2190","title":"Pengaruh Profitabilitas, Aktiva Tidak Berwujud, Ukuran Perusahaan, dan Struktur Modal Terhadap Nilai Perusahaan","type":"article-journal","volume":"6"},"uris":["http://www.mendeley.com/documents/?uuid=d1464092-1380-4c54-b3bd-359fc1b222fb"]}],"mendeley":{"formattedCitation":"(Dewi &amp; Badjra, 2017)","manualFormatting":"Dewi &amp; Badjra (2017:2161)","plainTextFormattedCitation":"(Dewi &amp; Badjra, 2017)","previouslyFormattedCitation":"(Dewi &amp; Badjra, 2017)"},"properties":{"noteIndex":0},"schema":"https://github.com/citation-style-language/schema/raw/master/csl-citation.json"}</w:instrText>
      </w:r>
      <w:r w:rsidR="00B21B0E">
        <w:rPr>
          <w:rFonts w:eastAsia="Times New Roman" w:cs="Times New Roman"/>
          <w:szCs w:val="24"/>
          <w:lang w:eastAsia="en-US"/>
        </w:rPr>
        <w:fldChar w:fldCharType="separate"/>
      </w:r>
      <w:r w:rsidR="00B21B0E">
        <w:rPr>
          <w:rFonts w:eastAsia="Times New Roman" w:cs="Times New Roman"/>
          <w:noProof/>
          <w:szCs w:val="24"/>
          <w:lang w:eastAsia="en-US"/>
        </w:rPr>
        <w:t>Dewi &amp; Badjra</w:t>
      </w:r>
      <w:r w:rsidR="00B21B0E" w:rsidRPr="00B21B0E">
        <w:rPr>
          <w:rFonts w:eastAsia="Times New Roman" w:cs="Times New Roman"/>
          <w:noProof/>
          <w:szCs w:val="24"/>
          <w:lang w:eastAsia="en-US"/>
        </w:rPr>
        <w:t xml:space="preserve"> </w:t>
      </w:r>
      <w:r w:rsidR="00B21B0E">
        <w:rPr>
          <w:rFonts w:eastAsia="Times New Roman" w:cs="Times New Roman"/>
          <w:noProof/>
          <w:szCs w:val="24"/>
          <w:lang w:eastAsia="en-US"/>
        </w:rPr>
        <w:t>(</w:t>
      </w:r>
      <w:r w:rsidR="00B21B0E" w:rsidRPr="00B21B0E">
        <w:rPr>
          <w:rFonts w:eastAsia="Times New Roman" w:cs="Times New Roman"/>
          <w:noProof/>
          <w:szCs w:val="24"/>
          <w:lang w:eastAsia="en-US"/>
        </w:rPr>
        <w:t>2017</w:t>
      </w:r>
      <w:r w:rsidR="00B21B0E">
        <w:rPr>
          <w:rFonts w:eastAsia="Times New Roman" w:cs="Times New Roman"/>
          <w:noProof/>
          <w:szCs w:val="24"/>
          <w:lang w:eastAsia="en-US"/>
        </w:rPr>
        <w:t>:2161</w:t>
      </w:r>
      <w:r w:rsidR="00B21B0E" w:rsidRPr="00B21B0E">
        <w:rPr>
          <w:rFonts w:eastAsia="Times New Roman" w:cs="Times New Roman"/>
          <w:noProof/>
          <w:szCs w:val="24"/>
          <w:lang w:eastAsia="en-US"/>
        </w:rPr>
        <w:t>)</w:t>
      </w:r>
      <w:r w:rsidR="00B21B0E">
        <w:rPr>
          <w:rFonts w:eastAsia="Times New Roman" w:cs="Times New Roman"/>
          <w:szCs w:val="24"/>
          <w:lang w:eastAsia="en-US"/>
        </w:rPr>
        <w:fldChar w:fldCharType="end"/>
      </w:r>
      <w:r w:rsidR="00034BB8" w:rsidRPr="00E7068C">
        <w:rPr>
          <w:rFonts w:eastAsia="Times New Roman" w:cs="Times New Roman"/>
          <w:szCs w:val="24"/>
          <w:lang w:eastAsia="en-US"/>
        </w:rPr>
        <w:t xml:space="preserve"> menyatakan bahwa profitabilitas berpengaruh terhadap nilai perusahaan.</w:t>
      </w:r>
      <w:r w:rsidR="009D0055" w:rsidRPr="00E7068C">
        <w:rPr>
          <w:rFonts w:eastAsia="Times New Roman" w:cs="Times New Roman"/>
          <w:szCs w:val="24"/>
          <w:lang w:eastAsia="en-US"/>
        </w:rPr>
        <w:t xml:space="preserve"> Sedangkan hasil penelitian</w:t>
      </w:r>
      <w:r w:rsidR="00B21B0E">
        <w:rPr>
          <w:rFonts w:eastAsia="Times New Roman" w:cs="Times New Roman"/>
          <w:szCs w:val="24"/>
          <w:lang w:eastAsia="en-US"/>
        </w:rPr>
        <w:t xml:space="preserve"> </w:t>
      </w:r>
      <w:r w:rsidR="00B21B0E">
        <w:rPr>
          <w:rFonts w:eastAsia="Times New Roman" w:cs="Times New Roman"/>
          <w:szCs w:val="24"/>
          <w:lang w:eastAsia="en-US"/>
        </w:rPr>
        <w:fldChar w:fldCharType="begin" w:fldLock="1"/>
      </w:r>
      <w:r w:rsidR="00A52BAA">
        <w:rPr>
          <w:rFonts w:eastAsia="Times New Roman" w:cs="Times New Roman"/>
          <w:szCs w:val="24"/>
          <w:lang w:eastAsia="en-US"/>
        </w:rPr>
        <w:instrText>ADDIN CSL_CITATION {"citationItems":[{"id":"ITEM-1","itemData":{"author":[{"dropping-particle":"","family":"Wulandari","given":"Ni Made Intan","non-dropping-particle":"","parse-names":false,"suffix":""},{"dropping-particle":"","family":"Wiksuana","given":"I Gusti Bagus","non-dropping-particle":"","parse-names":false,"suffix":""}],"container-title":"E-Jurnal Manajemen Universitas Udayana","id":"ITEM-1","issue":"3","issued":{"date-parts":[["2017"]]},"page":"1278-1311","title":"Peranan Corporate Social Responsibility Dalam Memoderasi Pengaruh Profitabilitas , Leverage dan Ukuran Perusahaan Terhadap Nilai Perusahaan","type":"article-journal","volume":"6"},"uris":["http://www.mendeley.com/documents/?uuid=4e5cf4ff-f861-4cff-a85f-e1ed452a6843"]}],"mendeley":{"formattedCitation":"(Wulandari &amp; Wiksuana, 2017)","manualFormatting":"Wulandari &amp; Wiksuana (2017:1278)","plainTextFormattedCitation":"(Wulandari &amp; Wiksuana, 2017)","previouslyFormattedCitation":"(Wulandari &amp; Wiksuana, 2017)"},"properties":{"noteIndex":0},"schema":"https://github.com/citation-style-language/schema/raw/master/csl-citation.json"}</w:instrText>
      </w:r>
      <w:r w:rsidR="00B21B0E">
        <w:rPr>
          <w:rFonts w:eastAsia="Times New Roman" w:cs="Times New Roman"/>
          <w:szCs w:val="24"/>
          <w:lang w:eastAsia="en-US"/>
        </w:rPr>
        <w:fldChar w:fldCharType="separate"/>
      </w:r>
      <w:r w:rsidR="00B21B0E" w:rsidRPr="00B21B0E">
        <w:rPr>
          <w:rFonts w:eastAsia="Times New Roman" w:cs="Times New Roman"/>
          <w:noProof/>
          <w:szCs w:val="24"/>
          <w:lang w:eastAsia="en-US"/>
        </w:rPr>
        <w:t>Wuland</w:t>
      </w:r>
      <w:r w:rsidR="00B21B0E">
        <w:rPr>
          <w:rFonts w:eastAsia="Times New Roman" w:cs="Times New Roman"/>
          <w:noProof/>
          <w:szCs w:val="24"/>
          <w:lang w:eastAsia="en-US"/>
        </w:rPr>
        <w:t>ari &amp; Wiksuana (</w:t>
      </w:r>
      <w:r w:rsidR="00B21B0E" w:rsidRPr="00B21B0E">
        <w:rPr>
          <w:rFonts w:eastAsia="Times New Roman" w:cs="Times New Roman"/>
          <w:noProof/>
          <w:szCs w:val="24"/>
          <w:lang w:eastAsia="en-US"/>
        </w:rPr>
        <w:t>2017</w:t>
      </w:r>
      <w:r w:rsidR="00B21B0E">
        <w:rPr>
          <w:rFonts w:eastAsia="Times New Roman" w:cs="Times New Roman"/>
          <w:noProof/>
          <w:szCs w:val="24"/>
          <w:lang w:eastAsia="en-US"/>
        </w:rPr>
        <w:t>:1278</w:t>
      </w:r>
      <w:r w:rsidR="00B21B0E" w:rsidRPr="00B21B0E">
        <w:rPr>
          <w:rFonts w:eastAsia="Times New Roman" w:cs="Times New Roman"/>
          <w:noProof/>
          <w:szCs w:val="24"/>
          <w:lang w:eastAsia="en-US"/>
        </w:rPr>
        <w:t>)</w:t>
      </w:r>
      <w:r w:rsidR="00B21B0E">
        <w:rPr>
          <w:rFonts w:eastAsia="Times New Roman" w:cs="Times New Roman"/>
          <w:szCs w:val="24"/>
          <w:lang w:eastAsia="en-US"/>
        </w:rPr>
        <w:fldChar w:fldCharType="end"/>
      </w:r>
      <w:r w:rsidR="00B21B0E">
        <w:rPr>
          <w:rFonts w:eastAsia="Times New Roman" w:cs="Times New Roman"/>
          <w:szCs w:val="24"/>
          <w:lang w:eastAsia="en-US"/>
        </w:rPr>
        <w:t xml:space="preserve"> </w:t>
      </w:r>
      <w:r w:rsidR="001E3C28" w:rsidRPr="00E7068C">
        <w:rPr>
          <w:rFonts w:eastAsia="Times New Roman" w:cs="Times New Roman"/>
          <w:szCs w:val="24"/>
          <w:lang w:eastAsia="en-US"/>
        </w:rPr>
        <w:t>menyatakan bahwa profitabilitas berpengaruh negatif terhadap nilai perusahaan.</w:t>
      </w:r>
    </w:p>
    <w:p w:rsidR="0022768E" w:rsidRPr="00E7068C" w:rsidRDefault="0022768E" w:rsidP="00BD200A">
      <w:pPr>
        <w:spacing w:line="480" w:lineRule="auto"/>
        <w:ind w:left="360" w:firstLine="709"/>
        <w:rPr>
          <w:rFonts w:eastAsia="Times New Roman" w:cs="Times New Roman"/>
          <w:szCs w:val="24"/>
          <w:lang w:eastAsia="en-US"/>
        </w:rPr>
      </w:pPr>
      <w:r w:rsidRPr="00570724">
        <w:rPr>
          <w:rFonts w:eastAsia="Times New Roman" w:cs="Times New Roman"/>
          <w:szCs w:val="24"/>
          <w:lang w:eastAsia="en-US"/>
        </w:rPr>
        <w:t xml:space="preserve">Menurut penulis, bidang perusahaan yang tepat untuk diteliti adalah perusahaan manufaktur yang terdaftar di Bursa Efek Indonesia. </w:t>
      </w:r>
      <w:r w:rsidR="00A5687A" w:rsidRPr="00570724">
        <w:rPr>
          <w:rFonts w:eastAsia="Times New Roman" w:cs="Times New Roman"/>
          <w:szCs w:val="24"/>
          <w:lang w:eastAsia="en-US"/>
        </w:rPr>
        <w:t>Alasan p</w:t>
      </w:r>
      <w:r w:rsidRPr="00570724">
        <w:rPr>
          <w:rFonts w:eastAsia="Times New Roman" w:cs="Times New Roman"/>
          <w:szCs w:val="24"/>
          <w:lang w:eastAsia="en-US"/>
        </w:rPr>
        <w:t xml:space="preserve">enulis memilih perusahaan manufaktur </w:t>
      </w:r>
      <w:r w:rsidR="00A5687A" w:rsidRPr="00570724">
        <w:rPr>
          <w:rFonts w:eastAsia="Times New Roman" w:cs="Times New Roman"/>
          <w:szCs w:val="24"/>
          <w:lang w:eastAsia="en-US"/>
        </w:rPr>
        <w:t xml:space="preserve">adalah </w:t>
      </w:r>
      <w:r w:rsidRPr="00570724">
        <w:rPr>
          <w:rFonts w:eastAsia="Times New Roman" w:cs="Times New Roman"/>
          <w:szCs w:val="24"/>
          <w:lang w:eastAsia="en-US"/>
        </w:rPr>
        <w:t xml:space="preserve">karena </w:t>
      </w:r>
      <w:r w:rsidR="00A5687A" w:rsidRPr="00570724">
        <w:rPr>
          <w:rFonts w:eastAsia="Times New Roman" w:cs="Times New Roman"/>
          <w:szCs w:val="24"/>
          <w:lang w:eastAsia="en-US"/>
        </w:rPr>
        <w:t>perusahaan manufaktur memiliki persentase yang cukup besar jika dibandingkan dengan sektor lain yang t</w:t>
      </w:r>
      <w:r w:rsidR="00896F24" w:rsidRPr="00570724">
        <w:rPr>
          <w:rFonts w:eastAsia="Times New Roman" w:cs="Times New Roman"/>
          <w:szCs w:val="24"/>
          <w:lang w:eastAsia="en-US"/>
        </w:rPr>
        <w:t xml:space="preserve">erdaftar di Bursa </w:t>
      </w:r>
      <w:r w:rsidR="00A5687A" w:rsidRPr="00570724">
        <w:rPr>
          <w:rFonts w:eastAsia="Times New Roman" w:cs="Times New Roman"/>
          <w:szCs w:val="24"/>
          <w:lang w:eastAsia="en-US"/>
        </w:rPr>
        <w:t>Efek Indonesia, yaitu sekitar 26%</w:t>
      </w:r>
      <w:r w:rsidR="00570724" w:rsidRPr="00570724">
        <w:rPr>
          <w:rFonts w:eastAsia="Times New Roman" w:cs="Times New Roman"/>
          <w:szCs w:val="24"/>
          <w:lang w:eastAsia="en-US"/>
        </w:rPr>
        <w:t xml:space="preserve">. Perusahaan manufaktur juga memiliki pertumbuhan produksi yang baik </w:t>
      </w:r>
      <w:r w:rsidR="00570724" w:rsidRPr="00570724">
        <w:rPr>
          <w:rFonts w:eastAsia="Times New Roman" w:cs="Times New Roman"/>
          <w:szCs w:val="24"/>
          <w:lang w:eastAsia="en-US"/>
        </w:rPr>
        <w:lastRenderedPageBreak/>
        <w:t>sehingga besar kemungkinannya untuk pen</w:t>
      </w:r>
      <w:r w:rsidR="00A75172">
        <w:rPr>
          <w:rFonts w:eastAsia="Times New Roman" w:cs="Times New Roman"/>
          <w:szCs w:val="24"/>
          <w:lang w:eastAsia="en-US"/>
        </w:rPr>
        <w:t>ulis mendapatkan hasil yang baik</w:t>
      </w:r>
      <w:r w:rsidR="00570724" w:rsidRPr="00570724">
        <w:rPr>
          <w:rFonts w:eastAsia="Times New Roman" w:cs="Times New Roman"/>
          <w:szCs w:val="24"/>
          <w:lang w:eastAsia="en-US"/>
        </w:rPr>
        <w:t xml:space="preserve"> pula. Selain itu </w:t>
      </w:r>
      <w:r w:rsidR="00744062" w:rsidRPr="00570724">
        <w:rPr>
          <w:rFonts w:eastAsia="Times New Roman" w:cs="Times New Roman"/>
          <w:szCs w:val="24"/>
          <w:lang w:eastAsia="en-US"/>
        </w:rPr>
        <w:t xml:space="preserve">penulis </w:t>
      </w:r>
      <w:r w:rsidR="00570724" w:rsidRPr="00570724">
        <w:rPr>
          <w:rFonts w:eastAsia="Times New Roman" w:cs="Times New Roman"/>
          <w:szCs w:val="24"/>
          <w:lang w:eastAsia="en-US"/>
        </w:rPr>
        <w:t xml:space="preserve">juga </w:t>
      </w:r>
      <w:r w:rsidR="00744062" w:rsidRPr="00570724">
        <w:rPr>
          <w:rFonts w:eastAsia="Times New Roman" w:cs="Times New Roman"/>
          <w:szCs w:val="24"/>
          <w:lang w:eastAsia="en-US"/>
        </w:rPr>
        <w:t xml:space="preserve">membutuhkan data kepemilikan institusional dan kepemilikan manajerial yang tidak semua perusahaan miliki dan </w:t>
      </w:r>
      <w:r w:rsidRPr="00570724">
        <w:rPr>
          <w:rFonts w:eastAsia="Times New Roman" w:cs="Times New Roman"/>
          <w:szCs w:val="24"/>
          <w:lang w:eastAsia="en-US"/>
        </w:rPr>
        <w:t xml:space="preserve">perusahaan manufaktur merupakan perusahaan </w:t>
      </w:r>
      <w:r w:rsidR="00744062" w:rsidRPr="00570724">
        <w:rPr>
          <w:rFonts w:eastAsia="Times New Roman" w:cs="Times New Roman"/>
          <w:szCs w:val="24"/>
          <w:lang w:eastAsia="en-US"/>
        </w:rPr>
        <w:t>yang banyak jumlahnya sehingga penuli</w:t>
      </w:r>
      <w:r w:rsidR="00570724" w:rsidRPr="00570724">
        <w:rPr>
          <w:rFonts w:eastAsia="Times New Roman" w:cs="Times New Roman"/>
          <w:szCs w:val="24"/>
          <w:lang w:eastAsia="en-US"/>
        </w:rPr>
        <w:t>s mempunyai cukup data untuk di</w:t>
      </w:r>
      <w:r w:rsidR="00744062" w:rsidRPr="00570724">
        <w:rPr>
          <w:rFonts w:eastAsia="Times New Roman" w:cs="Times New Roman"/>
          <w:szCs w:val="24"/>
          <w:lang w:eastAsia="en-US"/>
        </w:rPr>
        <w:t>gunakan.</w:t>
      </w:r>
    </w:p>
    <w:p w:rsidR="008E0B6D" w:rsidRDefault="008E0B6D" w:rsidP="0030565C">
      <w:pPr>
        <w:spacing w:line="480" w:lineRule="auto"/>
        <w:ind w:left="357" w:firstLine="777"/>
        <w:rPr>
          <w:rFonts w:cs="Times New Roman"/>
          <w:szCs w:val="24"/>
        </w:rPr>
      </w:pPr>
      <w:r w:rsidRPr="00E7068C">
        <w:rPr>
          <w:rFonts w:cs="Times New Roman"/>
          <w:szCs w:val="24"/>
        </w:rPr>
        <w:t xml:space="preserve">Berdasarkan latar belakang yang telah diuraikan di atas, maka </w:t>
      </w:r>
      <w:r w:rsidR="00B27492">
        <w:rPr>
          <w:rFonts w:cs="Times New Roman"/>
          <w:szCs w:val="24"/>
        </w:rPr>
        <w:t>Penulis</w:t>
      </w:r>
      <w:r w:rsidRPr="00E7068C">
        <w:rPr>
          <w:rFonts w:cs="Times New Roman"/>
          <w:szCs w:val="24"/>
        </w:rPr>
        <w:t xml:space="preserve"> memilih judul: </w:t>
      </w:r>
      <w:r w:rsidRPr="00E7068C">
        <w:rPr>
          <w:rFonts w:cs="Times New Roman"/>
          <w:b/>
          <w:szCs w:val="24"/>
        </w:rPr>
        <w:t>“</w:t>
      </w:r>
      <w:r w:rsidRPr="00E7068C">
        <w:rPr>
          <w:rStyle w:val="Heading1Char"/>
          <w:rFonts w:cs="Times New Roman"/>
          <w:szCs w:val="24"/>
        </w:rPr>
        <w:t>P</w:t>
      </w:r>
      <w:r w:rsidR="00F424C2" w:rsidRPr="00E7068C">
        <w:rPr>
          <w:rStyle w:val="Heading1Char"/>
          <w:rFonts w:cs="Times New Roman"/>
          <w:szCs w:val="24"/>
        </w:rPr>
        <w:t>enga</w:t>
      </w:r>
      <w:r w:rsidR="007C1C0B" w:rsidRPr="00E7068C">
        <w:rPr>
          <w:rStyle w:val="Heading1Char"/>
          <w:rFonts w:cs="Times New Roman"/>
          <w:szCs w:val="24"/>
        </w:rPr>
        <w:t>ruh</w:t>
      </w:r>
      <w:r w:rsidRPr="00E7068C">
        <w:rPr>
          <w:rStyle w:val="Heading1Char"/>
          <w:rFonts w:cs="Times New Roman"/>
          <w:szCs w:val="24"/>
        </w:rPr>
        <w:t xml:space="preserve"> </w:t>
      </w:r>
      <w:r w:rsidR="007C1C0B" w:rsidRPr="00E7068C">
        <w:rPr>
          <w:rStyle w:val="Heading1Char"/>
          <w:rFonts w:cs="Times New Roman"/>
          <w:szCs w:val="24"/>
        </w:rPr>
        <w:t>Kepemilikan</w:t>
      </w:r>
      <w:r w:rsidR="00E57192" w:rsidRPr="00E7068C">
        <w:rPr>
          <w:rStyle w:val="Heading1Char"/>
          <w:rFonts w:cs="Times New Roman"/>
          <w:szCs w:val="24"/>
        </w:rPr>
        <w:t xml:space="preserve"> </w:t>
      </w:r>
      <w:r w:rsidR="007C1C0B" w:rsidRPr="00E7068C">
        <w:rPr>
          <w:rStyle w:val="Heading1Char"/>
          <w:rFonts w:cs="Times New Roman"/>
          <w:szCs w:val="24"/>
        </w:rPr>
        <w:t>Institusional</w:t>
      </w:r>
      <w:r w:rsidRPr="00E7068C">
        <w:rPr>
          <w:rStyle w:val="Heading1Char"/>
          <w:rFonts w:cs="Times New Roman"/>
          <w:szCs w:val="24"/>
        </w:rPr>
        <w:t>, K</w:t>
      </w:r>
      <w:r w:rsidR="007C1C0B" w:rsidRPr="00E7068C">
        <w:rPr>
          <w:rStyle w:val="Heading1Char"/>
          <w:rFonts w:cs="Times New Roman"/>
          <w:szCs w:val="24"/>
        </w:rPr>
        <w:t>epemilikan</w:t>
      </w:r>
      <w:r w:rsidRPr="00E7068C">
        <w:rPr>
          <w:rStyle w:val="Heading1Char"/>
          <w:rFonts w:cs="Times New Roman"/>
          <w:szCs w:val="24"/>
        </w:rPr>
        <w:t xml:space="preserve"> </w:t>
      </w:r>
      <w:r w:rsidR="007C1C0B" w:rsidRPr="00E7068C">
        <w:rPr>
          <w:rStyle w:val="Heading1Char"/>
          <w:rFonts w:cs="Times New Roman"/>
          <w:szCs w:val="24"/>
        </w:rPr>
        <w:t>Manajerial</w:t>
      </w:r>
      <w:r w:rsidRPr="00E7068C">
        <w:rPr>
          <w:rStyle w:val="Heading1Char"/>
          <w:rFonts w:cs="Times New Roman"/>
          <w:szCs w:val="24"/>
        </w:rPr>
        <w:t xml:space="preserve">, </w:t>
      </w:r>
      <w:r w:rsidR="007C1C0B" w:rsidRPr="00E7068C">
        <w:rPr>
          <w:rStyle w:val="Heading1Char"/>
          <w:rFonts w:cs="Times New Roman"/>
          <w:szCs w:val="24"/>
        </w:rPr>
        <w:t>dan</w:t>
      </w:r>
      <w:r w:rsidRPr="00E7068C">
        <w:rPr>
          <w:rStyle w:val="Heading1Char"/>
          <w:rFonts w:cs="Times New Roman"/>
          <w:szCs w:val="24"/>
        </w:rPr>
        <w:t xml:space="preserve"> </w:t>
      </w:r>
      <w:r w:rsidR="007C1C0B" w:rsidRPr="00E7068C">
        <w:rPr>
          <w:rStyle w:val="Heading1Char"/>
          <w:rFonts w:cs="Times New Roman"/>
          <w:szCs w:val="24"/>
        </w:rPr>
        <w:t>Profitabilitas</w:t>
      </w:r>
      <w:r w:rsidRPr="00E7068C">
        <w:rPr>
          <w:rStyle w:val="Heading1Char"/>
          <w:rFonts w:cs="Times New Roman"/>
          <w:szCs w:val="24"/>
        </w:rPr>
        <w:t xml:space="preserve"> </w:t>
      </w:r>
      <w:r w:rsidR="007C1C0B" w:rsidRPr="00E7068C">
        <w:rPr>
          <w:rStyle w:val="Heading1Char"/>
          <w:rFonts w:cs="Times New Roman"/>
          <w:szCs w:val="24"/>
        </w:rPr>
        <w:t>Terhadap</w:t>
      </w:r>
      <w:r w:rsidRPr="00E7068C">
        <w:rPr>
          <w:rStyle w:val="Heading1Char"/>
          <w:rFonts w:cs="Times New Roman"/>
          <w:szCs w:val="24"/>
        </w:rPr>
        <w:t xml:space="preserve"> </w:t>
      </w:r>
      <w:r w:rsidR="007C1C0B" w:rsidRPr="00E7068C">
        <w:rPr>
          <w:rStyle w:val="Heading1Char"/>
          <w:rFonts w:cs="Times New Roman"/>
          <w:szCs w:val="24"/>
        </w:rPr>
        <w:t>Nilai</w:t>
      </w:r>
      <w:r w:rsidRPr="00E7068C">
        <w:rPr>
          <w:rStyle w:val="Heading1Char"/>
          <w:rFonts w:cs="Times New Roman"/>
          <w:szCs w:val="24"/>
        </w:rPr>
        <w:t xml:space="preserve"> </w:t>
      </w:r>
      <w:r w:rsidR="007C1C0B" w:rsidRPr="00E7068C">
        <w:rPr>
          <w:rStyle w:val="Heading1Char"/>
          <w:rFonts w:cs="Times New Roman"/>
          <w:szCs w:val="24"/>
        </w:rPr>
        <w:t>Perusahaan</w:t>
      </w:r>
      <w:r w:rsidRPr="00E7068C">
        <w:rPr>
          <w:rStyle w:val="Heading1Char"/>
          <w:rFonts w:cs="Times New Roman"/>
          <w:szCs w:val="24"/>
        </w:rPr>
        <w:t xml:space="preserve"> </w:t>
      </w:r>
      <w:r w:rsidR="007C1C0B" w:rsidRPr="00E7068C">
        <w:rPr>
          <w:rStyle w:val="Heading1Char"/>
          <w:rFonts w:cs="Times New Roman"/>
          <w:szCs w:val="24"/>
        </w:rPr>
        <w:t>Pada</w:t>
      </w:r>
      <w:r w:rsidRPr="00E7068C">
        <w:rPr>
          <w:rStyle w:val="Heading1Char"/>
          <w:rFonts w:cs="Times New Roman"/>
          <w:szCs w:val="24"/>
        </w:rPr>
        <w:t xml:space="preserve"> </w:t>
      </w:r>
      <w:r w:rsidR="007C1C0B" w:rsidRPr="00E7068C">
        <w:rPr>
          <w:rStyle w:val="Heading1Char"/>
          <w:rFonts w:cs="Times New Roman"/>
          <w:szCs w:val="24"/>
        </w:rPr>
        <w:t>Perusahaan</w:t>
      </w:r>
      <w:r w:rsidRPr="00E7068C">
        <w:rPr>
          <w:rStyle w:val="Heading1Char"/>
          <w:rFonts w:cs="Times New Roman"/>
          <w:szCs w:val="24"/>
        </w:rPr>
        <w:t xml:space="preserve"> </w:t>
      </w:r>
      <w:r w:rsidR="007C1C0B" w:rsidRPr="00E7068C">
        <w:rPr>
          <w:rStyle w:val="Heading1Char"/>
          <w:rFonts w:cs="Times New Roman"/>
          <w:szCs w:val="24"/>
        </w:rPr>
        <w:t>Manufaktur</w:t>
      </w:r>
      <w:r w:rsidRPr="00E7068C">
        <w:rPr>
          <w:rStyle w:val="Heading1Char"/>
          <w:rFonts w:cs="Times New Roman"/>
          <w:szCs w:val="24"/>
        </w:rPr>
        <w:t xml:space="preserve"> </w:t>
      </w:r>
      <w:r w:rsidR="007C1C0B" w:rsidRPr="00E7068C">
        <w:rPr>
          <w:rStyle w:val="Heading1Char"/>
          <w:rFonts w:cs="Times New Roman"/>
          <w:szCs w:val="24"/>
        </w:rPr>
        <w:t>yang</w:t>
      </w:r>
      <w:r w:rsidRPr="00E7068C">
        <w:rPr>
          <w:rStyle w:val="Heading1Char"/>
          <w:rFonts w:cs="Times New Roman"/>
          <w:szCs w:val="24"/>
        </w:rPr>
        <w:t xml:space="preserve"> </w:t>
      </w:r>
      <w:r w:rsidR="007C1C0B" w:rsidRPr="00E7068C">
        <w:rPr>
          <w:rStyle w:val="Heading1Char"/>
          <w:rFonts w:cs="Times New Roman"/>
          <w:szCs w:val="24"/>
        </w:rPr>
        <w:t>Terdaftar</w:t>
      </w:r>
      <w:r w:rsidRPr="00E7068C">
        <w:rPr>
          <w:rStyle w:val="Heading1Char"/>
          <w:rFonts w:cs="Times New Roman"/>
          <w:szCs w:val="24"/>
        </w:rPr>
        <w:t xml:space="preserve"> </w:t>
      </w:r>
      <w:r w:rsidR="007C1C0B" w:rsidRPr="00E7068C">
        <w:rPr>
          <w:rStyle w:val="Heading1Char"/>
          <w:rFonts w:cs="Times New Roman"/>
          <w:szCs w:val="24"/>
        </w:rPr>
        <w:t>di</w:t>
      </w:r>
      <w:r w:rsidRPr="00E7068C">
        <w:rPr>
          <w:rStyle w:val="Heading1Char"/>
          <w:rFonts w:cs="Times New Roman"/>
          <w:szCs w:val="24"/>
        </w:rPr>
        <w:t xml:space="preserve"> </w:t>
      </w:r>
      <w:r w:rsidR="007C1C0B" w:rsidRPr="00E7068C">
        <w:rPr>
          <w:rStyle w:val="Heading1Char"/>
          <w:rFonts w:cs="Times New Roman"/>
          <w:szCs w:val="24"/>
        </w:rPr>
        <w:t>Bursa</w:t>
      </w:r>
      <w:r w:rsidRPr="00E7068C">
        <w:rPr>
          <w:rStyle w:val="Heading1Char"/>
          <w:rFonts w:cs="Times New Roman"/>
          <w:szCs w:val="24"/>
        </w:rPr>
        <w:t xml:space="preserve"> </w:t>
      </w:r>
      <w:r w:rsidR="007C1C0B" w:rsidRPr="00E7068C">
        <w:rPr>
          <w:rStyle w:val="Heading1Char"/>
          <w:rFonts w:cs="Times New Roman"/>
          <w:szCs w:val="24"/>
        </w:rPr>
        <w:t>Efek</w:t>
      </w:r>
      <w:r w:rsidRPr="00E7068C">
        <w:rPr>
          <w:rStyle w:val="Heading1Char"/>
          <w:rFonts w:cs="Times New Roman"/>
          <w:szCs w:val="24"/>
        </w:rPr>
        <w:t xml:space="preserve"> </w:t>
      </w:r>
      <w:r w:rsidR="007C1C0B" w:rsidRPr="00E7068C">
        <w:rPr>
          <w:rStyle w:val="Heading1Char"/>
          <w:rFonts w:cs="Times New Roman"/>
          <w:szCs w:val="24"/>
        </w:rPr>
        <w:t>Indonesia</w:t>
      </w:r>
      <w:r w:rsidRPr="00E7068C">
        <w:rPr>
          <w:rStyle w:val="Heading1Char"/>
          <w:rFonts w:eastAsia="Times New Roman" w:cs="Times New Roman"/>
          <w:b w:val="0"/>
          <w:bCs w:val="0"/>
          <w:szCs w:val="24"/>
          <w:lang w:eastAsia="en-US"/>
        </w:rPr>
        <w:t xml:space="preserve"> </w:t>
      </w:r>
      <w:r w:rsidR="007C1C0B" w:rsidRPr="00E7068C">
        <w:rPr>
          <w:rStyle w:val="Heading1Char"/>
          <w:rFonts w:cs="Times New Roman"/>
          <w:szCs w:val="24"/>
        </w:rPr>
        <w:t>Periode</w:t>
      </w:r>
      <w:r w:rsidRPr="00E7068C">
        <w:rPr>
          <w:rStyle w:val="Heading1Char"/>
          <w:rFonts w:cs="Times New Roman"/>
          <w:szCs w:val="24"/>
        </w:rPr>
        <w:t xml:space="preserve"> </w:t>
      </w:r>
      <w:r w:rsidR="007C1C0B" w:rsidRPr="00E7068C">
        <w:rPr>
          <w:rStyle w:val="Heading1Char"/>
          <w:rFonts w:cs="Times New Roman"/>
          <w:szCs w:val="24"/>
        </w:rPr>
        <w:t>Tahun</w:t>
      </w:r>
      <w:r w:rsidR="00034BB8" w:rsidRPr="00E7068C">
        <w:rPr>
          <w:rStyle w:val="Heading1Char"/>
          <w:rFonts w:cs="Times New Roman"/>
          <w:szCs w:val="24"/>
        </w:rPr>
        <w:t xml:space="preserve"> </w:t>
      </w:r>
      <w:r w:rsidRPr="00E7068C">
        <w:rPr>
          <w:rStyle w:val="Heading1Char"/>
          <w:rFonts w:cs="Times New Roman"/>
          <w:szCs w:val="24"/>
        </w:rPr>
        <w:t>2015-2017</w:t>
      </w:r>
      <w:r w:rsidRPr="00E7068C">
        <w:rPr>
          <w:rFonts w:cs="Times New Roman"/>
          <w:b/>
          <w:szCs w:val="24"/>
        </w:rPr>
        <w:t>”</w:t>
      </w:r>
      <w:r w:rsidRPr="00E7068C">
        <w:rPr>
          <w:rFonts w:cs="Times New Roman"/>
          <w:szCs w:val="24"/>
        </w:rPr>
        <w:t>.</w:t>
      </w:r>
    </w:p>
    <w:p w:rsidR="0030565C" w:rsidRPr="00E7068C" w:rsidRDefault="0030565C" w:rsidP="0030565C">
      <w:pPr>
        <w:spacing w:line="480" w:lineRule="auto"/>
        <w:ind w:left="357" w:firstLine="777"/>
        <w:rPr>
          <w:rFonts w:eastAsia="Times New Roman" w:cs="Times New Roman"/>
          <w:szCs w:val="24"/>
          <w:lang w:eastAsia="en-US"/>
        </w:rPr>
      </w:pPr>
    </w:p>
    <w:p w:rsidR="008E0B6D" w:rsidRPr="00E7068C" w:rsidRDefault="008E0B6D" w:rsidP="008E0B6D">
      <w:pPr>
        <w:pStyle w:val="Heading2"/>
        <w:spacing w:line="480" w:lineRule="auto"/>
        <w:rPr>
          <w:rFonts w:cs="Times New Roman"/>
          <w:szCs w:val="24"/>
          <w:lang w:val="en-ID"/>
        </w:rPr>
      </w:pPr>
      <w:bookmarkStart w:id="8" w:name="_Toc516331451"/>
      <w:bookmarkStart w:id="9" w:name="_Toc535880885"/>
      <w:r w:rsidRPr="00E7068C">
        <w:rPr>
          <w:rFonts w:cs="Times New Roman"/>
          <w:szCs w:val="24"/>
          <w:lang w:val="en-ID"/>
        </w:rPr>
        <w:t>Identifikasi Masalah</w:t>
      </w:r>
      <w:bookmarkEnd w:id="8"/>
      <w:bookmarkEnd w:id="9"/>
    </w:p>
    <w:p w:rsidR="008E0B6D" w:rsidRPr="00E7068C" w:rsidRDefault="008E0B6D" w:rsidP="008E0B6D">
      <w:pPr>
        <w:spacing w:line="480" w:lineRule="auto"/>
        <w:ind w:left="357" w:firstLine="567"/>
        <w:rPr>
          <w:rFonts w:cs="Times New Roman"/>
          <w:szCs w:val="24"/>
        </w:rPr>
      </w:pPr>
      <w:r w:rsidRPr="00E7068C">
        <w:rPr>
          <w:rFonts w:cs="Times New Roman"/>
          <w:szCs w:val="24"/>
        </w:rPr>
        <w:t xml:space="preserve">Dari latar belakang masalah di atas, </w:t>
      </w:r>
      <w:r w:rsidR="00B27492">
        <w:rPr>
          <w:rFonts w:cs="Times New Roman"/>
          <w:szCs w:val="24"/>
        </w:rPr>
        <w:t>Penulis</w:t>
      </w:r>
      <w:r w:rsidRPr="00E7068C">
        <w:rPr>
          <w:rFonts w:cs="Times New Roman"/>
          <w:szCs w:val="24"/>
        </w:rPr>
        <w:t xml:space="preserve"> mengidentifikasikan beberapa masalah sebagai berikut:</w:t>
      </w:r>
    </w:p>
    <w:p w:rsidR="008E0B6D" w:rsidRPr="00E7068C" w:rsidRDefault="008E0B6D" w:rsidP="008E0B6D">
      <w:pPr>
        <w:pStyle w:val="ListParagraph"/>
        <w:numPr>
          <w:ilvl w:val="0"/>
          <w:numId w:val="1"/>
        </w:numPr>
        <w:spacing w:line="480" w:lineRule="auto"/>
        <w:ind w:left="714" w:hanging="357"/>
        <w:rPr>
          <w:rFonts w:cs="Times New Roman"/>
          <w:szCs w:val="24"/>
        </w:rPr>
      </w:pPr>
      <w:r w:rsidRPr="00E7068C">
        <w:rPr>
          <w:rFonts w:cs="Times New Roman"/>
          <w:szCs w:val="24"/>
          <w:lang w:val="en-ID"/>
        </w:rPr>
        <w:t>Ap</w:t>
      </w:r>
      <w:r w:rsidRPr="00E7068C">
        <w:rPr>
          <w:rFonts w:cs="Times New Roman"/>
          <w:szCs w:val="24"/>
        </w:rPr>
        <w:t xml:space="preserve">akah </w:t>
      </w:r>
      <w:r w:rsidR="00372D09" w:rsidRPr="00E7068C">
        <w:rPr>
          <w:rFonts w:cs="Times New Roman"/>
          <w:szCs w:val="24"/>
        </w:rPr>
        <w:t>kepemilikan institusional</w:t>
      </w:r>
      <w:r w:rsidRPr="00E7068C">
        <w:rPr>
          <w:rFonts w:cs="Times New Roman"/>
          <w:szCs w:val="24"/>
        </w:rPr>
        <w:t xml:space="preserve"> berpengaruh terhadap nilai perusahaan pada perusahaan manufaktur yang terdaftar di Bursa Efek Indonesia?</w:t>
      </w:r>
    </w:p>
    <w:p w:rsidR="00372D09" w:rsidRPr="00E7068C" w:rsidRDefault="00372D09" w:rsidP="00372D09">
      <w:pPr>
        <w:pStyle w:val="ListParagraph"/>
        <w:numPr>
          <w:ilvl w:val="0"/>
          <w:numId w:val="1"/>
        </w:numPr>
        <w:spacing w:line="480" w:lineRule="auto"/>
        <w:ind w:left="714" w:hanging="357"/>
        <w:rPr>
          <w:rFonts w:cs="Times New Roman"/>
          <w:szCs w:val="24"/>
        </w:rPr>
      </w:pPr>
      <w:r w:rsidRPr="00E7068C">
        <w:rPr>
          <w:rFonts w:cs="Times New Roman"/>
          <w:szCs w:val="24"/>
        </w:rPr>
        <w:t>Apakah kepemilikan manajerial berpengaruh terhadap nilai perusahaan pada perusahaan manufaktur  yang terdaftar di Bursa Efek Indonesia?</w:t>
      </w:r>
    </w:p>
    <w:p w:rsidR="00372D09" w:rsidRPr="00E7068C" w:rsidRDefault="00372D09" w:rsidP="00372D09">
      <w:pPr>
        <w:pStyle w:val="ListParagraph"/>
        <w:numPr>
          <w:ilvl w:val="0"/>
          <w:numId w:val="1"/>
        </w:numPr>
        <w:spacing w:line="480" w:lineRule="auto"/>
        <w:ind w:left="714" w:hanging="357"/>
        <w:rPr>
          <w:rFonts w:cs="Times New Roman"/>
          <w:szCs w:val="24"/>
        </w:rPr>
      </w:pPr>
      <w:r w:rsidRPr="00E7068C">
        <w:rPr>
          <w:rFonts w:cs="Times New Roman"/>
          <w:szCs w:val="24"/>
        </w:rPr>
        <w:t>Apakah profitabilitas berpengaruh terhadap nilai perusahaan pada perusahaan manufaktur yang terdaftar di Bursa Efek Indonesia ?</w:t>
      </w:r>
    </w:p>
    <w:p w:rsidR="0030565C" w:rsidRDefault="008E0B6D" w:rsidP="00D91360">
      <w:pPr>
        <w:pStyle w:val="ListParagraph"/>
        <w:numPr>
          <w:ilvl w:val="0"/>
          <w:numId w:val="1"/>
        </w:numPr>
        <w:spacing w:line="480" w:lineRule="auto"/>
        <w:ind w:left="714" w:hanging="357"/>
        <w:rPr>
          <w:rFonts w:cs="Times New Roman"/>
          <w:szCs w:val="24"/>
        </w:rPr>
      </w:pPr>
      <w:r w:rsidRPr="00E7068C">
        <w:rPr>
          <w:rFonts w:cs="Times New Roman"/>
          <w:szCs w:val="24"/>
        </w:rPr>
        <w:t xml:space="preserve">Apakah </w:t>
      </w:r>
      <w:r w:rsidR="00372D09" w:rsidRPr="00E7068C">
        <w:rPr>
          <w:rFonts w:cs="Times New Roman"/>
          <w:szCs w:val="24"/>
        </w:rPr>
        <w:t>ukuran perusahaan</w:t>
      </w:r>
      <w:r w:rsidRPr="00E7068C">
        <w:rPr>
          <w:rFonts w:cs="Times New Roman"/>
          <w:szCs w:val="24"/>
        </w:rPr>
        <w:t xml:space="preserve"> berpengaruh terhadap </w:t>
      </w:r>
      <w:r w:rsidR="00372D09" w:rsidRPr="00E7068C">
        <w:rPr>
          <w:rFonts w:cs="Times New Roman"/>
          <w:szCs w:val="24"/>
        </w:rPr>
        <w:t>nilai perusahaan</w:t>
      </w:r>
      <w:r w:rsidR="00681BB8" w:rsidRPr="00E7068C">
        <w:rPr>
          <w:rFonts w:cs="Times New Roman"/>
          <w:szCs w:val="24"/>
        </w:rPr>
        <w:t xml:space="preserve"> pada perusahaan manufaktur yang terdaftar di Bursa Efek Indonesia</w:t>
      </w:r>
      <w:r w:rsidRPr="00E7068C">
        <w:rPr>
          <w:rFonts w:cs="Times New Roman"/>
          <w:szCs w:val="24"/>
        </w:rPr>
        <w:t>?</w:t>
      </w:r>
    </w:p>
    <w:p w:rsidR="00D91360" w:rsidRPr="00D91360" w:rsidRDefault="00D91360" w:rsidP="00D91360">
      <w:pPr>
        <w:pStyle w:val="ListParagraph"/>
        <w:spacing w:line="480" w:lineRule="auto"/>
        <w:ind w:left="714"/>
        <w:rPr>
          <w:rFonts w:cs="Times New Roman"/>
          <w:szCs w:val="24"/>
        </w:rPr>
      </w:pPr>
    </w:p>
    <w:p w:rsidR="008E0B6D" w:rsidRPr="00E7068C" w:rsidRDefault="008E0B6D" w:rsidP="008E0B6D">
      <w:pPr>
        <w:pStyle w:val="Heading2"/>
        <w:spacing w:line="480" w:lineRule="auto"/>
        <w:rPr>
          <w:rFonts w:cs="Times New Roman"/>
          <w:szCs w:val="24"/>
        </w:rPr>
      </w:pPr>
      <w:bookmarkStart w:id="10" w:name="_Toc516331452"/>
      <w:bookmarkStart w:id="11" w:name="_Toc535880886"/>
      <w:r w:rsidRPr="00E7068C">
        <w:rPr>
          <w:rFonts w:cs="Times New Roman"/>
          <w:szCs w:val="24"/>
        </w:rPr>
        <w:t>Batasan Masalah</w:t>
      </w:r>
      <w:bookmarkEnd w:id="10"/>
      <w:bookmarkEnd w:id="11"/>
    </w:p>
    <w:p w:rsidR="008E0B6D" w:rsidRPr="00E7068C" w:rsidRDefault="008E0B6D" w:rsidP="00F178F4">
      <w:pPr>
        <w:pStyle w:val="ListParagraph"/>
        <w:numPr>
          <w:ilvl w:val="0"/>
          <w:numId w:val="6"/>
        </w:numPr>
        <w:spacing w:line="480" w:lineRule="auto"/>
        <w:rPr>
          <w:rFonts w:cs="Times New Roman"/>
          <w:szCs w:val="24"/>
        </w:rPr>
      </w:pPr>
      <w:r w:rsidRPr="00E7068C">
        <w:rPr>
          <w:rFonts w:cs="Times New Roman"/>
          <w:szCs w:val="24"/>
        </w:rPr>
        <w:t xml:space="preserve">Apakah </w:t>
      </w:r>
      <w:r w:rsidR="00842C4D" w:rsidRPr="00E7068C">
        <w:rPr>
          <w:rFonts w:cs="Times New Roman"/>
          <w:szCs w:val="24"/>
        </w:rPr>
        <w:t>kepemilikan institusional</w:t>
      </w:r>
      <w:r w:rsidRPr="00E7068C">
        <w:rPr>
          <w:rFonts w:cs="Times New Roman"/>
          <w:szCs w:val="24"/>
        </w:rPr>
        <w:t xml:space="preserve"> berpengaruh terhadap nilai perusahaan pada perusahaan manufaktu</w:t>
      </w:r>
      <w:r w:rsidR="00E7068C">
        <w:rPr>
          <w:rFonts w:cs="Times New Roman"/>
          <w:szCs w:val="24"/>
        </w:rPr>
        <w:t>r</w:t>
      </w:r>
      <w:r w:rsidRPr="00E7068C">
        <w:rPr>
          <w:rFonts w:cs="Times New Roman"/>
          <w:szCs w:val="24"/>
        </w:rPr>
        <w:t xml:space="preserve"> yang</w:t>
      </w:r>
      <w:r w:rsidR="00E7068C">
        <w:rPr>
          <w:rFonts w:cs="Times New Roman"/>
          <w:szCs w:val="24"/>
        </w:rPr>
        <w:t xml:space="preserve"> </w:t>
      </w:r>
      <w:r w:rsidRPr="00E7068C">
        <w:rPr>
          <w:rFonts w:cs="Times New Roman"/>
          <w:szCs w:val="24"/>
        </w:rPr>
        <w:t>terdaftar di Bursa Efek Indonesia?</w:t>
      </w:r>
    </w:p>
    <w:p w:rsidR="008E0B6D" w:rsidRPr="00E7068C" w:rsidRDefault="008E0B6D" w:rsidP="00F178F4">
      <w:pPr>
        <w:pStyle w:val="ListParagraph"/>
        <w:numPr>
          <w:ilvl w:val="0"/>
          <w:numId w:val="6"/>
        </w:numPr>
        <w:spacing w:line="480" w:lineRule="auto"/>
        <w:rPr>
          <w:rFonts w:cs="Times New Roman"/>
          <w:szCs w:val="24"/>
        </w:rPr>
      </w:pPr>
      <w:r w:rsidRPr="00E7068C">
        <w:rPr>
          <w:rFonts w:cs="Times New Roman"/>
          <w:szCs w:val="24"/>
        </w:rPr>
        <w:lastRenderedPageBreak/>
        <w:t>Apakah kepemilikan manajer</w:t>
      </w:r>
      <w:r w:rsidR="00E7068C">
        <w:rPr>
          <w:rFonts w:cs="Times New Roman"/>
          <w:szCs w:val="24"/>
        </w:rPr>
        <w:t xml:space="preserve">ial </w:t>
      </w:r>
      <w:r w:rsidRPr="00E7068C">
        <w:rPr>
          <w:rFonts w:cs="Times New Roman"/>
          <w:szCs w:val="24"/>
        </w:rPr>
        <w:t>berpengaruh terhadap nilai perusahaan pada perusahaan manufaktur yang terdaftar di Bursa Efek Indonesia?</w:t>
      </w:r>
    </w:p>
    <w:p w:rsidR="008E0B6D" w:rsidRDefault="008E0B6D" w:rsidP="00F178F4">
      <w:pPr>
        <w:pStyle w:val="ListParagraph"/>
        <w:numPr>
          <w:ilvl w:val="0"/>
          <w:numId w:val="6"/>
        </w:numPr>
        <w:spacing w:line="480" w:lineRule="auto"/>
        <w:rPr>
          <w:rFonts w:cs="Times New Roman"/>
          <w:szCs w:val="24"/>
        </w:rPr>
      </w:pPr>
      <w:r w:rsidRPr="00E7068C">
        <w:rPr>
          <w:rFonts w:cs="Times New Roman"/>
          <w:szCs w:val="24"/>
        </w:rPr>
        <w:t>Apakah profitabilitas berpengaruh terhadap nilai perusahaan pada perusahaan manufaktur yang terdaftar di Bursa Efek Indonesia?</w:t>
      </w:r>
    </w:p>
    <w:p w:rsidR="0030565C" w:rsidRPr="0030565C" w:rsidRDefault="0030565C" w:rsidP="0030565C">
      <w:pPr>
        <w:spacing w:line="480" w:lineRule="auto"/>
        <w:ind w:left="360"/>
        <w:rPr>
          <w:rFonts w:cs="Times New Roman"/>
          <w:szCs w:val="24"/>
        </w:rPr>
      </w:pPr>
    </w:p>
    <w:p w:rsidR="008E0B6D" w:rsidRPr="00E7068C" w:rsidRDefault="008E0B6D" w:rsidP="008E0B6D">
      <w:pPr>
        <w:pStyle w:val="Heading2"/>
        <w:spacing w:line="480" w:lineRule="auto"/>
        <w:rPr>
          <w:rFonts w:cs="Times New Roman"/>
          <w:szCs w:val="24"/>
          <w:lang w:val="en-ID"/>
        </w:rPr>
      </w:pPr>
      <w:bookmarkStart w:id="12" w:name="_Toc516331453"/>
      <w:bookmarkStart w:id="13" w:name="_Toc535880887"/>
      <w:r w:rsidRPr="00E7068C">
        <w:rPr>
          <w:rFonts w:cs="Times New Roman"/>
          <w:szCs w:val="24"/>
          <w:lang w:val="en-ID"/>
        </w:rPr>
        <w:t>Batasan Penelitian</w:t>
      </w:r>
      <w:bookmarkEnd w:id="12"/>
      <w:bookmarkEnd w:id="13"/>
    </w:p>
    <w:p w:rsidR="008E0B6D" w:rsidRPr="00E7068C" w:rsidRDefault="008E0B6D" w:rsidP="008E0B6D">
      <w:pPr>
        <w:pStyle w:val="ListParagraph"/>
        <w:spacing w:line="480" w:lineRule="auto"/>
        <w:ind w:left="357" w:firstLine="567"/>
        <w:rPr>
          <w:rFonts w:cs="Times New Roman"/>
          <w:szCs w:val="24"/>
        </w:rPr>
      </w:pPr>
      <w:r w:rsidRPr="00E7068C">
        <w:rPr>
          <w:rFonts w:cs="Times New Roman"/>
          <w:szCs w:val="24"/>
        </w:rPr>
        <w:t xml:space="preserve">Dalam penelitian ini, </w:t>
      </w:r>
      <w:r w:rsidR="00B27492">
        <w:rPr>
          <w:rFonts w:cs="Times New Roman"/>
          <w:szCs w:val="24"/>
        </w:rPr>
        <w:t>Penulis</w:t>
      </w:r>
      <w:r w:rsidRPr="00E7068C">
        <w:rPr>
          <w:rFonts w:cs="Times New Roman"/>
          <w:szCs w:val="24"/>
        </w:rPr>
        <w:t xml:space="preserve"> menyadari adanya banyak kekurangan, oleh karena itu </w:t>
      </w:r>
      <w:r w:rsidR="00B27492">
        <w:rPr>
          <w:rFonts w:cs="Times New Roman"/>
          <w:szCs w:val="24"/>
        </w:rPr>
        <w:t>Penulis</w:t>
      </w:r>
      <w:r w:rsidRPr="00E7068C">
        <w:rPr>
          <w:rFonts w:cs="Times New Roman"/>
          <w:szCs w:val="24"/>
        </w:rPr>
        <w:t xml:space="preserve"> membatasi penelitian sebagai berikut:</w:t>
      </w:r>
    </w:p>
    <w:p w:rsidR="00B27492" w:rsidRDefault="00B27492" w:rsidP="00B27492">
      <w:pPr>
        <w:pStyle w:val="ListParagraph"/>
        <w:numPr>
          <w:ilvl w:val="0"/>
          <w:numId w:val="7"/>
        </w:numPr>
        <w:spacing w:line="480" w:lineRule="auto"/>
        <w:rPr>
          <w:rFonts w:cs="Times New Roman"/>
          <w:szCs w:val="24"/>
        </w:rPr>
      </w:pPr>
      <w:r>
        <w:rPr>
          <w:rFonts w:cs="Times New Roman"/>
          <w:szCs w:val="24"/>
        </w:rPr>
        <w:t xml:space="preserve">Penulis </w:t>
      </w:r>
      <w:r w:rsidR="008E0B6D" w:rsidRPr="00E7068C">
        <w:rPr>
          <w:rFonts w:cs="Times New Roman"/>
          <w:szCs w:val="24"/>
        </w:rPr>
        <w:t>akan mengambil sampel dari perusahaan-perusahaan manufaktur yang terdaftar di Bursa Efek Indonesia (BEI)</w:t>
      </w:r>
    </w:p>
    <w:p w:rsidR="008E0B6D" w:rsidRPr="00B27492" w:rsidRDefault="008E0B6D" w:rsidP="00B27492">
      <w:pPr>
        <w:pStyle w:val="ListParagraph"/>
        <w:numPr>
          <w:ilvl w:val="0"/>
          <w:numId w:val="7"/>
        </w:numPr>
        <w:spacing w:line="480" w:lineRule="auto"/>
        <w:rPr>
          <w:rFonts w:cs="Times New Roman"/>
          <w:szCs w:val="24"/>
        </w:rPr>
      </w:pPr>
      <w:r w:rsidRPr="00B27492">
        <w:rPr>
          <w:rFonts w:cs="Times New Roman"/>
          <w:szCs w:val="24"/>
        </w:rPr>
        <w:t>Periode penelitian adalah tahun 2015-2017</w:t>
      </w:r>
    </w:p>
    <w:p w:rsidR="0030565C" w:rsidRPr="0030565C" w:rsidRDefault="0030565C" w:rsidP="0030565C">
      <w:pPr>
        <w:spacing w:line="480" w:lineRule="auto"/>
        <w:ind w:left="357"/>
        <w:rPr>
          <w:rFonts w:cs="Times New Roman"/>
          <w:szCs w:val="24"/>
        </w:rPr>
      </w:pPr>
    </w:p>
    <w:p w:rsidR="008E0B6D" w:rsidRPr="00E7068C" w:rsidRDefault="008E0B6D" w:rsidP="008E0B6D">
      <w:pPr>
        <w:pStyle w:val="Heading2"/>
        <w:spacing w:line="480" w:lineRule="auto"/>
        <w:rPr>
          <w:rFonts w:cs="Times New Roman"/>
          <w:szCs w:val="24"/>
          <w:lang w:val="en-ID"/>
        </w:rPr>
      </w:pPr>
      <w:bookmarkStart w:id="14" w:name="_Toc516331454"/>
      <w:bookmarkStart w:id="15" w:name="_Toc535880888"/>
      <w:r w:rsidRPr="00E7068C">
        <w:rPr>
          <w:rFonts w:cs="Times New Roman"/>
          <w:szCs w:val="24"/>
          <w:lang w:val="en-ID"/>
        </w:rPr>
        <w:t>Rumusan Masalah</w:t>
      </w:r>
      <w:bookmarkEnd w:id="14"/>
      <w:bookmarkEnd w:id="15"/>
    </w:p>
    <w:p w:rsidR="008E0B6D" w:rsidRDefault="008E0B6D" w:rsidP="008E0B6D">
      <w:pPr>
        <w:spacing w:line="480" w:lineRule="auto"/>
        <w:ind w:left="357" w:firstLine="567"/>
        <w:rPr>
          <w:rFonts w:cs="Times New Roman"/>
          <w:szCs w:val="24"/>
          <w:lang w:val="en-ID"/>
        </w:rPr>
      </w:pPr>
      <w:r w:rsidRPr="00E7068C">
        <w:rPr>
          <w:rFonts w:cs="Times New Roman"/>
          <w:szCs w:val="24"/>
          <w:lang w:val="en-ID"/>
        </w:rPr>
        <w:t xml:space="preserve">Berdasarkan latar belakang yang telah diuraikan, maka penulis merumuskan masalah sebagai berikut: “Apakah </w:t>
      </w:r>
      <w:r w:rsidR="00842C4D" w:rsidRPr="00E7068C">
        <w:rPr>
          <w:rFonts w:cs="Times New Roman"/>
          <w:szCs w:val="24"/>
          <w:lang w:val="en-ID"/>
        </w:rPr>
        <w:t>kepemilikan institusional</w:t>
      </w:r>
      <w:r w:rsidRPr="00E7068C">
        <w:rPr>
          <w:rFonts w:cs="Times New Roman"/>
          <w:szCs w:val="24"/>
          <w:lang w:val="en-ID"/>
        </w:rPr>
        <w:t xml:space="preserve">, kepemilikan manajerial, dan profitabilitas </w:t>
      </w:r>
      <w:r w:rsidR="00034BB8" w:rsidRPr="00E7068C">
        <w:rPr>
          <w:rFonts w:cs="Times New Roman"/>
          <w:szCs w:val="24"/>
          <w:lang w:val="en-ID"/>
        </w:rPr>
        <w:t xml:space="preserve">berpengaruh </w:t>
      </w:r>
      <w:r w:rsidRPr="00E7068C">
        <w:rPr>
          <w:rFonts w:cs="Times New Roman"/>
          <w:szCs w:val="24"/>
          <w:lang w:val="en-ID"/>
        </w:rPr>
        <w:t>terhadap nilai perusahaan pada perusahaan manufaktur yang terdaftar di B</w:t>
      </w:r>
      <w:r w:rsidR="00570724">
        <w:rPr>
          <w:rFonts w:cs="Times New Roman"/>
          <w:szCs w:val="24"/>
          <w:lang w:val="en-ID"/>
        </w:rPr>
        <w:t xml:space="preserve">ursa </w:t>
      </w:r>
      <w:r w:rsidRPr="00E7068C">
        <w:rPr>
          <w:rFonts w:cs="Times New Roman"/>
          <w:szCs w:val="24"/>
          <w:lang w:val="en-ID"/>
        </w:rPr>
        <w:t>E</w:t>
      </w:r>
      <w:r w:rsidR="00570724">
        <w:rPr>
          <w:rFonts w:cs="Times New Roman"/>
          <w:szCs w:val="24"/>
          <w:lang w:val="en-ID"/>
        </w:rPr>
        <w:t xml:space="preserve">fek </w:t>
      </w:r>
      <w:r w:rsidRPr="00E7068C">
        <w:rPr>
          <w:rFonts w:cs="Times New Roman"/>
          <w:szCs w:val="24"/>
          <w:lang w:val="en-ID"/>
        </w:rPr>
        <w:t>I</w:t>
      </w:r>
      <w:r w:rsidR="00570724">
        <w:rPr>
          <w:rFonts w:cs="Times New Roman"/>
          <w:szCs w:val="24"/>
          <w:lang w:val="en-ID"/>
        </w:rPr>
        <w:t>ndonesia</w:t>
      </w:r>
      <w:r w:rsidR="00034BB8" w:rsidRPr="00E7068C">
        <w:rPr>
          <w:rFonts w:cs="Times New Roman"/>
          <w:szCs w:val="24"/>
          <w:lang w:val="en-ID"/>
        </w:rPr>
        <w:t xml:space="preserve"> periode</w:t>
      </w:r>
      <w:r w:rsidRPr="00E7068C">
        <w:rPr>
          <w:rFonts w:cs="Times New Roman"/>
          <w:szCs w:val="24"/>
          <w:lang w:val="en-ID"/>
        </w:rPr>
        <w:t xml:space="preserve"> tahun 2015-2017?”</w:t>
      </w:r>
    </w:p>
    <w:p w:rsidR="0030565C" w:rsidRPr="00E7068C" w:rsidRDefault="0030565C" w:rsidP="008E0B6D">
      <w:pPr>
        <w:spacing w:line="480" w:lineRule="auto"/>
        <w:ind w:left="357" w:firstLine="567"/>
        <w:rPr>
          <w:rFonts w:cs="Times New Roman"/>
          <w:szCs w:val="24"/>
          <w:lang w:val="en-ID"/>
        </w:rPr>
      </w:pPr>
    </w:p>
    <w:p w:rsidR="008E0B6D" w:rsidRPr="00E7068C" w:rsidRDefault="008E0B6D" w:rsidP="008E0B6D">
      <w:pPr>
        <w:pStyle w:val="Heading2"/>
        <w:spacing w:line="480" w:lineRule="auto"/>
        <w:rPr>
          <w:rFonts w:cs="Times New Roman"/>
          <w:szCs w:val="24"/>
          <w:lang w:val="en-ID"/>
        </w:rPr>
      </w:pPr>
      <w:bookmarkStart w:id="16" w:name="_Toc516331455"/>
      <w:bookmarkStart w:id="17" w:name="_Toc535880889"/>
      <w:r w:rsidRPr="00E7068C">
        <w:rPr>
          <w:rFonts w:cs="Times New Roman"/>
          <w:szCs w:val="24"/>
          <w:lang w:val="en-ID"/>
        </w:rPr>
        <w:t>Tujuan Penelitian</w:t>
      </w:r>
      <w:bookmarkEnd w:id="16"/>
      <w:bookmarkEnd w:id="17"/>
    </w:p>
    <w:p w:rsidR="007E03B1" w:rsidRPr="00E7068C" w:rsidRDefault="008E0B6D" w:rsidP="007E03B1">
      <w:pPr>
        <w:spacing w:line="480" w:lineRule="auto"/>
        <w:ind w:left="993"/>
        <w:rPr>
          <w:rFonts w:cs="Times New Roman"/>
          <w:b/>
          <w:szCs w:val="24"/>
          <w:lang w:val="en-ID"/>
        </w:rPr>
      </w:pPr>
      <w:r w:rsidRPr="00E7068C">
        <w:rPr>
          <w:rFonts w:cs="Times New Roman"/>
          <w:szCs w:val="24"/>
        </w:rPr>
        <w:t>Adapun tujuan penelitian ini adalah sebagai berikut:</w:t>
      </w:r>
    </w:p>
    <w:p w:rsidR="008E0B6D" w:rsidRPr="00E7068C" w:rsidRDefault="008E0B6D" w:rsidP="00F178F4">
      <w:pPr>
        <w:pStyle w:val="ListParagraph"/>
        <w:numPr>
          <w:ilvl w:val="0"/>
          <w:numId w:val="5"/>
        </w:numPr>
        <w:spacing w:line="480" w:lineRule="auto"/>
        <w:ind w:left="1418"/>
        <w:rPr>
          <w:rFonts w:cs="Times New Roman"/>
          <w:b/>
          <w:szCs w:val="24"/>
          <w:lang w:val="en-ID"/>
        </w:rPr>
      </w:pPr>
      <w:r w:rsidRPr="00E7068C">
        <w:rPr>
          <w:rFonts w:cs="Times New Roman"/>
          <w:szCs w:val="24"/>
        </w:rPr>
        <w:t xml:space="preserve">Untuk mengetahui apakah </w:t>
      </w:r>
      <w:r w:rsidR="00EA0AEC" w:rsidRPr="00E7068C">
        <w:rPr>
          <w:rFonts w:cs="Times New Roman"/>
          <w:szCs w:val="24"/>
        </w:rPr>
        <w:t>kepemilikan institusional</w:t>
      </w:r>
      <w:r w:rsidRPr="00E7068C">
        <w:rPr>
          <w:rFonts w:cs="Times New Roman"/>
          <w:szCs w:val="24"/>
        </w:rPr>
        <w:t xml:space="preserve"> berpengaruh terhadap nilai perusahaan.</w:t>
      </w:r>
    </w:p>
    <w:p w:rsidR="008E0B6D" w:rsidRPr="00E7068C" w:rsidRDefault="008E0B6D" w:rsidP="00F178F4">
      <w:pPr>
        <w:pStyle w:val="ListParagraph"/>
        <w:numPr>
          <w:ilvl w:val="0"/>
          <w:numId w:val="5"/>
        </w:numPr>
        <w:spacing w:line="480" w:lineRule="auto"/>
        <w:ind w:left="1418"/>
        <w:rPr>
          <w:rFonts w:cs="Times New Roman"/>
          <w:b/>
          <w:szCs w:val="24"/>
          <w:lang w:val="en-ID"/>
        </w:rPr>
      </w:pPr>
      <w:r w:rsidRPr="00E7068C">
        <w:rPr>
          <w:rFonts w:cs="Times New Roman"/>
          <w:szCs w:val="24"/>
        </w:rPr>
        <w:t>Untuk mengetahui apakah kepemilikan manajerial berpengaruh terhadap nilai perusahaan</w:t>
      </w:r>
    </w:p>
    <w:p w:rsidR="008E0B6D" w:rsidRPr="0030565C" w:rsidRDefault="008E0B6D" w:rsidP="00F178F4">
      <w:pPr>
        <w:pStyle w:val="ListParagraph"/>
        <w:numPr>
          <w:ilvl w:val="0"/>
          <w:numId w:val="5"/>
        </w:numPr>
        <w:spacing w:line="480" w:lineRule="auto"/>
        <w:ind w:left="1418"/>
        <w:rPr>
          <w:rFonts w:cs="Times New Roman"/>
          <w:b/>
          <w:szCs w:val="24"/>
          <w:lang w:val="en-ID"/>
        </w:rPr>
      </w:pPr>
      <w:r w:rsidRPr="00E7068C">
        <w:rPr>
          <w:rFonts w:cs="Times New Roman"/>
          <w:szCs w:val="24"/>
        </w:rPr>
        <w:lastRenderedPageBreak/>
        <w:t>Untuk mengetahui apakah profitabilitas berpengaruh terhadap nilai perusahaan</w:t>
      </w:r>
    </w:p>
    <w:p w:rsidR="0030565C" w:rsidRPr="0030565C" w:rsidRDefault="0030565C" w:rsidP="0030565C">
      <w:pPr>
        <w:spacing w:line="480" w:lineRule="auto"/>
        <w:ind w:left="0"/>
        <w:rPr>
          <w:rFonts w:cs="Times New Roman"/>
          <w:b/>
          <w:szCs w:val="24"/>
          <w:lang w:val="en-ID"/>
        </w:rPr>
      </w:pPr>
    </w:p>
    <w:p w:rsidR="008E0B6D" w:rsidRPr="00E7068C" w:rsidRDefault="008E0B6D" w:rsidP="008E0B6D">
      <w:pPr>
        <w:pStyle w:val="Heading2"/>
        <w:spacing w:line="480" w:lineRule="auto"/>
        <w:rPr>
          <w:rFonts w:cs="Times New Roman"/>
          <w:szCs w:val="24"/>
          <w:lang w:val="en-ID"/>
        </w:rPr>
      </w:pPr>
      <w:bookmarkStart w:id="18" w:name="_Toc516331456"/>
      <w:bookmarkStart w:id="19" w:name="_Toc535880890"/>
      <w:r w:rsidRPr="00E7068C">
        <w:rPr>
          <w:rFonts w:cs="Times New Roman"/>
          <w:szCs w:val="24"/>
          <w:lang w:val="en-ID"/>
        </w:rPr>
        <w:t>Manfaat Penelitian</w:t>
      </w:r>
      <w:bookmarkEnd w:id="18"/>
      <w:bookmarkEnd w:id="19"/>
    </w:p>
    <w:p w:rsidR="008E0B6D" w:rsidRPr="00E7068C" w:rsidRDefault="008E0B6D" w:rsidP="008E0B6D">
      <w:pPr>
        <w:spacing w:line="480" w:lineRule="auto"/>
        <w:ind w:left="357" w:firstLine="567"/>
        <w:rPr>
          <w:rFonts w:cs="Times New Roman"/>
          <w:szCs w:val="24"/>
          <w:lang w:val="en-ID"/>
        </w:rPr>
      </w:pPr>
      <w:r w:rsidRPr="00E7068C">
        <w:rPr>
          <w:rFonts w:cs="Times New Roman"/>
          <w:szCs w:val="24"/>
          <w:lang w:val="en-ID"/>
        </w:rPr>
        <w:t>Penelitian ini diharapkan memberikan manfaat kepada beberapa pihak, yaitu:</w:t>
      </w:r>
    </w:p>
    <w:p w:rsidR="008E0B6D" w:rsidRPr="00E7068C" w:rsidRDefault="008E0B6D" w:rsidP="00F178F4">
      <w:pPr>
        <w:pStyle w:val="ListParagraph"/>
        <w:numPr>
          <w:ilvl w:val="0"/>
          <w:numId w:val="8"/>
        </w:numPr>
        <w:spacing w:line="480" w:lineRule="auto"/>
        <w:rPr>
          <w:rFonts w:cs="Times New Roman"/>
          <w:szCs w:val="24"/>
          <w:lang w:val="en-ID"/>
        </w:rPr>
      </w:pPr>
      <w:r w:rsidRPr="00E7068C">
        <w:rPr>
          <w:rFonts w:cs="Times New Roman"/>
          <w:szCs w:val="24"/>
          <w:lang w:val="en-ID"/>
        </w:rPr>
        <w:t xml:space="preserve">Bagi </w:t>
      </w:r>
      <w:r w:rsidR="00B27492">
        <w:rPr>
          <w:rFonts w:cs="Times New Roman"/>
          <w:szCs w:val="24"/>
          <w:lang w:val="en-ID"/>
        </w:rPr>
        <w:t>Penulis</w:t>
      </w:r>
    </w:p>
    <w:p w:rsidR="008E0B6D" w:rsidRPr="00E7068C" w:rsidRDefault="008E0B6D" w:rsidP="008E0B6D">
      <w:pPr>
        <w:pStyle w:val="ListParagraph"/>
        <w:spacing w:line="480" w:lineRule="auto"/>
        <w:ind w:left="1284"/>
        <w:rPr>
          <w:rFonts w:cs="Times New Roman"/>
          <w:szCs w:val="24"/>
          <w:lang w:val="en-ID"/>
        </w:rPr>
      </w:pPr>
      <w:r w:rsidRPr="00E7068C">
        <w:rPr>
          <w:rFonts w:eastAsia="MS Mincho" w:cs="Times New Roman"/>
          <w:szCs w:val="24"/>
          <w:lang w:eastAsia="en-US"/>
        </w:rPr>
        <w:t xml:space="preserve">Dengan melakukan penelitian ini, </w:t>
      </w:r>
      <w:r w:rsidR="00B27492">
        <w:rPr>
          <w:rFonts w:eastAsia="MS Mincho" w:cs="Times New Roman"/>
          <w:szCs w:val="24"/>
          <w:lang w:eastAsia="en-US"/>
        </w:rPr>
        <w:t>Penulis</w:t>
      </w:r>
      <w:r w:rsidRPr="00E7068C">
        <w:rPr>
          <w:rFonts w:eastAsia="MS Mincho" w:cs="Times New Roman"/>
          <w:szCs w:val="24"/>
          <w:lang w:eastAsia="en-US"/>
        </w:rPr>
        <w:t xml:space="preserve"> dapat menambah ilmu pengetahuan dan memperluas wawasan peneliti yang sebelumnya belum pernah diketahui oleh peneliti karena </w:t>
      </w:r>
      <w:r w:rsidR="00B27492">
        <w:rPr>
          <w:rFonts w:eastAsia="MS Mincho" w:cs="Times New Roman"/>
          <w:szCs w:val="24"/>
          <w:lang w:eastAsia="en-US"/>
        </w:rPr>
        <w:t>Penulis</w:t>
      </w:r>
      <w:r w:rsidRPr="00E7068C">
        <w:rPr>
          <w:rFonts w:eastAsia="MS Mincho" w:cs="Times New Roman"/>
          <w:szCs w:val="24"/>
          <w:lang w:eastAsia="en-US"/>
        </w:rPr>
        <w:t xml:space="preserve"> mendapat gambaran langsung </w:t>
      </w:r>
      <w:r w:rsidR="007E03B1" w:rsidRPr="00E7068C">
        <w:rPr>
          <w:rFonts w:eastAsia="MS Mincho" w:cs="Times New Roman"/>
          <w:szCs w:val="24"/>
          <w:lang w:eastAsia="en-US"/>
        </w:rPr>
        <w:t xml:space="preserve">mengenai faktor-faktor </w:t>
      </w:r>
      <w:r w:rsidRPr="00E7068C">
        <w:rPr>
          <w:rFonts w:eastAsia="MS Mincho" w:cs="Times New Roman"/>
          <w:szCs w:val="24"/>
          <w:lang w:eastAsia="en-US"/>
        </w:rPr>
        <w:t xml:space="preserve">yang dapat </w:t>
      </w:r>
      <w:r w:rsidR="00412AD8">
        <w:rPr>
          <w:rFonts w:eastAsia="MS Mincho" w:cs="Times New Roman"/>
          <w:szCs w:val="24"/>
          <w:lang w:eastAsia="en-US"/>
        </w:rPr>
        <w:t>memengaruhi</w:t>
      </w:r>
      <w:r w:rsidRPr="00E7068C">
        <w:rPr>
          <w:rFonts w:eastAsia="MS Mincho" w:cs="Times New Roman"/>
          <w:szCs w:val="24"/>
          <w:lang w:eastAsia="en-US"/>
        </w:rPr>
        <w:t xml:space="preserve"> nilai perusahaan.</w:t>
      </w:r>
    </w:p>
    <w:p w:rsidR="008E0B6D" w:rsidRPr="00E7068C" w:rsidRDefault="008E0B6D" w:rsidP="00F178F4">
      <w:pPr>
        <w:pStyle w:val="ListParagraph"/>
        <w:numPr>
          <w:ilvl w:val="0"/>
          <w:numId w:val="8"/>
        </w:numPr>
        <w:spacing w:line="480" w:lineRule="auto"/>
        <w:rPr>
          <w:rFonts w:cs="Times New Roman"/>
          <w:szCs w:val="24"/>
          <w:lang w:val="en-ID"/>
        </w:rPr>
      </w:pPr>
      <w:r w:rsidRPr="00E7068C">
        <w:rPr>
          <w:rFonts w:cs="Times New Roman"/>
          <w:szCs w:val="24"/>
          <w:lang w:val="en-ID"/>
        </w:rPr>
        <w:t>Bagi pihak akademisi</w:t>
      </w:r>
    </w:p>
    <w:p w:rsidR="008E0B6D" w:rsidRPr="00E7068C" w:rsidRDefault="008E0B6D" w:rsidP="008E0B6D">
      <w:pPr>
        <w:pStyle w:val="ListParagraph"/>
        <w:spacing w:line="480" w:lineRule="auto"/>
        <w:ind w:left="1284"/>
        <w:rPr>
          <w:rFonts w:eastAsia="MS Mincho" w:cs="Times New Roman"/>
          <w:szCs w:val="24"/>
          <w:lang w:eastAsia="en-US"/>
        </w:rPr>
      </w:pPr>
      <w:r w:rsidRPr="00E7068C">
        <w:rPr>
          <w:rFonts w:eastAsia="MS Mincho" w:cs="Times New Roman"/>
          <w:szCs w:val="24"/>
          <w:lang w:eastAsia="en-US"/>
        </w:rPr>
        <w:t>Hasil penelitian ini diharapkan mampu memberikan kontribusi tambahan terhadap penelitian-penelitian sebelumnya. Selain itu, penelitian ini juga diharapkan dapat dipergunakan penelitian yang selanjutnya sebagai masukan atau bahan pembanding dalam</w:t>
      </w:r>
      <w:r w:rsidR="00E7068C">
        <w:rPr>
          <w:rFonts w:eastAsia="MS Mincho" w:cs="Times New Roman"/>
          <w:szCs w:val="24"/>
          <w:lang w:eastAsia="en-US"/>
        </w:rPr>
        <w:t xml:space="preserve"> </w:t>
      </w:r>
      <w:r w:rsidRPr="00E7068C">
        <w:rPr>
          <w:rFonts w:eastAsia="MS Mincho" w:cs="Times New Roman"/>
          <w:szCs w:val="24"/>
          <w:lang w:eastAsia="en-US"/>
        </w:rPr>
        <w:t>melakukan penelitian sejenis maupun penelitian yang lebih luas.</w:t>
      </w:r>
    </w:p>
    <w:p w:rsidR="008E0B6D" w:rsidRPr="00E7068C" w:rsidRDefault="008E0B6D" w:rsidP="00F178F4">
      <w:pPr>
        <w:pStyle w:val="ListParagraph"/>
        <w:numPr>
          <w:ilvl w:val="0"/>
          <w:numId w:val="8"/>
        </w:numPr>
        <w:spacing w:line="480" w:lineRule="auto"/>
        <w:rPr>
          <w:rFonts w:cs="Times New Roman"/>
          <w:szCs w:val="24"/>
          <w:lang w:val="en-ID"/>
        </w:rPr>
      </w:pPr>
      <w:r w:rsidRPr="00E7068C">
        <w:rPr>
          <w:rFonts w:eastAsia="MS Mincho" w:cs="Times New Roman"/>
          <w:szCs w:val="24"/>
        </w:rPr>
        <w:t>Bagi para pembaca</w:t>
      </w:r>
    </w:p>
    <w:p w:rsidR="008E0B6D" w:rsidRPr="00E7068C" w:rsidRDefault="008E0B6D" w:rsidP="008E0B6D">
      <w:pPr>
        <w:pStyle w:val="ListParagraph"/>
        <w:spacing w:line="480" w:lineRule="auto"/>
        <w:ind w:left="1284"/>
        <w:rPr>
          <w:rFonts w:cs="Times New Roman"/>
          <w:szCs w:val="24"/>
          <w:lang w:val="en-ID"/>
        </w:rPr>
      </w:pPr>
      <w:r w:rsidRPr="00E7068C">
        <w:rPr>
          <w:rFonts w:eastAsia="MS Mincho" w:cs="Times New Roman"/>
          <w:szCs w:val="24"/>
        </w:rPr>
        <w:t>H</w:t>
      </w:r>
      <w:r w:rsidRPr="00E7068C">
        <w:rPr>
          <w:rFonts w:eastAsia="MS Mincho" w:cs="Times New Roman"/>
          <w:szCs w:val="24"/>
          <w:lang w:eastAsia="en-US"/>
        </w:rPr>
        <w:t>asil penelitian ini diharapkan dapat memberikan pengetahuan yang lebih mudah dipahami bagi para pembaca. Selain itu juga dapat memberikan daya tarik bagi pembaca untuk melakukan penelitian yang lebih lanjut.</w:t>
      </w:r>
    </w:p>
    <w:p w:rsidR="00B62A43" w:rsidRPr="00E7068C" w:rsidRDefault="00B62A43" w:rsidP="00FE7C7A">
      <w:pPr>
        <w:rPr>
          <w:rFonts w:cs="Times New Roman"/>
          <w:b/>
          <w:szCs w:val="24"/>
          <w:lang w:val="en-ID"/>
        </w:rPr>
      </w:pPr>
    </w:p>
    <w:p w:rsidR="00B62A43" w:rsidRPr="00E7068C" w:rsidRDefault="00B62A43" w:rsidP="0010509E">
      <w:pPr>
        <w:ind w:left="0"/>
        <w:rPr>
          <w:rFonts w:cs="Times New Roman"/>
          <w:b/>
          <w:szCs w:val="24"/>
          <w:lang w:val="en-ID"/>
        </w:rPr>
      </w:pPr>
    </w:p>
    <w:sectPr w:rsidR="00B62A43" w:rsidRPr="00E7068C" w:rsidSect="0010509E">
      <w:pgSz w:w="11907" w:h="16839" w:code="9"/>
      <w:pgMar w:top="1418" w:right="1418"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731" w:rsidRDefault="004A5731" w:rsidP="00870E9C">
      <w:r>
        <w:separator/>
      </w:r>
    </w:p>
  </w:endnote>
  <w:endnote w:type="continuationSeparator" w:id="0">
    <w:p w:rsidR="004A5731" w:rsidRDefault="004A5731" w:rsidP="0087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731" w:rsidRDefault="004A5731" w:rsidP="00870E9C">
      <w:r>
        <w:separator/>
      </w:r>
    </w:p>
  </w:footnote>
  <w:footnote w:type="continuationSeparator" w:id="0">
    <w:p w:rsidR="004A5731" w:rsidRDefault="004A5731" w:rsidP="00870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006"/>
    <w:multiLevelType w:val="hybridMultilevel"/>
    <w:tmpl w:val="08343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F51C6"/>
    <w:multiLevelType w:val="hybridMultilevel"/>
    <w:tmpl w:val="B3D685DE"/>
    <w:lvl w:ilvl="0" w:tplc="916681AA">
      <w:start w:val="1"/>
      <w:numFmt w:val="decimal"/>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2" w15:restartNumberingAfterBreak="0">
    <w:nsid w:val="04FB433E"/>
    <w:multiLevelType w:val="hybridMultilevel"/>
    <w:tmpl w:val="C1CE7F00"/>
    <w:lvl w:ilvl="0" w:tplc="268C19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DB70FB"/>
    <w:multiLevelType w:val="hybridMultilevel"/>
    <w:tmpl w:val="5554F056"/>
    <w:lvl w:ilvl="0" w:tplc="F362A36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5" w15:restartNumberingAfterBreak="0">
    <w:nsid w:val="0DED6A75"/>
    <w:multiLevelType w:val="hybridMultilevel"/>
    <w:tmpl w:val="5554F056"/>
    <w:lvl w:ilvl="0" w:tplc="F362A36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6" w15:restartNumberingAfterBreak="0">
    <w:nsid w:val="11C559DA"/>
    <w:multiLevelType w:val="hybridMultilevel"/>
    <w:tmpl w:val="6CA6B97C"/>
    <w:lvl w:ilvl="0" w:tplc="43986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682833"/>
    <w:multiLevelType w:val="hybridMultilevel"/>
    <w:tmpl w:val="5554F056"/>
    <w:lvl w:ilvl="0" w:tplc="F362A36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8" w15:restartNumberingAfterBreak="0">
    <w:nsid w:val="14280224"/>
    <w:multiLevelType w:val="hybridMultilevel"/>
    <w:tmpl w:val="AC8E6D7E"/>
    <w:lvl w:ilvl="0" w:tplc="F0B25D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44B43B4"/>
    <w:multiLevelType w:val="hybridMultilevel"/>
    <w:tmpl w:val="F1F871DE"/>
    <w:lvl w:ilvl="0" w:tplc="AFC6C0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B40F9"/>
    <w:multiLevelType w:val="hybridMultilevel"/>
    <w:tmpl w:val="926EF63A"/>
    <w:lvl w:ilvl="0" w:tplc="C770A1CC">
      <w:start w:val="1"/>
      <w:numFmt w:val="decimal"/>
      <w:lvlText w:val="%1."/>
      <w:lvlJc w:val="left"/>
      <w:pPr>
        <w:ind w:left="1644" w:hanging="360"/>
      </w:pPr>
      <w:rPr>
        <w:rFonts w:ascii="Times New Roman" w:eastAsiaTheme="minorEastAsia" w:hAnsi="Times New Roman" w:cs="Times New Roman"/>
        <w:b w:val="0"/>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1" w15:restartNumberingAfterBreak="0">
    <w:nsid w:val="270359E0"/>
    <w:multiLevelType w:val="hybridMultilevel"/>
    <w:tmpl w:val="D7C2CF20"/>
    <w:lvl w:ilvl="0" w:tplc="053048B0">
      <w:start w:val="1"/>
      <w:numFmt w:val="lowerLetter"/>
      <w:lvlText w:val="%1."/>
      <w:lvlJc w:val="left"/>
      <w:pPr>
        <w:ind w:left="1080" w:hanging="360"/>
      </w:pPr>
      <w:rPr>
        <w:rFonts w:eastAsia="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0301F9"/>
    <w:multiLevelType w:val="hybridMultilevel"/>
    <w:tmpl w:val="B4501470"/>
    <w:lvl w:ilvl="0" w:tplc="30EAD40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2B86781F"/>
    <w:multiLevelType w:val="hybridMultilevel"/>
    <w:tmpl w:val="1880597C"/>
    <w:lvl w:ilvl="0" w:tplc="8D00A7F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3530FB"/>
    <w:multiLevelType w:val="hybridMultilevel"/>
    <w:tmpl w:val="5554F056"/>
    <w:lvl w:ilvl="0" w:tplc="F362A36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5" w15:restartNumberingAfterBreak="0">
    <w:nsid w:val="40925BA9"/>
    <w:multiLevelType w:val="hybridMultilevel"/>
    <w:tmpl w:val="EE48C27C"/>
    <w:lvl w:ilvl="0" w:tplc="86D4FD72">
      <w:start w:val="1"/>
      <w:numFmt w:val="decimal"/>
      <w:lvlText w:val="%1."/>
      <w:lvlJc w:val="left"/>
      <w:pPr>
        <w:ind w:left="1644" w:hanging="360"/>
      </w:pPr>
      <w:rPr>
        <w:rFonts w:ascii="Times New Roman" w:hAnsi="Times New Roman" w:cs="Times New Roman" w:hint="default"/>
        <w:b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6" w15:restartNumberingAfterBreak="0">
    <w:nsid w:val="44D27EBF"/>
    <w:multiLevelType w:val="hybridMultilevel"/>
    <w:tmpl w:val="46022C24"/>
    <w:lvl w:ilvl="0" w:tplc="06485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B321CB"/>
    <w:multiLevelType w:val="hybridMultilevel"/>
    <w:tmpl w:val="1A64B0B6"/>
    <w:lvl w:ilvl="0" w:tplc="C5ACF4E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48551BC7"/>
    <w:multiLevelType w:val="hybridMultilevel"/>
    <w:tmpl w:val="88C21CDE"/>
    <w:lvl w:ilvl="0" w:tplc="87C4D9F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4CEF3284"/>
    <w:multiLevelType w:val="hybridMultilevel"/>
    <w:tmpl w:val="2C285C76"/>
    <w:lvl w:ilvl="0" w:tplc="5CD0F0A2">
      <w:start w:val="1"/>
      <w:numFmt w:val="decimal"/>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20" w15:restartNumberingAfterBreak="0">
    <w:nsid w:val="4F6D5309"/>
    <w:multiLevelType w:val="hybridMultilevel"/>
    <w:tmpl w:val="F9FE2C62"/>
    <w:lvl w:ilvl="0" w:tplc="86FE3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3875A1"/>
    <w:multiLevelType w:val="hybridMultilevel"/>
    <w:tmpl w:val="88EC4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F142A"/>
    <w:multiLevelType w:val="hybridMultilevel"/>
    <w:tmpl w:val="21A40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379A6"/>
    <w:multiLevelType w:val="hybridMultilevel"/>
    <w:tmpl w:val="5554F056"/>
    <w:lvl w:ilvl="0" w:tplc="F362A36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4" w15:restartNumberingAfterBreak="0">
    <w:nsid w:val="5D636DA9"/>
    <w:multiLevelType w:val="hybridMultilevel"/>
    <w:tmpl w:val="3B20B54C"/>
    <w:lvl w:ilvl="0" w:tplc="BE94BAD4">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45E8A"/>
    <w:multiLevelType w:val="hybridMultilevel"/>
    <w:tmpl w:val="B1CA2F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1D1B43"/>
    <w:multiLevelType w:val="hybridMultilevel"/>
    <w:tmpl w:val="4D74D9AC"/>
    <w:lvl w:ilvl="0" w:tplc="114A8BD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63395A10"/>
    <w:multiLevelType w:val="hybridMultilevel"/>
    <w:tmpl w:val="19E49D46"/>
    <w:lvl w:ilvl="0" w:tplc="F294D6C4">
      <w:start w:val="1"/>
      <w:numFmt w:val="decimal"/>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8" w15:restartNumberingAfterBreak="0">
    <w:nsid w:val="69663500"/>
    <w:multiLevelType w:val="hybridMultilevel"/>
    <w:tmpl w:val="5554F056"/>
    <w:lvl w:ilvl="0" w:tplc="F362A36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9" w15:restartNumberingAfterBreak="0">
    <w:nsid w:val="700969FD"/>
    <w:multiLevelType w:val="hybridMultilevel"/>
    <w:tmpl w:val="31F864D2"/>
    <w:lvl w:ilvl="0" w:tplc="08CE16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745E1A0A"/>
    <w:multiLevelType w:val="hybridMultilevel"/>
    <w:tmpl w:val="EF2605CC"/>
    <w:lvl w:ilvl="0" w:tplc="D864FB08">
      <w:start w:val="1"/>
      <w:numFmt w:val="decimal"/>
      <w:pStyle w:val="Heading3"/>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15:restartNumberingAfterBreak="0">
    <w:nsid w:val="746110D8"/>
    <w:multiLevelType w:val="hybridMultilevel"/>
    <w:tmpl w:val="A250872E"/>
    <w:lvl w:ilvl="0" w:tplc="FB92A01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75C25631"/>
    <w:multiLevelType w:val="hybridMultilevel"/>
    <w:tmpl w:val="EB2ED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73138"/>
    <w:multiLevelType w:val="hybridMultilevel"/>
    <w:tmpl w:val="152E0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A3F46"/>
    <w:multiLevelType w:val="hybridMultilevel"/>
    <w:tmpl w:val="9C167E0E"/>
    <w:lvl w:ilvl="0" w:tplc="1048FA5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AD1719"/>
    <w:multiLevelType w:val="hybridMultilevel"/>
    <w:tmpl w:val="144C1BDA"/>
    <w:lvl w:ilvl="0" w:tplc="B62EA50A">
      <w:start w:val="1"/>
      <w:numFmt w:val="low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7EDC1AAC"/>
    <w:multiLevelType w:val="hybridMultilevel"/>
    <w:tmpl w:val="5554F056"/>
    <w:lvl w:ilvl="0" w:tplc="F362A36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7" w15:restartNumberingAfterBreak="0">
    <w:nsid w:val="7FE42034"/>
    <w:multiLevelType w:val="hybridMultilevel"/>
    <w:tmpl w:val="23B4F59E"/>
    <w:lvl w:ilvl="0" w:tplc="E282550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5"/>
  </w:num>
  <w:num w:numId="2">
    <w:abstractNumId w:val="24"/>
  </w:num>
  <w:num w:numId="3">
    <w:abstractNumId w:val="30"/>
  </w:num>
  <w:num w:numId="4">
    <w:abstractNumId w:val="3"/>
  </w:num>
  <w:num w:numId="5">
    <w:abstractNumId w:val="10"/>
  </w:num>
  <w:num w:numId="6">
    <w:abstractNumId w:val="32"/>
  </w:num>
  <w:num w:numId="7">
    <w:abstractNumId w:val="1"/>
  </w:num>
  <w:num w:numId="8">
    <w:abstractNumId w:val="19"/>
  </w:num>
  <w:num w:numId="9">
    <w:abstractNumId w:val="24"/>
    <w:lvlOverride w:ilvl="0">
      <w:startOverride w:val="1"/>
    </w:lvlOverride>
  </w:num>
  <w:num w:numId="10">
    <w:abstractNumId w:val="11"/>
  </w:num>
  <w:num w:numId="11">
    <w:abstractNumId w:val="8"/>
  </w:num>
  <w:num w:numId="12">
    <w:abstractNumId w:val="9"/>
  </w:num>
  <w:num w:numId="13">
    <w:abstractNumId w:val="29"/>
  </w:num>
  <w:num w:numId="14">
    <w:abstractNumId w:val="21"/>
  </w:num>
  <w:num w:numId="15">
    <w:abstractNumId w:val="27"/>
  </w:num>
  <w:num w:numId="16">
    <w:abstractNumId w:val="26"/>
  </w:num>
  <w:num w:numId="17">
    <w:abstractNumId w:val="20"/>
  </w:num>
  <w:num w:numId="18">
    <w:abstractNumId w:val="0"/>
  </w:num>
  <w:num w:numId="19">
    <w:abstractNumId w:val="12"/>
  </w:num>
  <w:num w:numId="20">
    <w:abstractNumId w:val="7"/>
  </w:num>
  <w:num w:numId="21">
    <w:abstractNumId w:val="31"/>
  </w:num>
  <w:num w:numId="22">
    <w:abstractNumId w:val="36"/>
  </w:num>
  <w:num w:numId="23">
    <w:abstractNumId w:val="23"/>
  </w:num>
  <w:num w:numId="24">
    <w:abstractNumId w:val="14"/>
  </w:num>
  <w:num w:numId="25">
    <w:abstractNumId w:val="5"/>
  </w:num>
  <w:num w:numId="26">
    <w:abstractNumId w:val="4"/>
  </w:num>
  <w:num w:numId="27">
    <w:abstractNumId w:val="28"/>
  </w:num>
  <w:num w:numId="28">
    <w:abstractNumId w:val="33"/>
  </w:num>
  <w:num w:numId="29">
    <w:abstractNumId w:val="37"/>
  </w:num>
  <w:num w:numId="30">
    <w:abstractNumId w:val="17"/>
  </w:num>
  <w:num w:numId="31">
    <w:abstractNumId w:val="35"/>
  </w:num>
  <w:num w:numId="32">
    <w:abstractNumId w:val="18"/>
  </w:num>
  <w:num w:numId="33">
    <w:abstractNumId w:val="2"/>
  </w:num>
  <w:num w:numId="34">
    <w:abstractNumId w:val="25"/>
  </w:num>
  <w:num w:numId="35">
    <w:abstractNumId w:val="16"/>
  </w:num>
  <w:num w:numId="36">
    <w:abstractNumId w:val="6"/>
  </w:num>
  <w:num w:numId="37">
    <w:abstractNumId w:val="22"/>
  </w:num>
  <w:num w:numId="38">
    <w:abstractNumId w:val="34"/>
  </w:num>
  <w:num w:numId="39">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35"/>
    <w:rsid w:val="0000179C"/>
    <w:rsid w:val="0000284F"/>
    <w:rsid w:val="000062BA"/>
    <w:rsid w:val="000073CC"/>
    <w:rsid w:val="00007F2C"/>
    <w:rsid w:val="000124E7"/>
    <w:rsid w:val="00014A0F"/>
    <w:rsid w:val="00020B85"/>
    <w:rsid w:val="000237BC"/>
    <w:rsid w:val="00030D10"/>
    <w:rsid w:val="00031F61"/>
    <w:rsid w:val="00033CE4"/>
    <w:rsid w:val="0003497E"/>
    <w:rsid w:val="00034BB8"/>
    <w:rsid w:val="00036CC9"/>
    <w:rsid w:val="00041712"/>
    <w:rsid w:val="00042B9A"/>
    <w:rsid w:val="000442B2"/>
    <w:rsid w:val="00044B31"/>
    <w:rsid w:val="00062B7C"/>
    <w:rsid w:val="00064AD3"/>
    <w:rsid w:val="00066F0C"/>
    <w:rsid w:val="00073715"/>
    <w:rsid w:val="000765F1"/>
    <w:rsid w:val="00077924"/>
    <w:rsid w:val="0008614A"/>
    <w:rsid w:val="000863EE"/>
    <w:rsid w:val="00090AB6"/>
    <w:rsid w:val="00091F2C"/>
    <w:rsid w:val="00094D68"/>
    <w:rsid w:val="00097EFC"/>
    <w:rsid w:val="000A1B13"/>
    <w:rsid w:val="000A1D9D"/>
    <w:rsid w:val="000A2B56"/>
    <w:rsid w:val="000A2C2B"/>
    <w:rsid w:val="000A672F"/>
    <w:rsid w:val="000A740F"/>
    <w:rsid w:val="000B6347"/>
    <w:rsid w:val="000B6E25"/>
    <w:rsid w:val="000C3E5D"/>
    <w:rsid w:val="000D0259"/>
    <w:rsid w:val="000D1BB3"/>
    <w:rsid w:val="000F192A"/>
    <w:rsid w:val="000F6974"/>
    <w:rsid w:val="000F7E79"/>
    <w:rsid w:val="00100061"/>
    <w:rsid w:val="001003F6"/>
    <w:rsid w:val="00102E99"/>
    <w:rsid w:val="00103123"/>
    <w:rsid w:val="00103D73"/>
    <w:rsid w:val="0010509E"/>
    <w:rsid w:val="00116FE1"/>
    <w:rsid w:val="00123033"/>
    <w:rsid w:val="00124A3D"/>
    <w:rsid w:val="0012699A"/>
    <w:rsid w:val="001308E7"/>
    <w:rsid w:val="00131037"/>
    <w:rsid w:val="0013382E"/>
    <w:rsid w:val="00140002"/>
    <w:rsid w:val="00143E11"/>
    <w:rsid w:val="00153749"/>
    <w:rsid w:val="00161FEC"/>
    <w:rsid w:val="0016458B"/>
    <w:rsid w:val="00164739"/>
    <w:rsid w:val="00164E5B"/>
    <w:rsid w:val="00165DF0"/>
    <w:rsid w:val="00166BA5"/>
    <w:rsid w:val="00167E6E"/>
    <w:rsid w:val="00174041"/>
    <w:rsid w:val="0017782E"/>
    <w:rsid w:val="00181912"/>
    <w:rsid w:val="00181C37"/>
    <w:rsid w:val="00183B8F"/>
    <w:rsid w:val="00186741"/>
    <w:rsid w:val="00187568"/>
    <w:rsid w:val="001A244C"/>
    <w:rsid w:val="001A6611"/>
    <w:rsid w:val="001B7AAA"/>
    <w:rsid w:val="001C3667"/>
    <w:rsid w:val="001C3E51"/>
    <w:rsid w:val="001D2D18"/>
    <w:rsid w:val="001D3292"/>
    <w:rsid w:val="001D3A00"/>
    <w:rsid w:val="001D7D55"/>
    <w:rsid w:val="001E29B8"/>
    <w:rsid w:val="001E3324"/>
    <w:rsid w:val="001E3C28"/>
    <w:rsid w:val="001E7348"/>
    <w:rsid w:val="001E7F80"/>
    <w:rsid w:val="001F39AF"/>
    <w:rsid w:val="001F5A61"/>
    <w:rsid w:val="002042D2"/>
    <w:rsid w:val="00206016"/>
    <w:rsid w:val="0021227B"/>
    <w:rsid w:val="00214112"/>
    <w:rsid w:val="002163C6"/>
    <w:rsid w:val="00220BB2"/>
    <w:rsid w:val="002251A6"/>
    <w:rsid w:val="00226A79"/>
    <w:rsid w:val="0022768E"/>
    <w:rsid w:val="002309BD"/>
    <w:rsid w:val="00230A4D"/>
    <w:rsid w:val="00231325"/>
    <w:rsid w:val="00234821"/>
    <w:rsid w:val="0023591F"/>
    <w:rsid w:val="00240C41"/>
    <w:rsid w:val="00240D38"/>
    <w:rsid w:val="00243D9A"/>
    <w:rsid w:val="002475E0"/>
    <w:rsid w:val="00250031"/>
    <w:rsid w:val="002504A6"/>
    <w:rsid w:val="00251F38"/>
    <w:rsid w:val="00253EDC"/>
    <w:rsid w:val="00254C99"/>
    <w:rsid w:val="00256A2E"/>
    <w:rsid w:val="0026365E"/>
    <w:rsid w:val="0026519C"/>
    <w:rsid w:val="00265998"/>
    <w:rsid w:val="00271BEE"/>
    <w:rsid w:val="00272652"/>
    <w:rsid w:val="002728D7"/>
    <w:rsid w:val="00282F1E"/>
    <w:rsid w:val="00282F48"/>
    <w:rsid w:val="002837D3"/>
    <w:rsid w:val="0028589D"/>
    <w:rsid w:val="00287878"/>
    <w:rsid w:val="00287D1A"/>
    <w:rsid w:val="00291011"/>
    <w:rsid w:val="002925CD"/>
    <w:rsid w:val="002955D9"/>
    <w:rsid w:val="002963BA"/>
    <w:rsid w:val="00296A6D"/>
    <w:rsid w:val="002C20D8"/>
    <w:rsid w:val="002C44F6"/>
    <w:rsid w:val="002E168F"/>
    <w:rsid w:val="002E21A4"/>
    <w:rsid w:val="002E673E"/>
    <w:rsid w:val="002E6F5D"/>
    <w:rsid w:val="002F2806"/>
    <w:rsid w:val="002F400D"/>
    <w:rsid w:val="002F6696"/>
    <w:rsid w:val="002F7E39"/>
    <w:rsid w:val="002F7E4D"/>
    <w:rsid w:val="00304401"/>
    <w:rsid w:val="0030565C"/>
    <w:rsid w:val="00312F3F"/>
    <w:rsid w:val="00312F5D"/>
    <w:rsid w:val="003146E3"/>
    <w:rsid w:val="00321955"/>
    <w:rsid w:val="003238BD"/>
    <w:rsid w:val="00325329"/>
    <w:rsid w:val="00330423"/>
    <w:rsid w:val="003319A6"/>
    <w:rsid w:val="0034089B"/>
    <w:rsid w:val="003414D8"/>
    <w:rsid w:val="00353E2E"/>
    <w:rsid w:val="00356A4F"/>
    <w:rsid w:val="003602D2"/>
    <w:rsid w:val="003622F7"/>
    <w:rsid w:val="00362D9C"/>
    <w:rsid w:val="00364165"/>
    <w:rsid w:val="00366F1D"/>
    <w:rsid w:val="0037257A"/>
    <w:rsid w:val="00372D09"/>
    <w:rsid w:val="00381325"/>
    <w:rsid w:val="003819E0"/>
    <w:rsid w:val="003825B2"/>
    <w:rsid w:val="00382B1B"/>
    <w:rsid w:val="00384C5D"/>
    <w:rsid w:val="00386CB4"/>
    <w:rsid w:val="00387157"/>
    <w:rsid w:val="00390B0B"/>
    <w:rsid w:val="003A11D4"/>
    <w:rsid w:val="003A150B"/>
    <w:rsid w:val="003A287A"/>
    <w:rsid w:val="003A7881"/>
    <w:rsid w:val="003B1EF7"/>
    <w:rsid w:val="003C23D3"/>
    <w:rsid w:val="003C5E71"/>
    <w:rsid w:val="003E0152"/>
    <w:rsid w:val="003E3ED5"/>
    <w:rsid w:val="003E5C7C"/>
    <w:rsid w:val="003E5F12"/>
    <w:rsid w:val="003F08C6"/>
    <w:rsid w:val="003F1167"/>
    <w:rsid w:val="003F3A69"/>
    <w:rsid w:val="003F3FC2"/>
    <w:rsid w:val="003F74BD"/>
    <w:rsid w:val="00401526"/>
    <w:rsid w:val="00401B45"/>
    <w:rsid w:val="0040264F"/>
    <w:rsid w:val="00402A51"/>
    <w:rsid w:val="00403CF9"/>
    <w:rsid w:val="004044E5"/>
    <w:rsid w:val="00412AD8"/>
    <w:rsid w:val="004142CF"/>
    <w:rsid w:val="0041521F"/>
    <w:rsid w:val="00415B45"/>
    <w:rsid w:val="00415F92"/>
    <w:rsid w:val="004167F2"/>
    <w:rsid w:val="004211CC"/>
    <w:rsid w:val="004223C6"/>
    <w:rsid w:val="00430396"/>
    <w:rsid w:val="00436022"/>
    <w:rsid w:val="00443F51"/>
    <w:rsid w:val="0044489F"/>
    <w:rsid w:val="004532C5"/>
    <w:rsid w:val="00455E38"/>
    <w:rsid w:val="0045791B"/>
    <w:rsid w:val="00461278"/>
    <w:rsid w:val="004640ED"/>
    <w:rsid w:val="00470287"/>
    <w:rsid w:val="004707BF"/>
    <w:rsid w:val="00471DAE"/>
    <w:rsid w:val="00474F96"/>
    <w:rsid w:val="00477669"/>
    <w:rsid w:val="00483782"/>
    <w:rsid w:val="00484BC4"/>
    <w:rsid w:val="00490E92"/>
    <w:rsid w:val="00491C68"/>
    <w:rsid w:val="00492BC3"/>
    <w:rsid w:val="00496D38"/>
    <w:rsid w:val="004A27F7"/>
    <w:rsid w:val="004A2A1E"/>
    <w:rsid w:val="004A5241"/>
    <w:rsid w:val="004A5731"/>
    <w:rsid w:val="004B6281"/>
    <w:rsid w:val="004B74CB"/>
    <w:rsid w:val="004C1F68"/>
    <w:rsid w:val="004C34BF"/>
    <w:rsid w:val="004D74C4"/>
    <w:rsid w:val="004E0CAD"/>
    <w:rsid w:val="004E4D83"/>
    <w:rsid w:val="004E57EC"/>
    <w:rsid w:val="004E7497"/>
    <w:rsid w:val="004F03EE"/>
    <w:rsid w:val="004F3C87"/>
    <w:rsid w:val="004F67BC"/>
    <w:rsid w:val="004F6CBA"/>
    <w:rsid w:val="004F7E2D"/>
    <w:rsid w:val="005007BB"/>
    <w:rsid w:val="00506800"/>
    <w:rsid w:val="0050744B"/>
    <w:rsid w:val="00513B18"/>
    <w:rsid w:val="00516AAE"/>
    <w:rsid w:val="00517A27"/>
    <w:rsid w:val="00522DC2"/>
    <w:rsid w:val="00523D30"/>
    <w:rsid w:val="00525972"/>
    <w:rsid w:val="0053334B"/>
    <w:rsid w:val="00533805"/>
    <w:rsid w:val="00534E71"/>
    <w:rsid w:val="00535A5D"/>
    <w:rsid w:val="00541FD9"/>
    <w:rsid w:val="00543D8D"/>
    <w:rsid w:val="005448AA"/>
    <w:rsid w:val="00550A56"/>
    <w:rsid w:val="00550D5B"/>
    <w:rsid w:val="005566A8"/>
    <w:rsid w:val="0056018F"/>
    <w:rsid w:val="00560C3F"/>
    <w:rsid w:val="005666A7"/>
    <w:rsid w:val="005671A7"/>
    <w:rsid w:val="00570724"/>
    <w:rsid w:val="00580BE6"/>
    <w:rsid w:val="00581220"/>
    <w:rsid w:val="0058750A"/>
    <w:rsid w:val="00595C66"/>
    <w:rsid w:val="005A58B6"/>
    <w:rsid w:val="005A5E46"/>
    <w:rsid w:val="005A632F"/>
    <w:rsid w:val="005A7844"/>
    <w:rsid w:val="005B00E1"/>
    <w:rsid w:val="005B03F1"/>
    <w:rsid w:val="005B4543"/>
    <w:rsid w:val="005B5ABC"/>
    <w:rsid w:val="005C211A"/>
    <w:rsid w:val="005C4C1B"/>
    <w:rsid w:val="005D60F2"/>
    <w:rsid w:val="005E04E8"/>
    <w:rsid w:val="005E3200"/>
    <w:rsid w:val="005E4E2D"/>
    <w:rsid w:val="005E74FC"/>
    <w:rsid w:val="005F26D4"/>
    <w:rsid w:val="005F27BC"/>
    <w:rsid w:val="005F3A02"/>
    <w:rsid w:val="005F42E5"/>
    <w:rsid w:val="005F59B8"/>
    <w:rsid w:val="005F7A59"/>
    <w:rsid w:val="0061608C"/>
    <w:rsid w:val="006164CA"/>
    <w:rsid w:val="00623C7C"/>
    <w:rsid w:val="00623CD7"/>
    <w:rsid w:val="00635725"/>
    <w:rsid w:val="006431C0"/>
    <w:rsid w:val="00643DA8"/>
    <w:rsid w:val="00644AD1"/>
    <w:rsid w:val="00645350"/>
    <w:rsid w:val="006476E9"/>
    <w:rsid w:val="00652369"/>
    <w:rsid w:val="00664509"/>
    <w:rsid w:val="006656CB"/>
    <w:rsid w:val="00665B9B"/>
    <w:rsid w:val="00665DB6"/>
    <w:rsid w:val="0066734C"/>
    <w:rsid w:val="0067145B"/>
    <w:rsid w:val="00673128"/>
    <w:rsid w:val="00673CF1"/>
    <w:rsid w:val="00675C87"/>
    <w:rsid w:val="0068124B"/>
    <w:rsid w:val="00681BB8"/>
    <w:rsid w:val="00683298"/>
    <w:rsid w:val="006836E9"/>
    <w:rsid w:val="006852A5"/>
    <w:rsid w:val="006923BF"/>
    <w:rsid w:val="00692CFC"/>
    <w:rsid w:val="0069358A"/>
    <w:rsid w:val="006950FF"/>
    <w:rsid w:val="00696B59"/>
    <w:rsid w:val="006975C0"/>
    <w:rsid w:val="006A021A"/>
    <w:rsid w:val="006A391D"/>
    <w:rsid w:val="006B157A"/>
    <w:rsid w:val="006C01AA"/>
    <w:rsid w:val="006C2447"/>
    <w:rsid w:val="006C2D52"/>
    <w:rsid w:val="006D005C"/>
    <w:rsid w:val="006D3E40"/>
    <w:rsid w:val="006E159D"/>
    <w:rsid w:val="006E4A7C"/>
    <w:rsid w:val="006E6DA5"/>
    <w:rsid w:val="006F4D57"/>
    <w:rsid w:val="00701CA7"/>
    <w:rsid w:val="00704CB7"/>
    <w:rsid w:val="00715B7A"/>
    <w:rsid w:val="00716938"/>
    <w:rsid w:val="00720B4A"/>
    <w:rsid w:val="0072214F"/>
    <w:rsid w:val="00722913"/>
    <w:rsid w:val="00724011"/>
    <w:rsid w:val="00724363"/>
    <w:rsid w:val="0072440B"/>
    <w:rsid w:val="0073647E"/>
    <w:rsid w:val="00737355"/>
    <w:rsid w:val="00737C8F"/>
    <w:rsid w:val="007403F2"/>
    <w:rsid w:val="007405F9"/>
    <w:rsid w:val="00740867"/>
    <w:rsid w:val="00743A18"/>
    <w:rsid w:val="00743F99"/>
    <w:rsid w:val="00744062"/>
    <w:rsid w:val="00744B05"/>
    <w:rsid w:val="00747577"/>
    <w:rsid w:val="0075238C"/>
    <w:rsid w:val="00753D7F"/>
    <w:rsid w:val="007622A0"/>
    <w:rsid w:val="0076582E"/>
    <w:rsid w:val="0076684D"/>
    <w:rsid w:val="00770B8C"/>
    <w:rsid w:val="00772EFC"/>
    <w:rsid w:val="00775CF3"/>
    <w:rsid w:val="007816DA"/>
    <w:rsid w:val="0078363B"/>
    <w:rsid w:val="0078417D"/>
    <w:rsid w:val="007854E4"/>
    <w:rsid w:val="007918D5"/>
    <w:rsid w:val="007A031A"/>
    <w:rsid w:val="007A0E4C"/>
    <w:rsid w:val="007A3FA7"/>
    <w:rsid w:val="007A4277"/>
    <w:rsid w:val="007B0432"/>
    <w:rsid w:val="007B06CB"/>
    <w:rsid w:val="007B1806"/>
    <w:rsid w:val="007B4135"/>
    <w:rsid w:val="007B785B"/>
    <w:rsid w:val="007C1C0B"/>
    <w:rsid w:val="007C2892"/>
    <w:rsid w:val="007C5CEC"/>
    <w:rsid w:val="007C5F98"/>
    <w:rsid w:val="007C702F"/>
    <w:rsid w:val="007C7320"/>
    <w:rsid w:val="007D080B"/>
    <w:rsid w:val="007D1ABF"/>
    <w:rsid w:val="007D5C38"/>
    <w:rsid w:val="007D64DD"/>
    <w:rsid w:val="007E016A"/>
    <w:rsid w:val="007E03B1"/>
    <w:rsid w:val="007E7F80"/>
    <w:rsid w:val="007F1693"/>
    <w:rsid w:val="00800452"/>
    <w:rsid w:val="00806E7B"/>
    <w:rsid w:val="00807575"/>
    <w:rsid w:val="00807A99"/>
    <w:rsid w:val="0081056A"/>
    <w:rsid w:val="00815846"/>
    <w:rsid w:val="00820E81"/>
    <w:rsid w:val="008255FD"/>
    <w:rsid w:val="00825F14"/>
    <w:rsid w:val="008275F5"/>
    <w:rsid w:val="00830A1C"/>
    <w:rsid w:val="00834F31"/>
    <w:rsid w:val="008354E8"/>
    <w:rsid w:val="008365D6"/>
    <w:rsid w:val="0084016B"/>
    <w:rsid w:val="008424F4"/>
    <w:rsid w:val="00842C4D"/>
    <w:rsid w:val="0084522D"/>
    <w:rsid w:val="0084534A"/>
    <w:rsid w:val="008507E3"/>
    <w:rsid w:val="00852BC1"/>
    <w:rsid w:val="00855BE3"/>
    <w:rsid w:val="00855C17"/>
    <w:rsid w:val="00855E82"/>
    <w:rsid w:val="008562FE"/>
    <w:rsid w:val="00856DF6"/>
    <w:rsid w:val="00865BB1"/>
    <w:rsid w:val="00865D5B"/>
    <w:rsid w:val="00867996"/>
    <w:rsid w:val="00870E9C"/>
    <w:rsid w:val="00872DE0"/>
    <w:rsid w:val="008749E4"/>
    <w:rsid w:val="00890817"/>
    <w:rsid w:val="0089349F"/>
    <w:rsid w:val="00896F24"/>
    <w:rsid w:val="008A0893"/>
    <w:rsid w:val="008A6051"/>
    <w:rsid w:val="008A7985"/>
    <w:rsid w:val="008B3CDD"/>
    <w:rsid w:val="008B45A7"/>
    <w:rsid w:val="008B527E"/>
    <w:rsid w:val="008B5597"/>
    <w:rsid w:val="008B7BFB"/>
    <w:rsid w:val="008C7C0D"/>
    <w:rsid w:val="008D099E"/>
    <w:rsid w:val="008D12C6"/>
    <w:rsid w:val="008D3955"/>
    <w:rsid w:val="008E0269"/>
    <w:rsid w:val="008E0B6D"/>
    <w:rsid w:val="008E1E06"/>
    <w:rsid w:val="008E2737"/>
    <w:rsid w:val="008E2BF9"/>
    <w:rsid w:val="008E3465"/>
    <w:rsid w:val="008E3466"/>
    <w:rsid w:val="008E6C3A"/>
    <w:rsid w:val="008F04C1"/>
    <w:rsid w:val="008F45BE"/>
    <w:rsid w:val="008F6131"/>
    <w:rsid w:val="008F7E89"/>
    <w:rsid w:val="0090021C"/>
    <w:rsid w:val="00901AFC"/>
    <w:rsid w:val="00906E62"/>
    <w:rsid w:val="0091357C"/>
    <w:rsid w:val="009163CF"/>
    <w:rsid w:val="009166D4"/>
    <w:rsid w:val="0092443C"/>
    <w:rsid w:val="00925502"/>
    <w:rsid w:val="00926441"/>
    <w:rsid w:val="00934A35"/>
    <w:rsid w:val="00935B3C"/>
    <w:rsid w:val="009426BC"/>
    <w:rsid w:val="00946EDC"/>
    <w:rsid w:val="00953D9A"/>
    <w:rsid w:val="00954F6D"/>
    <w:rsid w:val="00961288"/>
    <w:rsid w:val="00970EEB"/>
    <w:rsid w:val="0097350F"/>
    <w:rsid w:val="0097526F"/>
    <w:rsid w:val="00976875"/>
    <w:rsid w:val="009779E2"/>
    <w:rsid w:val="00981227"/>
    <w:rsid w:val="0098233B"/>
    <w:rsid w:val="0098261A"/>
    <w:rsid w:val="00983396"/>
    <w:rsid w:val="00985CE6"/>
    <w:rsid w:val="0098783D"/>
    <w:rsid w:val="00987E12"/>
    <w:rsid w:val="00991BB9"/>
    <w:rsid w:val="00994EA8"/>
    <w:rsid w:val="009950BA"/>
    <w:rsid w:val="00995CB7"/>
    <w:rsid w:val="00997EB7"/>
    <w:rsid w:val="009A64F2"/>
    <w:rsid w:val="009B30CD"/>
    <w:rsid w:val="009B68A1"/>
    <w:rsid w:val="009C2221"/>
    <w:rsid w:val="009C26E5"/>
    <w:rsid w:val="009D0055"/>
    <w:rsid w:val="009D2838"/>
    <w:rsid w:val="009D367C"/>
    <w:rsid w:val="009D4A65"/>
    <w:rsid w:val="009E4031"/>
    <w:rsid w:val="009E70C7"/>
    <w:rsid w:val="009E7EF9"/>
    <w:rsid w:val="009F0701"/>
    <w:rsid w:val="009F43B7"/>
    <w:rsid w:val="009F5B8D"/>
    <w:rsid w:val="00A00188"/>
    <w:rsid w:val="00A0020D"/>
    <w:rsid w:val="00A00711"/>
    <w:rsid w:val="00A01674"/>
    <w:rsid w:val="00A018C8"/>
    <w:rsid w:val="00A0280C"/>
    <w:rsid w:val="00A02EA8"/>
    <w:rsid w:val="00A0634D"/>
    <w:rsid w:val="00A10AE1"/>
    <w:rsid w:val="00A13EF4"/>
    <w:rsid w:val="00A15B2F"/>
    <w:rsid w:val="00A21702"/>
    <w:rsid w:val="00A27537"/>
    <w:rsid w:val="00A40533"/>
    <w:rsid w:val="00A46C17"/>
    <w:rsid w:val="00A47C7C"/>
    <w:rsid w:val="00A50008"/>
    <w:rsid w:val="00A52BAA"/>
    <w:rsid w:val="00A5687A"/>
    <w:rsid w:val="00A56E27"/>
    <w:rsid w:val="00A5721C"/>
    <w:rsid w:val="00A5725C"/>
    <w:rsid w:val="00A6240D"/>
    <w:rsid w:val="00A66494"/>
    <w:rsid w:val="00A7376A"/>
    <w:rsid w:val="00A73B7C"/>
    <w:rsid w:val="00A75172"/>
    <w:rsid w:val="00A761B7"/>
    <w:rsid w:val="00A81997"/>
    <w:rsid w:val="00A85822"/>
    <w:rsid w:val="00A91E69"/>
    <w:rsid w:val="00A9382B"/>
    <w:rsid w:val="00A942DE"/>
    <w:rsid w:val="00A963E0"/>
    <w:rsid w:val="00A973B7"/>
    <w:rsid w:val="00AB128D"/>
    <w:rsid w:val="00AB20A3"/>
    <w:rsid w:val="00AB420C"/>
    <w:rsid w:val="00AC0FDE"/>
    <w:rsid w:val="00AC2500"/>
    <w:rsid w:val="00AC7AEA"/>
    <w:rsid w:val="00AD0A39"/>
    <w:rsid w:val="00AD291C"/>
    <w:rsid w:val="00AD5874"/>
    <w:rsid w:val="00AE1325"/>
    <w:rsid w:val="00AE237F"/>
    <w:rsid w:val="00AE3755"/>
    <w:rsid w:val="00AE4917"/>
    <w:rsid w:val="00AE7FBB"/>
    <w:rsid w:val="00AF1958"/>
    <w:rsid w:val="00AF280E"/>
    <w:rsid w:val="00AF32CA"/>
    <w:rsid w:val="00AF6C95"/>
    <w:rsid w:val="00B0092B"/>
    <w:rsid w:val="00B02B8A"/>
    <w:rsid w:val="00B0550E"/>
    <w:rsid w:val="00B064F3"/>
    <w:rsid w:val="00B07189"/>
    <w:rsid w:val="00B102D5"/>
    <w:rsid w:val="00B10CA6"/>
    <w:rsid w:val="00B129D8"/>
    <w:rsid w:val="00B12B89"/>
    <w:rsid w:val="00B13085"/>
    <w:rsid w:val="00B170F7"/>
    <w:rsid w:val="00B20473"/>
    <w:rsid w:val="00B20F6B"/>
    <w:rsid w:val="00B21B0E"/>
    <w:rsid w:val="00B27445"/>
    <w:rsid w:val="00B27492"/>
    <w:rsid w:val="00B36F38"/>
    <w:rsid w:val="00B431A6"/>
    <w:rsid w:val="00B43DF4"/>
    <w:rsid w:val="00B5012B"/>
    <w:rsid w:val="00B512DC"/>
    <w:rsid w:val="00B535A2"/>
    <w:rsid w:val="00B55D6D"/>
    <w:rsid w:val="00B57FE4"/>
    <w:rsid w:val="00B60808"/>
    <w:rsid w:val="00B61692"/>
    <w:rsid w:val="00B619AE"/>
    <w:rsid w:val="00B61E8A"/>
    <w:rsid w:val="00B62A43"/>
    <w:rsid w:val="00B638D7"/>
    <w:rsid w:val="00B64B3D"/>
    <w:rsid w:val="00B72674"/>
    <w:rsid w:val="00B73050"/>
    <w:rsid w:val="00B73BF9"/>
    <w:rsid w:val="00B779C7"/>
    <w:rsid w:val="00B80FAF"/>
    <w:rsid w:val="00B84142"/>
    <w:rsid w:val="00B841FE"/>
    <w:rsid w:val="00B86211"/>
    <w:rsid w:val="00B915F1"/>
    <w:rsid w:val="00BA1319"/>
    <w:rsid w:val="00BA163A"/>
    <w:rsid w:val="00BA378A"/>
    <w:rsid w:val="00BA481E"/>
    <w:rsid w:val="00BB0D90"/>
    <w:rsid w:val="00BB2E4E"/>
    <w:rsid w:val="00BB61D9"/>
    <w:rsid w:val="00BC46CC"/>
    <w:rsid w:val="00BD09B0"/>
    <w:rsid w:val="00BD17E1"/>
    <w:rsid w:val="00BD200A"/>
    <w:rsid w:val="00BD4DDE"/>
    <w:rsid w:val="00BE22DF"/>
    <w:rsid w:val="00BF1923"/>
    <w:rsid w:val="00BF4A26"/>
    <w:rsid w:val="00BF791E"/>
    <w:rsid w:val="00C000DB"/>
    <w:rsid w:val="00C026D0"/>
    <w:rsid w:val="00C03092"/>
    <w:rsid w:val="00C05ADB"/>
    <w:rsid w:val="00C12A24"/>
    <w:rsid w:val="00C171CE"/>
    <w:rsid w:val="00C20096"/>
    <w:rsid w:val="00C21A26"/>
    <w:rsid w:val="00C2229C"/>
    <w:rsid w:val="00C259F8"/>
    <w:rsid w:val="00C315B8"/>
    <w:rsid w:val="00C33BEA"/>
    <w:rsid w:val="00C33E6A"/>
    <w:rsid w:val="00C35475"/>
    <w:rsid w:val="00C360D9"/>
    <w:rsid w:val="00C376CA"/>
    <w:rsid w:val="00C41DEC"/>
    <w:rsid w:val="00C44AAA"/>
    <w:rsid w:val="00C50A19"/>
    <w:rsid w:val="00C50E48"/>
    <w:rsid w:val="00C52070"/>
    <w:rsid w:val="00C542EF"/>
    <w:rsid w:val="00C604D6"/>
    <w:rsid w:val="00C640A2"/>
    <w:rsid w:val="00C644A6"/>
    <w:rsid w:val="00C6593E"/>
    <w:rsid w:val="00C65FAF"/>
    <w:rsid w:val="00C664A7"/>
    <w:rsid w:val="00C673AF"/>
    <w:rsid w:val="00C71139"/>
    <w:rsid w:val="00C76BD8"/>
    <w:rsid w:val="00C77338"/>
    <w:rsid w:val="00C84042"/>
    <w:rsid w:val="00C845D2"/>
    <w:rsid w:val="00C856F8"/>
    <w:rsid w:val="00C85BEB"/>
    <w:rsid w:val="00C920DD"/>
    <w:rsid w:val="00C9276A"/>
    <w:rsid w:val="00CA339F"/>
    <w:rsid w:val="00CA68C1"/>
    <w:rsid w:val="00CA6DA6"/>
    <w:rsid w:val="00CB2D62"/>
    <w:rsid w:val="00CB71F4"/>
    <w:rsid w:val="00CC15D7"/>
    <w:rsid w:val="00CC776C"/>
    <w:rsid w:val="00CE4F0D"/>
    <w:rsid w:val="00CE69C1"/>
    <w:rsid w:val="00CF328D"/>
    <w:rsid w:val="00D02852"/>
    <w:rsid w:val="00D07665"/>
    <w:rsid w:val="00D177E7"/>
    <w:rsid w:val="00D2352A"/>
    <w:rsid w:val="00D24EF2"/>
    <w:rsid w:val="00D269BF"/>
    <w:rsid w:val="00D353CE"/>
    <w:rsid w:val="00D35AC8"/>
    <w:rsid w:val="00D36717"/>
    <w:rsid w:val="00D41150"/>
    <w:rsid w:val="00D42AA6"/>
    <w:rsid w:val="00D44A0B"/>
    <w:rsid w:val="00D50A2E"/>
    <w:rsid w:val="00D522C3"/>
    <w:rsid w:val="00D57049"/>
    <w:rsid w:val="00D57160"/>
    <w:rsid w:val="00D60F8F"/>
    <w:rsid w:val="00D673AA"/>
    <w:rsid w:val="00D727D5"/>
    <w:rsid w:val="00D77177"/>
    <w:rsid w:val="00D80FA0"/>
    <w:rsid w:val="00D83156"/>
    <w:rsid w:val="00D83305"/>
    <w:rsid w:val="00D86191"/>
    <w:rsid w:val="00D9101C"/>
    <w:rsid w:val="00D91360"/>
    <w:rsid w:val="00D91BF9"/>
    <w:rsid w:val="00D957EB"/>
    <w:rsid w:val="00D96345"/>
    <w:rsid w:val="00DA13CE"/>
    <w:rsid w:val="00DA40B9"/>
    <w:rsid w:val="00DA7BD5"/>
    <w:rsid w:val="00DB5AF3"/>
    <w:rsid w:val="00DC02E3"/>
    <w:rsid w:val="00DC0F20"/>
    <w:rsid w:val="00DC6CAE"/>
    <w:rsid w:val="00DD5CA0"/>
    <w:rsid w:val="00DD72C4"/>
    <w:rsid w:val="00DD7489"/>
    <w:rsid w:val="00DE47F6"/>
    <w:rsid w:val="00DE6B4C"/>
    <w:rsid w:val="00DE7B26"/>
    <w:rsid w:val="00DF0EA1"/>
    <w:rsid w:val="00DF16F9"/>
    <w:rsid w:val="00DF26CF"/>
    <w:rsid w:val="00DF32BC"/>
    <w:rsid w:val="00DF3AA3"/>
    <w:rsid w:val="00DF4ACA"/>
    <w:rsid w:val="00DF5E37"/>
    <w:rsid w:val="00DF7456"/>
    <w:rsid w:val="00E04975"/>
    <w:rsid w:val="00E04A01"/>
    <w:rsid w:val="00E06E1C"/>
    <w:rsid w:val="00E171D2"/>
    <w:rsid w:val="00E2671F"/>
    <w:rsid w:val="00E3124F"/>
    <w:rsid w:val="00E4541C"/>
    <w:rsid w:val="00E46BAA"/>
    <w:rsid w:val="00E475D7"/>
    <w:rsid w:val="00E502E4"/>
    <w:rsid w:val="00E50F90"/>
    <w:rsid w:val="00E54DE9"/>
    <w:rsid w:val="00E57192"/>
    <w:rsid w:val="00E64D14"/>
    <w:rsid w:val="00E65402"/>
    <w:rsid w:val="00E66567"/>
    <w:rsid w:val="00E7068C"/>
    <w:rsid w:val="00E70CE5"/>
    <w:rsid w:val="00E72C0F"/>
    <w:rsid w:val="00E7703A"/>
    <w:rsid w:val="00E817CA"/>
    <w:rsid w:val="00E83317"/>
    <w:rsid w:val="00E83EC7"/>
    <w:rsid w:val="00E84C82"/>
    <w:rsid w:val="00E8508C"/>
    <w:rsid w:val="00E875B7"/>
    <w:rsid w:val="00E87700"/>
    <w:rsid w:val="00E87DCE"/>
    <w:rsid w:val="00E955A2"/>
    <w:rsid w:val="00EA0AEC"/>
    <w:rsid w:val="00EA2DF1"/>
    <w:rsid w:val="00EA53FE"/>
    <w:rsid w:val="00EB2161"/>
    <w:rsid w:val="00EC36AD"/>
    <w:rsid w:val="00EC5363"/>
    <w:rsid w:val="00EC7676"/>
    <w:rsid w:val="00EC7938"/>
    <w:rsid w:val="00ED1D9F"/>
    <w:rsid w:val="00ED2854"/>
    <w:rsid w:val="00ED35BB"/>
    <w:rsid w:val="00ED3C1C"/>
    <w:rsid w:val="00EE2BE8"/>
    <w:rsid w:val="00EE3574"/>
    <w:rsid w:val="00EE540B"/>
    <w:rsid w:val="00EF1288"/>
    <w:rsid w:val="00EF21BF"/>
    <w:rsid w:val="00EF3B8A"/>
    <w:rsid w:val="00EF41E2"/>
    <w:rsid w:val="00EF5AD2"/>
    <w:rsid w:val="00EF5FAF"/>
    <w:rsid w:val="00EF65C5"/>
    <w:rsid w:val="00EF6740"/>
    <w:rsid w:val="00F03A81"/>
    <w:rsid w:val="00F06642"/>
    <w:rsid w:val="00F10589"/>
    <w:rsid w:val="00F15042"/>
    <w:rsid w:val="00F178F4"/>
    <w:rsid w:val="00F17C5D"/>
    <w:rsid w:val="00F2214B"/>
    <w:rsid w:val="00F253C5"/>
    <w:rsid w:val="00F26622"/>
    <w:rsid w:val="00F273AF"/>
    <w:rsid w:val="00F2746B"/>
    <w:rsid w:val="00F35081"/>
    <w:rsid w:val="00F36CD2"/>
    <w:rsid w:val="00F424C2"/>
    <w:rsid w:val="00F516A8"/>
    <w:rsid w:val="00F51D5F"/>
    <w:rsid w:val="00F522DA"/>
    <w:rsid w:val="00F54ECD"/>
    <w:rsid w:val="00F62397"/>
    <w:rsid w:val="00F64B58"/>
    <w:rsid w:val="00F650D0"/>
    <w:rsid w:val="00F7775C"/>
    <w:rsid w:val="00F8637C"/>
    <w:rsid w:val="00F92951"/>
    <w:rsid w:val="00F936F4"/>
    <w:rsid w:val="00F94343"/>
    <w:rsid w:val="00F94E3C"/>
    <w:rsid w:val="00F95EE9"/>
    <w:rsid w:val="00F96970"/>
    <w:rsid w:val="00F96AFB"/>
    <w:rsid w:val="00FA42F9"/>
    <w:rsid w:val="00FB09CA"/>
    <w:rsid w:val="00FB37E4"/>
    <w:rsid w:val="00FB3BF4"/>
    <w:rsid w:val="00FC2A56"/>
    <w:rsid w:val="00FC3641"/>
    <w:rsid w:val="00FC7C98"/>
    <w:rsid w:val="00FD0582"/>
    <w:rsid w:val="00FD0AF8"/>
    <w:rsid w:val="00FD3AE9"/>
    <w:rsid w:val="00FD3E12"/>
    <w:rsid w:val="00FD62F1"/>
    <w:rsid w:val="00FE4210"/>
    <w:rsid w:val="00FE7C7A"/>
    <w:rsid w:val="00FF7B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9A5E0E-D997-49FC-AA5B-6ED548E5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ind w:lef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737"/>
    <w:rPr>
      <w:rFonts w:ascii="Times New Roman" w:hAnsi="Times New Roman"/>
      <w:sz w:val="24"/>
    </w:rPr>
  </w:style>
  <w:style w:type="paragraph" w:styleId="Heading1">
    <w:name w:val="heading 1"/>
    <w:basedOn w:val="Normal"/>
    <w:next w:val="Normal"/>
    <w:link w:val="Heading1Char"/>
    <w:uiPriority w:val="9"/>
    <w:qFormat/>
    <w:rsid w:val="003819E0"/>
    <w:pPr>
      <w:keepNext/>
      <w:keepLines/>
      <w:spacing w:line="72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3382E"/>
    <w:pPr>
      <w:keepNext/>
      <w:keepLines/>
      <w:numPr>
        <w:numId w:val="2"/>
      </w:numPr>
      <w:ind w:left="357" w:hanging="357"/>
      <w:jc w:val="left"/>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27537"/>
    <w:pPr>
      <w:keepNext/>
      <w:keepLines/>
      <w:numPr>
        <w:numId w:val="3"/>
      </w:numPr>
      <w:ind w:left="714" w:hanging="357"/>
      <w:outlineLvl w:val="2"/>
    </w:pPr>
    <w:rPr>
      <w:rFonts w:eastAsiaTheme="majorEastAsia" w:cstheme="majorBidi"/>
      <w:b/>
      <w:bCs/>
    </w:rPr>
  </w:style>
  <w:style w:type="paragraph" w:styleId="Heading4">
    <w:name w:val="heading 4"/>
    <w:basedOn w:val="Normal"/>
    <w:next w:val="Normal"/>
    <w:link w:val="Heading4Char"/>
    <w:uiPriority w:val="9"/>
    <w:unhideWhenUsed/>
    <w:qFormat/>
    <w:rsid w:val="008E2BF9"/>
    <w:pPr>
      <w:keepNext/>
      <w:keepLines/>
      <w:spacing w:before="20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4E57EC"/>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8E2BF9"/>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rsid w:val="004E57EC"/>
    <w:rPr>
      <w:rFonts w:asciiTheme="majorHAnsi" w:eastAsiaTheme="majorEastAsia" w:hAnsiTheme="majorHAnsi" w:cstheme="majorBidi"/>
      <w:color w:val="1F4D78" w:themeColor="accent1" w:themeShade="7F"/>
      <w:sz w:val="24"/>
    </w:rPr>
  </w:style>
  <w:style w:type="paragraph" w:styleId="BalloonText">
    <w:name w:val="Balloon Text"/>
    <w:basedOn w:val="Normal"/>
    <w:link w:val="BalloonTextChar"/>
    <w:uiPriority w:val="99"/>
    <w:semiHidden/>
    <w:unhideWhenUsed/>
    <w:rsid w:val="00B535A2"/>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ListParagraphChar">
    <w:name w:val="List Paragraph Char"/>
    <w:basedOn w:val="DefaultParagraphFont"/>
    <w:link w:val="ListParagraph"/>
    <w:uiPriority w:val="34"/>
    <w:rsid w:val="00522DC2"/>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443F51"/>
    <w:pPr>
      <w:tabs>
        <w:tab w:val="right" w:leader="dot" w:pos="8647"/>
      </w:tabs>
      <w:spacing w:after="100" w:line="360" w:lineRule="auto"/>
      <w:ind w:left="0"/>
    </w:pPr>
    <w:rPr>
      <w:rFonts w:eastAsia="Times New Roman"/>
      <w:noProof/>
    </w:rPr>
  </w:style>
  <w:style w:type="paragraph" w:styleId="TOC2">
    <w:name w:val="toc 2"/>
    <w:basedOn w:val="Normal"/>
    <w:next w:val="Normal"/>
    <w:autoRedefine/>
    <w:uiPriority w:val="39"/>
    <w:unhideWhenUsed/>
    <w:rsid w:val="00856DF6"/>
    <w:pPr>
      <w:tabs>
        <w:tab w:val="left" w:pos="880"/>
        <w:tab w:val="right" w:leader="dot" w:pos="8647"/>
        <w:tab w:val="right" w:leader="dot" w:pos="8778"/>
      </w:tabs>
      <w:spacing w:after="100" w:line="360" w:lineRule="auto"/>
      <w:ind w:left="221" w:firstLine="62"/>
    </w:pPr>
  </w:style>
  <w:style w:type="paragraph" w:styleId="TOC3">
    <w:name w:val="toc 3"/>
    <w:basedOn w:val="Normal"/>
    <w:next w:val="Normal"/>
    <w:autoRedefine/>
    <w:uiPriority w:val="39"/>
    <w:unhideWhenUsed/>
    <w:rsid w:val="00970EEB"/>
    <w:pPr>
      <w:tabs>
        <w:tab w:val="left" w:pos="880"/>
        <w:tab w:val="right" w:leader="dot" w:pos="8647"/>
      </w:tabs>
      <w:spacing w:after="100"/>
      <w:ind w:left="440"/>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semiHidden/>
    <w:unhideWhenUsed/>
    <w:rsid w:val="00AD5874"/>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5874"/>
    <w:rPr>
      <w:rFonts w:ascii="Consolas" w:hAnsi="Consolas" w:cs="Consolas"/>
      <w:sz w:val="20"/>
      <w:szCs w:val="20"/>
    </w:rPr>
  </w:style>
  <w:style w:type="paragraph" w:customStyle="1" w:styleId="Numbering">
    <w:name w:val="Numbering"/>
    <w:basedOn w:val="ListParagraph"/>
    <w:autoRedefine/>
    <w:qFormat/>
    <w:rsid w:val="00EB2161"/>
    <w:pPr>
      <w:numPr>
        <w:numId w:val="4"/>
      </w:numPr>
      <w:spacing w:after="160" w:line="259" w:lineRule="auto"/>
    </w:pPr>
    <w:rPr>
      <w:rFonts w:cs="Times New Roman"/>
      <w:szCs w:val="24"/>
      <w:lang w:eastAsia="en-US"/>
    </w:rPr>
  </w:style>
  <w:style w:type="table" w:styleId="TableGrid">
    <w:name w:val="Table Grid"/>
    <w:basedOn w:val="TableNormal"/>
    <w:uiPriority w:val="39"/>
    <w:rsid w:val="008F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15B7A"/>
    <w:rPr>
      <w:sz w:val="20"/>
      <w:szCs w:val="20"/>
    </w:rPr>
  </w:style>
  <w:style w:type="character" w:customStyle="1" w:styleId="EndnoteTextChar">
    <w:name w:val="Endnote Text Char"/>
    <w:basedOn w:val="DefaultParagraphFont"/>
    <w:link w:val="EndnoteText"/>
    <w:uiPriority w:val="99"/>
    <w:semiHidden/>
    <w:rsid w:val="00715B7A"/>
    <w:rPr>
      <w:sz w:val="20"/>
      <w:szCs w:val="20"/>
    </w:rPr>
  </w:style>
  <w:style w:type="character" w:styleId="EndnoteReference">
    <w:name w:val="endnote reference"/>
    <w:basedOn w:val="DefaultParagraphFont"/>
    <w:uiPriority w:val="99"/>
    <w:semiHidden/>
    <w:unhideWhenUsed/>
    <w:rsid w:val="00715B7A"/>
    <w:rPr>
      <w:vertAlign w:val="superscript"/>
    </w:rPr>
  </w:style>
  <w:style w:type="paragraph" w:styleId="DocumentMap">
    <w:name w:val="Document Map"/>
    <w:basedOn w:val="Normal"/>
    <w:link w:val="DocumentMapChar"/>
    <w:uiPriority w:val="99"/>
    <w:semiHidden/>
    <w:unhideWhenUsed/>
    <w:rsid w:val="004F3C87"/>
    <w:rPr>
      <w:rFonts w:ascii="Tahoma" w:hAnsi="Tahoma" w:cs="Tahoma"/>
      <w:sz w:val="16"/>
      <w:szCs w:val="16"/>
    </w:rPr>
  </w:style>
  <w:style w:type="character" w:customStyle="1" w:styleId="DocumentMapChar">
    <w:name w:val="Document Map Char"/>
    <w:basedOn w:val="DefaultParagraphFont"/>
    <w:link w:val="DocumentMap"/>
    <w:uiPriority w:val="99"/>
    <w:semiHidden/>
    <w:rsid w:val="004F3C87"/>
    <w:rPr>
      <w:rFonts w:ascii="Tahoma" w:hAnsi="Tahoma" w:cs="Tahoma"/>
      <w:sz w:val="16"/>
      <w:szCs w:val="16"/>
    </w:rPr>
  </w:style>
  <w:style w:type="paragraph" w:customStyle="1" w:styleId="Default">
    <w:name w:val="Default"/>
    <w:rsid w:val="0072214F"/>
    <w:pPr>
      <w:autoSpaceDE w:val="0"/>
      <w:autoSpaceDN w:val="0"/>
      <w:adjustRightInd w:val="0"/>
      <w:ind w:left="0"/>
      <w:jc w:val="left"/>
    </w:pPr>
    <w:rPr>
      <w:rFonts w:ascii="Times New Roman" w:eastAsiaTheme="minorHAnsi" w:hAnsi="Times New Roman" w:cs="Times New Roman"/>
      <w:color w:val="000000"/>
      <w:sz w:val="24"/>
      <w:szCs w:val="24"/>
      <w:lang w:eastAsia="en-US"/>
    </w:rPr>
  </w:style>
  <w:style w:type="character" w:styleId="PlaceholderText">
    <w:name w:val="Placeholder Text"/>
    <w:basedOn w:val="DefaultParagraphFont"/>
    <w:uiPriority w:val="99"/>
    <w:semiHidden/>
    <w:rsid w:val="00652369"/>
    <w:rPr>
      <w:color w:val="808080"/>
    </w:rPr>
  </w:style>
  <w:style w:type="character" w:styleId="CommentReference">
    <w:name w:val="annotation reference"/>
    <w:basedOn w:val="DefaultParagraphFont"/>
    <w:uiPriority w:val="99"/>
    <w:semiHidden/>
    <w:unhideWhenUsed/>
    <w:rsid w:val="00FE7C7A"/>
    <w:rPr>
      <w:sz w:val="16"/>
      <w:szCs w:val="16"/>
    </w:rPr>
  </w:style>
  <w:style w:type="paragraph" w:styleId="CommentText">
    <w:name w:val="annotation text"/>
    <w:basedOn w:val="Normal"/>
    <w:link w:val="CommentTextChar"/>
    <w:uiPriority w:val="99"/>
    <w:semiHidden/>
    <w:unhideWhenUsed/>
    <w:rsid w:val="00FE7C7A"/>
    <w:rPr>
      <w:sz w:val="20"/>
      <w:szCs w:val="20"/>
    </w:rPr>
  </w:style>
  <w:style w:type="character" w:customStyle="1" w:styleId="CommentTextChar">
    <w:name w:val="Comment Text Char"/>
    <w:basedOn w:val="DefaultParagraphFont"/>
    <w:link w:val="CommentText"/>
    <w:uiPriority w:val="99"/>
    <w:semiHidden/>
    <w:rsid w:val="00FE7C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E7C7A"/>
    <w:rPr>
      <w:b/>
      <w:bCs/>
    </w:rPr>
  </w:style>
  <w:style w:type="character" w:customStyle="1" w:styleId="CommentSubjectChar">
    <w:name w:val="Comment Subject Char"/>
    <w:basedOn w:val="CommentTextChar"/>
    <w:link w:val="CommentSubject"/>
    <w:uiPriority w:val="99"/>
    <w:semiHidden/>
    <w:rsid w:val="00FE7C7A"/>
    <w:rPr>
      <w:rFonts w:ascii="Times New Roman" w:hAnsi="Times New Roman"/>
      <w:b/>
      <w:bCs/>
      <w:sz w:val="20"/>
      <w:szCs w:val="20"/>
    </w:rPr>
  </w:style>
  <w:style w:type="character" w:customStyle="1" w:styleId="A4">
    <w:name w:val="A4"/>
    <w:uiPriority w:val="99"/>
    <w:rsid w:val="000F7E79"/>
    <w:rPr>
      <w:color w:val="000000"/>
      <w:sz w:val="22"/>
      <w:szCs w:val="22"/>
    </w:rPr>
  </w:style>
  <w:style w:type="paragraph" w:styleId="BodyText">
    <w:name w:val="Body Text"/>
    <w:basedOn w:val="Normal"/>
    <w:link w:val="BodyTextChar"/>
    <w:uiPriority w:val="1"/>
    <w:qFormat/>
    <w:rsid w:val="00066F0C"/>
    <w:pPr>
      <w:widowControl w:val="0"/>
      <w:autoSpaceDE w:val="0"/>
      <w:autoSpaceDN w:val="0"/>
      <w:ind w:left="0"/>
      <w:jc w:val="left"/>
    </w:pPr>
    <w:rPr>
      <w:rFonts w:eastAsia="Times New Roman" w:cs="Times New Roman"/>
      <w:szCs w:val="24"/>
      <w:lang w:eastAsia="en-US"/>
    </w:rPr>
  </w:style>
  <w:style w:type="character" w:customStyle="1" w:styleId="BodyTextChar">
    <w:name w:val="Body Text Char"/>
    <w:basedOn w:val="DefaultParagraphFont"/>
    <w:link w:val="BodyText"/>
    <w:uiPriority w:val="1"/>
    <w:rsid w:val="00066F0C"/>
    <w:rPr>
      <w:rFonts w:ascii="Times New Roman" w:eastAsia="Times New Roman" w:hAnsi="Times New Roman" w:cs="Times New Roman"/>
      <w:sz w:val="24"/>
      <w:szCs w:val="24"/>
      <w:lang w:eastAsia="en-US"/>
    </w:rPr>
  </w:style>
  <w:style w:type="character" w:styleId="LineNumber">
    <w:name w:val="line number"/>
    <w:basedOn w:val="DefaultParagraphFont"/>
    <w:uiPriority w:val="99"/>
    <w:semiHidden/>
    <w:unhideWhenUsed/>
    <w:rsid w:val="00E65402"/>
  </w:style>
  <w:style w:type="paragraph" w:styleId="NormalWeb">
    <w:name w:val="Normal (Web)"/>
    <w:basedOn w:val="Normal"/>
    <w:uiPriority w:val="99"/>
    <w:semiHidden/>
    <w:unhideWhenUsed/>
    <w:rsid w:val="007A3FA7"/>
    <w:pPr>
      <w:spacing w:before="100" w:beforeAutospacing="1" w:after="100" w:afterAutospacing="1"/>
      <w:ind w:left="0"/>
      <w:jc w:val="left"/>
    </w:pPr>
    <w:rPr>
      <w:rFonts w:eastAsia="Times New Roman" w:cs="Times New Roman"/>
      <w:szCs w:val="24"/>
      <w:lang w:eastAsia="en-US"/>
    </w:rPr>
  </w:style>
  <w:style w:type="character" w:styleId="Emphasis">
    <w:name w:val="Emphasis"/>
    <w:basedOn w:val="DefaultParagraphFont"/>
    <w:uiPriority w:val="20"/>
    <w:qFormat/>
    <w:rsid w:val="007A3FA7"/>
    <w:rPr>
      <w:i/>
      <w:iCs/>
    </w:rPr>
  </w:style>
  <w:style w:type="character" w:customStyle="1" w:styleId="a">
    <w:name w:val="_"/>
    <w:basedOn w:val="DefaultParagraphFont"/>
    <w:rsid w:val="0034089B"/>
  </w:style>
  <w:style w:type="character" w:customStyle="1" w:styleId="pg-21ff1">
    <w:name w:val="pg-21ff1"/>
    <w:basedOn w:val="DefaultParagraphFont"/>
    <w:rsid w:val="0034089B"/>
  </w:style>
  <w:style w:type="paragraph" w:styleId="BodyTextIndent">
    <w:name w:val="Body Text Indent"/>
    <w:basedOn w:val="Normal"/>
    <w:link w:val="BodyTextIndentChar"/>
    <w:uiPriority w:val="99"/>
    <w:semiHidden/>
    <w:unhideWhenUsed/>
    <w:rsid w:val="007A4277"/>
    <w:pPr>
      <w:spacing w:after="120"/>
      <w:ind w:left="283"/>
    </w:pPr>
  </w:style>
  <w:style w:type="character" w:customStyle="1" w:styleId="BodyTextIndentChar">
    <w:name w:val="Body Text Indent Char"/>
    <w:basedOn w:val="DefaultParagraphFont"/>
    <w:link w:val="BodyTextIndent"/>
    <w:uiPriority w:val="99"/>
    <w:semiHidden/>
    <w:rsid w:val="007A4277"/>
    <w:rPr>
      <w:rFonts w:ascii="Times New Roman" w:hAnsi="Times New Roman"/>
      <w:sz w:val="24"/>
    </w:rPr>
  </w:style>
  <w:style w:type="character" w:styleId="BookTitle">
    <w:name w:val="Book Title"/>
    <w:basedOn w:val="DefaultParagraphFont"/>
    <w:uiPriority w:val="33"/>
    <w:qFormat/>
    <w:rsid w:val="00AE4917"/>
    <w:rPr>
      <w:b/>
      <w:bCs/>
      <w:i/>
      <w:iCs/>
      <w:spacing w:val="5"/>
    </w:rPr>
  </w:style>
  <w:style w:type="character" w:customStyle="1" w:styleId="tlid-translation">
    <w:name w:val="tlid-translation"/>
    <w:basedOn w:val="DefaultParagraphFont"/>
    <w:rsid w:val="00995CB7"/>
  </w:style>
  <w:style w:type="character" w:styleId="Strong">
    <w:name w:val="Strong"/>
    <w:basedOn w:val="DefaultParagraphFont"/>
    <w:uiPriority w:val="22"/>
    <w:qFormat/>
    <w:rsid w:val="00997E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663">
      <w:bodyDiv w:val="1"/>
      <w:marLeft w:val="0"/>
      <w:marRight w:val="0"/>
      <w:marTop w:val="0"/>
      <w:marBottom w:val="0"/>
      <w:divBdr>
        <w:top w:val="none" w:sz="0" w:space="0" w:color="auto"/>
        <w:left w:val="none" w:sz="0" w:space="0" w:color="auto"/>
        <w:bottom w:val="none" w:sz="0" w:space="0" w:color="auto"/>
        <w:right w:val="none" w:sz="0" w:space="0" w:color="auto"/>
      </w:divBdr>
    </w:div>
    <w:div w:id="59519971">
      <w:bodyDiv w:val="1"/>
      <w:marLeft w:val="0"/>
      <w:marRight w:val="0"/>
      <w:marTop w:val="0"/>
      <w:marBottom w:val="0"/>
      <w:divBdr>
        <w:top w:val="none" w:sz="0" w:space="0" w:color="auto"/>
        <w:left w:val="none" w:sz="0" w:space="0" w:color="auto"/>
        <w:bottom w:val="none" w:sz="0" w:space="0" w:color="auto"/>
        <w:right w:val="none" w:sz="0" w:space="0" w:color="auto"/>
      </w:divBdr>
    </w:div>
    <w:div w:id="60446086">
      <w:bodyDiv w:val="1"/>
      <w:marLeft w:val="0"/>
      <w:marRight w:val="0"/>
      <w:marTop w:val="0"/>
      <w:marBottom w:val="0"/>
      <w:divBdr>
        <w:top w:val="none" w:sz="0" w:space="0" w:color="auto"/>
        <w:left w:val="none" w:sz="0" w:space="0" w:color="auto"/>
        <w:bottom w:val="none" w:sz="0" w:space="0" w:color="auto"/>
        <w:right w:val="none" w:sz="0" w:space="0" w:color="auto"/>
      </w:divBdr>
      <w:divsChild>
        <w:div w:id="1184781904">
          <w:marLeft w:val="0"/>
          <w:marRight w:val="0"/>
          <w:marTop w:val="0"/>
          <w:marBottom w:val="0"/>
          <w:divBdr>
            <w:top w:val="none" w:sz="0" w:space="0" w:color="auto"/>
            <w:left w:val="none" w:sz="0" w:space="0" w:color="auto"/>
            <w:bottom w:val="none" w:sz="0" w:space="0" w:color="auto"/>
            <w:right w:val="none" w:sz="0" w:space="0" w:color="auto"/>
          </w:divBdr>
        </w:div>
        <w:div w:id="1549563732">
          <w:marLeft w:val="0"/>
          <w:marRight w:val="0"/>
          <w:marTop w:val="0"/>
          <w:marBottom w:val="0"/>
          <w:divBdr>
            <w:top w:val="none" w:sz="0" w:space="0" w:color="auto"/>
            <w:left w:val="none" w:sz="0" w:space="0" w:color="auto"/>
            <w:bottom w:val="none" w:sz="0" w:space="0" w:color="auto"/>
            <w:right w:val="none" w:sz="0" w:space="0" w:color="auto"/>
          </w:divBdr>
        </w:div>
        <w:div w:id="155457854">
          <w:marLeft w:val="0"/>
          <w:marRight w:val="0"/>
          <w:marTop w:val="0"/>
          <w:marBottom w:val="0"/>
          <w:divBdr>
            <w:top w:val="none" w:sz="0" w:space="0" w:color="auto"/>
            <w:left w:val="none" w:sz="0" w:space="0" w:color="auto"/>
            <w:bottom w:val="none" w:sz="0" w:space="0" w:color="auto"/>
            <w:right w:val="none" w:sz="0" w:space="0" w:color="auto"/>
          </w:divBdr>
        </w:div>
        <w:div w:id="1955821600">
          <w:marLeft w:val="0"/>
          <w:marRight w:val="0"/>
          <w:marTop w:val="0"/>
          <w:marBottom w:val="0"/>
          <w:divBdr>
            <w:top w:val="none" w:sz="0" w:space="0" w:color="auto"/>
            <w:left w:val="none" w:sz="0" w:space="0" w:color="auto"/>
            <w:bottom w:val="none" w:sz="0" w:space="0" w:color="auto"/>
            <w:right w:val="none" w:sz="0" w:space="0" w:color="auto"/>
          </w:divBdr>
        </w:div>
        <w:div w:id="62680292">
          <w:marLeft w:val="0"/>
          <w:marRight w:val="0"/>
          <w:marTop w:val="0"/>
          <w:marBottom w:val="0"/>
          <w:divBdr>
            <w:top w:val="none" w:sz="0" w:space="0" w:color="auto"/>
            <w:left w:val="none" w:sz="0" w:space="0" w:color="auto"/>
            <w:bottom w:val="none" w:sz="0" w:space="0" w:color="auto"/>
            <w:right w:val="none" w:sz="0" w:space="0" w:color="auto"/>
          </w:divBdr>
        </w:div>
      </w:divsChild>
    </w:div>
    <w:div w:id="62223759">
      <w:bodyDiv w:val="1"/>
      <w:marLeft w:val="0"/>
      <w:marRight w:val="0"/>
      <w:marTop w:val="0"/>
      <w:marBottom w:val="0"/>
      <w:divBdr>
        <w:top w:val="none" w:sz="0" w:space="0" w:color="auto"/>
        <w:left w:val="none" w:sz="0" w:space="0" w:color="auto"/>
        <w:bottom w:val="none" w:sz="0" w:space="0" w:color="auto"/>
        <w:right w:val="none" w:sz="0" w:space="0" w:color="auto"/>
      </w:divBdr>
    </w:div>
    <w:div w:id="65417283">
      <w:bodyDiv w:val="1"/>
      <w:marLeft w:val="0"/>
      <w:marRight w:val="0"/>
      <w:marTop w:val="0"/>
      <w:marBottom w:val="0"/>
      <w:divBdr>
        <w:top w:val="none" w:sz="0" w:space="0" w:color="auto"/>
        <w:left w:val="none" w:sz="0" w:space="0" w:color="auto"/>
        <w:bottom w:val="none" w:sz="0" w:space="0" w:color="auto"/>
        <w:right w:val="none" w:sz="0" w:space="0" w:color="auto"/>
      </w:divBdr>
    </w:div>
    <w:div w:id="65957635">
      <w:bodyDiv w:val="1"/>
      <w:marLeft w:val="0"/>
      <w:marRight w:val="0"/>
      <w:marTop w:val="0"/>
      <w:marBottom w:val="0"/>
      <w:divBdr>
        <w:top w:val="none" w:sz="0" w:space="0" w:color="auto"/>
        <w:left w:val="none" w:sz="0" w:space="0" w:color="auto"/>
        <w:bottom w:val="none" w:sz="0" w:space="0" w:color="auto"/>
        <w:right w:val="none" w:sz="0" w:space="0" w:color="auto"/>
      </w:divBdr>
      <w:divsChild>
        <w:div w:id="727386251">
          <w:marLeft w:val="0"/>
          <w:marRight w:val="0"/>
          <w:marTop w:val="0"/>
          <w:marBottom w:val="0"/>
          <w:divBdr>
            <w:top w:val="none" w:sz="0" w:space="0" w:color="auto"/>
            <w:left w:val="none" w:sz="0" w:space="0" w:color="auto"/>
            <w:bottom w:val="none" w:sz="0" w:space="0" w:color="auto"/>
            <w:right w:val="none" w:sz="0" w:space="0" w:color="auto"/>
          </w:divBdr>
        </w:div>
        <w:div w:id="1406997158">
          <w:marLeft w:val="0"/>
          <w:marRight w:val="0"/>
          <w:marTop w:val="0"/>
          <w:marBottom w:val="0"/>
          <w:divBdr>
            <w:top w:val="none" w:sz="0" w:space="0" w:color="auto"/>
            <w:left w:val="none" w:sz="0" w:space="0" w:color="auto"/>
            <w:bottom w:val="none" w:sz="0" w:space="0" w:color="auto"/>
            <w:right w:val="none" w:sz="0" w:space="0" w:color="auto"/>
          </w:divBdr>
        </w:div>
      </w:divsChild>
    </w:div>
    <w:div w:id="67776871">
      <w:bodyDiv w:val="1"/>
      <w:marLeft w:val="0"/>
      <w:marRight w:val="0"/>
      <w:marTop w:val="0"/>
      <w:marBottom w:val="0"/>
      <w:divBdr>
        <w:top w:val="none" w:sz="0" w:space="0" w:color="auto"/>
        <w:left w:val="none" w:sz="0" w:space="0" w:color="auto"/>
        <w:bottom w:val="none" w:sz="0" w:space="0" w:color="auto"/>
        <w:right w:val="none" w:sz="0" w:space="0" w:color="auto"/>
      </w:divBdr>
    </w:div>
    <w:div w:id="77942217">
      <w:bodyDiv w:val="1"/>
      <w:marLeft w:val="0"/>
      <w:marRight w:val="0"/>
      <w:marTop w:val="0"/>
      <w:marBottom w:val="0"/>
      <w:divBdr>
        <w:top w:val="none" w:sz="0" w:space="0" w:color="auto"/>
        <w:left w:val="none" w:sz="0" w:space="0" w:color="auto"/>
        <w:bottom w:val="none" w:sz="0" w:space="0" w:color="auto"/>
        <w:right w:val="none" w:sz="0" w:space="0" w:color="auto"/>
      </w:divBdr>
    </w:div>
    <w:div w:id="184565720">
      <w:bodyDiv w:val="1"/>
      <w:marLeft w:val="0"/>
      <w:marRight w:val="0"/>
      <w:marTop w:val="0"/>
      <w:marBottom w:val="0"/>
      <w:divBdr>
        <w:top w:val="none" w:sz="0" w:space="0" w:color="auto"/>
        <w:left w:val="none" w:sz="0" w:space="0" w:color="auto"/>
        <w:bottom w:val="none" w:sz="0" w:space="0" w:color="auto"/>
        <w:right w:val="none" w:sz="0" w:space="0" w:color="auto"/>
      </w:divBdr>
      <w:divsChild>
        <w:div w:id="872307638">
          <w:marLeft w:val="0"/>
          <w:marRight w:val="0"/>
          <w:marTop w:val="0"/>
          <w:marBottom w:val="0"/>
          <w:divBdr>
            <w:top w:val="none" w:sz="0" w:space="0" w:color="auto"/>
            <w:left w:val="none" w:sz="0" w:space="0" w:color="auto"/>
            <w:bottom w:val="none" w:sz="0" w:space="0" w:color="auto"/>
            <w:right w:val="none" w:sz="0" w:space="0" w:color="auto"/>
          </w:divBdr>
          <w:divsChild>
            <w:div w:id="1329139327">
              <w:marLeft w:val="0"/>
              <w:marRight w:val="0"/>
              <w:marTop w:val="0"/>
              <w:marBottom w:val="0"/>
              <w:divBdr>
                <w:top w:val="none" w:sz="0" w:space="0" w:color="auto"/>
                <w:left w:val="none" w:sz="0" w:space="0" w:color="auto"/>
                <w:bottom w:val="none" w:sz="0" w:space="0" w:color="auto"/>
                <w:right w:val="none" w:sz="0" w:space="0" w:color="auto"/>
              </w:divBdr>
              <w:divsChild>
                <w:div w:id="253978326">
                  <w:marLeft w:val="0"/>
                  <w:marRight w:val="0"/>
                  <w:marTop w:val="0"/>
                  <w:marBottom w:val="0"/>
                  <w:divBdr>
                    <w:top w:val="none" w:sz="0" w:space="0" w:color="auto"/>
                    <w:left w:val="none" w:sz="0" w:space="0" w:color="auto"/>
                    <w:bottom w:val="none" w:sz="0" w:space="0" w:color="auto"/>
                    <w:right w:val="none" w:sz="0" w:space="0" w:color="auto"/>
                  </w:divBdr>
                  <w:divsChild>
                    <w:div w:id="1264530096">
                      <w:marLeft w:val="0"/>
                      <w:marRight w:val="0"/>
                      <w:marTop w:val="0"/>
                      <w:marBottom w:val="0"/>
                      <w:divBdr>
                        <w:top w:val="none" w:sz="0" w:space="0" w:color="auto"/>
                        <w:left w:val="none" w:sz="0" w:space="0" w:color="auto"/>
                        <w:bottom w:val="none" w:sz="0" w:space="0" w:color="auto"/>
                        <w:right w:val="none" w:sz="0" w:space="0" w:color="auto"/>
                      </w:divBdr>
                      <w:divsChild>
                        <w:div w:id="11181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77543">
      <w:bodyDiv w:val="1"/>
      <w:marLeft w:val="0"/>
      <w:marRight w:val="0"/>
      <w:marTop w:val="0"/>
      <w:marBottom w:val="0"/>
      <w:divBdr>
        <w:top w:val="none" w:sz="0" w:space="0" w:color="auto"/>
        <w:left w:val="none" w:sz="0" w:space="0" w:color="auto"/>
        <w:bottom w:val="none" w:sz="0" w:space="0" w:color="auto"/>
        <w:right w:val="none" w:sz="0" w:space="0" w:color="auto"/>
      </w:divBdr>
    </w:div>
    <w:div w:id="232088744">
      <w:bodyDiv w:val="1"/>
      <w:marLeft w:val="0"/>
      <w:marRight w:val="0"/>
      <w:marTop w:val="0"/>
      <w:marBottom w:val="0"/>
      <w:divBdr>
        <w:top w:val="none" w:sz="0" w:space="0" w:color="auto"/>
        <w:left w:val="none" w:sz="0" w:space="0" w:color="auto"/>
        <w:bottom w:val="none" w:sz="0" w:space="0" w:color="auto"/>
        <w:right w:val="none" w:sz="0" w:space="0" w:color="auto"/>
      </w:divBdr>
    </w:div>
    <w:div w:id="243536016">
      <w:bodyDiv w:val="1"/>
      <w:marLeft w:val="0"/>
      <w:marRight w:val="0"/>
      <w:marTop w:val="0"/>
      <w:marBottom w:val="0"/>
      <w:divBdr>
        <w:top w:val="none" w:sz="0" w:space="0" w:color="auto"/>
        <w:left w:val="none" w:sz="0" w:space="0" w:color="auto"/>
        <w:bottom w:val="none" w:sz="0" w:space="0" w:color="auto"/>
        <w:right w:val="none" w:sz="0" w:space="0" w:color="auto"/>
      </w:divBdr>
      <w:divsChild>
        <w:div w:id="185288396">
          <w:marLeft w:val="0"/>
          <w:marRight w:val="0"/>
          <w:marTop w:val="0"/>
          <w:marBottom w:val="0"/>
          <w:divBdr>
            <w:top w:val="none" w:sz="0" w:space="0" w:color="auto"/>
            <w:left w:val="none" w:sz="0" w:space="0" w:color="auto"/>
            <w:bottom w:val="none" w:sz="0" w:space="0" w:color="auto"/>
            <w:right w:val="none" w:sz="0" w:space="0" w:color="auto"/>
          </w:divBdr>
        </w:div>
        <w:div w:id="357851800">
          <w:marLeft w:val="0"/>
          <w:marRight w:val="0"/>
          <w:marTop w:val="0"/>
          <w:marBottom w:val="0"/>
          <w:divBdr>
            <w:top w:val="none" w:sz="0" w:space="0" w:color="auto"/>
            <w:left w:val="none" w:sz="0" w:space="0" w:color="auto"/>
            <w:bottom w:val="none" w:sz="0" w:space="0" w:color="auto"/>
            <w:right w:val="none" w:sz="0" w:space="0" w:color="auto"/>
          </w:divBdr>
        </w:div>
        <w:div w:id="91973326">
          <w:marLeft w:val="0"/>
          <w:marRight w:val="0"/>
          <w:marTop w:val="0"/>
          <w:marBottom w:val="0"/>
          <w:divBdr>
            <w:top w:val="none" w:sz="0" w:space="0" w:color="auto"/>
            <w:left w:val="none" w:sz="0" w:space="0" w:color="auto"/>
            <w:bottom w:val="none" w:sz="0" w:space="0" w:color="auto"/>
            <w:right w:val="none" w:sz="0" w:space="0" w:color="auto"/>
          </w:divBdr>
        </w:div>
      </w:divsChild>
    </w:div>
    <w:div w:id="275453154">
      <w:bodyDiv w:val="1"/>
      <w:marLeft w:val="0"/>
      <w:marRight w:val="0"/>
      <w:marTop w:val="0"/>
      <w:marBottom w:val="0"/>
      <w:divBdr>
        <w:top w:val="none" w:sz="0" w:space="0" w:color="auto"/>
        <w:left w:val="none" w:sz="0" w:space="0" w:color="auto"/>
        <w:bottom w:val="none" w:sz="0" w:space="0" w:color="auto"/>
        <w:right w:val="none" w:sz="0" w:space="0" w:color="auto"/>
      </w:divBdr>
      <w:divsChild>
        <w:div w:id="1017460794">
          <w:marLeft w:val="0"/>
          <w:marRight w:val="0"/>
          <w:marTop w:val="0"/>
          <w:marBottom w:val="0"/>
          <w:divBdr>
            <w:top w:val="none" w:sz="0" w:space="0" w:color="auto"/>
            <w:left w:val="none" w:sz="0" w:space="0" w:color="auto"/>
            <w:bottom w:val="none" w:sz="0" w:space="0" w:color="auto"/>
            <w:right w:val="none" w:sz="0" w:space="0" w:color="auto"/>
          </w:divBdr>
        </w:div>
        <w:div w:id="547566529">
          <w:marLeft w:val="0"/>
          <w:marRight w:val="0"/>
          <w:marTop w:val="0"/>
          <w:marBottom w:val="0"/>
          <w:divBdr>
            <w:top w:val="none" w:sz="0" w:space="0" w:color="auto"/>
            <w:left w:val="none" w:sz="0" w:space="0" w:color="auto"/>
            <w:bottom w:val="none" w:sz="0" w:space="0" w:color="auto"/>
            <w:right w:val="none" w:sz="0" w:space="0" w:color="auto"/>
          </w:divBdr>
        </w:div>
      </w:divsChild>
    </w:div>
    <w:div w:id="318384944">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370766701">
      <w:bodyDiv w:val="1"/>
      <w:marLeft w:val="0"/>
      <w:marRight w:val="0"/>
      <w:marTop w:val="0"/>
      <w:marBottom w:val="0"/>
      <w:divBdr>
        <w:top w:val="none" w:sz="0" w:space="0" w:color="auto"/>
        <w:left w:val="none" w:sz="0" w:space="0" w:color="auto"/>
        <w:bottom w:val="none" w:sz="0" w:space="0" w:color="auto"/>
        <w:right w:val="none" w:sz="0" w:space="0" w:color="auto"/>
      </w:divBdr>
      <w:divsChild>
        <w:div w:id="1255672815">
          <w:marLeft w:val="0"/>
          <w:marRight w:val="0"/>
          <w:marTop w:val="0"/>
          <w:marBottom w:val="0"/>
          <w:divBdr>
            <w:top w:val="none" w:sz="0" w:space="0" w:color="auto"/>
            <w:left w:val="none" w:sz="0" w:space="0" w:color="auto"/>
            <w:bottom w:val="none" w:sz="0" w:space="0" w:color="auto"/>
            <w:right w:val="none" w:sz="0" w:space="0" w:color="auto"/>
          </w:divBdr>
        </w:div>
        <w:div w:id="1596355212">
          <w:marLeft w:val="0"/>
          <w:marRight w:val="0"/>
          <w:marTop w:val="0"/>
          <w:marBottom w:val="0"/>
          <w:divBdr>
            <w:top w:val="none" w:sz="0" w:space="0" w:color="auto"/>
            <w:left w:val="none" w:sz="0" w:space="0" w:color="auto"/>
            <w:bottom w:val="none" w:sz="0" w:space="0" w:color="auto"/>
            <w:right w:val="none" w:sz="0" w:space="0" w:color="auto"/>
          </w:divBdr>
        </w:div>
        <w:div w:id="555093131">
          <w:marLeft w:val="0"/>
          <w:marRight w:val="0"/>
          <w:marTop w:val="0"/>
          <w:marBottom w:val="0"/>
          <w:divBdr>
            <w:top w:val="none" w:sz="0" w:space="0" w:color="auto"/>
            <w:left w:val="none" w:sz="0" w:space="0" w:color="auto"/>
            <w:bottom w:val="none" w:sz="0" w:space="0" w:color="auto"/>
            <w:right w:val="none" w:sz="0" w:space="0" w:color="auto"/>
          </w:divBdr>
        </w:div>
        <w:div w:id="1291940143">
          <w:marLeft w:val="0"/>
          <w:marRight w:val="0"/>
          <w:marTop w:val="0"/>
          <w:marBottom w:val="0"/>
          <w:divBdr>
            <w:top w:val="none" w:sz="0" w:space="0" w:color="auto"/>
            <w:left w:val="none" w:sz="0" w:space="0" w:color="auto"/>
            <w:bottom w:val="none" w:sz="0" w:space="0" w:color="auto"/>
            <w:right w:val="none" w:sz="0" w:space="0" w:color="auto"/>
          </w:divBdr>
        </w:div>
        <w:div w:id="843208674">
          <w:marLeft w:val="0"/>
          <w:marRight w:val="0"/>
          <w:marTop w:val="0"/>
          <w:marBottom w:val="0"/>
          <w:divBdr>
            <w:top w:val="none" w:sz="0" w:space="0" w:color="auto"/>
            <w:left w:val="none" w:sz="0" w:space="0" w:color="auto"/>
            <w:bottom w:val="none" w:sz="0" w:space="0" w:color="auto"/>
            <w:right w:val="none" w:sz="0" w:space="0" w:color="auto"/>
          </w:divBdr>
        </w:div>
      </w:divsChild>
    </w:div>
    <w:div w:id="387845059">
      <w:bodyDiv w:val="1"/>
      <w:marLeft w:val="0"/>
      <w:marRight w:val="0"/>
      <w:marTop w:val="0"/>
      <w:marBottom w:val="0"/>
      <w:divBdr>
        <w:top w:val="none" w:sz="0" w:space="0" w:color="auto"/>
        <w:left w:val="none" w:sz="0" w:space="0" w:color="auto"/>
        <w:bottom w:val="none" w:sz="0" w:space="0" w:color="auto"/>
        <w:right w:val="none" w:sz="0" w:space="0" w:color="auto"/>
      </w:divBdr>
    </w:div>
    <w:div w:id="417406860">
      <w:bodyDiv w:val="1"/>
      <w:marLeft w:val="0"/>
      <w:marRight w:val="0"/>
      <w:marTop w:val="0"/>
      <w:marBottom w:val="0"/>
      <w:divBdr>
        <w:top w:val="none" w:sz="0" w:space="0" w:color="auto"/>
        <w:left w:val="none" w:sz="0" w:space="0" w:color="auto"/>
        <w:bottom w:val="none" w:sz="0" w:space="0" w:color="auto"/>
        <w:right w:val="none" w:sz="0" w:space="0" w:color="auto"/>
      </w:divBdr>
    </w:div>
    <w:div w:id="462499211">
      <w:bodyDiv w:val="1"/>
      <w:marLeft w:val="0"/>
      <w:marRight w:val="0"/>
      <w:marTop w:val="0"/>
      <w:marBottom w:val="0"/>
      <w:divBdr>
        <w:top w:val="none" w:sz="0" w:space="0" w:color="auto"/>
        <w:left w:val="none" w:sz="0" w:space="0" w:color="auto"/>
        <w:bottom w:val="none" w:sz="0" w:space="0" w:color="auto"/>
        <w:right w:val="none" w:sz="0" w:space="0" w:color="auto"/>
      </w:divBdr>
    </w:div>
    <w:div w:id="469784337">
      <w:bodyDiv w:val="1"/>
      <w:marLeft w:val="0"/>
      <w:marRight w:val="0"/>
      <w:marTop w:val="0"/>
      <w:marBottom w:val="0"/>
      <w:divBdr>
        <w:top w:val="none" w:sz="0" w:space="0" w:color="auto"/>
        <w:left w:val="none" w:sz="0" w:space="0" w:color="auto"/>
        <w:bottom w:val="none" w:sz="0" w:space="0" w:color="auto"/>
        <w:right w:val="none" w:sz="0" w:space="0" w:color="auto"/>
      </w:divBdr>
    </w:div>
    <w:div w:id="525869415">
      <w:bodyDiv w:val="1"/>
      <w:marLeft w:val="0"/>
      <w:marRight w:val="0"/>
      <w:marTop w:val="0"/>
      <w:marBottom w:val="0"/>
      <w:divBdr>
        <w:top w:val="none" w:sz="0" w:space="0" w:color="auto"/>
        <w:left w:val="none" w:sz="0" w:space="0" w:color="auto"/>
        <w:bottom w:val="none" w:sz="0" w:space="0" w:color="auto"/>
        <w:right w:val="none" w:sz="0" w:space="0" w:color="auto"/>
      </w:divBdr>
    </w:div>
    <w:div w:id="527446442">
      <w:bodyDiv w:val="1"/>
      <w:marLeft w:val="0"/>
      <w:marRight w:val="0"/>
      <w:marTop w:val="0"/>
      <w:marBottom w:val="0"/>
      <w:divBdr>
        <w:top w:val="none" w:sz="0" w:space="0" w:color="auto"/>
        <w:left w:val="none" w:sz="0" w:space="0" w:color="auto"/>
        <w:bottom w:val="none" w:sz="0" w:space="0" w:color="auto"/>
        <w:right w:val="none" w:sz="0" w:space="0" w:color="auto"/>
      </w:divBdr>
    </w:div>
    <w:div w:id="585501618">
      <w:bodyDiv w:val="1"/>
      <w:marLeft w:val="0"/>
      <w:marRight w:val="0"/>
      <w:marTop w:val="0"/>
      <w:marBottom w:val="0"/>
      <w:divBdr>
        <w:top w:val="none" w:sz="0" w:space="0" w:color="auto"/>
        <w:left w:val="none" w:sz="0" w:space="0" w:color="auto"/>
        <w:bottom w:val="none" w:sz="0" w:space="0" w:color="auto"/>
        <w:right w:val="none" w:sz="0" w:space="0" w:color="auto"/>
      </w:divBdr>
    </w:div>
    <w:div w:id="630785500">
      <w:bodyDiv w:val="1"/>
      <w:marLeft w:val="0"/>
      <w:marRight w:val="0"/>
      <w:marTop w:val="0"/>
      <w:marBottom w:val="0"/>
      <w:divBdr>
        <w:top w:val="none" w:sz="0" w:space="0" w:color="auto"/>
        <w:left w:val="none" w:sz="0" w:space="0" w:color="auto"/>
        <w:bottom w:val="none" w:sz="0" w:space="0" w:color="auto"/>
        <w:right w:val="none" w:sz="0" w:space="0" w:color="auto"/>
      </w:divBdr>
    </w:div>
    <w:div w:id="639574481">
      <w:bodyDiv w:val="1"/>
      <w:marLeft w:val="0"/>
      <w:marRight w:val="0"/>
      <w:marTop w:val="0"/>
      <w:marBottom w:val="0"/>
      <w:divBdr>
        <w:top w:val="none" w:sz="0" w:space="0" w:color="auto"/>
        <w:left w:val="none" w:sz="0" w:space="0" w:color="auto"/>
        <w:bottom w:val="none" w:sz="0" w:space="0" w:color="auto"/>
        <w:right w:val="none" w:sz="0" w:space="0" w:color="auto"/>
      </w:divBdr>
    </w:div>
    <w:div w:id="654721494">
      <w:bodyDiv w:val="1"/>
      <w:marLeft w:val="0"/>
      <w:marRight w:val="0"/>
      <w:marTop w:val="0"/>
      <w:marBottom w:val="0"/>
      <w:divBdr>
        <w:top w:val="none" w:sz="0" w:space="0" w:color="auto"/>
        <w:left w:val="none" w:sz="0" w:space="0" w:color="auto"/>
        <w:bottom w:val="none" w:sz="0" w:space="0" w:color="auto"/>
        <w:right w:val="none" w:sz="0" w:space="0" w:color="auto"/>
      </w:divBdr>
      <w:divsChild>
        <w:div w:id="16123645">
          <w:marLeft w:val="0"/>
          <w:marRight w:val="0"/>
          <w:marTop w:val="0"/>
          <w:marBottom w:val="0"/>
          <w:divBdr>
            <w:top w:val="none" w:sz="0" w:space="0" w:color="auto"/>
            <w:left w:val="none" w:sz="0" w:space="0" w:color="auto"/>
            <w:bottom w:val="none" w:sz="0" w:space="0" w:color="auto"/>
            <w:right w:val="none" w:sz="0" w:space="0" w:color="auto"/>
          </w:divBdr>
        </w:div>
        <w:div w:id="869144673">
          <w:marLeft w:val="0"/>
          <w:marRight w:val="0"/>
          <w:marTop w:val="0"/>
          <w:marBottom w:val="0"/>
          <w:divBdr>
            <w:top w:val="none" w:sz="0" w:space="0" w:color="auto"/>
            <w:left w:val="none" w:sz="0" w:space="0" w:color="auto"/>
            <w:bottom w:val="none" w:sz="0" w:space="0" w:color="auto"/>
            <w:right w:val="none" w:sz="0" w:space="0" w:color="auto"/>
          </w:divBdr>
        </w:div>
        <w:div w:id="1169246128">
          <w:marLeft w:val="0"/>
          <w:marRight w:val="0"/>
          <w:marTop w:val="0"/>
          <w:marBottom w:val="0"/>
          <w:divBdr>
            <w:top w:val="none" w:sz="0" w:space="0" w:color="auto"/>
            <w:left w:val="none" w:sz="0" w:space="0" w:color="auto"/>
            <w:bottom w:val="none" w:sz="0" w:space="0" w:color="auto"/>
            <w:right w:val="none" w:sz="0" w:space="0" w:color="auto"/>
          </w:divBdr>
        </w:div>
        <w:div w:id="1157065018">
          <w:marLeft w:val="0"/>
          <w:marRight w:val="0"/>
          <w:marTop w:val="0"/>
          <w:marBottom w:val="0"/>
          <w:divBdr>
            <w:top w:val="none" w:sz="0" w:space="0" w:color="auto"/>
            <w:left w:val="none" w:sz="0" w:space="0" w:color="auto"/>
            <w:bottom w:val="none" w:sz="0" w:space="0" w:color="auto"/>
            <w:right w:val="none" w:sz="0" w:space="0" w:color="auto"/>
          </w:divBdr>
        </w:div>
        <w:div w:id="1858423885">
          <w:marLeft w:val="0"/>
          <w:marRight w:val="0"/>
          <w:marTop w:val="0"/>
          <w:marBottom w:val="0"/>
          <w:divBdr>
            <w:top w:val="none" w:sz="0" w:space="0" w:color="auto"/>
            <w:left w:val="none" w:sz="0" w:space="0" w:color="auto"/>
            <w:bottom w:val="none" w:sz="0" w:space="0" w:color="auto"/>
            <w:right w:val="none" w:sz="0" w:space="0" w:color="auto"/>
          </w:divBdr>
        </w:div>
        <w:div w:id="1169250972">
          <w:marLeft w:val="0"/>
          <w:marRight w:val="0"/>
          <w:marTop w:val="0"/>
          <w:marBottom w:val="0"/>
          <w:divBdr>
            <w:top w:val="none" w:sz="0" w:space="0" w:color="auto"/>
            <w:left w:val="none" w:sz="0" w:space="0" w:color="auto"/>
            <w:bottom w:val="none" w:sz="0" w:space="0" w:color="auto"/>
            <w:right w:val="none" w:sz="0" w:space="0" w:color="auto"/>
          </w:divBdr>
        </w:div>
        <w:div w:id="597954355">
          <w:marLeft w:val="0"/>
          <w:marRight w:val="0"/>
          <w:marTop w:val="0"/>
          <w:marBottom w:val="0"/>
          <w:divBdr>
            <w:top w:val="none" w:sz="0" w:space="0" w:color="auto"/>
            <w:left w:val="none" w:sz="0" w:space="0" w:color="auto"/>
            <w:bottom w:val="none" w:sz="0" w:space="0" w:color="auto"/>
            <w:right w:val="none" w:sz="0" w:space="0" w:color="auto"/>
          </w:divBdr>
        </w:div>
        <w:div w:id="711152191">
          <w:marLeft w:val="0"/>
          <w:marRight w:val="0"/>
          <w:marTop w:val="0"/>
          <w:marBottom w:val="0"/>
          <w:divBdr>
            <w:top w:val="none" w:sz="0" w:space="0" w:color="auto"/>
            <w:left w:val="none" w:sz="0" w:space="0" w:color="auto"/>
            <w:bottom w:val="none" w:sz="0" w:space="0" w:color="auto"/>
            <w:right w:val="none" w:sz="0" w:space="0" w:color="auto"/>
          </w:divBdr>
        </w:div>
        <w:div w:id="1840660629">
          <w:marLeft w:val="0"/>
          <w:marRight w:val="0"/>
          <w:marTop w:val="0"/>
          <w:marBottom w:val="0"/>
          <w:divBdr>
            <w:top w:val="none" w:sz="0" w:space="0" w:color="auto"/>
            <w:left w:val="none" w:sz="0" w:space="0" w:color="auto"/>
            <w:bottom w:val="none" w:sz="0" w:space="0" w:color="auto"/>
            <w:right w:val="none" w:sz="0" w:space="0" w:color="auto"/>
          </w:divBdr>
        </w:div>
      </w:divsChild>
    </w:div>
    <w:div w:id="656031957">
      <w:bodyDiv w:val="1"/>
      <w:marLeft w:val="0"/>
      <w:marRight w:val="0"/>
      <w:marTop w:val="0"/>
      <w:marBottom w:val="0"/>
      <w:divBdr>
        <w:top w:val="none" w:sz="0" w:space="0" w:color="auto"/>
        <w:left w:val="none" w:sz="0" w:space="0" w:color="auto"/>
        <w:bottom w:val="none" w:sz="0" w:space="0" w:color="auto"/>
        <w:right w:val="none" w:sz="0" w:space="0" w:color="auto"/>
      </w:divBdr>
    </w:div>
    <w:div w:id="794251216">
      <w:bodyDiv w:val="1"/>
      <w:marLeft w:val="0"/>
      <w:marRight w:val="0"/>
      <w:marTop w:val="0"/>
      <w:marBottom w:val="0"/>
      <w:divBdr>
        <w:top w:val="none" w:sz="0" w:space="0" w:color="auto"/>
        <w:left w:val="none" w:sz="0" w:space="0" w:color="auto"/>
        <w:bottom w:val="none" w:sz="0" w:space="0" w:color="auto"/>
        <w:right w:val="none" w:sz="0" w:space="0" w:color="auto"/>
      </w:divBdr>
    </w:div>
    <w:div w:id="842358242">
      <w:bodyDiv w:val="1"/>
      <w:marLeft w:val="0"/>
      <w:marRight w:val="0"/>
      <w:marTop w:val="0"/>
      <w:marBottom w:val="0"/>
      <w:divBdr>
        <w:top w:val="none" w:sz="0" w:space="0" w:color="auto"/>
        <w:left w:val="none" w:sz="0" w:space="0" w:color="auto"/>
        <w:bottom w:val="none" w:sz="0" w:space="0" w:color="auto"/>
        <w:right w:val="none" w:sz="0" w:space="0" w:color="auto"/>
      </w:divBdr>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1077745633">
      <w:bodyDiv w:val="1"/>
      <w:marLeft w:val="0"/>
      <w:marRight w:val="0"/>
      <w:marTop w:val="0"/>
      <w:marBottom w:val="0"/>
      <w:divBdr>
        <w:top w:val="none" w:sz="0" w:space="0" w:color="auto"/>
        <w:left w:val="none" w:sz="0" w:space="0" w:color="auto"/>
        <w:bottom w:val="none" w:sz="0" w:space="0" w:color="auto"/>
        <w:right w:val="none" w:sz="0" w:space="0" w:color="auto"/>
      </w:divBdr>
      <w:divsChild>
        <w:div w:id="2053579843">
          <w:marLeft w:val="0"/>
          <w:marRight w:val="0"/>
          <w:marTop w:val="0"/>
          <w:marBottom w:val="0"/>
          <w:divBdr>
            <w:top w:val="none" w:sz="0" w:space="0" w:color="auto"/>
            <w:left w:val="none" w:sz="0" w:space="0" w:color="auto"/>
            <w:bottom w:val="none" w:sz="0" w:space="0" w:color="auto"/>
            <w:right w:val="none" w:sz="0" w:space="0" w:color="auto"/>
          </w:divBdr>
        </w:div>
        <w:div w:id="742919359">
          <w:marLeft w:val="0"/>
          <w:marRight w:val="0"/>
          <w:marTop w:val="0"/>
          <w:marBottom w:val="0"/>
          <w:divBdr>
            <w:top w:val="none" w:sz="0" w:space="0" w:color="auto"/>
            <w:left w:val="none" w:sz="0" w:space="0" w:color="auto"/>
            <w:bottom w:val="none" w:sz="0" w:space="0" w:color="auto"/>
            <w:right w:val="none" w:sz="0" w:space="0" w:color="auto"/>
          </w:divBdr>
        </w:div>
        <w:div w:id="115371362">
          <w:marLeft w:val="0"/>
          <w:marRight w:val="0"/>
          <w:marTop w:val="0"/>
          <w:marBottom w:val="0"/>
          <w:divBdr>
            <w:top w:val="none" w:sz="0" w:space="0" w:color="auto"/>
            <w:left w:val="none" w:sz="0" w:space="0" w:color="auto"/>
            <w:bottom w:val="none" w:sz="0" w:space="0" w:color="auto"/>
            <w:right w:val="none" w:sz="0" w:space="0" w:color="auto"/>
          </w:divBdr>
        </w:div>
        <w:div w:id="1913350105">
          <w:marLeft w:val="0"/>
          <w:marRight w:val="0"/>
          <w:marTop w:val="0"/>
          <w:marBottom w:val="0"/>
          <w:divBdr>
            <w:top w:val="none" w:sz="0" w:space="0" w:color="auto"/>
            <w:left w:val="none" w:sz="0" w:space="0" w:color="auto"/>
            <w:bottom w:val="none" w:sz="0" w:space="0" w:color="auto"/>
            <w:right w:val="none" w:sz="0" w:space="0" w:color="auto"/>
          </w:divBdr>
        </w:div>
        <w:div w:id="382676960">
          <w:marLeft w:val="0"/>
          <w:marRight w:val="0"/>
          <w:marTop w:val="0"/>
          <w:marBottom w:val="0"/>
          <w:divBdr>
            <w:top w:val="none" w:sz="0" w:space="0" w:color="auto"/>
            <w:left w:val="none" w:sz="0" w:space="0" w:color="auto"/>
            <w:bottom w:val="none" w:sz="0" w:space="0" w:color="auto"/>
            <w:right w:val="none" w:sz="0" w:space="0" w:color="auto"/>
          </w:divBdr>
        </w:div>
        <w:div w:id="1293288399">
          <w:marLeft w:val="0"/>
          <w:marRight w:val="0"/>
          <w:marTop w:val="0"/>
          <w:marBottom w:val="0"/>
          <w:divBdr>
            <w:top w:val="none" w:sz="0" w:space="0" w:color="auto"/>
            <w:left w:val="none" w:sz="0" w:space="0" w:color="auto"/>
            <w:bottom w:val="none" w:sz="0" w:space="0" w:color="auto"/>
            <w:right w:val="none" w:sz="0" w:space="0" w:color="auto"/>
          </w:divBdr>
        </w:div>
        <w:div w:id="893542703">
          <w:marLeft w:val="0"/>
          <w:marRight w:val="0"/>
          <w:marTop w:val="0"/>
          <w:marBottom w:val="0"/>
          <w:divBdr>
            <w:top w:val="none" w:sz="0" w:space="0" w:color="auto"/>
            <w:left w:val="none" w:sz="0" w:space="0" w:color="auto"/>
            <w:bottom w:val="none" w:sz="0" w:space="0" w:color="auto"/>
            <w:right w:val="none" w:sz="0" w:space="0" w:color="auto"/>
          </w:divBdr>
        </w:div>
        <w:div w:id="1584954833">
          <w:marLeft w:val="0"/>
          <w:marRight w:val="0"/>
          <w:marTop w:val="0"/>
          <w:marBottom w:val="0"/>
          <w:divBdr>
            <w:top w:val="none" w:sz="0" w:space="0" w:color="auto"/>
            <w:left w:val="none" w:sz="0" w:space="0" w:color="auto"/>
            <w:bottom w:val="none" w:sz="0" w:space="0" w:color="auto"/>
            <w:right w:val="none" w:sz="0" w:space="0" w:color="auto"/>
          </w:divBdr>
        </w:div>
        <w:div w:id="1646471886">
          <w:marLeft w:val="0"/>
          <w:marRight w:val="0"/>
          <w:marTop w:val="0"/>
          <w:marBottom w:val="0"/>
          <w:divBdr>
            <w:top w:val="none" w:sz="0" w:space="0" w:color="auto"/>
            <w:left w:val="none" w:sz="0" w:space="0" w:color="auto"/>
            <w:bottom w:val="none" w:sz="0" w:space="0" w:color="auto"/>
            <w:right w:val="none" w:sz="0" w:space="0" w:color="auto"/>
          </w:divBdr>
        </w:div>
      </w:divsChild>
    </w:div>
    <w:div w:id="1085489625">
      <w:bodyDiv w:val="1"/>
      <w:marLeft w:val="0"/>
      <w:marRight w:val="0"/>
      <w:marTop w:val="0"/>
      <w:marBottom w:val="0"/>
      <w:divBdr>
        <w:top w:val="none" w:sz="0" w:space="0" w:color="auto"/>
        <w:left w:val="none" w:sz="0" w:space="0" w:color="auto"/>
        <w:bottom w:val="none" w:sz="0" w:space="0" w:color="auto"/>
        <w:right w:val="none" w:sz="0" w:space="0" w:color="auto"/>
      </w:divBdr>
    </w:div>
    <w:div w:id="1161774275">
      <w:bodyDiv w:val="1"/>
      <w:marLeft w:val="0"/>
      <w:marRight w:val="0"/>
      <w:marTop w:val="0"/>
      <w:marBottom w:val="0"/>
      <w:divBdr>
        <w:top w:val="none" w:sz="0" w:space="0" w:color="auto"/>
        <w:left w:val="none" w:sz="0" w:space="0" w:color="auto"/>
        <w:bottom w:val="none" w:sz="0" w:space="0" w:color="auto"/>
        <w:right w:val="none" w:sz="0" w:space="0" w:color="auto"/>
      </w:divBdr>
    </w:div>
    <w:div w:id="1196314872">
      <w:bodyDiv w:val="1"/>
      <w:marLeft w:val="0"/>
      <w:marRight w:val="0"/>
      <w:marTop w:val="0"/>
      <w:marBottom w:val="0"/>
      <w:divBdr>
        <w:top w:val="none" w:sz="0" w:space="0" w:color="auto"/>
        <w:left w:val="none" w:sz="0" w:space="0" w:color="auto"/>
        <w:bottom w:val="none" w:sz="0" w:space="0" w:color="auto"/>
        <w:right w:val="none" w:sz="0" w:space="0" w:color="auto"/>
      </w:divBdr>
      <w:divsChild>
        <w:div w:id="1109814859">
          <w:marLeft w:val="0"/>
          <w:marRight w:val="0"/>
          <w:marTop w:val="0"/>
          <w:marBottom w:val="0"/>
          <w:divBdr>
            <w:top w:val="none" w:sz="0" w:space="0" w:color="auto"/>
            <w:left w:val="none" w:sz="0" w:space="0" w:color="auto"/>
            <w:bottom w:val="none" w:sz="0" w:space="0" w:color="auto"/>
            <w:right w:val="none" w:sz="0" w:space="0" w:color="auto"/>
          </w:divBdr>
        </w:div>
        <w:div w:id="1497112965">
          <w:marLeft w:val="0"/>
          <w:marRight w:val="0"/>
          <w:marTop w:val="0"/>
          <w:marBottom w:val="0"/>
          <w:divBdr>
            <w:top w:val="none" w:sz="0" w:space="0" w:color="auto"/>
            <w:left w:val="none" w:sz="0" w:space="0" w:color="auto"/>
            <w:bottom w:val="none" w:sz="0" w:space="0" w:color="auto"/>
            <w:right w:val="none" w:sz="0" w:space="0" w:color="auto"/>
          </w:divBdr>
        </w:div>
        <w:div w:id="1933469283">
          <w:marLeft w:val="0"/>
          <w:marRight w:val="0"/>
          <w:marTop w:val="0"/>
          <w:marBottom w:val="0"/>
          <w:divBdr>
            <w:top w:val="none" w:sz="0" w:space="0" w:color="auto"/>
            <w:left w:val="none" w:sz="0" w:space="0" w:color="auto"/>
            <w:bottom w:val="none" w:sz="0" w:space="0" w:color="auto"/>
            <w:right w:val="none" w:sz="0" w:space="0" w:color="auto"/>
          </w:divBdr>
        </w:div>
        <w:div w:id="375937091">
          <w:marLeft w:val="0"/>
          <w:marRight w:val="0"/>
          <w:marTop w:val="0"/>
          <w:marBottom w:val="0"/>
          <w:divBdr>
            <w:top w:val="none" w:sz="0" w:space="0" w:color="auto"/>
            <w:left w:val="none" w:sz="0" w:space="0" w:color="auto"/>
            <w:bottom w:val="none" w:sz="0" w:space="0" w:color="auto"/>
            <w:right w:val="none" w:sz="0" w:space="0" w:color="auto"/>
          </w:divBdr>
        </w:div>
        <w:div w:id="646859343">
          <w:marLeft w:val="0"/>
          <w:marRight w:val="0"/>
          <w:marTop w:val="0"/>
          <w:marBottom w:val="0"/>
          <w:divBdr>
            <w:top w:val="none" w:sz="0" w:space="0" w:color="auto"/>
            <w:left w:val="none" w:sz="0" w:space="0" w:color="auto"/>
            <w:bottom w:val="none" w:sz="0" w:space="0" w:color="auto"/>
            <w:right w:val="none" w:sz="0" w:space="0" w:color="auto"/>
          </w:divBdr>
        </w:div>
        <w:div w:id="1258902889">
          <w:marLeft w:val="0"/>
          <w:marRight w:val="0"/>
          <w:marTop w:val="0"/>
          <w:marBottom w:val="0"/>
          <w:divBdr>
            <w:top w:val="none" w:sz="0" w:space="0" w:color="auto"/>
            <w:left w:val="none" w:sz="0" w:space="0" w:color="auto"/>
            <w:bottom w:val="none" w:sz="0" w:space="0" w:color="auto"/>
            <w:right w:val="none" w:sz="0" w:space="0" w:color="auto"/>
          </w:divBdr>
        </w:div>
        <w:div w:id="958680928">
          <w:marLeft w:val="0"/>
          <w:marRight w:val="0"/>
          <w:marTop w:val="0"/>
          <w:marBottom w:val="0"/>
          <w:divBdr>
            <w:top w:val="none" w:sz="0" w:space="0" w:color="auto"/>
            <w:left w:val="none" w:sz="0" w:space="0" w:color="auto"/>
            <w:bottom w:val="none" w:sz="0" w:space="0" w:color="auto"/>
            <w:right w:val="none" w:sz="0" w:space="0" w:color="auto"/>
          </w:divBdr>
        </w:div>
        <w:div w:id="654261091">
          <w:marLeft w:val="0"/>
          <w:marRight w:val="0"/>
          <w:marTop w:val="0"/>
          <w:marBottom w:val="0"/>
          <w:divBdr>
            <w:top w:val="none" w:sz="0" w:space="0" w:color="auto"/>
            <w:left w:val="none" w:sz="0" w:space="0" w:color="auto"/>
            <w:bottom w:val="none" w:sz="0" w:space="0" w:color="auto"/>
            <w:right w:val="none" w:sz="0" w:space="0" w:color="auto"/>
          </w:divBdr>
        </w:div>
        <w:div w:id="1351368418">
          <w:marLeft w:val="0"/>
          <w:marRight w:val="0"/>
          <w:marTop w:val="0"/>
          <w:marBottom w:val="0"/>
          <w:divBdr>
            <w:top w:val="none" w:sz="0" w:space="0" w:color="auto"/>
            <w:left w:val="none" w:sz="0" w:space="0" w:color="auto"/>
            <w:bottom w:val="none" w:sz="0" w:space="0" w:color="auto"/>
            <w:right w:val="none" w:sz="0" w:space="0" w:color="auto"/>
          </w:divBdr>
        </w:div>
        <w:div w:id="2088649991">
          <w:marLeft w:val="0"/>
          <w:marRight w:val="0"/>
          <w:marTop w:val="0"/>
          <w:marBottom w:val="0"/>
          <w:divBdr>
            <w:top w:val="none" w:sz="0" w:space="0" w:color="auto"/>
            <w:left w:val="none" w:sz="0" w:space="0" w:color="auto"/>
            <w:bottom w:val="none" w:sz="0" w:space="0" w:color="auto"/>
            <w:right w:val="none" w:sz="0" w:space="0" w:color="auto"/>
          </w:divBdr>
        </w:div>
        <w:div w:id="664406146">
          <w:marLeft w:val="0"/>
          <w:marRight w:val="0"/>
          <w:marTop w:val="0"/>
          <w:marBottom w:val="0"/>
          <w:divBdr>
            <w:top w:val="none" w:sz="0" w:space="0" w:color="auto"/>
            <w:left w:val="none" w:sz="0" w:space="0" w:color="auto"/>
            <w:bottom w:val="none" w:sz="0" w:space="0" w:color="auto"/>
            <w:right w:val="none" w:sz="0" w:space="0" w:color="auto"/>
          </w:divBdr>
        </w:div>
        <w:div w:id="1861045958">
          <w:marLeft w:val="0"/>
          <w:marRight w:val="0"/>
          <w:marTop w:val="0"/>
          <w:marBottom w:val="0"/>
          <w:divBdr>
            <w:top w:val="none" w:sz="0" w:space="0" w:color="auto"/>
            <w:left w:val="none" w:sz="0" w:space="0" w:color="auto"/>
            <w:bottom w:val="none" w:sz="0" w:space="0" w:color="auto"/>
            <w:right w:val="none" w:sz="0" w:space="0" w:color="auto"/>
          </w:divBdr>
        </w:div>
        <w:div w:id="442379197">
          <w:marLeft w:val="0"/>
          <w:marRight w:val="0"/>
          <w:marTop w:val="0"/>
          <w:marBottom w:val="0"/>
          <w:divBdr>
            <w:top w:val="none" w:sz="0" w:space="0" w:color="auto"/>
            <w:left w:val="none" w:sz="0" w:space="0" w:color="auto"/>
            <w:bottom w:val="none" w:sz="0" w:space="0" w:color="auto"/>
            <w:right w:val="none" w:sz="0" w:space="0" w:color="auto"/>
          </w:divBdr>
        </w:div>
        <w:div w:id="1987127769">
          <w:marLeft w:val="0"/>
          <w:marRight w:val="0"/>
          <w:marTop w:val="0"/>
          <w:marBottom w:val="0"/>
          <w:divBdr>
            <w:top w:val="none" w:sz="0" w:space="0" w:color="auto"/>
            <w:left w:val="none" w:sz="0" w:space="0" w:color="auto"/>
            <w:bottom w:val="none" w:sz="0" w:space="0" w:color="auto"/>
            <w:right w:val="none" w:sz="0" w:space="0" w:color="auto"/>
          </w:divBdr>
        </w:div>
        <w:div w:id="2103334790">
          <w:marLeft w:val="0"/>
          <w:marRight w:val="0"/>
          <w:marTop w:val="0"/>
          <w:marBottom w:val="0"/>
          <w:divBdr>
            <w:top w:val="none" w:sz="0" w:space="0" w:color="auto"/>
            <w:left w:val="none" w:sz="0" w:space="0" w:color="auto"/>
            <w:bottom w:val="none" w:sz="0" w:space="0" w:color="auto"/>
            <w:right w:val="none" w:sz="0" w:space="0" w:color="auto"/>
          </w:divBdr>
        </w:div>
        <w:div w:id="1684093154">
          <w:marLeft w:val="0"/>
          <w:marRight w:val="0"/>
          <w:marTop w:val="0"/>
          <w:marBottom w:val="0"/>
          <w:divBdr>
            <w:top w:val="none" w:sz="0" w:space="0" w:color="auto"/>
            <w:left w:val="none" w:sz="0" w:space="0" w:color="auto"/>
            <w:bottom w:val="none" w:sz="0" w:space="0" w:color="auto"/>
            <w:right w:val="none" w:sz="0" w:space="0" w:color="auto"/>
          </w:divBdr>
        </w:div>
        <w:div w:id="1568374239">
          <w:marLeft w:val="0"/>
          <w:marRight w:val="0"/>
          <w:marTop w:val="0"/>
          <w:marBottom w:val="0"/>
          <w:divBdr>
            <w:top w:val="none" w:sz="0" w:space="0" w:color="auto"/>
            <w:left w:val="none" w:sz="0" w:space="0" w:color="auto"/>
            <w:bottom w:val="none" w:sz="0" w:space="0" w:color="auto"/>
            <w:right w:val="none" w:sz="0" w:space="0" w:color="auto"/>
          </w:divBdr>
        </w:div>
        <w:div w:id="154028642">
          <w:marLeft w:val="0"/>
          <w:marRight w:val="0"/>
          <w:marTop w:val="0"/>
          <w:marBottom w:val="0"/>
          <w:divBdr>
            <w:top w:val="none" w:sz="0" w:space="0" w:color="auto"/>
            <w:left w:val="none" w:sz="0" w:space="0" w:color="auto"/>
            <w:bottom w:val="none" w:sz="0" w:space="0" w:color="auto"/>
            <w:right w:val="none" w:sz="0" w:space="0" w:color="auto"/>
          </w:divBdr>
        </w:div>
        <w:div w:id="977953361">
          <w:marLeft w:val="0"/>
          <w:marRight w:val="0"/>
          <w:marTop w:val="0"/>
          <w:marBottom w:val="0"/>
          <w:divBdr>
            <w:top w:val="none" w:sz="0" w:space="0" w:color="auto"/>
            <w:left w:val="none" w:sz="0" w:space="0" w:color="auto"/>
            <w:bottom w:val="none" w:sz="0" w:space="0" w:color="auto"/>
            <w:right w:val="none" w:sz="0" w:space="0" w:color="auto"/>
          </w:divBdr>
        </w:div>
        <w:div w:id="1433668737">
          <w:marLeft w:val="0"/>
          <w:marRight w:val="0"/>
          <w:marTop w:val="0"/>
          <w:marBottom w:val="0"/>
          <w:divBdr>
            <w:top w:val="none" w:sz="0" w:space="0" w:color="auto"/>
            <w:left w:val="none" w:sz="0" w:space="0" w:color="auto"/>
            <w:bottom w:val="none" w:sz="0" w:space="0" w:color="auto"/>
            <w:right w:val="none" w:sz="0" w:space="0" w:color="auto"/>
          </w:divBdr>
        </w:div>
        <w:div w:id="838934599">
          <w:marLeft w:val="0"/>
          <w:marRight w:val="0"/>
          <w:marTop w:val="0"/>
          <w:marBottom w:val="0"/>
          <w:divBdr>
            <w:top w:val="none" w:sz="0" w:space="0" w:color="auto"/>
            <w:left w:val="none" w:sz="0" w:space="0" w:color="auto"/>
            <w:bottom w:val="none" w:sz="0" w:space="0" w:color="auto"/>
            <w:right w:val="none" w:sz="0" w:space="0" w:color="auto"/>
          </w:divBdr>
        </w:div>
      </w:divsChild>
    </w:div>
    <w:div w:id="1198926545">
      <w:bodyDiv w:val="1"/>
      <w:marLeft w:val="0"/>
      <w:marRight w:val="0"/>
      <w:marTop w:val="0"/>
      <w:marBottom w:val="0"/>
      <w:divBdr>
        <w:top w:val="none" w:sz="0" w:space="0" w:color="auto"/>
        <w:left w:val="none" w:sz="0" w:space="0" w:color="auto"/>
        <w:bottom w:val="none" w:sz="0" w:space="0" w:color="auto"/>
        <w:right w:val="none" w:sz="0" w:space="0" w:color="auto"/>
      </w:divBdr>
      <w:divsChild>
        <w:div w:id="1717585637">
          <w:marLeft w:val="0"/>
          <w:marRight w:val="0"/>
          <w:marTop w:val="0"/>
          <w:marBottom w:val="0"/>
          <w:divBdr>
            <w:top w:val="none" w:sz="0" w:space="0" w:color="auto"/>
            <w:left w:val="none" w:sz="0" w:space="0" w:color="auto"/>
            <w:bottom w:val="none" w:sz="0" w:space="0" w:color="auto"/>
            <w:right w:val="none" w:sz="0" w:space="0" w:color="auto"/>
          </w:divBdr>
        </w:div>
        <w:div w:id="1605651423">
          <w:marLeft w:val="0"/>
          <w:marRight w:val="0"/>
          <w:marTop w:val="0"/>
          <w:marBottom w:val="0"/>
          <w:divBdr>
            <w:top w:val="none" w:sz="0" w:space="0" w:color="auto"/>
            <w:left w:val="none" w:sz="0" w:space="0" w:color="auto"/>
            <w:bottom w:val="none" w:sz="0" w:space="0" w:color="auto"/>
            <w:right w:val="none" w:sz="0" w:space="0" w:color="auto"/>
          </w:divBdr>
        </w:div>
      </w:divsChild>
    </w:div>
    <w:div w:id="1253851402">
      <w:bodyDiv w:val="1"/>
      <w:marLeft w:val="0"/>
      <w:marRight w:val="0"/>
      <w:marTop w:val="0"/>
      <w:marBottom w:val="0"/>
      <w:divBdr>
        <w:top w:val="none" w:sz="0" w:space="0" w:color="auto"/>
        <w:left w:val="none" w:sz="0" w:space="0" w:color="auto"/>
        <w:bottom w:val="none" w:sz="0" w:space="0" w:color="auto"/>
        <w:right w:val="none" w:sz="0" w:space="0" w:color="auto"/>
      </w:divBdr>
    </w:div>
    <w:div w:id="1305043328">
      <w:bodyDiv w:val="1"/>
      <w:marLeft w:val="0"/>
      <w:marRight w:val="0"/>
      <w:marTop w:val="0"/>
      <w:marBottom w:val="0"/>
      <w:divBdr>
        <w:top w:val="none" w:sz="0" w:space="0" w:color="auto"/>
        <w:left w:val="none" w:sz="0" w:space="0" w:color="auto"/>
        <w:bottom w:val="none" w:sz="0" w:space="0" w:color="auto"/>
        <w:right w:val="none" w:sz="0" w:space="0" w:color="auto"/>
      </w:divBdr>
    </w:div>
    <w:div w:id="1327324710">
      <w:bodyDiv w:val="1"/>
      <w:marLeft w:val="0"/>
      <w:marRight w:val="0"/>
      <w:marTop w:val="0"/>
      <w:marBottom w:val="0"/>
      <w:divBdr>
        <w:top w:val="none" w:sz="0" w:space="0" w:color="auto"/>
        <w:left w:val="none" w:sz="0" w:space="0" w:color="auto"/>
        <w:bottom w:val="none" w:sz="0" w:space="0" w:color="auto"/>
        <w:right w:val="none" w:sz="0" w:space="0" w:color="auto"/>
      </w:divBdr>
    </w:div>
    <w:div w:id="1449928722">
      <w:bodyDiv w:val="1"/>
      <w:marLeft w:val="0"/>
      <w:marRight w:val="0"/>
      <w:marTop w:val="0"/>
      <w:marBottom w:val="0"/>
      <w:divBdr>
        <w:top w:val="none" w:sz="0" w:space="0" w:color="auto"/>
        <w:left w:val="none" w:sz="0" w:space="0" w:color="auto"/>
        <w:bottom w:val="none" w:sz="0" w:space="0" w:color="auto"/>
        <w:right w:val="none" w:sz="0" w:space="0" w:color="auto"/>
      </w:divBdr>
      <w:divsChild>
        <w:div w:id="365911254">
          <w:marLeft w:val="0"/>
          <w:marRight w:val="0"/>
          <w:marTop w:val="0"/>
          <w:marBottom w:val="0"/>
          <w:divBdr>
            <w:top w:val="none" w:sz="0" w:space="0" w:color="auto"/>
            <w:left w:val="none" w:sz="0" w:space="0" w:color="auto"/>
            <w:bottom w:val="none" w:sz="0" w:space="0" w:color="auto"/>
            <w:right w:val="none" w:sz="0" w:space="0" w:color="auto"/>
          </w:divBdr>
        </w:div>
        <w:div w:id="792675647">
          <w:marLeft w:val="0"/>
          <w:marRight w:val="0"/>
          <w:marTop w:val="0"/>
          <w:marBottom w:val="0"/>
          <w:divBdr>
            <w:top w:val="none" w:sz="0" w:space="0" w:color="auto"/>
            <w:left w:val="none" w:sz="0" w:space="0" w:color="auto"/>
            <w:bottom w:val="none" w:sz="0" w:space="0" w:color="auto"/>
            <w:right w:val="none" w:sz="0" w:space="0" w:color="auto"/>
          </w:divBdr>
        </w:div>
        <w:div w:id="722414100">
          <w:marLeft w:val="0"/>
          <w:marRight w:val="0"/>
          <w:marTop w:val="0"/>
          <w:marBottom w:val="0"/>
          <w:divBdr>
            <w:top w:val="none" w:sz="0" w:space="0" w:color="auto"/>
            <w:left w:val="none" w:sz="0" w:space="0" w:color="auto"/>
            <w:bottom w:val="none" w:sz="0" w:space="0" w:color="auto"/>
            <w:right w:val="none" w:sz="0" w:space="0" w:color="auto"/>
          </w:divBdr>
        </w:div>
        <w:div w:id="1680161302">
          <w:marLeft w:val="0"/>
          <w:marRight w:val="0"/>
          <w:marTop w:val="0"/>
          <w:marBottom w:val="0"/>
          <w:divBdr>
            <w:top w:val="none" w:sz="0" w:space="0" w:color="auto"/>
            <w:left w:val="none" w:sz="0" w:space="0" w:color="auto"/>
            <w:bottom w:val="none" w:sz="0" w:space="0" w:color="auto"/>
            <w:right w:val="none" w:sz="0" w:space="0" w:color="auto"/>
          </w:divBdr>
        </w:div>
        <w:div w:id="1938751778">
          <w:marLeft w:val="0"/>
          <w:marRight w:val="0"/>
          <w:marTop w:val="0"/>
          <w:marBottom w:val="0"/>
          <w:divBdr>
            <w:top w:val="none" w:sz="0" w:space="0" w:color="auto"/>
            <w:left w:val="none" w:sz="0" w:space="0" w:color="auto"/>
            <w:bottom w:val="none" w:sz="0" w:space="0" w:color="auto"/>
            <w:right w:val="none" w:sz="0" w:space="0" w:color="auto"/>
          </w:divBdr>
        </w:div>
        <w:div w:id="2068528074">
          <w:marLeft w:val="0"/>
          <w:marRight w:val="0"/>
          <w:marTop w:val="0"/>
          <w:marBottom w:val="0"/>
          <w:divBdr>
            <w:top w:val="none" w:sz="0" w:space="0" w:color="auto"/>
            <w:left w:val="none" w:sz="0" w:space="0" w:color="auto"/>
            <w:bottom w:val="none" w:sz="0" w:space="0" w:color="auto"/>
            <w:right w:val="none" w:sz="0" w:space="0" w:color="auto"/>
          </w:divBdr>
        </w:div>
        <w:div w:id="1351907263">
          <w:marLeft w:val="0"/>
          <w:marRight w:val="0"/>
          <w:marTop w:val="0"/>
          <w:marBottom w:val="0"/>
          <w:divBdr>
            <w:top w:val="none" w:sz="0" w:space="0" w:color="auto"/>
            <w:left w:val="none" w:sz="0" w:space="0" w:color="auto"/>
            <w:bottom w:val="none" w:sz="0" w:space="0" w:color="auto"/>
            <w:right w:val="none" w:sz="0" w:space="0" w:color="auto"/>
          </w:divBdr>
        </w:div>
        <w:div w:id="147526325">
          <w:marLeft w:val="0"/>
          <w:marRight w:val="0"/>
          <w:marTop w:val="0"/>
          <w:marBottom w:val="0"/>
          <w:divBdr>
            <w:top w:val="none" w:sz="0" w:space="0" w:color="auto"/>
            <w:left w:val="none" w:sz="0" w:space="0" w:color="auto"/>
            <w:bottom w:val="none" w:sz="0" w:space="0" w:color="auto"/>
            <w:right w:val="none" w:sz="0" w:space="0" w:color="auto"/>
          </w:divBdr>
        </w:div>
        <w:div w:id="794445730">
          <w:marLeft w:val="0"/>
          <w:marRight w:val="0"/>
          <w:marTop w:val="0"/>
          <w:marBottom w:val="0"/>
          <w:divBdr>
            <w:top w:val="none" w:sz="0" w:space="0" w:color="auto"/>
            <w:left w:val="none" w:sz="0" w:space="0" w:color="auto"/>
            <w:bottom w:val="none" w:sz="0" w:space="0" w:color="auto"/>
            <w:right w:val="none" w:sz="0" w:space="0" w:color="auto"/>
          </w:divBdr>
        </w:div>
        <w:div w:id="981427646">
          <w:marLeft w:val="0"/>
          <w:marRight w:val="0"/>
          <w:marTop w:val="0"/>
          <w:marBottom w:val="0"/>
          <w:divBdr>
            <w:top w:val="none" w:sz="0" w:space="0" w:color="auto"/>
            <w:left w:val="none" w:sz="0" w:space="0" w:color="auto"/>
            <w:bottom w:val="none" w:sz="0" w:space="0" w:color="auto"/>
            <w:right w:val="none" w:sz="0" w:space="0" w:color="auto"/>
          </w:divBdr>
        </w:div>
        <w:div w:id="1538275565">
          <w:marLeft w:val="0"/>
          <w:marRight w:val="0"/>
          <w:marTop w:val="0"/>
          <w:marBottom w:val="0"/>
          <w:divBdr>
            <w:top w:val="none" w:sz="0" w:space="0" w:color="auto"/>
            <w:left w:val="none" w:sz="0" w:space="0" w:color="auto"/>
            <w:bottom w:val="none" w:sz="0" w:space="0" w:color="auto"/>
            <w:right w:val="none" w:sz="0" w:space="0" w:color="auto"/>
          </w:divBdr>
        </w:div>
        <w:div w:id="2056346983">
          <w:marLeft w:val="0"/>
          <w:marRight w:val="0"/>
          <w:marTop w:val="0"/>
          <w:marBottom w:val="0"/>
          <w:divBdr>
            <w:top w:val="none" w:sz="0" w:space="0" w:color="auto"/>
            <w:left w:val="none" w:sz="0" w:space="0" w:color="auto"/>
            <w:bottom w:val="none" w:sz="0" w:space="0" w:color="auto"/>
            <w:right w:val="none" w:sz="0" w:space="0" w:color="auto"/>
          </w:divBdr>
        </w:div>
      </w:divsChild>
    </w:div>
    <w:div w:id="1512529019">
      <w:bodyDiv w:val="1"/>
      <w:marLeft w:val="0"/>
      <w:marRight w:val="0"/>
      <w:marTop w:val="0"/>
      <w:marBottom w:val="0"/>
      <w:divBdr>
        <w:top w:val="none" w:sz="0" w:space="0" w:color="auto"/>
        <w:left w:val="none" w:sz="0" w:space="0" w:color="auto"/>
        <w:bottom w:val="none" w:sz="0" w:space="0" w:color="auto"/>
        <w:right w:val="none" w:sz="0" w:space="0" w:color="auto"/>
      </w:divBdr>
    </w:div>
    <w:div w:id="1520700055">
      <w:bodyDiv w:val="1"/>
      <w:marLeft w:val="0"/>
      <w:marRight w:val="0"/>
      <w:marTop w:val="0"/>
      <w:marBottom w:val="0"/>
      <w:divBdr>
        <w:top w:val="none" w:sz="0" w:space="0" w:color="auto"/>
        <w:left w:val="none" w:sz="0" w:space="0" w:color="auto"/>
        <w:bottom w:val="none" w:sz="0" w:space="0" w:color="auto"/>
        <w:right w:val="none" w:sz="0" w:space="0" w:color="auto"/>
      </w:divBdr>
    </w:div>
    <w:div w:id="1579319109">
      <w:bodyDiv w:val="1"/>
      <w:marLeft w:val="0"/>
      <w:marRight w:val="0"/>
      <w:marTop w:val="0"/>
      <w:marBottom w:val="0"/>
      <w:divBdr>
        <w:top w:val="none" w:sz="0" w:space="0" w:color="auto"/>
        <w:left w:val="none" w:sz="0" w:space="0" w:color="auto"/>
        <w:bottom w:val="none" w:sz="0" w:space="0" w:color="auto"/>
        <w:right w:val="none" w:sz="0" w:space="0" w:color="auto"/>
      </w:divBdr>
    </w:div>
    <w:div w:id="1584072785">
      <w:bodyDiv w:val="1"/>
      <w:marLeft w:val="0"/>
      <w:marRight w:val="0"/>
      <w:marTop w:val="0"/>
      <w:marBottom w:val="0"/>
      <w:divBdr>
        <w:top w:val="none" w:sz="0" w:space="0" w:color="auto"/>
        <w:left w:val="none" w:sz="0" w:space="0" w:color="auto"/>
        <w:bottom w:val="none" w:sz="0" w:space="0" w:color="auto"/>
        <w:right w:val="none" w:sz="0" w:space="0" w:color="auto"/>
      </w:divBdr>
    </w:div>
    <w:div w:id="1601643662">
      <w:bodyDiv w:val="1"/>
      <w:marLeft w:val="0"/>
      <w:marRight w:val="0"/>
      <w:marTop w:val="0"/>
      <w:marBottom w:val="0"/>
      <w:divBdr>
        <w:top w:val="none" w:sz="0" w:space="0" w:color="auto"/>
        <w:left w:val="none" w:sz="0" w:space="0" w:color="auto"/>
        <w:bottom w:val="none" w:sz="0" w:space="0" w:color="auto"/>
        <w:right w:val="none" w:sz="0" w:space="0" w:color="auto"/>
      </w:divBdr>
    </w:div>
    <w:div w:id="1602226625">
      <w:bodyDiv w:val="1"/>
      <w:marLeft w:val="0"/>
      <w:marRight w:val="0"/>
      <w:marTop w:val="0"/>
      <w:marBottom w:val="0"/>
      <w:divBdr>
        <w:top w:val="none" w:sz="0" w:space="0" w:color="auto"/>
        <w:left w:val="none" w:sz="0" w:space="0" w:color="auto"/>
        <w:bottom w:val="none" w:sz="0" w:space="0" w:color="auto"/>
        <w:right w:val="none" w:sz="0" w:space="0" w:color="auto"/>
      </w:divBdr>
      <w:divsChild>
        <w:div w:id="336153951">
          <w:marLeft w:val="0"/>
          <w:marRight w:val="0"/>
          <w:marTop w:val="0"/>
          <w:marBottom w:val="0"/>
          <w:divBdr>
            <w:top w:val="none" w:sz="0" w:space="0" w:color="auto"/>
            <w:left w:val="none" w:sz="0" w:space="0" w:color="auto"/>
            <w:bottom w:val="none" w:sz="0" w:space="0" w:color="auto"/>
            <w:right w:val="none" w:sz="0" w:space="0" w:color="auto"/>
          </w:divBdr>
        </w:div>
        <w:div w:id="1374840154">
          <w:marLeft w:val="0"/>
          <w:marRight w:val="0"/>
          <w:marTop w:val="0"/>
          <w:marBottom w:val="0"/>
          <w:divBdr>
            <w:top w:val="none" w:sz="0" w:space="0" w:color="auto"/>
            <w:left w:val="none" w:sz="0" w:space="0" w:color="auto"/>
            <w:bottom w:val="none" w:sz="0" w:space="0" w:color="auto"/>
            <w:right w:val="none" w:sz="0" w:space="0" w:color="auto"/>
          </w:divBdr>
        </w:div>
      </w:divsChild>
    </w:div>
    <w:div w:id="1650935308">
      <w:bodyDiv w:val="1"/>
      <w:marLeft w:val="0"/>
      <w:marRight w:val="0"/>
      <w:marTop w:val="0"/>
      <w:marBottom w:val="0"/>
      <w:divBdr>
        <w:top w:val="none" w:sz="0" w:space="0" w:color="auto"/>
        <w:left w:val="none" w:sz="0" w:space="0" w:color="auto"/>
        <w:bottom w:val="none" w:sz="0" w:space="0" w:color="auto"/>
        <w:right w:val="none" w:sz="0" w:space="0" w:color="auto"/>
      </w:divBdr>
      <w:divsChild>
        <w:div w:id="753555068">
          <w:marLeft w:val="0"/>
          <w:marRight w:val="0"/>
          <w:marTop w:val="0"/>
          <w:marBottom w:val="0"/>
          <w:divBdr>
            <w:top w:val="none" w:sz="0" w:space="0" w:color="auto"/>
            <w:left w:val="none" w:sz="0" w:space="0" w:color="auto"/>
            <w:bottom w:val="none" w:sz="0" w:space="0" w:color="auto"/>
            <w:right w:val="none" w:sz="0" w:space="0" w:color="auto"/>
          </w:divBdr>
        </w:div>
        <w:div w:id="1961109341">
          <w:marLeft w:val="0"/>
          <w:marRight w:val="0"/>
          <w:marTop w:val="0"/>
          <w:marBottom w:val="0"/>
          <w:divBdr>
            <w:top w:val="none" w:sz="0" w:space="0" w:color="auto"/>
            <w:left w:val="none" w:sz="0" w:space="0" w:color="auto"/>
            <w:bottom w:val="none" w:sz="0" w:space="0" w:color="auto"/>
            <w:right w:val="none" w:sz="0" w:space="0" w:color="auto"/>
          </w:divBdr>
        </w:div>
        <w:div w:id="720322215">
          <w:marLeft w:val="0"/>
          <w:marRight w:val="0"/>
          <w:marTop w:val="0"/>
          <w:marBottom w:val="0"/>
          <w:divBdr>
            <w:top w:val="none" w:sz="0" w:space="0" w:color="auto"/>
            <w:left w:val="none" w:sz="0" w:space="0" w:color="auto"/>
            <w:bottom w:val="none" w:sz="0" w:space="0" w:color="auto"/>
            <w:right w:val="none" w:sz="0" w:space="0" w:color="auto"/>
          </w:divBdr>
        </w:div>
        <w:div w:id="737750246">
          <w:marLeft w:val="0"/>
          <w:marRight w:val="0"/>
          <w:marTop w:val="0"/>
          <w:marBottom w:val="0"/>
          <w:divBdr>
            <w:top w:val="none" w:sz="0" w:space="0" w:color="auto"/>
            <w:left w:val="none" w:sz="0" w:space="0" w:color="auto"/>
            <w:bottom w:val="none" w:sz="0" w:space="0" w:color="auto"/>
            <w:right w:val="none" w:sz="0" w:space="0" w:color="auto"/>
          </w:divBdr>
        </w:div>
        <w:div w:id="378019740">
          <w:marLeft w:val="0"/>
          <w:marRight w:val="0"/>
          <w:marTop w:val="0"/>
          <w:marBottom w:val="0"/>
          <w:divBdr>
            <w:top w:val="none" w:sz="0" w:space="0" w:color="auto"/>
            <w:left w:val="none" w:sz="0" w:space="0" w:color="auto"/>
            <w:bottom w:val="none" w:sz="0" w:space="0" w:color="auto"/>
            <w:right w:val="none" w:sz="0" w:space="0" w:color="auto"/>
          </w:divBdr>
        </w:div>
        <w:div w:id="664166569">
          <w:marLeft w:val="0"/>
          <w:marRight w:val="0"/>
          <w:marTop w:val="0"/>
          <w:marBottom w:val="0"/>
          <w:divBdr>
            <w:top w:val="none" w:sz="0" w:space="0" w:color="auto"/>
            <w:left w:val="none" w:sz="0" w:space="0" w:color="auto"/>
            <w:bottom w:val="none" w:sz="0" w:space="0" w:color="auto"/>
            <w:right w:val="none" w:sz="0" w:space="0" w:color="auto"/>
          </w:divBdr>
        </w:div>
        <w:div w:id="1630166352">
          <w:marLeft w:val="0"/>
          <w:marRight w:val="0"/>
          <w:marTop w:val="0"/>
          <w:marBottom w:val="0"/>
          <w:divBdr>
            <w:top w:val="none" w:sz="0" w:space="0" w:color="auto"/>
            <w:left w:val="none" w:sz="0" w:space="0" w:color="auto"/>
            <w:bottom w:val="none" w:sz="0" w:space="0" w:color="auto"/>
            <w:right w:val="none" w:sz="0" w:space="0" w:color="auto"/>
          </w:divBdr>
        </w:div>
      </w:divsChild>
    </w:div>
    <w:div w:id="1779791219">
      <w:bodyDiv w:val="1"/>
      <w:marLeft w:val="0"/>
      <w:marRight w:val="0"/>
      <w:marTop w:val="0"/>
      <w:marBottom w:val="0"/>
      <w:divBdr>
        <w:top w:val="none" w:sz="0" w:space="0" w:color="auto"/>
        <w:left w:val="none" w:sz="0" w:space="0" w:color="auto"/>
        <w:bottom w:val="none" w:sz="0" w:space="0" w:color="auto"/>
        <w:right w:val="none" w:sz="0" w:space="0" w:color="auto"/>
      </w:divBdr>
      <w:divsChild>
        <w:div w:id="1246643690">
          <w:marLeft w:val="0"/>
          <w:marRight w:val="0"/>
          <w:marTop w:val="0"/>
          <w:marBottom w:val="0"/>
          <w:divBdr>
            <w:top w:val="none" w:sz="0" w:space="0" w:color="auto"/>
            <w:left w:val="none" w:sz="0" w:space="0" w:color="auto"/>
            <w:bottom w:val="none" w:sz="0" w:space="0" w:color="auto"/>
            <w:right w:val="none" w:sz="0" w:space="0" w:color="auto"/>
          </w:divBdr>
        </w:div>
        <w:div w:id="1304851260">
          <w:marLeft w:val="0"/>
          <w:marRight w:val="0"/>
          <w:marTop w:val="0"/>
          <w:marBottom w:val="0"/>
          <w:divBdr>
            <w:top w:val="none" w:sz="0" w:space="0" w:color="auto"/>
            <w:left w:val="none" w:sz="0" w:space="0" w:color="auto"/>
            <w:bottom w:val="none" w:sz="0" w:space="0" w:color="auto"/>
            <w:right w:val="none" w:sz="0" w:space="0" w:color="auto"/>
          </w:divBdr>
        </w:div>
        <w:div w:id="1864122989">
          <w:marLeft w:val="0"/>
          <w:marRight w:val="0"/>
          <w:marTop w:val="0"/>
          <w:marBottom w:val="0"/>
          <w:divBdr>
            <w:top w:val="none" w:sz="0" w:space="0" w:color="auto"/>
            <w:left w:val="none" w:sz="0" w:space="0" w:color="auto"/>
            <w:bottom w:val="none" w:sz="0" w:space="0" w:color="auto"/>
            <w:right w:val="none" w:sz="0" w:space="0" w:color="auto"/>
          </w:divBdr>
        </w:div>
      </w:divsChild>
    </w:div>
    <w:div w:id="1900438985">
      <w:bodyDiv w:val="1"/>
      <w:marLeft w:val="0"/>
      <w:marRight w:val="0"/>
      <w:marTop w:val="0"/>
      <w:marBottom w:val="0"/>
      <w:divBdr>
        <w:top w:val="none" w:sz="0" w:space="0" w:color="auto"/>
        <w:left w:val="none" w:sz="0" w:space="0" w:color="auto"/>
        <w:bottom w:val="none" w:sz="0" w:space="0" w:color="auto"/>
        <w:right w:val="none" w:sz="0" w:space="0" w:color="auto"/>
      </w:divBdr>
      <w:divsChild>
        <w:div w:id="1340960737">
          <w:marLeft w:val="0"/>
          <w:marRight w:val="0"/>
          <w:marTop w:val="0"/>
          <w:marBottom w:val="0"/>
          <w:divBdr>
            <w:top w:val="none" w:sz="0" w:space="0" w:color="auto"/>
            <w:left w:val="none" w:sz="0" w:space="0" w:color="auto"/>
            <w:bottom w:val="none" w:sz="0" w:space="0" w:color="auto"/>
            <w:right w:val="none" w:sz="0" w:space="0" w:color="auto"/>
          </w:divBdr>
        </w:div>
        <w:div w:id="770399775">
          <w:marLeft w:val="0"/>
          <w:marRight w:val="0"/>
          <w:marTop w:val="0"/>
          <w:marBottom w:val="0"/>
          <w:divBdr>
            <w:top w:val="none" w:sz="0" w:space="0" w:color="auto"/>
            <w:left w:val="none" w:sz="0" w:space="0" w:color="auto"/>
            <w:bottom w:val="none" w:sz="0" w:space="0" w:color="auto"/>
            <w:right w:val="none" w:sz="0" w:space="0" w:color="auto"/>
          </w:divBdr>
        </w:div>
      </w:divsChild>
    </w:div>
    <w:div w:id="1904216900">
      <w:bodyDiv w:val="1"/>
      <w:marLeft w:val="0"/>
      <w:marRight w:val="0"/>
      <w:marTop w:val="0"/>
      <w:marBottom w:val="0"/>
      <w:divBdr>
        <w:top w:val="none" w:sz="0" w:space="0" w:color="auto"/>
        <w:left w:val="none" w:sz="0" w:space="0" w:color="auto"/>
        <w:bottom w:val="none" w:sz="0" w:space="0" w:color="auto"/>
        <w:right w:val="none" w:sz="0" w:space="0" w:color="auto"/>
      </w:divBdr>
    </w:div>
    <w:div w:id="1922257851">
      <w:bodyDiv w:val="1"/>
      <w:marLeft w:val="0"/>
      <w:marRight w:val="0"/>
      <w:marTop w:val="0"/>
      <w:marBottom w:val="0"/>
      <w:divBdr>
        <w:top w:val="none" w:sz="0" w:space="0" w:color="auto"/>
        <w:left w:val="none" w:sz="0" w:space="0" w:color="auto"/>
        <w:bottom w:val="none" w:sz="0" w:space="0" w:color="auto"/>
        <w:right w:val="none" w:sz="0" w:space="0" w:color="auto"/>
      </w:divBdr>
      <w:divsChild>
        <w:div w:id="789275612">
          <w:marLeft w:val="0"/>
          <w:marRight w:val="0"/>
          <w:marTop w:val="0"/>
          <w:marBottom w:val="0"/>
          <w:divBdr>
            <w:top w:val="none" w:sz="0" w:space="0" w:color="auto"/>
            <w:left w:val="none" w:sz="0" w:space="0" w:color="auto"/>
            <w:bottom w:val="none" w:sz="0" w:space="0" w:color="auto"/>
            <w:right w:val="none" w:sz="0" w:space="0" w:color="auto"/>
          </w:divBdr>
        </w:div>
        <w:div w:id="383673731">
          <w:marLeft w:val="0"/>
          <w:marRight w:val="0"/>
          <w:marTop w:val="0"/>
          <w:marBottom w:val="0"/>
          <w:divBdr>
            <w:top w:val="none" w:sz="0" w:space="0" w:color="auto"/>
            <w:left w:val="none" w:sz="0" w:space="0" w:color="auto"/>
            <w:bottom w:val="none" w:sz="0" w:space="0" w:color="auto"/>
            <w:right w:val="none" w:sz="0" w:space="0" w:color="auto"/>
          </w:divBdr>
        </w:div>
        <w:div w:id="2081250278">
          <w:marLeft w:val="0"/>
          <w:marRight w:val="0"/>
          <w:marTop w:val="0"/>
          <w:marBottom w:val="0"/>
          <w:divBdr>
            <w:top w:val="none" w:sz="0" w:space="0" w:color="auto"/>
            <w:left w:val="none" w:sz="0" w:space="0" w:color="auto"/>
            <w:bottom w:val="none" w:sz="0" w:space="0" w:color="auto"/>
            <w:right w:val="none" w:sz="0" w:space="0" w:color="auto"/>
          </w:divBdr>
        </w:div>
        <w:div w:id="445467715">
          <w:marLeft w:val="0"/>
          <w:marRight w:val="0"/>
          <w:marTop w:val="0"/>
          <w:marBottom w:val="0"/>
          <w:divBdr>
            <w:top w:val="none" w:sz="0" w:space="0" w:color="auto"/>
            <w:left w:val="none" w:sz="0" w:space="0" w:color="auto"/>
            <w:bottom w:val="none" w:sz="0" w:space="0" w:color="auto"/>
            <w:right w:val="none" w:sz="0" w:space="0" w:color="auto"/>
          </w:divBdr>
        </w:div>
        <w:div w:id="1361663410">
          <w:marLeft w:val="0"/>
          <w:marRight w:val="0"/>
          <w:marTop w:val="0"/>
          <w:marBottom w:val="0"/>
          <w:divBdr>
            <w:top w:val="none" w:sz="0" w:space="0" w:color="auto"/>
            <w:left w:val="none" w:sz="0" w:space="0" w:color="auto"/>
            <w:bottom w:val="none" w:sz="0" w:space="0" w:color="auto"/>
            <w:right w:val="none" w:sz="0" w:space="0" w:color="auto"/>
          </w:divBdr>
        </w:div>
        <w:div w:id="481240298">
          <w:marLeft w:val="0"/>
          <w:marRight w:val="0"/>
          <w:marTop w:val="0"/>
          <w:marBottom w:val="0"/>
          <w:divBdr>
            <w:top w:val="none" w:sz="0" w:space="0" w:color="auto"/>
            <w:left w:val="none" w:sz="0" w:space="0" w:color="auto"/>
            <w:bottom w:val="none" w:sz="0" w:space="0" w:color="auto"/>
            <w:right w:val="none" w:sz="0" w:space="0" w:color="auto"/>
          </w:divBdr>
        </w:div>
        <w:div w:id="782384956">
          <w:marLeft w:val="0"/>
          <w:marRight w:val="0"/>
          <w:marTop w:val="0"/>
          <w:marBottom w:val="0"/>
          <w:divBdr>
            <w:top w:val="none" w:sz="0" w:space="0" w:color="auto"/>
            <w:left w:val="none" w:sz="0" w:space="0" w:color="auto"/>
            <w:bottom w:val="none" w:sz="0" w:space="0" w:color="auto"/>
            <w:right w:val="none" w:sz="0" w:space="0" w:color="auto"/>
          </w:divBdr>
        </w:div>
      </w:divsChild>
    </w:div>
    <w:div w:id="2005811906">
      <w:bodyDiv w:val="1"/>
      <w:marLeft w:val="0"/>
      <w:marRight w:val="0"/>
      <w:marTop w:val="0"/>
      <w:marBottom w:val="0"/>
      <w:divBdr>
        <w:top w:val="none" w:sz="0" w:space="0" w:color="auto"/>
        <w:left w:val="none" w:sz="0" w:space="0" w:color="auto"/>
        <w:bottom w:val="none" w:sz="0" w:space="0" w:color="auto"/>
        <w:right w:val="none" w:sz="0" w:space="0" w:color="auto"/>
      </w:divBdr>
    </w:div>
    <w:div w:id="2008244912">
      <w:bodyDiv w:val="1"/>
      <w:marLeft w:val="0"/>
      <w:marRight w:val="0"/>
      <w:marTop w:val="0"/>
      <w:marBottom w:val="0"/>
      <w:divBdr>
        <w:top w:val="none" w:sz="0" w:space="0" w:color="auto"/>
        <w:left w:val="none" w:sz="0" w:space="0" w:color="auto"/>
        <w:bottom w:val="none" w:sz="0" w:space="0" w:color="auto"/>
        <w:right w:val="none" w:sz="0" w:space="0" w:color="auto"/>
      </w:divBdr>
      <w:divsChild>
        <w:div w:id="2072149105">
          <w:marLeft w:val="0"/>
          <w:marRight w:val="0"/>
          <w:marTop w:val="0"/>
          <w:marBottom w:val="0"/>
          <w:divBdr>
            <w:top w:val="none" w:sz="0" w:space="0" w:color="auto"/>
            <w:left w:val="none" w:sz="0" w:space="0" w:color="auto"/>
            <w:bottom w:val="none" w:sz="0" w:space="0" w:color="auto"/>
            <w:right w:val="none" w:sz="0" w:space="0" w:color="auto"/>
          </w:divBdr>
        </w:div>
        <w:div w:id="786047582">
          <w:marLeft w:val="0"/>
          <w:marRight w:val="0"/>
          <w:marTop w:val="0"/>
          <w:marBottom w:val="0"/>
          <w:divBdr>
            <w:top w:val="none" w:sz="0" w:space="0" w:color="auto"/>
            <w:left w:val="none" w:sz="0" w:space="0" w:color="auto"/>
            <w:bottom w:val="none" w:sz="0" w:space="0" w:color="auto"/>
            <w:right w:val="none" w:sz="0" w:space="0" w:color="auto"/>
          </w:divBdr>
        </w:div>
      </w:divsChild>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 w:id="2076974514">
      <w:bodyDiv w:val="1"/>
      <w:marLeft w:val="0"/>
      <w:marRight w:val="0"/>
      <w:marTop w:val="0"/>
      <w:marBottom w:val="0"/>
      <w:divBdr>
        <w:top w:val="none" w:sz="0" w:space="0" w:color="auto"/>
        <w:left w:val="none" w:sz="0" w:space="0" w:color="auto"/>
        <w:bottom w:val="none" w:sz="0" w:space="0" w:color="auto"/>
        <w:right w:val="none" w:sz="0" w:space="0" w:color="auto"/>
      </w:divBdr>
    </w:div>
    <w:div w:id="2092315646">
      <w:bodyDiv w:val="1"/>
      <w:marLeft w:val="0"/>
      <w:marRight w:val="0"/>
      <w:marTop w:val="0"/>
      <w:marBottom w:val="0"/>
      <w:divBdr>
        <w:top w:val="none" w:sz="0" w:space="0" w:color="auto"/>
        <w:left w:val="none" w:sz="0" w:space="0" w:color="auto"/>
        <w:bottom w:val="none" w:sz="0" w:space="0" w:color="auto"/>
        <w:right w:val="none" w:sz="0" w:space="0" w:color="auto"/>
      </w:divBdr>
    </w:div>
    <w:div w:id="2138602855">
      <w:bodyDiv w:val="1"/>
      <w:marLeft w:val="0"/>
      <w:marRight w:val="0"/>
      <w:marTop w:val="0"/>
      <w:marBottom w:val="0"/>
      <w:divBdr>
        <w:top w:val="none" w:sz="0" w:space="0" w:color="auto"/>
        <w:left w:val="none" w:sz="0" w:space="0" w:color="auto"/>
        <w:bottom w:val="none" w:sz="0" w:space="0" w:color="auto"/>
        <w:right w:val="none" w:sz="0" w:space="0" w:color="auto"/>
      </w:divBdr>
      <w:divsChild>
        <w:div w:id="1469661596">
          <w:marLeft w:val="0"/>
          <w:marRight w:val="0"/>
          <w:marTop w:val="0"/>
          <w:marBottom w:val="0"/>
          <w:divBdr>
            <w:top w:val="none" w:sz="0" w:space="0" w:color="auto"/>
            <w:left w:val="none" w:sz="0" w:space="0" w:color="auto"/>
            <w:bottom w:val="none" w:sz="0" w:space="0" w:color="auto"/>
            <w:right w:val="none" w:sz="0" w:space="0" w:color="auto"/>
          </w:divBdr>
        </w:div>
        <w:div w:id="291256582">
          <w:marLeft w:val="0"/>
          <w:marRight w:val="0"/>
          <w:marTop w:val="0"/>
          <w:marBottom w:val="0"/>
          <w:divBdr>
            <w:top w:val="none" w:sz="0" w:space="0" w:color="auto"/>
            <w:left w:val="none" w:sz="0" w:space="0" w:color="auto"/>
            <w:bottom w:val="none" w:sz="0" w:space="0" w:color="auto"/>
            <w:right w:val="none" w:sz="0" w:space="0" w:color="auto"/>
          </w:divBdr>
        </w:div>
        <w:div w:id="803356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indonesia.com/ekonomi/20161217153457-92-180299/pekan-ini-saham-aneka-industri-jeblok-terdal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AA60F-B8AE-406B-B10B-029153C8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4714</Words>
  <Characters>26874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Tyas</dc:creator>
  <cp:lastModifiedBy>Thalia Tamzil</cp:lastModifiedBy>
  <cp:revision>2</cp:revision>
  <cp:lastPrinted>2019-05-09T04:44:00Z</cp:lastPrinted>
  <dcterms:created xsi:type="dcterms:W3CDTF">2019-05-09T11:53:00Z</dcterms:created>
  <dcterms:modified xsi:type="dcterms:W3CDTF">2019-05-09T11:53:00Z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a02ae2dd-ab7a-35d8-b999-919c121df27f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