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55" w:rsidRPr="00E7068C" w:rsidRDefault="00737355" w:rsidP="00934A35">
      <w:pPr>
        <w:pStyle w:val="Heading1"/>
        <w:spacing w:line="480" w:lineRule="auto"/>
        <w:ind w:left="0"/>
        <w:rPr>
          <w:rFonts w:cs="Times New Roman"/>
        </w:rPr>
      </w:pPr>
      <w:bookmarkStart w:id="0" w:name="_Toc535880903"/>
      <w:r w:rsidRPr="00E7068C">
        <w:rPr>
          <w:rFonts w:cs="Times New Roman"/>
        </w:rPr>
        <w:t>BAB III</w:t>
      </w:r>
      <w:bookmarkEnd w:id="0"/>
    </w:p>
    <w:p w:rsidR="00934A35" w:rsidRPr="00E7068C" w:rsidRDefault="00934A35" w:rsidP="00934A35">
      <w:pPr>
        <w:spacing w:line="480" w:lineRule="auto"/>
        <w:ind w:left="0"/>
        <w:jc w:val="center"/>
        <w:rPr>
          <w:rFonts w:cs="Times New Roman"/>
          <w:b/>
        </w:rPr>
      </w:pPr>
      <w:r w:rsidRPr="00E7068C">
        <w:rPr>
          <w:rFonts w:cs="Times New Roman"/>
          <w:b/>
        </w:rPr>
        <w:t>METODE PENELITIAN</w:t>
      </w:r>
    </w:p>
    <w:p w:rsidR="00934A35" w:rsidRPr="00E7068C" w:rsidRDefault="00934A35" w:rsidP="00772EFC">
      <w:pPr>
        <w:spacing w:line="480" w:lineRule="auto"/>
        <w:ind w:left="0" w:firstLine="720"/>
        <w:rPr>
          <w:rFonts w:cs="Times New Roman"/>
        </w:rPr>
      </w:pPr>
      <w:r w:rsidRPr="00E7068C">
        <w:rPr>
          <w:rFonts w:cs="Times New Roman"/>
        </w:rPr>
        <w:t>Pada bab ini penulis akan membahas mengenai obyek p</w:t>
      </w:r>
      <w:r w:rsidR="00240D38">
        <w:rPr>
          <w:rFonts w:cs="Times New Roman"/>
        </w:rPr>
        <w:t>e</w:t>
      </w:r>
      <w:r w:rsidRPr="00E7068C">
        <w:rPr>
          <w:rFonts w:cs="Times New Roman"/>
        </w:rPr>
        <w:t>nelitian, teknik pengumpulan data, dan teknik pengambilan sampel apa saja yang penulis gunak</w:t>
      </w:r>
      <w:r w:rsidR="00240D38">
        <w:rPr>
          <w:rFonts w:cs="Times New Roman"/>
        </w:rPr>
        <w:t>an dalam penelitian ini. Penuli</w:t>
      </w:r>
      <w:r w:rsidRPr="00E7068C">
        <w:rPr>
          <w:rFonts w:cs="Times New Roman"/>
        </w:rPr>
        <w:t>s juga akan membahas mengenai indikator-indikator yang digunakan oleh setiap variabel baik variabel independen maupun variabel dependen dalam penelitian.</w:t>
      </w:r>
    </w:p>
    <w:p w:rsidR="00934A35" w:rsidRDefault="007A0E4C" w:rsidP="00772EFC">
      <w:pPr>
        <w:spacing w:line="480" w:lineRule="auto"/>
        <w:ind w:left="0" w:firstLine="720"/>
        <w:rPr>
          <w:rFonts w:cs="Times New Roman"/>
        </w:rPr>
      </w:pPr>
      <w:r w:rsidRPr="00E7068C">
        <w:rPr>
          <w:rFonts w:cs="Times New Roman"/>
        </w:rPr>
        <w:t xml:space="preserve">Pada bagian akhir, </w:t>
      </w:r>
      <w:r w:rsidR="00B27492">
        <w:rPr>
          <w:rFonts w:cs="Times New Roman"/>
        </w:rPr>
        <w:t xml:space="preserve">Penulis </w:t>
      </w:r>
      <w:r w:rsidRPr="00E7068C">
        <w:rPr>
          <w:rFonts w:cs="Times New Roman"/>
        </w:rPr>
        <w:t>akan membahas teknis analisis data berdasarkan dari pembahasan indikator-indikator setiap variabel penelitian. Teknik analisis data akan membahas mengenai apa saja yang akan dilakukan untuk mendapatkan hasil dari hipotesis yang disebutkan pada bab sebelumnya.</w:t>
      </w:r>
    </w:p>
    <w:p w:rsidR="0030565C" w:rsidRPr="00E7068C" w:rsidRDefault="0030565C" w:rsidP="00934A35">
      <w:pPr>
        <w:spacing w:line="480" w:lineRule="auto"/>
        <w:ind w:left="0" w:firstLine="720"/>
        <w:jc w:val="left"/>
        <w:rPr>
          <w:rFonts w:cs="Times New Roman"/>
        </w:rPr>
      </w:pPr>
    </w:p>
    <w:p w:rsidR="007A0E4C" w:rsidRPr="00E7068C" w:rsidRDefault="007A0E4C" w:rsidP="00954F6D">
      <w:pPr>
        <w:pStyle w:val="Heading2"/>
        <w:numPr>
          <w:ilvl w:val="0"/>
          <w:numId w:val="14"/>
        </w:numPr>
        <w:spacing w:line="480" w:lineRule="auto"/>
        <w:ind w:left="426"/>
        <w:rPr>
          <w:rFonts w:cs="Times New Roman"/>
        </w:rPr>
      </w:pPr>
      <w:bookmarkStart w:id="1" w:name="_Toc535880904"/>
      <w:r w:rsidRPr="00E7068C">
        <w:rPr>
          <w:rFonts w:cs="Times New Roman"/>
        </w:rPr>
        <w:t>Obyek Penelitian</w:t>
      </w:r>
      <w:bookmarkEnd w:id="1"/>
    </w:p>
    <w:p w:rsidR="007A0E4C" w:rsidRDefault="007A0E4C" w:rsidP="007A0E4C">
      <w:pPr>
        <w:spacing w:line="480" w:lineRule="auto"/>
        <w:ind w:left="426" w:firstLine="720"/>
        <w:rPr>
          <w:rFonts w:cs="Times New Roman"/>
        </w:rPr>
      </w:pPr>
      <w:r w:rsidRPr="00E7068C">
        <w:rPr>
          <w:rFonts w:cs="Times New Roman"/>
        </w:rPr>
        <w:t xml:space="preserve">Dalam penelitian ini, obyek penelitian yang penulis gunakan adalah perusahaan-perusahaan manufaktur yang terdaftar di Bursa Efek Indnesia (BEI) dengan menggunakan data laporan keuangan periode tahun 2015-2017 untuk </w:t>
      </w:r>
      <w:r w:rsidR="00412AD8">
        <w:rPr>
          <w:rFonts w:cs="Times New Roman"/>
        </w:rPr>
        <w:t>memeroleh</w:t>
      </w:r>
      <w:r w:rsidRPr="00E7068C">
        <w:rPr>
          <w:rFonts w:cs="Times New Roman"/>
        </w:rPr>
        <w:t xml:space="preserve"> data mengenai kepemilikan institusional, kepemilikan manajerial, profitabilitas, dan nilai perusahaan.</w:t>
      </w:r>
    </w:p>
    <w:p w:rsidR="0030565C" w:rsidRPr="00E7068C" w:rsidRDefault="0030565C" w:rsidP="007A0E4C">
      <w:pPr>
        <w:spacing w:line="480" w:lineRule="auto"/>
        <w:ind w:left="426" w:firstLine="720"/>
        <w:rPr>
          <w:rFonts w:cs="Times New Roman"/>
        </w:rPr>
      </w:pPr>
    </w:p>
    <w:p w:rsidR="007A0E4C" w:rsidRPr="00E7068C" w:rsidRDefault="007A0E4C" w:rsidP="00954F6D">
      <w:pPr>
        <w:pStyle w:val="Heading2"/>
        <w:numPr>
          <w:ilvl w:val="0"/>
          <w:numId w:val="14"/>
        </w:numPr>
        <w:spacing w:line="480" w:lineRule="auto"/>
        <w:ind w:left="426" w:hanging="349"/>
        <w:rPr>
          <w:rFonts w:cs="Times New Roman"/>
        </w:rPr>
      </w:pPr>
      <w:bookmarkStart w:id="2" w:name="_Toc535880905"/>
      <w:r w:rsidRPr="00E7068C">
        <w:rPr>
          <w:rFonts w:cs="Times New Roman"/>
        </w:rPr>
        <w:t>Disain Penelitian</w:t>
      </w:r>
      <w:bookmarkEnd w:id="2"/>
    </w:p>
    <w:p w:rsidR="007A0E4C" w:rsidRPr="00E7068C" w:rsidRDefault="00DC0F20" w:rsidP="007A0E4C">
      <w:pPr>
        <w:spacing w:line="480" w:lineRule="auto"/>
        <w:ind w:left="426" w:firstLine="720"/>
        <w:rPr>
          <w:rFonts w:cs="Times New Roman"/>
        </w:rPr>
      </w:pPr>
      <w:r w:rsidRPr="00E7068C">
        <w:rPr>
          <w:rFonts w:cs="Times New Roman"/>
        </w:rPr>
        <w:t>M</w:t>
      </w:r>
      <w:r w:rsidR="007D64DD" w:rsidRPr="00E7068C">
        <w:rPr>
          <w:rFonts w:cs="Times New Roman"/>
        </w:rPr>
        <w:t>en</w:t>
      </w:r>
      <w:r w:rsidRPr="00E7068C">
        <w:rPr>
          <w:rFonts w:cs="Times New Roman"/>
        </w:rPr>
        <w:t xml:space="preserve">urut </w:t>
      </w:r>
      <w:r w:rsidR="004F7E2D">
        <w:rPr>
          <w:rFonts w:cs="Times New Roman"/>
        </w:rPr>
        <w:fldChar w:fldCharType="begin" w:fldLock="1"/>
      </w:r>
      <w:r w:rsidR="004F7E2D">
        <w:rPr>
          <w:rFonts w:cs="Times New Roman"/>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Empat","publisher-place":"Jakarta","title":"Metode Penelitian Bisnis Buku 1","type":"book"},"uris":["http://www.mendeley.com/documents/?uuid=7af2f14f-b7d3-4538-9ae7-a11d08ee8c0f"]}],"mendeley":{"formattedCitation":"(Cooper &amp; Schindler, 2017)","manualFormatting":"(Cooper &amp; Schindler, 2017:148-152)","plainTextFormattedCitation":"(Cooper &amp; Schindler, 2017)","previouslyFormattedCitation":"(Cooper &amp; Schindler, 2017)"},"properties":{"noteIndex":0},"schema":"https://github.com/citation-style-language/schema/raw/master/csl-citation.json"}</w:instrText>
      </w:r>
      <w:r w:rsidR="004F7E2D">
        <w:rPr>
          <w:rFonts w:cs="Times New Roman"/>
        </w:rPr>
        <w:fldChar w:fldCharType="separate"/>
      </w:r>
      <w:r w:rsidR="004F7E2D" w:rsidRPr="004F7E2D">
        <w:rPr>
          <w:rFonts w:cs="Times New Roman"/>
          <w:noProof/>
        </w:rPr>
        <w:t>(Cooper &amp; Schindler, 2017</w:t>
      </w:r>
      <w:r w:rsidR="004F7E2D">
        <w:rPr>
          <w:rFonts w:cs="Times New Roman"/>
          <w:noProof/>
        </w:rPr>
        <w:t>:148-152</w:t>
      </w:r>
      <w:r w:rsidR="004F7E2D" w:rsidRPr="004F7E2D">
        <w:rPr>
          <w:rFonts w:cs="Times New Roman"/>
          <w:noProof/>
        </w:rPr>
        <w:t>)</w:t>
      </w:r>
      <w:r w:rsidR="004F7E2D">
        <w:rPr>
          <w:rFonts w:cs="Times New Roman"/>
        </w:rPr>
        <w:fldChar w:fldCharType="end"/>
      </w:r>
      <w:r w:rsidR="004F7E2D">
        <w:rPr>
          <w:rFonts w:cs="Times New Roman"/>
        </w:rPr>
        <w:t xml:space="preserve"> </w:t>
      </w:r>
      <w:r w:rsidRPr="00E7068C">
        <w:rPr>
          <w:rFonts w:cs="Times New Roman"/>
        </w:rPr>
        <w:t>desain penelitian dapat dikelompokkan berdasarkan:</w:t>
      </w:r>
    </w:p>
    <w:p w:rsidR="00DC0F20" w:rsidRPr="00E7068C" w:rsidRDefault="00DC0F20" w:rsidP="00954F6D">
      <w:pPr>
        <w:pStyle w:val="ListParagraph"/>
        <w:numPr>
          <w:ilvl w:val="0"/>
          <w:numId w:val="18"/>
        </w:numPr>
        <w:spacing w:line="480" w:lineRule="auto"/>
        <w:rPr>
          <w:rFonts w:cs="Times New Roman"/>
        </w:rPr>
      </w:pPr>
      <w:r w:rsidRPr="00E7068C">
        <w:rPr>
          <w:rFonts w:cs="Times New Roman"/>
        </w:rPr>
        <w:t>Tingkat Perumusan Masalah</w:t>
      </w:r>
    </w:p>
    <w:p w:rsidR="00DC0F20" w:rsidRPr="00E7068C" w:rsidRDefault="00DC0F20" w:rsidP="00DC0F20">
      <w:pPr>
        <w:pStyle w:val="ListParagraph"/>
        <w:spacing w:line="480" w:lineRule="auto"/>
        <w:ind w:firstLine="720"/>
        <w:rPr>
          <w:rFonts w:cs="Times New Roman"/>
          <w:szCs w:val="24"/>
          <w:lang w:val="en-ID"/>
        </w:rPr>
      </w:pPr>
      <w:r w:rsidRPr="00E7068C">
        <w:rPr>
          <w:rFonts w:cs="Times New Roman"/>
        </w:rPr>
        <w:t>Berdasarkan tingkat perumusan masalah, penelitian ini term</w:t>
      </w:r>
      <w:r w:rsidR="00B61E8A" w:rsidRPr="00E7068C">
        <w:rPr>
          <w:rFonts w:cs="Times New Roman"/>
        </w:rPr>
        <w:t>asuk</w:t>
      </w:r>
      <w:r w:rsidRPr="00E7068C">
        <w:rPr>
          <w:rFonts w:cs="Times New Roman"/>
        </w:rPr>
        <w:t xml:space="preserve"> dalam studi formal (</w:t>
      </w:r>
      <w:r w:rsidRPr="00E7068C">
        <w:rPr>
          <w:rFonts w:cs="Times New Roman"/>
          <w:i/>
        </w:rPr>
        <w:t>formalized study</w:t>
      </w:r>
      <w:r w:rsidRPr="00E7068C">
        <w:rPr>
          <w:rFonts w:cs="Times New Roman"/>
        </w:rPr>
        <w:t xml:space="preserve">) karena penelitian ini hendak menguji hipotesis atau </w:t>
      </w:r>
      <w:r w:rsidRPr="00E7068C">
        <w:rPr>
          <w:rFonts w:cs="Times New Roman"/>
        </w:rPr>
        <w:lastRenderedPageBreak/>
        <w:t>menjawab pertanyaan penelitian yang diajukan dalam rumusan masalah sesuai dengan tujuan dari disain penelitian formal</w:t>
      </w:r>
      <w:r w:rsidR="00382B1B">
        <w:rPr>
          <w:rFonts w:cs="Times New Roman"/>
        </w:rPr>
        <w:t>.</w:t>
      </w:r>
    </w:p>
    <w:p w:rsidR="00DC0F20" w:rsidRPr="00E7068C" w:rsidRDefault="00DC0F20" w:rsidP="00954F6D">
      <w:pPr>
        <w:pStyle w:val="ListParagraph"/>
        <w:numPr>
          <w:ilvl w:val="0"/>
          <w:numId w:val="18"/>
        </w:numPr>
        <w:spacing w:line="480" w:lineRule="auto"/>
        <w:rPr>
          <w:rFonts w:cs="Times New Roman"/>
        </w:rPr>
      </w:pPr>
      <w:r w:rsidRPr="00E7068C">
        <w:rPr>
          <w:rFonts w:cs="Times New Roman"/>
        </w:rPr>
        <w:t>Metode Pengumpulan Data</w:t>
      </w:r>
    </w:p>
    <w:p w:rsidR="00DC0F20" w:rsidRPr="00E7068C" w:rsidRDefault="00DC0F20" w:rsidP="00B61E8A">
      <w:pPr>
        <w:pStyle w:val="ListParagraph"/>
        <w:spacing w:line="480" w:lineRule="auto"/>
        <w:ind w:firstLine="720"/>
        <w:rPr>
          <w:rFonts w:cs="Times New Roman"/>
        </w:rPr>
      </w:pPr>
      <w:r w:rsidRPr="00E7068C">
        <w:rPr>
          <w:rFonts w:cs="Times New Roman"/>
        </w:rPr>
        <w:t xml:space="preserve">Berdasarkan </w:t>
      </w:r>
      <w:r w:rsidR="00B61E8A" w:rsidRPr="00E7068C">
        <w:rPr>
          <w:rFonts w:cs="Times New Roman"/>
        </w:rPr>
        <w:t>metode pengumpulan data, penelitian ini termasuk dalam studi pengamatan (</w:t>
      </w:r>
      <w:r w:rsidR="00B61E8A" w:rsidRPr="00E7068C">
        <w:rPr>
          <w:rFonts w:cs="Times New Roman"/>
          <w:i/>
        </w:rPr>
        <w:t>observational study</w:t>
      </w:r>
      <w:r w:rsidR="00B61E8A" w:rsidRPr="00E7068C">
        <w:rPr>
          <w:rFonts w:cs="Times New Roman"/>
        </w:rPr>
        <w:t>) karena data diperoleh penulis dengan melakukan pengamatan atas laporan keuangan tahunan dan harga saham penutupan perusahaan manufaktur yang terdaftar di Bursa Efek Indonesia periode tahun 2015-2017.</w:t>
      </w:r>
    </w:p>
    <w:p w:rsidR="00B61E8A" w:rsidRPr="00E7068C" w:rsidRDefault="00B61E8A" w:rsidP="00954F6D">
      <w:pPr>
        <w:pStyle w:val="ListParagraph"/>
        <w:numPr>
          <w:ilvl w:val="0"/>
          <w:numId w:val="18"/>
        </w:numPr>
        <w:spacing w:line="480" w:lineRule="auto"/>
        <w:rPr>
          <w:rFonts w:cs="Times New Roman"/>
        </w:rPr>
      </w:pPr>
      <w:r w:rsidRPr="00E7068C">
        <w:rPr>
          <w:rFonts w:cs="Times New Roman"/>
        </w:rPr>
        <w:t>Kemampuan Peneliti Mengendalikan Variabel</w:t>
      </w:r>
    </w:p>
    <w:p w:rsidR="00B61E8A" w:rsidRPr="00E7068C" w:rsidRDefault="00B61E8A" w:rsidP="00B61E8A">
      <w:pPr>
        <w:pStyle w:val="ListParagraph"/>
        <w:spacing w:line="480" w:lineRule="auto"/>
        <w:ind w:firstLine="720"/>
        <w:rPr>
          <w:rFonts w:eastAsia="Times New Roman" w:cs="Times New Roman"/>
          <w:szCs w:val="24"/>
        </w:rPr>
      </w:pPr>
      <w:r w:rsidRPr="00E7068C">
        <w:rPr>
          <w:rFonts w:cs="Times New Roman"/>
        </w:rPr>
        <w:t xml:space="preserve">Berdasarkan kemampuan peneliti mengendalikan variabel, penelitian ini merupakan penelitian </w:t>
      </w:r>
      <w:r w:rsidRPr="00E7068C">
        <w:rPr>
          <w:rFonts w:eastAsia="Times New Roman" w:cs="Times New Roman"/>
          <w:i/>
          <w:szCs w:val="24"/>
        </w:rPr>
        <w:t xml:space="preserve">ex post facto </w:t>
      </w:r>
      <w:r w:rsidRPr="00E7068C">
        <w:rPr>
          <w:rFonts w:eastAsia="Times New Roman" w:cs="Times New Roman"/>
          <w:szCs w:val="24"/>
        </w:rPr>
        <w:t>karena peneliti hanya menganalisis data dan melaporkan peristiwa yang telah terjadi yaitu peristiwa yang telah terjadi di tahun 2015-2017 dan tidak mempunyai kendali terhadap variabel-variabel yang ada.</w:t>
      </w:r>
    </w:p>
    <w:p w:rsidR="00B61E8A" w:rsidRPr="00E7068C" w:rsidRDefault="00B61E8A" w:rsidP="00954F6D">
      <w:pPr>
        <w:pStyle w:val="ListParagraph"/>
        <w:numPr>
          <w:ilvl w:val="0"/>
          <w:numId w:val="18"/>
        </w:numPr>
        <w:spacing w:line="480" w:lineRule="auto"/>
        <w:rPr>
          <w:rFonts w:cs="Times New Roman"/>
        </w:rPr>
      </w:pPr>
      <w:r w:rsidRPr="00E7068C">
        <w:rPr>
          <w:rFonts w:cs="Times New Roman"/>
        </w:rPr>
        <w:t>Tujuan Penelitian</w:t>
      </w:r>
    </w:p>
    <w:p w:rsidR="00B61E8A" w:rsidRPr="00E7068C" w:rsidRDefault="00B61E8A" w:rsidP="00390B0B">
      <w:pPr>
        <w:pStyle w:val="ListParagraph"/>
        <w:spacing w:line="480" w:lineRule="auto"/>
        <w:ind w:firstLine="720"/>
        <w:rPr>
          <w:rFonts w:cs="Times New Roman"/>
        </w:rPr>
      </w:pPr>
      <w:r w:rsidRPr="00E7068C">
        <w:rPr>
          <w:rFonts w:cs="Times New Roman"/>
        </w:rPr>
        <w:t xml:space="preserve">Berdasarkan tujuan penelitian, penelitian ini termasuk dalam studi kasual karena bertujuan untuk menguji </w:t>
      </w:r>
      <w:r w:rsidR="00390B0B" w:rsidRPr="00E7068C">
        <w:rPr>
          <w:rFonts w:cs="Times New Roman"/>
        </w:rPr>
        <w:t>apakah terdapat pengaruh kepemilikan institusional, kepemilikan manajerial, dan profitabilitas terhadap nilai perusahaan.</w:t>
      </w:r>
    </w:p>
    <w:p w:rsidR="00390B0B" w:rsidRPr="00E7068C" w:rsidRDefault="00390B0B" w:rsidP="00954F6D">
      <w:pPr>
        <w:pStyle w:val="ListParagraph"/>
        <w:numPr>
          <w:ilvl w:val="0"/>
          <w:numId w:val="18"/>
        </w:numPr>
        <w:spacing w:line="480" w:lineRule="auto"/>
        <w:rPr>
          <w:rFonts w:cs="Times New Roman"/>
        </w:rPr>
      </w:pPr>
      <w:r w:rsidRPr="00E7068C">
        <w:rPr>
          <w:rFonts w:cs="Times New Roman"/>
        </w:rPr>
        <w:t>Dimensi Waktu</w:t>
      </w:r>
    </w:p>
    <w:p w:rsidR="00390B0B" w:rsidRPr="00E7068C" w:rsidRDefault="00390B0B" w:rsidP="00390B0B">
      <w:pPr>
        <w:pStyle w:val="ListParagraph"/>
        <w:spacing w:line="480" w:lineRule="auto"/>
        <w:ind w:firstLine="720"/>
        <w:rPr>
          <w:rFonts w:eastAsia="Times New Roman" w:cs="Times New Roman"/>
          <w:szCs w:val="24"/>
        </w:rPr>
      </w:pPr>
      <w:r w:rsidRPr="00E7068C">
        <w:rPr>
          <w:rFonts w:cs="Times New Roman"/>
        </w:rPr>
        <w:t xml:space="preserve">Berdasarkan dimensi waktu, penelitian ini merupakan penelitian gabungan antara </w:t>
      </w:r>
      <w:r w:rsidRPr="00E7068C">
        <w:rPr>
          <w:rFonts w:eastAsia="Times New Roman" w:cs="Times New Roman"/>
          <w:i/>
          <w:szCs w:val="24"/>
        </w:rPr>
        <w:t>cross sectional</w:t>
      </w:r>
      <w:r w:rsidRPr="00E7068C">
        <w:rPr>
          <w:rFonts w:eastAsia="Times New Roman" w:cs="Times New Roman"/>
          <w:szCs w:val="24"/>
        </w:rPr>
        <w:t xml:space="preserve"> (studi </w:t>
      </w:r>
      <w:r w:rsidRPr="00E7068C">
        <w:rPr>
          <w:rFonts w:eastAsia="Times New Roman" w:cs="Times New Roman"/>
          <w:i/>
          <w:szCs w:val="24"/>
        </w:rPr>
        <w:t>pooling</w:t>
      </w:r>
      <w:r w:rsidRPr="00E7068C">
        <w:rPr>
          <w:rFonts w:eastAsia="Times New Roman" w:cs="Times New Roman"/>
          <w:szCs w:val="24"/>
        </w:rPr>
        <w:t xml:space="preserve">) dengan </w:t>
      </w:r>
      <w:r w:rsidRPr="00E7068C">
        <w:rPr>
          <w:rFonts w:eastAsia="Times New Roman" w:cs="Times New Roman"/>
          <w:i/>
          <w:szCs w:val="24"/>
        </w:rPr>
        <w:t>time series</w:t>
      </w:r>
      <w:r w:rsidRPr="00E7068C">
        <w:rPr>
          <w:rFonts w:eastAsia="Times New Roman" w:cs="Times New Roman"/>
          <w:szCs w:val="24"/>
        </w:rPr>
        <w:t xml:space="preserve"> karena data yang digunakan berasal dari</w:t>
      </w:r>
      <w:r w:rsidR="00240D38">
        <w:rPr>
          <w:rFonts w:eastAsia="Times New Roman" w:cs="Times New Roman"/>
          <w:szCs w:val="24"/>
        </w:rPr>
        <w:t xml:space="preserve"> obyek perusahaan dalam industri yang sama yaitu industri</w:t>
      </w:r>
      <w:r w:rsidRPr="00E7068C">
        <w:rPr>
          <w:rFonts w:eastAsia="Times New Roman" w:cs="Times New Roman"/>
          <w:szCs w:val="24"/>
        </w:rPr>
        <w:t xml:space="preserve"> manufaktur. Penelitian juga diteliti dalam suatu seri waktu yaitu tahun 2015-2017.</w:t>
      </w:r>
    </w:p>
    <w:p w:rsidR="00390B0B" w:rsidRPr="00E7068C" w:rsidRDefault="00390B0B" w:rsidP="00954F6D">
      <w:pPr>
        <w:pStyle w:val="ListParagraph"/>
        <w:numPr>
          <w:ilvl w:val="0"/>
          <w:numId w:val="18"/>
        </w:numPr>
        <w:spacing w:line="480" w:lineRule="auto"/>
        <w:rPr>
          <w:rFonts w:cs="Times New Roman"/>
        </w:rPr>
      </w:pPr>
      <w:r w:rsidRPr="00E7068C">
        <w:rPr>
          <w:rFonts w:cs="Times New Roman"/>
        </w:rPr>
        <w:t>Ruang Lingkup Penelitian</w:t>
      </w:r>
    </w:p>
    <w:p w:rsidR="00390B0B" w:rsidRPr="00E7068C" w:rsidRDefault="00390B0B" w:rsidP="00B27492">
      <w:pPr>
        <w:pStyle w:val="ListParagraph"/>
        <w:spacing w:line="480" w:lineRule="auto"/>
        <w:ind w:firstLine="720"/>
        <w:rPr>
          <w:rFonts w:cs="Times New Roman"/>
        </w:rPr>
      </w:pPr>
      <w:r w:rsidRPr="00E7068C">
        <w:rPr>
          <w:rFonts w:cs="Times New Roman"/>
        </w:rPr>
        <w:t>Berdasarkan ruang lingkup penelitian, penelitian in</w:t>
      </w:r>
      <w:r w:rsidR="008B45A7" w:rsidRPr="00E7068C">
        <w:rPr>
          <w:rFonts w:cs="Times New Roman"/>
        </w:rPr>
        <w:t>i termasuk dalam studi statistik</w:t>
      </w:r>
      <w:r w:rsidRPr="00E7068C">
        <w:rPr>
          <w:rFonts w:cs="Times New Roman"/>
        </w:rPr>
        <w:t xml:space="preserve"> karena hipotesis diuji secara kuantita</w:t>
      </w:r>
      <w:r w:rsidR="00240D38">
        <w:rPr>
          <w:rFonts w:cs="Times New Roman"/>
        </w:rPr>
        <w:t>tif menggunakan uji statistik</w:t>
      </w:r>
      <w:r w:rsidRPr="00E7068C">
        <w:rPr>
          <w:rFonts w:cs="Times New Roman"/>
        </w:rPr>
        <w:t>.</w:t>
      </w:r>
    </w:p>
    <w:p w:rsidR="00390B0B" w:rsidRPr="00E7068C" w:rsidRDefault="00390B0B" w:rsidP="00954F6D">
      <w:pPr>
        <w:pStyle w:val="ListParagraph"/>
        <w:numPr>
          <w:ilvl w:val="0"/>
          <w:numId w:val="18"/>
        </w:numPr>
        <w:spacing w:line="480" w:lineRule="auto"/>
        <w:rPr>
          <w:rFonts w:cs="Times New Roman"/>
        </w:rPr>
      </w:pPr>
      <w:r w:rsidRPr="00E7068C">
        <w:rPr>
          <w:rFonts w:cs="Times New Roman"/>
        </w:rPr>
        <w:t>Lingkungan Penelitian</w:t>
      </w:r>
    </w:p>
    <w:p w:rsidR="00143E11" w:rsidRPr="00E7068C" w:rsidRDefault="00390B0B" w:rsidP="00143E11">
      <w:pPr>
        <w:pStyle w:val="ListParagraph"/>
        <w:spacing w:line="480" w:lineRule="auto"/>
        <w:ind w:firstLine="720"/>
        <w:rPr>
          <w:rFonts w:cs="Times New Roman"/>
        </w:rPr>
      </w:pPr>
      <w:r w:rsidRPr="00E7068C">
        <w:rPr>
          <w:rFonts w:cs="Times New Roman"/>
        </w:rPr>
        <w:lastRenderedPageBreak/>
        <w:t>Berdasarkan lingkungan penelitian, penelitian ini merupakan studi lapangan karena pengambilan data dilakukan dengan cara dokumentasi dan observasi terhadap</w:t>
      </w:r>
      <w:r w:rsidR="00143E11" w:rsidRPr="00E7068C">
        <w:rPr>
          <w:rFonts w:cs="Times New Roman"/>
        </w:rPr>
        <w:t xml:space="preserve"> laporan keuangan tahunan dan data yang diambil adalah data yang sebenarnya yang ada pada laporan keuangan tahunan perusahaan manufaktur tanpa ada manipulasi dari penulis.</w:t>
      </w:r>
    </w:p>
    <w:p w:rsidR="00143E11" w:rsidRPr="00E7068C" w:rsidRDefault="008B45A7" w:rsidP="00954F6D">
      <w:pPr>
        <w:pStyle w:val="ListParagraph"/>
        <w:numPr>
          <w:ilvl w:val="0"/>
          <w:numId w:val="18"/>
        </w:numPr>
        <w:spacing w:line="480" w:lineRule="auto"/>
        <w:rPr>
          <w:rFonts w:cs="Times New Roman"/>
        </w:rPr>
      </w:pPr>
      <w:r w:rsidRPr="00E7068C">
        <w:rPr>
          <w:rFonts w:cs="Times New Roman"/>
        </w:rPr>
        <w:t>Persepsi Pene</w:t>
      </w:r>
      <w:r w:rsidR="00143E11" w:rsidRPr="00E7068C">
        <w:rPr>
          <w:rFonts w:cs="Times New Roman"/>
        </w:rPr>
        <w:t>litian</w:t>
      </w:r>
    </w:p>
    <w:p w:rsidR="00143E11" w:rsidRDefault="00143E11" w:rsidP="00143E11">
      <w:pPr>
        <w:pStyle w:val="ListParagraph"/>
        <w:spacing w:line="480" w:lineRule="auto"/>
        <w:ind w:firstLine="720"/>
        <w:rPr>
          <w:rFonts w:cs="Times New Roman"/>
        </w:rPr>
      </w:pPr>
      <w:r w:rsidRPr="00E7068C">
        <w:rPr>
          <w:rFonts w:cs="Times New Roman"/>
        </w:rPr>
        <w:t xml:space="preserve">Berdasarkan persepsi penelitian, penelitian ini tidak menyebabkan penyimpangan yang berarti bagi partisipan dalam melakukan kegiatannya sehari-hari karena </w:t>
      </w:r>
      <w:r w:rsidR="00B27492">
        <w:rPr>
          <w:rFonts w:cs="Times New Roman"/>
        </w:rPr>
        <w:t xml:space="preserve">Penulis </w:t>
      </w:r>
      <w:r w:rsidRPr="00E7068C">
        <w:rPr>
          <w:rFonts w:cs="Times New Roman"/>
        </w:rPr>
        <w:t>tidak terlibat dalam kegiatan tersebut.</w:t>
      </w:r>
    </w:p>
    <w:p w:rsidR="0030565C" w:rsidRPr="00E7068C" w:rsidRDefault="0030565C" w:rsidP="00143E11">
      <w:pPr>
        <w:pStyle w:val="ListParagraph"/>
        <w:spacing w:line="480" w:lineRule="auto"/>
        <w:ind w:firstLine="720"/>
        <w:rPr>
          <w:rFonts w:cs="Times New Roman"/>
        </w:rPr>
      </w:pPr>
    </w:p>
    <w:p w:rsidR="007A0E4C" w:rsidRPr="00E7068C" w:rsidRDefault="00362D9C" w:rsidP="00954F6D">
      <w:pPr>
        <w:pStyle w:val="Heading2"/>
        <w:numPr>
          <w:ilvl w:val="0"/>
          <w:numId w:val="14"/>
        </w:numPr>
        <w:spacing w:line="480" w:lineRule="auto"/>
        <w:ind w:left="426"/>
        <w:rPr>
          <w:rFonts w:cs="Times New Roman"/>
        </w:rPr>
      </w:pPr>
      <w:bookmarkStart w:id="3" w:name="_Toc535880906"/>
      <w:r w:rsidRPr="00E7068C">
        <w:rPr>
          <w:rFonts w:cs="Times New Roman"/>
        </w:rPr>
        <w:t>Variabel Penelitian</w:t>
      </w:r>
      <w:bookmarkEnd w:id="3"/>
    </w:p>
    <w:p w:rsidR="003F3A69" w:rsidRPr="00E7068C" w:rsidRDefault="005671A7" w:rsidP="003F3A69">
      <w:pPr>
        <w:spacing w:line="480" w:lineRule="auto"/>
        <w:ind w:left="426" w:firstLine="720"/>
        <w:rPr>
          <w:rFonts w:cs="Times New Roman"/>
        </w:rPr>
      </w:pPr>
      <w:r w:rsidRPr="00E7068C">
        <w:rPr>
          <w:rFonts w:cs="Times New Roman"/>
          <w:lang w:val="en-ID"/>
        </w:rPr>
        <w:t>Variabel adalah apa pun yang dapat membedakan ata</w:t>
      </w:r>
      <w:r w:rsidR="00EE2BE8">
        <w:rPr>
          <w:rFonts w:cs="Times New Roman"/>
          <w:lang w:val="en-ID"/>
        </w:rPr>
        <w:t>u</w:t>
      </w:r>
      <w:r w:rsidRPr="00E7068C">
        <w:rPr>
          <w:rFonts w:cs="Times New Roman"/>
          <w:lang w:val="en-ID"/>
        </w:rPr>
        <w:t xml:space="preserve"> mengubah nilai. Nilai dapat berbeda pada berbagai waktu untuk obyek atau orang yang sama, atau pada waktu yang sama untuk orang yang berbeda </w:t>
      </w:r>
      <w:r w:rsidR="004F7E2D">
        <w:rPr>
          <w:rFonts w:cs="Times New Roman"/>
          <w:lang w:val="en-ID"/>
        </w:rPr>
        <w:fldChar w:fldCharType="begin" w:fldLock="1"/>
      </w:r>
      <w:r w:rsidR="004F7E2D">
        <w:rPr>
          <w:rFonts w:cs="Times New Roman"/>
          <w:lang w:val="en-ID"/>
        </w:rPr>
        <w:instrText>ADDIN CSL_CITATION {"citationItems":[{"id":"ITEM-1","itemData":{"author":[{"dropping-particle":"","family":"Sekaran","given":"Uma","non-dropping-particle":"","parse-names":false,"suffix":""},{"dropping-particle":"","family":"Bougie","given":"Roger","non-dropping-particle":"","parse-names":false,"suffix":""}],"edition":"6","id":"ITEM-1","issued":{"date-parts":[["2017"]]},"publisher":"Penerbit Salemba Empat","publisher-place":"Jakarta","title":"Metode Penelitian untuk Bisnis Buku 1","type":"book"},"uris":["http://www.mendeley.com/documents/?uuid=65c48f1f-a50d-42ab-b7b2-21544daaa311"]}],"mendeley":{"formattedCitation":"(Sekaran &amp; Bougie, 2017)","manualFormatting":"(Sekaran &amp; Bougie, 2017:77)","plainTextFormattedCitation":"(Sekaran &amp; Bougie, 2017)","previouslyFormattedCitation":"(Sekaran &amp; Bougie, 2017)"},"properties":{"noteIndex":0},"schema":"https://github.com/citation-style-language/schema/raw/master/csl-citation.json"}</w:instrText>
      </w:r>
      <w:r w:rsidR="004F7E2D">
        <w:rPr>
          <w:rFonts w:cs="Times New Roman"/>
          <w:lang w:val="en-ID"/>
        </w:rPr>
        <w:fldChar w:fldCharType="separate"/>
      </w:r>
      <w:r w:rsidR="004F7E2D" w:rsidRPr="004F7E2D">
        <w:rPr>
          <w:rFonts w:cs="Times New Roman"/>
          <w:noProof/>
          <w:lang w:val="en-ID"/>
        </w:rPr>
        <w:t>(Sekaran &amp; Bougie, 2017</w:t>
      </w:r>
      <w:r w:rsidR="004F7E2D">
        <w:rPr>
          <w:rFonts w:cs="Times New Roman"/>
          <w:noProof/>
          <w:lang w:val="en-ID"/>
        </w:rPr>
        <w:t>:77</w:t>
      </w:r>
      <w:r w:rsidR="004F7E2D" w:rsidRPr="004F7E2D">
        <w:rPr>
          <w:rFonts w:cs="Times New Roman"/>
          <w:noProof/>
          <w:lang w:val="en-ID"/>
        </w:rPr>
        <w:t>)</w:t>
      </w:r>
      <w:r w:rsidR="004F7E2D">
        <w:rPr>
          <w:rFonts w:cs="Times New Roman"/>
          <w:lang w:val="en-ID"/>
        </w:rPr>
        <w:fldChar w:fldCharType="end"/>
      </w:r>
      <w:r w:rsidRPr="00E7068C">
        <w:rPr>
          <w:rFonts w:cs="Times New Roman"/>
        </w:rPr>
        <w:t xml:space="preserve">. </w:t>
      </w:r>
      <w:r w:rsidR="003F3A69" w:rsidRPr="00E7068C">
        <w:rPr>
          <w:rFonts w:cs="Times New Roman"/>
        </w:rPr>
        <w:t>Penelitian ini menggunakan satu variabel terikat (dependen) dan tiga variabel bebas (independen), yaitu :</w:t>
      </w:r>
    </w:p>
    <w:p w:rsidR="00362D9C" w:rsidRPr="00E7068C" w:rsidRDefault="00384C5D" w:rsidP="00954F6D">
      <w:pPr>
        <w:pStyle w:val="Heading3"/>
        <w:numPr>
          <w:ilvl w:val="0"/>
          <w:numId w:val="15"/>
        </w:numPr>
        <w:spacing w:line="480" w:lineRule="auto"/>
        <w:rPr>
          <w:rFonts w:cs="Times New Roman"/>
        </w:rPr>
      </w:pPr>
      <w:r w:rsidRPr="00E7068C">
        <w:rPr>
          <w:rFonts w:cs="Times New Roman"/>
        </w:rPr>
        <w:t xml:space="preserve"> </w:t>
      </w:r>
      <w:bookmarkStart w:id="4" w:name="_Toc535235155"/>
      <w:bookmarkStart w:id="5" w:name="_Toc535880907"/>
      <w:r w:rsidR="003F3A69" w:rsidRPr="00E7068C">
        <w:rPr>
          <w:rFonts w:cs="Times New Roman"/>
        </w:rPr>
        <w:t>Variabel Dependen</w:t>
      </w:r>
      <w:bookmarkEnd w:id="4"/>
      <w:bookmarkEnd w:id="5"/>
    </w:p>
    <w:p w:rsidR="00CB71F4" w:rsidRPr="00E7068C" w:rsidRDefault="003F3A69" w:rsidP="00CB71F4">
      <w:pPr>
        <w:spacing w:line="480" w:lineRule="auto"/>
        <w:ind w:firstLine="306"/>
        <w:rPr>
          <w:rFonts w:cs="Times New Roman"/>
        </w:rPr>
      </w:pPr>
      <w:r w:rsidRPr="00E7068C">
        <w:rPr>
          <w:rFonts w:cs="Times New Roman"/>
        </w:rPr>
        <w:t xml:space="preserve">Variabel dependen adalah variabel yang dipengaruhi oleh variabel bebas. </w:t>
      </w:r>
      <w:r w:rsidR="005671A7" w:rsidRPr="00E7068C">
        <w:rPr>
          <w:rFonts w:cs="Times New Roman"/>
        </w:rPr>
        <w:t>Variabel dependen merupakan variabel yang menjadi perhatian utama penulis</w:t>
      </w:r>
      <w:r w:rsidR="00D673AA" w:rsidRPr="00E7068C">
        <w:rPr>
          <w:rFonts w:cs="Times New Roman"/>
        </w:rPr>
        <w:t xml:space="preserve"> </w:t>
      </w:r>
      <w:r w:rsidR="004F7E2D">
        <w:rPr>
          <w:rFonts w:cs="Times New Roman"/>
        </w:rPr>
        <w:fldChar w:fldCharType="begin" w:fldLock="1"/>
      </w:r>
      <w:r w:rsidR="004F7E2D">
        <w:rPr>
          <w:rFonts w:cs="Times New Roman"/>
        </w:rPr>
        <w:instrText>ADDIN CSL_CITATION {"citationItems":[{"id":"ITEM-1","itemData":{"author":[{"dropping-particle":"","family":"Sekaran","given":"Uma","non-dropping-particle":"","parse-names":false,"suffix":""},{"dropping-particle":"","family":"Bougie","given":"Roger","non-dropping-particle":"","parse-names":false,"suffix":""}],"edition":"6","id":"ITEM-1","issued":{"date-parts":[["2017"]]},"publisher":"Penerbit Salemba Empat","publisher-place":"Jakarta","title":"Metode Penelitian untuk Bisnis Buku 1","type":"book"},"uris":["http://www.mendeley.com/documents/?uuid=65c48f1f-a50d-42ab-b7b2-21544daaa311"]}],"mendeley":{"formattedCitation":"(Sekaran &amp; Bougie, 2017)","plainTextFormattedCitation":"(Sekaran &amp; Bougie, 2017)","previouslyFormattedCitation":"(Sekaran &amp; Bougie, 2017)"},"properties":{"noteIndex":0},"schema":"https://github.com/citation-style-language/schema/raw/master/csl-citation.json"}</w:instrText>
      </w:r>
      <w:r w:rsidR="004F7E2D">
        <w:rPr>
          <w:rFonts w:cs="Times New Roman"/>
        </w:rPr>
        <w:fldChar w:fldCharType="separate"/>
      </w:r>
      <w:r w:rsidR="004F7E2D" w:rsidRPr="004F7E2D">
        <w:rPr>
          <w:rFonts w:cs="Times New Roman"/>
          <w:noProof/>
        </w:rPr>
        <w:t>(Sekaran &amp; Bougie, 2017)</w:t>
      </w:r>
      <w:r w:rsidR="004F7E2D">
        <w:rPr>
          <w:rFonts w:cs="Times New Roman"/>
        </w:rPr>
        <w:fldChar w:fldCharType="end"/>
      </w:r>
      <w:r w:rsidR="005671A7" w:rsidRPr="00E7068C">
        <w:rPr>
          <w:rFonts w:cs="Times New Roman"/>
        </w:rPr>
        <w:t xml:space="preserve">. </w:t>
      </w:r>
      <w:r w:rsidRPr="00E7068C">
        <w:rPr>
          <w:rFonts w:cs="Times New Roman"/>
        </w:rPr>
        <w:t>Dalam pen</w:t>
      </w:r>
      <w:r w:rsidR="00CB71F4" w:rsidRPr="00E7068C">
        <w:rPr>
          <w:rFonts w:cs="Times New Roman"/>
        </w:rPr>
        <w:t>elitian ini, variabel</w:t>
      </w:r>
      <w:r w:rsidR="005671A7" w:rsidRPr="00E7068C">
        <w:rPr>
          <w:rFonts w:cs="Times New Roman"/>
        </w:rPr>
        <w:t xml:space="preserve"> dependen</w:t>
      </w:r>
      <w:r w:rsidR="00CB71F4" w:rsidRPr="00E7068C">
        <w:rPr>
          <w:rFonts w:cs="Times New Roman"/>
        </w:rPr>
        <w:t xml:space="preserve"> yang akan penulis gunakan adalah:</w:t>
      </w:r>
    </w:p>
    <w:p w:rsidR="00CB71F4" w:rsidRPr="00E7068C" w:rsidRDefault="00CB71F4" w:rsidP="00CB71F4">
      <w:pPr>
        <w:spacing w:line="480" w:lineRule="auto"/>
        <w:rPr>
          <w:rFonts w:cs="Times New Roman"/>
        </w:rPr>
      </w:pPr>
      <w:r w:rsidRPr="00E7068C">
        <w:rPr>
          <w:rFonts w:cs="Times New Roman"/>
        </w:rPr>
        <w:t>Nilai Perusahaan</w:t>
      </w:r>
    </w:p>
    <w:p w:rsidR="007A0E4C" w:rsidRPr="00E7068C" w:rsidRDefault="009C2221" w:rsidP="009C2221">
      <w:pPr>
        <w:spacing w:line="480" w:lineRule="auto"/>
        <w:rPr>
          <w:rFonts w:cs="Times New Roman"/>
        </w:rPr>
      </w:pPr>
      <w:r w:rsidRPr="00E7068C">
        <w:rPr>
          <w:rFonts w:cs="Times New Roman"/>
        </w:rPr>
        <w:t xml:space="preserve">Pengukuran nilai perusahaan dalam penelitian ini menggunakan </w:t>
      </w:r>
      <w:r w:rsidRPr="00E7068C">
        <w:rPr>
          <w:rFonts w:cs="Times New Roman"/>
          <w:i/>
        </w:rPr>
        <w:t>Tobin’s q</w:t>
      </w:r>
      <w:r w:rsidRPr="00E7068C">
        <w:rPr>
          <w:rFonts w:cs="Times New Roman"/>
        </w:rPr>
        <w:t xml:space="preserve"> dengan menggunakan rumus yang digunakan dalam penelitian </w:t>
      </w:r>
      <w:r w:rsidR="004F7E2D">
        <w:rPr>
          <w:rFonts w:cs="Times New Roman"/>
        </w:rPr>
        <w:fldChar w:fldCharType="begin" w:fldLock="1"/>
      </w:r>
      <w:r w:rsidR="00D42AA6">
        <w:rPr>
          <w:rFonts w:cs="Times New Roman"/>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sidR="004F7E2D">
        <w:rPr>
          <w:rFonts w:cs="Times New Roman"/>
        </w:rPr>
        <w:fldChar w:fldCharType="separate"/>
      </w:r>
      <w:r w:rsidR="00D42AA6">
        <w:rPr>
          <w:rFonts w:cs="Times New Roman"/>
          <w:noProof/>
        </w:rPr>
        <w:t>Santoso</w:t>
      </w:r>
      <w:r w:rsidR="004F7E2D" w:rsidRPr="004F7E2D">
        <w:rPr>
          <w:rFonts w:cs="Times New Roman"/>
          <w:noProof/>
        </w:rPr>
        <w:t xml:space="preserve"> </w:t>
      </w:r>
      <w:r w:rsidR="00D42AA6">
        <w:rPr>
          <w:rFonts w:cs="Times New Roman"/>
          <w:noProof/>
        </w:rPr>
        <w:t>(</w:t>
      </w:r>
      <w:r w:rsidR="004F7E2D" w:rsidRPr="004F7E2D">
        <w:rPr>
          <w:rFonts w:cs="Times New Roman"/>
          <w:noProof/>
        </w:rPr>
        <w:t>2017</w:t>
      </w:r>
      <w:r w:rsidR="00D42AA6">
        <w:rPr>
          <w:rFonts w:cs="Times New Roman"/>
          <w:noProof/>
        </w:rPr>
        <w:t>:71</w:t>
      </w:r>
      <w:r w:rsidR="004F7E2D" w:rsidRPr="004F7E2D">
        <w:rPr>
          <w:rFonts w:cs="Times New Roman"/>
          <w:noProof/>
        </w:rPr>
        <w:t>)</w:t>
      </w:r>
      <w:r w:rsidR="004F7E2D">
        <w:rPr>
          <w:rFonts w:cs="Times New Roman"/>
        </w:rPr>
        <w:fldChar w:fldCharType="end"/>
      </w:r>
      <w:r w:rsidR="00D42AA6">
        <w:rPr>
          <w:rFonts w:cs="Times New Roman"/>
        </w:rPr>
        <w:t xml:space="preserve"> </w:t>
      </w:r>
      <w:r w:rsidR="000863EE" w:rsidRPr="00E7068C">
        <w:rPr>
          <w:rFonts w:cs="Times New Roman"/>
        </w:rPr>
        <w:t>yaitu :</w:t>
      </w:r>
    </w:p>
    <w:p w:rsidR="000863EE" w:rsidRPr="00E7068C" w:rsidRDefault="000863EE" w:rsidP="000863EE">
      <w:pPr>
        <w:pStyle w:val="Default"/>
        <w:spacing w:line="480" w:lineRule="auto"/>
        <w:ind w:left="709"/>
        <w:jc w:val="center"/>
      </w:pPr>
      <m:oMathPara>
        <m:oMath>
          <m:r>
            <w:rPr>
              <w:rFonts w:ascii="Cambria Math" w:hAnsi="Cambria Math"/>
            </w:rPr>
            <w:lastRenderedPageBreak/>
            <m:t>Tobi</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s Q= </m:t>
          </m:r>
          <m:f>
            <m:fPr>
              <m:ctrlPr>
                <w:rPr>
                  <w:rFonts w:ascii="Cambria Math" w:hAnsi="Cambria Math"/>
                  <w:i/>
                </w:rPr>
              </m:ctrlPr>
            </m:fPr>
            <m:num>
              <m:r>
                <w:rPr>
                  <w:rFonts w:ascii="Cambria Math" w:hAnsi="Cambria Math"/>
                </w:rPr>
                <m:t>EMV+D</m:t>
              </m:r>
            </m:num>
            <m:den>
              <m:r>
                <w:rPr>
                  <w:rFonts w:ascii="Cambria Math" w:hAnsi="Cambria Math"/>
                </w:rPr>
                <m:t>EBV+D</m:t>
              </m:r>
            </m:den>
          </m:f>
        </m:oMath>
      </m:oMathPara>
    </w:p>
    <w:p w:rsidR="000863EE" w:rsidRPr="00E7068C" w:rsidRDefault="000863EE" w:rsidP="000863EE">
      <w:pPr>
        <w:pStyle w:val="Default"/>
        <w:spacing w:line="480" w:lineRule="auto"/>
        <w:ind w:left="1134"/>
      </w:pPr>
      <w:r w:rsidRPr="00E7068C">
        <w:t xml:space="preserve">Keterangan: </w:t>
      </w:r>
    </w:p>
    <w:p w:rsidR="000863EE" w:rsidRPr="00E7068C" w:rsidRDefault="000863EE" w:rsidP="002251A6">
      <w:pPr>
        <w:pStyle w:val="Default"/>
        <w:spacing w:line="480" w:lineRule="auto"/>
        <w:ind w:left="2880" w:hanging="1746"/>
        <w:rPr>
          <w:iCs/>
        </w:rPr>
      </w:pPr>
      <w:r w:rsidRPr="00E7068C">
        <w:t>EMV</w:t>
      </w:r>
      <w:r w:rsidR="002251A6" w:rsidRPr="00E7068C">
        <w:t xml:space="preserve"> </w:t>
      </w:r>
      <w:r w:rsidR="002251A6" w:rsidRPr="00E7068C">
        <w:tab/>
      </w:r>
      <w:r w:rsidRPr="00E7068C">
        <w:t xml:space="preserve">: </w:t>
      </w:r>
      <w:r w:rsidR="00EE2BE8">
        <w:rPr>
          <w:iCs/>
        </w:rPr>
        <w:t>N</w:t>
      </w:r>
      <w:r w:rsidRPr="00E7068C">
        <w:rPr>
          <w:iCs/>
        </w:rPr>
        <w:t xml:space="preserve">ilai pasar ekuitas </w:t>
      </w:r>
      <w:r w:rsidRPr="00E7068C">
        <w:t xml:space="preserve">(EMV = </w:t>
      </w:r>
      <w:r w:rsidRPr="00E7068C">
        <w:rPr>
          <w:i/>
          <w:iCs/>
        </w:rPr>
        <w:t xml:space="preserve">closing price </w:t>
      </w:r>
      <w:r w:rsidRPr="00E7068C">
        <w:t>x jumlah saham yang     beredar)</w:t>
      </w:r>
    </w:p>
    <w:p w:rsidR="000863EE" w:rsidRPr="00E7068C" w:rsidRDefault="000863EE" w:rsidP="002251A6">
      <w:pPr>
        <w:pStyle w:val="Default"/>
        <w:spacing w:line="480" w:lineRule="auto"/>
        <w:ind w:left="414" w:firstLine="720"/>
      </w:pPr>
      <w:r w:rsidRPr="00E7068C">
        <w:rPr>
          <w:iCs/>
        </w:rPr>
        <w:t>EBV</w:t>
      </w:r>
      <w:r w:rsidRPr="00E7068C">
        <w:rPr>
          <w:iCs/>
        </w:rPr>
        <w:tab/>
      </w:r>
      <w:r w:rsidR="002251A6" w:rsidRPr="00E7068C">
        <w:rPr>
          <w:iCs/>
        </w:rPr>
        <w:tab/>
      </w:r>
      <w:r w:rsidR="00EE2BE8">
        <w:rPr>
          <w:iCs/>
        </w:rPr>
        <w:t>: N</w:t>
      </w:r>
      <w:r w:rsidRPr="00E7068C">
        <w:rPr>
          <w:iCs/>
        </w:rPr>
        <w:t>ilai buku dari total aset</w:t>
      </w:r>
      <w:r w:rsidRPr="00E7068C">
        <w:rPr>
          <w:i/>
          <w:iCs/>
        </w:rPr>
        <w:t xml:space="preserve"> </w:t>
      </w:r>
    </w:p>
    <w:p w:rsidR="000863EE" w:rsidRDefault="000863EE" w:rsidP="002251A6">
      <w:pPr>
        <w:pStyle w:val="Default"/>
        <w:spacing w:line="480" w:lineRule="auto"/>
        <w:ind w:left="414" w:firstLine="720"/>
      </w:pPr>
      <w:r w:rsidRPr="00E7068C">
        <w:t xml:space="preserve">D </w:t>
      </w:r>
      <w:r w:rsidRPr="00E7068C">
        <w:tab/>
      </w:r>
      <w:r w:rsidR="002251A6" w:rsidRPr="00E7068C">
        <w:tab/>
      </w:r>
      <w:r w:rsidR="002251A6" w:rsidRPr="00E7068C">
        <w:tab/>
      </w:r>
      <w:r w:rsidRPr="00E7068C">
        <w:t xml:space="preserve">: Nilai buku dari total hutang </w:t>
      </w:r>
    </w:p>
    <w:p w:rsidR="00243D9A" w:rsidRPr="00E7068C" w:rsidRDefault="00243D9A" w:rsidP="002251A6">
      <w:pPr>
        <w:pStyle w:val="Default"/>
        <w:spacing w:line="480" w:lineRule="auto"/>
        <w:ind w:left="414" w:firstLine="720"/>
      </w:pPr>
    </w:p>
    <w:p w:rsidR="002251A6" w:rsidRPr="00E7068C" w:rsidRDefault="002251A6" w:rsidP="00954F6D">
      <w:pPr>
        <w:pStyle w:val="Default"/>
        <w:numPr>
          <w:ilvl w:val="0"/>
          <w:numId w:val="15"/>
        </w:numPr>
        <w:spacing w:line="480" w:lineRule="auto"/>
        <w:rPr>
          <w:b/>
        </w:rPr>
      </w:pPr>
      <w:r w:rsidRPr="00E7068C">
        <w:rPr>
          <w:b/>
        </w:rPr>
        <w:t>Variabel Independen</w:t>
      </w:r>
    </w:p>
    <w:p w:rsidR="008E2BF9" w:rsidRPr="00E7068C" w:rsidRDefault="00D673AA" w:rsidP="003414D8">
      <w:pPr>
        <w:pStyle w:val="Default"/>
        <w:spacing w:line="480" w:lineRule="auto"/>
        <w:ind w:left="1074" w:firstLine="366"/>
        <w:rPr>
          <w:lang w:val="en-ID"/>
        </w:rPr>
      </w:pPr>
      <w:r w:rsidRPr="00E7068C">
        <w:t xml:space="preserve">Variabel independen adalah variabel yang </w:t>
      </w:r>
      <w:r w:rsidR="00412AD8">
        <w:t>memengaruhi</w:t>
      </w:r>
      <w:r w:rsidRPr="00E7068C">
        <w:t xml:space="preserve"> variabel dependen, baik secara positif atau negatif</w:t>
      </w:r>
      <w:r w:rsidR="00D42AA6">
        <w:t xml:space="preserve"> </w:t>
      </w:r>
      <w:r w:rsidR="00D42AA6">
        <w:fldChar w:fldCharType="begin" w:fldLock="1"/>
      </w:r>
      <w:r w:rsidR="00D42AA6">
        <w:instrText>ADDIN CSL_CITATION {"citationItems":[{"id":"ITEM-1","itemData":{"author":[{"dropping-particle":"","family":"Sekaran","given":"Uma","non-dropping-particle":"","parse-names":false,"suffix":""},{"dropping-particle":"","family":"Bougie","given":"Roger","non-dropping-particle":"","parse-names":false,"suffix":""}],"edition":"6","id":"ITEM-1","issued":{"date-parts":[["2017"]]},"publisher":"Penerbit Salemba Empat","publisher-place":"Jakarta","title":"Metode Penelitian untuk Bisnis Buku 1","type":"book"},"uris":["http://www.mendeley.com/documents/?uuid=65c48f1f-a50d-42ab-b7b2-21544daaa311"]}],"mendeley":{"formattedCitation":"(Sekaran &amp; Bougie, 2017)","manualFormatting":"(Sekaran &amp; Bougie, 2017:77)","plainTextFormattedCitation":"(Sekaran &amp; Bougie, 2017)","previouslyFormattedCitation":"(Sekaran &amp; Bougie, 2017)"},"properties":{"noteIndex":0},"schema":"https://github.com/citation-style-language/schema/raw/master/csl-citation.json"}</w:instrText>
      </w:r>
      <w:r w:rsidR="00D42AA6">
        <w:fldChar w:fldCharType="separate"/>
      </w:r>
      <w:r w:rsidR="00D42AA6" w:rsidRPr="00D42AA6">
        <w:rPr>
          <w:noProof/>
        </w:rPr>
        <w:t>(Sekaran &amp; Bougie, 2017</w:t>
      </w:r>
      <w:r w:rsidR="00D42AA6">
        <w:rPr>
          <w:noProof/>
        </w:rPr>
        <w:t>:77</w:t>
      </w:r>
      <w:r w:rsidR="00D42AA6" w:rsidRPr="00D42AA6">
        <w:rPr>
          <w:noProof/>
        </w:rPr>
        <w:t>)</w:t>
      </w:r>
      <w:r w:rsidR="00D42AA6">
        <w:fldChar w:fldCharType="end"/>
      </w:r>
      <w:r w:rsidRPr="00E7068C">
        <w:rPr>
          <w:lang w:val="en-ID"/>
        </w:rPr>
        <w:t>.</w:t>
      </w:r>
      <w:r w:rsidR="008E2BF9" w:rsidRPr="00E7068C">
        <w:rPr>
          <w:lang w:val="en-ID"/>
        </w:rPr>
        <w:t xml:space="preserve"> Variabel independen yang penulis gunakan dalam penelitian ini adalah :</w:t>
      </w:r>
    </w:p>
    <w:p w:rsidR="008E2BF9" w:rsidRPr="00E7068C" w:rsidRDefault="008E2BF9" w:rsidP="00954F6D">
      <w:pPr>
        <w:pStyle w:val="Heading4"/>
        <w:numPr>
          <w:ilvl w:val="0"/>
          <w:numId w:val="16"/>
        </w:numPr>
        <w:spacing w:line="480" w:lineRule="auto"/>
        <w:rPr>
          <w:rFonts w:cs="Times New Roman"/>
        </w:rPr>
      </w:pPr>
      <w:r w:rsidRPr="00E7068C">
        <w:rPr>
          <w:rFonts w:cs="Times New Roman"/>
        </w:rPr>
        <w:t>Kepemilikan Institusional</w:t>
      </w:r>
    </w:p>
    <w:p w:rsidR="008E2BF9" w:rsidRPr="00E7068C" w:rsidRDefault="008E2BF9" w:rsidP="003414D8">
      <w:pPr>
        <w:spacing w:line="480" w:lineRule="auto"/>
        <w:ind w:left="1494"/>
        <w:rPr>
          <w:rFonts w:cs="Times New Roman"/>
        </w:rPr>
      </w:pPr>
      <w:r w:rsidRPr="00E7068C">
        <w:rPr>
          <w:rFonts w:cs="Times New Roman"/>
        </w:rPr>
        <w:t>Kepemilikan institusional</w:t>
      </w:r>
      <w:r w:rsidR="003414D8" w:rsidRPr="00E7068C">
        <w:rPr>
          <w:rFonts w:cs="Times New Roman"/>
        </w:rPr>
        <w:t xml:space="preserve"> (KI)</w:t>
      </w:r>
      <w:r w:rsidRPr="00E7068C">
        <w:rPr>
          <w:rFonts w:cs="Times New Roman"/>
        </w:rPr>
        <w:t xml:space="preserve"> diungkapkan melalui jumlah kepemilikan saham yang dimiliki institusi dibagi dengan jumlah keseluruhan saham perusahaan yang beredar</w:t>
      </w:r>
      <w:r w:rsidR="003414D8" w:rsidRPr="00E7068C">
        <w:rPr>
          <w:rFonts w:cs="Times New Roman"/>
        </w:rPr>
        <w:t xml:space="preserve">. Jika </w:t>
      </w:r>
      <w:r w:rsidR="00EE2BE8">
        <w:rPr>
          <w:rFonts w:cs="Times New Roman"/>
        </w:rPr>
        <w:t>di</w:t>
      </w:r>
      <w:r w:rsidR="003414D8" w:rsidRPr="00E7068C">
        <w:rPr>
          <w:rFonts w:cs="Times New Roman"/>
        </w:rPr>
        <w:t xml:space="preserve">tampilkan dalam rumus maka akan seperti berikut </w:t>
      </w:r>
      <w:r w:rsidR="00D957EB">
        <w:rPr>
          <w:rFonts w:cs="Times New Roman"/>
        </w:rPr>
        <w:fldChar w:fldCharType="begin" w:fldLock="1"/>
      </w:r>
      <w:r w:rsidR="00D957EB">
        <w:rPr>
          <w:rFonts w:cs="Times New Roman"/>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sidR="00D957EB">
        <w:rPr>
          <w:rFonts w:cs="Times New Roman"/>
        </w:rPr>
        <w:fldChar w:fldCharType="separate"/>
      </w:r>
      <w:r w:rsidR="00D957EB" w:rsidRPr="00D957EB">
        <w:rPr>
          <w:rFonts w:cs="Times New Roman"/>
          <w:noProof/>
        </w:rPr>
        <w:t>(Santoso, 2017</w:t>
      </w:r>
      <w:r w:rsidR="00D957EB">
        <w:rPr>
          <w:rFonts w:cs="Times New Roman"/>
          <w:noProof/>
        </w:rPr>
        <w:t>:71</w:t>
      </w:r>
      <w:r w:rsidR="00D957EB" w:rsidRPr="00D957EB">
        <w:rPr>
          <w:rFonts w:cs="Times New Roman"/>
          <w:noProof/>
        </w:rPr>
        <w:t>)</w:t>
      </w:r>
      <w:r w:rsidR="00D957EB">
        <w:rPr>
          <w:rFonts w:cs="Times New Roman"/>
        </w:rPr>
        <w:fldChar w:fldCharType="end"/>
      </w:r>
      <w:r w:rsidR="003414D8" w:rsidRPr="00E7068C">
        <w:rPr>
          <w:rFonts w:cs="Times New Roman"/>
        </w:rPr>
        <w:t>:</w:t>
      </w:r>
    </w:p>
    <w:p w:rsidR="003414D8" w:rsidRPr="00E7068C" w:rsidRDefault="003414D8" w:rsidP="003414D8">
      <w:pPr>
        <w:pStyle w:val="BodyText"/>
        <w:spacing w:line="480" w:lineRule="auto"/>
        <w:ind w:left="709" w:right="2" w:firstLine="720"/>
        <w:jc w:val="both"/>
        <w:rPr>
          <w:i/>
        </w:rPr>
      </w:pPr>
      <m:oMathPara>
        <m:oMath>
          <m:r>
            <m:rPr>
              <m:sty m:val="p"/>
            </m:rPr>
            <w:rPr>
              <w:rFonts w:ascii="Cambria Math" w:hAnsi="Cambria Math"/>
            </w:rPr>
            <m:t xml:space="preserve">KI </m:t>
          </m:r>
          <m:r>
            <m:rPr>
              <m:nor/>
            </m:rPr>
            <m:t xml:space="preserve">= </m:t>
          </m:r>
          <m:f>
            <m:fPr>
              <m:ctrlPr>
                <w:rPr>
                  <w:rFonts w:ascii="Cambria Math" w:hAnsi="Cambria Math"/>
                  <w:i/>
                </w:rPr>
              </m:ctrlPr>
            </m:fPr>
            <m:num>
              <m:r>
                <m:rPr>
                  <m:nor/>
                </m:rPr>
                <m:t>Jumlah saham yang dimiliki institusional</m:t>
              </m:r>
              <m:ctrlPr>
                <w:rPr>
                  <w:rFonts w:ascii="Cambria Math" w:hAnsi="Cambria Math"/>
                </w:rPr>
              </m:ctrlPr>
            </m:num>
            <m:den>
              <m:r>
                <m:rPr>
                  <m:nor/>
                </m:rPr>
                <m:t>Jumlah saham yang beredar</m:t>
              </m:r>
            </m:den>
          </m:f>
          <m:r>
            <w:rPr>
              <w:rFonts w:ascii="Cambria Math" w:hAnsi="Cambria Math"/>
            </w:rPr>
            <m:t xml:space="preserve"> x 100%</m:t>
          </m:r>
        </m:oMath>
      </m:oMathPara>
    </w:p>
    <w:p w:rsidR="008E2BF9" w:rsidRPr="00E7068C" w:rsidRDefault="003414D8" w:rsidP="00954F6D">
      <w:pPr>
        <w:pStyle w:val="ListParagraph"/>
        <w:numPr>
          <w:ilvl w:val="0"/>
          <w:numId w:val="16"/>
        </w:numPr>
        <w:spacing w:line="480" w:lineRule="auto"/>
        <w:rPr>
          <w:rFonts w:cs="Times New Roman"/>
        </w:rPr>
      </w:pPr>
      <w:r w:rsidRPr="00E7068C">
        <w:rPr>
          <w:rFonts w:cs="Times New Roman"/>
        </w:rPr>
        <w:t>Kepemilikan Manajerial</w:t>
      </w:r>
    </w:p>
    <w:p w:rsidR="003414D8" w:rsidRPr="00E7068C" w:rsidRDefault="003414D8" w:rsidP="003414D8">
      <w:pPr>
        <w:spacing w:line="480" w:lineRule="auto"/>
        <w:ind w:left="1494"/>
        <w:rPr>
          <w:rFonts w:cs="Times New Roman"/>
        </w:rPr>
      </w:pPr>
      <w:r w:rsidRPr="00E7068C">
        <w:rPr>
          <w:rFonts w:cs="Times New Roman"/>
        </w:rPr>
        <w:t xml:space="preserve">Kepemilikan manajerial (KM) diungkapkan melalui jumlah kepemilikan saham yang dimiliki oleh manajemen dan dewan direksi dibagi dengan jumlah keseluruhan saham perusahaan yang beredar. Jika </w:t>
      </w:r>
      <w:r w:rsidR="00EE2BE8">
        <w:rPr>
          <w:rFonts w:cs="Times New Roman"/>
        </w:rPr>
        <w:t>di</w:t>
      </w:r>
      <w:r w:rsidRPr="00E7068C">
        <w:rPr>
          <w:rFonts w:cs="Times New Roman"/>
        </w:rPr>
        <w:t xml:space="preserve">tampilkan dalam rumus maka akan seperti berikut </w:t>
      </w:r>
      <w:r w:rsidR="00D957EB">
        <w:rPr>
          <w:rFonts w:cs="Times New Roman"/>
        </w:rPr>
        <w:fldChar w:fldCharType="begin" w:fldLock="1"/>
      </w:r>
      <w:r w:rsidR="00D957EB">
        <w:rPr>
          <w:rFonts w:cs="Times New Roman"/>
        </w:rPr>
        <w:instrText>ADDIN CSL_CITATION {"citationItems":[{"id":"ITEM-1","itemData":{"author":[{"dropping-particle":"","family":"Rahmatia","given":"Tri Lasita","non-dropping-particle":"","parse-names":false,"suffix":""}],"container-title":"Ilmu dan Riset Akuntansi","id":"ITEM-1","issue":"3","issued":{"date-parts":[["2015"]]},"title":"Pengaruh Kepemilikan Manajerial Terhadap Nilai Perusahaan: Tanggung Jawab Sosial Sebagai Variabel Moderating","type":"article-journal","volume":"4"},"uris":["http://www.mendeley.com/documents/?uuid=ee153f98-8b69-4548-982d-154805fa3ef2"]}],"mendeley":{"formattedCitation":"(Rahmatia, 2015)","manualFormatting":"(Rahmatia, 2015:7)","plainTextFormattedCitation":"(Rahmatia, 2015)","previouslyFormattedCitation":"(Rahmatia, 2015)"},"properties":{"noteIndex":0},"schema":"https://github.com/citation-style-language/schema/raw/master/csl-citation.json"}</w:instrText>
      </w:r>
      <w:r w:rsidR="00D957EB">
        <w:rPr>
          <w:rFonts w:cs="Times New Roman"/>
        </w:rPr>
        <w:fldChar w:fldCharType="separate"/>
      </w:r>
      <w:r w:rsidR="00D957EB" w:rsidRPr="00D957EB">
        <w:rPr>
          <w:rFonts w:cs="Times New Roman"/>
          <w:noProof/>
        </w:rPr>
        <w:t>(Rahmatia, 2015</w:t>
      </w:r>
      <w:r w:rsidR="00D957EB">
        <w:rPr>
          <w:rFonts w:cs="Times New Roman"/>
          <w:noProof/>
        </w:rPr>
        <w:t>:7</w:t>
      </w:r>
      <w:r w:rsidR="00D957EB" w:rsidRPr="00D957EB">
        <w:rPr>
          <w:rFonts w:cs="Times New Roman"/>
          <w:noProof/>
        </w:rPr>
        <w:t>)</w:t>
      </w:r>
      <w:r w:rsidR="00D957EB">
        <w:rPr>
          <w:rFonts w:cs="Times New Roman"/>
        </w:rPr>
        <w:fldChar w:fldCharType="end"/>
      </w:r>
      <w:r w:rsidRPr="00E7068C">
        <w:rPr>
          <w:rFonts w:cs="Times New Roman"/>
        </w:rPr>
        <w:t>:</w:t>
      </w:r>
    </w:p>
    <w:p w:rsidR="000863EE" w:rsidRPr="00E7068C" w:rsidRDefault="003414D8" w:rsidP="003414D8">
      <w:pPr>
        <w:pStyle w:val="ListParagraph"/>
        <w:spacing w:line="480" w:lineRule="auto"/>
        <w:ind w:left="709"/>
        <w:jc w:val="center"/>
        <w:rPr>
          <w:rFonts w:cs="Times New Roman"/>
          <w:szCs w:val="24"/>
        </w:rPr>
      </w:pPr>
      <m:oMathPara>
        <m:oMath>
          <m:r>
            <w:rPr>
              <w:rFonts w:ascii="Cambria Math" w:hAnsi="Cambria Math" w:cs="Times New Roman"/>
              <w:szCs w:val="24"/>
            </w:rPr>
            <m:t xml:space="preserve">KM= </m:t>
          </m:r>
          <m:f>
            <m:fPr>
              <m:ctrlPr>
                <w:rPr>
                  <w:rFonts w:ascii="Cambria Math" w:hAnsi="Cambria Math" w:cs="Times New Roman"/>
                  <w:i/>
                  <w:szCs w:val="24"/>
                </w:rPr>
              </m:ctrlPr>
            </m:fPr>
            <m:num>
              <m:r>
                <m:rPr>
                  <m:sty m:val="p"/>
                </m:rPr>
                <w:rPr>
                  <w:rFonts w:ascii="Cambria Math" w:hAnsi="Cambria Math" w:cs="Times New Roman"/>
                  <w:szCs w:val="24"/>
                </w:rPr>
                <m:t xml:space="preserve">Jumlah saham yang dimiliki manajerial </m:t>
              </m:r>
            </m:num>
            <m:den>
              <m:r>
                <m:rPr>
                  <m:nor/>
                </m:rPr>
                <w:rPr>
                  <w:rFonts w:cs="Times New Roman"/>
                </w:rPr>
                <m:t>Jumlah saham yang beredar</m:t>
              </m:r>
            </m:den>
          </m:f>
          <m:r>
            <w:rPr>
              <w:rFonts w:ascii="Cambria Math" w:hAnsi="Cambria Math" w:cs="Times New Roman"/>
              <w:szCs w:val="24"/>
            </w:rPr>
            <m:t xml:space="preserve"> x 100%</m:t>
          </m:r>
        </m:oMath>
      </m:oMathPara>
    </w:p>
    <w:p w:rsidR="003414D8" w:rsidRPr="00E7068C" w:rsidRDefault="003414D8" w:rsidP="00954F6D">
      <w:pPr>
        <w:pStyle w:val="ListParagraph"/>
        <w:numPr>
          <w:ilvl w:val="0"/>
          <w:numId w:val="16"/>
        </w:numPr>
        <w:spacing w:line="480" w:lineRule="auto"/>
        <w:rPr>
          <w:rFonts w:cs="Times New Roman"/>
          <w:szCs w:val="24"/>
        </w:rPr>
      </w:pPr>
      <w:r w:rsidRPr="00E7068C">
        <w:rPr>
          <w:rFonts w:cs="Times New Roman"/>
          <w:szCs w:val="24"/>
        </w:rPr>
        <w:lastRenderedPageBreak/>
        <w:t>Profitabilitas</w:t>
      </w:r>
    </w:p>
    <w:p w:rsidR="00C50E48" w:rsidRPr="00E7068C" w:rsidRDefault="00C50E48" w:rsidP="00C50E48">
      <w:pPr>
        <w:pStyle w:val="ListParagraph"/>
        <w:spacing w:line="480" w:lineRule="auto"/>
        <w:ind w:left="1494"/>
        <w:rPr>
          <w:rFonts w:cs="Times New Roman"/>
          <w:szCs w:val="24"/>
        </w:rPr>
      </w:pPr>
      <w:r w:rsidRPr="00E7068C">
        <w:rPr>
          <w:rFonts w:cs="Times New Roman"/>
          <w:szCs w:val="24"/>
        </w:rPr>
        <w:t xml:space="preserve">Profitabilitas merupakan variabel independen dalam penelitian yang didapatkan dari laporan </w:t>
      </w:r>
      <w:r w:rsidR="00A40533" w:rsidRPr="00E7068C">
        <w:rPr>
          <w:rFonts w:cs="Times New Roman"/>
          <w:szCs w:val="24"/>
        </w:rPr>
        <w:t xml:space="preserve">keuangan </w:t>
      </w:r>
      <w:r w:rsidRPr="00E7068C">
        <w:rPr>
          <w:rFonts w:cs="Times New Roman"/>
          <w:szCs w:val="24"/>
        </w:rPr>
        <w:t xml:space="preserve">tahunan perusahaan manufaktur yang terdaftar di Bursa Efek Indonesia. Profitabilitas </w:t>
      </w:r>
      <w:r w:rsidR="0084522D" w:rsidRPr="00E7068C">
        <w:rPr>
          <w:rFonts w:cs="Times New Roman"/>
          <w:szCs w:val="24"/>
        </w:rPr>
        <w:t xml:space="preserve">dihitung menggunakan </w:t>
      </w:r>
      <w:r w:rsidR="0084522D" w:rsidRPr="00E7068C">
        <w:rPr>
          <w:rFonts w:cs="Times New Roman"/>
          <w:i/>
          <w:szCs w:val="24"/>
        </w:rPr>
        <w:t xml:space="preserve">Return on Asset </w:t>
      </w:r>
      <w:r w:rsidR="0084522D" w:rsidRPr="00E7068C">
        <w:rPr>
          <w:rFonts w:cs="Times New Roman"/>
          <w:szCs w:val="24"/>
        </w:rPr>
        <w:t>dengan rumus</w:t>
      </w:r>
      <w:r w:rsidR="00D957EB">
        <w:rPr>
          <w:rFonts w:cs="Times New Roman"/>
          <w:szCs w:val="24"/>
        </w:rPr>
        <w:t xml:space="preserve"> </w:t>
      </w:r>
      <w:r w:rsidR="00D957EB">
        <w:rPr>
          <w:rFonts w:cs="Times New Roman"/>
          <w:szCs w:val="24"/>
        </w:rPr>
        <w:fldChar w:fldCharType="begin" w:fldLock="1"/>
      </w:r>
      <w:r w:rsidR="00D957EB">
        <w:rPr>
          <w:rFonts w:cs="Times New Roman"/>
          <w:szCs w:val="24"/>
        </w:rPr>
        <w:instrText>ADDIN CSL_CITATION {"citationItems":[{"id":"ITEM-1","itemData":{"author":[{"dropping-particle":"","family":"Hery","given":"","non-dropping-particle":"","parse-names":false,"suffix":""}],"editor":[{"dropping-particle":"","family":"Adipramono","given":"","non-dropping-particle":"","parse-names":false,"suffix":""}],"id":"ITEM-1","issued":{"date-parts":[["2016"]]},"publisher":"PT Grasindo","publisher-place":"J","title":"Financial Ratio for Business","type":"book"},"uris":["http://www.mendeley.com/documents/?uuid=03ea3a00-6512-47aa-b63f-630b2ba14082"]}],"mendeley":{"formattedCitation":"(Hery, 2016)","manualFormatting":"(Hery, 2016:106)","plainTextFormattedCitation":"(Hery, 2016)","previouslyFormattedCitation":"(Hery, 2016)"},"properties":{"noteIndex":0},"schema":"https://github.com/citation-style-language/schema/raw/master/csl-citation.json"}</w:instrText>
      </w:r>
      <w:r w:rsidR="00D957EB">
        <w:rPr>
          <w:rFonts w:cs="Times New Roman"/>
          <w:szCs w:val="24"/>
        </w:rPr>
        <w:fldChar w:fldCharType="separate"/>
      </w:r>
      <w:r w:rsidR="00D957EB" w:rsidRPr="00D957EB">
        <w:rPr>
          <w:rFonts w:cs="Times New Roman"/>
          <w:noProof/>
          <w:szCs w:val="24"/>
        </w:rPr>
        <w:t>(Hery, 2016</w:t>
      </w:r>
      <w:r w:rsidR="00D957EB">
        <w:rPr>
          <w:rFonts w:cs="Times New Roman"/>
          <w:noProof/>
          <w:szCs w:val="24"/>
        </w:rPr>
        <w:t>:106</w:t>
      </w:r>
      <w:r w:rsidR="00D957EB" w:rsidRPr="00D957EB">
        <w:rPr>
          <w:rFonts w:cs="Times New Roman"/>
          <w:noProof/>
          <w:szCs w:val="24"/>
        </w:rPr>
        <w:t>)</w:t>
      </w:r>
      <w:r w:rsidR="00D957EB">
        <w:rPr>
          <w:rFonts w:cs="Times New Roman"/>
          <w:szCs w:val="24"/>
        </w:rPr>
        <w:fldChar w:fldCharType="end"/>
      </w:r>
      <w:r w:rsidR="0084522D" w:rsidRPr="00E7068C">
        <w:rPr>
          <w:rFonts w:cs="Times New Roman"/>
          <w:szCs w:val="24"/>
        </w:rPr>
        <w:t>:</w:t>
      </w:r>
    </w:p>
    <w:p w:rsidR="0084522D" w:rsidRPr="00243D9A" w:rsidRDefault="0084522D" w:rsidP="0084522D">
      <w:pPr>
        <w:spacing w:line="480" w:lineRule="auto"/>
        <w:ind w:firstLine="306"/>
        <w:rPr>
          <w:rFonts w:cs="Times New Roman"/>
          <w:szCs w:val="24"/>
        </w:rPr>
      </w:pPr>
      <m:oMathPara>
        <m:oMath>
          <m:r>
            <w:rPr>
              <w:rFonts w:ascii="Cambria Math" w:hAnsi="Cambria Math" w:cs="Times New Roman"/>
              <w:szCs w:val="24"/>
            </w:rPr>
            <m:t>ROA=</m:t>
          </m:r>
          <m:f>
            <m:fPr>
              <m:ctrlPr>
                <w:rPr>
                  <w:rFonts w:ascii="Cambria Math" w:hAnsi="Cambria Math" w:cs="Times New Roman"/>
                  <w:i/>
                  <w:szCs w:val="24"/>
                </w:rPr>
              </m:ctrlPr>
            </m:fPr>
            <m:num>
              <m:r>
                <w:rPr>
                  <w:rFonts w:ascii="Cambria Math" w:hAnsi="Cambria Math" w:cs="Times New Roman"/>
                  <w:szCs w:val="24"/>
                </w:rPr>
                <m:t>Laba Bersih</m:t>
              </m:r>
            </m:num>
            <m:den>
              <m:r>
                <w:rPr>
                  <w:rFonts w:ascii="Cambria Math" w:hAnsi="Cambria Math" w:cs="Times New Roman"/>
                  <w:szCs w:val="24"/>
                </w:rPr>
                <m:t>Total Aset</m:t>
              </m:r>
            </m:den>
          </m:f>
        </m:oMath>
      </m:oMathPara>
    </w:p>
    <w:p w:rsidR="00243D9A" w:rsidRPr="00E7068C" w:rsidRDefault="008255FD" w:rsidP="008255FD">
      <w:pPr>
        <w:spacing w:line="480" w:lineRule="auto"/>
        <w:ind w:left="1440"/>
        <w:rPr>
          <w:rFonts w:cs="Times New Roman"/>
          <w:szCs w:val="24"/>
        </w:rPr>
      </w:pPr>
      <w:r>
        <w:rPr>
          <w:rFonts w:cs="Times New Roman"/>
          <w:szCs w:val="24"/>
        </w:rPr>
        <w:t>Penulis menggunakan proksi ROA karena ROA mencakup liabilitas dan ekuitas dabndingkan ROE yang hanya mencakup ekuitas.</w:t>
      </w:r>
    </w:p>
    <w:p w:rsidR="0084522D" w:rsidRPr="00E7068C" w:rsidRDefault="0084522D" w:rsidP="0084522D">
      <w:pPr>
        <w:pStyle w:val="Heading1"/>
        <w:spacing w:line="480" w:lineRule="auto"/>
        <w:rPr>
          <w:rFonts w:cs="Times New Roman"/>
        </w:rPr>
      </w:pPr>
      <w:bookmarkStart w:id="6" w:name="_Toc535880908"/>
      <w:r w:rsidRPr="00E7068C">
        <w:rPr>
          <w:rFonts w:cs="Times New Roman"/>
        </w:rPr>
        <w:t>Tabel 3.1</w:t>
      </w:r>
      <w:bookmarkEnd w:id="6"/>
    </w:p>
    <w:p w:rsidR="0084522D" w:rsidRPr="00E7068C" w:rsidRDefault="0084522D" w:rsidP="0084522D">
      <w:pPr>
        <w:spacing w:line="480" w:lineRule="auto"/>
        <w:jc w:val="center"/>
        <w:rPr>
          <w:rFonts w:cs="Times New Roman"/>
          <w:b/>
        </w:rPr>
      </w:pPr>
      <w:r w:rsidRPr="00E7068C">
        <w:rPr>
          <w:rFonts w:cs="Times New Roman"/>
          <w:b/>
        </w:rPr>
        <w:t>Variabel Penelitian</w:t>
      </w:r>
    </w:p>
    <w:tbl>
      <w:tblPr>
        <w:tblW w:w="901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850"/>
        <w:gridCol w:w="1276"/>
        <w:gridCol w:w="4678"/>
        <w:gridCol w:w="850"/>
      </w:tblGrid>
      <w:tr w:rsidR="0084522D" w:rsidRPr="00E7068C" w:rsidTr="00A942DE">
        <w:trPr>
          <w:trHeight w:val="654"/>
        </w:trPr>
        <w:tc>
          <w:tcPr>
            <w:tcW w:w="1357"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Nama Variabel</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Skala</w:t>
            </w:r>
          </w:p>
        </w:tc>
        <w:tc>
          <w:tcPr>
            <w:tcW w:w="1276"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Jenis Variabel</w:t>
            </w:r>
          </w:p>
        </w:tc>
        <w:tc>
          <w:tcPr>
            <w:tcW w:w="4678"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Ukuran / Proksi</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Simbol</w:t>
            </w:r>
          </w:p>
        </w:tc>
      </w:tr>
      <w:tr w:rsidR="0084522D" w:rsidRPr="00E7068C" w:rsidTr="00A942DE">
        <w:trPr>
          <w:trHeight w:val="577"/>
        </w:trPr>
        <w:tc>
          <w:tcPr>
            <w:tcW w:w="1357" w:type="dxa"/>
          </w:tcPr>
          <w:p w:rsidR="0084522D" w:rsidRPr="00E7068C" w:rsidRDefault="0084522D" w:rsidP="00581220">
            <w:pPr>
              <w:pStyle w:val="ListParagraph"/>
              <w:spacing w:line="276" w:lineRule="auto"/>
              <w:ind w:left="0"/>
              <w:jc w:val="left"/>
              <w:rPr>
                <w:rFonts w:cs="Times New Roman"/>
                <w:sz w:val="22"/>
                <w:lang w:val="en-ID"/>
              </w:rPr>
            </w:pPr>
            <w:r w:rsidRPr="00E7068C">
              <w:rPr>
                <w:rFonts w:cs="Times New Roman"/>
                <w:sz w:val="22"/>
                <w:lang w:val="en-ID"/>
              </w:rPr>
              <w:t>Nilai perusahaan</w:t>
            </w:r>
          </w:p>
        </w:tc>
        <w:tc>
          <w:tcPr>
            <w:tcW w:w="850" w:type="dxa"/>
          </w:tcPr>
          <w:p w:rsidR="0084522D" w:rsidRPr="00E7068C" w:rsidRDefault="0084522D" w:rsidP="00581220">
            <w:pPr>
              <w:pStyle w:val="ListParagraph"/>
              <w:spacing w:line="276" w:lineRule="auto"/>
              <w:ind w:left="0"/>
              <w:jc w:val="center"/>
              <w:rPr>
                <w:rFonts w:cs="Times New Roman"/>
                <w:sz w:val="22"/>
                <w:lang w:val="en-ID"/>
              </w:rPr>
            </w:pPr>
            <w:r w:rsidRPr="00E7068C">
              <w:rPr>
                <w:rFonts w:cs="Times New Roman"/>
                <w:sz w:val="22"/>
                <w:lang w:val="en-ID"/>
              </w:rPr>
              <w:t>Rasio</w:t>
            </w:r>
          </w:p>
        </w:tc>
        <w:tc>
          <w:tcPr>
            <w:tcW w:w="1276" w:type="dxa"/>
          </w:tcPr>
          <w:p w:rsidR="0084522D" w:rsidRPr="00E7068C" w:rsidRDefault="0084522D" w:rsidP="00581220">
            <w:pPr>
              <w:pStyle w:val="ListParagraph"/>
              <w:spacing w:line="276" w:lineRule="auto"/>
              <w:ind w:left="0"/>
              <w:jc w:val="left"/>
              <w:rPr>
                <w:rFonts w:cs="Times New Roman"/>
                <w:sz w:val="22"/>
                <w:lang w:val="en-ID"/>
              </w:rPr>
            </w:pPr>
            <w:r w:rsidRPr="00E7068C">
              <w:rPr>
                <w:rFonts w:cs="Times New Roman"/>
                <w:sz w:val="22"/>
                <w:lang w:val="en-ID"/>
              </w:rPr>
              <w:t>Dependen</w:t>
            </w:r>
          </w:p>
        </w:tc>
        <w:tc>
          <w:tcPr>
            <w:tcW w:w="4678" w:type="dxa"/>
          </w:tcPr>
          <w:p w:rsidR="0084522D" w:rsidRPr="00A942DE" w:rsidRDefault="0084522D" w:rsidP="0084522D">
            <w:pPr>
              <w:pStyle w:val="ListParagraph"/>
              <w:spacing w:line="360" w:lineRule="auto"/>
              <w:ind w:left="0"/>
              <w:jc w:val="center"/>
              <w:rPr>
                <w:rFonts w:cs="Times New Roman"/>
                <w:sz w:val="20"/>
                <w:szCs w:val="20"/>
              </w:rPr>
            </w:pPr>
            <m:oMathPara>
              <m:oMathParaPr>
                <m:jc m:val="left"/>
              </m:oMathParaPr>
              <m:oMath>
                <m:r>
                  <w:rPr>
                    <w:rFonts w:ascii="Cambria Math" w:hAnsi="Cambria Math" w:cs="Times New Roman"/>
                    <w:sz w:val="20"/>
                    <w:szCs w:val="20"/>
                  </w:rPr>
                  <m:t>Tobi</m:t>
                </m:r>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m:t>
                    </m:r>
                  </m:sup>
                </m:sSup>
                <m:r>
                  <w:rPr>
                    <w:rFonts w:ascii="Cambria Math" w:hAnsi="Cambria Math" w:cs="Times New Roman"/>
                    <w:sz w:val="20"/>
                    <w:szCs w:val="20"/>
                  </w:rPr>
                  <m:t xml:space="preserve">sQ= </m:t>
                </m:r>
                <m:f>
                  <m:fPr>
                    <m:ctrlPr>
                      <w:rPr>
                        <w:rFonts w:ascii="Cambria Math" w:hAnsi="Cambria Math" w:cs="Times New Roman"/>
                        <w:i/>
                        <w:sz w:val="20"/>
                        <w:szCs w:val="20"/>
                      </w:rPr>
                    </m:ctrlPr>
                  </m:fPr>
                  <m:num>
                    <m:r>
                      <w:rPr>
                        <w:rFonts w:ascii="Cambria Math" w:hAnsi="Cambria Math" w:cs="Times New Roman"/>
                        <w:sz w:val="20"/>
                        <w:szCs w:val="20"/>
                      </w:rPr>
                      <m:t>EMV+D</m:t>
                    </m:r>
                  </m:num>
                  <m:den>
                    <m:r>
                      <w:rPr>
                        <w:rFonts w:ascii="Cambria Math" w:hAnsi="Cambria Math" w:cs="Times New Roman"/>
                        <w:sz w:val="20"/>
                        <w:szCs w:val="20"/>
                      </w:rPr>
                      <m:t>EBV+D</m:t>
                    </m:r>
                  </m:den>
                </m:f>
              </m:oMath>
            </m:oMathPara>
          </w:p>
          <w:p w:rsidR="00A942DE" w:rsidRPr="00A942DE" w:rsidRDefault="00D957EB" w:rsidP="00A942DE">
            <w:pPr>
              <w:pStyle w:val="ListParagraph"/>
              <w:spacing w:line="360" w:lineRule="auto"/>
              <w:ind w:left="0"/>
              <w:jc w:val="right"/>
              <w:rPr>
                <w:rFonts w:cs="Times New Roman"/>
                <w:sz w:val="16"/>
                <w:szCs w:val="16"/>
                <w:lang w:val="en-ID"/>
              </w:rPr>
            </w:pPr>
            <w:r>
              <w:rPr>
                <w:rFonts w:cs="Times New Roman"/>
                <w:sz w:val="16"/>
                <w:szCs w:val="16"/>
                <w:lang w:val="en-ID"/>
              </w:rPr>
              <w:t xml:space="preserve">Sumber: </w:t>
            </w:r>
            <w:r>
              <w:rPr>
                <w:rFonts w:cs="Times New Roman"/>
                <w:sz w:val="16"/>
                <w:szCs w:val="16"/>
                <w:lang w:val="en-ID"/>
              </w:rPr>
              <w:fldChar w:fldCharType="begin" w:fldLock="1"/>
            </w:r>
            <w:r>
              <w:rPr>
                <w:rFonts w:cs="Times New Roman"/>
                <w:sz w:val="16"/>
                <w:szCs w:val="16"/>
                <w:lang w:val="en-ID"/>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Pr>
                <w:rFonts w:cs="Times New Roman"/>
                <w:sz w:val="16"/>
                <w:szCs w:val="16"/>
                <w:lang w:val="en-ID"/>
              </w:rPr>
              <w:fldChar w:fldCharType="separate"/>
            </w:r>
            <w:r>
              <w:rPr>
                <w:rFonts w:cs="Times New Roman"/>
                <w:noProof/>
                <w:sz w:val="16"/>
                <w:szCs w:val="16"/>
                <w:lang w:val="en-ID"/>
              </w:rPr>
              <w:t>Santoso</w:t>
            </w:r>
            <w:r w:rsidRPr="00D957EB">
              <w:rPr>
                <w:rFonts w:cs="Times New Roman"/>
                <w:noProof/>
                <w:sz w:val="16"/>
                <w:szCs w:val="16"/>
                <w:lang w:val="en-ID"/>
              </w:rPr>
              <w:t xml:space="preserve"> </w:t>
            </w:r>
            <w:r>
              <w:rPr>
                <w:rFonts w:cs="Times New Roman"/>
                <w:noProof/>
                <w:sz w:val="16"/>
                <w:szCs w:val="16"/>
                <w:lang w:val="en-ID"/>
              </w:rPr>
              <w:t>(</w:t>
            </w:r>
            <w:r w:rsidRPr="00D957EB">
              <w:rPr>
                <w:rFonts w:cs="Times New Roman"/>
                <w:noProof/>
                <w:sz w:val="16"/>
                <w:szCs w:val="16"/>
                <w:lang w:val="en-ID"/>
              </w:rPr>
              <w:t>2017</w:t>
            </w:r>
            <w:r>
              <w:rPr>
                <w:rFonts w:cs="Times New Roman"/>
                <w:noProof/>
                <w:sz w:val="16"/>
                <w:szCs w:val="16"/>
                <w:lang w:val="en-ID"/>
              </w:rPr>
              <w:t>:71</w:t>
            </w:r>
            <w:r w:rsidRPr="00D957EB">
              <w:rPr>
                <w:rFonts w:cs="Times New Roman"/>
                <w:noProof/>
                <w:sz w:val="16"/>
                <w:szCs w:val="16"/>
                <w:lang w:val="en-ID"/>
              </w:rPr>
              <w:t>)</w:t>
            </w:r>
            <w:r>
              <w:rPr>
                <w:rFonts w:cs="Times New Roman"/>
                <w:sz w:val="16"/>
                <w:szCs w:val="16"/>
                <w:lang w:val="en-ID"/>
              </w:rPr>
              <w:fldChar w:fldCharType="end"/>
            </w:r>
            <w:r w:rsidR="00A942DE" w:rsidRPr="00A942DE">
              <w:rPr>
                <w:rFonts w:cs="Times New Roman"/>
                <w:sz w:val="16"/>
                <w:szCs w:val="16"/>
                <w:lang w:val="en-ID"/>
              </w:rPr>
              <w:t xml:space="preserve"> </w:t>
            </w:r>
          </w:p>
        </w:tc>
        <w:tc>
          <w:tcPr>
            <w:tcW w:w="850" w:type="dxa"/>
          </w:tcPr>
          <w:p w:rsidR="0084522D" w:rsidRPr="00E7068C" w:rsidRDefault="0084522D" w:rsidP="00581220">
            <w:pPr>
              <w:pStyle w:val="ListParagraph"/>
              <w:spacing w:line="276" w:lineRule="auto"/>
              <w:ind w:left="0"/>
              <w:jc w:val="center"/>
              <w:rPr>
                <w:rFonts w:cs="Times New Roman"/>
                <w:sz w:val="22"/>
                <w:lang w:val="en-ID"/>
              </w:rPr>
            </w:pPr>
            <w:r w:rsidRPr="00E7068C">
              <w:rPr>
                <w:rFonts w:cs="Times New Roman"/>
                <w:sz w:val="22"/>
                <w:lang w:val="en-ID"/>
              </w:rPr>
              <w:t>Tobin’s Q</w:t>
            </w:r>
          </w:p>
        </w:tc>
      </w:tr>
      <w:tr w:rsidR="0084522D" w:rsidRPr="00E7068C" w:rsidTr="00A942DE">
        <w:trPr>
          <w:trHeight w:val="603"/>
        </w:trPr>
        <w:tc>
          <w:tcPr>
            <w:tcW w:w="1357"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Kepemilikan Insttusional</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Rasio</w:t>
            </w:r>
          </w:p>
        </w:tc>
        <w:tc>
          <w:tcPr>
            <w:tcW w:w="1276"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Independen</w:t>
            </w:r>
          </w:p>
        </w:tc>
        <w:tc>
          <w:tcPr>
            <w:tcW w:w="4678" w:type="dxa"/>
          </w:tcPr>
          <w:p w:rsidR="00A942DE" w:rsidRDefault="00A942DE" w:rsidP="00A942DE">
            <w:pPr>
              <w:pStyle w:val="BodyText"/>
              <w:ind w:left="709" w:right="2" w:firstLine="720"/>
              <w:jc w:val="both"/>
              <w:rPr>
                <w:rFonts w:eastAsiaTheme="minorEastAsia"/>
                <w:sz w:val="18"/>
                <w:szCs w:val="18"/>
              </w:rPr>
            </w:pPr>
          </w:p>
          <w:p w:rsidR="00A942DE" w:rsidRPr="00A942DE" w:rsidRDefault="00A942DE" w:rsidP="00A942DE">
            <w:pPr>
              <w:pStyle w:val="BodyText"/>
              <w:ind w:left="709" w:right="2" w:firstLine="720"/>
              <w:jc w:val="both"/>
              <w:rPr>
                <w:rFonts w:eastAsiaTheme="minorEastAsia"/>
                <w:sz w:val="18"/>
                <w:szCs w:val="18"/>
              </w:rPr>
            </w:pPr>
            <m:oMathPara>
              <m:oMath>
                <m:r>
                  <m:rPr>
                    <m:sty m:val="p"/>
                  </m:rPr>
                  <w:rPr>
                    <w:rFonts w:ascii="Cambria Math" w:hAnsi="Cambria Math"/>
                    <w:sz w:val="18"/>
                    <w:szCs w:val="18"/>
                  </w:rPr>
                  <m:t xml:space="preserve">KI </m:t>
                </m:r>
                <m:r>
                  <m:rPr>
                    <m:nor/>
                  </m:rPr>
                  <w:rPr>
                    <w:sz w:val="18"/>
                    <w:szCs w:val="18"/>
                  </w:rPr>
                  <m:t xml:space="preserve">= </m:t>
                </m:r>
                <m:f>
                  <m:fPr>
                    <m:ctrlPr>
                      <w:rPr>
                        <w:rFonts w:ascii="Cambria Math" w:hAnsi="Cambria Math"/>
                        <w:i/>
                        <w:sz w:val="18"/>
                        <w:szCs w:val="18"/>
                      </w:rPr>
                    </m:ctrlPr>
                  </m:fPr>
                  <m:num>
                    <m:r>
                      <m:rPr>
                        <m:nor/>
                      </m:rPr>
                      <w:rPr>
                        <w:sz w:val="18"/>
                        <w:szCs w:val="18"/>
                      </w:rPr>
                      <m:t>Jumlah saham yang dimiliki institusional</m:t>
                    </m:r>
                    <m:ctrlPr>
                      <w:rPr>
                        <w:rFonts w:ascii="Cambria Math" w:hAnsi="Cambria Math"/>
                        <w:sz w:val="18"/>
                        <w:szCs w:val="18"/>
                      </w:rPr>
                    </m:ctrlPr>
                  </m:num>
                  <m:den>
                    <m:r>
                      <m:rPr>
                        <m:nor/>
                      </m:rPr>
                      <w:rPr>
                        <w:sz w:val="18"/>
                        <w:szCs w:val="18"/>
                      </w:rPr>
                      <m:t>Jumlah saham yang beredar</m:t>
                    </m:r>
                  </m:den>
                </m:f>
                <m:r>
                  <w:rPr>
                    <w:rFonts w:ascii="Cambria Math" w:hAnsi="Cambria Math"/>
                    <w:sz w:val="18"/>
                    <w:szCs w:val="18"/>
                  </w:rPr>
                  <m:t xml:space="preserve"> x 100%</m:t>
                </m:r>
              </m:oMath>
            </m:oMathPara>
          </w:p>
          <w:p w:rsidR="00A942DE" w:rsidRPr="00A942DE" w:rsidRDefault="00D957EB" w:rsidP="00A942DE">
            <w:pPr>
              <w:pStyle w:val="BodyText"/>
              <w:ind w:left="709" w:right="2" w:firstLine="720"/>
              <w:jc w:val="right"/>
              <w:rPr>
                <w:sz w:val="18"/>
                <w:szCs w:val="18"/>
              </w:rPr>
            </w:pPr>
            <w:r>
              <w:rPr>
                <w:sz w:val="16"/>
                <w:szCs w:val="16"/>
                <w:lang w:val="en-ID"/>
              </w:rPr>
              <w:t xml:space="preserve">Sumber: </w:t>
            </w:r>
            <w:r>
              <w:rPr>
                <w:sz w:val="16"/>
                <w:szCs w:val="16"/>
                <w:lang w:val="en-ID"/>
              </w:rPr>
              <w:fldChar w:fldCharType="begin" w:fldLock="1"/>
            </w:r>
            <w:r>
              <w:rPr>
                <w:sz w:val="16"/>
                <w:szCs w:val="16"/>
                <w:lang w:val="en-ID"/>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Pr>
                <w:sz w:val="16"/>
                <w:szCs w:val="16"/>
                <w:lang w:val="en-ID"/>
              </w:rPr>
              <w:fldChar w:fldCharType="separate"/>
            </w:r>
            <w:r>
              <w:rPr>
                <w:noProof/>
                <w:sz w:val="16"/>
                <w:szCs w:val="16"/>
                <w:lang w:val="en-ID"/>
              </w:rPr>
              <w:t>Santoso</w:t>
            </w:r>
            <w:r w:rsidRPr="00D957EB">
              <w:rPr>
                <w:noProof/>
                <w:sz w:val="16"/>
                <w:szCs w:val="16"/>
                <w:lang w:val="en-ID"/>
              </w:rPr>
              <w:t xml:space="preserve"> </w:t>
            </w:r>
            <w:r>
              <w:rPr>
                <w:noProof/>
                <w:sz w:val="16"/>
                <w:szCs w:val="16"/>
                <w:lang w:val="en-ID"/>
              </w:rPr>
              <w:t>(</w:t>
            </w:r>
            <w:r w:rsidRPr="00D957EB">
              <w:rPr>
                <w:noProof/>
                <w:sz w:val="16"/>
                <w:szCs w:val="16"/>
                <w:lang w:val="en-ID"/>
              </w:rPr>
              <w:t>2017</w:t>
            </w:r>
            <w:r>
              <w:rPr>
                <w:noProof/>
                <w:sz w:val="16"/>
                <w:szCs w:val="16"/>
                <w:lang w:val="en-ID"/>
              </w:rPr>
              <w:t>:71</w:t>
            </w:r>
            <w:r w:rsidRPr="00D957EB">
              <w:rPr>
                <w:noProof/>
                <w:sz w:val="16"/>
                <w:szCs w:val="16"/>
                <w:lang w:val="en-ID"/>
              </w:rPr>
              <w:t>)</w:t>
            </w:r>
            <w:r>
              <w:rPr>
                <w:sz w:val="16"/>
                <w:szCs w:val="16"/>
                <w:lang w:val="en-ID"/>
              </w:rPr>
              <w:fldChar w:fldCharType="end"/>
            </w:r>
            <w:r w:rsidR="00094D68" w:rsidRPr="00A942DE">
              <w:rPr>
                <w:sz w:val="16"/>
                <w:szCs w:val="16"/>
                <w:lang w:val="en-ID"/>
              </w:rPr>
              <w:t xml:space="preserve"> </w:t>
            </w:r>
            <w:r w:rsidR="00A942DE">
              <w:rPr>
                <w:sz w:val="18"/>
                <w:szCs w:val="18"/>
              </w:rPr>
              <w:t xml:space="preserve"> </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KI</w:t>
            </w:r>
          </w:p>
        </w:tc>
      </w:tr>
      <w:tr w:rsidR="0084522D" w:rsidRPr="00E7068C" w:rsidTr="00A942DE">
        <w:trPr>
          <w:trHeight w:val="775"/>
        </w:trPr>
        <w:tc>
          <w:tcPr>
            <w:tcW w:w="1357"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Kepemilikan Manajerial</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Rasio</w:t>
            </w:r>
          </w:p>
        </w:tc>
        <w:tc>
          <w:tcPr>
            <w:tcW w:w="1276"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Independen</w:t>
            </w:r>
          </w:p>
        </w:tc>
        <w:tc>
          <w:tcPr>
            <w:tcW w:w="4678" w:type="dxa"/>
          </w:tcPr>
          <w:p w:rsidR="00581220" w:rsidRPr="00E7068C" w:rsidRDefault="00581220" w:rsidP="00581220">
            <w:pPr>
              <w:pStyle w:val="ListParagraph"/>
              <w:ind w:left="709"/>
              <w:jc w:val="center"/>
              <w:rPr>
                <w:rFonts w:cs="Times New Roman"/>
                <w:sz w:val="18"/>
                <w:szCs w:val="18"/>
              </w:rPr>
            </w:pPr>
          </w:p>
          <w:p w:rsidR="0084522D" w:rsidRPr="00D957EB" w:rsidRDefault="0084522D" w:rsidP="00581220">
            <w:pPr>
              <w:pStyle w:val="ListParagraph"/>
              <w:ind w:left="709"/>
              <w:jc w:val="center"/>
              <w:rPr>
                <w:rFonts w:cs="Times New Roman"/>
                <w:sz w:val="18"/>
                <w:szCs w:val="18"/>
              </w:rPr>
            </w:pPr>
            <m:oMathPara>
              <m:oMath>
                <m:r>
                  <w:rPr>
                    <w:rFonts w:ascii="Cambria Math" w:hAnsi="Cambria Math" w:cs="Times New Roman"/>
                    <w:sz w:val="18"/>
                    <w:szCs w:val="18"/>
                  </w:rPr>
                  <m:t xml:space="preserve">KM= </m:t>
                </m:r>
                <m:f>
                  <m:fPr>
                    <m:ctrlPr>
                      <w:rPr>
                        <w:rFonts w:ascii="Cambria Math" w:hAnsi="Cambria Math" w:cs="Times New Roman"/>
                        <w:i/>
                        <w:sz w:val="18"/>
                        <w:szCs w:val="18"/>
                      </w:rPr>
                    </m:ctrlPr>
                  </m:fPr>
                  <m:num>
                    <m:r>
                      <m:rPr>
                        <m:sty m:val="p"/>
                      </m:rPr>
                      <w:rPr>
                        <w:rFonts w:ascii="Cambria Math" w:hAnsi="Cambria Math" w:cs="Times New Roman"/>
                        <w:sz w:val="18"/>
                        <w:szCs w:val="18"/>
                      </w:rPr>
                      <m:t xml:space="preserve">Jumlah saham yang dimiliki manajerial </m:t>
                    </m:r>
                  </m:num>
                  <m:den>
                    <m:r>
                      <m:rPr>
                        <m:nor/>
                      </m:rPr>
                      <w:rPr>
                        <w:rFonts w:cs="Times New Roman"/>
                        <w:sz w:val="18"/>
                        <w:szCs w:val="18"/>
                      </w:rPr>
                      <m:t>Jumlah saham yang beredar</m:t>
                    </m:r>
                  </m:den>
                </m:f>
                <m:r>
                  <w:rPr>
                    <w:rFonts w:ascii="Cambria Math" w:hAnsi="Cambria Math" w:cs="Times New Roman"/>
                    <w:sz w:val="18"/>
                    <w:szCs w:val="18"/>
                  </w:rPr>
                  <m:t xml:space="preserve"> x 100%</m:t>
                </m:r>
              </m:oMath>
            </m:oMathPara>
          </w:p>
          <w:p w:rsidR="00D957EB" w:rsidRPr="00E7068C" w:rsidRDefault="00D957EB" w:rsidP="00D957EB">
            <w:pPr>
              <w:pStyle w:val="ListParagraph"/>
              <w:ind w:left="709"/>
              <w:jc w:val="right"/>
              <w:rPr>
                <w:rFonts w:cs="Times New Roman"/>
                <w:szCs w:val="24"/>
              </w:rPr>
            </w:pPr>
            <w:r>
              <w:rPr>
                <w:rFonts w:cs="Times New Roman"/>
                <w:sz w:val="18"/>
                <w:szCs w:val="18"/>
              </w:rPr>
              <w:t xml:space="preserve">Sumber: </w:t>
            </w:r>
            <w:r>
              <w:rPr>
                <w:rFonts w:cs="Times New Roman"/>
                <w:sz w:val="18"/>
                <w:szCs w:val="18"/>
              </w:rPr>
              <w:fldChar w:fldCharType="begin" w:fldLock="1"/>
            </w:r>
            <w:r>
              <w:rPr>
                <w:rFonts w:cs="Times New Roman"/>
                <w:sz w:val="18"/>
                <w:szCs w:val="18"/>
              </w:rPr>
              <w:instrText>ADDIN CSL_CITATION {"citationItems":[{"id":"ITEM-1","itemData":{"author":[{"dropping-particle":"","family":"Rahmatia","given":"Tri Lasita","non-dropping-particle":"","parse-names":false,"suffix":""}],"container-title":"Ilmu dan Riset Akuntansi","id":"ITEM-1","issue":"3","issued":{"date-parts":[["2015"]]},"title":"Pengaruh Kepemilikan Manajerial Terhadap Nilai Perusahaan: Tanggung Jawab Sosial Sebagai Variabel Moderating","type":"article-journal","volume":"4"},"uris":["http://www.mendeley.com/documents/?uuid=ee153f98-8b69-4548-982d-154805fa3ef2"]}],"mendeley":{"formattedCitation":"(Rahmatia, 2015)","manualFormatting":"Rahmatia (2015:7)","plainTextFormattedCitation":"(Rahmatia, 2015)","previouslyFormattedCitation":"(Rahmatia, 2015)"},"properties":{"noteIndex":0},"schema":"https://github.com/citation-style-language/schema/raw/master/csl-citation.json"}</w:instrText>
            </w:r>
            <w:r>
              <w:rPr>
                <w:rFonts w:cs="Times New Roman"/>
                <w:sz w:val="18"/>
                <w:szCs w:val="18"/>
              </w:rPr>
              <w:fldChar w:fldCharType="separate"/>
            </w:r>
            <w:r>
              <w:rPr>
                <w:rFonts w:cs="Times New Roman"/>
                <w:noProof/>
                <w:sz w:val="18"/>
                <w:szCs w:val="18"/>
              </w:rPr>
              <w:t>Rahmatia</w:t>
            </w:r>
            <w:r w:rsidRPr="00D957EB">
              <w:rPr>
                <w:rFonts w:cs="Times New Roman"/>
                <w:noProof/>
                <w:sz w:val="18"/>
                <w:szCs w:val="18"/>
              </w:rPr>
              <w:t xml:space="preserve"> </w:t>
            </w:r>
            <w:r>
              <w:rPr>
                <w:rFonts w:cs="Times New Roman"/>
                <w:noProof/>
                <w:sz w:val="18"/>
                <w:szCs w:val="18"/>
              </w:rPr>
              <w:t>(</w:t>
            </w:r>
            <w:r w:rsidRPr="00D957EB">
              <w:rPr>
                <w:rFonts w:cs="Times New Roman"/>
                <w:noProof/>
                <w:sz w:val="18"/>
                <w:szCs w:val="18"/>
              </w:rPr>
              <w:t>2015</w:t>
            </w:r>
            <w:r>
              <w:rPr>
                <w:rFonts w:cs="Times New Roman"/>
                <w:noProof/>
                <w:sz w:val="18"/>
                <w:szCs w:val="18"/>
              </w:rPr>
              <w:t>:7</w:t>
            </w:r>
            <w:r w:rsidRPr="00D957EB">
              <w:rPr>
                <w:rFonts w:cs="Times New Roman"/>
                <w:noProof/>
                <w:sz w:val="18"/>
                <w:szCs w:val="18"/>
              </w:rPr>
              <w:t>)</w:t>
            </w:r>
            <w:r>
              <w:rPr>
                <w:rFonts w:cs="Times New Roman"/>
                <w:sz w:val="18"/>
                <w:szCs w:val="18"/>
              </w:rPr>
              <w:fldChar w:fldCharType="end"/>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KM</w:t>
            </w:r>
          </w:p>
        </w:tc>
      </w:tr>
      <w:tr w:rsidR="0084522D" w:rsidRPr="00E7068C" w:rsidTr="00A942DE">
        <w:trPr>
          <w:trHeight w:val="808"/>
        </w:trPr>
        <w:tc>
          <w:tcPr>
            <w:tcW w:w="1357"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Profitabilitas</w:t>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Rasio</w:t>
            </w:r>
          </w:p>
        </w:tc>
        <w:tc>
          <w:tcPr>
            <w:tcW w:w="1276" w:type="dxa"/>
          </w:tcPr>
          <w:p w:rsidR="0084522D" w:rsidRPr="00E7068C" w:rsidRDefault="0084522D" w:rsidP="0084522D">
            <w:pPr>
              <w:pStyle w:val="ListParagraph"/>
              <w:spacing w:line="360" w:lineRule="auto"/>
              <w:ind w:left="0"/>
              <w:jc w:val="left"/>
              <w:rPr>
                <w:rFonts w:cs="Times New Roman"/>
                <w:sz w:val="22"/>
                <w:lang w:val="en-ID"/>
              </w:rPr>
            </w:pPr>
            <w:r w:rsidRPr="00E7068C">
              <w:rPr>
                <w:rFonts w:cs="Times New Roman"/>
                <w:sz w:val="22"/>
                <w:lang w:val="en-ID"/>
              </w:rPr>
              <w:t>Independen</w:t>
            </w:r>
          </w:p>
        </w:tc>
        <w:tc>
          <w:tcPr>
            <w:tcW w:w="4678" w:type="dxa"/>
          </w:tcPr>
          <w:p w:rsidR="00581220" w:rsidRPr="00E7068C" w:rsidRDefault="00581220" w:rsidP="00581220">
            <w:pPr>
              <w:ind w:left="0"/>
              <w:rPr>
                <w:rFonts w:cs="Times New Roman"/>
                <w:sz w:val="20"/>
                <w:szCs w:val="20"/>
              </w:rPr>
            </w:pPr>
          </w:p>
          <w:p w:rsidR="0084522D" w:rsidRPr="00D957EB" w:rsidRDefault="0084522D" w:rsidP="00581220">
            <w:pPr>
              <w:ind w:left="0"/>
              <w:rPr>
                <w:rFonts w:cs="Times New Roman"/>
                <w:sz w:val="20"/>
                <w:szCs w:val="20"/>
              </w:rPr>
            </w:pPr>
            <m:oMathPara>
              <m:oMath>
                <m:r>
                  <w:rPr>
                    <w:rFonts w:ascii="Cambria Math" w:hAnsi="Cambria Math" w:cs="Times New Roman"/>
                    <w:sz w:val="20"/>
                    <w:szCs w:val="20"/>
                  </w:rPr>
                  <m:t>ROA=</m:t>
                </m:r>
                <m:f>
                  <m:fPr>
                    <m:ctrlPr>
                      <w:rPr>
                        <w:rFonts w:ascii="Cambria Math" w:hAnsi="Cambria Math" w:cs="Times New Roman"/>
                        <w:i/>
                        <w:sz w:val="20"/>
                        <w:szCs w:val="20"/>
                      </w:rPr>
                    </m:ctrlPr>
                  </m:fPr>
                  <m:num>
                    <m:r>
                      <w:rPr>
                        <w:rFonts w:ascii="Cambria Math" w:hAnsi="Cambria Math" w:cs="Times New Roman"/>
                        <w:sz w:val="20"/>
                        <w:szCs w:val="20"/>
                      </w:rPr>
                      <m:t>Laba Bersih</m:t>
                    </m:r>
                  </m:num>
                  <m:den>
                    <m:r>
                      <w:rPr>
                        <w:rFonts w:ascii="Cambria Math" w:hAnsi="Cambria Math" w:cs="Times New Roman"/>
                        <w:sz w:val="20"/>
                        <w:szCs w:val="20"/>
                      </w:rPr>
                      <m:t>Total Aset</m:t>
                    </m:r>
                  </m:den>
                </m:f>
              </m:oMath>
            </m:oMathPara>
          </w:p>
          <w:p w:rsidR="00D957EB" w:rsidRPr="00E7068C" w:rsidRDefault="00D957EB" w:rsidP="00D957EB">
            <w:pPr>
              <w:ind w:left="0"/>
              <w:jc w:val="right"/>
              <w:rPr>
                <w:rFonts w:cs="Times New Roman"/>
                <w:sz w:val="20"/>
                <w:szCs w:val="20"/>
              </w:rPr>
            </w:pPr>
            <w:r>
              <w:rPr>
                <w:rFonts w:cs="Times New Roman"/>
                <w:sz w:val="20"/>
                <w:szCs w:val="20"/>
              </w:rPr>
              <w:t xml:space="preserve">Sumber: </w:t>
            </w:r>
            <w:r>
              <w:rPr>
                <w:rFonts w:cs="Times New Roman"/>
                <w:sz w:val="20"/>
                <w:szCs w:val="20"/>
              </w:rPr>
              <w:fldChar w:fldCharType="begin" w:fldLock="1"/>
            </w:r>
            <w:r>
              <w:rPr>
                <w:rFonts w:cs="Times New Roman"/>
                <w:sz w:val="20"/>
                <w:szCs w:val="20"/>
              </w:rPr>
              <w:instrText>ADDIN CSL_CITATION {"citationItems":[{"id":"ITEM-1","itemData":{"author":[{"dropping-particle":"","family":"Hery","given":"","non-dropping-particle":"","parse-names":false,"suffix":""}],"editor":[{"dropping-particle":"","family":"Adipramono","given":"","non-dropping-particle":"","parse-names":false,"suffix":""}],"id":"ITEM-1","issued":{"date-parts":[["2016"]]},"publisher":"PT Grasindo","publisher-place":"J","title":"Financial Ratio for Business","type":"book"},"uris":["http://www.mendeley.com/documents/?uuid=03ea3a00-6512-47aa-b63f-630b2ba14082"]}],"mendeley":{"formattedCitation":"(Hery, 2016)","manualFormatting":"Hery (2016:106)","plainTextFormattedCitation":"(Hery, 2016)"},"properties":{"noteIndex":0},"schema":"https://github.com/citation-style-language/schema/raw/master/csl-citation.json"}</w:instrText>
            </w:r>
            <w:r>
              <w:rPr>
                <w:rFonts w:cs="Times New Roman"/>
                <w:sz w:val="20"/>
                <w:szCs w:val="20"/>
              </w:rPr>
              <w:fldChar w:fldCharType="separate"/>
            </w:r>
            <w:r>
              <w:rPr>
                <w:rFonts w:cs="Times New Roman"/>
                <w:noProof/>
                <w:sz w:val="20"/>
                <w:szCs w:val="20"/>
              </w:rPr>
              <w:t>Hery</w:t>
            </w:r>
            <w:r w:rsidRPr="00D957EB">
              <w:rPr>
                <w:rFonts w:cs="Times New Roman"/>
                <w:noProof/>
                <w:sz w:val="20"/>
                <w:szCs w:val="20"/>
              </w:rPr>
              <w:t xml:space="preserve"> </w:t>
            </w:r>
            <w:r>
              <w:rPr>
                <w:rFonts w:cs="Times New Roman"/>
                <w:noProof/>
                <w:sz w:val="20"/>
                <w:szCs w:val="20"/>
              </w:rPr>
              <w:t>(</w:t>
            </w:r>
            <w:r w:rsidRPr="00D957EB">
              <w:rPr>
                <w:rFonts w:cs="Times New Roman"/>
                <w:noProof/>
                <w:sz w:val="20"/>
                <w:szCs w:val="20"/>
              </w:rPr>
              <w:t>2016</w:t>
            </w:r>
            <w:r>
              <w:rPr>
                <w:rFonts w:cs="Times New Roman"/>
                <w:noProof/>
                <w:sz w:val="20"/>
                <w:szCs w:val="20"/>
              </w:rPr>
              <w:t>:106</w:t>
            </w:r>
            <w:r w:rsidRPr="00D957EB">
              <w:rPr>
                <w:rFonts w:cs="Times New Roman"/>
                <w:noProof/>
                <w:sz w:val="20"/>
                <w:szCs w:val="20"/>
              </w:rPr>
              <w:t>)</w:t>
            </w:r>
            <w:r>
              <w:rPr>
                <w:rFonts w:cs="Times New Roman"/>
                <w:sz w:val="20"/>
                <w:szCs w:val="20"/>
              </w:rPr>
              <w:fldChar w:fldCharType="end"/>
            </w:r>
          </w:p>
        </w:tc>
        <w:tc>
          <w:tcPr>
            <w:tcW w:w="850" w:type="dxa"/>
          </w:tcPr>
          <w:p w:rsidR="0084522D" w:rsidRPr="00E7068C" w:rsidRDefault="0084522D" w:rsidP="0084522D">
            <w:pPr>
              <w:pStyle w:val="ListParagraph"/>
              <w:spacing w:line="360" w:lineRule="auto"/>
              <w:ind w:left="0"/>
              <w:jc w:val="center"/>
              <w:rPr>
                <w:rFonts w:cs="Times New Roman"/>
                <w:sz w:val="22"/>
                <w:lang w:val="en-ID"/>
              </w:rPr>
            </w:pPr>
            <w:r w:rsidRPr="00E7068C">
              <w:rPr>
                <w:rFonts w:cs="Times New Roman"/>
                <w:sz w:val="22"/>
                <w:lang w:val="en-ID"/>
              </w:rPr>
              <w:t>ROA</w:t>
            </w:r>
          </w:p>
        </w:tc>
      </w:tr>
    </w:tbl>
    <w:p w:rsidR="0084522D" w:rsidRPr="00E7068C" w:rsidRDefault="0084522D" w:rsidP="0084522D">
      <w:pPr>
        <w:spacing w:line="480" w:lineRule="auto"/>
        <w:jc w:val="center"/>
        <w:rPr>
          <w:rFonts w:cs="Times New Roman"/>
          <w:b/>
        </w:rPr>
      </w:pPr>
    </w:p>
    <w:p w:rsidR="00041712" w:rsidRPr="00E7068C" w:rsidRDefault="00041712" w:rsidP="00954F6D">
      <w:pPr>
        <w:pStyle w:val="Heading2"/>
        <w:numPr>
          <w:ilvl w:val="0"/>
          <w:numId w:val="14"/>
        </w:numPr>
        <w:spacing w:line="480" w:lineRule="auto"/>
        <w:ind w:left="426"/>
        <w:rPr>
          <w:rFonts w:cs="Times New Roman"/>
        </w:rPr>
      </w:pPr>
      <w:bookmarkStart w:id="7" w:name="_Toc535880909"/>
      <w:r w:rsidRPr="00E7068C">
        <w:rPr>
          <w:rFonts w:cs="Times New Roman"/>
        </w:rPr>
        <w:t>Teknik Pengumpulan Data</w:t>
      </w:r>
      <w:bookmarkEnd w:id="7"/>
    </w:p>
    <w:p w:rsidR="00243D9A" w:rsidRDefault="00382B1B" w:rsidP="00243D9A">
      <w:pPr>
        <w:spacing w:line="480" w:lineRule="auto"/>
        <w:ind w:left="426" w:firstLine="720"/>
        <w:rPr>
          <w:rFonts w:eastAsia="Times New Roman" w:cs="Times New Roman"/>
          <w:szCs w:val="24"/>
        </w:rPr>
      </w:pPr>
      <w:r>
        <w:rPr>
          <w:rFonts w:eastAsia="Times New Roman" w:cs="Times New Roman"/>
          <w:szCs w:val="24"/>
        </w:rPr>
        <w:t xml:space="preserve">Menurut </w:t>
      </w:r>
      <w:r w:rsidR="00D42AA6">
        <w:rPr>
          <w:rFonts w:eastAsia="Times New Roman" w:cs="Times New Roman"/>
          <w:szCs w:val="24"/>
        </w:rPr>
        <w:fldChar w:fldCharType="begin" w:fldLock="1"/>
      </w:r>
      <w:r w:rsidR="00D42AA6">
        <w:rPr>
          <w:rFonts w:eastAsia="Times New Roman" w:cs="Times New Roman"/>
          <w:szCs w:val="24"/>
        </w:rPr>
        <w:instrText>ADDIN CSL_CITATION {"citationItems":[{"id":"ITEM-1","itemData":{"author":[{"dropping-particle":"","family":"Sekaran","given":"Uma","non-dropping-particle":"","parse-names":false,"suffix":""},{"dropping-particle":"","family":"Bougie","given":"Roger","non-dropping-particle":"","parse-names":false,"suffix":""}],"edition":"6","id":"ITEM-1","issued":{"date-parts":[["2017"]]},"publisher":"Penerbit Salemba Empat","publisher-place":"Jakarta","title":"Metode Penelitian untuk Bisnis Buku 1","type":"book"},"uris":["http://www.mendeley.com/documents/?uuid=65c48f1f-a50d-42ab-b7b2-21544daaa311"]}],"mendeley":{"formattedCitation":"(Sekaran &amp; Bougie, 2017)","manualFormatting":"Sekaran &amp; Bougie (2017:135)","plainTextFormattedCitation":"(Sekaran &amp; Bougie, 2017)","previouslyFormattedCitation":"(Sekaran &amp; Bougie, 2017)"},"properties":{"noteIndex":0},"schema":"https://github.com/citation-style-language/schema/raw/master/csl-citation.json"}</w:instrText>
      </w:r>
      <w:r w:rsidR="00D42AA6">
        <w:rPr>
          <w:rFonts w:eastAsia="Times New Roman" w:cs="Times New Roman"/>
          <w:szCs w:val="24"/>
        </w:rPr>
        <w:fldChar w:fldCharType="separate"/>
      </w:r>
      <w:r w:rsidR="00D42AA6">
        <w:rPr>
          <w:rFonts w:eastAsia="Times New Roman" w:cs="Times New Roman"/>
          <w:noProof/>
          <w:szCs w:val="24"/>
        </w:rPr>
        <w:t>Sekaran &amp; Bougie</w:t>
      </w:r>
      <w:r w:rsidR="00D42AA6" w:rsidRPr="00D42AA6">
        <w:rPr>
          <w:rFonts w:eastAsia="Times New Roman" w:cs="Times New Roman"/>
          <w:noProof/>
          <w:szCs w:val="24"/>
        </w:rPr>
        <w:t xml:space="preserve"> </w:t>
      </w:r>
      <w:r w:rsidR="00D42AA6">
        <w:rPr>
          <w:rFonts w:eastAsia="Times New Roman" w:cs="Times New Roman"/>
          <w:noProof/>
          <w:szCs w:val="24"/>
        </w:rPr>
        <w:t>(</w:t>
      </w:r>
      <w:r w:rsidR="00D42AA6" w:rsidRPr="00D42AA6">
        <w:rPr>
          <w:rFonts w:eastAsia="Times New Roman" w:cs="Times New Roman"/>
          <w:noProof/>
          <w:szCs w:val="24"/>
        </w:rPr>
        <w:t>2017</w:t>
      </w:r>
      <w:r w:rsidR="00D42AA6">
        <w:rPr>
          <w:rFonts w:eastAsia="Times New Roman" w:cs="Times New Roman"/>
          <w:noProof/>
          <w:szCs w:val="24"/>
        </w:rPr>
        <w:t>:135</w:t>
      </w:r>
      <w:r w:rsidR="00D42AA6" w:rsidRPr="00D42AA6">
        <w:rPr>
          <w:rFonts w:eastAsia="Times New Roman" w:cs="Times New Roman"/>
          <w:noProof/>
          <w:szCs w:val="24"/>
        </w:rPr>
        <w:t>)</w:t>
      </w:r>
      <w:r w:rsidR="00D42AA6">
        <w:rPr>
          <w:rFonts w:eastAsia="Times New Roman" w:cs="Times New Roman"/>
          <w:szCs w:val="24"/>
        </w:rPr>
        <w:fldChar w:fldCharType="end"/>
      </w:r>
      <w:r w:rsidR="00D42AA6">
        <w:rPr>
          <w:rFonts w:eastAsia="Times New Roman" w:cs="Times New Roman"/>
          <w:szCs w:val="24"/>
        </w:rPr>
        <w:t>, a</w:t>
      </w:r>
      <w:r w:rsidR="00041712" w:rsidRPr="00E7068C">
        <w:rPr>
          <w:rFonts w:eastAsia="Times New Roman" w:cs="Times New Roman"/>
          <w:szCs w:val="24"/>
        </w:rPr>
        <w:t>da beberapa</w:t>
      </w:r>
      <w:r>
        <w:rPr>
          <w:rFonts w:eastAsia="Times New Roman" w:cs="Times New Roman"/>
          <w:szCs w:val="24"/>
        </w:rPr>
        <w:t xml:space="preserve"> macam metode pengumpulan data termasuk observasi yang akan penulis lakukan dalam mengumpulkan data. Penulis memilih metode observasi karrena p</w:t>
      </w:r>
      <w:r w:rsidR="00041712" w:rsidRPr="00E7068C">
        <w:rPr>
          <w:rFonts w:eastAsia="Times New Roman" w:cs="Times New Roman"/>
          <w:szCs w:val="24"/>
        </w:rPr>
        <w:t xml:space="preserve">enelitian yang dilakukan </w:t>
      </w:r>
      <w:r>
        <w:rPr>
          <w:rFonts w:eastAsia="Times New Roman" w:cs="Times New Roman"/>
          <w:szCs w:val="24"/>
        </w:rPr>
        <w:t>penulis</w:t>
      </w:r>
      <w:r w:rsidR="00041712" w:rsidRPr="00E7068C">
        <w:rPr>
          <w:rFonts w:eastAsia="Times New Roman" w:cs="Times New Roman"/>
          <w:szCs w:val="24"/>
        </w:rPr>
        <w:t xml:space="preserve"> adalah penelitian kuantitatif, dan data yang digunakan pada penelitian</w:t>
      </w:r>
      <w:r>
        <w:rPr>
          <w:rFonts w:eastAsia="Times New Roman" w:cs="Times New Roman"/>
          <w:szCs w:val="24"/>
        </w:rPr>
        <w:t xml:space="preserve"> ini</w:t>
      </w:r>
      <w:r w:rsidR="00041712" w:rsidRPr="00E7068C">
        <w:rPr>
          <w:rFonts w:eastAsia="Times New Roman" w:cs="Times New Roman"/>
          <w:szCs w:val="24"/>
        </w:rPr>
        <w:t xml:space="preserve"> berupa laporan keuangan </w:t>
      </w:r>
      <w:r w:rsidR="00A40533" w:rsidRPr="00E7068C">
        <w:rPr>
          <w:rFonts w:eastAsia="Times New Roman" w:cs="Times New Roman"/>
          <w:szCs w:val="24"/>
        </w:rPr>
        <w:t xml:space="preserve">tahunan </w:t>
      </w:r>
      <w:r w:rsidR="00041712" w:rsidRPr="00E7068C">
        <w:rPr>
          <w:rFonts w:eastAsia="Times New Roman" w:cs="Times New Roman"/>
          <w:szCs w:val="24"/>
        </w:rPr>
        <w:t>perusahaan-perusahaan</w:t>
      </w:r>
      <w:r w:rsidR="00A40533" w:rsidRPr="00E7068C">
        <w:rPr>
          <w:rFonts w:eastAsia="Times New Roman" w:cs="Times New Roman"/>
          <w:szCs w:val="24"/>
        </w:rPr>
        <w:t xml:space="preserve"> manufaktur</w:t>
      </w:r>
      <w:r w:rsidR="00041712" w:rsidRPr="00E7068C">
        <w:rPr>
          <w:rFonts w:eastAsia="Times New Roman" w:cs="Times New Roman"/>
          <w:szCs w:val="24"/>
        </w:rPr>
        <w:t xml:space="preserve"> yang terdaftar di Bursa Efek </w:t>
      </w:r>
      <w:r w:rsidR="00041712" w:rsidRPr="00E7068C">
        <w:rPr>
          <w:rFonts w:eastAsia="Times New Roman" w:cs="Times New Roman"/>
          <w:szCs w:val="24"/>
        </w:rPr>
        <w:lastRenderedPageBreak/>
        <w:t>Indonesia. Sehingga penelitian ini menggunakan metode pengumpulan data observasi atau pengamatan. Adapun sumber data yang diperoleh dalam penelitian ini berasal dari data yang dipublikasikan oleh Bursa Efek Indonesia berupa laporan keuangan</w:t>
      </w:r>
      <w:r w:rsidR="00A40533" w:rsidRPr="00E7068C">
        <w:rPr>
          <w:rFonts w:eastAsia="Times New Roman" w:cs="Times New Roman"/>
          <w:szCs w:val="24"/>
        </w:rPr>
        <w:t xml:space="preserve"> pada </w:t>
      </w:r>
      <w:hyperlink r:id="rId8" w:history="1">
        <w:r w:rsidR="00243D9A" w:rsidRPr="00243D9A">
          <w:rPr>
            <w:rStyle w:val="Hyperlink"/>
            <w:rFonts w:eastAsia="Times New Roman" w:cs="Times New Roman"/>
            <w:color w:val="auto"/>
            <w:szCs w:val="24"/>
            <w:u w:val="none"/>
          </w:rPr>
          <w:t>www.idx.co.id</w:t>
        </w:r>
      </w:hyperlink>
      <w:r w:rsidR="00A40533" w:rsidRPr="00243D9A">
        <w:rPr>
          <w:rFonts w:eastAsia="Times New Roman" w:cs="Times New Roman"/>
          <w:szCs w:val="24"/>
        </w:rPr>
        <w:t>.</w:t>
      </w:r>
    </w:p>
    <w:p w:rsidR="00243D9A" w:rsidRPr="00243D9A" w:rsidRDefault="00243D9A" w:rsidP="00243D9A">
      <w:pPr>
        <w:spacing w:line="480" w:lineRule="auto"/>
        <w:ind w:left="426" w:firstLine="720"/>
        <w:rPr>
          <w:rFonts w:eastAsia="Times New Roman" w:cs="Times New Roman"/>
          <w:szCs w:val="24"/>
        </w:rPr>
      </w:pPr>
    </w:p>
    <w:p w:rsidR="00041712" w:rsidRPr="00E7068C" w:rsidRDefault="00A40533" w:rsidP="00A46C17">
      <w:pPr>
        <w:pStyle w:val="Heading2"/>
        <w:spacing w:line="480" w:lineRule="auto"/>
        <w:ind w:left="426"/>
        <w:rPr>
          <w:rFonts w:cs="Times New Roman"/>
        </w:rPr>
      </w:pPr>
      <w:bookmarkStart w:id="8" w:name="_Toc535880910"/>
      <w:r w:rsidRPr="00E7068C">
        <w:rPr>
          <w:rFonts w:cs="Times New Roman"/>
        </w:rPr>
        <w:t>Teknik Pengambilan Sampel</w:t>
      </w:r>
      <w:bookmarkEnd w:id="8"/>
    </w:p>
    <w:p w:rsidR="00A40533" w:rsidRPr="00E7068C" w:rsidRDefault="00A40533" w:rsidP="00A40533">
      <w:pPr>
        <w:spacing w:line="480" w:lineRule="auto"/>
        <w:ind w:left="357" w:firstLine="720"/>
        <w:rPr>
          <w:rFonts w:cs="Times New Roman"/>
        </w:rPr>
      </w:pPr>
      <w:r w:rsidRPr="00E7068C">
        <w:rPr>
          <w:rFonts w:cs="Times New Roman"/>
        </w:rPr>
        <w:t xml:space="preserve">Populasi yang penulis gunakan dalam penelitian ini adalah seluruh perusahaan manufaktur yang terdaftar di Bursa Efek Indonesia periode tahun 2015-2017. Dari populasi tersebut, </w:t>
      </w:r>
      <w:r w:rsidR="00B27492">
        <w:rPr>
          <w:rFonts w:cs="Times New Roman"/>
        </w:rPr>
        <w:t xml:space="preserve">Penulis </w:t>
      </w:r>
      <w:r w:rsidRPr="00E7068C">
        <w:rPr>
          <w:rFonts w:cs="Times New Roman"/>
        </w:rPr>
        <w:t xml:space="preserve">mengambil sampel dengan menggunakan metode </w:t>
      </w:r>
      <w:r w:rsidRPr="00E7068C">
        <w:rPr>
          <w:rFonts w:cs="Times New Roman"/>
          <w:i/>
        </w:rPr>
        <w:t>purposive sampling</w:t>
      </w:r>
      <w:r w:rsidRPr="00E7068C">
        <w:rPr>
          <w:rFonts w:cs="Times New Roman"/>
        </w:rPr>
        <w:t xml:space="preserve">. Metode </w:t>
      </w:r>
      <w:r w:rsidRPr="00E7068C">
        <w:rPr>
          <w:rFonts w:cs="Times New Roman"/>
          <w:i/>
        </w:rPr>
        <w:t xml:space="preserve">purposive sampling </w:t>
      </w:r>
      <w:r w:rsidRPr="00E7068C">
        <w:rPr>
          <w:rFonts w:cs="Times New Roman"/>
        </w:rPr>
        <w:t xml:space="preserve">adalah metode pengumpulan sampel yang berdasarkan </w:t>
      </w:r>
      <w:r w:rsidR="005666A7" w:rsidRPr="00E7068C">
        <w:rPr>
          <w:rFonts w:cs="Times New Roman"/>
        </w:rPr>
        <w:t>pada kriteria-kriteria tertentu. Kriteria yang ditetapkan dalam pengambilan sampel penelitian ini adalah :</w:t>
      </w:r>
    </w:p>
    <w:p w:rsidR="005666A7" w:rsidRPr="00E7068C" w:rsidRDefault="005666A7" w:rsidP="00954F6D">
      <w:pPr>
        <w:pStyle w:val="ListParagraph"/>
        <w:numPr>
          <w:ilvl w:val="0"/>
          <w:numId w:val="17"/>
        </w:numPr>
        <w:spacing w:line="480" w:lineRule="auto"/>
        <w:rPr>
          <w:rFonts w:cs="Times New Roman"/>
        </w:rPr>
      </w:pPr>
      <w:r w:rsidRPr="00E7068C">
        <w:rPr>
          <w:rFonts w:cs="Times New Roman"/>
        </w:rPr>
        <w:t>Perusahaan manufaktur yang terdaftar di BEI periode tahun 2015-2017</w:t>
      </w:r>
    </w:p>
    <w:p w:rsidR="005666A7" w:rsidRPr="00E7068C" w:rsidRDefault="008B3CDD" w:rsidP="00954F6D">
      <w:pPr>
        <w:pStyle w:val="ListParagraph"/>
        <w:numPr>
          <w:ilvl w:val="0"/>
          <w:numId w:val="17"/>
        </w:numPr>
        <w:spacing w:line="480" w:lineRule="auto"/>
        <w:rPr>
          <w:rFonts w:cs="Times New Roman"/>
        </w:rPr>
      </w:pPr>
      <w:r w:rsidRPr="00E7068C">
        <w:rPr>
          <w:rFonts w:cs="Times New Roman"/>
        </w:rPr>
        <w:t>Perusahaan yang</w:t>
      </w:r>
      <w:r w:rsidR="00EE2BE8">
        <w:rPr>
          <w:rFonts w:cs="Times New Roman"/>
        </w:rPr>
        <w:t xml:space="preserve"> </w:t>
      </w:r>
      <w:r w:rsidRPr="00E7068C">
        <w:rPr>
          <w:rFonts w:cs="Times New Roman"/>
        </w:rPr>
        <w:t xml:space="preserve">tidak baru IPO dan relisting </w:t>
      </w:r>
      <w:r w:rsidR="00EE2BE8">
        <w:rPr>
          <w:rFonts w:cs="Times New Roman"/>
        </w:rPr>
        <w:t xml:space="preserve">atau </w:t>
      </w:r>
      <w:r w:rsidR="00EE2BE8" w:rsidRPr="00E7068C">
        <w:rPr>
          <w:rFonts w:cs="Times New Roman"/>
        </w:rPr>
        <w:t xml:space="preserve">delisting </w:t>
      </w:r>
      <w:r w:rsidRPr="00E7068C">
        <w:rPr>
          <w:rFonts w:cs="Times New Roman"/>
        </w:rPr>
        <w:t>selama periode penelitian</w:t>
      </w:r>
    </w:p>
    <w:p w:rsidR="00A6240D" w:rsidRPr="00E7068C" w:rsidRDefault="00A6240D" w:rsidP="00954F6D">
      <w:pPr>
        <w:pStyle w:val="ListParagraph"/>
        <w:numPr>
          <w:ilvl w:val="0"/>
          <w:numId w:val="17"/>
        </w:numPr>
        <w:spacing w:line="480" w:lineRule="auto"/>
        <w:rPr>
          <w:rFonts w:cs="Times New Roman"/>
        </w:rPr>
      </w:pPr>
      <w:r w:rsidRPr="00E7068C">
        <w:rPr>
          <w:rFonts w:cs="Times New Roman"/>
        </w:rPr>
        <w:t>Penyajian laporan keuangan dalam rupiah</w:t>
      </w:r>
    </w:p>
    <w:p w:rsidR="008B3CDD" w:rsidRDefault="008B3CDD" w:rsidP="00954F6D">
      <w:pPr>
        <w:pStyle w:val="ListParagraph"/>
        <w:numPr>
          <w:ilvl w:val="0"/>
          <w:numId w:val="17"/>
        </w:numPr>
        <w:spacing w:line="480" w:lineRule="auto"/>
        <w:rPr>
          <w:rFonts w:cs="Times New Roman"/>
        </w:rPr>
      </w:pPr>
      <w:r w:rsidRPr="00E7068C">
        <w:rPr>
          <w:rFonts w:cs="Times New Roman"/>
        </w:rPr>
        <w:t>Penyajian laporan keuangan dengan data-data yang diperlukan penulis</w:t>
      </w:r>
    </w:p>
    <w:p w:rsidR="00243D9A" w:rsidRPr="00243D9A" w:rsidRDefault="00243D9A" w:rsidP="00243D9A">
      <w:pPr>
        <w:spacing w:line="480" w:lineRule="auto"/>
        <w:ind w:left="720"/>
        <w:rPr>
          <w:rFonts w:cs="Times New Roman"/>
        </w:rPr>
      </w:pPr>
    </w:p>
    <w:p w:rsidR="008B3CDD" w:rsidRPr="00E7068C" w:rsidRDefault="008B3CDD" w:rsidP="00A00711">
      <w:pPr>
        <w:pStyle w:val="Heading1"/>
        <w:spacing w:line="480" w:lineRule="auto"/>
        <w:ind w:left="0"/>
        <w:rPr>
          <w:rFonts w:cs="Times New Roman"/>
        </w:rPr>
      </w:pPr>
      <w:bookmarkStart w:id="9" w:name="_Toc535235159"/>
      <w:bookmarkStart w:id="10" w:name="_Toc535880911"/>
      <w:r w:rsidRPr="00E7068C">
        <w:rPr>
          <w:rFonts w:cs="Times New Roman"/>
        </w:rPr>
        <w:t>Tabel 3.2</w:t>
      </w:r>
      <w:bookmarkEnd w:id="9"/>
      <w:bookmarkEnd w:id="10"/>
    </w:p>
    <w:p w:rsidR="008B3CDD" w:rsidRPr="00E7068C" w:rsidRDefault="008B3CDD" w:rsidP="00A00711">
      <w:pPr>
        <w:spacing w:line="480" w:lineRule="auto"/>
        <w:ind w:left="0"/>
        <w:jc w:val="center"/>
        <w:rPr>
          <w:rFonts w:cs="Times New Roman"/>
          <w:b/>
        </w:rPr>
      </w:pPr>
      <w:r w:rsidRPr="00E7068C">
        <w:rPr>
          <w:rFonts w:cs="Times New Roman"/>
          <w:b/>
        </w:rPr>
        <w:t>Kriteria Pengambilan Sampel</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424"/>
      </w:tblGrid>
      <w:tr w:rsidR="008B3CDD" w:rsidRPr="00E7068C" w:rsidTr="007F1693">
        <w:tc>
          <w:tcPr>
            <w:tcW w:w="7110" w:type="dxa"/>
          </w:tcPr>
          <w:p w:rsidR="008B3CDD" w:rsidRPr="00E7068C" w:rsidRDefault="008B3CDD" w:rsidP="00B61E8A">
            <w:pPr>
              <w:spacing w:line="276" w:lineRule="auto"/>
              <w:ind w:left="0"/>
              <w:rPr>
                <w:rFonts w:cs="Times New Roman"/>
                <w:szCs w:val="24"/>
                <w:lang w:val="en-ID"/>
              </w:rPr>
            </w:pPr>
            <w:r w:rsidRPr="00E7068C">
              <w:rPr>
                <w:rFonts w:cs="Times New Roman"/>
                <w:szCs w:val="24"/>
                <w:lang w:val="en-ID"/>
              </w:rPr>
              <w:t>Kriteria Pengambilan Sampel</w:t>
            </w:r>
          </w:p>
        </w:tc>
        <w:tc>
          <w:tcPr>
            <w:tcW w:w="1424" w:type="dxa"/>
          </w:tcPr>
          <w:p w:rsidR="008B3CDD" w:rsidRPr="00A00711" w:rsidRDefault="008B3CDD" w:rsidP="00B61E8A">
            <w:pPr>
              <w:spacing w:line="276" w:lineRule="auto"/>
              <w:ind w:left="0"/>
              <w:jc w:val="center"/>
              <w:rPr>
                <w:rFonts w:cs="Times New Roman"/>
                <w:szCs w:val="24"/>
                <w:lang w:val="en-ID"/>
              </w:rPr>
            </w:pPr>
            <w:r w:rsidRPr="00A00711">
              <w:rPr>
                <w:rFonts w:cs="Times New Roman"/>
                <w:szCs w:val="24"/>
                <w:lang w:val="en-ID"/>
              </w:rPr>
              <w:t>Jumlah Perusahaan</w:t>
            </w:r>
          </w:p>
        </w:tc>
      </w:tr>
      <w:tr w:rsidR="008B3CDD" w:rsidRPr="00E7068C" w:rsidTr="007F1693">
        <w:tc>
          <w:tcPr>
            <w:tcW w:w="7110" w:type="dxa"/>
          </w:tcPr>
          <w:p w:rsidR="008B3CDD" w:rsidRPr="00E7068C" w:rsidRDefault="008B3CDD" w:rsidP="00B61E8A">
            <w:pPr>
              <w:spacing w:line="276" w:lineRule="auto"/>
              <w:ind w:left="0"/>
              <w:rPr>
                <w:rFonts w:cs="Times New Roman"/>
                <w:szCs w:val="24"/>
                <w:lang w:val="en-ID"/>
              </w:rPr>
            </w:pPr>
            <w:r w:rsidRPr="00E7068C">
              <w:rPr>
                <w:rFonts w:cs="Times New Roman"/>
                <w:szCs w:val="24"/>
              </w:rPr>
              <w:t>Perusahaan Manufaktur yang terdaftar di Bursa Efek Indonesia Periode 2015-2017</w:t>
            </w:r>
          </w:p>
        </w:tc>
        <w:tc>
          <w:tcPr>
            <w:tcW w:w="1424" w:type="dxa"/>
          </w:tcPr>
          <w:p w:rsidR="008B3CDD" w:rsidRPr="00E7068C" w:rsidRDefault="00A6240D" w:rsidP="00B61E8A">
            <w:pPr>
              <w:spacing w:line="276" w:lineRule="auto"/>
              <w:ind w:left="0"/>
              <w:jc w:val="center"/>
              <w:rPr>
                <w:rFonts w:cs="Times New Roman"/>
                <w:szCs w:val="24"/>
                <w:lang w:val="en-ID"/>
              </w:rPr>
            </w:pPr>
            <w:r w:rsidRPr="00E7068C">
              <w:rPr>
                <w:rFonts w:cs="Times New Roman"/>
                <w:szCs w:val="24"/>
                <w:lang w:val="en-ID"/>
              </w:rPr>
              <w:t>145</w:t>
            </w:r>
          </w:p>
        </w:tc>
      </w:tr>
      <w:tr w:rsidR="008B3CDD" w:rsidRPr="00E7068C" w:rsidTr="007F1693">
        <w:tc>
          <w:tcPr>
            <w:tcW w:w="7110" w:type="dxa"/>
          </w:tcPr>
          <w:p w:rsidR="008B3CDD" w:rsidRPr="00E7068C" w:rsidRDefault="008B3CDD" w:rsidP="00B61E8A">
            <w:pPr>
              <w:spacing w:line="276" w:lineRule="auto"/>
              <w:ind w:left="0"/>
              <w:rPr>
                <w:rFonts w:cs="Times New Roman"/>
                <w:szCs w:val="24"/>
                <w:lang w:val="en-ID"/>
              </w:rPr>
            </w:pPr>
            <w:r w:rsidRPr="00E7068C">
              <w:rPr>
                <w:rFonts w:cs="Times New Roman"/>
                <w:szCs w:val="24"/>
              </w:rPr>
              <w:t>Perusahaan yang baru IPO, relisitng, atau delisting selama periode penelitian</w:t>
            </w:r>
          </w:p>
        </w:tc>
        <w:tc>
          <w:tcPr>
            <w:tcW w:w="1424" w:type="dxa"/>
          </w:tcPr>
          <w:p w:rsidR="008B3CDD" w:rsidRPr="00E7068C" w:rsidRDefault="001F5A61" w:rsidP="00B61E8A">
            <w:pPr>
              <w:spacing w:line="276" w:lineRule="auto"/>
              <w:ind w:left="0"/>
              <w:jc w:val="center"/>
              <w:rPr>
                <w:rFonts w:cs="Times New Roman"/>
                <w:szCs w:val="24"/>
                <w:lang w:val="en-ID"/>
              </w:rPr>
            </w:pPr>
            <w:r w:rsidRPr="00E7068C">
              <w:rPr>
                <w:rFonts w:cs="Times New Roman"/>
                <w:szCs w:val="24"/>
                <w:lang w:val="en-ID"/>
              </w:rPr>
              <w:t>(6</w:t>
            </w:r>
            <w:r w:rsidR="008B3CDD" w:rsidRPr="00E7068C">
              <w:rPr>
                <w:rFonts w:cs="Times New Roman"/>
                <w:szCs w:val="24"/>
                <w:lang w:val="en-ID"/>
              </w:rPr>
              <w:t>)</w:t>
            </w:r>
          </w:p>
        </w:tc>
      </w:tr>
      <w:tr w:rsidR="008B3CDD" w:rsidRPr="00E7068C" w:rsidTr="007F1693">
        <w:tc>
          <w:tcPr>
            <w:tcW w:w="7110" w:type="dxa"/>
          </w:tcPr>
          <w:p w:rsidR="008B3CDD" w:rsidRPr="00E7068C" w:rsidRDefault="001F5A61" w:rsidP="00B07189">
            <w:pPr>
              <w:spacing w:line="276" w:lineRule="auto"/>
              <w:ind w:left="0"/>
              <w:rPr>
                <w:rFonts w:cs="Times New Roman"/>
                <w:szCs w:val="24"/>
                <w:lang w:val="en-ID"/>
              </w:rPr>
            </w:pPr>
            <w:r w:rsidRPr="00E7068C">
              <w:rPr>
                <w:rFonts w:cs="Times New Roman"/>
                <w:szCs w:val="24"/>
              </w:rPr>
              <w:t xml:space="preserve">Perusahaan yang menyajikan lapooran keuangan </w:t>
            </w:r>
            <w:r w:rsidR="00B07189">
              <w:rPr>
                <w:rFonts w:cs="Times New Roman"/>
                <w:szCs w:val="24"/>
              </w:rPr>
              <w:t>dalam mata uang asing</w:t>
            </w:r>
          </w:p>
        </w:tc>
        <w:tc>
          <w:tcPr>
            <w:tcW w:w="1424" w:type="dxa"/>
          </w:tcPr>
          <w:p w:rsidR="008B3CDD" w:rsidRPr="00E7068C" w:rsidRDefault="001F5A61" w:rsidP="00B61E8A">
            <w:pPr>
              <w:spacing w:line="276" w:lineRule="auto"/>
              <w:ind w:left="0"/>
              <w:jc w:val="center"/>
              <w:rPr>
                <w:rFonts w:cs="Times New Roman"/>
                <w:szCs w:val="24"/>
                <w:lang w:val="en-ID"/>
              </w:rPr>
            </w:pPr>
            <w:r w:rsidRPr="00E7068C">
              <w:rPr>
                <w:rFonts w:cs="Times New Roman"/>
                <w:szCs w:val="24"/>
                <w:lang w:val="en-ID"/>
              </w:rPr>
              <w:t>(27</w:t>
            </w:r>
            <w:r w:rsidR="008B3CDD" w:rsidRPr="00E7068C">
              <w:rPr>
                <w:rFonts w:cs="Times New Roman"/>
                <w:szCs w:val="24"/>
                <w:lang w:val="en-ID"/>
              </w:rPr>
              <w:t>)</w:t>
            </w:r>
          </w:p>
        </w:tc>
      </w:tr>
      <w:tr w:rsidR="008B3CDD" w:rsidRPr="00E7068C" w:rsidTr="007F1693">
        <w:tc>
          <w:tcPr>
            <w:tcW w:w="7110" w:type="dxa"/>
          </w:tcPr>
          <w:p w:rsidR="008B3CDD" w:rsidRPr="00E7068C" w:rsidRDefault="008B3CDD" w:rsidP="00A6240D">
            <w:pPr>
              <w:spacing w:line="276" w:lineRule="auto"/>
              <w:ind w:left="0"/>
              <w:rPr>
                <w:rFonts w:cs="Times New Roman"/>
                <w:szCs w:val="24"/>
                <w:lang w:val="en-ID"/>
              </w:rPr>
            </w:pPr>
            <w:r w:rsidRPr="00E7068C">
              <w:rPr>
                <w:rFonts w:cs="Times New Roman"/>
                <w:szCs w:val="24"/>
              </w:rPr>
              <w:t xml:space="preserve">Perusahaan </w:t>
            </w:r>
            <w:r w:rsidR="00A6240D" w:rsidRPr="00E7068C">
              <w:rPr>
                <w:rFonts w:cs="Times New Roman"/>
                <w:szCs w:val="24"/>
              </w:rPr>
              <w:t>yang menyajikan</w:t>
            </w:r>
            <w:r w:rsidRPr="00E7068C">
              <w:rPr>
                <w:rFonts w:cs="Times New Roman"/>
                <w:szCs w:val="24"/>
              </w:rPr>
              <w:t xml:space="preserve"> laporan keuangan </w:t>
            </w:r>
            <w:r w:rsidR="00A6240D" w:rsidRPr="00E7068C">
              <w:rPr>
                <w:rFonts w:cs="Times New Roman"/>
                <w:szCs w:val="24"/>
              </w:rPr>
              <w:t>tanpa data yang diperlukan penulis</w:t>
            </w:r>
          </w:p>
        </w:tc>
        <w:tc>
          <w:tcPr>
            <w:tcW w:w="1424" w:type="dxa"/>
          </w:tcPr>
          <w:p w:rsidR="008B3CDD" w:rsidRPr="00E7068C" w:rsidRDefault="00B07189" w:rsidP="00B61E8A">
            <w:pPr>
              <w:spacing w:line="276" w:lineRule="auto"/>
              <w:ind w:left="0"/>
              <w:jc w:val="center"/>
              <w:rPr>
                <w:rFonts w:cs="Times New Roman"/>
                <w:szCs w:val="24"/>
                <w:lang w:val="en-ID"/>
              </w:rPr>
            </w:pPr>
            <w:r>
              <w:rPr>
                <w:rFonts w:cs="Times New Roman"/>
                <w:szCs w:val="24"/>
                <w:lang w:val="en-ID"/>
              </w:rPr>
              <w:t>(77</w:t>
            </w:r>
            <w:r w:rsidR="008B3CDD" w:rsidRPr="00E7068C">
              <w:rPr>
                <w:rFonts w:cs="Times New Roman"/>
                <w:szCs w:val="24"/>
                <w:lang w:val="en-ID"/>
              </w:rPr>
              <w:t>)</w:t>
            </w:r>
          </w:p>
        </w:tc>
      </w:tr>
      <w:tr w:rsidR="008B3CDD" w:rsidRPr="00E7068C" w:rsidTr="007F1693">
        <w:tc>
          <w:tcPr>
            <w:tcW w:w="7110" w:type="dxa"/>
          </w:tcPr>
          <w:p w:rsidR="008B3CDD" w:rsidRPr="00E7068C" w:rsidRDefault="008B3CDD" w:rsidP="00B61E8A">
            <w:pPr>
              <w:spacing w:line="276" w:lineRule="auto"/>
              <w:ind w:left="0"/>
              <w:rPr>
                <w:rFonts w:cs="Times New Roman"/>
                <w:szCs w:val="24"/>
                <w:lang w:val="en-ID"/>
              </w:rPr>
            </w:pPr>
            <w:r w:rsidRPr="00E7068C">
              <w:rPr>
                <w:rFonts w:cs="Times New Roman"/>
                <w:szCs w:val="24"/>
              </w:rPr>
              <w:lastRenderedPageBreak/>
              <w:t>Sampel yang diambil per tahun</w:t>
            </w:r>
          </w:p>
        </w:tc>
        <w:tc>
          <w:tcPr>
            <w:tcW w:w="1424" w:type="dxa"/>
          </w:tcPr>
          <w:p w:rsidR="008B3CDD" w:rsidRPr="00E7068C" w:rsidRDefault="00B07189" w:rsidP="00B61E8A">
            <w:pPr>
              <w:spacing w:line="276" w:lineRule="auto"/>
              <w:ind w:left="0"/>
              <w:jc w:val="center"/>
              <w:rPr>
                <w:rFonts w:cs="Times New Roman"/>
                <w:szCs w:val="24"/>
                <w:lang w:val="en-ID"/>
              </w:rPr>
            </w:pPr>
            <w:r>
              <w:rPr>
                <w:rFonts w:cs="Times New Roman"/>
                <w:szCs w:val="24"/>
                <w:lang w:val="en-ID"/>
              </w:rPr>
              <w:t>35</w:t>
            </w:r>
          </w:p>
        </w:tc>
      </w:tr>
      <w:tr w:rsidR="008B3CDD" w:rsidRPr="00E7068C" w:rsidTr="007F1693">
        <w:tc>
          <w:tcPr>
            <w:tcW w:w="7110" w:type="dxa"/>
          </w:tcPr>
          <w:p w:rsidR="008B3CDD" w:rsidRPr="00E7068C" w:rsidRDefault="00F95EE9" w:rsidP="00B61E8A">
            <w:pPr>
              <w:spacing w:line="276" w:lineRule="auto"/>
              <w:ind w:left="0"/>
              <w:rPr>
                <w:rFonts w:cs="Times New Roman"/>
                <w:szCs w:val="24"/>
                <w:lang w:val="en-ID"/>
              </w:rPr>
            </w:pPr>
            <w:r>
              <w:rPr>
                <w:rFonts w:cs="Times New Roman"/>
                <w:szCs w:val="24"/>
              </w:rPr>
              <w:t>Jumlah unit amatan</w:t>
            </w:r>
            <w:r w:rsidR="008B3CDD" w:rsidRPr="00E7068C">
              <w:rPr>
                <w:rFonts w:cs="Times New Roman"/>
                <w:szCs w:val="24"/>
              </w:rPr>
              <w:t xml:space="preserve"> yang diambil dalam penelitian</w:t>
            </w:r>
          </w:p>
        </w:tc>
        <w:tc>
          <w:tcPr>
            <w:tcW w:w="1424" w:type="dxa"/>
          </w:tcPr>
          <w:p w:rsidR="008B3CDD" w:rsidRPr="00E7068C" w:rsidRDefault="00B07189" w:rsidP="00B61E8A">
            <w:pPr>
              <w:spacing w:line="276" w:lineRule="auto"/>
              <w:ind w:left="0"/>
              <w:jc w:val="center"/>
              <w:rPr>
                <w:rFonts w:cs="Times New Roman"/>
                <w:szCs w:val="24"/>
                <w:lang w:val="en-ID"/>
              </w:rPr>
            </w:pPr>
            <w:r>
              <w:rPr>
                <w:rFonts w:cs="Times New Roman"/>
                <w:szCs w:val="24"/>
                <w:lang w:val="en-ID"/>
              </w:rPr>
              <w:t>105</w:t>
            </w:r>
          </w:p>
        </w:tc>
      </w:tr>
    </w:tbl>
    <w:p w:rsidR="008B3CDD" w:rsidRDefault="008B3CDD" w:rsidP="008B3CDD">
      <w:pPr>
        <w:spacing w:line="480" w:lineRule="auto"/>
        <w:rPr>
          <w:rFonts w:cs="Times New Roman"/>
          <w:b/>
        </w:rPr>
      </w:pPr>
    </w:p>
    <w:p w:rsidR="001C3667" w:rsidRDefault="003A287A" w:rsidP="00B20473">
      <w:pPr>
        <w:pStyle w:val="Heading2"/>
        <w:spacing w:line="480" w:lineRule="auto"/>
      </w:pPr>
      <w:bookmarkStart w:id="11" w:name="_Toc535880912"/>
      <w:r>
        <w:t>Teknik Analisis Data</w:t>
      </w:r>
      <w:bookmarkEnd w:id="11"/>
    </w:p>
    <w:p w:rsidR="00B20473" w:rsidRDefault="00B20473" w:rsidP="00B20473">
      <w:pPr>
        <w:spacing w:line="480" w:lineRule="auto"/>
        <w:ind w:left="357" w:firstLine="720"/>
      </w:pPr>
      <w:r>
        <w:t>Data yang dikumpulkan dalam penelitian ini diolah dan diana</w:t>
      </w:r>
      <w:r w:rsidR="000A740F">
        <w:t>lisis dengan pengujian statistik</w:t>
      </w:r>
      <w:r>
        <w:t xml:space="preserve"> sebagai berikut:</w:t>
      </w:r>
    </w:p>
    <w:p w:rsidR="00AE1325" w:rsidRPr="00AE1325" w:rsidRDefault="00AE1325" w:rsidP="00AE1325">
      <w:pPr>
        <w:pStyle w:val="ListParagraph"/>
        <w:numPr>
          <w:ilvl w:val="0"/>
          <w:numId w:val="19"/>
        </w:numPr>
        <w:spacing w:line="480" w:lineRule="auto"/>
        <w:ind w:left="1134"/>
        <w:rPr>
          <w:b/>
        </w:rPr>
      </w:pPr>
      <w:r w:rsidRPr="00AE1325">
        <w:rPr>
          <w:b/>
        </w:rPr>
        <w:t>Statistik Deskriptif</w:t>
      </w:r>
    </w:p>
    <w:p w:rsidR="00AE1325" w:rsidRDefault="00AE1325" w:rsidP="00AE1325">
      <w:pPr>
        <w:pStyle w:val="ListParagraph"/>
        <w:spacing w:line="480" w:lineRule="auto"/>
        <w:ind w:left="1134"/>
      </w:pPr>
      <w:r>
        <w:t>Statistik deskriptif digunakan untuk mendeskripsikan nilai rata-rata (MEAN), nilai maksimum (MAX), nilai minimum (MIN), dan standar deviasi (STD) dari masing-masing variabel berskala rasio, serta frekuensi (FREQ) untuk variabel berskala nominal. Statistik Deskriptif dilakukan dengan bantuan SPSS 20.0.</w:t>
      </w:r>
    </w:p>
    <w:p w:rsidR="00B20473" w:rsidRPr="00E171D2" w:rsidRDefault="00B915F1" w:rsidP="00954F6D">
      <w:pPr>
        <w:pStyle w:val="ListParagraph"/>
        <w:numPr>
          <w:ilvl w:val="0"/>
          <w:numId w:val="19"/>
        </w:numPr>
        <w:spacing w:line="480" w:lineRule="auto"/>
        <w:ind w:left="1134"/>
        <w:rPr>
          <w:b/>
        </w:rPr>
      </w:pPr>
      <w:r w:rsidRPr="00E171D2">
        <w:rPr>
          <w:b/>
        </w:rPr>
        <w:t>Uji Kesamaan Koefisien Regresi</w:t>
      </w:r>
    </w:p>
    <w:p w:rsidR="00B915F1" w:rsidRPr="00F666D9" w:rsidRDefault="00B915F1" w:rsidP="00B915F1">
      <w:pPr>
        <w:spacing w:line="480" w:lineRule="auto"/>
        <w:rPr>
          <w:rFonts w:eastAsia="Times New Roman" w:cs="Times New Roman"/>
          <w:szCs w:val="24"/>
        </w:rPr>
      </w:pPr>
      <w:r w:rsidRPr="00F666D9">
        <w:rPr>
          <w:rFonts w:eastAsia="Times New Roman" w:cs="Times New Roman"/>
          <w:szCs w:val="24"/>
        </w:rPr>
        <w:t xml:space="preserve">Uji Kesamaan Koefisien Regresi adalah uji untuk mengetahui apakah penggabungan data </w:t>
      </w:r>
      <w:r w:rsidRPr="00F666D9">
        <w:rPr>
          <w:rFonts w:eastAsia="Times New Roman" w:cs="Times New Roman"/>
          <w:i/>
          <w:szCs w:val="24"/>
        </w:rPr>
        <w:t>time-series</w:t>
      </w:r>
      <w:r w:rsidRPr="00F666D9">
        <w:rPr>
          <w:rFonts w:eastAsia="Times New Roman" w:cs="Times New Roman"/>
          <w:szCs w:val="24"/>
        </w:rPr>
        <w:t xml:space="preserve"> dan </w:t>
      </w:r>
      <w:r w:rsidRPr="00F666D9">
        <w:rPr>
          <w:rFonts w:eastAsia="Times New Roman" w:cs="Times New Roman"/>
          <w:i/>
          <w:szCs w:val="24"/>
        </w:rPr>
        <w:t>cross-sectional</w:t>
      </w:r>
      <w:r w:rsidRPr="00F666D9">
        <w:rPr>
          <w:rFonts w:eastAsia="Times New Roman" w:cs="Times New Roman"/>
          <w:szCs w:val="24"/>
        </w:rPr>
        <w:t xml:space="preserve"> dapat dilakukan. Uji Kesamaan Koefisien Regresi ini dilakukan dengan bantuan SPSS 20.0.</w:t>
      </w:r>
    </w:p>
    <w:p w:rsidR="00B915F1" w:rsidRPr="00F666D9" w:rsidRDefault="00B915F1" w:rsidP="00B915F1">
      <w:pPr>
        <w:spacing w:line="480" w:lineRule="auto"/>
        <w:rPr>
          <w:rFonts w:eastAsia="Times New Roman" w:cs="Times New Roman"/>
          <w:szCs w:val="24"/>
        </w:rPr>
      </w:pPr>
      <w:r w:rsidRPr="00F666D9">
        <w:rPr>
          <w:rFonts w:eastAsia="Times New Roman" w:cs="Times New Roman"/>
          <w:szCs w:val="24"/>
        </w:rPr>
        <w:t xml:space="preserve">Berikut ini adalah model </w:t>
      </w:r>
      <w:r w:rsidRPr="00F666D9">
        <w:rPr>
          <w:rFonts w:eastAsia="Times New Roman" w:cs="Times New Roman"/>
          <w:i/>
          <w:szCs w:val="24"/>
        </w:rPr>
        <w:t>pooling</w:t>
      </w:r>
      <w:r w:rsidRPr="00F666D9">
        <w:rPr>
          <w:rFonts w:eastAsia="Times New Roman" w:cs="Times New Roman"/>
          <w:szCs w:val="24"/>
        </w:rPr>
        <w:t>:</w:t>
      </w:r>
    </w:p>
    <w:p w:rsidR="00B915F1" w:rsidRDefault="00B915F1" w:rsidP="00825F14">
      <w:pPr>
        <w:tabs>
          <w:tab w:val="left" w:leader="dot" w:pos="8505"/>
        </w:tabs>
        <w:spacing w:line="480" w:lineRule="auto"/>
        <w:rPr>
          <w:rFonts w:eastAsia="MS Mincho" w:cs="Times New Roman"/>
          <w:szCs w:val="24"/>
          <w:lang w:val="en-ID"/>
        </w:rPr>
      </w:pPr>
      <w:r>
        <w:rPr>
          <w:rFonts w:eastAsia="MS Mincho" w:cs="Times New Roman"/>
          <w:szCs w:val="24"/>
          <w:lang w:val="en-ID"/>
        </w:rPr>
        <w:t>Q</w:t>
      </w:r>
      <w:r w:rsidRPr="00F666D9">
        <w:rPr>
          <w:rFonts w:eastAsia="MS Mincho" w:cs="Times New Roman"/>
          <w:szCs w:val="24"/>
          <w:lang w:val="en-ID"/>
        </w:rPr>
        <w:t xml:space="preserve"> = </w:t>
      </w:r>
      <w:r w:rsidRPr="00F666D9">
        <w:rPr>
          <w:rFonts w:eastAsia="Times New Roman" w:cs="Times New Roman"/>
          <w:iCs/>
          <w:szCs w:val="24"/>
        </w:rPr>
        <w:t>β</w:t>
      </w:r>
      <w:r w:rsidRPr="00F666D9">
        <w:rPr>
          <w:rFonts w:eastAsia="Times New Roman" w:cs="Times New Roman"/>
          <w:iCs/>
          <w:szCs w:val="24"/>
          <w:vertAlign w:val="subscript"/>
        </w:rPr>
        <w:t>0</w:t>
      </w:r>
      <w:r w:rsidRPr="00F666D9">
        <w:rPr>
          <w:rFonts w:eastAsia="MS Mincho" w:cs="Times New Roman"/>
          <w:szCs w:val="24"/>
          <w:lang w:val="en-ID"/>
        </w:rPr>
        <w:t xml:space="preserve"> + </w:t>
      </w:r>
      <w:r w:rsidRPr="00F666D9">
        <w:rPr>
          <w:rFonts w:eastAsia="Times New Roman" w:cs="Times New Roman"/>
          <w:iCs/>
          <w:szCs w:val="24"/>
        </w:rPr>
        <w:t>β</w:t>
      </w:r>
      <w:r w:rsidRPr="00F666D9">
        <w:rPr>
          <w:rFonts w:eastAsia="Times New Roman" w:cs="Times New Roman"/>
          <w:iCs/>
          <w:szCs w:val="24"/>
          <w:vertAlign w:val="subscript"/>
        </w:rPr>
        <w:t>1</w:t>
      </w:r>
      <w:r w:rsidRPr="00F666D9">
        <w:rPr>
          <w:rFonts w:eastAsia="MS Mincho" w:cs="Times New Roman"/>
          <w:szCs w:val="24"/>
          <w:lang w:val="en-ID"/>
        </w:rPr>
        <w:t xml:space="preserve"> </w:t>
      </w:r>
      <w:r>
        <w:rPr>
          <w:rFonts w:eastAsia="MS Mincho" w:cs="Times New Roman"/>
          <w:szCs w:val="24"/>
          <w:lang w:val="en-ID"/>
        </w:rPr>
        <w:t>KI</w:t>
      </w:r>
      <w:r w:rsidRPr="00F666D9">
        <w:rPr>
          <w:rFonts w:eastAsia="MS Mincho" w:cs="Times New Roman"/>
          <w:szCs w:val="24"/>
          <w:lang w:val="en-ID"/>
        </w:rPr>
        <w:t xml:space="preserve"> + </w:t>
      </w:r>
      <w:r w:rsidRPr="00F666D9">
        <w:rPr>
          <w:rFonts w:eastAsia="Times New Roman" w:cs="Times New Roman"/>
          <w:iCs/>
          <w:szCs w:val="24"/>
        </w:rPr>
        <w:t>β</w:t>
      </w:r>
      <w:r w:rsidRPr="00F666D9">
        <w:rPr>
          <w:rFonts w:eastAsia="Times New Roman" w:cs="Times New Roman"/>
          <w:iCs/>
          <w:szCs w:val="24"/>
          <w:vertAlign w:val="subscript"/>
        </w:rPr>
        <w:t>2</w:t>
      </w:r>
      <w:r w:rsidRPr="00F666D9">
        <w:rPr>
          <w:rFonts w:eastAsia="MS Mincho" w:cs="Times New Roman"/>
          <w:szCs w:val="24"/>
          <w:lang w:val="en-ID"/>
        </w:rPr>
        <w:t xml:space="preserve"> </w:t>
      </w:r>
      <w:r>
        <w:rPr>
          <w:rFonts w:eastAsia="MS Mincho" w:cs="Times New Roman"/>
          <w:szCs w:val="24"/>
          <w:lang w:val="en-ID"/>
        </w:rPr>
        <w:t>KM</w:t>
      </w:r>
      <w:r w:rsidRPr="00F666D9">
        <w:rPr>
          <w:rFonts w:eastAsia="MS Mincho" w:cs="Times New Roman"/>
          <w:szCs w:val="24"/>
          <w:lang w:val="en-ID"/>
        </w:rPr>
        <w:t xml:space="preserve"> + </w:t>
      </w:r>
      <w:r w:rsidRPr="00F666D9">
        <w:rPr>
          <w:rFonts w:eastAsia="Times New Roman" w:cs="Times New Roman"/>
          <w:iCs/>
          <w:szCs w:val="24"/>
        </w:rPr>
        <w:t>β</w:t>
      </w:r>
      <w:r w:rsidRPr="00F666D9">
        <w:rPr>
          <w:rFonts w:eastAsia="Times New Roman" w:cs="Times New Roman"/>
          <w:iCs/>
          <w:szCs w:val="24"/>
          <w:vertAlign w:val="subscript"/>
        </w:rPr>
        <w:t>3</w:t>
      </w:r>
      <w:r w:rsidRPr="00F666D9">
        <w:rPr>
          <w:rFonts w:eastAsia="MS Mincho" w:cs="Times New Roman"/>
          <w:szCs w:val="24"/>
          <w:lang w:val="en-ID"/>
        </w:rPr>
        <w:t xml:space="preserve"> </w:t>
      </w:r>
      <w:r>
        <w:rPr>
          <w:rFonts w:eastAsia="MS Mincho" w:cs="Times New Roman"/>
          <w:szCs w:val="24"/>
          <w:lang w:val="en-ID"/>
        </w:rPr>
        <w:t>ROA</w:t>
      </w:r>
      <w:r w:rsidRPr="00F666D9">
        <w:rPr>
          <w:rFonts w:eastAsia="MS Mincho" w:cs="Times New Roman"/>
          <w:szCs w:val="24"/>
          <w:lang w:val="en-ID"/>
        </w:rPr>
        <w:t xml:space="preserve"> + </w:t>
      </w:r>
      <w:r w:rsidRPr="00F666D9">
        <w:rPr>
          <w:rFonts w:eastAsia="Times New Roman" w:cs="Times New Roman"/>
          <w:iCs/>
          <w:szCs w:val="24"/>
        </w:rPr>
        <w:t>β</w:t>
      </w:r>
      <w:r w:rsidRPr="00F666D9">
        <w:rPr>
          <w:rFonts w:eastAsia="Times New Roman" w:cs="Times New Roman"/>
          <w:iCs/>
          <w:szCs w:val="24"/>
          <w:vertAlign w:val="subscript"/>
        </w:rPr>
        <w:t>4</w:t>
      </w:r>
      <w:r w:rsidRPr="00F666D9">
        <w:rPr>
          <w:rFonts w:eastAsia="MS Mincho" w:cs="Times New Roman"/>
          <w:szCs w:val="24"/>
          <w:lang w:val="en-ID"/>
        </w:rPr>
        <w:t xml:space="preserve"> D1 + </w:t>
      </w:r>
      <w:r w:rsidRPr="00F666D9">
        <w:rPr>
          <w:rFonts w:eastAsia="Times New Roman" w:cs="Times New Roman"/>
          <w:iCs/>
          <w:szCs w:val="24"/>
        </w:rPr>
        <w:t>β</w:t>
      </w:r>
      <w:r>
        <w:rPr>
          <w:rFonts w:eastAsia="Times New Roman" w:cs="Times New Roman"/>
          <w:iCs/>
          <w:szCs w:val="24"/>
          <w:vertAlign w:val="subscript"/>
        </w:rPr>
        <w:t>5</w:t>
      </w:r>
      <w:r w:rsidRPr="00F666D9">
        <w:rPr>
          <w:rFonts w:eastAsia="MS Mincho" w:cs="Times New Roman"/>
          <w:szCs w:val="24"/>
          <w:lang w:val="en-ID"/>
        </w:rPr>
        <w:t xml:space="preserve"> D2 + </w:t>
      </w:r>
      <w:r w:rsidRPr="00F666D9">
        <w:rPr>
          <w:rFonts w:eastAsia="Times New Roman" w:cs="Times New Roman"/>
          <w:iCs/>
          <w:szCs w:val="24"/>
        </w:rPr>
        <w:t>β</w:t>
      </w:r>
      <w:r>
        <w:rPr>
          <w:rFonts w:eastAsia="Times New Roman" w:cs="Times New Roman"/>
          <w:iCs/>
          <w:szCs w:val="24"/>
          <w:vertAlign w:val="subscript"/>
        </w:rPr>
        <w:t>6</w:t>
      </w:r>
      <w:r w:rsidRPr="00F666D9">
        <w:rPr>
          <w:rFonts w:eastAsia="MS Mincho" w:cs="Times New Roman"/>
          <w:szCs w:val="24"/>
          <w:lang w:val="en-ID"/>
        </w:rPr>
        <w:t xml:space="preserve"> </w:t>
      </w:r>
      <w:r>
        <w:rPr>
          <w:rFonts w:eastAsia="MS Mincho" w:cs="Times New Roman"/>
          <w:szCs w:val="24"/>
          <w:lang w:val="en-ID"/>
        </w:rPr>
        <w:t>KI</w:t>
      </w:r>
      <w:r w:rsidRPr="00F666D9">
        <w:rPr>
          <w:rFonts w:eastAsia="MS Mincho" w:cs="Times New Roman"/>
          <w:szCs w:val="24"/>
          <w:lang w:val="en-ID"/>
        </w:rPr>
        <w:t xml:space="preserve">_D1 + </w:t>
      </w:r>
      <w:r w:rsidRPr="00F666D9">
        <w:rPr>
          <w:rFonts w:eastAsia="Times New Roman" w:cs="Times New Roman"/>
          <w:iCs/>
          <w:szCs w:val="24"/>
        </w:rPr>
        <w:t>β</w:t>
      </w:r>
      <w:r>
        <w:rPr>
          <w:rFonts w:eastAsia="Times New Roman" w:cs="Times New Roman"/>
          <w:iCs/>
          <w:szCs w:val="24"/>
          <w:vertAlign w:val="subscript"/>
        </w:rPr>
        <w:t>7</w:t>
      </w:r>
      <w:r w:rsidRPr="00F666D9">
        <w:rPr>
          <w:rFonts w:eastAsia="MS Mincho" w:cs="Times New Roman"/>
          <w:szCs w:val="24"/>
          <w:lang w:val="en-ID"/>
        </w:rPr>
        <w:t xml:space="preserve"> </w:t>
      </w:r>
      <w:r>
        <w:rPr>
          <w:rFonts w:eastAsia="MS Mincho" w:cs="Times New Roman"/>
          <w:szCs w:val="24"/>
          <w:lang w:val="en-ID"/>
        </w:rPr>
        <w:t xml:space="preserve">KM_D1 + </w:t>
      </w:r>
    </w:p>
    <w:p w:rsidR="00B915F1" w:rsidRPr="00B915F1" w:rsidRDefault="00B915F1" w:rsidP="00B915F1">
      <w:pPr>
        <w:tabs>
          <w:tab w:val="left" w:leader="dot" w:pos="8505"/>
        </w:tabs>
        <w:spacing w:line="480" w:lineRule="auto"/>
        <w:ind w:left="1170"/>
        <w:rPr>
          <w:rFonts w:eastAsia="MS Mincho" w:cs="Times New Roman"/>
          <w:szCs w:val="24"/>
          <w:lang w:val="en-ID"/>
        </w:rPr>
      </w:pPr>
      <w:r>
        <w:rPr>
          <w:rFonts w:eastAsia="MS Mincho" w:cs="Times New Roman"/>
          <w:szCs w:val="24"/>
          <w:lang w:val="en-ID"/>
        </w:rPr>
        <w:t xml:space="preserve">       </w:t>
      </w:r>
      <w:r w:rsidRPr="00F666D9">
        <w:rPr>
          <w:rFonts w:eastAsia="Times New Roman" w:cs="Times New Roman"/>
          <w:iCs/>
          <w:szCs w:val="24"/>
        </w:rPr>
        <w:t>β</w:t>
      </w:r>
      <w:r>
        <w:rPr>
          <w:rFonts w:eastAsia="Times New Roman" w:cs="Times New Roman"/>
          <w:iCs/>
          <w:szCs w:val="24"/>
          <w:vertAlign w:val="subscript"/>
        </w:rPr>
        <w:t>8</w:t>
      </w:r>
      <w:r w:rsidRPr="00F666D9">
        <w:rPr>
          <w:rFonts w:eastAsia="MS Mincho" w:cs="Times New Roman"/>
          <w:szCs w:val="24"/>
          <w:lang w:val="en-ID"/>
        </w:rPr>
        <w:t xml:space="preserve"> </w:t>
      </w:r>
      <w:r>
        <w:rPr>
          <w:rFonts w:eastAsia="MS Mincho" w:cs="Times New Roman"/>
          <w:szCs w:val="24"/>
          <w:lang w:val="en-ID"/>
        </w:rPr>
        <w:t>ROA</w:t>
      </w:r>
      <w:r w:rsidRPr="00F666D9">
        <w:rPr>
          <w:rFonts w:eastAsia="MS Mincho" w:cs="Times New Roman"/>
          <w:szCs w:val="24"/>
          <w:lang w:val="en-ID"/>
        </w:rPr>
        <w:t xml:space="preserve">_D1 </w:t>
      </w:r>
      <w:r>
        <w:rPr>
          <w:rFonts w:eastAsia="MS Mincho" w:cs="Times New Roman"/>
          <w:szCs w:val="24"/>
          <w:lang w:val="en-ID"/>
        </w:rPr>
        <w:t xml:space="preserve">+ </w:t>
      </w:r>
      <w:r w:rsidRPr="00F666D9">
        <w:rPr>
          <w:rFonts w:eastAsia="Times New Roman" w:cs="Times New Roman"/>
          <w:iCs/>
          <w:szCs w:val="24"/>
        </w:rPr>
        <w:t>β</w:t>
      </w:r>
      <w:r>
        <w:rPr>
          <w:rFonts w:eastAsia="Times New Roman" w:cs="Times New Roman"/>
          <w:iCs/>
          <w:szCs w:val="24"/>
          <w:vertAlign w:val="subscript"/>
        </w:rPr>
        <w:t>9</w:t>
      </w:r>
      <w:r>
        <w:rPr>
          <w:rFonts w:eastAsia="MS Mincho" w:cs="Times New Roman"/>
          <w:szCs w:val="24"/>
          <w:lang w:val="en-ID"/>
        </w:rPr>
        <w:t xml:space="preserve"> KI</w:t>
      </w:r>
      <w:r w:rsidRPr="00F666D9">
        <w:rPr>
          <w:rFonts w:eastAsia="MS Mincho" w:cs="Times New Roman"/>
          <w:szCs w:val="24"/>
          <w:lang w:val="en-ID"/>
        </w:rPr>
        <w:t xml:space="preserve">_D2 + </w:t>
      </w:r>
      <w:r w:rsidRPr="00F666D9">
        <w:rPr>
          <w:rFonts w:eastAsia="Times New Roman" w:cs="Times New Roman"/>
          <w:iCs/>
          <w:szCs w:val="24"/>
        </w:rPr>
        <w:t>β</w:t>
      </w:r>
      <w:r>
        <w:rPr>
          <w:rFonts w:eastAsia="Times New Roman" w:cs="Times New Roman"/>
          <w:iCs/>
          <w:szCs w:val="24"/>
          <w:vertAlign w:val="subscript"/>
        </w:rPr>
        <w:t>10</w:t>
      </w:r>
      <w:r>
        <w:rPr>
          <w:rFonts w:eastAsia="MS Mincho" w:cs="Times New Roman"/>
          <w:szCs w:val="24"/>
          <w:lang w:val="en-ID"/>
        </w:rPr>
        <w:t xml:space="preserve"> KM</w:t>
      </w:r>
      <w:r w:rsidRPr="00F666D9">
        <w:rPr>
          <w:rFonts w:eastAsia="MS Mincho" w:cs="Times New Roman"/>
          <w:szCs w:val="24"/>
          <w:lang w:val="en-ID"/>
        </w:rPr>
        <w:t xml:space="preserve">_D2 + </w:t>
      </w:r>
      <w:r w:rsidRPr="00F666D9">
        <w:rPr>
          <w:rFonts w:eastAsia="Times New Roman" w:cs="Times New Roman"/>
          <w:iCs/>
          <w:szCs w:val="24"/>
        </w:rPr>
        <w:t>β</w:t>
      </w:r>
      <w:r>
        <w:rPr>
          <w:rFonts w:eastAsia="Times New Roman" w:cs="Times New Roman"/>
          <w:iCs/>
          <w:szCs w:val="24"/>
          <w:vertAlign w:val="subscript"/>
        </w:rPr>
        <w:t>11</w:t>
      </w:r>
      <w:r w:rsidRPr="00F666D9">
        <w:rPr>
          <w:rFonts w:eastAsia="MS Mincho" w:cs="Times New Roman"/>
          <w:szCs w:val="24"/>
          <w:lang w:val="en-ID"/>
        </w:rPr>
        <w:t xml:space="preserve"> </w:t>
      </w:r>
      <w:r>
        <w:rPr>
          <w:rFonts w:eastAsia="MS Mincho" w:cs="Times New Roman"/>
          <w:szCs w:val="24"/>
          <w:lang w:val="en-ID"/>
        </w:rPr>
        <w:t xml:space="preserve">ROA_D2 </w:t>
      </w:r>
      <w:r w:rsidRPr="00F666D9">
        <w:rPr>
          <w:rFonts w:eastAsia="MS Mincho" w:cs="Times New Roman"/>
          <w:szCs w:val="24"/>
          <w:lang w:val="en-ID"/>
        </w:rPr>
        <w:t xml:space="preserve">+ </w:t>
      </w:r>
      <w:r w:rsidRPr="00F666D9">
        <w:rPr>
          <w:rFonts w:eastAsia="Times New Roman" w:cs="Times New Roman"/>
          <w:iCs/>
          <w:szCs w:val="24"/>
        </w:rPr>
        <w:t>ε</w:t>
      </w:r>
      <w:r w:rsidRPr="00F666D9">
        <w:rPr>
          <w:rFonts w:eastAsia="MS Mincho" w:cs="Times New Roman"/>
          <w:szCs w:val="24"/>
          <w:lang w:val="en-ID"/>
        </w:rPr>
        <w:tab/>
        <w:t>(1)</w:t>
      </w:r>
    </w:p>
    <w:p w:rsidR="00B915F1" w:rsidRPr="00F666D9" w:rsidRDefault="00B915F1" w:rsidP="00B915F1">
      <w:pPr>
        <w:tabs>
          <w:tab w:val="left" w:leader="dot" w:pos="8222"/>
        </w:tabs>
        <w:spacing w:line="480" w:lineRule="auto"/>
        <w:rPr>
          <w:szCs w:val="24"/>
          <w:lang w:val="en-ID"/>
        </w:rPr>
      </w:pPr>
      <w:r w:rsidRPr="00F666D9">
        <w:rPr>
          <w:szCs w:val="24"/>
          <w:lang w:val="en-ID"/>
        </w:rPr>
        <w:t>Dimana:</w:t>
      </w:r>
    </w:p>
    <w:p w:rsidR="00B915F1" w:rsidRPr="00F666D9" w:rsidRDefault="00B915F1" w:rsidP="00B915F1">
      <w:pPr>
        <w:spacing w:line="480" w:lineRule="auto"/>
        <w:ind w:left="2160" w:hanging="1020"/>
        <w:rPr>
          <w:rFonts w:cs="Times New Roman"/>
          <w:szCs w:val="24"/>
        </w:rPr>
      </w:pPr>
      <w:r>
        <w:rPr>
          <w:rFonts w:cs="Times New Roman"/>
          <w:szCs w:val="24"/>
        </w:rPr>
        <w:t>Q</w:t>
      </w:r>
      <w:r>
        <w:rPr>
          <w:rFonts w:cs="Times New Roman"/>
          <w:szCs w:val="24"/>
        </w:rPr>
        <w:tab/>
      </w:r>
      <w:r w:rsidRPr="00F666D9">
        <w:rPr>
          <w:rFonts w:cs="Times New Roman"/>
          <w:szCs w:val="24"/>
        </w:rPr>
        <w:t xml:space="preserve">: </w:t>
      </w:r>
      <w:r>
        <w:rPr>
          <w:rFonts w:cs="Times New Roman"/>
          <w:szCs w:val="24"/>
        </w:rPr>
        <w:t xml:space="preserve">Nilai Perusahaan dengan proksi </w:t>
      </w:r>
      <w:r w:rsidR="00E171D2">
        <w:rPr>
          <w:rFonts w:cs="Times New Roman"/>
          <w:i/>
          <w:szCs w:val="24"/>
        </w:rPr>
        <w:t>Tobin’s q</w:t>
      </w:r>
    </w:p>
    <w:p w:rsidR="00B915F1" w:rsidRDefault="00B915F1" w:rsidP="00B915F1">
      <w:pPr>
        <w:spacing w:line="480" w:lineRule="auto"/>
        <w:rPr>
          <w:rFonts w:cs="Times New Roman"/>
          <w:szCs w:val="24"/>
        </w:rPr>
      </w:pPr>
      <w:r w:rsidRPr="00F666D9">
        <w:rPr>
          <w:rFonts w:cs="Times New Roman"/>
          <w:szCs w:val="24"/>
        </w:rPr>
        <w:t>KI</w:t>
      </w:r>
      <w:r w:rsidRPr="00F666D9">
        <w:rPr>
          <w:rFonts w:cs="Times New Roman"/>
          <w:szCs w:val="24"/>
        </w:rPr>
        <w:tab/>
      </w:r>
      <w:r w:rsidRPr="00F666D9">
        <w:rPr>
          <w:rFonts w:cs="Times New Roman"/>
          <w:szCs w:val="24"/>
        </w:rPr>
        <w:tab/>
        <w:t>: Persentase kep</w:t>
      </w:r>
      <w:r w:rsidR="00A75172">
        <w:rPr>
          <w:rFonts w:cs="Times New Roman"/>
          <w:szCs w:val="24"/>
        </w:rPr>
        <w:t>emilikan institusional dalam des</w:t>
      </w:r>
      <w:r w:rsidRPr="00F666D9">
        <w:rPr>
          <w:rFonts w:cs="Times New Roman"/>
          <w:szCs w:val="24"/>
        </w:rPr>
        <w:t>imal</w:t>
      </w:r>
    </w:p>
    <w:p w:rsidR="00B915F1" w:rsidRPr="00F666D9" w:rsidRDefault="00B915F1" w:rsidP="00B915F1">
      <w:pPr>
        <w:spacing w:line="480" w:lineRule="auto"/>
        <w:rPr>
          <w:rFonts w:cs="Times New Roman"/>
          <w:szCs w:val="24"/>
        </w:rPr>
      </w:pPr>
      <w:r w:rsidRPr="00F666D9">
        <w:rPr>
          <w:rFonts w:cs="Times New Roman"/>
          <w:szCs w:val="24"/>
        </w:rPr>
        <w:t>KM</w:t>
      </w:r>
      <w:r w:rsidRPr="00F666D9">
        <w:rPr>
          <w:rFonts w:cs="Times New Roman"/>
          <w:szCs w:val="24"/>
        </w:rPr>
        <w:tab/>
        <w:t xml:space="preserve">: Persentase </w:t>
      </w:r>
      <w:r w:rsidR="00A75172">
        <w:rPr>
          <w:rFonts w:cs="Times New Roman"/>
          <w:szCs w:val="24"/>
        </w:rPr>
        <w:t>kepemilikan manajerial dalam des</w:t>
      </w:r>
      <w:r w:rsidRPr="00F666D9">
        <w:rPr>
          <w:rFonts w:cs="Times New Roman"/>
          <w:szCs w:val="24"/>
        </w:rPr>
        <w:t>imal</w:t>
      </w:r>
    </w:p>
    <w:p w:rsidR="00B915F1" w:rsidRPr="00F666D9" w:rsidRDefault="00825F14" w:rsidP="00B915F1">
      <w:pPr>
        <w:spacing w:line="480" w:lineRule="auto"/>
        <w:rPr>
          <w:rFonts w:cs="Times New Roman"/>
          <w:szCs w:val="24"/>
        </w:rPr>
      </w:pPr>
      <w:r>
        <w:rPr>
          <w:rFonts w:cs="Times New Roman"/>
          <w:szCs w:val="24"/>
        </w:rPr>
        <w:t>ROA</w:t>
      </w:r>
      <w:r w:rsidR="00B915F1" w:rsidRPr="00F666D9">
        <w:rPr>
          <w:rFonts w:cs="Times New Roman"/>
          <w:szCs w:val="24"/>
        </w:rPr>
        <w:tab/>
        <w:t xml:space="preserve">: </w:t>
      </w:r>
      <w:r>
        <w:rPr>
          <w:rFonts w:cs="Times New Roman"/>
          <w:szCs w:val="24"/>
        </w:rPr>
        <w:t>Profitabilitas</w:t>
      </w:r>
    </w:p>
    <w:p w:rsidR="00B915F1" w:rsidRPr="00F666D9" w:rsidRDefault="00B915F1" w:rsidP="00B915F1">
      <w:pPr>
        <w:spacing w:line="480" w:lineRule="auto"/>
        <w:rPr>
          <w:rFonts w:cs="Times New Roman"/>
          <w:szCs w:val="24"/>
        </w:rPr>
      </w:pPr>
      <w:r w:rsidRPr="00F666D9">
        <w:rPr>
          <w:rFonts w:cs="Times New Roman"/>
          <w:szCs w:val="24"/>
        </w:rPr>
        <w:t xml:space="preserve">D1 </w:t>
      </w:r>
      <w:r w:rsidR="00825F14">
        <w:rPr>
          <w:rFonts w:cs="Times New Roman"/>
          <w:szCs w:val="24"/>
        </w:rPr>
        <w:tab/>
        <w:t>: Variabel dummy (1 = tahun 2015, 0= selain tahun 2015</w:t>
      </w:r>
      <w:r w:rsidRPr="00F666D9">
        <w:rPr>
          <w:rFonts w:cs="Times New Roman"/>
          <w:szCs w:val="24"/>
        </w:rPr>
        <w:t>)</w:t>
      </w:r>
    </w:p>
    <w:p w:rsidR="00B915F1" w:rsidRPr="00F666D9" w:rsidRDefault="00B915F1" w:rsidP="00B915F1">
      <w:pPr>
        <w:spacing w:line="480" w:lineRule="auto"/>
        <w:rPr>
          <w:rFonts w:cs="Times New Roman"/>
          <w:szCs w:val="24"/>
        </w:rPr>
      </w:pPr>
      <w:r w:rsidRPr="00F666D9">
        <w:rPr>
          <w:rFonts w:cs="Times New Roman"/>
          <w:szCs w:val="24"/>
        </w:rPr>
        <w:t>D2</w:t>
      </w:r>
      <w:r w:rsidR="00825F14">
        <w:rPr>
          <w:rFonts w:cs="Times New Roman"/>
          <w:szCs w:val="24"/>
        </w:rPr>
        <w:t xml:space="preserve"> </w:t>
      </w:r>
      <w:r w:rsidR="00825F14">
        <w:rPr>
          <w:rFonts w:cs="Times New Roman"/>
          <w:szCs w:val="24"/>
        </w:rPr>
        <w:tab/>
        <w:t>: Variabel dummy (1= tahun 2016, 0= selain tahun 2016</w:t>
      </w:r>
      <w:r w:rsidRPr="00F666D9">
        <w:rPr>
          <w:rFonts w:cs="Times New Roman"/>
          <w:szCs w:val="24"/>
        </w:rPr>
        <w:t>)</w:t>
      </w:r>
    </w:p>
    <w:p w:rsidR="00B915F1" w:rsidRPr="00F666D9" w:rsidRDefault="00B915F1" w:rsidP="00B915F1">
      <w:pPr>
        <w:spacing w:line="480" w:lineRule="auto"/>
        <w:rPr>
          <w:rFonts w:cs="Times New Roman"/>
          <w:szCs w:val="24"/>
        </w:rPr>
      </w:pPr>
      <w:r w:rsidRPr="00F666D9">
        <w:rPr>
          <w:rFonts w:cs="Times New Roman"/>
          <w:szCs w:val="24"/>
        </w:rPr>
        <w:t>β</w:t>
      </w:r>
      <w:r w:rsidRPr="00F666D9">
        <w:rPr>
          <w:rFonts w:cs="Times New Roman"/>
          <w:szCs w:val="24"/>
          <w:vertAlign w:val="subscript"/>
        </w:rPr>
        <w:t xml:space="preserve">0 </w:t>
      </w:r>
      <w:r w:rsidR="00825F14">
        <w:rPr>
          <w:rFonts w:cs="Times New Roman"/>
          <w:szCs w:val="24"/>
          <w:vertAlign w:val="subscript"/>
        </w:rPr>
        <w:tab/>
      </w:r>
      <w:r w:rsidR="00825F14">
        <w:rPr>
          <w:rFonts w:cs="Times New Roman"/>
          <w:szCs w:val="24"/>
        </w:rPr>
        <w:tab/>
        <w:t>:</w:t>
      </w:r>
      <w:r w:rsidRPr="00F666D9">
        <w:rPr>
          <w:rFonts w:cs="Times New Roman"/>
          <w:szCs w:val="24"/>
          <w:vertAlign w:val="subscript"/>
        </w:rPr>
        <w:t xml:space="preserve"> </w:t>
      </w:r>
      <w:r w:rsidRPr="00F666D9">
        <w:rPr>
          <w:rFonts w:cs="Times New Roman"/>
          <w:szCs w:val="24"/>
        </w:rPr>
        <w:t>Konstanta</w:t>
      </w:r>
    </w:p>
    <w:p w:rsidR="00B915F1" w:rsidRPr="00F666D9" w:rsidRDefault="00B915F1" w:rsidP="00B915F1">
      <w:pPr>
        <w:spacing w:line="480" w:lineRule="auto"/>
        <w:rPr>
          <w:rFonts w:cs="Times New Roman"/>
          <w:szCs w:val="24"/>
        </w:rPr>
      </w:pPr>
      <w:r w:rsidRPr="00F666D9">
        <w:rPr>
          <w:rFonts w:cs="Times New Roman"/>
          <w:szCs w:val="24"/>
        </w:rPr>
        <w:lastRenderedPageBreak/>
        <w:t>β</w:t>
      </w:r>
      <w:r w:rsidRPr="00F666D9">
        <w:rPr>
          <w:rFonts w:cs="Times New Roman"/>
          <w:szCs w:val="24"/>
          <w:vertAlign w:val="subscript"/>
        </w:rPr>
        <w:t xml:space="preserve">1 </w:t>
      </w:r>
      <w:r w:rsidRPr="00F666D9">
        <w:rPr>
          <w:rFonts w:cs="Times New Roman"/>
          <w:szCs w:val="24"/>
        </w:rPr>
        <w:t>– β</w:t>
      </w:r>
      <w:r w:rsidR="00825F14">
        <w:rPr>
          <w:rFonts w:cs="Times New Roman"/>
          <w:szCs w:val="24"/>
          <w:vertAlign w:val="subscript"/>
        </w:rPr>
        <w:t>3</w:t>
      </w:r>
      <w:r w:rsidRPr="00F666D9">
        <w:rPr>
          <w:rFonts w:cs="Times New Roman"/>
          <w:szCs w:val="24"/>
          <w:vertAlign w:val="subscript"/>
        </w:rPr>
        <w:t xml:space="preserve"> </w:t>
      </w:r>
      <w:r w:rsidR="00825F14">
        <w:rPr>
          <w:rFonts w:cs="Times New Roman"/>
          <w:szCs w:val="24"/>
          <w:vertAlign w:val="subscript"/>
        </w:rPr>
        <w:tab/>
      </w:r>
      <w:r w:rsidRPr="00F666D9">
        <w:rPr>
          <w:rFonts w:cs="Times New Roman"/>
          <w:szCs w:val="24"/>
        </w:rPr>
        <w:t>: Koefisien variable independen</w:t>
      </w:r>
    </w:p>
    <w:p w:rsidR="00B915F1" w:rsidRPr="00F666D9" w:rsidRDefault="00B915F1" w:rsidP="00B915F1">
      <w:pPr>
        <w:spacing w:line="480" w:lineRule="auto"/>
        <w:rPr>
          <w:rFonts w:cs="Times New Roman"/>
          <w:szCs w:val="24"/>
        </w:rPr>
      </w:pPr>
      <w:r w:rsidRPr="00F666D9">
        <w:rPr>
          <w:rFonts w:cs="Times New Roman"/>
          <w:szCs w:val="24"/>
        </w:rPr>
        <w:t>β</w:t>
      </w:r>
      <w:r w:rsidR="00825F14">
        <w:rPr>
          <w:rFonts w:cs="Times New Roman"/>
          <w:szCs w:val="24"/>
          <w:vertAlign w:val="subscript"/>
        </w:rPr>
        <w:t>4</w:t>
      </w:r>
      <w:r w:rsidRPr="00F666D9">
        <w:rPr>
          <w:rFonts w:cs="Times New Roman"/>
          <w:szCs w:val="24"/>
          <w:vertAlign w:val="subscript"/>
        </w:rPr>
        <w:t xml:space="preserve"> </w:t>
      </w:r>
      <w:r w:rsidRPr="00F666D9">
        <w:rPr>
          <w:rFonts w:cs="Times New Roman"/>
          <w:szCs w:val="24"/>
        </w:rPr>
        <w:t>– β</w:t>
      </w:r>
      <w:r w:rsidR="00825F14">
        <w:rPr>
          <w:rFonts w:cs="Times New Roman"/>
          <w:szCs w:val="24"/>
          <w:vertAlign w:val="subscript"/>
        </w:rPr>
        <w:t>11</w:t>
      </w:r>
      <w:r w:rsidRPr="00F666D9">
        <w:rPr>
          <w:rFonts w:cs="Times New Roman"/>
          <w:szCs w:val="24"/>
          <w:vertAlign w:val="subscript"/>
        </w:rPr>
        <w:t xml:space="preserve"> </w:t>
      </w:r>
      <w:r w:rsidR="00825F14">
        <w:rPr>
          <w:rFonts w:cs="Times New Roman"/>
          <w:szCs w:val="24"/>
          <w:vertAlign w:val="subscript"/>
        </w:rPr>
        <w:tab/>
      </w:r>
      <w:r w:rsidRPr="00F666D9">
        <w:rPr>
          <w:rFonts w:cs="Times New Roman"/>
          <w:szCs w:val="24"/>
        </w:rPr>
        <w:t>: Koefisien variable dummy</w:t>
      </w:r>
    </w:p>
    <w:p w:rsidR="00B915F1" w:rsidRPr="00F666D9" w:rsidRDefault="00B915F1" w:rsidP="00B915F1">
      <w:pPr>
        <w:spacing w:line="480" w:lineRule="auto"/>
        <w:rPr>
          <w:rFonts w:cs="Times New Roman"/>
          <w:szCs w:val="24"/>
        </w:rPr>
      </w:pPr>
      <w:r w:rsidRPr="00F666D9">
        <w:rPr>
          <w:rFonts w:cs="Times New Roman"/>
          <w:szCs w:val="24"/>
        </w:rPr>
        <w:t xml:space="preserve">ε </w:t>
      </w:r>
      <w:r w:rsidR="00825F14">
        <w:rPr>
          <w:rFonts w:cs="Times New Roman"/>
          <w:szCs w:val="24"/>
        </w:rPr>
        <w:tab/>
      </w:r>
      <w:r w:rsidR="00825F14">
        <w:rPr>
          <w:rFonts w:cs="Times New Roman"/>
          <w:szCs w:val="24"/>
        </w:rPr>
        <w:tab/>
      </w:r>
      <w:r w:rsidRPr="00F666D9">
        <w:rPr>
          <w:rFonts w:cs="Times New Roman"/>
          <w:szCs w:val="24"/>
        </w:rPr>
        <w:t>: Variabel pengganggu perusahaan</w:t>
      </w:r>
    </w:p>
    <w:p w:rsidR="00B915F1" w:rsidRPr="00F666D9" w:rsidRDefault="00B915F1" w:rsidP="00B915F1">
      <w:pPr>
        <w:spacing w:line="480" w:lineRule="auto"/>
        <w:rPr>
          <w:rFonts w:eastAsia="Times New Roman" w:cs="Times New Roman"/>
          <w:szCs w:val="24"/>
        </w:rPr>
      </w:pPr>
      <w:r w:rsidRPr="00F666D9">
        <w:rPr>
          <w:rFonts w:eastAsia="Times New Roman" w:cs="Times New Roman"/>
          <w:szCs w:val="24"/>
        </w:rPr>
        <w:t>Dasar Pengambilan Keputusan:</w:t>
      </w:r>
    </w:p>
    <w:p w:rsidR="00825F14" w:rsidRPr="00825F14" w:rsidRDefault="00B915F1" w:rsidP="00954F6D">
      <w:pPr>
        <w:pStyle w:val="ListParagraph"/>
        <w:numPr>
          <w:ilvl w:val="0"/>
          <w:numId w:val="20"/>
        </w:numPr>
        <w:spacing w:line="480" w:lineRule="auto"/>
        <w:rPr>
          <w:rFonts w:eastAsia="Times New Roman" w:cs="Times New Roman"/>
          <w:szCs w:val="24"/>
        </w:rPr>
      </w:pPr>
      <w:r w:rsidRPr="00F666D9">
        <w:rPr>
          <w:rFonts w:eastAsia="Times New Roman" w:cs="Times New Roman"/>
          <w:szCs w:val="24"/>
        </w:rPr>
        <w:t xml:space="preserve">Jika nilai </w:t>
      </w:r>
      <w:r w:rsidRPr="00F666D9">
        <w:rPr>
          <w:rFonts w:eastAsia="Times New Roman" w:cs="Times New Roman"/>
          <w:i/>
          <w:szCs w:val="24"/>
        </w:rPr>
        <w:t>sig.</w:t>
      </w:r>
      <w:r w:rsidRPr="00F666D9">
        <w:rPr>
          <w:rFonts w:eastAsia="Times New Roman" w:cs="Times New Roman"/>
          <w:szCs w:val="24"/>
        </w:rPr>
        <w:t xml:space="preserve"> &gt; 0.05, maka penelitian bisa dilakukan secara </w:t>
      </w:r>
      <w:r w:rsidRPr="00F666D9">
        <w:rPr>
          <w:rFonts w:eastAsia="Times New Roman" w:cs="Times New Roman"/>
          <w:i/>
          <w:szCs w:val="24"/>
        </w:rPr>
        <w:t>time-series</w:t>
      </w:r>
    </w:p>
    <w:p w:rsidR="00B915F1" w:rsidRPr="00E171D2" w:rsidRDefault="00B915F1" w:rsidP="00954F6D">
      <w:pPr>
        <w:pStyle w:val="ListParagraph"/>
        <w:numPr>
          <w:ilvl w:val="0"/>
          <w:numId w:val="20"/>
        </w:numPr>
        <w:spacing w:line="480" w:lineRule="auto"/>
        <w:rPr>
          <w:rFonts w:eastAsia="Times New Roman" w:cs="Times New Roman"/>
          <w:szCs w:val="24"/>
        </w:rPr>
      </w:pPr>
      <w:r w:rsidRPr="00825F14">
        <w:rPr>
          <w:rFonts w:eastAsia="Times New Roman" w:cs="Times New Roman"/>
          <w:szCs w:val="24"/>
        </w:rPr>
        <w:t xml:space="preserve">Jika nilai </w:t>
      </w:r>
      <w:r w:rsidRPr="00825F14">
        <w:rPr>
          <w:rFonts w:eastAsia="Times New Roman" w:cs="Times New Roman"/>
          <w:i/>
          <w:szCs w:val="24"/>
        </w:rPr>
        <w:t>sig.</w:t>
      </w:r>
      <w:r w:rsidRPr="00825F14">
        <w:rPr>
          <w:rFonts w:eastAsia="Times New Roman" w:cs="Times New Roman"/>
          <w:szCs w:val="24"/>
        </w:rPr>
        <w:t xml:space="preserve"> &lt; 0.05, maka penelitian bisa dilakukan secara </w:t>
      </w:r>
      <w:r w:rsidRPr="00825F14">
        <w:rPr>
          <w:rFonts w:eastAsia="Times New Roman" w:cs="Times New Roman"/>
          <w:i/>
          <w:szCs w:val="24"/>
        </w:rPr>
        <w:t>cross-sectional</w:t>
      </w:r>
    </w:p>
    <w:p w:rsidR="00E171D2" w:rsidRDefault="00E171D2" w:rsidP="00954F6D">
      <w:pPr>
        <w:pStyle w:val="ListParagraph"/>
        <w:numPr>
          <w:ilvl w:val="0"/>
          <w:numId w:val="19"/>
        </w:numPr>
        <w:spacing w:line="480" w:lineRule="auto"/>
        <w:ind w:left="1134"/>
        <w:rPr>
          <w:rFonts w:eastAsia="Times New Roman" w:cs="Times New Roman"/>
          <w:b/>
          <w:szCs w:val="24"/>
        </w:rPr>
      </w:pPr>
      <w:r w:rsidRPr="00E171D2">
        <w:rPr>
          <w:rFonts w:eastAsia="Times New Roman" w:cs="Times New Roman"/>
          <w:b/>
          <w:szCs w:val="24"/>
        </w:rPr>
        <w:t>Regresi Linear Berganda</w:t>
      </w:r>
    </w:p>
    <w:p w:rsidR="00E171D2" w:rsidRPr="00E171D2" w:rsidRDefault="00E171D2" w:rsidP="00E171D2">
      <w:pPr>
        <w:spacing w:line="480" w:lineRule="auto"/>
        <w:rPr>
          <w:rFonts w:eastAsia="Times New Roman" w:cs="Times New Roman"/>
          <w:szCs w:val="24"/>
        </w:rPr>
      </w:pPr>
      <w:r w:rsidRPr="00E171D2">
        <w:rPr>
          <w:rFonts w:eastAsia="Times New Roman" w:cs="Times New Roman"/>
          <w:szCs w:val="24"/>
        </w:rPr>
        <w:t xml:space="preserve">Regresi berganda merupakan analisis regresi yang dilakukan antara satu variable dependen dengan tiga variable independen. Regresi ganda ini dilakukan dengan bantuan SPSS 20.0. </w:t>
      </w:r>
    </w:p>
    <w:p w:rsidR="00E171D2" w:rsidRPr="00E171D2" w:rsidRDefault="00E171D2" w:rsidP="00E171D2">
      <w:pPr>
        <w:spacing w:line="480" w:lineRule="auto"/>
        <w:rPr>
          <w:rFonts w:eastAsia="Times New Roman" w:cs="Times New Roman"/>
          <w:b/>
          <w:szCs w:val="24"/>
        </w:rPr>
      </w:pPr>
      <w:r w:rsidRPr="00E171D2">
        <w:rPr>
          <w:rFonts w:eastAsia="Times New Roman" w:cs="Times New Roman"/>
          <w:szCs w:val="24"/>
        </w:rPr>
        <w:t>Berikut ini adalah model regresi:</w:t>
      </w:r>
    </w:p>
    <w:p w:rsidR="00E171D2" w:rsidRPr="00E171D2" w:rsidRDefault="00E171D2" w:rsidP="00BD4DDE">
      <w:pPr>
        <w:tabs>
          <w:tab w:val="left" w:leader="dot" w:pos="8460"/>
        </w:tabs>
        <w:spacing w:line="480" w:lineRule="auto"/>
        <w:rPr>
          <w:rFonts w:eastAsia="Times New Roman" w:cs="Times New Roman"/>
          <w:szCs w:val="24"/>
        </w:rPr>
      </w:pPr>
      <w:r w:rsidRPr="00E171D2">
        <w:rPr>
          <w:rFonts w:eastAsia="Times New Roman" w:cs="Times New Roman"/>
          <w:iCs/>
          <w:szCs w:val="24"/>
        </w:rPr>
        <w:t>Q = β</w:t>
      </w:r>
      <w:r w:rsidRPr="00E171D2">
        <w:rPr>
          <w:rFonts w:eastAsia="Times New Roman" w:cs="Times New Roman"/>
          <w:iCs/>
          <w:szCs w:val="24"/>
          <w:vertAlign w:val="subscript"/>
        </w:rPr>
        <w:t xml:space="preserve">0 </w:t>
      </w:r>
      <w:r w:rsidRPr="00E171D2">
        <w:rPr>
          <w:rFonts w:eastAsia="Times New Roman" w:cs="Times New Roman"/>
          <w:iCs/>
          <w:szCs w:val="24"/>
        </w:rPr>
        <w:t>+ β</w:t>
      </w:r>
      <w:r w:rsidRPr="00E171D2">
        <w:rPr>
          <w:rFonts w:eastAsia="Times New Roman" w:cs="Times New Roman"/>
          <w:iCs/>
          <w:szCs w:val="24"/>
          <w:vertAlign w:val="subscript"/>
        </w:rPr>
        <w:t>1</w:t>
      </w:r>
      <w:r w:rsidRPr="00E171D2">
        <w:rPr>
          <w:rFonts w:eastAsia="MS Mincho" w:cs="Times New Roman"/>
          <w:szCs w:val="24"/>
          <w:lang w:val="en-ID"/>
        </w:rPr>
        <w:t xml:space="preserve"> KI + </w:t>
      </w:r>
      <w:r w:rsidRPr="00E171D2">
        <w:rPr>
          <w:rFonts w:eastAsia="Times New Roman" w:cs="Times New Roman"/>
          <w:iCs/>
          <w:szCs w:val="24"/>
        </w:rPr>
        <w:t>β</w:t>
      </w:r>
      <w:r w:rsidRPr="00E171D2">
        <w:rPr>
          <w:rFonts w:eastAsia="Times New Roman" w:cs="Times New Roman"/>
          <w:iCs/>
          <w:szCs w:val="24"/>
          <w:vertAlign w:val="subscript"/>
        </w:rPr>
        <w:t>2</w:t>
      </w:r>
      <w:r w:rsidRPr="00E171D2">
        <w:rPr>
          <w:rFonts w:eastAsia="MS Mincho" w:cs="Times New Roman"/>
          <w:szCs w:val="24"/>
          <w:lang w:val="en-ID"/>
        </w:rPr>
        <w:t xml:space="preserve"> KM + </w:t>
      </w:r>
      <w:r w:rsidRPr="00E171D2">
        <w:rPr>
          <w:rFonts w:eastAsia="Times New Roman" w:cs="Times New Roman"/>
          <w:iCs/>
          <w:szCs w:val="24"/>
        </w:rPr>
        <w:t>β</w:t>
      </w:r>
      <w:r w:rsidRPr="00E171D2">
        <w:rPr>
          <w:rFonts w:eastAsia="Times New Roman" w:cs="Times New Roman"/>
          <w:iCs/>
          <w:szCs w:val="24"/>
          <w:vertAlign w:val="subscript"/>
        </w:rPr>
        <w:t>3</w:t>
      </w:r>
      <w:r w:rsidRPr="00E171D2">
        <w:rPr>
          <w:rFonts w:eastAsia="MS Mincho" w:cs="Times New Roman"/>
          <w:szCs w:val="24"/>
          <w:lang w:val="en-ID"/>
        </w:rPr>
        <w:t xml:space="preserve"> ROA</w:t>
      </w:r>
      <w:r w:rsidRPr="00E171D2">
        <w:rPr>
          <w:rFonts w:eastAsia="Times New Roman" w:cs="Times New Roman"/>
          <w:iCs/>
          <w:szCs w:val="24"/>
        </w:rPr>
        <w:t xml:space="preserve"> + ε</w:t>
      </w:r>
      <w:r w:rsidRPr="00E171D2">
        <w:rPr>
          <w:rFonts w:eastAsia="Times New Roman" w:cs="Times New Roman"/>
          <w:iCs/>
          <w:szCs w:val="24"/>
        </w:rPr>
        <w:tab/>
        <w:t>(2)</w:t>
      </w:r>
    </w:p>
    <w:p w:rsidR="00E171D2" w:rsidRPr="00E171D2" w:rsidRDefault="00E171D2" w:rsidP="00E171D2">
      <w:pPr>
        <w:tabs>
          <w:tab w:val="left" w:leader="dot" w:pos="8222"/>
        </w:tabs>
        <w:spacing w:line="480" w:lineRule="auto"/>
        <w:rPr>
          <w:szCs w:val="24"/>
          <w:lang w:val="en-ID"/>
        </w:rPr>
      </w:pPr>
      <w:r w:rsidRPr="00E171D2">
        <w:rPr>
          <w:szCs w:val="24"/>
          <w:lang w:val="en-ID"/>
        </w:rPr>
        <w:t>Dimana:</w:t>
      </w:r>
    </w:p>
    <w:p w:rsidR="00E171D2" w:rsidRPr="00E171D2" w:rsidRDefault="00E171D2" w:rsidP="00E171D2">
      <w:pPr>
        <w:spacing w:line="480" w:lineRule="auto"/>
        <w:rPr>
          <w:rFonts w:cs="Times New Roman"/>
          <w:szCs w:val="24"/>
        </w:rPr>
      </w:pPr>
      <w:r w:rsidRPr="00E171D2">
        <w:rPr>
          <w:rFonts w:cs="Times New Roman"/>
          <w:szCs w:val="24"/>
        </w:rPr>
        <w:t>Q</w:t>
      </w:r>
      <w:r w:rsidRPr="00E171D2">
        <w:rPr>
          <w:rFonts w:cs="Times New Roman"/>
          <w:szCs w:val="24"/>
        </w:rPr>
        <w:tab/>
      </w:r>
      <w:r>
        <w:rPr>
          <w:rFonts w:cs="Times New Roman"/>
          <w:szCs w:val="24"/>
        </w:rPr>
        <w:tab/>
      </w:r>
      <w:r w:rsidRPr="00E171D2">
        <w:rPr>
          <w:rFonts w:cs="Times New Roman"/>
          <w:szCs w:val="24"/>
        </w:rPr>
        <w:t xml:space="preserve">: Nilai Perusahaan dengan proksi </w:t>
      </w:r>
      <w:r w:rsidRPr="00E171D2">
        <w:rPr>
          <w:rFonts w:cs="Times New Roman"/>
          <w:i/>
          <w:szCs w:val="24"/>
        </w:rPr>
        <w:t>Tobin’s q</w:t>
      </w:r>
    </w:p>
    <w:p w:rsidR="00E171D2" w:rsidRPr="00E171D2" w:rsidRDefault="00E171D2" w:rsidP="00E171D2">
      <w:pPr>
        <w:spacing w:line="480" w:lineRule="auto"/>
        <w:rPr>
          <w:rFonts w:cs="Times New Roman"/>
          <w:szCs w:val="24"/>
        </w:rPr>
      </w:pPr>
      <w:r w:rsidRPr="00E171D2">
        <w:rPr>
          <w:rFonts w:cs="Times New Roman"/>
          <w:szCs w:val="24"/>
        </w:rPr>
        <w:t>KI</w:t>
      </w:r>
      <w:r w:rsidRPr="00E171D2">
        <w:rPr>
          <w:rFonts w:cs="Times New Roman"/>
          <w:szCs w:val="24"/>
        </w:rPr>
        <w:tab/>
      </w:r>
      <w:r>
        <w:rPr>
          <w:rFonts w:cs="Times New Roman"/>
          <w:szCs w:val="24"/>
        </w:rPr>
        <w:tab/>
      </w:r>
      <w:r w:rsidRPr="00E171D2">
        <w:rPr>
          <w:rFonts w:cs="Times New Roman"/>
          <w:szCs w:val="24"/>
        </w:rPr>
        <w:t>: Persentase kep</w:t>
      </w:r>
      <w:r w:rsidR="00A75172">
        <w:rPr>
          <w:rFonts w:cs="Times New Roman"/>
          <w:szCs w:val="24"/>
        </w:rPr>
        <w:t>emilikan institusional dalam des</w:t>
      </w:r>
      <w:r w:rsidRPr="00E171D2">
        <w:rPr>
          <w:rFonts w:cs="Times New Roman"/>
          <w:szCs w:val="24"/>
        </w:rPr>
        <w:t>imal</w:t>
      </w:r>
    </w:p>
    <w:p w:rsidR="00E171D2" w:rsidRPr="00E171D2" w:rsidRDefault="00E171D2" w:rsidP="00E171D2">
      <w:pPr>
        <w:spacing w:line="480" w:lineRule="auto"/>
        <w:rPr>
          <w:rFonts w:cs="Times New Roman"/>
          <w:szCs w:val="24"/>
        </w:rPr>
      </w:pPr>
      <w:r w:rsidRPr="00E171D2">
        <w:rPr>
          <w:rFonts w:cs="Times New Roman"/>
          <w:szCs w:val="24"/>
        </w:rPr>
        <w:t>KM</w:t>
      </w:r>
      <w:r w:rsidRPr="00E171D2">
        <w:rPr>
          <w:rFonts w:cs="Times New Roman"/>
          <w:szCs w:val="24"/>
        </w:rPr>
        <w:tab/>
        <w:t xml:space="preserve">: Persentase </w:t>
      </w:r>
      <w:r w:rsidR="00A75172">
        <w:rPr>
          <w:rFonts w:cs="Times New Roman"/>
          <w:szCs w:val="24"/>
        </w:rPr>
        <w:t>kepemilikan manajerial dalam des</w:t>
      </w:r>
      <w:r w:rsidRPr="00E171D2">
        <w:rPr>
          <w:rFonts w:cs="Times New Roman"/>
          <w:szCs w:val="24"/>
        </w:rPr>
        <w:t>imal</w:t>
      </w:r>
    </w:p>
    <w:p w:rsidR="00E171D2" w:rsidRDefault="00E171D2" w:rsidP="00E171D2">
      <w:pPr>
        <w:spacing w:line="480" w:lineRule="auto"/>
        <w:rPr>
          <w:rFonts w:cs="Times New Roman"/>
          <w:szCs w:val="24"/>
        </w:rPr>
      </w:pPr>
      <w:r>
        <w:rPr>
          <w:rFonts w:cs="Times New Roman"/>
          <w:szCs w:val="24"/>
        </w:rPr>
        <w:t>ROA</w:t>
      </w:r>
      <w:r w:rsidRPr="00F666D9">
        <w:rPr>
          <w:rFonts w:cs="Times New Roman"/>
          <w:szCs w:val="24"/>
        </w:rPr>
        <w:tab/>
        <w:t xml:space="preserve">: </w:t>
      </w:r>
      <w:r>
        <w:rPr>
          <w:rFonts w:cs="Times New Roman"/>
          <w:szCs w:val="24"/>
        </w:rPr>
        <w:t>Profitabilitas</w:t>
      </w:r>
    </w:p>
    <w:p w:rsidR="00E171D2" w:rsidRPr="00E171D2" w:rsidRDefault="00E171D2" w:rsidP="00E171D2">
      <w:pPr>
        <w:spacing w:line="480" w:lineRule="auto"/>
        <w:rPr>
          <w:rFonts w:cs="Times New Roman"/>
          <w:szCs w:val="24"/>
        </w:rPr>
      </w:pPr>
      <w:r w:rsidRPr="00E171D2">
        <w:rPr>
          <w:rFonts w:cs="Times New Roman"/>
          <w:szCs w:val="24"/>
        </w:rPr>
        <w:t>β</w:t>
      </w:r>
      <w:r>
        <w:rPr>
          <w:rFonts w:cs="Times New Roman"/>
          <w:szCs w:val="24"/>
          <w:vertAlign w:val="subscript"/>
        </w:rPr>
        <w:t xml:space="preserve">0 </w:t>
      </w:r>
      <w:r>
        <w:rPr>
          <w:rFonts w:cs="Times New Roman"/>
          <w:szCs w:val="24"/>
          <w:vertAlign w:val="subscript"/>
        </w:rPr>
        <w:tab/>
      </w:r>
      <w:r>
        <w:rPr>
          <w:rFonts w:cs="Times New Roman"/>
          <w:szCs w:val="24"/>
          <w:vertAlign w:val="subscript"/>
        </w:rPr>
        <w:tab/>
      </w:r>
      <w:r>
        <w:rPr>
          <w:rFonts w:cs="Times New Roman"/>
          <w:szCs w:val="24"/>
        </w:rPr>
        <w:t xml:space="preserve">: </w:t>
      </w:r>
      <w:r w:rsidRPr="00E171D2">
        <w:rPr>
          <w:rFonts w:cs="Times New Roman"/>
          <w:szCs w:val="24"/>
        </w:rPr>
        <w:t>Konstanta</w:t>
      </w:r>
    </w:p>
    <w:p w:rsidR="00E171D2" w:rsidRPr="00E171D2" w:rsidRDefault="00E171D2" w:rsidP="00E171D2">
      <w:pPr>
        <w:spacing w:line="480" w:lineRule="auto"/>
        <w:rPr>
          <w:rFonts w:cs="Times New Roman"/>
          <w:szCs w:val="24"/>
        </w:rPr>
      </w:pPr>
      <w:r w:rsidRPr="00E171D2">
        <w:rPr>
          <w:rFonts w:cs="Times New Roman"/>
          <w:szCs w:val="24"/>
        </w:rPr>
        <w:t>β</w:t>
      </w:r>
      <w:r w:rsidRPr="00E171D2">
        <w:rPr>
          <w:rFonts w:cs="Times New Roman"/>
          <w:szCs w:val="24"/>
          <w:vertAlign w:val="subscript"/>
        </w:rPr>
        <w:t xml:space="preserve">1 </w:t>
      </w:r>
      <w:r w:rsidRPr="00E171D2">
        <w:rPr>
          <w:rFonts w:cs="Times New Roman"/>
          <w:szCs w:val="24"/>
        </w:rPr>
        <w:t>– β</w:t>
      </w:r>
      <w:r>
        <w:rPr>
          <w:rFonts w:cs="Times New Roman"/>
          <w:szCs w:val="24"/>
          <w:vertAlign w:val="subscript"/>
        </w:rPr>
        <w:t>3</w:t>
      </w:r>
      <w:r w:rsidRPr="00E171D2">
        <w:rPr>
          <w:rFonts w:cs="Times New Roman"/>
          <w:szCs w:val="24"/>
          <w:vertAlign w:val="subscript"/>
        </w:rPr>
        <w:t xml:space="preserve"> </w:t>
      </w:r>
      <w:r>
        <w:rPr>
          <w:rFonts w:cs="Times New Roman"/>
          <w:szCs w:val="24"/>
          <w:vertAlign w:val="subscript"/>
        </w:rPr>
        <w:tab/>
      </w:r>
      <w:r w:rsidRPr="00E171D2">
        <w:rPr>
          <w:rFonts w:cs="Times New Roman"/>
          <w:szCs w:val="24"/>
        </w:rPr>
        <w:t>: Koefisien variable independen</w:t>
      </w:r>
    </w:p>
    <w:p w:rsidR="00E171D2" w:rsidRDefault="00E171D2" w:rsidP="00E171D2">
      <w:pPr>
        <w:spacing w:line="480" w:lineRule="auto"/>
        <w:rPr>
          <w:rFonts w:cs="Times New Roman"/>
          <w:szCs w:val="24"/>
        </w:rPr>
      </w:pPr>
      <w:r w:rsidRPr="00E171D2">
        <w:rPr>
          <w:rFonts w:cs="Times New Roman"/>
          <w:szCs w:val="24"/>
        </w:rPr>
        <w:t xml:space="preserve">ε </w:t>
      </w:r>
      <w:r>
        <w:rPr>
          <w:rFonts w:cs="Times New Roman"/>
          <w:szCs w:val="24"/>
        </w:rPr>
        <w:tab/>
      </w:r>
      <w:r>
        <w:rPr>
          <w:rFonts w:cs="Times New Roman"/>
          <w:szCs w:val="24"/>
        </w:rPr>
        <w:tab/>
      </w:r>
      <w:r w:rsidRPr="00E171D2">
        <w:rPr>
          <w:rFonts w:cs="Times New Roman"/>
          <w:szCs w:val="24"/>
        </w:rPr>
        <w:t>: Variabel pengganggu perusahaan</w:t>
      </w:r>
    </w:p>
    <w:p w:rsidR="00243D9A" w:rsidRDefault="00243D9A" w:rsidP="00E171D2">
      <w:pPr>
        <w:spacing w:line="480" w:lineRule="auto"/>
        <w:rPr>
          <w:rFonts w:cs="Times New Roman"/>
          <w:szCs w:val="24"/>
        </w:rPr>
      </w:pPr>
    </w:p>
    <w:p w:rsidR="00E171D2" w:rsidRPr="00A5721C" w:rsidRDefault="00E171D2" w:rsidP="00954F6D">
      <w:pPr>
        <w:pStyle w:val="ListParagraph"/>
        <w:numPr>
          <w:ilvl w:val="0"/>
          <w:numId w:val="19"/>
        </w:numPr>
        <w:spacing w:line="480" w:lineRule="auto"/>
        <w:ind w:left="1134"/>
        <w:rPr>
          <w:rFonts w:eastAsia="Times New Roman" w:cs="Times New Roman"/>
          <w:b/>
          <w:szCs w:val="24"/>
        </w:rPr>
      </w:pPr>
      <w:r w:rsidRPr="00A5721C">
        <w:rPr>
          <w:rFonts w:eastAsia="Times New Roman" w:cs="Times New Roman"/>
          <w:b/>
          <w:szCs w:val="24"/>
        </w:rPr>
        <w:t>Uji Asumsi Klasik</w:t>
      </w:r>
    </w:p>
    <w:p w:rsidR="00E171D2" w:rsidRPr="00A5721C" w:rsidRDefault="00E171D2" w:rsidP="00954F6D">
      <w:pPr>
        <w:pStyle w:val="ListParagraph"/>
        <w:numPr>
          <w:ilvl w:val="0"/>
          <w:numId w:val="21"/>
        </w:numPr>
        <w:spacing w:line="480" w:lineRule="auto"/>
        <w:rPr>
          <w:rFonts w:eastAsia="Times New Roman" w:cs="Times New Roman"/>
          <w:b/>
          <w:szCs w:val="24"/>
        </w:rPr>
      </w:pPr>
      <w:r w:rsidRPr="00A5721C">
        <w:rPr>
          <w:rFonts w:eastAsia="Times New Roman" w:cs="Times New Roman"/>
          <w:b/>
          <w:szCs w:val="24"/>
        </w:rPr>
        <w:t>Uji Normalitas</w:t>
      </w:r>
    </w:p>
    <w:p w:rsidR="00E171D2" w:rsidRDefault="00BC46CC" w:rsidP="00E171D2">
      <w:pPr>
        <w:pStyle w:val="ListParagraph"/>
        <w:spacing w:line="480" w:lineRule="auto"/>
        <w:ind w:left="1494"/>
        <w:rPr>
          <w:rFonts w:eastAsia="Times New Roman" w:cs="Times New Roman"/>
          <w:szCs w:val="24"/>
        </w:rPr>
      </w:pPr>
      <w:r>
        <w:rPr>
          <w:rFonts w:eastAsia="Times New Roman" w:cs="Times New Roman"/>
          <w:szCs w:val="24"/>
        </w:rPr>
        <w:lastRenderedPageBreak/>
        <w:t>Uji normalitas merupakan langkah awal yang harus dilakukan untuk setiap analisis multivariate</w:t>
      </w:r>
      <w:r w:rsidR="00E171D2" w:rsidRPr="00E171D2">
        <w:rPr>
          <w:rFonts w:eastAsia="Times New Roman" w:cs="Times New Roman"/>
          <w:szCs w:val="24"/>
        </w:rPr>
        <w:t xml:space="preserve"> untuk melihat apakah residual yang dihasilkan dalam model regresi berdistribusi normal atau tidak</w:t>
      </w:r>
      <w:r w:rsidR="00D42AA6">
        <w:rPr>
          <w:rFonts w:eastAsia="Times New Roman" w:cs="Times New Roman"/>
          <w:szCs w:val="24"/>
        </w:rPr>
        <w:t xml:space="preserve"> </w:t>
      </w:r>
      <w:r w:rsidR="00D42AA6">
        <w:rPr>
          <w:rFonts w:eastAsia="Times New Roman" w:cs="Times New Roman"/>
          <w:szCs w:val="24"/>
        </w:rPr>
        <w:fldChar w:fldCharType="begin" w:fldLock="1"/>
      </w:r>
      <w:r w:rsidR="00D42AA6">
        <w:rPr>
          <w:rFonts w:eastAsia="Times New Roman" w:cs="Times New Roman"/>
          <w:szCs w:val="24"/>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2018:161)","plainTextFormattedCitation":"(Ghozali, 2018)","previouslyFormattedCitation":"(Ghozali, 2018)"},"properties":{"noteIndex":0},"schema":"https://github.com/citation-style-language/schema/raw/master/csl-citation.json"}</w:instrText>
      </w:r>
      <w:r w:rsidR="00D42AA6">
        <w:rPr>
          <w:rFonts w:eastAsia="Times New Roman" w:cs="Times New Roman"/>
          <w:szCs w:val="24"/>
        </w:rPr>
        <w:fldChar w:fldCharType="separate"/>
      </w:r>
      <w:r w:rsidR="00D42AA6" w:rsidRPr="00D42AA6">
        <w:rPr>
          <w:rFonts w:eastAsia="Times New Roman" w:cs="Times New Roman"/>
          <w:noProof/>
          <w:szCs w:val="24"/>
        </w:rPr>
        <w:t>(Ghozali, 2018</w:t>
      </w:r>
      <w:r w:rsidR="00D42AA6">
        <w:rPr>
          <w:rFonts w:eastAsia="Times New Roman" w:cs="Times New Roman"/>
          <w:noProof/>
          <w:szCs w:val="24"/>
        </w:rPr>
        <w:t>:161</w:t>
      </w:r>
      <w:r w:rsidR="00D42AA6" w:rsidRPr="00D42AA6">
        <w:rPr>
          <w:rFonts w:eastAsia="Times New Roman" w:cs="Times New Roman"/>
          <w:noProof/>
          <w:szCs w:val="24"/>
        </w:rPr>
        <w:t>)</w:t>
      </w:r>
      <w:r w:rsidR="00D42AA6">
        <w:rPr>
          <w:rFonts w:eastAsia="Times New Roman" w:cs="Times New Roman"/>
          <w:szCs w:val="24"/>
        </w:rPr>
        <w:fldChar w:fldCharType="end"/>
      </w:r>
      <w:r w:rsidR="00E171D2" w:rsidRPr="00E171D2">
        <w:rPr>
          <w:rFonts w:eastAsia="Times New Roman" w:cs="Times New Roman"/>
          <w:szCs w:val="24"/>
        </w:rPr>
        <w:t xml:space="preserve">. </w:t>
      </w:r>
      <w:r>
        <w:rPr>
          <w:rFonts w:eastAsia="Times New Roman" w:cs="Times New Roman"/>
          <w:szCs w:val="24"/>
        </w:rPr>
        <w:t>Walaupun normalitas suatu variabel tidak selalu diperlukan dalam analisis</w:t>
      </w:r>
      <w:r w:rsidR="00F96970">
        <w:rPr>
          <w:rFonts w:eastAsia="Times New Roman" w:cs="Times New Roman"/>
          <w:szCs w:val="24"/>
        </w:rPr>
        <w:t xml:space="preserve"> akan tetapi hasil uji statistik</w:t>
      </w:r>
      <w:r>
        <w:rPr>
          <w:rFonts w:eastAsia="Times New Roman" w:cs="Times New Roman"/>
          <w:szCs w:val="24"/>
        </w:rPr>
        <w:t xml:space="preserve"> akan lebih baik jika semua variabel berdistribusi normal</w:t>
      </w:r>
      <w:r w:rsidR="00D42AA6">
        <w:rPr>
          <w:rFonts w:eastAsia="Times New Roman" w:cs="Times New Roman"/>
          <w:szCs w:val="24"/>
        </w:rPr>
        <w:t xml:space="preserve"> </w:t>
      </w:r>
      <w:r w:rsidR="00D42AA6">
        <w:rPr>
          <w:rFonts w:eastAsia="Times New Roman" w:cs="Times New Roman"/>
          <w:szCs w:val="24"/>
        </w:rPr>
        <w:fldChar w:fldCharType="begin" w:fldLock="1"/>
      </w:r>
      <w:r w:rsidR="00D42AA6">
        <w:rPr>
          <w:rFonts w:eastAsia="Times New Roman" w:cs="Times New Roman"/>
          <w:szCs w:val="24"/>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2018:28)","plainTextFormattedCitation":"(Ghozali, 2018)","previouslyFormattedCitation":"(Ghozali, 2018)"},"properties":{"noteIndex":0},"schema":"https://github.com/citation-style-language/schema/raw/master/csl-citation.json"}</w:instrText>
      </w:r>
      <w:r w:rsidR="00D42AA6">
        <w:rPr>
          <w:rFonts w:eastAsia="Times New Roman" w:cs="Times New Roman"/>
          <w:szCs w:val="24"/>
        </w:rPr>
        <w:fldChar w:fldCharType="separate"/>
      </w:r>
      <w:r w:rsidR="00D42AA6" w:rsidRPr="00D42AA6">
        <w:rPr>
          <w:rFonts w:eastAsia="Times New Roman" w:cs="Times New Roman"/>
          <w:noProof/>
          <w:szCs w:val="24"/>
        </w:rPr>
        <w:t>(Ghozali, 2018</w:t>
      </w:r>
      <w:r w:rsidR="00D42AA6">
        <w:rPr>
          <w:rFonts w:eastAsia="Times New Roman" w:cs="Times New Roman"/>
          <w:noProof/>
          <w:szCs w:val="24"/>
        </w:rPr>
        <w:t>:28</w:t>
      </w:r>
      <w:r w:rsidR="00D42AA6" w:rsidRPr="00D42AA6">
        <w:rPr>
          <w:rFonts w:eastAsia="Times New Roman" w:cs="Times New Roman"/>
          <w:noProof/>
          <w:szCs w:val="24"/>
        </w:rPr>
        <w:t>)</w:t>
      </w:r>
      <w:r w:rsidR="00D42AA6">
        <w:rPr>
          <w:rFonts w:eastAsia="Times New Roman" w:cs="Times New Roman"/>
          <w:szCs w:val="24"/>
        </w:rPr>
        <w:fldChar w:fldCharType="end"/>
      </w:r>
      <w:r w:rsidR="00E171D2" w:rsidRPr="00E171D2">
        <w:rPr>
          <w:rFonts w:eastAsia="Times New Roman" w:cs="Times New Roman"/>
          <w:szCs w:val="24"/>
        </w:rPr>
        <w:t xml:space="preserve">. Uji normalitas ini dilakukan dengan bantuan SPSS 20.0 dengan menggunakan uji </w:t>
      </w:r>
      <w:r w:rsidR="00E171D2" w:rsidRPr="00E171D2">
        <w:rPr>
          <w:rFonts w:eastAsia="Times New Roman" w:cs="Times New Roman"/>
          <w:i/>
          <w:szCs w:val="24"/>
        </w:rPr>
        <w:t>One-Sample Kolmogorov-Smirnov</w:t>
      </w:r>
      <w:r w:rsidR="00E171D2" w:rsidRPr="00E171D2">
        <w:rPr>
          <w:rFonts w:eastAsia="Times New Roman" w:cs="Times New Roman"/>
          <w:szCs w:val="24"/>
        </w:rPr>
        <w:t>.</w:t>
      </w:r>
    </w:p>
    <w:p w:rsidR="00E171D2" w:rsidRPr="00F666D9" w:rsidRDefault="00E171D2" w:rsidP="00E171D2">
      <w:pPr>
        <w:pStyle w:val="ListParagraph"/>
        <w:spacing w:line="480" w:lineRule="auto"/>
        <w:ind w:left="1494"/>
        <w:rPr>
          <w:rFonts w:eastAsia="Times New Roman" w:cs="Times New Roman"/>
          <w:szCs w:val="24"/>
        </w:rPr>
      </w:pPr>
      <w:r w:rsidRPr="00F666D9">
        <w:rPr>
          <w:rFonts w:eastAsia="Times New Roman" w:cs="Times New Roman"/>
          <w:szCs w:val="24"/>
        </w:rPr>
        <w:t>Dasar Pengambilan Keputusan:</w:t>
      </w:r>
    </w:p>
    <w:p w:rsidR="00E171D2" w:rsidRPr="00F666D9" w:rsidRDefault="00E171D2" w:rsidP="00954F6D">
      <w:pPr>
        <w:pStyle w:val="ListParagraph"/>
        <w:numPr>
          <w:ilvl w:val="0"/>
          <w:numId w:val="22"/>
        </w:numPr>
        <w:spacing w:line="480" w:lineRule="auto"/>
        <w:rPr>
          <w:rFonts w:eastAsia="Times New Roman" w:cs="Times New Roman"/>
          <w:szCs w:val="24"/>
        </w:rPr>
      </w:pPr>
      <w:r w:rsidRPr="00F666D9">
        <w:rPr>
          <w:rFonts w:eastAsia="Times New Roman" w:cs="Times New Roman"/>
          <w:szCs w:val="24"/>
        </w:rPr>
        <w:t xml:space="preserve">Jika </w:t>
      </w:r>
      <w:r w:rsidRPr="00F666D9">
        <w:rPr>
          <w:rFonts w:eastAsia="Times New Roman" w:cs="Times New Roman"/>
          <w:i/>
          <w:szCs w:val="24"/>
        </w:rPr>
        <w:t>p-value</w:t>
      </w:r>
      <w:r w:rsidRPr="00F666D9">
        <w:rPr>
          <w:rFonts w:eastAsia="Times New Roman" w:cs="Times New Roman"/>
          <w:szCs w:val="24"/>
        </w:rPr>
        <w:t xml:space="preserve"> &gt; 0.05, maka model regresi menghasilkan nilai residual yang berdistribusi normal</w:t>
      </w:r>
    </w:p>
    <w:p w:rsidR="00E171D2" w:rsidRDefault="00E171D2" w:rsidP="00954F6D">
      <w:pPr>
        <w:pStyle w:val="ListParagraph"/>
        <w:numPr>
          <w:ilvl w:val="0"/>
          <w:numId w:val="22"/>
        </w:numPr>
        <w:spacing w:line="480" w:lineRule="auto"/>
        <w:rPr>
          <w:rFonts w:eastAsia="Times New Roman" w:cs="Times New Roman"/>
          <w:szCs w:val="24"/>
        </w:rPr>
      </w:pPr>
      <w:r w:rsidRPr="00F666D9">
        <w:rPr>
          <w:rFonts w:eastAsia="Times New Roman" w:cs="Times New Roman"/>
          <w:szCs w:val="24"/>
        </w:rPr>
        <w:t xml:space="preserve">Jika </w:t>
      </w:r>
      <w:r w:rsidRPr="00F666D9">
        <w:rPr>
          <w:rFonts w:eastAsia="Times New Roman" w:cs="Times New Roman"/>
          <w:i/>
          <w:szCs w:val="24"/>
        </w:rPr>
        <w:t>p-value</w:t>
      </w:r>
      <w:r w:rsidRPr="00F666D9">
        <w:rPr>
          <w:rFonts w:eastAsia="Times New Roman" w:cs="Times New Roman"/>
          <w:szCs w:val="24"/>
        </w:rPr>
        <w:t xml:space="preserve"> &lt; 0.05, maka model regresi tidak menghasilkan nilai residual yang berdistribusi normal</w:t>
      </w:r>
    </w:p>
    <w:p w:rsidR="00243D9A" w:rsidRPr="00243D9A" w:rsidRDefault="00243D9A" w:rsidP="00243D9A">
      <w:pPr>
        <w:spacing w:line="480" w:lineRule="auto"/>
        <w:rPr>
          <w:rFonts w:eastAsia="Times New Roman" w:cs="Times New Roman"/>
          <w:szCs w:val="24"/>
        </w:rPr>
      </w:pPr>
    </w:p>
    <w:p w:rsidR="00AE4917" w:rsidRPr="00A5721C" w:rsidRDefault="00E171D2" w:rsidP="00954F6D">
      <w:pPr>
        <w:pStyle w:val="ListParagraph"/>
        <w:numPr>
          <w:ilvl w:val="0"/>
          <w:numId w:val="21"/>
        </w:numPr>
        <w:spacing w:line="480" w:lineRule="auto"/>
        <w:rPr>
          <w:rFonts w:eastAsia="Times New Roman" w:cs="Times New Roman"/>
          <w:b/>
          <w:szCs w:val="24"/>
        </w:rPr>
      </w:pPr>
      <w:r w:rsidRPr="00A5721C">
        <w:rPr>
          <w:rFonts w:eastAsia="Times New Roman" w:cs="Times New Roman"/>
          <w:b/>
          <w:szCs w:val="24"/>
        </w:rPr>
        <w:t>Uji Multikolinearitas</w:t>
      </w:r>
    </w:p>
    <w:p w:rsidR="00ED35BB" w:rsidRPr="00AE4917" w:rsidRDefault="00ED35BB" w:rsidP="00AE4917">
      <w:pPr>
        <w:pStyle w:val="ListParagraph"/>
        <w:spacing w:line="480" w:lineRule="auto"/>
        <w:ind w:left="1494"/>
        <w:rPr>
          <w:rFonts w:eastAsia="Times New Roman" w:cs="Times New Roman"/>
          <w:szCs w:val="24"/>
        </w:rPr>
      </w:pPr>
      <w:r w:rsidRPr="00AE4917">
        <w:rPr>
          <w:rFonts w:eastAsia="Times New Roman"/>
        </w:rPr>
        <w:t xml:space="preserve">Uji Multikolinieritas bertujuan untuk menguji apakah model regresi ditemukan adanya korelasi antar variabel bebas (independen). Model regresi yang baik seharusnya tidak terjadi </w:t>
      </w:r>
      <w:r w:rsidR="00BC46CC">
        <w:rPr>
          <w:rFonts w:eastAsia="Times New Roman"/>
        </w:rPr>
        <w:t>korelasi</w:t>
      </w:r>
      <w:r w:rsidRPr="00AE4917">
        <w:rPr>
          <w:rFonts w:eastAsia="Times New Roman"/>
        </w:rPr>
        <w:t xml:space="preserve"> di antara variabel independen</w:t>
      </w:r>
      <w:r w:rsidR="00D42AA6">
        <w:rPr>
          <w:rFonts w:eastAsia="Times New Roman"/>
        </w:rPr>
        <w:t xml:space="preserve"> </w:t>
      </w:r>
      <w:r w:rsidR="00D42AA6">
        <w:rPr>
          <w:rFonts w:eastAsia="Times New Roman"/>
        </w:rPr>
        <w:fldChar w:fldCharType="begin" w:fldLock="1"/>
      </w:r>
      <w:r w:rsidR="00D42AA6">
        <w:rPr>
          <w:rFonts w:eastAsia="Times New Roman"/>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2018:107)","plainTextFormattedCitation":"(Ghozali, 2018)","previouslyFormattedCitation":"(Ghozali, 2018)"},"properties":{"noteIndex":0},"schema":"https://github.com/citation-style-language/schema/raw/master/csl-citation.json"}</w:instrText>
      </w:r>
      <w:r w:rsidR="00D42AA6">
        <w:rPr>
          <w:rFonts w:eastAsia="Times New Roman"/>
        </w:rPr>
        <w:fldChar w:fldCharType="separate"/>
      </w:r>
      <w:r w:rsidR="00D42AA6" w:rsidRPr="00D42AA6">
        <w:rPr>
          <w:rFonts w:eastAsia="Times New Roman"/>
          <w:noProof/>
        </w:rPr>
        <w:t>(Ghozali, 2018</w:t>
      </w:r>
      <w:r w:rsidR="00D42AA6">
        <w:rPr>
          <w:rFonts w:eastAsia="Times New Roman"/>
          <w:noProof/>
        </w:rPr>
        <w:t>:107</w:t>
      </w:r>
      <w:r w:rsidR="00D42AA6" w:rsidRPr="00D42AA6">
        <w:rPr>
          <w:rFonts w:eastAsia="Times New Roman"/>
          <w:noProof/>
        </w:rPr>
        <w:t>)</w:t>
      </w:r>
      <w:r w:rsidR="00D42AA6">
        <w:rPr>
          <w:rFonts w:eastAsia="Times New Roman"/>
        </w:rPr>
        <w:fldChar w:fldCharType="end"/>
      </w:r>
      <w:r w:rsidRPr="00AE4917">
        <w:rPr>
          <w:rFonts w:eastAsia="Times New Roman"/>
        </w:rPr>
        <w:t>. Uji Multikolinearitas ini dapat dilihat dengan menggunakan besaran VIF (</w:t>
      </w:r>
      <w:r w:rsidRPr="00AE4917">
        <w:rPr>
          <w:rFonts w:eastAsia="Times New Roman"/>
          <w:i/>
        </w:rPr>
        <w:t>Variance Inflation Factor</w:t>
      </w:r>
      <w:r w:rsidRPr="00AE4917">
        <w:rPr>
          <w:rFonts w:eastAsia="Times New Roman"/>
        </w:rPr>
        <w:t xml:space="preserve">) dan </w:t>
      </w:r>
      <w:r w:rsidRPr="00AE4917">
        <w:rPr>
          <w:rFonts w:eastAsia="Times New Roman"/>
          <w:i/>
        </w:rPr>
        <w:t>Tolerance</w:t>
      </w:r>
      <w:r w:rsidRPr="00AE4917">
        <w:rPr>
          <w:rFonts w:eastAsia="Times New Roman"/>
        </w:rPr>
        <w:t xml:space="preserve"> pada tabel </w:t>
      </w:r>
      <w:r w:rsidRPr="00AE4917">
        <w:rPr>
          <w:rFonts w:eastAsia="Times New Roman"/>
          <w:i/>
        </w:rPr>
        <w:t>Coefficient</w:t>
      </w:r>
      <w:r w:rsidRPr="00AE4917">
        <w:rPr>
          <w:rFonts w:eastAsia="Times New Roman"/>
        </w:rPr>
        <w:t xml:space="preserve"> dengan bantuan SPSS 20.0.</w:t>
      </w:r>
    </w:p>
    <w:p w:rsidR="00ED35BB" w:rsidRPr="00F666D9" w:rsidRDefault="00ED35BB" w:rsidP="00ED35BB">
      <w:pPr>
        <w:pStyle w:val="ListParagraph"/>
        <w:spacing w:line="480" w:lineRule="auto"/>
        <w:ind w:left="1494"/>
        <w:rPr>
          <w:rFonts w:eastAsia="Times New Roman" w:cs="Times New Roman"/>
          <w:szCs w:val="24"/>
        </w:rPr>
      </w:pPr>
      <w:r w:rsidRPr="00F666D9">
        <w:rPr>
          <w:rFonts w:eastAsia="Times New Roman" w:cs="Times New Roman"/>
          <w:szCs w:val="24"/>
        </w:rPr>
        <w:t>Dasar Pengambilan Keputusan:</w:t>
      </w:r>
    </w:p>
    <w:p w:rsidR="00ED35BB" w:rsidRPr="00F666D9" w:rsidRDefault="00ED35BB" w:rsidP="00954F6D">
      <w:pPr>
        <w:pStyle w:val="ListParagraph"/>
        <w:numPr>
          <w:ilvl w:val="0"/>
          <w:numId w:val="20"/>
        </w:numPr>
        <w:spacing w:line="480" w:lineRule="auto"/>
        <w:rPr>
          <w:rFonts w:eastAsia="Times New Roman" w:cs="Times New Roman"/>
          <w:szCs w:val="24"/>
        </w:rPr>
      </w:pPr>
      <w:r w:rsidRPr="00F666D9">
        <w:rPr>
          <w:rFonts w:eastAsia="Times New Roman" w:cs="Times New Roman"/>
          <w:szCs w:val="24"/>
        </w:rPr>
        <w:t xml:space="preserve">Jika nilai </w:t>
      </w:r>
      <w:r w:rsidRPr="00F666D9">
        <w:rPr>
          <w:rFonts w:eastAsia="Times New Roman" w:cs="Times New Roman"/>
          <w:i/>
          <w:szCs w:val="24"/>
        </w:rPr>
        <w:t>Tolerance</w:t>
      </w:r>
      <w:r w:rsidRPr="00F666D9">
        <w:rPr>
          <w:rFonts w:eastAsia="Times New Roman" w:cs="Times New Roman"/>
          <w:szCs w:val="24"/>
        </w:rPr>
        <w:t xml:space="preserve"> &gt; 0.10 atau VIF &lt; 10, maka dalam model regresi tidak terdapat multikolinearitas</w:t>
      </w:r>
    </w:p>
    <w:p w:rsidR="00ED35BB" w:rsidRDefault="00ED35BB" w:rsidP="00954F6D">
      <w:pPr>
        <w:pStyle w:val="ListParagraph"/>
        <w:numPr>
          <w:ilvl w:val="0"/>
          <w:numId w:val="20"/>
        </w:numPr>
        <w:spacing w:line="480" w:lineRule="auto"/>
        <w:rPr>
          <w:rFonts w:eastAsia="Times New Roman" w:cs="Times New Roman"/>
          <w:szCs w:val="24"/>
        </w:rPr>
      </w:pPr>
      <w:r w:rsidRPr="00F666D9">
        <w:rPr>
          <w:rFonts w:eastAsia="Times New Roman" w:cs="Times New Roman"/>
          <w:szCs w:val="24"/>
        </w:rPr>
        <w:t xml:space="preserve">Jika nilai </w:t>
      </w:r>
      <w:r w:rsidRPr="00F666D9">
        <w:rPr>
          <w:rFonts w:eastAsia="Times New Roman" w:cs="Times New Roman"/>
          <w:i/>
          <w:szCs w:val="24"/>
        </w:rPr>
        <w:t>Tolerance</w:t>
      </w:r>
      <w:r w:rsidRPr="00F666D9">
        <w:rPr>
          <w:rFonts w:eastAsia="Times New Roman" w:cs="Times New Roman"/>
          <w:szCs w:val="24"/>
        </w:rPr>
        <w:t xml:space="preserve"> ≤ 0.10 atau VIF ≥ 10, maka dalam model regresi  terdapat multikolinearitas</w:t>
      </w:r>
    </w:p>
    <w:p w:rsidR="00243D9A" w:rsidRPr="00243D9A" w:rsidRDefault="00243D9A" w:rsidP="00243D9A">
      <w:pPr>
        <w:spacing w:line="480" w:lineRule="auto"/>
        <w:rPr>
          <w:rFonts w:eastAsia="Times New Roman" w:cs="Times New Roman"/>
          <w:szCs w:val="24"/>
        </w:rPr>
      </w:pPr>
    </w:p>
    <w:p w:rsidR="00AE4917" w:rsidRPr="00A5721C" w:rsidRDefault="00ED35BB" w:rsidP="00954F6D">
      <w:pPr>
        <w:pStyle w:val="Heading4"/>
        <w:keepNext w:val="0"/>
        <w:keepLines w:val="0"/>
        <w:numPr>
          <w:ilvl w:val="0"/>
          <w:numId w:val="21"/>
        </w:numPr>
        <w:spacing w:before="0" w:line="480" w:lineRule="auto"/>
        <w:contextualSpacing/>
        <w:rPr>
          <w:b/>
          <w:lang w:val="en-ID"/>
        </w:rPr>
      </w:pPr>
      <w:r w:rsidRPr="00A5721C">
        <w:rPr>
          <w:b/>
          <w:lang w:val="en-ID"/>
        </w:rPr>
        <w:t>Uji Autokorelasi</w:t>
      </w:r>
    </w:p>
    <w:p w:rsidR="00AE4917" w:rsidRDefault="00ED35BB" w:rsidP="00AE4917">
      <w:pPr>
        <w:pStyle w:val="ListParagraph"/>
        <w:spacing w:line="480" w:lineRule="auto"/>
        <w:ind w:left="1440"/>
        <w:rPr>
          <w:rFonts w:eastAsia="Times New Roman"/>
        </w:rPr>
      </w:pPr>
      <w:r w:rsidRPr="00AE4917">
        <w:rPr>
          <w:rFonts w:eastAsia="Times New Roman"/>
        </w:rPr>
        <w:t>Uji autokorelasi bertujuan menguji apakah dalam model regresi linear ada korelasi antar</w:t>
      </w:r>
      <w:r w:rsidR="00BC46CC">
        <w:rPr>
          <w:rFonts w:eastAsia="Times New Roman"/>
        </w:rPr>
        <w:t>a</w:t>
      </w:r>
      <w:r w:rsidRPr="00AE4917">
        <w:rPr>
          <w:rFonts w:eastAsia="Times New Roman"/>
        </w:rPr>
        <w:t xml:space="preserve"> kesalahan pengganggu pada periode t dengan kesalahan pengganggu pada periode t-1</w:t>
      </w:r>
      <w:r w:rsidR="00BC46CC">
        <w:rPr>
          <w:rFonts w:eastAsia="Times New Roman"/>
        </w:rPr>
        <w:t xml:space="preserve"> (sebelumnya)</w:t>
      </w:r>
      <w:r w:rsidR="00D42AA6">
        <w:rPr>
          <w:rFonts w:eastAsia="Times New Roman"/>
        </w:rPr>
        <w:t xml:space="preserve"> </w:t>
      </w:r>
      <w:r w:rsidR="00D42AA6">
        <w:rPr>
          <w:rFonts w:eastAsia="Times New Roman"/>
        </w:rPr>
        <w:fldChar w:fldCharType="begin" w:fldLock="1"/>
      </w:r>
      <w:r w:rsidR="00D42AA6">
        <w:rPr>
          <w:rFonts w:eastAsia="Times New Roman"/>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2018:111)","plainTextFormattedCitation":"(Ghozali, 2018)","previouslyFormattedCitation":"(Ghozali, 2018)"},"properties":{"noteIndex":0},"schema":"https://github.com/citation-style-language/schema/raw/master/csl-citation.json"}</w:instrText>
      </w:r>
      <w:r w:rsidR="00D42AA6">
        <w:rPr>
          <w:rFonts w:eastAsia="Times New Roman"/>
        </w:rPr>
        <w:fldChar w:fldCharType="separate"/>
      </w:r>
      <w:r w:rsidR="00D42AA6" w:rsidRPr="00D42AA6">
        <w:rPr>
          <w:rFonts w:eastAsia="Times New Roman"/>
          <w:noProof/>
        </w:rPr>
        <w:t>(Ghozali, 2018</w:t>
      </w:r>
      <w:r w:rsidR="00D42AA6">
        <w:rPr>
          <w:rFonts w:eastAsia="Times New Roman"/>
          <w:noProof/>
        </w:rPr>
        <w:t>:111</w:t>
      </w:r>
      <w:r w:rsidR="00D42AA6" w:rsidRPr="00D42AA6">
        <w:rPr>
          <w:rFonts w:eastAsia="Times New Roman"/>
          <w:noProof/>
        </w:rPr>
        <w:t>)</w:t>
      </w:r>
      <w:r w:rsidR="00D42AA6">
        <w:rPr>
          <w:rFonts w:eastAsia="Times New Roman"/>
        </w:rPr>
        <w:fldChar w:fldCharType="end"/>
      </w:r>
      <w:r w:rsidRPr="00AE4917">
        <w:rPr>
          <w:rFonts w:eastAsia="Times New Roman"/>
        </w:rPr>
        <w:t xml:space="preserve">. Model regresi yang baik adalah model regresi yang bebas dari autokorelasi. Uji autokorelasi ini dilakukan dengan bantuan SPSS 20.0 dengan menggunakan </w:t>
      </w:r>
      <w:r w:rsidRPr="00AE4917">
        <w:rPr>
          <w:rFonts w:eastAsia="Times New Roman"/>
          <w:i/>
        </w:rPr>
        <w:t>Durbin-Watson</w:t>
      </w:r>
      <w:r w:rsidRPr="00AE4917">
        <w:rPr>
          <w:rFonts w:eastAsia="Times New Roman"/>
        </w:rPr>
        <w:t>.</w:t>
      </w:r>
    </w:p>
    <w:p w:rsidR="00ED35BB" w:rsidRPr="00AE4917" w:rsidRDefault="00ED35BB" w:rsidP="00AE4917">
      <w:pPr>
        <w:pStyle w:val="ListParagraph"/>
        <w:spacing w:line="480" w:lineRule="auto"/>
        <w:ind w:left="1440"/>
        <w:rPr>
          <w:rFonts w:eastAsiaTheme="majorEastAsia"/>
          <w:lang w:val="en-ID"/>
        </w:rPr>
      </w:pPr>
      <w:r w:rsidRPr="00F666D9">
        <w:rPr>
          <w:rFonts w:eastAsia="Times New Roman" w:cs="Times New Roman"/>
          <w:szCs w:val="24"/>
        </w:rPr>
        <w:t>Dasar Pengambilan Keputusan:</w:t>
      </w:r>
    </w:p>
    <w:p w:rsidR="00ED35BB" w:rsidRPr="00F666D9" w:rsidRDefault="00ED35BB" w:rsidP="00954F6D">
      <w:pPr>
        <w:pStyle w:val="ListParagraph"/>
        <w:numPr>
          <w:ilvl w:val="0"/>
          <w:numId w:val="23"/>
        </w:numPr>
        <w:spacing w:line="480" w:lineRule="auto"/>
        <w:rPr>
          <w:rFonts w:eastAsia="Times New Roman" w:cs="Times New Roman"/>
          <w:szCs w:val="24"/>
        </w:rPr>
      </w:pPr>
      <w:r w:rsidRPr="00F666D9">
        <w:rPr>
          <w:rFonts w:eastAsia="Times New Roman" w:cs="Times New Roman"/>
          <w:szCs w:val="24"/>
        </w:rPr>
        <w:t>Jika d &lt; dL atau d &gt; (4-dL), maka dalam model regresi terjadi autokorelasi.</w:t>
      </w:r>
    </w:p>
    <w:p w:rsidR="00ED35BB" w:rsidRPr="00F666D9" w:rsidRDefault="00ED35BB" w:rsidP="00954F6D">
      <w:pPr>
        <w:pStyle w:val="ListParagraph"/>
        <w:numPr>
          <w:ilvl w:val="0"/>
          <w:numId w:val="23"/>
        </w:numPr>
        <w:spacing w:line="480" w:lineRule="auto"/>
        <w:rPr>
          <w:rFonts w:eastAsia="Times New Roman" w:cs="Times New Roman"/>
          <w:szCs w:val="24"/>
        </w:rPr>
      </w:pPr>
      <w:r w:rsidRPr="00F666D9">
        <w:rPr>
          <w:rFonts w:eastAsia="Times New Roman" w:cs="Times New Roman"/>
          <w:szCs w:val="24"/>
        </w:rPr>
        <w:t>Jika dU ≤ d ≤ (4-dU), maka dalam model regresi tidak terjadi autokorelasi.</w:t>
      </w:r>
    </w:p>
    <w:p w:rsidR="00ED35BB" w:rsidRDefault="00ED35BB" w:rsidP="00954F6D">
      <w:pPr>
        <w:pStyle w:val="ListParagraph"/>
        <w:numPr>
          <w:ilvl w:val="0"/>
          <w:numId w:val="23"/>
        </w:numPr>
        <w:spacing w:line="480" w:lineRule="auto"/>
        <w:rPr>
          <w:rFonts w:eastAsia="Times New Roman" w:cs="Times New Roman"/>
          <w:szCs w:val="24"/>
        </w:rPr>
      </w:pPr>
      <w:r w:rsidRPr="00F666D9">
        <w:rPr>
          <w:rFonts w:eastAsia="Times New Roman" w:cs="Times New Roman"/>
          <w:szCs w:val="24"/>
        </w:rPr>
        <w:t>Jika dL &lt; d &lt; dU atau (4-dL) &lt; d &lt; (4-dU), maka dalam model regresi tidak dapat disimpulkan secara pasti ada atau tidaknya autokorelasi.</w:t>
      </w:r>
    </w:p>
    <w:p w:rsidR="00D42AA6" w:rsidRPr="00D42AA6" w:rsidRDefault="00D42AA6" w:rsidP="00D42AA6">
      <w:pPr>
        <w:spacing w:line="480" w:lineRule="auto"/>
        <w:ind w:left="1434"/>
        <w:rPr>
          <w:rFonts w:eastAsia="Times New Roman" w:cs="Times New Roman"/>
          <w:szCs w:val="24"/>
        </w:rPr>
      </w:pPr>
    </w:p>
    <w:p w:rsidR="00243D9A" w:rsidRPr="00D42AA6" w:rsidRDefault="00ED35BB" w:rsidP="00D42AA6">
      <w:pPr>
        <w:pStyle w:val="ListParagraph"/>
        <w:numPr>
          <w:ilvl w:val="0"/>
          <w:numId w:val="21"/>
        </w:numPr>
        <w:spacing w:line="480" w:lineRule="auto"/>
        <w:rPr>
          <w:rFonts w:eastAsia="Times New Roman" w:cs="Times New Roman"/>
          <w:b/>
          <w:szCs w:val="24"/>
        </w:rPr>
      </w:pPr>
      <w:r w:rsidRPr="00A5721C">
        <w:rPr>
          <w:b/>
          <w:lang w:val="en-ID"/>
        </w:rPr>
        <w:t>Uji Heteroskedastisitas</w:t>
      </w:r>
    </w:p>
    <w:p w:rsidR="00ED35BB" w:rsidRPr="00ED35BB" w:rsidRDefault="00ED35BB" w:rsidP="00A5721C">
      <w:pPr>
        <w:pStyle w:val="ListParagraph"/>
        <w:spacing w:line="480" w:lineRule="auto"/>
        <w:ind w:left="1494"/>
        <w:rPr>
          <w:rFonts w:cs="Times New Roman"/>
          <w:szCs w:val="24"/>
          <w:lang w:val="en-ID"/>
        </w:rPr>
      </w:pPr>
      <w:r w:rsidRPr="00ED35BB">
        <w:rPr>
          <w:rFonts w:eastAsia="Times New Roman" w:cs="Times New Roman"/>
          <w:szCs w:val="24"/>
        </w:rPr>
        <w:t>Uji heteroskedastisitas bertujuan untuk menguji apakah dalam model regresi terjadi ketidaksamaan varians dari residual satu pengamatan</w:t>
      </w:r>
      <w:r w:rsidR="00B20F6B">
        <w:rPr>
          <w:rFonts w:eastAsia="Times New Roman" w:cs="Times New Roman"/>
          <w:szCs w:val="24"/>
        </w:rPr>
        <w:t xml:space="preserve"> ke pengamatan yang</w:t>
      </w:r>
      <w:r w:rsidRPr="00ED35BB">
        <w:rPr>
          <w:rFonts w:eastAsia="Times New Roman" w:cs="Times New Roman"/>
          <w:szCs w:val="24"/>
        </w:rPr>
        <w:t xml:space="preserve"> lain</w:t>
      </w:r>
      <w:r w:rsidR="00D42AA6">
        <w:rPr>
          <w:rFonts w:eastAsia="Times New Roman" w:cs="Times New Roman"/>
          <w:szCs w:val="24"/>
        </w:rPr>
        <w:t xml:space="preserve"> </w:t>
      </w:r>
      <w:r w:rsidR="00D42AA6">
        <w:rPr>
          <w:rFonts w:eastAsia="Times New Roman" w:cs="Times New Roman"/>
          <w:szCs w:val="24"/>
        </w:rPr>
        <w:fldChar w:fldCharType="begin" w:fldLock="1"/>
      </w:r>
      <w:r w:rsidR="00D42AA6">
        <w:rPr>
          <w:rFonts w:eastAsia="Times New Roman" w:cs="Times New Roman"/>
          <w:szCs w:val="24"/>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2018:137)","plainTextFormattedCitation":"(Ghozali, 2018)","previouslyFormattedCitation":"(Ghozali, 2018)"},"properties":{"noteIndex":0},"schema":"https://github.com/citation-style-language/schema/raw/master/csl-citation.json"}</w:instrText>
      </w:r>
      <w:r w:rsidR="00D42AA6">
        <w:rPr>
          <w:rFonts w:eastAsia="Times New Roman" w:cs="Times New Roman"/>
          <w:szCs w:val="24"/>
        </w:rPr>
        <w:fldChar w:fldCharType="separate"/>
      </w:r>
      <w:r w:rsidR="00D42AA6" w:rsidRPr="00D42AA6">
        <w:rPr>
          <w:rFonts w:eastAsia="Times New Roman" w:cs="Times New Roman"/>
          <w:noProof/>
          <w:szCs w:val="24"/>
        </w:rPr>
        <w:t>(Ghozali, 2018</w:t>
      </w:r>
      <w:r w:rsidR="00D42AA6">
        <w:rPr>
          <w:rFonts w:eastAsia="Times New Roman" w:cs="Times New Roman"/>
          <w:noProof/>
          <w:szCs w:val="24"/>
        </w:rPr>
        <w:t>:137</w:t>
      </w:r>
      <w:r w:rsidR="00D42AA6" w:rsidRPr="00D42AA6">
        <w:rPr>
          <w:rFonts w:eastAsia="Times New Roman" w:cs="Times New Roman"/>
          <w:noProof/>
          <w:szCs w:val="24"/>
        </w:rPr>
        <w:t>)</w:t>
      </w:r>
      <w:r w:rsidR="00D42AA6">
        <w:rPr>
          <w:rFonts w:eastAsia="Times New Roman" w:cs="Times New Roman"/>
          <w:szCs w:val="24"/>
        </w:rPr>
        <w:fldChar w:fldCharType="end"/>
      </w:r>
      <w:r w:rsidRPr="00ED35BB">
        <w:rPr>
          <w:rFonts w:eastAsia="Times New Roman" w:cs="Times New Roman"/>
          <w:szCs w:val="24"/>
        </w:rPr>
        <w:t xml:space="preserve">. Jika varians dari residual pengamatan ke pengamatan lain tetap, maka disebut homoskedastisitas. Sedangkan, untuk varians yang berbeda disebut heteroskedastisitas. Model regresi yang baik adalah homoskedastisitas. Uji ini dilakukan dengan bantuan SPSS 20.0 dengan menggunakan uji </w:t>
      </w:r>
      <w:r w:rsidR="00AE4917" w:rsidRPr="00AE4917">
        <w:rPr>
          <w:rFonts w:eastAsia="Times New Roman" w:cs="Times New Roman"/>
          <w:i/>
          <w:szCs w:val="24"/>
        </w:rPr>
        <w:t>Scatter</w:t>
      </w:r>
      <w:r w:rsidR="00AE4917">
        <w:rPr>
          <w:rFonts w:eastAsia="Times New Roman" w:cs="Times New Roman"/>
          <w:i/>
          <w:szCs w:val="24"/>
        </w:rPr>
        <w:t>p</w:t>
      </w:r>
      <w:r w:rsidR="00AE4917" w:rsidRPr="00AE4917">
        <w:rPr>
          <w:rFonts w:eastAsia="Times New Roman" w:cs="Times New Roman"/>
          <w:i/>
          <w:szCs w:val="24"/>
        </w:rPr>
        <w:t>lot</w:t>
      </w:r>
      <w:r w:rsidRPr="00ED35BB">
        <w:rPr>
          <w:rFonts w:eastAsia="Times New Roman" w:cs="Times New Roman"/>
          <w:szCs w:val="24"/>
        </w:rPr>
        <w:t xml:space="preserve">. </w:t>
      </w:r>
      <w:r w:rsidR="00AE4917">
        <w:rPr>
          <w:rFonts w:eastAsia="Times New Roman" w:cs="Times New Roman"/>
          <w:szCs w:val="24"/>
        </w:rPr>
        <w:t xml:space="preserve">Pada prinsipnya uji heteroskedastisitas dengan </w:t>
      </w:r>
      <w:r w:rsidR="00A5721C">
        <w:rPr>
          <w:rFonts w:eastAsia="Times New Roman" w:cs="Times New Roman"/>
          <w:szCs w:val="24"/>
        </w:rPr>
        <w:t xml:space="preserve">metode ini adalah dengan melihat grafik </w:t>
      </w:r>
      <w:r w:rsidR="00A5721C" w:rsidRPr="00A5721C">
        <w:rPr>
          <w:rFonts w:eastAsia="Times New Roman" w:cs="Times New Roman"/>
          <w:i/>
          <w:szCs w:val="24"/>
        </w:rPr>
        <w:t>Scatterplot</w:t>
      </w:r>
      <w:r w:rsidR="00A5721C">
        <w:rPr>
          <w:rFonts w:eastAsia="Times New Roman" w:cs="Times New Roman"/>
          <w:szCs w:val="24"/>
        </w:rPr>
        <w:t xml:space="preserve"> antara nilai x yaitu ZPRED dengan nilai y yaitu SRESID.</w:t>
      </w:r>
    </w:p>
    <w:p w:rsidR="00ED35BB" w:rsidRPr="00ED35BB" w:rsidRDefault="00ED35BB" w:rsidP="00ED35BB">
      <w:pPr>
        <w:spacing w:line="480" w:lineRule="auto"/>
        <w:ind w:left="1434"/>
        <w:rPr>
          <w:rFonts w:cs="Times New Roman"/>
          <w:szCs w:val="24"/>
          <w:lang w:val="en-ID"/>
        </w:rPr>
      </w:pPr>
      <w:r w:rsidRPr="00ED35BB">
        <w:rPr>
          <w:rFonts w:eastAsia="Times New Roman" w:cs="Times New Roman"/>
          <w:szCs w:val="24"/>
        </w:rPr>
        <w:t>Dasar Pengambilan Keputusan:</w:t>
      </w:r>
    </w:p>
    <w:p w:rsidR="00ED35BB" w:rsidRDefault="00A5721C" w:rsidP="00954F6D">
      <w:pPr>
        <w:pStyle w:val="ListParagraph"/>
        <w:numPr>
          <w:ilvl w:val="0"/>
          <w:numId w:val="24"/>
        </w:numPr>
        <w:spacing w:line="480" w:lineRule="auto"/>
        <w:rPr>
          <w:rFonts w:eastAsia="Times New Roman" w:cs="Times New Roman"/>
          <w:szCs w:val="24"/>
        </w:rPr>
      </w:pPr>
      <w:r>
        <w:rPr>
          <w:rFonts w:eastAsia="Times New Roman" w:cs="Times New Roman"/>
          <w:szCs w:val="24"/>
        </w:rPr>
        <w:lastRenderedPageBreak/>
        <w:t xml:space="preserve">Jika terdapat pola tertentu pada grafik </w:t>
      </w:r>
      <w:r w:rsidRPr="00F96970">
        <w:rPr>
          <w:rFonts w:eastAsia="Times New Roman" w:cs="Times New Roman"/>
          <w:i/>
          <w:szCs w:val="24"/>
        </w:rPr>
        <w:t>Scatterplot</w:t>
      </w:r>
      <w:r>
        <w:rPr>
          <w:rFonts w:eastAsia="Times New Roman" w:cs="Times New Roman"/>
          <w:szCs w:val="24"/>
        </w:rPr>
        <w:t xml:space="preserve"> SPSS, seperti titik-titik yang membentuk pola teratur (bergelombang, menyebar kemudian menyempit), maka dapat disimpulkan bahwa telah terjadi heteroskedastisitas.</w:t>
      </w:r>
    </w:p>
    <w:p w:rsidR="00186741" w:rsidRPr="00BB2E4E" w:rsidRDefault="00A5721C" w:rsidP="00BB2E4E">
      <w:pPr>
        <w:pStyle w:val="ListParagraph"/>
        <w:numPr>
          <w:ilvl w:val="0"/>
          <w:numId w:val="24"/>
        </w:numPr>
        <w:spacing w:line="480" w:lineRule="auto"/>
        <w:rPr>
          <w:rFonts w:eastAsia="Times New Roman" w:cs="Times New Roman"/>
          <w:szCs w:val="24"/>
        </w:rPr>
      </w:pPr>
      <w:r>
        <w:rPr>
          <w:rFonts w:eastAsia="Times New Roman" w:cs="Times New Roman"/>
          <w:szCs w:val="24"/>
        </w:rPr>
        <w:t>Jika tidak terdapat pola yang jelas, serta titik-titik menyebar, maka indikasinya adalah tidak terjadi heteroskedastisitas.</w:t>
      </w:r>
    </w:p>
    <w:p w:rsidR="00243D9A" w:rsidRPr="00243D9A" w:rsidRDefault="00243D9A" w:rsidP="00243D9A">
      <w:pPr>
        <w:spacing w:line="480" w:lineRule="auto"/>
        <w:rPr>
          <w:rFonts w:eastAsia="Times New Roman" w:cs="Times New Roman"/>
          <w:szCs w:val="24"/>
        </w:rPr>
      </w:pPr>
    </w:p>
    <w:p w:rsidR="003B1EF7" w:rsidRDefault="00A5721C" w:rsidP="00243D9A">
      <w:pPr>
        <w:pStyle w:val="Heading3"/>
        <w:keepNext w:val="0"/>
        <w:keepLines w:val="0"/>
        <w:numPr>
          <w:ilvl w:val="0"/>
          <w:numId w:val="19"/>
        </w:numPr>
        <w:spacing w:after="160" w:line="480" w:lineRule="auto"/>
        <w:ind w:left="1276"/>
        <w:contextualSpacing/>
      </w:pPr>
      <w:bookmarkStart w:id="12" w:name="_Toc515889521"/>
      <w:bookmarkStart w:id="13" w:name="_Toc535235161"/>
      <w:bookmarkStart w:id="14" w:name="_Toc535880913"/>
      <w:r w:rsidRPr="00F666D9">
        <w:t>Uji Signifikansi Simultan (Uji Statistik F)</w:t>
      </w:r>
      <w:bookmarkEnd w:id="12"/>
      <w:bookmarkEnd w:id="13"/>
      <w:bookmarkEnd w:id="14"/>
    </w:p>
    <w:p w:rsidR="003B1EF7" w:rsidRDefault="003B1EF7" w:rsidP="003B1EF7">
      <w:pPr>
        <w:spacing w:line="480" w:lineRule="auto"/>
        <w:ind w:left="1276"/>
      </w:pPr>
      <w:r>
        <w:t xml:space="preserve">Uji F menunjukkan apakah variabel-variabel independen secara </w:t>
      </w:r>
      <w:r w:rsidR="00B20F6B">
        <w:t>bersama-sama</w:t>
      </w:r>
      <w:r>
        <w:t xml:space="preserve"> berpengaruh terhadap variabel dependen</w:t>
      </w:r>
      <w:r w:rsidR="00D42AA6">
        <w:t xml:space="preserve"> </w:t>
      </w:r>
      <w:r w:rsidR="00D42AA6">
        <w:fldChar w:fldCharType="begin" w:fldLock="1"/>
      </w:r>
      <w:r w:rsidR="00D42AA6">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2018:98)","plainTextFormattedCitation":"(Ghozali, 2018)","previouslyFormattedCitation":"(Ghozali, 2018)"},"properties":{"noteIndex":0},"schema":"https://github.com/citation-style-language/schema/raw/master/csl-citation.json"}</w:instrText>
      </w:r>
      <w:r w:rsidR="00D42AA6">
        <w:fldChar w:fldCharType="separate"/>
      </w:r>
      <w:r w:rsidR="00D42AA6" w:rsidRPr="00D42AA6">
        <w:rPr>
          <w:noProof/>
        </w:rPr>
        <w:t>(Ghozali, 2018</w:t>
      </w:r>
      <w:r w:rsidR="00D42AA6">
        <w:rPr>
          <w:noProof/>
        </w:rPr>
        <w:t>:98</w:t>
      </w:r>
      <w:r w:rsidR="00D42AA6" w:rsidRPr="00D42AA6">
        <w:rPr>
          <w:noProof/>
        </w:rPr>
        <w:t>)</w:t>
      </w:r>
      <w:r w:rsidR="00D42AA6">
        <w:fldChar w:fldCharType="end"/>
      </w:r>
      <w:r w:rsidRPr="003B1EF7">
        <w:rPr>
          <w:rFonts w:eastAsia="Times New Roman" w:cs="Times New Roman"/>
          <w:szCs w:val="24"/>
        </w:rPr>
        <w:t>. Uji F dilakukan dengan bantuan SPSS 20.0</w:t>
      </w:r>
    </w:p>
    <w:p w:rsidR="003B1EF7" w:rsidRDefault="003B1EF7" w:rsidP="003B1EF7">
      <w:pPr>
        <w:spacing w:line="480" w:lineRule="auto"/>
        <w:ind w:left="1276"/>
      </w:pPr>
      <w:r w:rsidRPr="003B1EF7">
        <w:rPr>
          <w:rFonts w:eastAsia="Times New Roman" w:cs="Times New Roman"/>
          <w:szCs w:val="24"/>
        </w:rPr>
        <w:t>Hipotesis statistik adalah:</w:t>
      </w:r>
    </w:p>
    <w:p w:rsidR="003B1EF7" w:rsidRDefault="003B1EF7"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o</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1 </w:t>
      </w:r>
      <w:r w:rsidRPr="003B1EF7">
        <w:rPr>
          <w:rFonts w:eastAsia="Times New Roman" w:cs="Times New Roman"/>
          <w:iCs/>
          <w:szCs w:val="24"/>
        </w:rPr>
        <w:t>=</w:t>
      </w:r>
      <w:r w:rsidRPr="003B1EF7">
        <w:rPr>
          <w:rFonts w:eastAsia="Times New Roman" w:cs="Times New Roman"/>
          <w:iCs/>
          <w:szCs w:val="24"/>
          <w:vertAlign w:val="subscript"/>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2 </w:t>
      </w:r>
      <w:r w:rsidR="00044B31">
        <w:rPr>
          <w:rFonts w:eastAsia="Times New Roman" w:cs="Times New Roman"/>
          <w:iCs/>
          <w:szCs w:val="24"/>
        </w:rPr>
        <w:t>=</w:t>
      </w:r>
      <w:r w:rsidRPr="003B1EF7">
        <w:rPr>
          <w:rFonts w:eastAsia="Times New Roman" w:cs="Times New Roman"/>
          <w:iCs/>
          <w:szCs w:val="24"/>
        </w:rPr>
        <w:t xml:space="preserve"> β</w:t>
      </w:r>
      <w:r w:rsidR="00044B31">
        <w:rPr>
          <w:rFonts w:eastAsia="Times New Roman" w:cs="Times New Roman"/>
          <w:iCs/>
          <w:szCs w:val="24"/>
          <w:vertAlign w:val="subscript"/>
        </w:rPr>
        <w:t>3</w:t>
      </w:r>
      <w:r w:rsidRPr="003B1EF7">
        <w:rPr>
          <w:rFonts w:eastAsia="Times New Roman" w:cs="Times New Roman"/>
          <w:iCs/>
          <w:szCs w:val="24"/>
        </w:rPr>
        <w:t>= 0</w:t>
      </w:r>
    </w:p>
    <w:p w:rsidR="003B1EF7" w:rsidRDefault="003B1EF7"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a</w:t>
      </w:r>
      <w:r w:rsidRPr="003B1EF7">
        <w:rPr>
          <w:rFonts w:eastAsia="Times New Roman" w:cs="Times New Roman"/>
          <w:szCs w:val="24"/>
        </w:rPr>
        <w:t xml:space="preserve">: Paling sedikit ada satu </w:t>
      </w:r>
      <w:r w:rsidRPr="003B1EF7">
        <w:rPr>
          <w:rFonts w:eastAsia="Times New Roman" w:cs="Times New Roman"/>
          <w:iCs/>
          <w:szCs w:val="24"/>
        </w:rPr>
        <w:t>β</w:t>
      </w:r>
      <w:r w:rsidRPr="003B1EF7">
        <w:rPr>
          <w:rFonts w:eastAsia="Times New Roman" w:cs="Times New Roman"/>
          <w:iCs/>
          <w:szCs w:val="24"/>
          <w:vertAlign w:val="subscript"/>
        </w:rPr>
        <w:t xml:space="preserve">i </w:t>
      </w:r>
      <w:r w:rsidRPr="003B1EF7">
        <w:rPr>
          <w:rFonts w:eastAsia="Times New Roman" w:cs="Times New Roman"/>
          <w:iCs/>
          <w:szCs w:val="24"/>
        </w:rPr>
        <w:t>≠ 0</w:t>
      </w:r>
    </w:p>
    <w:p w:rsidR="00A5721C" w:rsidRPr="003B1EF7" w:rsidRDefault="00A5721C" w:rsidP="003B1EF7">
      <w:pPr>
        <w:spacing w:line="480" w:lineRule="auto"/>
        <w:ind w:left="1276"/>
      </w:pPr>
      <w:r w:rsidRPr="00F666D9">
        <w:rPr>
          <w:rFonts w:eastAsia="Times New Roman" w:cs="Times New Roman"/>
          <w:szCs w:val="24"/>
        </w:rPr>
        <w:t>Dasar Pengambilan Keputusan:</w:t>
      </w:r>
    </w:p>
    <w:p w:rsidR="00A5721C" w:rsidRPr="00F666D9" w:rsidRDefault="00A5721C" w:rsidP="00954F6D">
      <w:pPr>
        <w:pStyle w:val="ListParagraph"/>
        <w:numPr>
          <w:ilvl w:val="0"/>
          <w:numId w:val="26"/>
        </w:numPr>
        <w:spacing w:line="480" w:lineRule="auto"/>
        <w:ind w:left="1701"/>
        <w:rPr>
          <w:rFonts w:eastAsia="Times New Roman" w:cs="Times New Roman"/>
          <w:szCs w:val="24"/>
        </w:rPr>
      </w:pPr>
      <w:r w:rsidRPr="00F666D9">
        <w:rPr>
          <w:rFonts w:eastAsia="Times New Roman" w:cs="Times New Roman"/>
          <w:szCs w:val="24"/>
        </w:rPr>
        <w:t>Jika sig. ≤ α (0.05) atau F &gt; F</w:t>
      </w:r>
      <w:r w:rsidRPr="00F666D9">
        <w:rPr>
          <w:rFonts w:eastAsia="Times New Roman" w:cs="Times New Roman"/>
          <w:szCs w:val="24"/>
          <w:vertAlign w:val="subscript"/>
        </w:rPr>
        <w:t>tabel</w:t>
      </w:r>
      <w:r w:rsidRPr="00F666D9">
        <w:rPr>
          <w:rFonts w:eastAsia="Times New Roman" w:cs="Times New Roman"/>
          <w:szCs w:val="24"/>
        </w:rPr>
        <w:t>, berarti tolak H</w:t>
      </w:r>
      <w:r w:rsidRPr="00F666D9">
        <w:rPr>
          <w:rFonts w:eastAsia="Times New Roman" w:cs="Times New Roman"/>
          <w:szCs w:val="24"/>
          <w:vertAlign w:val="subscript"/>
        </w:rPr>
        <w:t>o</w:t>
      </w:r>
      <w:r w:rsidRPr="00F666D9">
        <w:rPr>
          <w:rFonts w:eastAsia="Times New Roman" w:cs="Times New Roman"/>
          <w:szCs w:val="24"/>
        </w:rPr>
        <w:t>, yang artinya variabel-variabel independen secara simultan berpengaruh terhadap variabel dependen</w:t>
      </w:r>
    </w:p>
    <w:p w:rsidR="00A5721C" w:rsidRDefault="00A5721C" w:rsidP="00954F6D">
      <w:pPr>
        <w:pStyle w:val="ListParagraph"/>
        <w:numPr>
          <w:ilvl w:val="0"/>
          <w:numId w:val="26"/>
        </w:numPr>
        <w:spacing w:line="480" w:lineRule="auto"/>
        <w:ind w:left="1701"/>
        <w:rPr>
          <w:rFonts w:eastAsia="Times New Roman" w:cs="Times New Roman"/>
          <w:szCs w:val="24"/>
        </w:rPr>
      </w:pPr>
      <w:r w:rsidRPr="00F666D9">
        <w:rPr>
          <w:rFonts w:eastAsia="Times New Roman" w:cs="Times New Roman"/>
          <w:szCs w:val="24"/>
        </w:rPr>
        <w:t>Jika sig. &gt; α (0.05) atau F &lt; F</w:t>
      </w:r>
      <w:r w:rsidRPr="00F666D9">
        <w:rPr>
          <w:rFonts w:eastAsia="Times New Roman" w:cs="Times New Roman"/>
          <w:szCs w:val="24"/>
          <w:vertAlign w:val="subscript"/>
        </w:rPr>
        <w:t>tabel</w:t>
      </w:r>
      <w:r w:rsidRPr="00F666D9">
        <w:rPr>
          <w:rFonts w:eastAsia="Times New Roman" w:cs="Times New Roman"/>
          <w:szCs w:val="24"/>
        </w:rPr>
        <w:t>, berarti terima H</w:t>
      </w:r>
      <w:r w:rsidRPr="00F666D9">
        <w:rPr>
          <w:rFonts w:eastAsia="Times New Roman" w:cs="Times New Roman"/>
          <w:szCs w:val="24"/>
          <w:vertAlign w:val="subscript"/>
        </w:rPr>
        <w:t>o</w:t>
      </w:r>
      <w:r w:rsidRPr="00F666D9">
        <w:rPr>
          <w:rFonts w:eastAsia="Times New Roman" w:cs="Times New Roman"/>
          <w:szCs w:val="24"/>
        </w:rPr>
        <w:t>, yang artinya variabel-variabel independen tidak berpengaruh secara simultan terhadap variabel dependen</w:t>
      </w:r>
    </w:p>
    <w:p w:rsidR="00243D9A" w:rsidRDefault="00243D9A" w:rsidP="007F1693">
      <w:pPr>
        <w:spacing w:line="480" w:lineRule="auto"/>
        <w:ind w:left="0"/>
        <w:rPr>
          <w:rFonts w:eastAsia="Times New Roman" w:cs="Times New Roman"/>
          <w:szCs w:val="24"/>
        </w:rPr>
      </w:pPr>
    </w:p>
    <w:p w:rsidR="00AE1325" w:rsidRDefault="00AE1325" w:rsidP="007F1693">
      <w:pPr>
        <w:spacing w:line="480" w:lineRule="auto"/>
        <w:ind w:left="0"/>
        <w:rPr>
          <w:rFonts w:eastAsia="Times New Roman" w:cs="Times New Roman"/>
          <w:szCs w:val="24"/>
        </w:rPr>
      </w:pPr>
    </w:p>
    <w:p w:rsidR="00AE1325" w:rsidRDefault="00AE1325" w:rsidP="007F1693">
      <w:pPr>
        <w:spacing w:line="480" w:lineRule="auto"/>
        <w:ind w:left="0"/>
        <w:rPr>
          <w:rFonts w:eastAsia="Times New Roman" w:cs="Times New Roman"/>
          <w:szCs w:val="24"/>
        </w:rPr>
      </w:pPr>
    </w:p>
    <w:p w:rsidR="00AE1325" w:rsidRPr="00243D9A" w:rsidRDefault="00AE1325" w:rsidP="007F1693">
      <w:pPr>
        <w:spacing w:line="480" w:lineRule="auto"/>
        <w:ind w:left="0"/>
        <w:rPr>
          <w:rFonts w:eastAsia="Times New Roman" w:cs="Times New Roman"/>
          <w:szCs w:val="24"/>
        </w:rPr>
      </w:pPr>
    </w:p>
    <w:p w:rsidR="00A5721C" w:rsidRDefault="00A5721C" w:rsidP="00954F6D">
      <w:pPr>
        <w:pStyle w:val="Heading3"/>
        <w:keepNext w:val="0"/>
        <w:keepLines w:val="0"/>
        <w:numPr>
          <w:ilvl w:val="0"/>
          <w:numId w:val="19"/>
        </w:numPr>
        <w:spacing w:after="160" w:line="480" w:lineRule="auto"/>
        <w:ind w:left="1276"/>
        <w:contextualSpacing/>
      </w:pPr>
      <w:bookmarkStart w:id="15" w:name="_Toc515889522"/>
      <w:bookmarkStart w:id="16" w:name="_Toc535235162"/>
      <w:bookmarkStart w:id="17" w:name="_Toc535880914"/>
      <w:r w:rsidRPr="00F666D9">
        <w:lastRenderedPageBreak/>
        <w:t>Uji Signifikansi Parameter Individual (Uji statistik t)</w:t>
      </w:r>
      <w:bookmarkEnd w:id="15"/>
      <w:bookmarkEnd w:id="16"/>
      <w:bookmarkEnd w:id="17"/>
    </w:p>
    <w:p w:rsidR="003B1EF7" w:rsidRDefault="003B1EF7" w:rsidP="003B1EF7">
      <w:pPr>
        <w:spacing w:line="480" w:lineRule="auto"/>
        <w:ind w:left="1276"/>
      </w:pPr>
      <w:r>
        <w:t>Uji t pada dasarnya</w:t>
      </w:r>
      <w:r w:rsidRPr="003B1EF7">
        <w:rPr>
          <w:rFonts w:eastAsia="Times New Roman" w:cs="Times New Roman"/>
          <w:szCs w:val="24"/>
        </w:rPr>
        <w:t xml:space="preserve"> </w:t>
      </w:r>
      <w:r w:rsidRPr="00F666D9">
        <w:rPr>
          <w:rFonts w:eastAsia="Times New Roman" w:cs="Times New Roman"/>
          <w:szCs w:val="24"/>
        </w:rPr>
        <w:t>menunjukkan seberapa jauh pengaruh satu variab</w:t>
      </w:r>
      <w:r w:rsidR="00B20F6B">
        <w:rPr>
          <w:rFonts w:eastAsia="Times New Roman" w:cs="Times New Roman"/>
          <w:szCs w:val="24"/>
        </w:rPr>
        <w:t>el independen secara individual</w:t>
      </w:r>
      <w:r w:rsidRPr="00F666D9">
        <w:rPr>
          <w:rFonts w:eastAsia="Times New Roman" w:cs="Times New Roman"/>
          <w:szCs w:val="24"/>
        </w:rPr>
        <w:t xml:space="preserve"> dengan menerangkan variasi variabel dependen</w:t>
      </w:r>
      <w:r w:rsidR="00D42AA6">
        <w:rPr>
          <w:rFonts w:eastAsia="Times New Roman" w:cs="Times New Roman"/>
          <w:szCs w:val="24"/>
        </w:rPr>
        <w:t xml:space="preserve"> </w:t>
      </w:r>
      <w:r w:rsidR="00D42AA6">
        <w:rPr>
          <w:rFonts w:eastAsia="Times New Roman" w:cs="Times New Roman"/>
          <w:szCs w:val="24"/>
        </w:rPr>
        <w:fldChar w:fldCharType="begin" w:fldLock="1"/>
      </w:r>
      <w:r w:rsidR="00F94343">
        <w:rPr>
          <w:rFonts w:eastAsia="Times New Roman" w:cs="Times New Roman"/>
          <w:szCs w:val="24"/>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2018:98)","plainTextFormattedCitation":"(Ghozali, 2018)","previouslyFormattedCitation":"(Ghozali, 2018)"},"properties":{"noteIndex":0},"schema":"https://github.com/citation-style-language/schema/raw/master/csl-citation.json"}</w:instrText>
      </w:r>
      <w:r w:rsidR="00D42AA6">
        <w:rPr>
          <w:rFonts w:eastAsia="Times New Roman" w:cs="Times New Roman"/>
          <w:szCs w:val="24"/>
        </w:rPr>
        <w:fldChar w:fldCharType="separate"/>
      </w:r>
      <w:r w:rsidR="00D42AA6" w:rsidRPr="00D42AA6">
        <w:rPr>
          <w:rFonts w:eastAsia="Times New Roman" w:cs="Times New Roman"/>
          <w:noProof/>
          <w:szCs w:val="24"/>
        </w:rPr>
        <w:t>(Ghozali, 2018</w:t>
      </w:r>
      <w:r w:rsidR="00D42AA6">
        <w:rPr>
          <w:rFonts w:eastAsia="Times New Roman" w:cs="Times New Roman"/>
          <w:noProof/>
          <w:szCs w:val="24"/>
        </w:rPr>
        <w:t>:98</w:t>
      </w:r>
      <w:r w:rsidR="00D42AA6" w:rsidRPr="00D42AA6">
        <w:rPr>
          <w:rFonts w:eastAsia="Times New Roman" w:cs="Times New Roman"/>
          <w:noProof/>
          <w:szCs w:val="24"/>
        </w:rPr>
        <w:t>)</w:t>
      </w:r>
      <w:r w:rsidR="00D42AA6">
        <w:rPr>
          <w:rFonts w:eastAsia="Times New Roman" w:cs="Times New Roman"/>
          <w:szCs w:val="24"/>
        </w:rPr>
        <w:fldChar w:fldCharType="end"/>
      </w:r>
      <w:r w:rsidRPr="00F666D9">
        <w:rPr>
          <w:rFonts w:eastAsia="Times New Roman" w:cs="Times New Roman"/>
          <w:szCs w:val="24"/>
        </w:rPr>
        <w:t>.</w:t>
      </w:r>
    </w:p>
    <w:p w:rsidR="003B1EF7" w:rsidRDefault="00A5721C" w:rsidP="003B1EF7">
      <w:pPr>
        <w:spacing w:line="480" w:lineRule="auto"/>
        <w:ind w:left="1276"/>
      </w:pPr>
      <w:r w:rsidRPr="003B1EF7">
        <w:rPr>
          <w:rFonts w:eastAsia="Times New Roman" w:cs="Times New Roman"/>
          <w:szCs w:val="24"/>
        </w:rPr>
        <w:t>Hipotesis statistik adalah:</w:t>
      </w:r>
    </w:p>
    <w:p w:rsidR="003B1EF7" w:rsidRDefault="00A5721C" w:rsidP="003B1EF7">
      <w:pPr>
        <w:spacing w:line="480" w:lineRule="auto"/>
        <w:ind w:left="1276"/>
      </w:pPr>
      <w:r w:rsidRPr="003B1EF7">
        <w:rPr>
          <w:rFonts w:eastAsia="Times New Roman" w:cs="Times New Roman"/>
          <w:szCs w:val="24"/>
        </w:rPr>
        <w:t>Hipotesis 1:</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o</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1 </w:t>
      </w:r>
      <w:r w:rsidRPr="003B1EF7">
        <w:rPr>
          <w:rFonts w:eastAsia="Times New Roman" w:cs="Times New Roman"/>
          <w:iCs/>
          <w:szCs w:val="24"/>
        </w:rPr>
        <w:t>= 0</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a</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1 </w:t>
      </w:r>
      <w:r w:rsidR="00B43DF4">
        <w:rPr>
          <w:rFonts w:eastAsia="Times New Roman" w:cs="Times New Roman"/>
          <w:iCs/>
          <w:szCs w:val="24"/>
        </w:rPr>
        <w:t>&gt;</w:t>
      </w:r>
      <w:r w:rsidRPr="003B1EF7">
        <w:rPr>
          <w:rFonts w:eastAsia="Times New Roman" w:cs="Times New Roman"/>
          <w:iCs/>
          <w:szCs w:val="24"/>
        </w:rPr>
        <w:t xml:space="preserve"> 0</w:t>
      </w:r>
    </w:p>
    <w:p w:rsidR="003B1EF7" w:rsidRDefault="00A5721C" w:rsidP="003B1EF7">
      <w:pPr>
        <w:spacing w:line="480" w:lineRule="auto"/>
        <w:ind w:left="1276"/>
      </w:pPr>
      <w:r w:rsidRPr="003B1EF7">
        <w:rPr>
          <w:rFonts w:eastAsia="Times New Roman" w:cs="Times New Roman"/>
          <w:szCs w:val="24"/>
        </w:rPr>
        <w:t>Hipotesis 2:</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o</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2 </w:t>
      </w:r>
      <w:r w:rsidRPr="003B1EF7">
        <w:rPr>
          <w:rFonts w:eastAsia="Times New Roman" w:cs="Times New Roman"/>
          <w:iCs/>
          <w:szCs w:val="24"/>
        </w:rPr>
        <w:t>= 0</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a</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2 </w:t>
      </w:r>
      <w:r w:rsidR="00B43DF4">
        <w:rPr>
          <w:rFonts w:eastAsia="Times New Roman" w:cs="Times New Roman"/>
          <w:iCs/>
          <w:szCs w:val="24"/>
        </w:rPr>
        <w:t>&gt;</w:t>
      </w:r>
      <w:r w:rsidRPr="003B1EF7">
        <w:rPr>
          <w:rFonts w:eastAsia="Times New Roman" w:cs="Times New Roman"/>
          <w:iCs/>
          <w:szCs w:val="24"/>
        </w:rPr>
        <w:t xml:space="preserve"> 0</w:t>
      </w:r>
    </w:p>
    <w:p w:rsidR="003B1EF7" w:rsidRDefault="00A5721C" w:rsidP="003B1EF7">
      <w:pPr>
        <w:spacing w:line="480" w:lineRule="auto"/>
        <w:ind w:left="1276"/>
      </w:pPr>
      <w:r w:rsidRPr="003B1EF7">
        <w:rPr>
          <w:rFonts w:eastAsia="Times New Roman" w:cs="Times New Roman"/>
          <w:szCs w:val="24"/>
        </w:rPr>
        <w:t>Hipotesis 3:</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o</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3 </w:t>
      </w:r>
      <w:r w:rsidRPr="003B1EF7">
        <w:rPr>
          <w:rFonts w:eastAsia="Times New Roman" w:cs="Times New Roman"/>
          <w:iCs/>
          <w:szCs w:val="24"/>
        </w:rPr>
        <w:t>= 0</w:t>
      </w:r>
    </w:p>
    <w:p w:rsidR="003B1EF7" w:rsidRDefault="00A5721C" w:rsidP="003B1EF7">
      <w:pPr>
        <w:spacing w:line="480" w:lineRule="auto"/>
        <w:ind w:left="1276"/>
      </w:pPr>
      <w:r w:rsidRPr="003B1EF7">
        <w:rPr>
          <w:rFonts w:eastAsia="Times New Roman" w:cs="Times New Roman"/>
          <w:szCs w:val="24"/>
        </w:rPr>
        <w:t>H</w:t>
      </w:r>
      <w:r w:rsidRPr="003B1EF7">
        <w:rPr>
          <w:rFonts w:eastAsia="Times New Roman" w:cs="Times New Roman"/>
          <w:szCs w:val="24"/>
          <w:vertAlign w:val="subscript"/>
        </w:rPr>
        <w:t>a</w:t>
      </w:r>
      <w:r w:rsidRPr="003B1EF7">
        <w:rPr>
          <w:rFonts w:eastAsia="Times New Roman" w:cs="Times New Roman"/>
          <w:szCs w:val="24"/>
        </w:rPr>
        <w:t xml:space="preserve">: </w:t>
      </w:r>
      <w:r w:rsidRPr="003B1EF7">
        <w:rPr>
          <w:rFonts w:eastAsia="Times New Roman" w:cs="Times New Roman"/>
          <w:iCs/>
          <w:szCs w:val="24"/>
        </w:rPr>
        <w:t>β</w:t>
      </w:r>
      <w:r w:rsidRPr="003B1EF7">
        <w:rPr>
          <w:rFonts w:eastAsia="Times New Roman" w:cs="Times New Roman"/>
          <w:iCs/>
          <w:szCs w:val="24"/>
          <w:vertAlign w:val="subscript"/>
        </w:rPr>
        <w:t xml:space="preserve">3 </w:t>
      </w:r>
      <w:r w:rsidRPr="003B1EF7">
        <w:rPr>
          <w:rFonts w:eastAsia="Times New Roman" w:cs="Times New Roman"/>
          <w:iCs/>
          <w:szCs w:val="24"/>
        </w:rPr>
        <w:t>&gt; 0</w:t>
      </w:r>
    </w:p>
    <w:p w:rsidR="00A5721C" w:rsidRPr="003B1EF7" w:rsidRDefault="00A5721C" w:rsidP="003B1EF7">
      <w:pPr>
        <w:spacing w:line="480" w:lineRule="auto"/>
        <w:ind w:left="1276"/>
      </w:pPr>
      <w:r w:rsidRPr="00F666D9">
        <w:rPr>
          <w:rFonts w:eastAsia="Times New Roman" w:cs="Times New Roman"/>
          <w:szCs w:val="24"/>
        </w:rPr>
        <w:t>Dasar Pengambilan Keputusan:</w:t>
      </w:r>
    </w:p>
    <w:p w:rsidR="003B1EF7" w:rsidRDefault="00A5721C" w:rsidP="00954F6D">
      <w:pPr>
        <w:pStyle w:val="ListParagraph"/>
        <w:numPr>
          <w:ilvl w:val="0"/>
          <w:numId w:val="27"/>
        </w:numPr>
        <w:spacing w:line="480" w:lineRule="auto"/>
        <w:rPr>
          <w:rFonts w:eastAsia="Times New Roman" w:cs="Times New Roman"/>
          <w:szCs w:val="24"/>
        </w:rPr>
      </w:pPr>
      <w:r w:rsidRPr="00F666D9">
        <w:rPr>
          <w:rFonts w:eastAsia="Times New Roman" w:cs="Times New Roman"/>
          <w:szCs w:val="24"/>
        </w:rPr>
        <w:t xml:space="preserve">Jika </w:t>
      </w:r>
      <w:r w:rsidRPr="00F666D9">
        <w:rPr>
          <w:rFonts w:eastAsia="Times New Roman" w:cs="Times New Roman"/>
          <w:i/>
          <w:szCs w:val="24"/>
        </w:rPr>
        <w:t xml:space="preserve">sig. </w:t>
      </w:r>
      <w:r w:rsidRPr="00F666D9">
        <w:rPr>
          <w:rFonts w:eastAsia="Times New Roman" w:cs="Times New Roman"/>
          <w:szCs w:val="24"/>
        </w:rPr>
        <w:t>&gt; α (0.05), maka terima H</w:t>
      </w:r>
      <w:r w:rsidRPr="00F666D9">
        <w:rPr>
          <w:rFonts w:eastAsia="Times New Roman" w:cs="Times New Roman"/>
          <w:szCs w:val="24"/>
          <w:vertAlign w:val="subscript"/>
        </w:rPr>
        <w:t>o</w:t>
      </w:r>
      <w:r w:rsidRPr="00F666D9">
        <w:rPr>
          <w:rFonts w:eastAsia="Times New Roman" w:cs="Times New Roman"/>
          <w:szCs w:val="24"/>
        </w:rPr>
        <w:t>, yang berarti variabel independen tidak berpengaruh signifikan terhadap variabel dependen.</w:t>
      </w:r>
    </w:p>
    <w:p w:rsidR="00B43DF4" w:rsidRDefault="00A5721C" w:rsidP="00954F6D">
      <w:pPr>
        <w:pStyle w:val="ListParagraph"/>
        <w:numPr>
          <w:ilvl w:val="0"/>
          <w:numId w:val="27"/>
        </w:numPr>
        <w:spacing w:line="480" w:lineRule="auto"/>
        <w:rPr>
          <w:rFonts w:eastAsia="Times New Roman" w:cs="Times New Roman"/>
          <w:szCs w:val="24"/>
        </w:rPr>
      </w:pPr>
      <w:r w:rsidRPr="003B1EF7">
        <w:rPr>
          <w:rFonts w:eastAsia="Times New Roman" w:cs="Times New Roman"/>
          <w:szCs w:val="24"/>
        </w:rPr>
        <w:t xml:space="preserve">Jika </w:t>
      </w:r>
      <w:r w:rsidRPr="003B1EF7">
        <w:rPr>
          <w:rFonts w:eastAsia="Times New Roman" w:cs="Times New Roman"/>
          <w:i/>
          <w:szCs w:val="24"/>
        </w:rPr>
        <w:t>sig.</w:t>
      </w:r>
      <w:r w:rsidRPr="003B1EF7">
        <w:rPr>
          <w:rFonts w:eastAsia="Times New Roman" w:cs="Times New Roman"/>
          <w:szCs w:val="24"/>
        </w:rPr>
        <w:t xml:space="preserve"> ≤ α (0.05), berarti tolak H</w:t>
      </w:r>
      <w:r w:rsidRPr="003B1EF7">
        <w:rPr>
          <w:rFonts w:eastAsia="Times New Roman" w:cs="Times New Roman"/>
          <w:szCs w:val="24"/>
          <w:vertAlign w:val="subscript"/>
        </w:rPr>
        <w:t>o</w:t>
      </w:r>
      <w:r w:rsidRPr="003B1EF7">
        <w:rPr>
          <w:rFonts w:eastAsia="Times New Roman" w:cs="Times New Roman"/>
          <w:szCs w:val="24"/>
        </w:rPr>
        <w:t>, yang berarti variabel independen  berpengaruh signifikan terhadap variabel dependen.</w:t>
      </w:r>
    </w:p>
    <w:p w:rsidR="00BB2E4E" w:rsidRPr="00243D9A" w:rsidRDefault="00BB2E4E" w:rsidP="00BB2E4E">
      <w:pPr>
        <w:pStyle w:val="ListParagraph"/>
        <w:numPr>
          <w:ilvl w:val="0"/>
          <w:numId w:val="19"/>
        </w:numPr>
        <w:spacing w:line="480" w:lineRule="auto"/>
        <w:ind w:left="1276"/>
        <w:rPr>
          <w:rFonts w:eastAsia="Times New Roman" w:cs="Times New Roman"/>
          <w:b/>
          <w:szCs w:val="24"/>
        </w:rPr>
      </w:pPr>
      <w:r w:rsidRPr="00A5721C">
        <w:rPr>
          <w:rFonts w:eastAsia="Times New Roman" w:cs="Times New Roman"/>
          <w:b/>
          <w:szCs w:val="24"/>
        </w:rPr>
        <w:t>Uji Koefisien Determinasi</w:t>
      </w:r>
    </w:p>
    <w:p w:rsidR="00BB2E4E" w:rsidRDefault="00BB2E4E" w:rsidP="00BB2E4E">
      <w:pPr>
        <w:pStyle w:val="ListParagraph"/>
        <w:spacing w:line="480" w:lineRule="auto"/>
        <w:ind w:left="1276"/>
        <w:rPr>
          <w:rFonts w:cs="Times New Roman"/>
          <w:szCs w:val="24"/>
          <w:lang w:val="en-ID"/>
        </w:rPr>
      </w:pPr>
      <w:r w:rsidRPr="00A5721C">
        <w:rPr>
          <w:rFonts w:cs="Times New Roman"/>
          <w:szCs w:val="24"/>
          <w:lang w:val="en-ID"/>
        </w:rPr>
        <w:t xml:space="preserve">Uji Koefisien Determinasi </w:t>
      </w:r>
      <w:r>
        <w:rPr>
          <w:rFonts w:cs="Times New Roman"/>
          <w:szCs w:val="24"/>
          <w:lang w:val="en-ID"/>
        </w:rPr>
        <w:t xml:space="preserve">pada intinya mengukur seberapa jauh kemampuan model dalam menerangkan variasi </w:t>
      </w:r>
      <w:r w:rsidRPr="00A5721C">
        <w:rPr>
          <w:rFonts w:cs="Times New Roman"/>
          <w:szCs w:val="24"/>
          <w:lang w:val="en-ID"/>
        </w:rPr>
        <w:t>variabel dependen</w:t>
      </w:r>
      <w:r>
        <w:rPr>
          <w:rFonts w:cs="Times New Roman"/>
          <w:szCs w:val="24"/>
          <w:lang w:val="en-ID"/>
        </w:rPr>
        <w:t xml:space="preserve"> </w:t>
      </w:r>
      <w:r>
        <w:rPr>
          <w:rFonts w:cs="Times New Roman"/>
          <w:szCs w:val="24"/>
          <w:lang w:val="en-ID"/>
        </w:rPr>
        <w:fldChar w:fldCharType="begin" w:fldLock="1"/>
      </w:r>
      <w:r>
        <w:rPr>
          <w:rFonts w:cs="Times New Roman"/>
          <w:szCs w:val="24"/>
          <w:lang w:val="en-ID"/>
        </w:rPr>
        <w:instrText>ADDIN CSL_CITATION {"citationItems":[{"id":"ITEM-1","itemData":{"author":[{"dropping-particle":"","family":"Ghozali","given":"Imam","non-dropping-particle":"","parse-names":false,"suffix":""}],"edition":"9","id":"ITEM-1","issued":{"date-parts":[["2018"]]},"publisher":"Badan Penerbit - Undip","publisher-place":"Semarang","title":"APLIKASI ANALISIS MULTIVARIATE Dengan Program IBM SPSS 25","type":"book"},"uris":["http://www.mendeley.com/documents/?uuid=d92473c0-969d-4f83-b5d9-90d9186d6d84"]}],"mendeley":{"formattedCitation":"(Ghozali, 2018)","manualFormatting":"(Ghozali, 2018:97)","plainTextFormattedCitation":"(Ghozali, 2018)","previouslyFormattedCitation":"(Ghozali, 2018)"},"properties":{"noteIndex":0},"schema":"https://github.com/citation-style-language/schema/raw/master/csl-citation.json"}</w:instrText>
      </w:r>
      <w:r>
        <w:rPr>
          <w:rFonts w:cs="Times New Roman"/>
          <w:szCs w:val="24"/>
          <w:lang w:val="en-ID"/>
        </w:rPr>
        <w:fldChar w:fldCharType="separate"/>
      </w:r>
      <w:r w:rsidRPr="00D42AA6">
        <w:rPr>
          <w:rFonts w:cs="Times New Roman"/>
          <w:noProof/>
          <w:szCs w:val="24"/>
          <w:lang w:val="en-ID"/>
        </w:rPr>
        <w:t>(Ghozali, 2018</w:t>
      </w:r>
      <w:r>
        <w:rPr>
          <w:rFonts w:cs="Times New Roman"/>
          <w:noProof/>
          <w:szCs w:val="24"/>
          <w:lang w:val="en-ID"/>
        </w:rPr>
        <w:t>:97</w:t>
      </w:r>
      <w:r w:rsidRPr="00D42AA6">
        <w:rPr>
          <w:rFonts w:cs="Times New Roman"/>
          <w:noProof/>
          <w:szCs w:val="24"/>
          <w:lang w:val="en-ID"/>
        </w:rPr>
        <w:t>)</w:t>
      </w:r>
      <w:r>
        <w:rPr>
          <w:rFonts w:cs="Times New Roman"/>
          <w:szCs w:val="24"/>
          <w:lang w:val="en-ID"/>
        </w:rPr>
        <w:fldChar w:fldCharType="end"/>
      </w:r>
      <w:r w:rsidRPr="00A5721C">
        <w:rPr>
          <w:rFonts w:cs="Times New Roman"/>
          <w:szCs w:val="24"/>
          <w:lang w:val="en-ID"/>
        </w:rPr>
        <w:t xml:space="preserve">. Kegunaan koefisien determinasi adalah sebagai ukuran ketepatan atau kecocokan garis regresi yang dibentuk dari hasil pendugaan terhadap sekelompok data hasil observasi. Selain itu, kegunaaan nya adalah untuk </w:t>
      </w:r>
      <w:r w:rsidRPr="00A5721C">
        <w:rPr>
          <w:rFonts w:cs="Times New Roman"/>
          <w:szCs w:val="24"/>
          <w:lang w:val="en-ID"/>
        </w:rPr>
        <w:lastRenderedPageBreak/>
        <w:t>mengukur besar proporsi dari jumlah ragam variabel dependen Y yang diterangkan oleh model regresi atau untuk mengukur besar sumbangan variabel independen X terhadap ragam variabel dependen Y. Uji Koefisien Determinasi dilakukan dengan bantuan SPSS 20.0. Nilai koefisien determinasi adalah 0 ≤ R</w:t>
      </w:r>
      <w:r w:rsidRPr="00A5721C">
        <w:rPr>
          <w:rFonts w:cs="Times New Roman"/>
          <w:szCs w:val="24"/>
          <w:vertAlign w:val="superscript"/>
          <w:lang w:val="en-ID"/>
        </w:rPr>
        <w:t xml:space="preserve">2 </w:t>
      </w:r>
      <w:r w:rsidRPr="00A5721C">
        <w:rPr>
          <w:rFonts w:cs="Times New Roman"/>
          <w:szCs w:val="24"/>
          <w:lang w:val="en-ID"/>
        </w:rPr>
        <w:t>≤ 1.</w:t>
      </w:r>
    </w:p>
    <w:p w:rsidR="00BB2E4E" w:rsidRPr="00A5721C" w:rsidRDefault="00BB2E4E" w:rsidP="00BB2E4E">
      <w:pPr>
        <w:pStyle w:val="ListParagraph"/>
        <w:spacing w:line="480" w:lineRule="auto"/>
        <w:ind w:left="1276"/>
        <w:rPr>
          <w:rFonts w:eastAsia="Times New Roman" w:cs="Times New Roman"/>
          <w:b/>
          <w:szCs w:val="24"/>
        </w:rPr>
      </w:pPr>
      <w:r w:rsidRPr="00F666D9">
        <w:rPr>
          <w:rFonts w:eastAsia="Times New Roman" w:cs="Times New Roman"/>
          <w:szCs w:val="24"/>
        </w:rPr>
        <w:t>Dasar Pengambilan Keputusan:</w:t>
      </w:r>
    </w:p>
    <w:p w:rsidR="00BB2E4E" w:rsidRPr="00F666D9" w:rsidRDefault="00BB2E4E" w:rsidP="00BB2E4E">
      <w:pPr>
        <w:pStyle w:val="ListParagraph"/>
        <w:numPr>
          <w:ilvl w:val="0"/>
          <w:numId w:val="25"/>
        </w:numPr>
        <w:spacing w:line="480" w:lineRule="auto"/>
        <w:rPr>
          <w:rFonts w:eastAsia="Times New Roman" w:cs="Times New Roman"/>
          <w:szCs w:val="24"/>
        </w:rPr>
      </w:pPr>
      <w:r w:rsidRPr="00F666D9">
        <w:rPr>
          <w:rFonts w:eastAsia="Times New Roman" w:cs="Times New Roman"/>
          <w:szCs w:val="24"/>
        </w:rPr>
        <w:t>Jika R</w:t>
      </w:r>
      <w:r w:rsidRPr="00F666D9">
        <w:rPr>
          <w:rFonts w:eastAsia="Times New Roman" w:cs="Times New Roman"/>
          <w:szCs w:val="24"/>
          <w:vertAlign w:val="superscript"/>
        </w:rPr>
        <w:t>2</w:t>
      </w:r>
      <w:r w:rsidRPr="00F666D9">
        <w:rPr>
          <w:rFonts w:eastAsia="Times New Roman" w:cs="Times New Roman"/>
          <w:szCs w:val="24"/>
        </w:rPr>
        <w:t xml:space="preserve"> = 0, berarti tidak ada hubungan antara X dan Y, atau model regresi yang terbentuk tidak tepat untuk meramalkan Y.</w:t>
      </w:r>
    </w:p>
    <w:p w:rsidR="00BB2E4E" w:rsidRDefault="00BB2E4E" w:rsidP="00BB2E4E">
      <w:pPr>
        <w:pStyle w:val="ListParagraph"/>
        <w:numPr>
          <w:ilvl w:val="0"/>
          <w:numId w:val="25"/>
        </w:numPr>
        <w:spacing w:line="480" w:lineRule="auto"/>
        <w:rPr>
          <w:rFonts w:eastAsia="Times New Roman" w:cs="Times New Roman"/>
          <w:szCs w:val="24"/>
        </w:rPr>
      </w:pPr>
      <w:r w:rsidRPr="00F666D9">
        <w:rPr>
          <w:rFonts w:eastAsia="Times New Roman" w:cs="Times New Roman"/>
          <w:szCs w:val="24"/>
        </w:rPr>
        <w:t>Jika R</w:t>
      </w:r>
      <w:r w:rsidRPr="00F666D9">
        <w:rPr>
          <w:rFonts w:eastAsia="Times New Roman" w:cs="Times New Roman"/>
          <w:szCs w:val="24"/>
          <w:vertAlign w:val="superscript"/>
        </w:rPr>
        <w:t>2</w:t>
      </w:r>
      <w:r w:rsidRPr="00F666D9">
        <w:rPr>
          <w:rFonts w:eastAsia="Times New Roman" w:cs="Times New Roman"/>
          <w:szCs w:val="24"/>
        </w:rPr>
        <w:t xml:space="preserve"> = 1, berarti ada hubungan antara X dan Y, atau model regresi yang terbentuk dapat meramalkan Y secara sempurna.</w:t>
      </w:r>
    </w:p>
    <w:p w:rsidR="00B43DF4" w:rsidRDefault="00B43DF4" w:rsidP="002117A2">
      <w:pPr>
        <w:ind w:left="0"/>
        <w:rPr>
          <w:rFonts w:eastAsia="Times New Roman" w:cs="Times New Roman"/>
          <w:szCs w:val="24"/>
        </w:rPr>
      </w:pPr>
      <w:bookmarkStart w:id="18" w:name="_GoBack"/>
      <w:bookmarkEnd w:id="18"/>
    </w:p>
    <w:sectPr w:rsidR="00B43DF4" w:rsidSect="002117A2">
      <w:pgSz w:w="11907" w:h="16839"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21" w:rsidRDefault="008C3721" w:rsidP="00870E9C">
      <w:r>
        <w:separator/>
      </w:r>
    </w:p>
  </w:endnote>
  <w:endnote w:type="continuationSeparator" w:id="0">
    <w:p w:rsidR="008C3721" w:rsidRDefault="008C3721" w:rsidP="0087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21" w:rsidRDefault="008C3721" w:rsidP="00870E9C">
      <w:r>
        <w:separator/>
      </w:r>
    </w:p>
  </w:footnote>
  <w:footnote w:type="continuationSeparator" w:id="0">
    <w:p w:rsidR="008C3721" w:rsidRDefault="008C3721" w:rsidP="0087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006"/>
    <w:multiLevelType w:val="hybridMultilevel"/>
    <w:tmpl w:val="0834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51C6"/>
    <w:multiLevelType w:val="hybridMultilevel"/>
    <w:tmpl w:val="B3D685DE"/>
    <w:lvl w:ilvl="0" w:tplc="916681AA">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 w15:restartNumberingAfterBreak="0">
    <w:nsid w:val="04FB433E"/>
    <w:multiLevelType w:val="hybridMultilevel"/>
    <w:tmpl w:val="C1CE7F00"/>
    <w:lvl w:ilvl="0" w:tplc="268C19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B7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0DED6A75"/>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1C559DA"/>
    <w:multiLevelType w:val="hybridMultilevel"/>
    <w:tmpl w:val="6CA6B97C"/>
    <w:lvl w:ilvl="0" w:tplc="43986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82833"/>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8" w15:restartNumberingAfterBreak="0">
    <w:nsid w:val="14280224"/>
    <w:multiLevelType w:val="hybridMultilevel"/>
    <w:tmpl w:val="AC8E6D7E"/>
    <w:lvl w:ilvl="0" w:tplc="F0B25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4B43B4"/>
    <w:multiLevelType w:val="hybridMultilevel"/>
    <w:tmpl w:val="F1F871DE"/>
    <w:lvl w:ilvl="0" w:tplc="AFC6C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40F9"/>
    <w:multiLevelType w:val="hybridMultilevel"/>
    <w:tmpl w:val="926EF63A"/>
    <w:lvl w:ilvl="0" w:tplc="C770A1CC">
      <w:start w:val="1"/>
      <w:numFmt w:val="decimal"/>
      <w:lvlText w:val="%1."/>
      <w:lvlJc w:val="left"/>
      <w:pPr>
        <w:ind w:left="1644" w:hanging="360"/>
      </w:pPr>
      <w:rPr>
        <w:rFonts w:ascii="Times New Roman" w:eastAsiaTheme="minorEastAsia" w:hAnsi="Times New Roman" w:cs="Times New Roman"/>
        <w:b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 w15:restartNumberingAfterBreak="0">
    <w:nsid w:val="270359E0"/>
    <w:multiLevelType w:val="hybridMultilevel"/>
    <w:tmpl w:val="D7C2CF20"/>
    <w:lvl w:ilvl="0" w:tplc="053048B0">
      <w:start w:val="1"/>
      <w:numFmt w:val="lowerLetter"/>
      <w:lvlText w:val="%1."/>
      <w:lvlJc w:val="left"/>
      <w:pPr>
        <w:ind w:left="1080" w:hanging="360"/>
      </w:pPr>
      <w:rPr>
        <w:rFonts w:eastAsia="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301F9"/>
    <w:multiLevelType w:val="hybridMultilevel"/>
    <w:tmpl w:val="B4501470"/>
    <w:lvl w:ilvl="0" w:tplc="30EAD4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B86781F"/>
    <w:multiLevelType w:val="hybridMultilevel"/>
    <w:tmpl w:val="1880597C"/>
    <w:lvl w:ilvl="0" w:tplc="8D00A7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53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5"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 w15:restartNumberingAfterBreak="0">
    <w:nsid w:val="44D27EBF"/>
    <w:multiLevelType w:val="hybridMultilevel"/>
    <w:tmpl w:val="46022C24"/>
    <w:lvl w:ilvl="0" w:tplc="0648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B321CB"/>
    <w:multiLevelType w:val="hybridMultilevel"/>
    <w:tmpl w:val="1A64B0B6"/>
    <w:lvl w:ilvl="0" w:tplc="C5ACF4E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8551BC7"/>
    <w:multiLevelType w:val="hybridMultilevel"/>
    <w:tmpl w:val="88C21CDE"/>
    <w:lvl w:ilvl="0" w:tplc="87C4D9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CEF3284"/>
    <w:multiLevelType w:val="hybridMultilevel"/>
    <w:tmpl w:val="2C285C76"/>
    <w:lvl w:ilvl="0" w:tplc="5CD0F0A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0" w15:restartNumberingAfterBreak="0">
    <w:nsid w:val="4F6D5309"/>
    <w:multiLevelType w:val="hybridMultilevel"/>
    <w:tmpl w:val="F9FE2C62"/>
    <w:lvl w:ilvl="0" w:tplc="86FE3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875A1"/>
    <w:multiLevelType w:val="hybridMultilevel"/>
    <w:tmpl w:val="88EC4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F142A"/>
    <w:multiLevelType w:val="hybridMultilevel"/>
    <w:tmpl w:val="21A4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379A6"/>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4" w15:restartNumberingAfterBreak="0">
    <w:nsid w:val="5D636DA9"/>
    <w:multiLevelType w:val="hybridMultilevel"/>
    <w:tmpl w:val="3B20B54C"/>
    <w:lvl w:ilvl="0" w:tplc="BE94BAD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45E8A"/>
    <w:multiLevelType w:val="hybridMultilevel"/>
    <w:tmpl w:val="B1CA2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D1B43"/>
    <w:multiLevelType w:val="hybridMultilevel"/>
    <w:tmpl w:val="4D74D9AC"/>
    <w:lvl w:ilvl="0" w:tplc="114A8B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3395A10"/>
    <w:multiLevelType w:val="hybridMultilevel"/>
    <w:tmpl w:val="19E49D46"/>
    <w:lvl w:ilvl="0" w:tplc="F294D6C4">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69663500"/>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9" w15:restartNumberingAfterBreak="0">
    <w:nsid w:val="700969FD"/>
    <w:multiLevelType w:val="hybridMultilevel"/>
    <w:tmpl w:val="31F864D2"/>
    <w:lvl w:ilvl="0" w:tplc="08CE1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45E1A0A"/>
    <w:multiLevelType w:val="hybridMultilevel"/>
    <w:tmpl w:val="EF2605CC"/>
    <w:lvl w:ilvl="0" w:tplc="D864FB08">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746110D8"/>
    <w:multiLevelType w:val="hybridMultilevel"/>
    <w:tmpl w:val="A250872E"/>
    <w:lvl w:ilvl="0" w:tplc="FB92A01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C25631"/>
    <w:multiLevelType w:val="hybridMultilevel"/>
    <w:tmpl w:val="EB2E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73138"/>
    <w:multiLevelType w:val="hybridMultilevel"/>
    <w:tmpl w:val="152E0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A3F46"/>
    <w:multiLevelType w:val="hybridMultilevel"/>
    <w:tmpl w:val="9C167E0E"/>
    <w:lvl w:ilvl="0" w:tplc="1048FA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D1719"/>
    <w:multiLevelType w:val="hybridMultilevel"/>
    <w:tmpl w:val="144C1BDA"/>
    <w:lvl w:ilvl="0" w:tplc="B62EA50A">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EDC1AAC"/>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7" w15:restartNumberingAfterBreak="0">
    <w:nsid w:val="7FE42034"/>
    <w:multiLevelType w:val="hybridMultilevel"/>
    <w:tmpl w:val="23B4F59E"/>
    <w:lvl w:ilvl="0" w:tplc="E28255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24"/>
  </w:num>
  <w:num w:numId="3">
    <w:abstractNumId w:val="30"/>
  </w:num>
  <w:num w:numId="4">
    <w:abstractNumId w:val="3"/>
  </w:num>
  <w:num w:numId="5">
    <w:abstractNumId w:val="10"/>
  </w:num>
  <w:num w:numId="6">
    <w:abstractNumId w:val="32"/>
  </w:num>
  <w:num w:numId="7">
    <w:abstractNumId w:val="1"/>
  </w:num>
  <w:num w:numId="8">
    <w:abstractNumId w:val="19"/>
  </w:num>
  <w:num w:numId="9">
    <w:abstractNumId w:val="24"/>
    <w:lvlOverride w:ilvl="0">
      <w:startOverride w:val="1"/>
    </w:lvlOverride>
  </w:num>
  <w:num w:numId="10">
    <w:abstractNumId w:val="11"/>
  </w:num>
  <w:num w:numId="11">
    <w:abstractNumId w:val="8"/>
  </w:num>
  <w:num w:numId="12">
    <w:abstractNumId w:val="9"/>
  </w:num>
  <w:num w:numId="13">
    <w:abstractNumId w:val="29"/>
  </w:num>
  <w:num w:numId="14">
    <w:abstractNumId w:val="21"/>
  </w:num>
  <w:num w:numId="15">
    <w:abstractNumId w:val="27"/>
  </w:num>
  <w:num w:numId="16">
    <w:abstractNumId w:val="26"/>
  </w:num>
  <w:num w:numId="17">
    <w:abstractNumId w:val="20"/>
  </w:num>
  <w:num w:numId="18">
    <w:abstractNumId w:val="0"/>
  </w:num>
  <w:num w:numId="19">
    <w:abstractNumId w:val="12"/>
  </w:num>
  <w:num w:numId="20">
    <w:abstractNumId w:val="7"/>
  </w:num>
  <w:num w:numId="21">
    <w:abstractNumId w:val="31"/>
  </w:num>
  <w:num w:numId="22">
    <w:abstractNumId w:val="36"/>
  </w:num>
  <w:num w:numId="23">
    <w:abstractNumId w:val="23"/>
  </w:num>
  <w:num w:numId="24">
    <w:abstractNumId w:val="14"/>
  </w:num>
  <w:num w:numId="25">
    <w:abstractNumId w:val="5"/>
  </w:num>
  <w:num w:numId="26">
    <w:abstractNumId w:val="4"/>
  </w:num>
  <w:num w:numId="27">
    <w:abstractNumId w:val="28"/>
  </w:num>
  <w:num w:numId="28">
    <w:abstractNumId w:val="33"/>
  </w:num>
  <w:num w:numId="29">
    <w:abstractNumId w:val="37"/>
  </w:num>
  <w:num w:numId="30">
    <w:abstractNumId w:val="17"/>
  </w:num>
  <w:num w:numId="31">
    <w:abstractNumId w:val="35"/>
  </w:num>
  <w:num w:numId="32">
    <w:abstractNumId w:val="18"/>
  </w:num>
  <w:num w:numId="33">
    <w:abstractNumId w:val="2"/>
  </w:num>
  <w:num w:numId="34">
    <w:abstractNumId w:val="25"/>
  </w:num>
  <w:num w:numId="35">
    <w:abstractNumId w:val="16"/>
  </w:num>
  <w:num w:numId="36">
    <w:abstractNumId w:val="6"/>
  </w:num>
  <w:num w:numId="37">
    <w:abstractNumId w:val="22"/>
  </w:num>
  <w:num w:numId="38">
    <w:abstractNumId w:val="34"/>
  </w:num>
  <w:num w:numId="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179C"/>
    <w:rsid w:val="0000284F"/>
    <w:rsid w:val="000062BA"/>
    <w:rsid w:val="000073CC"/>
    <w:rsid w:val="00007F2C"/>
    <w:rsid w:val="000124E7"/>
    <w:rsid w:val="0001321C"/>
    <w:rsid w:val="00014A0F"/>
    <w:rsid w:val="00020B85"/>
    <w:rsid w:val="000237BC"/>
    <w:rsid w:val="00030D10"/>
    <w:rsid w:val="00031F61"/>
    <w:rsid w:val="00033CE4"/>
    <w:rsid w:val="0003497E"/>
    <w:rsid w:val="00034BB8"/>
    <w:rsid w:val="00036CC9"/>
    <w:rsid w:val="00041712"/>
    <w:rsid w:val="00042B9A"/>
    <w:rsid w:val="000442B2"/>
    <w:rsid w:val="00044B31"/>
    <w:rsid w:val="00062B7C"/>
    <w:rsid w:val="00064AD3"/>
    <w:rsid w:val="00066F0C"/>
    <w:rsid w:val="00073715"/>
    <w:rsid w:val="000765F1"/>
    <w:rsid w:val="00077924"/>
    <w:rsid w:val="0008614A"/>
    <w:rsid w:val="000863EE"/>
    <w:rsid w:val="00090AB6"/>
    <w:rsid w:val="00091F2C"/>
    <w:rsid w:val="00094D68"/>
    <w:rsid w:val="00097EFC"/>
    <w:rsid w:val="000A1B13"/>
    <w:rsid w:val="000A1D9D"/>
    <w:rsid w:val="000A2B56"/>
    <w:rsid w:val="000A2C2B"/>
    <w:rsid w:val="000A672F"/>
    <w:rsid w:val="000A740F"/>
    <w:rsid w:val="000B6347"/>
    <w:rsid w:val="000B6E25"/>
    <w:rsid w:val="000C3E5D"/>
    <w:rsid w:val="000D0259"/>
    <w:rsid w:val="000D1BB3"/>
    <w:rsid w:val="000F192A"/>
    <w:rsid w:val="000F6974"/>
    <w:rsid w:val="000F7E79"/>
    <w:rsid w:val="00100061"/>
    <w:rsid w:val="001003F6"/>
    <w:rsid w:val="00102E99"/>
    <w:rsid w:val="00103123"/>
    <w:rsid w:val="00103D73"/>
    <w:rsid w:val="00116FE1"/>
    <w:rsid w:val="00123033"/>
    <w:rsid w:val="00124A3D"/>
    <w:rsid w:val="0012699A"/>
    <w:rsid w:val="001308E7"/>
    <w:rsid w:val="00131037"/>
    <w:rsid w:val="0013382E"/>
    <w:rsid w:val="00140002"/>
    <w:rsid w:val="00143E11"/>
    <w:rsid w:val="00153749"/>
    <w:rsid w:val="00161FEC"/>
    <w:rsid w:val="0016458B"/>
    <w:rsid w:val="00164739"/>
    <w:rsid w:val="00164E5B"/>
    <w:rsid w:val="00165DF0"/>
    <w:rsid w:val="00166BA5"/>
    <w:rsid w:val="00167E6E"/>
    <w:rsid w:val="00174041"/>
    <w:rsid w:val="0017782E"/>
    <w:rsid w:val="00181912"/>
    <w:rsid w:val="00181C37"/>
    <w:rsid w:val="00183B8F"/>
    <w:rsid w:val="00186741"/>
    <w:rsid w:val="00187568"/>
    <w:rsid w:val="001A244C"/>
    <w:rsid w:val="001A6611"/>
    <w:rsid w:val="001B7AAA"/>
    <w:rsid w:val="001C3667"/>
    <w:rsid w:val="001C3E51"/>
    <w:rsid w:val="001D2D18"/>
    <w:rsid w:val="001D3292"/>
    <w:rsid w:val="001D3A00"/>
    <w:rsid w:val="001D7D55"/>
    <w:rsid w:val="001E29B8"/>
    <w:rsid w:val="001E3324"/>
    <w:rsid w:val="001E3C28"/>
    <w:rsid w:val="001E7348"/>
    <w:rsid w:val="001E7F80"/>
    <w:rsid w:val="001F39AF"/>
    <w:rsid w:val="001F5A61"/>
    <w:rsid w:val="002042D2"/>
    <w:rsid w:val="00206016"/>
    <w:rsid w:val="002117A2"/>
    <w:rsid w:val="0021227B"/>
    <w:rsid w:val="00214112"/>
    <w:rsid w:val="002163C6"/>
    <w:rsid w:val="00220BB2"/>
    <w:rsid w:val="002251A6"/>
    <w:rsid w:val="00226A79"/>
    <w:rsid w:val="0022768E"/>
    <w:rsid w:val="002309BD"/>
    <w:rsid w:val="00230A4D"/>
    <w:rsid w:val="00231325"/>
    <w:rsid w:val="00234821"/>
    <w:rsid w:val="0023591F"/>
    <w:rsid w:val="00240C41"/>
    <w:rsid w:val="00240D38"/>
    <w:rsid w:val="00243D9A"/>
    <w:rsid w:val="002475E0"/>
    <w:rsid w:val="00250031"/>
    <w:rsid w:val="002504A6"/>
    <w:rsid w:val="00251F38"/>
    <w:rsid w:val="00253EDC"/>
    <w:rsid w:val="00254C99"/>
    <w:rsid w:val="00256A2E"/>
    <w:rsid w:val="0026365E"/>
    <w:rsid w:val="0026519C"/>
    <w:rsid w:val="00265998"/>
    <w:rsid w:val="00271BEE"/>
    <w:rsid w:val="00272652"/>
    <w:rsid w:val="002728D7"/>
    <w:rsid w:val="00282F1E"/>
    <w:rsid w:val="00282F48"/>
    <w:rsid w:val="002837D3"/>
    <w:rsid w:val="0028589D"/>
    <w:rsid w:val="00287878"/>
    <w:rsid w:val="00287D1A"/>
    <w:rsid w:val="00291011"/>
    <w:rsid w:val="002925CD"/>
    <w:rsid w:val="002955D9"/>
    <w:rsid w:val="002963BA"/>
    <w:rsid w:val="00296A6D"/>
    <w:rsid w:val="002C20D8"/>
    <w:rsid w:val="002C44F6"/>
    <w:rsid w:val="002E168F"/>
    <w:rsid w:val="002E21A4"/>
    <w:rsid w:val="002E673E"/>
    <w:rsid w:val="002E6F5D"/>
    <w:rsid w:val="002F2806"/>
    <w:rsid w:val="002F400D"/>
    <w:rsid w:val="002F6696"/>
    <w:rsid w:val="002F7E39"/>
    <w:rsid w:val="002F7E4D"/>
    <w:rsid w:val="00304401"/>
    <w:rsid w:val="0030565C"/>
    <w:rsid w:val="00312F3F"/>
    <w:rsid w:val="00312F5D"/>
    <w:rsid w:val="003146E3"/>
    <w:rsid w:val="00321955"/>
    <w:rsid w:val="003238BD"/>
    <w:rsid w:val="00325329"/>
    <w:rsid w:val="00330423"/>
    <w:rsid w:val="003319A6"/>
    <w:rsid w:val="0034089B"/>
    <w:rsid w:val="003414D8"/>
    <w:rsid w:val="00353E2E"/>
    <w:rsid w:val="00356A4F"/>
    <w:rsid w:val="003602D2"/>
    <w:rsid w:val="003622F7"/>
    <w:rsid w:val="00362D9C"/>
    <w:rsid w:val="00364165"/>
    <w:rsid w:val="00366F1D"/>
    <w:rsid w:val="0037257A"/>
    <w:rsid w:val="00372D09"/>
    <w:rsid w:val="00381325"/>
    <w:rsid w:val="003819E0"/>
    <w:rsid w:val="003825B2"/>
    <w:rsid w:val="00382B1B"/>
    <w:rsid w:val="00384C5D"/>
    <w:rsid w:val="00386CB4"/>
    <w:rsid w:val="00387157"/>
    <w:rsid w:val="00390B0B"/>
    <w:rsid w:val="003A11D4"/>
    <w:rsid w:val="003A150B"/>
    <w:rsid w:val="003A287A"/>
    <w:rsid w:val="003A7881"/>
    <w:rsid w:val="003B1EF7"/>
    <w:rsid w:val="003C23D3"/>
    <w:rsid w:val="003C5E71"/>
    <w:rsid w:val="003E0152"/>
    <w:rsid w:val="003E3ED5"/>
    <w:rsid w:val="003E5C7C"/>
    <w:rsid w:val="003E5F12"/>
    <w:rsid w:val="003F08C6"/>
    <w:rsid w:val="003F1167"/>
    <w:rsid w:val="003F3A69"/>
    <w:rsid w:val="003F3FC2"/>
    <w:rsid w:val="003F74BD"/>
    <w:rsid w:val="00401526"/>
    <w:rsid w:val="00401B45"/>
    <w:rsid w:val="0040264F"/>
    <w:rsid w:val="00402A51"/>
    <w:rsid w:val="00403CF9"/>
    <w:rsid w:val="004044E5"/>
    <w:rsid w:val="00412AD8"/>
    <w:rsid w:val="004142CF"/>
    <w:rsid w:val="0041521F"/>
    <w:rsid w:val="00415B45"/>
    <w:rsid w:val="00415F92"/>
    <w:rsid w:val="004167F2"/>
    <w:rsid w:val="004211CC"/>
    <w:rsid w:val="004223C6"/>
    <w:rsid w:val="00430396"/>
    <w:rsid w:val="00436022"/>
    <w:rsid w:val="00443F51"/>
    <w:rsid w:val="0044489F"/>
    <w:rsid w:val="004532C5"/>
    <w:rsid w:val="00455E38"/>
    <w:rsid w:val="0045791B"/>
    <w:rsid w:val="00461278"/>
    <w:rsid w:val="004640ED"/>
    <w:rsid w:val="00470287"/>
    <w:rsid w:val="004707BF"/>
    <w:rsid w:val="00471DAE"/>
    <w:rsid w:val="00474F96"/>
    <w:rsid w:val="00477669"/>
    <w:rsid w:val="00483782"/>
    <w:rsid w:val="00484BC4"/>
    <w:rsid w:val="00490E92"/>
    <w:rsid w:val="00491C68"/>
    <w:rsid w:val="00492BC3"/>
    <w:rsid w:val="00496D38"/>
    <w:rsid w:val="004A27F7"/>
    <w:rsid w:val="004A2A1E"/>
    <w:rsid w:val="004A5241"/>
    <w:rsid w:val="004B6281"/>
    <w:rsid w:val="004B74CB"/>
    <w:rsid w:val="004C1F68"/>
    <w:rsid w:val="004C34BF"/>
    <w:rsid w:val="004D74C4"/>
    <w:rsid w:val="004E0CAD"/>
    <w:rsid w:val="004E4D83"/>
    <w:rsid w:val="004E57EC"/>
    <w:rsid w:val="004E7497"/>
    <w:rsid w:val="004F03EE"/>
    <w:rsid w:val="004F3C87"/>
    <w:rsid w:val="004F67BC"/>
    <w:rsid w:val="004F6CBA"/>
    <w:rsid w:val="004F7E2D"/>
    <w:rsid w:val="005007BB"/>
    <w:rsid w:val="00506800"/>
    <w:rsid w:val="0050744B"/>
    <w:rsid w:val="00513B18"/>
    <w:rsid w:val="00516AAE"/>
    <w:rsid w:val="00517A27"/>
    <w:rsid w:val="00522DC2"/>
    <w:rsid w:val="00523D30"/>
    <w:rsid w:val="00525972"/>
    <w:rsid w:val="0053334B"/>
    <w:rsid w:val="00533805"/>
    <w:rsid w:val="00534E71"/>
    <w:rsid w:val="00535A5D"/>
    <w:rsid w:val="00541FD9"/>
    <w:rsid w:val="00543D8D"/>
    <w:rsid w:val="005448AA"/>
    <w:rsid w:val="00550A56"/>
    <w:rsid w:val="00550D5B"/>
    <w:rsid w:val="005566A8"/>
    <w:rsid w:val="0056018F"/>
    <w:rsid w:val="00560C3F"/>
    <w:rsid w:val="005666A7"/>
    <w:rsid w:val="005671A7"/>
    <w:rsid w:val="00570724"/>
    <w:rsid w:val="00580BE6"/>
    <w:rsid w:val="00581220"/>
    <w:rsid w:val="0058750A"/>
    <w:rsid w:val="00595C66"/>
    <w:rsid w:val="005A58B6"/>
    <w:rsid w:val="005A5E46"/>
    <w:rsid w:val="005A632F"/>
    <w:rsid w:val="005A7844"/>
    <w:rsid w:val="005B00E1"/>
    <w:rsid w:val="005B03F1"/>
    <w:rsid w:val="005B4543"/>
    <w:rsid w:val="005B5ABC"/>
    <w:rsid w:val="005C211A"/>
    <w:rsid w:val="005C4C1B"/>
    <w:rsid w:val="005D60F2"/>
    <w:rsid w:val="005E04E8"/>
    <w:rsid w:val="005E3200"/>
    <w:rsid w:val="005E4E2D"/>
    <w:rsid w:val="005E74FC"/>
    <w:rsid w:val="005F26D4"/>
    <w:rsid w:val="005F27BC"/>
    <w:rsid w:val="005F3A02"/>
    <w:rsid w:val="005F42E5"/>
    <w:rsid w:val="005F59B8"/>
    <w:rsid w:val="005F7A59"/>
    <w:rsid w:val="0061608C"/>
    <w:rsid w:val="006164CA"/>
    <w:rsid w:val="00623C7C"/>
    <w:rsid w:val="00623CD7"/>
    <w:rsid w:val="00635725"/>
    <w:rsid w:val="006431C0"/>
    <w:rsid w:val="00643DA8"/>
    <w:rsid w:val="00644AD1"/>
    <w:rsid w:val="00645350"/>
    <w:rsid w:val="006476E9"/>
    <w:rsid w:val="00652369"/>
    <w:rsid w:val="00664509"/>
    <w:rsid w:val="006656CB"/>
    <w:rsid w:val="00665B9B"/>
    <w:rsid w:val="00665DB6"/>
    <w:rsid w:val="0066734C"/>
    <w:rsid w:val="0067145B"/>
    <w:rsid w:val="00673128"/>
    <w:rsid w:val="00673CF1"/>
    <w:rsid w:val="00675C87"/>
    <w:rsid w:val="0068124B"/>
    <w:rsid w:val="00681BB8"/>
    <w:rsid w:val="00683298"/>
    <w:rsid w:val="006836E9"/>
    <w:rsid w:val="006852A5"/>
    <w:rsid w:val="006923BF"/>
    <w:rsid w:val="00692CFC"/>
    <w:rsid w:val="0069358A"/>
    <w:rsid w:val="006950FF"/>
    <w:rsid w:val="00696B59"/>
    <w:rsid w:val="006975C0"/>
    <w:rsid w:val="006A021A"/>
    <w:rsid w:val="006A391D"/>
    <w:rsid w:val="006B157A"/>
    <w:rsid w:val="006C01AA"/>
    <w:rsid w:val="006C2447"/>
    <w:rsid w:val="006C2D52"/>
    <w:rsid w:val="006D005C"/>
    <w:rsid w:val="006D3E40"/>
    <w:rsid w:val="006E159D"/>
    <w:rsid w:val="006E4A7C"/>
    <w:rsid w:val="006E6DA5"/>
    <w:rsid w:val="006F4D57"/>
    <w:rsid w:val="00701CA7"/>
    <w:rsid w:val="00704CB7"/>
    <w:rsid w:val="00715B7A"/>
    <w:rsid w:val="00716938"/>
    <w:rsid w:val="00720B4A"/>
    <w:rsid w:val="0072214F"/>
    <w:rsid w:val="00722913"/>
    <w:rsid w:val="00724011"/>
    <w:rsid w:val="00724363"/>
    <w:rsid w:val="0072440B"/>
    <w:rsid w:val="0073647E"/>
    <w:rsid w:val="00737355"/>
    <w:rsid w:val="00737C8F"/>
    <w:rsid w:val="007403F2"/>
    <w:rsid w:val="007405F9"/>
    <w:rsid w:val="00740867"/>
    <w:rsid w:val="00743A18"/>
    <w:rsid w:val="00743F99"/>
    <w:rsid w:val="00744062"/>
    <w:rsid w:val="00744B05"/>
    <w:rsid w:val="00747577"/>
    <w:rsid w:val="0075238C"/>
    <w:rsid w:val="00753D7F"/>
    <w:rsid w:val="007622A0"/>
    <w:rsid w:val="0076582E"/>
    <w:rsid w:val="0076684D"/>
    <w:rsid w:val="00770B8C"/>
    <w:rsid w:val="00772EFC"/>
    <w:rsid w:val="00775CF3"/>
    <w:rsid w:val="007816DA"/>
    <w:rsid w:val="0078363B"/>
    <w:rsid w:val="0078417D"/>
    <w:rsid w:val="007854E4"/>
    <w:rsid w:val="007918D5"/>
    <w:rsid w:val="007A031A"/>
    <w:rsid w:val="007A0E4C"/>
    <w:rsid w:val="007A3FA7"/>
    <w:rsid w:val="007A4277"/>
    <w:rsid w:val="007B0432"/>
    <w:rsid w:val="007B06CB"/>
    <w:rsid w:val="007B1806"/>
    <w:rsid w:val="007B4135"/>
    <w:rsid w:val="007B785B"/>
    <w:rsid w:val="007C1C0B"/>
    <w:rsid w:val="007C2892"/>
    <w:rsid w:val="007C5CEC"/>
    <w:rsid w:val="007C5F98"/>
    <w:rsid w:val="007C702F"/>
    <w:rsid w:val="007C7320"/>
    <w:rsid w:val="007D080B"/>
    <w:rsid w:val="007D1ABF"/>
    <w:rsid w:val="007D5C38"/>
    <w:rsid w:val="007D64DD"/>
    <w:rsid w:val="007E016A"/>
    <w:rsid w:val="007E03B1"/>
    <w:rsid w:val="007E7F80"/>
    <w:rsid w:val="007F1693"/>
    <w:rsid w:val="00800452"/>
    <w:rsid w:val="00806E7B"/>
    <w:rsid w:val="00807575"/>
    <w:rsid w:val="00807A99"/>
    <w:rsid w:val="0081056A"/>
    <w:rsid w:val="00815846"/>
    <w:rsid w:val="00820E81"/>
    <w:rsid w:val="008255FD"/>
    <w:rsid w:val="00825F14"/>
    <w:rsid w:val="008275F5"/>
    <w:rsid w:val="00830A1C"/>
    <w:rsid w:val="00834F31"/>
    <w:rsid w:val="008354E8"/>
    <w:rsid w:val="008365D6"/>
    <w:rsid w:val="0084016B"/>
    <w:rsid w:val="008424F4"/>
    <w:rsid w:val="00842C4D"/>
    <w:rsid w:val="0084522D"/>
    <w:rsid w:val="0084534A"/>
    <w:rsid w:val="008507E3"/>
    <w:rsid w:val="00852BC1"/>
    <w:rsid w:val="00855BE3"/>
    <w:rsid w:val="00855C17"/>
    <w:rsid w:val="00855E82"/>
    <w:rsid w:val="008562FE"/>
    <w:rsid w:val="00856DF6"/>
    <w:rsid w:val="00865BB1"/>
    <w:rsid w:val="00865D5B"/>
    <w:rsid w:val="00867996"/>
    <w:rsid w:val="00870E9C"/>
    <w:rsid w:val="00872DE0"/>
    <w:rsid w:val="008749E4"/>
    <w:rsid w:val="00890817"/>
    <w:rsid w:val="0089349F"/>
    <w:rsid w:val="00896F24"/>
    <w:rsid w:val="008A0893"/>
    <w:rsid w:val="008A6051"/>
    <w:rsid w:val="008A7985"/>
    <w:rsid w:val="008B3CDD"/>
    <w:rsid w:val="008B45A7"/>
    <w:rsid w:val="008B527E"/>
    <w:rsid w:val="008B5597"/>
    <w:rsid w:val="008B7BFB"/>
    <w:rsid w:val="008C3721"/>
    <w:rsid w:val="008C7C0D"/>
    <w:rsid w:val="008D099E"/>
    <w:rsid w:val="008D12C6"/>
    <w:rsid w:val="008D3955"/>
    <w:rsid w:val="008E0269"/>
    <w:rsid w:val="008E0B6D"/>
    <w:rsid w:val="008E1E06"/>
    <w:rsid w:val="008E2737"/>
    <w:rsid w:val="008E2BF9"/>
    <w:rsid w:val="008E3465"/>
    <w:rsid w:val="008E3466"/>
    <w:rsid w:val="008E6C3A"/>
    <w:rsid w:val="008F04C1"/>
    <w:rsid w:val="008F45BE"/>
    <w:rsid w:val="008F6131"/>
    <w:rsid w:val="008F7E89"/>
    <w:rsid w:val="0090021C"/>
    <w:rsid w:val="00901AFC"/>
    <w:rsid w:val="00906E62"/>
    <w:rsid w:val="0091357C"/>
    <w:rsid w:val="009163CF"/>
    <w:rsid w:val="009166D4"/>
    <w:rsid w:val="0092443C"/>
    <w:rsid w:val="00925502"/>
    <w:rsid w:val="00926441"/>
    <w:rsid w:val="00934A35"/>
    <w:rsid w:val="00935B3C"/>
    <w:rsid w:val="009426BC"/>
    <w:rsid w:val="00946EDC"/>
    <w:rsid w:val="00953D9A"/>
    <w:rsid w:val="00954F6D"/>
    <w:rsid w:val="00961288"/>
    <w:rsid w:val="00970EEB"/>
    <w:rsid w:val="0097350F"/>
    <w:rsid w:val="0097526F"/>
    <w:rsid w:val="00976875"/>
    <w:rsid w:val="009779E2"/>
    <w:rsid w:val="00981227"/>
    <w:rsid w:val="0098233B"/>
    <w:rsid w:val="0098261A"/>
    <w:rsid w:val="00983396"/>
    <w:rsid w:val="00985CE6"/>
    <w:rsid w:val="0098783D"/>
    <w:rsid w:val="00987E12"/>
    <w:rsid w:val="00991BB9"/>
    <w:rsid w:val="00994EA8"/>
    <w:rsid w:val="009950BA"/>
    <w:rsid w:val="00995CB7"/>
    <w:rsid w:val="00997EB7"/>
    <w:rsid w:val="009A64F2"/>
    <w:rsid w:val="009B30CD"/>
    <w:rsid w:val="009B68A1"/>
    <w:rsid w:val="009C2221"/>
    <w:rsid w:val="009C26E5"/>
    <w:rsid w:val="009D0055"/>
    <w:rsid w:val="009D2838"/>
    <w:rsid w:val="009D367C"/>
    <w:rsid w:val="009D4A65"/>
    <w:rsid w:val="009E4031"/>
    <w:rsid w:val="009E70C7"/>
    <w:rsid w:val="009E7EF9"/>
    <w:rsid w:val="009F0701"/>
    <w:rsid w:val="009F43B7"/>
    <w:rsid w:val="009F5B8D"/>
    <w:rsid w:val="00A00188"/>
    <w:rsid w:val="00A0020D"/>
    <w:rsid w:val="00A00711"/>
    <w:rsid w:val="00A01674"/>
    <w:rsid w:val="00A018C8"/>
    <w:rsid w:val="00A0280C"/>
    <w:rsid w:val="00A02EA8"/>
    <w:rsid w:val="00A0634D"/>
    <w:rsid w:val="00A10AE1"/>
    <w:rsid w:val="00A13EF4"/>
    <w:rsid w:val="00A15B2F"/>
    <w:rsid w:val="00A21702"/>
    <w:rsid w:val="00A27537"/>
    <w:rsid w:val="00A40533"/>
    <w:rsid w:val="00A46C17"/>
    <w:rsid w:val="00A47C7C"/>
    <w:rsid w:val="00A50008"/>
    <w:rsid w:val="00A52BAA"/>
    <w:rsid w:val="00A5687A"/>
    <w:rsid w:val="00A56E27"/>
    <w:rsid w:val="00A5721C"/>
    <w:rsid w:val="00A5725C"/>
    <w:rsid w:val="00A6240D"/>
    <w:rsid w:val="00A66494"/>
    <w:rsid w:val="00A7376A"/>
    <w:rsid w:val="00A73B7C"/>
    <w:rsid w:val="00A75172"/>
    <w:rsid w:val="00A761B7"/>
    <w:rsid w:val="00A81997"/>
    <w:rsid w:val="00A85822"/>
    <w:rsid w:val="00A91E69"/>
    <w:rsid w:val="00A9382B"/>
    <w:rsid w:val="00A942DE"/>
    <w:rsid w:val="00A963E0"/>
    <w:rsid w:val="00A973B7"/>
    <w:rsid w:val="00AB128D"/>
    <w:rsid w:val="00AB20A3"/>
    <w:rsid w:val="00AB420C"/>
    <w:rsid w:val="00AC0FDE"/>
    <w:rsid w:val="00AC2500"/>
    <w:rsid w:val="00AC7AEA"/>
    <w:rsid w:val="00AD0A39"/>
    <w:rsid w:val="00AD291C"/>
    <w:rsid w:val="00AD5874"/>
    <w:rsid w:val="00AE1325"/>
    <w:rsid w:val="00AE237F"/>
    <w:rsid w:val="00AE3755"/>
    <w:rsid w:val="00AE4917"/>
    <w:rsid w:val="00AE7FBB"/>
    <w:rsid w:val="00AF1958"/>
    <w:rsid w:val="00AF280E"/>
    <w:rsid w:val="00AF32CA"/>
    <w:rsid w:val="00AF6C95"/>
    <w:rsid w:val="00B0092B"/>
    <w:rsid w:val="00B02B8A"/>
    <w:rsid w:val="00B0550E"/>
    <w:rsid w:val="00B064F3"/>
    <w:rsid w:val="00B07189"/>
    <w:rsid w:val="00B102D5"/>
    <w:rsid w:val="00B10CA6"/>
    <w:rsid w:val="00B129D8"/>
    <w:rsid w:val="00B12B89"/>
    <w:rsid w:val="00B13085"/>
    <w:rsid w:val="00B170F7"/>
    <w:rsid w:val="00B20473"/>
    <w:rsid w:val="00B20F6B"/>
    <w:rsid w:val="00B21B0E"/>
    <w:rsid w:val="00B27445"/>
    <w:rsid w:val="00B27492"/>
    <w:rsid w:val="00B36F38"/>
    <w:rsid w:val="00B431A6"/>
    <w:rsid w:val="00B43DF4"/>
    <w:rsid w:val="00B5012B"/>
    <w:rsid w:val="00B512DC"/>
    <w:rsid w:val="00B535A2"/>
    <w:rsid w:val="00B55D6D"/>
    <w:rsid w:val="00B57FE4"/>
    <w:rsid w:val="00B60808"/>
    <w:rsid w:val="00B61692"/>
    <w:rsid w:val="00B619AE"/>
    <w:rsid w:val="00B61E8A"/>
    <w:rsid w:val="00B62A43"/>
    <w:rsid w:val="00B638D7"/>
    <w:rsid w:val="00B64B3D"/>
    <w:rsid w:val="00B72674"/>
    <w:rsid w:val="00B73050"/>
    <w:rsid w:val="00B73BF9"/>
    <w:rsid w:val="00B779C7"/>
    <w:rsid w:val="00B80FAF"/>
    <w:rsid w:val="00B84142"/>
    <w:rsid w:val="00B841FE"/>
    <w:rsid w:val="00B86211"/>
    <w:rsid w:val="00B915F1"/>
    <w:rsid w:val="00BA1319"/>
    <w:rsid w:val="00BA163A"/>
    <w:rsid w:val="00BA378A"/>
    <w:rsid w:val="00BA481E"/>
    <w:rsid w:val="00BB0D90"/>
    <w:rsid w:val="00BB2E4E"/>
    <w:rsid w:val="00BB61D9"/>
    <w:rsid w:val="00BC46CC"/>
    <w:rsid w:val="00BD09B0"/>
    <w:rsid w:val="00BD17E1"/>
    <w:rsid w:val="00BD200A"/>
    <w:rsid w:val="00BD4DDE"/>
    <w:rsid w:val="00BE22DF"/>
    <w:rsid w:val="00BF1923"/>
    <w:rsid w:val="00BF4A26"/>
    <w:rsid w:val="00BF791E"/>
    <w:rsid w:val="00C000DB"/>
    <w:rsid w:val="00C026D0"/>
    <w:rsid w:val="00C03092"/>
    <w:rsid w:val="00C05ADB"/>
    <w:rsid w:val="00C12A24"/>
    <w:rsid w:val="00C171CE"/>
    <w:rsid w:val="00C20096"/>
    <w:rsid w:val="00C21A26"/>
    <w:rsid w:val="00C2229C"/>
    <w:rsid w:val="00C259F8"/>
    <w:rsid w:val="00C315B8"/>
    <w:rsid w:val="00C33BEA"/>
    <w:rsid w:val="00C33E6A"/>
    <w:rsid w:val="00C35475"/>
    <w:rsid w:val="00C360D9"/>
    <w:rsid w:val="00C376CA"/>
    <w:rsid w:val="00C41DEC"/>
    <w:rsid w:val="00C44AAA"/>
    <w:rsid w:val="00C50A19"/>
    <w:rsid w:val="00C50E48"/>
    <w:rsid w:val="00C52070"/>
    <w:rsid w:val="00C542EF"/>
    <w:rsid w:val="00C604D6"/>
    <w:rsid w:val="00C640A2"/>
    <w:rsid w:val="00C644A6"/>
    <w:rsid w:val="00C6593E"/>
    <w:rsid w:val="00C65FAF"/>
    <w:rsid w:val="00C664A7"/>
    <w:rsid w:val="00C673AF"/>
    <w:rsid w:val="00C71139"/>
    <w:rsid w:val="00C76BD8"/>
    <w:rsid w:val="00C77338"/>
    <w:rsid w:val="00C84042"/>
    <w:rsid w:val="00C845D2"/>
    <w:rsid w:val="00C856F8"/>
    <w:rsid w:val="00C85BEB"/>
    <w:rsid w:val="00C920DD"/>
    <w:rsid w:val="00C9276A"/>
    <w:rsid w:val="00CA339F"/>
    <w:rsid w:val="00CA68C1"/>
    <w:rsid w:val="00CA6DA6"/>
    <w:rsid w:val="00CB2D62"/>
    <w:rsid w:val="00CB71F4"/>
    <w:rsid w:val="00CC15D7"/>
    <w:rsid w:val="00CC776C"/>
    <w:rsid w:val="00CE4F0D"/>
    <w:rsid w:val="00CE69C1"/>
    <w:rsid w:val="00CF328D"/>
    <w:rsid w:val="00D02852"/>
    <w:rsid w:val="00D07665"/>
    <w:rsid w:val="00D177E7"/>
    <w:rsid w:val="00D2352A"/>
    <w:rsid w:val="00D24EF2"/>
    <w:rsid w:val="00D269BF"/>
    <w:rsid w:val="00D353CE"/>
    <w:rsid w:val="00D35AC8"/>
    <w:rsid w:val="00D36717"/>
    <w:rsid w:val="00D41150"/>
    <w:rsid w:val="00D42AA6"/>
    <w:rsid w:val="00D44A0B"/>
    <w:rsid w:val="00D50A2E"/>
    <w:rsid w:val="00D522C3"/>
    <w:rsid w:val="00D57049"/>
    <w:rsid w:val="00D57160"/>
    <w:rsid w:val="00D60F8F"/>
    <w:rsid w:val="00D673AA"/>
    <w:rsid w:val="00D727D5"/>
    <w:rsid w:val="00D77177"/>
    <w:rsid w:val="00D80FA0"/>
    <w:rsid w:val="00D83156"/>
    <w:rsid w:val="00D83305"/>
    <w:rsid w:val="00D86191"/>
    <w:rsid w:val="00D9101C"/>
    <w:rsid w:val="00D91360"/>
    <w:rsid w:val="00D91BF9"/>
    <w:rsid w:val="00D957EB"/>
    <w:rsid w:val="00D96345"/>
    <w:rsid w:val="00DA039A"/>
    <w:rsid w:val="00DA13CE"/>
    <w:rsid w:val="00DA40B9"/>
    <w:rsid w:val="00DA7BD5"/>
    <w:rsid w:val="00DB5AF3"/>
    <w:rsid w:val="00DC02E3"/>
    <w:rsid w:val="00DC0F20"/>
    <w:rsid w:val="00DC6CAE"/>
    <w:rsid w:val="00DD5CA0"/>
    <w:rsid w:val="00DD72C4"/>
    <w:rsid w:val="00DD7489"/>
    <w:rsid w:val="00DE47F6"/>
    <w:rsid w:val="00DE6B4C"/>
    <w:rsid w:val="00DE7B26"/>
    <w:rsid w:val="00DF0EA1"/>
    <w:rsid w:val="00DF16F9"/>
    <w:rsid w:val="00DF26CF"/>
    <w:rsid w:val="00DF32BC"/>
    <w:rsid w:val="00DF3AA3"/>
    <w:rsid w:val="00DF4ACA"/>
    <w:rsid w:val="00DF5E37"/>
    <w:rsid w:val="00DF7456"/>
    <w:rsid w:val="00E04975"/>
    <w:rsid w:val="00E04A01"/>
    <w:rsid w:val="00E06E1C"/>
    <w:rsid w:val="00E171D2"/>
    <w:rsid w:val="00E2671F"/>
    <w:rsid w:val="00E3124F"/>
    <w:rsid w:val="00E4541C"/>
    <w:rsid w:val="00E46BAA"/>
    <w:rsid w:val="00E475D7"/>
    <w:rsid w:val="00E502E4"/>
    <w:rsid w:val="00E50F90"/>
    <w:rsid w:val="00E54DE9"/>
    <w:rsid w:val="00E57192"/>
    <w:rsid w:val="00E64D14"/>
    <w:rsid w:val="00E65402"/>
    <w:rsid w:val="00E66567"/>
    <w:rsid w:val="00E7068C"/>
    <w:rsid w:val="00E70CE5"/>
    <w:rsid w:val="00E72C0F"/>
    <w:rsid w:val="00E7703A"/>
    <w:rsid w:val="00E817CA"/>
    <w:rsid w:val="00E83317"/>
    <w:rsid w:val="00E83EC7"/>
    <w:rsid w:val="00E84C82"/>
    <w:rsid w:val="00E8508C"/>
    <w:rsid w:val="00E875B7"/>
    <w:rsid w:val="00E87700"/>
    <w:rsid w:val="00E87DCE"/>
    <w:rsid w:val="00E955A2"/>
    <w:rsid w:val="00EA0AEC"/>
    <w:rsid w:val="00EA2DF1"/>
    <w:rsid w:val="00EA53FE"/>
    <w:rsid w:val="00EB2161"/>
    <w:rsid w:val="00EC36AD"/>
    <w:rsid w:val="00EC5363"/>
    <w:rsid w:val="00EC7676"/>
    <w:rsid w:val="00EC7938"/>
    <w:rsid w:val="00ED1D9F"/>
    <w:rsid w:val="00ED2854"/>
    <w:rsid w:val="00ED35BB"/>
    <w:rsid w:val="00ED3C1C"/>
    <w:rsid w:val="00EE2BE8"/>
    <w:rsid w:val="00EE3574"/>
    <w:rsid w:val="00EE540B"/>
    <w:rsid w:val="00EF1288"/>
    <w:rsid w:val="00EF21BF"/>
    <w:rsid w:val="00EF3B8A"/>
    <w:rsid w:val="00EF41E2"/>
    <w:rsid w:val="00EF5AD2"/>
    <w:rsid w:val="00EF5FAF"/>
    <w:rsid w:val="00EF65C5"/>
    <w:rsid w:val="00EF6740"/>
    <w:rsid w:val="00F03A81"/>
    <w:rsid w:val="00F06642"/>
    <w:rsid w:val="00F10589"/>
    <w:rsid w:val="00F15042"/>
    <w:rsid w:val="00F178F4"/>
    <w:rsid w:val="00F17C5D"/>
    <w:rsid w:val="00F2214B"/>
    <w:rsid w:val="00F253C5"/>
    <w:rsid w:val="00F26622"/>
    <w:rsid w:val="00F273AF"/>
    <w:rsid w:val="00F2746B"/>
    <w:rsid w:val="00F35081"/>
    <w:rsid w:val="00F36CD2"/>
    <w:rsid w:val="00F424C2"/>
    <w:rsid w:val="00F516A8"/>
    <w:rsid w:val="00F51D5F"/>
    <w:rsid w:val="00F522DA"/>
    <w:rsid w:val="00F54ECD"/>
    <w:rsid w:val="00F62397"/>
    <w:rsid w:val="00F64B58"/>
    <w:rsid w:val="00F650D0"/>
    <w:rsid w:val="00F7775C"/>
    <w:rsid w:val="00F8637C"/>
    <w:rsid w:val="00F92951"/>
    <w:rsid w:val="00F936F4"/>
    <w:rsid w:val="00F94343"/>
    <w:rsid w:val="00F94E3C"/>
    <w:rsid w:val="00F95EE9"/>
    <w:rsid w:val="00F96970"/>
    <w:rsid w:val="00F96AFB"/>
    <w:rsid w:val="00FA42F9"/>
    <w:rsid w:val="00FB09CA"/>
    <w:rsid w:val="00FB37E4"/>
    <w:rsid w:val="00FB3BF4"/>
    <w:rsid w:val="00FC2A56"/>
    <w:rsid w:val="00FC3641"/>
    <w:rsid w:val="00FC7C98"/>
    <w:rsid w:val="00FD0582"/>
    <w:rsid w:val="00FD0AF8"/>
    <w:rsid w:val="00FD3AE9"/>
    <w:rsid w:val="00FD3E12"/>
    <w:rsid w:val="00FD62F1"/>
    <w:rsid w:val="00FE4210"/>
    <w:rsid w:val="00FE7C7A"/>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A5E0E-D997-49FC-AA5B-6ED548E5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37"/>
    <w:rPr>
      <w:rFonts w:ascii="Times New Roman" w:hAnsi="Times New Roman"/>
      <w:sz w:val="24"/>
    </w:rPr>
  </w:style>
  <w:style w:type="paragraph" w:styleId="Heading1">
    <w:name w:val="heading 1"/>
    <w:basedOn w:val="Normal"/>
    <w:next w:val="Normal"/>
    <w:link w:val="Heading1Char"/>
    <w:uiPriority w:val="9"/>
    <w:qFormat/>
    <w:rsid w:val="003819E0"/>
    <w:pPr>
      <w:keepNext/>
      <w:keepLines/>
      <w:spacing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3382E"/>
    <w:pPr>
      <w:keepNext/>
      <w:keepLines/>
      <w:numPr>
        <w:numId w:val="2"/>
      </w:numPr>
      <w:ind w:left="357" w:hanging="357"/>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7537"/>
    <w:pPr>
      <w:keepNext/>
      <w:keepLines/>
      <w:numPr>
        <w:numId w:val="3"/>
      </w:numPr>
      <w:ind w:left="714" w:hanging="357"/>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BF9"/>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E57E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E2BF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4E57EC"/>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B535A2"/>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443F51"/>
    <w:pPr>
      <w:tabs>
        <w:tab w:val="right" w:leader="dot" w:pos="8647"/>
      </w:tabs>
      <w:spacing w:after="100" w:line="360" w:lineRule="auto"/>
      <w:ind w:left="0"/>
    </w:pPr>
    <w:rPr>
      <w:rFonts w:eastAsia="Times New Roman"/>
      <w:noProof/>
    </w:rPr>
  </w:style>
  <w:style w:type="paragraph" w:styleId="TOC2">
    <w:name w:val="toc 2"/>
    <w:basedOn w:val="Normal"/>
    <w:next w:val="Normal"/>
    <w:autoRedefine/>
    <w:uiPriority w:val="39"/>
    <w:unhideWhenUsed/>
    <w:rsid w:val="00856DF6"/>
    <w:pPr>
      <w:tabs>
        <w:tab w:val="left" w:pos="880"/>
        <w:tab w:val="right" w:leader="dot" w:pos="8647"/>
        <w:tab w:val="right" w:leader="dot" w:pos="8778"/>
      </w:tabs>
      <w:spacing w:after="100" w:line="360" w:lineRule="auto"/>
      <w:ind w:left="221" w:firstLine="62"/>
    </w:pPr>
  </w:style>
  <w:style w:type="paragraph" w:styleId="TOC3">
    <w:name w:val="toc 3"/>
    <w:basedOn w:val="Normal"/>
    <w:next w:val="Normal"/>
    <w:autoRedefine/>
    <w:uiPriority w:val="39"/>
    <w:unhideWhenUsed/>
    <w:rsid w:val="00970EEB"/>
    <w:pPr>
      <w:tabs>
        <w:tab w:val="left" w:pos="880"/>
        <w:tab w:val="right" w:leader="dot" w:pos="8647"/>
      </w:tabs>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4"/>
      </w:numPr>
      <w:spacing w:after="160" w:line="259" w:lineRule="auto"/>
    </w:pPr>
    <w:rPr>
      <w:rFonts w:cs="Times New Roman"/>
      <w:szCs w:val="24"/>
      <w:lang w:eastAsia="en-US"/>
    </w:rPr>
  </w:style>
  <w:style w:type="table" w:styleId="TableGrid">
    <w:name w:val="Table Grid"/>
    <w:basedOn w:val="TableNormal"/>
    <w:uiPriority w:val="39"/>
    <w:rsid w:val="008F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5B7A"/>
    <w:rPr>
      <w:sz w:val="20"/>
      <w:szCs w:val="20"/>
    </w:rPr>
  </w:style>
  <w:style w:type="character" w:customStyle="1" w:styleId="EndnoteTextChar">
    <w:name w:val="Endnote Text Char"/>
    <w:basedOn w:val="DefaultParagraphFont"/>
    <w:link w:val="EndnoteText"/>
    <w:uiPriority w:val="99"/>
    <w:semiHidden/>
    <w:rsid w:val="00715B7A"/>
    <w:rPr>
      <w:sz w:val="20"/>
      <w:szCs w:val="20"/>
    </w:rPr>
  </w:style>
  <w:style w:type="character" w:styleId="EndnoteReference">
    <w:name w:val="endnote reference"/>
    <w:basedOn w:val="DefaultParagraphFont"/>
    <w:uiPriority w:val="99"/>
    <w:semiHidden/>
    <w:unhideWhenUsed/>
    <w:rsid w:val="00715B7A"/>
    <w:rPr>
      <w:vertAlign w:val="superscript"/>
    </w:rPr>
  </w:style>
  <w:style w:type="paragraph" w:styleId="DocumentMap">
    <w:name w:val="Document Map"/>
    <w:basedOn w:val="Normal"/>
    <w:link w:val="DocumentMapChar"/>
    <w:uiPriority w:val="99"/>
    <w:semiHidden/>
    <w:unhideWhenUsed/>
    <w:rsid w:val="004F3C87"/>
    <w:rPr>
      <w:rFonts w:ascii="Tahoma" w:hAnsi="Tahoma" w:cs="Tahoma"/>
      <w:sz w:val="16"/>
      <w:szCs w:val="16"/>
    </w:rPr>
  </w:style>
  <w:style w:type="character" w:customStyle="1" w:styleId="DocumentMapChar">
    <w:name w:val="Document Map Char"/>
    <w:basedOn w:val="DefaultParagraphFont"/>
    <w:link w:val="DocumentMap"/>
    <w:uiPriority w:val="99"/>
    <w:semiHidden/>
    <w:rsid w:val="004F3C87"/>
    <w:rPr>
      <w:rFonts w:ascii="Tahoma" w:hAnsi="Tahoma" w:cs="Tahoma"/>
      <w:sz w:val="16"/>
      <w:szCs w:val="16"/>
    </w:rPr>
  </w:style>
  <w:style w:type="paragraph" w:customStyle="1" w:styleId="Default">
    <w:name w:val="Default"/>
    <w:rsid w:val="0072214F"/>
    <w:pPr>
      <w:autoSpaceDE w:val="0"/>
      <w:autoSpaceDN w:val="0"/>
      <w:adjustRightInd w:val="0"/>
      <w:ind w:left="0"/>
      <w:jc w:val="left"/>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652369"/>
    <w:rPr>
      <w:color w:val="808080"/>
    </w:rPr>
  </w:style>
  <w:style w:type="character" w:styleId="CommentReference">
    <w:name w:val="annotation reference"/>
    <w:basedOn w:val="DefaultParagraphFont"/>
    <w:uiPriority w:val="99"/>
    <w:semiHidden/>
    <w:unhideWhenUsed/>
    <w:rsid w:val="00FE7C7A"/>
    <w:rPr>
      <w:sz w:val="16"/>
      <w:szCs w:val="16"/>
    </w:rPr>
  </w:style>
  <w:style w:type="paragraph" w:styleId="CommentText">
    <w:name w:val="annotation text"/>
    <w:basedOn w:val="Normal"/>
    <w:link w:val="CommentTextChar"/>
    <w:uiPriority w:val="99"/>
    <w:semiHidden/>
    <w:unhideWhenUsed/>
    <w:rsid w:val="00FE7C7A"/>
    <w:rPr>
      <w:sz w:val="20"/>
      <w:szCs w:val="20"/>
    </w:rPr>
  </w:style>
  <w:style w:type="character" w:customStyle="1" w:styleId="CommentTextChar">
    <w:name w:val="Comment Text Char"/>
    <w:basedOn w:val="DefaultParagraphFont"/>
    <w:link w:val="CommentText"/>
    <w:uiPriority w:val="99"/>
    <w:semiHidden/>
    <w:rsid w:val="00FE7C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7C7A"/>
    <w:rPr>
      <w:b/>
      <w:bCs/>
    </w:rPr>
  </w:style>
  <w:style w:type="character" w:customStyle="1" w:styleId="CommentSubjectChar">
    <w:name w:val="Comment Subject Char"/>
    <w:basedOn w:val="CommentTextChar"/>
    <w:link w:val="CommentSubject"/>
    <w:uiPriority w:val="99"/>
    <w:semiHidden/>
    <w:rsid w:val="00FE7C7A"/>
    <w:rPr>
      <w:rFonts w:ascii="Times New Roman" w:hAnsi="Times New Roman"/>
      <w:b/>
      <w:bCs/>
      <w:sz w:val="20"/>
      <w:szCs w:val="20"/>
    </w:rPr>
  </w:style>
  <w:style w:type="character" w:customStyle="1" w:styleId="A4">
    <w:name w:val="A4"/>
    <w:uiPriority w:val="99"/>
    <w:rsid w:val="000F7E79"/>
    <w:rPr>
      <w:color w:val="000000"/>
      <w:sz w:val="22"/>
      <w:szCs w:val="22"/>
    </w:rPr>
  </w:style>
  <w:style w:type="paragraph" w:styleId="BodyText">
    <w:name w:val="Body Text"/>
    <w:basedOn w:val="Normal"/>
    <w:link w:val="BodyTextChar"/>
    <w:uiPriority w:val="1"/>
    <w:qFormat/>
    <w:rsid w:val="00066F0C"/>
    <w:pPr>
      <w:widowControl w:val="0"/>
      <w:autoSpaceDE w:val="0"/>
      <w:autoSpaceDN w:val="0"/>
      <w:ind w:left="0"/>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066F0C"/>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unhideWhenUsed/>
    <w:rsid w:val="00E65402"/>
  </w:style>
  <w:style w:type="paragraph" w:styleId="NormalWeb">
    <w:name w:val="Normal (Web)"/>
    <w:basedOn w:val="Normal"/>
    <w:uiPriority w:val="99"/>
    <w:semiHidden/>
    <w:unhideWhenUsed/>
    <w:rsid w:val="007A3FA7"/>
    <w:pPr>
      <w:spacing w:before="100" w:beforeAutospacing="1" w:after="100" w:afterAutospacing="1"/>
      <w:ind w:left="0"/>
      <w:jc w:val="left"/>
    </w:pPr>
    <w:rPr>
      <w:rFonts w:eastAsia="Times New Roman" w:cs="Times New Roman"/>
      <w:szCs w:val="24"/>
      <w:lang w:eastAsia="en-US"/>
    </w:rPr>
  </w:style>
  <w:style w:type="character" w:styleId="Emphasis">
    <w:name w:val="Emphasis"/>
    <w:basedOn w:val="DefaultParagraphFont"/>
    <w:uiPriority w:val="20"/>
    <w:qFormat/>
    <w:rsid w:val="007A3FA7"/>
    <w:rPr>
      <w:i/>
      <w:iCs/>
    </w:rPr>
  </w:style>
  <w:style w:type="character" w:customStyle="1" w:styleId="a">
    <w:name w:val="_"/>
    <w:basedOn w:val="DefaultParagraphFont"/>
    <w:rsid w:val="0034089B"/>
  </w:style>
  <w:style w:type="character" w:customStyle="1" w:styleId="pg-21ff1">
    <w:name w:val="pg-21ff1"/>
    <w:basedOn w:val="DefaultParagraphFont"/>
    <w:rsid w:val="0034089B"/>
  </w:style>
  <w:style w:type="paragraph" w:styleId="BodyTextIndent">
    <w:name w:val="Body Text Indent"/>
    <w:basedOn w:val="Normal"/>
    <w:link w:val="BodyTextIndentChar"/>
    <w:uiPriority w:val="99"/>
    <w:semiHidden/>
    <w:unhideWhenUsed/>
    <w:rsid w:val="007A4277"/>
    <w:pPr>
      <w:spacing w:after="120"/>
      <w:ind w:left="283"/>
    </w:pPr>
  </w:style>
  <w:style w:type="character" w:customStyle="1" w:styleId="BodyTextIndentChar">
    <w:name w:val="Body Text Indent Char"/>
    <w:basedOn w:val="DefaultParagraphFont"/>
    <w:link w:val="BodyTextIndent"/>
    <w:uiPriority w:val="99"/>
    <w:semiHidden/>
    <w:rsid w:val="007A4277"/>
    <w:rPr>
      <w:rFonts w:ascii="Times New Roman" w:hAnsi="Times New Roman"/>
      <w:sz w:val="24"/>
    </w:rPr>
  </w:style>
  <w:style w:type="character" w:styleId="BookTitle">
    <w:name w:val="Book Title"/>
    <w:basedOn w:val="DefaultParagraphFont"/>
    <w:uiPriority w:val="33"/>
    <w:qFormat/>
    <w:rsid w:val="00AE4917"/>
    <w:rPr>
      <w:b/>
      <w:bCs/>
      <w:i/>
      <w:iCs/>
      <w:spacing w:val="5"/>
    </w:rPr>
  </w:style>
  <w:style w:type="character" w:customStyle="1" w:styleId="tlid-translation">
    <w:name w:val="tlid-translation"/>
    <w:basedOn w:val="DefaultParagraphFont"/>
    <w:rsid w:val="00995CB7"/>
  </w:style>
  <w:style w:type="character" w:styleId="Strong">
    <w:name w:val="Strong"/>
    <w:basedOn w:val="DefaultParagraphFont"/>
    <w:uiPriority w:val="22"/>
    <w:qFormat/>
    <w:rsid w:val="00997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663">
      <w:bodyDiv w:val="1"/>
      <w:marLeft w:val="0"/>
      <w:marRight w:val="0"/>
      <w:marTop w:val="0"/>
      <w:marBottom w:val="0"/>
      <w:divBdr>
        <w:top w:val="none" w:sz="0" w:space="0" w:color="auto"/>
        <w:left w:val="none" w:sz="0" w:space="0" w:color="auto"/>
        <w:bottom w:val="none" w:sz="0" w:space="0" w:color="auto"/>
        <w:right w:val="none" w:sz="0" w:space="0" w:color="auto"/>
      </w:divBdr>
    </w:div>
    <w:div w:id="59519971">
      <w:bodyDiv w:val="1"/>
      <w:marLeft w:val="0"/>
      <w:marRight w:val="0"/>
      <w:marTop w:val="0"/>
      <w:marBottom w:val="0"/>
      <w:divBdr>
        <w:top w:val="none" w:sz="0" w:space="0" w:color="auto"/>
        <w:left w:val="none" w:sz="0" w:space="0" w:color="auto"/>
        <w:bottom w:val="none" w:sz="0" w:space="0" w:color="auto"/>
        <w:right w:val="none" w:sz="0" w:space="0" w:color="auto"/>
      </w:divBdr>
    </w:div>
    <w:div w:id="60446086">
      <w:bodyDiv w:val="1"/>
      <w:marLeft w:val="0"/>
      <w:marRight w:val="0"/>
      <w:marTop w:val="0"/>
      <w:marBottom w:val="0"/>
      <w:divBdr>
        <w:top w:val="none" w:sz="0" w:space="0" w:color="auto"/>
        <w:left w:val="none" w:sz="0" w:space="0" w:color="auto"/>
        <w:bottom w:val="none" w:sz="0" w:space="0" w:color="auto"/>
        <w:right w:val="none" w:sz="0" w:space="0" w:color="auto"/>
      </w:divBdr>
      <w:divsChild>
        <w:div w:id="1184781904">
          <w:marLeft w:val="0"/>
          <w:marRight w:val="0"/>
          <w:marTop w:val="0"/>
          <w:marBottom w:val="0"/>
          <w:divBdr>
            <w:top w:val="none" w:sz="0" w:space="0" w:color="auto"/>
            <w:left w:val="none" w:sz="0" w:space="0" w:color="auto"/>
            <w:bottom w:val="none" w:sz="0" w:space="0" w:color="auto"/>
            <w:right w:val="none" w:sz="0" w:space="0" w:color="auto"/>
          </w:divBdr>
        </w:div>
        <w:div w:id="1549563732">
          <w:marLeft w:val="0"/>
          <w:marRight w:val="0"/>
          <w:marTop w:val="0"/>
          <w:marBottom w:val="0"/>
          <w:divBdr>
            <w:top w:val="none" w:sz="0" w:space="0" w:color="auto"/>
            <w:left w:val="none" w:sz="0" w:space="0" w:color="auto"/>
            <w:bottom w:val="none" w:sz="0" w:space="0" w:color="auto"/>
            <w:right w:val="none" w:sz="0" w:space="0" w:color="auto"/>
          </w:divBdr>
        </w:div>
        <w:div w:id="155457854">
          <w:marLeft w:val="0"/>
          <w:marRight w:val="0"/>
          <w:marTop w:val="0"/>
          <w:marBottom w:val="0"/>
          <w:divBdr>
            <w:top w:val="none" w:sz="0" w:space="0" w:color="auto"/>
            <w:left w:val="none" w:sz="0" w:space="0" w:color="auto"/>
            <w:bottom w:val="none" w:sz="0" w:space="0" w:color="auto"/>
            <w:right w:val="none" w:sz="0" w:space="0" w:color="auto"/>
          </w:divBdr>
        </w:div>
        <w:div w:id="1955821600">
          <w:marLeft w:val="0"/>
          <w:marRight w:val="0"/>
          <w:marTop w:val="0"/>
          <w:marBottom w:val="0"/>
          <w:divBdr>
            <w:top w:val="none" w:sz="0" w:space="0" w:color="auto"/>
            <w:left w:val="none" w:sz="0" w:space="0" w:color="auto"/>
            <w:bottom w:val="none" w:sz="0" w:space="0" w:color="auto"/>
            <w:right w:val="none" w:sz="0" w:space="0" w:color="auto"/>
          </w:divBdr>
        </w:div>
        <w:div w:id="62680292">
          <w:marLeft w:val="0"/>
          <w:marRight w:val="0"/>
          <w:marTop w:val="0"/>
          <w:marBottom w:val="0"/>
          <w:divBdr>
            <w:top w:val="none" w:sz="0" w:space="0" w:color="auto"/>
            <w:left w:val="none" w:sz="0" w:space="0" w:color="auto"/>
            <w:bottom w:val="none" w:sz="0" w:space="0" w:color="auto"/>
            <w:right w:val="none" w:sz="0" w:space="0" w:color="auto"/>
          </w:divBdr>
        </w:div>
      </w:divsChild>
    </w:div>
    <w:div w:id="62223759">
      <w:bodyDiv w:val="1"/>
      <w:marLeft w:val="0"/>
      <w:marRight w:val="0"/>
      <w:marTop w:val="0"/>
      <w:marBottom w:val="0"/>
      <w:divBdr>
        <w:top w:val="none" w:sz="0" w:space="0" w:color="auto"/>
        <w:left w:val="none" w:sz="0" w:space="0" w:color="auto"/>
        <w:bottom w:val="none" w:sz="0" w:space="0" w:color="auto"/>
        <w:right w:val="none" w:sz="0" w:space="0" w:color="auto"/>
      </w:divBdr>
    </w:div>
    <w:div w:id="65417283">
      <w:bodyDiv w:val="1"/>
      <w:marLeft w:val="0"/>
      <w:marRight w:val="0"/>
      <w:marTop w:val="0"/>
      <w:marBottom w:val="0"/>
      <w:divBdr>
        <w:top w:val="none" w:sz="0" w:space="0" w:color="auto"/>
        <w:left w:val="none" w:sz="0" w:space="0" w:color="auto"/>
        <w:bottom w:val="none" w:sz="0" w:space="0" w:color="auto"/>
        <w:right w:val="none" w:sz="0" w:space="0" w:color="auto"/>
      </w:divBdr>
    </w:div>
    <w:div w:id="65957635">
      <w:bodyDiv w:val="1"/>
      <w:marLeft w:val="0"/>
      <w:marRight w:val="0"/>
      <w:marTop w:val="0"/>
      <w:marBottom w:val="0"/>
      <w:divBdr>
        <w:top w:val="none" w:sz="0" w:space="0" w:color="auto"/>
        <w:left w:val="none" w:sz="0" w:space="0" w:color="auto"/>
        <w:bottom w:val="none" w:sz="0" w:space="0" w:color="auto"/>
        <w:right w:val="none" w:sz="0" w:space="0" w:color="auto"/>
      </w:divBdr>
      <w:divsChild>
        <w:div w:id="727386251">
          <w:marLeft w:val="0"/>
          <w:marRight w:val="0"/>
          <w:marTop w:val="0"/>
          <w:marBottom w:val="0"/>
          <w:divBdr>
            <w:top w:val="none" w:sz="0" w:space="0" w:color="auto"/>
            <w:left w:val="none" w:sz="0" w:space="0" w:color="auto"/>
            <w:bottom w:val="none" w:sz="0" w:space="0" w:color="auto"/>
            <w:right w:val="none" w:sz="0" w:space="0" w:color="auto"/>
          </w:divBdr>
        </w:div>
        <w:div w:id="1406997158">
          <w:marLeft w:val="0"/>
          <w:marRight w:val="0"/>
          <w:marTop w:val="0"/>
          <w:marBottom w:val="0"/>
          <w:divBdr>
            <w:top w:val="none" w:sz="0" w:space="0" w:color="auto"/>
            <w:left w:val="none" w:sz="0" w:space="0" w:color="auto"/>
            <w:bottom w:val="none" w:sz="0" w:space="0" w:color="auto"/>
            <w:right w:val="none" w:sz="0" w:space="0" w:color="auto"/>
          </w:divBdr>
        </w:div>
      </w:divsChild>
    </w:div>
    <w:div w:id="67776871">
      <w:bodyDiv w:val="1"/>
      <w:marLeft w:val="0"/>
      <w:marRight w:val="0"/>
      <w:marTop w:val="0"/>
      <w:marBottom w:val="0"/>
      <w:divBdr>
        <w:top w:val="none" w:sz="0" w:space="0" w:color="auto"/>
        <w:left w:val="none" w:sz="0" w:space="0" w:color="auto"/>
        <w:bottom w:val="none" w:sz="0" w:space="0" w:color="auto"/>
        <w:right w:val="none" w:sz="0" w:space="0" w:color="auto"/>
      </w:divBdr>
    </w:div>
    <w:div w:id="77942217">
      <w:bodyDiv w:val="1"/>
      <w:marLeft w:val="0"/>
      <w:marRight w:val="0"/>
      <w:marTop w:val="0"/>
      <w:marBottom w:val="0"/>
      <w:divBdr>
        <w:top w:val="none" w:sz="0" w:space="0" w:color="auto"/>
        <w:left w:val="none" w:sz="0" w:space="0" w:color="auto"/>
        <w:bottom w:val="none" w:sz="0" w:space="0" w:color="auto"/>
        <w:right w:val="none" w:sz="0" w:space="0" w:color="auto"/>
      </w:divBdr>
    </w:div>
    <w:div w:id="184565720">
      <w:bodyDiv w:val="1"/>
      <w:marLeft w:val="0"/>
      <w:marRight w:val="0"/>
      <w:marTop w:val="0"/>
      <w:marBottom w:val="0"/>
      <w:divBdr>
        <w:top w:val="none" w:sz="0" w:space="0" w:color="auto"/>
        <w:left w:val="none" w:sz="0" w:space="0" w:color="auto"/>
        <w:bottom w:val="none" w:sz="0" w:space="0" w:color="auto"/>
        <w:right w:val="none" w:sz="0" w:space="0" w:color="auto"/>
      </w:divBdr>
      <w:divsChild>
        <w:div w:id="872307638">
          <w:marLeft w:val="0"/>
          <w:marRight w:val="0"/>
          <w:marTop w:val="0"/>
          <w:marBottom w:val="0"/>
          <w:divBdr>
            <w:top w:val="none" w:sz="0" w:space="0" w:color="auto"/>
            <w:left w:val="none" w:sz="0" w:space="0" w:color="auto"/>
            <w:bottom w:val="none" w:sz="0" w:space="0" w:color="auto"/>
            <w:right w:val="none" w:sz="0" w:space="0" w:color="auto"/>
          </w:divBdr>
          <w:divsChild>
            <w:div w:id="1329139327">
              <w:marLeft w:val="0"/>
              <w:marRight w:val="0"/>
              <w:marTop w:val="0"/>
              <w:marBottom w:val="0"/>
              <w:divBdr>
                <w:top w:val="none" w:sz="0" w:space="0" w:color="auto"/>
                <w:left w:val="none" w:sz="0" w:space="0" w:color="auto"/>
                <w:bottom w:val="none" w:sz="0" w:space="0" w:color="auto"/>
                <w:right w:val="none" w:sz="0" w:space="0" w:color="auto"/>
              </w:divBdr>
              <w:divsChild>
                <w:div w:id="253978326">
                  <w:marLeft w:val="0"/>
                  <w:marRight w:val="0"/>
                  <w:marTop w:val="0"/>
                  <w:marBottom w:val="0"/>
                  <w:divBdr>
                    <w:top w:val="none" w:sz="0" w:space="0" w:color="auto"/>
                    <w:left w:val="none" w:sz="0" w:space="0" w:color="auto"/>
                    <w:bottom w:val="none" w:sz="0" w:space="0" w:color="auto"/>
                    <w:right w:val="none" w:sz="0" w:space="0" w:color="auto"/>
                  </w:divBdr>
                  <w:divsChild>
                    <w:div w:id="1264530096">
                      <w:marLeft w:val="0"/>
                      <w:marRight w:val="0"/>
                      <w:marTop w:val="0"/>
                      <w:marBottom w:val="0"/>
                      <w:divBdr>
                        <w:top w:val="none" w:sz="0" w:space="0" w:color="auto"/>
                        <w:left w:val="none" w:sz="0" w:space="0" w:color="auto"/>
                        <w:bottom w:val="none" w:sz="0" w:space="0" w:color="auto"/>
                        <w:right w:val="none" w:sz="0" w:space="0" w:color="auto"/>
                      </w:divBdr>
                      <w:divsChild>
                        <w:div w:id="11181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7543">
      <w:bodyDiv w:val="1"/>
      <w:marLeft w:val="0"/>
      <w:marRight w:val="0"/>
      <w:marTop w:val="0"/>
      <w:marBottom w:val="0"/>
      <w:divBdr>
        <w:top w:val="none" w:sz="0" w:space="0" w:color="auto"/>
        <w:left w:val="none" w:sz="0" w:space="0" w:color="auto"/>
        <w:bottom w:val="none" w:sz="0" w:space="0" w:color="auto"/>
        <w:right w:val="none" w:sz="0" w:space="0" w:color="auto"/>
      </w:divBdr>
    </w:div>
    <w:div w:id="232088744">
      <w:bodyDiv w:val="1"/>
      <w:marLeft w:val="0"/>
      <w:marRight w:val="0"/>
      <w:marTop w:val="0"/>
      <w:marBottom w:val="0"/>
      <w:divBdr>
        <w:top w:val="none" w:sz="0" w:space="0" w:color="auto"/>
        <w:left w:val="none" w:sz="0" w:space="0" w:color="auto"/>
        <w:bottom w:val="none" w:sz="0" w:space="0" w:color="auto"/>
        <w:right w:val="none" w:sz="0" w:space="0" w:color="auto"/>
      </w:divBdr>
    </w:div>
    <w:div w:id="243536016">
      <w:bodyDiv w:val="1"/>
      <w:marLeft w:val="0"/>
      <w:marRight w:val="0"/>
      <w:marTop w:val="0"/>
      <w:marBottom w:val="0"/>
      <w:divBdr>
        <w:top w:val="none" w:sz="0" w:space="0" w:color="auto"/>
        <w:left w:val="none" w:sz="0" w:space="0" w:color="auto"/>
        <w:bottom w:val="none" w:sz="0" w:space="0" w:color="auto"/>
        <w:right w:val="none" w:sz="0" w:space="0" w:color="auto"/>
      </w:divBdr>
      <w:divsChild>
        <w:div w:id="185288396">
          <w:marLeft w:val="0"/>
          <w:marRight w:val="0"/>
          <w:marTop w:val="0"/>
          <w:marBottom w:val="0"/>
          <w:divBdr>
            <w:top w:val="none" w:sz="0" w:space="0" w:color="auto"/>
            <w:left w:val="none" w:sz="0" w:space="0" w:color="auto"/>
            <w:bottom w:val="none" w:sz="0" w:space="0" w:color="auto"/>
            <w:right w:val="none" w:sz="0" w:space="0" w:color="auto"/>
          </w:divBdr>
        </w:div>
        <w:div w:id="357851800">
          <w:marLeft w:val="0"/>
          <w:marRight w:val="0"/>
          <w:marTop w:val="0"/>
          <w:marBottom w:val="0"/>
          <w:divBdr>
            <w:top w:val="none" w:sz="0" w:space="0" w:color="auto"/>
            <w:left w:val="none" w:sz="0" w:space="0" w:color="auto"/>
            <w:bottom w:val="none" w:sz="0" w:space="0" w:color="auto"/>
            <w:right w:val="none" w:sz="0" w:space="0" w:color="auto"/>
          </w:divBdr>
        </w:div>
        <w:div w:id="91973326">
          <w:marLeft w:val="0"/>
          <w:marRight w:val="0"/>
          <w:marTop w:val="0"/>
          <w:marBottom w:val="0"/>
          <w:divBdr>
            <w:top w:val="none" w:sz="0" w:space="0" w:color="auto"/>
            <w:left w:val="none" w:sz="0" w:space="0" w:color="auto"/>
            <w:bottom w:val="none" w:sz="0" w:space="0" w:color="auto"/>
            <w:right w:val="none" w:sz="0" w:space="0" w:color="auto"/>
          </w:divBdr>
        </w:div>
      </w:divsChild>
    </w:div>
    <w:div w:id="275453154">
      <w:bodyDiv w:val="1"/>
      <w:marLeft w:val="0"/>
      <w:marRight w:val="0"/>
      <w:marTop w:val="0"/>
      <w:marBottom w:val="0"/>
      <w:divBdr>
        <w:top w:val="none" w:sz="0" w:space="0" w:color="auto"/>
        <w:left w:val="none" w:sz="0" w:space="0" w:color="auto"/>
        <w:bottom w:val="none" w:sz="0" w:space="0" w:color="auto"/>
        <w:right w:val="none" w:sz="0" w:space="0" w:color="auto"/>
      </w:divBdr>
      <w:divsChild>
        <w:div w:id="1017460794">
          <w:marLeft w:val="0"/>
          <w:marRight w:val="0"/>
          <w:marTop w:val="0"/>
          <w:marBottom w:val="0"/>
          <w:divBdr>
            <w:top w:val="none" w:sz="0" w:space="0" w:color="auto"/>
            <w:left w:val="none" w:sz="0" w:space="0" w:color="auto"/>
            <w:bottom w:val="none" w:sz="0" w:space="0" w:color="auto"/>
            <w:right w:val="none" w:sz="0" w:space="0" w:color="auto"/>
          </w:divBdr>
        </w:div>
        <w:div w:id="547566529">
          <w:marLeft w:val="0"/>
          <w:marRight w:val="0"/>
          <w:marTop w:val="0"/>
          <w:marBottom w:val="0"/>
          <w:divBdr>
            <w:top w:val="none" w:sz="0" w:space="0" w:color="auto"/>
            <w:left w:val="none" w:sz="0" w:space="0" w:color="auto"/>
            <w:bottom w:val="none" w:sz="0" w:space="0" w:color="auto"/>
            <w:right w:val="none" w:sz="0" w:space="0" w:color="auto"/>
          </w:divBdr>
        </w:div>
      </w:divsChild>
    </w:div>
    <w:div w:id="318384944">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70766701">
      <w:bodyDiv w:val="1"/>
      <w:marLeft w:val="0"/>
      <w:marRight w:val="0"/>
      <w:marTop w:val="0"/>
      <w:marBottom w:val="0"/>
      <w:divBdr>
        <w:top w:val="none" w:sz="0" w:space="0" w:color="auto"/>
        <w:left w:val="none" w:sz="0" w:space="0" w:color="auto"/>
        <w:bottom w:val="none" w:sz="0" w:space="0" w:color="auto"/>
        <w:right w:val="none" w:sz="0" w:space="0" w:color="auto"/>
      </w:divBdr>
      <w:divsChild>
        <w:div w:id="1255672815">
          <w:marLeft w:val="0"/>
          <w:marRight w:val="0"/>
          <w:marTop w:val="0"/>
          <w:marBottom w:val="0"/>
          <w:divBdr>
            <w:top w:val="none" w:sz="0" w:space="0" w:color="auto"/>
            <w:left w:val="none" w:sz="0" w:space="0" w:color="auto"/>
            <w:bottom w:val="none" w:sz="0" w:space="0" w:color="auto"/>
            <w:right w:val="none" w:sz="0" w:space="0" w:color="auto"/>
          </w:divBdr>
        </w:div>
        <w:div w:id="1596355212">
          <w:marLeft w:val="0"/>
          <w:marRight w:val="0"/>
          <w:marTop w:val="0"/>
          <w:marBottom w:val="0"/>
          <w:divBdr>
            <w:top w:val="none" w:sz="0" w:space="0" w:color="auto"/>
            <w:left w:val="none" w:sz="0" w:space="0" w:color="auto"/>
            <w:bottom w:val="none" w:sz="0" w:space="0" w:color="auto"/>
            <w:right w:val="none" w:sz="0" w:space="0" w:color="auto"/>
          </w:divBdr>
        </w:div>
        <w:div w:id="555093131">
          <w:marLeft w:val="0"/>
          <w:marRight w:val="0"/>
          <w:marTop w:val="0"/>
          <w:marBottom w:val="0"/>
          <w:divBdr>
            <w:top w:val="none" w:sz="0" w:space="0" w:color="auto"/>
            <w:left w:val="none" w:sz="0" w:space="0" w:color="auto"/>
            <w:bottom w:val="none" w:sz="0" w:space="0" w:color="auto"/>
            <w:right w:val="none" w:sz="0" w:space="0" w:color="auto"/>
          </w:divBdr>
        </w:div>
        <w:div w:id="1291940143">
          <w:marLeft w:val="0"/>
          <w:marRight w:val="0"/>
          <w:marTop w:val="0"/>
          <w:marBottom w:val="0"/>
          <w:divBdr>
            <w:top w:val="none" w:sz="0" w:space="0" w:color="auto"/>
            <w:left w:val="none" w:sz="0" w:space="0" w:color="auto"/>
            <w:bottom w:val="none" w:sz="0" w:space="0" w:color="auto"/>
            <w:right w:val="none" w:sz="0" w:space="0" w:color="auto"/>
          </w:divBdr>
        </w:div>
        <w:div w:id="843208674">
          <w:marLeft w:val="0"/>
          <w:marRight w:val="0"/>
          <w:marTop w:val="0"/>
          <w:marBottom w:val="0"/>
          <w:divBdr>
            <w:top w:val="none" w:sz="0" w:space="0" w:color="auto"/>
            <w:left w:val="none" w:sz="0" w:space="0" w:color="auto"/>
            <w:bottom w:val="none" w:sz="0" w:space="0" w:color="auto"/>
            <w:right w:val="none" w:sz="0" w:space="0" w:color="auto"/>
          </w:divBdr>
        </w:div>
      </w:divsChild>
    </w:div>
    <w:div w:id="387845059">
      <w:bodyDiv w:val="1"/>
      <w:marLeft w:val="0"/>
      <w:marRight w:val="0"/>
      <w:marTop w:val="0"/>
      <w:marBottom w:val="0"/>
      <w:divBdr>
        <w:top w:val="none" w:sz="0" w:space="0" w:color="auto"/>
        <w:left w:val="none" w:sz="0" w:space="0" w:color="auto"/>
        <w:bottom w:val="none" w:sz="0" w:space="0" w:color="auto"/>
        <w:right w:val="none" w:sz="0" w:space="0" w:color="auto"/>
      </w:divBdr>
    </w:div>
    <w:div w:id="417406860">
      <w:bodyDiv w:val="1"/>
      <w:marLeft w:val="0"/>
      <w:marRight w:val="0"/>
      <w:marTop w:val="0"/>
      <w:marBottom w:val="0"/>
      <w:divBdr>
        <w:top w:val="none" w:sz="0" w:space="0" w:color="auto"/>
        <w:left w:val="none" w:sz="0" w:space="0" w:color="auto"/>
        <w:bottom w:val="none" w:sz="0" w:space="0" w:color="auto"/>
        <w:right w:val="none" w:sz="0" w:space="0" w:color="auto"/>
      </w:divBdr>
    </w:div>
    <w:div w:id="462499211">
      <w:bodyDiv w:val="1"/>
      <w:marLeft w:val="0"/>
      <w:marRight w:val="0"/>
      <w:marTop w:val="0"/>
      <w:marBottom w:val="0"/>
      <w:divBdr>
        <w:top w:val="none" w:sz="0" w:space="0" w:color="auto"/>
        <w:left w:val="none" w:sz="0" w:space="0" w:color="auto"/>
        <w:bottom w:val="none" w:sz="0" w:space="0" w:color="auto"/>
        <w:right w:val="none" w:sz="0" w:space="0" w:color="auto"/>
      </w:divBdr>
    </w:div>
    <w:div w:id="469784337">
      <w:bodyDiv w:val="1"/>
      <w:marLeft w:val="0"/>
      <w:marRight w:val="0"/>
      <w:marTop w:val="0"/>
      <w:marBottom w:val="0"/>
      <w:divBdr>
        <w:top w:val="none" w:sz="0" w:space="0" w:color="auto"/>
        <w:left w:val="none" w:sz="0" w:space="0" w:color="auto"/>
        <w:bottom w:val="none" w:sz="0" w:space="0" w:color="auto"/>
        <w:right w:val="none" w:sz="0" w:space="0" w:color="auto"/>
      </w:divBdr>
    </w:div>
    <w:div w:id="525869415">
      <w:bodyDiv w:val="1"/>
      <w:marLeft w:val="0"/>
      <w:marRight w:val="0"/>
      <w:marTop w:val="0"/>
      <w:marBottom w:val="0"/>
      <w:divBdr>
        <w:top w:val="none" w:sz="0" w:space="0" w:color="auto"/>
        <w:left w:val="none" w:sz="0" w:space="0" w:color="auto"/>
        <w:bottom w:val="none" w:sz="0" w:space="0" w:color="auto"/>
        <w:right w:val="none" w:sz="0" w:space="0" w:color="auto"/>
      </w:divBdr>
    </w:div>
    <w:div w:id="527446442">
      <w:bodyDiv w:val="1"/>
      <w:marLeft w:val="0"/>
      <w:marRight w:val="0"/>
      <w:marTop w:val="0"/>
      <w:marBottom w:val="0"/>
      <w:divBdr>
        <w:top w:val="none" w:sz="0" w:space="0" w:color="auto"/>
        <w:left w:val="none" w:sz="0" w:space="0" w:color="auto"/>
        <w:bottom w:val="none" w:sz="0" w:space="0" w:color="auto"/>
        <w:right w:val="none" w:sz="0" w:space="0" w:color="auto"/>
      </w:divBdr>
    </w:div>
    <w:div w:id="585501618">
      <w:bodyDiv w:val="1"/>
      <w:marLeft w:val="0"/>
      <w:marRight w:val="0"/>
      <w:marTop w:val="0"/>
      <w:marBottom w:val="0"/>
      <w:divBdr>
        <w:top w:val="none" w:sz="0" w:space="0" w:color="auto"/>
        <w:left w:val="none" w:sz="0" w:space="0" w:color="auto"/>
        <w:bottom w:val="none" w:sz="0" w:space="0" w:color="auto"/>
        <w:right w:val="none" w:sz="0" w:space="0" w:color="auto"/>
      </w:divBdr>
    </w:div>
    <w:div w:id="630785500">
      <w:bodyDiv w:val="1"/>
      <w:marLeft w:val="0"/>
      <w:marRight w:val="0"/>
      <w:marTop w:val="0"/>
      <w:marBottom w:val="0"/>
      <w:divBdr>
        <w:top w:val="none" w:sz="0" w:space="0" w:color="auto"/>
        <w:left w:val="none" w:sz="0" w:space="0" w:color="auto"/>
        <w:bottom w:val="none" w:sz="0" w:space="0" w:color="auto"/>
        <w:right w:val="none" w:sz="0" w:space="0" w:color="auto"/>
      </w:divBdr>
    </w:div>
    <w:div w:id="639574481">
      <w:bodyDiv w:val="1"/>
      <w:marLeft w:val="0"/>
      <w:marRight w:val="0"/>
      <w:marTop w:val="0"/>
      <w:marBottom w:val="0"/>
      <w:divBdr>
        <w:top w:val="none" w:sz="0" w:space="0" w:color="auto"/>
        <w:left w:val="none" w:sz="0" w:space="0" w:color="auto"/>
        <w:bottom w:val="none" w:sz="0" w:space="0" w:color="auto"/>
        <w:right w:val="none" w:sz="0" w:space="0" w:color="auto"/>
      </w:divBdr>
    </w:div>
    <w:div w:id="654721494">
      <w:bodyDiv w:val="1"/>
      <w:marLeft w:val="0"/>
      <w:marRight w:val="0"/>
      <w:marTop w:val="0"/>
      <w:marBottom w:val="0"/>
      <w:divBdr>
        <w:top w:val="none" w:sz="0" w:space="0" w:color="auto"/>
        <w:left w:val="none" w:sz="0" w:space="0" w:color="auto"/>
        <w:bottom w:val="none" w:sz="0" w:space="0" w:color="auto"/>
        <w:right w:val="none" w:sz="0" w:space="0" w:color="auto"/>
      </w:divBdr>
      <w:divsChild>
        <w:div w:id="16123645">
          <w:marLeft w:val="0"/>
          <w:marRight w:val="0"/>
          <w:marTop w:val="0"/>
          <w:marBottom w:val="0"/>
          <w:divBdr>
            <w:top w:val="none" w:sz="0" w:space="0" w:color="auto"/>
            <w:left w:val="none" w:sz="0" w:space="0" w:color="auto"/>
            <w:bottom w:val="none" w:sz="0" w:space="0" w:color="auto"/>
            <w:right w:val="none" w:sz="0" w:space="0" w:color="auto"/>
          </w:divBdr>
        </w:div>
        <w:div w:id="869144673">
          <w:marLeft w:val="0"/>
          <w:marRight w:val="0"/>
          <w:marTop w:val="0"/>
          <w:marBottom w:val="0"/>
          <w:divBdr>
            <w:top w:val="none" w:sz="0" w:space="0" w:color="auto"/>
            <w:left w:val="none" w:sz="0" w:space="0" w:color="auto"/>
            <w:bottom w:val="none" w:sz="0" w:space="0" w:color="auto"/>
            <w:right w:val="none" w:sz="0" w:space="0" w:color="auto"/>
          </w:divBdr>
        </w:div>
        <w:div w:id="1169246128">
          <w:marLeft w:val="0"/>
          <w:marRight w:val="0"/>
          <w:marTop w:val="0"/>
          <w:marBottom w:val="0"/>
          <w:divBdr>
            <w:top w:val="none" w:sz="0" w:space="0" w:color="auto"/>
            <w:left w:val="none" w:sz="0" w:space="0" w:color="auto"/>
            <w:bottom w:val="none" w:sz="0" w:space="0" w:color="auto"/>
            <w:right w:val="none" w:sz="0" w:space="0" w:color="auto"/>
          </w:divBdr>
        </w:div>
        <w:div w:id="1157065018">
          <w:marLeft w:val="0"/>
          <w:marRight w:val="0"/>
          <w:marTop w:val="0"/>
          <w:marBottom w:val="0"/>
          <w:divBdr>
            <w:top w:val="none" w:sz="0" w:space="0" w:color="auto"/>
            <w:left w:val="none" w:sz="0" w:space="0" w:color="auto"/>
            <w:bottom w:val="none" w:sz="0" w:space="0" w:color="auto"/>
            <w:right w:val="none" w:sz="0" w:space="0" w:color="auto"/>
          </w:divBdr>
        </w:div>
        <w:div w:id="1858423885">
          <w:marLeft w:val="0"/>
          <w:marRight w:val="0"/>
          <w:marTop w:val="0"/>
          <w:marBottom w:val="0"/>
          <w:divBdr>
            <w:top w:val="none" w:sz="0" w:space="0" w:color="auto"/>
            <w:left w:val="none" w:sz="0" w:space="0" w:color="auto"/>
            <w:bottom w:val="none" w:sz="0" w:space="0" w:color="auto"/>
            <w:right w:val="none" w:sz="0" w:space="0" w:color="auto"/>
          </w:divBdr>
        </w:div>
        <w:div w:id="1169250972">
          <w:marLeft w:val="0"/>
          <w:marRight w:val="0"/>
          <w:marTop w:val="0"/>
          <w:marBottom w:val="0"/>
          <w:divBdr>
            <w:top w:val="none" w:sz="0" w:space="0" w:color="auto"/>
            <w:left w:val="none" w:sz="0" w:space="0" w:color="auto"/>
            <w:bottom w:val="none" w:sz="0" w:space="0" w:color="auto"/>
            <w:right w:val="none" w:sz="0" w:space="0" w:color="auto"/>
          </w:divBdr>
        </w:div>
        <w:div w:id="597954355">
          <w:marLeft w:val="0"/>
          <w:marRight w:val="0"/>
          <w:marTop w:val="0"/>
          <w:marBottom w:val="0"/>
          <w:divBdr>
            <w:top w:val="none" w:sz="0" w:space="0" w:color="auto"/>
            <w:left w:val="none" w:sz="0" w:space="0" w:color="auto"/>
            <w:bottom w:val="none" w:sz="0" w:space="0" w:color="auto"/>
            <w:right w:val="none" w:sz="0" w:space="0" w:color="auto"/>
          </w:divBdr>
        </w:div>
        <w:div w:id="711152191">
          <w:marLeft w:val="0"/>
          <w:marRight w:val="0"/>
          <w:marTop w:val="0"/>
          <w:marBottom w:val="0"/>
          <w:divBdr>
            <w:top w:val="none" w:sz="0" w:space="0" w:color="auto"/>
            <w:left w:val="none" w:sz="0" w:space="0" w:color="auto"/>
            <w:bottom w:val="none" w:sz="0" w:space="0" w:color="auto"/>
            <w:right w:val="none" w:sz="0" w:space="0" w:color="auto"/>
          </w:divBdr>
        </w:div>
        <w:div w:id="1840660629">
          <w:marLeft w:val="0"/>
          <w:marRight w:val="0"/>
          <w:marTop w:val="0"/>
          <w:marBottom w:val="0"/>
          <w:divBdr>
            <w:top w:val="none" w:sz="0" w:space="0" w:color="auto"/>
            <w:left w:val="none" w:sz="0" w:space="0" w:color="auto"/>
            <w:bottom w:val="none" w:sz="0" w:space="0" w:color="auto"/>
            <w:right w:val="none" w:sz="0" w:space="0" w:color="auto"/>
          </w:divBdr>
        </w:div>
      </w:divsChild>
    </w:div>
    <w:div w:id="656031957">
      <w:bodyDiv w:val="1"/>
      <w:marLeft w:val="0"/>
      <w:marRight w:val="0"/>
      <w:marTop w:val="0"/>
      <w:marBottom w:val="0"/>
      <w:divBdr>
        <w:top w:val="none" w:sz="0" w:space="0" w:color="auto"/>
        <w:left w:val="none" w:sz="0" w:space="0" w:color="auto"/>
        <w:bottom w:val="none" w:sz="0" w:space="0" w:color="auto"/>
        <w:right w:val="none" w:sz="0" w:space="0" w:color="auto"/>
      </w:divBdr>
    </w:div>
    <w:div w:id="794251216">
      <w:bodyDiv w:val="1"/>
      <w:marLeft w:val="0"/>
      <w:marRight w:val="0"/>
      <w:marTop w:val="0"/>
      <w:marBottom w:val="0"/>
      <w:divBdr>
        <w:top w:val="none" w:sz="0" w:space="0" w:color="auto"/>
        <w:left w:val="none" w:sz="0" w:space="0" w:color="auto"/>
        <w:bottom w:val="none" w:sz="0" w:space="0" w:color="auto"/>
        <w:right w:val="none" w:sz="0" w:space="0" w:color="auto"/>
      </w:divBdr>
    </w:div>
    <w:div w:id="842358242">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77745633">
      <w:bodyDiv w:val="1"/>
      <w:marLeft w:val="0"/>
      <w:marRight w:val="0"/>
      <w:marTop w:val="0"/>
      <w:marBottom w:val="0"/>
      <w:divBdr>
        <w:top w:val="none" w:sz="0" w:space="0" w:color="auto"/>
        <w:left w:val="none" w:sz="0" w:space="0" w:color="auto"/>
        <w:bottom w:val="none" w:sz="0" w:space="0" w:color="auto"/>
        <w:right w:val="none" w:sz="0" w:space="0" w:color="auto"/>
      </w:divBdr>
      <w:divsChild>
        <w:div w:id="2053579843">
          <w:marLeft w:val="0"/>
          <w:marRight w:val="0"/>
          <w:marTop w:val="0"/>
          <w:marBottom w:val="0"/>
          <w:divBdr>
            <w:top w:val="none" w:sz="0" w:space="0" w:color="auto"/>
            <w:left w:val="none" w:sz="0" w:space="0" w:color="auto"/>
            <w:bottom w:val="none" w:sz="0" w:space="0" w:color="auto"/>
            <w:right w:val="none" w:sz="0" w:space="0" w:color="auto"/>
          </w:divBdr>
        </w:div>
        <w:div w:id="742919359">
          <w:marLeft w:val="0"/>
          <w:marRight w:val="0"/>
          <w:marTop w:val="0"/>
          <w:marBottom w:val="0"/>
          <w:divBdr>
            <w:top w:val="none" w:sz="0" w:space="0" w:color="auto"/>
            <w:left w:val="none" w:sz="0" w:space="0" w:color="auto"/>
            <w:bottom w:val="none" w:sz="0" w:space="0" w:color="auto"/>
            <w:right w:val="none" w:sz="0" w:space="0" w:color="auto"/>
          </w:divBdr>
        </w:div>
        <w:div w:id="115371362">
          <w:marLeft w:val="0"/>
          <w:marRight w:val="0"/>
          <w:marTop w:val="0"/>
          <w:marBottom w:val="0"/>
          <w:divBdr>
            <w:top w:val="none" w:sz="0" w:space="0" w:color="auto"/>
            <w:left w:val="none" w:sz="0" w:space="0" w:color="auto"/>
            <w:bottom w:val="none" w:sz="0" w:space="0" w:color="auto"/>
            <w:right w:val="none" w:sz="0" w:space="0" w:color="auto"/>
          </w:divBdr>
        </w:div>
        <w:div w:id="1913350105">
          <w:marLeft w:val="0"/>
          <w:marRight w:val="0"/>
          <w:marTop w:val="0"/>
          <w:marBottom w:val="0"/>
          <w:divBdr>
            <w:top w:val="none" w:sz="0" w:space="0" w:color="auto"/>
            <w:left w:val="none" w:sz="0" w:space="0" w:color="auto"/>
            <w:bottom w:val="none" w:sz="0" w:space="0" w:color="auto"/>
            <w:right w:val="none" w:sz="0" w:space="0" w:color="auto"/>
          </w:divBdr>
        </w:div>
        <w:div w:id="382676960">
          <w:marLeft w:val="0"/>
          <w:marRight w:val="0"/>
          <w:marTop w:val="0"/>
          <w:marBottom w:val="0"/>
          <w:divBdr>
            <w:top w:val="none" w:sz="0" w:space="0" w:color="auto"/>
            <w:left w:val="none" w:sz="0" w:space="0" w:color="auto"/>
            <w:bottom w:val="none" w:sz="0" w:space="0" w:color="auto"/>
            <w:right w:val="none" w:sz="0" w:space="0" w:color="auto"/>
          </w:divBdr>
        </w:div>
        <w:div w:id="1293288399">
          <w:marLeft w:val="0"/>
          <w:marRight w:val="0"/>
          <w:marTop w:val="0"/>
          <w:marBottom w:val="0"/>
          <w:divBdr>
            <w:top w:val="none" w:sz="0" w:space="0" w:color="auto"/>
            <w:left w:val="none" w:sz="0" w:space="0" w:color="auto"/>
            <w:bottom w:val="none" w:sz="0" w:space="0" w:color="auto"/>
            <w:right w:val="none" w:sz="0" w:space="0" w:color="auto"/>
          </w:divBdr>
        </w:div>
        <w:div w:id="893542703">
          <w:marLeft w:val="0"/>
          <w:marRight w:val="0"/>
          <w:marTop w:val="0"/>
          <w:marBottom w:val="0"/>
          <w:divBdr>
            <w:top w:val="none" w:sz="0" w:space="0" w:color="auto"/>
            <w:left w:val="none" w:sz="0" w:space="0" w:color="auto"/>
            <w:bottom w:val="none" w:sz="0" w:space="0" w:color="auto"/>
            <w:right w:val="none" w:sz="0" w:space="0" w:color="auto"/>
          </w:divBdr>
        </w:div>
        <w:div w:id="1584954833">
          <w:marLeft w:val="0"/>
          <w:marRight w:val="0"/>
          <w:marTop w:val="0"/>
          <w:marBottom w:val="0"/>
          <w:divBdr>
            <w:top w:val="none" w:sz="0" w:space="0" w:color="auto"/>
            <w:left w:val="none" w:sz="0" w:space="0" w:color="auto"/>
            <w:bottom w:val="none" w:sz="0" w:space="0" w:color="auto"/>
            <w:right w:val="none" w:sz="0" w:space="0" w:color="auto"/>
          </w:divBdr>
        </w:div>
        <w:div w:id="1646471886">
          <w:marLeft w:val="0"/>
          <w:marRight w:val="0"/>
          <w:marTop w:val="0"/>
          <w:marBottom w:val="0"/>
          <w:divBdr>
            <w:top w:val="none" w:sz="0" w:space="0" w:color="auto"/>
            <w:left w:val="none" w:sz="0" w:space="0" w:color="auto"/>
            <w:bottom w:val="none" w:sz="0" w:space="0" w:color="auto"/>
            <w:right w:val="none" w:sz="0" w:space="0" w:color="auto"/>
          </w:divBdr>
        </w:div>
      </w:divsChild>
    </w:div>
    <w:div w:id="1085489625">
      <w:bodyDiv w:val="1"/>
      <w:marLeft w:val="0"/>
      <w:marRight w:val="0"/>
      <w:marTop w:val="0"/>
      <w:marBottom w:val="0"/>
      <w:divBdr>
        <w:top w:val="none" w:sz="0" w:space="0" w:color="auto"/>
        <w:left w:val="none" w:sz="0" w:space="0" w:color="auto"/>
        <w:bottom w:val="none" w:sz="0" w:space="0" w:color="auto"/>
        <w:right w:val="none" w:sz="0" w:space="0" w:color="auto"/>
      </w:divBdr>
    </w:div>
    <w:div w:id="1161774275">
      <w:bodyDiv w:val="1"/>
      <w:marLeft w:val="0"/>
      <w:marRight w:val="0"/>
      <w:marTop w:val="0"/>
      <w:marBottom w:val="0"/>
      <w:divBdr>
        <w:top w:val="none" w:sz="0" w:space="0" w:color="auto"/>
        <w:left w:val="none" w:sz="0" w:space="0" w:color="auto"/>
        <w:bottom w:val="none" w:sz="0" w:space="0" w:color="auto"/>
        <w:right w:val="none" w:sz="0" w:space="0" w:color="auto"/>
      </w:divBdr>
    </w:div>
    <w:div w:id="1196314872">
      <w:bodyDiv w:val="1"/>
      <w:marLeft w:val="0"/>
      <w:marRight w:val="0"/>
      <w:marTop w:val="0"/>
      <w:marBottom w:val="0"/>
      <w:divBdr>
        <w:top w:val="none" w:sz="0" w:space="0" w:color="auto"/>
        <w:left w:val="none" w:sz="0" w:space="0" w:color="auto"/>
        <w:bottom w:val="none" w:sz="0" w:space="0" w:color="auto"/>
        <w:right w:val="none" w:sz="0" w:space="0" w:color="auto"/>
      </w:divBdr>
      <w:divsChild>
        <w:div w:id="1109814859">
          <w:marLeft w:val="0"/>
          <w:marRight w:val="0"/>
          <w:marTop w:val="0"/>
          <w:marBottom w:val="0"/>
          <w:divBdr>
            <w:top w:val="none" w:sz="0" w:space="0" w:color="auto"/>
            <w:left w:val="none" w:sz="0" w:space="0" w:color="auto"/>
            <w:bottom w:val="none" w:sz="0" w:space="0" w:color="auto"/>
            <w:right w:val="none" w:sz="0" w:space="0" w:color="auto"/>
          </w:divBdr>
        </w:div>
        <w:div w:id="1497112965">
          <w:marLeft w:val="0"/>
          <w:marRight w:val="0"/>
          <w:marTop w:val="0"/>
          <w:marBottom w:val="0"/>
          <w:divBdr>
            <w:top w:val="none" w:sz="0" w:space="0" w:color="auto"/>
            <w:left w:val="none" w:sz="0" w:space="0" w:color="auto"/>
            <w:bottom w:val="none" w:sz="0" w:space="0" w:color="auto"/>
            <w:right w:val="none" w:sz="0" w:space="0" w:color="auto"/>
          </w:divBdr>
        </w:div>
        <w:div w:id="1933469283">
          <w:marLeft w:val="0"/>
          <w:marRight w:val="0"/>
          <w:marTop w:val="0"/>
          <w:marBottom w:val="0"/>
          <w:divBdr>
            <w:top w:val="none" w:sz="0" w:space="0" w:color="auto"/>
            <w:left w:val="none" w:sz="0" w:space="0" w:color="auto"/>
            <w:bottom w:val="none" w:sz="0" w:space="0" w:color="auto"/>
            <w:right w:val="none" w:sz="0" w:space="0" w:color="auto"/>
          </w:divBdr>
        </w:div>
        <w:div w:id="375937091">
          <w:marLeft w:val="0"/>
          <w:marRight w:val="0"/>
          <w:marTop w:val="0"/>
          <w:marBottom w:val="0"/>
          <w:divBdr>
            <w:top w:val="none" w:sz="0" w:space="0" w:color="auto"/>
            <w:left w:val="none" w:sz="0" w:space="0" w:color="auto"/>
            <w:bottom w:val="none" w:sz="0" w:space="0" w:color="auto"/>
            <w:right w:val="none" w:sz="0" w:space="0" w:color="auto"/>
          </w:divBdr>
        </w:div>
        <w:div w:id="646859343">
          <w:marLeft w:val="0"/>
          <w:marRight w:val="0"/>
          <w:marTop w:val="0"/>
          <w:marBottom w:val="0"/>
          <w:divBdr>
            <w:top w:val="none" w:sz="0" w:space="0" w:color="auto"/>
            <w:left w:val="none" w:sz="0" w:space="0" w:color="auto"/>
            <w:bottom w:val="none" w:sz="0" w:space="0" w:color="auto"/>
            <w:right w:val="none" w:sz="0" w:space="0" w:color="auto"/>
          </w:divBdr>
        </w:div>
        <w:div w:id="1258902889">
          <w:marLeft w:val="0"/>
          <w:marRight w:val="0"/>
          <w:marTop w:val="0"/>
          <w:marBottom w:val="0"/>
          <w:divBdr>
            <w:top w:val="none" w:sz="0" w:space="0" w:color="auto"/>
            <w:left w:val="none" w:sz="0" w:space="0" w:color="auto"/>
            <w:bottom w:val="none" w:sz="0" w:space="0" w:color="auto"/>
            <w:right w:val="none" w:sz="0" w:space="0" w:color="auto"/>
          </w:divBdr>
        </w:div>
        <w:div w:id="958680928">
          <w:marLeft w:val="0"/>
          <w:marRight w:val="0"/>
          <w:marTop w:val="0"/>
          <w:marBottom w:val="0"/>
          <w:divBdr>
            <w:top w:val="none" w:sz="0" w:space="0" w:color="auto"/>
            <w:left w:val="none" w:sz="0" w:space="0" w:color="auto"/>
            <w:bottom w:val="none" w:sz="0" w:space="0" w:color="auto"/>
            <w:right w:val="none" w:sz="0" w:space="0" w:color="auto"/>
          </w:divBdr>
        </w:div>
        <w:div w:id="654261091">
          <w:marLeft w:val="0"/>
          <w:marRight w:val="0"/>
          <w:marTop w:val="0"/>
          <w:marBottom w:val="0"/>
          <w:divBdr>
            <w:top w:val="none" w:sz="0" w:space="0" w:color="auto"/>
            <w:left w:val="none" w:sz="0" w:space="0" w:color="auto"/>
            <w:bottom w:val="none" w:sz="0" w:space="0" w:color="auto"/>
            <w:right w:val="none" w:sz="0" w:space="0" w:color="auto"/>
          </w:divBdr>
        </w:div>
        <w:div w:id="1351368418">
          <w:marLeft w:val="0"/>
          <w:marRight w:val="0"/>
          <w:marTop w:val="0"/>
          <w:marBottom w:val="0"/>
          <w:divBdr>
            <w:top w:val="none" w:sz="0" w:space="0" w:color="auto"/>
            <w:left w:val="none" w:sz="0" w:space="0" w:color="auto"/>
            <w:bottom w:val="none" w:sz="0" w:space="0" w:color="auto"/>
            <w:right w:val="none" w:sz="0" w:space="0" w:color="auto"/>
          </w:divBdr>
        </w:div>
        <w:div w:id="2088649991">
          <w:marLeft w:val="0"/>
          <w:marRight w:val="0"/>
          <w:marTop w:val="0"/>
          <w:marBottom w:val="0"/>
          <w:divBdr>
            <w:top w:val="none" w:sz="0" w:space="0" w:color="auto"/>
            <w:left w:val="none" w:sz="0" w:space="0" w:color="auto"/>
            <w:bottom w:val="none" w:sz="0" w:space="0" w:color="auto"/>
            <w:right w:val="none" w:sz="0" w:space="0" w:color="auto"/>
          </w:divBdr>
        </w:div>
        <w:div w:id="664406146">
          <w:marLeft w:val="0"/>
          <w:marRight w:val="0"/>
          <w:marTop w:val="0"/>
          <w:marBottom w:val="0"/>
          <w:divBdr>
            <w:top w:val="none" w:sz="0" w:space="0" w:color="auto"/>
            <w:left w:val="none" w:sz="0" w:space="0" w:color="auto"/>
            <w:bottom w:val="none" w:sz="0" w:space="0" w:color="auto"/>
            <w:right w:val="none" w:sz="0" w:space="0" w:color="auto"/>
          </w:divBdr>
        </w:div>
        <w:div w:id="1861045958">
          <w:marLeft w:val="0"/>
          <w:marRight w:val="0"/>
          <w:marTop w:val="0"/>
          <w:marBottom w:val="0"/>
          <w:divBdr>
            <w:top w:val="none" w:sz="0" w:space="0" w:color="auto"/>
            <w:left w:val="none" w:sz="0" w:space="0" w:color="auto"/>
            <w:bottom w:val="none" w:sz="0" w:space="0" w:color="auto"/>
            <w:right w:val="none" w:sz="0" w:space="0" w:color="auto"/>
          </w:divBdr>
        </w:div>
        <w:div w:id="442379197">
          <w:marLeft w:val="0"/>
          <w:marRight w:val="0"/>
          <w:marTop w:val="0"/>
          <w:marBottom w:val="0"/>
          <w:divBdr>
            <w:top w:val="none" w:sz="0" w:space="0" w:color="auto"/>
            <w:left w:val="none" w:sz="0" w:space="0" w:color="auto"/>
            <w:bottom w:val="none" w:sz="0" w:space="0" w:color="auto"/>
            <w:right w:val="none" w:sz="0" w:space="0" w:color="auto"/>
          </w:divBdr>
        </w:div>
        <w:div w:id="1987127769">
          <w:marLeft w:val="0"/>
          <w:marRight w:val="0"/>
          <w:marTop w:val="0"/>
          <w:marBottom w:val="0"/>
          <w:divBdr>
            <w:top w:val="none" w:sz="0" w:space="0" w:color="auto"/>
            <w:left w:val="none" w:sz="0" w:space="0" w:color="auto"/>
            <w:bottom w:val="none" w:sz="0" w:space="0" w:color="auto"/>
            <w:right w:val="none" w:sz="0" w:space="0" w:color="auto"/>
          </w:divBdr>
        </w:div>
        <w:div w:id="2103334790">
          <w:marLeft w:val="0"/>
          <w:marRight w:val="0"/>
          <w:marTop w:val="0"/>
          <w:marBottom w:val="0"/>
          <w:divBdr>
            <w:top w:val="none" w:sz="0" w:space="0" w:color="auto"/>
            <w:left w:val="none" w:sz="0" w:space="0" w:color="auto"/>
            <w:bottom w:val="none" w:sz="0" w:space="0" w:color="auto"/>
            <w:right w:val="none" w:sz="0" w:space="0" w:color="auto"/>
          </w:divBdr>
        </w:div>
        <w:div w:id="1684093154">
          <w:marLeft w:val="0"/>
          <w:marRight w:val="0"/>
          <w:marTop w:val="0"/>
          <w:marBottom w:val="0"/>
          <w:divBdr>
            <w:top w:val="none" w:sz="0" w:space="0" w:color="auto"/>
            <w:left w:val="none" w:sz="0" w:space="0" w:color="auto"/>
            <w:bottom w:val="none" w:sz="0" w:space="0" w:color="auto"/>
            <w:right w:val="none" w:sz="0" w:space="0" w:color="auto"/>
          </w:divBdr>
        </w:div>
        <w:div w:id="1568374239">
          <w:marLeft w:val="0"/>
          <w:marRight w:val="0"/>
          <w:marTop w:val="0"/>
          <w:marBottom w:val="0"/>
          <w:divBdr>
            <w:top w:val="none" w:sz="0" w:space="0" w:color="auto"/>
            <w:left w:val="none" w:sz="0" w:space="0" w:color="auto"/>
            <w:bottom w:val="none" w:sz="0" w:space="0" w:color="auto"/>
            <w:right w:val="none" w:sz="0" w:space="0" w:color="auto"/>
          </w:divBdr>
        </w:div>
        <w:div w:id="154028642">
          <w:marLeft w:val="0"/>
          <w:marRight w:val="0"/>
          <w:marTop w:val="0"/>
          <w:marBottom w:val="0"/>
          <w:divBdr>
            <w:top w:val="none" w:sz="0" w:space="0" w:color="auto"/>
            <w:left w:val="none" w:sz="0" w:space="0" w:color="auto"/>
            <w:bottom w:val="none" w:sz="0" w:space="0" w:color="auto"/>
            <w:right w:val="none" w:sz="0" w:space="0" w:color="auto"/>
          </w:divBdr>
        </w:div>
        <w:div w:id="977953361">
          <w:marLeft w:val="0"/>
          <w:marRight w:val="0"/>
          <w:marTop w:val="0"/>
          <w:marBottom w:val="0"/>
          <w:divBdr>
            <w:top w:val="none" w:sz="0" w:space="0" w:color="auto"/>
            <w:left w:val="none" w:sz="0" w:space="0" w:color="auto"/>
            <w:bottom w:val="none" w:sz="0" w:space="0" w:color="auto"/>
            <w:right w:val="none" w:sz="0" w:space="0" w:color="auto"/>
          </w:divBdr>
        </w:div>
        <w:div w:id="1433668737">
          <w:marLeft w:val="0"/>
          <w:marRight w:val="0"/>
          <w:marTop w:val="0"/>
          <w:marBottom w:val="0"/>
          <w:divBdr>
            <w:top w:val="none" w:sz="0" w:space="0" w:color="auto"/>
            <w:left w:val="none" w:sz="0" w:space="0" w:color="auto"/>
            <w:bottom w:val="none" w:sz="0" w:space="0" w:color="auto"/>
            <w:right w:val="none" w:sz="0" w:space="0" w:color="auto"/>
          </w:divBdr>
        </w:div>
        <w:div w:id="838934599">
          <w:marLeft w:val="0"/>
          <w:marRight w:val="0"/>
          <w:marTop w:val="0"/>
          <w:marBottom w:val="0"/>
          <w:divBdr>
            <w:top w:val="none" w:sz="0" w:space="0" w:color="auto"/>
            <w:left w:val="none" w:sz="0" w:space="0" w:color="auto"/>
            <w:bottom w:val="none" w:sz="0" w:space="0" w:color="auto"/>
            <w:right w:val="none" w:sz="0" w:space="0" w:color="auto"/>
          </w:divBdr>
        </w:div>
      </w:divsChild>
    </w:div>
    <w:div w:id="1198926545">
      <w:bodyDiv w:val="1"/>
      <w:marLeft w:val="0"/>
      <w:marRight w:val="0"/>
      <w:marTop w:val="0"/>
      <w:marBottom w:val="0"/>
      <w:divBdr>
        <w:top w:val="none" w:sz="0" w:space="0" w:color="auto"/>
        <w:left w:val="none" w:sz="0" w:space="0" w:color="auto"/>
        <w:bottom w:val="none" w:sz="0" w:space="0" w:color="auto"/>
        <w:right w:val="none" w:sz="0" w:space="0" w:color="auto"/>
      </w:divBdr>
      <w:divsChild>
        <w:div w:id="1717585637">
          <w:marLeft w:val="0"/>
          <w:marRight w:val="0"/>
          <w:marTop w:val="0"/>
          <w:marBottom w:val="0"/>
          <w:divBdr>
            <w:top w:val="none" w:sz="0" w:space="0" w:color="auto"/>
            <w:left w:val="none" w:sz="0" w:space="0" w:color="auto"/>
            <w:bottom w:val="none" w:sz="0" w:space="0" w:color="auto"/>
            <w:right w:val="none" w:sz="0" w:space="0" w:color="auto"/>
          </w:divBdr>
        </w:div>
        <w:div w:id="1605651423">
          <w:marLeft w:val="0"/>
          <w:marRight w:val="0"/>
          <w:marTop w:val="0"/>
          <w:marBottom w:val="0"/>
          <w:divBdr>
            <w:top w:val="none" w:sz="0" w:space="0" w:color="auto"/>
            <w:left w:val="none" w:sz="0" w:space="0" w:color="auto"/>
            <w:bottom w:val="none" w:sz="0" w:space="0" w:color="auto"/>
            <w:right w:val="none" w:sz="0" w:space="0" w:color="auto"/>
          </w:divBdr>
        </w:div>
      </w:divsChild>
    </w:div>
    <w:div w:id="1253851402">
      <w:bodyDiv w:val="1"/>
      <w:marLeft w:val="0"/>
      <w:marRight w:val="0"/>
      <w:marTop w:val="0"/>
      <w:marBottom w:val="0"/>
      <w:divBdr>
        <w:top w:val="none" w:sz="0" w:space="0" w:color="auto"/>
        <w:left w:val="none" w:sz="0" w:space="0" w:color="auto"/>
        <w:bottom w:val="none" w:sz="0" w:space="0" w:color="auto"/>
        <w:right w:val="none" w:sz="0" w:space="0" w:color="auto"/>
      </w:divBdr>
    </w:div>
    <w:div w:id="1305043328">
      <w:bodyDiv w:val="1"/>
      <w:marLeft w:val="0"/>
      <w:marRight w:val="0"/>
      <w:marTop w:val="0"/>
      <w:marBottom w:val="0"/>
      <w:divBdr>
        <w:top w:val="none" w:sz="0" w:space="0" w:color="auto"/>
        <w:left w:val="none" w:sz="0" w:space="0" w:color="auto"/>
        <w:bottom w:val="none" w:sz="0" w:space="0" w:color="auto"/>
        <w:right w:val="none" w:sz="0" w:space="0" w:color="auto"/>
      </w:divBdr>
    </w:div>
    <w:div w:id="1327324710">
      <w:bodyDiv w:val="1"/>
      <w:marLeft w:val="0"/>
      <w:marRight w:val="0"/>
      <w:marTop w:val="0"/>
      <w:marBottom w:val="0"/>
      <w:divBdr>
        <w:top w:val="none" w:sz="0" w:space="0" w:color="auto"/>
        <w:left w:val="none" w:sz="0" w:space="0" w:color="auto"/>
        <w:bottom w:val="none" w:sz="0" w:space="0" w:color="auto"/>
        <w:right w:val="none" w:sz="0" w:space="0" w:color="auto"/>
      </w:divBdr>
    </w:div>
    <w:div w:id="1449928722">
      <w:bodyDiv w:val="1"/>
      <w:marLeft w:val="0"/>
      <w:marRight w:val="0"/>
      <w:marTop w:val="0"/>
      <w:marBottom w:val="0"/>
      <w:divBdr>
        <w:top w:val="none" w:sz="0" w:space="0" w:color="auto"/>
        <w:left w:val="none" w:sz="0" w:space="0" w:color="auto"/>
        <w:bottom w:val="none" w:sz="0" w:space="0" w:color="auto"/>
        <w:right w:val="none" w:sz="0" w:space="0" w:color="auto"/>
      </w:divBdr>
      <w:divsChild>
        <w:div w:id="365911254">
          <w:marLeft w:val="0"/>
          <w:marRight w:val="0"/>
          <w:marTop w:val="0"/>
          <w:marBottom w:val="0"/>
          <w:divBdr>
            <w:top w:val="none" w:sz="0" w:space="0" w:color="auto"/>
            <w:left w:val="none" w:sz="0" w:space="0" w:color="auto"/>
            <w:bottom w:val="none" w:sz="0" w:space="0" w:color="auto"/>
            <w:right w:val="none" w:sz="0" w:space="0" w:color="auto"/>
          </w:divBdr>
        </w:div>
        <w:div w:id="792675647">
          <w:marLeft w:val="0"/>
          <w:marRight w:val="0"/>
          <w:marTop w:val="0"/>
          <w:marBottom w:val="0"/>
          <w:divBdr>
            <w:top w:val="none" w:sz="0" w:space="0" w:color="auto"/>
            <w:left w:val="none" w:sz="0" w:space="0" w:color="auto"/>
            <w:bottom w:val="none" w:sz="0" w:space="0" w:color="auto"/>
            <w:right w:val="none" w:sz="0" w:space="0" w:color="auto"/>
          </w:divBdr>
        </w:div>
        <w:div w:id="722414100">
          <w:marLeft w:val="0"/>
          <w:marRight w:val="0"/>
          <w:marTop w:val="0"/>
          <w:marBottom w:val="0"/>
          <w:divBdr>
            <w:top w:val="none" w:sz="0" w:space="0" w:color="auto"/>
            <w:left w:val="none" w:sz="0" w:space="0" w:color="auto"/>
            <w:bottom w:val="none" w:sz="0" w:space="0" w:color="auto"/>
            <w:right w:val="none" w:sz="0" w:space="0" w:color="auto"/>
          </w:divBdr>
        </w:div>
        <w:div w:id="1680161302">
          <w:marLeft w:val="0"/>
          <w:marRight w:val="0"/>
          <w:marTop w:val="0"/>
          <w:marBottom w:val="0"/>
          <w:divBdr>
            <w:top w:val="none" w:sz="0" w:space="0" w:color="auto"/>
            <w:left w:val="none" w:sz="0" w:space="0" w:color="auto"/>
            <w:bottom w:val="none" w:sz="0" w:space="0" w:color="auto"/>
            <w:right w:val="none" w:sz="0" w:space="0" w:color="auto"/>
          </w:divBdr>
        </w:div>
        <w:div w:id="1938751778">
          <w:marLeft w:val="0"/>
          <w:marRight w:val="0"/>
          <w:marTop w:val="0"/>
          <w:marBottom w:val="0"/>
          <w:divBdr>
            <w:top w:val="none" w:sz="0" w:space="0" w:color="auto"/>
            <w:left w:val="none" w:sz="0" w:space="0" w:color="auto"/>
            <w:bottom w:val="none" w:sz="0" w:space="0" w:color="auto"/>
            <w:right w:val="none" w:sz="0" w:space="0" w:color="auto"/>
          </w:divBdr>
        </w:div>
        <w:div w:id="2068528074">
          <w:marLeft w:val="0"/>
          <w:marRight w:val="0"/>
          <w:marTop w:val="0"/>
          <w:marBottom w:val="0"/>
          <w:divBdr>
            <w:top w:val="none" w:sz="0" w:space="0" w:color="auto"/>
            <w:left w:val="none" w:sz="0" w:space="0" w:color="auto"/>
            <w:bottom w:val="none" w:sz="0" w:space="0" w:color="auto"/>
            <w:right w:val="none" w:sz="0" w:space="0" w:color="auto"/>
          </w:divBdr>
        </w:div>
        <w:div w:id="1351907263">
          <w:marLeft w:val="0"/>
          <w:marRight w:val="0"/>
          <w:marTop w:val="0"/>
          <w:marBottom w:val="0"/>
          <w:divBdr>
            <w:top w:val="none" w:sz="0" w:space="0" w:color="auto"/>
            <w:left w:val="none" w:sz="0" w:space="0" w:color="auto"/>
            <w:bottom w:val="none" w:sz="0" w:space="0" w:color="auto"/>
            <w:right w:val="none" w:sz="0" w:space="0" w:color="auto"/>
          </w:divBdr>
        </w:div>
        <w:div w:id="147526325">
          <w:marLeft w:val="0"/>
          <w:marRight w:val="0"/>
          <w:marTop w:val="0"/>
          <w:marBottom w:val="0"/>
          <w:divBdr>
            <w:top w:val="none" w:sz="0" w:space="0" w:color="auto"/>
            <w:left w:val="none" w:sz="0" w:space="0" w:color="auto"/>
            <w:bottom w:val="none" w:sz="0" w:space="0" w:color="auto"/>
            <w:right w:val="none" w:sz="0" w:space="0" w:color="auto"/>
          </w:divBdr>
        </w:div>
        <w:div w:id="794445730">
          <w:marLeft w:val="0"/>
          <w:marRight w:val="0"/>
          <w:marTop w:val="0"/>
          <w:marBottom w:val="0"/>
          <w:divBdr>
            <w:top w:val="none" w:sz="0" w:space="0" w:color="auto"/>
            <w:left w:val="none" w:sz="0" w:space="0" w:color="auto"/>
            <w:bottom w:val="none" w:sz="0" w:space="0" w:color="auto"/>
            <w:right w:val="none" w:sz="0" w:space="0" w:color="auto"/>
          </w:divBdr>
        </w:div>
        <w:div w:id="981427646">
          <w:marLeft w:val="0"/>
          <w:marRight w:val="0"/>
          <w:marTop w:val="0"/>
          <w:marBottom w:val="0"/>
          <w:divBdr>
            <w:top w:val="none" w:sz="0" w:space="0" w:color="auto"/>
            <w:left w:val="none" w:sz="0" w:space="0" w:color="auto"/>
            <w:bottom w:val="none" w:sz="0" w:space="0" w:color="auto"/>
            <w:right w:val="none" w:sz="0" w:space="0" w:color="auto"/>
          </w:divBdr>
        </w:div>
        <w:div w:id="1538275565">
          <w:marLeft w:val="0"/>
          <w:marRight w:val="0"/>
          <w:marTop w:val="0"/>
          <w:marBottom w:val="0"/>
          <w:divBdr>
            <w:top w:val="none" w:sz="0" w:space="0" w:color="auto"/>
            <w:left w:val="none" w:sz="0" w:space="0" w:color="auto"/>
            <w:bottom w:val="none" w:sz="0" w:space="0" w:color="auto"/>
            <w:right w:val="none" w:sz="0" w:space="0" w:color="auto"/>
          </w:divBdr>
        </w:div>
        <w:div w:id="2056346983">
          <w:marLeft w:val="0"/>
          <w:marRight w:val="0"/>
          <w:marTop w:val="0"/>
          <w:marBottom w:val="0"/>
          <w:divBdr>
            <w:top w:val="none" w:sz="0" w:space="0" w:color="auto"/>
            <w:left w:val="none" w:sz="0" w:space="0" w:color="auto"/>
            <w:bottom w:val="none" w:sz="0" w:space="0" w:color="auto"/>
            <w:right w:val="none" w:sz="0" w:space="0" w:color="auto"/>
          </w:divBdr>
        </w:div>
      </w:divsChild>
    </w:div>
    <w:div w:id="1512529019">
      <w:bodyDiv w:val="1"/>
      <w:marLeft w:val="0"/>
      <w:marRight w:val="0"/>
      <w:marTop w:val="0"/>
      <w:marBottom w:val="0"/>
      <w:divBdr>
        <w:top w:val="none" w:sz="0" w:space="0" w:color="auto"/>
        <w:left w:val="none" w:sz="0" w:space="0" w:color="auto"/>
        <w:bottom w:val="none" w:sz="0" w:space="0" w:color="auto"/>
        <w:right w:val="none" w:sz="0" w:space="0" w:color="auto"/>
      </w:divBdr>
    </w:div>
    <w:div w:id="1520700055">
      <w:bodyDiv w:val="1"/>
      <w:marLeft w:val="0"/>
      <w:marRight w:val="0"/>
      <w:marTop w:val="0"/>
      <w:marBottom w:val="0"/>
      <w:divBdr>
        <w:top w:val="none" w:sz="0" w:space="0" w:color="auto"/>
        <w:left w:val="none" w:sz="0" w:space="0" w:color="auto"/>
        <w:bottom w:val="none" w:sz="0" w:space="0" w:color="auto"/>
        <w:right w:val="none" w:sz="0" w:space="0" w:color="auto"/>
      </w:divBdr>
    </w:div>
    <w:div w:id="1579319109">
      <w:bodyDiv w:val="1"/>
      <w:marLeft w:val="0"/>
      <w:marRight w:val="0"/>
      <w:marTop w:val="0"/>
      <w:marBottom w:val="0"/>
      <w:divBdr>
        <w:top w:val="none" w:sz="0" w:space="0" w:color="auto"/>
        <w:left w:val="none" w:sz="0" w:space="0" w:color="auto"/>
        <w:bottom w:val="none" w:sz="0" w:space="0" w:color="auto"/>
        <w:right w:val="none" w:sz="0" w:space="0" w:color="auto"/>
      </w:divBdr>
    </w:div>
    <w:div w:id="1584072785">
      <w:bodyDiv w:val="1"/>
      <w:marLeft w:val="0"/>
      <w:marRight w:val="0"/>
      <w:marTop w:val="0"/>
      <w:marBottom w:val="0"/>
      <w:divBdr>
        <w:top w:val="none" w:sz="0" w:space="0" w:color="auto"/>
        <w:left w:val="none" w:sz="0" w:space="0" w:color="auto"/>
        <w:bottom w:val="none" w:sz="0" w:space="0" w:color="auto"/>
        <w:right w:val="none" w:sz="0" w:space="0" w:color="auto"/>
      </w:divBdr>
    </w:div>
    <w:div w:id="1601643662">
      <w:bodyDiv w:val="1"/>
      <w:marLeft w:val="0"/>
      <w:marRight w:val="0"/>
      <w:marTop w:val="0"/>
      <w:marBottom w:val="0"/>
      <w:divBdr>
        <w:top w:val="none" w:sz="0" w:space="0" w:color="auto"/>
        <w:left w:val="none" w:sz="0" w:space="0" w:color="auto"/>
        <w:bottom w:val="none" w:sz="0" w:space="0" w:color="auto"/>
        <w:right w:val="none" w:sz="0" w:space="0" w:color="auto"/>
      </w:divBdr>
    </w:div>
    <w:div w:id="1602226625">
      <w:bodyDiv w:val="1"/>
      <w:marLeft w:val="0"/>
      <w:marRight w:val="0"/>
      <w:marTop w:val="0"/>
      <w:marBottom w:val="0"/>
      <w:divBdr>
        <w:top w:val="none" w:sz="0" w:space="0" w:color="auto"/>
        <w:left w:val="none" w:sz="0" w:space="0" w:color="auto"/>
        <w:bottom w:val="none" w:sz="0" w:space="0" w:color="auto"/>
        <w:right w:val="none" w:sz="0" w:space="0" w:color="auto"/>
      </w:divBdr>
      <w:divsChild>
        <w:div w:id="336153951">
          <w:marLeft w:val="0"/>
          <w:marRight w:val="0"/>
          <w:marTop w:val="0"/>
          <w:marBottom w:val="0"/>
          <w:divBdr>
            <w:top w:val="none" w:sz="0" w:space="0" w:color="auto"/>
            <w:left w:val="none" w:sz="0" w:space="0" w:color="auto"/>
            <w:bottom w:val="none" w:sz="0" w:space="0" w:color="auto"/>
            <w:right w:val="none" w:sz="0" w:space="0" w:color="auto"/>
          </w:divBdr>
        </w:div>
        <w:div w:id="1374840154">
          <w:marLeft w:val="0"/>
          <w:marRight w:val="0"/>
          <w:marTop w:val="0"/>
          <w:marBottom w:val="0"/>
          <w:divBdr>
            <w:top w:val="none" w:sz="0" w:space="0" w:color="auto"/>
            <w:left w:val="none" w:sz="0" w:space="0" w:color="auto"/>
            <w:bottom w:val="none" w:sz="0" w:space="0" w:color="auto"/>
            <w:right w:val="none" w:sz="0" w:space="0" w:color="auto"/>
          </w:divBdr>
        </w:div>
      </w:divsChild>
    </w:div>
    <w:div w:id="1650935308">
      <w:bodyDiv w:val="1"/>
      <w:marLeft w:val="0"/>
      <w:marRight w:val="0"/>
      <w:marTop w:val="0"/>
      <w:marBottom w:val="0"/>
      <w:divBdr>
        <w:top w:val="none" w:sz="0" w:space="0" w:color="auto"/>
        <w:left w:val="none" w:sz="0" w:space="0" w:color="auto"/>
        <w:bottom w:val="none" w:sz="0" w:space="0" w:color="auto"/>
        <w:right w:val="none" w:sz="0" w:space="0" w:color="auto"/>
      </w:divBdr>
      <w:divsChild>
        <w:div w:id="753555068">
          <w:marLeft w:val="0"/>
          <w:marRight w:val="0"/>
          <w:marTop w:val="0"/>
          <w:marBottom w:val="0"/>
          <w:divBdr>
            <w:top w:val="none" w:sz="0" w:space="0" w:color="auto"/>
            <w:left w:val="none" w:sz="0" w:space="0" w:color="auto"/>
            <w:bottom w:val="none" w:sz="0" w:space="0" w:color="auto"/>
            <w:right w:val="none" w:sz="0" w:space="0" w:color="auto"/>
          </w:divBdr>
        </w:div>
        <w:div w:id="1961109341">
          <w:marLeft w:val="0"/>
          <w:marRight w:val="0"/>
          <w:marTop w:val="0"/>
          <w:marBottom w:val="0"/>
          <w:divBdr>
            <w:top w:val="none" w:sz="0" w:space="0" w:color="auto"/>
            <w:left w:val="none" w:sz="0" w:space="0" w:color="auto"/>
            <w:bottom w:val="none" w:sz="0" w:space="0" w:color="auto"/>
            <w:right w:val="none" w:sz="0" w:space="0" w:color="auto"/>
          </w:divBdr>
        </w:div>
        <w:div w:id="720322215">
          <w:marLeft w:val="0"/>
          <w:marRight w:val="0"/>
          <w:marTop w:val="0"/>
          <w:marBottom w:val="0"/>
          <w:divBdr>
            <w:top w:val="none" w:sz="0" w:space="0" w:color="auto"/>
            <w:left w:val="none" w:sz="0" w:space="0" w:color="auto"/>
            <w:bottom w:val="none" w:sz="0" w:space="0" w:color="auto"/>
            <w:right w:val="none" w:sz="0" w:space="0" w:color="auto"/>
          </w:divBdr>
        </w:div>
        <w:div w:id="737750246">
          <w:marLeft w:val="0"/>
          <w:marRight w:val="0"/>
          <w:marTop w:val="0"/>
          <w:marBottom w:val="0"/>
          <w:divBdr>
            <w:top w:val="none" w:sz="0" w:space="0" w:color="auto"/>
            <w:left w:val="none" w:sz="0" w:space="0" w:color="auto"/>
            <w:bottom w:val="none" w:sz="0" w:space="0" w:color="auto"/>
            <w:right w:val="none" w:sz="0" w:space="0" w:color="auto"/>
          </w:divBdr>
        </w:div>
        <w:div w:id="378019740">
          <w:marLeft w:val="0"/>
          <w:marRight w:val="0"/>
          <w:marTop w:val="0"/>
          <w:marBottom w:val="0"/>
          <w:divBdr>
            <w:top w:val="none" w:sz="0" w:space="0" w:color="auto"/>
            <w:left w:val="none" w:sz="0" w:space="0" w:color="auto"/>
            <w:bottom w:val="none" w:sz="0" w:space="0" w:color="auto"/>
            <w:right w:val="none" w:sz="0" w:space="0" w:color="auto"/>
          </w:divBdr>
        </w:div>
        <w:div w:id="664166569">
          <w:marLeft w:val="0"/>
          <w:marRight w:val="0"/>
          <w:marTop w:val="0"/>
          <w:marBottom w:val="0"/>
          <w:divBdr>
            <w:top w:val="none" w:sz="0" w:space="0" w:color="auto"/>
            <w:left w:val="none" w:sz="0" w:space="0" w:color="auto"/>
            <w:bottom w:val="none" w:sz="0" w:space="0" w:color="auto"/>
            <w:right w:val="none" w:sz="0" w:space="0" w:color="auto"/>
          </w:divBdr>
        </w:div>
        <w:div w:id="1630166352">
          <w:marLeft w:val="0"/>
          <w:marRight w:val="0"/>
          <w:marTop w:val="0"/>
          <w:marBottom w:val="0"/>
          <w:divBdr>
            <w:top w:val="none" w:sz="0" w:space="0" w:color="auto"/>
            <w:left w:val="none" w:sz="0" w:space="0" w:color="auto"/>
            <w:bottom w:val="none" w:sz="0" w:space="0" w:color="auto"/>
            <w:right w:val="none" w:sz="0" w:space="0" w:color="auto"/>
          </w:divBdr>
        </w:div>
      </w:divsChild>
    </w:div>
    <w:div w:id="1779791219">
      <w:bodyDiv w:val="1"/>
      <w:marLeft w:val="0"/>
      <w:marRight w:val="0"/>
      <w:marTop w:val="0"/>
      <w:marBottom w:val="0"/>
      <w:divBdr>
        <w:top w:val="none" w:sz="0" w:space="0" w:color="auto"/>
        <w:left w:val="none" w:sz="0" w:space="0" w:color="auto"/>
        <w:bottom w:val="none" w:sz="0" w:space="0" w:color="auto"/>
        <w:right w:val="none" w:sz="0" w:space="0" w:color="auto"/>
      </w:divBdr>
      <w:divsChild>
        <w:div w:id="1246643690">
          <w:marLeft w:val="0"/>
          <w:marRight w:val="0"/>
          <w:marTop w:val="0"/>
          <w:marBottom w:val="0"/>
          <w:divBdr>
            <w:top w:val="none" w:sz="0" w:space="0" w:color="auto"/>
            <w:left w:val="none" w:sz="0" w:space="0" w:color="auto"/>
            <w:bottom w:val="none" w:sz="0" w:space="0" w:color="auto"/>
            <w:right w:val="none" w:sz="0" w:space="0" w:color="auto"/>
          </w:divBdr>
        </w:div>
        <w:div w:id="1304851260">
          <w:marLeft w:val="0"/>
          <w:marRight w:val="0"/>
          <w:marTop w:val="0"/>
          <w:marBottom w:val="0"/>
          <w:divBdr>
            <w:top w:val="none" w:sz="0" w:space="0" w:color="auto"/>
            <w:left w:val="none" w:sz="0" w:space="0" w:color="auto"/>
            <w:bottom w:val="none" w:sz="0" w:space="0" w:color="auto"/>
            <w:right w:val="none" w:sz="0" w:space="0" w:color="auto"/>
          </w:divBdr>
        </w:div>
        <w:div w:id="1864122989">
          <w:marLeft w:val="0"/>
          <w:marRight w:val="0"/>
          <w:marTop w:val="0"/>
          <w:marBottom w:val="0"/>
          <w:divBdr>
            <w:top w:val="none" w:sz="0" w:space="0" w:color="auto"/>
            <w:left w:val="none" w:sz="0" w:space="0" w:color="auto"/>
            <w:bottom w:val="none" w:sz="0" w:space="0" w:color="auto"/>
            <w:right w:val="none" w:sz="0" w:space="0" w:color="auto"/>
          </w:divBdr>
        </w:div>
      </w:divsChild>
    </w:div>
    <w:div w:id="1900438985">
      <w:bodyDiv w:val="1"/>
      <w:marLeft w:val="0"/>
      <w:marRight w:val="0"/>
      <w:marTop w:val="0"/>
      <w:marBottom w:val="0"/>
      <w:divBdr>
        <w:top w:val="none" w:sz="0" w:space="0" w:color="auto"/>
        <w:left w:val="none" w:sz="0" w:space="0" w:color="auto"/>
        <w:bottom w:val="none" w:sz="0" w:space="0" w:color="auto"/>
        <w:right w:val="none" w:sz="0" w:space="0" w:color="auto"/>
      </w:divBdr>
      <w:divsChild>
        <w:div w:id="1340960737">
          <w:marLeft w:val="0"/>
          <w:marRight w:val="0"/>
          <w:marTop w:val="0"/>
          <w:marBottom w:val="0"/>
          <w:divBdr>
            <w:top w:val="none" w:sz="0" w:space="0" w:color="auto"/>
            <w:left w:val="none" w:sz="0" w:space="0" w:color="auto"/>
            <w:bottom w:val="none" w:sz="0" w:space="0" w:color="auto"/>
            <w:right w:val="none" w:sz="0" w:space="0" w:color="auto"/>
          </w:divBdr>
        </w:div>
        <w:div w:id="770399775">
          <w:marLeft w:val="0"/>
          <w:marRight w:val="0"/>
          <w:marTop w:val="0"/>
          <w:marBottom w:val="0"/>
          <w:divBdr>
            <w:top w:val="none" w:sz="0" w:space="0" w:color="auto"/>
            <w:left w:val="none" w:sz="0" w:space="0" w:color="auto"/>
            <w:bottom w:val="none" w:sz="0" w:space="0" w:color="auto"/>
            <w:right w:val="none" w:sz="0" w:space="0" w:color="auto"/>
          </w:divBdr>
        </w:div>
      </w:divsChild>
    </w:div>
    <w:div w:id="1904216900">
      <w:bodyDiv w:val="1"/>
      <w:marLeft w:val="0"/>
      <w:marRight w:val="0"/>
      <w:marTop w:val="0"/>
      <w:marBottom w:val="0"/>
      <w:divBdr>
        <w:top w:val="none" w:sz="0" w:space="0" w:color="auto"/>
        <w:left w:val="none" w:sz="0" w:space="0" w:color="auto"/>
        <w:bottom w:val="none" w:sz="0" w:space="0" w:color="auto"/>
        <w:right w:val="none" w:sz="0" w:space="0" w:color="auto"/>
      </w:divBdr>
    </w:div>
    <w:div w:id="1922257851">
      <w:bodyDiv w:val="1"/>
      <w:marLeft w:val="0"/>
      <w:marRight w:val="0"/>
      <w:marTop w:val="0"/>
      <w:marBottom w:val="0"/>
      <w:divBdr>
        <w:top w:val="none" w:sz="0" w:space="0" w:color="auto"/>
        <w:left w:val="none" w:sz="0" w:space="0" w:color="auto"/>
        <w:bottom w:val="none" w:sz="0" w:space="0" w:color="auto"/>
        <w:right w:val="none" w:sz="0" w:space="0" w:color="auto"/>
      </w:divBdr>
      <w:divsChild>
        <w:div w:id="789275612">
          <w:marLeft w:val="0"/>
          <w:marRight w:val="0"/>
          <w:marTop w:val="0"/>
          <w:marBottom w:val="0"/>
          <w:divBdr>
            <w:top w:val="none" w:sz="0" w:space="0" w:color="auto"/>
            <w:left w:val="none" w:sz="0" w:space="0" w:color="auto"/>
            <w:bottom w:val="none" w:sz="0" w:space="0" w:color="auto"/>
            <w:right w:val="none" w:sz="0" w:space="0" w:color="auto"/>
          </w:divBdr>
        </w:div>
        <w:div w:id="383673731">
          <w:marLeft w:val="0"/>
          <w:marRight w:val="0"/>
          <w:marTop w:val="0"/>
          <w:marBottom w:val="0"/>
          <w:divBdr>
            <w:top w:val="none" w:sz="0" w:space="0" w:color="auto"/>
            <w:left w:val="none" w:sz="0" w:space="0" w:color="auto"/>
            <w:bottom w:val="none" w:sz="0" w:space="0" w:color="auto"/>
            <w:right w:val="none" w:sz="0" w:space="0" w:color="auto"/>
          </w:divBdr>
        </w:div>
        <w:div w:id="2081250278">
          <w:marLeft w:val="0"/>
          <w:marRight w:val="0"/>
          <w:marTop w:val="0"/>
          <w:marBottom w:val="0"/>
          <w:divBdr>
            <w:top w:val="none" w:sz="0" w:space="0" w:color="auto"/>
            <w:left w:val="none" w:sz="0" w:space="0" w:color="auto"/>
            <w:bottom w:val="none" w:sz="0" w:space="0" w:color="auto"/>
            <w:right w:val="none" w:sz="0" w:space="0" w:color="auto"/>
          </w:divBdr>
        </w:div>
        <w:div w:id="445467715">
          <w:marLeft w:val="0"/>
          <w:marRight w:val="0"/>
          <w:marTop w:val="0"/>
          <w:marBottom w:val="0"/>
          <w:divBdr>
            <w:top w:val="none" w:sz="0" w:space="0" w:color="auto"/>
            <w:left w:val="none" w:sz="0" w:space="0" w:color="auto"/>
            <w:bottom w:val="none" w:sz="0" w:space="0" w:color="auto"/>
            <w:right w:val="none" w:sz="0" w:space="0" w:color="auto"/>
          </w:divBdr>
        </w:div>
        <w:div w:id="1361663410">
          <w:marLeft w:val="0"/>
          <w:marRight w:val="0"/>
          <w:marTop w:val="0"/>
          <w:marBottom w:val="0"/>
          <w:divBdr>
            <w:top w:val="none" w:sz="0" w:space="0" w:color="auto"/>
            <w:left w:val="none" w:sz="0" w:space="0" w:color="auto"/>
            <w:bottom w:val="none" w:sz="0" w:space="0" w:color="auto"/>
            <w:right w:val="none" w:sz="0" w:space="0" w:color="auto"/>
          </w:divBdr>
        </w:div>
        <w:div w:id="481240298">
          <w:marLeft w:val="0"/>
          <w:marRight w:val="0"/>
          <w:marTop w:val="0"/>
          <w:marBottom w:val="0"/>
          <w:divBdr>
            <w:top w:val="none" w:sz="0" w:space="0" w:color="auto"/>
            <w:left w:val="none" w:sz="0" w:space="0" w:color="auto"/>
            <w:bottom w:val="none" w:sz="0" w:space="0" w:color="auto"/>
            <w:right w:val="none" w:sz="0" w:space="0" w:color="auto"/>
          </w:divBdr>
        </w:div>
        <w:div w:id="782384956">
          <w:marLeft w:val="0"/>
          <w:marRight w:val="0"/>
          <w:marTop w:val="0"/>
          <w:marBottom w:val="0"/>
          <w:divBdr>
            <w:top w:val="none" w:sz="0" w:space="0" w:color="auto"/>
            <w:left w:val="none" w:sz="0" w:space="0" w:color="auto"/>
            <w:bottom w:val="none" w:sz="0" w:space="0" w:color="auto"/>
            <w:right w:val="none" w:sz="0" w:space="0" w:color="auto"/>
          </w:divBdr>
        </w:div>
      </w:divsChild>
    </w:div>
    <w:div w:id="2005811906">
      <w:bodyDiv w:val="1"/>
      <w:marLeft w:val="0"/>
      <w:marRight w:val="0"/>
      <w:marTop w:val="0"/>
      <w:marBottom w:val="0"/>
      <w:divBdr>
        <w:top w:val="none" w:sz="0" w:space="0" w:color="auto"/>
        <w:left w:val="none" w:sz="0" w:space="0" w:color="auto"/>
        <w:bottom w:val="none" w:sz="0" w:space="0" w:color="auto"/>
        <w:right w:val="none" w:sz="0" w:space="0" w:color="auto"/>
      </w:divBdr>
    </w:div>
    <w:div w:id="2008244912">
      <w:bodyDiv w:val="1"/>
      <w:marLeft w:val="0"/>
      <w:marRight w:val="0"/>
      <w:marTop w:val="0"/>
      <w:marBottom w:val="0"/>
      <w:divBdr>
        <w:top w:val="none" w:sz="0" w:space="0" w:color="auto"/>
        <w:left w:val="none" w:sz="0" w:space="0" w:color="auto"/>
        <w:bottom w:val="none" w:sz="0" w:space="0" w:color="auto"/>
        <w:right w:val="none" w:sz="0" w:space="0" w:color="auto"/>
      </w:divBdr>
      <w:divsChild>
        <w:div w:id="2072149105">
          <w:marLeft w:val="0"/>
          <w:marRight w:val="0"/>
          <w:marTop w:val="0"/>
          <w:marBottom w:val="0"/>
          <w:divBdr>
            <w:top w:val="none" w:sz="0" w:space="0" w:color="auto"/>
            <w:left w:val="none" w:sz="0" w:space="0" w:color="auto"/>
            <w:bottom w:val="none" w:sz="0" w:space="0" w:color="auto"/>
            <w:right w:val="none" w:sz="0" w:space="0" w:color="auto"/>
          </w:divBdr>
        </w:div>
        <w:div w:id="786047582">
          <w:marLeft w:val="0"/>
          <w:marRight w:val="0"/>
          <w:marTop w:val="0"/>
          <w:marBottom w:val="0"/>
          <w:divBdr>
            <w:top w:val="none" w:sz="0" w:space="0" w:color="auto"/>
            <w:left w:val="none" w:sz="0" w:space="0" w:color="auto"/>
            <w:bottom w:val="none" w:sz="0" w:space="0" w:color="auto"/>
            <w:right w:val="none" w:sz="0" w:space="0" w:color="auto"/>
          </w:divBdr>
        </w:div>
      </w:divsChild>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76974514">
      <w:bodyDiv w:val="1"/>
      <w:marLeft w:val="0"/>
      <w:marRight w:val="0"/>
      <w:marTop w:val="0"/>
      <w:marBottom w:val="0"/>
      <w:divBdr>
        <w:top w:val="none" w:sz="0" w:space="0" w:color="auto"/>
        <w:left w:val="none" w:sz="0" w:space="0" w:color="auto"/>
        <w:bottom w:val="none" w:sz="0" w:space="0" w:color="auto"/>
        <w:right w:val="none" w:sz="0" w:space="0" w:color="auto"/>
      </w:divBdr>
    </w:div>
    <w:div w:id="2092315646">
      <w:bodyDiv w:val="1"/>
      <w:marLeft w:val="0"/>
      <w:marRight w:val="0"/>
      <w:marTop w:val="0"/>
      <w:marBottom w:val="0"/>
      <w:divBdr>
        <w:top w:val="none" w:sz="0" w:space="0" w:color="auto"/>
        <w:left w:val="none" w:sz="0" w:space="0" w:color="auto"/>
        <w:bottom w:val="none" w:sz="0" w:space="0" w:color="auto"/>
        <w:right w:val="none" w:sz="0" w:space="0" w:color="auto"/>
      </w:divBdr>
    </w:div>
    <w:div w:id="2138602855">
      <w:bodyDiv w:val="1"/>
      <w:marLeft w:val="0"/>
      <w:marRight w:val="0"/>
      <w:marTop w:val="0"/>
      <w:marBottom w:val="0"/>
      <w:divBdr>
        <w:top w:val="none" w:sz="0" w:space="0" w:color="auto"/>
        <w:left w:val="none" w:sz="0" w:space="0" w:color="auto"/>
        <w:bottom w:val="none" w:sz="0" w:space="0" w:color="auto"/>
        <w:right w:val="none" w:sz="0" w:space="0" w:color="auto"/>
      </w:divBdr>
      <w:divsChild>
        <w:div w:id="1469661596">
          <w:marLeft w:val="0"/>
          <w:marRight w:val="0"/>
          <w:marTop w:val="0"/>
          <w:marBottom w:val="0"/>
          <w:divBdr>
            <w:top w:val="none" w:sz="0" w:space="0" w:color="auto"/>
            <w:left w:val="none" w:sz="0" w:space="0" w:color="auto"/>
            <w:bottom w:val="none" w:sz="0" w:space="0" w:color="auto"/>
            <w:right w:val="none" w:sz="0" w:space="0" w:color="auto"/>
          </w:divBdr>
        </w:div>
        <w:div w:id="291256582">
          <w:marLeft w:val="0"/>
          <w:marRight w:val="0"/>
          <w:marTop w:val="0"/>
          <w:marBottom w:val="0"/>
          <w:divBdr>
            <w:top w:val="none" w:sz="0" w:space="0" w:color="auto"/>
            <w:left w:val="none" w:sz="0" w:space="0" w:color="auto"/>
            <w:bottom w:val="none" w:sz="0" w:space="0" w:color="auto"/>
            <w:right w:val="none" w:sz="0" w:space="0" w:color="auto"/>
          </w:divBdr>
        </w:div>
        <w:div w:id="80335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DB63-FA14-4319-A702-33CDC50E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Thalia Tamzil</cp:lastModifiedBy>
  <cp:revision>2</cp:revision>
  <cp:lastPrinted>2019-05-09T04:44:00Z</cp:lastPrinted>
  <dcterms:created xsi:type="dcterms:W3CDTF">2019-05-09T11:57:00Z</dcterms:created>
  <dcterms:modified xsi:type="dcterms:W3CDTF">2019-05-09T11:57:00Z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a02ae2dd-ab7a-35d8-b999-919c121df27f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