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9" w:rsidRPr="003E717B" w:rsidRDefault="005D21B9" w:rsidP="005D21B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5D21B9" w:rsidRDefault="005D21B9" w:rsidP="005D21B9">
      <w:pPr>
        <w:spacing w:before="240" w:after="0"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AF4D68">
        <w:rPr>
          <w:rFonts w:ascii="Times New Roman" w:hAnsi="Times New Roman" w:cs="Times New Roman"/>
          <w:sz w:val="24"/>
          <w:szCs w:val="24"/>
        </w:rPr>
        <w:t xml:space="preserve">A. M.,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5D21B9" w:rsidRDefault="005D21B9" w:rsidP="005D21B9">
      <w:pPr>
        <w:spacing w:before="240" w:after="0"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H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r w:rsidRPr="008C5B5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C5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2015,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'Pengaruh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Motivasi</w:t>
      </w:r>
      <w:proofErr w:type="spellEnd"/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terhadap Kepuasan Kerja Karyawan studi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kasus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pada PT.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Chitose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Internasional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Tbk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83">
        <w:rPr>
          <w:rFonts w:ascii="Times New Roman" w:hAnsi="Times New Roman" w:cs="Times New Roman"/>
          <w:sz w:val="24"/>
          <w:szCs w:val="24"/>
          <w:shd w:val="clear" w:color="auto" w:fill="FFFFFF"/>
        </w:rPr>
        <w:t>e-Proceeding of Management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vol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., no.2, pp 1236-1237, diakses 19 Juni 2019,</w:t>
      </w:r>
      <w:r w:rsidRPr="00AF4D68">
        <w:rPr>
          <w:rFonts w:ascii="Times New Roman" w:hAnsi="Times New Roman" w:cs="Times New Roman"/>
          <w:sz w:val="24"/>
          <w:szCs w:val="24"/>
        </w:rPr>
        <w:t>https://docplayer.info/61947332-Pengaruh-motivasi-terhadap-kepuasan-kerja-karyawan-studi-kasus-pada-pt-chitose-internasional-tbk.html</w:t>
      </w:r>
    </w:p>
    <w:p w:rsidR="005D21B9" w:rsidRPr="00AF4D68" w:rsidRDefault="005D21B9" w:rsidP="005D21B9">
      <w:pPr>
        <w:spacing w:before="240" w:after="0"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5D21B9" w:rsidRDefault="005D21B9" w:rsidP="005D21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0BAA">
        <w:rPr>
          <w:rFonts w:ascii="Times New Roman" w:hAnsi="Times New Roman" w:cs="Times New Roman"/>
          <w:sz w:val="24"/>
          <w:szCs w:val="24"/>
        </w:rPr>
        <w:t>Cooper, Donald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Pamela S. Schindler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),</w:t>
      </w:r>
      <w:r w:rsidRPr="00791FDA">
        <w:rPr>
          <w:rFonts w:ascii="Times New Roman" w:hAnsi="Times New Roman" w:cs="Times New Roman"/>
          <w:i/>
          <w:sz w:val="24"/>
          <w:szCs w:val="24"/>
        </w:rPr>
        <w:t>Business Research Method.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Twelfth Edition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70BAA">
        <w:rPr>
          <w:rFonts w:ascii="Times New Roman" w:hAnsi="Times New Roman" w:cs="Times New Roman"/>
          <w:sz w:val="24"/>
          <w:szCs w:val="24"/>
        </w:rPr>
        <w:t xml:space="preserve"> New York: Mc </w:t>
      </w:r>
      <w:proofErr w:type="spellStart"/>
      <w:r w:rsidRPr="00A70BAA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A70BAA">
        <w:rPr>
          <w:rFonts w:ascii="Times New Roman" w:hAnsi="Times New Roman" w:cs="Times New Roman"/>
          <w:sz w:val="24"/>
          <w:szCs w:val="24"/>
        </w:rPr>
        <w:t xml:space="preserve"> Hill International Edition.</w:t>
      </w:r>
    </w:p>
    <w:p w:rsidR="005D21B9" w:rsidRDefault="005D21B9" w:rsidP="005D2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Darmawan, D(</w:t>
      </w:r>
      <w:r w:rsidRPr="00A70BA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),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Prinsip-prinsip Perilaku Organisasi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A70BA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Surabaya: Pena Semesta.</w:t>
      </w:r>
    </w:p>
    <w:p w:rsidR="005D21B9" w:rsidRDefault="005D21B9" w:rsidP="005D21B9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Deal, T. E., dan Kennedy, A. A (2012)</w:t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791FD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Corporate culture: The rites and rituals of </w:t>
      </w:r>
      <w:r w:rsidRPr="00791FD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791FD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791FD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corporate life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Massachusetts: Addison-Wesley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5D21B9" w:rsidRPr="00AF4D68" w:rsidRDefault="005D21B9" w:rsidP="005D21B9">
      <w:pPr>
        <w:spacing w:before="240" w:after="0" w:line="48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4D68">
        <w:rPr>
          <w:rFonts w:ascii="Times New Roman" w:hAnsi="Times New Roman" w:cs="Times New Roman"/>
          <w:sz w:val="24"/>
          <w:szCs w:val="24"/>
        </w:rPr>
        <w:t xml:space="preserve">Fattah, Hussein. 2017.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Elmatera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IKAPI).</w:t>
      </w:r>
    </w:p>
    <w:p w:rsidR="005D21B9" w:rsidRDefault="005D21B9" w:rsidP="005D21B9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Goleman, Daniel (2015),</w:t>
      </w:r>
      <w:r w:rsidRPr="00791FD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Emotional Intelligence</w:t>
      </w:r>
      <w:r w:rsidRPr="009502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: Kecerdasan emosional mengapa EI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lebih penting daripada IQ, </w:t>
      </w:r>
      <w:r w:rsidRPr="009502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Jakarta:PT. Gramedia Pustaka Utama.</w:t>
      </w:r>
    </w:p>
    <w:p w:rsidR="005D21B9" w:rsidRDefault="005D21B9" w:rsidP="005D21B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8C5B5F">
        <w:rPr>
          <w:rFonts w:ascii="Times New Roman" w:hAnsi="Times New Roman" w:cs="Times New Roman"/>
          <w:sz w:val="24"/>
          <w:szCs w:val="24"/>
        </w:rPr>
        <w:t>Herawan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B5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5F">
        <w:rPr>
          <w:rFonts w:ascii="Times New Roman" w:hAnsi="Times New Roman" w:cs="Times New Roman"/>
          <w:sz w:val="24"/>
          <w:szCs w:val="24"/>
        </w:rPr>
        <w:t>Mukzam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B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C5B5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8C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5F">
        <w:rPr>
          <w:rFonts w:ascii="Times New Roman" w:hAnsi="Times New Roman" w:cs="Times New Roman"/>
          <w:sz w:val="24"/>
          <w:szCs w:val="24"/>
        </w:rPr>
        <w:t>Nurtjahjono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C5B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2015,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'Pengaruh Budaya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Organisasi terhadap Kepuasan Kerja Karyawan studi pada PT. Bank Rakyat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Indonesia  (PERSERO) Kantor Cabang Kota Malang'</w:t>
      </w:r>
      <w:proofErr w:type="spellStart"/>
      <w:r w:rsidRPr="00C6011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6011C">
        <w:rPr>
          <w:rFonts w:ascii="Times New Roman" w:hAnsi="Times New Roman" w:cs="Times New Roman"/>
          <w:sz w:val="24"/>
          <w:szCs w:val="24"/>
        </w:rPr>
        <w:t xml:space="preserve"> </w:t>
      </w:r>
      <w:r w:rsidRPr="00C601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01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01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01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6011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C6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1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vol., no.1, pp 4-5, diakses 19 Juni 2019,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8A0F25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http://administrasibisnis.studentjournal.ub.ac.id/index.php/jab/article/view/743</w:t>
      </w:r>
    </w:p>
    <w:p w:rsidR="005D21B9" w:rsidRDefault="005D21B9" w:rsidP="005D21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Ismaniar, Hetty (</w:t>
      </w:r>
      <w:r w:rsidRPr="00436AE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),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Manajemen Unit Kerja</w:t>
      </w:r>
      <w:r w:rsidRPr="00436AE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Edisi pertama, Yogyakarta: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436AE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Deepubish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5D21B9" w:rsidRDefault="005D21B9" w:rsidP="005D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D21B9" w:rsidRDefault="005D21B9" w:rsidP="005D21B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Jannah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2016,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81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2681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2681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Intervening (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26819">
        <w:rPr>
          <w:rFonts w:ascii="Times New Roman" w:hAnsi="Times New Roman" w:cs="Times New Roman"/>
          <w:i/>
          <w:sz w:val="24"/>
          <w:szCs w:val="24"/>
        </w:rPr>
        <w:t xml:space="preserve">PT.PG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Rajawali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I Surabaya)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r w:rsidRPr="00464E8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Jurnal Ilmu Manajemen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vol.</w:t>
      </w:r>
      <w:r w:rsidRPr="00464E8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no.2, pp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497</w:t>
      </w:r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6725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67253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uli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A0F25">
        <w:rPr>
          <w:rFonts w:ascii="Times New Roman" w:hAnsi="Times New Roman" w:cs="Times New Roman"/>
          <w:sz w:val="24"/>
          <w:szCs w:val="24"/>
          <w:u w:val="single"/>
        </w:rPr>
        <w:t>https://jurnalmahasiswa.unesa.ac.id/index.php/jim/article/view/17494</w:t>
      </w:r>
    </w:p>
    <w:p w:rsidR="005D21B9" w:rsidRDefault="005D21B9" w:rsidP="005D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Kreit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ner, Robert dan Angelo Kinicki (</w:t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),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Perilaku Organisasi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Edisi 9, Buku 1,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Salemba Empat.</w:t>
      </w:r>
    </w:p>
    <w:p w:rsidR="005D21B9" w:rsidRDefault="005D21B9" w:rsidP="005D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D21B9" w:rsidRDefault="005D21B9" w:rsidP="005D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D21B9" w:rsidRDefault="005D21B9" w:rsidP="005D21B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2014,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</w:t>
      </w:r>
      <w:r w:rsidRPr="0042681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81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819">
        <w:rPr>
          <w:rFonts w:ascii="Times New Roman" w:hAnsi="Times New Roman" w:cs="Times New Roman"/>
          <w:i/>
          <w:sz w:val="24"/>
          <w:szCs w:val="24"/>
        </w:rPr>
        <w:t>PT.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cabangBoyolali</w:t>
      </w:r>
      <w:proofErr w:type="spellEnd"/>
      <w:r w:rsidRPr="00426819">
        <w:rPr>
          <w:rFonts w:ascii="Times New Roman" w:hAnsi="Times New Roman" w:cs="Times New Roman"/>
          <w:i/>
          <w:sz w:val="24"/>
          <w:szCs w:val="24"/>
        </w:rPr>
        <w:t>)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r w:rsidRPr="00464E8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vol.6, no.1, pp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6725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67253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uli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19, </w:t>
      </w:r>
      <w:r w:rsidRPr="00A47983">
        <w:t>http://administrasibisnis.studentjournal.ub.ac.id/index.php/jab/article/view/271</w:t>
      </w:r>
    </w:p>
    <w:p w:rsidR="005D21B9" w:rsidRDefault="005D21B9" w:rsidP="005D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D21B9" w:rsidRPr="00C10F9C" w:rsidRDefault="005D21B9" w:rsidP="005D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Luthans</w:t>
      </w:r>
      <w:proofErr w:type="spellEnd"/>
      <w:r>
        <w:rPr>
          <w:rFonts w:ascii="Times New Roman" w:hAnsi="Times New Roman" w:cs="Times New Roman"/>
          <w:sz w:val="24"/>
          <w:szCs w:val="24"/>
        </w:rPr>
        <w:t>, Fred(2011)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72537">
        <w:rPr>
          <w:rFonts w:ascii="Times New Roman" w:hAnsi="Times New Roman" w:cs="Times New Roman"/>
          <w:i/>
          <w:sz w:val="24"/>
          <w:szCs w:val="24"/>
        </w:rPr>
        <w:t>Organization Behavior : An Evidence-based Approach</w:t>
      </w:r>
      <w:r w:rsidRPr="00C35CB6">
        <w:rPr>
          <w:rFonts w:ascii="Times New Roman" w:hAnsi="Times New Roman" w:cs="Times New Roman"/>
          <w:sz w:val="24"/>
          <w:szCs w:val="24"/>
        </w:rPr>
        <w:t xml:space="preserve">(12th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Edition)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Singapore</w:t>
      </w:r>
      <w:r w:rsidRPr="00C35CB6">
        <w:rPr>
          <w:rFonts w:ascii="Times New Roman" w:hAnsi="Times New Roman" w:cs="Times New Roman"/>
          <w:sz w:val="24"/>
          <w:szCs w:val="24"/>
        </w:rPr>
        <w:t>:McGraw</w:t>
      </w:r>
      <w:proofErr w:type="spellEnd"/>
      <w:r w:rsidRPr="00C35CB6">
        <w:rPr>
          <w:rFonts w:ascii="Times New Roman" w:hAnsi="Times New Roman" w:cs="Times New Roman"/>
          <w:sz w:val="24"/>
          <w:szCs w:val="24"/>
        </w:rPr>
        <w:t>-Hill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21B9" w:rsidRDefault="005D21B9" w:rsidP="005D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D21B9" w:rsidRDefault="005D21B9" w:rsidP="005D21B9">
      <w:pPr>
        <w:spacing w:after="440" w:line="240" w:lineRule="auto"/>
        <w:ind w:left="709" w:hanging="709"/>
        <w:jc w:val="both"/>
        <w:rPr>
          <w:u w:val="single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B72CD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Maghfiroh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,H.</w:t>
      </w:r>
      <w:r w:rsidRPr="00B72CD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2014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, 'Pengaruh Motivasi Kerja Terhadap Kepuasan Kerja Pegawai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PT. PLN (PERSERO) Area Mojokerto'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Jurnal Administrasi Perkantoran, vol.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2, no.2, pp 14</w:t>
      </w:r>
      <w:r>
        <w:rPr>
          <w:rFonts w:ascii="Arial" w:hAnsi="Arial" w:cs="Arial"/>
          <w:sz w:val="30"/>
          <w:szCs w:val="30"/>
        </w:rPr>
        <w:t>,</w:t>
      </w:r>
      <w:proofErr w:type="spellStart"/>
      <w:r w:rsidRPr="006725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iakses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9 </w:t>
      </w:r>
      <w:r w:rsidRPr="0067253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uli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672537">
        <w:rPr>
          <w:rFonts w:ascii="Times New Roman" w:hAnsi="Times New Roman" w:cs="Times New Roman"/>
          <w:sz w:val="24"/>
          <w:szCs w:val="24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8A0F25">
        <w:rPr>
          <w:rFonts w:ascii="Times New Roman" w:hAnsi="Times New Roman" w:cs="Times New Roman"/>
          <w:sz w:val="24"/>
          <w:szCs w:val="24"/>
          <w:u w:val="single"/>
        </w:rPr>
        <w:t>https://jurnalmahasiswa.unesa.ac.id/index.php/jpap/article/view/9334</w:t>
      </w:r>
    </w:p>
    <w:p w:rsidR="005D21B9" w:rsidRPr="006E4E10" w:rsidRDefault="005D21B9" w:rsidP="005D21B9">
      <w:pPr>
        <w:spacing w:after="4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 w:rsidRPr="006E4E10">
        <w:rPr>
          <w:rFonts w:ascii="Times New Roman" w:hAnsi="Times New Roman" w:cs="Times New Roman"/>
          <w:sz w:val="24"/>
          <w:szCs w:val="24"/>
        </w:rPr>
        <w:t>Maryuni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Devi. 2012.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AJB BUMIPUTERA 1912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6E4E10"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5D21B9" w:rsidRDefault="005D21B9" w:rsidP="005D21B9">
      <w:pPr>
        <w:spacing w:after="4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lang w:val="id-ID"/>
        </w:rPr>
        <w:tab/>
      </w:r>
      <w:r w:rsidRPr="004B5B44">
        <w:rPr>
          <w:rFonts w:ascii="Times New Roman" w:hAnsi="Times New Roman" w:cs="Times New Roman"/>
          <w:sz w:val="24"/>
          <w:szCs w:val="24"/>
          <w:lang w:val="id-ID"/>
        </w:rPr>
        <w:t>Nugroho, Hasanudin dan Brasit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2017,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'Pengaruh </w:t>
      </w:r>
      <w:r w:rsidRPr="008A0F25">
        <w:rPr>
          <w:rFonts w:ascii="Times New Roman" w:hAnsi="Times New Roman" w:cs="Times New Roman"/>
          <w:i/>
          <w:sz w:val="24"/>
          <w:szCs w:val="24"/>
        </w:rPr>
        <w:t xml:space="preserve">Coaching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F2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8A0F2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Individual(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Support Services </w:t>
      </w:r>
      <w:r w:rsidRPr="008A0F2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8A0F2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Production Services PT. International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Nikel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>)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'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044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Jurnal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UNHAS, vol.2, no.2, pp 8, diakses 20 Juni 2019,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8A0F25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http://pasca.unhas.ac.id/jurnal/files/1554236aaaa372f424b662cf83f097e4.pdf</w:t>
      </w:r>
    </w:p>
    <w:p w:rsidR="005D21B9" w:rsidRDefault="005D21B9" w:rsidP="005D21B9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Oliver, Sheldon (2000),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Dasar-Dasar Organisasi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Jakarta:</w:t>
      </w:r>
      <w:r w:rsidRPr="00436AE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Raja grafindo Persada.</w:t>
      </w:r>
    </w:p>
    <w:p w:rsidR="005D21B9" w:rsidRPr="00AF4D68" w:rsidRDefault="005D21B9" w:rsidP="005D21B9">
      <w:pPr>
        <w:spacing w:before="240" w:after="0" w:line="48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AF4D68">
        <w:rPr>
          <w:rFonts w:ascii="Times New Roman" w:hAnsi="Times New Roman" w:cs="Times New Roman"/>
          <w:sz w:val="24"/>
          <w:szCs w:val="24"/>
        </w:rPr>
        <w:t xml:space="preserve">Pamela, A.O., &amp;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Oloko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(2015). Effect of motivation on employee performance of commercial banks in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kenya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: A case study of Kenya Commercial Bank in </w:t>
      </w:r>
      <w:proofErr w:type="spellStart"/>
      <w:r w:rsidRPr="00AF4D68">
        <w:rPr>
          <w:rFonts w:ascii="Times New Roman" w:hAnsi="Times New Roman" w:cs="Times New Roman"/>
          <w:sz w:val="24"/>
          <w:szCs w:val="24"/>
        </w:rPr>
        <w:t>Migori</w:t>
      </w:r>
      <w:proofErr w:type="spellEnd"/>
      <w:r w:rsidRPr="00AF4D68">
        <w:rPr>
          <w:rFonts w:ascii="Times New Roman" w:hAnsi="Times New Roman" w:cs="Times New Roman"/>
          <w:sz w:val="24"/>
          <w:szCs w:val="24"/>
        </w:rPr>
        <w:t xml:space="preserve"> County. Journal of Human Resource Studies 5 (2).</w:t>
      </w:r>
    </w:p>
    <w:p w:rsidR="005D21B9" w:rsidRDefault="005D21B9" w:rsidP="005D21B9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Priyatno (2014),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Spss Panduan Mudah Olah Data Bagi Mahasiswa &amp; Umum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Yogyakarta: Andi.</w:t>
      </w:r>
    </w:p>
    <w:p w:rsidR="005D21B9" w:rsidRDefault="005D21B9" w:rsidP="005D21B9">
      <w:pPr>
        <w:spacing w:before="240" w:after="0" w:line="480" w:lineRule="auto"/>
        <w:ind w:left="1530" w:hanging="81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Elvitrianim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2015, 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'Pengaruh BudayaOrg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anisasi terhadap Kepuasan Kerja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PegawaiPDAM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Labuhan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Batu</w:t>
      </w:r>
      <w:proofErr w:type="spellEnd"/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'(</w:t>
      </w:r>
      <w:proofErr w:type="spellStart"/>
      <w:r w:rsidRPr="00C6011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6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vo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6., no.1, pp 6-7,diakses15 Juni2019,</w:t>
      </w:r>
      <w:r w:rsidRPr="00200E15">
        <w:rPr>
          <w:rFonts w:ascii="Times New Roman" w:hAnsi="Times New Roman" w:cs="Times New Roman"/>
          <w:sz w:val="24"/>
          <w:szCs w:val="24"/>
        </w:rPr>
        <w:t>file:///C:/Users/31/Downloads/PENGARUHBUDAYAORGANISASITERHADAPKEPUASANKERJAPEGAWAIPDAMTIRTABINALABUHANBATU.pdf</w:t>
      </w:r>
      <w:r w:rsidRPr="00200E1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5D21B9" w:rsidRDefault="005D21B9" w:rsidP="005D21B9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Robbins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Stephen P &amp; Judge, A. Timothy (2017),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Organizational Behavior,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Edition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15,</w:t>
      </w:r>
      <w:r w:rsidRPr="00145D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New Jersey: Pearson Education. </w:t>
      </w:r>
    </w:p>
    <w:p w:rsidR="005D21B9" w:rsidRDefault="005D21B9" w:rsidP="005D21B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Ranjabar, Jacobus (</w:t>
      </w:r>
      <w:r w:rsidRPr="00234A7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),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Sistem Sosial Budaya Indonesia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Bandung: </w:t>
      </w:r>
      <w:r w:rsidRPr="00234A7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Alfabeta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5D21B9" w:rsidRPr="00305113" w:rsidRDefault="005D21B9" w:rsidP="005D21B9">
      <w:pPr>
        <w:spacing w:line="48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305113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Pramudya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Ajeng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 Indonesia. Jakarta: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1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05113">
        <w:rPr>
          <w:rFonts w:ascii="Times New Roman" w:hAnsi="Times New Roman" w:cs="Times New Roman"/>
          <w:sz w:val="24"/>
          <w:szCs w:val="24"/>
        </w:rPr>
        <w:t>/BPS-Statistics Indonesia.</w:t>
      </w:r>
    </w:p>
    <w:p w:rsidR="005D21B9" w:rsidRDefault="005D21B9" w:rsidP="005D21B9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0B45CB">
        <w:rPr>
          <w:rFonts w:ascii="Times New Roman" w:hAnsi="Times New Roman" w:cs="Times New Roman"/>
          <w:sz w:val="24"/>
        </w:rPr>
        <w:t>Sutrisno</w:t>
      </w:r>
      <w:proofErr w:type="spellEnd"/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>Edi</w:t>
      </w:r>
      <w:r>
        <w:rPr>
          <w:rFonts w:ascii="Times New Roman" w:hAnsi="Times New Roman" w:cs="Times New Roman"/>
          <w:sz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  <w:lang w:val="id-ID"/>
        </w:rPr>
        <w:t>),</w:t>
      </w:r>
      <w:proofErr w:type="spellStart"/>
      <w:r w:rsidRPr="008A0F25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8A0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</w:rPr>
        <w:t>Sumber</w:t>
      </w:r>
      <w:proofErr w:type="spellEnd"/>
      <w:r w:rsidRPr="008A0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</w:rPr>
        <w:t>Daya</w:t>
      </w:r>
      <w:proofErr w:type="spellEnd"/>
      <w:r w:rsidRPr="008A0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</w:rPr>
        <w:t>Manusia</w:t>
      </w:r>
      <w:proofErr w:type="spellEnd"/>
      <w:r w:rsidRPr="008C4856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0B45CB">
        <w:rPr>
          <w:rFonts w:ascii="Times New Roman" w:hAnsi="Times New Roman" w:cs="Times New Roman"/>
          <w:sz w:val="24"/>
        </w:rPr>
        <w:t>Group.</w:t>
      </w:r>
    </w:p>
    <w:p w:rsidR="005D21B9" w:rsidRPr="006D6AD9" w:rsidRDefault="005D21B9" w:rsidP="005D21B9">
      <w:pPr>
        <w:spacing w:after="440" w:line="240" w:lineRule="auto"/>
        <w:ind w:left="1170" w:hanging="45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P.D</w:t>
      </w:r>
      <w:r w:rsidRPr="004B5B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2013,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'Pengaruh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KPRI “PERTAGUMA”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Madiun</w:t>
      </w:r>
      <w:proofErr w:type="spellEnd"/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r w:rsidRPr="001044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Unipma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vol.1, no.2, pp 203, diakses 19 Juni 2019,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5D21B9" w:rsidRDefault="005D21B9" w:rsidP="005D21B9">
      <w:pPr>
        <w:spacing w:after="440" w:line="240" w:lineRule="auto"/>
        <w:ind w:left="709" w:hanging="52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Wirawan (2015),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Evaluasi Kinerja Sumber Daya Manusia (Teori, Aplikasi, dan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  <w:t>Penelitian)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9502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Salemba Empat.</w:t>
      </w:r>
    </w:p>
    <w:p w:rsidR="005D21B9" w:rsidRDefault="005D21B9" w:rsidP="005D21B9">
      <w:pPr>
        <w:spacing w:after="440" w:line="240" w:lineRule="auto"/>
        <w:ind w:left="153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4B5B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2014, </w:t>
      </w:r>
      <w:r w:rsidRPr="008A0F25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'Pengaruh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0F25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8A0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PT. pos Indonesia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Bandung</w:t>
      </w:r>
      <w:r w:rsidRPr="0042681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'</w:t>
      </w:r>
      <w:r w:rsidRPr="001044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vol.2, no.2, pp 8, diakses 20 Juni 2019, </w:t>
      </w:r>
      <w:r w:rsidRPr="00380BAC">
        <w:t>http://repository.unisba.ac.id/bitstream/handle/123456789/4643/03abstrak_yeshi_10090310028_skr_2014.pdf?sequence=3&amp;isAllowed=y</w:t>
      </w:r>
    </w:p>
    <w:p w:rsidR="005D21B9" w:rsidRDefault="005D21B9" w:rsidP="005D21B9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21B9" w:rsidRDefault="005D21B9" w:rsidP="005D21B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78135B" w:rsidRPr="005D21B9" w:rsidRDefault="0078135B" w:rsidP="005D21B9"/>
    <w:sectPr w:rsidR="0078135B" w:rsidRPr="005D21B9" w:rsidSect="005D21B9">
      <w:footerReference w:type="default" r:id="rId6"/>
      <w:pgSz w:w="11906" w:h="16838"/>
      <w:pgMar w:top="1440" w:right="1440" w:bottom="1440" w:left="1440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B9" w:rsidRDefault="005D21B9" w:rsidP="005D21B9">
      <w:pPr>
        <w:spacing w:after="0" w:line="240" w:lineRule="auto"/>
      </w:pPr>
      <w:r>
        <w:separator/>
      </w:r>
    </w:p>
  </w:endnote>
  <w:endnote w:type="continuationSeparator" w:id="1">
    <w:p w:rsidR="005D21B9" w:rsidRDefault="005D21B9" w:rsidP="005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808"/>
      <w:docPartObj>
        <w:docPartGallery w:val="Page Numbers (Bottom of Page)"/>
        <w:docPartUnique/>
      </w:docPartObj>
    </w:sdtPr>
    <w:sdtContent>
      <w:p w:rsidR="005D21B9" w:rsidRDefault="005D21B9">
        <w:pPr>
          <w:pStyle w:val="Footer"/>
          <w:jc w:val="center"/>
        </w:pPr>
        <w:fldSimple w:instr=" PAGE   \* MERGEFORMAT ">
          <w:r>
            <w:rPr>
              <w:noProof/>
            </w:rPr>
            <w:t>89</w:t>
          </w:r>
        </w:fldSimple>
      </w:p>
    </w:sdtContent>
  </w:sdt>
  <w:p w:rsidR="005D21B9" w:rsidRDefault="005D2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B9" w:rsidRDefault="005D21B9" w:rsidP="005D21B9">
      <w:pPr>
        <w:spacing w:after="0" w:line="240" w:lineRule="auto"/>
      </w:pPr>
      <w:r>
        <w:separator/>
      </w:r>
    </w:p>
  </w:footnote>
  <w:footnote w:type="continuationSeparator" w:id="1">
    <w:p w:rsidR="005D21B9" w:rsidRDefault="005D21B9" w:rsidP="005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B9"/>
    <w:rsid w:val="004972A3"/>
    <w:rsid w:val="00583DA8"/>
    <w:rsid w:val="005D21B9"/>
    <w:rsid w:val="0078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B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1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B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</dc:creator>
  <cp:lastModifiedBy>OPHELIA</cp:lastModifiedBy>
  <cp:revision>1</cp:revision>
  <dcterms:created xsi:type="dcterms:W3CDTF">2019-09-27T08:49:00Z</dcterms:created>
  <dcterms:modified xsi:type="dcterms:W3CDTF">2019-09-27T08:49:00Z</dcterms:modified>
</cp:coreProperties>
</file>