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D7" w:rsidRPr="003716D7" w:rsidRDefault="003716D7" w:rsidP="003716D7">
      <w:pPr>
        <w:pStyle w:val="Heading1"/>
      </w:pPr>
      <w:bookmarkStart w:id="0" w:name="_GoBack"/>
      <w:bookmarkStart w:id="1" w:name="_Toc522573986"/>
      <w:bookmarkEnd w:id="0"/>
      <w:r w:rsidRPr="003716D7">
        <w:t>DAFTAR PUSTAKA</w:t>
      </w:r>
      <w:bookmarkEnd w:id="1"/>
    </w:p>
    <w:p w:rsidR="00297B94" w:rsidRPr="00C40F05" w:rsidRDefault="00297B94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AFTA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>Dampak</w:t>
      </w:r>
      <w:proofErr w:type="spellEnd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>Sama</w:t>
      </w:r>
      <w:proofErr w:type="spellEnd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AFTA </w:t>
      </w:r>
      <w:proofErr w:type="spellStart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>Perkenomian</w:t>
      </w:r>
      <w:proofErr w:type="spellEnd"/>
      <w:r w:rsidR="00C40F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Pr="002D77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40F05" w:rsidRPr="00C40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  <w:r w:rsidR="00C40F05" w:rsidRPr="00C40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www.kompasiana.com</w:t>
        </w:r>
        <w:r w:rsidR="00C40F05" w:rsidRPr="00C40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proofErr w:type="spellStart"/>
      <w:r w:rsidR="00C40F05" w:rsidRPr="00C40F05">
        <w:rPr>
          <w:rFonts w:ascii="Times New Roman" w:hAnsi="Times New Roman" w:cs="Times New Roman"/>
          <w:sz w:val="24"/>
          <w:szCs w:val="24"/>
          <w:lang w:val="en-US"/>
        </w:rPr>
        <w:t>erlanggadi</w:t>
      </w:r>
      <w:proofErr w:type="spellEnd"/>
      <w:r w:rsidR="00C40F05" w:rsidRPr="00C40F0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0F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69C" w:rsidRPr="00E4012E" w:rsidRDefault="00F72E5E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Astutik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Mardi, (2016)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proofErr w:type="gram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Perwakilan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Rakyat Daerah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632A54">
        <w:rPr>
          <w:rFonts w:ascii="Times New Roman" w:hAnsi="Times New Roman" w:cs="Times New Roman"/>
          <w:sz w:val="24"/>
          <w:szCs w:val="24"/>
          <w:lang w:val="en-US"/>
        </w:rPr>
        <w:t>Jombang</w:t>
      </w:r>
      <w:proofErr w:type="spellEnd"/>
      <w:r w:rsidR="00F3769C" w:rsidRPr="00A13E1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3769C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>, Vol. 2, No. 2</w:t>
      </w:r>
      <w:r w:rsidR="00E401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012E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E4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proofErr w:type="spellStart"/>
      <w:r w:rsidR="00632A5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4012E">
        <w:rPr>
          <w:rFonts w:ascii="Times New Roman" w:hAnsi="Times New Roman" w:cs="Times New Roman"/>
          <w:sz w:val="24"/>
          <w:szCs w:val="24"/>
          <w:lang w:val="en-US"/>
        </w:rPr>
        <w:t>ebruari</w:t>
      </w:r>
      <w:proofErr w:type="spellEnd"/>
      <w:r w:rsidR="00E4012E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E4012E" w:rsidRPr="000D0E21">
        <w:rPr>
          <w:rFonts w:ascii="Times New Roman" w:hAnsi="Times New Roman" w:cs="Times New Roman"/>
          <w:sz w:val="24"/>
          <w:szCs w:val="24"/>
        </w:rPr>
        <w:t>http://ojs.umsida.ac.id/</w:t>
      </w:r>
      <w:r w:rsidR="00E401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60B2" w:rsidRDefault="009060B2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="008D43F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lson, (2017),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Industrial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</w:p>
    <w:p w:rsidR="009060B2" w:rsidRDefault="009060B2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Axel, (2018),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Kepuasan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XXX Jakarta</w:t>
      </w:r>
      <w:r>
        <w:rPr>
          <w:rFonts w:ascii="Times New Roman" w:hAnsi="Times New Roman" w:cs="Times New Roman"/>
          <w:sz w:val="24"/>
          <w:szCs w:val="24"/>
          <w:lang w:val="en-US"/>
        </w:rPr>
        <w:t>. IBII</w:t>
      </w:r>
      <w:r w:rsidR="003D59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D59B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D5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9B2"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 w:rsidR="003D59B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7AD8" w:rsidRDefault="009C7AD8" w:rsidP="00E46330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Grace Ellen, (2018),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</w:t>
      </w:r>
      <w:r w:rsidR="00EE6565">
        <w:rPr>
          <w:rFonts w:ascii="Times New Roman" w:hAnsi="Times New Roman" w:cs="Times New Roman"/>
          <w:i/>
          <w:sz w:val="24"/>
          <w:szCs w:val="24"/>
          <w:lang w:val="en-US"/>
        </w:rPr>
        <w:t>hadap</w:t>
      </w:r>
      <w:proofErr w:type="spellEnd"/>
      <w:r w:rsidR="00EE65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6565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="00EE65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6565"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 w:rsidR="00EE65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Time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IBII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3769C" w:rsidRPr="00796FDC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715">
        <w:rPr>
          <w:rFonts w:ascii="Times New Roman" w:hAnsi="Times New Roman" w:cs="Times New Roman"/>
          <w:sz w:val="24"/>
          <w:szCs w:val="24"/>
        </w:rPr>
        <w:t>Cooper, Donal</w:t>
      </w:r>
      <w:r w:rsidR="00796FDC">
        <w:rPr>
          <w:rFonts w:ascii="Times New Roman" w:hAnsi="Times New Roman" w:cs="Times New Roman"/>
          <w:sz w:val="24"/>
          <w:szCs w:val="24"/>
        </w:rPr>
        <w:t>d R., Pamela S. Schindler, (201</w:t>
      </w:r>
      <w:r w:rsidR="00796FD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D7715">
        <w:rPr>
          <w:rFonts w:ascii="Times New Roman" w:hAnsi="Times New Roman" w:cs="Times New Roman"/>
          <w:sz w:val="24"/>
          <w:szCs w:val="24"/>
        </w:rPr>
        <w:t xml:space="preserve">), </w:t>
      </w:r>
      <w:r w:rsidR="00796FDC">
        <w:rPr>
          <w:rFonts w:ascii="Times New Roman" w:hAnsi="Times New Roman" w:cs="Times New Roman"/>
          <w:i/>
          <w:sz w:val="24"/>
          <w:szCs w:val="24"/>
          <w:lang w:val="en-US"/>
        </w:rPr>
        <w:t>Business Research Methods</w:t>
      </w:r>
      <w:r w:rsidRPr="002D7715">
        <w:rPr>
          <w:rFonts w:ascii="Times New Roman" w:hAnsi="Times New Roman" w:cs="Times New Roman"/>
          <w:sz w:val="24"/>
          <w:szCs w:val="24"/>
        </w:rPr>
        <w:t xml:space="preserve">. Edisi </w:t>
      </w:r>
      <w:r w:rsidR="00796FD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D7715">
        <w:rPr>
          <w:rFonts w:ascii="Times New Roman" w:hAnsi="Times New Roman" w:cs="Times New Roman"/>
          <w:sz w:val="24"/>
          <w:szCs w:val="24"/>
        </w:rPr>
        <w:t xml:space="preserve">. </w:t>
      </w:r>
      <w:r w:rsidR="00796FDC">
        <w:rPr>
          <w:rFonts w:ascii="Times New Roman" w:hAnsi="Times New Roman" w:cs="Times New Roman"/>
          <w:sz w:val="24"/>
          <w:szCs w:val="24"/>
          <w:lang w:val="en-US"/>
        </w:rPr>
        <w:t>New York: McGraw-Hill Irwin.</w:t>
      </w:r>
    </w:p>
    <w:p w:rsidR="00F3769C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Machmed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(2014),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MEDIA.</w:t>
      </w:r>
    </w:p>
    <w:p w:rsidR="00F3769C" w:rsidRPr="00F3769C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715">
        <w:rPr>
          <w:rFonts w:ascii="Times New Roman" w:hAnsi="Times New Roman" w:cs="Times New Roman"/>
          <w:sz w:val="24"/>
          <w:szCs w:val="24"/>
        </w:rPr>
        <w:t xml:space="preserve">Ghozali, Imam (2016), </w:t>
      </w:r>
      <w:r w:rsidRPr="002D7715">
        <w:rPr>
          <w:rFonts w:ascii="Times New Roman" w:hAnsi="Times New Roman" w:cs="Times New Roman"/>
          <w:i/>
          <w:sz w:val="24"/>
          <w:szCs w:val="24"/>
        </w:rPr>
        <w:t>Aplikasi Analisis Multivariate dengan Program IBM SPSS</w:t>
      </w:r>
      <w:r w:rsidRPr="002D7715">
        <w:rPr>
          <w:rFonts w:ascii="Times New Roman" w:hAnsi="Times New Roman" w:cs="Times New Roman"/>
          <w:sz w:val="24"/>
          <w:szCs w:val="24"/>
        </w:rPr>
        <w:t xml:space="preserve"> 23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2D7715">
        <w:rPr>
          <w:rFonts w:ascii="Times New Roman" w:hAnsi="Times New Roman" w:cs="Times New Roman"/>
          <w:sz w:val="24"/>
          <w:szCs w:val="24"/>
        </w:rPr>
        <w:t>. Semarang: BPFE Universitas Diponegoro.</w:t>
      </w:r>
    </w:p>
    <w:p w:rsidR="00F3769C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Yusuf, (2018),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Mengelola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CAPS.</w:t>
      </w:r>
    </w:p>
    <w:p w:rsidR="00F3769C" w:rsidRPr="00632A54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Halimuddin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(2015),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san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Bersumber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Binatang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Donggala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A54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632A54"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 w:rsidR="00632A54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A54">
        <w:rPr>
          <w:rFonts w:ascii="Times New Roman" w:hAnsi="Times New Roman" w:cs="Times New Roman"/>
          <w:sz w:val="24"/>
          <w:szCs w:val="24"/>
          <w:lang w:val="en-US"/>
        </w:rPr>
        <w:t>Katalogis</w:t>
      </w:r>
      <w:proofErr w:type="spellEnd"/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, Vol. 3, No 11, </w:t>
      </w:r>
      <w:proofErr w:type="spellStart"/>
      <w:r w:rsidR="00632A5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="00632A54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632A54" w:rsidRPr="00A13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https://www.neliti.com/id/publications/152191/</w:t>
      </w:r>
      <w:r w:rsidR="00632A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9060B2" w:rsidRDefault="009060B2" w:rsidP="009060B2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Raufan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(2017),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Back Office PT MD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Entertaiment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0295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02950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769C" w:rsidRDefault="00F72E5E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, (2018). </w:t>
      </w:r>
      <w:proofErr w:type="spellStart"/>
      <w:r w:rsidR="00F3769C" w:rsidRPr="009406F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F3769C"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3769C" w:rsidRPr="009406F8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F3769C"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3769C" w:rsidRPr="009406F8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F3769C"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3769C" w:rsidRPr="009406F8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3769C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769C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69C" w:rsidRPr="00632A54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Kholil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A</w:t>
      </w:r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bdul,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Marzolina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Taufiqurrahman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>, (2014),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1CB" w:rsidRPr="00F247DA">
        <w:rPr>
          <w:rFonts w:ascii="Times New Roman" w:hAnsi="Times New Roman" w:cs="Times New Roman"/>
          <w:sz w:val="24"/>
          <w:szCs w:val="24"/>
        </w:rPr>
        <w:t>Pengaruh Disiplin dan Lingkungan Kerja terhadap Kinerja Karyawan Pabrik pada PT Inti Karya Plasma Perkasa Tapung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FEKON, Vol. 1, No.2</w:t>
      </w:r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2A5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="00632A54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632A54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632A54" w:rsidRPr="00F247DA">
        <w:rPr>
          <w:rFonts w:ascii="Times New Roman" w:hAnsi="Times New Roman" w:cs="Times New Roman"/>
          <w:sz w:val="24"/>
          <w:szCs w:val="24"/>
        </w:rPr>
        <w:t>https://jom.unri.ac.id/</w:t>
      </w:r>
      <w:r w:rsidR="00632A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3769C" w:rsidRPr="005C11CB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Kusniati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Rosy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  <w:proofErr w:type="gramStart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proofErr w:type="gram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Gapuraning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Rahayu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Ciamis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C11C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>, Vol. 1, No.1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5C11CB" w:rsidRPr="00CA7AC7">
        <w:rPr>
          <w:rFonts w:ascii="Times New Roman" w:hAnsi="Times New Roman" w:cs="Times New Roman"/>
          <w:sz w:val="24"/>
          <w:szCs w:val="24"/>
        </w:rPr>
        <w:t>https://jurnal.unigal.ac.id/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3769C" w:rsidRPr="005C11CB" w:rsidRDefault="00F3769C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Liyas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Reza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  <w:proofErr w:type="gramStart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proofErr w:type="gram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Perkreditan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Rakyat</w:t>
      </w:r>
      <w:r w:rsidRPr="00C14CB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72E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Vol. 2, No.1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5C11CB" w:rsidRPr="00F247DA">
        <w:rPr>
          <w:rFonts w:ascii="Times New Roman" w:hAnsi="Times New Roman" w:cs="Times New Roman"/>
          <w:sz w:val="24"/>
          <w:szCs w:val="24"/>
        </w:rPr>
        <w:t>https://journal.febi.uinib.ac.id/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716D7" w:rsidRDefault="009C70F8" w:rsidP="003716D7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715">
        <w:rPr>
          <w:rFonts w:ascii="Times New Roman" w:hAnsi="Times New Roman" w:cs="Times New Roman"/>
          <w:sz w:val="24"/>
          <w:szCs w:val="24"/>
        </w:rPr>
        <w:t xml:space="preserve">Mangkunegara , </w:t>
      </w:r>
      <w:r w:rsidR="003716D7" w:rsidRPr="002D7715">
        <w:rPr>
          <w:rFonts w:ascii="Times New Roman" w:hAnsi="Times New Roman" w:cs="Times New Roman"/>
          <w:sz w:val="24"/>
          <w:szCs w:val="24"/>
        </w:rPr>
        <w:t xml:space="preserve">A.A. Anwar </w:t>
      </w:r>
      <w:r w:rsidRPr="002D7715">
        <w:rPr>
          <w:rFonts w:ascii="Times New Roman" w:hAnsi="Times New Roman" w:cs="Times New Roman"/>
          <w:sz w:val="24"/>
          <w:szCs w:val="24"/>
        </w:rPr>
        <w:t>Prabu, (2017</w:t>
      </w:r>
      <w:r w:rsidR="003716D7" w:rsidRPr="002D7715">
        <w:rPr>
          <w:rFonts w:ascii="Times New Roman" w:hAnsi="Times New Roman" w:cs="Times New Roman"/>
          <w:sz w:val="24"/>
          <w:szCs w:val="24"/>
        </w:rPr>
        <w:t xml:space="preserve">), </w:t>
      </w:r>
      <w:r w:rsidRPr="002D7715">
        <w:rPr>
          <w:rFonts w:ascii="Times New Roman" w:hAnsi="Times New Roman" w:cs="Times New Roman"/>
          <w:i/>
          <w:sz w:val="24"/>
          <w:szCs w:val="24"/>
        </w:rPr>
        <w:t>Evaluasi Kinerja SDM</w:t>
      </w:r>
      <w:r w:rsidR="003716D7" w:rsidRPr="002D7715">
        <w:rPr>
          <w:rFonts w:ascii="Times New Roman" w:hAnsi="Times New Roman" w:cs="Times New Roman"/>
          <w:sz w:val="24"/>
          <w:szCs w:val="24"/>
        </w:rPr>
        <w:t>.</w:t>
      </w:r>
      <w:r w:rsidRPr="002D7715">
        <w:rPr>
          <w:rFonts w:ascii="Times New Roman" w:hAnsi="Times New Roman" w:cs="Times New Roman"/>
          <w:sz w:val="24"/>
          <w:szCs w:val="24"/>
        </w:rPr>
        <w:t xml:space="preserve"> Bandung : PT Refika Aditama.</w:t>
      </w:r>
    </w:p>
    <w:p w:rsidR="00290D1F" w:rsidRDefault="00290D1F" w:rsidP="00290D1F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715">
        <w:rPr>
          <w:rFonts w:ascii="Times New Roman" w:hAnsi="Times New Roman" w:cs="Times New Roman"/>
          <w:sz w:val="24"/>
          <w:szCs w:val="24"/>
        </w:rPr>
        <w:t xml:space="preserve">Mangkunegara , A.A. Anwar </w:t>
      </w:r>
      <w:r>
        <w:rPr>
          <w:rFonts w:ascii="Times New Roman" w:hAnsi="Times New Roman" w:cs="Times New Roman"/>
          <w:sz w:val="24"/>
          <w:szCs w:val="24"/>
        </w:rPr>
        <w:t>Prabu, (201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D77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 w:rsidRPr="002D7715">
        <w:rPr>
          <w:rFonts w:ascii="Times New Roman" w:hAnsi="Times New Roman" w:cs="Times New Roman"/>
          <w:sz w:val="24"/>
          <w:szCs w:val="24"/>
        </w:rPr>
        <w:t xml:space="preserve">. Bandung 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2D7715">
        <w:rPr>
          <w:rFonts w:ascii="Times New Roman" w:hAnsi="Times New Roman" w:cs="Times New Roman"/>
          <w:sz w:val="24"/>
          <w:szCs w:val="24"/>
        </w:rPr>
        <w:t>.</w:t>
      </w:r>
    </w:p>
    <w:p w:rsidR="00AB42E5" w:rsidRPr="00AB42E5" w:rsidRDefault="00AB42E5" w:rsidP="00AB42E5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Martius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Irvanus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(2018),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Kompensasi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Bank UOB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 IBII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297B94" w:rsidRPr="005C11CB" w:rsidRDefault="00297B94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Arfindy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Adolfina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Peggy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Mekel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>, (2014),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Kompensasi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Pengaruhnya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Sulawesi Utara.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EMBA, Vol. 2, No.4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2019,</w:t>
      </w:r>
      <w:r w:rsidR="005C11CB" w:rsidRPr="005C1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="005C11CB" w:rsidRPr="005C11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https://ejournal.unsrat.ac.id</w:t>
        </w:r>
      </w:hyperlink>
      <w:r w:rsidR="005C11CB" w:rsidRPr="005C1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</w:t>
      </w:r>
      <w:proofErr w:type="gramEnd"/>
      <w:r w:rsidR="005C11CB" w:rsidRPr="005C1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F3769C" w:rsidRDefault="00F3769C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Permatasari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Mochamm</w:t>
      </w:r>
      <w:r w:rsidR="00F72E5E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Musadeiq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Yuniadi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Mayowan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>, (2016)</w:t>
      </w:r>
      <w:proofErr w:type="gramStart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proofErr w:type="gram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PT BPR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Ringgit Malang)</w:t>
      </w:r>
      <w:r w:rsidRPr="00A13E1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>inistrasi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, Vol. 25, No.1,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hyperlink r:id="rId9" w:history="1">
        <w:r w:rsidR="005C11CB" w:rsidRPr="005C11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http://administrasibisnis.studentjournal.ub.ac.id</w:t>
        </w:r>
      </w:hyperlink>
    </w:p>
    <w:p w:rsidR="00D4681A" w:rsidRDefault="00D4681A" w:rsidP="00D4681A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(2014),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9060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Adira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Multi Finance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Arga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Bengkulu Utara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Bengkulu. </w:t>
      </w:r>
    </w:p>
    <w:p w:rsidR="00F3769C" w:rsidRPr="00F3769C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Rahmawanti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Pima</w:t>
      </w:r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Swasto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Arik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Prasetya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>, (2014),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Malang Utara)</w:t>
      </w:r>
      <w:r w:rsidRPr="00C14CB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Vol.8, No. 2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hyperlink r:id="rId10" w:history="1">
        <w:r w:rsidR="005C11CB" w:rsidRPr="005C11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http://administrasibisnis.studentjournal.ub.ac.id</w:t>
        </w:r>
      </w:hyperlink>
    </w:p>
    <w:p w:rsidR="009C70F8" w:rsidRPr="002D7715" w:rsidRDefault="009C70F8" w:rsidP="003716D7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7715">
        <w:rPr>
          <w:rFonts w:ascii="Times New Roman" w:hAnsi="Times New Roman" w:cs="Times New Roman"/>
          <w:sz w:val="24"/>
          <w:szCs w:val="24"/>
        </w:rPr>
        <w:t xml:space="preserve">Samsuddin, Harun, (2018), </w:t>
      </w:r>
      <w:r w:rsidRPr="002D7715">
        <w:rPr>
          <w:rFonts w:ascii="Times New Roman" w:hAnsi="Times New Roman" w:cs="Times New Roman"/>
          <w:i/>
          <w:sz w:val="24"/>
          <w:szCs w:val="24"/>
        </w:rPr>
        <w:t>Kinerja Karyawan</w:t>
      </w:r>
      <w:r w:rsidRPr="002D7715">
        <w:rPr>
          <w:rFonts w:ascii="Times New Roman" w:hAnsi="Times New Roman" w:cs="Times New Roman"/>
          <w:sz w:val="24"/>
          <w:szCs w:val="24"/>
        </w:rPr>
        <w:t>. Sidoarjo : Indomedika Pustaka.</w:t>
      </w:r>
    </w:p>
    <w:p w:rsidR="00F3769C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Sekaran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Roger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Bougie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(2017),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Pengembangan-Keahlian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Ke-6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II, Jakarta: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7B94" w:rsidRDefault="00297B94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lastRenderedPageBreak/>
        <w:t>Setiawan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Sakinah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Rakhma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Diah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4EC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204EC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2017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Tumbuh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5,07%,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Tertinggi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Sejak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2014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2019, </w:t>
      </w:r>
      <w:hyperlink r:id="rId11" w:history="1">
        <w:r w:rsidRPr="00297B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https://ekonomi.kompas.com</w:t>
        </w:r>
      </w:hyperlink>
    </w:p>
    <w:p w:rsidR="00506627" w:rsidRDefault="00F3769C" w:rsidP="005C11CB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Heni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>, (2015),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DPRD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5C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1CB">
        <w:rPr>
          <w:rFonts w:ascii="Times New Roman" w:hAnsi="Times New Roman" w:cs="Times New Roman"/>
          <w:sz w:val="24"/>
          <w:szCs w:val="24"/>
          <w:lang w:val="en-US"/>
        </w:rPr>
        <w:t>Madiun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JIBEKA, Vol. 9, No.1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="005C11CB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5C11CB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5C11CB" w:rsidRPr="000D0E21">
        <w:rPr>
          <w:rFonts w:ascii="Times New Roman" w:hAnsi="Times New Roman" w:cs="Times New Roman"/>
          <w:sz w:val="24"/>
          <w:szCs w:val="24"/>
        </w:rPr>
        <w:t>https://lp2m.asia.ac.id/</w:t>
      </w:r>
      <w:r w:rsidR="005C11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7B94" w:rsidRPr="008E494F" w:rsidRDefault="00297B94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Solusi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Human Capital Management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Soltius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Jadikan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Peran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HR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Menjadi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i/>
          <w:sz w:val="24"/>
          <w:szCs w:val="24"/>
          <w:lang w:val="en-US"/>
        </w:rPr>
        <w:t>Strategis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2D7715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2D7715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hyperlink r:id="rId12" w:history="1">
        <w:r w:rsidR="008E494F" w:rsidRPr="008E4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https://swa.co.id/swa/business-update/soltius/solusi-human-capital-management-soltius-jadikan-peran-hr-menjadi-lebih-strategis</w:t>
        </w:r>
      </w:hyperlink>
    </w:p>
    <w:p w:rsidR="008E494F" w:rsidRDefault="008E494F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(2018), </w:t>
      </w:r>
      <w:proofErr w:type="spellStart"/>
      <w:r w:rsidRPr="008E494F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8E4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494F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8E4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494F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8E4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494F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69C" w:rsidRPr="009F2803" w:rsidRDefault="00F72E5E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Sutoyo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(2016),</w:t>
      </w:r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Marga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>Propinsi</w:t>
      </w:r>
      <w:proofErr w:type="spellEnd"/>
      <w:r w:rsidR="00F3769C"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Sulawesi Tengah.</w:t>
      </w:r>
      <w:proofErr w:type="gram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769C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9C">
        <w:rPr>
          <w:rFonts w:ascii="Times New Roman" w:hAnsi="Times New Roman" w:cs="Times New Roman"/>
          <w:sz w:val="24"/>
          <w:szCs w:val="24"/>
          <w:lang w:val="en-US"/>
        </w:rPr>
        <w:t>Katalogis</w:t>
      </w:r>
      <w:proofErr w:type="spellEnd"/>
      <w:r w:rsidR="00F3769C">
        <w:rPr>
          <w:rFonts w:ascii="Times New Roman" w:hAnsi="Times New Roman" w:cs="Times New Roman"/>
          <w:sz w:val="24"/>
          <w:szCs w:val="24"/>
          <w:lang w:val="en-US"/>
        </w:rPr>
        <w:t>, Vol. 4, No.3</w:t>
      </w:r>
      <w:r w:rsidR="009F28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280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9F2803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="009F2803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9F2803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9F2803" w:rsidRPr="00092294">
        <w:rPr>
          <w:rFonts w:ascii="Times New Roman" w:hAnsi="Times New Roman" w:cs="Times New Roman"/>
          <w:sz w:val="24"/>
          <w:szCs w:val="24"/>
        </w:rPr>
        <w:t>https://www.neliti.com/id/</w:t>
      </w:r>
      <w:r w:rsidR="009F28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7B94" w:rsidRDefault="00F3769C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06F8">
        <w:rPr>
          <w:rFonts w:ascii="Times New Roman" w:hAnsi="Times New Roman" w:cs="Times New Roman"/>
          <w:sz w:val="24"/>
          <w:szCs w:val="24"/>
          <w:lang w:val="en-US"/>
        </w:rPr>
        <w:t>Edy</w:t>
      </w:r>
      <w:proofErr w:type="spellEnd"/>
      <w:r w:rsidR="009406F8">
        <w:rPr>
          <w:rFonts w:ascii="Times New Roman" w:hAnsi="Times New Roman" w:cs="Times New Roman"/>
          <w:sz w:val="24"/>
          <w:szCs w:val="24"/>
          <w:lang w:val="en-US"/>
        </w:rPr>
        <w:t>, (2018).</w:t>
      </w:r>
      <w:proofErr w:type="gramEnd"/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="009406F8" w:rsidRPr="009406F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6F8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6F8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406F8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6F8">
        <w:rPr>
          <w:rFonts w:ascii="Times New Roman" w:hAnsi="Times New Roman" w:cs="Times New Roman"/>
          <w:sz w:val="24"/>
          <w:szCs w:val="24"/>
          <w:lang w:val="en-US"/>
        </w:rPr>
        <w:t>Fajar</w:t>
      </w:r>
      <w:proofErr w:type="spellEnd"/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6F8">
        <w:rPr>
          <w:rFonts w:ascii="Times New Roman" w:hAnsi="Times New Roman" w:cs="Times New Roman"/>
          <w:sz w:val="24"/>
          <w:szCs w:val="24"/>
          <w:lang w:val="en-US"/>
        </w:rPr>
        <w:t>Interpratama</w:t>
      </w:r>
      <w:proofErr w:type="spellEnd"/>
      <w:r w:rsidR="00940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6F8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="009406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69C" w:rsidRPr="009F2803" w:rsidRDefault="00F3769C" w:rsidP="00F3769C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Tjiabrata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Fernando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Reinhard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Bo</w:t>
      </w:r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Lumanaw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Lucky O.H. </w:t>
      </w:r>
      <w:proofErr w:type="spellStart"/>
      <w:r w:rsidR="00F72E5E">
        <w:rPr>
          <w:rFonts w:ascii="Times New Roman" w:hAnsi="Times New Roman" w:cs="Times New Roman"/>
          <w:sz w:val="24"/>
          <w:szCs w:val="24"/>
          <w:lang w:val="en-US"/>
        </w:rPr>
        <w:t>Dotulong</w:t>
      </w:r>
      <w:proofErr w:type="spellEnd"/>
      <w:r w:rsidR="00F72E5E">
        <w:rPr>
          <w:rFonts w:ascii="Times New Roman" w:hAnsi="Times New Roman" w:cs="Times New Roman"/>
          <w:sz w:val="24"/>
          <w:szCs w:val="24"/>
          <w:lang w:val="en-US"/>
        </w:rPr>
        <w:t xml:space="preserve">, (2017),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03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 w:rsidRPr="009F2803">
        <w:rPr>
          <w:rFonts w:ascii="Times New Roman" w:hAnsi="Times New Roman" w:cs="Times New Roman"/>
          <w:sz w:val="24"/>
          <w:szCs w:val="24"/>
          <w:lang w:val="en-US"/>
        </w:rPr>
        <w:t xml:space="preserve"> Manado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EMBA, Vol. 5, No.2</w:t>
      </w:r>
      <w:r w:rsidR="009F28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280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9F2803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9F2803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9F2803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 w:rsidR="009F2803" w:rsidRPr="00F247DA">
        <w:rPr>
          <w:rFonts w:ascii="Times New Roman" w:hAnsi="Times New Roman" w:cs="Times New Roman"/>
          <w:sz w:val="24"/>
          <w:szCs w:val="24"/>
        </w:rPr>
        <w:t>https://ejournal.unsrat.ac.id/</w:t>
      </w:r>
      <w:r w:rsidR="009F28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3769C" w:rsidRDefault="00297B94" w:rsidP="00297B94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(2017),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0D1F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06F8" w:rsidRPr="009406F8" w:rsidRDefault="009406F8" w:rsidP="00290D1F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Mansyur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Willy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Arafah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(2017). </w:t>
      </w:r>
      <w:proofErr w:type="spellStart"/>
      <w:proofErr w:type="gram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Dari </w:t>
      </w:r>
      <w:proofErr w:type="spell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 w:rsidRPr="009406F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050B" w:rsidRDefault="00F3050B" w:rsidP="003716D7">
      <w:pPr>
        <w:spacing w:after="0" w:line="480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0507" w:rsidRPr="003716D7" w:rsidRDefault="00C40507"/>
    <w:sectPr w:rsidR="00C40507" w:rsidRPr="003716D7" w:rsidSect="00A632E8">
      <w:footerReference w:type="default" r:id="rId13"/>
      <w:pgSz w:w="11906" w:h="16838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1B" w:rsidRDefault="00C7671B" w:rsidP="00506627">
      <w:pPr>
        <w:spacing w:after="0" w:line="240" w:lineRule="auto"/>
      </w:pPr>
      <w:r>
        <w:separator/>
      </w:r>
    </w:p>
  </w:endnote>
  <w:endnote w:type="continuationSeparator" w:id="0">
    <w:p w:rsidR="00C7671B" w:rsidRDefault="00C7671B" w:rsidP="005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89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627" w:rsidRDefault="00472F30">
        <w:pPr>
          <w:pStyle w:val="Footer"/>
          <w:jc w:val="center"/>
        </w:pPr>
        <w:r>
          <w:fldChar w:fldCharType="begin"/>
        </w:r>
        <w:r w:rsidR="00506627">
          <w:instrText xml:space="preserve"> PAGE   \* MERGEFORMAT </w:instrText>
        </w:r>
        <w:r>
          <w:fldChar w:fldCharType="separate"/>
        </w:r>
        <w:r w:rsidR="00A632E8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506627" w:rsidRDefault="00506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1B" w:rsidRDefault="00C7671B" w:rsidP="00506627">
      <w:pPr>
        <w:spacing w:after="0" w:line="240" w:lineRule="auto"/>
      </w:pPr>
      <w:r>
        <w:separator/>
      </w:r>
    </w:p>
  </w:footnote>
  <w:footnote w:type="continuationSeparator" w:id="0">
    <w:p w:rsidR="00C7671B" w:rsidRDefault="00C7671B" w:rsidP="0050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6D7"/>
    <w:rsid w:val="0000551C"/>
    <w:rsid w:val="001C46B2"/>
    <w:rsid w:val="001E267B"/>
    <w:rsid w:val="00204EC7"/>
    <w:rsid w:val="00290D1F"/>
    <w:rsid w:val="00297B94"/>
    <w:rsid w:val="002D7715"/>
    <w:rsid w:val="00302950"/>
    <w:rsid w:val="003716D7"/>
    <w:rsid w:val="003D59B2"/>
    <w:rsid w:val="00472F30"/>
    <w:rsid w:val="004F49C1"/>
    <w:rsid w:val="00506627"/>
    <w:rsid w:val="00537EE7"/>
    <w:rsid w:val="005421C3"/>
    <w:rsid w:val="00596C56"/>
    <w:rsid w:val="005C11CB"/>
    <w:rsid w:val="00632A54"/>
    <w:rsid w:val="00645039"/>
    <w:rsid w:val="007533EE"/>
    <w:rsid w:val="00796FDC"/>
    <w:rsid w:val="00827B5A"/>
    <w:rsid w:val="008828D3"/>
    <w:rsid w:val="008D43F5"/>
    <w:rsid w:val="008E494F"/>
    <w:rsid w:val="009060B2"/>
    <w:rsid w:val="009406F8"/>
    <w:rsid w:val="00944671"/>
    <w:rsid w:val="0099313A"/>
    <w:rsid w:val="009C70F8"/>
    <w:rsid w:val="009C7AD8"/>
    <w:rsid w:val="009F2803"/>
    <w:rsid w:val="00A13E18"/>
    <w:rsid w:val="00A632E8"/>
    <w:rsid w:val="00A9218A"/>
    <w:rsid w:val="00AB42E5"/>
    <w:rsid w:val="00B743F4"/>
    <w:rsid w:val="00BC2A91"/>
    <w:rsid w:val="00C14CBB"/>
    <w:rsid w:val="00C40507"/>
    <w:rsid w:val="00C40F05"/>
    <w:rsid w:val="00C7671B"/>
    <w:rsid w:val="00D4681A"/>
    <w:rsid w:val="00E4012E"/>
    <w:rsid w:val="00E46330"/>
    <w:rsid w:val="00EE6565"/>
    <w:rsid w:val="00F3050B"/>
    <w:rsid w:val="00F3769C"/>
    <w:rsid w:val="00F66AD3"/>
    <w:rsid w:val="00F7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D7"/>
  </w:style>
  <w:style w:type="paragraph" w:styleId="Heading1">
    <w:name w:val="heading 1"/>
    <w:basedOn w:val="Normal"/>
    <w:next w:val="Normal"/>
    <w:link w:val="Heading1Char"/>
    <w:uiPriority w:val="9"/>
    <w:qFormat/>
    <w:rsid w:val="003716D7"/>
    <w:pPr>
      <w:keepNext/>
      <w:keepLines/>
      <w:spacing w:before="600" w:after="12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D7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37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27"/>
  </w:style>
  <w:style w:type="paragraph" w:styleId="Footer">
    <w:name w:val="footer"/>
    <w:basedOn w:val="Normal"/>
    <w:link w:val="FooterChar"/>
    <w:uiPriority w:val="99"/>
    <w:unhideWhenUsed/>
    <w:rsid w:val="005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27"/>
  </w:style>
  <w:style w:type="paragraph" w:styleId="BalloonText">
    <w:name w:val="Balloon Text"/>
    <w:basedOn w:val="Normal"/>
    <w:link w:val="BalloonTextChar"/>
    <w:uiPriority w:val="99"/>
    <w:semiHidden/>
    <w:unhideWhenUsed/>
    <w:rsid w:val="00B7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D7"/>
  </w:style>
  <w:style w:type="paragraph" w:styleId="Heading1">
    <w:name w:val="heading 1"/>
    <w:basedOn w:val="Normal"/>
    <w:next w:val="Normal"/>
    <w:link w:val="Heading1Char"/>
    <w:uiPriority w:val="9"/>
    <w:qFormat/>
    <w:rsid w:val="003716D7"/>
    <w:pPr>
      <w:keepNext/>
      <w:keepLines/>
      <w:spacing w:before="600" w:after="12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D7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37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27"/>
  </w:style>
  <w:style w:type="paragraph" w:styleId="Footer">
    <w:name w:val="footer"/>
    <w:basedOn w:val="Normal"/>
    <w:link w:val="FooterChar"/>
    <w:uiPriority w:val="99"/>
    <w:unhideWhenUsed/>
    <w:rsid w:val="005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27"/>
  </w:style>
  <w:style w:type="paragraph" w:styleId="BalloonText">
    <w:name w:val="Balloon Text"/>
    <w:basedOn w:val="Normal"/>
    <w:link w:val="BalloonTextChar"/>
    <w:uiPriority w:val="99"/>
    <w:semiHidden/>
    <w:unhideWhenUsed/>
    <w:rsid w:val="00B7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ompasiana.com/" TargetMode="External"/><Relationship Id="rId12" Type="http://schemas.openxmlformats.org/officeDocument/2006/relationships/hyperlink" Target="https://swa.co.id/swa/business-update/soltius/solusi-human-capital-management-soltius-jadikan-peran-hr-menjadi-lebih-strategi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konomi.komp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inistrasibisnis.studentjournal.ub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istrasibisnis.studentjournal.ub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F8C5-5A34-4EAC-AFFD-3DA39C0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104</cp:revision>
  <cp:lastPrinted>2019-10-04T08:59:00Z</cp:lastPrinted>
  <dcterms:created xsi:type="dcterms:W3CDTF">2019-03-22T17:14:00Z</dcterms:created>
  <dcterms:modified xsi:type="dcterms:W3CDTF">2019-10-04T08:59:00Z</dcterms:modified>
</cp:coreProperties>
</file>