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CB" w:rsidRPr="00297BA6" w:rsidRDefault="006C34CB" w:rsidP="006C34CB">
      <w:pPr>
        <w:pStyle w:val="Heading1"/>
        <w:spacing w:line="480" w:lineRule="auto"/>
        <w:contextualSpacing/>
        <w:jc w:val="center"/>
        <w:rPr>
          <w:rFonts w:ascii="Times New Roman" w:hAnsi="Times New Roman" w:cs="Times New Roman"/>
          <w:color w:val="auto"/>
          <w:sz w:val="24"/>
          <w:szCs w:val="24"/>
        </w:rPr>
      </w:pPr>
      <w:bookmarkStart w:id="0" w:name="_Toc533360059"/>
      <w:r w:rsidRPr="00297BA6">
        <w:rPr>
          <w:rFonts w:ascii="Times New Roman" w:hAnsi="Times New Roman" w:cs="Times New Roman"/>
          <w:color w:val="auto"/>
          <w:sz w:val="24"/>
          <w:szCs w:val="24"/>
        </w:rPr>
        <w:t>BAB III</w:t>
      </w:r>
      <w:bookmarkEnd w:id="0"/>
    </w:p>
    <w:p w:rsidR="006C34CB" w:rsidRDefault="006C34CB" w:rsidP="006C34CB">
      <w:pPr>
        <w:pStyle w:val="Heading1"/>
        <w:spacing w:line="480" w:lineRule="auto"/>
        <w:contextualSpacing/>
        <w:jc w:val="center"/>
        <w:rPr>
          <w:rFonts w:ascii="Times New Roman" w:hAnsi="Times New Roman" w:cs="Times New Roman"/>
          <w:color w:val="auto"/>
          <w:sz w:val="24"/>
        </w:rPr>
      </w:pPr>
      <w:bookmarkStart w:id="1" w:name="_Toc533360060"/>
      <w:r w:rsidRPr="003A0D45">
        <w:rPr>
          <w:rFonts w:ascii="Times New Roman" w:hAnsi="Times New Roman" w:cs="Times New Roman"/>
          <w:color w:val="auto"/>
          <w:sz w:val="24"/>
        </w:rPr>
        <w:t>METODE PENELITIAN</w:t>
      </w:r>
      <w:bookmarkEnd w:id="1"/>
    </w:p>
    <w:p w:rsidR="006C34CB" w:rsidRPr="001F7973" w:rsidRDefault="006C34CB" w:rsidP="006C34CB">
      <w:pPr>
        <w:contextualSpacing/>
      </w:pPr>
    </w:p>
    <w:p w:rsidR="006C34CB" w:rsidRPr="009108A8" w:rsidRDefault="006C34CB" w:rsidP="006C34CB">
      <w:pPr>
        <w:spacing w:line="480" w:lineRule="auto"/>
        <w:ind w:firstLine="360"/>
        <w:jc w:val="both"/>
        <w:rPr>
          <w:rFonts w:ascii="Times New Roman" w:hAnsi="Times New Roman" w:cs="Times New Roman"/>
          <w:sz w:val="24"/>
          <w:szCs w:val="24"/>
        </w:rPr>
      </w:pPr>
      <w:r w:rsidRPr="009108A8">
        <w:rPr>
          <w:rFonts w:ascii="Times New Roman" w:hAnsi="Times New Roman" w:cs="Times New Roman"/>
          <w:sz w:val="24"/>
          <w:szCs w:val="24"/>
        </w:rPr>
        <w:t>Dalam bab ini akan menguraikan tentang (1) objek penelitian, (2) desain penelitian, (3) variabel penelitian</w:t>
      </w:r>
      <w:r>
        <w:rPr>
          <w:rFonts w:ascii="Times New Roman" w:hAnsi="Times New Roman" w:cs="Times New Roman"/>
          <w:sz w:val="24"/>
          <w:szCs w:val="24"/>
        </w:rPr>
        <w:t xml:space="preserve">, (4) teknik pengumpulan data, </w:t>
      </w:r>
      <w:r w:rsidRPr="009108A8">
        <w:rPr>
          <w:rFonts w:ascii="Times New Roman" w:hAnsi="Times New Roman" w:cs="Times New Roman"/>
          <w:sz w:val="24"/>
          <w:szCs w:val="24"/>
        </w:rPr>
        <w:t xml:space="preserve">(5) teknik pengambilan sampel, dan (6) teknik analisis data. Peneliti menggunakan perusahaan </w:t>
      </w:r>
      <w:r>
        <w:rPr>
          <w:rFonts w:ascii="Times New Roman" w:hAnsi="Times New Roman" w:cs="Times New Roman"/>
          <w:sz w:val="24"/>
          <w:szCs w:val="24"/>
        </w:rPr>
        <w:t>sub-sektor perbankan</w:t>
      </w:r>
      <w:r w:rsidRPr="009108A8">
        <w:rPr>
          <w:rFonts w:ascii="Times New Roman" w:hAnsi="Times New Roman" w:cs="Times New Roman"/>
          <w:sz w:val="24"/>
          <w:szCs w:val="24"/>
        </w:rPr>
        <w:t xml:space="preserve"> yang terdaftar di Bursa Efek Indonesia sebagai objek penelitian. Selain itu, pada bab ini juga akan menjelaskan definisi operasional variabel</w:t>
      </w:r>
      <w:r>
        <w:rPr>
          <w:rFonts w:ascii="Times New Roman" w:hAnsi="Times New Roman" w:cs="Times New Roman"/>
          <w:sz w:val="24"/>
          <w:szCs w:val="24"/>
        </w:rPr>
        <w:t xml:space="preserve"> penelitian baik variabel</w:t>
      </w:r>
      <w:r w:rsidRPr="009108A8">
        <w:rPr>
          <w:rFonts w:ascii="Times New Roman" w:hAnsi="Times New Roman" w:cs="Times New Roman"/>
          <w:sz w:val="24"/>
          <w:szCs w:val="24"/>
        </w:rPr>
        <w:t xml:space="preserve"> dependen, variabel independen, maupun variabel moderasi. Data yang </w:t>
      </w:r>
      <w:r w:rsidRPr="00297BA6">
        <w:rPr>
          <w:rFonts w:ascii="Times New Roman" w:hAnsi="Times New Roman" w:cs="Times New Roman"/>
          <w:sz w:val="24"/>
          <w:szCs w:val="24"/>
        </w:rPr>
        <w:t xml:space="preserve">digunakan dalam penelitian ini merupakan data sekunder dan diperoleh melalui situs </w:t>
      </w:r>
      <w:hyperlink r:id="rId6" w:history="1">
        <w:r w:rsidRPr="00297BA6">
          <w:rPr>
            <w:rStyle w:val="Hyperlink"/>
            <w:rFonts w:ascii="Times New Roman" w:hAnsi="Times New Roman" w:cs="Times New Roman"/>
            <w:sz w:val="24"/>
            <w:szCs w:val="24"/>
          </w:rPr>
          <w:t>www.idx.co.id</w:t>
        </w:r>
      </w:hyperlink>
      <w:r w:rsidRPr="00297BA6">
        <w:rPr>
          <w:rStyle w:val="Hyperlink"/>
          <w:rFonts w:ascii="Times New Roman" w:hAnsi="Times New Roman" w:cs="Times New Roman"/>
          <w:sz w:val="24"/>
          <w:szCs w:val="24"/>
        </w:rPr>
        <w:t>,</w:t>
      </w:r>
      <w:r w:rsidRPr="00BA3FF8">
        <w:rPr>
          <w:rStyle w:val="Hyperlink"/>
          <w:rFonts w:ascii="Times New Roman" w:hAnsi="Times New Roman" w:cs="Times New Roman"/>
          <w:sz w:val="24"/>
          <w:szCs w:val="24"/>
        </w:rPr>
        <w:t xml:space="preserve"> </w:t>
      </w:r>
      <w:r w:rsidRPr="00297BA6">
        <w:rPr>
          <w:rStyle w:val="Hyperlink"/>
          <w:rFonts w:ascii="Times New Roman" w:hAnsi="Times New Roman" w:cs="Times New Roman"/>
          <w:sz w:val="24"/>
          <w:szCs w:val="24"/>
        </w:rPr>
        <w:t>www.finance.yahoo.com,</w:t>
      </w:r>
      <w:r w:rsidRPr="00BA3FF8">
        <w:rPr>
          <w:rStyle w:val="Hyperlink"/>
          <w:rFonts w:ascii="Times New Roman" w:hAnsi="Times New Roman" w:cs="Times New Roman"/>
          <w:sz w:val="24"/>
          <w:szCs w:val="24"/>
        </w:rPr>
        <w:t xml:space="preserve"> dan</w:t>
      </w:r>
      <w:r w:rsidRPr="00297BA6">
        <w:rPr>
          <w:rStyle w:val="Hyperlink"/>
          <w:rFonts w:ascii="Times New Roman" w:hAnsi="Times New Roman" w:cs="Times New Roman"/>
          <w:sz w:val="24"/>
          <w:szCs w:val="24"/>
        </w:rPr>
        <w:t xml:space="preserve"> www.duniainvestasi.com</w:t>
      </w:r>
      <w:r w:rsidRPr="00BA3FF8">
        <w:rPr>
          <w:rStyle w:val="Hyperlink"/>
          <w:rFonts w:ascii="Times New Roman" w:hAnsi="Times New Roman" w:cs="Times New Roman"/>
          <w:sz w:val="24"/>
          <w:szCs w:val="24"/>
        </w:rPr>
        <w:t xml:space="preserve"> </w:t>
      </w:r>
      <w:r w:rsidRPr="00297BA6">
        <w:rPr>
          <w:rFonts w:ascii="Times New Roman" w:hAnsi="Times New Roman" w:cs="Times New Roman"/>
          <w:sz w:val="24"/>
          <w:szCs w:val="24"/>
        </w:rPr>
        <w:t xml:space="preserve">serta sampel diambil dengan menggunakan metode </w:t>
      </w:r>
      <w:r w:rsidRPr="00297BA6">
        <w:rPr>
          <w:rFonts w:ascii="Times New Roman" w:hAnsi="Times New Roman" w:cs="Times New Roman"/>
          <w:i/>
          <w:sz w:val="24"/>
          <w:szCs w:val="24"/>
        </w:rPr>
        <w:t>purposive sampling</w:t>
      </w:r>
      <w:r w:rsidRPr="00297BA6">
        <w:rPr>
          <w:rFonts w:ascii="Times New Roman" w:hAnsi="Times New Roman" w:cs="Times New Roman"/>
          <w:sz w:val="24"/>
          <w:szCs w:val="24"/>
        </w:rPr>
        <w:t xml:space="preserve">. Analisis data dalam penelitian </w:t>
      </w:r>
      <w:r w:rsidRPr="009108A8">
        <w:rPr>
          <w:rFonts w:ascii="Times New Roman" w:hAnsi="Times New Roman" w:cs="Times New Roman"/>
          <w:sz w:val="24"/>
          <w:szCs w:val="24"/>
        </w:rPr>
        <w:t xml:space="preserve">ini menggunakan metode moderasi dan diharapkan agar mampu memberikan hasil signifikan terhadap variabel-variabel yang akan diuji. </w:t>
      </w:r>
    </w:p>
    <w:p w:rsidR="006C34CB" w:rsidRPr="009108A8" w:rsidRDefault="006C34CB" w:rsidP="006C34CB">
      <w:pPr>
        <w:pStyle w:val="Heading2"/>
        <w:numPr>
          <w:ilvl w:val="0"/>
          <w:numId w:val="1"/>
        </w:numPr>
        <w:spacing w:line="480" w:lineRule="auto"/>
        <w:rPr>
          <w:rFonts w:ascii="Times New Roman" w:hAnsi="Times New Roman" w:cs="Times New Roman"/>
          <w:color w:val="auto"/>
          <w:sz w:val="24"/>
          <w:szCs w:val="24"/>
        </w:rPr>
      </w:pPr>
      <w:bookmarkStart w:id="2" w:name="_Toc533360061"/>
      <w:r w:rsidRPr="009108A8">
        <w:rPr>
          <w:rFonts w:ascii="Times New Roman" w:hAnsi="Times New Roman" w:cs="Times New Roman"/>
          <w:color w:val="auto"/>
          <w:sz w:val="24"/>
          <w:szCs w:val="24"/>
        </w:rPr>
        <w:t>Objek Penelitian</w:t>
      </w:r>
      <w:bookmarkEnd w:id="2"/>
    </w:p>
    <w:p w:rsidR="006C34CB" w:rsidRPr="009108A8" w:rsidRDefault="006C34CB" w:rsidP="006C34CB">
      <w:pPr>
        <w:spacing w:line="480" w:lineRule="auto"/>
        <w:ind w:left="720" w:firstLine="720"/>
        <w:jc w:val="both"/>
        <w:rPr>
          <w:rFonts w:ascii="Times New Roman" w:hAnsi="Times New Roman" w:cs="Times New Roman"/>
          <w:sz w:val="24"/>
          <w:szCs w:val="24"/>
        </w:rPr>
      </w:pPr>
      <w:r w:rsidRPr="009108A8">
        <w:rPr>
          <w:rFonts w:ascii="Times New Roman" w:hAnsi="Times New Roman" w:cs="Times New Roman"/>
          <w:sz w:val="24"/>
          <w:szCs w:val="24"/>
        </w:rPr>
        <w:t xml:space="preserve">Objek penelitian ini merupakan perusahaan </w:t>
      </w:r>
      <w:r>
        <w:rPr>
          <w:rFonts w:ascii="Times New Roman" w:hAnsi="Times New Roman" w:cs="Times New Roman"/>
          <w:sz w:val="24"/>
          <w:szCs w:val="24"/>
        </w:rPr>
        <w:t>sub-sektor perbankan</w:t>
      </w:r>
      <w:r w:rsidRPr="009108A8">
        <w:rPr>
          <w:rFonts w:ascii="Times New Roman" w:hAnsi="Times New Roman" w:cs="Times New Roman"/>
          <w:sz w:val="24"/>
          <w:szCs w:val="24"/>
        </w:rPr>
        <w:t xml:space="preserve"> yang terdaftar di Bursa Efek Indonesia khususnya laporan keuangan perusahaan yang terdaftar di Bursa Efek Indonesia pada tahun </w:t>
      </w:r>
      <w:r>
        <w:rPr>
          <w:rFonts w:ascii="Times New Roman" w:hAnsi="Times New Roman" w:cs="Times New Roman"/>
          <w:sz w:val="24"/>
          <w:szCs w:val="24"/>
        </w:rPr>
        <w:t>2015</w:t>
      </w:r>
      <w:r w:rsidRPr="009108A8">
        <w:rPr>
          <w:rFonts w:ascii="Times New Roman" w:hAnsi="Times New Roman" w:cs="Times New Roman"/>
          <w:sz w:val="24"/>
          <w:szCs w:val="24"/>
        </w:rPr>
        <w:t xml:space="preserve">-2017 dalam rangka memperoleh informasi mengenai profitabilitas, </w:t>
      </w:r>
      <w:r w:rsidRPr="009108A8">
        <w:rPr>
          <w:rFonts w:ascii="Times New Roman" w:hAnsi="Times New Roman" w:cs="Times New Roman"/>
          <w:i/>
          <w:sz w:val="24"/>
          <w:szCs w:val="24"/>
        </w:rPr>
        <w:t>leverage</w:t>
      </w:r>
      <w:r w:rsidRPr="009108A8">
        <w:rPr>
          <w:rFonts w:ascii="Times New Roman" w:hAnsi="Times New Roman" w:cs="Times New Roman"/>
          <w:sz w:val="24"/>
          <w:szCs w:val="24"/>
        </w:rPr>
        <w:t xml:space="preserve">, ukuran perusahaan, nilai perusahaan, dan kepemilikan </w:t>
      </w:r>
      <w:r>
        <w:rPr>
          <w:rFonts w:ascii="Times New Roman" w:hAnsi="Times New Roman" w:cs="Times New Roman"/>
          <w:sz w:val="24"/>
          <w:szCs w:val="24"/>
        </w:rPr>
        <w:t>institusi</w:t>
      </w:r>
      <w:r w:rsidRPr="009108A8">
        <w:rPr>
          <w:rFonts w:ascii="Times New Roman" w:hAnsi="Times New Roman" w:cs="Times New Roman"/>
          <w:sz w:val="24"/>
          <w:szCs w:val="24"/>
        </w:rPr>
        <w:t>.</w:t>
      </w:r>
    </w:p>
    <w:p w:rsidR="006C34CB" w:rsidRPr="000515D0" w:rsidRDefault="006C34CB" w:rsidP="006C34CB">
      <w:pPr>
        <w:pStyle w:val="Heading2"/>
        <w:numPr>
          <w:ilvl w:val="0"/>
          <w:numId w:val="1"/>
        </w:numPr>
        <w:spacing w:line="480" w:lineRule="auto"/>
        <w:rPr>
          <w:rFonts w:ascii="Times New Roman" w:hAnsi="Times New Roman" w:cs="Times New Roman"/>
          <w:color w:val="auto"/>
          <w:sz w:val="24"/>
          <w:szCs w:val="24"/>
        </w:rPr>
      </w:pPr>
      <w:bookmarkStart w:id="3" w:name="_Toc533360062"/>
      <w:r w:rsidRPr="000515D0">
        <w:rPr>
          <w:rFonts w:ascii="Times New Roman" w:hAnsi="Times New Roman" w:cs="Times New Roman"/>
          <w:color w:val="auto"/>
          <w:sz w:val="24"/>
          <w:szCs w:val="24"/>
        </w:rPr>
        <w:t>Desain Penelitian</w:t>
      </w:r>
      <w:bookmarkEnd w:id="3"/>
    </w:p>
    <w:p w:rsidR="006C34CB"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Pendekatan yang digunakan dalam penelitian ini berdasarkan tinjauan penelitian bidang bisnis secara umum dan diuraikan sebagai berikut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"978-979-061-661-5", "author" : [ { "dropping-particle" : "", "family" : "Cooper", "given" : "Donald R.", "non-dropping-particle" : "", "parse-names" : false, "suffix" : "" }, { "dropping-particle" : "", "family" : "Schindler", "given" : "Pamela S.", "non-dropping-particle" : "", "parse-names" : false, "suffix" : "" } ], "edition" : "12", "id" : "ITEM-1", "issued" : { "date-parts" : [ [ "2017" ] ] }, "number-of-pages" : "394", "publisher" : "Salemba Empat", "publisher-place" : "Jakarta", "title" : "Metode Penelitian Bisnis", "type" : "book" }, "uris" : [ "http://www.mendeley.com/documents/?uuid=a249aa6b-c2f5-4237-ae78-712cb27e5a60", "http://www.mendeley.com/documents/?uuid=cfedbf62-5911-46b4-acd2-ce86da150cb2" ] } ], "mendeley" : { "formattedCitation" : "(Cooper &amp; Schindler, 2017)", "manualFormatting" : "(Cooper &amp; Schindler, 2017:148-152)", "plainTextFormattedCitation" : "(Cooper &amp; Schindler, 2017)", "previouslyFormattedCitation" : "(Cooper &amp; Schindler, 2017)" }, "properties" : {  }, "schema" : "https://github.com/citation-style-language/schema/raw/master/csl-citation.json" }</w:instrText>
      </w:r>
      <w:r>
        <w:rPr>
          <w:rFonts w:ascii="Times New Roman" w:hAnsi="Times New Roman" w:cs="Times New Roman"/>
          <w:sz w:val="24"/>
          <w:szCs w:val="24"/>
        </w:rPr>
        <w:fldChar w:fldCharType="separate"/>
      </w:r>
      <w:r w:rsidRPr="00BC5946">
        <w:rPr>
          <w:rFonts w:ascii="Times New Roman" w:hAnsi="Times New Roman" w:cs="Times New Roman"/>
          <w:noProof/>
          <w:sz w:val="24"/>
          <w:szCs w:val="24"/>
        </w:rPr>
        <w:t>(Cooper &amp; Schindler, 2017</w:t>
      </w:r>
      <w:r>
        <w:rPr>
          <w:rFonts w:ascii="Times New Roman" w:hAnsi="Times New Roman" w:cs="Times New Roman"/>
          <w:noProof/>
          <w:sz w:val="24"/>
          <w:szCs w:val="24"/>
        </w:rPr>
        <w:t>:148-152</w:t>
      </w:r>
      <w:r w:rsidRPr="00BC5946">
        <w:rPr>
          <w:rFonts w:ascii="Times New Roman" w:hAnsi="Times New Roman" w:cs="Times New Roman"/>
          <w:noProof/>
          <w:sz w:val="24"/>
          <w:szCs w:val="24"/>
        </w:rPr>
        <w:t>)</w:t>
      </w:r>
      <w:r>
        <w:rPr>
          <w:rFonts w:ascii="Times New Roman" w:hAnsi="Times New Roman" w:cs="Times New Roman"/>
          <w:sz w:val="24"/>
          <w:szCs w:val="24"/>
        </w:rPr>
        <w:fldChar w:fldCharType="end"/>
      </w:r>
      <w:r w:rsidRPr="000515D0">
        <w:rPr>
          <w:rFonts w:ascii="Times New Roman" w:hAnsi="Times New Roman" w:cs="Times New Roman"/>
          <w:sz w:val="24"/>
          <w:szCs w:val="24"/>
        </w:rPr>
        <w:t>, yaitu:</w:t>
      </w:r>
    </w:p>
    <w:p w:rsidR="006C34CB" w:rsidRDefault="006C34CB" w:rsidP="006C34CB">
      <w:pPr>
        <w:spacing w:line="480" w:lineRule="auto"/>
        <w:ind w:left="720" w:firstLine="720"/>
        <w:jc w:val="both"/>
        <w:rPr>
          <w:rFonts w:ascii="Times New Roman" w:hAnsi="Times New Roman" w:cs="Times New Roman"/>
          <w:sz w:val="24"/>
          <w:szCs w:val="24"/>
        </w:rPr>
      </w:pPr>
    </w:p>
    <w:p w:rsidR="006C34CB" w:rsidRPr="000515D0" w:rsidRDefault="006C34CB" w:rsidP="006C34CB">
      <w:pPr>
        <w:spacing w:line="480" w:lineRule="auto"/>
        <w:ind w:left="720" w:firstLine="720"/>
        <w:jc w:val="both"/>
        <w:rPr>
          <w:rFonts w:ascii="Times New Roman" w:hAnsi="Times New Roman" w:cs="Times New Roman"/>
          <w:sz w:val="24"/>
          <w:szCs w:val="24"/>
        </w:rPr>
      </w:pPr>
    </w:p>
    <w:p w:rsidR="006C34CB" w:rsidRPr="000515D0" w:rsidRDefault="006C34CB" w:rsidP="006C34CB">
      <w:pPr>
        <w:pStyle w:val="ListParagraph"/>
        <w:numPr>
          <w:ilvl w:val="0"/>
          <w:numId w:val="13"/>
        </w:numPr>
        <w:tabs>
          <w:tab w:val="left" w:pos="851"/>
        </w:tabs>
        <w:spacing w:line="480" w:lineRule="auto"/>
        <w:ind w:left="1134" w:hanging="567"/>
        <w:jc w:val="both"/>
        <w:rPr>
          <w:rFonts w:ascii="Times New Roman" w:hAnsi="Times New Roman" w:cs="Times New Roman"/>
          <w:sz w:val="24"/>
          <w:szCs w:val="24"/>
        </w:rPr>
      </w:pPr>
      <w:r w:rsidRPr="000515D0">
        <w:rPr>
          <w:rFonts w:ascii="Times New Roman" w:hAnsi="Times New Roman" w:cs="Times New Roman"/>
          <w:sz w:val="24"/>
          <w:szCs w:val="24"/>
        </w:rPr>
        <w:t xml:space="preserve">Berdasarkan Tingkat </w:t>
      </w:r>
      <w:r>
        <w:rPr>
          <w:rFonts w:ascii="Times New Roman" w:hAnsi="Times New Roman" w:cs="Times New Roman"/>
          <w:sz w:val="24"/>
          <w:szCs w:val="24"/>
        </w:rPr>
        <w:t>Penyelesaian Pertanyaan Penelitian</w:t>
      </w:r>
    </w:p>
    <w:p w:rsidR="006C34CB" w:rsidRPr="000515D0"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Penelitian memiliki tujuan sebagai studi formal karena terdiri atas batasan masalah dan hipotesis yang pada akhirnya bertujuan untuk menjawab batasan masalah dan menguji hipotesis.</w:t>
      </w:r>
    </w:p>
    <w:p w:rsidR="006C34CB" w:rsidRPr="000515D0" w:rsidRDefault="006C34CB" w:rsidP="006C34CB">
      <w:pPr>
        <w:pStyle w:val="ListParagraph"/>
        <w:numPr>
          <w:ilvl w:val="0"/>
          <w:numId w:val="13"/>
        </w:numPr>
        <w:spacing w:line="480" w:lineRule="auto"/>
        <w:ind w:left="851"/>
        <w:jc w:val="both"/>
        <w:rPr>
          <w:rFonts w:ascii="Times New Roman" w:hAnsi="Times New Roman" w:cs="Times New Roman"/>
          <w:sz w:val="24"/>
          <w:szCs w:val="24"/>
        </w:rPr>
      </w:pPr>
      <w:r w:rsidRPr="000515D0">
        <w:rPr>
          <w:rFonts w:ascii="Times New Roman" w:hAnsi="Times New Roman" w:cs="Times New Roman"/>
          <w:sz w:val="24"/>
          <w:szCs w:val="24"/>
        </w:rPr>
        <w:t>Berdasarkan Metode Pengumpulan Data</w:t>
      </w:r>
    </w:p>
    <w:p w:rsidR="006C34CB" w:rsidRPr="000515D0"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Bila ditinjau dari metode pengumpulan data, maka penelitian merupakan studi pengamatan. Dalam penelitian, data yang digunakan dikumpulkan melalui pengamatan terhadap laporan keuangan tahunan perusahaan yang terdaftar di Bursa Efek Indonesia (BEI) selama periode 2015 – 2017.</w:t>
      </w:r>
    </w:p>
    <w:p w:rsidR="006C34CB" w:rsidRPr="000515D0" w:rsidRDefault="006C34CB" w:rsidP="006C34CB">
      <w:pPr>
        <w:pStyle w:val="ListParagraph"/>
        <w:numPr>
          <w:ilvl w:val="0"/>
          <w:numId w:val="13"/>
        </w:numPr>
        <w:spacing w:line="480" w:lineRule="auto"/>
        <w:ind w:left="851"/>
        <w:jc w:val="both"/>
        <w:rPr>
          <w:rFonts w:ascii="Times New Roman" w:hAnsi="Times New Roman" w:cs="Times New Roman"/>
          <w:sz w:val="24"/>
          <w:szCs w:val="24"/>
        </w:rPr>
      </w:pPr>
      <w:r w:rsidRPr="000515D0">
        <w:rPr>
          <w:rFonts w:ascii="Times New Roman" w:hAnsi="Times New Roman" w:cs="Times New Roman"/>
          <w:sz w:val="24"/>
          <w:szCs w:val="24"/>
        </w:rPr>
        <w:t>Pengendalian Peneliti Atas Variabel-Variabel</w:t>
      </w:r>
    </w:p>
    <w:p w:rsidR="006C34CB" w:rsidRPr="000515D0"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 xml:space="preserve">Dalam penelitian menggunakan </w:t>
      </w:r>
      <w:r w:rsidRPr="000515D0">
        <w:rPr>
          <w:rFonts w:ascii="Times New Roman" w:hAnsi="Times New Roman" w:cs="Times New Roman"/>
          <w:i/>
          <w:sz w:val="24"/>
          <w:szCs w:val="24"/>
        </w:rPr>
        <w:t xml:space="preserve">ex post facto design </w:t>
      </w:r>
      <w:r w:rsidRPr="000515D0">
        <w:rPr>
          <w:rFonts w:ascii="Times New Roman" w:hAnsi="Times New Roman" w:cs="Times New Roman"/>
          <w:sz w:val="24"/>
          <w:szCs w:val="24"/>
        </w:rPr>
        <w:t>yang merupakan desain bahwa semua variabel dan data dalam penelitian adalah data sebenarnya dan tidak dimanipulasi sehingga peneliti hanya tidak mampu mengendalikan variabel yang diteliti.</w:t>
      </w:r>
    </w:p>
    <w:p w:rsidR="006C34CB" w:rsidRPr="000515D0" w:rsidRDefault="006C34CB" w:rsidP="006C34CB">
      <w:pPr>
        <w:pStyle w:val="ListParagraph"/>
        <w:numPr>
          <w:ilvl w:val="0"/>
          <w:numId w:val="13"/>
        </w:numPr>
        <w:spacing w:line="480" w:lineRule="auto"/>
        <w:ind w:left="851"/>
        <w:jc w:val="both"/>
        <w:rPr>
          <w:rFonts w:ascii="Times New Roman" w:hAnsi="Times New Roman" w:cs="Times New Roman"/>
          <w:sz w:val="24"/>
          <w:szCs w:val="24"/>
        </w:rPr>
      </w:pPr>
      <w:r w:rsidRPr="000515D0">
        <w:rPr>
          <w:rFonts w:ascii="Times New Roman" w:hAnsi="Times New Roman" w:cs="Times New Roman"/>
          <w:sz w:val="24"/>
          <w:szCs w:val="24"/>
        </w:rPr>
        <w:t>Berdasarkan Tujuan Penelitian</w:t>
      </w:r>
    </w:p>
    <w:p w:rsidR="006C34CB"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Bila ditinjau dari tujuan studi, maka penelitian ini termasuk deskriptif. Dalam hal ini, akan dijelaskan apakah variabel independen berpengaruh terhadap variabel dependen dalam penelitian.</w:t>
      </w:r>
    </w:p>
    <w:p w:rsidR="006C34CB" w:rsidRDefault="006C34CB" w:rsidP="006C34CB">
      <w:pPr>
        <w:spacing w:line="480" w:lineRule="auto"/>
        <w:ind w:left="720" w:firstLine="720"/>
        <w:jc w:val="both"/>
        <w:rPr>
          <w:rFonts w:ascii="Times New Roman" w:hAnsi="Times New Roman" w:cs="Times New Roman"/>
          <w:sz w:val="24"/>
          <w:szCs w:val="24"/>
        </w:rPr>
      </w:pPr>
    </w:p>
    <w:p w:rsidR="006C34CB" w:rsidRPr="000515D0" w:rsidRDefault="006C34CB" w:rsidP="006C34CB">
      <w:pPr>
        <w:spacing w:line="480" w:lineRule="auto"/>
        <w:ind w:left="720" w:firstLine="720"/>
        <w:jc w:val="both"/>
        <w:rPr>
          <w:rFonts w:ascii="Times New Roman" w:hAnsi="Times New Roman" w:cs="Times New Roman"/>
          <w:sz w:val="24"/>
          <w:szCs w:val="24"/>
        </w:rPr>
      </w:pPr>
    </w:p>
    <w:p w:rsidR="006C34CB" w:rsidRPr="000515D0" w:rsidRDefault="006C34CB" w:rsidP="006C34CB">
      <w:pPr>
        <w:pStyle w:val="ListParagraph"/>
        <w:numPr>
          <w:ilvl w:val="0"/>
          <w:numId w:val="13"/>
        </w:numPr>
        <w:spacing w:line="480" w:lineRule="auto"/>
        <w:ind w:left="851"/>
        <w:jc w:val="both"/>
        <w:rPr>
          <w:rFonts w:ascii="Times New Roman" w:hAnsi="Times New Roman" w:cs="Times New Roman"/>
          <w:sz w:val="24"/>
          <w:szCs w:val="24"/>
        </w:rPr>
      </w:pPr>
      <w:r w:rsidRPr="000515D0">
        <w:rPr>
          <w:rFonts w:ascii="Times New Roman" w:hAnsi="Times New Roman" w:cs="Times New Roman"/>
          <w:sz w:val="24"/>
          <w:szCs w:val="24"/>
        </w:rPr>
        <w:t>Berdasarkan Dimensi Waktu</w:t>
      </w:r>
    </w:p>
    <w:p w:rsidR="006C34CB" w:rsidRPr="000515D0"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 xml:space="preserve">Bila ditinjau dari dimensi waktu, maka penelitian ini merupakan studi </w:t>
      </w:r>
      <w:r w:rsidRPr="000515D0">
        <w:rPr>
          <w:rFonts w:ascii="Times New Roman" w:hAnsi="Times New Roman" w:cs="Times New Roman"/>
          <w:i/>
          <w:sz w:val="24"/>
          <w:szCs w:val="24"/>
        </w:rPr>
        <w:t>pooling.</w:t>
      </w:r>
      <w:r w:rsidRPr="000515D0">
        <w:rPr>
          <w:rFonts w:ascii="Times New Roman" w:hAnsi="Times New Roman" w:cs="Times New Roman"/>
          <w:sz w:val="24"/>
          <w:szCs w:val="24"/>
        </w:rPr>
        <w:t xml:space="preserve"> Hal ini dilakukan dengan penggabungan atas </w:t>
      </w:r>
      <w:r w:rsidRPr="000515D0">
        <w:rPr>
          <w:rFonts w:ascii="Times New Roman" w:hAnsi="Times New Roman" w:cs="Times New Roman"/>
          <w:i/>
          <w:sz w:val="24"/>
          <w:szCs w:val="24"/>
        </w:rPr>
        <w:t>time series</w:t>
      </w:r>
      <w:r w:rsidRPr="000515D0">
        <w:rPr>
          <w:rFonts w:ascii="Times New Roman" w:hAnsi="Times New Roman" w:cs="Times New Roman"/>
          <w:sz w:val="24"/>
          <w:szCs w:val="24"/>
        </w:rPr>
        <w:t xml:space="preserve"> dan </w:t>
      </w:r>
      <w:r>
        <w:rPr>
          <w:rFonts w:ascii="Times New Roman" w:hAnsi="Times New Roman" w:cs="Times New Roman"/>
          <w:i/>
          <w:sz w:val="24"/>
          <w:szCs w:val="24"/>
        </w:rPr>
        <w:t>cross-sectional</w:t>
      </w:r>
      <w:r w:rsidRPr="000515D0">
        <w:rPr>
          <w:rFonts w:ascii="Times New Roman" w:hAnsi="Times New Roman" w:cs="Times New Roman"/>
          <w:sz w:val="24"/>
          <w:szCs w:val="24"/>
        </w:rPr>
        <w:t xml:space="preserve"> karena data diperoleh selama periode waktu 3 tahun.</w:t>
      </w:r>
    </w:p>
    <w:p w:rsidR="006C34CB" w:rsidRPr="000515D0" w:rsidRDefault="006C34CB" w:rsidP="006C34CB">
      <w:pPr>
        <w:pStyle w:val="ListParagraph"/>
        <w:numPr>
          <w:ilvl w:val="0"/>
          <w:numId w:val="13"/>
        </w:numPr>
        <w:spacing w:line="480" w:lineRule="auto"/>
        <w:ind w:left="851"/>
        <w:jc w:val="both"/>
        <w:rPr>
          <w:rFonts w:ascii="Times New Roman" w:hAnsi="Times New Roman" w:cs="Times New Roman"/>
          <w:sz w:val="24"/>
          <w:szCs w:val="24"/>
        </w:rPr>
      </w:pPr>
      <w:r w:rsidRPr="000515D0">
        <w:rPr>
          <w:rFonts w:ascii="Times New Roman" w:hAnsi="Times New Roman" w:cs="Times New Roman"/>
          <w:sz w:val="24"/>
          <w:szCs w:val="24"/>
        </w:rPr>
        <w:t xml:space="preserve">Berdasarkan Ruang Lingkup Topik </w:t>
      </w:r>
    </w:p>
    <w:p w:rsidR="006C34CB" w:rsidRPr="000515D0"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Bila ditinjau dari ruang lingkup topik bahasan, maka penelitian ini merupakan studi statistik. Dalam hal ini, peneliti ingin mengetahui karakteristik populasi melalui karakteristik sampel.</w:t>
      </w:r>
    </w:p>
    <w:p w:rsidR="006C34CB" w:rsidRPr="000515D0" w:rsidRDefault="006C34CB" w:rsidP="006C34CB">
      <w:pPr>
        <w:pStyle w:val="ListParagraph"/>
        <w:numPr>
          <w:ilvl w:val="0"/>
          <w:numId w:val="13"/>
        </w:numPr>
        <w:spacing w:line="480" w:lineRule="auto"/>
        <w:ind w:left="851"/>
        <w:jc w:val="both"/>
        <w:rPr>
          <w:rFonts w:ascii="Times New Roman" w:hAnsi="Times New Roman" w:cs="Times New Roman"/>
          <w:sz w:val="24"/>
          <w:szCs w:val="24"/>
        </w:rPr>
      </w:pPr>
      <w:r w:rsidRPr="000515D0">
        <w:rPr>
          <w:rFonts w:ascii="Times New Roman" w:hAnsi="Times New Roman" w:cs="Times New Roman"/>
          <w:sz w:val="24"/>
          <w:szCs w:val="24"/>
        </w:rPr>
        <w:t>Berdasarkan Lingkungan Penelitian</w:t>
      </w:r>
    </w:p>
    <w:p w:rsidR="006C34CB" w:rsidRPr="000515D0"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Perusahaan yang menjadi sampel dalam penelitian merupakan perusahaan yang terdaftar di Bursa Efek Indonesia sehingga penelitian ini menunjukkan penelitian yang berkondisi lapangan.</w:t>
      </w:r>
    </w:p>
    <w:p w:rsidR="006C34CB" w:rsidRPr="000515D0" w:rsidRDefault="006C34CB" w:rsidP="006C34CB">
      <w:pPr>
        <w:pStyle w:val="ListParagraph"/>
        <w:numPr>
          <w:ilvl w:val="0"/>
          <w:numId w:val="13"/>
        </w:numPr>
        <w:spacing w:line="480" w:lineRule="auto"/>
        <w:ind w:left="851"/>
        <w:jc w:val="both"/>
        <w:rPr>
          <w:rFonts w:ascii="Times New Roman" w:hAnsi="Times New Roman" w:cs="Times New Roman"/>
          <w:sz w:val="24"/>
          <w:szCs w:val="24"/>
        </w:rPr>
      </w:pPr>
      <w:r w:rsidRPr="000515D0">
        <w:rPr>
          <w:rFonts w:ascii="Times New Roman" w:hAnsi="Times New Roman" w:cs="Times New Roman"/>
          <w:sz w:val="24"/>
          <w:szCs w:val="24"/>
        </w:rPr>
        <w:t>Berdasarkan Kesadaran Partisipan</w:t>
      </w:r>
    </w:p>
    <w:p w:rsidR="006C34CB" w:rsidRPr="000515D0" w:rsidRDefault="006C34CB" w:rsidP="006C34CB">
      <w:pPr>
        <w:spacing w:line="480" w:lineRule="auto"/>
        <w:ind w:left="720" w:firstLine="720"/>
        <w:jc w:val="both"/>
        <w:rPr>
          <w:rFonts w:ascii="Times New Roman" w:hAnsi="Times New Roman" w:cs="Times New Roman"/>
          <w:sz w:val="24"/>
          <w:szCs w:val="24"/>
        </w:rPr>
      </w:pPr>
      <w:r w:rsidRPr="000515D0">
        <w:rPr>
          <w:rFonts w:ascii="Times New Roman" w:hAnsi="Times New Roman" w:cs="Times New Roman"/>
          <w:sz w:val="24"/>
          <w:szCs w:val="24"/>
        </w:rPr>
        <w:t>Data sekunder yang digunakan dalam penelitian ini diperoleh melalui situs BEI. Apabila ditinjau dari kesadaran partisipan, maka penelitian ini dianggap tidak menyebabkan penyimpangan bagi partisipan dalam melakukan aktivitas rutin karena peneliti tidak terlibat di dalamnya.</w:t>
      </w:r>
    </w:p>
    <w:p w:rsidR="006C34CB" w:rsidRPr="00922C28" w:rsidRDefault="006C34CB" w:rsidP="006C34CB">
      <w:pPr>
        <w:pStyle w:val="Heading2"/>
        <w:numPr>
          <w:ilvl w:val="0"/>
          <w:numId w:val="1"/>
        </w:numPr>
        <w:spacing w:line="480" w:lineRule="auto"/>
        <w:rPr>
          <w:rFonts w:ascii="Times New Roman" w:hAnsi="Times New Roman" w:cs="Times New Roman"/>
          <w:color w:val="auto"/>
          <w:sz w:val="24"/>
          <w:szCs w:val="24"/>
        </w:rPr>
      </w:pPr>
      <w:bookmarkStart w:id="4" w:name="_Toc533360063"/>
      <w:r w:rsidRPr="00922C28">
        <w:rPr>
          <w:rFonts w:ascii="Times New Roman" w:hAnsi="Times New Roman" w:cs="Times New Roman"/>
          <w:color w:val="auto"/>
          <w:sz w:val="24"/>
          <w:szCs w:val="24"/>
        </w:rPr>
        <w:t>Variabel Penelitian</w:t>
      </w:r>
      <w:bookmarkEnd w:id="4"/>
    </w:p>
    <w:p w:rsidR="006C34CB" w:rsidRDefault="006C34CB" w:rsidP="006C34CB">
      <w:pPr>
        <w:spacing w:line="480" w:lineRule="auto"/>
        <w:ind w:left="720" w:firstLine="360"/>
        <w:jc w:val="both"/>
        <w:rPr>
          <w:rFonts w:ascii="Times New Roman" w:hAnsi="Times New Roman" w:cs="Times New Roman"/>
          <w:sz w:val="24"/>
          <w:szCs w:val="24"/>
        </w:rPr>
      </w:pPr>
      <w:r w:rsidRPr="00922C28">
        <w:rPr>
          <w:rFonts w:ascii="Times New Roman" w:hAnsi="Times New Roman" w:cs="Times New Roman"/>
          <w:sz w:val="24"/>
          <w:szCs w:val="24"/>
        </w:rPr>
        <w:t>Dalam penelitian ini dilakukan pengujian atas variabel independen dalam rangka menjelaskan variabel dependen. Terdapat 5 variabel yang digunakan dalam penelitian ini dan akan diuraikan sebagai berikut:</w:t>
      </w:r>
    </w:p>
    <w:p w:rsidR="006C34CB" w:rsidRPr="00922C28" w:rsidRDefault="006C34CB" w:rsidP="006C34CB">
      <w:pPr>
        <w:spacing w:line="480" w:lineRule="auto"/>
        <w:ind w:left="720" w:firstLine="360"/>
        <w:jc w:val="both"/>
        <w:rPr>
          <w:rFonts w:ascii="Times New Roman" w:hAnsi="Times New Roman" w:cs="Times New Roman"/>
          <w:sz w:val="24"/>
          <w:szCs w:val="24"/>
        </w:rPr>
      </w:pPr>
    </w:p>
    <w:p w:rsidR="006C34CB" w:rsidRPr="009108A8" w:rsidRDefault="006C34CB" w:rsidP="006C34CB">
      <w:pPr>
        <w:pStyle w:val="ListParagraph"/>
        <w:numPr>
          <w:ilvl w:val="0"/>
          <w:numId w:val="3"/>
        </w:numPr>
        <w:spacing w:line="480" w:lineRule="auto"/>
        <w:rPr>
          <w:rFonts w:ascii="Times New Roman" w:hAnsi="Times New Roman" w:cs="Times New Roman"/>
          <w:sz w:val="24"/>
          <w:szCs w:val="24"/>
        </w:rPr>
      </w:pPr>
      <w:r w:rsidRPr="009108A8">
        <w:rPr>
          <w:rFonts w:ascii="Times New Roman" w:hAnsi="Times New Roman" w:cs="Times New Roman"/>
          <w:sz w:val="24"/>
          <w:szCs w:val="24"/>
        </w:rPr>
        <w:t>Variabel Dependen</w:t>
      </w:r>
    </w:p>
    <w:p w:rsidR="006C34CB" w:rsidRPr="008515D9" w:rsidRDefault="006C34CB" w:rsidP="006C34CB">
      <w:pPr>
        <w:pStyle w:val="ListParagraph"/>
        <w:spacing w:line="480" w:lineRule="auto"/>
        <w:ind w:left="1080" w:firstLine="360"/>
        <w:jc w:val="both"/>
        <w:rPr>
          <w:rFonts w:ascii="Times New Roman" w:hAnsi="Times New Roman" w:cs="Times New Roman"/>
          <w:sz w:val="24"/>
          <w:szCs w:val="24"/>
        </w:rPr>
      </w:pPr>
      <w:r w:rsidRPr="008515D9">
        <w:rPr>
          <w:rFonts w:ascii="Times New Roman" w:hAnsi="Times New Roman" w:cs="Times New Roman"/>
          <w:sz w:val="24"/>
          <w:szCs w:val="24"/>
        </w:rPr>
        <w:t xml:space="preserve">Variabel dependen merupakan variabel yang dipengaruh oleh variabel lainnya. Dalam penelitian ini, variabel dependen yang digunakan adalah nilai perusahaan diukur secara kuantitatif dengan menggunakan </w:t>
      </w:r>
      <w:r w:rsidRPr="008515D9">
        <w:rPr>
          <w:rFonts w:ascii="Times New Roman" w:hAnsi="Times New Roman" w:cs="Times New Roman"/>
          <w:i/>
          <w:sz w:val="24"/>
          <w:szCs w:val="24"/>
        </w:rPr>
        <w:t xml:space="preserve">Price to Book Value </w:t>
      </w:r>
      <w:r w:rsidRPr="008515D9">
        <w:rPr>
          <w:rFonts w:ascii="Times New Roman" w:hAnsi="Times New Roman" w:cs="Times New Roman"/>
          <w:sz w:val="24"/>
          <w:szCs w:val="24"/>
        </w:rPr>
        <w:t xml:space="preserve">(PBV) yang akan dipengaruhi oleh variabel independen dan akan dibahas lebih lanjut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"978-93-85965-62-3", "author" : [ { "dropping-particle" : "", "family" : "Chandra", "given" : "Prasanna", "non-dropping-particle" : "", "parse-names" : false, "suffix" : "" } ], "edition" : "5", "id" : "ITEM-1", "issued" : { "date-parts" : [ [ "2017" ] ] }, "number-of-pages" : "880", "publisher" : "McGraw-Hill Education", "publisher-place" : "Chennai", "title" : "Investment Analysis and Portfolio Management", "type" : "book" }, "uris" : [ "http://www.mendeley.com/documents/?uuid=5a69c63e-4e74-473b-a13f-5995f93adb80", "http://www.mendeley.com/documents/?uuid=f26914e3-04ef-4f74-9b73-fe673ddc33db" ] } ], "mendeley" : { "formattedCitation" : "(Chandra, 2017)", "plainTextFormattedCitation" : "(Chandra, 2017)", "previouslyFormattedCitation" : "(Chandra, 2017)" }, "properties" : {  }, "schema" : "https://github.com/citation-style-language/schema/raw/master/csl-citation.json" }</w:instrText>
      </w:r>
      <w:r>
        <w:rPr>
          <w:rFonts w:ascii="Times New Roman" w:hAnsi="Times New Roman" w:cs="Times New Roman"/>
          <w:sz w:val="24"/>
          <w:szCs w:val="24"/>
        </w:rPr>
        <w:fldChar w:fldCharType="separate"/>
      </w:r>
      <w:r w:rsidRPr="0042176A">
        <w:rPr>
          <w:rFonts w:ascii="Times New Roman" w:hAnsi="Times New Roman" w:cs="Times New Roman"/>
          <w:noProof/>
          <w:sz w:val="24"/>
          <w:szCs w:val="24"/>
        </w:rPr>
        <w:t>(Chandra, 2017)</w:t>
      </w:r>
      <w:r>
        <w:rPr>
          <w:rFonts w:ascii="Times New Roman" w:hAnsi="Times New Roman" w:cs="Times New Roman"/>
          <w:sz w:val="24"/>
          <w:szCs w:val="24"/>
        </w:rPr>
        <w:fldChar w:fldCharType="end"/>
      </w:r>
      <w:r w:rsidRPr="008515D9">
        <w:rPr>
          <w:rFonts w:ascii="Times New Roman" w:hAnsi="Times New Roman" w:cs="Times New Roman"/>
          <w:sz w:val="24"/>
          <w:szCs w:val="24"/>
        </w:rPr>
        <w:t>.</w:t>
      </w:r>
      <w:r>
        <w:rPr>
          <w:rFonts w:ascii="Times New Roman" w:hAnsi="Times New Roman" w:cs="Times New Roman"/>
          <w:sz w:val="24"/>
          <w:szCs w:val="24"/>
        </w:rPr>
        <w:t xml:space="preserve"> </w:t>
      </w:r>
    </w:p>
    <w:p w:rsidR="006C34CB" w:rsidRPr="008515D9" w:rsidRDefault="006C34CB" w:rsidP="006C34CB">
      <w:pPr>
        <w:spacing w:line="480" w:lineRule="auto"/>
        <w:ind w:left="720"/>
        <w:jc w:val="both"/>
        <w:rPr>
          <w:rFonts w:ascii="Times New Roman" w:hAnsi="Times New Roman" w:cs="Times New Roman"/>
          <w:sz w:val="24"/>
          <w:szCs w:val="24"/>
        </w:rPr>
      </w:pPr>
      <m:oMathPara>
        <m:oMath>
          <m:r>
            <w:rPr>
              <w:rFonts w:ascii="Cambria Math" w:hAnsi="Cambria Math" w:cs="Times New Roman"/>
              <w:sz w:val="24"/>
              <w:szCs w:val="24"/>
            </w:rPr>
            <m:t>Price Book Value Ratio</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Harga Saham</m:t>
              </m:r>
            </m:num>
            <m:den>
              <m:r>
                <m:rPr>
                  <m:sty m:val="p"/>
                </m:rPr>
                <w:rPr>
                  <w:rFonts w:ascii="Cambria Math" w:hAnsi="Cambria Math" w:cs="Times New Roman"/>
                  <w:sz w:val="24"/>
                  <w:szCs w:val="24"/>
                </w:rPr>
                <m:t>Nilai Buku Saham</m:t>
              </m:r>
            </m:den>
          </m:f>
        </m:oMath>
      </m:oMathPara>
    </w:p>
    <w:p w:rsidR="006C34CB" w:rsidRPr="009108A8" w:rsidRDefault="006C34CB" w:rsidP="006C34CB">
      <w:pPr>
        <w:pStyle w:val="ListParagraph"/>
        <w:numPr>
          <w:ilvl w:val="0"/>
          <w:numId w:val="3"/>
        </w:numPr>
        <w:spacing w:line="480" w:lineRule="auto"/>
        <w:rPr>
          <w:rFonts w:ascii="Times New Roman" w:hAnsi="Times New Roman" w:cs="Times New Roman"/>
          <w:sz w:val="24"/>
          <w:szCs w:val="24"/>
        </w:rPr>
      </w:pPr>
      <w:r w:rsidRPr="009108A8">
        <w:rPr>
          <w:rFonts w:ascii="Times New Roman" w:hAnsi="Times New Roman" w:cs="Times New Roman"/>
          <w:sz w:val="24"/>
          <w:szCs w:val="24"/>
        </w:rPr>
        <w:t>Variabel Independen</w:t>
      </w:r>
    </w:p>
    <w:p w:rsidR="006C34CB" w:rsidRPr="009108A8" w:rsidRDefault="006C34CB" w:rsidP="006C34CB">
      <w:pPr>
        <w:pStyle w:val="ListParagraph"/>
        <w:spacing w:line="480" w:lineRule="auto"/>
        <w:ind w:left="1080" w:firstLine="360"/>
        <w:jc w:val="both"/>
        <w:rPr>
          <w:rFonts w:ascii="Times New Roman" w:hAnsi="Times New Roman" w:cs="Times New Roman"/>
          <w:sz w:val="24"/>
          <w:szCs w:val="24"/>
        </w:rPr>
      </w:pPr>
      <w:r w:rsidRPr="009108A8">
        <w:rPr>
          <w:rFonts w:ascii="Times New Roman" w:hAnsi="Times New Roman" w:cs="Times New Roman"/>
          <w:sz w:val="24"/>
          <w:szCs w:val="24"/>
        </w:rPr>
        <w:t>Variabel independen merupakan variabel yang memengaruhi variabel lainnya dalam penelitian ini. Terdapat 3 variabel independen dalam penelitian ini yang akan diuraikan sebagai berikut:</w:t>
      </w:r>
    </w:p>
    <w:p w:rsidR="006C34CB" w:rsidRPr="009108A8" w:rsidRDefault="006C34CB" w:rsidP="006C34CB">
      <w:pPr>
        <w:pStyle w:val="ListParagraph"/>
        <w:numPr>
          <w:ilvl w:val="0"/>
          <w:numId w:val="4"/>
        </w:numPr>
        <w:spacing w:line="480" w:lineRule="auto"/>
        <w:rPr>
          <w:rFonts w:ascii="Times New Roman" w:hAnsi="Times New Roman" w:cs="Times New Roman"/>
          <w:sz w:val="24"/>
          <w:szCs w:val="24"/>
        </w:rPr>
      </w:pPr>
      <w:r w:rsidRPr="009108A8">
        <w:rPr>
          <w:rFonts w:ascii="Times New Roman" w:hAnsi="Times New Roman" w:cs="Times New Roman"/>
          <w:sz w:val="24"/>
          <w:szCs w:val="24"/>
        </w:rPr>
        <w:t>Profitabilitas</w:t>
      </w:r>
    </w:p>
    <w:p w:rsidR="006C34CB" w:rsidRPr="00EB6163" w:rsidRDefault="006C34CB" w:rsidP="006C34CB">
      <w:pPr>
        <w:pStyle w:val="ListParagraph"/>
        <w:spacing w:line="480" w:lineRule="auto"/>
        <w:ind w:left="1440" w:firstLine="720"/>
        <w:jc w:val="both"/>
        <w:rPr>
          <w:rFonts w:ascii="Times New Roman" w:hAnsi="Times New Roman" w:cs="Times New Roman"/>
          <w:sz w:val="24"/>
          <w:szCs w:val="24"/>
        </w:rPr>
      </w:pPr>
      <w:r w:rsidRPr="00EB6163">
        <w:rPr>
          <w:rFonts w:ascii="Times New Roman" w:hAnsi="Times New Roman" w:cs="Times New Roman"/>
          <w:sz w:val="24"/>
          <w:szCs w:val="24"/>
        </w:rPr>
        <w:t xml:space="preserve">Profitabilitas menggambarkan kemampuan perusahaan menghasilkan keuntungan atas penggunaan </w:t>
      </w:r>
      <w:r>
        <w:rPr>
          <w:rFonts w:ascii="Times New Roman" w:hAnsi="Times New Roman" w:cs="Times New Roman"/>
          <w:sz w:val="24"/>
          <w:szCs w:val="24"/>
        </w:rPr>
        <w:t xml:space="preserve">ekuitas </w:t>
      </w:r>
      <w:r w:rsidRPr="00EB6163">
        <w:rPr>
          <w:rFonts w:ascii="Times New Roman" w:hAnsi="Times New Roman" w:cs="Times New Roman"/>
          <w:sz w:val="24"/>
          <w:szCs w:val="24"/>
        </w:rPr>
        <w:t xml:space="preserve">perusahaan dalam kegiatan operasionalnya di masa mendatang sehingga menjadi indikator bagi pemegang saham dalam menentukan keputusan investasinya. Dalam penelitian ini menggunakan </w:t>
      </w:r>
      <w:r w:rsidRPr="00EB6163">
        <w:rPr>
          <w:rFonts w:ascii="Times New Roman" w:hAnsi="Times New Roman" w:cs="Times New Roman"/>
          <w:i/>
          <w:sz w:val="24"/>
          <w:szCs w:val="24"/>
        </w:rPr>
        <w:t>Return On Equity</w:t>
      </w:r>
      <w:r w:rsidRPr="00EB6163">
        <w:rPr>
          <w:rFonts w:ascii="Times New Roman" w:hAnsi="Times New Roman" w:cs="Times New Roman"/>
          <w:sz w:val="24"/>
          <w:szCs w:val="24"/>
        </w:rPr>
        <w:t xml:space="preserve"> (ROE) yang menunjukkan tingkat pengembalian yang diperoleh pemiliki bisnis atas sejumlah modal yang dikeluarkan untuk bisnis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"978-602-475-506-5", "author" : [ { "dropping-particle" : "", "family" : "Hantono", "given" : "", "non-dropping-particle" : "", "parse-names" : false, "suffix" : "" } ], "edition" : "1", "id" : "ITEM-1", "issued" : { "date-parts" : [ [ "2018" ] ] }, "number-of-pages" : "83", "publisher" : "Deepublish", "publisher-place" : "Yogyakarta", "title" : "Konsep Analisa Laporan Keuangan Dengan Pendekatan Rasio dan SPSS", "type" : "book" }, "uris" : [ "http://www.mendeley.com/documents/?uuid=24894253-df2f-4a6a-a334-a65baffb37df", "http://www.mendeley.com/documents/?uuid=5d4b1344-be00-49e1-a51a-b0da066791e1" ] } ], "mendeley" : { "formattedCitation" : "(Hantono, 2018)", "manualFormatting" : "(Hantono, 2018:12)", "plainTextFormattedCitation" : "(Hantono, 2018)", "previouslyFormattedCitation" : "(Hantono, 2018)" }, "properties" : {  }, "schema" : "https://github.com/citation-style-language/schema/raw/master/csl-citation.json" }</w:instrText>
      </w:r>
      <w:r>
        <w:rPr>
          <w:rFonts w:ascii="Times New Roman" w:hAnsi="Times New Roman" w:cs="Times New Roman"/>
          <w:sz w:val="24"/>
          <w:szCs w:val="24"/>
        </w:rPr>
        <w:fldChar w:fldCharType="separate"/>
      </w:r>
      <w:r w:rsidRPr="0042176A">
        <w:rPr>
          <w:rFonts w:ascii="Times New Roman" w:hAnsi="Times New Roman" w:cs="Times New Roman"/>
          <w:noProof/>
          <w:sz w:val="24"/>
          <w:szCs w:val="24"/>
        </w:rPr>
        <w:t>(Hantono, 2018</w:t>
      </w:r>
      <w:r>
        <w:rPr>
          <w:rFonts w:ascii="Times New Roman" w:hAnsi="Times New Roman" w:cs="Times New Roman"/>
          <w:noProof/>
          <w:sz w:val="24"/>
          <w:szCs w:val="24"/>
        </w:rPr>
        <w:t>:12</w:t>
      </w:r>
      <w:r w:rsidRPr="0042176A">
        <w:rPr>
          <w:rFonts w:ascii="Times New Roman" w:hAnsi="Times New Roman" w:cs="Times New Roman"/>
          <w:noProof/>
          <w:sz w:val="24"/>
          <w:szCs w:val="24"/>
        </w:rPr>
        <w:t>)</w:t>
      </w:r>
      <w:r>
        <w:rPr>
          <w:rFonts w:ascii="Times New Roman" w:hAnsi="Times New Roman" w:cs="Times New Roman"/>
          <w:sz w:val="24"/>
          <w:szCs w:val="24"/>
        </w:rPr>
        <w:fldChar w:fldCharType="end"/>
      </w:r>
      <w:r w:rsidRPr="00EB6163">
        <w:rPr>
          <w:rFonts w:ascii="Times New Roman" w:hAnsi="Times New Roman" w:cs="Times New Roman"/>
          <w:sz w:val="24"/>
          <w:szCs w:val="24"/>
        </w:rPr>
        <w:t xml:space="preserve">. </w:t>
      </w:r>
    </w:p>
    <w:p w:rsidR="006C34CB" w:rsidRPr="009108A8" w:rsidRDefault="006C34CB" w:rsidP="006C34CB">
      <w:pPr>
        <w:spacing w:line="480" w:lineRule="auto"/>
        <w:ind w:left="720"/>
        <w:jc w:val="both"/>
        <w:rPr>
          <w:rFonts w:ascii="Times New Roman" w:hAnsi="Times New Roman" w:cs="Times New Roman"/>
          <w:sz w:val="24"/>
          <w:szCs w:val="24"/>
        </w:rPr>
      </w:pPr>
      <m:oMathPara>
        <m:oMath>
          <m:r>
            <w:rPr>
              <w:rFonts w:ascii="Cambria Math" w:hAnsi="Cambria Math" w:cs="Times New Roman"/>
              <w:sz w:val="24"/>
              <w:szCs w:val="24"/>
            </w:rPr>
            <m:t>Return On Equity=</m:t>
          </m:r>
          <m:f>
            <m:fPr>
              <m:ctrlPr>
                <w:rPr>
                  <w:rFonts w:ascii="Cambria Math" w:hAnsi="Cambria Math" w:cs="Times New Roman"/>
                  <w:i/>
                  <w:sz w:val="24"/>
                  <w:szCs w:val="24"/>
                </w:rPr>
              </m:ctrlPr>
            </m:fPr>
            <m:num>
              <m:r>
                <w:rPr>
                  <w:rFonts w:ascii="Cambria Math" w:hAnsi="Cambria Math" w:cs="Times New Roman"/>
                  <w:sz w:val="24"/>
                  <w:szCs w:val="24"/>
                </w:rPr>
                <m:t>Earning After Tax</m:t>
              </m:r>
            </m:num>
            <m:den>
              <m:r>
                <w:rPr>
                  <w:rFonts w:ascii="Cambria Math" w:hAnsi="Cambria Math" w:cs="Times New Roman"/>
                  <w:sz w:val="24"/>
                  <w:szCs w:val="24"/>
                </w:rPr>
                <m:t>Total Ekuitas</m:t>
              </m:r>
            </m:den>
          </m:f>
        </m:oMath>
      </m:oMathPara>
    </w:p>
    <w:p w:rsidR="006C34CB" w:rsidRPr="009108A8" w:rsidRDefault="006C34CB" w:rsidP="006C34CB">
      <w:pPr>
        <w:pStyle w:val="ListParagraph"/>
        <w:numPr>
          <w:ilvl w:val="0"/>
          <w:numId w:val="4"/>
        </w:numPr>
        <w:spacing w:line="480" w:lineRule="auto"/>
        <w:rPr>
          <w:rFonts w:ascii="Times New Roman" w:hAnsi="Times New Roman" w:cs="Times New Roman"/>
          <w:i/>
          <w:sz w:val="24"/>
          <w:szCs w:val="24"/>
        </w:rPr>
      </w:pPr>
      <w:r w:rsidRPr="009108A8">
        <w:rPr>
          <w:rFonts w:ascii="Times New Roman" w:hAnsi="Times New Roman" w:cs="Times New Roman"/>
          <w:i/>
          <w:sz w:val="24"/>
          <w:szCs w:val="24"/>
        </w:rPr>
        <w:t>Leverage</w:t>
      </w:r>
    </w:p>
    <w:p w:rsidR="006C34CB" w:rsidRPr="009108A8" w:rsidRDefault="006C34CB" w:rsidP="006C34CB">
      <w:pPr>
        <w:pStyle w:val="ListParagraph"/>
        <w:spacing w:line="480" w:lineRule="auto"/>
        <w:ind w:left="1440" w:firstLine="720"/>
        <w:jc w:val="both"/>
        <w:rPr>
          <w:rFonts w:ascii="Times New Roman" w:hAnsi="Times New Roman" w:cs="Times New Roman"/>
          <w:sz w:val="24"/>
          <w:szCs w:val="24"/>
        </w:rPr>
      </w:pPr>
      <w:r w:rsidRPr="009108A8">
        <w:rPr>
          <w:rFonts w:ascii="Times New Roman" w:hAnsi="Times New Roman" w:cs="Times New Roman"/>
          <w:i/>
          <w:sz w:val="24"/>
          <w:szCs w:val="24"/>
        </w:rPr>
        <w:t>Leverage</w:t>
      </w:r>
      <w:r w:rsidRPr="009108A8">
        <w:rPr>
          <w:rFonts w:ascii="Times New Roman" w:hAnsi="Times New Roman" w:cs="Times New Roman"/>
          <w:sz w:val="24"/>
          <w:szCs w:val="24"/>
        </w:rPr>
        <w:t xml:space="preserve"> menggambarkan kemampuan perusahaan melunasi utangnya atas ekuitas yang dimilikinya atau dengan kata lain kemampuan ekuitas dalam menanggung utang perusahaan. Dalam penelitian ini, </w:t>
      </w:r>
      <w:r w:rsidRPr="009108A8">
        <w:rPr>
          <w:rFonts w:ascii="Times New Roman" w:hAnsi="Times New Roman" w:cs="Times New Roman"/>
          <w:i/>
          <w:sz w:val="24"/>
          <w:szCs w:val="24"/>
        </w:rPr>
        <w:t>leverage</w:t>
      </w:r>
      <w:r w:rsidRPr="009108A8">
        <w:rPr>
          <w:rFonts w:ascii="Times New Roman" w:hAnsi="Times New Roman" w:cs="Times New Roman"/>
          <w:sz w:val="24"/>
          <w:szCs w:val="24"/>
        </w:rPr>
        <w:t xml:space="preserve"> diukur dengan menggunakan </w:t>
      </w:r>
      <w:r w:rsidRPr="009108A8">
        <w:rPr>
          <w:rFonts w:ascii="Times New Roman" w:hAnsi="Times New Roman" w:cs="Times New Roman"/>
          <w:i/>
          <w:sz w:val="24"/>
          <w:szCs w:val="24"/>
        </w:rPr>
        <w:t xml:space="preserve">Debt to Equity Ratio </w:t>
      </w:r>
      <w:r w:rsidRPr="009108A8">
        <w:rPr>
          <w:rFonts w:ascii="Times New Roman" w:hAnsi="Times New Roman" w:cs="Times New Roman"/>
          <w:sz w:val="24"/>
          <w:szCs w:val="24"/>
        </w:rPr>
        <w:t>(DER) yang apabila hasilnya diatas 1, maka berarti bahwa porsi utang perusahaan lebih besar daripada ekuitas perusahaan yang dapat berdampak pada bergesernya fokus perusahaan dari memakmurkan kepentingan saham menjadi pelunasan atas utang perusahaan dan sebaliknya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"978-602-475-506-5", "author" : [ { "dropping-particle" : "", "family" : "Hantono", "given" : "", "non-dropping-particle" : "", "parse-names" : false, "suffix" : "" } ], "edition" : "1", "id" : "ITEM-1", "issued" : { "date-parts" : [ [ "2018" ] ] }, "number-of-pages" : "83", "publisher" : "Deepublish", "publisher-place" : "Yogyakarta", "title" : "Konsep Analisa Laporan Keuangan Dengan Pendekatan Rasio dan SPSS", "type" : "book" }, "uris" : [ "http://www.mendeley.com/documents/?uuid=24894253-df2f-4a6a-a334-a65baffb37df", "http://www.mendeley.com/documents/?uuid=5d4b1344-be00-49e1-a51a-b0da066791e1" ] } ], "mendeley" : { "formattedCitation" : "(Hantono, 2018)", "manualFormatting" : "(Hantono, 2018:12)", "plainTextFormattedCitation" : "(Hantono, 2018)", "previouslyFormattedCitation" : "(Hantono, 2018)" }, "properties" : {  }, "schema" : "https://github.com/citation-style-language/schema/raw/master/csl-citation.json" }</w:instrText>
      </w:r>
      <w:r>
        <w:rPr>
          <w:rFonts w:ascii="Times New Roman" w:hAnsi="Times New Roman" w:cs="Times New Roman"/>
          <w:sz w:val="24"/>
          <w:szCs w:val="24"/>
        </w:rPr>
        <w:fldChar w:fldCharType="separate"/>
      </w:r>
      <w:r w:rsidRPr="0042176A">
        <w:rPr>
          <w:rFonts w:ascii="Times New Roman" w:hAnsi="Times New Roman" w:cs="Times New Roman"/>
          <w:noProof/>
          <w:sz w:val="24"/>
          <w:szCs w:val="24"/>
        </w:rPr>
        <w:t>(Hantono, 2018</w:t>
      </w:r>
      <w:r>
        <w:rPr>
          <w:rFonts w:ascii="Times New Roman" w:hAnsi="Times New Roman" w:cs="Times New Roman"/>
          <w:noProof/>
          <w:sz w:val="24"/>
          <w:szCs w:val="24"/>
        </w:rPr>
        <w:t>:12</w:t>
      </w:r>
      <w:r w:rsidRPr="0042176A">
        <w:rPr>
          <w:rFonts w:ascii="Times New Roman" w:hAnsi="Times New Roman" w:cs="Times New Roman"/>
          <w:noProof/>
          <w:sz w:val="24"/>
          <w:szCs w:val="24"/>
        </w:rPr>
        <w:t>)</w:t>
      </w:r>
      <w:r>
        <w:rPr>
          <w:rFonts w:ascii="Times New Roman" w:hAnsi="Times New Roman" w:cs="Times New Roman"/>
          <w:sz w:val="24"/>
          <w:szCs w:val="24"/>
        </w:rPr>
        <w:fldChar w:fldCharType="end"/>
      </w:r>
      <w:r w:rsidRPr="009108A8">
        <w:rPr>
          <w:rFonts w:ascii="Times New Roman" w:hAnsi="Times New Roman" w:cs="Times New Roman"/>
          <w:sz w:val="24"/>
          <w:szCs w:val="24"/>
        </w:rPr>
        <w:t>.</w:t>
      </w:r>
    </w:p>
    <w:p w:rsidR="006C34CB" w:rsidRPr="009108A8" w:rsidRDefault="006C34CB" w:rsidP="006C34CB">
      <w:pPr>
        <w:spacing w:line="480" w:lineRule="auto"/>
        <w:ind w:left="720"/>
        <w:jc w:val="both"/>
        <w:rPr>
          <w:rFonts w:ascii="Times New Roman" w:hAnsi="Times New Roman" w:cs="Times New Roman"/>
          <w:sz w:val="24"/>
          <w:szCs w:val="24"/>
        </w:rPr>
      </w:pPr>
      <m:oMathPara>
        <m:oMath>
          <m:r>
            <w:rPr>
              <w:rFonts w:ascii="Cambria Math" w:hAnsi="Cambria Math" w:cs="Times New Roman"/>
              <w:sz w:val="24"/>
              <w:szCs w:val="24"/>
            </w:rPr>
            <m:t xml:space="preserve">Debt to Equity Ratio= </m:t>
          </m:r>
          <m:f>
            <m:fPr>
              <m:ctrlPr>
                <w:rPr>
                  <w:rFonts w:ascii="Cambria Math" w:hAnsi="Cambria Math" w:cs="Times New Roman"/>
                  <w:sz w:val="24"/>
                  <w:szCs w:val="24"/>
                </w:rPr>
              </m:ctrlPr>
            </m:fPr>
            <m:num>
              <m:r>
                <m:rPr>
                  <m:sty m:val="p"/>
                </m:rPr>
                <w:rPr>
                  <w:rFonts w:ascii="Cambria Math" w:hAnsi="Cambria Math" w:cs="Times New Roman"/>
                  <w:sz w:val="24"/>
                  <w:szCs w:val="24"/>
                </w:rPr>
                <m:t>Total Liabilitas</m:t>
              </m:r>
            </m:num>
            <m:den>
              <m:r>
                <m:rPr>
                  <m:sty m:val="p"/>
                </m:rPr>
                <w:rPr>
                  <w:rFonts w:ascii="Cambria Math" w:hAnsi="Cambria Math" w:cs="Times New Roman"/>
                  <w:sz w:val="24"/>
                  <w:szCs w:val="24"/>
                </w:rPr>
                <m:t>Total Ekuitas</m:t>
              </m:r>
            </m:den>
          </m:f>
        </m:oMath>
      </m:oMathPara>
    </w:p>
    <w:p w:rsidR="006C34CB" w:rsidRPr="009108A8" w:rsidRDefault="006C34CB" w:rsidP="006C34CB">
      <w:pPr>
        <w:pStyle w:val="ListParagraph"/>
        <w:numPr>
          <w:ilvl w:val="0"/>
          <w:numId w:val="4"/>
        </w:numPr>
        <w:spacing w:line="480" w:lineRule="auto"/>
        <w:rPr>
          <w:rFonts w:ascii="Times New Roman" w:hAnsi="Times New Roman" w:cs="Times New Roman"/>
          <w:sz w:val="24"/>
          <w:szCs w:val="24"/>
        </w:rPr>
      </w:pPr>
      <w:r w:rsidRPr="009108A8">
        <w:rPr>
          <w:rFonts w:ascii="Times New Roman" w:hAnsi="Times New Roman" w:cs="Times New Roman"/>
          <w:sz w:val="24"/>
          <w:szCs w:val="24"/>
        </w:rPr>
        <w:t>Ukuran Perusahaan</w:t>
      </w:r>
    </w:p>
    <w:p w:rsidR="006C34CB" w:rsidRPr="009108A8" w:rsidRDefault="006C34CB" w:rsidP="006C34CB">
      <w:pPr>
        <w:pStyle w:val="ListParagraph"/>
        <w:spacing w:line="480" w:lineRule="auto"/>
        <w:ind w:left="1440" w:firstLine="720"/>
        <w:jc w:val="both"/>
        <w:rPr>
          <w:rFonts w:ascii="Times New Roman" w:hAnsi="Times New Roman" w:cs="Times New Roman"/>
          <w:sz w:val="24"/>
          <w:szCs w:val="24"/>
        </w:rPr>
      </w:pPr>
      <w:r w:rsidRPr="009108A8">
        <w:rPr>
          <w:rFonts w:ascii="Times New Roman" w:hAnsi="Times New Roman" w:cs="Times New Roman"/>
          <w:sz w:val="24"/>
          <w:szCs w:val="24"/>
        </w:rPr>
        <w:t>Ukuran perusahaan menggambarkan besarnya aset yang dimiliki oleh perusahaan. Dengan besarnya ukuran suatu perusahaan, maka akan memperoleh kemudahan dalam mengakses sumber modal. Hal ini dikarenakan perusahaan yang besar cenderung memiliki kredibilitas yang baik di mata investor dan kreditor di mana perusahaan dianggap dapat memberikan tingkat pengembalian yang optimal serta besarnya aset perusahaan menjadi jaminan kepercayaan bagi kreditor dalam memberikan pinjaman. Dalam penelitian ini, pengukuran ukuran perusahaan menggunakan log total aset agar lebih sederhana karena besarnya jumlah aset dalam perusahaan yang dapat mencapai triliun rupiah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"2302-8912", "abstract" : "alue. Meanwhile, the result of test were shown that firm size, price earning ratio, and profitability there were positive influence to firm\u2019s value partially. While, the leverage shown that hasn\u2019t influence on firm\u2019s value partially. It means that the higher firm size, leverage, price earning ratio, and profitability of company then it will increasing the firm\u2019s value. The leverage shown that hasn\u2019t influence on firm\u2019s value", "author" : [ { "dropping-particle" : "", "family" : "Prasetyorini", "given" : "Bhekti Fitri", "non-dropping-particle" : "", "parse-names" : false, "suffix" : "" } ], "container-title" : "Jurnal Imu Manajemen", "id" : "ITEM-1", "issue" : "1", "issued" : { "date-parts" : [ [ "2013" ] ] }, "page" : "183-196", "title" : "Pengaruh Ukuran Perusahaan, Leverage, Price Earning Ratio Dan Profitabilitas Terhadap Nilai Perusahaan", "type" : "article-journal", "volume" : "1" }, "uris" : [ "http://www.mendeley.com/documents/?uuid=ffcd6138-d93f-469f-b6ed-6841dabaa794" ] } ], "mendeley" : { "formattedCitation" : "(Prasetyorini, 2013)", "plainTextFormattedCitation" : "(Prasetyorini, 2013)", "previouslyFormattedCitation" : "(Prasetyorini, 2013)" }, "properties" : {  }, "schema" : "https://github.com/citation-style-language/schema/raw/master/csl-citation.json" }</w:instrText>
      </w:r>
      <w:r>
        <w:rPr>
          <w:rFonts w:ascii="Times New Roman" w:hAnsi="Times New Roman" w:cs="Times New Roman"/>
          <w:sz w:val="24"/>
          <w:szCs w:val="24"/>
        </w:rPr>
        <w:fldChar w:fldCharType="separate"/>
      </w:r>
      <w:r w:rsidRPr="0042176A">
        <w:rPr>
          <w:rFonts w:ascii="Times New Roman" w:hAnsi="Times New Roman" w:cs="Times New Roman"/>
          <w:noProof/>
          <w:sz w:val="24"/>
          <w:szCs w:val="24"/>
        </w:rPr>
        <w:t>(Prasetyorini, 2013)</w:t>
      </w:r>
      <w:r>
        <w:rPr>
          <w:rFonts w:ascii="Times New Roman" w:hAnsi="Times New Roman" w:cs="Times New Roman"/>
          <w:sz w:val="24"/>
          <w:szCs w:val="24"/>
        </w:rPr>
        <w:fldChar w:fldCharType="end"/>
      </w:r>
      <w:r w:rsidRPr="009108A8">
        <w:rPr>
          <w:rFonts w:ascii="Times New Roman" w:hAnsi="Times New Roman" w:cs="Times New Roman"/>
          <w:sz w:val="24"/>
          <w:szCs w:val="24"/>
        </w:rPr>
        <w:t>.</w:t>
      </w:r>
    </w:p>
    <w:p w:rsidR="006C34CB" w:rsidRPr="009108A8" w:rsidRDefault="006C34CB" w:rsidP="006C34CB">
      <w:pPr>
        <w:spacing w:line="480" w:lineRule="auto"/>
        <w:ind w:left="720"/>
        <w:jc w:val="both"/>
        <w:rPr>
          <w:rFonts w:ascii="Times New Roman" w:hAnsi="Times New Roman" w:cs="Times New Roman"/>
          <w:sz w:val="24"/>
          <w:szCs w:val="24"/>
        </w:rPr>
      </w:pPr>
      <m:oMathPara>
        <m:oMath>
          <m:r>
            <m:rPr>
              <m:sty m:val="p"/>
            </m:rPr>
            <w:rPr>
              <w:rFonts w:ascii="Cambria Math" w:hAnsi="Cambria Math" w:cs="Times New Roman"/>
              <w:sz w:val="24"/>
              <w:szCs w:val="24"/>
            </w:rPr>
            <m:t>Ukuran Perusahaan</m:t>
          </m:r>
          <m:r>
            <w:rPr>
              <w:rFonts w:ascii="Cambria Math" w:hAnsi="Cambria Math" w:cs="Times New Roman"/>
              <w:sz w:val="24"/>
              <w:szCs w:val="24"/>
            </w:rPr>
            <m:t>=</m:t>
          </m:r>
          <m:r>
            <m:rPr>
              <m:sty m:val="p"/>
            </m:rPr>
            <w:rPr>
              <w:rFonts w:ascii="Cambria Math" w:hAnsi="Cambria Math" w:cs="Times New Roman"/>
              <w:sz w:val="24"/>
              <w:szCs w:val="24"/>
            </w:rPr>
            <m:t>Ln</m:t>
          </m:r>
          <m:r>
            <w:rPr>
              <w:rFonts w:ascii="Cambria Math" w:hAnsi="Cambria Math" w:cs="Times New Roman"/>
              <w:sz w:val="24"/>
              <w:szCs w:val="24"/>
            </w:rPr>
            <m:t>(Total Asset)</m:t>
          </m:r>
        </m:oMath>
      </m:oMathPara>
    </w:p>
    <w:p w:rsidR="006C34CB" w:rsidRPr="00922C28" w:rsidRDefault="006C34CB" w:rsidP="006C34CB">
      <w:pPr>
        <w:pStyle w:val="ListParagraph"/>
        <w:numPr>
          <w:ilvl w:val="0"/>
          <w:numId w:val="4"/>
        </w:numPr>
        <w:spacing w:line="480" w:lineRule="auto"/>
        <w:rPr>
          <w:rFonts w:ascii="Times New Roman" w:hAnsi="Times New Roman" w:cs="Times New Roman"/>
          <w:sz w:val="24"/>
          <w:szCs w:val="24"/>
        </w:rPr>
      </w:pPr>
      <w:r w:rsidRPr="00922C28">
        <w:rPr>
          <w:rFonts w:ascii="Times New Roman" w:hAnsi="Times New Roman" w:cs="Times New Roman"/>
          <w:sz w:val="24"/>
          <w:szCs w:val="24"/>
        </w:rPr>
        <w:t>Kepemilikan Institusi</w:t>
      </w:r>
    </w:p>
    <w:p w:rsidR="006C34CB" w:rsidRPr="00BE0505" w:rsidRDefault="006C34CB" w:rsidP="006C34CB">
      <w:pPr>
        <w:pStyle w:val="ListParagraph"/>
        <w:spacing w:line="480" w:lineRule="auto"/>
        <w:ind w:left="1440" w:firstLine="357"/>
        <w:jc w:val="both"/>
        <w:rPr>
          <w:rFonts w:ascii="Times New Roman" w:hAnsi="Times New Roman" w:cs="Times New Roman"/>
          <w:sz w:val="24"/>
          <w:szCs w:val="24"/>
        </w:rPr>
      </w:pPr>
      <w:r>
        <w:rPr>
          <w:rFonts w:ascii="Times New Roman" w:hAnsi="Times New Roman" w:cs="Times New Roman"/>
          <w:sz w:val="24"/>
          <w:szCs w:val="24"/>
        </w:rPr>
        <w:t>K</w:t>
      </w:r>
      <w:r w:rsidRPr="00BE0505">
        <w:rPr>
          <w:rFonts w:ascii="Times New Roman" w:hAnsi="Times New Roman" w:cs="Times New Roman"/>
          <w:sz w:val="24"/>
          <w:szCs w:val="24"/>
        </w:rPr>
        <w:t xml:space="preserve">epemilikan institusi menjadi indikator pengukuran bagi calon investor. Apabila porsi saham institusi semakin besar, maka akan meningkatkan minat investor lain yang secara tidak langsung mendapatkan jaminan kemakmuran bagi dirinya. Hal ini disebabkan oleh terdapatnya andil dan kuasa bagi investor institusi untuk mengawasi kinerja manajemen agar dapat mencapai tujuan dan harapan pemegang saham, yaitu kenaikan nilai perusahaan. </w:t>
      </w:r>
      <w:r>
        <w:rPr>
          <w:rFonts w:ascii="Times New Roman" w:hAnsi="Times New Roman" w:cs="Times New Roman"/>
          <w:sz w:val="24"/>
          <w:szCs w:val="24"/>
        </w:rPr>
        <w:t>Dalam penelitian ini, k</w:t>
      </w:r>
      <w:r w:rsidRPr="00BE0505">
        <w:rPr>
          <w:rFonts w:ascii="Times New Roman" w:hAnsi="Times New Roman" w:cs="Times New Roman"/>
          <w:sz w:val="24"/>
          <w:szCs w:val="24"/>
        </w:rPr>
        <w:t>epemilikan institusi merupakan perbandingan porsi saham investor institusi at</w:t>
      </w:r>
      <w:r>
        <w:rPr>
          <w:rFonts w:ascii="Times New Roman" w:hAnsi="Times New Roman" w:cs="Times New Roman"/>
          <w:sz w:val="24"/>
          <w:szCs w:val="24"/>
        </w:rPr>
        <w:t>as jumlah saham yang beredar di</w:t>
      </w:r>
      <w:r w:rsidRPr="00BE0505">
        <w:rPr>
          <w:rFonts w:ascii="Times New Roman" w:hAnsi="Times New Roman" w:cs="Times New Roman"/>
          <w:sz w:val="24"/>
          <w:szCs w:val="24"/>
        </w:rPr>
        <w:t>suatu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"ISSN 2252-6765", "ISBN" : "9788578110796", "ISSN" : "2252-6765", "PMID" : "25246403", "abstract" : "Tujuan dari penelitian ini adalah untuk menguji pengaruh kepemilikan manaje- rial, kepemilikan institusional, kebijakan dividen, kebijakan hutang terhadap nilai perusahaan (studi tentang perusahaan yang terdaftar di Bursa Efek Indone- sia tahun 2008-2010). Populasi dalam penelitian ini adalah semua perusahaan yang terdaftar di Bursa Efek Indonesia tahun 2008 sampai 2010. Sampel diambil sampel perusahaan purposive sampling yang berbasis teknik yang didasarkan pada kriteria tertentu. Alat analisis data yang digunakan dalam penelitian ini ada- lah analisis deskriptif dan analisis regresi beganda. Hasil dari penelitian ini ada- lah: (1) variabel yang berhubungan dengan kepemilikan manajerial secara sig- nifikan berpengaruh negatif terhadap nilai perusahaan. (2) kepemilikan institusi berpengaruh signifikan Variabel adalah positif pada nilai perusahaan. (3) Kebi- jakan dividen variabel tidak berpengaruh positif dan signifikan terhadap nilai pe- rusahaan. (4) efek utang Variabel Kebijakan positif dan signifikan terhadap nilai perusahaan. (5) Kepemilikan Manajerial, kepemilikan institusional, kebijakan dividen, dan kebijakan hutang bersama-sama mempengaruhi nilai perusahaan", "author" : [ { "dropping-particle" : "", "family" : "Sukirni", "given" : "Dwi", "non-dropping-particle" : "", "parse-names" : false, "suffix" : "" } ], "container-title" : "Accounting Analysis Journal", "id" : "ITEM-1", "issue" : "2", "issued" : { "date-parts" : [ [ "2012" ] ] }, "page" : "1-12", "title" : "Kepemilikan Manajerial, Kepemilikan Institusional, Kebijakan Dividen dan Kebijakan Hutang Analisis terhadap Nilai Perusahaan", "type" : "article-journal", "volume" : "1" }, "uris" : [ "http://www.mendeley.com/documents/?uuid=5cb390d8-6bae-4956-83a6-8b1cb7371126", "http://www.mendeley.com/documents/?uuid=e2de8940-e834-440d-9e60-b84ae97996ae" ] } ], "mendeley" : { "formattedCitation" : "(Sukirni, 2012)", "plainTextFormattedCitation" : "(Sukirni, 2012)", "previouslyFormattedCitation" : "(Sukirni, 2012)" }, "properties" : {  }, "schema" : "https://github.com/citation-style-language/schema/raw/master/csl-citation.json" }</w:instrText>
      </w:r>
      <w:r>
        <w:rPr>
          <w:rFonts w:ascii="Times New Roman" w:hAnsi="Times New Roman" w:cs="Times New Roman"/>
          <w:sz w:val="24"/>
          <w:szCs w:val="24"/>
        </w:rPr>
        <w:fldChar w:fldCharType="separate"/>
      </w:r>
      <w:r w:rsidRPr="0042176A">
        <w:rPr>
          <w:rFonts w:ascii="Times New Roman" w:hAnsi="Times New Roman" w:cs="Times New Roman"/>
          <w:noProof/>
          <w:sz w:val="24"/>
          <w:szCs w:val="24"/>
        </w:rPr>
        <w:t>(Sukirni, 2012)</w:t>
      </w:r>
      <w:r>
        <w:rPr>
          <w:rFonts w:ascii="Times New Roman" w:hAnsi="Times New Roman" w:cs="Times New Roman"/>
          <w:sz w:val="24"/>
          <w:szCs w:val="24"/>
        </w:rPr>
        <w:fldChar w:fldCharType="end"/>
      </w:r>
      <w:r w:rsidRPr="00BE0505">
        <w:rPr>
          <w:rFonts w:ascii="Times New Roman" w:hAnsi="Times New Roman" w:cs="Times New Roman"/>
          <w:sz w:val="24"/>
          <w:szCs w:val="24"/>
        </w:rPr>
        <w:t xml:space="preserve">. </w:t>
      </w:r>
      <m:oMath>
        <m:r>
          <m:rPr>
            <m:sty m:val="p"/>
          </m:rPr>
          <w:rPr>
            <w:rFonts w:ascii="Cambria Math" w:hAnsi="Cambria Math" w:cs="Times New Roman"/>
            <w:sz w:val="24"/>
            <w:szCs w:val="24"/>
          </w:rPr>
          <w:br/>
        </m:r>
      </m:oMath>
      <m:oMathPara>
        <m:oMath>
          <m:r>
            <m:rPr>
              <m:sty m:val="p"/>
            </m:rPr>
            <w:rPr>
              <w:rFonts w:ascii="Cambria Math" w:hAnsi="Cambria Math" w:cs="Times New Roman"/>
              <w:sz w:val="24"/>
              <w:szCs w:val="24"/>
            </w:rPr>
            <m:t>Kepemilikan Institusi=</m:t>
          </m:r>
          <m:f>
            <m:fPr>
              <m:ctrlPr>
                <w:rPr>
                  <w:rFonts w:ascii="Cambria Math" w:hAnsi="Cambria Math" w:cs="Times New Roman"/>
                  <w:sz w:val="24"/>
                  <w:szCs w:val="24"/>
                </w:rPr>
              </m:ctrlPr>
            </m:fPr>
            <m:num>
              <m:r>
                <m:rPr>
                  <m:sty m:val="p"/>
                </m:rPr>
                <w:rPr>
                  <w:rFonts w:ascii="Cambria Math" w:hAnsi="Cambria Math" w:cs="Times New Roman"/>
                  <w:sz w:val="24"/>
                  <w:szCs w:val="24"/>
                </w:rPr>
                <m:t>Total saham yang dimiliki institusi</m:t>
              </m:r>
            </m:num>
            <m:den>
              <m:r>
                <m:rPr>
                  <m:sty m:val="p"/>
                </m:rPr>
                <w:rPr>
                  <w:rFonts w:ascii="Cambria Math" w:hAnsi="Cambria Math" w:cs="Times New Roman"/>
                  <w:sz w:val="24"/>
                  <w:szCs w:val="24"/>
                </w:rPr>
                <m:t>Total saham yang beredar</m:t>
              </m:r>
            </m:den>
          </m:f>
        </m:oMath>
      </m:oMathPara>
    </w:p>
    <w:p w:rsidR="006C34CB" w:rsidRPr="00FF79DA" w:rsidRDefault="006C34CB" w:rsidP="006C34CB">
      <w:pPr>
        <w:spacing w:line="240" w:lineRule="auto"/>
        <w:ind w:left="720"/>
        <w:contextualSpacing/>
        <w:jc w:val="center"/>
        <w:rPr>
          <w:rFonts w:ascii="Times New Roman" w:eastAsiaTheme="minorEastAsia" w:hAnsi="Times New Roman" w:cs="Times New Roman"/>
          <w:b/>
          <w:sz w:val="24"/>
          <w:szCs w:val="24"/>
        </w:rPr>
      </w:pPr>
      <w:r w:rsidRPr="00FF79DA">
        <w:rPr>
          <w:rFonts w:ascii="Times New Roman" w:eastAsiaTheme="minorEastAsia" w:hAnsi="Times New Roman" w:cs="Times New Roman"/>
          <w:b/>
          <w:sz w:val="24"/>
          <w:szCs w:val="24"/>
        </w:rPr>
        <w:t>Tabel 3.1</w:t>
      </w:r>
    </w:p>
    <w:p w:rsidR="006C34CB" w:rsidRPr="00FF79DA" w:rsidRDefault="006C34CB" w:rsidP="006C34CB">
      <w:pPr>
        <w:spacing w:line="240" w:lineRule="auto"/>
        <w:ind w:left="720"/>
        <w:contextualSpacing/>
        <w:jc w:val="center"/>
        <w:rPr>
          <w:rFonts w:ascii="Times New Roman" w:eastAsiaTheme="minorEastAsia" w:hAnsi="Times New Roman" w:cs="Times New Roman"/>
          <w:b/>
          <w:sz w:val="24"/>
          <w:szCs w:val="24"/>
        </w:rPr>
      </w:pPr>
      <w:r w:rsidRPr="00FF79DA">
        <w:rPr>
          <w:rFonts w:ascii="Times New Roman" w:eastAsiaTheme="minorEastAsia" w:hAnsi="Times New Roman" w:cs="Times New Roman"/>
          <w:b/>
          <w:sz w:val="24"/>
          <w:szCs w:val="24"/>
        </w:rPr>
        <w:t>Ikhtisar Variabel Penelitian</w:t>
      </w:r>
    </w:p>
    <w:tbl>
      <w:tblPr>
        <w:tblStyle w:val="TableGrid"/>
        <w:tblW w:w="8363" w:type="dxa"/>
        <w:tblInd w:w="1242" w:type="dxa"/>
        <w:tblLayout w:type="fixed"/>
        <w:tblLook w:val="04A0" w:firstRow="1" w:lastRow="0" w:firstColumn="1" w:lastColumn="0" w:noHBand="0" w:noVBand="1"/>
      </w:tblPr>
      <w:tblGrid>
        <w:gridCol w:w="570"/>
        <w:gridCol w:w="1840"/>
        <w:gridCol w:w="1701"/>
        <w:gridCol w:w="992"/>
        <w:gridCol w:w="992"/>
        <w:gridCol w:w="2268"/>
      </w:tblGrid>
      <w:tr w:rsidR="006C34CB" w:rsidRPr="009108A8" w:rsidTr="0030476D">
        <w:tc>
          <w:tcPr>
            <w:tcW w:w="570"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No.</w:t>
            </w:r>
          </w:p>
        </w:tc>
        <w:tc>
          <w:tcPr>
            <w:tcW w:w="1840"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Nama Variabel</w:t>
            </w:r>
          </w:p>
        </w:tc>
        <w:tc>
          <w:tcPr>
            <w:tcW w:w="1701"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Jenis Variabel</w:t>
            </w:r>
          </w:p>
        </w:tc>
        <w:tc>
          <w:tcPr>
            <w:tcW w:w="992"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Simbol</w:t>
            </w:r>
          </w:p>
        </w:tc>
        <w:tc>
          <w:tcPr>
            <w:tcW w:w="992"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Skala</w:t>
            </w:r>
          </w:p>
        </w:tc>
        <w:tc>
          <w:tcPr>
            <w:tcW w:w="2268"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Indikator</w:t>
            </w:r>
          </w:p>
        </w:tc>
      </w:tr>
      <w:tr w:rsidR="006C34CB" w:rsidRPr="009108A8" w:rsidTr="0030476D">
        <w:tc>
          <w:tcPr>
            <w:tcW w:w="570" w:type="dxa"/>
            <w:vAlign w:val="center"/>
          </w:tcPr>
          <w:p w:rsidR="006C34CB" w:rsidRPr="008515D9" w:rsidRDefault="006C34CB" w:rsidP="0030476D">
            <w:pPr>
              <w:pStyle w:val="NoSpacing"/>
              <w:jc w:val="center"/>
              <w:rPr>
                <w:rFonts w:ascii="Times New Roman" w:hAnsi="Times New Roman" w:cs="Times New Roman"/>
                <w:sz w:val="24"/>
                <w:szCs w:val="24"/>
              </w:rPr>
            </w:pPr>
            <w:r w:rsidRPr="008515D9">
              <w:rPr>
                <w:rFonts w:ascii="Times New Roman" w:hAnsi="Times New Roman" w:cs="Times New Roman"/>
                <w:sz w:val="24"/>
                <w:szCs w:val="24"/>
              </w:rPr>
              <w:t>1</w:t>
            </w:r>
          </w:p>
        </w:tc>
        <w:tc>
          <w:tcPr>
            <w:tcW w:w="1840" w:type="dxa"/>
            <w:vAlign w:val="center"/>
          </w:tcPr>
          <w:p w:rsidR="006C34CB" w:rsidRPr="008515D9" w:rsidRDefault="006C34CB" w:rsidP="0030476D">
            <w:pPr>
              <w:pStyle w:val="NoSpacing"/>
              <w:jc w:val="center"/>
              <w:rPr>
                <w:rFonts w:ascii="Times New Roman" w:hAnsi="Times New Roman" w:cs="Times New Roman"/>
                <w:sz w:val="24"/>
                <w:szCs w:val="24"/>
              </w:rPr>
            </w:pPr>
            <w:r w:rsidRPr="008515D9">
              <w:rPr>
                <w:rFonts w:ascii="Times New Roman" w:hAnsi="Times New Roman" w:cs="Times New Roman"/>
                <w:sz w:val="24"/>
                <w:szCs w:val="24"/>
              </w:rPr>
              <w:t>Nilai Perusahaan</w:t>
            </w:r>
          </w:p>
        </w:tc>
        <w:tc>
          <w:tcPr>
            <w:tcW w:w="1701" w:type="dxa"/>
            <w:vAlign w:val="center"/>
          </w:tcPr>
          <w:p w:rsidR="006C34CB" w:rsidRPr="008515D9" w:rsidRDefault="006C34CB" w:rsidP="0030476D">
            <w:pPr>
              <w:pStyle w:val="NoSpacing"/>
              <w:jc w:val="center"/>
              <w:rPr>
                <w:rFonts w:ascii="Times New Roman" w:hAnsi="Times New Roman" w:cs="Times New Roman"/>
                <w:sz w:val="24"/>
                <w:szCs w:val="24"/>
              </w:rPr>
            </w:pPr>
            <w:r w:rsidRPr="008515D9">
              <w:rPr>
                <w:rFonts w:ascii="Times New Roman" w:hAnsi="Times New Roman" w:cs="Times New Roman"/>
                <w:sz w:val="24"/>
                <w:szCs w:val="24"/>
              </w:rPr>
              <w:t>Dependen</w:t>
            </w:r>
          </w:p>
        </w:tc>
        <w:tc>
          <w:tcPr>
            <w:tcW w:w="992" w:type="dxa"/>
            <w:vAlign w:val="center"/>
          </w:tcPr>
          <w:p w:rsidR="006C34CB" w:rsidRPr="008515D9" w:rsidRDefault="006C34CB" w:rsidP="0030476D">
            <w:pPr>
              <w:pStyle w:val="NoSpacing"/>
              <w:jc w:val="center"/>
              <w:rPr>
                <w:rFonts w:ascii="Times New Roman" w:hAnsi="Times New Roman" w:cs="Times New Roman"/>
                <w:sz w:val="24"/>
                <w:szCs w:val="24"/>
              </w:rPr>
            </w:pPr>
            <w:r w:rsidRPr="008515D9">
              <w:rPr>
                <w:rFonts w:ascii="Times New Roman" w:hAnsi="Times New Roman" w:cs="Times New Roman"/>
                <w:sz w:val="24"/>
                <w:szCs w:val="24"/>
              </w:rPr>
              <w:t>Y</w:t>
            </w:r>
          </w:p>
        </w:tc>
        <w:tc>
          <w:tcPr>
            <w:tcW w:w="992" w:type="dxa"/>
            <w:vAlign w:val="center"/>
          </w:tcPr>
          <w:p w:rsidR="006C34CB" w:rsidRPr="008515D9" w:rsidRDefault="006C34CB" w:rsidP="0030476D">
            <w:pPr>
              <w:pStyle w:val="NoSpacing"/>
              <w:jc w:val="center"/>
              <w:rPr>
                <w:rFonts w:ascii="Times New Roman" w:hAnsi="Times New Roman" w:cs="Times New Roman"/>
                <w:sz w:val="24"/>
                <w:szCs w:val="24"/>
              </w:rPr>
            </w:pPr>
            <w:r w:rsidRPr="008515D9">
              <w:rPr>
                <w:rFonts w:ascii="Times New Roman" w:hAnsi="Times New Roman" w:cs="Times New Roman"/>
                <w:sz w:val="24"/>
                <w:szCs w:val="24"/>
              </w:rPr>
              <w:t>Rasio</w:t>
            </w:r>
          </w:p>
        </w:tc>
        <w:tc>
          <w:tcPr>
            <w:tcW w:w="2268" w:type="dxa"/>
            <w:vAlign w:val="center"/>
          </w:tcPr>
          <w:p w:rsidR="006C34CB" w:rsidRPr="008515D9" w:rsidRDefault="006C34CB" w:rsidP="0030476D">
            <w:pPr>
              <w:pStyle w:val="NoSpacing"/>
              <w:jc w:val="center"/>
              <w:rPr>
                <w:rFonts w:ascii="Times New Roman" w:hAnsi="Times New Roman" w:cs="Times New Roman"/>
                <w:sz w:val="24"/>
                <w:szCs w:val="24"/>
              </w:rPr>
            </w:pPr>
            <w:r w:rsidRPr="008515D9">
              <w:rPr>
                <w:rFonts w:ascii="Times New Roman" w:hAnsi="Times New Roman" w:cs="Times New Roman"/>
                <w:sz w:val="24"/>
                <w:szCs w:val="24"/>
              </w:rPr>
              <w:t>Harga pasar saham dibagi atas nilai buku saham</w:t>
            </w:r>
          </w:p>
        </w:tc>
      </w:tr>
      <w:tr w:rsidR="006C34CB" w:rsidRPr="009108A8" w:rsidTr="0030476D">
        <w:tc>
          <w:tcPr>
            <w:tcW w:w="570"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2</w:t>
            </w:r>
          </w:p>
        </w:tc>
        <w:tc>
          <w:tcPr>
            <w:tcW w:w="1840"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Profitabilitas</w:t>
            </w:r>
          </w:p>
        </w:tc>
        <w:tc>
          <w:tcPr>
            <w:tcW w:w="1701"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Independen</w:t>
            </w:r>
          </w:p>
        </w:tc>
        <w:tc>
          <w:tcPr>
            <w:tcW w:w="992"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X1</w:t>
            </w:r>
          </w:p>
        </w:tc>
        <w:tc>
          <w:tcPr>
            <w:tcW w:w="992"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Rasio</w:t>
            </w:r>
          </w:p>
        </w:tc>
        <w:tc>
          <w:tcPr>
            <w:tcW w:w="2268"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 xml:space="preserve">Total </w:t>
            </w:r>
            <w:r w:rsidRPr="009108A8">
              <w:rPr>
                <w:rFonts w:ascii="Times New Roman" w:hAnsi="Times New Roman" w:cs="Times New Roman"/>
                <w:i/>
                <w:sz w:val="24"/>
                <w:szCs w:val="24"/>
              </w:rPr>
              <w:t>net income</w:t>
            </w:r>
            <w:r w:rsidRPr="009108A8">
              <w:rPr>
                <w:rFonts w:ascii="Times New Roman" w:hAnsi="Times New Roman" w:cs="Times New Roman"/>
                <w:sz w:val="24"/>
                <w:szCs w:val="24"/>
              </w:rPr>
              <w:t xml:space="preserve"> dibagi atas total </w:t>
            </w:r>
            <w:r>
              <w:rPr>
                <w:rFonts w:ascii="Times New Roman" w:hAnsi="Times New Roman" w:cs="Times New Roman"/>
                <w:sz w:val="24"/>
                <w:szCs w:val="24"/>
              </w:rPr>
              <w:t>ekuitas</w:t>
            </w:r>
            <w:r w:rsidRPr="009108A8">
              <w:rPr>
                <w:rFonts w:ascii="Times New Roman" w:hAnsi="Times New Roman" w:cs="Times New Roman"/>
                <w:sz w:val="24"/>
                <w:szCs w:val="24"/>
              </w:rPr>
              <w:t xml:space="preserve"> perusahaan</w:t>
            </w:r>
          </w:p>
        </w:tc>
      </w:tr>
      <w:tr w:rsidR="006C34CB" w:rsidRPr="009108A8" w:rsidTr="0030476D">
        <w:tc>
          <w:tcPr>
            <w:tcW w:w="570"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3</w:t>
            </w:r>
          </w:p>
        </w:tc>
        <w:tc>
          <w:tcPr>
            <w:tcW w:w="1840" w:type="dxa"/>
            <w:vAlign w:val="center"/>
          </w:tcPr>
          <w:p w:rsidR="006C34CB" w:rsidRPr="009108A8" w:rsidRDefault="006C34CB" w:rsidP="0030476D">
            <w:pPr>
              <w:pStyle w:val="NoSpacing"/>
              <w:jc w:val="center"/>
              <w:rPr>
                <w:rFonts w:ascii="Times New Roman" w:hAnsi="Times New Roman" w:cs="Times New Roman"/>
                <w:i/>
                <w:sz w:val="24"/>
                <w:szCs w:val="24"/>
              </w:rPr>
            </w:pPr>
            <w:r w:rsidRPr="009108A8">
              <w:rPr>
                <w:rFonts w:ascii="Times New Roman" w:hAnsi="Times New Roman" w:cs="Times New Roman"/>
                <w:i/>
                <w:sz w:val="24"/>
                <w:szCs w:val="24"/>
              </w:rPr>
              <w:t>Leverage</w:t>
            </w:r>
          </w:p>
        </w:tc>
        <w:tc>
          <w:tcPr>
            <w:tcW w:w="1701"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Independen</w:t>
            </w:r>
          </w:p>
        </w:tc>
        <w:tc>
          <w:tcPr>
            <w:tcW w:w="992"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X2</w:t>
            </w:r>
          </w:p>
        </w:tc>
        <w:tc>
          <w:tcPr>
            <w:tcW w:w="992"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Rasio</w:t>
            </w:r>
          </w:p>
        </w:tc>
        <w:tc>
          <w:tcPr>
            <w:tcW w:w="2268"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Total utang perusahaan dibagi atas total ekuitas perusahaan</w:t>
            </w:r>
          </w:p>
        </w:tc>
      </w:tr>
      <w:tr w:rsidR="006C34CB" w:rsidRPr="009108A8" w:rsidTr="0030476D">
        <w:tc>
          <w:tcPr>
            <w:tcW w:w="570"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4</w:t>
            </w:r>
          </w:p>
        </w:tc>
        <w:tc>
          <w:tcPr>
            <w:tcW w:w="1840"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Ukuran Perusahaan</w:t>
            </w:r>
          </w:p>
        </w:tc>
        <w:tc>
          <w:tcPr>
            <w:tcW w:w="1701"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Independen</w:t>
            </w:r>
          </w:p>
        </w:tc>
        <w:tc>
          <w:tcPr>
            <w:tcW w:w="992"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X3</w:t>
            </w:r>
          </w:p>
        </w:tc>
        <w:tc>
          <w:tcPr>
            <w:tcW w:w="992" w:type="dxa"/>
            <w:vAlign w:val="center"/>
          </w:tcPr>
          <w:p w:rsidR="006C34CB" w:rsidRPr="009108A8" w:rsidRDefault="006C34CB" w:rsidP="0030476D">
            <w:pPr>
              <w:pStyle w:val="NoSpacing"/>
              <w:jc w:val="center"/>
              <w:rPr>
                <w:rFonts w:ascii="Times New Roman" w:hAnsi="Times New Roman" w:cs="Times New Roman"/>
                <w:sz w:val="24"/>
                <w:szCs w:val="24"/>
              </w:rPr>
            </w:pPr>
            <w:r>
              <w:rPr>
                <w:rFonts w:ascii="Times New Roman" w:hAnsi="Times New Roman" w:cs="Times New Roman"/>
                <w:sz w:val="24"/>
                <w:szCs w:val="24"/>
              </w:rPr>
              <w:t>Interval</w:t>
            </w:r>
          </w:p>
        </w:tc>
        <w:tc>
          <w:tcPr>
            <w:tcW w:w="2268" w:type="dxa"/>
            <w:vAlign w:val="center"/>
          </w:tcPr>
          <w:p w:rsidR="006C34CB" w:rsidRPr="009108A8" w:rsidRDefault="006C34CB" w:rsidP="0030476D">
            <w:pPr>
              <w:pStyle w:val="NoSpacing"/>
              <w:jc w:val="center"/>
              <w:rPr>
                <w:rFonts w:ascii="Times New Roman" w:hAnsi="Times New Roman" w:cs="Times New Roman"/>
                <w:sz w:val="24"/>
                <w:szCs w:val="24"/>
              </w:rPr>
            </w:pPr>
            <w:r w:rsidRPr="009108A8">
              <w:rPr>
                <w:rFonts w:ascii="Times New Roman" w:hAnsi="Times New Roman" w:cs="Times New Roman"/>
                <w:sz w:val="24"/>
                <w:szCs w:val="24"/>
              </w:rPr>
              <w:t xml:space="preserve">Logaritma </w:t>
            </w:r>
            <w:r>
              <w:rPr>
                <w:rFonts w:ascii="Times New Roman" w:hAnsi="Times New Roman" w:cs="Times New Roman"/>
                <w:sz w:val="24"/>
                <w:szCs w:val="24"/>
              </w:rPr>
              <w:t xml:space="preserve">natural </w:t>
            </w:r>
            <w:r w:rsidRPr="009108A8">
              <w:rPr>
                <w:rFonts w:ascii="Times New Roman" w:hAnsi="Times New Roman" w:cs="Times New Roman"/>
                <w:sz w:val="24"/>
                <w:szCs w:val="24"/>
              </w:rPr>
              <w:t>total aset perusahaan</w:t>
            </w:r>
          </w:p>
        </w:tc>
      </w:tr>
      <w:tr w:rsidR="006C34CB" w:rsidRPr="009108A8" w:rsidTr="0030476D">
        <w:tc>
          <w:tcPr>
            <w:tcW w:w="570" w:type="dxa"/>
            <w:vAlign w:val="center"/>
          </w:tcPr>
          <w:p w:rsidR="006C34CB" w:rsidRPr="006D453C" w:rsidRDefault="006C34CB" w:rsidP="0030476D">
            <w:pPr>
              <w:pStyle w:val="NoSpacing"/>
              <w:jc w:val="center"/>
              <w:rPr>
                <w:rFonts w:ascii="Times New Roman" w:hAnsi="Times New Roman" w:cs="Times New Roman"/>
                <w:sz w:val="24"/>
                <w:szCs w:val="24"/>
              </w:rPr>
            </w:pPr>
            <w:r w:rsidRPr="006D453C">
              <w:rPr>
                <w:rFonts w:ascii="Times New Roman" w:hAnsi="Times New Roman" w:cs="Times New Roman"/>
                <w:sz w:val="24"/>
                <w:szCs w:val="24"/>
              </w:rPr>
              <w:t>5</w:t>
            </w:r>
          </w:p>
        </w:tc>
        <w:tc>
          <w:tcPr>
            <w:tcW w:w="1840" w:type="dxa"/>
            <w:vAlign w:val="center"/>
          </w:tcPr>
          <w:p w:rsidR="006C34CB" w:rsidRPr="006D453C" w:rsidRDefault="006C34CB" w:rsidP="0030476D">
            <w:pPr>
              <w:pStyle w:val="NoSpacing"/>
              <w:jc w:val="center"/>
              <w:rPr>
                <w:rFonts w:ascii="Times New Roman" w:hAnsi="Times New Roman" w:cs="Times New Roman"/>
                <w:sz w:val="24"/>
                <w:szCs w:val="24"/>
              </w:rPr>
            </w:pPr>
            <w:r w:rsidRPr="006D453C">
              <w:rPr>
                <w:rFonts w:ascii="Times New Roman" w:hAnsi="Times New Roman" w:cs="Times New Roman"/>
                <w:sz w:val="24"/>
                <w:szCs w:val="24"/>
              </w:rPr>
              <w:t>Kepemilikan Institusi</w:t>
            </w:r>
          </w:p>
        </w:tc>
        <w:tc>
          <w:tcPr>
            <w:tcW w:w="1701" w:type="dxa"/>
            <w:vAlign w:val="center"/>
          </w:tcPr>
          <w:p w:rsidR="006C34CB" w:rsidRPr="006D453C" w:rsidRDefault="006C34CB" w:rsidP="0030476D">
            <w:pPr>
              <w:pStyle w:val="NoSpacing"/>
              <w:jc w:val="center"/>
              <w:rPr>
                <w:rFonts w:ascii="Times New Roman" w:hAnsi="Times New Roman" w:cs="Times New Roman"/>
                <w:sz w:val="24"/>
                <w:szCs w:val="24"/>
              </w:rPr>
            </w:pPr>
            <w:r w:rsidRPr="006D453C">
              <w:rPr>
                <w:rFonts w:ascii="Times New Roman" w:hAnsi="Times New Roman" w:cs="Times New Roman"/>
                <w:sz w:val="24"/>
                <w:szCs w:val="24"/>
              </w:rPr>
              <w:t>Independen</w:t>
            </w:r>
          </w:p>
        </w:tc>
        <w:tc>
          <w:tcPr>
            <w:tcW w:w="992" w:type="dxa"/>
            <w:vAlign w:val="center"/>
          </w:tcPr>
          <w:p w:rsidR="006C34CB" w:rsidRPr="006D453C" w:rsidRDefault="006C34CB" w:rsidP="0030476D">
            <w:pPr>
              <w:pStyle w:val="NoSpacing"/>
              <w:jc w:val="center"/>
              <w:rPr>
                <w:rFonts w:ascii="Times New Roman" w:hAnsi="Times New Roman" w:cs="Times New Roman"/>
                <w:sz w:val="24"/>
                <w:szCs w:val="24"/>
              </w:rPr>
            </w:pPr>
            <w:r w:rsidRPr="006D453C">
              <w:rPr>
                <w:rFonts w:ascii="Times New Roman" w:hAnsi="Times New Roman" w:cs="Times New Roman"/>
                <w:sz w:val="24"/>
                <w:szCs w:val="24"/>
              </w:rPr>
              <w:t>X4</w:t>
            </w:r>
          </w:p>
        </w:tc>
        <w:tc>
          <w:tcPr>
            <w:tcW w:w="992" w:type="dxa"/>
            <w:vAlign w:val="center"/>
          </w:tcPr>
          <w:p w:rsidR="006C34CB" w:rsidRPr="006D453C" w:rsidRDefault="006C34CB" w:rsidP="0030476D">
            <w:pPr>
              <w:pStyle w:val="NoSpacing"/>
              <w:jc w:val="center"/>
              <w:rPr>
                <w:rFonts w:ascii="Times New Roman" w:hAnsi="Times New Roman" w:cs="Times New Roman"/>
                <w:sz w:val="24"/>
                <w:szCs w:val="24"/>
              </w:rPr>
            </w:pPr>
            <w:r w:rsidRPr="006D453C">
              <w:rPr>
                <w:rFonts w:ascii="Times New Roman" w:hAnsi="Times New Roman" w:cs="Times New Roman"/>
                <w:sz w:val="24"/>
                <w:szCs w:val="24"/>
              </w:rPr>
              <w:t>Rasio</w:t>
            </w:r>
          </w:p>
        </w:tc>
        <w:tc>
          <w:tcPr>
            <w:tcW w:w="2268" w:type="dxa"/>
            <w:vAlign w:val="center"/>
          </w:tcPr>
          <w:p w:rsidR="006C34CB" w:rsidRPr="006D453C" w:rsidRDefault="006C34CB" w:rsidP="0030476D">
            <w:pPr>
              <w:pStyle w:val="NoSpacing"/>
              <w:jc w:val="center"/>
              <w:rPr>
                <w:rFonts w:ascii="Times New Roman" w:hAnsi="Times New Roman" w:cs="Times New Roman"/>
                <w:sz w:val="24"/>
                <w:szCs w:val="24"/>
              </w:rPr>
            </w:pPr>
            <w:r w:rsidRPr="006D453C">
              <w:rPr>
                <w:rFonts w:ascii="Times New Roman" w:hAnsi="Times New Roman" w:cs="Times New Roman"/>
                <w:sz w:val="24"/>
                <w:szCs w:val="24"/>
              </w:rPr>
              <w:t>Total lembar saham yang dimiliki institusi dibagi atas total lembar saham yang beredar</w:t>
            </w:r>
          </w:p>
        </w:tc>
      </w:tr>
    </w:tbl>
    <w:p w:rsidR="006C34CB" w:rsidRPr="009108A8" w:rsidRDefault="006C34CB" w:rsidP="006C34CB">
      <w:pPr>
        <w:spacing w:line="240" w:lineRule="auto"/>
        <w:ind w:firstLine="1134"/>
        <w:rPr>
          <w:rFonts w:ascii="Times New Roman" w:hAnsi="Times New Roman" w:cs="Times New Roman"/>
          <w:sz w:val="24"/>
          <w:szCs w:val="24"/>
        </w:rPr>
      </w:pPr>
      <w:r w:rsidRPr="001E010B">
        <w:rPr>
          <w:rFonts w:ascii="Times New Roman" w:hAnsi="Times New Roman" w:cs="Times New Roman"/>
          <w:sz w:val="24"/>
          <w:szCs w:val="24"/>
        </w:rPr>
        <w:t>Sumber: Data Olahan</w:t>
      </w:r>
    </w:p>
    <w:p w:rsidR="006C34CB" w:rsidRPr="009108A8" w:rsidRDefault="006C34CB" w:rsidP="006C34CB">
      <w:pPr>
        <w:pStyle w:val="Heading2"/>
        <w:numPr>
          <w:ilvl w:val="0"/>
          <w:numId w:val="1"/>
        </w:numPr>
        <w:spacing w:line="480" w:lineRule="auto"/>
        <w:rPr>
          <w:rFonts w:ascii="Times New Roman" w:hAnsi="Times New Roman" w:cs="Times New Roman"/>
          <w:color w:val="auto"/>
          <w:sz w:val="24"/>
          <w:szCs w:val="24"/>
        </w:rPr>
      </w:pPr>
      <w:bookmarkStart w:id="5" w:name="_Toc533360064"/>
      <w:r w:rsidRPr="009108A8">
        <w:rPr>
          <w:rFonts w:ascii="Times New Roman" w:hAnsi="Times New Roman" w:cs="Times New Roman"/>
          <w:color w:val="auto"/>
          <w:sz w:val="24"/>
          <w:szCs w:val="24"/>
        </w:rPr>
        <w:t>Teknik Pengumpulan Data</w:t>
      </w:r>
      <w:bookmarkEnd w:id="5"/>
    </w:p>
    <w:p w:rsidR="006C34CB" w:rsidRPr="003E69E3" w:rsidRDefault="006C34CB" w:rsidP="006C34CB">
      <w:pPr>
        <w:spacing w:line="480" w:lineRule="auto"/>
        <w:ind w:left="720" w:firstLine="720"/>
        <w:jc w:val="both"/>
        <w:rPr>
          <w:rFonts w:ascii="Times New Roman" w:hAnsi="Times New Roman" w:cs="Times New Roman"/>
          <w:color w:val="FF0000"/>
          <w:sz w:val="24"/>
          <w:szCs w:val="24"/>
        </w:rPr>
      </w:pPr>
      <w:r w:rsidRPr="009108A8">
        <w:rPr>
          <w:rFonts w:ascii="Times New Roman" w:hAnsi="Times New Roman" w:cs="Times New Roman"/>
          <w:sz w:val="24"/>
          <w:szCs w:val="24"/>
        </w:rPr>
        <w:t xml:space="preserve">Penelitian ini menggunakan data sekunder yang merupakan data yang telah dikumpulkan oleh pihak lain dan bersumber dari internet, jurnal, buku, laporan keuangan, dan lainnya. Peneliti memilih menggunakan data sekunder karena mempunyai keuntungan, yaitu biaya yang dikeluarkan jauh lebih murah dibandingkan dengan menggunakan data primer. Selain itu, data yang digunakan dalam penelitian ini diperoleh dari laporan keuangan tahunan perusahaan </w:t>
      </w:r>
      <w:r>
        <w:rPr>
          <w:rFonts w:ascii="Times New Roman" w:hAnsi="Times New Roman" w:cs="Times New Roman"/>
          <w:sz w:val="24"/>
          <w:szCs w:val="24"/>
        </w:rPr>
        <w:t>sub-sektor perbankan</w:t>
      </w:r>
      <w:r w:rsidRPr="009108A8">
        <w:rPr>
          <w:rFonts w:ascii="Times New Roman" w:hAnsi="Times New Roman" w:cs="Times New Roman"/>
          <w:sz w:val="24"/>
          <w:szCs w:val="24"/>
        </w:rPr>
        <w:t xml:space="preserve"> yang terdaftar di Bursa Efek Indonesia periode </w:t>
      </w:r>
      <w:r>
        <w:rPr>
          <w:rFonts w:ascii="Times New Roman" w:hAnsi="Times New Roman" w:cs="Times New Roman"/>
          <w:sz w:val="24"/>
          <w:szCs w:val="24"/>
        </w:rPr>
        <w:t>2015</w:t>
      </w:r>
      <w:r w:rsidRPr="009108A8">
        <w:rPr>
          <w:rFonts w:ascii="Times New Roman" w:hAnsi="Times New Roman" w:cs="Times New Roman"/>
          <w:sz w:val="24"/>
          <w:szCs w:val="24"/>
        </w:rPr>
        <w:t xml:space="preserve"> – 2017 melalui situs </w:t>
      </w:r>
      <w:hyperlink r:id="rId7" w:history="1">
        <w:r w:rsidRPr="003A0D45">
          <w:rPr>
            <w:rStyle w:val="Hyperlink"/>
            <w:rFonts w:ascii="Times New Roman" w:hAnsi="Times New Roman" w:cs="Times New Roman"/>
            <w:sz w:val="24"/>
            <w:szCs w:val="24"/>
          </w:rPr>
          <w:t>www.idx.co.id</w:t>
        </w:r>
      </w:hyperlink>
      <w:r w:rsidRPr="003A0D45">
        <w:rPr>
          <w:rFonts w:ascii="Times New Roman" w:hAnsi="Times New Roman" w:cs="Times New Roman"/>
          <w:sz w:val="24"/>
          <w:szCs w:val="24"/>
        </w:rPr>
        <w:t xml:space="preserve">, </w:t>
      </w:r>
      <w:r w:rsidRPr="003A0D45">
        <w:rPr>
          <w:rStyle w:val="Hyperlink"/>
          <w:rFonts w:ascii="Times New Roman" w:hAnsi="Times New Roman" w:cs="Times New Roman"/>
          <w:sz w:val="24"/>
          <w:szCs w:val="24"/>
        </w:rPr>
        <w:t>www.finance.yahoo.com, dan www.duniainvestasi.com</w:t>
      </w:r>
      <w:r w:rsidRPr="003A0D45">
        <w:rPr>
          <w:rFonts w:ascii="Times New Roman" w:hAnsi="Times New Roman" w:cs="Times New Roman"/>
          <w:sz w:val="24"/>
          <w:szCs w:val="24"/>
        </w:rPr>
        <w:t xml:space="preserve">. </w:t>
      </w:r>
    </w:p>
    <w:p w:rsidR="006C34CB" w:rsidRPr="009108A8" w:rsidRDefault="006C34CB" w:rsidP="006C34CB">
      <w:pPr>
        <w:pStyle w:val="Heading2"/>
        <w:numPr>
          <w:ilvl w:val="0"/>
          <w:numId w:val="1"/>
        </w:numPr>
        <w:spacing w:line="480" w:lineRule="auto"/>
        <w:rPr>
          <w:rFonts w:ascii="Times New Roman" w:hAnsi="Times New Roman" w:cs="Times New Roman"/>
          <w:color w:val="auto"/>
          <w:sz w:val="24"/>
          <w:szCs w:val="24"/>
        </w:rPr>
      </w:pPr>
      <w:bookmarkStart w:id="6" w:name="_Toc533360065"/>
      <w:r w:rsidRPr="009108A8">
        <w:rPr>
          <w:rFonts w:ascii="Times New Roman" w:hAnsi="Times New Roman" w:cs="Times New Roman"/>
          <w:color w:val="auto"/>
          <w:sz w:val="24"/>
          <w:szCs w:val="24"/>
        </w:rPr>
        <w:t>Teknik Pengambilan Sampel</w:t>
      </w:r>
      <w:bookmarkEnd w:id="6"/>
    </w:p>
    <w:p w:rsidR="006C34CB" w:rsidRPr="009108A8" w:rsidRDefault="006C34CB" w:rsidP="006C34CB">
      <w:pPr>
        <w:spacing w:line="480" w:lineRule="auto"/>
        <w:ind w:left="720" w:firstLine="720"/>
        <w:jc w:val="both"/>
        <w:rPr>
          <w:rFonts w:ascii="Times New Roman" w:hAnsi="Times New Roman" w:cs="Times New Roman"/>
          <w:sz w:val="24"/>
          <w:szCs w:val="24"/>
        </w:rPr>
      </w:pPr>
      <w:r w:rsidRPr="009108A8">
        <w:rPr>
          <w:rFonts w:ascii="Times New Roman" w:hAnsi="Times New Roman" w:cs="Times New Roman"/>
          <w:sz w:val="24"/>
          <w:szCs w:val="24"/>
        </w:rPr>
        <w:t xml:space="preserve">Perusahaan </w:t>
      </w:r>
      <w:r>
        <w:rPr>
          <w:rFonts w:ascii="Times New Roman" w:hAnsi="Times New Roman" w:cs="Times New Roman"/>
          <w:sz w:val="24"/>
          <w:szCs w:val="24"/>
        </w:rPr>
        <w:t>sub-sektor perbankan</w:t>
      </w:r>
      <w:r w:rsidRPr="009108A8">
        <w:rPr>
          <w:rFonts w:ascii="Times New Roman" w:hAnsi="Times New Roman" w:cs="Times New Roman"/>
          <w:sz w:val="24"/>
          <w:szCs w:val="24"/>
        </w:rPr>
        <w:t xml:space="preserve"> yang terdaftar di Bursa Efek Indonesia periode </w:t>
      </w:r>
      <w:r>
        <w:rPr>
          <w:rFonts w:ascii="Times New Roman" w:hAnsi="Times New Roman" w:cs="Times New Roman"/>
          <w:sz w:val="24"/>
          <w:szCs w:val="24"/>
        </w:rPr>
        <w:t>2015</w:t>
      </w:r>
      <w:r w:rsidRPr="009108A8">
        <w:rPr>
          <w:rFonts w:ascii="Times New Roman" w:hAnsi="Times New Roman" w:cs="Times New Roman"/>
          <w:sz w:val="24"/>
          <w:szCs w:val="24"/>
        </w:rPr>
        <w:t xml:space="preserve"> – 2017 menjadi populasi dalam penelitian ini. Sampel diambil dari populasi yang ada dengan menggunakan teknik </w:t>
      </w:r>
      <w:r w:rsidRPr="009108A8">
        <w:rPr>
          <w:rFonts w:ascii="Times New Roman" w:hAnsi="Times New Roman" w:cs="Times New Roman"/>
          <w:i/>
          <w:sz w:val="24"/>
          <w:szCs w:val="24"/>
        </w:rPr>
        <w:t>non probability sampling</w:t>
      </w:r>
      <w:r w:rsidRPr="009108A8">
        <w:rPr>
          <w:rFonts w:ascii="Times New Roman" w:hAnsi="Times New Roman" w:cs="Times New Roman"/>
          <w:sz w:val="24"/>
          <w:szCs w:val="24"/>
        </w:rPr>
        <w:t xml:space="preserve">, yaitu dengan metode </w:t>
      </w:r>
      <w:r w:rsidRPr="009108A8">
        <w:rPr>
          <w:rFonts w:ascii="Times New Roman" w:hAnsi="Times New Roman" w:cs="Times New Roman"/>
          <w:i/>
          <w:sz w:val="24"/>
          <w:szCs w:val="24"/>
        </w:rPr>
        <w:t>purposive sampling</w:t>
      </w:r>
      <w:r w:rsidRPr="009108A8">
        <w:rPr>
          <w:rFonts w:ascii="Times New Roman" w:hAnsi="Times New Roman" w:cs="Times New Roman"/>
          <w:sz w:val="24"/>
          <w:szCs w:val="24"/>
        </w:rPr>
        <w:t xml:space="preserve"> dengan tipe </w:t>
      </w:r>
      <w:r w:rsidRPr="009108A8">
        <w:rPr>
          <w:rFonts w:ascii="Times New Roman" w:hAnsi="Times New Roman" w:cs="Times New Roman"/>
          <w:i/>
          <w:sz w:val="24"/>
          <w:szCs w:val="24"/>
        </w:rPr>
        <w:t>judgement sampling</w:t>
      </w:r>
      <w:r w:rsidRPr="009108A8">
        <w:rPr>
          <w:rFonts w:ascii="Times New Roman" w:hAnsi="Times New Roman" w:cs="Times New Roman"/>
          <w:sz w:val="24"/>
          <w:szCs w:val="24"/>
        </w:rPr>
        <w:t xml:space="preserve"> yang mana tidak semua populasi mempunyai kesempatan yang sama untuk dapat menjadi sampel. Selain itu, metode </w:t>
      </w:r>
      <w:r w:rsidRPr="009108A8">
        <w:rPr>
          <w:rFonts w:ascii="Times New Roman" w:hAnsi="Times New Roman" w:cs="Times New Roman"/>
          <w:i/>
          <w:sz w:val="24"/>
          <w:szCs w:val="24"/>
        </w:rPr>
        <w:t>purposive sampling</w:t>
      </w:r>
      <w:r w:rsidRPr="009108A8">
        <w:rPr>
          <w:rFonts w:ascii="Times New Roman" w:hAnsi="Times New Roman" w:cs="Times New Roman"/>
          <w:sz w:val="24"/>
          <w:szCs w:val="24"/>
        </w:rPr>
        <w:t xml:space="preserve"> merupakan pengambilan sampel berdasarkan atas pertimbangan peneliti dengan harapan sampel tersebut dapat memberikan kontribusi pada masalah dalam penelitian ini. Terdapat beberapa kriteria yang mewakili sampel dalam penelitian ini, di antaranya:</w:t>
      </w:r>
    </w:p>
    <w:p w:rsidR="006C34CB" w:rsidRPr="009108A8" w:rsidRDefault="006C34CB" w:rsidP="006C34CB">
      <w:pPr>
        <w:pStyle w:val="ListParagraph"/>
        <w:numPr>
          <w:ilvl w:val="0"/>
          <w:numId w:val="5"/>
        </w:numPr>
        <w:spacing w:line="480" w:lineRule="auto"/>
        <w:jc w:val="both"/>
        <w:rPr>
          <w:rFonts w:ascii="Times New Roman" w:hAnsi="Times New Roman" w:cs="Times New Roman"/>
          <w:sz w:val="24"/>
          <w:szCs w:val="24"/>
        </w:rPr>
      </w:pPr>
      <w:r w:rsidRPr="009108A8">
        <w:rPr>
          <w:rFonts w:ascii="Times New Roman" w:hAnsi="Times New Roman" w:cs="Times New Roman"/>
          <w:sz w:val="24"/>
          <w:szCs w:val="24"/>
        </w:rPr>
        <w:t xml:space="preserve">Perusahaan sektor </w:t>
      </w:r>
      <w:r>
        <w:rPr>
          <w:rFonts w:ascii="Times New Roman" w:hAnsi="Times New Roman" w:cs="Times New Roman"/>
          <w:sz w:val="24"/>
          <w:szCs w:val="24"/>
        </w:rPr>
        <w:t>sub-sektor perbankan</w:t>
      </w:r>
      <w:r w:rsidRPr="009108A8">
        <w:rPr>
          <w:rFonts w:ascii="Times New Roman" w:hAnsi="Times New Roman" w:cs="Times New Roman"/>
          <w:sz w:val="24"/>
          <w:szCs w:val="24"/>
        </w:rPr>
        <w:t xml:space="preserve"> yang terdaftar di BEI dari tanggal 1 Januari </w:t>
      </w:r>
      <w:r>
        <w:rPr>
          <w:rFonts w:ascii="Times New Roman" w:hAnsi="Times New Roman" w:cs="Times New Roman"/>
          <w:sz w:val="24"/>
          <w:szCs w:val="24"/>
        </w:rPr>
        <w:t>2015</w:t>
      </w:r>
      <w:r w:rsidRPr="009108A8">
        <w:rPr>
          <w:rFonts w:ascii="Times New Roman" w:hAnsi="Times New Roman" w:cs="Times New Roman"/>
          <w:sz w:val="24"/>
          <w:szCs w:val="24"/>
        </w:rPr>
        <w:t xml:space="preserve"> sampai dengan 31 Desember 2017.</w:t>
      </w:r>
    </w:p>
    <w:p w:rsidR="006C34CB" w:rsidRPr="006D453C" w:rsidRDefault="006C34CB" w:rsidP="006C34CB">
      <w:pPr>
        <w:pStyle w:val="ListParagraph"/>
        <w:numPr>
          <w:ilvl w:val="0"/>
          <w:numId w:val="5"/>
        </w:numPr>
        <w:spacing w:line="480" w:lineRule="auto"/>
        <w:jc w:val="both"/>
        <w:rPr>
          <w:rFonts w:ascii="Times New Roman" w:hAnsi="Times New Roman" w:cs="Times New Roman"/>
          <w:sz w:val="24"/>
          <w:szCs w:val="24"/>
        </w:rPr>
      </w:pPr>
      <w:r w:rsidRPr="009108A8">
        <w:rPr>
          <w:rFonts w:ascii="Times New Roman" w:hAnsi="Times New Roman" w:cs="Times New Roman"/>
          <w:sz w:val="24"/>
          <w:szCs w:val="24"/>
        </w:rPr>
        <w:t xml:space="preserve">Perusahaan yang tidak </w:t>
      </w:r>
      <w:r w:rsidRPr="009108A8">
        <w:rPr>
          <w:rFonts w:ascii="Times New Roman" w:hAnsi="Times New Roman" w:cs="Times New Roman"/>
          <w:i/>
          <w:sz w:val="24"/>
          <w:szCs w:val="24"/>
        </w:rPr>
        <w:t>delisting</w:t>
      </w:r>
      <w:r w:rsidRPr="009108A8">
        <w:rPr>
          <w:rFonts w:ascii="Times New Roman" w:hAnsi="Times New Roman" w:cs="Times New Roman"/>
          <w:sz w:val="24"/>
          <w:szCs w:val="24"/>
        </w:rPr>
        <w:t xml:space="preserve"> selama periode penelitian.</w:t>
      </w:r>
    </w:p>
    <w:p w:rsidR="006C34CB" w:rsidRDefault="006C34CB" w:rsidP="006C34CB">
      <w:pPr>
        <w:pStyle w:val="ListParagraph"/>
        <w:numPr>
          <w:ilvl w:val="0"/>
          <w:numId w:val="5"/>
        </w:numPr>
        <w:spacing w:line="480" w:lineRule="auto"/>
        <w:jc w:val="both"/>
        <w:rPr>
          <w:rFonts w:ascii="Times New Roman" w:hAnsi="Times New Roman" w:cs="Times New Roman"/>
          <w:sz w:val="24"/>
          <w:szCs w:val="24"/>
        </w:rPr>
      </w:pPr>
      <w:r w:rsidRPr="009108A8">
        <w:rPr>
          <w:rFonts w:ascii="Times New Roman" w:hAnsi="Times New Roman" w:cs="Times New Roman"/>
          <w:sz w:val="24"/>
          <w:szCs w:val="24"/>
        </w:rPr>
        <w:t>Perusahaan yang mempunyai data lengkap yang diperlukan dalam proses analisis yang terdiri atas laporan laba tahunan dan harga saham perusahaan selama periode penelitian.</w:t>
      </w:r>
    </w:p>
    <w:p w:rsidR="006C34CB" w:rsidRDefault="006C34CB" w:rsidP="006C34C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 yang mengalami kerugian selama periode penelitian.</w:t>
      </w:r>
    </w:p>
    <w:p w:rsidR="006C34CB" w:rsidRDefault="006C34CB" w:rsidP="006C34C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 yang tidak memiliki kepemilikan institusional selama periode penelitian</w:t>
      </w:r>
    </w:p>
    <w:p w:rsidR="006C34CB" w:rsidRDefault="006C34CB" w:rsidP="006C34CB">
      <w:pPr>
        <w:pStyle w:val="ListParagraph"/>
        <w:spacing w:line="480" w:lineRule="auto"/>
        <w:ind w:left="1080"/>
        <w:jc w:val="both"/>
        <w:rPr>
          <w:rFonts w:ascii="Times New Roman" w:hAnsi="Times New Roman" w:cs="Times New Roman"/>
          <w:sz w:val="24"/>
          <w:szCs w:val="24"/>
        </w:rPr>
      </w:pPr>
    </w:p>
    <w:p w:rsidR="006C34CB" w:rsidRDefault="006C34CB" w:rsidP="006C34CB">
      <w:pPr>
        <w:pStyle w:val="ListParagraph"/>
        <w:spacing w:line="480" w:lineRule="auto"/>
        <w:ind w:left="1080"/>
        <w:jc w:val="both"/>
        <w:rPr>
          <w:rFonts w:ascii="Times New Roman" w:hAnsi="Times New Roman" w:cs="Times New Roman"/>
          <w:sz w:val="24"/>
          <w:szCs w:val="24"/>
        </w:rPr>
      </w:pPr>
    </w:p>
    <w:p w:rsidR="006C34CB" w:rsidRPr="00A45A13" w:rsidRDefault="006C34CB" w:rsidP="006C34CB">
      <w:pPr>
        <w:pStyle w:val="ListParagraph"/>
        <w:spacing w:line="480" w:lineRule="auto"/>
        <w:ind w:left="1080"/>
        <w:jc w:val="both"/>
        <w:rPr>
          <w:rFonts w:ascii="Times New Roman" w:hAnsi="Times New Roman" w:cs="Times New Roman"/>
          <w:sz w:val="24"/>
          <w:szCs w:val="24"/>
        </w:rPr>
      </w:pPr>
    </w:p>
    <w:p w:rsidR="006C34CB" w:rsidRPr="00FF79DA" w:rsidRDefault="006C34CB" w:rsidP="006C34CB">
      <w:pPr>
        <w:spacing w:line="240" w:lineRule="auto"/>
        <w:contextualSpacing/>
        <w:jc w:val="center"/>
        <w:rPr>
          <w:rFonts w:ascii="Times New Roman" w:hAnsi="Times New Roman" w:cs="Times New Roman"/>
          <w:b/>
          <w:sz w:val="24"/>
          <w:szCs w:val="24"/>
        </w:rPr>
      </w:pPr>
      <w:r w:rsidRPr="00FF79DA">
        <w:rPr>
          <w:rFonts w:ascii="Times New Roman" w:hAnsi="Times New Roman" w:cs="Times New Roman"/>
          <w:b/>
          <w:sz w:val="24"/>
          <w:szCs w:val="24"/>
        </w:rPr>
        <w:t>Tabel 3.2</w:t>
      </w:r>
    </w:p>
    <w:p w:rsidR="006C34CB" w:rsidRPr="00FF79DA" w:rsidRDefault="006C34CB" w:rsidP="006C34CB">
      <w:pPr>
        <w:spacing w:line="240" w:lineRule="auto"/>
        <w:contextualSpacing/>
        <w:jc w:val="center"/>
        <w:rPr>
          <w:rFonts w:ascii="Times New Roman" w:hAnsi="Times New Roman" w:cs="Times New Roman"/>
          <w:b/>
          <w:sz w:val="24"/>
          <w:szCs w:val="24"/>
        </w:rPr>
      </w:pPr>
      <w:r w:rsidRPr="00FF79DA">
        <w:rPr>
          <w:rFonts w:ascii="Times New Roman" w:hAnsi="Times New Roman" w:cs="Times New Roman"/>
          <w:b/>
          <w:sz w:val="24"/>
          <w:szCs w:val="24"/>
        </w:rPr>
        <w:t>Pengambilan Sampel</w:t>
      </w:r>
    </w:p>
    <w:tbl>
      <w:tblPr>
        <w:tblStyle w:val="TableGrid"/>
        <w:tblW w:w="7820" w:type="dxa"/>
        <w:tblInd w:w="817" w:type="dxa"/>
        <w:tblLook w:val="04A0" w:firstRow="1" w:lastRow="0" w:firstColumn="1" w:lastColumn="0" w:noHBand="0" w:noVBand="1"/>
      </w:tblPr>
      <w:tblGrid>
        <w:gridCol w:w="570"/>
        <w:gridCol w:w="6220"/>
        <w:gridCol w:w="1030"/>
      </w:tblGrid>
      <w:tr w:rsidR="006C34CB" w:rsidRPr="00B377D8" w:rsidTr="0030476D">
        <w:tc>
          <w:tcPr>
            <w:tcW w:w="570"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No.</w:t>
            </w:r>
          </w:p>
        </w:tc>
        <w:tc>
          <w:tcPr>
            <w:tcW w:w="6220"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Kriteria</w:t>
            </w:r>
          </w:p>
        </w:tc>
        <w:tc>
          <w:tcPr>
            <w:tcW w:w="1030" w:type="dxa"/>
            <w:vAlign w:val="center"/>
          </w:tcPr>
          <w:p w:rsidR="006C34CB" w:rsidRPr="001D449D" w:rsidRDefault="006C34CB" w:rsidP="0030476D">
            <w:pPr>
              <w:pStyle w:val="NoSpacing"/>
              <w:jc w:val="center"/>
              <w:rPr>
                <w:rFonts w:ascii="Times New Roman" w:hAnsi="Times New Roman" w:cs="Times New Roman"/>
                <w:b/>
                <w:sz w:val="24"/>
                <w:szCs w:val="24"/>
              </w:rPr>
            </w:pPr>
            <w:r w:rsidRPr="001D449D">
              <w:rPr>
                <w:rFonts w:ascii="Times New Roman" w:hAnsi="Times New Roman" w:cs="Times New Roman"/>
                <w:b/>
                <w:sz w:val="24"/>
                <w:szCs w:val="24"/>
              </w:rPr>
              <w:t>Jumlah</w:t>
            </w:r>
          </w:p>
        </w:tc>
      </w:tr>
      <w:tr w:rsidR="006C34CB" w:rsidRPr="00B377D8" w:rsidTr="0030476D">
        <w:trPr>
          <w:trHeight w:val="280"/>
        </w:trPr>
        <w:tc>
          <w:tcPr>
            <w:tcW w:w="57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1</w:t>
            </w:r>
          </w:p>
        </w:tc>
        <w:tc>
          <w:tcPr>
            <w:tcW w:w="6220" w:type="dxa"/>
            <w:vAlign w:val="center"/>
          </w:tcPr>
          <w:p w:rsidR="006C34CB" w:rsidRPr="00B377D8" w:rsidRDefault="006C34CB" w:rsidP="0030476D">
            <w:pPr>
              <w:pStyle w:val="NoSpacing"/>
              <w:rPr>
                <w:rFonts w:ascii="Times New Roman" w:hAnsi="Times New Roman" w:cs="Times New Roman"/>
                <w:sz w:val="24"/>
                <w:szCs w:val="24"/>
              </w:rPr>
            </w:pPr>
            <w:r w:rsidRPr="00B377D8">
              <w:rPr>
                <w:rFonts w:ascii="Times New Roman" w:hAnsi="Times New Roman" w:cs="Times New Roman"/>
                <w:sz w:val="24"/>
                <w:szCs w:val="24"/>
              </w:rPr>
              <w:t>Total perusahaan sub-sektor perbankan yang terdaftar di BEI tahun 2015 – 2017</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43</w:t>
            </w:r>
          </w:p>
        </w:tc>
      </w:tr>
      <w:tr w:rsidR="006C34CB" w:rsidRPr="00B377D8" w:rsidTr="0030476D">
        <w:tc>
          <w:tcPr>
            <w:tcW w:w="57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2</w:t>
            </w:r>
          </w:p>
        </w:tc>
        <w:tc>
          <w:tcPr>
            <w:tcW w:w="6220" w:type="dxa"/>
            <w:vAlign w:val="center"/>
          </w:tcPr>
          <w:p w:rsidR="006C34CB" w:rsidRPr="00B377D8" w:rsidRDefault="006C34CB" w:rsidP="0030476D">
            <w:pPr>
              <w:pStyle w:val="NoSpacing"/>
              <w:rPr>
                <w:rFonts w:ascii="Times New Roman" w:hAnsi="Times New Roman" w:cs="Times New Roman"/>
                <w:sz w:val="24"/>
                <w:szCs w:val="24"/>
              </w:rPr>
            </w:pPr>
            <w:r w:rsidRPr="009108A8">
              <w:rPr>
                <w:rFonts w:ascii="Times New Roman" w:hAnsi="Times New Roman" w:cs="Times New Roman"/>
                <w:sz w:val="24"/>
                <w:szCs w:val="24"/>
              </w:rPr>
              <w:t xml:space="preserve">Perusahaan yang </w:t>
            </w:r>
            <w:r w:rsidRPr="009108A8">
              <w:rPr>
                <w:rFonts w:ascii="Times New Roman" w:hAnsi="Times New Roman" w:cs="Times New Roman"/>
                <w:i/>
                <w:sz w:val="24"/>
                <w:szCs w:val="24"/>
              </w:rPr>
              <w:t>delisting</w:t>
            </w:r>
            <w:r w:rsidRPr="009108A8">
              <w:rPr>
                <w:rFonts w:ascii="Times New Roman" w:hAnsi="Times New Roman" w:cs="Times New Roman"/>
                <w:sz w:val="24"/>
                <w:szCs w:val="24"/>
              </w:rPr>
              <w:t xml:space="preserve"> selama periode penelitian</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Pr>
                <w:rFonts w:ascii="Times New Roman" w:hAnsi="Times New Roman" w:cs="Times New Roman"/>
                <w:sz w:val="24"/>
                <w:szCs w:val="24"/>
              </w:rPr>
              <w:t>(0)</w:t>
            </w:r>
          </w:p>
        </w:tc>
      </w:tr>
      <w:tr w:rsidR="006C34CB" w:rsidRPr="00B377D8" w:rsidTr="0030476D">
        <w:tc>
          <w:tcPr>
            <w:tcW w:w="57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3</w:t>
            </w:r>
          </w:p>
        </w:tc>
        <w:tc>
          <w:tcPr>
            <w:tcW w:w="6220" w:type="dxa"/>
            <w:vAlign w:val="center"/>
          </w:tcPr>
          <w:p w:rsidR="006C34CB" w:rsidRPr="00B377D8" w:rsidRDefault="006C34CB" w:rsidP="0030476D">
            <w:pPr>
              <w:pStyle w:val="NoSpacing"/>
              <w:rPr>
                <w:rFonts w:ascii="Times New Roman" w:hAnsi="Times New Roman" w:cs="Times New Roman"/>
                <w:sz w:val="24"/>
                <w:szCs w:val="24"/>
              </w:rPr>
            </w:pPr>
            <w:r w:rsidRPr="00B377D8">
              <w:rPr>
                <w:rFonts w:ascii="Times New Roman" w:hAnsi="Times New Roman" w:cs="Times New Roman"/>
                <w:sz w:val="24"/>
                <w:szCs w:val="24"/>
              </w:rPr>
              <w:t>Perusahaan yang tidak memiliki laporan keuangan lengkap</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(8)</w:t>
            </w:r>
          </w:p>
        </w:tc>
      </w:tr>
      <w:tr w:rsidR="006C34CB" w:rsidRPr="00B377D8" w:rsidTr="0030476D">
        <w:tc>
          <w:tcPr>
            <w:tcW w:w="570" w:type="dxa"/>
            <w:vAlign w:val="center"/>
          </w:tcPr>
          <w:p w:rsidR="006C34CB" w:rsidRPr="00B377D8" w:rsidRDefault="006C34CB" w:rsidP="0030476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6220" w:type="dxa"/>
            <w:vAlign w:val="center"/>
          </w:tcPr>
          <w:p w:rsidR="006C34CB" w:rsidRPr="00B377D8" w:rsidRDefault="006C34CB" w:rsidP="0030476D">
            <w:pPr>
              <w:pStyle w:val="NoSpacing"/>
              <w:rPr>
                <w:rFonts w:ascii="Times New Roman" w:hAnsi="Times New Roman" w:cs="Times New Roman"/>
                <w:sz w:val="24"/>
                <w:szCs w:val="24"/>
              </w:rPr>
            </w:pPr>
            <w:r w:rsidRPr="00B377D8">
              <w:rPr>
                <w:rFonts w:ascii="Times New Roman" w:hAnsi="Times New Roman" w:cs="Times New Roman"/>
                <w:sz w:val="24"/>
                <w:szCs w:val="24"/>
              </w:rPr>
              <w:t>Perusahaan yang memiliki rugi tahun berjalan</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Pr>
                <w:rFonts w:ascii="Times New Roman" w:hAnsi="Times New Roman" w:cs="Times New Roman"/>
                <w:sz w:val="24"/>
                <w:szCs w:val="24"/>
              </w:rPr>
              <w:t>(6</w:t>
            </w:r>
            <w:r w:rsidRPr="00B377D8">
              <w:rPr>
                <w:rFonts w:ascii="Times New Roman" w:hAnsi="Times New Roman" w:cs="Times New Roman"/>
                <w:sz w:val="24"/>
                <w:szCs w:val="24"/>
              </w:rPr>
              <w:t>)</w:t>
            </w:r>
          </w:p>
        </w:tc>
      </w:tr>
      <w:tr w:rsidR="006C34CB" w:rsidRPr="00B377D8" w:rsidTr="0030476D">
        <w:tc>
          <w:tcPr>
            <w:tcW w:w="570" w:type="dxa"/>
            <w:vAlign w:val="center"/>
          </w:tcPr>
          <w:p w:rsidR="006C34CB" w:rsidRDefault="006C34CB" w:rsidP="0030476D">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6220" w:type="dxa"/>
            <w:vAlign w:val="center"/>
          </w:tcPr>
          <w:p w:rsidR="006C34CB" w:rsidRPr="00B377D8" w:rsidRDefault="006C34CB" w:rsidP="0030476D">
            <w:pPr>
              <w:pStyle w:val="NoSpacing"/>
              <w:rPr>
                <w:rFonts w:ascii="Times New Roman" w:hAnsi="Times New Roman" w:cs="Times New Roman"/>
                <w:sz w:val="24"/>
                <w:szCs w:val="24"/>
              </w:rPr>
            </w:pPr>
            <w:r>
              <w:rPr>
                <w:rFonts w:ascii="Times New Roman" w:hAnsi="Times New Roman" w:cs="Times New Roman"/>
                <w:sz w:val="24"/>
                <w:szCs w:val="24"/>
              </w:rPr>
              <w:t>Perusahaan yang tidak memiliki saham institusi</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6C34CB" w:rsidRPr="00B377D8" w:rsidTr="0030476D">
        <w:tc>
          <w:tcPr>
            <w:tcW w:w="6790" w:type="dxa"/>
            <w:gridSpan w:val="2"/>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Jumlah perusahaan sampel</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27</w:t>
            </w:r>
          </w:p>
        </w:tc>
      </w:tr>
      <w:tr w:rsidR="006C34CB" w:rsidRPr="00B377D8" w:rsidTr="0030476D">
        <w:tc>
          <w:tcPr>
            <w:tcW w:w="6790" w:type="dxa"/>
            <w:gridSpan w:val="2"/>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Tahun pengamatan (tahun)</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3</w:t>
            </w:r>
          </w:p>
        </w:tc>
      </w:tr>
      <w:tr w:rsidR="006C34CB" w:rsidRPr="00B377D8" w:rsidTr="0030476D">
        <w:tc>
          <w:tcPr>
            <w:tcW w:w="6790" w:type="dxa"/>
            <w:gridSpan w:val="2"/>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Total sampel penelitian tahun 2015 – 2017</w:t>
            </w:r>
          </w:p>
        </w:tc>
        <w:tc>
          <w:tcPr>
            <w:tcW w:w="1030" w:type="dxa"/>
            <w:vAlign w:val="center"/>
          </w:tcPr>
          <w:p w:rsidR="006C34CB" w:rsidRPr="00B377D8" w:rsidRDefault="006C34CB" w:rsidP="0030476D">
            <w:pPr>
              <w:pStyle w:val="NoSpacing"/>
              <w:jc w:val="center"/>
              <w:rPr>
                <w:rFonts w:ascii="Times New Roman" w:hAnsi="Times New Roman" w:cs="Times New Roman"/>
                <w:sz w:val="24"/>
                <w:szCs w:val="24"/>
              </w:rPr>
            </w:pPr>
            <w:r w:rsidRPr="00B377D8">
              <w:rPr>
                <w:rFonts w:ascii="Times New Roman" w:hAnsi="Times New Roman" w:cs="Times New Roman"/>
                <w:sz w:val="24"/>
                <w:szCs w:val="24"/>
              </w:rPr>
              <w:t>81</w:t>
            </w:r>
          </w:p>
        </w:tc>
      </w:tr>
    </w:tbl>
    <w:p w:rsidR="006C34CB" w:rsidRPr="009108A8" w:rsidRDefault="006C34CB" w:rsidP="006C34CB">
      <w:pPr>
        <w:spacing w:line="240" w:lineRule="auto"/>
        <w:ind w:firstLine="709"/>
        <w:rPr>
          <w:rFonts w:ascii="Times New Roman" w:hAnsi="Times New Roman" w:cs="Times New Roman"/>
          <w:sz w:val="24"/>
          <w:szCs w:val="24"/>
        </w:rPr>
      </w:pPr>
      <w:r w:rsidRPr="001E010B">
        <w:rPr>
          <w:rFonts w:ascii="Times New Roman" w:hAnsi="Times New Roman" w:cs="Times New Roman"/>
          <w:sz w:val="24"/>
          <w:szCs w:val="24"/>
        </w:rPr>
        <w:t>Sumber: Data Olahan</w:t>
      </w:r>
    </w:p>
    <w:p w:rsidR="006C34CB" w:rsidRPr="009108A8" w:rsidRDefault="006C34CB" w:rsidP="006C34CB">
      <w:pPr>
        <w:pStyle w:val="Heading2"/>
        <w:numPr>
          <w:ilvl w:val="0"/>
          <w:numId w:val="1"/>
        </w:numPr>
        <w:spacing w:line="480" w:lineRule="auto"/>
        <w:rPr>
          <w:rFonts w:ascii="Times New Roman" w:hAnsi="Times New Roman" w:cs="Times New Roman"/>
          <w:color w:val="auto"/>
          <w:sz w:val="24"/>
          <w:szCs w:val="24"/>
        </w:rPr>
      </w:pPr>
      <w:bookmarkStart w:id="7" w:name="_Toc533360066"/>
      <w:r w:rsidRPr="009108A8">
        <w:rPr>
          <w:rFonts w:ascii="Times New Roman" w:hAnsi="Times New Roman" w:cs="Times New Roman"/>
          <w:color w:val="auto"/>
          <w:sz w:val="24"/>
          <w:szCs w:val="24"/>
        </w:rPr>
        <w:t>Teknik Analisis Data</w:t>
      </w:r>
      <w:bookmarkEnd w:id="7"/>
    </w:p>
    <w:p w:rsidR="006C34CB" w:rsidRPr="009108A8" w:rsidRDefault="006C34CB" w:rsidP="006C34CB">
      <w:pPr>
        <w:spacing w:line="480" w:lineRule="auto"/>
        <w:ind w:left="720" w:firstLine="131"/>
        <w:rPr>
          <w:rFonts w:ascii="Times New Roman" w:hAnsi="Times New Roman" w:cs="Times New Roman"/>
          <w:sz w:val="24"/>
          <w:szCs w:val="24"/>
        </w:rPr>
      </w:pPr>
      <w:r>
        <w:rPr>
          <w:rFonts w:ascii="Times New Roman" w:hAnsi="Times New Roman" w:cs="Times New Roman"/>
          <w:sz w:val="24"/>
          <w:szCs w:val="24"/>
        </w:rPr>
        <w:t>Berikut beberapa teknik yang digunakan untuk menganalisa data dalam penelitian ini, yaitu:</w:t>
      </w:r>
    </w:p>
    <w:p w:rsidR="006C34CB" w:rsidRPr="009108A8" w:rsidRDefault="006C34CB" w:rsidP="006C34CB">
      <w:pPr>
        <w:pStyle w:val="Heading3"/>
        <w:numPr>
          <w:ilvl w:val="0"/>
          <w:numId w:val="2"/>
        </w:numPr>
        <w:spacing w:line="480" w:lineRule="auto"/>
        <w:rPr>
          <w:rFonts w:ascii="Times New Roman" w:hAnsi="Times New Roman" w:cs="Times New Roman"/>
          <w:color w:val="auto"/>
          <w:sz w:val="24"/>
          <w:szCs w:val="24"/>
        </w:rPr>
      </w:pPr>
      <w:bookmarkStart w:id="8" w:name="_Toc533360067"/>
      <w:r w:rsidRPr="009108A8">
        <w:rPr>
          <w:rFonts w:ascii="Times New Roman" w:hAnsi="Times New Roman" w:cs="Times New Roman"/>
          <w:color w:val="auto"/>
          <w:sz w:val="24"/>
          <w:szCs w:val="24"/>
        </w:rPr>
        <w:t>Statistik Deskriptif</w:t>
      </w:r>
      <w:bookmarkEnd w:id="8"/>
    </w:p>
    <w:p w:rsidR="006C34CB" w:rsidRPr="009108A8" w:rsidRDefault="006C34CB" w:rsidP="006C34CB">
      <w:pPr>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"author" : [ { "dropping-particle" : "", "family" : "Ghozali", "given" : "Imam", "non-dropping-particle" : "", "parse-names" : false, "suffix" : "" } ], "edition" : "8", "editor" : [ { "dropping-particle" : "", "family" : "P.Harto", "given" : "Prayogo", "non-dropping-particle" : "", "parse-names" : false, "suffix" : "" } ], "id" : "ITEM-1", "issued" : { "date-parts" : [ [ "2016" ] ] }, "number-of-pages" : "464", "publisher" : "Badan Penerbit Undip", "publisher-place" : "Semarang", "title" : "Aplikasi Analisis Multivariate Dengan Program IBM SPSS 23", "type" : "book" }, "uris" : [ "http://www.mendeley.com/documents/?uuid=2b0b046a-b849-41bc-a57b-d0f2267ad721", "http://www.mendeley.com/documents/?uuid=d35422c0-9c9c-46c4-8d9c-075a01aeaddd" ] } ], "mendeley" : { "formattedCitation" : "(Ghozali, 2016)", "manualFormatting" : "Ghozali (2016:19)", "plainTextFormattedCitation" : "(Ghozali, 2016)", "previouslyFormattedCitation" : "(Ghozali,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8840D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840D9">
        <w:rPr>
          <w:rFonts w:ascii="Times New Roman" w:hAnsi="Times New Roman" w:cs="Times New Roman"/>
          <w:noProof/>
          <w:sz w:val="24"/>
          <w:szCs w:val="24"/>
        </w:rPr>
        <w:t>2016</w:t>
      </w:r>
      <w:r>
        <w:rPr>
          <w:rFonts w:ascii="Times New Roman" w:hAnsi="Times New Roman" w:cs="Times New Roman"/>
          <w:noProof/>
          <w:sz w:val="24"/>
          <w:szCs w:val="24"/>
        </w:rPr>
        <w:t>:19</w:t>
      </w:r>
      <w:r w:rsidRPr="008840D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statistik deskriptif menguraikan data secara rinci yang dapat ditinjau dari nilai rata-rata, standar deviasi, varian, maksimum, sum, range, kurtosis, dan </w:t>
      </w:r>
      <w:r w:rsidRPr="009108A8">
        <w:rPr>
          <w:rFonts w:ascii="Times New Roman" w:hAnsi="Times New Roman" w:cs="Times New Roman"/>
          <w:i/>
          <w:sz w:val="24"/>
          <w:szCs w:val="24"/>
        </w:rPr>
        <w:t>skewness</w:t>
      </w:r>
      <w:r>
        <w:rPr>
          <w:rFonts w:ascii="Times New Roman" w:hAnsi="Times New Roman" w:cs="Times New Roman"/>
          <w:sz w:val="24"/>
          <w:szCs w:val="24"/>
        </w:rPr>
        <w:t xml:space="preserve">. </w:t>
      </w:r>
    </w:p>
    <w:p w:rsidR="006C34CB" w:rsidRPr="009108A8" w:rsidRDefault="006C34CB" w:rsidP="006C34CB">
      <w:pPr>
        <w:pStyle w:val="Heading3"/>
        <w:numPr>
          <w:ilvl w:val="0"/>
          <w:numId w:val="2"/>
        </w:numPr>
        <w:spacing w:line="480" w:lineRule="auto"/>
        <w:rPr>
          <w:rFonts w:ascii="Times New Roman" w:hAnsi="Times New Roman" w:cs="Times New Roman"/>
          <w:color w:val="auto"/>
          <w:sz w:val="24"/>
          <w:szCs w:val="24"/>
        </w:rPr>
      </w:pPr>
      <w:bookmarkStart w:id="9" w:name="_Toc533360068"/>
      <w:r w:rsidRPr="009108A8">
        <w:rPr>
          <w:rFonts w:ascii="Times New Roman" w:hAnsi="Times New Roman" w:cs="Times New Roman"/>
          <w:color w:val="auto"/>
          <w:sz w:val="24"/>
          <w:szCs w:val="24"/>
        </w:rPr>
        <w:t>Uji Kesesuaian Koefisien Regresi</w:t>
      </w:r>
      <w:bookmarkEnd w:id="9"/>
    </w:p>
    <w:p w:rsidR="006C34CB" w:rsidRDefault="006C34CB" w:rsidP="006C34CB">
      <w:pPr>
        <w:spacing w:line="480" w:lineRule="auto"/>
        <w:ind w:left="1080" w:firstLine="622"/>
        <w:jc w:val="both"/>
        <w:rPr>
          <w:rFonts w:ascii="Times New Roman" w:hAnsi="Times New Roman" w:cs="Times New Roman"/>
          <w:sz w:val="24"/>
          <w:szCs w:val="24"/>
        </w:rPr>
      </w:pPr>
      <w:r>
        <w:rPr>
          <w:rFonts w:ascii="Times New Roman" w:hAnsi="Times New Roman" w:cs="Times New Roman"/>
          <w:sz w:val="24"/>
          <w:szCs w:val="24"/>
        </w:rPr>
        <w:t xml:space="preserve">Untuk melakukan pengujian variabel independen terhadap variabel dependen, maka diperlukan uji </w:t>
      </w:r>
      <w:r>
        <w:rPr>
          <w:rFonts w:ascii="Times New Roman" w:hAnsi="Times New Roman" w:cs="Times New Roman"/>
          <w:i/>
          <w:sz w:val="24"/>
          <w:szCs w:val="24"/>
        </w:rPr>
        <w:t>pooling</w:t>
      </w:r>
      <w:r>
        <w:rPr>
          <w:rFonts w:ascii="Times New Roman" w:hAnsi="Times New Roman" w:cs="Times New Roman"/>
          <w:sz w:val="24"/>
          <w:szCs w:val="24"/>
        </w:rPr>
        <w:t xml:space="preserve"> yang bertujuan untuk mengetahui apakah data yang akan diuji dapat digabungkan. Uji </w:t>
      </w:r>
      <w:r w:rsidRPr="00804A30">
        <w:rPr>
          <w:rFonts w:ascii="Times New Roman" w:hAnsi="Times New Roman" w:cs="Times New Roman"/>
          <w:i/>
          <w:sz w:val="24"/>
          <w:szCs w:val="24"/>
        </w:rPr>
        <w:t>pooling</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penggabungan data yang akan diuji dalam bentuk </w:t>
      </w:r>
      <w:r w:rsidRPr="00804A30">
        <w:rPr>
          <w:rFonts w:ascii="Times New Roman" w:hAnsi="Times New Roman" w:cs="Times New Roman"/>
          <w:i/>
          <w:sz w:val="24"/>
          <w:szCs w:val="24"/>
        </w:rPr>
        <w:t>cross sectional</w:t>
      </w:r>
      <w:r>
        <w:rPr>
          <w:rFonts w:ascii="Times New Roman" w:hAnsi="Times New Roman" w:cs="Times New Roman"/>
          <w:sz w:val="24"/>
          <w:szCs w:val="24"/>
        </w:rPr>
        <w:t xml:space="preserve"> dengan </w:t>
      </w:r>
      <w:r w:rsidRPr="00804A30">
        <w:rPr>
          <w:rFonts w:ascii="Times New Roman" w:hAnsi="Times New Roman" w:cs="Times New Roman"/>
          <w:i/>
          <w:sz w:val="24"/>
          <w:szCs w:val="24"/>
        </w:rPr>
        <w:t>time series</w:t>
      </w:r>
      <w:r>
        <w:rPr>
          <w:rFonts w:ascii="Times New Roman" w:hAnsi="Times New Roman" w:cs="Times New Roman"/>
          <w:sz w:val="24"/>
          <w:szCs w:val="24"/>
        </w:rPr>
        <w:t xml:space="preserve"> dan kemudian atas penggabungan ini dibuatkan variabel dummy untuk setiap tahunnya yang akan dikalikan dengan setiap variabel independen. Apabila hasil uji </w:t>
      </w:r>
      <w:r w:rsidRPr="00804A30">
        <w:rPr>
          <w:rFonts w:ascii="Times New Roman" w:hAnsi="Times New Roman" w:cs="Times New Roman"/>
          <w:i/>
          <w:sz w:val="24"/>
          <w:szCs w:val="24"/>
        </w:rPr>
        <w:t>pooling</w:t>
      </w:r>
      <w:r>
        <w:rPr>
          <w:rFonts w:ascii="Times New Roman" w:hAnsi="Times New Roman" w:cs="Times New Roman"/>
          <w:i/>
          <w:sz w:val="24"/>
          <w:szCs w:val="24"/>
        </w:rPr>
        <w:t xml:space="preserve"> </w:t>
      </w:r>
      <w:r>
        <w:rPr>
          <w:rFonts w:ascii="Times New Roman" w:hAnsi="Times New Roman" w:cs="Times New Roman"/>
          <w:sz w:val="24"/>
          <w:szCs w:val="24"/>
        </w:rPr>
        <w:t>&gt; 0.05, maka penggabungan data dapat dilakukan. Model pengujian kesesuaian koefisien regresi sebagai berikut:</w:t>
      </w:r>
    </w:p>
    <w:p w:rsidR="006C34CB" w:rsidRPr="00DF236E" w:rsidRDefault="006C34CB" w:rsidP="006C34CB">
      <w:pPr>
        <w:pStyle w:val="Heading4"/>
        <w:tabs>
          <w:tab w:val="right" w:pos="2552"/>
          <w:tab w:val="right" w:leader="dot" w:pos="8789"/>
        </w:tabs>
        <w:spacing w:line="480" w:lineRule="auto"/>
        <w:ind w:left="1134"/>
        <w:jc w:val="both"/>
        <w:rPr>
          <w:rFonts w:ascii="Times New Roman" w:eastAsia="MS Gothic" w:hAnsi="Times New Roman" w:cs="Mangal"/>
          <w:b w:val="0"/>
          <w:i w:val="0"/>
          <w:iCs w:val="0"/>
          <w:color w:val="auto"/>
          <w:sz w:val="24"/>
          <w:lang w:eastAsia="ja-JP"/>
        </w:rPr>
      </w:pPr>
      <w:r>
        <w:rPr>
          <w:rFonts w:ascii="Times New Roman" w:hAnsi="Times New Roman" w:cs="Times New Roman"/>
          <w:sz w:val="24"/>
          <w:szCs w:val="24"/>
        </w:rPr>
        <w:tab/>
      </w:r>
      <w:r w:rsidRPr="006B4118">
        <w:rPr>
          <w:rFonts w:ascii="Times New Roman" w:eastAsia="MS Gothic" w:hAnsi="Times New Roman" w:cs="Mangal"/>
          <w:b w:val="0"/>
          <w:i w:val="0"/>
          <w:iCs w:val="0"/>
          <w:color w:val="auto"/>
          <w:sz w:val="24"/>
          <w:lang w:eastAsia="ja-JP"/>
        </w:rPr>
        <w:t xml:space="preserve">Y = </w:t>
      </w:r>
      <w:r w:rsidRPr="00FD4CBA">
        <w:rPr>
          <w:rFonts w:ascii="Times New Roman" w:eastAsia="MS Gothic" w:hAnsi="Times New Roman" w:cs="Times New Roman"/>
          <w:b w:val="0"/>
          <w:i w:val="0"/>
          <w:iCs w:val="0"/>
          <w:color w:val="auto"/>
          <w:sz w:val="24"/>
          <w:lang w:eastAsia="ja-JP"/>
        </w:rPr>
        <w:t>α + β</w:t>
      </w:r>
      <w:r w:rsidRPr="00FD4CBA">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 xml:space="preserve"> + β</w:t>
      </w:r>
      <w:r w:rsidRPr="00FD4CBA">
        <w:rPr>
          <w:rFonts w:ascii="Times New Roman" w:eastAsia="MS Gothic" w:hAnsi="Times New Roman" w:cs="Times New Roman"/>
          <w:b w:val="0"/>
          <w:i w:val="0"/>
          <w:iCs w:val="0"/>
          <w:color w:val="auto"/>
          <w:sz w:val="24"/>
          <w:vertAlign w:val="subscript"/>
          <w:lang w:eastAsia="ja-JP"/>
        </w:rPr>
        <w:t>2</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2</w:t>
      </w:r>
      <w:r w:rsidRPr="00FD4CBA">
        <w:rPr>
          <w:rFonts w:ascii="Times New Roman" w:eastAsia="MS Gothic" w:hAnsi="Times New Roman" w:cs="Times New Roman"/>
          <w:b w:val="0"/>
          <w:i w:val="0"/>
          <w:iCs w:val="0"/>
          <w:color w:val="auto"/>
          <w:sz w:val="24"/>
          <w:lang w:eastAsia="ja-JP"/>
        </w:rPr>
        <w:t xml:space="preserve"> + β</w:t>
      </w:r>
      <w:r w:rsidRPr="00FD4CBA">
        <w:rPr>
          <w:rFonts w:ascii="Times New Roman" w:eastAsia="MS Gothic" w:hAnsi="Times New Roman" w:cs="Times New Roman"/>
          <w:b w:val="0"/>
          <w:i w:val="0"/>
          <w:iCs w:val="0"/>
          <w:color w:val="auto"/>
          <w:sz w:val="24"/>
          <w:vertAlign w:val="subscript"/>
          <w:lang w:eastAsia="ja-JP"/>
        </w:rPr>
        <w:t>3</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3</w:t>
      </w:r>
      <w:r w:rsidRPr="00FD4CBA">
        <w:rPr>
          <w:rFonts w:ascii="Times New Roman" w:eastAsia="MS Gothic" w:hAnsi="Times New Roman" w:cs="Times New Roman"/>
          <w:b w:val="0"/>
          <w:i w:val="0"/>
          <w:iCs w:val="0"/>
          <w:color w:val="auto"/>
          <w:sz w:val="24"/>
          <w:lang w:eastAsia="ja-JP"/>
        </w:rPr>
        <w:t xml:space="preserve"> + β</w:t>
      </w:r>
      <w:r w:rsidRPr="00FD4CBA">
        <w:rPr>
          <w:rFonts w:ascii="Times New Roman" w:eastAsia="MS Gothic" w:hAnsi="Times New Roman" w:cs="Times New Roman"/>
          <w:b w:val="0"/>
          <w:i w:val="0"/>
          <w:iCs w:val="0"/>
          <w:color w:val="auto"/>
          <w:sz w:val="24"/>
          <w:vertAlign w:val="subscript"/>
          <w:lang w:eastAsia="ja-JP"/>
        </w:rPr>
        <w:t>4</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4</w:t>
      </w:r>
      <w:r w:rsidRPr="00FD4CBA">
        <w:rPr>
          <w:rFonts w:ascii="Times New Roman" w:eastAsia="MS Gothic" w:hAnsi="Times New Roman" w:cs="Times New Roman"/>
          <w:b w:val="0"/>
          <w:i w:val="0"/>
          <w:iCs w:val="0"/>
          <w:color w:val="auto"/>
          <w:sz w:val="24"/>
          <w:lang w:eastAsia="ja-JP"/>
        </w:rPr>
        <w:t xml:space="preserve"> + β</w:t>
      </w:r>
      <w:r>
        <w:rPr>
          <w:rFonts w:ascii="Times New Roman" w:eastAsia="MS Gothic" w:hAnsi="Times New Roman" w:cs="Times New Roman"/>
          <w:b w:val="0"/>
          <w:i w:val="0"/>
          <w:iCs w:val="0"/>
          <w:color w:val="auto"/>
          <w:sz w:val="24"/>
          <w:vertAlign w:val="subscript"/>
          <w:lang w:eastAsia="ja-JP"/>
        </w:rPr>
        <w:t>5</w:t>
      </w:r>
      <w:r>
        <w:rPr>
          <w:rFonts w:ascii="Times New Roman" w:eastAsia="MS Gothic" w:hAnsi="Times New Roman" w:cs="Times New Roman"/>
          <w:b w:val="0"/>
          <w:i w:val="0"/>
          <w:iCs w:val="0"/>
          <w:color w:val="auto"/>
          <w:sz w:val="24"/>
          <w:lang w:eastAsia="ja-JP"/>
        </w:rPr>
        <w:t>D</w:t>
      </w:r>
      <w:r w:rsidRPr="00FD4CBA">
        <w:rPr>
          <w:rFonts w:ascii="Times New Roman" w:eastAsia="MS Gothic" w:hAnsi="Times New Roman" w:cs="Times New Roman"/>
          <w:b w:val="0"/>
          <w:i w:val="0"/>
          <w:iCs w:val="0"/>
          <w:color w:val="auto"/>
          <w:sz w:val="24"/>
          <w:vertAlign w:val="subscript"/>
          <w:lang w:eastAsia="ja-JP"/>
        </w:rPr>
        <w:t>1</w:t>
      </w:r>
      <w:r>
        <w:rPr>
          <w:rFonts w:ascii="Times New Roman" w:eastAsia="MS Gothic" w:hAnsi="Times New Roman" w:cs="Times New Roman"/>
          <w:b w:val="0"/>
          <w:i w:val="0"/>
          <w:iCs w:val="0"/>
          <w:color w:val="auto"/>
          <w:sz w:val="24"/>
          <w:vertAlign w:val="subscript"/>
          <w:lang w:eastAsia="ja-JP"/>
        </w:rPr>
        <w:t xml:space="preserve"> </w:t>
      </w:r>
      <w:r w:rsidRPr="00381D39">
        <w:rPr>
          <w:rFonts w:ascii="Times New Roman" w:eastAsia="MS Gothic" w:hAnsi="Times New Roman" w:cs="Times New Roman"/>
          <w:b w:val="0"/>
          <w:i w:val="0"/>
          <w:iCs w:val="0"/>
          <w:color w:val="auto"/>
          <w:sz w:val="24"/>
          <w:lang w:eastAsia="ja-JP"/>
        </w:rPr>
        <w:t>+</w:t>
      </w:r>
      <w:r w:rsidRPr="00FD4CBA">
        <w:rPr>
          <w:rFonts w:ascii="Times New Roman" w:eastAsia="MS Gothic" w:hAnsi="Times New Roman" w:cs="Times New Roman"/>
          <w:b w:val="0"/>
          <w:i w:val="0"/>
          <w:iCs w:val="0"/>
          <w:color w:val="auto"/>
          <w:sz w:val="24"/>
          <w:lang w:eastAsia="ja-JP"/>
        </w:rPr>
        <w:t xml:space="preserve"> β</w:t>
      </w:r>
      <w:r>
        <w:rPr>
          <w:rFonts w:ascii="Times New Roman" w:eastAsia="MS Gothic" w:hAnsi="Times New Roman" w:cs="Times New Roman"/>
          <w:b w:val="0"/>
          <w:i w:val="0"/>
          <w:iCs w:val="0"/>
          <w:color w:val="auto"/>
          <w:sz w:val="24"/>
          <w:vertAlign w:val="subscript"/>
          <w:lang w:eastAsia="ja-JP"/>
        </w:rPr>
        <w:t>6</w:t>
      </w:r>
      <w:r>
        <w:rPr>
          <w:rFonts w:ascii="Times New Roman" w:eastAsia="MS Gothic" w:hAnsi="Times New Roman" w:cs="Times New Roman"/>
          <w:b w:val="0"/>
          <w:i w:val="0"/>
          <w:iCs w:val="0"/>
          <w:color w:val="auto"/>
          <w:sz w:val="24"/>
          <w:lang w:eastAsia="ja-JP"/>
        </w:rPr>
        <w:t>D</w:t>
      </w:r>
      <w:r w:rsidRPr="00FD4CBA">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 xml:space="preserve"> + β</w:t>
      </w:r>
      <w:r>
        <w:rPr>
          <w:rFonts w:ascii="Times New Roman" w:eastAsia="MS Gothic" w:hAnsi="Times New Roman" w:cs="Times New Roman"/>
          <w:b w:val="0"/>
          <w:i w:val="0"/>
          <w:iCs w:val="0"/>
          <w:color w:val="auto"/>
          <w:sz w:val="24"/>
          <w:vertAlign w:val="subscript"/>
          <w:lang w:eastAsia="ja-JP"/>
        </w:rPr>
        <w:t>7</w:t>
      </w:r>
      <w:r>
        <w:rPr>
          <w:rFonts w:ascii="Times New Roman" w:eastAsia="MS Gothic" w:hAnsi="Times New Roman" w:cs="Times New Roman"/>
          <w:b w:val="0"/>
          <w:i w:val="0"/>
          <w:iCs w:val="0"/>
          <w:color w:val="auto"/>
          <w:sz w:val="24"/>
          <w:lang w:eastAsia="ja-JP"/>
        </w:rPr>
        <w:t>D</w:t>
      </w:r>
      <w:r w:rsidRPr="00FD4CBA">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2</w:t>
      </w:r>
      <w:r w:rsidRPr="00FD4CBA">
        <w:rPr>
          <w:rFonts w:ascii="Times New Roman" w:eastAsia="MS Gothic" w:hAnsi="Times New Roman" w:cs="Times New Roman"/>
          <w:b w:val="0"/>
          <w:i w:val="0"/>
          <w:iCs w:val="0"/>
          <w:color w:val="auto"/>
          <w:sz w:val="24"/>
          <w:lang w:eastAsia="ja-JP"/>
        </w:rPr>
        <w:t xml:space="preserve"> + β</w:t>
      </w:r>
      <w:r>
        <w:rPr>
          <w:rFonts w:ascii="Times New Roman" w:eastAsia="MS Gothic" w:hAnsi="Times New Roman" w:cs="Times New Roman"/>
          <w:b w:val="0"/>
          <w:i w:val="0"/>
          <w:iCs w:val="0"/>
          <w:color w:val="auto"/>
          <w:sz w:val="24"/>
          <w:vertAlign w:val="subscript"/>
          <w:lang w:eastAsia="ja-JP"/>
        </w:rPr>
        <w:t>8</w:t>
      </w:r>
      <w:r>
        <w:rPr>
          <w:rFonts w:ascii="Times New Roman" w:eastAsia="MS Gothic" w:hAnsi="Times New Roman" w:cs="Times New Roman"/>
          <w:b w:val="0"/>
          <w:i w:val="0"/>
          <w:iCs w:val="0"/>
          <w:color w:val="auto"/>
          <w:sz w:val="24"/>
          <w:lang w:eastAsia="ja-JP"/>
        </w:rPr>
        <w:t>D</w:t>
      </w:r>
      <w:r w:rsidRPr="00FD4CBA">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3</w:t>
      </w:r>
      <w:r w:rsidRPr="00FD4CBA">
        <w:rPr>
          <w:rFonts w:ascii="Times New Roman" w:eastAsia="MS Gothic" w:hAnsi="Times New Roman" w:cs="Times New Roman"/>
          <w:b w:val="0"/>
          <w:i w:val="0"/>
          <w:iCs w:val="0"/>
          <w:color w:val="auto"/>
          <w:sz w:val="24"/>
          <w:lang w:eastAsia="ja-JP"/>
        </w:rPr>
        <w:t xml:space="preserve"> + β</w:t>
      </w:r>
      <w:r>
        <w:rPr>
          <w:rFonts w:ascii="Times New Roman" w:eastAsia="MS Gothic" w:hAnsi="Times New Roman" w:cs="Times New Roman"/>
          <w:b w:val="0"/>
          <w:i w:val="0"/>
          <w:iCs w:val="0"/>
          <w:color w:val="auto"/>
          <w:sz w:val="24"/>
          <w:vertAlign w:val="subscript"/>
          <w:lang w:eastAsia="ja-JP"/>
        </w:rPr>
        <w:t>9</w:t>
      </w:r>
      <w:r>
        <w:rPr>
          <w:rFonts w:ascii="Times New Roman" w:eastAsia="MS Gothic" w:hAnsi="Times New Roman" w:cs="Times New Roman"/>
          <w:b w:val="0"/>
          <w:i w:val="0"/>
          <w:iCs w:val="0"/>
          <w:color w:val="auto"/>
          <w:sz w:val="24"/>
          <w:lang w:eastAsia="ja-JP"/>
        </w:rPr>
        <w:t>D</w:t>
      </w:r>
      <w:r w:rsidRPr="00FD4CBA">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4</w:t>
      </w:r>
      <w:r w:rsidRPr="00FD4CBA">
        <w:rPr>
          <w:rFonts w:ascii="Times New Roman" w:eastAsia="MS Gothic" w:hAnsi="Times New Roman" w:cs="Times New Roman"/>
          <w:b w:val="0"/>
          <w:i w:val="0"/>
          <w:iCs w:val="0"/>
          <w:color w:val="auto"/>
          <w:sz w:val="24"/>
          <w:lang w:eastAsia="ja-JP"/>
        </w:rPr>
        <w:t xml:space="preserve"> + </w:t>
      </w:r>
      <w:r w:rsidRPr="00381D39">
        <w:rPr>
          <w:rFonts w:ascii="Times New Roman" w:eastAsia="MS Gothic" w:hAnsi="Times New Roman" w:cs="Times New Roman"/>
          <w:b w:val="0"/>
          <w:i w:val="0"/>
          <w:iCs w:val="0"/>
          <w:color w:val="auto"/>
          <w:sz w:val="24"/>
          <w:lang w:eastAsia="ja-JP"/>
        </w:rPr>
        <w:t>β</w:t>
      </w:r>
      <w:r>
        <w:rPr>
          <w:rFonts w:ascii="Times New Roman" w:eastAsia="MS Gothic" w:hAnsi="Times New Roman" w:cs="Times New Roman"/>
          <w:b w:val="0"/>
          <w:i w:val="0"/>
          <w:iCs w:val="0"/>
          <w:color w:val="auto"/>
          <w:sz w:val="24"/>
          <w:vertAlign w:val="subscript"/>
          <w:lang w:eastAsia="ja-JP"/>
        </w:rPr>
        <w:t>10</w:t>
      </w:r>
      <w:r>
        <w:rPr>
          <w:rFonts w:ascii="Times New Roman" w:eastAsia="MS Gothic" w:hAnsi="Times New Roman" w:cs="Times New Roman"/>
          <w:b w:val="0"/>
          <w:i w:val="0"/>
          <w:iCs w:val="0"/>
          <w:color w:val="auto"/>
          <w:sz w:val="24"/>
          <w:lang w:eastAsia="ja-JP"/>
        </w:rPr>
        <w:t>D</w:t>
      </w:r>
      <w:r w:rsidRPr="00381D39">
        <w:rPr>
          <w:rFonts w:ascii="Times New Roman" w:eastAsia="MS Gothic" w:hAnsi="Times New Roman" w:cs="Times New Roman"/>
          <w:b w:val="0"/>
          <w:i w:val="0"/>
          <w:iCs w:val="0"/>
          <w:color w:val="auto"/>
          <w:sz w:val="24"/>
          <w:vertAlign w:val="subscript"/>
          <w:lang w:eastAsia="ja-JP"/>
        </w:rPr>
        <w:t>2</w:t>
      </w:r>
      <w:r>
        <w:rPr>
          <w:rFonts w:ascii="Times New Roman" w:eastAsia="MS Gothic" w:hAnsi="Times New Roman" w:cs="Times New Roman"/>
          <w:b w:val="0"/>
          <w:i w:val="0"/>
          <w:iCs w:val="0"/>
          <w:color w:val="auto"/>
          <w:sz w:val="24"/>
          <w:vertAlign w:val="subscript"/>
          <w:lang w:eastAsia="ja-JP"/>
        </w:rPr>
        <w:t xml:space="preserve"> </w:t>
      </w:r>
      <w:r w:rsidRPr="00381D39">
        <w:rPr>
          <w:rFonts w:ascii="Times New Roman" w:eastAsia="MS Gothic" w:hAnsi="Times New Roman" w:cs="Times New Roman"/>
          <w:b w:val="0"/>
          <w:i w:val="0"/>
          <w:iCs w:val="0"/>
          <w:color w:val="auto"/>
          <w:sz w:val="24"/>
          <w:lang w:eastAsia="ja-JP"/>
        </w:rPr>
        <w:t>+</w:t>
      </w:r>
      <w:r>
        <w:rPr>
          <w:rFonts w:ascii="Times New Roman" w:eastAsia="MS Gothic" w:hAnsi="Times New Roman" w:cs="Times New Roman"/>
          <w:b w:val="0"/>
          <w:i w:val="0"/>
          <w:iCs w:val="0"/>
          <w:color w:val="auto"/>
          <w:sz w:val="24"/>
          <w:vertAlign w:val="subscript"/>
          <w:lang w:eastAsia="ja-JP"/>
        </w:rPr>
        <w:t xml:space="preserve"> </w:t>
      </w:r>
      <w:r w:rsidRPr="00381D39">
        <w:rPr>
          <w:rFonts w:ascii="Times New Roman" w:eastAsia="MS Gothic" w:hAnsi="Times New Roman" w:cs="Times New Roman"/>
          <w:b w:val="0"/>
          <w:i w:val="0"/>
          <w:iCs w:val="0"/>
          <w:color w:val="auto"/>
          <w:sz w:val="24"/>
          <w:lang w:eastAsia="ja-JP"/>
        </w:rPr>
        <w:t>β</w:t>
      </w:r>
      <w:r>
        <w:rPr>
          <w:rFonts w:ascii="Times New Roman" w:eastAsia="MS Gothic" w:hAnsi="Times New Roman" w:cs="Times New Roman"/>
          <w:b w:val="0"/>
          <w:i w:val="0"/>
          <w:iCs w:val="0"/>
          <w:color w:val="auto"/>
          <w:sz w:val="24"/>
          <w:vertAlign w:val="subscript"/>
          <w:lang w:eastAsia="ja-JP"/>
        </w:rPr>
        <w:t>11</w:t>
      </w:r>
      <w:r>
        <w:rPr>
          <w:rFonts w:ascii="Times New Roman" w:eastAsia="MS Gothic" w:hAnsi="Times New Roman" w:cs="Times New Roman"/>
          <w:b w:val="0"/>
          <w:i w:val="0"/>
          <w:iCs w:val="0"/>
          <w:color w:val="auto"/>
          <w:sz w:val="24"/>
          <w:lang w:eastAsia="ja-JP"/>
        </w:rPr>
        <w:t>D</w:t>
      </w:r>
      <w:r w:rsidRPr="00381D39">
        <w:rPr>
          <w:rFonts w:ascii="Times New Roman" w:eastAsia="MS Gothic" w:hAnsi="Times New Roman" w:cs="Times New Roman"/>
          <w:b w:val="0"/>
          <w:i w:val="0"/>
          <w:iCs w:val="0"/>
          <w:color w:val="auto"/>
          <w:sz w:val="24"/>
          <w:vertAlign w:val="subscript"/>
          <w:lang w:eastAsia="ja-JP"/>
        </w:rPr>
        <w:t>2</w:t>
      </w:r>
      <w:r w:rsidRPr="00381D39">
        <w:rPr>
          <w:rFonts w:ascii="Times New Roman" w:eastAsia="MS Gothic" w:hAnsi="Times New Roman" w:cs="Times New Roman"/>
          <w:b w:val="0"/>
          <w:i w:val="0"/>
          <w:iCs w:val="0"/>
          <w:color w:val="auto"/>
          <w:sz w:val="24"/>
          <w:lang w:eastAsia="ja-JP"/>
        </w:rPr>
        <w:t>X</w:t>
      </w:r>
      <w:r w:rsidRPr="00381D39">
        <w:rPr>
          <w:rFonts w:ascii="Times New Roman" w:eastAsia="MS Gothic" w:hAnsi="Times New Roman" w:cs="Times New Roman"/>
          <w:b w:val="0"/>
          <w:i w:val="0"/>
          <w:iCs w:val="0"/>
          <w:color w:val="auto"/>
          <w:sz w:val="24"/>
          <w:vertAlign w:val="subscript"/>
          <w:lang w:eastAsia="ja-JP"/>
        </w:rPr>
        <w:t>1</w:t>
      </w:r>
      <w:r w:rsidRPr="00FD4CBA">
        <w:rPr>
          <w:rFonts w:ascii="Times New Roman" w:eastAsia="MS Gothic" w:hAnsi="Times New Roman" w:cs="Times New Roman"/>
          <w:b w:val="0"/>
          <w:i w:val="0"/>
          <w:iCs w:val="0"/>
          <w:color w:val="auto"/>
          <w:sz w:val="24"/>
          <w:lang w:eastAsia="ja-JP"/>
        </w:rPr>
        <w:t xml:space="preserve"> + β</w:t>
      </w:r>
      <w:r>
        <w:rPr>
          <w:rFonts w:ascii="Times New Roman" w:eastAsia="MS Gothic" w:hAnsi="Times New Roman" w:cs="Times New Roman"/>
          <w:b w:val="0"/>
          <w:i w:val="0"/>
          <w:iCs w:val="0"/>
          <w:color w:val="auto"/>
          <w:sz w:val="24"/>
          <w:vertAlign w:val="subscript"/>
          <w:lang w:eastAsia="ja-JP"/>
        </w:rPr>
        <w:t>12</w:t>
      </w:r>
      <w:r>
        <w:rPr>
          <w:rFonts w:ascii="Times New Roman" w:eastAsia="MS Gothic" w:hAnsi="Times New Roman" w:cs="Times New Roman"/>
          <w:b w:val="0"/>
          <w:i w:val="0"/>
          <w:iCs w:val="0"/>
          <w:color w:val="auto"/>
          <w:sz w:val="24"/>
          <w:lang w:eastAsia="ja-JP"/>
        </w:rPr>
        <w:t>D</w:t>
      </w:r>
      <w:r w:rsidRPr="00381D39">
        <w:rPr>
          <w:rFonts w:ascii="Times New Roman" w:eastAsia="MS Gothic" w:hAnsi="Times New Roman" w:cs="Times New Roman"/>
          <w:b w:val="0"/>
          <w:i w:val="0"/>
          <w:iCs w:val="0"/>
          <w:color w:val="auto"/>
          <w:sz w:val="24"/>
          <w:vertAlign w:val="subscript"/>
          <w:lang w:eastAsia="ja-JP"/>
        </w:rPr>
        <w:t>2</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2</w:t>
      </w:r>
      <w:r w:rsidRPr="00FD4CBA">
        <w:rPr>
          <w:rFonts w:ascii="Times New Roman" w:eastAsia="MS Gothic" w:hAnsi="Times New Roman" w:cs="Times New Roman"/>
          <w:b w:val="0"/>
          <w:i w:val="0"/>
          <w:iCs w:val="0"/>
          <w:color w:val="auto"/>
          <w:sz w:val="24"/>
          <w:lang w:eastAsia="ja-JP"/>
        </w:rPr>
        <w:t xml:space="preserve"> + β</w:t>
      </w:r>
      <w:r>
        <w:rPr>
          <w:rFonts w:ascii="Times New Roman" w:eastAsia="MS Gothic" w:hAnsi="Times New Roman" w:cs="Times New Roman"/>
          <w:b w:val="0"/>
          <w:i w:val="0"/>
          <w:iCs w:val="0"/>
          <w:color w:val="auto"/>
          <w:sz w:val="24"/>
          <w:vertAlign w:val="subscript"/>
          <w:lang w:eastAsia="ja-JP"/>
        </w:rPr>
        <w:t>13</w:t>
      </w:r>
      <w:r>
        <w:rPr>
          <w:rFonts w:ascii="Times New Roman" w:eastAsia="MS Gothic" w:hAnsi="Times New Roman" w:cs="Times New Roman"/>
          <w:b w:val="0"/>
          <w:i w:val="0"/>
          <w:iCs w:val="0"/>
          <w:color w:val="auto"/>
          <w:sz w:val="24"/>
          <w:lang w:eastAsia="ja-JP"/>
        </w:rPr>
        <w:t>D</w:t>
      </w:r>
      <w:r w:rsidRPr="00381D39">
        <w:rPr>
          <w:rFonts w:ascii="Times New Roman" w:eastAsia="MS Gothic" w:hAnsi="Times New Roman" w:cs="Times New Roman"/>
          <w:b w:val="0"/>
          <w:i w:val="0"/>
          <w:iCs w:val="0"/>
          <w:color w:val="auto"/>
          <w:sz w:val="24"/>
          <w:vertAlign w:val="subscript"/>
          <w:lang w:eastAsia="ja-JP"/>
        </w:rPr>
        <w:t>2</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3</w:t>
      </w:r>
      <w:r w:rsidRPr="00FD4CBA">
        <w:rPr>
          <w:rFonts w:ascii="Times New Roman" w:eastAsia="MS Gothic" w:hAnsi="Times New Roman" w:cs="Times New Roman"/>
          <w:b w:val="0"/>
          <w:i w:val="0"/>
          <w:iCs w:val="0"/>
          <w:color w:val="auto"/>
          <w:sz w:val="24"/>
          <w:lang w:eastAsia="ja-JP"/>
        </w:rPr>
        <w:t xml:space="preserve"> + β</w:t>
      </w:r>
      <w:r>
        <w:rPr>
          <w:rFonts w:ascii="Times New Roman" w:eastAsia="MS Gothic" w:hAnsi="Times New Roman" w:cs="Times New Roman"/>
          <w:b w:val="0"/>
          <w:i w:val="0"/>
          <w:iCs w:val="0"/>
          <w:color w:val="auto"/>
          <w:sz w:val="24"/>
          <w:vertAlign w:val="subscript"/>
          <w:lang w:eastAsia="ja-JP"/>
        </w:rPr>
        <w:t>14</w:t>
      </w:r>
      <w:r>
        <w:rPr>
          <w:rFonts w:ascii="Times New Roman" w:eastAsia="MS Gothic" w:hAnsi="Times New Roman" w:cs="Times New Roman"/>
          <w:b w:val="0"/>
          <w:i w:val="0"/>
          <w:iCs w:val="0"/>
          <w:color w:val="auto"/>
          <w:sz w:val="24"/>
          <w:lang w:eastAsia="ja-JP"/>
        </w:rPr>
        <w:t>D</w:t>
      </w:r>
      <w:r w:rsidRPr="00381D39">
        <w:rPr>
          <w:rFonts w:ascii="Times New Roman" w:eastAsia="MS Gothic" w:hAnsi="Times New Roman" w:cs="Times New Roman"/>
          <w:b w:val="0"/>
          <w:i w:val="0"/>
          <w:iCs w:val="0"/>
          <w:color w:val="auto"/>
          <w:sz w:val="24"/>
          <w:vertAlign w:val="subscript"/>
          <w:lang w:eastAsia="ja-JP"/>
        </w:rPr>
        <w:t>2</w:t>
      </w:r>
      <w:r w:rsidRPr="00FD4CBA">
        <w:rPr>
          <w:rFonts w:ascii="Times New Roman" w:eastAsia="MS Gothic" w:hAnsi="Times New Roman" w:cs="Times New Roman"/>
          <w:b w:val="0"/>
          <w:i w:val="0"/>
          <w:iCs w:val="0"/>
          <w:color w:val="auto"/>
          <w:sz w:val="24"/>
          <w:lang w:eastAsia="ja-JP"/>
        </w:rPr>
        <w:t>X</w:t>
      </w:r>
      <w:r w:rsidRPr="00FD4CBA">
        <w:rPr>
          <w:rFonts w:ascii="Times New Roman" w:eastAsia="MS Gothic" w:hAnsi="Times New Roman" w:cs="Times New Roman"/>
          <w:b w:val="0"/>
          <w:i w:val="0"/>
          <w:iCs w:val="0"/>
          <w:color w:val="auto"/>
          <w:sz w:val="24"/>
          <w:vertAlign w:val="subscript"/>
          <w:lang w:eastAsia="ja-JP"/>
        </w:rPr>
        <w:t>4</w:t>
      </w:r>
      <w:r w:rsidRPr="00FD4CBA">
        <w:rPr>
          <w:rFonts w:ascii="Times New Roman" w:eastAsia="MS Gothic" w:hAnsi="Times New Roman" w:cs="Times New Roman"/>
          <w:b w:val="0"/>
          <w:i w:val="0"/>
          <w:iCs w:val="0"/>
          <w:color w:val="auto"/>
          <w:sz w:val="24"/>
          <w:lang w:eastAsia="ja-JP"/>
        </w:rPr>
        <w:t xml:space="preserve"> </w:t>
      </w:r>
      <w:r w:rsidRPr="00381D39">
        <w:rPr>
          <w:rFonts w:ascii="Times New Roman" w:eastAsia="MS Gothic" w:hAnsi="Times New Roman" w:cs="Times New Roman"/>
          <w:b w:val="0"/>
          <w:i w:val="0"/>
          <w:iCs w:val="0"/>
          <w:color w:val="auto"/>
          <w:sz w:val="24"/>
          <w:lang w:eastAsia="ja-JP"/>
        </w:rPr>
        <w:t>+ ε</w:t>
      </w:r>
    </w:p>
    <w:p w:rsidR="006C34CB" w:rsidRPr="009108A8" w:rsidRDefault="006C34CB" w:rsidP="006C34CB">
      <w:pPr>
        <w:pStyle w:val="Heading3"/>
        <w:numPr>
          <w:ilvl w:val="0"/>
          <w:numId w:val="2"/>
        </w:numPr>
        <w:spacing w:line="480" w:lineRule="auto"/>
        <w:rPr>
          <w:rFonts w:ascii="Times New Roman" w:hAnsi="Times New Roman" w:cs="Times New Roman"/>
          <w:color w:val="auto"/>
          <w:sz w:val="24"/>
          <w:szCs w:val="24"/>
        </w:rPr>
      </w:pPr>
      <w:bookmarkStart w:id="10" w:name="_Toc533360069"/>
      <w:r w:rsidRPr="009108A8">
        <w:rPr>
          <w:rFonts w:ascii="Times New Roman" w:hAnsi="Times New Roman" w:cs="Times New Roman"/>
          <w:color w:val="auto"/>
          <w:sz w:val="24"/>
          <w:szCs w:val="24"/>
        </w:rPr>
        <w:t>Uji Asumsi Klasik</w:t>
      </w:r>
      <w:bookmarkEnd w:id="10"/>
    </w:p>
    <w:p w:rsidR="006C34CB" w:rsidRPr="00CA7D69" w:rsidRDefault="006C34CB" w:rsidP="006C34CB">
      <w:pPr>
        <w:pStyle w:val="ListParagraph"/>
        <w:numPr>
          <w:ilvl w:val="0"/>
          <w:numId w:val="6"/>
        </w:numPr>
        <w:spacing w:line="480" w:lineRule="auto"/>
        <w:rPr>
          <w:rFonts w:ascii="Times New Roman" w:hAnsi="Times New Roman" w:cs="Times New Roman"/>
          <w:sz w:val="24"/>
          <w:szCs w:val="24"/>
        </w:rPr>
      </w:pPr>
      <w:r w:rsidRPr="00CA7D69">
        <w:rPr>
          <w:rFonts w:ascii="Times New Roman" w:hAnsi="Times New Roman" w:cs="Times New Roman"/>
          <w:sz w:val="24"/>
          <w:szCs w:val="24"/>
        </w:rPr>
        <w:t>Uji Normalitas</w:t>
      </w:r>
    </w:p>
    <w:p w:rsidR="006C34CB" w:rsidRDefault="006C34CB" w:rsidP="006C34C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"author" : [ { "dropping-particle" : "", "family" : "Ghozali", "given" : "Imam", "non-dropping-particle" : "", "parse-names" : false, "suffix" : "" } ], "edition" : "8", "editor" : [ { "dropping-particle" : "", "family" : "P.Harto", "given" : "Prayogo", "non-dropping-particle" : "", "parse-names" : false, "suffix" : "" } ], "id" : "ITEM-1", "issued" : { "date-parts" : [ [ "2016" ] ] }, "number-of-pages" : "464", "publisher" : "Badan Penerbit Undip", "publisher-place" : "Semarang", "title" : "Aplikasi Analisis Multivariate Dengan Program IBM SPSS 23", "type" : "book" }, "uris" : [ "http://www.mendeley.com/documents/?uuid=d35422c0-9c9c-46c4-8d9c-075a01aeaddd", "http://www.mendeley.com/documents/?uuid=2b0b046a-b849-41bc-a57b-d0f2267ad721" ] } ], "mendeley" : { "formattedCitation" : "(Ghozali, 2016)", "manualFormatting" : "Ghozali (2016:154)", "plainTextFormattedCitation" : "(Ghozali, 2016)", "previouslyFormattedCitation" : "(Ghozali,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8840D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840D9">
        <w:rPr>
          <w:rFonts w:ascii="Times New Roman" w:hAnsi="Times New Roman" w:cs="Times New Roman"/>
          <w:noProof/>
          <w:sz w:val="24"/>
          <w:szCs w:val="24"/>
        </w:rPr>
        <w:t>2016</w:t>
      </w:r>
      <w:r>
        <w:rPr>
          <w:rFonts w:ascii="Times New Roman" w:hAnsi="Times New Roman" w:cs="Times New Roman"/>
          <w:noProof/>
          <w:sz w:val="24"/>
          <w:szCs w:val="24"/>
        </w:rPr>
        <w:t>:154</w:t>
      </w:r>
      <w:r w:rsidRPr="008840D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normalitas untuk memeriksa apakah di dalam model regresi, variabel residual mempunyai distribusi normal. Untuk melakukan uji F dan uji t, maka diperlukan asumsi bahwa nilai residual mengikuti mengikuti distribusi normal. Selain itu, uji data menjadi tidak valid apabila asumsi ini dilanggar. Dalam penelitian ini menggunakan uji normalitas </w:t>
      </w:r>
      <w:r w:rsidRPr="00663E53">
        <w:rPr>
          <w:rFonts w:ascii="Times New Roman" w:hAnsi="Times New Roman" w:cs="Times New Roman"/>
          <w:i/>
          <w:sz w:val="24"/>
          <w:szCs w:val="24"/>
        </w:rPr>
        <w:t>Kolmogorov-Smirnov</w:t>
      </w:r>
      <w:r>
        <w:rPr>
          <w:rFonts w:ascii="Times New Roman" w:hAnsi="Times New Roman" w:cs="Times New Roman"/>
          <w:sz w:val="24"/>
          <w:szCs w:val="24"/>
        </w:rPr>
        <w:t xml:space="preserve"> yang dilakukan dengan membuat hipotesis sebagai berikut:</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0</w:t>
      </w:r>
      <w:r>
        <w:rPr>
          <w:rFonts w:ascii="Times New Roman" w:hAnsi="Times New Roman" w:cs="Times New Roman"/>
          <w:sz w:val="24"/>
          <w:szCs w:val="24"/>
        </w:rPr>
        <w:t xml:space="preserve"> : data residual berdistribusi normal</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a</w:t>
      </w:r>
      <w:r>
        <w:rPr>
          <w:rFonts w:ascii="Times New Roman" w:hAnsi="Times New Roman" w:cs="Times New Roman"/>
          <w:sz w:val="24"/>
          <w:szCs w:val="24"/>
        </w:rPr>
        <w:t xml:space="preserve"> : data residual berdistribusi tidak normal</w:t>
      </w:r>
    </w:p>
    <w:p w:rsidR="006C34CB" w:rsidRPr="00663E53"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Kemudian dalam pengambilan keputusan atas uji normalitas adalah apabila </w:t>
      </w:r>
      <w:r w:rsidRPr="00335861">
        <w:rPr>
          <w:rFonts w:ascii="Times New Roman" w:hAnsi="Times New Roman" w:cs="Times New Roman"/>
          <w:i/>
          <w:sz w:val="24"/>
          <w:szCs w:val="24"/>
        </w:rPr>
        <w:t>Asymp. Sig. (2-tailed)</w:t>
      </w:r>
      <w:r>
        <w:rPr>
          <w:rFonts w:ascii="Times New Roman" w:hAnsi="Times New Roman" w:cs="Times New Roman"/>
          <w:sz w:val="24"/>
          <w:szCs w:val="24"/>
        </w:rPr>
        <w:t xml:space="preserve"> &gt; 0.05, maka terima H</w:t>
      </w:r>
      <w:r w:rsidRPr="00335861">
        <w:rPr>
          <w:rFonts w:ascii="Times New Roman" w:hAnsi="Times New Roman" w:cs="Times New Roman"/>
          <w:sz w:val="24"/>
          <w:szCs w:val="24"/>
          <w:vertAlign w:val="subscript"/>
        </w:rPr>
        <w:t>0</w:t>
      </w:r>
      <w:r>
        <w:rPr>
          <w:rFonts w:ascii="Times New Roman" w:hAnsi="Times New Roman" w:cs="Times New Roman"/>
          <w:sz w:val="24"/>
          <w:szCs w:val="24"/>
        </w:rPr>
        <w:t xml:space="preserve"> yang berarti data berdistribusi normal dan sebaliknya.</w:t>
      </w:r>
    </w:p>
    <w:p w:rsidR="006C34CB" w:rsidRPr="00CA7D69" w:rsidRDefault="006C34CB" w:rsidP="006C34CB">
      <w:pPr>
        <w:pStyle w:val="ListParagraph"/>
        <w:numPr>
          <w:ilvl w:val="0"/>
          <w:numId w:val="6"/>
        </w:numPr>
        <w:spacing w:line="480" w:lineRule="auto"/>
        <w:rPr>
          <w:rFonts w:ascii="Times New Roman" w:hAnsi="Times New Roman" w:cs="Times New Roman"/>
          <w:sz w:val="24"/>
          <w:szCs w:val="24"/>
        </w:rPr>
      </w:pPr>
      <w:r w:rsidRPr="00CA7D69">
        <w:rPr>
          <w:rFonts w:ascii="Times New Roman" w:hAnsi="Times New Roman" w:cs="Times New Roman"/>
          <w:sz w:val="24"/>
          <w:szCs w:val="24"/>
        </w:rPr>
        <w:t>Uji Heteroskedastisitas</w:t>
      </w:r>
    </w:p>
    <w:p w:rsidR="006C34CB" w:rsidRDefault="006C34CB" w:rsidP="006C34C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Dalam menguji apakah terdapat ketidaksamaan varians dalam model regresi dari satu residual pengamatan ke pengamatan yang lain, maka dilakukan uji heteroskedastisitas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"author" : [ { "dropping-particle" : "", "family" : "Ghozali", "given" : "Imam", "non-dropping-particle" : "", "parse-names" : false, "suffix" : "" } ], "edition" : "8", "editor" : [ { "dropping-particle" : "", "family" : "P.Harto", "given" : "Prayogo", "non-dropping-particle" : "", "parse-names" : false, "suffix" : "" } ], "id" : "ITEM-1", "issued" : { "date-parts" : [ [ "2016" ] ] }, "number-of-pages" : "464", "publisher" : "Badan Penerbit Undip", "publisher-place" : "Semarang", "title" : "Aplikasi Analisis Multivariate Dengan Program IBM SPSS 23", "type" : "book" }, "uris" : [ "http://www.mendeley.com/documents/?uuid=d35422c0-9c9c-46c4-8d9c-075a01aeaddd", "http://www.mendeley.com/documents/?uuid=2b0b046a-b849-41bc-a57b-d0f2267ad721" ] } ], "mendeley" : { "formattedCitation" : "(Ghozali, 2016)", "manualFormatting" : "(Ghozali, 2016:134)", "plainTextFormattedCitation" : "(Ghozali, 2016)", "previouslyFormattedCitation" : "(Ghozali, 2016)" }, "properties" : {  }, "schema" : "https://github.com/citation-style-language/schema/raw/master/csl-citation.json" }</w:instrText>
      </w:r>
      <w:r>
        <w:rPr>
          <w:rFonts w:ascii="Times New Roman" w:hAnsi="Times New Roman" w:cs="Times New Roman"/>
          <w:sz w:val="24"/>
          <w:szCs w:val="24"/>
        </w:rPr>
        <w:fldChar w:fldCharType="separate"/>
      </w:r>
      <w:r w:rsidRPr="001E34A7">
        <w:rPr>
          <w:rFonts w:ascii="Times New Roman" w:hAnsi="Times New Roman" w:cs="Times New Roman"/>
          <w:noProof/>
          <w:sz w:val="24"/>
          <w:szCs w:val="24"/>
        </w:rPr>
        <w:t>(Ghozali, 2016</w:t>
      </w:r>
      <w:r>
        <w:rPr>
          <w:rFonts w:ascii="Times New Roman" w:hAnsi="Times New Roman" w:cs="Times New Roman"/>
          <w:noProof/>
          <w:sz w:val="24"/>
          <w:szCs w:val="24"/>
        </w:rPr>
        <w:t>:134</w:t>
      </w:r>
      <w:r w:rsidRPr="001E34A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Homoskedastsitas merupakan kebalikan dari heteroskedastisitas yang merupakan situasi saat varians antar residual pengamatan tetap. Model regresi yang baik adalah model yang homoskedastisitas dan pada umumnya data </w:t>
      </w:r>
      <w:r w:rsidRPr="00F51183">
        <w:rPr>
          <w:rFonts w:ascii="Times New Roman" w:hAnsi="Times New Roman" w:cs="Times New Roman"/>
          <w:i/>
          <w:sz w:val="24"/>
          <w:szCs w:val="24"/>
        </w:rPr>
        <w:t>cross-section</w:t>
      </w:r>
      <w:r>
        <w:rPr>
          <w:rFonts w:ascii="Times New Roman" w:hAnsi="Times New Roman" w:cs="Times New Roman"/>
          <w:sz w:val="24"/>
          <w:szCs w:val="24"/>
        </w:rPr>
        <w:t xml:space="preserve"> mengandung situasi yang heteroskedastisitas akibat keragaman data yang dihimpun. Dalam penelitian ini menggunakan uji heteroskedastisitas glejser dengan mengeres nilai absolut residual terhadap variabel independen dengan persamaan regresi:</w:t>
      </w:r>
    </w:p>
    <w:p w:rsidR="006C34CB" w:rsidRPr="00A574C2"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Ut </w:t>
      </w:r>
      <w:r w:rsidRPr="00A574C2">
        <w:rPr>
          <w:rFonts w:ascii="Times New Roman" w:hAnsi="Times New Roman" w:cs="Times New Roman"/>
          <w:sz w:val="24"/>
          <w:szCs w:val="24"/>
        </w:rPr>
        <w:t>|</w:t>
      </w:r>
      <w:r>
        <w:rPr>
          <w:rFonts w:ascii="Times New Roman" w:hAnsi="Times New Roman" w:cs="Times New Roman"/>
          <w:sz w:val="24"/>
          <w:szCs w:val="24"/>
        </w:rPr>
        <w:t xml:space="preserve"> = α + βXt + vt</w:t>
      </w:r>
    </w:p>
    <w:p w:rsidR="006C34CB" w:rsidRPr="006F405E"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Dasar pengambilan keputusannya adalah apabila nilai </w:t>
      </w:r>
      <w:r w:rsidRPr="00F46FD0">
        <w:rPr>
          <w:rFonts w:ascii="Times New Roman" w:hAnsi="Times New Roman" w:cs="Times New Roman"/>
          <w:i/>
          <w:sz w:val="24"/>
          <w:szCs w:val="24"/>
        </w:rPr>
        <w:t>Sig.</w:t>
      </w:r>
      <w:r>
        <w:rPr>
          <w:rFonts w:ascii="Times New Roman" w:hAnsi="Times New Roman" w:cs="Times New Roman"/>
          <w:sz w:val="24"/>
          <w:szCs w:val="24"/>
        </w:rPr>
        <w:t xml:space="preserve"> &gt; 0.05, maka tidak terjadi heteroskedastisitas dan sebaliknya.</w:t>
      </w:r>
    </w:p>
    <w:p w:rsidR="006C34CB" w:rsidRPr="00CA7D69" w:rsidRDefault="006C34CB" w:rsidP="006C34CB">
      <w:pPr>
        <w:pStyle w:val="ListParagraph"/>
        <w:numPr>
          <w:ilvl w:val="0"/>
          <w:numId w:val="6"/>
        </w:numPr>
        <w:spacing w:line="480" w:lineRule="auto"/>
        <w:rPr>
          <w:rFonts w:ascii="Times New Roman" w:hAnsi="Times New Roman" w:cs="Times New Roman"/>
          <w:sz w:val="24"/>
          <w:szCs w:val="24"/>
        </w:rPr>
      </w:pPr>
      <w:r w:rsidRPr="00CA7D69">
        <w:rPr>
          <w:rFonts w:ascii="Times New Roman" w:hAnsi="Times New Roman" w:cs="Times New Roman"/>
          <w:sz w:val="24"/>
          <w:szCs w:val="24"/>
        </w:rPr>
        <w:t>Uji Autokorelasi</w:t>
      </w:r>
    </w:p>
    <w:p w:rsidR="006C34CB" w:rsidRDefault="006C34CB" w:rsidP="006C34C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"author" : [ { "dropping-particle" : "", "family" : "Ghozali", "given" : "Imam", "non-dropping-particle" : "", "parse-names" : false, "suffix" : "" } ], "edition" : "8", "editor" : [ { "dropping-particle" : "", "family" : "P.Harto", "given" : "Prayogo", "non-dropping-particle" : "", "parse-names" : false, "suffix" : "" } ], "id" : "ITEM-1", "issued" : { "date-parts" : [ [ "2016" ] ] }, "number-of-pages" : "464", "publisher" : "Badan Penerbit Undip", "publisher-place" : "Semarang", "title" : "Aplikasi Analisis Multivariate Dengan Program IBM SPSS 23", "type" : "book" }, "uris" : [ "http://www.mendeley.com/documents/?uuid=d35422c0-9c9c-46c4-8d9c-075a01aeaddd", "http://www.mendeley.com/documents/?uuid=2b0b046a-b849-41bc-a57b-d0f2267ad721" ] } ], "mendeley" : { "formattedCitation" : "(Ghozali, 2016)", "manualFormatting" : "Ghozali (2016:107)", "plainTextFormattedCitation" : "(Ghozali, 2016)", "previouslyFormattedCitation" : "(Ghozali,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w:t>
      </w:r>
      <w:r w:rsidRPr="001E34A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E34A7">
        <w:rPr>
          <w:rFonts w:ascii="Times New Roman" w:hAnsi="Times New Roman" w:cs="Times New Roman"/>
          <w:noProof/>
          <w:sz w:val="24"/>
          <w:szCs w:val="24"/>
        </w:rPr>
        <w:t>2016</w:t>
      </w:r>
      <w:r>
        <w:rPr>
          <w:rFonts w:ascii="Times New Roman" w:hAnsi="Times New Roman" w:cs="Times New Roman"/>
          <w:noProof/>
          <w:sz w:val="24"/>
          <w:szCs w:val="24"/>
        </w:rPr>
        <w:t>:107</w:t>
      </w:r>
      <w:r w:rsidRPr="001E34A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uji autokorelasi digunakan untuk mengetahui apakah dalam model regresi terdapat korelasi antara residual periode t dengan residual periode t-1. Autokorelasi umumnya muncul pada data </w:t>
      </w:r>
      <w:r w:rsidRPr="00A512D5">
        <w:rPr>
          <w:rFonts w:ascii="Times New Roman" w:hAnsi="Times New Roman" w:cs="Times New Roman"/>
          <w:i/>
          <w:sz w:val="24"/>
          <w:szCs w:val="24"/>
        </w:rPr>
        <w:t>time series</w:t>
      </w:r>
      <w:r>
        <w:rPr>
          <w:rFonts w:ascii="Times New Roman" w:hAnsi="Times New Roman" w:cs="Times New Roman"/>
          <w:sz w:val="24"/>
          <w:szCs w:val="24"/>
        </w:rPr>
        <w:t xml:space="preserve"> dan disebabkan oleh residual yang tidak bebas dari satu observasi ke observasi lainnya. Model regresi yang baik adalah regresi yang bebas dari autokorelasi dan dalam penelitan ini menggunakan uji autokorelasi </w:t>
      </w:r>
      <w:r w:rsidRPr="00ED438D">
        <w:rPr>
          <w:rFonts w:ascii="Times New Roman" w:hAnsi="Times New Roman" w:cs="Times New Roman"/>
          <w:i/>
          <w:sz w:val="24"/>
          <w:szCs w:val="24"/>
        </w:rPr>
        <w:t>Durbin Watson</w:t>
      </w:r>
      <w:r>
        <w:rPr>
          <w:rFonts w:ascii="Times New Roman" w:hAnsi="Times New Roman" w:cs="Times New Roman"/>
          <w:sz w:val="24"/>
          <w:szCs w:val="24"/>
        </w:rPr>
        <w:t xml:space="preserve"> dengan membuat hipotesis sebagai berikut:</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0</w:t>
      </w:r>
      <w:r>
        <w:rPr>
          <w:rFonts w:ascii="Times New Roman" w:hAnsi="Times New Roman" w:cs="Times New Roman"/>
          <w:sz w:val="24"/>
          <w:szCs w:val="24"/>
        </w:rPr>
        <w:t xml:space="preserve"> : tidak terjadi autokorelasi</w:t>
      </w:r>
    </w:p>
    <w:p w:rsidR="006C34CB" w:rsidRPr="007D0A6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a</w:t>
      </w:r>
      <w:r>
        <w:rPr>
          <w:rFonts w:ascii="Times New Roman" w:hAnsi="Times New Roman" w:cs="Times New Roman"/>
          <w:sz w:val="24"/>
          <w:szCs w:val="24"/>
        </w:rPr>
        <w:t xml:space="preserve"> : terjadi autokorelasi</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Kemudian hasil output SPSS dibandingkan dengan tabel </w:t>
      </w:r>
      <w:r w:rsidRPr="00ED438D">
        <w:rPr>
          <w:rFonts w:ascii="Times New Roman" w:hAnsi="Times New Roman" w:cs="Times New Roman"/>
          <w:i/>
          <w:sz w:val="24"/>
          <w:szCs w:val="24"/>
        </w:rPr>
        <w:t>Durbin Watson</w:t>
      </w:r>
      <w:r>
        <w:rPr>
          <w:rFonts w:ascii="Times New Roman" w:hAnsi="Times New Roman" w:cs="Times New Roman"/>
          <w:i/>
          <w:sz w:val="24"/>
          <w:szCs w:val="24"/>
        </w:rPr>
        <w:t xml:space="preserve"> </w:t>
      </w:r>
      <w:r w:rsidRPr="002F122F">
        <w:rPr>
          <w:rFonts w:ascii="Times New Roman" w:hAnsi="Times New Roman" w:cs="Times New Roman"/>
          <w:sz w:val="24"/>
          <w:szCs w:val="24"/>
        </w:rPr>
        <w:t>dengan</w:t>
      </w:r>
      <w:r>
        <w:rPr>
          <w:rFonts w:ascii="Times New Roman" w:hAnsi="Times New Roman" w:cs="Times New Roman"/>
          <w:sz w:val="24"/>
          <w:szCs w:val="24"/>
        </w:rPr>
        <w:t xml:space="preserve"> α setara 0.05. Dasar pengambilan keputusan uji autokorelasi, yaitu:</w:t>
      </w:r>
    </w:p>
    <w:p w:rsidR="006C34CB" w:rsidRPr="00D83188" w:rsidRDefault="006C34CB" w:rsidP="006C34C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Apabila d &gt; (4-dL), maka tolak H</w:t>
      </w:r>
      <w:r w:rsidRPr="00663E53">
        <w:rPr>
          <w:rFonts w:ascii="Times New Roman" w:hAnsi="Times New Roman" w:cs="Times New Roman"/>
          <w:sz w:val="24"/>
          <w:szCs w:val="24"/>
          <w:vertAlign w:val="subscript"/>
        </w:rPr>
        <w:t>0</w:t>
      </w:r>
      <w:r>
        <w:rPr>
          <w:rFonts w:ascii="Times New Roman" w:hAnsi="Times New Roman" w:cs="Times New Roman"/>
          <w:sz w:val="24"/>
          <w:szCs w:val="24"/>
        </w:rPr>
        <w:t xml:space="preserve"> yang berarti terdapat autokorelasi.</w:t>
      </w:r>
    </w:p>
    <w:p w:rsidR="006C34CB" w:rsidRPr="00D83188" w:rsidRDefault="006C34CB" w:rsidP="006C34C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Apabila d diantara dU dan (4-dU), maka terima H</w:t>
      </w:r>
      <w:r w:rsidRPr="00663E53">
        <w:rPr>
          <w:rFonts w:ascii="Times New Roman" w:hAnsi="Times New Roman" w:cs="Times New Roman"/>
          <w:sz w:val="24"/>
          <w:szCs w:val="24"/>
          <w:vertAlign w:val="subscript"/>
        </w:rPr>
        <w:t>0</w:t>
      </w:r>
      <w:r>
        <w:rPr>
          <w:rFonts w:ascii="Times New Roman" w:hAnsi="Times New Roman" w:cs="Times New Roman"/>
          <w:sz w:val="24"/>
          <w:szCs w:val="24"/>
        </w:rPr>
        <w:t xml:space="preserve"> yang berarti tidak terdapat autokorelasi.</w:t>
      </w:r>
    </w:p>
    <w:p w:rsidR="006C34CB" w:rsidRPr="00D83188" w:rsidRDefault="006C34CB" w:rsidP="006C34C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Apabila d terletak diantara dL dan dU, maka tidak terdapat kesimpulan yang pasti.</w:t>
      </w:r>
    </w:p>
    <w:p w:rsidR="006C34CB" w:rsidRPr="00CA7D69" w:rsidRDefault="006C34CB" w:rsidP="006C34CB">
      <w:pPr>
        <w:pStyle w:val="ListParagraph"/>
        <w:numPr>
          <w:ilvl w:val="0"/>
          <w:numId w:val="6"/>
        </w:numPr>
        <w:spacing w:line="480" w:lineRule="auto"/>
        <w:rPr>
          <w:rFonts w:ascii="Times New Roman" w:hAnsi="Times New Roman" w:cs="Times New Roman"/>
          <w:sz w:val="24"/>
          <w:szCs w:val="24"/>
        </w:rPr>
      </w:pPr>
      <w:r w:rsidRPr="00CA7D69">
        <w:rPr>
          <w:rFonts w:ascii="Times New Roman" w:hAnsi="Times New Roman" w:cs="Times New Roman"/>
          <w:sz w:val="24"/>
          <w:szCs w:val="24"/>
        </w:rPr>
        <w:t>Uji Multikolonieritas</w:t>
      </w:r>
    </w:p>
    <w:p w:rsidR="006C34CB" w:rsidRDefault="006C34CB" w:rsidP="006C34C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Uji multikolonieritas dilakukan dalam rangka untuk menemukan korelasi antar variabel bebas dalam model regresi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"author" : [ { "dropping-particle" : "", "family" : "Ghozali", "given" : "Imam", "non-dropping-particle" : "", "parse-names" : false, "suffix" : "" } ], "edition" : "8", "editor" : [ { "dropping-particle" : "", "family" : "P.Harto", "given" : "Prayogo", "non-dropping-particle" : "", "parse-names" : false, "suffix" : "" } ], "id" : "ITEM-1", "issued" : { "date-parts" : [ [ "2016" ] ] }, "number-of-pages" : "464", "publisher" : "Badan Penerbit Undip", "publisher-place" : "Semarang", "title" : "Aplikasi Analisis Multivariate Dengan Program IBM SPSS 23", "type" : "book" }, "uris" : [ "http://www.mendeley.com/documents/?uuid=d35422c0-9c9c-46c4-8d9c-075a01aeaddd", "http://www.mendeley.com/documents/?uuid=2b0b046a-b849-41bc-a57b-d0f2267ad721" ] } ], "mendeley" : { "formattedCitation" : "(Ghozali, 2016)", "manualFormatting" : "(Ghozali, 2016:103)", "plainTextFormattedCitation" : "(Ghozali, 2016)", "previouslyFormattedCitation" : "(Ghozali, 2016)" }, "properties" : {  }, "schema" : "https://github.com/citation-style-language/schema/raw/master/csl-citation.json" }</w:instrText>
      </w:r>
      <w:r>
        <w:rPr>
          <w:rFonts w:ascii="Times New Roman" w:hAnsi="Times New Roman" w:cs="Times New Roman"/>
          <w:sz w:val="24"/>
          <w:szCs w:val="24"/>
        </w:rPr>
        <w:fldChar w:fldCharType="separate"/>
      </w:r>
      <w:r w:rsidRPr="001E34A7">
        <w:rPr>
          <w:rFonts w:ascii="Times New Roman" w:hAnsi="Times New Roman" w:cs="Times New Roman"/>
          <w:noProof/>
          <w:sz w:val="24"/>
          <w:szCs w:val="24"/>
        </w:rPr>
        <w:t>(Ghozali, 2016</w:t>
      </w:r>
      <w:r>
        <w:rPr>
          <w:rFonts w:ascii="Times New Roman" w:hAnsi="Times New Roman" w:cs="Times New Roman"/>
          <w:noProof/>
          <w:sz w:val="24"/>
          <w:szCs w:val="24"/>
        </w:rPr>
        <w:t>:103</w:t>
      </w:r>
      <w:r w:rsidRPr="001E34A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Dalam model regresi yang baik tidak terjadi korelasi antar variabel bebas. Penelitian ini menguji multikolonieritas dengan melihat nilai </w:t>
      </w:r>
      <w:r w:rsidRPr="00C104B3">
        <w:rPr>
          <w:rFonts w:ascii="Times New Roman" w:hAnsi="Times New Roman" w:cs="Times New Roman"/>
          <w:i/>
          <w:sz w:val="24"/>
          <w:szCs w:val="24"/>
        </w:rPr>
        <w:t>tolerance</w:t>
      </w:r>
      <w:r>
        <w:rPr>
          <w:rFonts w:ascii="Times New Roman" w:hAnsi="Times New Roman" w:cs="Times New Roman"/>
          <w:sz w:val="24"/>
          <w:szCs w:val="24"/>
        </w:rPr>
        <w:t xml:space="preserve"> dan VIF (</w:t>
      </w:r>
      <w:r w:rsidRPr="00A060AE">
        <w:rPr>
          <w:rFonts w:ascii="Times New Roman" w:hAnsi="Times New Roman" w:cs="Times New Roman"/>
          <w:i/>
          <w:sz w:val="24"/>
          <w:szCs w:val="24"/>
        </w:rPr>
        <w:t>Variance Inflation Factor</w:t>
      </w:r>
      <w:r>
        <w:rPr>
          <w:rFonts w:ascii="Times New Roman" w:hAnsi="Times New Roman" w:cs="Times New Roman"/>
          <w:sz w:val="24"/>
          <w:szCs w:val="24"/>
        </w:rPr>
        <w:t>). Dasar pengambilan keputusannya terdapat dua cara, yaitu:</w:t>
      </w:r>
    </w:p>
    <w:p w:rsidR="006C34CB" w:rsidRDefault="006C34CB" w:rsidP="006C34C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Apabila nilai </w:t>
      </w:r>
      <w:r w:rsidRPr="00C104B3">
        <w:rPr>
          <w:rFonts w:ascii="Times New Roman" w:hAnsi="Times New Roman" w:cs="Times New Roman"/>
          <w:i/>
          <w:sz w:val="24"/>
          <w:szCs w:val="24"/>
        </w:rPr>
        <w:t>tolerance</w:t>
      </w:r>
      <w:r>
        <w:rPr>
          <w:rFonts w:ascii="Times New Roman" w:hAnsi="Times New Roman" w:cs="Times New Roman"/>
          <w:sz w:val="24"/>
          <w:szCs w:val="24"/>
        </w:rPr>
        <w:t xml:space="preserve"> &gt; 0.1, maka tidak terjadi multikolonieritas dan sebaliknya.</w:t>
      </w:r>
    </w:p>
    <w:p w:rsidR="006C34CB" w:rsidRPr="00A060AE" w:rsidRDefault="006C34CB" w:rsidP="006C34C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Apabila nilai VIF &lt; 10, maka tidak terjadi multikolonieritas dan sebaliknya.</w:t>
      </w:r>
    </w:p>
    <w:p w:rsidR="006C34CB" w:rsidRPr="00D511D9" w:rsidRDefault="006C34CB" w:rsidP="006C34CB">
      <w:pPr>
        <w:pStyle w:val="Heading3"/>
        <w:numPr>
          <w:ilvl w:val="0"/>
          <w:numId w:val="2"/>
        </w:numPr>
        <w:spacing w:line="480" w:lineRule="auto"/>
        <w:rPr>
          <w:rFonts w:ascii="Times New Roman" w:hAnsi="Times New Roman" w:cs="Times New Roman"/>
          <w:color w:val="auto"/>
          <w:sz w:val="24"/>
          <w:szCs w:val="24"/>
        </w:rPr>
      </w:pPr>
      <w:bookmarkStart w:id="11" w:name="_Toc533360070"/>
      <w:r w:rsidRPr="00D511D9">
        <w:rPr>
          <w:rFonts w:ascii="Times New Roman" w:hAnsi="Times New Roman" w:cs="Times New Roman"/>
          <w:color w:val="auto"/>
          <w:sz w:val="24"/>
          <w:szCs w:val="24"/>
        </w:rPr>
        <w:t>Analisa Regresi Linear Berganda</w:t>
      </w:r>
      <w:bookmarkEnd w:id="11"/>
    </w:p>
    <w:p w:rsidR="006C34CB" w:rsidRPr="00EB6E06" w:rsidRDefault="006C34CB" w:rsidP="006C34CB">
      <w:pPr>
        <w:spacing w:line="480" w:lineRule="auto"/>
        <w:ind w:left="1080" w:firstLine="360"/>
        <w:jc w:val="both"/>
        <w:rPr>
          <w:rFonts w:ascii="Times New Roman" w:hAnsi="Times New Roman" w:cs="Times New Roman"/>
          <w:sz w:val="24"/>
          <w:szCs w:val="24"/>
        </w:rPr>
      </w:pPr>
      <w:r w:rsidRPr="00EB6E06">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1" allowOverlap="1" wp14:anchorId="0ABE9354" wp14:editId="4C26BF74">
                <wp:simplePos x="0" y="0"/>
                <wp:positionH relativeFrom="column">
                  <wp:posOffset>1945758</wp:posOffset>
                </wp:positionH>
                <wp:positionV relativeFrom="paragraph">
                  <wp:posOffset>750821</wp:posOffset>
                </wp:positionV>
                <wp:extent cx="2753833" cy="382270"/>
                <wp:effectExtent l="0" t="0" r="27940" b="17780"/>
                <wp:wrapNone/>
                <wp:docPr id="9" name="Text Box 9"/>
                <wp:cNvGraphicFramePr/>
                <a:graphic xmlns:a="http://schemas.openxmlformats.org/drawingml/2006/main">
                  <a:graphicData uri="http://schemas.microsoft.com/office/word/2010/wordprocessingShape">
                    <wps:wsp>
                      <wps:cNvSpPr txBox="1"/>
                      <wps:spPr>
                        <a:xfrm>
                          <a:off x="0" y="0"/>
                          <a:ext cx="2753833" cy="38227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34CB" w:rsidRDefault="006C34CB" w:rsidP="006C3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3.2pt;margin-top:59.1pt;width:216.85pt;height:3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" filled="f" strokeweight=".5pt">
                <v:textbox>
                  <w:txbxContent>
                    <w:p w:rsidR="006C34CB" w:rsidRDefault="006C34CB" w:rsidP="006C34CB"/>
                  </w:txbxContent>
                </v:textbox>
              </v:shape>
            </w:pict>
          </mc:Fallback>
        </mc:AlternateContent>
      </w:r>
      <w:r w:rsidRPr="00EB6E06">
        <w:rPr>
          <w:rFonts w:ascii="Times New Roman" w:hAnsi="Times New Roman" w:cs="Times New Roman"/>
          <w:sz w:val="24"/>
          <w:szCs w:val="24"/>
        </w:rPr>
        <w:t>Dalam analisis linear berganda menunjukkan sejauh mana pengaruh variabel bebas dengan variabel terikat. Model dalam penelitian ini adalah:</w:t>
      </w:r>
    </w:p>
    <w:p w:rsidR="006C34CB" w:rsidRPr="00EB6E06" w:rsidRDefault="006C34CB" w:rsidP="006C34CB">
      <w:pPr>
        <w:spacing w:line="480" w:lineRule="auto"/>
        <w:ind w:left="1080" w:firstLine="360"/>
        <w:jc w:val="center"/>
        <w:rPr>
          <w:rFonts w:ascii="Times New Roman" w:hAnsi="Times New Roman" w:cs="Times New Roman"/>
          <w:sz w:val="24"/>
          <w:szCs w:val="24"/>
        </w:rPr>
      </w:pPr>
      <w:r>
        <w:rPr>
          <w:rFonts w:ascii="Times New Roman" w:hAnsi="Times New Roman" w:cs="Times New Roman"/>
          <w:sz w:val="24"/>
          <w:szCs w:val="24"/>
        </w:rPr>
        <w:t>Y = α .</w:t>
      </w:r>
      <w:r w:rsidRPr="00EB6E06">
        <w:rPr>
          <w:rFonts w:ascii="Times New Roman" w:hAnsi="Times New Roman" w:cs="Times New Roman"/>
          <w:sz w:val="24"/>
          <w:szCs w:val="24"/>
        </w:rPr>
        <w:t xml:space="preserve"> X1</w:t>
      </w:r>
      <w:r w:rsidRPr="00B37F95">
        <w:rPr>
          <w:rFonts w:ascii="Times New Roman" w:hAnsi="Times New Roman" w:cs="Times New Roman"/>
          <w:sz w:val="24"/>
          <w:szCs w:val="24"/>
          <w:vertAlign w:val="superscript"/>
        </w:rPr>
        <w:t>β1</w:t>
      </w:r>
      <w:r w:rsidRPr="00EB6E06">
        <w:rPr>
          <w:rFonts w:ascii="Times New Roman" w:hAnsi="Times New Roman" w:cs="Times New Roman"/>
          <w:sz w:val="24"/>
          <w:szCs w:val="24"/>
        </w:rPr>
        <w:t xml:space="preserve"> </w:t>
      </w:r>
      <w:r>
        <w:rPr>
          <w:rFonts w:ascii="Times New Roman" w:hAnsi="Times New Roman" w:cs="Times New Roman"/>
          <w:sz w:val="24"/>
          <w:szCs w:val="24"/>
        </w:rPr>
        <w:t>.</w:t>
      </w:r>
      <w:r w:rsidRPr="00EB6E06">
        <w:rPr>
          <w:rFonts w:ascii="Times New Roman" w:hAnsi="Times New Roman" w:cs="Times New Roman"/>
          <w:sz w:val="24"/>
          <w:szCs w:val="24"/>
        </w:rPr>
        <w:t xml:space="preserve"> X2</w:t>
      </w:r>
      <w:r w:rsidRPr="00B37F95">
        <w:rPr>
          <w:rFonts w:ascii="Times New Roman" w:hAnsi="Times New Roman" w:cs="Times New Roman"/>
          <w:sz w:val="24"/>
          <w:szCs w:val="24"/>
          <w:vertAlign w:val="superscript"/>
        </w:rPr>
        <w:t>β2</w:t>
      </w:r>
      <w:r>
        <w:rPr>
          <w:rFonts w:ascii="Times New Roman" w:hAnsi="Times New Roman" w:cs="Times New Roman"/>
          <w:sz w:val="24"/>
          <w:szCs w:val="24"/>
        </w:rPr>
        <w:t xml:space="preserve"> .</w:t>
      </w:r>
      <w:r w:rsidRPr="00EB6E06">
        <w:rPr>
          <w:rFonts w:ascii="Times New Roman" w:hAnsi="Times New Roman" w:cs="Times New Roman"/>
          <w:sz w:val="24"/>
          <w:szCs w:val="24"/>
        </w:rPr>
        <w:t xml:space="preserve"> X3</w:t>
      </w:r>
      <w:r w:rsidRPr="00B37F95">
        <w:rPr>
          <w:rFonts w:ascii="Times New Roman" w:hAnsi="Times New Roman" w:cs="Times New Roman"/>
          <w:sz w:val="24"/>
          <w:szCs w:val="24"/>
          <w:vertAlign w:val="superscript"/>
        </w:rPr>
        <w:t>β3</w:t>
      </w:r>
      <w:r w:rsidRPr="00EB6E06">
        <w:rPr>
          <w:rFonts w:ascii="Times New Roman" w:hAnsi="Times New Roman" w:cs="Times New Roman"/>
          <w:sz w:val="24"/>
          <w:szCs w:val="24"/>
        </w:rPr>
        <w:t xml:space="preserve"> </w:t>
      </w:r>
      <w:r>
        <w:rPr>
          <w:rFonts w:ascii="Times New Roman" w:hAnsi="Times New Roman" w:cs="Times New Roman"/>
          <w:sz w:val="24"/>
          <w:szCs w:val="24"/>
        </w:rPr>
        <w:t>.</w:t>
      </w:r>
      <w:r w:rsidRPr="00EB6E06">
        <w:rPr>
          <w:rFonts w:ascii="Times New Roman" w:hAnsi="Times New Roman" w:cs="Times New Roman"/>
          <w:sz w:val="24"/>
          <w:szCs w:val="24"/>
        </w:rPr>
        <w:t xml:space="preserve"> X4</w:t>
      </w:r>
      <w:r w:rsidRPr="00B37F95">
        <w:rPr>
          <w:rFonts w:ascii="Times New Roman" w:hAnsi="Times New Roman" w:cs="Times New Roman"/>
          <w:sz w:val="24"/>
          <w:szCs w:val="24"/>
          <w:vertAlign w:val="superscript"/>
        </w:rPr>
        <w:t>β4</w:t>
      </w:r>
      <w:r w:rsidRPr="00EB6E06">
        <w:rPr>
          <w:rFonts w:ascii="Times New Roman" w:hAnsi="Times New Roman" w:cs="Times New Roman"/>
          <w:sz w:val="24"/>
          <w:szCs w:val="24"/>
        </w:rPr>
        <w:t xml:space="preserve"> </w:t>
      </w:r>
      <w:r>
        <w:rPr>
          <w:rFonts w:ascii="Times New Roman" w:hAnsi="Times New Roman" w:cs="Times New Roman"/>
          <w:sz w:val="24"/>
          <w:szCs w:val="24"/>
        </w:rPr>
        <w:t>.</w:t>
      </w:r>
      <w:r w:rsidRPr="00EB6E06">
        <w:rPr>
          <w:rFonts w:ascii="Times New Roman" w:hAnsi="Times New Roman" w:cs="Times New Roman"/>
          <w:sz w:val="24"/>
          <w:szCs w:val="24"/>
        </w:rPr>
        <w:t xml:space="preserve"> ε</w:t>
      </w:r>
    </w:p>
    <w:p w:rsidR="006C34CB" w:rsidRPr="00CA7D69" w:rsidRDefault="006C34CB" w:rsidP="006C34CB">
      <w:pPr>
        <w:spacing w:line="480" w:lineRule="auto"/>
        <w:ind w:left="229" w:firstLine="851"/>
        <w:jc w:val="both"/>
        <w:rPr>
          <w:rFonts w:ascii="Times New Roman" w:hAnsi="Times New Roman" w:cs="Times New Roman"/>
          <w:sz w:val="24"/>
          <w:szCs w:val="24"/>
        </w:rPr>
      </w:pPr>
      <w:r w:rsidRPr="00CA7D69">
        <w:rPr>
          <w:rFonts w:ascii="Times New Roman" w:hAnsi="Times New Roman" w:cs="Times New Roman"/>
          <w:sz w:val="24"/>
          <w:szCs w:val="24"/>
        </w:rPr>
        <w:t>Y</w:t>
      </w:r>
      <w:r w:rsidRPr="00CA7D69">
        <w:rPr>
          <w:rFonts w:ascii="Times New Roman" w:hAnsi="Times New Roman" w:cs="Times New Roman"/>
          <w:sz w:val="24"/>
          <w:szCs w:val="24"/>
        </w:rPr>
        <w:tab/>
        <w:t xml:space="preserve">= Nilai perusahaan </w:t>
      </w:r>
    </w:p>
    <w:p w:rsidR="006C34CB" w:rsidRPr="00CA7D69" w:rsidRDefault="006C34CB" w:rsidP="006C34CB">
      <w:pPr>
        <w:spacing w:line="480" w:lineRule="auto"/>
        <w:ind w:left="229" w:firstLine="851"/>
        <w:jc w:val="both"/>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rPr>
        <w:tab/>
      </w:r>
      <w:r w:rsidRPr="00CA7D69">
        <w:rPr>
          <w:rFonts w:ascii="Times New Roman" w:hAnsi="Times New Roman" w:cs="Times New Roman"/>
          <w:sz w:val="24"/>
          <w:szCs w:val="24"/>
        </w:rPr>
        <w:t>= konstanta</w:t>
      </w:r>
    </w:p>
    <w:p w:rsidR="006C34CB" w:rsidRPr="00CA7D69" w:rsidRDefault="006C34CB" w:rsidP="006C34CB">
      <w:pPr>
        <w:spacing w:line="480" w:lineRule="auto"/>
        <w:ind w:left="229" w:firstLine="851"/>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rPr>
        <w:tab/>
      </w:r>
      <w:r w:rsidRPr="00CA7D69">
        <w:rPr>
          <w:rFonts w:ascii="Times New Roman" w:hAnsi="Times New Roman" w:cs="Times New Roman"/>
          <w:sz w:val="24"/>
          <w:szCs w:val="24"/>
        </w:rPr>
        <w:t>= koefisien regresi</w:t>
      </w:r>
    </w:p>
    <w:p w:rsidR="006C34CB" w:rsidRPr="00CA7D69" w:rsidRDefault="006C34CB" w:rsidP="006C34CB">
      <w:pPr>
        <w:spacing w:line="480" w:lineRule="auto"/>
        <w:ind w:left="229" w:firstLine="851"/>
        <w:jc w:val="both"/>
        <w:rPr>
          <w:rFonts w:ascii="Times New Roman" w:hAnsi="Times New Roman" w:cs="Times New Roman"/>
          <w:i/>
          <w:sz w:val="24"/>
          <w:szCs w:val="24"/>
        </w:rPr>
      </w:pPr>
      <w:r w:rsidRPr="00CA7D69">
        <w:rPr>
          <w:rFonts w:ascii="Times New Roman" w:hAnsi="Times New Roman" w:cs="Times New Roman"/>
          <w:sz w:val="24"/>
          <w:szCs w:val="24"/>
        </w:rPr>
        <w:t>X1</w:t>
      </w:r>
      <w:r w:rsidRPr="00CA7D69">
        <w:rPr>
          <w:rFonts w:ascii="Times New Roman" w:hAnsi="Times New Roman" w:cs="Times New Roman"/>
          <w:sz w:val="24"/>
          <w:szCs w:val="24"/>
        </w:rPr>
        <w:tab/>
        <w:t xml:space="preserve">= </w:t>
      </w:r>
      <w:r w:rsidRPr="00CA7D69">
        <w:rPr>
          <w:rFonts w:ascii="Times New Roman" w:hAnsi="Times New Roman" w:cs="Times New Roman"/>
          <w:i/>
          <w:sz w:val="24"/>
          <w:szCs w:val="24"/>
        </w:rPr>
        <w:t xml:space="preserve">Return On </w:t>
      </w:r>
      <w:r>
        <w:rPr>
          <w:rFonts w:ascii="Times New Roman" w:hAnsi="Times New Roman" w:cs="Times New Roman"/>
          <w:i/>
          <w:sz w:val="24"/>
          <w:szCs w:val="24"/>
        </w:rPr>
        <w:t>Equity</w:t>
      </w:r>
      <w:r w:rsidRPr="00CA7D69">
        <w:rPr>
          <w:rFonts w:ascii="Times New Roman" w:hAnsi="Times New Roman" w:cs="Times New Roman"/>
          <w:i/>
          <w:sz w:val="24"/>
          <w:szCs w:val="24"/>
        </w:rPr>
        <w:t xml:space="preserve"> </w:t>
      </w:r>
    </w:p>
    <w:p w:rsidR="006C34CB" w:rsidRPr="00CA7D69" w:rsidRDefault="006C34CB" w:rsidP="006C34CB">
      <w:pPr>
        <w:spacing w:line="480" w:lineRule="auto"/>
        <w:ind w:left="229" w:firstLine="851"/>
        <w:jc w:val="both"/>
        <w:rPr>
          <w:rFonts w:ascii="Times New Roman" w:hAnsi="Times New Roman" w:cs="Times New Roman"/>
          <w:sz w:val="24"/>
          <w:szCs w:val="24"/>
        </w:rPr>
      </w:pPr>
      <w:r w:rsidRPr="00CA7D69">
        <w:rPr>
          <w:rFonts w:ascii="Times New Roman" w:hAnsi="Times New Roman" w:cs="Times New Roman"/>
          <w:sz w:val="24"/>
          <w:szCs w:val="24"/>
        </w:rPr>
        <w:t>X2</w:t>
      </w:r>
      <w:r w:rsidRPr="00CA7D69">
        <w:rPr>
          <w:rFonts w:ascii="Times New Roman" w:hAnsi="Times New Roman" w:cs="Times New Roman"/>
          <w:sz w:val="24"/>
          <w:szCs w:val="24"/>
        </w:rPr>
        <w:tab/>
        <w:t xml:space="preserve">= </w:t>
      </w:r>
      <w:r w:rsidRPr="00CA7D69">
        <w:rPr>
          <w:rFonts w:ascii="Times New Roman" w:hAnsi="Times New Roman" w:cs="Times New Roman"/>
          <w:i/>
          <w:sz w:val="24"/>
          <w:szCs w:val="24"/>
        </w:rPr>
        <w:t>Leverage</w:t>
      </w:r>
      <w:r w:rsidRPr="00CA7D69">
        <w:rPr>
          <w:rFonts w:ascii="Times New Roman" w:hAnsi="Times New Roman" w:cs="Times New Roman"/>
          <w:sz w:val="24"/>
          <w:szCs w:val="24"/>
        </w:rPr>
        <w:t xml:space="preserve"> </w:t>
      </w:r>
    </w:p>
    <w:p w:rsidR="006C34CB" w:rsidRPr="00CA7D69" w:rsidRDefault="006C34CB" w:rsidP="006C34CB">
      <w:pPr>
        <w:spacing w:line="480" w:lineRule="auto"/>
        <w:ind w:left="229" w:firstLine="851"/>
        <w:jc w:val="both"/>
        <w:rPr>
          <w:rFonts w:ascii="Times New Roman" w:hAnsi="Times New Roman" w:cs="Times New Roman"/>
          <w:sz w:val="24"/>
          <w:szCs w:val="24"/>
        </w:rPr>
      </w:pPr>
      <w:r w:rsidRPr="00CA7D69">
        <w:rPr>
          <w:rFonts w:ascii="Times New Roman" w:hAnsi="Times New Roman" w:cs="Times New Roman"/>
          <w:sz w:val="24"/>
          <w:szCs w:val="24"/>
        </w:rPr>
        <w:t>X3</w:t>
      </w:r>
      <w:r w:rsidRPr="00CA7D69">
        <w:rPr>
          <w:rFonts w:ascii="Times New Roman" w:hAnsi="Times New Roman" w:cs="Times New Roman"/>
          <w:sz w:val="24"/>
          <w:szCs w:val="24"/>
        </w:rPr>
        <w:tab/>
        <w:t>= Ukuran Perusahaan</w:t>
      </w:r>
    </w:p>
    <w:p w:rsidR="006C34CB" w:rsidRPr="00CA7D69" w:rsidRDefault="006C34CB" w:rsidP="006C34CB">
      <w:pPr>
        <w:spacing w:line="480" w:lineRule="auto"/>
        <w:ind w:left="229" w:firstLine="851"/>
        <w:jc w:val="both"/>
        <w:rPr>
          <w:rFonts w:ascii="Times New Roman" w:hAnsi="Times New Roman" w:cs="Times New Roman"/>
          <w:sz w:val="24"/>
          <w:szCs w:val="24"/>
        </w:rPr>
      </w:pPr>
      <w:r w:rsidRPr="00CA7D69">
        <w:rPr>
          <w:rFonts w:ascii="Times New Roman" w:hAnsi="Times New Roman" w:cs="Times New Roman"/>
          <w:sz w:val="24"/>
          <w:szCs w:val="24"/>
        </w:rPr>
        <w:t>X4</w:t>
      </w:r>
      <w:r w:rsidRPr="00CA7D69">
        <w:rPr>
          <w:rFonts w:ascii="Times New Roman" w:hAnsi="Times New Roman" w:cs="Times New Roman"/>
          <w:sz w:val="24"/>
          <w:szCs w:val="24"/>
        </w:rPr>
        <w:tab/>
        <w:t xml:space="preserve">= Kepemilikan </w:t>
      </w:r>
      <w:r>
        <w:rPr>
          <w:rFonts w:ascii="Times New Roman" w:hAnsi="Times New Roman" w:cs="Times New Roman"/>
          <w:sz w:val="24"/>
          <w:szCs w:val="24"/>
        </w:rPr>
        <w:t>Institusi</w:t>
      </w:r>
    </w:p>
    <w:p w:rsidR="006C34CB" w:rsidRDefault="006C34CB" w:rsidP="006C34CB">
      <w:pPr>
        <w:spacing w:line="480" w:lineRule="auto"/>
        <w:ind w:left="229" w:firstLine="851"/>
        <w:jc w:val="both"/>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rPr>
        <w:tab/>
      </w:r>
      <w:r w:rsidRPr="00CA7D69">
        <w:rPr>
          <w:rFonts w:ascii="Times New Roman" w:hAnsi="Times New Roman" w:cs="Times New Roman"/>
          <w:sz w:val="24"/>
          <w:szCs w:val="24"/>
        </w:rPr>
        <w:t>= Error</w:t>
      </w:r>
    </w:p>
    <w:p w:rsidR="006C34CB" w:rsidRDefault="006C34CB" w:rsidP="006C34CB">
      <w:pPr>
        <w:spacing w:line="480" w:lineRule="auto"/>
        <w:ind w:left="229" w:firstLine="851"/>
        <w:jc w:val="both"/>
        <w:rPr>
          <w:rFonts w:ascii="Times New Roman" w:hAnsi="Times New Roman" w:cs="Times New Roman"/>
          <w:sz w:val="24"/>
          <w:szCs w:val="24"/>
        </w:rPr>
      </w:pPr>
    </w:p>
    <w:p w:rsidR="006C34CB" w:rsidRPr="00CA7D69" w:rsidRDefault="006C34CB" w:rsidP="006C34CB">
      <w:pPr>
        <w:pStyle w:val="Heading3"/>
        <w:numPr>
          <w:ilvl w:val="0"/>
          <w:numId w:val="12"/>
        </w:numPr>
        <w:spacing w:line="480" w:lineRule="auto"/>
        <w:rPr>
          <w:rFonts w:ascii="Times New Roman" w:hAnsi="Times New Roman" w:cs="Times New Roman"/>
          <w:color w:val="auto"/>
          <w:sz w:val="24"/>
          <w:szCs w:val="24"/>
        </w:rPr>
      </w:pPr>
      <w:bookmarkStart w:id="12" w:name="_Toc533360071"/>
      <w:r w:rsidRPr="00CA7D69">
        <w:rPr>
          <w:rFonts w:ascii="Times New Roman" w:hAnsi="Times New Roman" w:cs="Times New Roman"/>
          <w:color w:val="auto"/>
          <w:sz w:val="24"/>
          <w:szCs w:val="24"/>
        </w:rPr>
        <w:t>Uji Hipotesis</w:t>
      </w:r>
      <w:bookmarkEnd w:id="12"/>
    </w:p>
    <w:p w:rsidR="006C34CB" w:rsidRPr="00E92F68" w:rsidRDefault="006C34CB" w:rsidP="006C34CB">
      <w:pPr>
        <w:pStyle w:val="ListParagraph"/>
        <w:numPr>
          <w:ilvl w:val="0"/>
          <w:numId w:val="7"/>
        </w:numPr>
        <w:spacing w:line="480" w:lineRule="auto"/>
        <w:rPr>
          <w:rFonts w:ascii="Times New Roman" w:hAnsi="Times New Roman" w:cs="Times New Roman"/>
          <w:sz w:val="24"/>
          <w:szCs w:val="24"/>
        </w:rPr>
      </w:pPr>
      <w:r w:rsidRPr="00E92F68">
        <w:rPr>
          <w:rFonts w:ascii="Times New Roman" w:hAnsi="Times New Roman" w:cs="Times New Roman"/>
          <w:sz w:val="24"/>
          <w:szCs w:val="24"/>
        </w:rPr>
        <w:t>Uji Statistik F</w:t>
      </w:r>
    </w:p>
    <w:p w:rsidR="006C34CB" w:rsidRDefault="006C34CB" w:rsidP="006C34C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Uji statistik F merupakan pengujian signifikansi keseluruhan dari regresi sample yang menunjukkan apakah variabel-variabel bebas yang dimasukkan dapat memengaruhi variabel terikat secara bersama-sama. Kemudian uji statistik F dilakukan dengan membuat hipotesis sebagai berikut:</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0</w:t>
      </w:r>
      <w:r>
        <w:rPr>
          <w:rFonts w:ascii="Times New Roman" w:hAnsi="Times New Roman" w:cs="Times New Roman"/>
          <w:sz w:val="24"/>
          <w:szCs w:val="24"/>
        </w:rPr>
        <w:t xml:space="preserve"> : β1 = β2 = β3 = β4 = 0</w:t>
      </w:r>
    </w:p>
    <w:p w:rsidR="006C34CB" w:rsidRPr="007D0A6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a</w:t>
      </w:r>
      <w:r>
        <w:rPr>
          <w:rFonts w:ascii="Times New Roman" w:hAnsi="Times New Roman" w:cs="Times New Roman"/>
          <w:sz w:val="24"/>
          <w:szCs w:val="24"/>
        </w:rPr>
        <w:t xml:space="preserve"> : β1 ≠ β2 ≠ β3 ≠ β4 ≠ 0</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Dasar pengambilan keputusan uji statistik F adalah sebagai berikut: </w:t>
      </w:r>
    </w:p>
    <w:p w:rsidR="006C34CB" w:rsidRDefault="006C34CB" w:rsidP="006C34CB">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perbandingan F hitung dengan F tabel, variabel bebas secara stimultan berpengaruh terhadap variabel terikat apabila F hitung &gt; F tabel dan sebaliknya.</w:t>
      </w:r>
    </w:p>
    <w:p w:rsidR="006C34CB" w:rsidRPr="0091757E" w:rsidRDefault="006C34CB" w:rsidP="006C34CB">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signifikansi hasil output SPSS, variabel bebas secara bersama–sama berpengaruh signifikan terhadap variabel terikat apabila nilai </w:t>
      </w:r>
      <w:r w:rsidRPr="00533278">
        <w:rPr>
          <w:rFonts w:ascii="Times New Roman" w:hAnsi="Times New Roman" w:cs="Times New Roman"/>
          <w:i/>
          <w:sz w:val="24"/>
          <w:szCs w:val="24"/>
        </w:rPr>
        <w:t>Sig.</w:t>
      </w:r>
      <w:r>
        <w:rPr>
          <w:rFonts w:ascii="Times New Roman" w:hAnsi="Times New Roman" w:cs="Times New Roman"/>
          <w:i/>
          <w:sz w:val="24"/>
          <w:szCs w:val="24"/>
        </w:rPr>
        <w:t xml:space="preserve"> </w:t>
      </w:r>
      <w:r>
        <w:rPr>
          <w:rFonts w:ascii="Times New Roman" w:hAnsi="Times New Roman" w:cs="Times New Roman"/>
          <w:sz w:val="24"/>
          <w:szCs w:val="24"/>
        </w:rPr>
        <w:t xml:space="preserve">&lt; 0.05 dan sebaliknya. </w:t>
      </w:r>
    </w:p>
    <w:p w:rsidR="006C34CB" w:rsidRPr="00E92F68" w:rsidRDefault="006C34CB" w:rsidP="006C34CB">
      <w:pPr>
        <w:pStyle w:val="ListParagraph"/>
        <w:numPr>
          <w:ilvl w:val="0"/>
          <w:numId w:val="7"/>
        </w:numPr>
        <w:spacing w:line="480" w:lineRule="auto"/>
        <w:rPr>
          <w:rFonts w:ascii="Times New Roman" w:hAnsi="Times New Roman" w:cs="Times New Roman"/>
          <w:sz w:val="24"/>
          <w:szCs w:val="24"/>
        </w:rPr>
      </w:pPr>
      <w:r w:rsidRPr="00E92F68">
        <w:rPr>
          <w:rFonts w:ascii="Times New Roman" w:hAnsi="Times New Roman" w:cs="Times New Roman"/>
          <w:sz w:val="24"/>
          <w:szCs w:val="24"/>
        </w:rPr>
        <w:t>Uji Statistik t</w:t>
      </w:r>
    </w:p>
    <w:p w:rsidR="006C34CB" w:rsidRDefault="006C34CB" w:rsidP="006C34C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Uji statistik t digunakan agar dapat menemukan sejauh mana pengaruh satu variabel bebas dalam menjelaskan variasi variabel terikat dengan membuat hipotesis sebagai berikut:</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0</w:t>
      </w:r>
      <w:r>
        <w:rPr>
          <w:rFonts w:ascii="Times New Roman" w:hAnsi="Times New Roman" w:cs="Times New Roman"/>
          <w:sz w:val="24"/>
          <w:szCs w:val="24"/>
        </w:rPr>
        <w:t xml:space="preserve"> : βi = 0</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a</w:t>
      </w:r>
      <w:r>
        <w:rPr>
          <w:rFonts w:ascii="Times New Roman" w:hAnsi="Times New Roman" w:cs="Times New Roman"/>
          <w:sz w:val="24"/>
          <w:szCs w:val="24"/>
        </w:rPr>
        <w:t xml:space="preserve"> : βi &lt; 0</w:t>
      </w:r>
    </w:p>
    <w:p w:rsidR="006C34CB"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w:t>
      </w:r>
      <w:r w:rsidRPr="00663E53">
        <w:rPr>
          <w:rFonts w:ascii="Times New Roman" w:hAnsi="Times New Roman" w:cs="Times New Roman"/>
          <w:sz w:val="24"/>
          <w:szCs w:val="24"/>
          <w:vertAlign w:val="subscript"/>
        </w:rPr>
        <w:t>a</w:t>
      </w:r>
      <w:r>
        <w:rPr>
          <w:rFonts w:ascii="Times New Roman" w:hAnsi="Times New Roman" w:cs="Times New Roman"/>
          <w:sz w:val="24"/>
          <w:szCs w:val="24"/>
        </w:rPr>
        <w:t xml:space="preserve"> : βi &gt; 0</w:t>
      </w:r>
    </w:p>
    <w:p w:rsidR="006C34CB" w:rsidRPr="002B257F" w:rsidRDefault="006C34CB" w:rsidP="006C34C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penelitian ini merupakan pengujian satu arah (</w:t>
      </w:r>
      <w:r w:rsidRPr="002B257F">
        <w:rPr>
          <w:rFonts w:ascii="Times New Roman" w:hAnsi="Times New Roman" w:cs="Times New Roman"/>
          <w:i/>
          <w:sz w:val="24"/>
          <w:szCs w:val="24"/>
        </w:rPr>
        <w:t>one tailed</w:t>
      </w:r>
      <w:r>
        <w:rPr>
          <w:rFonts w:ascii="Times New Roman" w:hAnsi="Times New Roman" w:cs="Times New Roman"/>
          <w:sz w:val="24"/>
          <w:szCs w:val="24"/>
        </w:rPr>
        <w:t xml:space="preserve">) dimana digunakan pada hipotesis yang sebelumnya sudah diketahui arahnya apakah positif atau negatif. Nilai βi &gt; 0 berarti antara variabel bebas dan variabel terikat memiliki hubungan positif dimana variabel bebas semakin tinggi, maka variabel terikat juga semakin tinggi dan sebaliknya. </w:t>
      </w:r>
      <w:r w:rsidRPr="002B257F">
        <w:rPr>
          <w:rFonts w:ascii="Times New Roman" w:hAnsi="Times New Roman" w:cs="Times New Roman"/>
          <w:sz w:val="24"/>
          <w:szCs w:val="24"/>
        </w:rPr>
        <w:t>Dasar pengambilan keputusan pada uji statistik t terdapat dua cara, yakni:</w:t>
      </w:r>
    </w:p>
    <w:p w:rsidR="006C34CB" w:rsidRDefault="006C34CB" w:rsidP="006C34C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perbandingan antara t tabel dan t hitung, suatu variabel bebas dinyatakan berpengaruh terhadap variabel terikat apabila t hitung &gt; t tabel dan sebaliknya.</w:t>
      </w:r>
    </w:p>
    <w:p w:rsidR="006C34CB" w:rsidRPr="0091757E" w:rsidRDefault="006C34CB" w:rsidP="006C34C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nilai signifikansi hasil output SPSS, suatu variabel bebas berpengaruh signifikan terhadap variabel terikat apabila nilai </w:t>
      </w:r>
      <w:r w:rsidRPr="00AC4F5C">
        <w:rPr>
          <w:rFonts w:ascii="Times New Roman" w:hAnsi="Times New Roman" w:cs="Times New Roman"/>
          <w:i/>
          <w:sz w:val="24"/>
          <w:szCs w:val="24"/>
        </w:rPr>
        <w:t>Sig.</w:t>
      </w:r>
      <w:r>
        <w:rPr>
          <w:rFonts w:ascii="Times New Roman" w:hAnsi="Times New Roman" w:cs="Times New Roman"/>
          <w:sz w:val="24"/>
          <w:szCs w:val="24"/>
        </w:rPr>
        <w:t xml:space="preserve"> &lt; 0.05 dan sebaliknya. </w:t>
      </w:r>
    </w:p>
    <w:p w:rsidR="006C34CB" w:rsidRPr="00E92F68" w:rsidRDefault="006C34CB" w:rsidP="006C34CB">
      <w:pPr>
        <w:pStyle w:val="ListParagraph"/>
        <w:numPr>
          <w:ilvl w:val="0"/>
          <w:numId w:val="7"/>
        </w:numPr>
        <w:spacing w:line="480" w:lineRule="auto"/>
        <w:rPr>
          <w:rFonts w:ascii="Times New Roman" w:hAnsi="Times New Roman" w:cs="Times New Roman"/>
          <w:sz w:val="24"/>
          <w:szCs w:val="24"/>
        </w:rPr>
      </w:pPr>
      <w:r w:rsidRPr="00E92F68">
        <w:rPr>
          <w:rFonts w:ascii="Times New Roman" w:hAnsi="Times New Roman" w:cs="Times New Roman"/>
          <w:sz w:val="24"/>
          <w:szCs w:val="24"/>
        </w:rPr>
        <w:t>Koefisien Determinasi (R</w:t>
      </w:r>
      <w:r w:rsidRPr="00E92F68">
        <w:rPr>
          <w:rFonts w:ascii="Times New Roman" w:hAnsi="Times New Roman" w:cs="Times New Roman"/>
          <w:sz w:val="24"/>
          <w:szCs w:val="24"/>
          <w:vertAlign w:val="superscript"/>
        </w:rPr>
        <w:t>2</w:t>
      </w:r>
      <w:r w:rsidRPr="00E92F68">
        <w:rPr>
          <w:rFonts w:ascii="Times New Roman" w:hAnsi="Times New Roman" w:cs="Times New Roman"/>
          <w:sz w:val="24"/>
          <w:szCs w:val="24"/>
        </w:rPr>
        <w:t>)</w:t>
      </w:r>
    </w:p>
    <w:p w:rsidR="006C34CB" w:rsidRPr="009108A8" w:rsidRDefault="006C34CB" w:rsidP="006C34CB">
      <w:pPr>
        <w:pStyle w:val="ListParagraph"/>
        <w:spacing w:line="480" w:lineRule="auto"/>
        <w:ind w:left="1440" w:firstLine="262"/>
        <w:jc w:val="both"/>
        <w:rPr>
          <w:rFonts w:ascii="Times New Roman" w:hAnsi="Times New Roman" w:cs="Times New Roman"/>
          <w:sz w:val="24"/>
          <w:szCs w:val="24"/>
        </w:rPr>
      </w:pPr>
      <w:r>
        <w:rPr>
          <w:rFonts w:ascii="Times New Roman" w:hAnsi="Times New Roman" w:cs="Times New Roman"/>
          <w:sz w:val="24"/>
          <w:szCs w:val="24"/>
        </w:rPr>
        <w:t xml:space="preserve">Untuk mengukur sejauh mana model mampu menjelaskan variasi variabel terikat adalah dengan menggunakan koefisien determinasi yang memiliki nilai antara nol dan satu. Nilai koefisien determinasi mendekati satu berarti semua variabel bebas memberikan hampir semua informasi yang diperlukan dalam memprediksi variabel terikat. Pada data </w:t>
      </w:r>
      <w:r w:rsidRPr="00EB4099">
        <w:rPr>
          <w:rFonts w:ascii="Times New Roman" w:hAnsi="Times New Roman" w:cs="Times New Roman"/>
          <w:i/>
          <w:sz w:val="24"/>
          <w:szCs w:val="24"/>
        </w:rPr>
        <w:t>cross section</w:t>
      </w:r>
      <w:r>
        <w:rPr>
          <w:rFonts w:ascii="Times New Roman" w:hAnsi="Times New Roman" w:cs="Times New Roman"/>
          <w:sz w:val="24"/>
          <w:szCs w:val="24"/>
        </w:rPr>
        <w:t xml:space="preserve"> biasanya memiliki koefisien determinasi yang rendah karena terdapat variasi yang besar antar observasi dan sebaliknya pada data </w:t>
      </w:r>
      <w:r w:rsidRPr="00EB4099">
        <w:rPr>
          <w:rFonts w:ascii="Times New Roman" w:hAnsi="Times New Roman" w:cs="Times New Roman"/>
          <w:i/>
          <w:sz w:val="24"/>
          <w:szCs w:val="24"/>
        </w:rPr>
        <w:t>time series</w:t>
      </w:r>
      <w:r>
        <w:rPr>
          <w:rFonts w:ascii="Times New Roman" w:hAnsi="Times New Roman" w:cs="Times New Roman"/>
          <w:sz w:val="24"/>
          <w:szCs w:val="24"/>
        </w:rPr>
        <w:t xml:space="preserve"> memiliki koefisien determinasi yang tinggi karena datanya memiliki waktu pengamatan yang berurutan.</w:t>
      </w:r>
    </w:p>
    <w:p w:rsidR="006C34CB" w:rsidRDefault="006C34CB" w:rsidP="006C34CB">
      <w:pPr>
        <w:spacing w:line="480" w:lineRule="auto"/>
        <w:rPr>
          <w:rFonts w:ascii="Times New Roman" w:hAnsi="Times New Roman" w:cs="Times New Roman"/>
          <w:sz w:val="24"/>
          <w:szCs w:val="24"/>
        </w:rPr>
      </w:pPr>
    </w:p>
    <w:p w:rsidR="006C34CB" w:rsidRDefault="006C34CB" w:rsidP="006C34CB">
      <w:pPr>
        <w:spacing w:line="480" w:lineRule="auto"/>
        <w:rPr>
          <w:rFonts w:ascii="Times New Roman" w:hAnsi="Times New Roman" w:cs="Times New Roman"/>
          <w:sz w:val="24"/>
          <w:szCs w:val="24"/>
        </w:rPr>
      </w:pPr>
    </w:p>
    <w:p w:rsidR="006C34CB" w:rsidRDefault="006C34CB" w:rsidP="006C34CB">
      <w:pPr>
        <w:spacing w:line="480" w:lineRule="auto"/>
        <w:rPr>
          <w:rFonts w:ascii="Times New Roman" w:hAnsi="Times New Roman" w:cs="Times New Roman"/>
          <w:sz w:val="24"/>
          <w:szCs w:val="24"/>
        </w:rPr>
      </w:pPr>
    </w:p>
    <w:p w:rsidR="006C34CB" w:rsidRDefault="006C34CB" w:rsidP="006C34CB">
      <w:pPr>
        <w:spacing w:line="480" w:lineRule="auto"/>
        <w:rPr>
          <w:rFonts w:ascii="Times New Roman" w:hAnsi="Times New Roman" w:cs="Times New Roman"/>
          <w:sz w:val="24"/>
          <w:szCs w:val="24"/>
        </w:rPr>
      </w:pPr>
    </w:p>
    <w:p w:rsidR="003363F3" w:rsidRDefault="003363F3">
      <w:bookmarkStart w:id="13" w:name="_GoBack"/>
      <w:bookmarkEnd w:id="13"/>
    </w:p>
    <w:sectPr w:rsidR="0033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775"/>
    <w:multiLevelType w:val="hybridMultilevel"/>
    <w:tmpl w:val="C38667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BB30508"/>
    <w:multiLevelType w:val="hybridMultilevel"/>
    <w:tmpl w:val="76B0A9EA"/>
    <w:lvl w:ilvl="0" w:tplc="D9EE0188">
      <w:start w:val="5"/>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CA39EB"/>
    <w:multiLevelType w:val="hybridMultilevel"/>
    <w:tmpl w:val="5EF65C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5AE7744"/>
    <w:multiLevelType w:val="hybridMultilevel"/>
    <w:tmpl w:val="DAAEC3AA"/>
    <w:lvl w:ilvl="0" w:tplc="F5E018DC">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DA91544"/>
    <w:multiLevelType w:val="hybridMultilevel"/>
    <w:tmpl w:val="19567F2E"/>
    <w:lvl w:ilvl="0" w:tplc="82DA6860">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31513C8B"/>
    <w:multiLevelType w:val="hybridMultilevel"/>
    <w:tmpl w:val="B26EC970"/>
    <w:lvl w:ilvl="0" w:tplc="82DA6860">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5194958"/>
    <w:multiLevelType w:val="hybridMultilevel"/>
    <w:tmpl w:val="16C253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F974A9"/>
    <w:multiLevelType w:val="hybridMultilevel"/>
    <w:tmpl w:val="8D2691C4"/>
    <w:lvl w:ilvl="0" w:tplc="82DA6860">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10D6239"/>
    <w:multiLevelType w:val="hybridMultilevel"/>
    <w:tmpl w:val="0314916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6492EB0"/>
    <w:multiLevelType w:val="hybridMultilevel"/>
    <w:tmpl w:val="AF62B51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CC14D1E"/>
    <w:multiLevelType w:val="hybridMultilevel"/>
    <w:tmpl w:val="92BCDD88"/>
    <w:lvl w:ilvl="0" w:tplc="C862D69C">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403F89"/>
    <w:multiLevelType w:val="hybridMultilevel"/>
    <w:tmpl w:val="620A934E"/>
    <w:lvl w:ilvl="0" w:tplc="82DA6860">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A4B46BD"/>
    <w:multiLevelType w:val="hybridMultilevel"/>
    <w:tmpl w:val="E580258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6"/>
  </w:num>
  <w:num w:numId="2">
    <w:abstractNumId w:val="10"/>
  </w:num>
  <w:num w:numId="3">
    <w:abstractNumId w:val="9"/>
  </w:num>
  <w:num w:numId="4">
    <w:abstractNumId w:val="0"/>
  </w:num>
  <w:num w:numId="5">
    <w:abstractNumId w:val="8"/>
  </w:num>
  <w:num w:numId="6">
    <w:abstractNumId w:val="2"/>
  </w:num>
  <w:num w:numId="7">
    <w:abstractNumId w:val="3"/>
  </w:num>
  <w:num w:numId="8">
    <w:abstractNumId w:val="11"/>
  </w:num>
  <w:num w:numId="9">
    <w:abstractNumId w:val="7"/>
  </w:num>
  <w:num w:numId="10">
    <w:abstractNumId w:val="5"/>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CB"/>
    <w:rsid w:val="003363F3"/>
    <w:rsid w:val="006C34C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CB"/>
    <w:rPr>
      <w:rFonts w:eastAsiaTheme="minorHAnsi"/>
      <w:lang w:eastAsia="en-US"/>
    </w:rPr>
  </w:style>
  <w:style w:type="paragraph" w:styleId="Heading1">
    <w:name w:val="heading 1"/>
    <w:basedOn w:val="Normal"/>
    <w:next w:val="Normal"/>
    <w:link w:val="Heading1Char"/>
    <w:uiPriority w:val="9"/>
    <w:qFormat/>
    <w:rsid w:val="006C34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4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34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4C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C34C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6C34CB"/>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6C34CB"/>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6C34CB"/>
    <w:pPr>
      <w:ind w:left="720"/>
      <w:contextualSpacing/>
    </w:pPr>
  </w:style>
  <w:style w:type="paragraph" w:styleId="NoSpacing">
    <w:name w:val="No Spacing"/>
    <w:uiPriority w:val="1"/>
    <w:qFormat/>
    <w:rsid w:val="006C34CB"/>
    <w:pPr>
      <w:spacing w:after="0" w:line="240" w:lineRule="auto"/>
    </w:pPr>
    <w:rPr>
      <w:rFonts w:eastAsiaTheme="minorHAnsi"/>
      <w:lang w:eastAsia="en-US"/>
    </w:rPr>
  </w:style>
  <w:style w:type="character" w:styleId="Hyperlink">
    <w:name w:val="Hyperlink"/>
    <w:basedOn w:val="DefaultParagraphFont"/>
    <w:uiPriority w:val="99"/>
    <w:unhideWhenUsed/>
    <w:rsid w:val="006C34CB"/>
    <w:rPr>
      <w:color w:val="0000FF" w:themeColor="hyperlink"/>
      <w:u w:val="single"/>
    </w:rPr>
  </w:style>
  <w:style w:type="table" w:styleId="TableGrid">
    <w:name w:val="Table Grid"/>
    <w:basedOn w:val="TableNormal"/>
    <w:uiPriority w:val="59"/>
    <w:rsid w:val="006C34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CB"/>
    <w:rPr>
      <w:rFonts w:eastAsiaTheme="minorHAnsi"/>
      <w:lang w:eastAsia="en-US"/>
    </w:rPr>
  </w:style>
  <w:style w:type="paragraph" w:styleId="Heading1">
    <w:name w:val="heading 1"/>
    <w:basedOn w:val="Normal"/>
    <w:next w:val="Normal"/>
    <w:link w:val="Heading1Char"/>
    <w:uiPriority w:val="9"/>
    <w:qFormat/>
    <w:rsid w:val="006C34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4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34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4C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C34C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6C34CB"/>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6C34CB"/>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6C34CB"/>
    <w:pPr>
      <w:ind w:left="720"/>
      <w:contextualSpacing/>
    </w:pPr>
  </w:style>
  <w:style w:type="paragraph" w:styleId="NoSpacing">
    <w:name w:val="No Spacing"/>
    <w:uiPriority w:val="1"/>
    <w:qFormat/>
    <w:rsid w:val="006C34CB"/>
    <w:pPr>
      <w:spacing w:after="0" w:line="240" w:lineRule="auto"/>
    </w:pPr>
    <w:rPr>
      <w:rFonts w:eastAsiaTheme="minorHAnsi"/>
      <w:lang w:eastAsia="en-US"/>
    </w:rPr>
  </w:style>
  <w:style w:type="character" w:styleId="Hyperlink">
    <w:name w:val="Hyperlink"/>
    <w:basedOn w:val="DefaultParagraphFont"/>
    <w:uiPriority w:val="99"/>
    <w:unhideWhenUsed/>
    <w:rsid w:val="006C34CB"/>
    <w:rPr>
      <w:color w:val="0000FF" w:themeColor="hyperlink"/>
      <w:u w:val="single"/>
    </w:rPr>
  </w:style>
  <w:style w:type="table" w:styleId="TableGrid">
    <w:name w:val="Table Grid"/>
    <w:basedOn w:val="TableNormal"/>
    <w:uiPriority w:val="59"/>
    <w:rsid w:val="006C34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4553</Words>
  <Characters>25954</Characters>
  <Application>Microsoft Office Word</Application>
  <DocSecurity>0</DocSecurity>
  <Lines>216</Lines>
  <Paragraphs>60</Paragraphs>
  <ScaleCrop>false</ScaleCrop>
  <Company>home</Company>
  <LinksUpToDate>false</LinksUpToDate>
  <CharactersWithSpaces>30447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2019-05-10T00:50:00Z</dcterms:created>
  <dcterms:modified xsi:type="dcterms:W3CDTF">2019-05-10T00:51:00Z</dcterms:modified>
</cp:coreProperties>
</file>