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56BFE" w14:textId="77777777" w:rsidR="00FA67B6" w:rsidRPr="00CA53CA" w:rsidRDefault="00FA67B6" w:rsidP="00FA67B6">
      <w:pPr>
        <w:pStyle w:val="Heading1"/>
        <w:ind w:left="0"/>
        <w:rPr>
          <w:rFonts w:cs="Times New Roman"/>
          <w:color w:val="000000" w:themeColor="text1"/>
          <w:szCs w:val="24"/>
          <w:lang w:val="en-ID"/>
        </w:rPr>
      </w:pPr>
      <w:bookmarkStart w:id="0" w:name="_Toc525303785"/>
      <w:bookmarkStart w:id="1" w:name="_Toc536712519"/>
      <w:bookmarkStart w:id="2" w:name="_Toc536712528"/>
      <w:r w:rsidRPr="00CA53CA">
        <w:rPr>
          <w:rFonts w:cs="Times New Roman"/>
          <w:color w:val="000000" w:themeColor="text1"/>
          <w:szCs w:val="24"/>
          <w:lang w:val="en-ID"/>
        </w:rPr>
        <w:t>BAB I</w:t>
      </w:r>
      <w:bookmarkEnd w:id="0"/>
      <w:bookmarkEnd w:id="1"/>
    </w:p>
    <w:p w14:paraId="571CCC69" w14:textId="77777777" w:rsidR="00FA67B6" w:rsidRPr="00CA53CA" w:rsidRDefault="00FA67B6" w:rsidP="00FA67B6">
      <w:pPr>
        <w:pStyle w:val="Heading1"/>
        <w:ind w:left="0"/>
        <w:rPr>
          <w:rFonts w:cs="Times New Roman"/>
          <w:color w:val="000000" w:themeColor="text1"/>
          <w:szCs w:val="24"/>
          <w:lang w:val="en-ID"/>
        </w:rPr>
      </w:pPr>
      <w:bookmarkStart w:id="3" w:name="_Toc525303786"/>
      <w:bookmarkStart w:id="4" w:name="_Toc536712520"/>
      <w:r w:rsidRPr="00CA53CA">
        <w:rPr>
          <w:rFonts w:cs="Times New Roman"/>
          <w:color w:val="000000" w:themeColor="text1"/>
          <w:szCs w:val="24"/>
          <w:lang w:val="en-ID"/>
        </w:rPr>
        <w:t>PENDAHULUAN</w:t>
      </w:r>
      <w:bookmarkEnd w:id="3"/>
      <w:bookmarkEnd w:id="4"/>
    </w:p>
    <w:p w14:paraId="06DAA985" w14:textId="77777777" w:rsidR="00FA67B6" w:rsidRDefault="00FA67B6" w:rsidP="00FA67B6">
      <w:pPr>
        <w:ind w:left="0" w:firstLine="357"/>
        <w:rPr>
          <w:rFonts w:ascii="Times New Roman" w:hAnsi="Times New Roman" w:cs="Times New Roman"/>
          <w:sz w:val="24"/>
          <w:szCs w:val="24"/>
        </w:rPr>
      </w:pPr>
      <w:bookmarkStart w:id="5" w:name="_Toc536712521"/>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pada </w:t>
      </w:r>
      <w:proofErr w:type="spellStart"/>
      <w:r w:rsidRPr="00714F15">
        <w:rPr>
          <w:rFonts w:ascii="Times New Roman" w:hAnsi="Times New Roman" w:cs="Times New Roman"/>
          <w:sz w:val="24"/>
          <w:szCs w:val="24"/>
        </w:rPr>
        <w:t>bab</w:t>
      </w:r>
      <w:proofErr w:type="spellEnd"/>
      <w:r w:rsidRPr="00714F15">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sidRPr="00714F15">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akan</w:t>
      </w:r>
      <w:proofErr w:type="spellEnd"/>
      <w:r w:rsidRPr="00714F15">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latar</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belakang</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masalah</w:t>
      </w:r>
      <w:proofErr w:type="spellEnd"/>
      <w:r w:rsidRPr="00714F15">
        <w:rPr>
          <w:rFonts w:ascii="Times New Roman" w:hAnsi="Times New Roman" w:cs="Times New Roman"/>
          <w:sz w:val="24"/>
          <w:szCs w:val="24"/>
        </w:rPr>
        <w:t xml:space="preserve"> yang </w:t>
      </w:r>
      <w:proofErr w:type="spellStart"/>
      <w:r w:rsidRPr="00714F15">
        <w:rPr>
          <w:rFonts w:ascii="Times New Roman" w:hAnsi="Times New Roman" w:cs="Times New Roman"/>
          <w:sz w:val="24"/>
          <w:szCs w:val="24"/>
        </w:rPr>
        <w:t>men</w:t>
      </w:r>
      <w:r>
        <w:rPr>
          <w:rFonts w:ascii="Times New Roman" w:hAnsi="Times New Roman" w:cs="Times New Roman"/>
          <w:sz w:val="24"/>
          <w:szCs w:val="24"/>
        </w:rPr>
        <w:t>ja</w:t>
      </w:r>
      <w:r w:rsidRPr="00714F15">
        <w:rPr>
          <w:rFonts w:ascii="Times New Roman" w:hAnsi="Times New Roman" w:cs="Times New Roman"/>
          <w:sz w:val="24"/>
          <w:szCs w:val="24"/>
        </w:rPr>
        <w:t>d</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sidRPr="00714F15">
        <w:rPr>
          <w:rFonts w:ascii="Times New Roman" w:hAnsi="Times New Roman" w:cs="Times New Roman"/>
          <w:sz w:val="24"/>
          <w:szCs w:val="24"/>
        </w:rPr>
        <w:t>sar</w:t>
      </w:r>
      <w:proofErr w:type="spellEnd"/>
      <w:r w:rsidRPr="00714F15">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melakukan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penelitian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mengenai</w:t>
      </w:r>
      <w:proofErr w:type="spellEnd"/>
      <w:r w:rsidRPr="00714F15">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penghentian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proses audit. </w:t>
      </w:r>
    </w:p>
    <w:p w14:paraId="0DA610D6" w14:textId="77777777" w:rsidR="00FA67B6" w:rsidRPr="00714F15" w:rsidRDefault="00FA67B6" w:rsidP="00FA67B6">
      <w:pPr>
        <w:ind w:left="0" w:firstLine="357"/>
        <w:rPr>
          <w:rFonts w:ascii="Times New Roman" w:hAnsi="Times New Roman" w:cs="Times New Roman"/>
          <w:sz w:val="24"/>
          <w:szCs w:val="24"/>
        </w:rPr>
      </w:pPr>
      <w:proofErr w:type="spellStart"/>
      <w:r w:rsidRPr="00CA53CA">
        <w:rPr>
          <w:rFonts w:ascii="Times New Roman" w:hAnsi="Times New Roman" w:cs="Times New Roman"/>
          <w:color w:val="000000" w:themeColor="text1"/>
          <w:sz w:val="24"/>
          <w:szCs w:val="24"/>
        </w:rPr>
        <w:t>Bagian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kedua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membahas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identifikasi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masalah</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memaparkan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uraian-uraian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masalah</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dipertanyakan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ini</w:t>
      </w:r>
      <w:proofErr w:type="spellEnd"/>
      <w:r w:rsidRPr="00CA53CA">
        <w:rPr>
          <w:rFonts w:ascii="Times New Roman" w:hAnsi="Times New Roman" w:cs="Times New Roman"/>
          <w:color w:val="000000" w:themeColor="text1"/>
          <w:sz w:val="24"/>
          <w:szCs w:val="24"/>
        </w:rPr>
        <w:t xml:space="preserve">. </w:t>
      </w:r>
      <w:r w:rsidRPr="00714F15">
        <w:rPr>
          <w:rFonts w:ascii="Times New Roman" w:hAnsi="Times New Roman" w:cs="Times New Roman"/>
          <w:sz w:val="24"/>
          <w:szCs w:val="24"/>
        </w:rPr>
        <w:t xml:space="preserve">Setelah </w:t>
      </w:r>
      <w:proofErr w:type="spellStart"/>
      <w:r w:rsidRPr="00714F15">
        <w:rPr>
          <w:rFonts w:ascii="Times New Roman" w:hAnsi="Times New Roman" w:cs="Times New Roman"/>
          <w:sz w:val="24"/>
          <w:szCs w:val="24"/>
        </w:rPr>
        <w:t>itu</w:t>
      </w:r>
      <w:proofErr w:type="spellEnd"/>
      <w:r w:rsidRPr="00714F15">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batasan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masalah</w:t>
      </w:r>
      <w:proofErr w:type="spellEnd"/>
      <w:r w:rsidRPr="00714F15">
        <w:rPr>
          <w:rFonts w:ascii="Times New Roman" w:hAnsi="Times New Roman" w:cs="Times New Roman"/>
          <w:sz w:val="24"/>
          <w:szCs w:val="24"/>
        </w:rPr>
        <w:t xml:space="preserve"> dan </w:t>
      </w:r>
      <w:proofErr w:type="spellStart"/>
      <w:r w:rsidRPr="00714F15">
        <w:rPr>
          <w:rFonts w:ascii="Times New Roman" w:hAnsi="Times New Roman" w:cs="Times New Roman"/>
          <w:sz w:val="24"/>
          <w:szCs w:val="24"/>
        </w:rPr>
        <w:t>batasan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penelitian</w:t>
      </w:r>
      <w:proofErr w:type="spellEnd"/>
      <w:r w:rsidRPr="00714F1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masalah-masalah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teridentifikasi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akan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di</w:t>
      </w:r>
      <w:r>
        <w:rPr>
          <w:rFonts w:ascii="Times New Roman" w:hAnsi="Times New Roman" w:cs="Times New Roman"/>
          <w:sz w:val="24"/>
          <w:szCs w:val="24"/>
        </w:rPr>
        <w:t>batasi</w:t>
      </w:r>
      <w:proofErr w:type="spellEnd"/>
      <w:r w:rsidRPr="00714F15">
        <w:rPr>
          <w:rFonts w:ascii="Times New Roman" w:hAnsi="Times New Roman" w:cs="Times New Roman"/>
          <w:sz w:val="24"/>
          <w:szCs w:val="24"/>
        </w:rPr>
        <w:t xml:space="preserve"> dan </w:t>
      </w:r>
      <w:proofErr w:type="spellStart"/>
      <w:r w:rsidRPr="00714F15">
        <w:rPr>
          <w:rFonts w:ascii="Times New Roman" w:hAnsi="Times New Roman" w:cs="Times New Roman"/>
          <w:sz w:val="24"/>
          <w:szCs w:val="24"/>
        </w:rPr>
        <w:t>di</w:t>
      </w:r>
      <w:r>
        <w:rPr>
          <w:rFonts w:ascii="Times New Roman" w:hAnsi="Times New Roman" w:cs="Times New Roman"/>
          <w:sz w:val="24"/>
          <w:szCs w:val="24"/>
        </w:rPr>
        <w:t>persempit</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karena</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adanya</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keterbatasan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penulis</w:t>
      </w:r>
      <w:proofErr w:type="spellEnd"/>
      <w:r>
        <w:rPr>
          <w:rFonts w:ascii="Times New Roman" w:hAnsi="Times New Roman" w:cs="Times New Roman"/>
          <w:sz w:val="24"/>
          <w:szCs w:val="24"/>
        </w:rPr>
        <w:t>, s</w:t>
      </w:r>
      <w:r w:rsidRPr="00714F15">
        <w:rPr>
          <w:rFonts w:ascii="Times New Roman" w:hAnsi="Times New Roman" w:cs="Times New Roman"/>
          <w:sz w:val="24"/>
          <w:szCs w:val="24"/>
        </w:rPr>
        <w:t>alah</w:t>
      </w:r>
      <w:r>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satunya</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dari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sisi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waktu</w:t>
      </w:r>
      <w:proofErr w:type="spellEnd"/>
      <w:r w:rsidRPr="00714F15">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714F15">
        <w:rPr>
          <w:rFonts w:ascii="Times New Roman" w:hAnsi="Times New Roman" w:cs="Times New Roman"/>
          <w:sz w:val="24"/>
          <w:szCs w:val="24"/>
        </w:rPr>
        <w:t>umusan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masalah</w:t>
      </w:r>
      <w:proofErr w:type="spellEnd"/>
      <w:r>
        <w:rPr>
          <w:rFonts w:ascii="Times New Roman" w:hAnsi="Times New Roman" w:cs="Times New Roman"/>
          <w:sz w:val="24"/>
          <w:szCs w:val="24"/>
        </w:rPr>
        <w:t xml:space="preserve"> yang</w:t>
      </w:r>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berisi</w:t>
      </w:r>
      <w:proofErr w:type="spellEnd"/>
      <w:r w:rsidRPr="00714F15">
        <w:rPr>
          <w:rFonts w:ascii="Times New Roman" w:hAnsi="Times New Roman" w:cs="Times New Roman"/>
          <w:sz w:val="24"/>
          <w:szCs w:val="24"/>
        </w:rPr>
        <w:t xml:space="preserve"> inti </w:t>
      </w:r>
      <w:proofErr w:type="spellStart"/>
      <w:r w:rsidRPr="00714F15">
        <w:rPr>
          <w:rFonts w:ascii="Times New Roman" w:hAnsi="Times New Roman" w:cs="Times New Roman"/>
          <w:sz w:val="24"/>
          <w:szCs w:val="24"/>
        </w:rPr>
        <w:t>masalah</w:t>
      </w:r>
      <w:proofErr w:type="spellEnd"/>
      <w:r w:rsidRPr="00714F15">
        <w:rPr>
          <w:rFonts w:ascii="Times New Roman" w:hAnsi="Times New Roman" w:cs="Times New Roman"/>
          <w:sz w:val="24"/>
          <w:szCs w:val="24"/>
        </w:rPr>
        <w:t xml:space="preserve"> yang </w:t>
      </w:r>
      <w:proofErr w:type="spellStart"/>
      <w:r w:rsidRPr="00714F15">
        <w:rPr>
          <w:rFonts w:ascii="Times New Roman" w:hAnsi="Times New Roman" w:cs="Times New Roman"/>
          <w:sz w:val="24"/>
          <w:szCs w:val="24"/>
        </w:rPr>
        <w:t>akan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diteliti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lebih</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lanjut</w:t>
      </w:r>
      <w:proofErr w:type="spellEnd"/>
      <w:r w:rsidRPr="00714F15">
        <w:rPr>
          <w:rFonts w:ascii="Times New Roman" w:hAnsi="Times New Roman" w:cs="Times New Roman"/>
          <w:sz w:val="24"/>
          <w:szCs w:val="24"/>
        </w:rPr>
        <w:t xml:space="preserve">. </w:t>
      </w:r>
      <w:proofErr w:type="spellStart"/>
      <w:r>
        <w:rPr>
          <w:rFonts w:ascii="Times New Roman" w:hAnsi="Times New Roman" w:cs="Times New Roman"/>
          <w:sz w:val="24"/>
          <w:szCs w:val="24"/>
        </w:rPr>
        <w:t>Kemduian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714F15">
        <w:rPr>
          <w:rFonts w:ascii="Times New Roman" w:hAnsi="Times New Roman" w:cs="Times New Roman"/>
          <w:sz w:val="24"/>
          <w:szCs w:val="24"/>
        </w:rPr>
        <w:t>ujuan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sidRPr="00714F15">
        <w:rPr>
          <w:rFonts w:ascii="Times New Roman" w:hAnsi="Times New Roman" w:cs="Times New Roman"/>
          <w:sz w:val="24"/>
          <w:szCs w:val="24"/>
        </w:rPr>
        <w:t>menjelaskan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hasil</w:t>
      </w:r>
      <w:proofErr w:type="spellEnd"/>
      <w:r w:rsidRPr="00714F15">
        <w:rPr>
          <w:rFonts w:ascii="Times New Roman" w:hAnsi="Times New Roman" w:cs="Times New Roman"/>
          <w:sz w:val="24"/>
          <w:szCs w:val="24"/>
        </w:rPr>
        <w:t xml:space="preserve"> yang </w:t>
      </w:r>
      <w:proofErr w:type="spellStart"/>
      <w:r w:rsidRPr="00714F15">
        <w:rPr>
          <w:rFonts w:ascii="Times New Roman" w:hAnsi="Times New Roman" w:cs="Times New Roman"/>
          <w:sz w:val="24"/>
          <w:szCs w:val="24"/>
        </w:rPr>
        <w:t>ingin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diketahui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setelah</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dilakukannya</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penelitian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ini</w:t>
      </w:r>
      <w:proofErr w:type="spellEnd"/>
      <w:r w:rsidRPr="00714F15">
        <w:rPr>
          <w:rFonts w:ascii="Times New Roman" w:hAnsi="Times New Roman" w:cs="Times New Roman"/>
          <w:sz w:val="24"/>
          <w:szCs w:val="24"/>
        </w:rPr>
        <w:t xml:space="preserve">. Dan pada </w:t>
      </w:r>
      <w:proofErr w:type="spellStart"/>
      <w:r>
        <w:rPr>
          <w:rFonts w:ascii="Times New Roman" w:hAnsi="Times New Roman" w:cs="Times New Roman"/>
          <w:sz w:val="24"/>
          <w:szCs w:val="24"/>
        </w:rPr>
        <w:t>bagian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terakhir</w:t>
      </w:r>
      <w:proofErr w:type="spellEnd"/>
      <w:r w:rsidRPr="00714F1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w:t>
      </w:r>
      <w:r w:rsidRPr="00714F15">
        <w:rPr>
          <w:rFonts w:ascii="Times New Roman" w:hAnsi="Times New Roman" w:cs="Times New Roman"/>
          <w:sz w:val="24"/>
          <w:szCs w:val="24"/>
        </w:rPr>
        <w:t>uraikan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manfaat</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penelitian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bagi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berbagai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pihak</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terkait</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dengan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penelitian</w:t>
      </w:r>
      <w:proofErr w:type="spellEnd"/>
      <w:r w:rsidRPr="00714F15">
        <w:rPr>
          <w:rFonts w:ascii="Times New Roman" w:hAnsi="Times New Roman" w:cs="Times New Roman"/>
          <w:sz w:val="24"/>
          <w:szCs w:val="24"/>
        </w:rPr>
        <w:t>.</w:t>
      </w:r>
    </w:p>
    <w:p w14:paraId="36E09A17" w14:textId="77777777" w:rsidR="00FA67B6" w:rsidRPr="00CA53CA" w:rsidRDefault="00FA67B6" w:rsidP="00FA67B6">
      <w:pPr>
        <w:pStyle w:val="Heading2"/>
        <w:ind w:left="426" w:hanging="426"/>
        <w:rPr>
          <w:rFonts w:cs="Times New Roman"/>
          <w:color w:val="000000" w:themeColor="text1"/>
          <w:szCs w:val="24"/>
          <w:lang w:val="en-ID"/>
        </w:rPr>
      </w:pPr>
      <w:proofErr w:type="spellStart"/>
      <w:r w:rsidRPr="00CA53CA">
        <w:rPr>
          <w:rFonts w:cs="Times New Roman"/>
          <w:color w:val="000000" w:themeColor="text1"/>
          <w:szCs w:val="24"/>
          <w:lang w:val="en-ID"/>
        </w:rPr>
        <w:t>Latar</w:t>
      </w:r>
      <w:proofErr w:type="spellEnd"/>
      <w:r w:rsidRPr="00CA53CA">
        <w:rPr>
          <w:rFonts w:cs="Times New Roman"/>
          <w:color w:val="000000" w:themeColor="text1"/>
          <w:szCs w:val="24"/>
          <w:lang w:val="en-ID"/>
        </w:rPr>
        <w:t xml:space="preserve"> </w:t>
      </w:r>
      <w:proofErr w:type="spellStart"/>
      <w:r w:rsidRPr="00CA53CA">
        <w:rPr>
          <w:rFonts w:cs="Times New Roman"/>
          <w:color w:val="000000" w:themeColor="text1"/>
          <w:szCs w:val="24"/>
          <w:lang w:val="en-ID"/>
        </w:rPr>
        <w:t>Belakang</w:t>
      </w:r>
      <w:proofErr w:type="spellEnd"/>
      <w:r w:rsidRPr="00CA53CA">
        <w:rPr>
          <w:rFonts w:cs="Times New Roman"/>
          <w:color w:val="000000" w:themeColor="text1"/>
          <w:szCs w:val="24"/>
          <w:lang w:val="en-ID"/>
        </w:rPr>
        <w:t xml:space="preserve"> </w:t>
      </w:r>
      <w:proofErr w:type="spellStart"/>
      <w:r w:rsidRPr="00CA53CA">
        <w:rPr>
          <w:rFonts w:cs="Times New Roman"/>
          <w:color w:val="000000" w:themeColor="text1"/>
          <w:szCs w:val="24"/>
          <w:lang w:val="en-ID"/>
        </w:rPr>
        <w:t>Masalah</w:t>
      </w:r>
      <w:bookmarkEnd w:id="5"/>
      <w:proofErr w:type="spellEnd"/>
    </w:p>
    <w:p w14:paraId="61842E9C" w14:textId="77777777" w:rsidR="00FA67B6" w:rsidRPr="00CF3123" w:rsidRDefault="00FA67B6" w:rsidP="00FA67B6">
      <w:pPr>
        <w:spacing w:after="0"/>
        <w:ind w:left="426" w:firstLine="567"/>
      </w:pPr>
      <w:proofErr w:type="spellStart"/>
      <w:r w:rsidRPr="002330D6">
        <w:rPr>
          <w:rFonts w:ascii="Times New Roman" w:hAnsi="Times New Roman" w:cs="Times New Roman"/>
          <w:color w:val="000000" w:themeColor="text1"/>
          <w:sz w:val="24"/>
          <w:szCs w:val="24"/>
        </w:rPr>
        <w:t>Perkembangan</w:t>
      </w:r>
      <w:proofErr w:type="spellEnd"/>
      <w:r w:rsidRPr="002330D6">
        <w:rPr>
          <w:rFonts w:ascii="Times New Roman" w:hAnsi="Times New Roman" w:cs="Times New Roman"/>
          <w:color w:val="000000" w:themeColor="text1"/>
          <w:sz w:val="24"/>
          <w:szCs w:val="24"/>
        </w:rPr>
        <w:t xml:space="preserve"> dunia </w:t>
      </w:r>
      <w:proofErr w:type="spellStart"/>
      <w:r w:rsidRPr="002330D6">
        <w:rPr>
          <w:rFonts w:ascii="Times New Roman" w:hAnsi="Times New Roman" w:cs="Times New Roman"/>
          <w:color w:val="000000" w:themeColor="text1"/>
          <w:sz w:val="24"/>
          <w:szCs w:val="24"/>
        </w:rPr>
        <w:t>usaha</w:t>
      </w:r>
      <w:proofErr w:type="spellEnd"/>
      <w:r>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saat</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ini</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serta</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globalisasi</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perekonomian</w:t>
      </w:r>
      <w:proofErr w:type="spellEnd"/>
      <w:r w:rsidRPr="002330D6">
        <w:rPr>
          <w:rFonts w:ascii="Times New Roman" w:hAnsi="Times New Roman" w:cs="Times New Roman"/>
          <w:color w:val="000000" w:themeColor="text1"/>
          <w:sz w:val="24"/>
          <w:szCs w:val="24"/>
        </w:rPr>
        <w:t xml:space="preserve"> Indonesia </w:t>
      </w:r>
      <w:proofErr w:type="spellStart"/>
      <w:r w:rsidRPr="002330D6">
        <w:rPr>
          <w:rFonts w:ascii="Times New Roman" w:hAnsi="Times New Roman" w:cs="Times New Roman"/>
          <w:color w:val="000000" w:themeColor="text1"/>
          <w:sz w:val="24"/>
          <w:szCs w:val="24"/>
        </w:rPr>
        <w:t>menyebabkan</w:t>
      </w:r>
      <w:proofErr w:type="spellEnd"/>
      <w:r w:rsidRPr="002330D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peningkatan</w:t>
      </w:r>
      <w:proofErr w:type="spellEnd"/>
      <w:r>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kebutuhan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jasa</w:t>
      </w:r>
      <w:proofErr w:type="spellEnd"/>
      <w:r>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akuntan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publik</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dari</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waktu</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ke</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waktu</w:t>
      </w:r>
      <w:proofErr w:type="spellEnd"/>
      <w:r>
        <w:rPr>
          <w:rFonts w:ascii="Times New Roman" w:hAnsi="Times New Roman" w:cs="Times New Roman"/>
          <w:color w:val="000000" w:themeColor="text1"/>
          <w:sz w:val="24"/>
          <w:szCs w:val="24"/>
        </w:rPr>
        <w:t xml:space="preserve"> oleh </w:t>
      </w:r>
      <w:proofErr w:type="spellStart"/>
      <w:r>
        <w:rPr>
          <w:rFonts w:ascii="Times New Roman" w:hAnsi="Times New Roman" w:cs="Times New Roman"/>
          <w:color w:val="000000" w:themeColor="text1"/>
          <w:sz w:val="24"/>
          <w:szCs w:val="24"/>
        </w:rPr>
        <w:t>perusahaan</w:t>
      </w:r>
      <w:proofErr w:type="spellEnd"/>
      <w:r w:rsidRPr="002330D6">
        <w:rPr>
          <w:rFonts w:ascii="Times New Roman" w:hAnsi="Times New Roman" w:cs="Times New Roman"/>
          <w:color w:val="000000" w:themeColor="text1"/>
          <w:sz w:val="24"/>
          <w:szCs w:val="24"/>
        </w:rPr>
        <w:t>. Perusahaan yang</w:t>
      </w:r>
      <w:r>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membutuhkan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jasa</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akuntan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publik</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terutama</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jasa</w:t>
      </w:r>
      <w:proofErr w:type="spellEnd"/>
      <w:r w:rsidRPr="002330D6">
        <w:rPr>
          <w:rFonts w:ascii="Times New Roman" w:hAnsi="Times New Roman" w:cs="Times New Roman"/>
          <w:color w:val="000000" w:themeColor="text1"/>
          <w:sz w:val="24"/>
          <w:szCs w:val="24"/>
        </w:rPr>
        <w:t xml:space="preserve"> auditing </w:t>
      </w:r>
      <w:proofErr w:type="spellStart"/>
      <w:r w:rsidRPr="002330D6">
        <w:rPr>
          <w:rFonts w:ascii="Times New Roman" w:hAnsi="Times New Roman" w:cs="Times New Roman"/>
          <w:color w:val="000000" w:themeColor="text1"/>
          <w:sz w:val="24"/>
          <w:szCs w:val="24"/>
        </w:rPr>
        <w:t>laporan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keuangan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umumnya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merupakan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perusahaan</w:t>
      </w:r>
      <w:proofErr w:type="spellEnd"/>
      <w:r w:rsidRPr="002330D6">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mempunyai</w:t>
      </w:r>
      <w:proofErr w:type="spellEnd"/>
      <w:r>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kepentingan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dengan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publik</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atau</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masyarakat</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baik</w:t>
      </w:r>
      <w:proofErr w:type="spellEnd"/>
      <w:r>
        <w:rPr>
          <w:rFonts w:ascii="Times New Roman" w:hAnsi="Times New Roman" w:cs="Times New Roman"/>
          <w:color w:val="000000" w:themeColor="text1"/>
          <w:sz w:val="24"/>
          <w:szCs w:val="24"/>
        </w:rPr>
        <w:t xml:space="preserve"> </w:t>
      </w:r>
      <w:r w:rsidRPr="002330D6">
        <w:rPr>
          <w:rFonts w:ascii="Times New Roman" w:hAnsi="Times New Roman" w:cs="Times New Roman"/>
          <w:color w:val="000000" w:themeColor="text1"/>
          <w:sz w:val="24"/>
          <w:szCs w:val="24"/>
        </w:rPr>
        <w:t xml:space="preserve">investor, </w:t>
      </w:r>
      <w:proofErr w:type="spellStart"/>
      <w:r w:rsidRPr="002330D6">
        <w:rPr>
          <w:rFonts w:ascii="Times New Roman" w:hAnsi="Times New Roman" w:cs="Times New Roman"/>
          <w:color w:val="000000" w:themeColor="text1"/>
          <w:sz w:val="24"/>
          <w:szCs w:val="24"/>
        </w:rPr>
        <w:t>perbankan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kreditur</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ataupun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pemerintah</w:t>
      </w:r>
      <w:proofErr w:type="spellEnd"/>
      <w:r w:rsidRPr="002330D6">
        <w:rPr>
          <w:rFonts w:ascii="Times New Roman" w:hAnsi="Times New Roman" w:cs="Times New Roman"/>
          <w:color w:val="000000" w:themeColor="text1"/>
          <w:sz w:val="24"/>
          <w:szCs w:val="24"/>
        </w:rPr>
        <w:t>.</w:t>
      </w:r>
      <w:r>
        <w:t xml:space="preserve"> </w:t>
      </w:r>
      <w:r>
        <w:rPr>
          <w:rFonts w:ascii="Times New Roman" w:hAnsi="Times New Roman" w:cs="Times New Roman"/>
          <w:color w:val="000000" w:themeColor="text1"/>
          <w:sz w:val="24"/>
          <w:szCs w:val="24"/>
        </w:rPr>
        <w:t>Perusahaan</w:t>
      </w:r>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mempekerjakan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akuntan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publik</w:t>
      </w:r>
      <w:proofErr w:type="spellEnd"/>
      <w:r w:rsidRPr="002330D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auditor </w:t>
      </w:r>
      <w:proofErr w:type="spellStart"/>
      <w:r>
        <w:rPr>
          <w:rFonts w:ascii="Times New Roman" w:hAnsi="Times New Roman" w:cs="Times New Roman"/>
          <w:color w:val="000000" w:themeColor="text1"/>
          <w:sz w:val="24"/>
          <w:szCs w:val="24"/>
        </w:rPr>
        <w:t>eksternal</w:t>
      </w:r>
      <w:proofErr w:type="spellEnd"/>
      <w:r>
        <w:rPr>
          <w:rFonts w:ascii="Times New Roman" w:hAnsi="Times New Roman" w:cs="Times New Roman"/>
          <w:color w:val="000000" w:themeColor="text1"/>
          <w:sz w:val="24"/>
          <w:szCs w:val="24"/>
        </w:rPr>
        <w:t xml:space="preserve"> </w:t>
      </w:r>
      <w:r w:rsidRPr="002330D6">
        <w:rPr>
          <w:rFonts w:ascii="Times New Roman" w:hAnsi="Times New Roman" w:cs="Times New Roman"/>
          <w:color w:val="000000" w:themeColor="text1"/>
          <w:sz w:val="24"/>
          <w:szCs w:val="24"/>
        </w:rPr>
        <w:t xml:space="preserve">agar </w:t>
      </w:r>
      <w:proofErr w:type="spellStart"/>
      <w:r w:rsidRPr="002330D6">
        <w:rPr>
          <w:rFonts w:ascii="Times New Roman" w:hAnsi="Times New Roman" w:cs="Times New Roman"/>
          <w:color w:val="000000" w:themeColor="text1"/>
          <w:sz w:val="24"/>
          <w:szCs w:val="24"/>
        </w:rPr>
        <w:t>mendapat</w:t>
      </w:r>
      <w:proofErr w:type="spellEnd"/>
      <w:r>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pengakuan</w:t>
      </w:r>
      <w:proofErr w:type="spellEnd"/>
      <w:r w:rsidRPr="002330D6">
        <w:rPr>
          <w:rFonts w:ascii="Times New Roman" w:hAnsi="Times New Roman" w:cs="Times New Roman"/>
          <w:color w:val="000000" w:themeColor="text1"/>
          <w:sz w:val="24"/>
          <w:szCs w:val="24"/>
        </w:rPr>
        <w:t xml:space="preserve"> </w:t>
      </w:r>
      <w:r w:rsidRPr="002330D6">
        <w:rPr>
          <w:rFonts w:ascii="Times New Roman" w:hAnsi="Times New Roman" w:cs="Times New Roman"/>
          <w:i/>
          <w:color w:val="000000" w:themeColor="text1"/>
          <w:sz w:val="24"/>
          <w:szCs w:val="24"/>
        </w:rPr>
        <w:t>performance</w:t>
      </w:r>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dalam</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mengelola</w:t>
      </w:r>
      <w:proofErr w:type="spellEnd"/>
      <w:r w:rsidRPr="002330D6">
        <w:rPr>
          <w:rFonts w:ascii="Times New Roman" w:hAnsi="Times New Roman" w:cs="Times New Roman"/>
          <w:color w:val="000000" w:themeColor="text1"/>
          <w:sz w:val="24"/>
          <w:szCs w:val="24"/>
        </w:rPr>
        <w:t xml:space="preserve"> dana yang </w:t>
      </w:r>
      <w:proofErr w:type="spellStart"/>
      <w:r w:rsidRPr="002330D6">
        <w:rPr>
          <w:rFonts w:ascii="Times New Roman" w:hAnsi="Times New Roman" w:cs="Times New Roman"/>
          <w:color w:val="000000" w:themeColor="text1"/>
          <w:sz w:val="24"/>
          <w:szCs w:val="24"/>
        </w:rPr>
        <w:t>ditanamkan</w:t>
      </w:r>
      <w:proofErr w:type="spellEnd"/>
      <w:r w:rsidRPr="002330D6">
        <w:rPr>
          <w:rFonts w:ascii="Times New Roman" w:hAnsi="Times New Roman" w:cs="Times New Roman"/>
          <w:color w:val="000000" w:themeColor="text1"/>
          <w:sz w:val="24"/>
          <w:szCs w:val="24"/>
        </w:rPr>
        <w:t xml:space="preserve"> pada </w:t>
      </w:r>
      <w:proofErr w:type="spellStart"/>
      <w:r w:rsidRPr="002330D6">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melalui</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pendapat</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opini</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seperti</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wajar</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tanpa</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pengecualian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atas</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laporan</w:t>
      </w:r>
      <w:proofErr w:type="spellEnd"/>
      <w:r w:rsidRPr="002330D6">
        <w:rPr>
          <w:rFonts w:ascii="Times New Roman" w:hAnsi="Times New Roman" w:cs="Times New Roman"/>
          <w:color w:val="000000" w:themeColor="text1"/>
          <w:sz w:val="24"/>
          <w:szCs w:val="24"/>
        </w:rPr>
        <w:t xml:space="preserve"> </w:t>
      </w:r>
      <w:proofErr w:type="spellStart"/>
      <w:r w:rsidRPr="002330D6">
        <w:rPr>
          <w:rFonts w:ascii="Times New Roman" w:hAnsi="Times New Roman" w:cs="Times New Roman"/>
          <w:color w:val="000000" w:themeColor="text1"/>
          <w:sz w:val="24"/>
          <w:szCs w:val="24"/>
        </w:rPr>
        <w:t>keuangan</w:t>
      </w:r>
      <w:proofErr w:type="spellEnd"/>
      <w:r w:rsidRPr="002330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lastRenderedPageBreak/>
        <w:t xml:space="preserve">Auditor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berpedoman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(SPAP)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mematuhi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proses audit. </w:t>
      </w:r>
    </w:p>
    <w:p w14:paraId="26FCF0BD" w14:textId="77777777" w:rsidR="00FA67B6" w:rsidRPr="00782086" w:rsidRDefault="00FA67B6" w:rsidP="00FA67B6">
      <w:pPr>
        <w:spacing w:after="0"/>
        <w:ind w:left="426" w:firstLine="567"/>
        <w:rPr>
          <w:rFonts w:ascii="Times New Roman" w:hAnsi="Times New Roman" w:cs="Times New Roman"/>
          <w:color w:val="FF0000"/>
          <w:sz w:val="24"/>
          <w:szCs w:val="24"/>
        </w:rPr>
      </w:pPr>
      <w:r w:rsidRPr="00CF3123">
        <w:rPr>
          <w:rFonts w:ascii="Times New Roman" w:hAnsi="Times New Roman" w:cs="Times New Roman"/>
          <w:color w:val="000000" w:themeColor="text1"/>
          <w:sz w:val="24"/>
          <w:szCs w:val="28"/>
          <w:lang w:val="en-ID"/>
        </w:rPr>
        <w:t xml:space="preserve">Proses audit yang </w:t>
      </w:r>
      <w:proofErr w:type="spellStart"/>
      <w:r w:rsidRPr="00CF3123">
        <w:rPr>
          <w:rFonts w:ascii="Times New Roman" w:hAnsi="Times New Roman" w:cs="Times New Roman"/>
          <w:color w:val="000000" w:themeColor="text1"/>
          <w:sz w:val="24"/>
          <w:szCs w:val="28"/>
          <w:lang w:val="en-ID"/>
        </w:rPr>
        <w:t>dilaksanakan</w:t>
      </w:r>
      <w:proofErr w:type="spellEnd"/>
      <w:r w:rsidRPr="00CF3123">
        <w:rPr>
          <w:rFonts w:ascii="Times New Roman" w:hAnsi="Times New Roman" w:cs="Times New Roman"/>
          <w:color w:val="000000" w:themeColor="text1"/>
          <w:sz w:val="24"/>
          <w:szCs w:val="28"/>
          <w:lang w:val="en-ID"/>
        </w:rPr>
        <w:t xml:space="preserve"> oleh </w:t>
      </w:r>
      <w:proofErr w:type="spellStart"/>
      <w:r w:rsidRPr="00CF3123">
        <w:rPr>
          <w:rFonts w:ascii="Times New Roman" w:hAnsi="Times New Roman" w:cs="Times New Roman"/>
          <w:color w:val="000000" w:themeColor="text1"/>
          <w:sz w:val="24"/>
          <w:szCs w:val="28"/>
          <w:lang w:val="en-ID"/>
        </w:rPr>
        <w:t>akuntan</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publik</w:t>
      </w:r>
      <w:proofErr w:type="spellEnd"/>
      <w:r w:rsidRPr="00CF3123">
        <w:rPr>
          <w:rFonts w:ascii="Times New Roman" w:hAnsi="Times New Roman" w:cs="Times New Roman"/>
          <w:color w:val="000000" w:themeColor="text1"/>
          <w:sz w:val="24"/>
          <w:szCs w:val="28"/>
          <w:lang w:val="en-ID"/>
        </w:rPr>
        <w:t xml:space="preserve"> yang </w:t>
      </w:r>
      <w:proofErr w:type="spellStart"/>
      <w:r w:rsidRPr="00CF3123">
        <w:rPr>
          <w:rFonts w:ascii="Times New Roman" w:hAnsi="Times New Roman" w:cs="Times New Roman"/>
          <w:color w:val="000000" w:themeColor="text1"/>
          <w:sz w:val="24"/>
          <w:szCs w:val="28"/>
          <w:lang w:val="en-ID"/>
        </w:rPr>
        <w:t>merupakan</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usaha</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peningkatan</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kualitas</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informasi</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bagi</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pengambil</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keputusan</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sehingga</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kesalahan</w:t>
      </w:r>
      <w:proofErr w:type="spellEnd"/>
      <w:r w:rsidRPr="00CF3123">
        <w:rPr>
          <w:rFonts w:ascii="Times New Roman" w:hAnsi="Times New Roman" w:cs="Times New Roman"/>
          <w:color w:val="000000" w:themeColor="text1"/>
          <w:sz w:val="24"/>
          <w:szCs w:val="28"/>
          <w:lang w:val="en-ID"/>
        </w:rPr>
        <w:t xml:space="preserve"> yang </w:t>
      </w:r>
      <w:proofErr w:type="spellStart"/>
      <w:r w:rsidRPr="00CF3123">
        <w:rPr>
          <w:rFonts w:ascii="Times New Roman" w:hAnsi="Times New Roman" w:cs="Times New Roman"/>
          <w:color w:val="000000" w:themeColor="text1"/>
          <w:sz w:val="24"/>
          <w:szCs w:val="28"/>
          <w:lang w:val="en-ID"/>
        </w:rPr>
        <w:t>terjadi</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dalam</w:t>
      </w:r>
      <w:proofErr w:type="spellEnd"/>
      <w:r w:rsidRPr="00CF3123">
        <w:rPr>
          <w:rFonts w:ascii="Times New Roman" w:hAnsi="Times New Roman" w:cs="Times New Roman"/>
          <w:color w:val="000000" w:themeColor="text1"/>
          <w:sz w:val="24"/>
          <w:szCs w:val="28"/>
          <w:lang w:val="en-ID"/>
        </w:rPr>
        <w:t xml:space="preserve"> proses </w:t>
      </w:r>
      <w:proofErr w:type="spellStart"/>
      <w:r w:rsidRPr="00CF3123">
        <w:rPr>
          <w:rFonts w:ascii="Times New Roman" w:hAnsi="Times New Roman" w:cs="Times New Roman"/>
          <w:color w:val="000000" w:themeColor="text1"/>
          <w:sz w:val="24"/>
          <w:szCs w:val="28"/>
          <w:lang w:val="en-ID"/>
        </w:rPr>
        <w:t>pengauditan</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akan</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mengurangi</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kualitas</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informasi</w:t>
      </w:r>
      <w:proofErr w:type="spellEnd"/>
      <w:r w:rsidRPr="00CF3123">
        <w:rPr>
          <w:rFonts w:ascii="Times New Roman" w:hAnsi="Times New Roman" w:cs="Times New Roman"/>
          <w:color w:val="000000" w:themeColor="text1"/>
          <w:sz w:val="24"/>
          <w:szCs w:val="28"/>
          <w:lang w:val="en-ID"/>
        </w:rPr>
        <w:t xml:space="preserve"> yang </w:t>
      </w:r>
      <w:proofErr w:type="spellStart"/>
      <w:r w:rsidRPr="00CF3123">
        <w:rPr>
          <w:rFonts w:ascii="Times New Roman" w:hAnsi="Times New Roman" w:cs="Times New Roman"/>
          <w:color w:val="000000" w:themeColor="text1"/>
          <w:sz w:val="24"/>
          <w:szCs w:val="28"/>
          <w:lang w:val="en-ID"/>
        </w:rPr>
        <w:t>diterima</w:t>
      </w:r>
      <w:proofErr w:type="spellEnd"/>
      <w:r w:rsidRPr="00CF3123">
        <w:rPr>
          <w:rFonts w:ascii="Times New Roman" w:hAnsi="Times New Roman" w:cs="Times New Roman"/>
          <w:color w:val="000000" w:themeColor="text1"/>
          <w:sz w:val="24"/>
          <w:szCs w:val="28"/>
          <w:lang w:val="en-ID"/>
        </w:rPr>
        <w:t xml:space="preserve"> oleh </w:t>
      </w:r>
      <w:proofErr w:type="spellStart"/>
      <w:r w:rsidRPr="00CF3123">
        <w:rPr>
          <w:rFonts w:ascii="Times New Roman" w:hAnsi="Times New Roman" w:cs="Times New Roman"/>
          <w:color w:val="000000" w:themeColor="text1"/>
          <w:sz w:val="24"/>
          <w:szCs w:val="28"/>
          <w:lang w:val="en-ID"/>
        </w:rPr>
        <w:t>pengambil</w:t>
      </w:r>
      <w:proofErr w:type="spellEnd"/>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lang w:val="en-ID"/>
        </w:rPr>
        <w:t>keputusan</w:t>
      </w:r>
      <w:proofErr w:type="spellEnd"/>
      <w:r w:rsidRPr="00782086">
        <w:rPr>
          <w:rFonts w:ascii="Times New Roman" w:hAnsi="Times New Roman" w:cs="Times New Roman"/>
          <w:color w:val="FF0000"/>
          <w:sz w:val="24"/>
          <w:szCs w:val="28"/>
          <w:lang w:val="en-ID"/>
        </w:rPr>
        <w:t>.</w:t>
      </w:r>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4"/>
        </w:rPr>
        <w:t>Kesalahan</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dalam</w:t>
      </w:r>
      <w:proofErr w:type="spellEnd"/>
      <w:r w:rsidRPr="00CF3123">
        <w:rPr>
          <w:rFonts w:ascii="Times New Roman" w:hAnsi="Times New Roman" w:cs="Times New Roman"/>
          <w:color w:val="000000" w:themeColor="text1"/>
          <w:sz w:val="24"/>
          <w:szCs w:val="24"/>
        </w:rPr>
        <w:t xml:space="preserve"> proses </w:t>
      </w:r>
      <w:proofErr w:type="spellStart"/>
      <w:r w:rsidRPr="00CF3123">
        <w:rPr>
          <w:rFonts w:ascii="Times New Roman" w:hAnsi="Times New Roman" w:cs="Times New Roman"/>
          <w:color w:val="000000" w:themeColor="text1"/>
          <w:sz w:val="24"/>
          <w:szCs w:val="24"/>
        </w:rPr>
        <w:t>pengauditan</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dapat</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dikarenakan</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beberapa</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sikap</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seperti</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tidak</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memperluas</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pemeriksaan</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ketika</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terdapat</w:t>
      </w:r>
      <w:proofErr w:type="spellEnd"/>
      <w:r w:rsidRPr="00CF3123">
        <w:rPr>
          <w:rFonts w:ascii="Times New Roman" w:hAnsi="Times New Roman" w:cs="Times New Roman"/>
          <w:color w:val="000000" w:themeColor="text1"/>
          <w:sz w:val="24"/>
          <w:szCs w:val="24"/>
        </w:rPr>
        <w:t xml:space="preserve"> pos yang </w:t>
      </w:r>
      <w:proofErr w:type="spellStart"/>
      <w:r w:rsidRPr="00CF3123">
        <w:rPr>
          <w:rFonts w:ascii="Times New Roman" w:hAnsi="Times New Roman" w:cs="Times New Roman"/>
          <w:color w:val="000000" w:themeColor="text1"/>
          <w:sz w:val="24"/>
          <w:szCs w:val="24"/>
        </w:rPr>
        <w:t>dipertanyakan</w:t>
      </w:r>
      <w:proofErr w:type="spellEnd"/>
      <w:r w:rsidRPr="00CF3123">
        <w:rPr>
          <w:rFonts w:ascii="Times New Roman" w:hAnsi="Times New Roman" w:cs="Times New Roman"/>
          <w:color w:val="000000" w:themeColor="text1"/>
          <w:sz w:val="24"/>
          <w:szCs w:val="24"/>
          <w:lang w:val="id-ID"/>
        </w:rPr>
        <w:t xml:space="preserve">, melakukan </w:t>
      </w:r>
      <w:r w:rsidRPr="00CF3123">
        <w:rPr>
          <w:rFonts w:ascii="Times New Roman" w:hAnsi="Times New Roman" w:cs="Times New Roman"/>
          <w:i/>
          <w:color w:val="000000" w:themeColor="text1"/>
          <w:sz w:val="24"/>
          <w:szCs w:val="24"/>
          <w:lang w:val="id-ID"/>
        </w:rPr>
        <w:t>review</w:t>
      </w:r>
      <w:r w:rsidRPr="00CF3123">
        <w:rPr>
          <w:rFonts w:ascii="Times New Roman" w:hAnsi="Times New Roman" w:cs="Times New Roman"/>
          <w:color w:val="000000" w:themeColor="text1"/>
          <w:sz w:val="24"/>
          <w:szCs w:val="24"/>
          <w:lang w:val="id-ID"/>
        </w:rPr>
        <w:t xml:space="preserve"> sederhana pada dokumen klien, </w:t>
      </w:r>
      <w:r w:rsidRPr="00CF3123">
        <w:rPr>
          <w:rFonts w:ascii="Times New Roman" w:hAnsi="Times New Roman" w:cs="Times New Roman"/>
          <w:color w:val="000000" w:themeColor="text1"/>
          <w:sz w:val="24"/>
          <w:szCs w:val="24"/>
          <w:lang w:val="en-ID"/>
        </w:rPr>
        <w:t>dan</w:t>
      </w:r>
      <w:r w:rsidRPr="00CF3123">
        <w:rPr>
          <w:rFonts w:ascii="Times New Roman" w:hAnsi="Times New Roman" w:cs="Times New Roman"/>
          <w:color w:val="000000" w:themeColor="text1"/>
          <w:sz w:val="24"/>
          <w:szCs w:val="24"/>
          <w:lang w:val="id-ID"/>
        </w:rPr>
        <w:t xml:space="preserve"> </w:t>
      </w:r>
      <w:proofErr w:type="spellStart"/>
      <w:r w:rsidRPr="00CF3123">
        <w:rPr>
          <w:rFonts w:ascii="Times New Roman" w:hAnsi="Times New Roman" w:cs="Times New Roman"/>
          <w:color w:val="000000" w:themeColor="text1"/>
          <w:sz w:val="24"/>
          <w:szCs w:val="24"/>
        </w:rPr>
        <w:t>memberikan</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opini</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ketika</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semua</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prosedur</w:t>
      </w:r>
      <w:proofErr w:type="spellEnd"/>
      <w:r w:rsidRPr="00CF3123">
        <w:rPr>
          <w:rFonts w:ascii="Times New Roman" w:hAnsi="Times New Roman" w:cs="Times New Roman"/>
          <w:color w:val="000000" w:themeColor="text1"/>
          <w:sz w:val="24"/>
          <w:szCs w:val="24"/>
        </w:rPr>
        <w:t xml:space="preserve"> audit </w:t>
      </w:r>
      <w:proofErr w:type="spellStart"/>
      <w:r w:rsidRPr="00CF3123">
        <w:rPr>
          <w:rFonts w:ascii="Times New Roman" w:hAnsi="Times New Roman" w:cs="Times New Roman"/>
          <w:color w:val="000000" w:themeColor="text1"/>
          <w:sz w:val="24"/>
          <w:szCs w:val="24"/>
        </w:rPr>
        <w:t>belum</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dilaksanakan</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dengan</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cara</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lengkap</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atau</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penghentian</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prematur</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atas</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prosedur</w:t>
      </w:r>
      <w:proofErr w:type="spellEnd"/>
      <w:r w:rsidRPr="00CF3123">
        <w:rPr>
          <w:rFonts w:ascii="Times New Roman" w:hAnsi="Times New Roman" w:cs="Times New Roman"/>
          <w:color w:val="000000" w:themeColor="text1"/>
          <w:sz w:val="24"/>
          <w:szCs w:val="24"/>
        </w:rPr>
        <w:t xml:space="preserve"> audit </w:t>
      </w:r>
      <w:r w:rsidRPr="004D22AA">
        <w:rPr>
          <w:rFonts w:ascii="Times New Roman" w:hAnsi="Times New Roman" w:cs="Times New Roman"/>
          <w:sz w:val="24"/>
          <w:szCs w:val="24"/>
        </w:rPr>
        <w:fldChar w:fldCharType="begin" w:fldLock="1"/>
      </w:r>
      <w:r w:rsidR="00B82752">
        <w:rPr>
          <w:rFonts w:ascii="Times New Roman" w:hAnsi="Times New Roman" w:cs="Times New Roman"/>
          <w:sz w:val="24"/>
          <w:szCs w:val="24"/>
        </w:rPr>
        <w:instrText>ADDIN CSL_CITATION {"citationItems":[{"id":"ITEM-1","itemData":{"DOI":"10.2308/aud.2008.27.1.127","ISBN":"02780380","PMID":"31810983","author":[{"dropping-particle":"","family":"Coram","given":"Paul","non-dropping-particle":"","parse-names":false,"suffix":""},{"dropping-particle":"","family":"Glavovic","given":"Alma","non-dropping-particle":"","parse-names":false,"suffix":""},{"dropping-particle":"","family":"Ng","given":"Juliana","non-dropping-particle":"","parse-names":false,"suffix":""},{"dropping-particle":"","family":"Woodliff","given":"David R","non-dropping-particle":"","parse-names":false,"suffix":""}],"container-title":"AUDITING: A Journal of Practice &amp; Theory","id":"ITEM-1","issue":"1","issued":{"date-parts":[["2008"]]},"page":"127-149","title":"The Moral Intensity of Reduced Audit Quality Acts","type":"article-journal","volume":"27"},"uris":["http://www.mendeley.com/documents/?uuid=303677f8-6aa0-4fbd-b9f2-7b2a721a2ec9"]}],"mendeley":{"formattedCitation":"(Coram, Glavovic, Ng, &amp; Woodliff, 2008)","manualFormatting":"(Coram et al, 2008)","plainTextFormattedCitation":"(Coram, Glavovic, Ng, &amp; Woodliff, 2008)","previouslyFormattedCitation":"(Coram, Glavovic, Ng, &amp; Woodliff, 2008)"},"properties":{"noteIndex":0},"schema":"https://github.com/citation-style-language/schema/raw/master/csl-citation.json"}</w:instrText>
      </w:r>
      <w:r w:rsidRPr="004D22AA">
        <w:rPr>
          <w:rFonts w:ascii="Times New Roman" w:hAnsi="Times New Roman" w:cs="Times New Roman"/>
          <w:sz w:val="24"/>
          <w:szCs w:val="24"/>
        </w:rPr>
        <w:fldChar w:fldCharType="separate"/>
      </w:r>
      <w:r>
        <w:rPr>
          <w:rFonts w:ascii="Times New Roman" w:hAnsi="Times New Roman" w:cs="Times New Roman"/>
          <w:noProof/>
          <w:sz w:val="24"/>
          <w:szCs w:val="24"/>
        </w:rPr>
        <w:t xml:space="preserve">(Coram et al, </w:t>
      </w:r>
      <w:r w:rsidRPr="00761CD2">
        <w:rPr>
          <w:rFonts w:ascii="Times New Roman" w:hAnsi="Times New Roman" w:cs="Times New Roman"/>
          <w:noProof/>
          <w:sz w:val="24"/>
          <w:szCs w:val="24"/>
        </w:rPr>
        <w:t>2008)</w:t>
      </w:r>
      <w:r w:rsidRPr="004D22AA">
        <w:rPr>
          <w:rFonts w:ascii="Times New Roman" w:hAnsi="Times New Roman" w:cs="Times New Roman"/>
          <w:sz w:val="24"/>
          <w:szCs w:val="24"/>
        </w:rPr>
        <w:fldChar w:fldCharType="end"/>
      </w:r>
      <w:r>
        <w:rPr>
          <w:rFonts w:ascii="Times New Roman" w:hAnsi="Times New Roman" w:cs="Times New Roman"/>
          <w:sz w:val="24"/>
          <w:szCs w:val="24"/>
        </w:rPr>
        <w:t>.</w:t>
      </w:r>
    </w:p>
    <w:p w14:paraId="50AC42DF" w14:textId="77777777" w:rsidR="00FA67B6" w:rsidRPr="00CF3123" w:rsidRDefault="00FA67B6" w:rsidP="00FA67B6">
      <w:pPr>
        <w:spacing w:after="0"/>
        <w:ind w:left="426" w:firstLine="567"/>
        <w:rPr>
          <w:rFonts w:ascii="Times New Roman" w:hAnsi="Times New Roman" w:cs="Times New Roman"/>
          <w:color w:val="000000" w:themeColor="text1"/>
          <w:sz w:val="24"/>
          <w:szCs w:val="24"/>
        </w:rPr>
      </w:pPr>
      <w:proofErr w:type="spellStart"/>
      <w:r w:rsidRPr="00CF3123">
        <w:rPr>
          <w:rFonts w:ascii="Times New Roman" w:hAnsi="Times New Roman" w:cs="Times New Roman"/>
          <w:color w:val="000000" w:themeColor="text1"/>
          <w:sz w:val="24"/>
          <w:szCs w:val="24"/>
        </w:rPr>
        <w:t>Penghentian</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prematur</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atas</w:t>
      </w:r>
      <w:proofErr w:type="spellEnd"/>
      <w:r w:rsidRPr="00CF3123">
        <w:rPr>
          <w:rFonts w:ascii="Times New Roman" w:hAnsi="Times New Roman" w:cs="Times New Roman"/>
          <w:color w:val="000000" w:themeColor="text1"/>
          <w:sz w:val="24"/>
          <w:szCs w:val="24"/>
        </w:rPr>
        <w:t xml:space="preserve"> </w:t>
      </w:r>
      <w:proofErr w:type="spellStart"/>
      <w:r w:rsidRPr="00CF3123">
        <w:rPr>
          <w:rFonts w:ascii="Times New Roman" w:hAnsi="Times New Roman" w:cs="Times New Roman"/>
          <w:color w:val="000000" w:themeColor="text1"/>
          <w:sz w:val="24"/>
          <w:szCs w:val="24"/>
        </w:rPr>
        <w:t>prosedur</w:t>
      </w:r>
      <w:proofErr w:type="spellEnd"/>
      <w:r w:rsidRPr="00CF3123">
        <w:rPr>
          <w:rFonts w:ascii="Times New Roman" w:hAnsi="Times New Roman" w:cs="Times New Roman"/>
          <w:color w:val="000000" w:themeColor="text1"/>
          <w:sz w:val="24"/>
          <w:szCs w:val="24"/>
        </w:rPr>
        <w:t xml:space="preserve"> audit</w:t>
      </w:r>
      <w:r w:rsidRPr="00CF3123">
        <w:rPr>
          <w:rFonts w:ascii="Times New Roman" w:hAnsi="Times New Roman" w:cs="Times New Roman"/>
          <w:i/>
          <w:color w:val="000000" w:themeColor="text1"/>
          <w:sz w:val="24"/>
          <w:szCs w:val="28"/>
          <w:lang w:val="en-ID"/>
        </w:rPr>
        <w:t xml:space="preserve"> (premature sign off)</w:t>
      </w:r>
      <w:r w:rsidRPr="00CF3123">
        <w:rPr>
          <w:rFonts w:ascii="Times New Roman" w:hAnsi="Times New Roman" w:cs="Times New Roman"/>
          <w:color w:val="000000" w:themeColor="text1"/>
          <w:sz w:val="24"/>
          <w:szCs w:val="28"/>
          <w:lang w:val="en-ID"/>
        </w:rPr>
        <w:t xml:space="preserve"> </w:t>
      </w:r>
      <w:proofErr w:type="spellStart"/>
      <w:r w:rsidRPr="00CF3123">
        <w:rPr>
          <w:rFonts w:ascii="Times New Roman" w:hAnsi="Times New Roman" w:cs="Times New Roman"/>
          <w:color w:val="000000" w:themeColor="text1"/>
          <w:sz w:val="24"/>
          <w:szCs w:val="28"/>
        </w:rPr>
        <w:t>adalah</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suatu</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praktik</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ketika</w:t>
      </w:r>
      <w:proofErr w:type="spellEnd"/>
      <w:r w:rsidRPr="00CF3123">
        <w:rPr>
          <w:rFonts w:ascii="Times New Roman" w:hAnsi="Times New Roman" w:cs="Times New Roman"/>
          <w:color w:val="000000" w:themeColor="text1"/>
          <w:sz w:val="24"/>
          <w:szCs w:val="28"/>
        </w:rPr>
        <w:t xml:space="preserve"> auditor </w:t>
      </w:r>
      <w:proofErr w:type="spellStart"/>
      <w:r w:rsidRPr="00CF3123">
        <w:rPr>
          <w:rFonts w:ascii="Times New Roman" w:hAnsi="Times New Roman" w:cs="Times New Roman"/>
          <w:color w:val="000000" w:themeColor="text1"/>
          <w:sz w:val="24"/>
          <w:szCs w:val="28"/>
        </w:rPr>
        <w:t>mendokumentasikan</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prosedur</w:t>
      </w:r>
      <w:proofErr w:type="spellEnd"/>
      <w:r w:rsidRPr="00CF3123">
        <w:rPr>
          <w:rFonts w:ascii="Times New Roman" w:hAnsi="Times New Roman" w:cs="Times New Roman"/>
          <w:color w:val="000000" w:themeColor="text1"/>
          <w:sz w:val="24"/>
          <w:szCs w:val="28"/>
        </w:rPr>
        <w:t xml:space="preserve"> audit </w:t>
      </w:r>
      <w:proofErr w:type="spellStart"/>
      <w:r w:rsidRPr="00CF3123">
        <w:rPr>
          <w:rFonts w:ascii="Times New Roman" w:hAnsi="Times New Roman" w:cs="Times New Roman"/>
          <w:color w:val="000000" w:themeColor="text1"/>
          <w:sz w:val="24"/>
          <w:szCs w:val="28"/>
        </w:rPr>
        <w:t>secara</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lengkap</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tanpa</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benar-benar</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melakukannya</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atau</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tidak</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melakukan</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beberapa</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prosedur</w:t>
      </w:r>
      <w:proofErr w:type="spellEnd"/>
      <w:r w:rsidRPr="00CF3123">
        <w:rPr>
          <w:rFonts w:ascii="Times New Roman" w:hAnsi="Times New Roman" w:cs="Times New Roman"/>
          <w:color w:val="000000" w:themeColor="text1"/>
          <w:sz w:val="24"/>
          <w:szCs w:val="28"/>
        </w:rPr>
        <w:t xml:space="preserve"> audit yang </w:t>
      </w:r>
      <w:proofErr w:type="spellStart"/>
      <w:r w:rsidRPr="00CF3123">
        <w:rPr>
          <w:rFonts w:ascii="Times New Roman" w:hAnsi="Times New Roman" w:cs="Times New Roman"/>
          <w:color w:val="000000" w:themeColor="text1"/>
          <w:sz w:val="24"/>
          <w:szCs w:val="28"/>
        </w:rPr>
        <w:t>disyaratkan</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tetapi</w:t>
      </w:r>
      <w:proofErr w:type="spellEnd"/>
      <w:r w:rsidRPr="00CF3123">
        <w:rPr>
          <w:rFonts w:ascii="Times New Roman" w:hAnsi="Times New Roman" w:cs="Times New Roman"/>
          <w:color w:val="000000" w:themeColor="text1"/>
          <w:sz w:val="24"/>
          <w:szCs w:val="28"/>
        </w:rPr>
        <w:t xml:space="preserve"> auditor </w:t>
      </w:r>
      <w:proofErr w:type="spellStart"/>
      <w:r w:rsidRPr="00CF3123">
        <w:rPr>
          <w:rFonts w:ascii="Times New Roman" w:hAnsi="Times New Roman" w:cs="Times New Roman"/>
          <w:color w:val="000000" w:themeColor="text1"/>
          <w:sz w:val="24"/>
          <w:szCs w:val="28"/>
        </w:rPr>
        <w:t>dapat</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memberikan</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opini</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atas</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suatu</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laporan</w:t>
      </w:r>
      <w:proofErr w:type="spellEnd"/>
      <w:r w:rsidRPr="00CF3123">
        <w:rPr>
          <w:rFonts w:ascii="Times New Roman" w:hAnsi="Times New Roman" w:cs="Times New Roman"/>
          <w:color w:val="000000" w:themeColor="text1"/>
          <w:sz w:val="24"/>
          <w:szCs w:val="28"/>
        </w:rPr>
        <w:t xml:space="preserve"> </w:t>
      </w:r>
      <w:proofErr w:type="spellStart"/>
      <w:r w:rsidRPr="00CF3123">
        <w:rPr>
          <w:rFonts w:ascii="Times New Roman" w:hAnsi="Times New Roman" w:cs="Times New Roman"/>
          <w:color w:val="000000" w:themeColor="text1"/>
          <w:sz w:val="24"/>
          <w:szCs w:val="28"/>
        </w:rPr>
        <w:t>keuangan</w:t>
      </w:r>
      <w:proofErr w:type="spellEnd"/>
      <w:r w:rsidRPr="00CF3123">
        <w:rPr>
          <w:rFonts w:ascii="Times New Roman" w:hAnsi="Times New Roman" w:cs="Times New Roman"/>
          <w:color w:val="000000" w:themeColor="text1"/>
          <w:sz w:val="24"/>
          <w:szCs w:val="28"/>
        </w:rPr>
        <w:t>.</w:t>
      </w:r>
      <w:r w:rsidRPr="00CF3123">
        <w:rPr>
          <w:rFonts w:ascii="Times New Roman" w:hAnsi="Times New Roman" w:cs="Times New Roman"/>
          <w:color w:val="000000" w:themeColor="text1"/>
          <w:sz w:val="24"/>
          <w:szCs w:val="24"/>
        </w:rPr>
        <w:t xml:space="preserve"> </w:t>
      </w:r>
      <w:proofErr w:type="spellStart"/>
      <w:r w:rsidRPr="00CA53CA">
        <w:rPr>
          <w:rFonts w:ascii="Times New Roman" w:hAnsi="Times New Roman"/>
          <w:color w:val="000000" w:themeColor="text1"/>
          <w:sz w:val="24"/>
          <w:szCs w:val="24"/>
        </w:rPr>
        <w:t>Praktik</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penghentian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prematur</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atas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prosedur</w:t>
      </w:r>
      <w:proofErr w:type="spellEnd"/>
      <w:r w:rsidRPr="00CA53CA">
        <w:rPr>
          <w:rFonts w:ascii="Times New Roman" w:hAnsi="Times New Roman"/>
          <w:color w:val="000000" w:themeColor="text1"/>
          <w:sz w:val="24"/>
          <w:szCs w:val="24"/>
        </w:rPr>
        <w:t xml:space="preserve"> audit </w:t>
      </w:r>
      <w:proofErr w:type="spellStart"/>
      <w:r w:rsidRPr="00CA53CA">
        <w:rPr>
          <w:rFonts w:ascii="Times New Roman" w:hAnsi="Times New Roman"/>
          <w:color w:val="000000" w:themeColor="text1"/>
          <w:sz w:val="24"/>
          <w:szCs w:val="24"/>
        </w:rPr>
        <w:t>tersebut</w:t>
      </w:r>
      <w:proofErr w:type="spellEnd"/>
      <w:r w:rsidRPr="00CA53CA">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me</w:t>
      </w:r>
      <w:r>
        <w:rPr>
          <w:rFonts w:ascii="Times New Roman" w:hAnsi="Times New Roman"/>
          <w:color w:val="000000" w:themeColor="text1"/>
          <w:sz w:val="24"/>
          <w:szCs w:val="24"/>
        </w:rPr>
        <w:t>nyebabkan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penurunan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kualitas</w:t>
      </w:r>
      <w:proofErr w:type="spellEnd"/>
      <w:r w:rsidRPr="00CA53CA">
        <w:rPr>
          <w:rFonts w:ascii="Times New Roman" w:hAnsi="Times New Roman"/>
          <w:color w:val="000000" w:themeColor="text1"/>
          <w:sz w:val="24"/>
          <w:szCs w:val="24"/>
        </w:rPr>
        <w:t xml:space="preserve"> audit dan </w:t>
      </w:r>
      <w:proofErr w:type="spellStart"/>
      <w:r w:rsidRPr="00CA53CA">
        <w:rPr>
          <w:rFonts w:ascii="Times New Roman" w:hAnsi="Times New Roman"/>
          <w:color w:val="000000" w:themeColor="text1"/>
          <w:sz w:val="24"/>
          <w:szCs w:val="24"/>
        </w:rPr>
        <w:t>melanggar</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standar</w:t>
      </w:r>
      <w:proofErr w:type="spellEnd"/>
      <w:r w:rsidRPr="00CA53CA">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profesional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akuntan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publik</w:t>
      </w:r>
      <w:proofErr w:type="spellEnd"/>
      <w:r>
        <w:rPr>
          <w:rFonts w:ascii="Times New Roman" w:hAnsi="Times New Roman"/>
          <w:color w:val="000000" w:themeColor="text1"/>
          <w:sz w:val="24"/>
          <w:szCs w:val="24"/>
        </w:rPr>
        <w:t xml:space="preserve"> </w:t>
      </w:r>
      <w:r>
        <w:rPr>
          <w:rFonts w:ascii="Times New Roman" w:hAnsi="Times New Roman"/>
          <w:color w:val="000000" w:themeColor="text1"/>
          <w:sz w:val="24"/>
          <w:szCs w:val="24"/>
        </w:rPr>
        <w:fldChar w:fldCharType="begin" w:fldLock="1"/>
      </w:r>
      <w:r w:rsidR="00B82752">
        <w:rPr>
          <w:rFonts w:ascii="Times New Roman" w:hAnsi="Times New Roman"/>
          <w:color w:val="000000" w:themeColor="text1"/>
          <w:sz w:val="24"/>
          <w:szCs w:val="24"/>
        </w:rPr>
        <w:instrText>ADDIN CSL_CITATION {"citationItems":[{"id":"ITEM-1","itemData":{"DOI":"10.1108/02686900310482641","ISBN":"086176871X","ISSN":"02686902","abstract":"The underreporting of chargeable time and premature audit sign-off activities can adversely affect the ability of public accounting firms to generate revenues, complete professional quality work on a timely basis, and accurately evaluate employee performance. While prior studies of these activities have generally lacked a strong theoretical foundation, this study examines underreporting and premature sign-offs within the context of an ethical decision-making model that integrates elements of cognitive moral development, moral evaluation, opportunity and individual moderators.","author":[{"dropping-particle":"","family":"Shapeero","given":"Mike","non-dropping-particle":"","parse-names":false,"suffix":""},{"dropping-particle":"","family":"Koh","given":"Hian Chye","non-dropping-particle":"","parse-names":false,"suffix":""},{"dropping-particle":"","family":"Killough","given":"Larry N.","non-dropping-particle":"","parse-names":false,"suffix":""}],"container-title":"Managerial Auditing Journal","id":"ITEM-1","issued":{"date-parts":[["2003"]]},"number-of-pages":"478-489","title":"The Mad Hatter's corporate tea party","type":"book","volume":"18"},"uris":["http://www.mendeley.com/documents/?uuid=1090f538-9e19-4d43-bc1b-057247367c41"]}],"mendeley":{"formattedCitation":"(Shapeero, Koh, &amp; Killough, 2003)","manualFormatting":"(Shapeero et al, 2003)","plainTextFormattedCitation":"(Shapeero, Koh, &amp; Killough, 2003)","previouslyFormattedCitation":"(Shapeero, Koh, &amp; Killough, 2003)"},"properties":{"noteIndex":0},"schema":"https://github.com/citation-style-language/schema/raw/master/csl-citation.json"}</w:instrText>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w:t>
      </w:r>
      <w:r w:rsidRPr="009D0E01">
        <w:rPr>
          <w:rFonts w:ascii="Times New Roman" w:hAnsi="Times New Roman"/>
          <w:noProof/>
          <w:color w:val="000000" w:themeColor="text1"/>
          <w:sz w:val="24"/>
          <w:szCs w:val="24"/>
        </w:rPr>
        <w:t>Shapeero</w:t>
      </w:r>
      <w:r>
        <w:rPr>
          <w:rFonts w:ascii="Times New Roman" w:hAnsi="Times New Roman"/>
          <w:noProof/>
          <w:color w:val="000000" w:themeColor="text1"/>
          <w:sz w:val="24"/>
          <w:szCs w:val="24"/>
        </w:rPr>
        <w:t xml:space="preserve"> et al,</w:t>
      </w:r>
      <w:r w:rsidRPr="009D0E01">
        <w:rPr>
          <w:rFonts w:ascii="Times New Roman" w:hAnsi="Times New Roman"/>
          <w:noProof/>
          <w:color w:val="000000" w:themeColor="text1"/>
          <w:sz w:val="24"/>
          <w:szCs w:val="24"/>
        </w:rPr>
        <w:t xml:space="preserve"> 2003)</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w:t>
      </w:r>
    </w:p>
    <w:p w14:paraId="7B8E5866" w14:textId="77777777" w:rsidR="00FA67B6" w:rsidRPr="00E26125" w:rsidRDefault="00FA67B6" w:rsidP="00FA67B6">
      <w:pPr>
        <w:spacing w:after="0"/>
        <w:ind w:left="426" w:firstLine="567"/>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w:t>
      </w:r>
      <w:r w:rsidRPr="00E26125">
        <w:rPr>
          <w:rFonts w:ascii="Times New Roman" w:hAnsi="Times New Roman" w:cs="Times New Roman"/>
          <w:color w:val="000000" w:themeColor="text1"/>
          <w:sz w:val="24"/>
          <w:szCs w:val="24"/>
        </w:rPr>
        <w:t>enghentian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prematur</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atas</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prosedur</w:t>
      </w:r>
      <w:proofErr w:type="spellEnd"/>
      <w:r w:rsidRPr="00E26125">
        <w:rPr>
          <w:rFonts w:ascii="Times New Roman" w:hAnsi="Times New Roman" w:cs="Times New Roman"/>
          <w:color w:val="000000" w:themeColor="text1"/>
          <w:sz w:val="24"/>
          <w:szCs w:val="24"/>
        </w:rPr>
        <w:t xml:space="preserve"> audit </w:t>
      </w:r>
      <w:proofErr w:type="spellStart"/>
      <w:r w:rsidRPr="00E26125">
        <w:rPr>
          <w:rFonts w:ascii="Times New Roman" w:hAnsi="Times New Roman" w:cs="Times New Roman"/>
          <w:color w:val="000000" w:themeColor="text1"/>
          <w:sz w:val="24"/>
          <w:szCs w:val="24"/>
        </w:rPr>
        <w:t>muncul</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karena</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adanya</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dilema</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antara</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biaya</w:t>
      </w:r>
      <w:proofErr w:type="spellEnd"/>
      <w:r w:rsidRPr="00E26125">
        <w:rPr>
          <w:rFonts w:ascii="Times New Roman" w:hAnsi="Times New Roman" w:cs="Times New Roman"/>
          <w:color w:val="000000" w:themeColor="text1"/>
          <w:sz w:val="24"/>
          <w:szCs w:val="24"/>
        </w:rPr>
        <w:t xml:space="preserve"> yang </w:t>
      </w:r>
      <w:proofErr w:type="spellStart"/>
      <w:r w:rsidRPr="00E26125">
        <w:rPr>
          <w:rFonts w:ascii="Times New Roman" w:hAnsi="Times New Roman" w:cs="Times New Roman"/>
          <w:color w:val="000000" w:themeColor="text1"/>
          <w:sz w:val="24"/>
          <w:szCs w:val="24"/>
        </w:rPr>
        <w:t>melekat</w:t>
      </w:r>
      <w:proofErr w:type="spellEnd"/>
      <w:r w:rsidRPr="00E26125">
        <w:rPr>
          <w:rFonts w:ascii="Times New Roman" w:hAnsi="Times New Roman" w:cs="Times New Roman"/>
          <w:color w:val="000000" w:themeColor="text1"/>
          <w:sz w:val="24"/>
          <w:szCs w:val="24"/>
        </w:rPr>
        <w:t xml:space="preserve"> pada proses audit </w:t>
      </w:r>
      <w:r w:rsidRPr="00E26125">
        <w:rPr>
          <w:rFonts w:ascii="Times New Roman" w:hAnsi="Times New Roman" w:cs="Times New Roman"/>
          <w:i/>
          <w:color w:val="000000" w:themeColor="text1"/>
          <w:sz w:val="24"/>
          <w:szCs w:val="24"/>
        </w:rPr>
        <w:t xml:space="preserve">(inherent cost) </w:t>
      </w:r>
      <w:proofErr w:type="spellStart"/>
      <w:r w:rsidRPr="00E26125">
        <w:rPr>
          <w:rFonts w:ascii="Times New Roman" w:hAnsi="Times New Roman" w:cs="Times New Roman"/>
          <w:color w:val="000000" w:themeColor="text1"/>
          <w:sz w:val="24"/>
          <w:szCs w:val="24"/>
        </w:rPr>
        <w:t>dengan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kualitas</w:t>
      </w:r>
      <w:proofErr w:type="spellEnd"/>
      <w:r w:rsidRPr="00E26125">
        <w:rPr>
          <w:rFonts w:ascii="Times New Roman" w:hAnsi="Times New Roman" w:cs="Times New Roman"/>
          <w:color w:val="000000" w:themeColor="text1"/>
          <w:sz w:val="24"/>
          <w:szCs w:val="24"/>
        </w:rPr>
        <w:t xml:space="preserve"> audit yang </w:t>
      </w:r>
      <w:proofErr w:type="spellStart"/>
      <w:r w:rsidRPr="00E26125">
        <w:rPr>
          <w:rFonts w:ascii="Times New Roman" w:hAnsi="Times New Roman" w:cs="Times New Roman"/>
          <w:color w:val="000000" w:themeColor="text1"/>
          <w:sz w:val="24"/>
          <w:szCs w:val="24"/>
        </w:rPr>
        <w:t>dihadapi</w:t>
      </w:r>
      <w:proofErr w:type="spellEnd"/>
      <w:r w:rsidRPr="00E26125">
        <w:rPr>
          <w:rFonts w:ascii="Times New Roman" w:hAnsi="Times New Roman" w:cs="Times New Roman"/>
          <w:color w:val="000000" w:themeColor="text1"/>
          <w:sz w:val="24"/>
          <w:szCs w:val="24"/>
        </w:rPr>
        <w:t xml:space="preserve"> oleh auditor </w:t>
      </w:r>
      <w:proofErr w:type="spellStart"/>
      <w:r w:rsidRPr="00E26125">
        <w:rPr>
          <w:rFonts w:ascii="Times New Roman" w:hAnsi="Times New Roman" w:cs="Times New Roman"/>
          <w:color w:val="000000" w:themeColor="text1"/>
          <w:sz w:val="24"/>
          <w:szCs w:val="24"/>
        </w:rPr>
        <w:t>dalam</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lingkungan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auditnya</w:t>
      </w:r>
      <w:proofErr w:type="spellEnd"/>
      <w:r>
        <w:rPr>
          <w:rFonts w:ascii="Times New Roman" w:hAnsi="Times New Roman" w:cs="Times New Roman"/>
          <w:color w:val="000000" w:themeColor="text1"/>
          <w:sz w:val="24"/>
          <w:szCs w:val="24"/>
        </w:rPr>
        <w:t xml:space="preserve"> </w:t>
      </w:r>
      <w:r w:rsidRPr="00E26125">
        <w:rPr>
          <w:rFonts w:ascii="Times New Roman" w:hAnsi="Times New Roman" w:cs="Times New Roman"/>
          <w:color w:val="000000" w:themeColor="text1"/>
          <w:sz w:val="24"/>
          <w:szCs w:val="24"/>
        </w:rPr>
        <w:fldChar w:fldCharType="begin" w:fldLock="1"/>
      </w:r>
      <w:r w:rsidR="00B82752">
        <w:rPr>
          <w:rFonts w:ascii="Times New Roman" w:hAnsi="Times New Roman" w:cs="Times New Roman"/>
          <w:color w:val="000000" w:themeColor="text1"/>
          <w:sz w:val="24"/>
          <w:szCs w:val="24"/>
        </w:rPr>
        <w:instrText>ADDIN CSL_CITATION {"citationItems":[{"id":"ITEM-1","itemData":{"author":[{"dropping-particle":"","family":"Handayani","given":"Vina","non-dropping-particle":"","parse-names":false,"suffix":""}],"id":"ITEM-1","issued":{"date-parts":[["2016"]]},"title":"PENGARUH TIME PRESSURE, RISIKO AUDIT, TURNOVER INTENTION, PROSEDUR REVIEW DAN KONTROL KUALITAS TERHADAP PENGHENTIAN PREMATUR ATAS PROSEDUR AUDIT ( Studi Empiris Pada Auditor Kantor Akuntan Publik di Pekanbaru, Padang dan Medan)","type":"article-journal"},"uris":["http://www.mendeley.com/documents/?uuid=961cd7b0-effc-4ccb-b48d-9c94219700ef","http://www.mendeley.com/documents/?uuid=9c10881d-5067-427a-84f1-ce960ea71cd8"]}],"mendeley":{"formattedCitation":"(Handayani, 2016)","manualFormatting":"(Kaplan, dalam Handayani 2016)","plainTextFormattedCitation":"(Handayani, 2016)","previouslyFormattedCitation":"(Handayani, 2016)"},"properties":{"noteIndex":0},"schema":"https://github.com/citation-style-language/schema/raw/master/csl-citation.json"}</w:instrText>
      </w:r>
      <w:r w:rsidRPr="00E26125">
        <w:rPr>
          <w:rFonts w:ascii="Times New Roman" w:hAnsi="Times New Roman" w:cs="Times New Roman"/>
          <w:color w:val="000000" w:themeColor="text1"/>
          <w:sz w:val="24"/>
          <w:szCs w:val="24"/>
        </w:rPr>
        <w:fldChar w:fldCharType="separate"/>
      </w:r>
      <w:r w:rsidRPr="00E26125">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 xml:space="preserve">Kaplan, </w:t>
      </w:r>
      <w:r w:rsidRPr="00E26125">
        <w:rPr>
          <w:rFonts w:ascii="Times New Roman" w:hAnsi="Times New Roman" w:cs="Times New Roman"/>
          <w:noProof/>
          <w:color w:val="000000" w:themeColor="text1"/>
          <w:sz w:val="24"/>
          <w:szCs w:val="24"/>
        </w:rPr>
        <w:t>dalam Handayani 2016)</w:t>
      </w:r>
      <w:r w:rsidRPr="00E26125">
        <w:rPr>
          <w:rFonts w:ascii="Times New Roman" w:hAnsi="Times New Roman" w:cs="Times New Roman"/>
          <w:color w:val="000000" w:themeColor="text1"/>
          <w:sz w:val="24"/>
          <w:szCs w:val="24"/>
        </w:rPr>
        <w:fldChar w:fldCharType="end"/>
      </w:r>
      <w:r w:rsidRPr="00E26125">
        <w:rPr>
          <w:rFonts w:ascii="Times New Roman" w:hAnsi="Times New Roman" w:cs="Times New Roman"/>
          <w:color w:val="000000" w:themeColor="text1"/>
          <w:sz w:val="24"/>
          <w:szCs w:val="24"/>
        </w:rPr>
        <w:t xml:space="preserve">. Auditor </w:t>
      </w:r>
      <w:proofErr w:type="spellStart"/>
      <w:r w:rsidRPr="00E26125">
        <w:rPr>
          <w:rFonts w:ascii="Times New Roman" w:hAnsi="Times New Roman" w:cs="Times New Roman"/>
          <w:color w:val="000000" w:themeColor="text1"/>
          <w:sz w:val="24"/>
          <w:szCs w:val="24"/>
        </w:rPr>
        <w:t>harus</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melengkapi</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standar</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pekerjaan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mereka</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untuk</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mencapai</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kualitas</w:t>
      </w:r>
      <w:proofErr w:type="spellEnd"/>
      <w:r w:rsidRPr="00E26125">
        <w:rPr>
          <w:rFonts w:ascii="Times New Roman" w:hAnsi="Times New Roman" w:cs="Times New Roman"/>
          <w:color w:val="000000" w:themeColor="text1"/>
          <w:sz w:val="24"/>
          <w:szCs w:val="24"/>
        </w:rPr>
        <w:t xml:space="preserve"> audit pada </w:t>
      </w:r>
      <w:proofErr w:type="spellStart"/>
      <w:r w:rsidRPr="00E26125">
        <w:rPr>
          <w:rFonts w:ascii="Times New Roman" w:hAnsi="Times New Roman" w:cs="Times New Roman"/>
          <w:color w:val="000000" w:themeColor="text1"/>
          <w:sz w:val="24"/>
          <w:szCs w:val="24"/>
        </w:rPr>
        <w:t>tingkatan</w:t>
      </w:r>
      <w:proofErr w:type="spellEnd"/>
      <w:r w:rsidRPr="00E26125">
        <w:rPr>
          <w:rFonts w:ascii="Times New Roman" w:hAnsi="Times New Roman" w:cs="Times New Roman"/>
          <w:color w:val="000000" w:themeColor="text1"/>
          <w:sz w:val="24"/>
          <w:szCs w:val="24"/>
        </w:rPr>
        <w:t xml:space="preserve"> yang </w:t>
      </w:r>
      <w:proofErr w:type="spellStart"/>
      <w:r w:rsidRPr="00E26125">
        <w:rPr>
          <w:rFonts w:ascii="Times New Roman" w:hAnsi="Times New Roman" w:cs="Times New Roman"/>
          <w:color w:val="000000" w:themeColor="text1"/>
          <w:sz w:val="24"/>
          <w:szCs w:val="24"/>
        </w:rPr>
        <w:t>lebih</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tinggi</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namun</w:t>
      </w:r>
      <w:proofErr w:type="spellEnd"/>
      <w:r w:rsidRPr="00E26125">
        <w:rPr>
          <w:rFonts w:ascii="Times New Roman" w:hAnsi="Times New Roman" w:cs="Times New Roman"/>
          <w:color w:val="000000" w:themeColor="text1"/>
          <w:sz w:val="24"/>
          <w:szCs w:val="24"/>
        </w:rPr>
        <w:t xml:space="preserve"> di </w:t>
      </w:r>
      <w:proofErr w:type="spellStart"/>
      <w:r w:rsidRPr="00E26125">
        <w:rPr>
          <w:rFonts w:ascii="Times New Roman" w:hAnsi="Times New Roman" w:cs="Times New Roman"/>
          <w:color w:val="000000" w:themeColor="text1"/>
          <w:sz w:val="24"/>
          <w:szCs w:val="24"/>
        </w:rPr>
        <w:t>segi</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lain</w:t>
      </w:r>
      <w:proofErr w:type="spellEnd"/>
      <w:r w:rsidRPr="00E26125">
        <w:rPr>
          <w:rFonts w:ascii="Times New Roman" w:hAnsi="Times New Roman" w:cs="Times New Roman"/>
          <w:color w:val="000000" w:themeColor="text1"/>
          <w:sz w:val="24"/>
          <w:szCs w:val="24"/>
        </w:rPr>
        <w:t xml:space="preserve">, auditor </w:t>
      </w:r>
      <w:proofErr w:type="spellStart"/>
      <w:r w:rsidRPr="00E26125">
        <w:rPr>
          <w:rFonts w:ascii="Times New Roman" w:hAnsi="Times New Roman" w:cs="Times New Roman"/>
          <w:color w:val="000000" w:themeColor="text1"/>
          <w:sz w:val="24"/>
          <w:szCs w:val="24"/>
        </w:rPr>
        <w:t>menghadapi</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hambatan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biaya</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sehingga</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mereka</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menurunkan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kualitas</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auditnya</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bahkan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melakukan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penghentian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prematur</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atas</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prosedur</w:t>
      </w:r>
      <w:proofErr w:type="spellEnd"/>
      <w:r w:rsidRPr="00E26125">
        <w:rPr>
          <w:rFonts w:ascii="Times New Roman" w:hAnsi="Times New Roman" w:cs="Times New Roman"/>
          <w:color w:val="000000" w:themeColor="text1"/>
          <w:sz w:val="24"/>
          <w:szCs w:val="24"/>
        </w:rPr>
        <w:t xml:space="preserve"> audit. </w:t>
      </w:r>
    </w:p>
    <w:p w14:paraId="1EE236C5" w14:textId="77777777" w:rsidR="00FA67B6" w:rsidRPr="00E26125" w:rsidRDefault="00FA67B6" w:rsidP="00FA67B6">
      <w:pPr>
        <w:spacing w:after="0"/>
        <w:ind w:left="426" w:firstLine="567"/>
        <w:rPr>
          <w:rFonts w:ascii="Times New Roman" w:hAnsi="Times New Roman" w:cs="Times New Roman"/>
          <w:color w:val="000000" w:themeColor="text1"/>
          <w:sz w:val="24"/>
          <w:szCs w:val="24"/>
        </w:rPr>
      </w:pPr>
      <w:proofErr w:type="spellStart"/>
      <w:r w:rsidRPr="00E26125">
        <w:rPr>
          <w:rFonts w:ascii="Times New Roman" w:hAnsi="Times New Roman" w:cs="Times New Roman"/>
          <w:color w:val="000000" w:themeColor="text1"/>
          <w:sz w:val="24"/>
          <w:szCs w:val="24"/>
        </w:rPr>
        <w:lastRenderedPageBreak/>
        <w:t>Praktik</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penghentian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prematur</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atas</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prosedur</w:t>
      </w:r>
      <w:proofErr w:type="spellEnd"/>
      <w:r w:rsidRPr="00E26125">
        <w:rPr>
          <w:rFonts w:ascii="Times New Roman" w:hAnsi="Times New Roman" w:cs="Times New Roman"/>
          <w:color w:val="000000" w:themeColor="text1"/>
          <w:sz w:val="24"/>
          <w:szCs w:val="24"/>
        </w:rPr>
        <w:t xml:space="preserve"> audit </w:t>
      </w:r>
      <w:proofErr w:type="spellStart"/>
      <w:r w:rsidRPr="00E26125">
        <w:rPr>
          <w:rFonts w:ascii="Times New Roman" w:hAnsi="Times New Roman" w:cs="Times New Roman"/>
          <w:color w:val="000000" w:themeColor="text1"/>
          <w:sz w:val="24"/>
          <w:szCs w:val="24"/>
        </w:rPr>
        <w:t>berpengaruh</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langsung</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terhadap</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kualitas</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laporan</w:t>
      </w:r>
      <w:proofErr w:type="spellEnd"/>
      <w:r w:rsidRPr="00E26125">
        <w:rPr>
          <w:rFonts w:ascii="Times New Roman" w:hAnsi="Times New Roman" w:cs="Times New Roman"/>
          <w:color w:val="000000" w:themeColor="text1"/>
          <w:sz w:val="24"/>
          <w:szCs w:val="24"/>
        </w:rPr>
        <w:t xml:space="preserve"> audit yang </w:t>
      </w:r>
      <w:proofErr w:type="spellStart"/>
      <w:r w:rsidRPr="00E26125">
        <w:rPr>
          <w:rFonts w:ascii="Times New Roman" w:hAnsi="Times New Roman" w:cs="Times New Roman"/>
          <w:color w:val="000000" w:themeColor="text1"/>
          <w:sz w:val="24"/>
          <w:szCs w:val="24"/>
        </w:rPr>
        <w:t>dihasilkan</w:t>
      </w:r>
      <w:proofErr w:type="spellEnd"/>
      <w:r w:rsidRPr="00E26125">
        <w:rPr>
          <w:rFonts w:ascii="Times New Roman" w:hAnsi="Times New Roman" w:cs="Times New Roman"/>
          <w:color w:val="000000" w:themeColor="text1"/>
          <w:sz w:val="24"/>
          <w:szCs w:val="24"/>
        </w:rPr>
        <w:t xml:space="preserve"> auditor</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apabila</w:t>
      </w:r>
      <w:proofErr w:type="spellEnd"/>
      <w:r w:rsidRPr="00E26125">
        <w:rPr>
          <w:rFonts w:ascii="Times New Roman" w:hAnsi="Times New Roman" w:cs="Times New Roman"/>
          <w:color w:val="000000" w:themeColor="text1"/>
          <w:sz w:val="24"/>
          <w:szCs w:val="24"/>
        </w:rPr>
        <w:t xml:space="preserve"> salah </w:t>
      </w:r>
      <w:proofErr w:type="spellStart"/>
      <w:r w:rsidRPr="00E26125">
        <w:rPr>
          <w:rFonts w:ascii="Times New Roman" w:hAnsi="Times New Roman" w:cs="Times New Roman"/>
          <w:color w:val="000000" w:themeColor="text1"/>
          <w:sz w:val="24"/>
          <w:szCs w:val="24"/>
        </w:rPr>
        <w:t>satu</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langkah</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dalam</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prosedur</w:t>
      </w:r>
      <w:proofErr w:type="spellEnd"/>
      <w:r w:rsidRPr="00E26125">
        <w:rPr>
          <w:rFonts w:ascii="Times New Roman" w:hAnsi="Times New Roman" w:cs="Times New Roman"/>
          <w:color w:val="000000" w:themeColor="text1"/>
          <w:sz w:val="24"/>
          <w:szCs w:val="24"/>
        </w:rPr>
        <w:t xml:space="preserve"> audit </w:t>
      </w:r>
      <w:proofErr w:type="spellStart"/>
      <w:r w:rsidRPr="00E26125">
        <w:rPr>
          <w:rFonts w:ascii="Times New Roman" w:hAnsi="Times New Roman" w:cs="Times New Roman"/>
          <w:color w:val="000000" w:themeColor="text1"/>
          <w:sz w:val="24"/>
          <w:szCs w:val="24"/>
        </w:rPr>
        <w:t>dihilangkan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maka</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kemungkinan</w:t>
      </w:r>
      <w:proofErr w:type="spellEnd"/>
      <w:r w:rsidRPr="00E26125">
        <w:rPr>
          <w:rFonts w:ascii="Times New Roman" w:hAnsi="Times New Roman" w:cs="Times New Roman"/>
          <w:color w:val="000000" w:themeColor="text1"/>
          <w:sz w:val="24"/>
          <w:szCs w:val="24"/>
        </w:rPr>
        <w:t xml:space="preserve"> auditor </w:t>
      </w:r>
      <w:proofErr w:type="spellStart"/>
      <w:r w:rsidRPr="00E26125">
        <w:rPr>
          <w:rFonts w:ascii="Times New Roman" w:hAnsi="Times New Roman" w:cs="Times New Roman"/>
          <w:color w:val="000000" w:themeColor="text1"/>
          <w:sz w:val="24"/>
          <w:szCs w:val="24"/>
        </w:rPr>
        <w:t>membuat</w:t>
      </w:r>
      <w:proofErr w:type="spellEnd"/>
      <w:r w:rsidRPr="00E26125">
        <w:rPr>
          <w:rFonts w:ascii="Times New Roman" w:hAnsi="Times New Roman" w:cs="Times New Roman"/>
          <w:color w:val="000000" w:themeColor="text1"/>
          <w:sz w:val="24"/>
          <w:szCs w:val="24"/>
        </w:rPr>
        <w:t xml:space="preserve"> </w:t>
      </w:r>
      <w:proofErr w:type="spellStart"/>
      <w:r w:rsidRPr="004D22AA">
        <w:rPr>
          <w:rFonts w:ascii="Times New Roman" w:hAnsi="Times New Roman" w:cs="Times New Roman"/>
          <w:color w:val="000000" w:themeColor="text1"/>
          <w:sz w:val="24"/>
          <w:szCs w:val="24"/>
        </w:rPr>
        <w:t>penilaian</w:t>
      </w:r>
      <w:proofErr w:type="spellEnd"/>
      <w:r>
        <w:rPr>
          <w:rFonts w:ascii="Times New Roman" w:hAnsi="Times New Roman" w:cs="Times New Roman"/>
          <w:color w:val="000000" w:themeColor="text1"/>
          <w:sz w:val="24"/>
          <w:szCs w:val="24"/>
        </w:rPr>
        <w:t xml:space="preserve"> </w:t>
      </w:r>
      <w:r w:rsidRPr="00E26125">
        <w:rPr>
          <w:rFonts w:ascii="Times New Roman" w:hAnsi="Times New Roman" w:cs="Times New Roman"/>
          <w:color w:val="000000" w:themeColor="text1"/>
          <w:sz w:val="24"/>
          <w:szCs w:val="24"/>
        </w:rPr>
        <w:t xml:space="preserve">yang salah </w:t>
      </w:r>
      <w:proofErr w:type="spellStart"/>
      <w:r w:rsidRPr="00E26125">
        <w:rPr>
          <w:rFonts w:ascii="Times New Roman" w:hAnsi="Times New Roman" w:cs="Times New Roman"/>
          <w:color w:val="000000" w:themeColor="text1"/>
          <w:sz w:val="24"/>
          <w:szCs w:val="24"/>
        </w:rPr>
        <w:t>akan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semakin</w:t>
      </w:r>
      <w:proofErr w:type="spellEnd"/>
      <w:r w:rsidRPr="00E26125">
        <w:rPr>
          <w:rFonts w:ascii="Times New Roman" w:hAnsi="Times New Roman" w:cs="Times New Roman"/>
          <w:color w:val="000000" w:themeColor="text1"/>
          <w:sz w:val="24"/>
          <w:szCs w:val="24"/>
        </w:rPr>
        <w:t xml:space="preserve"> </w:t>
      </w:r>
      <w:proofErr w:type="spellStart"/>
      <w:r w:rsidRPr="00E26125">
        <w:rPr>
          <w:rFonts w:ascii="Times New Roman" w:hAnsi="Times New Roman" w:cs="Times New Roman"/>
          <w:color w:val="000000" w:themeColor="text1"/>
          <w:sz w:val="24"/>
          <w:szCs w:val="24"/>
        </w:rPr>
        <w:t>tinggi</w:t>
      </w:r>
      <w:proofErr w:type="spellEnd"/>
      <w:r w:rsidRPr="00E26125">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8"/>
          <w:lang w:val="en-ID"/>
        </w:rPr>
        <w:t>Praktik</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tersebut</w:t>
      </w:r>
      <w:proofErr w:type="spellEnd"/>
      <w:r>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akan</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merugikan</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publik</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atau</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pihak</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luar</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perusahaan</w:t>
      </w:r>
      <w:proofErr w:type="spellEnd"/>
      <w:r w:rsidRPr="00E26125">
        <w:rPr>
          <w:color w:val="000000" w:themeColor="text1"/>
        </w:rPr>
        <w:t xml:space="preserve"> </w:t>
      </w:r>
      <w:r w:rsidRPr="00E26125">
        <w:rPr>
          <w:rFonts w:ascii="Times New Roman" w:hAnsi="Times New Roman" w:cs="Times New Roman"/>
          <w:color w:val="000000" w:themeColor="text1"/>
          <w:sz w:val="24"/>
          <w:szCs w:val="28"/>
          <w:lang w:val="en-ID"/>
        </w:rPr>
        <w:t xml:space="preserve">yang </w:t>
      </w:r>
      <w:proofErr w:type="spellStart"/>
      <w:r w:rsidRPr="00E26125">
        <w:rPr>
          <w:rFonts w:ascii="Times New Roman" w:hAnsi="Times New Roman" w:cs="Times New Roman"/>
          <w:color w:val="000000" w:themeColor="text1"/>
          <w:sz w:val="24"/>
          <w:szCs w:val="28"/>
          <w:lang w:val="en-ID"/>
        </w:rPr>
        <w:t>membutuhkan</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jasa</w:t>
      </w:r>
      <w:proofErr w:type="spellEnd"/>
      <w:r w:rsidRPr="00E26125">
        <w:rPr>
          <w:rFonts w:ascii="Times New Roman" w:hAnsi="Times New Roman" w:cs="Times New Roman"/>
          <w:color w:val="000000" w:themeColor="text1"/>
          <w:sz w:val="24"/>
          <w:szCs w:val="28"/>
          <w:lang w:val="en-ID"/>
        </w:rPr>
        <w:t xml:space="preserve"> audit </w:t>
      </w:r>
      <w:proofErr w:type="spellStart"/>
      <w:r w:rsidRPr="00E26125">
        <w:rPr>
          <w:rFonts w:ascii="Times New Roman" w:hAnsi="Times New Roman" w:cs="Times New Roman"/>
          <w:color w:val="000000" w:themeColor="text1"/>
          <w:sz w:val="24"/>
          <w:szCs w:val="28"/>
          <w:lang w:val="en-ID"/>
        </w:rPr>
        <w:t>untuk</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menentukan</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keandalan</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pertanggungjawaban</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laporan</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keuangan</w:t>
      </w:r>
      <w:proofErr w:type="spellEnd"/>
      <w:r w:rsidRPr="00E26125">
        <w:rPr>
          <w:rFonts w:ascii="Times New Roman" w:hAnsi="Times New Roman" w:cs="Times New Roman"/>
          <w:color w:val="000000" w:themeColor="text1"/>
          <w:sz w:val="24"/>
          <w:szCs w:val="28"/>
          <w:lang w:val="en-ID"/>
        </w:rPr>
        <w:t xml:space="preserve"> yang </w:t>
      </w:r>
      <w:proofErr w:type="spellStart"/>
      <w:r w:rsidRPr="00E26125">
        <w:rPr>
          <w:rFonts w:ascii="Times New Roman" w:hAnsi="Times New Roman" w:cs="Times New Roman"/>
          <w:color w:val="000000" w:themeColor="text1"/>
          <w:sz w:val="24"/>
          <w:szCs w:val="28"/>
          <w:lang w:val="en-ID"/>
        </w:rPr>
        <w:t>disajikan</w:t>
      </w:r>
      <w:proofErr w:type="spellEnd"/>
      <w:r w:rsidRPr="00E26125">
        <w:rPr>
          <w:rFonts w:ascii="Times New Roman" w:hAnsi="Times New Roman" w:cs="Times New Roman"/>
          <w:color w:val="000000" w:themeColor="text1"/>
          <w:sz w:val="24"/>
          <w:szCs w:val="28"/>
          <w:lang w:val="en-ID"/>
        </w:rPr>
        <w:t xml:space="preserve"> oleh </w:t>
      </w:r>
      <w:proofErr w:type="spellStart"/>
      <w:r w:rsidRPr="00E26125">
        <w:rPr>
          <w:rFonts w:ascii="Times New Roman" w:hAnsi="Times New Roman" w:cs="Times New Roman"/>
          <w:color w:val="000000" w:themeColor="text1"/>
          <w:sz w:val="24"/>
          <w:szCs w:val="28"/>
          <w:lang w:val="en-ID"/>
        </w:rPr>
        <w:t>manajemen</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perusahaan</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untuk</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dijadikan</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sebagai</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dasar</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pengambilan</w:t>
      </w:r>
      <w:proofErr w:type="spellEnd"/>
      <w:r w:rsidRPr="00E26125">
        <w:rPr>
          <w:rFonts w:ascii="Times New Roman" w:hAnsi="Times New Roman" w:cs="Times New Roman"/>
          <w:color w:val="000000" w:themeColor="text1"/>
          <w:sz w:val="24"/>
          <w:szCs w:val="28"/>
          <w:lang w:val="en-ID"/>
        </w:rPr>
        <w:t xml:space="preserve"> </w:t>
      </w:r>
      <w:proofErr w:type="spellStart"/>
      <w:r w:rsidRPr="00E26125">
        <w:rPr>
          <w:rFonts w:ascii="Times New Roman" w:hAnsi="Times New Roman" w:cs="Times New Roman"/>
          <w:color w:val="000000" w:themeColor="text1"/>
          <w:sz w:val="24"/>
          <w:szCs w:val="28"/>
          <w:lang w:val="en-ID"/>
        </w:rPr>
        <w:t>keputusan</w:t>
      </w:r>
      <w:proofErr w:type="spellEnd"/>
      <w:r w:rsidRPr="00E26125">
        <w:rPr>
          <w:rFonts w:ascii="Times New Roman" w:hAnsi="Times New Roman" w:cs="Times New Roman"/>
          <w:color w:val="000000" w:themeColor="text1"/>
          <w:sz w:val="24"/>
          <w:szCs w:val="24"/>
        </w:rPr>
        <w:t>.</w:t>
      </w:r>
    </w:p>
    <w:p w14:paraId="675BE4D4" w14:textId="77777777" w:rsidR="00FA67B6" w:rsidRDefault="00FA67B6" w:rsidP="00FA67B6">
      <w:pPr>
        <w:spacing w:after="0"/>
        <w:ind w:left="426" w:firstLine="567"/>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penghentian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Sunprima</w:t>
      </w:r>
      <w:proofErr w:type="spellEnd"/>
      <w:r>
        <w:rPr>
          <w:rFonts w:ascii="Times New Roman" w:hAnsi="Times New Roman" w:cs="Times New Roman"/>
          <w:sz w:val="24"/>
          <w:szCs w:val="24"/>
        </w:rPr>
        <w:t xml:space="preserve"> Nusantara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(SNP Finance)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161F82">
        <w:rPr>
          <w:rFonts w:ascii="Times New Roman" w:hAnsi="Times New Roman" w:cs="Times New Roman"/>
          <w:sz w:val="24"/>
          <w:szCs w:val="24"/>
        </w:rPr>
        <w:t>Deloitte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auditor yang </w:t>
      </w:r>
      <w:proofErr w:type="spellStart"/>
      <w:r>
        <w:rPr>
          <w:rFonts w:ascii="Times New Roman" w:hAnsi="Times New Roman" w:cs="Times New Roman"/>
          <w:sz w:val="24"/>
          <w:szCs w:val="24"/>
        </w:rPr>
        <w:t>mengaudit</w:t>
      </w:r>
      <w:proofErr w:type="spellEnd"/>
      <w:r>
        <w:rPr>
          <w:rFonts w:ascii="Times New Roman" w:hAnsi="Times New Roman" w:cs="Times New Roman"/>
          <w:sz w:val="24"/>
          <w:szCs w:val="24"/>
        </w:rPr>
        <w:t xml:space="preserve"> SNP Finance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EA60D9">
        <w:rPr>
          <w:rFonts w:ascii="Times New Roman" w:hAnsi="Times New Roman" w:cs="Times New Roman"/>
          <w:sz w:val="24"/>
          <w:szCs w:val="24"/>
        </w:rPr>
        <w:t>Marlinna</w:t>
      </w:r>
      <w:proofErr w:type="spellEnd"/>
      <w:r w:rsidRPr="00EA60D9">
        <w:rPr>
          <w:rFonts w:ascii="Times New Roman" w:hAnsi="Times New Roman" w:cs="Times New Roman"/>
          <w:sz w:val="24"/>
          <w:szCs w:val="24"/>
        </w:rPr>
        <w:t xml:space="preserve"> dan </w:t>
      </w:r>
      <w:proofErr w:type="spellStart"/>
      <w:r w:rsidRPr="00EA60D9">
        <w:rPr>
          <w:rFonts w:ascii="Times New Roman" w:hAnsi="Times New Roman" w:cs="Times New Roman"/>
          <w:sz w:val="24"/>
          <w:szCs w:val="24"/>
        </w:rPr>
        <w:t>Merliyana</w:t>
      </w:r>
      <w:proofErr w:type="spellEnd"/>
      <w:r w:rsidRPr="00EA60D9">
        <w:rPr>
          <w:rFonts w:ascii="Times New Roman" w:hAnsi="Times New Roman" w:cs="Times New Roman"/>
          <w:sz w:val="24"/>
          <w:szCs w:val="24"/>
        </w:rPr>
        <w:t xml:space="preserve"> </w:t>
      </w:r>
      <w:proofErr w:type="spellStart"/>
      <w:r w:rsidRPr="00EA60D9">
        <w:rPr>
          <w:rFonts w:ascii="Times New Roman" w:hAnsi="Times New Roman" w:cs="Times New Roman"/>
          <w:sz w:val="24"/>
          <w:szCs w:val="24"/>
        </w:rPr>
        <w:t>Syamsul</w:t>
      </w:r>
      <w:proofErr w:type="spellEnd"/>
      <w:r w:rsidRPr="00EA60D9">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audit professional</w:t>
      </w:r>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Mengutip</w:t>
      </w:r>
      <w:proofErr w:type="spellEnd"/>
      <w:r w:rsidRPr="00161F82">
        <w:rPr>
          <w:rFonts w:ascii="Times New Roman" w:hAnsi="Times New Roman" w:cs="Times New Roman"/>
          <w:sz w:val="24"/>
          <w:szCs w:val="24"/>
        </w:rPr>
        <w:t xml:space="preserve"> data </w:t>
      </w:r>
      <w:proofErr w:type="spellStart"/>
      <w:r w:rsidRPr="00161F82">
        <w:rPr>
          <w:rFonts w:ascii="Times New Roman" w:hAnsi="Times New Roman" w:cs="Times New Roman"/>
          <w:sz w:val="24"/>
          <w:szCs w:val="24"/>
        </w:rPr>
        <w:t>resmi</w:t>
      </w:r>
      <w:proofErr w:type="spellEnd"/>
      <w:r w:rsidRPr="00161F82">
        <w:rPr>
          <w:rFonts w:ascii="Times New Roman" w:hAnsi="Times New Roman" w:cs="Times New Roman"/>
          <w:sz w:val="24"/>
          <w:szCs w:val="24"/>
        </w:rPr>
        <w:t xml:space="preserve"> Pusat </w:t>
      </w:r>
      <w:proofErr w:type="spellStart"/>
      <w:r w:rsidRPr="00161F82">
        <w:rPr>
          <w:rFonts w:ascii="Times New Roman" w:hAnsi="Times New Roman" w:cs="Times New Roman"/>
          <w:sz w:val="24"/>
          <w:szCs w:val="24"/>
        </w:rPr>
        <w:t>Pembinaan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Profesi</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Keuangan</w:t>
      </w:r>
      <w:proofErr w:type="spellEnd"/>
      <w:r w:rsidRPr="00161F82">
        <w:rPr>
          <w:rFonts w:ascii="Times New Roman" w:hAnsi="Times New Roman" w:cs="Times New Roman"/>
          <w:sz w:val="24"/>
          <w:szCs w:val="24"/>
        </w:rPr>
        <w:t xml:space="preserve"> (PPPK), </w:t>
      </w:r>
      <w:proofErr w:type="spellStart"/>
      <w:r w:rsidRPr="00161F82">
        <w:rPr>
          <w:rFonts w:ascii="Times New Roman" w:hAnsi="Times New Roman" w:cs="Times New Roman"/>
          <w:sz w:val="24"/>
          <w:szCs w:val="24"/>
        </w:rPr>
        <w:t>dalam</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melakukan</w:t>
      </w:r>
      <w:proofErr w:type="spellEnd"/>
      <w:r w:rsidRPr="00161F82">
        <w:rPr>
          <w:rFonts w:ascii="Times New Roman" w:hAnsi="Times New Roman" w:cs="Times New Roman"/>
          <w:sz w:val="24"/>
          <w:szCs w:val="24"/>
        </w:rPr>
        <w:t xml:space="preserve"> audit </w:t>
      </w:r>
      <w:proofErr w:type="spellStart"/>
      <w:r w:rsidRPr="00161F82">
        <w:rPr>
          <w:rFonts w:ascii="Times New Roman" w:hAnsi="Times New Roman" w:cs="Times New Roman"/>
          <w:sz w:val="24"/>
          <w:szCs w:val="24"/>
        </w:rPr>
        <w:t>laporan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keuangan</w:t>
      </w:r>
      <w:proofErr w:type="spellEnd"/>
      <w:r w:rsidRPr="00161F82">
        <w:rPr>
          <w:rFonts w:ascii="Times New Roman" w:hAnsi="Times New Roman" w:cs="Times New Roman"/>
          <w:sz w:val="24"/>
          <w:szCs w:val="24"/>
        </w:rPr>
        <w:t xml:space="preserve"> SNP </w:t>
      </w:r>
      <w:proofErr w:type="spellStart"/>
      <w:r w:rsidRPr="00161F82">
        <w:rPr>
          <w:rFonts w:ascii="Times New Roman" w:hAnsi="Times New Roman" w:cs="Times New Roman"/>
          <w:sz w:val="24"/>
          <w:szCs w:val="24"/>
        </w:rPr>
        <w:t>tahun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buku</w:t>
      </w:r>
      <w:proofErr w:type="spellEnd"/>
      <w:r w:rsidRPr="00161F82">
        <w:rPr>
          <w:rFonts w:ascii="Times New Roman" w:hAnsi="Times New Roman" w:cs="Times New Roman"/>
          <w:sz w:val="24"/>
          <w:szCs w:val="24"/>
        </w:rPr>
        <w:t xml:space="preserve"> 2012 </w:t>
      </w:r>
      <w:proofErr w:type="spellStart"/>
      <w:r w:rsidRPr="00161F82">
        <w:rPr>
          <w:rFonts w:ascii="Times New Roman" w:hAnsi="Times New Roman" w:cs="Times New Roman"/>
          <w:sz w:val="24"/>
          <w:szCs w:val="24"/>
        </w:rPr>
        <w:t>sampai</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dengan</w:t>
      </w:r>
      <w:proofErr w:type="spellEnd"/>
      <w:r w:rsidRPr="00161F82">
        <w:rPr>
          <w:rFonts w:ascii="Times New Roman" w:hAnsi="Times New Roman" w:cs="Times New Roman"/>
          <w:sz w:val="24"/>
          <w:szCs w:val="24"/>
        </w:rPr>
        <w:t xml:space="preserve"> 2016, </w:t>
      </w:r>
      <w:proofErr w:type="spellStart"/>
      <w:r w:rsidRPr="00161F82">
        <w:rPr>
          <w:rFonts w:ascii="Times New Roman" w:hAnsi="Times New Roman" w:cs="Times New Roman"/>
          <w:sz w:val="24"/>
          <w:szCs w:val="24"/>
        </w:rPr>
        <w:t>mereka</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belum</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sepenuhnya</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menerapkan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pengendalian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sistem</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informasi</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terkait</w:t>
      </w:r>
      <w:proofErr w:type="spellEnd"/>
      <w:r w:rsidRPr="00161F82">
        <w:rPr>
          <w:rFonts w:ascii="Times New Roman" w:hAnsi="Times New Roman" w:cs="Times New Roman"/>
          <w:sz w:val="24"/>
          <w:szCs w:val="24"/>
        </w:rPr>
        <w:t xml:space="preserve"> data </w:t>
      </w:r>
      <w:proofErr w:type="spellStart"/>
      <w:r w:rsidRPr="00161F82">
        <w:rPr>
          <w:rFonts w:ascii="Times New Roman" w:hAnsi="Times New Roman" w:cs="Times New Roman"/>
          <w:sz w:val="24"/>
          <w:szCs w:val="24"/>
        </w:rPr>
        <w:t>nasabah</w:t>
      </w:r>
      <w:proofErr w:type="spellEnd"/>
      <w:r w:rsidRPr="00161F82">
        <w:rPr>
          <w:rFonts w:ascii="Times New Roman" w:hAnsi="Times New Roman" w:cs="Times New Roman"/>
          <w:sz w:val="24"/>
          <w:szCs w:val="24"/>
        </w:rPr>
        <w:t xml:space="preserve"> dan </w:t>
      </w:r>
      <w:proofErr w:type="spellStart"/>
      <w:r w:rsidRPr="00161F82">
        <w:rPr>
          <w:rFonts w:ascii="Times New Roman" w:hAnsi="Times New Roman" w:cs="Times New Roman"/>
          <w:sz w:val="24"/>
          <w:szCs w:val="24"/>
        </w:rPr>
        <w:t>akurasi</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jurnal</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piutang</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pembiayaan</w:t>
      </w:r>
      <w:proofErr w:type="spellEnd"/>
      <w:r w:rsidRPr="00161F82">
        <w:rPr>
          <w:rFonts w:ascii="Times New Roman" w:hAnsi="Times New Roman" w:cs="Times New Roman"/>
          <w:sz w:val="24"/>
          <w:szCs w:val="24"/>
        </w:rPr>
        <w:t xml:space="preserve">. Di </w:t>
      </w:r>
      <w:proofErr w:type="spellStart"/>
      <w:r w:rsidRPr="00161F82">
        <w:rPr>
          <w:rFonts w:ascii="Times New Roman" w:hAnsi="Times New Roman" w:cs="Times New Roman"/>
          <w:sz w:val="24"/>
          <w:szCs w:val="24"/>
        </w:rPr>
        <w:t>samping</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itu</w:t>
      </w:r>
      <w:proofErr w:type="spellEnd"/>
      <w:r w:rsidRPr="00161F82">
        <w:rPr>
          <w:rFonts w:ascii="Times New Roman" w:hAnsi="Times New Roman" w:cs="Times New Roman"/>
          <w:sz w:val="24"/>
          <w:szCs w:val="24"/>
        </w:rPr>
        <w:t xml:space="preserve">, PPPK juga </w:t>
      </w:r>
      <w:proofErr w:type="spellStart"/>
      <w:r w:rsidRPr="00161F82">
        <w:rPr>
          <w:rFonts w:ascii="Times New Roman" w:hAnsi="Times New Roman" w:cs="Times New Roman"/>
          <w:sz w:val="24"/>
          <w:szCs w:val="24"/>
        </w:rPr>
        <w:t>menyatakan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sistem</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pengendalian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mutu</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akuntan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publik</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tersebut</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mengandung</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kelemahan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Pasalnya</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sistem</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belum</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bisa</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mencegah</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ancaman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kedekatan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antara</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personel</w:t>
      </w:r>
      <w:proofErr w:type="spellEnd"/>
      <w:r w:rsidRPr="00161F82">
        <w:rPr>
          <w:rFonts w:ascii="Times New Roman" w:hAnsi="Times New Roman" w:cs="Times New Roman"/>
          <w:sz w:val="24"/>
          <w:szCs w:val="24"/>
        </w:rPr>
        <w:t xml:space="preserve"> senior (</w:t>
      </w:r>
      <w:proofErr w:type="spellStart"/>
      <w:r w:rsidRPr="00161F82">
        <w:rPr>
          <w:rFonts w:ascii="Times New Roman" w:hAnsi="Times New Roman" w:cs="Times New Roman"/>
          <w:sz w:val="24"/>
          <w:szCs w:val="24"/>
        </w:rPr>
        <w:t>manajer</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tim</w:t>
      </w:r>
      <w:proofErr w:type="spellEnd"/>
      <w:r w:rsidRPr="00161F82">
        <w:rPr>
          <w:rFonts w:ascii="Times New Roman" w:hAnsi="Times New Roman" w:cs="Times New Roman"/>
          <w:sz w:val="24"/>
          <w:szCs w:val="24"/>
        </w:rPr>
        <w:t xml:space="preserve"> audit) </w:t>
      </w:r>
      <w:proofErr w:type="spellStart"/>
      <w:r w:rsidRPr="00161F82">
        <w:rPr>
          <w:rFonts w:ascii="Times New Roman" w:hAnsi="Times New Roman" w:cs="Times New Roman"/>
          <w:sz w:val="24"/>
          <w:szCs w:val="24"/>
        </w:rPr>
        <w:t>dengan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klien</w:t>
      </w:r>
      <w:proofErr w:type="spellEnd"/>
      <w:r w:rsidRPr="00161F82">
        <w:rPr>
          <w:rFonts w:ascii="Times New Roman" w:hAnsi="Times New Roman" w:cs="Times New Roman"/>
          <w:sz w:val="24"/>
          <w:szCs w:val="24"/>
        </w:rPr>
        <w:t xml:space="preserve"> yang </w:t>
      </w:r>
      <w:proofErr w:type="spellStart"/>
      <w:r w:rsidRPr="00161F82">
        <w:rPr>
          <w:rFonts w:ascii="Times New Roman" w:hAnsi="Times New Roman" w:cs="Times New Roman"/>
          <w:sz w:val="24"/>
          <w:szCs w:val="24"/>
        </w:rPr>
        <w:t>sama</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untuk</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suatu</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periode</w:t>
      </w:r>
      <w:proofErr w:type="spellEnd"/>
      <w:r w:rsidRPr="00161F82">
        <w:rPr>
          <w:rFonts w:ascii="Times New Roman" w:hAnsi="Times New Roman" w:cs="Times New Roman"/>
          <w:sz w:val="24"/>
          <w:szCs w:val="24"/>
        </w:rPr>
        <w:t xml:space="preserve"> yang </w:t>
      </w:r>
      <w:proofErr w:type="spellStart"/>
      <w:r w:rsidRPr="00161F82">
        <w:rPr>
          <w:rFonts w:ascii="Times New Roman" w:hAnsi="Times New Roman" w:cs="Times New Roman"/>
          <w:sz w:val="24"/>
          <w:szCs w:val="24"/>
        </w:rPr>
        <w:t>cukup</w:t>
      </w:r>
      <w:proofErr w:type="spellEnd"/>
      <w:r w:rsidRPr="00161F82">
        <w:rPr>
          <w:rFonts w:ascii="Times New Roman" w:hAnsi="Times New Roman" w:cs="Times New Roman"/>
          <w:sz w:val="24"/>
          <w:szCs w:val="24"/>
        </w:rPr>
        <w:t xml:space="preserve"> lama</w:t>
      </w:r>
      <w:r w:rsidRPr="00161F82">
        <w:rPr>
          <w:rFonts w:ascii="Times New Roman" w:hAnsi="Times New Roman" w:cs="Times New Roman"/>
          <w:color w:val="FF0000"/>
          <w:sz w:val="24"/>
          <w:szCs w:val="24"/>
        </w:rPr>
        <w:t>.</w:t>
      </w:r>
      <w:r w:rsidRPr="00161F82">
        <w:rPr>
          <w:rFonts w:ascii="Times New Roman" w:hAnsi="Times New Roman" w:cs="Times New Roman"/>
          <w:sz w:val="24"/>
          <w:szCs w:val="24"/>
        </w:rPr>
        <w:t xml:space="preserve"> Kementerian </w:t>
      </w:r>
      <w:proofErr w:type="spellStart"/>
      <w:r w:rsidRPr="00161F82">
        <w:rPr>
          <w:rFonts w:ascii="Times New Roman" w:hAnsi="Times New Roman" w:cs="Times New Roman"/>
          <w:sz w:val="24"/>
          <w:szCs w:val="24"/>
        </w:rPr>
        <w:t>Keuangan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menjatuhkan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sanksi</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administratif</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kepada</w:t>
      </w:r>
      <w:proofErr w:type="spellEnd"/>
      <w:r w:rsidRPr="00161F82">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tersebut</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berupa</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pembatasan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pemberian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jasa</w:t>
      </w:r>
      <w:proofErr w:type="spellEnd"/>
      <w:r w:rsidRPr="00161F82">
        <w:rPr>
          <w:rFonts w:ascii="Times New Roman" w:hAnsi="Times New Roman" w:cs="Times New Roman"/>
          <w:sz w:val="24"/>
          <w:szCs w:val="24"/>
        </w:rPr>
        <w:t xml:space="preserve"> audit </w:t>
      </w:r>
      <w:proofErr w:type="spellStart"/>
      <w:r w:rsidRPr="00161F82">
        <w:rPr>
          <w:rFonts w:ascii="Times New Roman" w:hAnsi="Times New Roman" w:cs="Times New Roman"/>
          <w:sz w:val="24"/>
          <w:szCs w:val="24"/>
        </w:rPr>
        <w:t>terhadap</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entitas</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jasa</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keuangan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selama</w:t>
      </w:r>
      <w:proofErr w:type="spellEnd"/>
      <w:r w:rsidRPr="00161F82">
        <w:rPr>
          <w:rFonts w:ascii="Times New Roman" w:hAnsi="Times New Roman" w:cs="Times New Roman"/>
          <w:sz w:val="24"/>
          <w:szCs w:val="24"/>
        </w:rPr>
        <w:t xml:space="preserve"> 12 </w:t>
      </w:r>
      <w:proofErr w:type="spellStart"/>
      <w:r w:rsidRPr="00161F82">
        <w:rPr>
          <w:rFonts w:ascii="Times New Roman" w:hAnsi="Times New Roman" w:cs="Times New Roman"/>
          <w:sz w:val="24"/>
          <w:szCs w:val="24"/>
        </w:rPr>
        <w:t>bulan</w:t>
      </w:r>
      <w:proofErr w:type="spellEnd"/>
      <w:r w:rsidRPr="00161F82">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sidRPr="00161F82">
        <w:rPr>
          <w:rFonts w:ascii="Times New Roman" w:hAnsi="Times New Roman" w:cs="Times New Roman"/>
          <w:sz w:val="24"/>
          <w:szCs w:val="24"/>
        </w:rPr>
        <w:t xml:space="preserve">Kementerian </w:t>
      </w:r>
      <w:proofErr w:type="spellStart"/>
      <w:r w:rsidRPr="00161F82">
        <w:rPr>
          <w:rFonts w:ascii="Times New Roman" w:hAnsi="Times New Roman" w:cs="Times New Roman"/>
          <w:sz w:val="24"/>
          <w:szCs w:val="24"/>
        </w:rPr>
        <w:t>Keuangan</w:t>
      </w:r>
      <w:proofErr w:type="spellEnd"/>
      <w:r w:rsidRPr="00161F82">
        <w:rPr>
          <w:rFonts w:ascii="Times New Roman" w:hAnsi="Times New Roman" w:cs="Times New Roman"/>
          <w:sz w:val="24"/>
          <w:szCs w:val="24"/>
        </w:rPr>
        <w:t xml:space="preserve"> juga </w:t>
      </w:r>
      <w:proofErr w:type="spellStart"/>
      <w:r w:rsidRPr="00161F82">
        <w:rPr>
          <w:rFonts w:ascii="Times New Roman" w:hAnsi="Times New Roman" w:cs="Times New Roman"/>
          <w:sz w:val="24"/>
          <w:szCs w:val="24"/>
        </w:rPr>
        <w:t>menghukum</w:t>
      </w:r>
      <w:proofErr w:type="spellEnd"/>
      <w:r w:rsidRPr="00161F82">
        <w:rPr>
          <w:rFonts w:ascii="Times New Roman" w:hAnsi="Times New Roman" w:cs="Times New Roman"/>
          <w:sz w:val="24"/>
          <w:szCs w:val="24"/>
        </w:rPr>
        <w:t xml:space="preserve"> Deloitte Indonesia. </w:t>
      </w:r>
      <w:proofErr w:type="spellStart"/>
      <w:r w:rsidRPr="00161F82">
        <w:rPr>
          <w:rFonts w:ascii="Times New Roman" w:hAnsi="Times New Roman" w:cs="Times New Roman"/>
          <w:sz w:val="24"/>
          <w:szCs w:val="24"/>
        </w:rPr>
        <w:t>Mereka</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diberi</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sanksi</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berupa</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rekomendasi</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untuk</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membuat</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kebijakan</w:t>
      </w:r>
      <w:proofErr w:type="spellEnd"/>
      <w:r w:rsidRPr="00161F82">
        <w:rPr>
          <w:rFonts w:ascii="Times New Roman" w:hAnsi="Times New Roman" w:cs="Times New Roman"/>
          <w:sz w:val="24"/>
          <w:szCs w:val="24"/>
        </w:rPr>
        <w:t xml:space="preserve"> dan </w:t>
      </w:r>
      <w:proofErr w:type="spellStart"/>
      <w:r w:rsidRPr="00161F82">
        <w:rPr>
          <w:rFonts w:ascii="Times New Roman" w:hAnsi="Times New Roman" w:cs="Times New Roman"/>
          <w:sz w:val="24"/>
          <w:szCs w:val="24"/>
        </w:rPr>
        <w:t>prosedur</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dalam</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sistem</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pengendalian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mutu</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akuntan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publik</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terkait</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ancaman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kedekatan</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anggota</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tim</w:t>
      </w:r>
      <w:proofErr w:type="spellEnd"/>
      <w:r w:rsidRPr="00161F82">
        <w:rPr>
          <w:rFonts w:ascii="Times New Roman" w:hAnsi="Times New Roman" w:cs="Times New Roman"/>
          <w:sz w:val="24"/>
          <w:szCs w:val="24"/>
        </w:rPr>
        <w:t xml:space="preserve"> </w:t>
      </w:r>
      <w:proofErr w:type="spellStart"/>
      <w:r w:rsidRPr="00161F82">
        <w:rPr>
          <w:rFonts w:ascii="Times New Roman" w:hAnsi="Times New Roman" w:cs="Times New Roman"/>
          <w:sz w:val="24"/>
          <w:szCs w:val="24"/>
        </w:rPr>
        <w:t>perikatan</w:t>
      </w:r>
      <w:proofErr w:type="spellEnd"/>
      <w:r w:rsidRPr="00161F82">
        <w:rPr>
          <w:rFonts w:ascii="Times New Roman" w:hAnsi="Times New Roman" w:cs="Times New Roman"/>
          <w:sz w:val="24"/>
          <w:szCs w:val="24"/>
        </w:rPr>
        <w:t xml:space="preserve"> senior.</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0E3BE4">
        <w:rPr>
          <w:rFonts w:ascii="Times New Roman" w:hAnsi="Times New Roman" w:cs="Times New Roman"/>
          <w:sz w:val="24"/>
          <w:szCs w:val="24"/>
        </w:rPr>
        <w:t>Otoritas</w:t>
      </w:r>
      <w:proofErr w:type="spellEnd"/>
      <w:r w:rsidRPr="000E3BE4">
        <w:rPr>
          <w:rFonts w:ascii="Times New Roman" w:hAnsi="Times New Roman" w:cs="Times New Roman"/>
          <w:sz w:val="24"/>
          <w:szCs w:val="24"/>
        </w:rPr>
        <w:t xml:space="preserve"> </w:t>
      </w:r>
      <w:proofErr w:type="spellStart"/>
      <w:r w:rsidRPr="000E3BE4">
        <w:rPr>
          <w:rFonts w:ascii="Times New Roman" w:hAnsi="Times New Roman" w:cs="Times New Roman"/>
          <w:sz w:val="24"/>
          <w:szCs w:val="24"/>
        </w:rPr>
        <w:t>Jasa</w:t>
      </w:r>
      <w:proofErr w:type="spellEnd"/>
      <w:r w:rsidRPr="000E3BE4">
        <w:rPr>
          <w:rFonts w:ascii="Times New Roman" w:hAnsi="Times New Roman" w:cs="Times New Roman"/>
          <w:sz w:val="24"/>
          <w:szCs w:val="24"/>
        </w:rPr>
        <w:t xml:space="preserve"> </w:t>
      </w:r>
      <w:proofErr w:type="spellStart"/>
      <w:r w:rsidRPr="000E3BE4">
        <w:rPr>
          <w:rFonts w:ascii="Times New Roman" w:hAnsi="Times New Roman" w:cs="Times New Roman"/>
          <w:sz w:val="24"/>
          <w:szCs w:val="24"/>
        </w:rPr>
        <w:t>Keuangan</w:t>
      </w:r>
      <w:proofErr w:type="spellEnd"/>
      <w:r w:rsidRPr="000E3BE4">
        <w:rPr>
          <w:rFonts w:ascii="Times New Roman" w:hAnsi="Times New Roman" w:cs="Times New Roman"/>
          <w:sz w:val="24"/>
          <w:szCs w:val="24"/>
        </w:rPr>
        <w:t xml:space="preserve"> (OJK) </w:t>
      </w:r>
      <w:proofErr w:type="spellStart"/>
      <w:r w:rsidRPr="000E3BE4">
        <w:rPr>
          <w:rFonts w:ascii="Times New Roman" w:hAnsi="Times New Roman" w:cs="Times New Roman"/>
          <w:sz w:val="24"/>
          <w:szCs w:val="24"/>
        </w:rPr>
        <w:t>membekukan</w:t>
      </w:r>
      <w:proofErr w:type="spellEnd"/>
      <w:r w:rsidRPr="000E3BE4">
        <w:rPr>
          <w:rFonts w:ascii="Times New Roman" w:hAnsi="Times New Roman" w:cs="Times New Roman"/>
          <w:sz w:val="24"/>
          <w:szCs w:val="24"/>
        </w:rPr>
        <w:t xml:space="preserve"> </w:t>
      </w:r>
      <w:proofErr w:type="spellStart"/>
      <w:r w:rsidRPr="000E3BE4">
        <w:rPr>
          <w:rFonts w:ascii="Times New Roman" w:hAnsi="Times New Roman" w:cs="Times New Roman"/>
          <w:sz w:val="24"/>
          <w:szCs w:val="24"/>
        </w:rPr>
        <w:t>kegiatan</w:t>
      </w:r>
      <w:proofErr w:type="spellEnd"/>
      <w:r w:rsidRPr="000E3BE4">
        <w:rPr>
          <w:rFonts w:ascii="Times New Roman" w:hAnsi="Times New Roman" w:cs="Times New Roman"/>
          <w:sz w:val="24"/>
          <w:szCs w:val="24"/>
        </w:rPr>
        <w:t xml:space="preserve"> </w:t>
      </w:r>
      <w:proofErr w:type="spellStart"/>
      <w:r w:rsidRPr="000E3BE4">
        <w:rPr>
          <w:rFonts w:ascii="Times New Roman" w:hAnsi="Times New Roman" w:cs="Times New Roman"/>
          <w:sz w:val="24"/>
          <w:szCs w:val="24"/>
        </w:rPr>
        <w:t>usaha</w:t>
      </w:r>
      <w:proofErr w:type="spellEnd"/>
      <w:r>
        <w:rPr>
          <w:rFonts w:ascii="Times New Roman" w:hAnsi="Times New Roman" w:cs="Times New Roman"/>
          <w:sz w:val="24"/>
          <w:szCs w:val="24"/>
        </w:rPr>
        <w:t xml:space="preserve"> SNP Finance. </w:t>
      </w:r>
      <w:r w:rsidRPr="00E435AE">
        <w:rPr>
          <w:rFonts w:ascii="Times New Roman" w:hAnsi="Times New Roman" w:cs="Times New Roman"/>
          <w:sz w:val="24"/>
          <w:szCs w:val="24"/>
        </w:rPr>
        <w:t xml:space="preserve">OJK </w:t>
      </w:r>
      <w:proofErr w:type="spellStart"/>
      <w:r w:rsidRPr="00E435AE">
        <w:rPr>
          <w:rFonts w:ascii="Times New Roman" w:hAnsi="Times New Roman" w:cs="Times New Roman"/>
          <w:sz w:val="24"/>
          <w:szCs w:val="24"/>
        </w:rPr>
        <w:t>bisa</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mencabut</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izin</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usaha</w:t>
      </w:r>
      <w:proofErr w:type="spellEnd"/>
      <w:r w:rsidRPr="00E435AE">
        <w:rPr>
          <w:rFonts w:ascii="Times New Roman" w:hAnsi="Times New Roman" w:cs="Times New Roman"/>
          <w:sz w:val="24"/>
          <w:szCs w:val="24"/>
        </w:rPr>
        <w:t xml:space="preserve"> SNP Finance</w:t>
      </w:r>
      <w:r>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jika</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perusahaan</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melakukan</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lastRenderedPageBreak/>
        <w:t>kegiatan</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usaha</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sebelum</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berakhirnya</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sanksi</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pembekuan</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kegiatan</w:t>
      </w:r>
      <w:proofErr w:type="spellEnd"/>
      <w:r w:rsidRPr="00E435AE">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usaha</w:t>
      </w:r>
      <w:proofErr w:type="spellEnd"/>
      <w:r w:rsidRPr="00E435AE">
        <w:rPr>
          <w:rFonts w:ascii="Times New Roman" w:hAnsi="Times New Roman" w:cs="Times New Roman"/>
          <w:sz w:val="24"/>
          <w:szCs w:val="24"/>
        </w:rPr>
        <w:t xml:space="preserve">. </w:t>
      </w:r>
      <w:r w:rsidRPr="00AE7E03">
        <w:rPr>
          <w:rFonts w:ascii="Times New Roman" w:hAnsi="Times New Roman" w:cs="Times New Roman"/>
          <w:sz w:val="24"/>
          <w:szCs w:val="24"/>
        </w:rPr>
        <w:t>(</w:t>
      </w:r>
      <w:hyperlink r:id="rId8" w:history="1">
        <w:r w:rsidRPr="00047995">
          <w:rPr>
            <w:rStyle w:val="Hyperlink"/>
            <w:rFonts w:cs="Times New Roman"/>
            <w:color w:val="auto"/>
            <w:szCs w:val="24"/>
          </w:rPr>
          <w:t>https://www.cnnindonesia.com</w:t>
        </w:r>
      </w:hyperlink>
      <w:r w:rsidRPr="00047995">
        <w:rPr>
          <w:rFonts w:ascii="Times New Roman" w:hAnsi="Times New Roman" w:cs="Times New Roman"/>
          <w:sz w:val="24"/>
          <w:szCs w:val="24"/>
        </w:rPr>
        <w:t xml:space="preserve">, </w:t>
      </w:r>
      <w:proofErr w:type="spellStart"/>
      <w:r w:rsidRPr="00E435AE">
        <w:rPr>
          <w:rFonts w:ascii="Times New Roman" w:hAnsi="Times New Roman" w:cs="Times New Roman"/>
          <w:sz w:val="24"/>
          <w:szCs w:val="24"/>
        </w:rPr>
        <w:t>dipost</w:t>
      </w:r>
      <w:proofErr w:type="spellEnd"/>
      <w:r w:rsidRPr="00E435AE">
        <w:rPr>
          <w:rFonts w:ascii="Times New Roman" w:hAnsi="Times New Roman" w:cs="Times New Roman"/>
          <w:sz w:val="24"/>
          <w:szCs w:val="24"/>
        </w:rPr>
        <w:t xml:space="preserve"> 26 September 2018, </w:t>
      </w:r>
      <w:proofErr w:type="spellStart"/>
      <w:r w:rsidRPr="00E435AE">
        <w:rPr>
          <w:rFonts w:ascii="Times New Roman" w:hAnsi="Times New Roman" w:cs="Times New Roman"/>
          <w:sz w:val="24"/>
          <w:szCs w:val="24"/>
        </w:rPr>
        <w:t>diakses</w:t>
      </w:r>
      <w:proofErr w:type="spellEnd"/>
      <w:r w:rsidRPr="00E435AE">
        <w:rPr>
          <w:rFonts w:ascii="Times New Roman" w:hAnsi="Times New Roman" w:cs="Times New Roman"/>
          <w:sz w:val="24"/>
          <w:szCs w:val="24"/>
        </w:rPr>
        <w:t xml:space="preserve"> </w:t>
      </w:r>
      <w:r>
        <w:rPr>
          <w:rFonts w:ascii="Times New Roman" w:hAnsi="Times New Roman" w:cs="Times New Roman"/>
          <w:sz w:val="24"/>
          <w:szCs w:val="24"/>
        </w:rPr>
        <w:t>2</w:t>
      </w:r>
      <w:r w:rsidR="00C36081">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sidR="00C36081">
        <w:rPr>
          <w:rFonts w:ascii="Times New Roman" w:hAnsi="Times New Roman" w:cs="Times New Roman"/>
          <w:sz w:val="24"/>
          <w:szCs w:val="24"/>
        </w:rPr>
        <w:t>Maret</w:t>
      </w:r>
      <w:proofErr w:type="spellEnd"/>
      <w:r w:rsidRPr="00E435AE">
        <w:rPr>
          <w:rFonts w:ascii="Times New Roman" w:hAnsi="Times New Roman" w:cs="Times New Roman"/>
          <w:sz w:val="24"/>
          <w:szCs w:val="24"/>
        </w:rPr>
        <w:t xml:space="preserve"> 201</w:t>
      </w:r>
      <w:r>
        <w:rPr>
          <w:rFonts w:ascii="Times New Roman" w:hAnsi="Times New Roman" w:cs="Times New Roman"/>
          <w:sz w:val="24"/>
          <w:szCs w:val="24"/>
        </w:rPr>
        <w:t>9</w:t>
      </w:r>
      <w:r w:rsidRPr="00E435AE">
        <w:rPr>
          <w:rFonts w:ascii="Times New Roman" w:hAnsi="Times New Roman" w:cs="Times New Roman"/>
          <w:sz w:val="24"/>
          <w:szCs w:val="24"/>
        </w:rPr>
        <w:t>).</w:t>
      </w:r>
    </w:p>
    <w:p w14:paraId="4B667ADF" w14:textId="77777777" w:rsidR="00FA67B6" w:rsidRPr="00B41CBF" w:rsidRDefault="00FA67B6" w:rsidP="00FA67B6">
      <w:pPr>
        <w:spacing w:after="0"/>
        <w:ind w:left="426" w:firstLine="564"/>
        <w:rPr>
          <w:rFonts w:ascii="Times New Roman" w:hAnsi="Times New Roman" w:cs="Times New Roman"/>
          <w:sz w:val="24"/>
          <w:szCs w:val="24"/>
        </w:rPr>
      </w:pP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r w:rsidRPr="00B87740">
        <w:rPr>
          <w:rFonts w:ascii="Times New Roman" w:hAnsi="Times New Roman" w:cs="Times New Roman"/>
          <w:sz w:val="24"/>
          <w:szCs w:val="24"/>
        </w:rPr>
        <w:t xml:space="preserve">PT </w:t>
      </w:r>
      <w:proofErr w:type="spellStart"/>
      <w:r w:rsidRPr="00B87740">
        <w:rPr>
          <w:rFonts w:ascii="Times New Roman" w:hAnsi="Times New Roman" w:cs="Times New Roman"/>
          <w:sz w:val="24"/>
          <w:szCs w:val="24"/>
        </w:rPr>
        <w:t>Indosat</w:t>
      </w:r>
      <w:proofErr w:type="spellEnd"/>
      <w:r w:rsidRPr="00B87740">
        <w:rPr>
          <w:rFonts w:ascii="Times New Roman" w:hAnsi="Times New Roman" w:cs="Times New Roman"/>
          <w:sz w:val="24"/>
          <w:szCs w:val="24"/>
        </w:rPr>
        <w:t xml:space="preserve"> </w:t>
      </w:r>
      <w:proofErr w:type="spellStart"/>
      <w:r w:rsidRPr="00B87740">
        <w:rPr>
          <w:rFonts w:ascii="Times New Roman" w:hAnsi="Times New Roman" w:cs="Times New Roman"/>
          <w:sz w:val="24"/>
          <w:szCs w:val="24"/>
        </w:rPr>
        <w:t>Tbk</w:t>
      </w:r>
      <w:proofErr w:type="spellEnd"/>
      <w:r w:rsidRPr="00B87740">
        <w:rPr>
          <w:rFonts w:ascii="Times New Roman" w:hAnsi="Times New Roman" w:cs="Times New Roman"/>
          <w:sz w:val="24"/>
          <w:szCs w:val="24"/>
        </w:rPr>
        <w:t xml:space="preserve"> (ISAT) </w:t>
      </w:r>
      <w:proofErr w:type="spellStart"/>
      <w:r w:rsidRPr="00B87740">
        <w:rPr>
          <w:rFonts w:ascii="Times New Roman" w:hAnsi="Times New Roman" w:cs="Times New Roman"/>
          <w:sz w:val="24"/>
          <w:szCs w:val="24"/>
        </w:rPr>
        <w:t>atau</w:t>
      </w:r>
      <w:proofErr w:type="spellEnd"/>
      <w:r w:rsidRPr="00B87740">
        <w:rPr>
          <w:rFonts w:ascii="Times New Roman" w:hAnsi="Times New Roman" w:cs="Times New Roman"/>
          <w:sz w:val="24"/>
          <w:szCs w:val="24"/>
        </w:rPr>
        <w:t xml:space="preserve"> </w:t>
      </w:r>
      <w:proofErr w:type="spellStart"/>
      <w:r w:rsidRPr="00B87740">
        <w:rPr>
          <w:rFonts w:ascii="Times New Roman" w:hAnsi="Times New Roman" w:cs="Times New Roman"/>
          <w:sz w:val="24"/>
          <w:szCs w:val="24"/>
        </w:rPr>
        <w:t>Indosat</w:t>
      </w:r>
      <w:proofErr w:type="spellEnd"/>
      <w:r w:rsidRPr="00B87740">
        <w:rPr>
          <w:rFonts w:ascii="Times New Roman" w:hAnsi="Times New Roman" w:cs="Times New Roman"/>
          <w:sz w:val="24"/>
          <w:szCs w:val="24"/>
        </w:rPr>
        <w:t xml:space="preserve"> Ooredoo</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B87740">
        <w:rPr>
          <w:rFonts w:ascii="Times New Roman" w:hAnsi="Times New Roman" w:cs="Times New Roman"/>
          <w:sz w:val="24"/>
          <w:szCs w:val="24"/>
        </w:rPr>
        <w:t> </w:t>
      </w:r>
      <w:r>
        <w:rPr>
          <w:rFonts w:ascii="Times New Roman" w:hAnsi="Times New Roman" w:cs="Times New Roman"/>
          <w:sz w:val="24"/>
          <w:szCs w:val="24"/>
        </w:rPr>
        <w:t>K</w:t>
      </w:r>
      <w:r w:rsidRPr="00B87740">
        <w:rPr>
          <w:rFonts w:ascii="Times New Roman" w:hAnsi="Times New Roman" w:cs="Times New Roman"/>
          <w:sz w:val="24"/>
          <w:szCs w:val="24"/>
        </w:rPr>
        <w:t xml:space="preserve">antor </w:t>
      </w:r>
      <w:proofErr w:type="spellStart"/>
      <w:r>
        <w:rPr>
          <w:rFonts w:ascii="Times New Roman" w:hAnsi="Times New Roman" w:cs="Times New Roman"/>
          <w:sz w:val="24"/>
          <w:szCs w:val="24"/>
        </w:rPr>
        <w:t>A</w:t>
      </w:r>
      <w:r w:rsidRPr="00B87740">
        <w:rPr>
          <w:rFonts w:ascii="Times New Roman" w:hAnsi="Times New Roman" w:cs="Times New Roman"/>
          <w:sz w:val="24"/>
          <w:szCs w:val="24"/>
        </w:rPr>
        <w:t>kuntan</w:t>
      </w:r>
      <w:proofErr w:type="spellEnd"/>
      <w:r w:rsidRPr="00B87740">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87740">
        <w:rPr>
          <w:rFonts w:ascii="Times New Roman" w:hAnsi="Times New Roman" w:cs="Times New Roman"/>
          <w:sz w:val="24"/>
          <w:szCs w:val="24"/>
        </w:rPr>
        <w:t>ublik</w:t>
      </w:r>
      <w:proofErr w:type="spellEnd"/>
      <w:r w:rsidRPr="00B87740">
        <w:rPr>
          <w:rFonts w:ascii="Times New Roman" w:hAnsi="Times New Roman" w:cs="Times New Roman"/>
          <w:sz w:val="24"/>
          <w:szCs w:val="24"/>
        </w:rPr>
        <w:t xml:space="preserve"> </w:t>
      </w:r>
      <w:proofErr w:type="spellStart"/>
      <w:r w:rsidRPr="00B87740">
        <w:rPr>
          <w:rFonts w:ascii="Times New Roman" w:hAnsi="Times New Roman" w:cs="Times New Roman"/>
          <w:sz w:val="24"/>
          <w:szCs w:val="24"/>
        </w:rPr>
        <w:t>mitra</w:t>
      </w:r>
      <w:proofErr w:type="spellEnd"/>
      <w:r w:rsidRPr="00B87740">
        <w:rPr>
          <w:rFonts w:ascii="Times New Roman" w:hAnsi="Times New Roman" w:cs="Times New Roman"/>
          <w:sz w:val="24"/>
          <w:szCs w:val="24"/>
        </w:rPr>
        <w:t xml:space="preserve"> Ernst &amp; Young (EY) di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B72399">
        <w:rPr>
          <w:rFonts w:ascii="Times New Roman" w:hAnsi="Times New Roman" w:cs="Times New Roman"/>
          <w:sz w:val="24"/>
          <w:szCs w:val="24"/>
        </w:rPr>
        <w:t xml:space="preserve">KAP </w:t>
      </w:r>
      <w:proofErr w:type="spellStart"/>
      <w:r w:rsidRPr="00B72399">
        <w:rPr>
          <w:rFonts w:ascii="Times New Roman" w:hAnsi="Times New Roman" w:cs="Times New Roman"/>
          <w:sz w:val="24"/>
          <w:szCs w:val="24"/>
        </w:rPr>
        <w:t>Purwantono</w:t>
      </w:r>
      <w:proofErr w:type="spellEnd"/>
      <w:r w:rsidRPr="00B72399">
        <w:rPr>
          <w:rFonts w:ascii="Times New Roman" w:hAnsi="Times New Roman" w:cs="Times New Roman"/>
          <w:sz w:val="24"/>
          <w:szCs w:val="24"/>
        </w:rPr>
        <w:t xml:space="preserve">, </w:t>
      </w:r>
      <w:proofErr w:type="spellStart"/>
      <w:r w:rsidRPr="00B72399">
        <w:rPr>
          <w:rFonts w:ascii="Times New Roman" w:hAnsi="Times New Roman" w:cs="Times New Roman"/>
          <w:sz w:val="24"/>
          <w:szCs w:val="24"/>
        </w:rPr>
        <w:t>Sungkoro</w:t>
      </w:r>
      <w:proofErr w:type="spellEnd"/>
      <w:r w:rsidRPr="00B72399">
        <w:rPr>
          <w:rFonts w:ascii="Times New Roman" w:hAnsi="Times New Roman" w:cs="Times New Roman"/>
          <w:sz w:val="24"/>
          <w:szCs w:val="24"/>
        </w:rPr>
        <w:t xml:space="preserve"> &amp; </w:t>
      </w:r>
      <w:proofErr w:type="spellStart"/>
      <w:r w:rsidRPr="00B72399">
        <w:rPr>
          <w:rFonts w:ascii="Times New Roman" w:hAnsi="Times New Roman" w:cs="Times New Roman"/>
          <w:sz w:val="24"/>
          <w:szCs w:val="24"/>
        </w:rPr>
        <w:t>Surja</w:t>
      </w:r>
      <w:proofErr w:type="spellEnd"/>
      <w:r w:rsidRPr="00B72399">
        <w:rPr>
          <w:rFonts w:ascii="Times New Roman" w:hAnsi="Times New Roman" w:cs="Times New Roman"/>
          <w:sz w:val="24"/>
          <w:szCs w:val="24"/>
        </w:rPr>
        <w:t>. Mitra</w:t>
      </w:r>
      <w:r w:rsidRPr="00B87740">
        <w:rPr>
          <w:rFonts w:ascii="Times New Roman" w:hAnsi="Times New Roman" w:cs="Times New Roman"/>
          <w:sz w:val="24"/>
          <w:szCs w:val="24"/>
        </w:rPr>
        <w:t xml:space="preserve"> EY di Indonesia </w:t>
      </w:r>
      <w:proofErr w:type="spellStart"/>
      <w:r w:rsidRPr="00B87740">
        <w:rPr>
          <w:rFonts w:ascii="Times New Roman" w:hAnsi="Times New Roman" w:cs="Times New Roman"/>
          <w:sz w:val="24"/>
          <w:szCs w:val="24"/>
        </w:rPr>
        <w:t>merilis</w:t>
      </w:r>
      <w:proofErr w:type="spellEnd"/>
      <w:r w:rsidRPr="00B87740">
        <w:rPr>
          <w:rFonts w:ascii="Times New Roman" w:hAnsi="Times New Roman" w:cs="Times New Roman"/>
          <w:sz w:val="24"/>
          <w:szCs w:val="24"/>
        </w:rPr>
        <w:t xml:space="preserve"> </w:t>
      </w:r>
      <w:proofErr w:type="spellStart"/>
      <w:r w:rsidRPr="00B87740">
        <w:rPr>
          <w:rFonts w:ascii="Times New Roman" w:hAnsi="Times New Roman" w:cs="Times New Roman"/>
          <w:sz w:val="24"/>
          <w:szCs w:val="24"/>
        </w:rPr>
        <w:t>laporan</w:t>
      </w:r>
      <w:proofErr w:type="spellEnd"/>
      <w:r w:rsidRPr="00B87740">
        <w:rPr>
          <w:rFonts w:ascii="Times New Roman" w:hAnsi="Times New Roman" w:cs="Times New Roman"/>
          <w:sz w:val="24"/>
          <w:szCs w:val="24"/>
        </w:rPr>
        <w:t xml:space="preserve"> </w:t>
      </w:r>
      <w:proofErr w:type="spellStart"/>
      <w:r w:rsidRPr="00B87740">
        <w:rPr>
          <w:rFonts w:ascii="Times New Roman" w:hAnsi="Times New Roman" w:cs="Times New Roman"/>
          <w:sz w:val="24"/>
          <w:szCs w:val="24"/>
        </w:rPr>
        <w:t>hasil</w:t>
      </w:r>
      <w:proofErr w:type="spellEnd"/>
      <w:r w:rsidRPr="00B87740">
        <w:rPr>
          <w:rFonts w:ascii="Times New Roman" w:hAnsi="Times New Roman" w:cs="Times New Roman"/>
          <w:sz w:val="24"/>
          <w:szCs w:val="24"/>
        </w:rPr>
        <w:t xml:space="preserve"> audit </w:t>
      </w:r>
      <w:proofErr w:type="spellStart"/>
      <w:r w:rsidRPr="00B87740">
        <w:rPr>
          <w:rFonts w:ascii="Times New Roman" w:hAnsi="Times New Roman" w:cs="Times New Roman"/>
          <w:sz w:val="24"/>
          <w:szCs w:val="24"/>
        </w:rPr>
        <w:t>dengan</w:t>
      </w:r>
      <w:proofErr w:type="spellEnd"/>
      <w:r w:rsidRPr="00B87740">
        <w:rPr>
          <w:rFonts w:ascii="Times New Roman" w:hAnsi="Times New Roman" w:cs="Times New Roman"/>
          <w:sz w:val="24"/>
          <w:szCs w:val="24"/>
        </w:rPr>
        <w:t xml:space="preserve"> status </w:t>
      </w:r>
      <w:proofErr w:type="spellStart"/>
      <w:r w:rsidRPr="00B87740">
        <w:rPr>
          <w:rFonts w:ascii="Times New Roman" w:hAnsi="Times New Roman" w:cs="Times New Roman"/>
          <w:sz w:val="24"/>
          <w:szCs w:val="24"/>
        </w:rPr>
        <w:t>wajar</w:t>
      </w:r>
      <w:proofErr w:type="spellEnd"/>
      <w:r w:rsidRPr="00B87740">
        <w:rPr>
          <w:rFonts w:ascii="Times New Roman" w:hAnsi="Times New Roman" w:cs="Times New Roman"/>
          <w:sz w:val="24"/>
          <w:szCs w:val="24"/>
        </w:rPr>
        <w:t xml:space="preserve"> </w:t>
      </w:r>
      <w:proofErr w:type="spellStart"/>
      <w:r w:rsidRPr="00B87740">
        <w:rPr>
          <w:rFonts w:ascii="Times New Roman" w:hAnsi="Times New Roman" w:cs="Times New Roman"/>
          <w:sz w:val="24"/>
          <w:szCs w:val="24"/>
        </w:rPr>
        <w:t>tanpa</w:t>
      </w:r>
      <w:proofErr w:type="spellEnd"/>
      <w:r w:rsidRPr="00B87740">
        <w:rPr>
          <w:rFonts w:ascii="Times New Roman" w:hAnsi="Times New Roman" w:cs="Times New Roman"/>
          <w:sz w:val="24"/>
          <w:szCs w:val="24"/>
        </w:rPr>
        <w:t xml:space="preserve"> </w:t>
      </w:r>
      <w:proofErr w:type="spellStart"/>
      <w:r w:rsidRPr="00B87740">
        <w:rPr>
          <w:rFonts w:ascii="Times New Roman" w:hAnsi="Times New Roman" w:cs="Times New Roman"/>
          <w:sz w:val="24"/>
          <w:szCs w:val="24"/>
        </w:rPr>
        <w:t>pengecualian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tidak</w:t>
      </w:r>
      <w:proofErr w:type="spellEnd"/>
      <w:r w:rsidRPr="00B41CBF">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didukung</w:t>
      </w:r>
      <w:proofErr w:type="spellEnd"/>
      <w:r w:rsidRPr="00B41CBF">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dengan</w:t>
      </w:r>
      <w:proofErr w:type="spellEnd"/>
      <w:r w:rsidRPr="00B41CBF">
        <w:rPr>
          <w:rFonts w:ascii="Times New Roman" w:hAnsi="Times New Roman" w:cs="Times New Roman"/>
          <w:sz w:val="24"/>
          <w:szCs w:val="24"/>
        </w:rPr>
        <w:t xml:space="preserve"> data yang </w:t>
      </w:r>
      <w:proofErr w:type="spellStart"/>
      <w:r w:rsidRPr="00B41CBF">
        <w:rPr>
          <w:rFonts w:ascii="Times New Roman" w:hAnsi="Times New Roman" w:cs="Times New Roman"/>
          <w:sz w:val="24"/>
          <w:szCs w:val="24"/>
        </w:rPr>
        <w:t>akurat</w:t>
      </w:r>
      <w:proofErr w:type="spellEnd"/>
      <w:r w:rsidRPr="00B41CBF">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yakni</w:t>
      </w:r>
      <w:proofErr w:type="spellEnd"/>
      <w:r w:rsidRPr="00B41CBF">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dalam</w:t>
      </w:r>
      <w:proofErr w:type="spellEnd"/>
      <w:r w:rsidRPr="00B41CBF">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hal</w:t>
      </w:r>
      <w:proofErr w:type="spellEnd"/>
      <w:r w:rsidRPr="00B41CBF">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persewaan</w:t>
      </w:r>
      <w:proofErr w:type="spellEnd"/>
      <w:r w:rsidRPr="00B41CBF">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lebih</w:t>
      </w:r>
      <w:proofErr w:type="spellEnd"/>
      <w:r w:rsidRPr="00B41CBF">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dari</w:t>
      </w:r>
      <w:proofErr w:type="spellEnd"/>
      <w:r w:rsidRPr="00B41CBF">
        <w:rPr>
          <w:rFonts w:ascii="Times New Roman" w:hAnsi="Times New Roman" w:cs="Times New Roman"/>
          <w:sz w:val="24"/>
          <w:szCs w:val="24"/>
        </w:rPr>
        <w:t xml:space="preserve"> 4 </w:t>
      </w:r>
      <w:proofErr w:type="spellStart"/>
      <w:r w:rsidRPr="00B41CBF">
        <w:rPr>
          <w:rFonts w:ascii="Times New Roman" w:hAnsi="Times New Roman" w:cs="Times New Roman"/>
          <w:sz w:val="24"/>
          <w:szCs w:val="24"/>
        </w:rPr>
        <w:t>ribu</w:t>
      </w:r>
      <w:proofErr w:type="spellEnd"/>
      <w:r w:rsidRPr="00B41CBF">
        <w:rPr>
          <w:rFonts w:ascii="Times New Roman" w:hAnsi="Times New Roman" w:cs="Times New Roman"/>
          <w:sz w:val="24"/>
          <w:szCs w:val="24"/>
        </w:rPr>
        <w:t xml:space="preserve"> unit tower</w:t>
      </w:r>
      <w:r>
        <w:rPr>
          <w:rFonts w:ascii="Times New Roman" w:hAnsi="Times New Roman" w:cs="Times New Roman"/>
          <w:sz w:val="24"/>
          <w:szCs w:val="24"/>
        </w:rPr>
        <w:t>. PCAOB (</w:t>
      </w:r>
      <w:r>
        <w:rPr>
          <w:rFonts w:ascii="Times New Roman" w:hAnsi="Times New Roman" w:cs="Times New Roman"/>
          <w:i/>
          <w:iCs/>
          <w:sz w:val="24"/>
          <w:szCs w:val="24"/>
        </w:rPr>
        <w:t>Public Company Accounting Oversight Board</w:t>
      </w:r>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2017 dan </w:t>
      </w:r>
      <w:proofErr w:type="spellStart"/>
      <w:r>
        <w:rPr>
          <w:rFonts w:ascii="Times New Roman" w:hAnsi="Times New Roman" w:cs="Times New Roman"/>
          <w:sz w:val="24"/>
          <w:szCs w:val="24"/>
        </w:rPr>
        <w:t>menjatuhkan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denda</w:t>
      </w:r>
      <w:proofErr w:type="spellEnd"/>
      <w:r w:rsidRPr="00B41CBF">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senilai</w:t>
      </w:r>
      <w:proofErr w:type="spellEnd"/>
      <w:r w:rsidRPr="00B41CBF">
        <w:rPr>
          <w:rFonts w:ascii="Times New Roman" w:hAnsi="Times New Roman" w:cs="Times New Roman"/>
          <w:sz w:val="24"/>
          <w:szCs w:val="24"/>
        </w:rPr>
        <w:t xml:space="preserve"> US$ 1 </w:t>
      </w:r>
      <w:proofErr w:type="spellStart"/>
      <w:r w:rsidRPr="00B41CBF">
        <w:rPr>
          <w:rFonts w:ascii="Times New Roman" w:hAnsi="Times New Roman" w:cs="Times New Roman"/>
          <w:sz w:val="24"/>
          <w:szCs w:val="24"/>
        </w:rPr>
        <w:t>juta</w:t>
      </w:r>
      <w:proofErr w:type="spellEnd"/>
      <w:r w:rsidRPr="00B41CBF">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sekitar</w:t>
      </w:r>
      <w:proofErr w:type="spellEnd"/>
      <w:r w:rsidRPr="00B41CBF">
        <w:rPr>
          <w:rFonts w:ascii="Times New Roman" w:hAnsi="Times New Roman" w:cs="Times New Roman"/>
          <w:sz w:val="24"/>
          <w:szCs w:val="24"/>
        </w:rPr>
        <w:t xml:space="preserve"> </w:t>
      </w:r>
      <w:proofErr w:type="spellStart"/>
      <w:r w:rsidRPr="00B41CBF">
        <w:rPr>
          <w:rFonts w:ascii="Times New Roman" w:hAnsi="Times New Roman" w:cs="Times New Roman"/>
          <w:sz w:val="24"/>
          <w:szCs w:val="24"/>
        </w:rPr>
        <w:t>Rp</w:t>
      </w:r>
      <w:proofErr w:type="spellEnd"/>
      <w:r w:rsidRPr="00B41CBF">
        <w:rPr>
          <w:rFonts w:ascii="Times New Roman" w:hAnsi="Times New Roman" w:cs="Times New Roman"/>
          <w:sz w:val="24"/>
          <w:szCs w:val="24"/>
        </w:rPr>
        <w:t xml:space="preserve"> 13,3 </w:t>
      </w:r>
      <w:proofErr w:type="spellStart"/>
      <w:r w:rsidRPr="00B41CBF">
        <w:rPr>
          <w:rFonts w:ascii="Times New Roman" w:hAnsi="Times New Roman" w:cs="Times New Roman"/>
          <w:sz w:val="24"/>
          <w:szCs w:val="24"/>
        </w:rPr>
        <w:t>miliar</w:t>
      </w:r>
      <w:proofErr w:type="spellEnd"/>
      <w:r w:rsidRPr="00B41CB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mitra</w:t>
      </w:r>
      <w:proofErr w:type="spellEnd"/>
      <w:r>
        <w:rPr>
          <w:rFonts w:ascii="Times New Roman" w:hAnsi="Times New Roman" w:cs="Times New Roman"/>
          <w:sz w:val="24"/>
          <w:szCs w:val="24"/>
        </w:rPr>
        <w:t xml:space="preserve"> EY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w:t>
      </w:r>
      <w:hyperlink r:id="rId9" w:history="1">
        <w:r w:rsidRPr="00047995">
          <w:rPr>
            <w:rStyle w:val="Hyperlink"/>
            <w:rFonts w:cs="Times New Roman"/>
            <w:color w:val="auto"/>
            <w:szCs w:val="24"/>
          </w:rPr>
          <w:t>https://bisnis.tempo.co</w:t>
        </w:r>
      </w:hyperlink>
      <w:r w:rsidRPr="00AE7E03">
        <w:rPr>
          <w:rFonts w:ascii="Times New Roman" w:hAnsi="Times New Roman" w:cs="Times New Roman"/>
          <w:sz w:val="24"/>
          <w:szCs w:val="24"/>
        </w:rPr>
        <w:t xml:space="preserve">, </w:t>
      </w:r>
      <w:proofErr w:type="spellStart"/>
      <w:r>
        <w:rPr>
          <w:rFonts w:ascii="Times New Roman" w:hAnsi="Times New Roman" w:cs="Times New Roman"/>
          <w:sz w:val="24"/>
          <w:szCs w:val="24"/>
        </w:rPr>
        <w:t>dipost</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r w:rsidR="00C36081">
        <w:rPr>
          <w:rFonts w:ascii="Times New Roman" w:hAnsi="Times New Roman" w:cs="Times New Roman"/>
          <w:sz w:val="24"/>
          <w:szCs w:val="24"/>
        </w:rPr>
        <w:t xml:space="preserve">29 </w:t>
      </w:r>
      <w:proofErr w:type="spellStart"/>
      <w:r w:rsidR="00C36081">
        <w:rPr>
          <w:rFonts w:ascii="Times New Roman" w:hAnsi="Times New Roman" w:cs="Times New Roman"/>
          <w:sz w:val="24"/>
          <w:szCs w:val="24"/>
        </w:rPr>
        <w:t>Maret</w:t>
      </w:r>
      <w:proofErr w:type="spellEnd"/>
      <w:r w:rsidR="00C36081">
        <w:rPr>
          <w:rFonts w:ascii="Times New Roman" w:hAnsi="Times New Roman" w:cs="Times New Roman"/>
          <w:sz w:val="24"/>
          <w:szCs w:val="24"/>
        </w:rPr>
        <w:t xml:space="preserve"> </w:t>
      </w:r>
      <w:r>
        <w:rPr>
          <w:rFonts w:ascii="Times New Roman" w:hAnsi="Times New Roman" w:cs="Times New Roman"/>
          <w:sz w:val="24"/>
          <w:szCs w:val="24"/>
        </w:rPr>
        <w:t>2019)</w:t>
      </w:r>
    </w:p>
    <w:p w14:paraId="35849F65" w14:textId="77777777" w:rsidR="00FA67B6" w:rsidRPr="004269D7" w:rsidRDefault="00FA67B6" w:rsidP="00FA67B6">
      <w:pPr>
        <w:spacing w:after="0"/>
        <w:ind w:left="426" w:firstLine="567"/>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Penghentian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auditor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internal. </w:t>
      </w:r>
      <w:r>
        <w:rPr>
          <w:rFonts w:ascii="Times New Roman" w:hAnsi="Times New Roman" w:cs="Times New Roman"/>
          <w:color w:val="000000" w:themeColor="text1"/>
          <w:sz w:val="24"/>
          <w:szCs w:val="24"/>
        </w:rPr>
        <w:t>S</w:t>
      </w:r>
      <w:proofErr w:type="spellStart"/>
      <w:r>
        <w:rPr>
          <w:rFonts w:ascii="Times New Roman" w:hAnsi="Times New Roman" w:cs="Times New Roman"/>
          <w:color w:val="000000" w:themeColor="text1"/>
          <w:sz w:val="24"/>
          <w:szCs w:val="28"/>
          <w:lang w:val="en-ID"/>
        </w:rPr>
        <w:t>alah</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satu</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teori</w:t>
      </w:r>
      <w:proofErr w:type="spellEnd"/>
      <w:r>
        <w:rPr>
          <w:rFonts w:ascii="Times New Roman" w:hAnsi="Times New Roman" w:cs="Times New Roman"/>
          <w:color w:val="000000" w:themeColor="text1"/>
          <w:sz w:val="24"/>
          <w:szCs w:val="28"/>
          <w:lang w:val="en-ID"/>
        </w:rPr>
        <w:t xml:space="preserve"> yang </w:t>
      </w:r>
      <w:proofErr w:type="spellStart"/>
      <w:r>
        <w:rPr>
          <w:rFonts w:ascii="Times New Roman" w:hAnsi="Times New Roman" w:cs="Times New Roman"/>
          <w:color w:val="000000" w:themeColor="text1"/>
          <w:sz w:val="24"/>
          <w:szCs w:val="28"/>
          <w:lang w:val="en-ID"/>
        </w:rPr>
        <w:t>dapat</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digunakan</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sebagai</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dasar</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untuk</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menemukan</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penyebab</w:t>
      </w:r>
      <w:proofErr w:type="spellEnd"/>
      <w:r>
        <w:rPr>
          <w:rFonts w:ascii="Times New Roman" w:hAnsi="Times New Roman" w:cs="Times New Roman"/>
          <w:color w:val="000000" w:themeColor="text1"/>
          <w:sz w:val="24"/>
          <w:szCs w:val="28"/>
          <w:lang w:val="en-ID"/>
        </w:rPr>
        <w:t xml:space="preserve"> auditor </w:t>
      </w:r>
      <w:proofErr w:type="spellStart"/>
      <w:r>
        <w:rPr>
          <w:rFonts w:ascii="Times New Roman" w:hAnsi="Times New Roman" w:cs="Times New Roman"/>
          <w:color w:val="000000" w:themeColor="text1"/>
          <w:sz w:val="24"/>
          <w:szCs w:val="28"/>
          <w:lang w:val="en-ID"/>
        </w:rPr>
        <w:t>melakukan</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penghentian</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prematur</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prosedur</w:t>
      </w:r>
      <w:proofErr w:type="spellEnd"/>
      <w:r>
        <w:rPr>
          <w:rFonts w:ascii="Times New Roman" w:hAnsi="Times New Roman" w:cs="Times New Roman"/>
          <w:color w:val="000000" w:themeColor="text1"/>
          <w:sz w:val="24"/>
          <w:szCs w:val="28"/>
          <w:lang w:val="en-ID"/>
        </w:rPr>
        <w:t xml:space="preserve"> audit </w:t>
      </w:r>
      <w:proofErr w:type="spellStart"/>
      <w:r>
        <w:rPr>
          <w:rFonts w:ascii="Times New Roman" w:hAnsi="Times New Roman" w:cs="Times New Roman"/>
          <w:color w:val="000000" w:themeColor="text1"/>
          <w:sz w:val="24"/>
          <w:szCs w:val="28"/>
          <w:lang w:val="en-ID"/>
        </w:rPr>
        <w:t>adalah</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teori</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atribusi</w:t>
      </w:r>
      <w:proofErr w:type="spellEnd"/>
      <w:r>
        <w:rPr>
          <w:rFonts w:ascii="Times New Roman" w:hAnsi="Times New Roman" w:cs="Times New Roman"/>
          <w:color w:val="000000" w:themeColor="text1"/>
          <w:sz w:val="24"/>
          <w:szCs w:val="28"/>
          <w:lang w:val="en-ID"/>
        </w:rPr>
        <w:t xml:space="preserve"> yang </w:t>
      </w:r>
      <w:proofErr w:type="spellStart"/>
      <w:r>
        <w:rPr>
          <w:rFonts w:ascii="Times New Roman" w:hAnsi="Times New Roman" w:cs="Times New Roman"/>
          <w:color w:val="000000" w:themeColor="text1"/>
          <w:sz w:val="24"/>
          <w:szCs w:val="28"/>
          <w:lang w:val="en-ID"/>
        </w:rPr>
        <w:t>menjelaskan</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bagaimana</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perilaku</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seseorang</w:t>
      </w:r>
      <w:proofErr w:type="spellEnd"/>
      <w:r>
        <w:rPr>
          <w:rFonts w:ascii="Times New Roman" w:hAnsi="Times New Roman" w:cs="Times New Roman"/>
          <w:color w:val="000000" w:themeColor="text1"/>
          <w:sz w:val="24"/>
          <w:szCs w:val="28"/>
          <w:lang w:val="en-ID"/>
        </w:rPr>
        <w:t xml:space="preserve"> yang </w:t>
      </w:r>
      <w:proofErr w:type="spellStart"/>
      <w:r>
        <w:rPr>
          <w:rFonts w:ascii="Times New Roman" w:hAnsi="Times New Roman" w:cs="Times New Roman"/>
          <w:color w:val="000000" w:themeColor="text1"/>
          <w:sz w:val="24"/>
          <w:szCs w:val="28"/>
          <w:lang w:val="en-ID"/>
        </w:rPr>
        <w:t>dipengaruhi</w:t>
      </w:r>
      <w:proofErr w:type="spellEnd"/>
      <w:r>
        <w:rPr>
          <w:rFonts w:ascii="Times New Roman" w:hAnsi="Times New Roman" w:cs="Times New Roman"/>
          <w:color w:val="000000" w:themeColor="text1"/>
          <w:sz w:val="24"/>
          <w:szCs w:val="28"/>
          <w:lang w:val="en-ID"/>
        </w:rPr>
        <w:t xml:space="preserve"> oleh </w:t>
      </w:r>
      <w:proofErr w:type="spellStart"/>
      <w:r>
        <w:rPr>
          <w:rFonts w:ascii="Times New Roman" w:hAnsi="Times New Roman" w:cs="Times New Roman"/>
          <w:color w:val="000000" w:themeColor="text1"/>
          <w:sz w:val="24"/>
          <w:szCs w:val="28"/>
          <w:lang w:val="en-ID"/>
        </w:rPr>
        <w:t>faktor</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eksternal</w:t>
      </w:r>
      <w:proofErr w:type="spellEnd"/>
      <w:r>
        <w:rPr>
          <w:rFonts w:ascii="Times New Roman" w:hAnsi="Times New Roman" w:cs="Times New Roman"/>
          <w:color w:val="000000" w:themeColor="text1"/>
          <w:sz w:val="24"/>
          <w:szCs w:val="28"/>
          <w:lang w:val="en-ID"/>
        </w:rPr>
        <w:t xml:space="preserve"> dan </w:t>
      </w:r>
      <w:proofErr w:type="spellStart"/>
      <w:r>
        <w:rPr>
          <w:rFonts w:ascii="Times New Roman" w:hAnsi="Times New Roman" w:cs="Times New Roman"/>
          <w:color w:val="000000" w:themeColor="text1"/>
          <w:sz w:val="24"/>
          <w:szCs w:val="28"/>
          <w:lang w:val="en-ID"/>
        </w:rPr>
        <w:t>faktor</w:t>
      </w:r>
      <w:proofErr w:type="spellEnd"/>
      <w:r>
        <w:rPr>
          <w:rFonts w:ascii="Times New Roman" w:hAnsi="Times New Roman" w:cs="Times New Roman"/>
          <w:color w:val="000000" w:themeColor="text1"/>
          <w:sz w:val="24"/>
          <w:szCs w:val="28"/>
          <w:lang w:val="en-ID"/>
        </w:rPr>
        <w:t xml:space="preserve"> internal.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oleh auditor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mengaudit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p>
    <w:p w14:paraId="3BE3AC20" w14:textId="77777777" w:rsidR="00FA67B6" w:rsidRDefault="00FA67B6" w:rsidP="00FA67B6">
      <w:pPr>
        <w:spacing w:after="0"/>
        <w:ind w:left="420" w:firstLine="573"/>
        <w:rPr>
          <w:rFonts w:ascii="Times New Roman" w:hAnsi="Times New Roman" w:cs="Times New Roman"/>
          <w:sz w:val="24"/>
          <w:szCs w:val="28"/>
          <w:lang w:val="en-ID"/>
        </w:rPr>
      </w:pPr>
      <w:proofErr w:type="spellStart"/>
      <w:r>
        <w:rPr>
          <w:rFonts w:ascii="Times New Roman" w:hAnsi="Times New Roman" w:cs="Times New Roman"/>
          <w:sz w:val="24"/>
          <w:szCs w:val="28"/>
          <w:lang w:val="en-ID"/>
        </w:rPr>
        <w:t>F</w:t>
      </w:r>
      <w:r w:rsidRPr="00B30E1C">
        <w:rPr>
          <w:rFonts w:ascii="Times New Roman" w:hAnsi="Times New Roman" w:cs="Times New Roman"/>
          <w:sz w:val="24"/>
          <w:szCs w:val="28"/>
          <w:lang w:val="en-ID"/>
        </w:rPr>
        <w:t>aktor</w:t>
      </w:r>
      <w:r>
        <w:rPr>
          <w:rFonts w:ascii="Times New Roman" w:hAnsi="Times New Roman" w:cs="Times New Roman"/>
          <w:sz w:val="24"/>
          <w:szCs w:val="28"/>
          <w:lang w:val="en-ID"/>
        </w:rPr>
        <w:t>-faktor</w:t>
      </w:r>
      <w:proofErr w:type="spellEnd"/>
      <w:r w:rsidRPr="00B30E1C">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eksternal</w:t>
      </w:r>
      <w:proofErr w:type="spellEnd"/>
      <w:r>
        <w:rPr>
          <w:rFonts w:ascii="Times New Roman" w:hAnsi="Times New Roman" w:cs="Times New Roman"/>
          <w:sz w:val="24"/>
          <w:szCs w:val="28"/>
          <w:lang w:val="en-ID"/>
        </w:rPr>
        <w:t xml:space="preserve"> </w:t>
      </w:r>
      <w:r w:rsidRPr="00B30E1C">
        <w:rPr>
          <w:rFonts w:ascii="Times New Roman" w:hAnsi="Times New Roman" w:cs="Times New Roman"/>
          <w:sz w:val="24"/>
          <w:szCs w:val="28"/>
          <w:lang w:val="en-ID"/>
        </w:rPr>
        <w:t xml:space="preserve">yang </w:t>
      </w:r>
      <w:proofErr w:type="spellStart"/>
      <w:r w:rsidRPr="00B30E1C">
        <w:rPr>
          <w:rFonts w:ascii="Times New Roman" w:hAnsi="Times New Roman" w:cs="Times New Roman"/>
          <w:sz w:val="24"/>
          <w:szCs w:val="28"/>
          <w:lang w:val="en-ID"/>
        </w:rPr>
        <w:t>dapat</w:t>
      </w:r>
      <w:proofErr w:type="spellEnd"/>
      <w:r w:rsidRPr="00B30E1C">
        <w:rPr>
          <w:rFonts w:ascii="Times New Roman" w:hAnsi="Times New Roman" w:cs="Times New Roman"/>
          <w:sz w:val="24"/>
          <w:szCs w:val="28"/>
          <w:lang w:val="en-ID"/>
        </w:rPr>
        <w:t xml:space="preserve"> </w:t>
      </w:r>
      <w:proofErr w:type="spellStart"/>
      <w:r w:rsidRPr="00B30E1C">
        <w:rPr>
          <w:rFonts w:ascii="Times New Roman" w:hAnsi="Times New Roman" w:cs="Times New Roman"/>
          <w:sz w:val="24"/>
          <w:szCs w:val="28"/>
          <w:lang w:val="en-ID"/>
        </w:rPr>
        <w:t>memengaruhi</w:t>
      </w:r>
      <w:proofErr w:type="spellEnd"/>
      <w:r w:rsidRPr="00B30E1C">
        <w:rPr>
          <w:rFonts w:ascii="Times New Roman" w:hAnsi="Times New Roman" w:cs="Times New Roman"/>
          <w:sz w:val="24"/>
          <w:szCs w:val="28"/>
          <w:lang w:val="en-ID"/>
        </w:rPr>
        <w:t xml:space="preserve"> </w:t>
      </w:r>
      <w:proofErr w:type="spellStart"/>
      <w:r w:rsidRPr="00B30E1C">
        <w:rPr>
          <w:rFonts w:ascii="Times New Roman" w:hAnsi="Times New Roman" w:cs="Times New Roman"/>
          <w:sz w:val="24"/>
          <w:szCs w:val="28"/>
          <w:lang w:val="en-ID"/>
        </w:rPr>
        <w:t>penghentian</w:t>
      </w:r>
      <w:proofErr w:type="spellEnd"/>
      <w:r w:rsidRPr="00B30E1C">
        <w:rPr>
          <w:rFonts w:ascii="Times New Roman" w:hAnsi="Times New Roman" w:cs="Times New Roman"/>
          <w:sz w:val="24"/>
          <w:szCs w:val="28"/>
          <w:lang w:val="en-ID"/>
        </w:rPr>
        <w:t xml:space="preserve"> </w:t>
      </w:r>
      <w:proofErr w:type="spellStart"/>
      <w:r w:rsidRPr="00B30E1C">
        <w:rPr>
          <w:rFonts w:ascii="Times New Roman" w:hAnsi="Times New Roman" w:cs="Times New Roman"/>
          <w:sz w:val="24"/>
          <w:szCs w:val="28"/>
          <w:lang w:val="en-ID"/>
        </w:rPr>
        <w:t>prematur</w:t>
      </w:r>
      <w:proofErr w:type="spellEnd"/>
      <w:r w:rsidRPr="00B30E1C">
        <w:rPr>
          <w:rFonts w:ascii="Times New Roman" w:hAnsi="Times New Roman" w:cs="Times New Roman"/>
          <w:sz w:val="24"/>
          <w:szCs w:val="28"/>
          <w:lang w:val="en-ID"/>
        </w:rPr>
        <w:t xml:space="preserve"> </w:t>
      </w:r>
      <w:proofErr w:type="spellStart"/>
      <w:r w:rsidRPr="00B30E1C">
        <w:rPr>
          <w:rFonts w:ascii="Times New Roman" w:hAnsi="Times New Roman" w:cs="Times New Roman"/>
          <w:sz w:val="24"/>
          <w:szCs w:val="28"/>
          <w:lang w:val="en-ID"/>
        </w:rPr>
        <w:t>prosedur</w:t>
      </w:r>
      <w:proofErr w:type="spellEnd"/>
      <w:r w:rsidRPr="00B30E1C">
        <w:rPr>
          <w:rFonts w:ascii="Times New Roman" w:hAnsi="Times New Roman" w:cs="Times New Roman"/>
          <w:sz w:val="24"/>
          <w:szCs w:val="28"/>
          <w:lang w:val="en-ID"/>
        </w:rPr>
        <w:t xml:space="preserve"> audit </w:t>
      </w:r>
      <w:proofErr w:type="spellStart"/>
      <w:r w:rsidRPr="00B30E1C">
        <w:rPr>
          <w:rFonts w:ascii="Times New Roman" w:hAnsi="Times New Roman" w:cs="Times New Roman"/>
          <w:sz w:val="24"/>
          <w:szCs w:val="28"/>
          <w:lang w:val="en-ID"/>
        </w:rPr>
        <w:t>adalah</w:t>
      </w:r>
      <w:proofErr w:type="spellEnd"/>
      <w:r>
        <w:rPr>
          <w:rFonts w:ascii="Times New Roman" w:hAnsi="Times New Roman" w:cs="Times New Roman"/>
          <w:sz w:val="24"/>
          <w:szCs w:val="28"/>
          <w:lang w:val="en-ID"/>
        </w:rPr>
        <w:t xml:space="preserve"> </w:t>
      </w:r>
      <w:r w:rsidRPr="00B30E1C">
        <w:rPr>
          <w:rFonts w:ascii="Times New Roman" w:hAnsi="Times New Roman" w:cs="Times New Roman"/>
          <w:i/>
          <w:iCs/>
          <w:sz w:val="24"/>
          <w:szCs w:val="28"/>
          <w:lang w:val="en-ID"/>
        </w:rPr>
        <w:t>time pressure</w:t>
      </w:r>
      <w:r w:rsidRPr="00B30E1C">
        <w:rPr>
          <w:rFonts w:ascii="Times New Roman" w:hAnsi="Times New Roman" w:cs="Times New Roman"/>
          <w:sz w:val="24"/>
          <w:szCs w:val="28"/>
          <w:lang w:val="en-ID"/>
        </w:rPr>
        <w:t xml:space="preserve">, </w:t>
      </w:r>
      <w:proofErr w:type="spellStart"/>
      <w:r w:rsidRPr="00B30E1C">
        <w:rPr>
          <w:rFonts w:ascii="Times New Roman" w:hAnsi="Times New Roman" w:cs="Times New Roman"/>
          <w:sz w:val="24"/>
          <w:szCs w:val="28"/>
          <w:lang w:val="en-ID"/>
        </w:rPr>
        <w:t>risiko</w:t>
      </w:r>
      <w:proofErr w:type="spellEnd"/>
      <w:r w:rsidRPr="00B30E1C">
        <w:rPr>
          <w:rFonts w:ascii="Times New Roman" w:hAnsi="Times New Roman" w:cs="Times New Roman"/>
          <w:sz w:val="24"/>
          <w:szCs w:val="28"/>
          <w:lang w:val="en-ID"/>
        </w:rPr>
        <w:t xml:space="preserve"> audit, dan </w:t>
      </w:r>
      <w:proofErr w:type="spellStart"/>
      <w:r w:rsidRPr="00B30E1C">
        <w:rPr>
          <w:rFonts w:ascii="Times New Roman" w:hAnsi="Times New Roman" w:cs="Times New Roman"/>
          <w:sz w:val="24"/>
          <w:szCs w:val="28"/>
          <w:lang w:val="en-ID"/>
        </w:rPr>
        <w:t>materialitas</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sedangkan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faktor-faktor</w:t>
      </w:r>
      <w:proofErr w:type="spellEnd"/>
      <w:r>
        <w:rPr>
          <w:rFonts w:ascii="Times New Roman" w:hAnsi="Times New Roman" w:cs="Times New Roman"/>
          <w:sz w:val="24"/>
          <w:szCs w:val="28"/>
          <w:lang w:val="en-ID"/>
        </w:rPr>
        <w:t xml:space="preserve"> internal yang </w:t>
      </w:r>
      <w:proofErr w:type="spellStart"/>
      <w:r>
        <w:rPr>
          <w:rFonts w:ascii="Times New Roman" w:hAnsi="Times New Roman" w:cs="Times New Roman"/>
          <w:sz w:val="24"/>
          <w:szCs w:val="28"/>
          <w:lang w:val="en-ID"/>
        </w:rPr>
        <w:t>dapat</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mermengaruhi</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penghentian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prematur</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atas</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prosedur</w:t>
      </w:r>
      <w:proofErr w:type="spellEnd"/>
      <w:r>
        <w:rPr>
          <w:rFonts w:ascii="Times New Roman" w:hAnsi="Times New Roman" w:cs="Times New Roman"/>
          <w:sz w:val="24"/>
          <w:szCs w:val="28"/>
          <w:lang w:val="en-ID"/>
        </w:rPr>
        <w:t xml:space="preserve"> audit </w:t>
      </w:r>
      <w:proofErr w:type="spellStart"/>
      <w:proofErr w:type="gramStart"/>
      <w:r>
        <w:rPr>
          <w:rFonts w:ascii="Times New Roman" w:hAnsi="Times New Roman" w:cs="Times New Roman"/>
          <w:sz w:val="24"/>
          <w:szCs w:val="28"/>
          <w:lang w:val="en-ID"/>
        </w:rPr>
        <w:t>adalah</w:t>
      </w:r>
      <w:proofErr w:type="spellEnd"/>
      <w:r>
        <w:rPr>
          <w:rFonts w:ascii="Times New Roman" w:hAnsi="Times New Roman" w:cs="Times New Roman"/>
          <w:sz w:val="24"/>
          <w:szCs w:val="28"/>
          <w:lang w:val="en-ID"/>
        </w:rPr>
        <w:t xml:space="preserve">  </w:t>
      </w:r>
      <w:r w:rsidRPr="00B30E1C">
        <w:rPr>
          <w:rFonts w:ascii="Times New Roman" w:hAnsi="Times New Roman" w:cs="Times New Roman"/>
          <w:i/>
          <w:sz w:val="24"/>
          <w:szCs w:val="28"/>
          <w:lang w:val="en-ID"/>
        </w:rPr>
        <w:t>turnover</w:t>
      </w:r>
      <w:proofErr w:type="gramEnd"/>
      <w:r w:rsidRPr="00B30E1C">
        <w:rPr>
          <w:rFonts w:ascii="Times New Roman" w:hAnsi="Times New Roman" w:cs="Times New Roman"/>
          <w:i/>
          <w:sz w:val="24"/>
          <w:szCs w:val="28"/>
          <w:lang w:val="en-ID"/>
        </w:rPr>
        <w:t xml:space="preserve"> intentions</w:t>
      </w:r>
      <w:r w:rsidRPr="00B30E1C">
        <w:rPr>
          <w:rFonts w:ascii="Times New Roman" w:hAnsi="Times New Roman" w:cs="Times New Roman"/>
          <w:sz w:val="24"/>
          <w:szCs w:val="28"/>
          <w:lang w:val="en-ID"/>
        </w:rPr>
        <w:t xml:space="preserve">, </w:t>
      </w:r>
      <w:proofErr w:type="spellStart"/>
      <w:r w:rsidRPr="00B30E1C">
        <w:rPr>
          <w:rFonts w:ascii="Times New Roman" w:hAnsi="Times New Roman" w:cs="Times New Roman"/>
          <w:sz w:val="24"/>
          <w:szCs w:val="28"/>
          <w:lang w:val="en-ID"/>
        </w:rPr>
        <w:t>komitmen</w:t>
      </w:r>
      <w:proofErr w:type="spellEnd"/>
      <w:r w:rsidRPr="00B30E1C">
        <w:rPr>
          <w:rFonts w:ascii="Times New Roman" w:hAnsi="Times New Roman" w:cs="Times New Roman"/>
          <w:sz w:val="24"/>
          <w:szCs w:val="28"/>
          <w:lang w:val="en-ID"/>
        </w:rPr>
        <w:t xml:space="preserve"> </w:t>
      </w:r>
      <w:proofErr w:type="spellStart"/>
      <w:r w:rsidRPr="00B30E1C">
        <w:rPr>
          <w:rFonts w:ascii="Times New Roman" w:hAnsi="Times New Roman" w:cs="Times New Roman"/>
          <w:sz w:val="24"/>
          <w:szCs w:val="28"/>
          <w:lang w:val="en-ID"/>
        </w:rPr>
        <w:t>profesional</w:t>
      </w:r>
      <w:proofErr w:type="spellEnd"/>
      <w:r w:rsidRPr="00B30E1C">
        <w:rPr>
          <w:rFonts w:ascii="Times New Roman" w:hAnsi="Times New Roman" w:cs="Times New Roman"/>
          <w:i/>
          <w:sz w:val="24"/>
          <w:szCs w:val="28"/>
          <w:lang w:val="en-ID"/>
        </w:rPr>
        <w:t>,</w:t>
      </w:r>
      <w:r>
        <w:rPr>
          <w:rFonts w:ascii="Times New Roman" w:hAnsi="Times New Roman" w:cs="Times New Roman"/>
          <w:i/>
          <w:sz w:val="24"/>
          <w:szCs w:val="28"/>
          <w:lang w:val="en-ID"/>
        </w:rPr>
        <w:t xml:space="preserve"> </w:t>
      </w:r>
      <w:r>
        <w:rPr>
          <w:rFonts w:ascii="Times New Roman" w:hAnsi="Times New Roman" w:cs="Times New Roman"/>
          <w:sz w:val="24"/>
          <w:szCs w:val="28"/>
          <w:lang w:val="en-ID"/>
        </w:rPr>
        <w:t>dan</w:t>
      </w:r>
      <w:r w:rsidRPr="00B30E1C">
        <w:rPr>
          <w:rFonts w:ascii="Times New Roman" w:hAnsi="Times New Roman" w:cs="Times New Roman"/>
          <w:sz w:val="24"/>
          <w:szCs w:val="28"/>
          <w:lang w:val="en-ID"/>
        </w:rPr>
        <w:t xml:space="preserve"> </w:t>
      </w:r>
      <w:proofErr w:type="spellStart"/>
      <w:r w:rsidRPr="00B30E1C">
        <w:rPr>
          <w:rFonts w:ascii="Times New Roman" w:hAnsi="Times New Roman" w:cs="Times New Roman"/>
          <w:sz w:val="24"/>
          <w:szCs w:val="28"/>
          <w:lang w:val="en-ID"/>
        </w:rPr>
        <w:t>kesadaran</w:t>
      </w:r>
      <w:proofErr w:type="spellEnd"/>
      <w:r w:rsidRPr="00B30E1C">
        <w:rPr>
          <w:rFonts w:ascii="Times New Roman" w:hAnsi="Times New Roman" w:cs="Times New Roman"/>
          <w:sz w:val="24"/>
          <w:szCs w:val="28"/>
          <w:lang w:val="en-ID"/>
        </w:rPr>
        <w:t xml:space="preserve"> </w:t>
      </w:r>
      <w:proofErr w:type="spellStart"/>
      <w:r w:rsidRPr="00B30E1C">
        <w:rPr>
          <w:rFonts w:ascii="Times New Roman" w:hAnsi="Times New Roman" w:cs="Times New Roman"/>
          <w:sz w:val="24"/>
          <w:szCs w:val="28"/>
          <w:lang w:val="en-ID"/>
        </w:rPr>
        <w:t>etis</w:t>
      </w:r>
      <w:proofErr w:type="spellEnd"/>
      <w:r>
        <w:rPr>
          <w:rFonts w:ascii="Times New Roman" w:hAnsi="Times New Roman" w:cs="Times New Roman"/>
          <w:sz w:val="24"/>
          <w:szCs w:val="28"/>
          <w:lang w:val="en-ID"/>
        </w:rPr>
        <w:t>.</w:t>
      </w:r>
      <w:r w:rsidRPr="00B30E1C">
        <w:rPr>
          <w:rFonts w:ascii="Times New Roman" w:hAnsi="Times New Roman" w:cs="Times New Roman"/>
          <w:sz w:val="24"/>
          <w:szCs w:val="28"/>
          <w:lang w:val="en-ID"/>
        </w:rPr>
        <w:t xml:space="preserve"> </w:t>
      </w:r>
    </w:p>
    <w:p w14:paraId="284F1793" w14:textId="77777777" w:rsidR="00FA67B6" w:rsidRDefault="00FA67B6" w:rsidP="00FA67B6">
      <w:pPr>
        <w:spacing w:after="0"/>
        <w:ind w:left="420" w:firstLine="573"/>
        <w:rPr>
          <w:rFonts w:ascii="Times New Roman" w:hAnsi="Times New Roman" w:cs="Times New Roman"/>
          <w:sz w:val="24"/>
          <w:szCs w:val="28"/>
          <w:lang w:val="en-ID"/>
        </w:rPr>
      </w:pPr>
      <w:r>
        <w:rPr>
          <w:rFonts w:ascii="Times New Roman" w:hAnsi="Times New Roman" w:cs="Times New Roman"/>
          <w:i/>
          <w:sz w:val="24"/>
          <w:szCs w:val="28"/>
        </w:rPr>
        <w:lastRenderedPageBreak/>
        <w:t>T</w:t>
      </w:r>
      <w:r w:rsidRPr="00EB008C">
        <w:rPr>
          <w:rFonts w:ascii="Times New Roman" w:hAnsi="Times New Roman" w:cs="Times New Roman"/>
          <w:i/>
          <w:sz w:val="24"/>
          <w:szCs w:val="28"/>
        </w:rPr>
        <w:t>ime pressure</w:t>
      </w:r>
      <w:r w:rsidRPr="00EB008C">
        <w:rPr>
          <w:rFonts w:ascii="Times New Roman" w:hAnsi="Times New Roman" w:cs="Times New Roman"/>
          <w:sz w:val="24"/>
          <w:szCs w:val="28"/>
        </w:rPr>
        <w:t xml:space="preserve"> </w:t>
      </w:r>
      <w:proofErr w:type="spellStart"/>
      <w:r>
        <w:rPr>
          <w:rFonts w:ascii="Times New Roman" w:hAnsi="Times New Roman" w:cs="Times New Roman"/>
          <w:sz w:val="24"/>
          <w:szCs w:val="28"/>
        </w:rPr>
        <w:t>merupakan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faktor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eksternal</w:t>
      </w:r>
      <w:proofErr w:type="spellEnd"/>
      <w:r>
        <w:rPr>
          <w:rFonts w:ascii="Times New Roman" w:hAnsi="Times New Roman" w:cs="Times New Roman"/>
          <w:sz w:val="24"/>
          <w:szCs w:val="28"/>
        </w:rPr>
        <w:t xml:space="preserve"> yang </w:t>
      </w:r>
      <w:proofErr w:type="spellStart"/>
      <w:r w:rsidRPr="00EB008C">
        <w:rPr>
          <w:rFonts w:ascii="Times New Roman" w:hAnsi="Times New Roman" w:cs="Times New Roman"/>
          <w:sz w:val="24"/>
          <w:szCs w:val="28"/>
        </w:rPr>
        <w:t>sangat</w:t>
      </w:r>
      <w:proofErr w:type="spellEnd"/>
      <w:r w:rsidRPr="00EB008C">
        <w:rPr>
          <w:rFonts w:ascii="Times New Roman" w:hAnsi="Times New Roman" w:cs="Times New Roman"/>
          <w:sz w:val="24"/>
          <w:szCs w:val="28"/>
        </w:rPr>
        <w:t xml:space="preserve"> </w:t>
      </w:r>
      <w:proofErr w:type="spellStart"/>
      <w:r w:rsidRPr="00EB008C">
        <w:rPr>
          <w:rFonts w:ascii="Times New Roman" w:hAnsi="Times New Roman" w:cs="Times New Roman"/>
          <w:sz w:val="24"/>
          <w:szCs w:val="28"/>
        </w:rPr>
        <w:t>memengaruhi</w:t>
      </w:r>
      <w:proofErr w:type="spellEnd"/>
      <w:r w:rsidRPr="00EB008C">
        <w:rPr>
          <w:rFonts w:ascii="Times New Roman" w:hAnsi="Times New Roman" w:cs="Times New Roman"/>
          <w:sz w:val="24"/>
          <w:szCs w:val="28"/>
        </w:rPr>
        <w:t xml:space="preserve"> auditor </w:t>
      </w:r>
      <w:proofErr w:type="spellStart"/>
      <w:r w:rsidRPr="00EB008C">
        <w:rPr>
          <w:rFonts w:ascii="Times New Roman" w:hAnsi="Times New Roman" w:cs="Times New Roman"/>
          <w:sz w:val="24"/>
          <w:szCs w:val="28"/>
        </w:rPr>
        <w:t>dalam</w:t>
      </w:r>
      <w:proofErr w:type="spellEnd"/>
      <w:r w:rsidRPr="00EB008C">
        <w:rPr>
          <w:rFonts w:ascii="Times New Roman" w:hAnsi="Times New Roman" w:cs="Times New Roman"/>
          <w:sz w:val="24"/>
          <w:szCs w:val="28"/>
        </w:rPr>
        <w:t xml:space="preserve"> </w:t>
      </w:r>
      <w:proofErr w:type="spellStart"/>
      <w:r w:rsidRPr="00EB008C">
        <w:rPr>
          <w:rFonts w:ascii="Times New Roman" w:hAnsi="Times New Roman" w:cs="Times New Roman"/>
          <w:sz w:val="24"/>
          <w:szCs w:val="28"/>
        </w:rPr>
        <w:t>melakukan</w:t>
      </w:r>
      <w:proofErr w:type="spellEnd"/>
      <w:r w:rsidRPr="00EB008C">
        <w:rPr>
          <w:rFonts w:ascii="Times New Roman" w:hAnsi="Times New Roman" w:cs="Times New Roman"/>
          <w:sz w:val="24"/>
          <w:szCs w:val="28"/>
        </w:rPr>
        <w:t xml:space="preserve"> </w:t>
      </w:r>
      <w:proofErr w:type="spellStart"/>
      <w:r w:rsidRPr="00EB008C">
        <w:rPr>
          <w:rFonts w:ascii="Times New Roman" w:hAnsi="Times New Roman" w:cs="Times New Roman"/>
          <w:sz w:val="24"/>
          <w:szCs w:val="28"/>
        </w:rPr>
        <w:t>praktik</w:t>
      </w:r>
      <w:proofErr w:type="spellEnd"/>
      <w:r w:rsidRPr="00EB008C">
        <w:rPr>
          <w:rFonts w:ascii="Times New Roman" w:hAnsi="Times New Roman" w:cs="Times New Roman"/>
          <w:sz w:val="24"/>
          <w:szCs w:val="28"/>
        </w:rPr>
        <w:t xml:space="preserve"> </w:t>
      </w:r>
      <w:proofErr w:type="spellStart"/>
      <w:r w:rsidRPr="00EB008C">
        <w:rPr>
          <w:rFonts w:ascii="Times New Roman" w:hAnsi="Times New Roman" w:cs="Times New Roman"/>
          <w:sz w:val="24"/>
          <w:szCs w:val="28"/>
        </w:rPr>
        <w:t>penghentian</w:t>
      </w:r>
      <w:proofErr w:type="spellEnd"/>
      <w:r w:rsidRPr="00EB008C">
        <w:rPr>
          <w:rFonts w:ascii="Times New Roman" w:hAnsi="Times New Roman" w:cs="Times New Roman"/>
          <w:sz w:val="24"/>
          <w:szCs w:val="28"/>
        </w:rPr>
        <w:t xml:space="preserve"> </w:t>
      </w:r>
      <w:proofErr w:type="spellStart"/>
      <w:r w:rsidRPr="00EB008C">
        <w:rPr>
          <w:rFonts w:ascii="Times New Roman" w:hAnsi="Times New Roman" w:cs="Times New Roman"/>
          <w:sz w:val="24"/>
          <w:szCs w:val="28"/>
        </w:rPr>
        <w:t>prematur</w:t>
      </w:r>
      <w:proofErr w:type="spellEnd"/>
      <w:r w:rsidRPr="00EB008C">
        <w:rPr>
          <w:rFonts w:ascii="Times New Roman" w:hAnsi="Times New Roman" w:cs="Times New Roman"/>
          <w:sz w:val="24"/>
          <w:szCs w:val="28"/>
        </w:rPr>
        <w:t xml:space="preserve"> </w:t>
      </w:r>
      <w:proofErr w:type="spellStart"/>
      <w:r w:rsidRPr="00EB008C">
        <w:rPr>
          <w:rFonts w:ascii="Times New Roman" w:hAnsi="Times New Roman" w:cs="Times New Roman"/>
          <w:sz w:val="24"/>
          <w:szCs w:val="28"/>
        </w:rPr>
        <w:t>atas</w:t>
      </w:r>
      <w:proofErr w:type="spellEnd"/>
      <w:r w:rsidRPr="00EB008C">
        <w:rPr>
          <w:rFonts w:ascii="Times New Roman" w:hAnsi="Times New Roman" w:cs="Times New Roman"/>
          <w:sz w:val="24"/>
          <w:szCs w:val="28"/>
        </w:rPr>
        <w:t xml:space="preserve"> </w:t>
      </w:r>
      <w:proofErr w:type="spellStart"/>
      <w:r w:rsidRPr="00EB008C">
        <w:rPr>
          <w:rFonts w:ascii="Times New Roman" w:hAnsi="Times New Roman" w:cs="Times New Roman"/>
          <w:sz w:val="24"/>
          <w:szCs w:val="28"/>
        </w:rPr>
        <w:t>prosedur</w:t>
      </w:r>
      <w:proofErr w:type="spellEnd"/>
      <w:r w:rsidRPr="00EB008C">
        <w:rPr>
          <w:rFonts w:ascii="Times New Roman" w:hAnsi="Times New Roman" w:cs="Times New Roman"/>
          <w:sz w:val="24"/>
          <w:szCs w:val="28"/>
        </w:rPr>
        <w:t xml:space="preserve"> audit. </w:t>
      </w:r>
      <w:r w:rsidRPr="00EB008C">
        <w:rPr>
          <w:rFonts w:ascii="Times New Roman" w:hAnsi="Times New Roman" w:cs="Times New Roman"/>
          <w:i/>
          <w:iCs/>
          <w:sz w:val="24"/>
          <w:szCs w:val="28"/>
          <w:lang w:val="en-ID"/>
        </w:rPr>
        <w:t>Time pressure</w:t>
      </w:r>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adalah</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suatu</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kondisi</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dimana</w:t>
      </w:r>
      <w:proofErr w:type="spellEnd"/>
      <w:r w:rsidRPr="00EB008C">
        <w:rPr>
          <w:rFonts w:ascii="Times New Roman" w:hAnsi="Times New Roman" w:cs="Times New Roman"/>
          <w:sz w:val="24"/>
          <w:szCs w:val="28"/>
          <w:lang w:val="en-ID"/>
        </w:rPr>
        <w:t xml:space="preserve"> auditor </w:t>
      </w:r>
      <w:proofErr w:type="spellStart"/>
      <w:r w:rsidRPr="00EB008C">
        <w:rPr>
          <w:rFonts w:ascii="Times New Roman" w:hAnsi="Times New Roman" w:cs="Times New Roman"/>
          <w:sz w:val="24"/>
          <w:szCs w:val="28"/>
          <w:lang w:val="en-ID"/>
        </w:rPr>
        <w:t>mendapatkan</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tekanan</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dari</w:t>
      </w:r>
      <w:proofErr w:type="spellEnd"/>
      <w:r w:rsidRPr="00EB008C">
        <w:rPr>
          <w:rFonts w:ascii="Times New Roman" w:hAnsi="Times New Roman" w:cs="Times New Roman"/>
          <w:sz w:val="24"/>
          <w:szCs w:val="28"/>
          <w:lang w:val="en-ID"/>
        </w:rPr>
        <w:t xml:space="preserve"> Kantor </w:t>
      </w:r>
      <w:proofErr w:type="spellStart"/>
      <w:r w:rsidRPr="00EB008C">
        <w:rPr>
          <w:rFonts w:ascii="Times New Roman" w:hAnsi="Times New Roman" w:cs="Times New Roman"/>
          <w:sz w:val="24"/>
          <w:szCs w:val="28"/>
          <w:lang w:val="en-ID"/>
        </w:rPr>
        <w:t>Akuntan</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Publik</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tempatnya</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bekerja</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untuk</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dapat</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menyelesaikan</w:t>
      </w:r>
      <w:proofErr w:type="spellEnd"/>
      <w:r w:rsidRPr="00EB008C">
        <w:rPr>
          <w:rFonts w:ascii="Times New Roman" w:hAnsi="Times New Roman" w:cs="Times New Roman"/>
          <w:sz w:val="24"/>
          <w:szCs w:val="28"/>
          <w:lang w:val="en-ID"/>
        </w:rPr>
        <w:t xml:space="preserve"> audit pada </w:t>
      </w:r>
      <w:proofErr w:type="spellStart"/>
      <w:r w:rsidRPr="00EB008C">
        <w:rPr>
          <w:rFonts w:ascii="Times New Roman" w:hAnsi="Times New Roman" w:cs="Times New Roman"/>
          <w:sz w:val="24"/>
          <w:szCs w:val="28"/>
          <w:lang w:val="en-ID"/>
        </w:rPr>
        <w:t>waktu</w:t>
      </w:r>
      <w:proofErr w:type="spellEnd"/>
      <w:r w:rsidRPr="00EB008C">
        <w:rPr>
          <w:rFonts w:ascii="Times New Roman" w:hAnsi="Times New Roman" w:cs="Times New Roman"/>
          <w:sz w:val="24"/>
          <w:szCs w:val="28"/>
          <w:lang w:val="en-ID"/>
        </w:rPr>
        <w:t xml:space="preserve"> </w:t>
      </w:r>
      <w:r w:rsidRPr="00EB008C">
        <w:rPr>
          <w:rFonts w:ascii="Times New Roman" w:hAnsi="Times New Roman" w:cs="Times New Roman"/>
          <w:i/>
          <w:sz w:val="24"/>
          <w:szCs w:val="28"/>
          <w:lang w:val="en-ID"/>
        </w:rPr>
        <w:t xml:space="preserve">(time deadline pressure) </w:t>
      </w:r>
      <w:r w:rsidRPr="00EB008C">
        <w:rPr>
          <w:rFonts w:ascii="Times New Roman" w:hAnsi="Times New Roman" w:cs="Times New Roman"/>
          <w:sz w:val="24"/>
          <w:szCs w:val="28"/>
          <w:lang w:val="en-ID"/>
        </w:rPr>
        <w:t xml:space="preserve">dan </w:t>
      </w:r>
      <w:proofErr w:type="spellStart"/>
      <w:r w:rsidRPr="00EB008C">
        <w:rPr>
          <w:rFonts w:ascii="Times New Roman" w:hAnsi="Times New Roman" w:cs="Times New Roman"/>
          <w:sz w:val="24"/>
          <w:szCs w:val="28"/>
          <w:lang w:val="en-ID"/>
        </w:rPr>
        <w:t>anggaran</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8"/>
          <w:lang w:val="en-ID"/>
        </w:rPr>
        <w:t>biaya</w:t>
      </w:r>
      <w:proofErr w:type="spellEnd"/>
      <w:r w:rsidRPr="00EB008C">
        <w:rPr>
          <w:rFonts w:ascii="Times New Roman" w:hAnsi="Times New Roman" w:cs="Times New Roman"/>
          <w:i/>
          <w:sz w:val="24"/>
          <w:szCs w:val="28"/>
          <w:lang w:val="en-ID"/>
        </w:rPr>
        <w:t xml:space="preserve"> </w:t>
      </w:r>
      <w:r w:rsidRPr="00EB008C">
        <w:rPr>
          <w:rFonts w:ascii="Times New Roman" w:hAnsi="Times New Roman" w:cs="Times New Roman"/>
          <w:sz w:val="24"/>
          <w:szCs w:val="28"/>
          <w:lang w:val="en-ID"/>
        </w:rPr>
        <w:t xml:space="preserve">yang </w:t>
      </w:r>
      <w:proofErr w:type="spellStart"/>
      <w:r w:rsidRPr="00EB008C">
        <w:rPr>
          <w:rFonts w:ascii="Times New Roman" w:hAnsi="Times New Roman" w:cs="Times New Roman"/>
          <w:sz w:val="24"/>
          <w:szCs w:val="28"/>
          <w:lang w:val="en-ID"/>
        </w:rPr>
        <w:t>telah</w:t>
      </w:r>
      <w:proofErr w:type="spellEnd"/>
      <w:r w:rsidRPr="00EB008C">
        <w:rPr>
          <w:rFonts w:ascii="Times New Roman" w:hAnsi="Times New Roman" w:cs="Times New Roman"/>
          <w:sz w:val="24"/>
          <w:szCs w:val="28"/>
          <w:lang w:val="en-ID"/>
        </w:rPr>
        <w:t xml:space="preserve"> </w:t>
      </w:r>
      <w:proofErr w:type="spellStart"/>
      <w:r w:rsidRPr="00EB008C">
        <w:rPr>
          <w:rFonts w:ascii="Times New Roman" w:hAnsi="Times New Roman" w:cs="Times New Roman"/>
          <w:sz w:val="24"/>
          <w:szCs w:val="24"/>
          <w:lang w:val="en-ID"/>
        </w:rPr>
        <w:t>ditetapkan</w:t>
      </w:r>
      <w:proofErr w:type="spellEnd"/>
      <w:r w:rsidRPr="00EB008C">
        <w:rPr>
          <w:rFonts w:ascii="Times New Roman" w:hAnsi="Times New Roman" w:cs="Times New Roman"/>
          <w:sz w:val="24"/>
          <w:szCs w:val="24"/>
          <w:lang w:val="en-ID"/>
        </w:rPr>
        <w:t xml:space="preserve"> oleh KAP</w:t>
      </w:r>
      <w:r w:rsidRPr="00EB008C">
        <w:rPr>
          <w:rFonts w:ascii="Times New Roman" w:hAnsi="Times New Roman" w:cs="Times New Roman"/>
          <w:sz w:val="24"/>
          <w:szCs w:val="24"/>
        </w:rPr>
        <w:t xml:space="preserve"> </w:t>
      </w:r>
      <w:r w:rsidRPr="00EB008C">
        <w:rPr>
          <w:rFonts w:ascii="Times New Roman" w:hAnsi="Times New Roman" w:cs="Times New Roman"/>
          <w:i/>
          <w:sz w:val="24"/>
          <w:szCs w:val="24"/>
        </w:rPr>
        <w:t>(budget pressure)</w:t>
      </w:r>
      <w:r w:rsidRPr="00EB008C">
        <w:rPr>
          <w:rFonts w:ascii="Times New Roman" w:hAnsi="Times New Roman" w:cs="Times New Roman"/>
          <w:sz w:val="24"/>
          <w:szCs w:val="24"/>
        </w:rPr>
        <w:t>.</w:t>
      </w:r>
      <w:r>
        <w:rPr>
          <w:rFonts w:ascii="Times New Roman" w:hAnsi="Times New Roman" w:cs="Times New Roman"/>
          <w:sz w:val="24"/>
          <w:szCs w:val="24"/>
        </w:rPr>
        <w:t xml:space="preserve"> </w:t>
      </w:r>
      <w:r w:rsidRPr="00761CD2">
        <w:rPr>
          <w:rFonts w:ascii="Times New Roman" w:hAnsi="Times New Roman" w:cs="Times New Roman"/>
          <w:sz w:val="24"/>
          <w:szCs w:val="24"/>
        </w:rPr>
        <w:t>H</w:t>
      </w:r>
      <w:proofErr w:type="spellStart"/>
      <w:r w:rsidRPr="00761CD2">
        <w:rPr>
          <w:rFonts w:ascii="Times New Roman" w:hAnsi="Times New Roman" w:cs="Times New Roman"/>
          <w:sz w:val="24"/>
          <w:szCs w:val="24"/>
          <w:lang w:val="en-ID"/>
        </w:rPr>
        <w:t>asil</w:t>
      </w:r>
      <w:proofErr w:type="spellEnd"/>
      <w:r w:rsidRPr="00761CD2">
        <w:rPr>
          <w:rFonts w:ascii="Times New Roman" w:hAnsi="Times New Roman" w:cs="Times New Roman"/>
          <w:sz w:val="24"/>
          <w:szCs w:val="24"/>
          <w:lang w:val="en-ID"/>
        </w:rPr>
        <w:t xml:space="preserve"> </w:t>
      </w:r>
      <w:proofErr w:type="spellStart"/>
      <w:r w:rsidRPr="00761CD2">
        <w:rPr>
          <w:rFonts w:ascii="Times New Roman" w:hAnsi="Times New Roman" w:cs="Times New Roman"/>
          <w:sz w:val="24"/>
          <w:szCs w:val="24"/>
          <w:lang w:val="en-ID"/>
        </w:rPr>
        <w:t>dari</w:t>
      </w:r>
      <w:proofErr w:type="spellEnd"/>
      <w:r w:rsidRPr="00761CD2">
        <w:rPr>
          <w:rFonts w:ascii="Times New Roman" w:hAnsi="Times New Roman" w:cs="Times New Roman"/>
          <w:sz w:val="24"/>
          <w:szCs w:val="24"/>
          <w:lang w:val="en-ID"/>
        </w:rPr>
        <w:t xml:space="preserve"> </w:t>
      </w:r>
      <w:proofErr w:type="spellStart"/>
      <w:r w:rsidRPr="00761CD2">
        <w:rPr>
          <w:rFonts w:ascii="Times New Roman" w:hAnsi="Times New Roman" w:cs="Times New Roman"/>
          <w:sz w:val="24"/>
          <w:szCs w:val="24"/>
          <w:lang w:val="en-ID"/>
        </w:rPr>
        <w:t>penelitian</w:t>
      </w:r>
      <w:proofErr w:type="spellEnd"/>
      <w:r w:rsidRPr="00761CD2">
        <w:rPr>
          <w:rFonts w:ascii="Times New Roman" w:hAnsi="Times New Roman" w:cs="Times New Roman"/>
          <w:sz w:val="24"/>
          <w:szCs w:val="24"/>
          <w:lang w:val="en-ID"/>
        </w:rPr>
        <w:t xml:space="preserve"> </w:t>
      </w:r>
      <w:r w:rsidRPr="0054713F">
        <w:rPr>
          <w:rFonts w:ascii="Times New Roman" w:hAnsi="Times New Roman" w:cs="Times New Roman"/>
          <w:sz w:val="24"/>
          <w:szCs w:val="24"/>
          <w:lang w:val="en-ID"/>
        </w:rPr>
        <w:fldChar w:fldCharType="begin" w:fldLock="1"/>
      </w:r>
      <w:r w:rsidR="00B82752">
        <w:rPr>
          <w:rFonts w:ascii="Times New Roman" w:hAnsi="Times New Roman" w:cs="Times New Roman"/>
          <w:sz w:val="24"/>
          <w:szCs w:val="24"/>
          <w:lang w:val="en-ID"/>
        </w:rPr>
        <w:instrText>ADDIN CSL_CITATION {"citationItems":[{"id":"ITEM-1","itemData":{"DOI":"10.22225/kr.9.2.479.77-84","ISSN":"2599-1809","author":[{"dropping-particle":"","family":"Putra","given":"I Made Wianto","non-dropping-particle":"","parse-names":false,"suffix":""},{"dropping-particle":"","family":"Wicahyani","given":"A.A. Raka Emas","non-dropping-particle":"","parse-names":false,"suffix":""}],"container-title":"KRISNA: Kumpulan Riset Akuntansi","id":"ITEM-1","issue":"2","issued":{"date-parts":[["2018"]]},"page":"77-84","title":"Pengaruh Time Pressure, Tindakan Supervisi, Audit Risk, Materialitas, Prosedur Review, Dan Kesadaran Etis Terhadap Penghentian Prematur Atas Prosedur Audit Di BPK-RI Perwakilan Bali","type":"article-journal","volume":"9"},"uris":["http://www.mendeley.com/documents/?uuid=d09cc03b-8149-4bfe-bb03-7da43cca7171"]}],"mendeley":{"formattedCitation":"(Putra &amp; Wicahyani, 2018)","manualFormatting":"Putra &amp; Wicahyani (2018)","plainTextFormattedCitation":"(Putra &amp; Wicahyani, 2018)","previouslyFormattedCitation":"(Putra &amp; Wicahyani, 2018)"},"properties":{"noteIndex":0},"schema":"https://github.com/citation-style-language/schema/raw/master/csl-citation.json"}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Putra &amp; Wicahyani (2018)</w:t>
      </w:r>
      <w:r w:rsidRPr="0054713F">
        <w:rPr>
          <w:rFonts w:ascii="Times New Roman" w:hAnsi="Times New Roman" w:cs="Times New Roman"/>
          <w:sz w:val="24"/>
          <w:szCs w:val="24"/>
          <w:lang w:val="en-ID"/>
        </w:rPr>
        <w:fldChar w:fldCharType="end"/>
      </w:r>
      <w:r w:rsidRPr="0054713F">
        <w:rPr>
          <w:rFonts w:ascii="Times New Roman" w:hAnsi="Times New Roman" w:cs="Times New Roman"/>
          <w:sz w:val="24"/>
          <w:szCs w:val="24"/>
          <w:lang w:val="en-ID"/>
        </w:rPr>
        <w:t xml:space="preserve">, </w:t>
      </w:r>
      <w:r w:rsidRPr="0054713F">
        <w:rPr>
          <w:rFonts w:ascii="Times New Roman" w:hAnsi="Times New Roman" w:cs="Times New Roman"/>
          <w:sz w:val="24"/>
          <w:szCs w:val="24"/>
          <w:lang w:val="en-ID"/>
        </w:rPr>
        <w:fldChar w:fldCharType="begin" w:fldLock="1"/>
      </w:r>
      <w:r w:rsidRPr="0054713F">
        <w:rPr>
          <w:rFonts w:ascii="Times New Roman" w:hAnsi="Times New Roman" w:cs="Times New Roman"/>
          <w:sz w:val="24"/>
          <w:szCs w:val="24"/>
          <w:lang w:val="en-ID"/>
        </w:rPr>
        <w:instrText>ADDIN CSL_CITATION {"citationItems":[{"id":"ITEM-1","itemData":{"DOI":"https://doi.org//10.21070/jas.v1i2.938 July","author":[{"dropping-particle":"","family":"Rosdiana","given":"Mega","non-dropping-particle":"","parse-names":false,"suffix":""}],"container-title":"Journal of Accounting Science","id":"ITEM-1","issue":"2","issued":{"date-parts":[["2017"]]},"page":"119-142","title":"Pengaruh Tekanan Waktu , Tindakan Supervisi dan Locus of Control Terhadap Penghentian Prematur Atas Prosedur Audit","type":"article-journal","volume":"1"},"uris":["http://www.mendeley.com/documents/?uuid=6149ab08-8f13-4668-9884-f1ee01dba2cc","http://www.mendeley.com/documents/?uuid=960039c7-1dfb-4c51-aff8-821f8c07faab"]}],"mendeley":{"formattedCitation":"(Rosdiana, 2017)","manualFormatting":"Rosdiana (2017)","plainTextFormattedCitation":"(Rosdiana, 2017)","previouslyFormattedCitation":"(Rosdiana, 2017)"},"properties":{"noteIndex":0},"schema":"https://github.com/citation-style-language/schema/raw/master/csl-citation.json"}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Rosdiana (2017)</w:t>
      </w:r>
      <w:r w:rsidRPr="0054713F">
        <w:rPr>
          <w:rFonts w:ascii="Times New Roman" w:hAnsi="Times New Roman" w:cs="Times New Roman"/>
          <w:sz w:val="24"/>
          <w:szCs w:val="24"/>
          <w:lang w:val="en-ID"/>
        </w:rPr>
        <w:fldChar w:fldCharType="end"/>
      </w:r>
      <w:r w:rsidRPr="0054713F">
        <w:rPr>
          <w:rFonts w:ascii="Times New Roman" w:hAnsi="Times New Roman" w:cs="Times New Roman"/>
          <w:sz w:val="24"/>
          <w:szCs w:val="24"/>
          <w:lang w:val="en-ID"/>
        </w:rPr>
        <w:t xml:space="preserve">, </w:t>
      </w:r>
      <w:r w:rsidRPr="0054713F">
        <w:rPr>
          <w:rFonts w:ascii="Times New Roman" w:hAnsi="Times New Roman" w:cs="Times New Roman"/>
          <w:sz w:val="24"/>
          <w:szCs w:val="24"/>
          <w:lang w:val="en-ID"/>
        </w:rPr>
        <w:fldChar w:fldCharType="begin" w:fldLock="1"/>
      </w:r>
      <w:r w:rsidRPr="0054713F">
        <w:rPr>
          <w:rFonts w:ascii="Times New Roman" w:hAnsi="Times New Roman" w:cs="Times New Roman"/>
          <w:sz w:val="24"/>
          <w:szCs w:val="24"/>
          <w:lang w:val="en-ID"/>
        </w:rPr>
        <w:instrText>ADDIN CSL_CITATION {"citationItems":[{"id":"ITEM-1","itemData":{"abstract":"Tujuan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-0.412.","author":[{"dropping-particle":"","family":"Rochman","given":"Mochamad Nur","non-dropping-particle":"","parse-names":false,"suffix":""},{"dropping-particle":"","family":"Andini","given":"Rita","non-dropping-particle":"","parse-names":false,"suffix":""},{"dropping-particle":"","family":"Oemar","given":"Abrar","non-dropping-particle":"","parse-names":false,"suffix":""}],"container-title":"Journal of Accounting","id":"ITEM-1","issue":"2","issued":{"date-parts":[["2016"]]},"page":"1-19","title":"PENGARUH TIME PRESSURE, RESIKO AUDIT, MATERIALITAS, PROSEDUR REVIEW DAN KONTROL KUALITAS, LOCUS OF CONTROL SERTA KOMITMEN PROFESIONAL TERHADAP PENGHENTIAN PREMATUR ATAS PROSEDUR AUDIT (Studi Empiris Pada KAP Semarang)","type":"article-journal","volume":"2"},"uris":["http://www.mendeley.com/documents/?uuid=afcbcf45-49f5-42f9-a260-c232a7049d91","http://www.mendeley.com/documents/?uuid=ad7409a6-12b4-44d4-8ac2-9a130f9cbe43"]}],"mendeley":{"formattedCitation":"(Rochman, Andini, &amp; Oemar, 2016)","manualFormatting":"Rochman et al. (2016)","plainTextFormattedCitation":"(Rochman, Andini, &amp; Oemar, 2016)","previouslyFormattedCitation":"(Rochman, Andini, &amp; Oemar, 2016)"},"properties":{"noteIndex":0},"schema":"https://github.com/citation-style-language/schema/raw/master/csl-citation.json"}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Rochman et al. (2016)</w:t>
      </w:r>
      <w:r w:rsidRPr="0054713F">
        <w:rPr>
          <w:rFonts w:ascii="Times New Roman" w:hAnsi="Times New Roman" w:cs="Times New Roman"/>
          <w:sz w:val="24"/>
          <w:szCs w:val="24"/>
          <w:lang w:val="en-ID"/>
        </w:rPr>
        <w:fldChar w:fldCharType="end"/>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menunjukkan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bahwa</w:t>
      </w:r>
      <w:proofErr w:type="spellEnd"/>
      <w:r w:rsidRPr="0054713F">
        <w:rPr>
          <w:rFonts w:ascii="Times New Roman" w:hAnsi="Times New Roman" w:cs="Times New Roman"/>
          <w:sz w:val="24"/>
          <w:szCs w:val="28"/>
          <w:lang w:val="en-ID"/>
        </w:rPr>
        <w:t xml:space="preserve"> </w:t>
      </w:r>
      <w:r w:rsidRPr="0054713F">
        <w:rPr>
          <w:rFonts w:ascii="Times New Roman" w:hAnsi="Times New Roman" w:cs="Times New Roman"/>
          <w:i/>
          <w:sz w:val="24"/>
          <w:szCs w:val="28"/>
          <w:lang w:val="en-ID"/>
        </w:rPr>
        <w:t>time pressure</w:t>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berpengaruh</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positif</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terhadap</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penghentian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prosedur</w:t>
      </w:r>
      <w:proofErr w:type="spellEnd"/>
      <w:r w:rsidRPr="0054713F">
        <w:rPr>
          <w:rFonts w:ascii="Times New Roman" w:hAnsi="Times New Roman" w:cs="Times New Roman"/>
          <w:sz w:val="24"/>
          <w:szCs w:val="28"/>
          <w:lang w:val="en-ID"/>
        </w:rPr>
        <w:t xml:space="preserve"> audit. </w:t>
      </w:r>
      <w:proofErr w:type="spellStart"/>
      <w:r w:rsidRPr="0054713F">
        <w:rPr>
          <w:rFonts w:ascii="Times New Roman" w:hAnsi="Times New Roman" w:cs="Times New Roman"/>
          <w:sz w:val="24"/>
          <w:szCs w:val="28"/>
          <w:lang w:val="en-ID"/>
        </w:rPr>
        <w:t>Namun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hasil</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penelitian</w:t>
      </w:r>
      <w:proofErr w:type="spellEnd"/>
      <w:r w:rsidRPr="0054713F">
        <w:rPr>
          <w:rFonts w:ascii="Times New Roman" w:hAnsi="Times New Roman" w:cs="Times New Roman"/>
          <w:sz w:val="24"/>
          <w:szCs w:val="28"/>
          <w:lang w:val="en-ID"/>
        </w:rPr>
        <w:t xml:space="preserve"> </w:t>
      </w:r>
      <w:r w:rsidRPr="0054713F">
        <w:rPr>
          <w:rFonts w:ascii="Times New Roman" w:hAnsi="Times New Roman" w:cs="Times New Roman"/>
          <w:sz w:val="24"/>
          <w:szCs w:val="28"/>
          <w:lang w:val="en-ID"/>
        </w:rPr>
        <w:fldChar w:fldCharType="begin" w:fldLock="1"/>
      </w:r>
      <w:r w:rsidR="00B82752">
        <w:rPr>
          <w:rFonts w:ascii="Times New Roman" w:hAnsi="Times New Roman" w:cs="Times New Roman"/>
          <w:sz w:val="24"/>
          <w:szCs w:val="28"/>
          <w:lang w:val="en-ID"/>
        </w:rPr>
        <w:instrText>ADDIN CSL_CITATION {"citationItems":[{"id":"ITEM-1","itemData":{"DOI":"10.18196/JAI-2015.0037","author":[{"dropping-particle":"","family":"Putriana","given":"Astia","non-dropping-particle":"","parse-names":false,"suffix":""},{"dropping-particle":"","family":"Respati","given":"Novita Weningtyas","non-dropping-particle":"","parse-names":false,"suffix":""}],"id":"ITEM-1","issued":{"date-parts":[["2015"]]},"page":"121-131","title":"Faktor-Faktor yang Mempengaruhi Perilaku Auditor dalam Penghentian Prematur Atas Prosedur Audit","type":"article-journal"},"uris":["http://www.mendeley.com/documents/?uuid=3e5f0fea-6159-4f92-ab6c-70564f51cc73"]}],"mendeley":{"formattedCitation":"(Putriana &amp; Respati, 2015)","manualFormatting":"Putriana et al. (2015)","plainTextFormattedCitation":"(Putriana &amp; Respati, 2015)","previouslyFormattedCitation":"(Putriana &amp; Respati, 2015)"},"properties":{"noteIndex":0},"schema":"https://github.com/citation-style-language/schema/raw/master/csl-citation.json"}</w:instrText>
      </w:r>
      <w:r w:rsidRPr="0054713F">
        <w:rPr>
          <w:rFonts w:ascii="Times New Roman" w:hAnsi="Times New Roman" w:cs="Times New Roman"/>
          <w:sz w:val="24"/>
          <w:szCs w:val="28"/>
          <w:lang w:val="en-ID"/>
        </w:rPr>
        <w:fldChar w:fldCharType="separate"/>
      </w:r>
      <w:r w:rsidRPr="0054713F">
        <w:rPr>
          <w:rFonts w:ascii="Times New Roman" w:hAnsi="Times New Roman" w:cs="Times New Roman"/>
          <w:noProof/>
          <w:sz w:val="24"/>
          <w:szCs w:val="28"/>
          <w:lang w:val="en-ID"/>
        </w:rPr>
        <w:t>Putriana et al. (2015)</w:t>
      </w:r>
      <w:r w:rsidRPr="0054713F">
        <w:rPr>
          <w:rFonts w:ascii="Times New Roman" w:hAnsi="Times New Roman" w:cs="Times New Roman"/>
          <w:sz w:val="24"/>
          <w:szCs w:val="28"/>
          <w:lang w:val="en-ID"/>
        </w:rPr>
        <w:fldChar w:fldCharType="end"/>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menunjukkan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bahwa</w:t>
      </w:r>
      <w:proofErr w:type="spellEnd"/>
      <w:r w:rsidRPr="0054713F">
        <w:rPr>
          <w:rFonts w:ascii="Times New Roman" w:hAnsi="Times New Roman" w:cs="Times New Roman"/>
          <w:sz w:val="24"/>
          <w:szCs w:val="28"/>
          <w:lang w:val="en-ID"/>
        </w:rPr>
        <w:t xml:space="preserve"> </w:t>
      </w:r>
      <w:r w:rsidRPr="0054713F">
        <w:rPr>
          <w:rFonts w:ascii="Times New Roman" w:hAnsi="Times New Roman" w:cs="Times New Roman"/>
          <w:i/>
          <w:sz w:val="24"/>
          <w:szCs w:val="28"/>
          <w:lang w:val="en-ID"/>
        </w:rPr>
        <w:t>time pressure</w:t>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berpengaruh</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negatif</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terhadap</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penghentian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prosedur</w:t>
      </w:r>
      <w:proofErr w:type="spellEnd"/>
      <w:r w:rsidRPr="0054713F">
        <w:rPr>
          <w:rFonts w:ascii="Times New Roman" w:hAnsi="Times New Roman" w:cs="Times New Roman"/>
          <w:sz w:val="24"/>
          <w:szCs w:val="28"/>
          <w:lang w:val="en-ID"/>
        </w:rPr>
        <w:t xml:space="preserve"> audit. Hasil yang </w:t>
      </w:r>
      <w:proofErr w:type="spellStart"/>
      <w:r w:rsidRPr="0054713F">
        <w:rPr>
          <w:rFonts w:ascii="Times New Roman" w:hAnsi="Times New Roman" w:cs="Times New Roman"/>
          <w:sz w:val="24"/>
          <w:szCs w:val="28"/>
          <w:lang w:val="en-ID"/>
        </w:rPr>
        <w:t>berbeda</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ditunjukkan</w:t>
      </w:r>
      <w:proofErr w:type="spellEnd"/>
      <w:r w:rsidRPr="0054713F">
        <w:rPr>
          <w:rFonts w:ascii="Times New Roman" w:hAnsi="Times New Roman" w:cs="Times New Roman"/>
          <w:sz w:val="24"/>
          <w:szCs w:val="28"/>
          <w:lang w:val="en-ID"/>
        </w:rPr>
        <w:t xml:space="preserve"> oleh </w:t>
      </w:r>
      <w:proofErr w:type="spellStart"/>
      <w:r w:rsidRPr="0054713F">
        <w:rPr>
          <w:rFonts w:ascii="Times New Roman" w:hAnsi="Times New Roman" w:cs="Times New Roman"/>
          <w:sz w:val="24"/>
          <w:szCs w:val="28"/>
          <w:lang w:val="en-ID"/>
        </w:rPr>
        <w:t>penelitian</w:t>
      </w:r>
      <w:proofErr w:type="spellEnd"/>
      <w:r w:rsidRPr="0054713F">
        <w:rPr>
          <w:rFonts w:ascii="Times New Roman" w:hAnsi="Times New Roman" w:cs="Times New Roman"/>
          <w:sz w:val="24"/>
          <w:szCs w:val="28"/>
          <w:lang w:val="en-ID"/>
        </w:rPr>
        <w:t xml:space="preserve"> </w:t>
      </w:r>
      <w:r w:rsidRPr="0054713F">
        <w:rPr>
          <w:rFonts w:ascii="Times New Roman" w:hAnsi="Times New Roman" w:cs="Times New Roman"/>
          <w:sz w:val="24"/>
          <w:szCs w:val="28"/>
          <w:lang w:val="en-ID"/>
        </w:rPr>
        <w:fldChar w:fldCharType="begin" w:fldLock="1"/>
      </w:r>
      <w:r w:rsidRPr="0054713F">
        <w:rPr>
          <w:rFonts w:ascii="Times New Roman" w:hAnsi="Times New Roman" w:cs="Times New Roman"/>
          <w:sz w:val="24"/>
          <w:szCs w:val="28"/>
          <w:lang w:val="en-ID"/>
        </w:rPr>
        <w:instrText>ADDIN CSL_CITATION {"citationItems":[{"id":"ITEM-1","itemData":{"author":[{"dropping-particle":"","family":"Anita","given":"Yesy Tria","non-dropping-particle":"","parse-names":false,"suffix":""}],"container-title":"JOM Fekon","id":"ITEM-1","issue":"2","issued":{"date-parts":[["2014"]]},"page":"1-15","title":"Pengaruh Time Pressure, Resiko Audit, Locus of Control dan Turnover Intentions terhadap Penghentian Prematur atas Prosedur Audit (Studi Empiris Pada Kantor Akuntan Publik di Pekanbaru, Padang, Jambi dan Batam)","type":"article-journal","volume":"1"},"uris":["http://www.mendeley.com/documents/?uuid=8ef9f222-5454-4508-8ad0-1e95efa334c5","http://www.mendeley.com/documents/?uuid=0900c0d4-8978-4c3d-9a46-b29c293f8caa"]}],"mendeley":{"formattedCitation":"(Anita, 2014)","manualFormatting":"Anita (2014)","plainTextFormattedCitation":"(Anita, 2014)","previouslyFormattedCitation":"(Anita, 2014)"},"properties":{"noteIndex":0},"schema":"https://github.com/citation-style-language/schema/raw/master/csl-citation.json"}</w:instrText>
      </w:r>
      <w:r w:rsidRPr="0054713F">
        <w:rPr>
          <w:rFonts w:ascii="Times New Roman" w:hAnsi="Times New Roman" w:cs="Times New Roman"/>
          <w:sz w:val="24"/>
          <w:szCs w:val="28"/>
          <w:lang w:val="en-ID"/>
        </w:rPr>
        <w:fldChar w:fldCharType="separate"/>
      </w:r>
      <w:r w:rsidRPr="0054713F">
        <w:rPr>
          <w:rFonts w:ascii="Times New Roman" w:hAnsi="Times New Roman" w:cs="Times New Roman"/>
          <w:noProof/>
          <w:sz w:val="24"/>
          <w:szCs w:val="28"/>
          <w:lang w:val="en-ID"/>
        </w:rPr>
        <w:t>Anita (2014)</w:t>
      </w:r>
      <w:r w:rsidRPr="0054713F">
        <w:rPr>
          <w:rFonts w:ascii="Times New Roman" w:hAnsi="Times New Roman" w:cs="Times New Roman"/>
          <w:sz w:val="24"/>
          <w:szCs w:val="28"/>
          <w:lang w:val="en-ID"/>
        </w:rPr>
        <w:fldChar w:fldCharType="end"/>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yaitu</w:t>
      </w:r>
      <w:proofErr w:type="spellEnd"/>
      <w:r w:rsidRPr="0054713F">
        <w:rPr>
          <w:rFonts w:ascii="Times New Roman" w:hAnsi="Times New Roman" w:cs="Times New Roman"/>
          <w:sz w:val="24"/>
          <w:szCs w:val="28"/>
          <w:lang w:val="en-ID"/>
        </w:rPr>
        <w:t xml:space="preserve"> </w:t>
      </w:r>
      <w:r w:rsidRPr="0054713F">
        <w:rPr>
          <w:rFonts w:ascii="Times New Roman" w:hAnsi="Times New Roman" w:cs="Times New Roman"/>
          <w:i/>
          <w:iCs/>
          <w:sz w:val="24"/>
          <w:szCs w:val="28"/>
          <w:lang w:val="en-ID"/>
        </w:rPr>
        <w:t>time pressure</w:t>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tidak</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berpengaruh</w:t>
      </w:r>
      <w:proofErr w:type="spellEnd"/>
      <w:r w:rsidRPr="0054713F">
        <w:rPr>
          <w:rFonts w:ascii="Times New Roman" w:hAnsi="Times New Roman" w:cs="Times New Roman"/>
          <w:sz w:val="24"/>
          <w:szCs w:val="28"/>
          <w:lang w:val="en-ID"/>
        </w:rPr>
        <w:t xml:space="preserve"> pada </w:t>
      </w:r>
      <w:proofErr w:type="spellStart"/>
      <w:r w:rsidRPr="0054713F">
        <w:rPr>
          <w:rFonts w:ascii="Times New Roman" w:hAnsi="Times New Roman" w:cs="Times New Roman"/>
          <w:sz w:val="24"/>
          <w:szCs w:val="28"/>
          <w:lang w:val="en-ID"/>
        </w:rPr>
        <w:t>penghentian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prematur</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atas</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prosedur</w:t>
      </w:r>
      <w:proofErr w:type="spellEnd"/>
      <w:r w:rsidRPr="0054713F">
        <w:rPr>
          <w:rFonts w:ascii="Times New Roman" w:hAnsi="Times New Roman" w:cs="Times New Roman"/>
          <w:sz w:val="24"/>
          <w:szCs w:val="28"/>
          <w:lang w:val="en-ID"/>
        </w:rPr>
        <w:t xml:space="preserve"> audit.</w:t>
      </w:r>
    </w:p>
    <w:p w14:paraId="7D4834F8" w14:textId="77777777" w:rsidR="00FA67B6" w:rsidRPr="00B72399" w:rsidRDefault="00FA67B6" w:rsidP="00FA67B6">
      <w:pPr>
        <w:spacing w:after="0"/>
        <w:ind w:left="420" w:firstLine="573"/>
        <w:rPr>
          <w:rFonts w:ascii="Times New Roman" w:hAnsi="Times New Roman" w:cs="Times New Roman"/>
          <w:color w:val="000000" w:themeColor="text1"/>
          <w:sz w:val="24"/>
          <w:szCs w:val="28"/>
          <w:lang w:val="en-ID"/>
        </w:rPr>
      </w:pPr>
      <w:proofErr w:type="spellStart"/>
      <w:r w:rsidRPr="00B72399">
        <w:rPr>
          <w:rFonts w:ascii="Times New Roman" w:hAnsi="Times New Roman" w:cs="Times New Roman"/>
          <w:color w:val="000000" w:themeColor="text1"/>
          <w:sz w:val="24"/>
          <w:szCs w:val="28"/>
          <w:lang w:val="en-ID"/>
        </w:rPr>
        <w:t>Kondisi</w:t>
      </w:r>
      <w:proofErr w:type="spellEnd"/>
      <w:r w:rsidRPr="00B72399">
        <w:rPr>
          <w:rFonts w:ascii="Times New Roman" w:hAnsi="Times New Roman" w:cs="Times New Roman"/>
          <w:color w:val="000000" w:themeColor="text1"/>
          <w:sz w:val="24"/>
          <w:szCs w:val="28"/>
          <w:lang w:val="en-ID"/>
        </w:rPr>
        <w:t xml:space="preserve"> </w:t>
      </w:r>
      <w:r w:rsidRPr="00B72399">
        <w:rPr>
          <w:rFonts w:ascii="Times New Roman" w:hAnsi="Times New Roman" w:cs="Times New Roman"/>
          <w:i/>
          <w:iCs/>
          <w:color w:val="000000" w:themeColor="text1"/>
          <w:sz w:val="24"/>
          <w:szCs w:val="28"/>
          <w:lang w:val="en-ID"/>
        </w:rPr>
        <w:t>time pressure</w:t>
      </w:r>
      <w:r w:rsidRPr="00B72399">
        <w:rPr>
          <w:rFonts w:ascii="Times New Roman" w:hAnsi="Times New Roman" w:cs="Times New Roman"/>
          <w:color w:val="000000" w:themeColor="text1"/>
          <w:sz w:val="24"/>
          <w:szCs w:val="28"/>
          <w:lang w:val="en-ID"/>
        </w:rPr>
        <w:t xml:space="preserve"> yang </w:t>
      </w:r>
      <w:proofErr w:type="spellStart"/>
      <w:r w:rsidRPr="00B72399">
        <w:rPr>
          <w:rFonts w:ascii="Times New Roman" w:hAnsi="Times New Roman" w:cs="Times New Roman"/>
          <w:color w:val="000000" w:themeColor="text1"/>
          <w:sz w:val="24"/>
          <w:szCs w:val="28"/>
          <w:lang w:val="en-ID"/>
        </w:rPr>
        <w:t>dialami</w:t>
      </w:r>
      <w:proofErr w:type="spellEnd"/>
      <w:r w:rsidRPr="00B72399">
        <w:rPr>
          <w:rFonts w:ascii="Times New Roman" w:hAnsi="Times New Roman" w:cs="Times New Roman"/>
          <w:color w:val="000000" w:themeColor="text1"/>
          <w:sz w:val="24"/>
          <w:szCs w:val="28"/>
          <w:lang w:val="en-ID"/>
        </w:rPr>
        <w:t xml:space="preserve"> auditor </w:t>
      </w:r>
      <w:proofErr w:type="spellStart"/>
      <w:r w:rsidRPr="00B72399">
        <w:rPr>
          <w:rFonts w:ascii="Times New Roman" w:hAnsi="Times New Roman" w:cs="Times New Roman"/>
          <w:color w:val="000000" w:themeColor="text1"/>
          <w:sz w:val="24"/>
          <w:szCs w:val="28"/>
          <w:lang w:val="en-ID"/>
        </w:rPr>
        <w:t>semakin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diperkuat</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dengan</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berlakunya</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Peraturan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Otoritas</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Jasa</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Keuangan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Republik</w:t>
      </w:r>
      <w:proofErr w:type="spellEnd"/>
      <w:r w:rsidRPr="00B72399">
        <w:rPr>
          <w:rFonts w:ascii="Times New Roman" w:hAnsi="Times New Roman" w:cs="Times New Roman"/>
          <w:color w:val="000000" w:themeColor="text1"/>
          <w:sz w:val="24"/>
          <w:szCs w:val="28"/>
          <w:lang w:val="en-ID"/>
        </w:rPr>
        <w:t xml:space="preserve"> Indonesia </w:t>
      </w:r>
      <w:proofErr w:type="spellStart"/>
      <w:r w:rsidRPr="00B72399">
        <w:rPr>
          <w:rFonts w:ascii="Times New Roman" w:hAnsi="Times New Roman" w:cs="Times New Roman"/>
          <w:color w:val="000000" w:themeColor="text1"/>
          <w:sz w:val="24"/>
          <w:szCs w:val="28"/>
          <w:lang w:val="en-ID"/>
        </w:rPr>
        <w:t>Nomor</w:t>
      </w:r>
      <w:proofErr w:type="spellEnd"/>
      <w:r w:rsidRPr="00B72399">
        <w:rPr>
          <w:rFonts w:ascii="Times New Roman" w:hAnsi="Times New Roman" w:cs="Times New Roman"/>
          <w:color w:val="000000" w:themeColor="text1"/>
          <w:sz w:val="24"/>
          <w:szCs w:val="28"/>
          <w:lang w:val="en-ID"/>
        </w:rPr>
        <w:t xml:space="preserve"> 29/POJK.04/2016 </w:t>
      </w:r>
      <w:proofErr w:type="spellStart"/>
      <w:r w:rsidRPr="00B72399">
        <w:rPr>
          <w:rFonts w:ascii="Times New Roman" w:hAnsi="Times New Roman" w:cs="Times New Roman"/>
          <w:color w:val="000000" w:themeColor="text1"/>
          <w:sz w:val="24"/>
          <w:szCs w:val="28"/>
          <w:lang w:val="en-ID"/>
        </w:rPr>
        <w:t>tentang</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Laporan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Tahunan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Emiten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atau</w:t>
      </w:r>
      <w:proofErr w:type="spellEnd"/>
      <w:r w:rsidRPr="00B72399">
        <w:rPr>
          <w:rFonts w:ascii="Times New Roman" w:hAnsi="Times New Roman" w:cs="Times New Roman"/>
          <w:color w:val="000000" w:themeColor="text1"/>
          <w:sz w:val="24"/>
          <w:szCs w:val="28"/>
          <w:lang w:val="en-ID"/>
        </w:rPr>
        <w:t xml:space="preserve"> Perusahaan </w:t>
      </w:r>
      <w:proofErr w:type="spellStart"/>
      <w:r w:rsidRPr="00B72399">
        <w:rPr>
          <w:rFonts w:ascii="Times New Roman" w:hAnsi="Times New Roman" w:cs="Times New Roman"/>
          <w:color w:val="000000" w:themeColor="text1"/>
          <w:sz w:val="24"/>
          <w:szCs w:val="28"/>
          <w:lang w:val="en-ID"/>
        </w:rPr>
        <w:t>Publik</w:t>
      </w:r>
      <w:proofErr w:type="spellEnd"/>
      <w:r w:rsidRPr="00B72399">
        <w:rPr>
          <w:rFonts w:ascii="Times New Roman" w:hAnsi="Times New Roman" w:cs="Times New Roman"/>
          <w:color w:val="000000" w:themeColor="text1"/>
          <w:sz w:val="24"/>
          <w:szCs w:val="28"/>
          <w:lang w:val="en-ID"/>
        </w:rPr>
        <w:t xml:space="preserve"> pada </w:t>
      </w:r>
      <w:proofErr w:type="spellStart"/>
      <w:r w:rsidRPr="00B72399">
        <w:rPr>
          <w:rFonts w:ascii="Times New Roman" w:hAnsi="Times New Roman" w:cs="Times New Roman"/>
          <w:color w:val="000000" w:themeColor="text1"/>
          <w:sz w:val="24"/>
          <w:szCs w:val="28"/>
          <w:lang w:val="en-ID"/>
        </w:rPr>
        <w:t>Pasal</w:t>
      </w:r>
      <w:proofErr w:type="spellEnd"/>
      <w:r w:rsidRPr="00B72399">
        <w:rPr>
          <w:rFonts w:ascii="Times New Roman" w:hAnsi="Times New Roman" w:cs="Times New Roman"/>
          <w:color w:val="000000" w:themeColor="text1"/>
          <w:sz w:val="24"/>
          <w:szCs w:val="28"/>
          <w:lang w:val="en-ID"/>
        </w:rPr>
        <w:t xml:space="preserve"> 7 </w:t>
      </w:r>
      <w:proofErr w:type="spellStart"/>
      <w:r w:rsidRPr="00B72399">
        <w:rPr>
          <w:rFonts w:ascii="Times New Roman" w:hAnsi="Times New Roman" w:cs="Times New Roman"/>
          <w:color w:val="000000" w:themeColor="text1"/>
          <w:sz w:val="24"/>
          <w:szCs w:val="28"/>
          <w:lang w:val="en-ID"/>
        </w:rPr>
        <w:t>ayat</w:t>
      </w:r>
      <w:proofErr w:type="spellEnd"/>
      <w:r w:rsidRPr="00B72399">
        <w:rPr>
          <w:rFonts w:ascii="Times New Roman" w:hAnsi="Times New Roman" w:cs="Times New Roman"/>
          <w:color w:val="000000" w:themeColor="text1"/>
          <w:sz w:val="24"/>
          <w:szCs w:val="28"/>
          <w:lang w:val="en-ID"/>
        </w:rPr>
        <w:t xml:space="preserve"> (1), </w:t>
      </w:r>
      <w:proofErr w:type="spellStart"/>
      <w:r>
        <w:rPr>
          <w:rFonts w:ascii="Times New Roman" w:hAnsi="Times New Roman" w:cs="Times New Roman"/>
          <w:color w:val="000000" w:themeColor="text1"/>
          <w:sz w:val="24"/>
          <w:szCs w:val="28"/>
          <w:lang w:val="en-ID"/>
        </w:rPr>
        <w:t>yaitu</w:t>
      </w:r>
      <w:proofErr w:type="spellEnd"/>
      <w:r w:rsidRPr="00B72399">
        <w:rPr>
          <w:rFonts w:ascii="Times New Roman" w:hAnsi="Times New Roman" w:cs="Times New Roman"/>
          <w:color w:val="000000" w:themeColor="text1"/>
          <w:sz w:val="24"/>
          <w:szCs w:val="28"/>
          <w:lang w:val="en-ID"/>
        </w:rPr>
        <w:t xml:space="preserve"> auditor </w:t>
      </w:r>
      <w:proofErr w:type="spellStart"/>
      <w:r w:rsidRPr="00B72399">
        <w:rPr>
          <w:rFonts w:ascii="Times New Roman" w:hAnsi="Times New Roman" w:cs="Times New Roman"/>
          <w:color w:val="000000" w:themeColor="text1"/>
          <w:sz w:val="24"/>
          <w:szCs w:val="28"/>
          <w:lang w:val="en-ID"/>
        </w:rPr>
        <w:t>harus</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menyelesaikan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laporan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keuangan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tahunan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emiten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atau</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perusahaan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publik</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karena</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emiten</w:t>
      </w:r>
      <w:proofErr w:type="spellEnd"/>
      <w:r>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wajib</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menyampaikan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laporan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keuangan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tahunan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kepada</w:t>
      </w:r>
      <w:proofErr w:type="spellEnd"/>
      <w:r w:rsidRPr="00B72399">
        <w:rPr>
          <w:rFonts w:ascii="Times New Roman" w:hAnsi="Times New Roman" w:cs="Times New Roman"/>
          <w:color w:val="000000" w:themeColor="text1"/>
          <w:sz w:val="24"/>
          <w:szCs w:val="28"/>
          <w:lang w:val="en-ID"/>
        </w:rPr>
        <w:t xml:space="preserve"> OJK paling </w:t>
      </w:r>
      <w:proofErr w:type="spellStart"/>
      <w:r w:rsidRPr="00B72399">
        <w:rPr>
          <w:rFonts w:ascii="Times New Roman" w:hAnsi="Times New Roman" w:cs="Times New Roman"/>
          <w:color w:val="000000" w:themeColor="text1"/>
          <w:sz w:val="24"/>
          <w:szCs w:val="28"/>
          <w:lang w:val="en-ID"/>
        </w:rPr>
        <w:t>lambat</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akhir</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bulan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keempat</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setelah</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tahun</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buku</w:t>
      </w:r>
      <w:proofErr w:type="spellEnd"/>
      <w:r w:rsidRPr="00B72399">
        <w:rPr>
          <w:rFonts w:ascii="Times New Roman" w:hAnsi="Times New Roman" w:cs="Times New Roman"/>
          <w:color w:val="000000" w:themeColor="text1"/>
          <w:sz w:val="24"/>
          <w:szCs w:val="28"/>
          <w:lang w:val="en-ID"/>
        </w:rPr>
        <w:t xml:space="preserve"> </w:t>
      </w:r>
      <w:proofErr w:type="spellStart"/>
      <w:r w:rsidRPr="00B72399">
        <w:rPr>
          <w:rFonts w:ascii="Times New Roman" w:hAnsi="Times New Roman" w:cs="Times New Roman"/>
          <w:color w:val="000000" w:themeColor="text1"/>
          <w:sz w:val="24"/>
          <w:szCs w:val="28"/>
          <w:lang w:val="en-ID"/>
        </w:rPr>
        <w:t>berakhir</w:t>
      </w:r>
      <w:proofErr w:type="spellEnd"/>
      <w:r w:rsidRPr="00B72399">
        <w:rPr>
          <w:rFonts w:ascii="Times New Roman" w:hAnsi="Times New Roman" w:cs="Times New Roman"/>
          <w:color w:val="000000" w:themeColor="text1"/>
          <w:sz w:val="24"/>
          <w:szCs w:val="28"/>
          <w:lang w:val="en-ID"/>
        </w:rPr>
        <w:t xml:space="preserve"> (www.ojk.go.id, </w:t>
      </w:r>
      <w:proofErr w:type="spellStart"/>
      <w:r w:rsidRPr="00B72399">
        <w:rPr>
          <w:rFonts w:ascii="Times New Roman" w:hAnsi="Times New Roman" w:cs="Times New Roman"/>
          <w:color w:val="000000" w:themeColor="text1"/>
          <w:sz w:val="24"/>
          <w:szCs w:val="28"/>
          <w:lang w:val="en-ID"/>
        </w:rPr>
        <w:t>dipost</w:t>
      </w:r>
      <w:proofErr w:type="spellEnd"/>
      <w:r w:rsidRPr="00B72399">
        <w:rPr>
          <w:rFonts w:ascii="Times New Roman" w:hAnsi="Times New Roman" w:cs="Times New Roman"/>
          <w:color w:val="000000" w:themeColor="text1"/>
          <w:sz w:val="24"/>
          <w:szCs w:val="28"/>
          <w:lang w:val="en-ID"/>
        </w:rPr>
        <w:t xml:space="preserve"> 5 </w:t>
      </w:r>
      <w:proofErr w:type="spellStart"/>
      <w:r w:rsidRPr="00B72399">
        <w:rPr>
          <w:rFonts w:ascii="Times New Roman" w:hAnsi="Times New Roman" w:cs="Times New Roman"/>
          <w:color w:val="000000" w:themeColor="text1"/>
          <w:sz w:val="24"/>
          <w:szCs w:val="28"/>
          <w:lang w:val="en-ID"/>
        </w:rPr>
        <w:t>Agustus</w:t>
      </w:r>
      <w:proofErr w:type="spellEnd"/>
      <w:r w:rsidRPr="00B72399">
        <w:rPr>
          <w:rFonts w:ascii="Times New Roman" w:hAnsi="Times New Roman" w:cs="Times New Roman"/>
          <w:color w:val="000000" w:themeColor="text1"/>
          <w:sz w:val="24"/>
          <w:szCs w:val="28"/>
          <w:lang w:val="en-ID"/>
        </w:rPr>
        <w:t xml:space="preserve"> 2016, </w:t>
      </w:r>
      <w:proofErr w:type="spellStart"/>
      <w:r w:rsidRPr="00B72399">
        <w:rPr>
          <w:rFonts w:ascii="Times New Roman" w:hAnsi="Times New Roman" w:cs="Times New Roman"/>
          <w:color w:val="000000" w:themeColor="text1"/>
          <w:sz w:val="24"/>
          <w:szCs w:val="28"/>
          <w:lang w:val="en-ID"/>
        </w:rPr>
        <w:t>diakses</w:t>
      </w:r>
      <w:proofErr w:type="spellEnd"/>
      <w:r w:rsidRPr="00B72399">
        <w:rPr>
          <w:rFonts w:ascii="Times New Roman" w:hAnsi="Times New Roman" w:cs="Times New Roman"/>
          <w:color w:val="000000" w:themeColor="text1"/>
          <w:sz w:val="24"/>
          <w:szCs w:val="28"/>
          <w:lang w:val="en-ID"/>
        </w:rPr>
        <w:t xml:space="preserve"> </w:t>
      </w:r>
      <w:r w:rsidR="00C36081">
        <w:rPr>
          <w:rFonts w:ascii="Times New Roman" w:hAnsi="Times New Roman" w:cs="Times New Roman"/>
          <w:color w:val="000000" w:themeColor="text1"/>
          <w:sz w:val="24"/>
          <w:szCs w:val="28"/>
          <w:lang w:val="en-ID"/>
        </w:rPr>
        <w:t xml:space="preserve">29 </w:t>
      </w:r>
      <w:proofErr w:type="spellStart"/>
      <w:r w:rsidR="00C36081">
        <w:rPr>
          <w:rFonts w:ascii="Times New Roman" w:hAnsi="Times New Roman" w:cs="Times New Roman"/>
          <w:color w:val="000000" w:themeColor="text1"/>
          <w:sz w:val="24"/>
          <w:szCs w:val="28"/>
          <w:lang w:val="en-ID"/>
        </w:rPr>
        <w:t>Maret</w:t>
      </w:r>
      <w:proofErr w:type="spellEnd"/>
      <w:r w:rsidRPr="00B72399">
        <w:rPr>
          <w:rFonts w:ascii="Times New Roman" w:hAnsi="Times New Roman" w:cs="Times New Roman"/>
          <w:color w:val="000000" w:themeColor="text1"/>
          <w:sz w:val="24"/>
          <w:szCs w:val="28"/>
          <w:lang w:val="en-ID"/>
        </w:rPr>
        <w:t xml:space="preserve"> 2019).</w:t>
      </w:r>
    </w:p>
    <w:p w14:paraId="562514BD" w14:textId="77777777" w:rsidR="00FA67B6" w:rsidRPr="00782086" w:rsidRDefault="00FA67B6" w:rsidP="00FA67B6">
      <w:pPr>
        <w:spacing w:after="0"/>
        <w:ind w:left="420" w:firstLine="573"/>
        <w:rPr>
          <w:rFonts w:ascii="Times New Roman" w:hAnsi="Times New Roman" w:cs="Times New Roman"/>
          <w:color w:val="FF0000"/>
          <w:sz w:val="24"/>
          <w:szCs w:val="28"/>
          <w:lang w:val="en-ID"/>
        </w:rPr>
      </w:pPr>
      <w:proofErr w:type="spellStart"/>
      <w:r>
        <w:rPr>
          <w:rFonts w:ascii="Times New Roman" w:hAnsi="Times New Roman" w:cs="Times New Roman"/>
          <w:sz w:val="24"/>
          <w:szCs w:val="28"/>
          <w:lang w:val="en-ID"/>
        </w:rPr>
        <w:t>R</w:t>
      </w:r>
      <w:r w:rsidRPr="00343A66">
        <w:rPr>
          <w:rFonts w:ascii="Times New Roman" w:hAnsi="Times New Roman" w:cs="Times New Roman"/>
          <w:sz w:val="24"/>
          <w:szCs w:val="28"/>
          <w:lang w:val="en-ID"/>
        </w:rPr>
        <w:t>isiko</w:t>
      </w:r>
      <w:proofErr w:type="spellEnd"/>
      <w:r w:rsidRPr="00343A66">
        <w:rPr>
          <w:rFonts w:ascii="Times New Roman" w:hAnsi="Times New Roman" w:cs="Times New Roman"/>
          <w:sz w:val="24"/>
          <w:szCs w:val="28"/>
          <w:lang w:val="en-ID"/>
        </w:rPr>
        <w:t xml:space="preserve"> audit</w:t>
      </w:r>
      <w:r>
        <w:rPr>
          <w:rFonts w:ascii="Times New Roman" w:hAnsi="Times New Roman" w:cs="Times New Roman"/>
          <w:sz w:val="24"/>
          <w:szCs w:val="28"/>
          <w:lang w:val="en-ID"/>
        </w:rPr>
        <w:t xml:space="preserve"> juga </w:t>
      </w:r>
      <w:proofErr w:type="spellStart"/>
      <w:r w:rsidRPr="00343A66">
        <w:rPr>
          <w:rFonts w:ascii="Times New Roman" w:hAnsi="Times New Roman" w:cs="Times New Roman"/>
          <w:sz w:val="24"/>
          <w:szCs w:val="28"/>
          <w:lang w:val="en-ID"/>
        </w:rPr>
        <w:t>dapat</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memengaruhi</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penghentian</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prematur</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prosedur</w:t>
      </w:r>
      <w:proofErr w:type="spellEnd"/>
      <w:r w:rsidRPr="00343A66">
        <w:rPr>
          <w:rFonts w:ascii="Times New Roman" w:hAnsi="Times New Roman" w:cs="Times New Roman"/>
          <w:sz w:val="24"/>
          <w:szCs w:val="28"/>
          <w:lang w:val="en-ID"/>
        </w:rPr>
        <w:t xml:space="preserve"> audit. </w:t>
      </w:r>
      <w:proofErr w:type="spellStart"/>
      <w:r w:rsidRPr="00343A66">
        <w:rPr>
          <w:rFonts w:ascii="Times New Roman" w:hAnsi="Times New Roman" w:cs="Times New Roman"/>
          <w:sz w:val="24"/>
          <w:szCs w:val="28"/>
          <w:lang w:val="en-ID"/>
        </w:rPr>
        <w:t>Risiko</w:t>
      </w:r>
      <w:proofErr w:type="spellEnd"/>
      <w:r w:rsidRPr="00343A66">
        <w:rPr>
          <w:rFonts w:ascii="Times New Roman" w:hAnsi="Times New Roman" w:cs="Times New Roman"/>
          <w:sz w:val="24"/>
          <w:szCs w:val="28"/>
          <w:lang w:val="en-ID"/>
        </w:rPr>
        <w:t xml:space="preserve"> audit </w:t>
      </w:r>
      <w:proofErr w:type="spellStart"/>
      <w:r w:rsidRPr="00343A66">
        <w:rPr>
          <w:rFonts w:ascii="Times New Roman" w:hAnsi="Times New Roman" w:cs="Times New Roman"/>
          <w:sz w:val="24"/>
          <w:szCs w:val="28"/>
          <w:lang w:val="en-ID"/>
        </w:rPr>
        <w:t>adalah</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risiko</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dimana</w:t>
      </w:r>
      <w:proofErr w:type="spellEnd"/>
      <w:r w:rsidRPr="00343A66">
        <w:rPr>
          <w:rFonts w:ascii="Times New Roman" w:hAnsi="Times New Roman" w:cs="Times New Roman"/>
          <w:sz w:val="24"/>
          <w:szCs w:val="28"/>
          <w:lang w:val="en-ID"/>
        </w:rPr>
        <w:t xml:space="preserve"> auditor </w:t>
      </w:r>
      <w:proofErr w:type="spellStart"/>
      <w:r w:rsidRPr="00343A66">
        <w:rPr>
          <w:rFonts w:ascii="Times New Roman" w:hAnsi="Times New Roman" w:cs="Times New Roman"/>
          <w:sz w:val="24"/>
          <w:szCs w:val="28"/>
          <w:lang w:val="en-ID"/>
        </w:rPr>
        <w:t>tanpa</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disadari</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tidak</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mengubah</w:t>
      </w:r>
      <w:proofErr w:type="spellEnd"/>
      <w:r w:rsidRPr="00343A66">
        <w:rPr>
          <w:rFonts w:ascii="Times New Roman" w:hAnsi="Times New Roman" w:cs="Times New Roman"/>
          <w:sz w:val="24"/>
          <w:szCs w:val="28"/>
          <w:lang w:val="en-ID"/>
        </w:rPr>
        <w:t xml:space="preserve"> </w:t>
      </w:r>
      <w:proofErr w:type="spellStart"/>
      <w:proofErr w:type="gramStart"/>
      <w:r w:rsidRPr="00343A66">
        <w:rPr>
          <w:rFonts w:ascii="Times New Roman" w:hAnsi="Times New Roman" w:cs="Times New Roman"/>
          <w:sz w:val="24"/>
          <w:szCs w:val="28"/>
          <w:lang w:val="en-ID"/>
        </w:rPr>
        <w:t>pendapatnya</w:t>
      </w:r>
      <w:proofErr w:type="spellEnd"/>
      <w:r w:rsidRPr="00343A66">
        <w:rPr>
          <w:rFonts w:ascii="Times New Roman" w:hAnsi="Times New Roman" w:cs="Times New Roman"/>
          <w:sz w:val="24"/>
          <w:szCs w:val="28"/>
          <w:lang w:val="en-ID"/>
        </w:rPr>
        <w:t xml:space="preserve">  yang</w:t>
      </w:r>
      <w:proofErr w:type="gram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semestinya</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atas</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suatu</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laporan</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keuangan</w:t>
      </w:r>
      <w:proofErr w:type="spellEnd"/>
      <w:r w:rsidRPr="00343A66">
        <w:rPr>
          <w:rFonts w:ascii="Times New Roman" w:hAnsi="Times New Roman" w:cs="Times New Roman"/>
          <w:sz w:val="24"/>
          <w:szCs w:val="28"/>
          <w:lang w:val="en-ID"/>
        </w:rPr>
        <w:t xml:space="preserve"> yang </w:t>
      </w:r>
      <w:proofErr w:type="spellStart"/>
      <w:r w:rsidRPr="00343A66">
        <w:rPr>
          <w:rFonts w:ascii="Times New Roman" w:hAnsi="Times New Roman" w:cs="Times New Roman"/>
          <w:sz w:val="24"/>
          <w:szCs w:val="28"/>
          <w:lang w:val="en-ID"/>
        </w:rPr>
        <w:t>didalamnya</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terdapat</w:t>
      </w:r>
      <w:proofErr w:type="spellEnd"/>
      <w:r w:rsidRPr="00343A66">
        <w:rPr>
          <w:rFonts w:ascii="Times New Roman" w:hAnsi="Times New Roman" w:cs="Times New Roman"/>
          <w:sz w:val="24"/>
          <w:szCs w:val="28"/>
          <w:lang w:val="en-ID"/>
        </w:rPr>
        <w:t xml:space="preserve"> salah </w:t>
      </w:r>
      <w:proofErr w:type="spellStart"/>
      <w:r w:rsidRPr="00343A66">
        <w:rPr>
          <w:rFonts w:ascii="Times New Roman" w:hAnsi="Times New Roman" w:cs="Times New Roman"/>
          <w:sz w:val="24"/>
          <w:szCs w:val="28"/>
          <w:lang w:val="en-ID"/>
        </w:rPr>
        <w:t>saji</w:t>
      </w:r>
      <w:proofErr w:type="spellEnd"/>
      <w:r w:rsidRPr="00343A66">
        <w:rPr>
          <w:rFonts w:ascii="Times New Roman" w:hAnsi="Times New Roman" w:cs="Times New Roman"/>
          <w:sz w:val="24"/>
          <w:szCs w:val="28"/>
          <w:lang w:val="en-ID"/>
        </w:rPr>
        <w:t xml:space="preserve"> </w:t>
      </w:r>
      <w:proofErr w:type="spellStart"/>
      <w:r w:rsidRPr="00343A66">
        <w:rPr>
          <w:rFonts w:ascii="Times New Roman" w:hAnsi="Times New Roman" w:cs="Times New Roman"/>
          <w:sz w:val="24"/>
          <w:szCs w:val="28"/>
          <w:lang w:val="en-ID"/>
        </w:rPr>
        <w:t>materi</w:t>
      </w:r>
      <w:proofErr w:type="spellEnd"/>
      <w:r w:rsidRPr="00343A66">
        <w:rPr>
          <w:rFonts w:ascii="Times New Roman" w:hAnsi="Times New Roman" w:cs="Times New Roman"/>
          <w:sz w:val="24"/>
          <w:szCs w:val="28"/>
          <w:lang w:val="en-ID"/>
        </w:rPr>
        <w:t xml:space="preserve">. </w:t>
      </w:r>
      <w:r w:rsidRPr="0054713F">
        <w:rPr>
          <w:rFonts w:ascii="Times New Roman" w:hAnsi="Times New Roman" w:cs="Times New Roman"/>
          <w:sz w:val="24"/>
          <w:szCs w:val="28"/>
          <w:lang w:val="en-ID"/>
        </w:rPr>
        <w:t xml:space="preserve">Hasil </w:t>
      </w:r>
      <w:proofErr w:type="spellStart"/>
      <w:r w:rsidRPr="0054713F">
        <w:rPr>
          <w:rFonts w:ascii="Times New Roman" w:hAnsi="Times New Roman" w:cs="Times New Roman"/>
          <w:sz w:val="24"/>
          <w:szCs w:val="28"/>
          <w:lang w:val="en-ID"/>
        </w:rPr>
        <w:t>penelitian</w:t>
      </w:r>
      <w:proofErr w:type="spellEnd"/>
      <w:r w:rsidRPr="0054713F">
        <w:rPr>
          <w:rFonts w:ascii="Times New Roman" w:hAnsi="Times New Roman" w:cs="Times New Roman"/>
          <w:sz w:val="24"/>
          <w:szCs w:val="28"/>
          <w:lang w:val="en-ID"/>
        </w:rPr>
        <w:t xml:space="preserve"> yang </w:t>
      </w:r>
      <w:proofErr w:type="spellStart"/>
      <w:r w:rsidRPr="0054713F">
        <w:rPr>
          <w:rFonts w:ascii="Times New Roman" w:hAnsi="Times New Roman" w:cs="Times New Roman"/>
          <w:sz w:val="24"/>
          <w:szCs w:val="28"/>
          <w:lang w:val="en-ID"/>
        </w:rPr>
        <w:t>dilakukan</w:t>
      </w:r>
      <w:proofErr w:type="spellEnd"/>
      <w:r w:rsidRPr="0054713F">
        <w:rPr>
          <w:rFonts w:ascii="Times New Roman" w:hAnsi="Times New Roman" w:cs="Times New Roman"/>
          <w:sz w:val="24"/>
          <w:szCs w:val="28"/>
          <w:lang w:val="en-ID"/>
        </w:rPr>
        <w:t xml:space="preserve"> oleh </w:t>
      </w:r>
      <w:r w:rsidRPr="0054713F">
        <w:rPr>
          <w:rFonts w:ascii="Times New Roman" w:hAnsi="Times New Roman" w:cs="Times New Roman"/>
          <w:sz w:val="24"/>
          <w:szCs w:val="24"/>
          <w:lang w:val="en-ID"/>
        </w:rPr>
        <w:fldChar w:fldCharType="begin" w:fldLock="1"/>
      </w:r>
      <w:r w:rsidRPr="0054713F">
        <w:rPr>
          <w:rFonts w:ascii="Times New Roman" w:hAnsi="Times New Roman" w:cs="Times New Roman"/>
          <w:sz w:val="24"/>
          <w:szCs w:val="24"/>
          <w:lang w:val="en-ID"/>
        </w:rPr>
        <w:instrText>ADDIN CSL_CITATION {"citationItems":[{"id":"ITEM-1","itemData":{"author":[{"dropping-particle":"","family":"Sari","given":"Nurhadianty Kurnia","non-dropping-particle":"","parse-names":false,"suffix":""}],"container-title":"JOM Fekon","id":"ITEM-1","issue":"1","issued":{"date-parts":[["2016"]]},"page":"1-15","title":"Pengaruh Tekanan Waktu, Risiko Audit, Materialitas, Prosedur Review dan Kontrol Kualitas, dan Locus of Control terhadap Penghentian Prematur atas Prosedur Audit (Survey pada Auditor di KAP Wilayah Pekanbaru, Medan, Batam, dan Padang)","type":"article-journal","volume":"3"},"uris":["http://www.mendeley.com/documents/?uuid=6d086906-fbda-4db1-ac8d-c1a305b79c46","http://www.mendeley.com/documents/?uuid=3162dff9-2e93-4170-a5fe-c419871898a3"]}],"mendeley":{"formattedCitation":"(Sari, 2016)","manualFormatting":"Sari (2016)","plainTextFormattedCitation":"(Sari, 2016)","previouslyFormattedCitation":"(Sari, 2016)"},"properties":{"noteIndex":0},"schema":"https://github.com/citation-style-language/schema/raw/master/csl-citation.json"}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Sari (2016)</w:t>
      </w:r>
      <w:r w:rsidRPr="0054713F">
        <w:rPr>
          <w:rFonts w:ascii="Times New Roman" w:hAnsi="Times New Roman" w:cs="Times New Roman"/>
          <w:sz w:val="24"/>
          <w:szCs w:val="24"/>
          <w:lang w:val="en-ID"/>
        </w:rPr>
        <w:fldChar w:fldCharType="end"/>
      </w:r>
      <w:r w:rsidRPr="0054713F">
        <w:rPr>
          <w:rFonts w:ascii="Times New Roman" w:hAnsi="Times New Roman" w:cs="Times New Roman"/>
          <w:sz w:val="24"/>
          <w:szCs w:val="24"/>
          <w:lang w:val="en-ID"/>
        </w:rPr>
        <w:t xml:space="preserve">, </w:t>
      </w:r>
      <w:r w:rsidRPr="0054713F">
        <w:rPr>
          <w:rFonts w:ascii="Times New Roman" w:hAnsi="Times New Roman" w:cs="Times New Roman"/>
          <w:sz w:val="24"/>
          <w:szCs w:val="24"/>
          <w:lang w:val="en-ID"/>
        </w:rPr>
        <w:fldChar w:fldCharType="begin" w:fldLock="1"/>
      </w:r>
      <w:r w:rsidRPr="0054713F">
        <w:rPr>
          <w:rFonts w:ascii="Times New Roman" w:hAnsi="Times New Roman" w:cs="Times New Roman"/>
          <w:sz w:val="24"/>
          <w:szCs w:val="24"/>
          <w:lang w:val="en-ID"/>
        </w:rPr>
        <w:instrText>ADDIN CSL_CITATION {"citationItems":[{"id":"ITEM-1","itemData":{"author":[{"dropping-particle":"","family":"Sitorus","given":"Santa Ulina","non-dropping-particle":"","parse-names":false,"suffix":""}],"container-title":"JOM Fekon","id":"ITEM-1","issued":{"date-parts":[["2016"]]},"page":"1051-1065","title":"PENGARUH TIME PRESSURE, AUDIT RISK, PROFESSIONAL COMMITMENT, REVIEW PROCEDURE AND QUALITY CONTROL DAN SELF ESTEEM IN RELATION TO AMBITION TERHADAP TERJADINYA PENGHENTIAN PREMATUR ATAS PROSEDUR AUDIT(PREMATURE SIGN OFF) (Studi Empiris pada Kantor Akuntan P","type":"article-journal","volume":"3"},"uris":["http://www.mendeley.com/documents/?uuid=577ab316-23cc-42f2-87fc-6034ced2b1ee","http://www.mendeley.com/documents/?uuid=d7bf212a-af99-45ef-8948-1328bd91a46d"]}],"mendeley":{"formattedCitation":"(Sitorus, 2016)","manualFormatting":"Sitorus (2016)","plainTextFormattedCitation":"(Sitorus, 2016)","previouslyFormattedCitation":"(Sitorus, 2016)"},"properties":{"noteIndex":0},"schema":"https://github.com/citation-style-language/schema/raw/master/csl-citation.json"}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Sitorus (2016)</w:t>
      </w:r>
      <w:r w:rsidRPr="0054713F">
        <w:rPr>
          <w:rFonts w:ascii="Times New Roman" w:hAnsi="Times New Roman" w:cs="Times New Roman"/>
          <w:sz w:val="24"/>
          <w:szCs w:val="24"/>
          <w:lang w:val="en-ID"/>
        </w:rPr>
        <w:fldChar w:fldCharType="end"/>
      </w:r>
      <w:r w:rsidRPr="0054713F">
        <w:rPr>
          <w:rFonts w:ascii="Times New Roman" w:hAnsi="Times New Roman" w:cs="Times New Roman"/>
          <w:sz w:val="24"/>
          <w:szCs w:val="24"/>
          <w:lang w:val="en-ID"/>
        </w:rPr>
        <w:t xml:space="preserve">, dan </w:t>
      </w:r>
      <w:r w:rsidRPr="0054713F">
        <w:rPr>
          <w:rFonts w:ascii="Times New Roman" w:hAnsi="Times New Roman" w:cs="Times New Roman"/>
          <w:sz w:val="24"/>
          <w:szCs w:val="24"/>
          <w:lang w:val="en-ID"/>
        </w:rPr>
        <w:fldChar w:fldCharType="begin" w:fldLock="1"/>
      </w:r>
      <w:r w:rsidR="00B82752">
        <w:rPr>
          <w:rFonts w:ascii="Times New Roman" w:hAnsi="Times New Roman" w:cs="Times New Roman"/>
          <w:sz w:val="24"/>
          <w:szCs w:val="24"/>
          <w:lang w:val="en-ID"/>
        </w:rPr>
        <w:instrText>ADDIN CSL_CITATION {"citationItems":[{"id":"ITEM-1","itemData":{"author":[{"dropping-particle":"","family":"Handayani","given":"Vina","non-dropping-particle":"","parse-names":false,"suffix":""}],"id":"ITEM-1","issued":{"date-parts":[["2016"]]},"title":"PENGARUH TIME PRESSURE, RISIKO AUDIT, TURNOVER INTENTION, PROSEDUR REVIEW DAN KONTROL KUALITAS TERHADAP PENGHENTIAN PREMATUR ATAS PROSEDUR AUDIT ( Studi Empiris Pada Auditor Kantor Akuntan Publik di Pekanbaru, Padang dan Medan)","type":"article-journal"},"uris":["http://www.mendeley.com/documents/?uuid=9c10881d-5067-427a-84f1-ce960ea71cd8","http://www.mendeley.com/documents/?uuid=961cd7b0-effc-4ccb-b48d-9c94219700ef"]}],"mendeley":{"formattedCitation":"(Handayani, 2016)","manualFormatting":"Handayani (2016)","plainTextFormattedCitation":"(Handayani, 2016)","previouslyFormattedCitation":"(Handayani, 2016)"},"properties":{"noteIndex":0},"schema":"https://github.com/citation-style-language/schema/raw/master/csl-citation.json"}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Handayani (2016)</w:t>
      </w:r>
      <w:r w:rsidRPr="0054713F">
        <w:rPr>
          <w:rFonts w:ascii="Times New Roman" w:hAnsi="Times New Roman" w:cs="Times New Roman"/>
          <w:sz w:val="24"/>
          <w:szCs w:val="24"/>
          <w:lang w:val="en-ID"/>
        </w:rPr>
        <w:fldChar w:fldCharType="end"/>
      </w:r>
      <w:r w:rsidRPr="0054713F">
        <w:rPr>
          <w:rFonts w:ascii="Times New Roman" w:hAnsi="Times New Roman" w:cs="Times New Roman"/>
          <w:sz w:val="24"/>
          <w:szCs w:val="24"/>
          <w:lang w:val="en-ID"/>
        </w:rPr>
        <w:t>,</w:t>
      </w:r>
      <w:r>
        <w:rPr>
          <w:rFonts w:ascii="Times New Roman" w:hAnsi="Times New Roman" w:cs="Times New Roman"/>
          <w:sz w:val="24"/>
          <w:szCs w:val="24"/>
          <w:lang w:val="en-ID"/>
        </w:rPr>
        <w:t xml:space="preserve"> dan</w:t>
      </w:r>
      <w:r w:rsidRPr="0054713F">
        <w:rPr>
          <w:rFonts w:ascii="Times New Roman" w:hAnsi="Times New Roman" w:cs="Times New Roman"/>
          <w:sz w:val="24"/>
          <w:szCs w:val="24"/>
          <w:lang w:val="en-ID"/>
        </w:rPr>
        <w:t xml:space="preserve"> </w:t>
      </w:r>
      <w:r w:rsidRPr="0054713F">
        <w:rPr>
          <w:rFonts w:ascii="Times New Roman" w:hAnsi="Times New Roman" w:cs="Times New Roman"/>
          <w:sz w:val="24"/>
          <w:szCs w:val="24"/>
          <w:lang w:val="en-ID"/>
        </w:rPr>
        <w:fldChar w:fldCharType="begin" w:fldLock="1"/>
      </w:r>
      <w:r w:rsidR="00B82752">
        <w:rPr>
          <w:rFonts w:ascii="Times New Roman" w:hAnsi="Times New Roman" w:cs="Times New Roman"/>
          <w:sz w:val="24"/>
          <w:szCs w:val="24"/>
          <w:lang w:val="en-ID"/>
        </w:rPr>
        <w:instrText>ADDIN CSL_CITATION {"citationItems":[{"id":"ITEM-1","itemData":{"DOI":"10.18196/JAI-2015.0037","author":[{"dropping-particle":"","family":"Putriana","given":"Astia","non-dropping-particle":"","parse-names":false,"suffix":""},{"dropping-particle":"","family":"Respati","given":"Novita Weningtyas","non-dropping-particle":"","parse-names":false,"suffix":""}],"id":"ITEM-1","issued":{"date-parts":[["2015"]]},"page":"121-131","title":"Faktor-Faktor yang Mempengaruhi Perilaku Auditor dalam Penghentian Prematur Atas Prosedur Audit","type":"article-journal"},"uris":["http://www.mendeley.com/documents/?uuid=3e5f0fea-6159-4f92-ab6c-70564f51cc73"]}],"mendeley":{"formattedCitation":"(Putriana &amp; Respati, 2015)","manualFormatting":"Putriana et al (2015)","plainTextFormattedCitation":"(Putriana &amp; Respati, 2015)","previouslyFormattedCitation":"(Putriana &amp; Respati, 2015)"},"properties":{"noteIndex":0},"schema":"https://github.com/citation-style-language/schema/raw/master/csl-citation.json"}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Putriana et al (2015)</w:t>
      </w:r>
      <w:r w:rsidRPr="0054713F">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8"/>
          <w:lang w:val="en-ID"/>
        </w:rPr>
        <w:t>menunjukkan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bahwa</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risiko</w:t>
      </w:r>
      <w:proofErr w:type="spellEnd"/>
      <w:r w:rsidRPr="0054713F">
        <w:rPr>
          <w:rFonts w:ascii="Times New Roman" w:hAnsi="Times New Roman" w:cs="Times New Roman"/>
          <w:sz w:val="24"/>
          <w:szCs w:val="28"/>
          <w:lang w:val="en-ID"/>
        </w:rPr>
        <w:t xml:space="preserve"> audit </w:t>
      </w:r>
      <w:proofErr w:type="spellStart"/>
      <w:r w:rsidRPr="0054713F">
        <w:rPr>
          <w:rFonts w:ascii="Times New Roman" w:hAnsi="Times New Roman" w:cs="Times New Roman"/>
          <w:sz w:val="24"/>
          <w:szCs w:val="28"/>
          <w:lang w:val="en-ID"/>
        </w:rPr>
        <w:t>berpengaruh</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positif</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signifikan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terhadap</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penghentian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prematur</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atas</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prosedur</w:t>
      </w:r>
      <w:proofErr w:type="spellEnd"/>
      <w:r w:rsidRPr="0054713F">
        <w:rPr>
          <w:rFonts w:ascii="Times New Roman" w:hAnsi="Times New Roman" w:cs="Times New Roman"/>
          <w:sz w:val="24"/>
          <w:szCs w:val="28"/>
          <w:lang w:val="en-ID"/>
        </w:rPr>
        <w:t xml:space="preserve"> audit. </w:t>
      </w:r>
      <w:proofErr w:type="spellStart"/>
      <w:r w:rsidRPr="0054713F">
        <w:rPr>
          <w:rFonts w:ascii="Times New Roman" w:hAnsi="Times New Roman" w:cs="Times New Roman"/>
          <w:sz w:val="24"/>
          <w:szCs w:val="28"/>
          <w:lang w:val="en-ID"/>
        </w:rPr>
        <w:t>Namun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hasil</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penelitian</w:t>
      </w:r>
      <w:proofErr w:type="spellEnd"/>
      <w:r w:rsidRPr="0054713F">
        <w:rPr>
          <w:rFonts w:ascii="Times New Roman" w:hAnsi="Times New Roman" w:cs="Times New Roman"/>
          <w:sz w:val="24"/>
          <w:szCs w:val="28"/>
          <w:lang w:val="en-ID"/>
        </w:rPr>
        <w:t xml:space="preserve"> </w:t>
      </w:r>
      <w:r w:rsidRPr="0054713F">
        <w:rPr>
          <w:rFonts w:ascii="Times New Roman" w:hAnsi="Times New Roman" w:cs="Times New Roman"/>
          <w:sz w:val="24"/>
          <w:szCs w:val="28"/>
          <w:lang w:val="en-ID"/>
        </w:rPr>
        <w:fldChar w:fldCharType="begin" w:fldLock="1"/>
      </w:r>
      <w:r w:rsidR="00B82752">
        <w:rPr>
          <w:rFonts w:ascii="Times New Roman" w:hAnsi="Times New Roman" w:cs="Times New Roman"/>
          <w:sz w:val="24"/>
          <w:szCs w:val="28"/>
          <w:lang w:val="en-ID"/>
        </w:rPr>
        <w:instrText>ADDIN CSL_CITATION {"citationItems":[{"id":"ITEM-1","itemData":{"author":[{"dropping-particle":"","family":"Kumalasari","given":"Nova","non-dropping-particle":"","parse-names":false,"suffix":""},{"dropping-particle":"","family":"Handayani","given":"Dwi","non-dropping-particle":"","parse-names":false,"suffix":""},{"dropping-particle":"","family":"Wibisono","given":"Haris","non-dropping-particle":"","parse-names":false,"suffix":""}],"container-title":"Jurnal Riset Manajemen dan Akuntansi","id":"ITEM-1","issue":"1","issued":{"date-parts":[["2013"]]},"page":"28-39","title":"Pemengaruh Penghentian Prematur Atas Prosedur Audit Pada Auditor Di Kap Surabaya","type":"article-journal","volume":"1"},"uris":["http://www.mendeley.com/documents/?uuid=627b19d6-0791-46a7-8be9-084380be0f56","http://www.mendeley.com/documents/?uuid=2c4af165-e550-496a-91e3-fb397a1be4a8"]}],"mendeley":{"formattedCitation":"(Kumalasari, Handayani, &amp; Wibisono, 2013)","manualFormatting":"Kumalasari et al (2013)","plainTextFormattedCitation":"(Kumalasari, Handayani, &amp; Wibisono, 2013)","previouslyFormattedCitation":"(Kumalasari, Handayani, &amp; Wibisono, 2013)"},"properties":{"noteIndex":0},"schema":"https://github.com/citation-style-language/schema/raw/master/csl-citation.json"}</w:instrText>
      </w:r>
      <w:r w:rsidRPr="0054713F">
        <w:rPr>
          <w:rFonts w:ascii="Times New Roman" w:hAnsi="Times New Roman" w:cs="Times New Roman"/>
          <w:sz w:val="24"/>
          <w:szCs w:val="28"/>
          <w:lang w:val="en-ID"/>
        </w:rPr>
        <w:fldChar w:fldCharType="separate"/>
      </w:r>
      <w:r w:rsidRPr="0054713F">
        <w:rPr>
          <w:rFonts w:ascii="Times New Roman" w:hAnsi="Times New Roman" w:cs="Times New Roman"/>
          <w:noProof/>
          <w:sz w:val="24"/>
          <w:szCs w:val="28"/>
          <w:lang w:val="en-ID"/>
        </w:rPr>
        <w:t>Kumalasari et a</w:t>
      </w:r>
      <w:r>
        <w:rPr>
          <w:rFonts w:ascii="Times New Roman" w:hAnsi="Times New Roman" w:cs="Times New Roman"/>
          <w:noProof/>
          <w:sz w:val="24"/>
          <w:szCs w:val="28"/>
          <w:lang w:val="en-ID"/>
        </w:rPr>
        <w:t>l</w:t>
      </w:r>
      <w:r w:rsidRPr="0054713F">
        <w:rPr>
          <w:rFonts w:ascii="Times New Roman" w:hAnsi="Times New Roman" w:cs="Times New Roman"/>
          <w:noProof/>
          <w:sz w:val="24"/>
          <w:szCs w:val="28"/>
          <w:lang w:val="en-ID"/>
        </w:rPr>
        <w:t xml:space="preserve"> (2013)</w:t>
      </w:r>
      <w:r w:rsidRPr="0054713F">
        <w:rPr>
          <w:rFonts w:ascii="Times New Roman" w:hAnsi="Times New Roman" w:cs="Times New Roman"/>
          <w:sz w:val="24"/>
          <w:szCs w:val="28"/>
          <w:lang w:val="en-ID"/>
        </w:rPr>
        <w:fldChar w:fldCharType="end"/>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menyatakan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bahwa</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risiko</w:t>
      </w:r>
      <w:proofErr w:type="spellEnd"/>
      <w:r w:rsidRPr="0054713F">
        <w:rPr>
          <w:rFonts w:ascii="Times New Roman" w:hAnsi="Times New Roman" w:cs="Times New Roman"/>
          <w:sz w:val="24"/>
          <w:szCs w:val="28"/>
          <w:lang w:val="en-ID"/>
        </w:rPr>
        <w:t xml:space="preserve"> audit </w:t>
      </w:r>
      <w:proofErr w:type="spellStart"/>
      <w:r w:rsidRPr="0054713F">
        <w:rPr>
          <w:rFonts w:ascii="Times New Roman" w:hAnsi="Times New Roman" w:cs="Times New Roman"/>
          <w:sz w:val="24"/>
          <w:szCs w:val="28"/>
          <w:lang w:val="en-ID"/>
        </w:rPr>
        <w:t>berpengaruh</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negatif</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signifikan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terhadap</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lastRenderedPageBreak/>
        <w:t>penghentian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prematur</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atas</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prosedur</w:t>
      </w:r>
      <w:proofErr w:type="spellEnd"/>
      <w:r w:rsidRPr="0054713F">
        <w:rPr>
          <w:rFonts w:ascii="Times New Roman" w:hAnsi="Times New Roman" w:cs="Times New Roman"/>
          <w:sz w:val="24"/>
          <w:szCs w:val="28"/>
          <w:lang w:val="en-ID"/>
        </w:rPr>
        <w:t xml:space="preserve"> audit. </w:t>
      </w:r>
      <w:proofErr w:type="spellStart"/>
      <w:r w:rsidRPr="0054713F">
        <w:rPr>
          <w:rFonts w:ascii="Times New Roman" w:hAnsi="Times New Roman" w:cs="Times New Roman"/>
          <w:sz w:val="24"/>
          <w:szCs w:val="28"/>
          <w:lang w:val="en-ID"/>
        </w:rPr>
        <w:t>Sedangkan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hasil</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penelitian</w:t>
      </w:r>
      <w:proofErr w:type="spellEnd"/>
      <w:r w:rsidRPr="0054713F">
        <w:rPr>
          <w:rFonts w:ascii="Times New Roman" w:hAnsi="Times New Roman" w:cs="Times New Roman"/>
          <w:sz w:val="24"/>
          <w:szCs w:val="28"/>
          <w:lang w:val="en-ID"/>
        </w:rPr>
        <w:t xml:space="preserve"> </w:t>
      </w:r>
      <w:r w:rsidRPr="0054713F">
        <w:rPr>
          <w:rFonts w:ascii="Times New Roman" w:hAnsi="Times New Roman" w:cs="Times New Roman"/>
          <w:sz w:val="24"/>
          <w:szCs w:val="28"/>
          <w:lang w:val="en-ID"/>
        </w:rPr>
        <w:fldChar w:fldCharType="begin" w:fldLock="1"/>
      </w:r>
      <w:r w:rsidR="00B82752">
        <w:rPr>
          <w:rFonts w:ascii="Times New Roman" w:hAnsi="Times New Roman" w:cs="Times New Roman"/>
          <w:sz w:val="24"/>
          <w:szCs w:val="28"/>
          <w:lang w:val="en-ID"/>
        </w:rPr>
        <w:instrText>ADDIN CSL_CITATION {"citationItems":[{"id":"ITEM-1","itemData":{"abstract":"Tujuan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-0.412.","author":[{"dropping-particle":"","family":"Rochman","given":"Mochamad Nur","non-dropping-particle":"","parse-names":false,"suffix":""},{"dropping-particle":"","family":"Andini","given":"Rita","non-dropping-particle":"","parse-names":false,"suffix":""},{"dropping-particle":"","family":"Oemar","given":"Abrar","non-dropping-particle":"","parse-names":false,"suffix":""}],"container-title":"Journal of Accounting","id":"ITEM-1","issue":"2","issued":{"date-parts":[["2016"]]},"page":"1-19","title":"PENGARUH TIME PRESSURE, RESIKO AUDIT, MATERIALITAS, PROSEDUR REVIEW DAN KONTROL KUALITAS, LOCUS OF CONTROL SERTA KOMITMEN PROFESIONAL TERHADAP PENGHENTIAN PREMATUR ATAS PROSEDUR AUDIT (Studi Empiris Pada KAP Semarang)","type":"article-journal","volume":"2"},"uris":["http://www.mendeley.com/documents/?uuid=ad7409a6-12b4-44d4-8ac2-9a130f9cbe43","http://www.mendeley.com/documents/?uuid=afcbcf45-49f5-42f9-a260-c232a7049d91"]}],"mendeley":{"formattedCitation":"(Rochman et al., 2016)","manualFormatting":"Rochman et al (2016)","plainTextFormattedCitation":"(Rochman et al., 2016)","previouslyFormattedCitation":"(Rochman et al., 2016)"},"properties":{"noteIndex":0},"schema":"https://github.com/citation-style-language/schema/raw/master/csl-citation.json"}</w:instrText>
      </w:r>
      <w:r w:rsidRPr="0054713F">
        <w:rPr>
          <w:rFonts w:ascii="Times New Roman" w:hAnsi="Times New Roman" w:cs="Times New Roman"/>
          <w:sz w:val="24"/>
          <w:szCs w:val="28"/>
          <w:lang w:val="en-ID"/>
        </w:rPr>
        <w:fldChar w:fldCharType="separate"/>
      </w:r>
      <w:r w:rsidRPr="0054713F">
        <w:rPr>
          <w:rFonts w:ascii="Times New Roman" w:hAnsi="Times New Roman" w:cs="Times New Roman"/>
          <w:noProof/>
          <w:sz w:val="24"/>
          <w:szCs w:val="28"/>
          <w:lang w:val="en-ID"/>
        </w:rPr>
        <w:t>Rochman et a</w:t>
      </w:r>
      <w:r>
        <w:rPr>
          <w:rFonts w:ascii="Times New Roman" w:hAnsi="Times New Roman" w:cs="Times New Roman"/>
          <w:noProof/>
          <w:sz w:val="24"/>
          <w:szCs w:val="28"/>
          <w:lang w:val="en-ID"/>
        </w:rPr>
        <w:t>l</w:t>
      </w:r>
      <w:r w:rsidRPr="0054713F">
        <w:rPr>
          <w:rFonts w:ascii="Times New Roman" w:hAnsi="Times New Roman" w:cs="Times New Roman"/>
          <w:noProof/>
          <w:sz w:val="24"/>
          <w:szCs w:val="28"/>
          <w:lang w:val="en-ID"/>
        </w:rPr>
        <w:t xml:space="preserve"> (2016)</w:t>
      </w:r>
      <w:r w:rsidRPr="0054713F">
        <w:rPr>
          <w:rFonts w:ascii="Times New Roman" w:hAnsi="Times New Roman" w:cs="Times New Roman"/>
          <w:sz w:val="24"/>
          <w:szCs w:val="28"/>
          <w:lang w:val="en-ID"/>
        </w:rPr>
        <w:fldChar w:fldCharType="end"/>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menyatakan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bahwa</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risiko</w:t>
      </w:r>
      <w:proofErr w:type="spellEnd"/>
      <w:r w:rsidRPr="0054713F">
        <w:rPr>
          <w:rFonts w:ascii="Times New Roman" w:hAnsi="Times New Roman" w:cs="Times New Roman"/>
          <w:sz w:val="24"/>
          <w:szCs w:val="28"/>
          <w:lang w:val="en-ID"/>
        </w:rPr>
        <w:t xml:space="preserve"> audit </w:t>
      </w:r>
      <w:proofErr w:type="spellStart"/>
      <w:r w:rsidRPr="0054713F">
        <w:rPr>
          <w:rFonts w:ascii="Times New Roman" w:hAnsi="Times New Roman" w:cs="Times New Roman"/>
          <w:sz w:val="24"/>
          <w:szCs w:val="28"/>
          <w:lang w:val="en-ID"/>
        </w:rPr>
        <w:t>tidak</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berpengaruh</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terhadap</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penghentian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prematur</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atas</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prosedur</w:t>
      </w:r>
      <w:proofErr w:type="spellEnd"/>
      <w:r w:rsidRPr="0054713F">
        <w:rPr>
          <w:rFonts w:ascii="Times New Roman" w:hAnsi="Times New Roman" w:cs="Times New Roman"/>
          <w:sz w:val="24"/>
          <w:szCs w:val="28"/>
          <w:lang w:val="en-ID"/>
        </w:rPr>
        <w:t xml:space="preserve"> audit. </w:t>
      </w:r>
    </w:p>
    <w:p w14:paraId="6799803B" w14:textId="77777777" w:rsidR="00FA67B6" w:rsidRPr="00782086" w:rsidRDefault="00FA67B6" w:rsidP="00FA67B6">
      <w:pPr>
        <w:spacing w:after="0"/>
        <w:ind w:left="420" w:firstLine="573"/>
        <w:rPr>
          <w:rFonts w:ascii="Times New Roman" w:hAnsi="Times New Roman" w:cs="Times New Roman"/>
          <w:iCs/>
          <w:color w:val="FF0000"/>
          <w:sz w:val="24"/>
          <w:szCs w:val="24"/>
        </w:rPr>
      </w:pPr>
      <w:proofErr w:type="spellStart"/>
      <w:r w:rsidRPr="00CD4B47">
        <w:rPr>
          <w:rFonts w:ascii="Times New Roman" w:hAnsi="Times New Roman" w:cs="Times New Roman"/>
          <w:sz w:val="24"/>
          <w:szCs w:val="28"/>
          <w:lang w:val="en-ID"/>
        </w:rPr>
        <w:t>Materialitas</w:t>
      </w:r>
      <w:proofErr w:type="spellEnd"/>
      <w:r w:rsidRPr="00CD4B47">
        <w:rPr>
          <w:rFonts w:ascii="Times New Roman" w:hAnsi="Times New Roman" w:cs="Times New Roman"/>
          <w:sz w:val="24"/>
          <w:szCs w:val="28"/>
          <w:lang w:val="en-ID"/>
        </w:rPr>
        <w:t xml:space="preserve"> juga </w:t>
      </w:r>
      <w:proofErr w:type="spellStart"/>
      <w:r w:rsidRPr="00CD4B47">
        <w:rPr>
          <w:rFonts w:ascii="Times New Roman" w:hAnsi="Times New Roman" w:cs="Times New Roman"/>
          <w:sz w:val="24"/>
          <w:szCs w:val="28"/>
          <w:lang w:val="en-ID"/>
        </w:rPr>
        <w:t>harus</w:t>
      </w:r>
      <w:proofErr w:type="spellEnd"/>
      <w:r w:rsidRPr="00CD4B47">
        <w:rPr>
          <w:rFonts w:ascii="Times New Roman" w:hAnsi="Times New Roman" w:cs="Times New Roman"/>
          <w:sz w:val="24"/>
          <w:szCs w:val="28"/>
          <w:lang w:val="en-ID"/>
        </w:rPr>
        <w:t xml:space="preserve"> </w:t>
      </w:r>
      <w:proofErr w:type="spellStart"/>
      <w:r w:rsidRPr="00CD4B47">
        <w:rPr>
          <w:rFonts w:ascii="Times New Roman" w:hAnsi="Times New Roman" w:cs="Times New Roman"/>
          <w:sz w:val="24"/>
          <w:szCs w:val="28"/>
          <w:lang w:val="en-ID"/>
        </w:rPr>
        <w:t>dipertimbangkan</w:t>
      </w:r>
      <w:proofErr w:type="spellEnd"/>
      <w:r w:rsidRPr="00CD4B47">
        <w:rPr>
          <w:rFonts w:ascii="Times New Roman" w:hAnsi="Times New Roman" w:cs="Times New Roman"/>
          <w:sz w:val="24"/>
          <w:szCs w:val="28"/>
          <w:lang w:val="en-ID"/>
        </w:rPr>
        <w:t xml:space="preserve"> oleh auditor pada </w:t>
      </w:r>
      <w:proofErr w:type="spellStart"/>
      <w:r w:rsidRPr="00CD4B47">
        <w:rPr>
          <w:rFonts w:ascii="Times New Roman" w:hAnsi="Times New Roman" w:cs="Times New Roman"/>
          <w:sz w:val="24"/>
          <w:szCs w:val="28"/>
          <w:lang w:val="en-ID"/>
        </w:rPr>
        <w:t>saat</w:t>
      </w:r>
      <w:proofErr w:type="spellEnd"/>
      <w:r w:rsidRPr="00CD4B47">
        <w:rPr>
          <w:rFonts w:ascii="Times New Roman" w:hAnsi="Times New Roman" w:cs="Times New Roman"/>
          <w:sz w:val="24"/>
          <w:szCs w:val="28"/>
          <w:lang w:val="en-ID"/>
        </w:rPr>
        <w:t xml:space="preserve"> </w:t>
      </w:r>
      <w:proofErr w:type="spellStart"/>
      <w:r w:rsidRPr="00CD4B47">
        <w:rPr>
          <w:rFonts w:ascii="Times New Roman" w:hAnsi="Times New Roman" w:cs="Times New Roman"/>
          <w:sz w:val="24"/>
          <w:szCs w:val="28"/>
          <w:lang w:val="en-ID"/>
        </w:rPr>
        <w:t>mengaudit</w:t>
      </w:r>
      <w:proofErr w:type="spellEnd"/>
      <w:r w:rsidRPr="00CD4B47">
        <w:rPr>
          <w:rFonts w:ascii="Times New Roman" w:hAnsi="Times New Roman" w:cs="Times New Roman"/>
          <w:sz w:val="24"/>
          <w:szCs w:val="28"/>
          <w:lang w:val="en-ID"/>
        </w:rPr>
        <w:t xml:space="preserve"> </w:t>
      </w:r>
      <w:proofErr w:type="spellStart"/>
      <w:r w:rsidRPr="00CD4B47">
        <w:rPr>
          <w:rFonts w:ascii="Times New Roman" w:hAnsi="Times New Roman" w:cs="Times New Roman"/>
          <w:sz w:val="24"/>
          <w:szCs w:val="28"/>
          <w:lang w:val="en-ID"/>
        </w:rPr>
        <w:t>laporan</w:t>
      </w:r>
      <w:proofErr w:type="spellEnd"/>
      <w:r w:rsidRPr="00CD4B47">
        <w:rPr>
          <w:rFonts w:ascii="Times New Roman" w:hAnsi="Times New Roman" w:cs="Times New Roman"/>
          <w:sz w:val="24"/>
          <w:szCs w:val="28"/>
          <w:lang w:val="en-ID"/>
        </w:rPr>
        <w:t xml:space="preserve"> </w:t>
      </w:r>
      <w:proofErr w:type="spellStart"/>
      <w:r w:rsidRPr="00CD4B47">
        <w:rPr>
          <w:rFonts w:ascii="Times New Roman" w:hAnsi="Times New Roman" w:cs="Times New Roman"/>
          <w:sz w:val="24"/>
          <w:szCs w:val="28"/>
          <w:lang w:val="en-ID"/>
        </w:rPr>
        <w:t>keuangan</w:t>
      </w:r>
      <w:proofErr w:type="spellEnd"/>
      <w:r w:rsidRPr="00782086">
        <w:rPr>
          <w:rFonts w:ascii="Times New Roman" w:hAnsi="Times New Roman" w:cs="Times New Roman"/>
          <w:color w:val="FF0000"/>
          <w:sz w:val="24"/>
          <w:szCs w:val="28"/>
          <w:lang w:val="en-ID"/>
        </w:rPr>
        <w:t xml:space="preserve">. </w:t>
      </w:r>
      <w:proofErr w:type="spellStart"/>
      <w:r w:rsidRPr="00E9047D">
        <w:rPr>
          <w:rFonts w:ascii="Times New Roman" w:hAnsi="Times New Roman" w:cs="Times New Roman"/>
          <w:sz w:val="24"/>
          <w:szCs w:val="28"/>
          <w:lang w:val="en-ID"/>
        </w:rPr>
        <w:t>Materialitas</w:t>
      </w:r>
      <w:proofErr w:type="spellEnd"/>
      <w:r w:rsidRPr="00E9047D">
        <w:rPr>
          <w:rFonts w:ascii="Times New Roman" w:hAnsi="Times New Roman" w:cs="Times New Roman"/>
          <w:sz w:val="24"/>
          <w:szCs w:val="28"/>
          <w:lang w:val="en-ID"/>
        </w:rPr>
        <w:t xml:space="preserve"> </w:t>
      </w:r>
      <w:proofErr w:type="spellStart"/>
      <w:r w:rsidRPr="00E9047D">
        <w:rPr>
          <w:rFonts w:ascii="Times New Roman" w:hAnsi="Times New Roman" w:cs="Times New Roman"/>
          <w:sz w:val="24"/>
          <w:szCs w:val="28"/>
          <w:lang w:val="en-ID"/>
        </w:rPr>
        <w:t>adalah</w:t>
      </w:r>
      <w:proofErr w:type="spellEnd"/>
      <w:r w:rsidRPr="00E9047D">
        <w:rPr>
          <w:rFonts w:ascii="Times New Roman" w:hAnsi="Times New Roman" w:cs="Times New Roman"/>
          <w:sz w:val="24"/>
          <w:szCs w:val="28"/>
          <w:lang w:val="en-ID"/>
        </w:rPr>
        <w:t xml:space="preserve"> </w:t>
      </w:r>
      <w:proofErr w:type="spellStart"/>
      <w:r w:rsidRPr="00E9047D">
        <w:rPr>
          <w:rFonts w:ascii="Times New Roman" w:hAnsi="Times New Roman" w:cs="Times New Roman"/>
          <w:sz w:val="24"/>
          <w:szCs w:val="28"/>
          <w:lang w:val="en-ID"/>
        </w:rPr>
        <w:t>besarnya</w:t>
      </w:r>
      <w:proofErr w:type="spellEnd"/>
      <w:r w:rsidRPr="00E9047D">
        <w:rPr>
          <w:rFonts w:ascii="Times New Roman" w:hAnsi="Times New Roman" w:cs="Times New Roman"/>
          <w:sz w:val="24"/>
          <w:szCs w:val="28"/>
          <w:lang w:val="en-ID"/>
        </w:rPr>
        <w:t xml:space="preserve"> </w:t>
      </w:r>
      <w:proofErr w:type="spellStart"/>
      <w:r w:rsidRPr="00E9047D">
        <w:rPr>
          <w:rFonts w:ascii="Times New Roman" w:hAnsi="Times New Roman" w:cs="Times New Roman"/>
          <w:sz w:val="24"/>
          <w:szCs w:val="28"/>
          <w:lang w:val="en-ID"/>
        </w:rPr>
        <w:t>nilai</w:t>
      </w:r>
      <w:proofErr w:type="spellEnd"/>
      <w:r w:rsidRPr="00E9047D">
        <w:rPr>
          <w:rFonts w:ascii="Times New Roman" w:hAnsi="Times New Roman" w:cs="Times New Roman"/>
          <w:sz w:val="24"/>
          <w:szCs w:val="28"/>
          <w:lang w:val="en-ID"/>
        </w:rPr>
        <w:t xml:space="preserve"> yang </w:t>
      </w:r>
      <w:proofErr w:type="spellStart"/>
      <w:r w:rsidRPr="00E9047D">
        <w:rPr>
          <w:rFonts w:ascii="Times New Roman" w:hAnsi="Times New Roman" w:cs="Times New Roman"/>
          <w:sz w:val="24"/>
          <w:szCs w:val="28"/>
          <w:lang w:val="en-ID"/>
        </w:rPr>
        <w:t>dihilangkan</w:t>
      </w:r>
      <w:proofErr w:type="spellEnd"/>
      <w:r w:rsidRPr="00E9047D">
        <w:rPr>
          <w:rFonts w:ascii="Times New Roman" w:hAnsi="Times New Roman" w:cs="Times New Roman"/>
          <w:sz w:val="24"/>
          <w:szCs w:val="28"/>
          <w:lang w:val="en-ID"/>
        </w:rPr>
        <w:t xml:space="preserve"> </w:t>
      </w:r>
      <w:proofErr w:type="spellStart"/>
      <w:r w:rsidRPr="00E9047D">
        <w:rPr>
          <w:rFonts w:ascii="Times New Roman" w:hAnsi="Times New Roman" w:cs="Times New Roman"/>
          <w:sz w:val="24"/>
          <w:szCs w:val="28"/>
          <w:lang w:val="en-ID"/>
        </w:rPr>
        <w:t>atau</w:t>
      </w:r>
      <w:proofErr w:type="spellEnd"/>
      <w:r w:rsidRPr="00E9047D">
        <w:rPr>
          <w:rFonts w:ascii="Times New Roman" w:hAnsi="Times New Roman" w:cs="Times New Roman"/>
          <w:sz w:val="24"/>
          <w:szCs w:val="28"/>
          <w:lang w:val="en-ID"/>
        </w:rPr>
        <w:t xml:space="preserve"> salah </w:t>
      </w:r>
      <w:proofErr w:type="spellStart"/>
      <w:r w:rsidRPr="00E9047D">
        <w:rPr>
          <w:rFonts w:ascii="Times New Roman" w:hAnsi="Times New Roman" w:cs="Times New Roman"/>
          <w:sz w:val="24"/>
          <w:szCs w:val="28"/>
          <w:lang w:val="en-ID"/>
        </w:rPr>
        <w:t>saji</w:t>
      </w:r>
      <w:proofErr w:type="spellEnd"/>
      <w:r w:rsidRPr="00E9047D">
        <w:rPr>
          <w:rFonts w:ascii="Times New Roman" w:hAnsi="Times New Roman" w:cs="Times New Roman"/>
          <w:sz w:val="24"/>
          <w:szCs w:val="28"/>
          <w:lang w:val="en-ID"/>
        </w:rPr>
        <w:t xml:space="preserve"> </w:t>
      </w:r>
      <w:proofErr w:type="spellStart"/>
      <w:r w:rsidRPr="00E9047D">
        <w:rPr>
          <w:rFonts w:ascii="Times New Roman" w:hAnsi="Times New Roman" w:cs="Times New Roman"/>
          <w:sz w:val="24"/>
          <w:szCs w:val="28"/>
          <w:lang w:val="en-ID"/>
        </w:rPr>
        <w:t>informasi</w:t>
      </w:r>
      <w:proofErr w:type="spellEnd"/>
      <w:r w:rsidRPr="00E9047D">
        <w:rPr>
          <w:rFonts w:ascii="Times New Roman" w:hAnsi="Times New Roman" w:cs="Times New Roman"/>
          <w:sz w:val="24"/>
          <w:szCs w:val="28"/>
          <w:lang w:val="en-ID"/>
        </w:rPr>
        <w:t xml:space="preserve"> </w:t>
      </w:r>
      <w:proofErr w:type="spellStart"/>
      <w:r w:rsidRPr="00E9047D">
        <w:rPr>
          <w:rFonts w:ascii="Times New Roman" w:hAnsi="Times New Roman" w:cs="Times New Roman"/>
          <w:sz w:val="24"/>
          <w:szCs w:val="28"/>
          <w:lang w:val="en-ID"/>
        </w:rPr>
        <w:t>akuntansi</w:t>
      </w:r>
      <w:proofErr w:type="spellEnd"/>
      <w:r w:rsidRPr="00E9047D">
        <w:rPr>
          <w:rFonts w:ascii="Times New Roman" w:hAnsi="Times New Roman" w:cs="Times New Roman"/>
          <w:sz w:val="24"/>
          <w:szCs w:val="28"/>
          <w:lang w:val="en-ID"/>
        </w:rPr>
        <w:t xml:space="preserve"> yang </w:t>
      </w:r>
      <w:proofErr w:type="spellStart"/>
      <w:r w:rsidRPr="00E9047D">
        <w:rPr>
          <w:rFonts w:ascii="Times New Roman" w:hAnsi="Times New Roman" w:cs="Times New Roman"/>
          <w:sz w:val="24"/>
          <w:szCs w:val="28"/>
          <w:lang w:val="en-ID"/>
        </w:rPr>
        <w:t>berpengaruh</w:t>
      </w:r>
      <w:proofErr w:type="spellEnd"/>
      <w:r w:rsidRPr="00E9047D">
        <w:rPr>
          <w:rFonts w:ascii="Times New Roman" w:hAnsi="Times New Roman" w:cs="Times New Roman"/>
          <w:sz w:val="24"/>
          <w:szCs w:val="28"/>
          <w:lang w:val="en-ID"/>
        </w:rPr>
        <w:t xml:space="preserve"> </w:t>
      </w:r>
      <w:proofErr w:type="spellStart"/>
      <w:r w:rsidRPr="00E9047D">
        <w:rPr>
          <w:rFonts w:ascii="Times New Roman" w:hAnsi="Times New Roman" w:cs="Times New Roman"/>
          <w:sz w:val="24"/>
          <w:szCs w:val="28"/>
          <w:lang w:val="en-ID"/>
        </w:rPr>
        <w:t>terhadap</w:t>
      </w:r>
      <w:proofErr w:type="spellEnd"/>
      <w:r w:rsidRPr="00E9047D">
        <w:rPr>
          <w:rFonts w:ascii="Times New Roman" w:hAnsi="Times New Roman" w:cs="Times New Roman"/>
          <w:sz w:val="24"/>
          <w:szCs w:val="28"/>
          <w:lang w:val="en-ID"/>
        </w:rPr>
        <w:t xml:space="preserve"> </w:t>
      </w:r>
      <w:proofErr w:type="spellStart"/>
      <w:r w:rsidRPr="00E9047D">
        <w:rPr>
          <w:rFonts w:ascii="Times New Roman" w:hAnsi="Times New Roman" w:cs="Times New Roman"/>
          <w:sz w:val="24"/>
          <w:szCs w:val="28"/>
          <w:lang w:val="en-ID"/>
        </w:rPr>
        <w:t>keputusan</w:t>
      </w:r>
      <w:proofErr w:type="spellEnd"/>
      <w:r w:rsidRPr="00E9047D">
        <w:rPr>
          <w:rFonts w:ascii="Times New Roman" w:hAnsi="Times New Roman" w:cs="Times New Roman"/>
          <w:sz w:val="24"/>
          <w:szCs w:val="28"/>
          <w:lang w:val="en-ID"/>
        </w:rPr>
        <w:t xml:space="preserve"> yang </w:t>
      </w:r>
      <w:proofErr w:type="spellStart"/>
      <w:r w:rsidRPr="00E9047D">
        <w:rPr>
          <w:rFonts w:ascii="Times New Roman" w:hAnsi="Times New Roman" w:cs="Times New Roman"/>
          <w:sz w:val="24"/>
          <w:szCs w:val="28"/>
          <w:lang w:val="en-ID"/>
        </w:rPr>
        <w:t>akan</w:t>
      </w:r>
      <w:proofErr w:type="spellEnd"/>
      <w:r w:rsidRPr="00E9047D">
        <w:rPr>
          <w:rFonts w:ascii="Times New Roman" w:hAnsi="Times New Roman" w:cs="Times New Roman"/>
          <w:sz w:val="24"/>
          <w:szCs w:val="28"/>
          <w:lang w:val="en-ID"/>
        </w:rPr>
        <w:t xml:space="preserve"> </w:t>
      </w:r>
      <w:proofErr w:type="spellStart"/>
      <w:r w:rsidRPr="00E9047D">
        <w:rPr>
          <w:rFonts w:ascii="Times New Roman" w:hAnsi="Times New Roman" w:cs="Times New Roman"/>
          <w:sz w:val="24"/>
          <w:szCs w:val="28"/>
          <w:lang w:val="en-ID"/>
        </w:rPr>
        <w:t>diambil</w:t>
      </w:r>
      <w:proofErr w:type="spellEnd"/>
      <w:r w:rsidRPr="00E9047D">
        <w:rPr>
          <w:rFonts w:ascii="Times New Roman" w:hAnsi="Times New Roman" w:cs="Times New Roman"/>
          <w:sz w:val="24"/>
          <w:szCs w:val="28"/>
          <w:lang w:val="en-ID"/>
        </w:rPr>
        <w:t xml:space="preserve"> oleh </w:t>
      </w:r>
      <w:proofErr w:type="spellStart"/>
      <w:r w:rsidRPr="00E9047D">
        <w:rPr>
          <w:rFonts w:ascii="Times New Roman" w:hAnsi="Times New Roman" w:cs="Times New Roman"/>
          <w:sz w:val="24"/>
          <w:szCs w:val="28"/>
          <w:lang w:val="en-ID"/>
        </w:rPr>
        <w:t>pengguna</w:t>
      </w:r>
      <w:proofErr w:type="spellEnd"/>
      <w:r w:rsidRPr="00E9047D">
        <w:rPr>
          <w:rFonts w:ascii="Times New Roman" w:hAnsi="Times New Roman" w:cs="Times New Roman"/>
          <w:sz w:val="24"/>
          <w:szCs w:val="28"/>
          <w:lang w:val="en-ID"/>
        </w:rPr>
        <w:t xml:space="preserve"> </w:t>
      </w:r>
      <w:proofErr w:type="spellStart"/>
      <w:r w:rsidRPr="00E9047D">
        <w:rPr>
          <w:rFonts w:ascii="Times New Roman" w:hAnsi="Times New Roman" w:cs="Times New Roman"/>
          <w:sz w:val="24"/>
          <w:szCs w:val="28"/>
          <w:lang w:val="en-ID"/>
        </w:rPr>
        <w:t>laporan</w:t>
      </w:r>
      <w:proofErr w:type="spellEnd"/>
      <w:r w:rsidRPr="00E9047D">
        <w:rPr>
          <w:rFonts w:ascii="Times New Roman" w:hAnsi="Times New Roman" w:cs="Times New Roman"/>
          <w:sz w:val="24"/>
          <w:szCs w:val="28"/>
          <w:lang w:val="en-ID"/>
        </w:rPr>
        <w:t xml:space="preserve"> </w:t>
      </w:r>
      <w:proofErr w:type="spellStart"/>
      <w:r w:rsidRPr="00E9047D">
        <w:rPr>
          <w:rFonts w:ascii="Times New Roman" w:hAnsi="Times New Roman" w:cs="Times New Roman"/>
          <w:sz w:val="24"/>
          <w:szCs w:val="28"/>
          <w:lang w:val="en-ID"/>
        </w:rPr>
        <w:t>keuangan</w:t>
      </w:r>
      <w:proofErr w:type="spellEnd"/>
      <w:r w:rsidRPr="00E9047D">
        <w:rPr>
          <w:rFonts w:ascii="Times New Roman" w:hAnsi="Times New Roman" w:cs="Times New Roman"/>
          <w:sz w:val="24"/>
          <w:szCs w:val="28"/>
          <w:lang w:val="en-ID"/>
        </w:rPr>
        <w:t xml:space="preserve">. </w:t>
      </w:r>
      <w:r w:rsidRPr="0054713F">
        <w:rPr>
          <w:rFonts w:ascii="Times New Roman" w:hAnsi="Times New Roman" w:cs="Times New Roman"/>
          <w:sz w:val="24"/>
          <w:szCs w:val="28"/>
          <w:lang w:val="en-ID"/>
        </w:rPr>
        <w:t xml:space="preserve">Hasil </w:t>
      </w:r>
      <w:proofErr w:type="spellStart"/>
      <w:r w:rsidRPr="0054713F">
        <w:rPr>
          <w:rFonts w:ascii="Times New Roman" w:hAnsi="Times New Roman" w:cs="Times New Roman"/>
          <w:sz w:val="24"/>
          <w:szCs w:val="28"/>
          <w:lang w:val="en-ID"/>
        </w:rPr>
        <w:t>penelitian</w:t>
      </w:r>
      <w:proofErr w:type="spellEnd"/>
      <w:r w:rsidRPr="0054713F">
        <w:rPr>
          <w:rFonts w:ascii="Times New Roman" w:hAnsi="Times New Roman" w:cs="Times New Roman"/>
          <w:sz w:val="24"/>
          <w:szCs w:val="28"/>
          <w:lang w:val="en-ID"/>
        </w:rPr>
        <w:t xml:space="preserve"> </w:t>
      </w:r>
      <w:r w:rsidRPr="0054713F">
        <w:rPr>
          <w:rFonts w:ascii="Times New Roman" w:hAnsi="Times New Roman" w:cs="Times New Roman"/>
          <w:sz w:val="24"/>
          <w:szCs w:val="28"/>
          <w:lang w:val="en-ID"/>
        </w:rPr>
        <w:fldChar w:fldCharType="begin" w:fldLock="1"/>
      </w:r>
      <w:r w:rsidRPr="0054713F">
        <w:rPr>
          <w:rFonts w:ascii="Times New Roman" w:hAnsi="Times New Roman" w:cs="Times New Roman"/>
          <w:sz w:val="24"/>
          <w:szCs w:val="28"/>
          <w:lang w:val="en-ID"/>
        </w:rPr>
        <w:instrText>ADDIN CSL_CITATION {"citationItems":[{"id":"ITEM-1","itemData":{"DOI":"10.22225/kr.9.2.479.77-84","ISSN":"2599-1809","author":[{"dropping-particle":"","family":"Putra","given":"I Made Wianto","non-dropping-particle":"","parse-names":false,"suffix":""},{"dropping-particle":"","family":"Wicahyani","given":"A.A. Raka Emas","non-dropping-particle":"","parse-names":false,"suffix":""}],"container-title":"KRISNA: Kumpulan Riset Akuntansi","id":"ITEM-1","issue":"2","issued":{"date-parts":[["2018"]]},"page":"77-84","title":"Pengaruh Time Pressure, Tindakan Supervisi, Audit Risk, Materialitas, Prosedur Review, Dan Kesadaran Etis Terhadap Penghentian Prematur Atas Prosedur Audit Di BPK-RI Perwakilan Bali","type":"article-journal","volume":"9"},"uris":["http://www.mendeley.com/documents/?uuid=b8b40172-4379-4710-b3b6-e3b47eae92f1","http://www.mendeley.com/documents/?uuid=d09cc03b-8149-4bfe-bb03-7da43cca7171"]}],"mendeley":{"formattedCitation":"(Putra &amp; Wicahyani, 2018)","manualFormatting":"Putra &amp; Wicahyani (2018)","plainTextFormattedCitation":"(Putra &amp; Wicahyani, 2018)","previouslyFormattedCitation":"(Putra &amp; Wicahyani, 2018)"},"properties":{"noteIndex":0},"schema":"https://github.com/citation-style-language/schema/raw/master/csl-citation.json"}</w:instrText>
      </w:r>
      <w:r w:rsidRPr="0054713F">
        <w:rPr>
          <w:rFonts w:ascii="Times New Roman" w:hAnsi="Times New Roman" w:cs="Times New Roman"/>
          <w:sz w:val="24"/>
          <w:szCs w:val="28"/>
          <w:lang w:val="en-ID"/>
        </w:rPr>
        <w:fldChar w:fldCharType="separate"/>
      </w:r>
      <w:r w:rsidRPr="0054713F">
        <w:rPr>
          <w:rFonts w:ascii="Times New Roman" w:hAnsi="Times New Roman" w:cs="Times New Roman"/>
          <w:noProof/>
          <w:sz w:val="24"/>
          <w:szCs w:val="28"/>
          <w:lang w:val="en-ID"/>
        </w:rPr>
        <w:t>Putra &amp; Wicahyani (2018)</w:t>
      </w:r>
      <w:r w:rsidRPr="0054713F">
        <w:rPr>
          <w:rFonts w:ascii="Times New Roman" w:hAnsi="Times New Roman" w:cs="Times New Roman"/>
          <w:sz w:val="24"/>
          <w:szCs w:val="28"/>
          <w:lang w:val="en-ID"/>
        </w:rPr>
        <w:fldChar w:fldCharType="end"/>
      </w:r>
      <w:r w:rsidRPr="0054713F">
        <w:rPr>
          <w:rFonts w:ascii="Times New Roman" w:hAnsi="Times New Roman" w:cs="Times New Roman"/>
          <w:sz w:val="24"/>
          <w:szCs w:val="28"/>
          <w:lang w:val="en-ID"/>
        </w:rPr>
        <w:t xml:space="preserve">, </w:t>
      </w:r>
      <w:r w:rsidRPr="0054713F">
        <w:rPr>
          <w:rFonts w:ascii="Times New Roman" w:hAnsi="Times New Roman" w:cs="Times New Roman"/>
          <w:sz w:val="24"/>
          <w:szCs w:val="28"/>
          <w:lang w:val="en-ID"/>
        </w:rPr>
        <w:fldChar w:fldCharType="begin" w:fldLock="1"/>
      </w:r>
      <w:r w:rsidR="00B82752">
        <w:rPr>
          <w:rFonts w:ascii="Times New Roman" w:hAnsi="Times New Roman" w:cs="Times New Roman"/>
          <w:sz w:val="24"/>
          <w:szCs w:val="28"/>
          <w:lang w:val="en-ID"/>
        </w:rPr>
        <w:instrText>ADDIN CSL_CITATION {"citationItems":[{"id":"ITEM-1","itemData":{"ISSN":"1823836X","abstract":"Reduced audit quality behavior is an important issue for public accounting firms. Reduced audit quality behavior is a form of dysfunctional audit behavior that has a negative effect on users' confidence in financial statements. This study aims to examine the antecedents of turnover intention on reduced audit quality behavior. Specifically, this study investigates the effects of locus of control and organizational commitment on reduced audit quality behavior through turnover intention. Data is analyzed based on 97 responses from auditors who work for public accounting firms in Sumatera Island, Indonesia. The results from the PLS analysis reveal that the external locus of control, weak organizational commitment, and a high turnover intention lead to reduced audit quality behavior. In addition, the result also suggests that the effect of locus of control and organizational commitment on reduced audit quality behavior is indirectly influenced by turnover intention.","author":[{"dropping-particle":"","family":"Anugerah","given":"Rita","non-dropping-particle":"","parse-names":false,"suffix":""},{"dropping-particle":"","family":"Anita","given":"Rizqa","non-dropping-particle":"","parse-names":false,"suffix":""},{"dropping-particle":"","family":"Sari","given":"Ria Nelly","non-dropping-particle":"","parse-names":false,"suffix":""},{"dropping-particle":"","family":"Abdillah","given":"Muhammad Rasyid","non-dropping-particle":"","parse-names":false,"suffix":""},{"dropping-particle":"","family":"Iskandar","given":"Takiah Mohd","non-dropping-particle":"","parse-names":false,"suffix":""}],"container-title":"International Journal of Economics and Management","id":"ITEM-1","issued":{"date-parts":[["2016"]]},"page":"341-353","title":"The analysis of reduced audit quality behavior: The intervening role of turnover intention","type":"article-journal","volume":"10"},"uris":["http://www.mendeley.com/documents/?uuid=1dfbe410-3e27-4794-9512-4a4942dba088","http://www.mendeley.com/documents/?uuid=26ab9ee8-4602-402f-a405-c302125b955f"]}],"mendeley":{"formattedCitation":"(Anugerah, Anita, Sari, Abdillah, &amp; Iskandar, 2016)","manualFormatting":"Anugerah et al (2016)","plainTextFormattedCitation":"(Anugerah, Anita, Sari, Abdillah, &amp; Iskandar, 2016)","previouslyFormattedCitation":"(Anugerah, Anita, Sari, Abdillah, &amp; Iskandar, 2016)"},"properties":{"noteIndex":0},"schema":"https://github.com/citation-style-language/schema/raw/master/csl-citation.json"}</w:instrText>
      </w:r>
      <w:r w:rsidRPr="0054713F">
        <w:rPr>
          <w:rFonts w:ascii="Times New Roman" w:hAnsi="Times New Roman" w:cs="Times New Roman"/>
          <w:sz w:val="24"/>
          <w:szCs w:val="28"/>
          <w:lang w:val="en-ID"/>
        </w:rPr>
        <w:fldChar w:fldCharType="separate"/>
      </w:r>
      <w:r w:rsidRPr="0054713F">
        <w:rPr>
          <w:rFonts w:ascii="Times New Roman" w:hAnsi="Times New Roman" w:cs="Times New Roman"/>
          <w:noProof/>
          <w:sz w:val="24"/>
          <w:szCs w:val="28"/>
          <w:lang w:val="en-ID"/>
        </w:rPr>
        <w:t>Anugerah et al (2016)</w:t>
      </w:r>
      <w:r w:rsidRPr="0054713F">
        <w:rPr>
          <w:rFonts w:ascii="Times New Roman" w:hAnsi="Times New Roman" w:cs="Times New Roman"/>
          <w:sz w:val="24"/>
          <w:szCs w:val="28"/>
          <w:lang w:val="en-ID"/>
        </w:rPr>
        <w:fldChar w:fldCharType="end"/>
      </w:r>
      <w:r w:rsidRPr="0054713F">
        <w:rPr>
          <w:rFonts w:ascii="Times New Roman" w:hAnsi="Times New Roman" w:cs="Times New Roman"/>
          <w:sz w:val="24"/>
          <w:szCs w:val="28"/>
          <w:lang w:val="en-ID"/>
        </w:rPr>
        <w:t xml:space="preserve"> </w:t>
      </w:r>
      <w:r w:rsidRPr="0054713F">
        <w:rPr>
          <w:rFonts w:ascii="Times New Roman" w:hAnsi="Times New Roman" w:cs="Times New Roman"/>
          <w:sz w:val="24"/>
          <w:szCs w:val="28"/>
          <w:lang w:val="en-ID"/>
        </w:rPr>
        <w:fldChar w:fldCharType="begin" w:fldLock="1"/>
      </w:r>
      <w:r w:rsidRPr="0054713F">
        <w:rPr>
          <w:rFonts w:ascii="Times New Roman" w:hAnsi="Times New Roman" w:cs="Times New Roman"/>
          <w:sz w:val="24"/>
          <w:szCs w:val="28"/>
          <w:lang w:val="en-ID"/>
        </w:rPr>
        <w:instrText>ADDIN CSL_CITATION {"citationItems":[{"id":"ITEM-1","itemData":{"ISBN":"1111082000051","abstract":"Premature sign off of audit procedure is one form of Reduced Audit Quality / RAQ behaviors. The objectives of this research are to analyze time pressure, audit risk, materiality, review and quality control procedures, self esteem in relation to ambition and turnover intentions that can affect the premature sign-off of audit procedures. The population of this study are auditors who have worked at Public Accountant Firm in Jawa Timur . The sample of this research are 56 auditors who have worked for Public Accountant Firm at Surabaya and Malang.Collection of the data are using survey method by questionnaries. Analysis of the data are using logistic regression analysis test .The result of analysis showed that time pressure, audit risk, materiality, review procedures and quality control, self esteem in relation to ambition significantly influenced premature sign-off audit proce- dures. But turnover intentions don’t significantly influenced premature sign-off audit procedures. Keywords:","author":[{"dropping-particle":"","family":"Safriliana","given":"Retna","non-dropping-particle":"","parse-names":false,"suffix":""},{"dropping-particle":"","family":"Boreel","given":"Nancy Indah Susanti","non-dropping-particle":"","parse-names":false,"suffix":""}],"container-title":"Jurnal Akuntansi Aktual","id":"ITEM-1","issue":"3","issued":{"date-parts":[["2016"]]},"page":"226-235","title":"Analisis Faktor-Faktor Yang Mempengaruhi Penghentian Prematur Atas Prosedur Audit (Studi Empiris Auditor Kap Di Jawa Timur)","type":"article-journal","volume":"3"},"uris":["http://www.mendeley.com/documents/?uuid=302d3081-e696-40a1-8241-927fbae2761e","http://www.mendeley.com/documents/?uuid=2e43a2cb-df39-4bf7-8053-74cf2218d264"]}],"mendeley":{"formattedCitation":"(Safriliana &amp; Boreel, 2016)","manualFormatting":"Safriliana &amp; Boreel (2016)","plainTextFormattedCitation":"(Safriliana &amp; Boreel, 2016)","previouslyFormattedCitation":"(Safriliana &amp; Boreel, 2016)"},"properties":{"noteIndex":0},"schema":"https://github.com/citation-style-language/schema/raw/master/csl-citation.json"}</w:instrText>
      </w:r>
      <w:r w:rsidRPr="0054713F">
        <w:rPr>
          <w:rFonts w:ascii="Times New Roman" w:hAnsi="Times New Roman" w:cs="Times New Roman"/>
          <w:sz w:val="24"/>
          <w:szCs w:val="28"/>
          <w:lang w:val="en-ID"/>
        </w:rPr>
        <w:fldChar w:fldCharType="separate"/>
      </w:r>
      <w:r w:rsidRPr="0054713F">
        <w:rPr>
          <w:rFonts w:ascii="Times New Roman" w:hAnsi="Times New Roman" w:cs="Times New Roman"/>
          <w:noProof/>
          <w:sz w:val="24"/>
          <w:szCs w:val="28"/>
          <w:lang w:val="en-ID"/>
        </w:rPr>
        <w:t>Safriliana &amp; Boreel (2016)</w:t>
      </w:r>
      <w:r w:rsidRPr="0054713F">
        <w:rPr>
          <w:rFonts w:ascii="Times New Roman" w:hAnsi="Times New Roman" w:cs="Times New Roman"/>
          <w:sz w:val="24"/>
          <w:szCs w:val="28"/>
          <w:lang w:val="en-ID"/>
        </w:rPr>
        <w:fldChar w:fldCharType="end"/>
      </w:r>
      <w:r w:rsidRPr="0054713F">
        <w:rPr>
          <w:rFonts w:ascii="Times New Roman" w:hAnsi="Times New Roman" w:cs="Times New Roman"/>
          <w:sz w:val="24"/>
          <w:szCs w:val="28"/>
          <w:lang w:val="en-ID"/>
        </w:rPr>
        <w:t xml:space="preserve">, </w:t>
      </w:r>
      <w:r>
        <w:rPr>
          <w:rFonts w:ascii="Times New Roman" w:hAnsi="Times New Roman" w:cs="Times New Roman"/>
          <w:sz w:val="24"/>
          <w:szCs w:val="28"/>
          <w:lang w:val="en-ID"/>
        </w:rPr>
        <w:t xml:space="preserve">dan </w:t>
      </w:r>
      <w:r w:rsidRPr="0054713F">
        <w:rPr>
          <w:rFonts w:ascii="Times New Roman" w:hAnsi="Times New Roman" w:cs="Times New Roman"/>
          <w:sz w:val="24"/>
          <w:szCs w:val="28"/>
          <w:lang w:val="en-ID"/>
        </w:rPr>
        <w:fldChar w:fldCharType="begin" w:fldLock="1"/>
      </w:r>
      <w:r w:rsidRPr="0054713F">
        <w:rPr>
          <w:rFonts w:ascii="Times New Roman" w:hAnsi="Times New Roman" w:cs="Times New Roman"/>
          <w:sz w:val="24"/>
          <w:szCs w:val="28"/>
          <w:lang w:val="en-ID"/>
        </w:rPr>
        <w:instrText>ADDIN CSL_CITATION {"citationItems":[{"id":"ITEM-1","itemData":{"author":[{"dropping-particle":"","family":"Akbari","given":"Akhirumi Zakiah","non-dropping-particle":"","parse-names":false,"suffix":""}],"container-title":"JOM Fekon","id":"ITEM-1","issued":{"date-parts":[["2015"]]},"title":"Pengaruh Faktor Situasional dan Faktor Karakteristik Personal Auditor terhadap Premature Sign Off","type":"article-journal"},"uris":["http://www.mendeley.com/documents/?uuid=cbe0bb59-c821-40c6-87fc-d2cd653e0fd3","http://www.mendeley.com/documents/?uuid=56952b1c-59c5-4b7c-bf2e-97675c62408c"]}],"mendeley":{"formattedCitation":"(Akbari, 2015)","manualFormatting":"Akbari (2015)","plainTextFormattedCitation":"(Akbari, 2015)","previouslyFormattedCitation":"(Akbari, 2015)"},"properties":{"noteIndex":0},"schema":"https://github.com/citation-style-language/schema/raw/master/csl-citation.json"}</w:instrText>
      </w:r>
      <w:r w:rsidRPr="0054713F">
        <w:rPr>
          <w:rFonts w:ascii="Times New Roman" w:hAnsi="Times New Roman" w:cs="Times New Roman"/>
          <w:sz w:val="24"/>
          <w:szCs w:val="28"/>
          <w:lang w:val="en-ID"/>
        </w:rPr>
        <w:fldChar w:fldCharType="separate"/>
      </w:r>
      <w:r w:rsidRPr="0054713F">
        <w:rPr>
          <w:rFonts w:ascii="Times New Roman" w:hAnsi="Times New Roman" w:cs="Times New Roman"/>
          <w:noProof/>
          <w:sz w:val="24"/>
          <w:szCs w:val="28"/>
          <w:lang w:val="en-ID"/>
        </w:rPr>
        <w:t>Akbari (2015)</w:t>
      </w:r>
      <w:r w:rsidRPr="0054713F">
        <w:rPr>
          <w:rFonts w:ascii="Times New Roman" w:hAnsi="Times New Roman" w:cs="Times New Roman"/>
          <w:sz w:val="24"/>
          <w:szCs w:val="28"/>
          <w:lang w:val="en-ID"/>
        </w:rPr>
        <w:fldChar w:fldCharType="end"/>
      </w:r>
      <w:r>
        <w:rPr>
          <w:rFonts w:ascii="Times New Roman" w:hAnsi="Times New Roman" w:cs="Times New Roman"/>
          <w:sz w:val="24"/>
          <w:szCs w:val="28"/>
          <w:lang w:val="en-ID"/>
        </w:rPr>
        <w:t>,</w:t>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menyatakan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bahwa</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8"/>
        </w:rPr>
        <w:t>materialitas</w:t>
      </w:r>
      <w:proofErr w:type="spellEnd"/>
      <w:r w:rsidRPr="0054713F">
        <w:rPr>
          <w:rFonts w:ascii="Times New Roman" w:hAnsi="Times New Roman" w:cs="Times New Roman"/>
          <w:iCs/>
          <w:sz w:val="24"/>
          <w:szCs w:val="28"/>
        </w:rPr>
        <w:t xml:space="preserve"> </w:t>
      </w:r>
      <w:proofErr w:type="spellStart"/>
      <w:r w:rsidRPr="0054713F">
        <w:rPr>
          <w:rFonts w:ascii="Times New Roman" w:hAnsi="Times New Roman" w:cs="Times New Roman"/>
          <w:iCs/>
          <w:sz w:val="24"/>
          <w:szCs w:val="28"/>
        </w:rPr>
        <w:t>berpengaruh</w:t>
      </w:r>
      <w:proofErr w:type="spellEnd"/>
      <w:r w:rsidRPr="0054713F">
        <w:rPr>
          <w:rFonts w:ascii="Times New Roman" w:hAnsi="Times New Roman" w:cs="Times New Roman"/>
          <w:iCs/>
          <w:sz w:val="24"/>
          <w:szCs w:val="28"/>
        </w:rPr>
        <w:t xml:space="preserve"> </w:t>
      </w:r>
      <w:proofErr w:type="spellStart"/>
      <w:r w:rsidRPr="0054713F">
        <w:rPr>
          <w:rFonts w:ascii="Times New Roman" w:hAnsi="Times New Roman" w:cs="Times New Roman"/>
          <w:iCs/>
          <w:sz w:val="24"/>
          <w:szCs w:val="28"/>
        </w:rPr>
        <w:t>positif</w:t>
      </w:r>
      <w:proofErr w:type="spellEnd"/>
      <w:r w:rsidRPr="0054713F">
        <w:rPr>
          <w:rFonts w:ascii="Times New Roman" w:hAnsi="Times New Roman" w:cs="Times New Roman"/>
          <w:iCs/>
          <w:sz w:val="24"/>
          <w:szCs w:val="28"/>
        </w:rPr>
        <w:t xml:space="preserve"> </w:t>
      </w:r>
      <w:proofErr w:type="spellStart"/>
      <w:r w:rsidRPr="0054713F">
        <w:rPr>
          <w:rFonts w:ascii="Times New Roman" w:hAnsi="Times New Roman" w:cs="Times New Roman"/>
          <w:iCs/>
          <w:sz w:val="24"/>
          <w:szCs w:val="28"/>
        </w:rPr>
        <w:t>signifikan</w:t>
      </w:r>
      <w:proofErr w:type="spellEnd"/>
      <w:r w:rsidRPr="0054713F">
        <w:rPr>
          <w:rFonts w:ascii="Times New Roman" w:hAnsi="Times New Roman" w:cs="Times New Roman"/>
          <w:iCs/>
          <w:sz w:val="24"/>
          <w:szCs w:val="28"/>
        </w:rPr>
        <w:t xml:space="preserve"> </w:t>
      </w:r>
      <w:proofErr w:type="spellStart"/>
      <w:r w:rsidRPr="0054713F">
        <w:rPr>
          <w:rFonts w:ascii="Times New Roman" w:hAnsi="Times New Roman" w:cs="Times New Roman"/>
          <w:iCs/>
          <w:sz w:val="24"/>
          <w:szCs w:val="28"/>
        </w:rPr>
        <w:t>terhadap</w:t>
      </w:r>
      <w:proofErr w:type="spellEnd"/>
      <w:r w:rsidRPr="0054713F">
        <w:rPr>
          <w:rFonts w:ascii="Times New Roman" w:hAnsi="Times New Roman" w:cs="Times New Roman"/>
          <w:iCs/>
          <w:sz w:val="24"/>
          <w:szCs w:val="28"/>
        </w:rPr>
        <w:t xml:space="preserve"> </w:t>
      </w:r>
      <w:proofErr w:type="spellStart"/>
      <w:r w:rsidRPr="0054713F">
        <w:rPr>
          <w:rFonts w:ascii="Times New Roman" w:hAnsi="Times New Roman" w:cs="Times New Roman"/>
          <w:iCs/>
          <w:sz w:val="24"/>
          <w:szCs w:val="28"/>
        </w:rPr>
        <w:t>penghentian</w:t>
      </w:r>
      <w:proofErr w:type="spellEnd"/>
      <w:r w:rsidRPr="0054713F">
        <w:rPr>
          <w:rFonts w:ascii="Times New Roman" w:hAnsi="Times New Roman" w:cs="Times New Roman"/>
          <w:iCs/>
          <w:sz w:val="24"/>
          <w:szCs w:val="28"/>
        </w:rPr>
        <w:t xml:space="preserve"> </w:t>
      </w:r>
      <w:proofErr w:type="spellStart"/>
      <w:r w:rsidRPr="0054713F">
        <w:rPr>
          <w:rFonts w:ascii="Times New Roman" w:hAnsi="Times New Roman" w:cs="Times New Roman"/>
          <w:iCs/>
          <w:sz w:val="24"/>
          <w:szCs w:val="28"/>
        </w:rPr>
        <w:t>prematur</w:t>
      </w:r>
      <w:proofErr w:type="spellEnd"/>
      <w:r w:rsidRPr="0054713F">
        <w:rPr>
          <w:rFonts w:ascii="Times New Roman" w:hAnsi="Times New Roman" w:cs="Times New Roman"/>
          <w:iCs/>
          <w:sz w:val="24"/>
          <w:szCs w:val="28"/>
        </w:rPr>
        <w:t xml:space="preserve"> </w:t>
      </w:r>
      <w:proofErr w:type="spellStart"/>
      <w:r w:rsidRPr="0054713F">
        <w:rPr>
          <w:rFonts w:ascii="Times New Roman" w:hAnsi="Times New Roman" w:cs="Times New Roman"/>
          <w:iCs/>
          <w:sz w:val="24"/>
          <w:szCs w:val="28"/>
        </w:rPr>
        <w:t>atas</w:t>
      </w:r>
      <w:proofErr w:type="spellEnd"/>
      <w:r w:rsidRPr="0054713F">
        <w:rPr>
          <w:rFonts w:ascii="Times New Roman" w:hAnsi="Times New Roman" w:cs="Times New Roman"/>
          <w:iCs/>
          <w:sz w:val="24"/>
          <w:szCs w:val="28"/>
        </w:rPr>
        <w:t xml:space="preserve"> </w:t>
      </w:r>
      <w:proofErr w:type="spellStart"/>
      <w:r w:rsidRPr="0054713F">
        <w:rPr>
          <w:rFonts w:ascii="Times New Roman" w:hAnsi="Times New Roman" w:cs="Times New Roman"/>
          <w:iCs/>
          <w:sz w:val="24"/>
          <w:szCs w:val="28"/>
        </w:rPr>
        <w:t>prosedur</w:t>
      </w:r>
      <w:proofErr w:type="spellEnd"/>
      <w:r w:rsidRPr="0054713F">
        <w:rPr>
          <w:rFonts w:ascii="Times New Roman" w:hAnsi="Times New Roman" w:cs="Times New Roman"/>
          <w:iCs/>
          <w:sz w:val="24"/>
          <w:szCs w:val="28"/>
        </w:rPr>
        <w:t xml:space="preserve"> audit, </w:t>
      </w:r>
      <w:proofErr w:type="spellStart"/>
      <w:r w:rsidRPr="0054713F">
        <w:rPr>
          <w:rFonts w:ascii="Times New Roman" w:hAnsi="Times New Roman" w:cs="Times New Roman"/>
          <w:iCs/>
          <w:sz w:val="24"/>
          <w:szCs w:val="28"/>
        </w:rPr>
        <w:t>sedangkan</w:t>
      </w:r>
      <w:proofErr w:type="spellEnd"/>
      <w:r w:rsidRPr="0054713F">
        <w:rPr>
          <w:rFonts w:ascii="Times New Roman" w:hAnsi="Times New Roman" w:cs="Times New Roman"/>
          <w:iCs/>
          <w:sz w:val="24"/>
          <w:szCs w:val="28"/>
        </w:rPr>
        <w:t xml:space="preserve"> </w:t>
      </w:r>
      <w:proofErr w:type="spellStart"/>
      <w:r w:rsidRPr="0054713F">
        <w:rPr>
          <w:rFonts w:ascii="Times New Roman" w:hAnsi="Times New Roman" w:cs="Times New Roman"/>
          <w:iCs/>
          <w:sz w:val="24"/>
          <w:szCs w:val="28"/>
        </w:rPr>
        <w:t>hasil</w:t>
      </w:r>
      <w:proofErr w:type="spellEnd"/>
      <w:r w:rsidRPr="0054713F">
        <w:rPr>
          <w:rFonts w:ascii="Times New Roman" w:hAnsi="Times New Roman" w:cs="Times New Roman"/>
          <w:iCs/>
          <w:sz w:val="24"/>
          <w:szCs w:val="28"/>
        </w:rPr>
        <w:t xml:space="preserve"> </w:t>
      </w:r>
      <w:proofErr w:type="spellStart"/>
      <w:r w:rsidRPr="0054713F">
        <w:rPr>
          <w:rFonts w:ascii="Times New Roman" w:hAnsi="Times New Roman" w:cs="Times New Roman"/>
          <w:iCs/>
          <w:sz w:val="24"/>
          <w:szCs w:val="28"/>
        </w:rPr>
        <w:t>penelitian</w:t>
      </w:r>
      <w:proofErr w:type="spellEnd"/>
      <w:r w:rsidRPr="0054713F">
        <w:rPr>
          <w:rFonts w:ascii="Times New Roman" w:hAnsi="Times New Roman" w:cs="Times New Roman"/>
          <w:iCs/>
          <w:sz w:val="24"/>
          <w:szCs w:val="28"/>
        </w:rPr>
        <w:t xml:space="preserve"> </w:t>
      </w:r>
      <w:r w:rsidRPr="0054713F">
        <w:rPr>
          <w:rFonts w:ascii="Times New Roman" w:hAnsi="Times New Roman" w:cs="Times New Roman"/>
          <w:iCs/>
          <w:sz w:val="24"/>
          <w:szCs w:val="28"/>
        </w:rPr>
        <w:fldChar w:fldCharType="begin" w:fldLock="1"/>
      </w:r>
      <w:r w:rsidR="00B82752">
        <w:rPr>
          <w:rFonts w:ascii="Times New Roman" w:hAnsi="Times New Roman" w:cs="Times New Roman"/>
          <w:iCs/>
          <w:sz w:val="24"/>
          <w:szCs w:val="28"/>
        </w:rPr>
        <w:instrText>ADDIN CSL_CITATION {"citationItems":[{"id":"ITEM-1","itemData":{"abstract":"The study aimed to examine the effect of time pressure, audit risk, materiality, review procedures and quality control on premature sign off audit procedures moderated by locus of control. The sample of this study are 50 auditors. Data were collected through a survey to auditors in BPK Riau and West Sumatra area by using personally administrated questionnaires. Writer tested the quality of data that included validity test and reliability test, normality test, asumsi klasik test, and use the hypothesis by means of multiple regression analysis test, t test and determination coefficient test using program software SPSS. The results of this study found that time pressure, audit risk, materiality, review procedures and quality control variables affect premature sign off and locus of control can moderate the effection of all independent variables with premature sign off. Keywords","author":[{"dropping-particle":"","family":"Fadhilah","given":"Risma","non-dropping-particle":"","parse-names":false,"suffix":""}],"container-title":"JOM Fekon","id":"ITEM-1","issued":{"date-parts":[["2017"]]},"title":"PENGARUH TIME PRESSURE, AUDIT RISK, MATERIALITY, REVIEW PROCEDURES AND QUALITY CONTROL TERHADAP PREMATURE SIGN OFF DENGAN LOCUS OF CONTROL SEBAGAI VARIABEL MODERATING (Studi Empiris Pada BKP-RI Perwakilan Provinsi Riau dan Sumatera Barat)","type":"article-journal","volume":"4"},"uris":["http://www.mendeley.com/documents/?uuid=da40422a-036a-4010-883a-b6f6db61f1cc"]}],"mendeley":{"formattedCitation":"(Fadhilah, 2017)","manualFormatting":"Fadhilah (2017)","plainTextFormattedCitation":"(Fadhilah, 2017)","previouslyFormattedCitation":"(Fadhilah, 2017)"},"properties":{"noteIndex":0},"schema":"https://github.com/citation-style-language/schema/raw/master/csl-citation.json"}</w:instrText>
      </w:r>
      <w:r w:rsidRPr="0054713F">
        <w:rPr>
          <w:rFonts w:ascii="Times New Roman" w:hAnsi="Times New Roman" w:cs="Times New Roman"/>
          <w:iCs/>
          <w:sz w:val="24"/>
          <w:szCs w:val="28"/>
        </w:rPr>
        <w:fldChar w:fldCharType="separate"/>
      </w:r>
      <w:r w:rsidRPr="0054713F">
        <w:rPr>
          <w:rFonts w:ascii="Times New Roman" w:hAnsi="Times New Roman" w:cs="Times New Roman"/>
          <w:iCs/>
          <w:noProof/>
          <w:sz w:val="24"/>
          <w:szCs w:val="28"/>
        </w:rPr>
        <w:t>Fadhilah (2017)</w:t>
      </w:r>
      <w:r w:rsidRPr="0054713F">
        <w:rPr>
          <w:rFonts w:ascii="Times New Roman" w:hAnsi="Times New Roman" w:cs="Times New Roman"/>
          <w:iCs/>
          <w:sz w:val="24"/>
          <w:szCs w:val="28"/>
        </w:rPr>
        <w:fldChar w:fldCharType="end"/>
      </w:r>
      <w:r w:rsidRPr="0054713F">
        <w:rPr>
          <w:rFonts w:ascii="Times New Roman" w:hAnsi="Times New Roman" w:cs="Times New Roman"/>
          <w:iCs/>
          <w:sz w:val="24"/>
          <w:szCs w:val="28"/>
        </w:rPr>
        <w:t xml:space="preserve">, </w:t>
      </w:r>
      <w:r w:rsidRPr="0054713F">
        <w:rPr>
          <w:rFonts w:ascii="Times New Roman" w:hAnsi="Times New Roman" w:cs="Times New Roman"/>
          <w:iCs/>
          <w:sz w:val="24"/>
          <w:szCs w:val="28"/>
        </w:rPr>
        <w:fldChar w:fldCharType="begin" w:fldLock="1"/>
      </w:r>
      <w:r w:rsidR="00B82752">
        <w:rPr>
          <w:rFonts w:ascii="Times New Roman" w:hAnsi="Times New Roman" w:cs="Times New Roman"/>
          <w:iCs/>
          <w:sz w:val="24"/>
          <w:szCs w:val="28"/>
        </w:rPr>
        <w:instrText>ADDIN CSL_CITATION {"citationItems":[{"id":"ITEM-1","itemData":{"abstract":"Tujuan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-0.412.","author":[{"dropping-particle":"","family":"Rochman","given":"Mochamad Nur","non-dropping-particle":"","parse-names":false,"suffix":""},{"dropping-particle":"","family":"Andini","given":"Rita","non-dropping-particle":"","parse-names":false,"suffix":""},{"dropping-particle":"","family":"Oemar","given":"Abrar","non-dropping-particle":"","parse-names":false,"suffix":""}],"container-title":"Journal of Accounting","id":"ITEM-1","issue":"2","issued":{"date-parts":[["2016"]]},"page":"1-19","title":"PENGARUH TIME PRESSURE, RESIKO AUDIT, MATERIALITAS, PROSEDUR REVIEW DAN KONTROL KUALITAS, LOCUS OF CONTROL SERTA KOMITMEN PROFESIONAL TERHADAP PENGHENTIAN PREMATUR ATAS PROSEDUR AUDIT (Studi Empiris Pada KAP Semarang)","type":"article-journal","volume":"2"},"uris":["http://www.mendeley.com/documents/?uuid=ad7409a6-12b4-44d4-8ac2-9a130f9cbe43","http://www.mendeley.com/documents/?uuid=afcbcf45-49f5-42f9-a260-c232a7049d91"]}],"mendeley":{"formattedCitation":"(Rochman et al., 2016)","manualFormatting":"Rochman et al (2016)","plainTextFormattedCitation":"(Rochman et al., 2016)","previouslyFormattedCitation":"(Rochman et al., 2016)"},"properties":{"noteIndex":0},"schema":"https://github.com/citation-style-language/schema/raw/master/csl-citation.json"}</w:instrText>
      </w:r>
      <w:r w:rsidRPr="0054713F">
        <w:rPr>
          <w:rFonts w:ascii="Times New Roman" w:hAnsi="Times New Roman" w:cs="Times New Roman"/>
          <w:iCs/>
          <w:sz w:val="24"/>
          <w:szCs w:val="28"/>
        </w:rPr>
        <w:fldChar w:fldCharType="separate"/>
      </w:r>
      <w:r w:rsidRPr="0054713F">
        <w:rPr>
          <w:rFonts w:ascii="Times New Roman" w:hAnsi="Times New Roman" w:cs="Times New Roman"/>
          <w:iCs/>
          <w:noProof/>
          <w:sz w:val="24"/>
          <w:szCs w:val="28"/>
        </w:rPr>
        <w:t>Rochman et al (2016)</w:t>
      </w:r>
      <w:r w:rsidRPr="0054713F">
        <w:rPr>
          <w:rFonts w:ascii="Times New Roman" w:hAnsi="Times New Roman" w:cs="Times New Roman"/>
          <w:iCs/>
          <w:sz w:val="24"/>
          <w:szCs w:val="28"/>
        </w:rPr>
        <w:fldChar w:fldCharType="end"/>
      </w:r>
      <w:r w:rsidRPr="0054713F">
        <w:rPr>
          <w:rFonts w:ascii="Times New Roman" w:hAnsi="Times New Roman" w:cs="Times New Roman"/>
          <w:iCs/>
          <w:sz w:val="24"/>
          <w:szCs w:val="28"/>
        </w:rPr>
        <w:t xml:space="preserve">, </w:t>
      </w:r>
      <w:r>
        <w:rPr>
          <w:rFonts w:ascii="Times New Roman" w:hAnsi="Times New Roman" w:cs="Times New Roman"/>
          <w:iCs/>
          <w:sz w:val="24"/>
          <w:szCs w:val="28"/>
        </w:rPr>
        <w:t xml:space="preserve">dan </w:t>
      </w:r>
      <w:r w:rsidRPr="0054713F">
        <w:rPr>
          <w:rFonts w:ascii="Times New Roman" w:hAnsi="Times New Roman" w:cs="Times New Roman"/>
          <w:iCs/>
          <w:sz w:val="24"/>
          <w:szCs w:val="28"/>
        </w:rPr>
        <w:fldChar w:fldCharType="begin" w:fldLock="1"/>
      </w:r>
      <w:r w:rsidRPr="0054713F">
        <w:rPr>
          <w:rFonts w:ascii="Times New Roman" w:hAnsi="Times New Roman" w:cs="Times New Roman"/>
          <w:iCs/>
          <w:sz w:val="24"/>
          <w:szCs w:val="28"/>
        </w:rPr>
        <w:instrText>ADDIN CSL_CITATION {"citationItems":[{"id":"ITEM-1","itemData":{"author":[{"dropping-particle":"","family":"Sulastiningsih","given":"","non-dropping-particle":"","parse-names":false,"suffix":""},{"dropping-particle":"","family":"Candra","given":"Intan Ayu","non-dropping-particle":"","parse-names":false,"suffix":""}],"container-title":"Jurnal Kajian Bisnis","id":"ITEM-1","issue":"1","issued":{"date-parts":[["2016"]]},"page":"35-53","title":"Pengaruh Tekanan Waktu , Locus of Control , Tindakan Kantor Akuntan Publik Daerah Istimewa Yogyakarta","type":"article-journal","volume":"24"},"uris":["http://www.mendeley.com/documents/?uuid=f9e1f33b-6d4c-490e-a9d6-bc130b4878e5","http://www.mendeley.com/documents/?uuid=ffc63aba-10bf-4cc0-84ce-44c4e6455fe1"]}],"mendeley":{"formattedCitation":"(Sulastiningsih &amp; Candra, 2016)","manualFormatting":"Sulastiningsih &amp; Candra (2016)","plainTextFormattedCitation":"(Sulastiningsih &amp; Candra, 2016)","previouslyFormattedCitation":"(Sulastiningsih &amp; Candra, 2016)"},"properties":{"noteIndex":0},"schema":"https://github.com/citation-style-language/schema/raw/master/csl-citation.json"}</w:instrText>
      </w:r>
      <w:r w:rsidRPr="0054713F">
        <w:rPr>
          <w:rFonts w:ascii="Times New Roman" w:hAnsi="Times New Roman" w:cs="Times New Roman"/>
          <w:iCs/>
          <w:sz w:val="24"/>
          <w:szCs w:val="28"/>
        </w:rPr>
        <w:fldChar w:fldCharType="separate"/>
      </w:r>
      <w:r w:rsidRPr="0054713F">
        <w:rPr>
          <w:rFonts w:ascii="Times New Roman" w:hAnsi="Times New Roman" w:cs="Times New Roman"/>
          <w:iCs/>
          <w:noProof/>
          <w:sz w:val="24"/>
          <w:szCs w:val="28"/>
        </w:rPr>
        <w:t>Sulastiningsih &amp; Candra (2016)</w:t>
      </w:r>
      <w:r w:rsidRPr="0054713F">
        <w:rPr>
          <w:rFonts w:ascii="Times New Roman" w:hAnsi="Times New Roman" w:cs="Times New Roman"/>
          <w:iCs/>
          <w:sz w:val="24"/>
          <w:szCs w:val="28"/>
        </w:rPr>
        <w:fldChar w:fldCharType="end"/>
      </w:r>
      <w:r>
        <w:rPr>
          <w:rFonts w:ascii="Times New Roman" w:hAnsi="Times New Roman" w:cs="Times New Roman"/>
          <w:iCs/>
          <w:sz w:val="24"/>
          <w:szCs w:val="28"/>
        </w:rPr>
        <w:t xml:space="preserve">, </w:t>
      </w:r>
      <w:proofErr w:type="spellStart"/>
      <w:r w:rsidRPr="0054713F">
        <w:rPr>
          <w:rFonts w:ascii="Times New Roman" w:hAnsi="Times New Roman" w:cs="Times New Roman"/>
          <w:sz w:val="24"/>
          <w:szCs w:val="28"/>
          <w:lang w:val="en-ID"/>
        </w:rPr>
        <w:t>menyatakan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bahwa</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iCs/>
          <w:sz w:val="24"/>
          <w:szCs w:val="24"/>
        </w:rPr>
        <w:t>materialitas</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berpengaruh</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negatif</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signifikan</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terhadap</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penghentian</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prematur</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atas</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prosedur</w:t>
      </w:r>
      <w:proofErr w:type="spellEnd"/>
      <w:r w:rsidRPr="0054713F">
        <w:rPr>
          <w:rFonts w:ascii="Times New Roman" w:hAnsi="Times New Roman" w:cs="Times New Roman"/>
          <w:iCs/>
          <w:sz w:val="24"/>
          <w:szCs w:val="24"/>
        </w:rPr>
        <w:t xml:space="preserve"> audit. Di </w:t>
      </w:r>
      <w:proofErr w:type="spellStart"/>
      <w:r w:rsidRPr="0054713F">
        <w:rPr>
          <w:rFonts w:ascii="Times New Roman" w:hAnsi="Times New Roman" w:cs="Times New Roman"/>
          <w:iCs/>
          <w:sz w:val="24"/>
          <w:szCs w:val="24"/>
        </w:rPr>
        <w:t>sisi</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lain</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hasil</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penelitian</w:t>
      </w:r>
      <w:proofErr w:type="spellEnd"/>
      <w:r w:rsidRPr="0054713F">
        <w:rPr>
          <w:rFonts w:ascii="Times New Roman" w:hAnsi="Times New Roman" w:cs="Times New Roman"/>
          <w:iCs/>
          <w:sz w:val="24"/>
          <w:szCs w:val="24"/>
        </w:rPr>
        <w:t xml:space="preserve"> </w:t>
      </w:r>
      <w:r w:rsidRPr="0054713F">
        <w:rPr>
          <w:rFonts w:ascii="Times New Roman" w:hAnsi="Times New Roman" w:cs="Times New Roman"/>
          <w:iCs/>
          <w:sz w:val="24"/>
          <w:szCs w:val="24"/>
        </w:rPr>
        <w:fldChar w:fldCharType="begin" w:fldLock="1"/>
      </w:r>
      <w:r w:rsidR="00B82752">
        <w:rPr>
          <w:rFonts w:ascii="Times New Roman" w:hAnsi="Times New Roman" w:cs="Times New Roman"/>
          <w:iCs/>
          <w:sz w:val="24"/>
          <w:szCs w:val="24"/>
        </w:rPr>
        <w:instrText>ADDIN CSL_CITATION {"citationItems":[{"id":"ITEM-1","itemData":{"DOI":"10.18196/JAI-2015.0037","author":[{"dropping-particle":"","family":"Putriana","given":"Astia","non-dropping-particle":"","parse-names":false,"suffix":""},{"dropping-particle":"","family":"Respati","given":"Novita Weningtyas","non-dropping-particle":"","parse-names":false,"suffix":""}],"id":"ITEM-1","issued":{"date-parts":[["2015"]]},"page":"121-131","title":"Faktor-Faktor yang Mempengaruhi Perilaku Auditor dalam Penghentian Prematur Atas Prosedur Audit","type":"article-journal"},"uris":["http://www.mendeley.com/documents/?uuid=3e5f0fea-6159-4f92-ab6c-70564f51cc73"]}],"mendeley":{"formattedCitation":"(Putriana &amp; Respati, 2015)","manualFormatting":"Putriana et al (2015)","plainTextFormattedCitation":"(Putriana &amp; Respati, 2015)","previouslyFormattedCitation":"(Putriana &amp; Respati, 2015)"},"properties":{"noteIndex":0},"schema":"https://github.com/citation-style-language/schema/raw/master/csl-citation.json"}</w:instrText>
      </w:r>
      <w:r w:rsidRPr="0054713F">
        <w:rPr>
          <w:rFonts w:ascii="Times New Roman" w:hAnsi="Times New Roman" w:cs="Times New Roman"/>
          <w:iCs/>
          <w:sz w:val="24"/>
          <w:szCs w:val="24"/>
        </w:rPr>
        <w:fldChar w:fldCharType="separate"/>
      </w:r>
      <w:r w:rsidRPr="0054713F">
        <w:rPr>
          <w:rFonts w:ascii="Times New Roman" w:hAnsi="Times New Roman" w:cs="Times New Roman"/>
          <w:iCs/>
          <w:noProof/>
          <w:sz w:val="24"/>
          <w:szCs w:val="24"/>
        </w:rPr>
        <w:t>Putriana et al (2015)</w:t>
      </w:r>
      <w:r w:rsidRPr="0054713F">
        <w:rPr>
          <w:rFonts w:ascii="Times New Roman" w:hAnsi="Times New Roman" w:cs="Times New Roman"/>
          <w:iCs/>
          <w:sz w:val="24"/>
          <w:szCs w:val="24"/>
        </w:rPr>
        <w:fldChar w:fldCharType="end"/>
      </w:r>
      <w:r w:rsidRPr="0054713F">
        <w:rPr>
          <w:rFonts w:ascii="Times New Roman" w:hAnsi="Times New Roman" w:cs="Times New Roman"/>
          <w:b/>
          <w:sz w:val="24"/>
          <w:szCs w:val="24"/>
          <w:lang w:val="en-ID"/>
        </w:rPr>
        <w:t xml:space="preserve"> </w:t>
      </w:r>
      <w:proofErr w:type="spellStart"/>
      <w:r w:rsidRPr="0054713F">
        <w:rPr>
          <w:rFonts w:ascii="Times New Roman" w:hAnsi="Times New Roman" w:cs="Times New Roman"/>
          <w:sz w:val="24"/>
          <w:szCs w:val="24"/>
          <w:lang w:val="en-ID"/>
        </w:rPr>
        <w:t>menyatakan</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bahwa</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materialitas</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tidak</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iCs/>
          <w:sz w:val="24"/>
          <w:szCs w:val="24"/>
        </w:rPr>
        <w:t>berpengaruh</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terhadap</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penghentian</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prematur</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atas</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prosedur</w:t>
      </w:r>
      <w:proofErr w:type="spellEnd"/>
      <w:r w:rsidRPr="0054713F">
        <w:rPr>
          <w:rFonts w:ascii="Times New Roman" w:hAnsi="Times New Roman" w:cs="Times New Roman"/>
          <w:sz w:val="24"/>
          <w:szCs w:val="24"/>
          <w:lang w:val="en-ID"/>
        </w:rPr>
        <w:t xml:space="preserve"> audit.</w:t>
      </w:r>
    </w:p>
    <w:p w14:paraId="06D95504" w14:textId="77777777" w:rsidR="00FA67B6" w:rsidRPr="007665B6" w:rsidRDefault="00FA67B6" w:rsidP="00FA67B6">
      <w:pPr>
        <w:spacing w:after="0"/>
        <w:ind w:left="420" w:firstLine="573"/>
        <w:rPr>
          <w:rFonts w:ascii="Times New Roman" w:hAnsi="Times New Roman" w:cs="Times New Roman"/>
          <w:sz w:val="24"/>
          <w:szCs w:val="28"/>
        </w:rPr>
      </w:pPr>
      <w:proofErr w:type="spellStart"/>
      <w:r>
        <w:rPr>
          <w:rFonts w:ascii="Times New Roman" w:hAnsi="Times New Roman" w:cs="Times New Roman"/>
          <w:sz w:val="24"/>
          <w:szCs w:val="28"/>
        </w:rPr>
        <w:t>Sedangkan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w:t>
      </w:r>
      <w:r w:rsidRPr="00EB008C">
        <w:rPr>
          <w:rFonts w:ascii="Times New Roman" w:hAnsi="Times New Roman" w:cs="Times New Roman"/>
          <w:sz w:val="24"/>
          <w:szCs w:val="28"/>
        </w:rPr>
        <w:t>erdasarkan</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faktor</w:t>
      </w:r>
      <w:proofErr w:type="spellEnd"/>
      <w:r>
        <w:rPr>
          <w:rFonts w:ascii="Times New Roman" w:hAnsi="Times New Roman" w:cs="Times New Roman"/>
          <w:color w:val="000000" w:themeColor="text1"/>
          <w:sz w:val="24"/>
          <w:szCs w:val="28"/>
          <w:lang w:val="en-ID"/>
        </w:rPr>
        <w:t xml:space="preserve"> internal, </w:t>
      </w:r>
      <w:r>
        <w:rPr>
          <w:rFonts w:ascii="Times New Roman" w:hAnsi="Times New Roman" w:cs="Times New Roman"/>
          <w:i/>
          <w:color w:val="000000" w:themeColor="text1"/>
          <w:sz w:val="24"/>
          <w:szCs w:val="28"/>
          <w:lang w:val="en-ID"/>
        </w:rPr>
        <w:t xml:space="preserve">turnover intentions </w:t>
      </w:r>
      <w:proofErr w:type="spellStart"/>
      <w:r>
        <w:rPr>
          <w:rFonts w:ascii="Times New Roman" w:hAnsi="Times New Roman" w:cs="Times New Roman"/>
          <w:color w:val="000000" w:themeColor="text1"/>
          <w:sz w:val="24"/>
          <w:szCs w:val="28"/>
          <w:lang w:val="en-ID"/>
        </w:rPr>
        <w:t>dapat</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memengaruhi</w:t>
      </w:r>
      <w:proofErr w:type="spellEnd"/>
      <w:r>
        <w:rPr>
          <w:rFonts w:ascii="Times New Roman" w:hAnsi="Times New Roman" w:cs="Times New Roman"/>
          <w:color w:val="000000" w:themeColor="text1"/>
          <w:sz w:val="24"/>
          <w:szCs w:val="28"/>
          <w:lang w:val="en-ID"/>
        </w:rPr>
        <w:t xml:space="preserve"> auditor </w:t>
      </w:r>
      <w:proofErr w:type="spellStart"/>
      <w:r>
        <w:rPr>
          <w:rFonts w:ascii="Times New Roman" w:hAnsi="Times New Roman" w:cs="Times New Roman"/>
          <w:color w:val="000000" w:themeColor="text1"/>
          <w:sz w:val="24"/>
          <w:szCs w:val="28"/>
          <w:lang w:val="en-ID"/>
        </w:rPr>
        <w:t>dalam</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melakukan</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praktik</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penghentian</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prematur</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atas</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prosedur</w:t>
      </w:r>
      <w:proofErr w:type="spellEnd"/>
      <w:r>
        <w:rPr>
          <w:rFonts w:ascii="Times New Roman" w:hAnsi="Times New Roman" w:cs="Times New Roman"/>
          <w:color w:val="000000" w:themeColor="text1"/>
          <w:sz w:val="24"/>
          <w:szCs w:val="28"/>
          <w:lang w:val="en-ID"/>
        </w:rPr>
        <w:t xml:space="preserve"> audit. </w:t>
      </w:r>
      <w:bookmarkStart w:id="6" w:name="_Hlk11107279"/>
      <w:proofErr w:type="spellStart"/>
      <w:r>
        <w:rPr>
          <w:rFonts w:ascii="Times New Roman" w:hAnsi="Times New Roman" w:cs="Times New Roman"/>
          <w:color w:val="000000" w:themeColor="text1"/>
          <w:sz w:val="24"/>
          <w:szCs w:val="28"/>
          <w:lang w:val="en-ID"/>
        </w:rPr>
        <w:t>Keinginan</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berhenti</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dari</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organisasi</w:t>
      </w:r>
      <w:proofErr w:type="spellEnd"/>
      <w:r>
        <w:rPr>
          <w:rFonts w:ascii="Times New Roman" w:hAnsi="Times New Roman" w:cs="Times New Roman"/>
          <w:color w:val="000000" w:themeColor="text1"/>
          <w:sz w:val="24"/>
          <w:szCs w:val="28"/>
          <w:lang w:val="en-ID"/>
        </w:rPr>
        <w:t xml:space="preserve"> (</w:t>
      </w:r>
      <w:r w:rsidRPr="00A263AD">
        <w:rPr>
          <w:rFonts w:ascii="Times New Roman" w:hAnsi="Times New Roman" w:cs="Times New Roman"/>
          <w:i/>
          <w:sz w:val="24"/>
          <w:szCs w:val="28"/>
          <w:lang w:val="en-ID"/>
        </w:rPr>
        <w:t>turnover intentions</w:t>
      </w:r>
      <w:r w:rsidRPr="00A263AD">
        <w:rPr>
          <w:rFonts w:ascii="Times New Roman" w:hAnsi="Times New Roman" w:cs="Times New Roman"/>
          <w:sz w:val="24"/>
          <w:szCs w:val="28"/>
          <w:lang w:val="en-ID"/>
        </w:rPr>
        <w:t>)</w:t>
      </w:r>
      <w:r w:rsidRPr="00A263AD">
        <w:rPr>
          <w:rFonts w:ascii="Times New Roman" w:hAnsi="Times New Roman" w:cs="Times New Roman"/>
          <w:i/>
          <w:sz w:val="24"/>
          <w:szCs w:val="28"/>
          <w:lang w:val="en-ID"/>
        </w:rPr>
        <w:t xml:space="preserve"> </w:t>
      </w:r>
      <w:proofErr w:type="spellStart"/>
      <w:r w:rsidRPr="00A263AD">
        <w:rPr>
          <w:rFonts w:ascii="Times New Roman" w:hAnsi="Times New Roman" w:cs="Times New Roman"/>
          <w:sz w:val="24"/>
          <w:szCs w:val="28"/>
          <w:lang w:val="en-ID"/>
        </w:rPr>
        <w:t>merupakan</w:t>
      </w:r>
      <w:proofErr w:type="spellEnd"/>
      <w:r w:rsidRPr="00A263AD">
        <w:rPr>
          <w:rFonts w:ascii="Times New Roman" w:hAnsi="Times New Roman" w:cs="Times New Roman"/>
          <w:sz w:val="24"/>
          <w:szCs w:val="28"/>
          <w:lang w:val="en-ID"/>
        </w:rPr>
        <w:t xml:space="preserve"> </w:t>
      </w:r>
      <w:proofErr w:type="spellStart"/>
      <w:r w:rsidRPr="00A263AD">
        <w:rPr>
          <w:rFonts w:ascii="Times New Roman" w:hAnsi="Times New Roman" w:cs="Times New Roman"/>
          <w:sz w:val="24"/>
          <w:szCs w:val="28"/>
          <w:lang w:val="en-ID"/>
        </w:rPr>
        <w:t>keinginan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individu</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secara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sadar</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atau</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sengaja</w:t>
      </w:r>
      <w:proofErr w:type="spellEnd"/>
      <w:r w:rsidRPr="00A263AD">
        <w:rPr>
          <w:rFonts w:ascii="Times New Roman" w:hAnsi="Times New Roman" w:cs="Times New Roman"/>
          <w:sz w:val="24"/>
          <w:szCs w:val="28"/>
          <w:lang w:val="en-ID"/>
        </w:rPr>
        <w:t xml:space="preserve"> </w:t>
      </w:r>
      <w:proofErr w:type="spellStart"/>
      <w:r w:rsidRPr="00A263AD">
        <w:rPr>
          <w:rFonts w:ascii="Times New Roman" w:hAnsi="Times New Roman" w:cs="Times New Roman"/>
          <w:sz w:val="24"/>
          <w:szCs w:val="28"/>
          <w:lang w:val="en-ID"/>
        </w:rPr>
        <w:t>untuk</w:t>
      </w:r>
      <w:proofErr w:type="spellEnd"/>
      <w:r w:rsidRPr="00A263AD">
        <w:rPr>
          <w:rFonts w:ascii="Times New Roman" w:hAnsi="Times New Roman" w:cs="Times New Roman"/>
          <w:sz w:val="24"/>
          <w:szCs w:val="28"/>
          <w:lang w:val="en-ID"/>
        </w:rPr>
        <w:t xml:space="preserve"> </w:t>
      </w:r>
      <w:proofErr w:type="spellStart"/>
      <w:r w:rsidRPr="00A263AD">
        <w:rPr>
          <w:rFonts w:ascii="Times New Roman" w:hAnsi="Times New Roman" w:cs="Times New Roman"/>
          <w:sz w:val="24"/>
          <w:szCs w:val="28"/>
          <w:lang w:val="en-ID"/>
        </w:rPr>
        <w:t>meninggalkan</w:t>
      </w:r>
      <w:proofErr w:type="spellEnd"/>
      <w:r w:rsidRPr="00A263AD">
        <w:rPr>
          <w:rFonts w:ascii="Times New Roman" w:hAnsi="Times New Roman" w:cs="Times New Roman"/>
          <w:sz w:val="24"/>
          <w:szCs w:val="28"/>
          <w:lang w:val="en-ID"/>
        </w:rPr>
        <w:t xml:space="preserve"> </w:t>
      </w:r>
      <w:proofErr w:type="spellStart"/>
      <w:r w:rsidRPr="00A263AD">
        <w:rPr>
          <w:rFonts w:ascii="Times New Roman" w:hAnsi="Times New Roman" w:cs="Times New Roman"/>
          <w:sz w:val="24"/>
          <w:szCs w:val="28"/>
          <w:lang w:val="en-ID"/>
        </w:rPr>
        <w:t>organisasi</w:t>
      </w:r>
      <w:proofErr w:type="spellEnd"/>
      <w:r w:rsidRPr="00A263AD">
        <w:rPr>
          <w:rFonts w:ascii="Times New Roman" w:hAnsi="Times New Roman" w:cs="Times New Roman"/>
          <w:sz w:val="24"/>
          <w:szCs w:val="28"/>
          <w:lang w:val="en-ID"/>
        </w:rPr>
        <w:t xml:space="preserve"> dan </w:t>
      </w:r>
      <w:proofErr w:type="spellStart"/>
      <w:r w:rsidRPr="00A263AD">
        <w:rPr>
          <w:rFonts w:ascii="Times New Roman" w:hAnsi="Times New Roman" w:cs="Times New Roman"/>
          <w:sz w:val="24"/>
          <w:szCs w:val="28"/>
          <w:lang w:val="en-ID"/>
        </w:rPr>
        <w:t>mencari</w:t>
      </w:r>
      <w:proofErr w:type="spellEnd"/>
      <w:r w:rsidRPr="00A263AD">
        <w:rPr>
          <w:rFonts w:ascii="Times New Roman" w:hAnsi="Times New Roman" w:cs="Times New Roman"/>
          <w:sz w:val="24"/>
          <w:szCs w:val="28"/>
          <w:lang w:val="en-ID"/>
        </w:rPr>
        <w:t xml:space="preserve"> </w:t>
      </w:r>
      <w:proofErr w:type="spellStart"/>
      <w:r w:rsidRPr="00A263AD">
        <w:rPr>
          <w:rFonts w:ascii="Times New Roman" w:hAnsi="Times New Roman" w:cs="Times New Roman"/>
          <w:sz w:val="24"/>
          <w:szCs w:val="28"/>
          <w:lang w:val="en-ID"/>
        </w:rPr>
        <w:t>alternatif</w:t>
      </w:r>
      <w:proofErr w:type="spellEnd"/>
      <w:r w:rsidRPr="00A263AD">
        <w:rPr>
          <w:rFonts w:ascii="Times New Roman" w:hAnsi="Times New Roman" w:cs="Times New Roman"/>
          <w:sz w:val="24"/>
          <w:szCs w:val="28"/>
          <w:lang w:val="en-ID"/>
        </w:rPr>
        <w:t xml:space="preserve"> </w:t>
      </w:r>
      <w:proofErr w:type="spellStart"/>
      <w:r w:rsidRPr="00A263AD">
        <w:rPr>
          <w:rFonts w:ascii="Times New Roman" w:hAnsi="Times New Roman" w:cs="Times New Roman"/>
          <w:sz w:val="24"/>
          <w:szCs w:val="28"/>
          <w:lang w:val="en-ID"/>
        </w:rPr>
        <w:t>pekerjaan</w:t>
      </w:r>
      <w:proofErr w:type="spellEnd"/>
      <w:r w:rsidRPr="00A263AD">
        <w:rPr>
          <w:rFonts w:ascii="Times New Roman" w:hAnsi="Times New Roman" w:cs="Times New Roman"/>
          <w:sz w:val="24"/>
          <w:szCs w:val="28"/>
          <w:lang w:val="en-ID"/>
        </w:rPr>
        <w:t xml:space="preserve"> di </w:t>
      </w:r>
      <w:proofErr w:type="spellStart"/>
      <w:r w:rsidRPr="00A263AD">
        <w:rPr>
          <w:rFonts w:ascii="Times New Roman" w:hAnsi="Times New Roman" w:cs="Times New Roman"/>
          <w:sz w:val="24"/>
          <w:szCs w:val="28"/>
          <w:lang w:val="en-ID"/>
        </w:rPr>
        <w:t>tempat</w:t>
      </w:r>
      <w:proofErr w:type="spellEnd"/>
      <w:r w:rsidRPr="00A263AD">
        <w:rPr>
          <w:rFonts w:ascii="Times New Roman" w:hAnsi="Times New Roman" w:cs="Times New Roman"/>
          <w:sz w:val="24"/>
          <w:szCs w:val="28"/>
          <w:lang w:val="en-ID"/>
        </w:rPr>
        <w:t xml:space="preserve"> lain </w:t>
      </w:r>
      <w:r w:rsidRPr="00A263AD">
        <w:rPr>
          <w:rFonts w:ascii="Times New Roman" w:hAnsi="Times New Roman" w:cs="Times New Roman"/>
          <w:sz w:val="24"/>
          <w:szCs w:val="28"/>
          <w:lang w:val="en-ID"/>
        </w:rPr>
        <w:fldChar w:fldCharType="begin" w:fldLock="1"/>
      </w:r>
      <w:r w:rsidR="00B82752">
        <w:rPr>
          <w:rFonts w:ascii="Times New Roman" w:hAnsi="Times New Roman" w:cs="Times New Roman"/>
          <w:sz w:val="24"/>
          <w:szCs w:val="28"/>
          <w:lang w:val="en-ID"/>
        </w:rPr>
        <w:instrText>ADDIN CSL_CITATION {"citationItems":[{"id":"ITEM-1","itemData":{"author":[{"dropping-particle":"","family":"Anita","given":"Yesy Tria","non-dropping-particle":"","parse-names":false,"suffix":""}],"container-title":"JOM Fekon","id":"ITEM-1","issue":"2","issued":{"date-parts":[["2014"]]},"page":"1-15","title":"Pengaruh Time Pressure, Resiko Audit, Locus of Control dan Turnover Intentions terhadap Penghentian Prematur atas Prosedur Audit (Studi Empiris Pada Kantor Akuntan Publik di Pekanbaru, Padang, Jambi dan Batam)","type":"article-journal","volume":"1"},"uris":["http://www.mendeley.com/documents/?uuid=8ef9f222-5454-4508-8ad0-1e95efa334c5"]}],"mendeley":{"formattedCitation":"(Anita, 2014)","manualFormatting":"(Setiawan dan Ghozali, dalam Anita 2014)","plainTextFormattedCitation":"(Anita, 2014)","previouslyFormattedCitation":"(Anita, 2014)"},"properties":{"noteIndex":0},"schema":"https://github.com/citation-style-language/schema/raw/master/csl-citation.json"}</w:instrText>
      </w:r>
      <w:r w:rsidRPr="00A263AD">
        <w:rPr>
          <w:rFonts w:ascii="Times New Roman" w:hAnsi="Times New Roman" w:cs="Times New Roman"/>
          <w:sz w:val="24"/>
          <w:szCs w:val="28"/>
          <w:lang w:val="en-ID"/>
        </w:rPr>
        <w:fldChar w:fldCharType="separate"/>
      </w:r>
      <w:r w:rsidRPr="00A263AD">
        <w:rPr>
          <w:rFonts w:ascii="Times New Roman" w:hAnsi="Times New Roman" w:cs="Times New Roman"/>
          <w:noProof/>
          <w:sz w:val="24"/>
          <w:szCs w:val="28"/>
          <w:lang w:val="en-ID"/>
        </w:rPr>
        <w:t>(Setiawan dan Ghozali, dalam Anita 2014)</w:t>
      </w:r>
      <w:r w:rsidRPr="00A263AD">
        <w:rPr>
          <w:rFonts w:ascii="Times New Roman" w:hAnsi="Times New Roman" w:cs="Times New Roman"/>
          <w:sz w:val="24"/>
          <w:szCs w:val="28"/>
          <w:lang w:val="en-ID"/>
        </w:rPr>
        <w:fldChar w:fldCharType="end"/>
      </w:r>
      <w:r w:rsidRPr="00A263AD">
        <w:rPr>
          <w:rFonts w:ascii="Times New Roman" w:hAnsi="Times New Roman" w:cs="Times New Roman"/>
          <w:sz w:val="24"/>
          <w:szCs w:val="24"/>
        </w:rPr>
        <w:t>.</w:t>
      </w:r>
      <w:bookmarkEnd w:id="6"/>
      <w:r w:rsidRPr="00A263AD">
        <w:rPr>
          <w:rFonts w:ascii="Times New Roman" w:hAnsi="Times New Roman" w:cs="Times New Roman"/>
          <w:sz w:val="24"/>
          <w:szCs w:val="24"/>
        </w:rPr>
        <w:t xml:space="preserve"> </w:t>
      </w:r>
      <w:proofErr w:type="spellStart"/>
      <w:r w:rsidRPr="0054713F">
        <w:rPr>
          <w:rFonts w:ascii="Times New Roman" w:hAnsi="Times New Roman" w:cs="Times New Roman"/>
          <w:sz w:val="24"/>
          <w:szCs w:val="24"/>
        </w:rPr>
        <w:t>Penelitian</w:t>
      </w:r>
      <w:proofErr w:type="spellEnd"/>
      <w:r w:rsidRPr="0054713F">
        <w:rPr>
          <w:rFonts w:ascii="Times New Roman" w:hAnsi="Times New Roman" w:cs="Times New Roman"/>
          <w:sz w:val="24"/>
          <w:szCs w:val="24"/>
        </w:rPr>
        <w:t xml:space="preserve"> yang </w:t>
      </w:r>
      <w:proofErr w:type="spellStart"/>
      <w:r w:rsidRPr="0054713F">
        <w:rPr>
          <w:rFonts w:ascii="Times New Roman" w:hAnsi="Times New Roman" w:cs="Times New Roman"/>
          <w:sz w:val="24"/>
          <w:szCs w:val="24"/>
        </w:rPr>
        <w:t>dilakukan</w:t>
      </w:r>
      <w:proofErr w:type="spellEnd"/>
      <w:r w:rsidRPr="0054713F">
        <w:rPr>
          <w:rFonts w:ascii="Times New Roman" w:hAnsi="Times New Roman" w:cs="Times New Roman"/>
          <w:sz w:val="24"/>
          <w:szCs w:val="24"/>
        </w:rPr>
        <w:t xml:space="preserve"> oleh </w:t>
      </w:r>
      <w:r w:rsidRPr="0054713F">
        <w:rPr>
          <w:rFonts w:ascii="Times New Roman" w:hAnsi="Times New Roman" w:cs="Times New Roman"/>
          <w:sz w:val="24"/>
          <w:szCs w:val="24"/>
        </w:rPr>
        <w:fldChar w:fldCharType="begin" w:fldLock="1"/>
      </w:r>
      <w:r w:rsidR="00B82752">
        <w:rPr>
          <w:rFonts w:ascii="Times New Roman" w:hAnsi="Times New Roman" w:cs="Times New Roman"/>
          <w:sz w:val="24"/>
          <w:szCs w:val="24"/>
        </w:rPr>
        <w:instrText>ADDIN CSL_CITATION {"citationItems":[{"id":"ITEM-1","itemData":{"author":[{"dropping-particle":"","family":"Handayani","given":"Vina","non-dropping-particle":"","parse-names":false,"suffix":""}],"id":"ITEM-1","issued":{"date-parts":[["2016"]]},"title":"PENGARUH TIME PRESSURE, RISIKO AUDIT, TURNOVER INTENTION, PROSEDUR REVIEW DAN KONTROL KUALITAS TERHADAP PENGHENTIAN PREMATUR ATAS PROSEDUR AUDIT ( Studi Empiris Pada Auditor Kantor Akuntan Publik di Pekanbaru, Padang dan Medan)","type":"article-journal"},"uris":["http://www.mendeley.com/documents/?uuid=9c10881d-5067-427a-84f1-ce960ea71cd8","http://www.mendeley.com/documents/?uuid=961cd7b0-effc-4ccb-b48d-9c94219700ef"]}],"mendeley":{"formattedCitation":"(Handayani, 2016)","manualFormatting":"Handayani (2016)","plainTextFormattedCitation":"(Handayani, 2016)","previouslyFormattedCitation":"(Handayani, 2016)"},"properties":{"noteIndex":0},"schema":"https://github.com/citation-style-language/schema/raw/master/csl-citation.json"}</w:instrText>
      </w:r>
      <w:r w:rsidRPr="0054713F">
        <w:rPr>
          <w:rFonts w:ascii="Times New Roman" w:hAnsi="Times New Roman" w:cs="Times New Roman"/>
          <w:sz w:val="24"/>
          <w:szCs w:val="24"/>
        </w:rPr>
        <w:fldChar w:fldCharType="separate"/>
      </w:r>
      <w:r w:rsidRPr="0054713F">
        <w:rPr>
          <w:rFonts w:ascii="Times New Roman" w:hAnsi="Times New Roman" w:cs="Times New Roman"/>
          <w:noProof/>
          <w:sz w:val="24"/>
          <w:szCs w:val="24"/>
        </w:rPr>
        <w:t>Handayani (2016)</w:t>
      </w:r>
      <w:r w:rsidRPr="0054713F">
        <w:rPr>
          <w:rFonts w:ascii="Times New Roman" w:hAnsi="Times New Roman" w:cs="Times New Roman"/>
          <w:sz w:val="24"/>
          <w:szCs w:val="24"/>
        </w:rPr>
        <w:fldChar w:fldCharType="end"/>
      </w:r>
      <w:r w:rsidRPr="0054713F">
        <w:rPr>
          <w:rFonts w:ascii="Times New Roman" w:hAnsi="Times New Roman" w:cs="Times New Roman"/>
          <w:sz w:val="24"/>
          <w:szCs w:val="24"/>
        </w:rPr>
        <w:t xml:space="preserve"> dan </w:t>
      </w:r>
      <w:r w:rsidRPr="0054713F">
        <w:rPr>
          <w:rFonts w:ascii="Times New Roman" w:hAnsi="Times New Roman" w:cs="Times New Roman"/>
          <w:sz w:val="24"/>
          <w:szCs w:val="24"/>
        </w:rPr>
        <w:fldChar w:fldCharType="begin" w:fldLock="1"/>
      </w:r>
      <w:r w:rsidRPr="0054713F">
        <w:rPr>
          <w:rFonts w:ascii="Times New Roman" w:hAnsi="Times New Roman" w:cs="Times New Roman"/>
          <w:sz w:val="24"/>
          <w:szCs w:val="24"/>
        </w:rPr>
        <w:instrText>ADDIN CSL_CITATION {"citationItems":[{"id":"ITEM-1","itemData":{"author":[{"dropping-particle":"","family":"Anita","given":"Yesy Tria","non-dropping-particle":"","parse-names":false,"suffix":""}],"container-title":"JOM Fekon","id":"ITEM-1","issue":"2","issued":{"date-parts":[["2014"]]},"page":"1-15","title":"Pengaruh Time Pressure, Resiko Audit, Locus of Control dan Turnover Intentions terhadap Penghentian Prematur atas Prosedur Audit (Studi Empiris Pada Kantor Akuntan Publik di Pekanbaru, Padang, Jambi dan Batam)","type":"article-journal","volume":"1"},"uris":["http://www.mendeley.com/documents/?uuid=0900c0d4-8978-4c3d-9a46-b29c293f8caa","http://www.mendeley.com/documents/?uuid=8ef9f222-5454-4508-8ad0-1e95efa334c5"]}],"mendeley":{"formattedCitation":"(Anita, 2014)","manualFormatting":"Anita (2014)","plainTextFormattedCitation":"(Anita, 2014)","previouslyFormattedCitation":"(Anita, 2014)"},"properties":{"noteIndex":0},"schema":"https://github.com/citation-style-language/schema/raw/master/csl-citation.json"}</w:instrText>
      </w:r>
      <w:r w:rsidRPr="0054713F">
        <w:rPr>
          <w:rFonts w:ascii="Times New Roman" w:hAnsi="Times New Roman" w:cs="Times New Roman"/>
          <w:sz w:val="24"/>
          <w:szCs w:val="24"/>
        </w:rPr>
        <w:fldChar w:fldCharType="separate"/>
      </w:r>
      <w:r w:rsidRPr="0054713F">
        <w:rPr>
          <w:rFonts w:ascii="Times New Roman" w:hAnsi="Times New Roman" w:cs="Times New Roman"/>
          <w:noProof/>
          <w:sz w:val="24"/>
          <w:szCs w:val="24"/>
        </w:rPr>
        <w:t>Anita (2014)</w:t>
      </w:r>
      <w:r w:rsidRPr="0054713F">
        <w:rPr>
          <w:rFonts w:ascii="Times New Roman" w:hAnsi="Times New Roman" w:cs="Times New Roman"/>
          <w:sz w:val="24"/>
          <w:szCs w:val="24"/>
        </w:rPr>
        <w:fldChar w:fldCharType="end"/>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4"/>
          <w:lang w:val="en-ID"/>
        </w:rPr>
        <w:t>menyatakan</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bahwa</w:t>
      </w:r>
      <w:proofErr w:type="spellEnd"/>
      <w:r w:rsidRPr="0054713F">
        <w:rPr>
          <w:rFonts w:ascii="Times New Roman" w:hAnsi="Times New Roman" w:cs="Times New Roman"/>
          <w:sz w:val="24"/>
          <w:szCs w:val="24"/>
          <w:lang w:val="en-ID"/>
        </w:rPr>
        <w:t xml:space="preserve"> </w:t>
      </w:r>
      <w:r w:rsidRPr="0054713F">
        <w:rPr>
          <w:rFonts w:ascii="Times New Roman" w:hAnsi="Times New Roman" w:cs="Times New Roman"/>
          <w:i/>
          <w:iCs/>
          <w:sz w:val="24"/>
          <w:szCs w:val="24"/>
        </w:rPr>
        <w:t>turnover intention</w:t>
      </w:r>
      <w:r>
        <w:rPr>
          <w:rFonts w:ascii="Times New Roman" w:hAnsi="Times New Roman" w:cs="Times New Roman"/>
          <w:i/>
          <w:iCs/>
          <w:sz w:val="24"/>
          <w:szCs w:val="24"/>
        </w:rPr>
        <w:t>s</w:t>
      </w:r>
      <w:r w:rsidRPr="0054713F">
        <w:rPr>
          <w:rFonts w:ascii="Times New Roman" w:hAnsi="Times New Roman" w:cs="Times New Roman"/>
          <w:i/>
          <w:iCs/>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54713F">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sidRPr="0054713F">
        <w:rPr>
          <w:rFonts w:ascii="Times New Roman" w:hAnsi="Times New Roman" w:cs="Times New Roman"/>
          <w:sz w:val="24"/>
          <w:szCs w:val="24"/>
        </w:rPr>
        <w:t xml:space="preserve"> </w:t>
      </w:r>
      <w:proofErr w:type="spellStart"/>
      <w:r w:rsidRPr="0054713F">
        <w:rPr>
          <w:rFonts w:ascii="Times New Roman" w:hAnsi="Times New Roman" w:cs="Times New Roman"/>
          <w:iCs/>
          <w:sz w:val="24"/>
          <w:szCs w:val="24"/>
        </w:rPr>
        <w:t>terhadap</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penghentian</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prematur</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atas</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prosedur</w:t>
      </w:r>
      <w:proofErr w:type="spellEnd"/>
      <w:r w:rsidRPr="0054713F">
        <w:rPr>
          <w:rFonts w:ascii="Times New Roman" w:hAnsi="Times New Roman" w:cs="Times New Roman"/>
          <w:iCs/>
          <w:sz w:val="24"/>
          <w:szCs w:val="24"/>
        </w:rPr>
        <w:t xml:space="preserve"> audit. </w:t>
      </w:r>
      <w:proofErr w:type="spellStart"/>
      <w:r w:rsidRPr="0054713F">
        <w:rPr>
          <w:rFonts w:ascii="Times New Roman" w:hAnsi="Times New Roman" w:cs="Times New Roman"/>
          <w:iCs/>
          <w:sz w:val="24"/>
          <w:szCs w:val="24"/>
        </w:rPr>
        <w:t>Berbeda</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dengan</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hasil</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penelitian</w:t>
      </w:r>
      <w:proofErr w:type="spellEnd"/>
      <w:r w:rsidRPr="0054713F">
        <w:rPr>
          <w:rFonts w:ascii="Times New Roman" w:hAnsi="Times New Roman" w:cs="Times New Roman"/>
          <w:iCs/>
          <w:sz w:val="24"/>
          <w:szCs w:val="24"/>
        </w:rPr>
        <w:t xml:space="preserve"> </w:t>
      </w:r>
      <w:r w:rsidRPr="0054713F">
        <w:rPr>
          <w:rFonts w:ascii="Times New Roman" w:hAnsi="Times New Roman" w:cs="Times New Roman"/>
          <w:iCs/>
          <w:sz w:val="24"/>
          <w:szCs w:val="24"/>
        </w:rPr>
        <w:fldChar w:fldCharType="begin" w:fldLock="1"/>
      </w:r>
      <w:r w:rsidRPr="0054713F">
        <w:rPr>
          <w:rFonts w:ascii="Times New Roman" w:hAnsi="Times New Roman" w:cs="Times New Roman"/>
          <w:iCs/>
          <w:sz w:val="24"/>
          <w:szCs w:val="24"/>
        </w:rPr>
        <w:instrText>ADDIN CSL_CITATION {"citationItems":[{"id":"ITEM-1","itemData":{"ISBN":"1111082000051","abstract":"Premature sign off of audit procedure is one form of Reduced Audit Quality / RAQ behaviors. The objectives of this research are to analyze time pressure, audit risk, materiality, review and quality control procedures, self esteem in relation to ambition and turnover intentions that can affect the premature sign-off of audit procedures. The population of this study are auditors who have worked at Public Accountant Firm in Jawa Timur . The sample of this research are 56 auditors who have worked for Public Accountant Firm at Surabaya and Malang.Collection of the data are using survey method by questionnaries. Analysis of the data are using logistic regression analysis test .The result of analysis showed that time pressure, audit risk, materiality, review procedures and quality control, self esteem in relation to ambition significantly influenced premature sign-off audit proce- dures. But turnover intentions don’t significantly influenced premature sign-off audit procedures. Keywords:","author":[{"dropping-particle":"","family":"Safriliana","given":"Retna","non-dropping-particle":"","parse-names":false,"suffix":""},{"dropping-particle":"","family":"Boreel","given":"Nancy Indah Susanti","non-dropping-particle":"","parse-names":false,"suffix":""}],"container-title":"Jurnal Akuntansi Aktual","id":"ITEM-1","issue":"3","issued":{"date-parts":[["2016"]]},"page":"226-235","title":"Analisis Faktor-Faktor Yang Mempengaruhi Penghentian Prematur Atas Prosedur Audit (Studi Empiris Auditor Kap Di Jawa Timur)","type":"article-journal","volume":"3"},"uris":["http://www.mendeley.com/documents/?uuid=302d3081-e696-40a1-8241-927fbae2761e","http://www.mendeley.com/documents/?uuid=2e43a2cb-df39-4bf7-8053-74cf2218d264"]}],"mendeley":{"formattedCitation":"(Safriliana &amp; Boreel, 2016)","manualFormatting":"Safriliana &amp; Boreel (2016)","plainTextFormattedCitation":"(Safriliana &amp; Boreel, 2016)","previouslyFormattedCitation":"(Safriliana &amp; Boreel, 2016)"},"properties":{"noteIndex":0},"schema":"https://github.com/citation-style-language/schema/raw/master/csl-citation.json"}</w:instrText>
      </w:r>
      <w:r w:rsidRPr="0054713F">
        <w:rPr>
          <w:rFonts w:ascii="Times New Roman" w:hAnsi="Times New Roman" w:cs="Times New Roman"/>
          <w:iCs/>
          <w:sz w:val="24"/>
          <w:szCs w:val="24"/>
        </w:rPr>
        <w:fldChar w:fldCharType="separate"/>
      </w:r>
      <w:r w:rsidRPr="0054713F">
        <w:rPr>
          <w:rFonts w:ascii="Times New Roman" w:hAnsi="Times New Roman" w:cs="Times New Roman"/>
          <w:iCs/>
          <w:noProof/>
          <w:sz w:val="24"/>
          <w:szCs w:val="24"/>
        </w:rPr>
        <w:t>Safriliana &amp; Boreel (2016)</w:t>
      </w:r>
      <w:r w:rsidRPr="0054713F">
        <w:rPr>
          <w:rFonts w:ascii="Times New Roman" w:hAnsi="Times New Roman" w:cs="Times New Roman"/>
          <w:iCs/>
          <w:sz w:val="24"/>
          <w:szCs w:val="24"/>
        </w:rPr>
        <w:fldChar w:fldCharType="end"/>
      </w:r>
      <w:r w:rsidRPr="0054713F">
        <w:rPr>
          <w:rFonts w:ascii="Times New Roman" w:hAnsi="Times New Roman" w:cs="Times New Roman"/>
          <w:iCs/>
          <w:sz w:val="24"/>
          <w:szCs w:val="24"/>
        </w:rPr>
        <w:t xml:space="preserve"> dan</w:t>
      </w:r>
      <w:r w:rsidRPr="0054713F">
        <w:rPr>
          <w:rFonts w:ascii="Times New Roman" w:hAnsi="Times New Roman" w:cs="Times New Roman"/>
          <w:b/>
          <w:sz w:val="24"/>
          <w:szCs w:val="24"/>
          <w:lang w:val="en-ID"/>
        </w:rPr>
        <w:t xml:space="preserve"> </w:t>
      </w:r>
      <w:r w:rsidRPr="0054713F">
        <w:rPr>
          <w:rFonts w:ascii="Times New Roman" w:hAnsi="Times New Roman" w:cs="Times New Roman"/>
          <w:b/>
          <w:sz w:val="24"/>
          <w:szCs w:val="24"/>
          <w:lang w:val="en-ID"/>
        </w:rPr>
        <w:fldChar w:fldCharType="begin" w:fldLock="1"/>
      </w:r>
      <w:r w:rsidRPr="0054713F">
        <w:rPr>
          <w:rFonts w:ascii="Times New Roman" w:hAnsi="Times New Roman" w:cs="Times New Roman"/>
          <w:b/>
          <w:sz w:val="24"/>
          <w:szCs w:val="24"/>
          <w:lang w:val="en-ID"/>
        </w:rPr>
        <w:instrText>ADDIN CSL_CITATION {"citationItems":[{"id":"ITEM-1","itemData":{"author":[{"dropping-particle":"","family":"Akbari","given":"Akhirumi Zakiah","non-dropping-particle":"","parse-names":false,"suffix":""}],"container-title":"JOM Fekon","id":"ITEM-1","issued":{"date-parts":[["2015"]]},"title":"Pengaruh Faktor Situasional dan Faktor Karakteristik Personal Auditor terhadap Premature Sign Off","type":"article-journal"},"uris":["http://www.mendeley.com/documents/?uuid=56952b1c-59c5-4b7c-bf2e-97675c62408c","http://www.mendeley.com/documents/?uuid=cbe0bb59-c821-40c6-87fc-d2cd653e0fd3"]}],"mendeley":{"formattedCitation":"(Akbari, 2015)","manualFormatting":"Akbari (2015)","plainTextFormattedCitation":"(Akbari, 2015)","previouslyFormattedCitation":"(Akbari, 2015)"},"properties":{"noteIndex":0},"schema":"https://github.com/citation-style-language/schema/raw/master/csl-citation.json"}</w:instrText>
      </w:r>
      <w:r w:rsidRPr="0054713F">
        <w:rPr>
          <w:rFonts w:ascii="Times New Roman" w:hAnsi="Times New Roman" w:cs="Times New Roman"/>
          <w:b/>
          <w:sz w:val="24"/>
          <w:szCs w:val="24"/>
          <w:lang w:val="en-ID"/>
        </w:rPr>
        <w:fldChar w:fldCharType="separate"/>
      </w:r>
      <w:r w:rsidRPr="0054713F">
        <w:rPr>
          <w:rFonts w:ascii="Times New Roman" w:hAnsi="Times New Roman" w:cs="Times New Roman"/>
          <w:noProof/>
          <w:sz w:val="24"/>
          <w:szCs w:val="24"/>
          <w:lang w:val="en-ID"/>
        </w:rPr>
        <w:t>Akbari (2015)</w:t>
      </w:r>
      <w:r w:rsidRPr="0054713F">
        <w:rPr>
          <w:rFonts w:ascii="Times New Roman" w:hAnsi="Times New Roman" w:cs="Times New Roman"/>
          <w:b/>
          <w:sz w:val="24"/>
          <w:szCs w:val="24"/>
          <w:lang w:val="en-ID"/>
        </w:rPr>
        <w:fldChar w:fldCharType="end"/>
      </w:r>
      <w:r w:rsidRPr="0054713F">
        <w:rPr>
          <w:rFonts w:ascii="Times New Roman" w:hAnsi="Times New Roman" w:cs="Times New Roman"/>
          <w:b/>
          <w:sz w:val="24"/>
          <w:szCs w:val="24"/>
          <w:lang w:val="en-ID"/>
        </w:rPr>
        <w:t xml:space="preserve"> </w:t>
      </w:r>
      <w:r w:rsidRPr="0054713F">
        <w:rPr>
          <w:rFonts w:ascii="Times New Roman" w:hAnsi="Times New Roman" w:cs="Times New Roman"/>
          <w:sz w:val="24"/>
          <w:szCs w:val="24"/>
          <w:lang w:val="en-ID"/>
        </w:rPr>
        <w:t xml:space="preserve">yang </w:t>
      </w:r>
      <w:proofErr w:type="spellStart"/>
      <w:r w:rsidRPr="0054713F">
        <w:rPr>
          <w:rFonts w:ascii="Times New Roman" w:hAnsi="Times New Roman" w:cs="Times New Roman"/>
          <w:sz w:val="24"/>
          <w:szCs w:val="24"/>
          <w:lang w:val="en-ID"/>
        </w:rPr>
        <w:t>menyatakan</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bahwa</w:t>
      </w:r>
      <w:proofErr w:type="spellEnd"/>
      <w:r w:rsidRPr="0054713F">
        <w:rPr>
          <w:rFonts w:ascii="Times New Roman" w:hAnsi="Times New Roman" w:cs="Times New Roman"/>
          <w:sz w:val="24"/>
          <w:szCs w:val="24"/>
          <w:lang w:val="en-ID"/>
        </w:rPr>
        <w:t xml:space="preserve"> </w:t>
      </w:r>
      <w:r w:rsidRPr="0054713F">
        <w:rPr>
          <w:rFonts w:ascii="Times New Roman" w:hAnsi="Times New Roman" w:cs="Times New Roman"/>
          <w:i/>
          <w:sz w:val="24"/>
          <w:szCs w:val="24"/>
          <w:lang w:val="en-ID"/>
        </w:rPr>
        <w:t>turnover intention</w:t>
      </w:r>
      <w:r>
        <w:rPr>
          <w:rFonts w:ascii="Times New Roman" w:hAnsi="Times New Roman" w:cs="Times New Roman"/>
          <w:i/>
          <w:sz w:val="24"/>
          <w:szCs w:val="24"/>
          <w:lang w:val="en-ID"/>
        </w:rPr>
        <w:t>s</w:t>
      </w:r>
      <w:r w:rsidRPr="0054713F">
        <w:rPr>
          <w:rFonts w:ascii="Times New Roman" w:hAnsi="Times New Roman" w:cs="Times New Roman"/>
          <w:i/>
          <w:sz w:val="24"/>
          <w:szCs w:val="24"/>
          <w:lang w:val="en-ID"/>
        </w:rPr>
        <w:t xml:space="preserve"> </w:t>
      </w:r>
      <w:proofErr w:type="spellStart"/>
      <w:r w:rsidRPr="0054713F">
        <w:rPr>
          <w:rFonts w:ascii="Times New Roman" w:hAnsi="Times New Roman" w:cs="Times New Roman"/>
          <w:iCs/>
          <w:sz w:val="24"/>
          <w:szCs w:val="24"/>
        </w:rPr>
        <w:t>tidak</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berpengaruh</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terhadap</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penghentian</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prematur</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atas</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prosedur</w:t>
      </w:r>
      <w:proofErr w:type="spellEnd"/>
      <w:r w:rsidRPr="0054713F">
        <w:rPr>
          <w:rFonts w:ascii="Times New Roman" w:hAnsi="Times New Roman" w:cs="Times New Roman"/>
          <w:iCs/>
          <w:sz w:val="24"/>
          <w:szCs w:val="24"/>
        </w:rPr>
        <w:t xml:space="preserve"> audit.</w:t>
      </w:r>
    </w:p>
    <w:p w14:paraId="5A9F3E69" w14:textId="77777777" w:rsidR="00FA67B6" w:rsidRPr="00782086" w:rsidRDefault="00FA67B6" w:rsidP="00FA67B6">
      <w:pPr>
        <w:spacing w:after="0"/>
        <w:ind w:left="420" w:firstLine="573"/>
        <w:rPr>
          <w:rFonts w:ascii="Times New Roman" w:hAnsi="Times New Roman" w:cs="Times New Roman"/>
          <w:color w:val="FF0000"/>
          <w:sz w:val="24"/>
          <w:szCs w:val="28"/>
          <w:lang w:val="en-ID"/>
        </w:rPr>
      </w:pPr>
      <w:proofErr w:type="spellStart"/>
      <w:r w:rsidRPr="00970AC5">
        <w:rPr>
          <w:rFonts w:ascii="Times New Roman" w:hAnsi="Times New Roman" w:cs="Times New Roman"/>
          <w:iCs/>
          <w:sz w:val="24"/>
          <w:szCs w:val="24"/>
        </w:rPr>
        <w:lastRenderedPageBreak/>
        <w:t>Menurut</w:t>
      </w:r>
      <w:proofErr w:type="spellEnd"/>
      <w:r w:rsidRPr="00970AC5">
        <w:rPr>
          <w:rFonts w:ascii="Times New Roman" w:hAnsi="Times New Roman" w:cs="Times New Roman"/>
          <w:iCs/>
          <w:sz w:val="24"/>
          <w:szCs w:val="24"/>
        </w:rPr>
        <w:t xml:space="preserve"> </w:t>
      </w:r>
      <w:r w:rsidRPr="00970AC5">
        <w:rPr>
          <w:rFonts w:ascii="Times New Roman" w:hAnsi="Times New Roman" w:cs="Times New Roman"/>
          <w:iCs/>
          <w:sz w:val="24"/>
          <w:szCs w:val="24"/>
        </w:rPr>
        <w:fldChar w:fldCharType="begin" w:fldLock="1"/>
      </w:r>
      <w:r w:rsidR="00B82752">
        <w:rPr>
          <w:rFonts w:ascii="Times New Roman" w:hAnsi="Times New Roman" w:cs="Times New Roman"/>
          <w:iCs/>
          <w:sz w:val="24"/>
          <w:szCs w:val="24"/>
        </w:rPr>
        <w:instrText>ADDIN CSL_CITATION {"citationItems":[{"id":"ITEM-1","itemData":{"abstract":"Tujuan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-0.412.","author":[{"dropping-particle":"","family":"Rochman","given":"Mochamad Nur","non-dropping-particle":"","parse-names":false,"suffix":""},{"dropping-particle":"","family":"Andini","given":"Rita","non-dropping-particle":"","parse-names":false,"suffix":""},{"dropping-particle":"","family":"Oemar","given":"Abrar","non-dropping-particle":"","parse-names":false,"suffix":""}],"container-title":"Journal of Accounting","id":"ITEM-1","issue":"2","issued":{"date-parts":[["2016"]]},"page":"1-19","title":"PENGARUH TIME PRESSURE, RESIKO AUDIT, MATERIALITAS, PROSEDUR REVIEW DAN KONTROL KUALITAS, LOCUS OF CONTROL SERTA KOMITMEN PROFESIONAL TERHADAP PENGHENTIAN PREMATUR ATAS PROSEDUR AUDIT (Studi Empiris Pada KAP Semarang)","type":"article-journal","volume":"2"},"uris":["http://www.mendeley.com/documents/?uuid=afcbcf45-49f5-42f9-a260-c232a7049d91"]}],"mendeley":{"formattedCitation":"(Rochman et al., 2016)","manualFormatting":"Tranggono dan Kartika (dalam Rochman et al. 2016)","plainTextFormattedCitation":"(Rochman et al., 2016)","previouslyFormattedCitation":"(Rochman et al., 2016)"},"properties":{"noteIndex":0},"schema":"https://github.com/citation-style-language/schema/raw/master/csl-citation.json"}</w:instrText>
      </w:r>
      <w:r w:rsidRPr="00970AC5">
        <w:rPr>
          <w:rFonts w:ascii="Times New Roman" w:hAnsi="Times New Roman" w:cs="Times New Roman"/>
          <w:iCs/>
          <w:sz w:val="24"/>
          <w:szCs w:val="24"/>
        </w:rPr>
        <w:fldChar w:fldCharType="separate"/>
      </w:r>
      <w:r w:rsidRPr="00970AC5">
        <w:rPr>
          <w:rFonts w:ascii="Times New Roman" w:hAnsi="Times New Roman" w:cs="Times New Roman"/>
          <w:iCs/>
          <w:noProof/>
          <w:sz w:val="24"/>
          <w:szCs w:val="24"/>
        </w:rPr>
        <w:t>Tranggono dan Kartika (dalam Rochman et al. 2016)</w:t>
      </w:r>
      <w:r w:rsidRPr="00970AC5">
        <w:rPr>
          <w:rFonts w:ascii="Times New Roman" w:hAnsi="Times New Roman" w:cs="Times New Roman"/>
          <w:iCs/>
          <w:sz w:val="24"/>
          <w:szCs w:val="24"/>
        </w:rPr>
        <w:fldChar w:fldCharType="end"/>
      </w:r>
      <w:r w:rsidRPr="00970AC5">
        <w:rPr>
          <w:rFonts w:ascii="Times New Roman" w:hAnsi="Times New Roman" w:cs="Times New Roman"/>
          <w:iCs/>
          <w:sz w:val="24"/>
          <w:szCs w:val="24"/>
        </w:rPr>
        <w:t>,</w:t>
      </w:r>
      <w:r w:rsidRPr="00970AC5">
        <w:t xml:space="preserve"> </w:t>
      </w:r>
      <w:proofErr w:type="spellStart"/>
      <w:r w:rsidRPr="00970AC5">
        <w:rPr>
          <w:rFonts w:ascii="Times New Roman" w:hAnsi="Times New Roman" w:cs="Times New Roman"/>
          <w:iCs/>
          <w:sz w:val="24"/>
          <w:szCs w:val="24"/>
        </w:rPr>
        <w:t>komitmen</w:t>
      </w:r>
      <w:proofErr w:type="spellEnd"/>
      <w:r w:rsidRPr="00970AC5">
        <w:rPr>
          <w:rFonts w:ascii="Times New Roman" w:hAnsi="Times New Roman" w:cs="Times New Roman"/>
          <w:iCs/>
          <w:sz w:val="24"/>
          <w:szCs w:val="24"/>
        </w:rPr>
        <w:t xml:space="preserve"> </w:t>
      </w:r>
      <w:proofErr w:type="spellStart"/>
      <w:r w:rsidRPr="00970AC5">
        <w:rPr>
          <w:rFonts w:ascii="Times New Roman" w:hAnsi="Times New Roman" w:cs="Times New Roman"/>
          <w:iCs/>
          <w:sz w:val="24"/>
          <w:szCs w:val="24"/>
        </w:rPr>
        <w:t>profesional</w:t>
      </w:r>
      <w:proofErr w:type="spellEnd"/>
      <w:r w:rsidRPr="00970AC5">
        <w:rPr>
          <w:rFonts w:ascii="Times New Roman" w:hAnsi="Times New Roman" w:cs="Times New Roman"/>
          <w:iCs/>
          <w:sz w:val="24"/>
          <w:szCs w:val="24"/>
        </w:rPr>
        <w:t xml:space="preserve"> </w:t>
      </w:r>
      <w:proofErr w:type="spellStart"/>
      <w:r w:rsidRPr="00970AC5">
        <w:rPr>
          <w:rFonts w:ascii="Times New Roman" w:hAnsi="Times New Roman" w:cs="Times New Roman"/>
          <w:iCs/>
          <w:sz w:val="24"/>
          <w:szCs w:val="24"/>
        </w:rPr>
        <w:t>merupakan</w:t>
      </w:r>
      <w:proofErr w:type="spellEnd"/>
      <w:r w:rsidRPr="00970AC5">
        <w:rPr>
          <w:rFonts w:ascii="Times New Roman" w:hAnsi="Times New Roman" w:cs="Times New Roman"/>
          <w:iCs/>
          <w:sz w:val="24"/>
          <w:szCs w:val="24"/>
        </w:rPr>
        <w:t xml:space="preserve"> </w:t>
      </w:r>
      <w:proofErr w:type="spellStart"/>
      <w:r w:rsidRPr="00970AC5">
        <w:rPr>
          <w:rFonts w:ascii="Times New Roman" w:hAnsi="Times New Roman" w:cs="Times New Roman"/>
          <w:iCs/>
          <w:sz w:val="24"/>
          <w:szCs w:val="24"/>
        </w:rPr>
        <w:t>tingkat</w:t>
      </w:r>
      <w:proofErr w:type="spellEnd"/>
      <w:r w:rsidRPr="00970AC5">
        <w:rPr>
          <w:rFonts w:ascii="Times New Roman" w:hAnsi="Times New Roman" w:cs="Times New Roman"/>
          <w:iCs/>
          <w:sz w:val="24"/>
          <w:szCs w:val="24"/>
        </w:rPr>
        <w:t xml:space="preserve"> </w:t>
      </w:r>
      <w:proofErr w:type="spellStart"/>
      <w:r w:rsidRPr="00970AC5">
        <w:rPr>
          <w:rFonts w:ascii="Times New Roman" w:hAnsi="Times New Roman" w:cs="Times New Roman"/>
          <w:iCs/>
          <w:sz w:val="24"/>
          <w:szCs w:val="24"/>
        </w:rPr>
        <w:t>loyalitas</w:t>
      </w:r>
      <w:proofErr w:type="spellEnd"/>
      <w:r w:rsidRPr="00970AC5">
        <w:rPr>
          <w:rFonts w:ascii="Times New Roman" w:hAnsi="Times New Roman" w:cs="Times New Roman"/>
          <w:iCs/>
          <w:sz w:val="24"/>
          <w:szCs w:val="24"/>
        </w:rPr>
        <w:t xml:space="preserve"> </w:t>
      </w:r>
      <w:proofErr w:type="spellStart"/>
      <w:r w:rsidRPr="00970AC5">
        <w:rPr>
          <w:rFonts w:ascii="Times New Roman" w:hAnsi="Times New Roman" w:cs="Times New Roman"/>
          <w:iCs/>
          <w:sz w:val="24"/>
          <w:szCs w:val="24"/>
        </w:rPr>
        <w:t>individu</w:t>
      </w:r>
      <w:proofErr w:type="spellEnd"/>
      <w:r w:rsidRPr="00970AC5">
        <w:rPr>
          <w:rFonts w:ascii="Times New Roman" w:hAnsi="Times New Roman" w:cs="Times New Roman"/>
          <w:iCs/>
          <w:sz w:val="24"/>
          <w:szCs w:val="24"/>
        </w:rPr>
        <w:t xml:space="preserve"> pada </w:t>
      </w:r>
      <w:proofErr w:type="spellStart"/>
      <w:r w:rsidRPr="00970AC5">
        <w:rPr>
          <w:rFonts w:ascii="Times New Roman" w:hAnsi="Times New Roman" w:cs="Times New Roman"/>
          <w:iCs/>
          <w:sz w:val="24"/>
          <w:szCs w:val="24"/>
        </w:rPr>
        <w:t>profesinya</w:t>
      </w:r>
      <w:proofErr w:type="spellEnd"/>
      <w:r w:rsidRPr="00970AC5">
        <w:rPr>
          <w:rFonts w:ascii="Times New Roman" w:hAnsi="Times New Roman" w:cs="Times New Roman"/>
          <w:iCs/>
          <w:sz w:val="24"/>
          <w:szCs w:val="24"/>
        </w:rPr>
        <w:t xml:space="preserve"> </w:t>
      </w:r>
      <w:proofErr w:type="spellStart"/>
      <w:r w:rsidRPr="00970AC5">
        <w:rPr>
          <w:rFonts w:ascii="Times New Roman" w:hAnsi="Times New Roman" w:cs="Times New Roman"/>
          <w:iCs/>
          <w:sz w:val="24"/>
          <w:szCs w:val="24"/>
        </w:rPr>
        <w:t>seperti</w:t>
      </w:r>
      <w:proofErr w:type="spellEnd"/>
      <w:r w:rsidRPr="00970AC5">
        <w:rPr>
          <w:rFonts w:ascii="Times New Roman" w:hAnsi="Times New Roman" w:cs="Times New Roman"/>
          <w:iCs/>
          <w:sz w:val="24"/>
          <w:szCs w:val="24"/>
        </w:rPr>
        <w:t xml:space="preserve"> yang </w:t>
      </w:r>
      <w:proofErr w:type="spellStart"/>
      <w:r w:rsidRPr="00970AC5">
        <w:rPr>
          <w:rFonts w:ascii="Times New Roman" w:hAnsi="Times New Roman" w:cs="Times New Roman"/>
          <w:iCs/>
          <w:sz w:val="24"/>
          <w:szCs w:val="24"/>
        </w:rPr>
        <w:t>dipersepsikan</w:t>
      </w:r>
      <w:proofErr w:type="spellEnd"/>
      <w:r w:rsidRPr="00970AC5">
        <w:rPr>
          <w:rFonts w:ascii="Times New Roman" w:hAnsi="Times New Roman" w:cs="Times New Roman"/>
          <w:iCs/>
          <w:sz w:val="24"/>
          <w:szCs w:val="24"/>
        </w:rPr>
        <w:t xml:space="preserve"> oleh </w:t>
      </w:r>
      <w:proofErr w:type="spellStart"/>
      <w:r w:rsidRPr="00970AC5">
        <w:rPr>
          <w:rFonts w:ascii="Times New Roman" w:hAnsi="Times New Roman" w:cs="Times New Roman"/>
          <w:iCs/>
          <w:sz w:val="24"/>
          <w:szCs w:val="24"/>
        </w:rPr>
        <w:t>individu</w:t>
      </w:r>
      <w:proofErr w:type="spellEnd"/>
      <w:r w:rsidRPr="00970AC5">
        <w:rPr>
          <w:rFonts w:ascii="Times New Roman" w:hAnsi="Times New Roman" w:cs="Times New Roman"/>
          <w:iCs/>
          <w:sz w:val="24"/>
          <w:szCs w:val="24"/>
        </w:rPr>
        <w:t xml:space="preserve"> </w:t>
      </w:r>
      <w:proofErr w:type="spellStart"/>
      <w:r w:rsidRPr="00970AC5">
        <w:rPr>
          <w:rFonts w:ascii="Times New Roman" w:hAnsi="Times New Roman" w:cs="Times New Roman"/>
          <w:iCs/>
          <w:sz w:val="24"/>
          <w:szCs w:val="24"/>
        </w:rPr>
        <w:t>tersebut</w:t>
      </w:r>
      <w:proofErr w:type="spellEnd"/>
      <w:r w:rsidRPr="00970AC5">
        <w:rPr>
          <w:rFonts w:ascii="Times New Roman" w:hAnsi="Times New Roman" w:cs="Times New Roman"/>
          <w:iCs/>
          <w:sz w:val="24"/>
          <w:szCs w:val="24"/>
        </w:rPr>
        <w:t>.</w:t>
      </w:r>
      <w:r>
        <w:rPr>
          <w:rFonts w:ascii="Times New Roman" w:hAnsi="Times New Roman" w:cs="Times New Roman"/>
          <w:iCs/>
          <w:sz w:val="24"/>
          <w:szCs w:val="24"/>
        </w:rPr>
        <w:t xml:space="preserve"> </w:t>
      </w:r>
      <w:r w:rsidRPr="0054713F">
        <w:rPr>
          <w:rFonts w:ascii="Times New Roman" w:hAnsi="Times New Roman" w:cs="Times New Roman"/>
          <w:iCs/>
          <w:sz w:val="24"/>
          <w:szCs w:val="24"/>
        </w:rPr>
        <w:t xml:space="preserve">Hasil </w:t>
      </w:r>
      <w:proofErr w:type="spellStart"/>
      <w:r w:rsidRPr="0054713F">
        <w:rPr>
          <w:rFonts w:ascii="Times New Roman" w:hAnsi="Times New Roman" w:cs="Times New Roman"/>
          <w:iCs/>
          <w:sz w:val="24"/>
          <w:szCs w:val="24"/>
        </w:rPr>
        <w:t>penelitian</w:t>
      </w:r>
      <w:proofErr w:type="spellEnd"/>
      <w:r w:rsidRPr="0054713F">
        <w:rPr>
          <w:rFonts w:ascii="Times New Roman" w:hAnsi="Times New Roman" w:cs="Times New Roman"/>
          <w:iCs/>
          <w:sz w:val="24"/>
          <w:szCs w:val="24"/>
        </w:rPr>
        <w:t xml:space="preserve"> </w:t>
      </w:r>
      <w:r w:rsidRPr="0054713F">
        <w:rPr>
          <w:rFonts w:ascii="Times New Roman" w:hAnsi="Times New Roman" w:cs="Times New Roman"/>
          <w:iCs/>
          <w:sz w:val="24"/>
          <w:szCs w:val="24"/>
        </w:rPr>
        <w:fldChar w:fldCharType="begin" w:fldLock="1"/>
      </w:r>
      <w:r w:rsidRPr="0054713F">
        <w:rPr>
          <w:rFonts w:ascii="Times New Roman" w:hAnsi="Times New Roman" w:cs="Times New Roman"/>
          <w:iCs/>
          <w:sz w:val="24"/>
          <w:szCs w:val="24"/>
        </w:rPr>
        <w:instrText>ADDIN CSL_CITATION {"citationItems":[{"id":"ITEM-1","itemData":{"abstract":"Tujuan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-0.412.","author":[{"dropping-particle":"","family":"Rochman","given":"Mochamad Nur","non-dropping-particle":"","parse-names":false,"suffix":""},{"dropping-particle":"","family":"Andini","given":"Rita","non-dropping-particle":"","parse-names":false,"suffix":""},{"dropping-particle":"","family":"Oemar","given":"Abrar","non-dropping-particle":"","parse-names":false,"suffix":""}],"container-title":"Journal of Accounting","id":"ITEM-1","issue":"2","issued":{"date-parts":[["2016"]]},"page":"1-19","title":"PENGARUH TIME PRESSURE, RESIKO AUDIT, MATERIALITAS, PROSEDUR REVIEW DAN KONTROL KUALITAS, LOCUS OF CONTROL SERTA KOMITMEN PROFESIONAL TERHADAP PENGHENTIAN PREMATUR ATAS PROSEDUR AUDIT (Studi Empiris Pada KAP Semarang)","type":"article-journal","volume":"2"},"uris":["http://www.mendeley.com/documents/?uuid=ad7409a6-12b4-44d4-8ac2-9a130f9cbe43","http://www.mendeley.com/documents/?uuid=afcbcf45-49f5-42f9-a260-c232a7049d91"]}],"mendeley":{"formattedCitation":"(Rochman et al., 2016)","manualFormatting":"Rochman et al. (2016)","plainTextFormattedCitation":"(Rochman et al., 2016)","previouslyFormattedCitation":"(Rochman et al., 2016)"},"properties":{"noteIndex":0},"schema":"https://github.com/citation-style-language/schema/raw/master/csl-citation.json"}</w:instrText>
      </w:r>
      <w:r w:rsidRPr="0054713F">
        <w:rPr>
          <w:rFonts w:ascii="Times New Roman" w:hAnsi="Times New Roman" w:cs="Times New Roman"/>
          <w:iCs/>
          <w:sz w:val="24"/>
          <w:szCs w:val="24"/>
        </w:rPr>
        <w:fldChar w:fldCharType="separate"/>
      </w:r>
      <w:r w:rsidRPr="0054713F">
        <w:rPr>
          <w:rFonts w:ascii="Times New Roman" w:hAnsi="Times New Roman" w:cs="Times New Roman"/>
          <w:iCs/>
          <w:noProof/>
          <w:sz w:val="24"/>
          <w:szCs w:val="24"/>
        </w:rPr>
        <w:t>Rochman et al. (2016)</w:t>
      </w:r>
      <w:r w:rsidRPr="0054713F">
        <w:rPr>
          <w:rFonts w:ascii="Times New Roman" w:hAnsi="Times New Roman" w:cs="Times New Roman"/>
          <w:iCs/>
          <w:sz w:val="24"/>
          <w:szCs w:val="24"/>
        </w:rPr>
        <w:fldChar w:fldCharType="end"/>
      </w:r>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sz w:val="24"/>
          <w:szCs w:val="24"/>
          <w:lang w:val="en-ID"/>
        </w:rPr>
        <w:t>menyatakan</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bahwa</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iCs/>
          <w:sz w:val="24"/>
          <w:szCs w:val="24"/>
        </w:rPr>
        <w:t>komitmen</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profesional</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berpengaruh</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negatif</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terhadap</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penghentian</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prematur</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atas</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prosedur</w:t>
      </w:r>
      <w:proofErr w:type="spellEnd"/>
      <w:r w:rsidRPr="0054713F">
        <w:rPr>
          <w:rFonts w:ascii="Times New Roman" w:hAnsi="Times New Roman" w:cs="Times New Roman"/>
          <w:iCs/>
          <w:sz w:val="24"/>
          <w:szCs w:val="24"/>
        </w:rPr>
        <w:t xml:space="preserve"> audit, </w:t>
      </w:r>
      <w:proofErr w:type="spellStart"/>
      <w:r w:rsidRPr="0054713F">
        <w:rPr>
          <w:rFonts w:ascii="Times New Roman" w:hAnsi="Times New Roman" w:cs="Times New Roman"/>
          <w:iCs/>
          <w:sz w:val="24"/>
          <w:szCs w:val="24"/>
        </w:rPr>
        <w:t>sedangkan</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hasil</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penelitian</w:t>
      </w:r>
      <w:proofErr w:type="spellEnd"/>
      <w:r w:rsidRPr="0054713F">
        <w:rPr>
          <w:rFonts w:ascii="Times New Roman" w:hAnsi="Times New Roman" w:cs="Times New Roman"/>
          <w:iCs/>
          <w:sz w:val="24"/>
          <w:szCs w:val="24"/>
        </w:rPr>
        <w:t xml:space="preserve"> </w:t>
      </w:r>
      <w:r w:rsidRPr="0054713F">
        <w:rPr>
          <w:rFonts w:ascii="Times New Roman" w:hAnsi="Times New Roman" w:cs="Times New Roman"/>
          <w:iCs/>
          <w:sz w:val="24"/>
          <w:szCs w:val="24"/>
        </w:rPr>
        <w:fldChar w:fldCharType="begin" w:fldLock="1"/>
      </w:r>
      <w:r w:rsidRPr="0054713F">
        <w:rPr>
          <w:rFonts w:ascii="Times New Roman" w:hAnsi="Times New Roman" w:cs="Times New Roman"/>
          <w:iCs/>
          <w:sz w:val="24"/>
          <w:szCs w:val="24"/>
        </w:rPr>
        <w:instrText>ADDIN CSL_CITATION {"citationItems":[{"id":"ITEM-1","itemData":{"author":[{"dropping-particle":"","family":"Sari","given":"Nurhadianty Kurnia","non-dropping-particle":"","parse-names":false,"suffix":""}],"container-title":"JOM Fekon","id":"ITEM-1","issue":"1","issued":{"date-parts":[["2016"]]},"page":"1-15","title":"Pengaruh Tekanan Waktu, Risiko Audit, Materialitas, Prosedur Review dan Kontrol Kualitas, dan Locus of Control terhadap Penghentian Prematur atas Prosedur Audit (Survey pada Auditor di KAP Wilayah Pekanbaru, Medan, Batam, dan Padang)","type":"article-journal","volume":"3"},"uris":["http://www.mendeley.com/documents/?uuid=6d086906-fbda-4db1-ac8d-c1a305b79c46","http://www.mendeley.com/documents/?uuid=3162dff9-2e93-4170-a5fe-c419871898a3"]}],"mendeley":{"formattedCitation":"(Sari, 2016)","manualFormatting":"Sari (2016)","plainTextFormattedCitation":"(Sari, 2016)","previouslyFormattedCitation":"(Sari, 2016)"},"properties":{"noteIndex":0},"schema":"https://github.com/citation-style-language/schema/raw/master/csl-citation.json"}</w:instrText>
      </w:r>
      <w:r w:rsidRPr="0054713F">
        <w:rPr>
          <w:rFonts w:ascii="Times New Roman" w:hAnsi="Times New Roman" w:cs="Times New Roman"/>
          <w:iCs/>
          <w:sz w:val="24"/>
          <w:szCs w:val="24"/>
        </w:rPr>
        <w:fldChar w:fldCharType="separate"/>
      </w:r>
      <w:r w:rsidRPr="0054713F">
        <w:rPr>
          <w:rFonts w:ascii="Times New Roman" w:hAnsi="Times New Roman" w:cs="Times New Roman"/>
          <w:iCs/>
          <w:noProof/>
          <w:sz w:val="24"/>
          <w:szCs w:val="24"/>
        </w:rPr>
        <w:t>Sari (2016)</w:t>
      </w:r>
      <w:r w:rsidRPr="0054713F">
        <w:rPr>
          <w:rFonts w:ascii="Times New Roman" w:hAnsi="Times New Roman" w:cs="Times New Roman"/>
          <w:iCs/>
          <w:sz w:val="24"/>
          <w:szCs w:val="24"/>
        </w:rPr>
        <w:fldChar w:fldCharType="end"/>
      </w:r>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sz w:val="24"/>
          <w:szCs w:val="24"/>
          <w:lang w:val="en-ID"/>
        </w:rPr>
        <w:t>menyatakan</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bahwa</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komitmen</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profesional</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tidak</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berpengaruh</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terhadap</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sz w:val="24"/>
          <w:szCs w:val="24"/>
          <w:lang w:val="en-ID"/>
        </w:rPr>
        <w:t>penghentian</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prematur</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atas</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prosedur</w:t>
      </w:r>
      <w:proofErr w:type="spellEnd"/>
      <w:r w:rsidRPr="0054713F">
        <w:rPr>
          <w:rFonts w:ascii="Times New Roman" w:hAnsi="Times New Roman" w:cs="Times New Roman"/>
          <w:sz w:val="24"/>
          <w:szCs w:val="24"/>
          <w:lang w:val="en-ID"/>
        </w:rPr>
        <w:t xml:space="preserve"> audit</w:t>
      </w:r>
      <w:r w:rsidRPr="0054713F">
        <w:rPr>
          <w:rFonts w:ascii="Times New Roman" w:hAnsi="Times New Roman" w:cs="Times New Roman"/>
          <w:iCs/>
          <w:sz w:val="24"/>
          <w:szCs w:val="24"/>
        </w:rPr>
        <w:t>.</w:t>
      </w:r>
    </w:p>
    <w:p w14:paraId="2A2A38AF" w14:textId="77777777" w:rsidR="00FA67B6" w:rsidRPr="008A62AA" w:rsidRDefault="00FA67B6" w:rsidP="00FA67B6">
      <w:pPr>
        <w:spacing w:after="0"/>
        <w:ind w:left="420" w:firstLine="573"/>
        <w:rPr>
          <w:rFonts w:ascii="Times New Roman" w:hAnsi="Times New Roman" w:cs="Times New Roman"/>
          <w:color w:val="FF0000"/>
          <w:sz w:val="24"/>
          <w:szCs w:val="28"/>
          <w:lang w:val="en-ID"/>
        </w:rPr>
      </w:pPr>
      <w:proofErr w:type="spellStart"/>
      <w:r w:rsidRPr="00713B6C">
        <w:rPr>
          <w:rFonts w:ascii="Times New Roman" w:hAnsi="Times New Roman" w:cs="Times New Roman"/>
          <w:sz w:val="24"/>
          <w:szCs w:val="28"/>
          <w:lang w:val="en-ID"/>
        </w:rPr>
        <w:t>Kesadaran</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etis</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adalah</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kemampuan</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individu</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dalam</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mempertimbangkan</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baik</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atau</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buruk</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suatu</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tindakan</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sehingga</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dia</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dapat</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menentukan</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apa</w:t>
      </w:r>
      <w:proofErr w:type="spellEnd"/>
      <w:r w:rsidRPr="00713B6C">
        <w:rPr>
          <w:rFonts w:ascii="Times New Roman" w:hAnsi="Times New Roman" w:cs="Times New Roman"/>
          <w:sz w:val="24"/>
          <w:szCs w:val="28"/>
          <w:lang w:val="en-ID"/>
        </w:rPr>
        <w:t xml:space="preserve"> yang </w:t>
      </w:r>
      <w:proofErr w:type="spellStart"/>
      <w:r w:rsidRPr="00713B6C">
        <w:rPr>
          <w:rFonts w:ascii="Times New Roman" w:hAnsi="Times New Roman" w:cs="Times New Roman"/>
          <w:sz w:val="24"/>
          <w:szCs w:val="28"/>
          <w:lang w:val="en-ID"/>
        </w:rPr>
        <w:t>harus</w:t>
      </w:r>
      <w:proofErr w:type="spellEnd"/>
      <w:r w:rsidRPr="00713B6C">
        <w:rPr>
          <w:rFonts w:ascii="Times New Roman" w:hAnsi="Times New Roman" w:cs="Times New Roman"/>
          <w:sz w:val="24"/>
          <w:szCs w:val="28"/>
          <w:lang w:val="en-ID"/>
        </w:rPr>
        <w:t xml:space="preserve"> </w:t>
      </w:r>
      <w:proofErr w:type="spellStart"/>
      <w:r w:rsidRPr="00713B6C">
        <w:rPr>
          <w:rFonts w:ascii="Times New Roman" w:hAnsi="Times New Roman" w:cs="Times New Roman"/>
          <w:sz w:val="24"/>
          <w:szCs w:val="28"/>
          <w:lang w:val="en-ID"/>
        </w:rPr>
        <w:t>dilakukan</w:t>
      </w:r>
      <w:proofErr w:type="spellEnd"/>
      <w:r w:rsidRPr="00713B6C">
        <w:rPr>
          <w:rFonts w:ascii="Times New Roman" w:hAnsi="Times New Roman" w:cs="Times New Roman"/>
          <w:sz w:val="24"/>
          <w:szCs w:val="28"/>
          <w:lang w:val="en-ID"/>
        </w:rPr>
        <w:t>.</w:t>
      </w:r>
      <w:r>
        <w:rPr>
          <w:rFonts w:ascii="Times New Roman" w:hAnsi="Times New Roman" w:cs="Times New Roman"/>
          <w:color w:val="FF0000"/>
          <w:sz w:val="24"/>
          <w:szCs w:val="28"/>
          <w:lang w:val="en-ID"/>
        </w:rPr>
        <w:t xml:space="preserve"> </w:t>
      </w:r>
      <w:proofErr w:type="spellStart"/>
      <w:r w:rsidRPr="0054713F">
        <w:rPr>
          <w:rFonts w:ascii="Times New Roman" w:hAnsi="Times New Roman" w:cs="Times New Roman"/>
          <w:sz w:val="24"/>
          <w:szCs w:val="28"/>
          <w:lang w:val="en-ID"/>
        </w:rPr>
        <w:t>Penelitian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terhadap</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variabel</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kesadaran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etis</w:t>
      </w:r>
      <w:proofErr w:type="spellEnd"/>
      <w:r w:rsidRPr="0054713F">
        <w:rPr>
          <w:rFonts w:ascii="Times New Roman" w:hAnsi="Times New Roman" w:cs="Times New Roman"/>
          <w:sz w:val="24"/>
          <w:szCs w:val="28"/>
          <w:lang w:val="en-ID"/>
        </w:rPr>
        <w:t xml:space="preserve"> yang </w:t>
      </w:r>
      <w:proofErr w:type="spellStart"/>
      <w:r w:rsidRPr="0054713F">
        <w:rPr>
          <w:rFonts w:ascii="Times New Roman" w:hAnsi="Times New Roman" w:cs="Times New Roman"/>
          <w:sz w:val="24"/>
          <w:szCs w:val="28"/>
          <w:lang w:val="en-ID"/>
        </w:rPr>
        <w:t>dilakukan</w:t>
      </w:r>
      <w:proofErr w:type="spellEnd"/>
      <w:r w:rsidRPr="0054713F">
        <w:rPr>
          <w:rFonts w:ascii="Times New Roman" w:hAnsi="Times New Roman" w:cs="Times New Roman"/>
          <w:sz w:val="24"/>
          <w:szCs w:val="28"/>
          <w:lang w:val="en-ID"/>
        </w:rPr>
        <w:t xml:space="preserve"> oleh </w:t>
      </w:r>
      <w:r w:rsidRPr="0054713F">
        <w:rPr>
          <w:rFonts w:ascii="Times New Roman" w:hAnsi="Times New Roman" w:cs="Times New Roman"/>
          <w:sz w:val="24"/>
          <w:szCs w:val="28"/>
          <w:lang w:val="en-ID"/>
        </w:rPr>
        <w:fldChar w:fldCharType="begin" w:fldLock="1"/>
      </w:r>
      <w:r w:rsidRPr="0054713F">
        <w:rPr>
          <w:rFonts w:ascii="Times New Roman" w:hAnsi="Times New Roman" w:cs="Times New Roman"/>
          <w:sz w:val="24"/>
          <w:szCs w:val="28"/>
          <w:lang w:val="en-ID"/>
        </w:rPr>
        <w:instrText>ADDIN CSL_CITATION {"citationItems":[{"id":"ITEM-1","itemData":{"DOI":"10.22225/kr.9.2.479.77-84","ISSN":"2599-1809","author":[{"dropping-particle":"","family":"Putra","given":"I Made Wianto","non-dropping-particle":"","parse-names":false,"suffix":""},{"dropping-particle":"","family":"Wicahyani","given":"A.A. Raka Emas","non-dropping-particle":"","parse-names":false,"suffix":""}],"container-title":"KRISNA: Kumpulan Riset Akuntansi","id":"ITEM-1","issue":"2","issued":{"date-parts":[["2018"]]},"page":"77-84","title":"Pengaruh Time Pressure, Tindakan Supervisi, Audit Risk, Materialitas, Prosedur Review, Dan Kesadaran Etis Terhadap Penghentian Prematur Atas Prosedur Audit Di BPK-RI Perwakilan Bali","type":"article-journal","volume":"9"},"uris":["http://www.mendeley.com/documents/?uuid=b8b40172-4379-4710-b3b6-e3b47eae92f1","http://www.mendeley.com/documents/?uuid=d09cc03b-8149-4bfe-bb03-7da43cca7171"]}],"mendeley":{"formattedCitation":"(Putra &amp; Wicahyani, 2018)","manualFormatting":"Putra &amp; Wicahyani (2018)","plainTextFormattedCitation":"(Putra &amp; Wicahyani, 2018)","previouslyFormattedCitation":"(Putra &amp; Wicahyani, 2018)"},"properties":{"noteIndex":0},"schema":"https://github.com/citation-style-language/schema/raw/master/csl-citation.json"}</w:instrText>
      </w:r>
      <w:r w:rsidRPr="0054713F">
        <w:rPr>
          <w:rFonts w:ascii="Times New Roman" w:hAnsi="Times New Roman" w:cs="Times New Roman"/>
          <w:sz w:val="24"/>
          <w:szCs w:val="28"/>
          <w:lang w:val="en-ID"/>
        </w:rPr>
        <w:fldChar w:fldCharType="separate"/>
      </w:r>
      <w:r w:rsidRPr="0054713F">
        <w:rPr>
          <w:rFonts w:ascii="Times New Roman" w:hAnsi="Times New Roman" w:cs="Times New Roman"/>
          <w:noProof/>
          <w:sz w:val="24"/>
          <w:szCs w:val="28"/>
          <w:lang w:val="en-ID"/>
        </w:rPr>
        <w:t>Putra &amp; Wicahyani (2018)</w:t>
      </w:r>
      <w:r w:rsidRPr="0054713F">
        <w:rPr>
          <w:rFonts w:ascii="Times New Roman" w:hAnsi="Times New Roman" w:cs="Times New Roman"/>
          <w:sz w:val="24"/>
          <w:szCs w:val="28"/>
          <w:lang w:val="en-ID"/>
        </w:rPr>
        <w:fldChar w:fldCharType="end"/>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menunjukkan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bahwa</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kesadaran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etis</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berpengaruh</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negatif</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secara</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signifikan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terhadap</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penghentian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prematur</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atas</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prosedur</w:t>
      </w:r>
      <w:proofErr w:type="spellEnd"/>
      <w:r w:rsidRPr="0054713F">
        <w:rPr>
          <w:rFonts w:ascii="Times New Roman" w:hAnsi="Times New Roman" w:cs="Times New Roman"/>
          <w:sz w:val="24"/>
          <w:szCs w:val="28"/>
          <w:lang w:val="en-ID"/>
        </w:rPr>
        <w:t xml:space="preserve"> audit. Hasil </w:t>
      </w:r>
      <w:proofErr w:type="spellStart"/>
      <w:r w:rsidRPr="0054713F">
        <w:rPr>
          <w:rFonts w:ascii="Times New Roman" w:hAnsi="Times New Roman" w:cs="Times New Roman"/>
          <w:sz w:val="24"/>
          <w:szCs w:val="28"/>
          <w:lang w:val="en-ID"/>
        </w:rPr>
        <w:t>ini</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tidak</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konsisten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dengan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penelitian</w:t>
      </w:r>
      <w:proofErr w:type="spellEnd"/>
      <w:r w:rsidRPr="0054713F">
        <w:rPr>
          <w:rFonts w:ascii="Times New Roman" w:hAnsi="Times New Roman" w:cs="Times New Roman"/>
          <w:sz w:val="24"/>
          <w:szCs w:val="28"/>
          <w:lang w:val="en-ID"/>
        </w:rPr>
        <w:t xml:space="preserve"> yang </w:t>
      </w:r>
      <w:proofErr w:type="spellStart"/>
      <w:r w:rsidRPr="0054713F">
        <w:rPr>
          <w:rFonts w:ascii="Times New Roman" w:hAnsi="Times New Roman" w:cs="Times New Roman"/>
          <w:sz w:val="24"/>
          <w:szCs w:val="28"/>
          <w:lang w:val="en-ID"/>
        </w:rPr>
        <w:t>dilakukan</w:t>
      </w:r>
      <w:proofErr w:type="spellEnd"/>
      <w:r w:rsidRPr="0054713F">
        <w:rPr>
          <w:rFonts w:ascii="Times New Roman" w:hAnsi="Times New Roman" w:cs="Times New Roman"/>
          <w:sz w:val="24"/>
          <w:szCs w:val="28"/>
          <w:lang w:val="en-ID"/>
        </w:rPr>
        <w:t xml:space="preserve"> </w:t>
      </w:r>
      <w:r w:rsidRPr="0054713F">
        <w:rPr>
          <w:rFonts w:ascii="Times New Roman" w:hAnsi="Times New Roman" w:cs="Times New Roman"/>
          <w:sz w:val="24"/>
          <w:szCs w:val="28"/>
          <w:lang w:val="en-ID"/>
        </w:rPr>
        <w:fldChar w:fldCharType="begin" w:fldLock="1"/>
      </w:r>
      <w:r w:rsidRPr="0054713F">
        <w:rPr>
          <w:rFonts w:ascii="Times New Roman" w:hAnsi="Times New Roman" w:cs="Times New Roman"/>
          <w:sz w:val="24"/>
          <w:szCs w:val="28"/>
          <w:lang w:val="en-ID"/>
        </w:rPr>
        <w:instrText>ADDIN CSL_CITATION {"citationItems":[{"id":"ITEM-1","itemData":{"author":[{"dropping-particle":"","family":"Fellya","given":"Desni","non-dropping-particle":"","parse-names":false,"suffix":""}],"container-title":"JOM Fekon","id":"ITEM-1","issued":{"date-parts":[["2017"]]},"title":"Faktor-faktor yang mempengaruhi Perilaku Auditor dalam Penghentian Prematur atas Prosedur Audit (Studi Empiris Pada Kantor Akuntan Publik di Batam dan Pekanbaru)","type":"article-journal","volume":"4"},"uris":["http://www.mendeley.com/documents/?uuid=303a9c82-303b-4078-9be2-aef5ff6b2cf0","http://www.mendeley.com/documents/?uuid=422e56cf-6c10-4a4e-b4d4-00219be7bba3"]}],"mendeley":{"formattedCitation":"(Fellya, 2017)","manualFormatting":"Fellya (2017)","plainTextFormattedCitation":"(Fellya, 2017)","previouslyFormattedCitation":"(Fellya, 2017)"},"properties":{"noteIndex":0},"schema":"https://github.com/citation-style-language/schema/raw/master/csl-citation.json"}</w:instrText>
      </w:r>
      <w:r w:rsidRPr="0054713F">
        <w:rPr>
          <w:rFonts w:ascii="Times New Roman" w:hAnsi="Times New Roman" w:cs="Times New Roman"/>
          <w:sz w:val="24"/>
          <w:szCs w:val="28"/>
          <w:lang w:val="en-ID"/>
        </w:rPr>
        <w:fldChar w:fldCharType="separate"/>
      </w:r>
      <w:r w:rsidRPr="0054713F">
        <w:rPr>
          <w:rFonts w:ascii="Times New Roman" w:hAnsi="Times New Roman" w:cs="Times New Roman"/>
          <w:noProof/>
          <w:sz w:val="24"/>
          <w:szCs w:val="28"/>
          <w:lang w:val="en-ID"/>
        </w:rPr>
        <w:t>Fellya (2017)</w:t>
      </w:r>
      <w:r w:rsidRPr="0054713F">
        <w:rPr>
          <w:rFonts w:ascii="Times New Roman" w:hAnsi="Times New Roman" w:cs="Times New Roman"/>
          <w:sz w:val="24"/>
          <w:szCs w:val="28"/>
          <w:lang w:val="en-ID"/>
        </w:rPr>
        <w:fldChar w:fldCharType="end"/>
      </w:r>
      <w:r w:rsidRPr="0054713F">
        <w:rPr>
          <w:rFonts w:ascii="Times New Roman" w:hAnsi="Times New Roman" w:cs="Times New Roman"/>
          <w:sz w:val="24"/>
          <w:szCs w:val="28"/>
          <w:lang w:val="en-ID"/>
        </w:rPr>
        <w:t xml:space="preserve"> yang </w:t>
      </w:r>
      <w:proofErr w:type="spellStart"/>
      <w:r w:rsidRPr="0054713F">
        <w:rPr>
          <w:rFonts w:ascii="Times New Roman" w:hAnsi="Times New Roman" w:cs="Times New Roman"/>
          <w:sz w:val="24"/>
          <w:szCs w:val="28"/>
          <w:lang w:val="en-ID"/>
        </w:rPr>
        <w:t>menyatakan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bahwa</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kesadaran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etis</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tidak</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berpengaruh</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terhadap</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penghentian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prematur</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atas</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prosedur</w:t>
      </w:r>
      <w:proofErr w:type="spellEnd"/>
      <w:r w:rsidRPr="0054713F">
        <w:rPr>
          <w:rFonts w:ascii="Times New Roman" w:hAnsi="Times New Roman" w:cs="Times New Roman"/>
          <w:sz w:val="24"/>
          <w:szCs w:val="28"/>
          <w:lang w:val="en-ID"/>
        </w:rPr>
        <w:t xml:space="preserve"> audit.</w:t>
      </w:r>
    </w:p>
    <w:p w14:paraId="30CD52B0" w14:textId="77777777" w:rsidR="00FA67B6" w:rsidRDefault="00FA67B6" w:rsidP="00FA67B6">
      <w:pPr>
        <w:ind w:left="420" w:firstLine="573"/>
        <w:rPr>
          <w:rFonts w:ascii="Times New Roman" w:hAnsi="Times New Roman" w:cs="Times New Roman"/>
          <w:color w:val="000000" w:themeColor="text1"/>
          <w:sz w:val="24"/>
          <w:szCs w:val="28"/>
          <w:lang w:val="en-ID"/>
        </w:rPr>
      </w:pPr>
      <w:proofErr w:type="spellStart"/>
      <w:r w:rsidRPr="009D0E01">
        <w:rPr>
          <w:rFonts w:ascii="Times New Roman" w:hAnsi="Times New Roman" w:cs="Times New Roman"/>
          <w:color w:val="000000" w:themeColor="text1"/>
          <w:sz w:val="24"/>
          <w:szCs w:val="28"/>
          <w:lang w:val="en-ID"/>
        </w:rPr>
        <w:t>Berdasarkan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uraian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latar</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belakang</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diatas</w:t>
      </w:r>
      <w:proofErr w:type="spellEnd"/>
      <w:r w:rsidRPr="009D0E01">
        <w:rPr>
          <w:rFonts w:ascii="Times New Roman" w:hAnsi="Times New Roman" w:cs="Times New Roman"/>
          <w:color w:val="000000" w:themeColor="text1"/>
          <w:sz w:val="24"/>
          <w:szCs w:val="28"/>
          <w:lang w:val="en-ID"/>
        </w:rPr>
        <w:t xml:space="preserve"> dan </w:t>
      </w:r>
      <w:proofErr w:type="spellStart"/>
      <w:r w:rsidRPr="009D0E01">
        <w:rPr>
          <w:rFonts w:ascii="Times New Roman" w:hAnsi="Times New Roman" w:cs="Times New Roman"/>
          <w:color w:val="000000" w:themeColor="text1"/>
          <w:sz w:val="24"/>
          <w:szCs w:val="28"/>
          <w:lang w:val="en-ID"/>
        </w:rPr>
        <w:t>masalah-masalah</w:t>
      </w:r>
      <w:proofErr w:type="spellEnd"/>
      <w:r w:rsidRPr="009D0E01">
        <w:rPr>
          <w:rFonts w:ascii="Times New Roman" w:hAnsi="Times New Roman" w:cs="Times New Roman"/>
          <w:color w:val="000000" w:themeColor="text1"/>
          <w:sz w:val="24"/>
          <w:szCs w:val="28"/>
          <w:lang w:val="en-ID"/>
        </w:rPr>
        <w:t xml:space="preserve"> yang </w:t>
      </w:r>
      <w:proofErr w:type="spellStart"/>
      <w:r w:rsidRPr="009D0E01">
        <w:rPr>
          <w:rFonts w:ascii="Times New Roman" w:hAnsi="Times New Roman" w:cs="Times New Roman"/>
          <w:color w:val="000000" w:themeColor="text1"/>
          <w:sz w:val="24"/>
          <w:szCs w:val="28"/>
          <w:lang w:val="en-ID"/>
        </w:rPr>
        <w:t>berhasil</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diidentifikasi</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maka</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penulis</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tertarik</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melakukan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penelitian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untuk</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menganalisis</w:t>
      </w:r>
      <w:proofErr w:type="spellEnd"/>
      <w:r w:rsidRPr="009D0E01">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pengaruh</w:t>
      </w:r>
      <w:proofErr w:type="spellEnd"/>
      <w:r>
        <w:rPr>
          <w:rFonts w:ascii="Times New Roman" w:hAnsi="Times New Roman" w:cs="Times New Roman"/>
          <w:color w:val="000000" w:themeColor="text1"/>
          <w:sz w:val="24"/>
          <w:szCs w:val="28"/>
          <w:lang w:val="en-ID"/>
        </w:rPr>
        <w:t xml:space="preserve">, </w:t>
      </w:r>
      <w:r w:rsidRPr="009D0E01">
        <w:rPr>
          <w:rFonts w:ascii="Times New Roman" w:hAnsi="Times New Roman" w:cs="Times New Roman"/>
          <w:i/>
          <w:color w:val="000000" w:themeColor="text1"/>
          <w:sz w:val="24"/>
          <w:szCs w:val="28"/>
          <w:lang w:val="en-ID"/>
        </w:rPr>
        <w:t>time pressure</w:t>
      </w:r>
      <w:r>
        <w:rPr>
          <w:rFonts w:ascii="Times New Roman" w:hAnsi="Times New Roman" w:cs="Times New Roman"/>
          <w:iCs/>
          <w:color w:val="000000" w:themeColor="text1"/>
          <w:sz w:val="24"/>
          <w:szCs w:val="28"/>
          <w:lang w:val="en-ID"/>
        </w:rPr>
        <w:t>,</w:t>
      </w:r>
      <w:r>
        <w:rPr>
          <w:rFonts w:ascii="Times New Roman" w:hAnsi="Times New Roman" w:cs="Times New Roman"/>
          <w:i/>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risiko</w:t>
      </w:r>
      <w:proofErr w:type="spellEnd"/>
      <w:r>
        <w:rPr>
          <w:rFonts w:ascii="Times New Roman" w:hAnsi="Times New Roman" w:cs="Times New Roman"/>
          <w:color w:val="000000" w:themeColor="text1"/>
          <w:sz w:val="24"/>
          <w:szCs w:val="28"/>
          <w:lang w:val="en-ID"/>
        </w:rPr>
        <w:t xml:space="preserve"> audit, dan </w:t>
      </w:r>
      <w:r w:rsidRPr="009D0E01">
        <w:rPr>
          <w:rFonts w:ascii="Times New Roman" w:hAnsi="Times New Roman" w:cs="Times New Roman"/>
          <w:i/>
          <w:color w:val="000000" w:themeColor="text1"/>
          <w:sz w:val="24"/>
          <w:szCs w:val="28"/>
          <w:lang w:val="en-ID"/>
        </w:rPr>
        <w:t>turnover intentions</w:t>
      </w:r>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terhadap</w:t>
      </w:r>
      <w:proofErr w:type="spellEnd"/>
      <w:r>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praktik</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penghentian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prematur</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atas</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prosedur</w:t>
      </w:r>
      <w:proofErr w:type="spellEnd"/>
      <w:r w:rsidRPr="009D0E01">
        <w:rPr>
          <w:rFonts w:ascii="Times New Roman" w:hAnsi="Times New Roman" w:cs="Times New Roman"/>
          <w:color w:val="000000" w:themeColor="text1"/>
          <w:sz w:val="24"/>
          <w:szCs w:val="28"/>
          <w:lang w:val="en-ID"/>
        </w:rPr>
        <w:t xml:space="preserve"> audit (</w:t>
      </w:r>
      <w:proofErr w:type="spellStart"/>
      <w:r w:rsidRPr="009D0E01">
        <w:rPr>
          <w:rFonts w:ascii="Times New Roman" w:hAnsi="Times New Roman" w:cs="Times New Roman"/>
          <w:color w:val="000000" w:themeColor="text1"/>
          <w:sz w:val="24"/>
          <w:szCs w:val="28"/>
          <w:lang w:val="en-ID"/>
        </w:rPr>
        <w:t>studi</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empiris</w:t>
      </w:r>
      <w:proofErr w:type="spellEnd"/>
      <w:r w:rsidRPr="009D0E01">
        <w:rPr>
          <w:rFonts w:ascii="Times New Roman" w:hAnsi="Times New Roman" w:cs="Times New Roman"/>
          <w:color w:val="000000" w:themeColor="text1"/>
          <w:sz w:val="24"/>
          <w:szCs w:val="28"/>
          <w:lang w:val="en-ID"/>
        </w:rPr>
        <w:t xml:space="preserve"> pada Kantor </w:t>
      </w:r>
      <w:proofErr w:type="spellStart"/>
      <w:r w:rsidRPr="009D0E01">
        <w:rPr>
          <w:rFonts w:ascii="Times New Roman" w:hAnsi="Times New Roman" w:cs="Times New Roman"/>
          <w:color w:val="000000" w:themeColor="text1"/>
          <w:sz w:val="24"/>
          <w:szCs w:val="28"/>
          <w:lang w:val="en-ID"/>
        </w:rPr>
        <w:t>Akuntan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Publik</w:t>
      </w:r>
      <w:proofErr w:type="spellEnd"/>
      <w:r w:rsidRPr="009D0E01">
        <w:rPr>
          <w:rFonts w:ascii="Times New Roman" w:hAnsi="Times New Roman" w:cs="Times New Roman"/>
          <w:color w:val="000000" w:themeColor="text1"/>
          <w:sz w:val="24"/>
          <w:szCs w:val="28"/>
          <w:lang w:val="en-ID"/>
        </w:rPr>
        <w:t xml:space="preserve"> di Jakarta). </w:t>
      </w:r>
      <w:proofErr w:type="spellStart"/>
      <w:r w:rsidRPr="009D0E01">
        <w:rPr>
          <w:rFonts w:ascii="Times New Roman" w:hAnsi="Times New Roman" w:cs="Times New Roman"/>
          <w:color w:val="000000" w:themeColor="text1"/>
          <w:sz w:val="24"/>
          <w:szCs w:val="28"/>
          <w:lang w:val="en-ID"/>
        </w:rPr>
        <w:t>Obyek</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penelitian</w:t>
      </w:r>
      <w:proofErr w:type="spellEnd"/>
      <w:r>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ini</w:t>
      </w:r>
      <w:proofErr w:type="spellEnd"/>
      <w:r w:rsidRPr="009D0E01">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adalah</w:t>
      </w:r>
      <w:proofErr w:type="spellEnd"/>
      <w:r w:rsidRPr="009D0E01">
        <w:rPr>
          <w:rFonts w:ascii="Times New Roman" w:hAnsi="Times New Roman" w:cs="Times New Roman"/>
          <w:color w:val="000000" w:themeColor="text1"/>
          <w:sz w:val="24"/>
          <w:szCs w:val="28"/>
          <w:lang w:val="en-ID"/>
        </w:rPr>
        <w:t xml:space="preserve"> </w:t>
      </w:r>
      <w:r>
        <w:rPr>
          <w:rFonts w:ascii="Times New Roman" w:hAnsi="Times New Roman" w:cs="Times New Roman"/>
          <w:color w:val="000000" w:themeColor="text1"/>
          <w:sz w:val="24"/>
          <w:szCs w:val="28"/>
          <w:lang w:val="en-ID"/>
        </w:rPr>
        <w:t xml:space="preserve">para </w:t>
      </w:r>
      <w:r w:rsidRPr="009D0E01">
        <w:rPr>
          <w:rFonts w:ascii="Times New Roman" w:hAnsi="Times New Roman" w:cs="Times New Roman"/>
          <w:color w:val="000000" w:themeColor="text1"/>
          <w:sz w:val="24"/>
          <w:szCs w:val="28"/>
          <w:lang w:val="en-ID"/>
        </w:rPr>
        <w:t>auditor y</w:t>
      </w:r>
      <w:r>
        <w:rPr>
          <w:rFonts w:ascii="Times New Roman" w:hAnsi="Times New Roman" w:cs="Times New Roman"/>
          <w:color w:val="000000" w:themeColor="text1"/>
          <w:sz w:val="24"/>
          <w:szCs w:val="28"/>
          <w:lang w:val="en-ID"/>
        </w:rPr>
        <w:t>an</w:t>
      </w:r>
      <w:r w:rsidRPr="009D0E01">
        <w:rPr>
          <w:rFonts w:ascii="Times New Roman" w:hAnsi="Times New Roman" w:cs="Times New Roman"/>
          <w:color w:val="000000" w:themeColor="text1"/>
          <w:sz w:val="24"/>
          <w:szCs w:val="28"/>
          <w:lang w:val="en-ID"/>
        </w:rPr>
        <w:t xml:space="preserve">g </w:t>
      </w:r>
      <w:proofErr w:type="spellStart"/>
      <w:r w:rsidRPr="009D0E01">
        <w:rPr>
          <w:rFonts w:ascii="Times New Roman" w:hAnsi="Times New Roman" w:cs="Times New Roman"/>
          <w:color w:val="000000" w:themeColor="text1"/>
          <w:sz w:val="24"/>
          <w:szCs w:val="28"/>
          <w:lang w:val="en-ID"/>
        </w:rPr>
        <w:t>bekerja</w:t>
      </w:r>
      <w:proofErr w:type="spellEnd"/>
      <w:r w:rsidRPr="009D0E01">
        <w:rPr>
          <w:rFonts w:ascii="Times New Roman" w:hAnsi="Times New Roman" w:cs="Times New Roman"/>
          <w:color w:val="000000" w:themeColor="text1"/>
          <w:sz w:val="24"/>
          <w:szCs w:val="28"/>
          <w:lang w:val="en-ID"/>
        </w:rPr>
        <w:t xml:space="preserve"> di KAP wilayah Jakarta.  </w:t>
      </w:r>
      <w:proofErr w:type="spellStart"/>
      <w:r>
        <w:rPr>
          <w:rFonts w:ascii="Times New Roman" w:hAnsi="Times New Roman" w:cs="Times New Roman"/>
          <w:color w:val="000000" w:themeColor="text1"/>
          <w:sz w:val="24"/>
          <w:szCs w:val="28"/>
          <w:lang w:val="en-ID"/>
        </w:rPr>
        <w:t>Penulis</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memilih</w:t>
      </w:r>
      <w:proofErr w:type="spellEnd"/>
      <w:r>
        <w:rPr>
          <w:rFonts w:ascii="Times New Roman" w:hAnsi="Times New Roman" w:cs="Times New Roman"/>
          <w:color w:val="000000" w:themeColor="text1"/>
          <w:sz w:val="24"/>
          <w:szCs w:val="28"/>
          <w:lang w:val="en-ID"/>
        </w:rPr>
        <w:t xml:space="preserve"> w</w:t>
      </w:r>
      <w:r w:rsidRPr="009D0E01">
        <w:rPr>
          <w:rFonts w:ascii="Times New Roman" w:hAnsi="Times New Roman" w:cs="Times New Roman"/>
          <w:color w:val="000000" w:themeColor="text1"/>
          <w:sz w:val="24"/>
          <w:szCs w:val="28"/>
          <w:lang w:val="en-ID"/>
        </w:rPr>
        <w:t xml:space="preserve">ilayah Jakarta </w:t>
      </w:r>
      <w:proofErr w:type="spellStart"/>
      <w:r w:rsidRPr="009D0E01">
        <w:rPr>
          <w:rFonts w:ascii="Times New Roman" w:hAnsi="Times New Roman" w:cs="Times New Roman"/>
          <w:color w:val="000000" w:themeColor="text1"/>
          <w:sz w:val="24"/>
          <w:szCs w:val="28"/>
          <w:lang w:val="en-ID"/>
        </w:rPr>
        <w:t>karena</w:t>
      </w:r>
      <w:proofErr w:type="spellEnd"/>
      <w:r w:rsidRPr="009D0E01">
        <w:rPr>
          <w:rFonts w:ascii="Times New Roman" w:hAnsi="Times New Roman" w:cs="Times New Roman"/>
          <w:color w:val="000000" w:themeColor="text1"/>
          <w:sz w:val="24"/>
          <w:szCs w:val="28"/>
          <w:lang w:val="en-ID"/>
        </w:rPr>
        <w:t xml:space="preserve"> Jakarta </w:t>
      </w:r>
      <w:proofErr w:type="spellStart"/>
      <w:r w:rsidRPr="009D0E01">
        <w:rPr>
          <w:rFonts w:ascii="Times New Roman" w:hAnsi="Times New Roman" w:cs="Times New Roman"/>
          <w:color w:val="000000" w:themeColor="text1"/>
          <w:sz w:val="24"/>
          <w:szCs w:val="28"/>
          <w:lang w:val="en-ID"/>
        </w:rPr>
        <w:t>merupakan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Ibukota</w:t>
      </w:r>
      <w:proofErr w:type="spellEnd"/>
      <w:r w:rsidRPr="009D0E01">
        <w:rPr>
          <w:rFonts w:ascii="Times New Roman" w:hAnsi="Times New Roman" w:cs="Times New Roman"/>
          <w:color w:val="000000" w:themeColor="text1"/>
          <w:sz w:val="24"/>
          <w:szCs w:val="28"/>
          <w:lang w:val="en-ID"/>
        </w:rPr>
        <w:t xml:space="preserve"> Negara</w:t>
      </w:r>
      <w:r>
        <w:rPr>
          <w:rFonts w:ascii="Times New Roman" w:hAnsi="Times New Roman" w:cs="Times New Roman"/>
          <w:color w:val="000000" w:themeColor="text1"/>
          <w:sz w:val="24"/>
          <w:szCs w:val="28"/>
          <w:lang w:val="en-ID"/>
        </w:rPr>
        <w:t xml:space="preserve"> </w:t>
      </w:r>
      <w:r w:rsidRPr="009D0E01">
        <w:rPr>
          <w:rFonts w:ascii="Times New Roman" w:hAnsi="Times New Roman" w:cs="Times New Roman"/>
          <w:color w:val="000000" w:themeColor="text1"/>
          <w:sz w:val="24"/>
          <w:szCs w:val="28"/>
          <w:lang w:val="en-ID"/>
        </w:rPr>
        <w:t xml:space="preserve">dan </w:t>
      </w:r>
      <w:proofErr w:type="spellStart"/>
      <w:r w:rsidRPr="009D0E01">
        <w:rPr>
          <w:rFonts w:ascii="Times New Roman" w:hAnsi="Times New Roman" w:cs="Times New Roman"/>
          <w:color w:val="000000" w:themeColor="text1"/>
          <w:sz w:val="24"/>
          <w:szCs w:val="28"/>
          <w:lang w:val="en-ID"/>
        </w:rPr>
        <w:t>pusat</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perekonomian</w:t>
      </w:r>
      <w:proofErr w:type="spellEnd"/>
      <w:r w:rsidRPr="009D0E01">
        <w:rPr>
          <w:rFonts w:ascii="Times New Roman" w:hAnsi="Times New Roman" w:cs="Times New Roman"/>
          <w:color w:val="000000" w:themeColor="text1"/>
          <w:sz w:val="24"/>
          <w:szCs w:val="28"/>
          <w:lang w:val="en-ID"/>
        </w:rPr>
        <w:t xml:space="preserve"> Indonesia</w:t>
      </w:r>
      <w:r>
        <w:rPr>
          <w:rFonts w:ascii="Times New Roman" w:hAnsi="Times New Roman" w:cs="Times New Roman"/>
          <w:color w:val="000000" w:themeColor="text1"/>
          <w:sz w:val="24"/>
          <w:szCs w:val="28"/>
          <w:lang w:val="en-ID"/>
        </w:rPr>
        <w:t>,</w:t>
      </w:r>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sehingga</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terdapat</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cukup</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banyak</w:t>
      </w:r>
      <w:proofErr w:type="spellEnd"/>
      <w:r w:rsidRPr="009D0E01">
        <w:rPr>
          <w:rFonts w:ascii="Times New Roman" w:hAnsi="Times New Roman" w:cs="Times New Roman"/>
          <w:color w:val="000000" w:themeColor="text1"/>
          <w:sz w:val="24"/>
          <w:szCs w:val="28"/>
          <w:lang w:val="en-ID"/>
        </w:rPr>
        <w:t xml:space="preserve"> Kantor </w:t>
      </w:r>
      <w:proofErr w:type="spellStart"/>
      <w:r w:rsidRPr="009D0E01">
        <w:rPr>
          <w:rFonts w:ascii="Times New Roman" w:hAnsi="Times New Roman" w:cs="Times New Roman"/>
          <w:color w:val="000000" w:themeColor="text1"/>
          <w:sz w:val="24"/>
          <w:szCs w:val="28"/>
          <w:lang w:val="en-ID"/>
        </w:rPr>
        <w:t>Akuntan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Publik</w:t>
      </w:r>
      <w:proofErr w:type="spellEnd"/>
      <w:r w:rsidRPr="009D0E01">
        <w:rPr>
          <w:rFonts w:ascii="Times New Roman" w:hAnsi="Times New Roman" w:cs="Times New Roman"/>
          <w:color w:val="000000" w:themeColor="text1"/>
          <w:sz w:val="24"/>
          <w:szCs w:val="28"/>
          <w:lang w:val="en-ID"/>
        </w:rPr>
        <w:t xml:space="preserve"> yang </w:t>
      </w:r>
      <w:proofErr w:type="spellStart"/>
      <w:r w:rsidRPr="009D0E01">
        <w:rPr>
          <w:rFonts w:ascii="Times New Roman" w:hAnsi="Times New Roman" w:cs="Times New Roman"/>
          <w:color w:val="000000" w:themeColor="text1"/>
          <w:sz w:val="24"/>
          <w:szCs w:val="28"/>
          <w:lang w:val="en-ID"/>
        </w:rPr>
        <w:t>be</w:t>
      </w:r>
      <w:r>
        <w:rPr>
          <w:rFonts w:ascii="Times New Roman" w:hAnsi="Times New Roman" w:cs="Times New Roman"/>
          <w:color w:val="000000" w:themeColor="text1"/>
          <w:sz w:val="24"/>
          <w:szCs w:val="28"/>
          <w:lang w:val="en-ID"/>
        </w:rPr>
        <w:t>roperasi</w:t>
      </w:r>
      <w:proofErr w:type="spellEnd"/>
      <w:r w:rsidRPr="009D0E01">
        <w:rPr>
          <w:rFonts w:ascii="Times New Roman" w:hAnsi="Times New Roman" w:cs="Times New Roman"/>
          <w:color w:val="000000" w:themeColor="text1"/>
          <w:sz w:val="24"/>
          <w:szCs w:val="28"/>
          <w:lang w:val="en-ID"/>
        </w:rPr>
        <w:t xml:space="preserve"> di Jakarta </w:t>
      </w:r>
      <w:proofErr w:type="spellStart"/>
      <w:r w:rsidRPr="009D0E01">
        <w:rPr>
          <w:rFonts w:ascii="Times New Roman" w:hAnsi="Times New Roman" w:cs="Times New Roman"/>
          <w:color w:val="000000" w:themeColor="text1"/>
          <w:sz w:val="24"/>
          <w:szCs w:val="28"/>
          <w:lang w:val="en-ID"/>
        </w:rPr>
        <w:t>dibandingkan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dengan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kota</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lainnya</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Selain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itu</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kasus-kasus</w:t>
      </w:r>
      <w:proofErr w:type="spellEnd"/>
      <w:r w:rsidRPr="009D0E01">
        <w:rPr>
          <w:rFonts w:ascii="Times New Roman" w:hAnsi="Times New Roman" w:cs="Times New Roman"/>
          <w:color w:val="000000" w:themeColor="text1"/>
          <w:sz w:val="24"/>
          <w:szCs w:val="28"/>
          <w:lang w:val="en-ID"/>
        </w:rPr>
        <w:t xml:space="preserve"> yang </w:t>
      </w:r>
      <w:proofErr w:type="spellStart"/>
      <w:r w:rsidRPr="009D0E01">
        <w:rPr>
          <w:rFonts w:ascii="Times New Roman" w:hAnsi="Times New Roman" w:cs="Times New Roman"/>
          <w:color w:val="000000" w:themeColor="text1"/>
          <w:sz w:val="24"/>
          <w:szCs w:val="28"/>
          <w:lang w:val="en-ID"/>
        </w:rPr>
        <w:t>terekspos</w:t>
      </w:r>
      <w:proofErr w:type="spellEnd"/>
      <w:r w:rsidRPr="009D0E01">
        <w:rPr>
          <w:rFonts w:ascii="Times New Roman" w:hAnsi="Times New Roman" w:cs="Times New Roman"/>
          <w:color w:val="000000" w:themeColor="text1"/>
          <w:sz w:val="24"/>
          <w:szCs w:val="28"/>
          <w:lang w:val="en-ID"/>
        </w:rPr>
        <w:t xml:space="preserve"> di media </w:t>
      </w:r>
      <w:proofErr w:type="spellStart"/>
      <w:r w:rsidRPr="009D0E01">
        <w:rPr>
          <w:rFonts w:ascii="Times New Roman" w:hAnsi="Times New Roman" w:cs="Times New Roman"/>
          <w:color w:val="000000" w:themeColor="text1"/>
          <w:sz w:val="24"/>
          <w:szCs w:val="28"/>
          <w:lang w:val="en-ID"/>
        </w:rPr>
        <w:t>terkait</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dengan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penghentian</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prematur</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atas</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prosedur</w:t>
      </w:r>
      <w:proofErr w:type="spellEnd"/>
      <w:r w:rsidRPr="009D0E01">
        <w:rPr>
          <w:rFonts w:ascii="Times New Roman" w:hAnsi="Times New Roman" w:cs="Times New Roman"/>
          <w:color w:val="000000" w:themeColor="text1"/>
          <w:sz w:val="24"/>
          <w:szCs w:val="28"/>
          <w:lang w:val="en-ID"/>
        </w:rPr>
        <w:t xml:space="preserve"> audit </w:t>
      </w:r>
      <w:proofErr w:type="spellStart"/>
      <w:r w:rsidRPr="009D0E01">
        <w:rPr>
          <w:rFonts w:ascii="Times New Roman" w:hAnsi="Times New Roman" w:cs="Times New Roman"/>
          <w:color w:val="000000" w:themeColor="text1"/>
          <w:sz w:val="24"/>
          <w:szCs w:val="28"/>
          <w:lang w:val="en-ID"/>
        </w:rPr>
        <w:t>terjadi</w:t>
      </w:r>
      <w:proofErr w:type="spellEnd"/>
      <w:r w:rsidRPr="009D0E01">
        <w:rPr>
          <w:rFonts w:ascii="Times New Roman" w:hAnsi="Times New Roman" w:cs="Times New Roman"/>
          <w:color w:val="000000" w:themeColor="text1"/>
          <w:sz w:val="24"/>
          <w:szCs w:val="28"/>
          <w:lang w:val="en-ID"/>
        </w:rPr>
        <w:t xml:space="preserve"> di Jakarta</w:t>
      </w:r>
      <w:r>
        <w:rPr>
          <w:rFonts w:ascii="Times New Roman" w:hAnsi="Times New Roman" w:cs="Times New Roman"/>
          <w:color w:val="000000" w:themeColor="text1"/>
          <w:sz w:val="24"/>
          <w:szCs w:val="28"/>
          <w:lang w:val="en-ID"/>
        </w:rPr>
        <w:t>,</w:t>
      </w:r>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sehingga</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kota</w:t>
      </w:r>
      <w:proofErr w:type="spellEnd"/>
      <w:r w:rsidRPr="009D0E01">
        <w:rPr>
          <w:rFonts w:ascii="Times New Roman" w:hAnsi="Times New Roman" w:cs="Times New Roman"/>
          <w:color w:val="000000" w:themeColor="text1"/>
          <w:sz w:val="24"/>
          <w:szCs w:val="28"/>
          <w:lang w:val="en-ID"/>
        </w:rPr>
        <w:t xml:space="preserve"> Jakarta </w:t>
      </w:r>
      <w:proofErr w:type="spellStart"/>
      <w:r w:rsidRPr="009D0E01">
        <w:rPr>
          <w:rFonts w:ascii="Times New Roman" w:hAnsi="Times New Roman" w:cs="Times New Roman"/>
          <w:color w:val="000000" w:themeColor="text1"/>
          <w:sz w:val="24"/>
          <w:szCs w:val="28"/>
          <w:lang w:val="en-ID"/>
        </w:rPr>
        <w:t>sudah</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representatif</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sebagai</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ob</w:t>
      </w:r>
      <w:r>
        <w:rPr>
          <w:rFonts w:ascii="Times New Roman" w:hAnsi="Times New Roman" w:cs="Times New Roman"/>
          <w:color w:val="000000" w:themeColor="text1"/>
          <w:sz w:val="24"/>
          <w:szCs w:val="28"/>
          <w:lang w:val="en-ID"/>
        </w:rPr>
        <w:t>y</w:t>
      </w:r>
      <w:r w:rsidRPr="009D0E01">
        <w:rPr>
          <w:rFonts w:ascii="Times New Roman" w:hAnsi="Times New Roman" w:cs="Times New Roman"/>
          <w:color w:val="000000" w:themeColor="text1"/>
          <w:sz w:val="24"/>
          <w:szCs w:val="28"/>
          <w:lang w:val="en-ID"/>
        </w:rPr>
        <w:t>ek</w:t>
      </w:r>
      <w:proofErr w:type="spellEnd"/>
      <w:r w:rsidRPr="009D0E01">
        <w:rPr>
          <w:rFonts w:ascii="Times New Roman" w:hAnsi="Times New Roman" w:cs="Times New Roman"/>
          <w:color w:val="000000" w:themeColor="text1"/>
          <w:sz w:val="24"/>
          <w:szCs w:val="28"/>
          <w:lang w:val="en-ID"/>
        </w:rPr>
        <w:t xml:space="preserve"> </w:t>
      </w:r>
      <w:proofErr w:type="spellStart"/>
      <w:r w:rsidRPr="009D0E01">
        <w:rPr>
          <w:rFonts w:ascii="Times New Roman" w:hAnsi="Times New Roman" w:cs="Times New Roman"/>
          <w:color w:val="000000" w:themeColor="text1"/>
          <w:sz w:val="24"/>
          <w:szCs w:val="28"/>
          <w:lang w:val="en-ID"/>
        </w:rPr>
        <w:t>penelitian</w:t>
      </w:r>
      <w:proofErr w:type="spellEnd"/>
      <w:r w:rsidRPr="009D0E01">
        <w:rPr>
          <w:rFonts w:ascii="Times New Roman" w:hAnsi="Times New Roman" w:cs="Times New Roman"/>
          <w:color w:val="000000" w:themeColor="text1"/>
          <w:sz w:val="24"/>
          <w:szCs w:val="28"/>
          <w:lang w:val="en-ID"/>
        </w:rPr>
        <w:t xml:space="preserve">. </w:t>
      </w:r>
    </w:p>
    <w:p w14:paraId="4FE9FDDB" w14:textId="77777777" w:rsidR="00FA67B6" w:rsidRDefault="00FA67B6" w:rsidP="00FA67B6">
      <w:pPr>
        <w:ind w:left="420" w:firstLine="573"/>
        <w:rPr>
          <w:rFonts w:ascii="Times New Roman" w:hAnsi="Times New Roman" w:cs="Times New Roman"/>
          <w:color w:val="000000" w:themeColor="text1"/>
          <w:sz w:val="24"/>
          <w:szCs w:val="28"/>
          <w:lang w:val="en-ID"/>
        </w:rPr>
      </w:pPr>
    </w:p>
    <w:p w14:paraId="5EBCA52E" w14:textId="77777777" w:rsidR="00FA67B6" w:rsidRPr="00CA53CA" w:rsidRDefault="00FA67B6" w:rsidP="00FA67B6">
      <w:pPr>
        <w:pStyle w:val="Heading2"/>
        <w:ind w:left="426" w:hanging="426"/>
        <w:rPr>
          <w:rFonts w:cs="Times New Roman"/>
          <w:color w:val="000000" w:themeColor="text1"/>
          <w:szCs w:val="24"/>
          <w:lang w:val="en-ID"/>
        </w:rPr>
      </w:pPr>
      <w:bookmarkStart w:id="7" w:name="_Toc536712522"/>
      <w:proofErr w:type="spellStart"/>
      <w:r w:rsidRPr="00CA53CA">
        <w:rPr>
          <w:rFonts w:cs="Times New Roman"/>
          <w:color w:val="000000" w:themeColor="text1"/>
          <w:szCs w:val="24"/>
          <w:lang w:val="en-ID"/>
        </w:rPr>
        <w:lastRenderedPageBreak/>
        <w:t>Identifikasi</w:t>
      </w:r>
      <w:proofErr w:type="spellEnd"/>
      <w:r w:rsidRPr="00CA53CA">
        <w:rPr>
          <w:rFonts w:cs="Times New Roman"/>
          <w:color w:val="000000" w:themeColor="text1"/>
          <w:szCs w:val="24"/>
          <w:lang w:val="en-ID"/>
        </w:rPr>
        <w:t xml:space="preserve"> </w:t>
      </w:r>
      <w:proofErr w:type="spellStart"/>
      <w:r w:rsidRPr="00CA53CA">
        <w:rPr>
          <w:rFonts w:cs="Times New Roman"/>
          <w:color w:val="000000" w:themeColor="text1"/>
          <w:szCs w:val="24"/>
          <w:lang w:val="en-ID"/>
        </w:rPr>
        <w:t>Masalah</w:t>
      </w:r>
      <w:bookmarkEnd w:id="7"/>
      <w:proofErr w:type="spellEnd"/>
    </w:p>
    <w:p w14:paraId="0619C1C3" w14:textId="77777777" w:rsidR="00FA67B6" w:rsidRPr="00CA53CA" w:rsidRDefault="00FA67B6" w:rsidP="00FA67B6">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Dari </w:t>
      </w:r>
      <w:proofErr w:type="spellStart"/>
      <w:r w:rsidRPr="00CA53CA">
        <w:rPr>
          <w:rFonts w:ascii="Times New Roman" w:hAnsi="Times New Roman" w:cs="Times New Roman"/>
          <w:color w:val="000000" w:themeColor="text1"/>
          <w:sz w:val="24"/>
          <w:szCs w:val="24"/>
        </w:rPr>
        <w:t>latar</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belakang</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masalah</w:t>
      </w:r>
      <w:proofErr w:type="spellEnd"/>
      <w:r w:rsidRPr="00CA53CA">
        <w:rPr>
          <w:rFonts w:ascii="Times New Roman" w:hAnsi="Times New Roman" w:cs="Times New Roman"/>
          <w:color w:val="000000" w:themeColor="text1"/>
          <w:sz w:val="24"/>
          <w:szCs w:val="24"/>
        </w:rPr>
        <w:t xml:space="preserve"> di </w:t>
      </w:r>
      <w:proofErr w:type="spellStart"/>
      <w:r w:rsidRPr="00CA53CA">
        <w:rPr>
          <w:rFonts w:ascii="Times New Roman" w:hAnsi="Times New Roman" w:cs="Times New Roman"/>
          <w:color w:val="000000" w:themeColor="text1"/>
          <w:sz w:val="24"/>
          <w:szCs w:val="24"/>
        </w:rPr>
        <w:t>atas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mengidentifikasikan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beberapa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masalah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sebagai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berikut</w:t>
      </w:r>
      <w:proofErr w:type="spellEnd"/>
      <w:r w:rsidRPr="00CA53CA">
        <w:rPr>
          <w:rFonts w:ascii="Times New Roman" w:hAnsi="Times New Roman" w:cs="Times New Roman"/>
          <w:color w:val="000000" w:themeColor="text1"/>
          <w:sz w:val="24"/>
          <w:szCs w:val="24"/>
        </w:rPr>
        <w:t>:</w:t>
      </w:r>
    </w:p>
    <w:p w14:paraId="252B0678" w14:textId="77777777" w:rsidR="00FA67B6" w:rsidRPr="00EA6C7E" w:rsidRDefault="00FA67B6" w:rsidP="0036284A">
      <w:pPr>
        <w:pStyle w:val="ListParagraph"/>
        <w:numPr>
          <w:ilvl w:val="0"/>
          <w:numId w:val="13"/>
        </w:numPr>
        <w:spacing w:after="0"/>
        <w:ind w:left="851" w:hanging="426"/>
        <w:rPr>
          <w:rFonts w:ascii="Times New Roman" w:hAnsi="Times New Roman"/>
          <w:sz w:val="24"/>
          <w:szCs w:val="24"/>
        </w:rPr>
      </w:pPr>
      <w:proofErr w:type="spellStart"/>
      <w:r w:rsidRPr="00EA6C7E">
        <w:rPr>
          <w:rFonts w:ascii="Times New Roman" w:hAnsi="Times New Roman"/>
          <w:sz w:val="24"/>
          <w:szCs w:val="24"/>
        </w:rPr>
        <w:t>Apakah</w:t>
      </w:r>
      <w:proofErr w:type="spellEnd"/>
      <w:r w:rsidRPr="00EA6C7E">
        <w:rPr>
          <w:rFonts w:ascii="Times New Roman" w:hAnsi="Times New Roman"/>
          <w:sz w:val="24"/>
          <w:szCs w:val="24"/>
        </w:rPr>
        <w:t xml:space="preserve"> </w:t>
      </w:r>
      <w:r w:rsidRPr="00EA6C7E">
        <w:rPr>
          <w:rFonts w:ascii="Times New Roman" w:hAnsi="Times New Roman" w:cs="Times New Roman"/>
          <w:i/>
          <w:sz w:val="24"/>
          <w:szCs w:val="24"/>
        </w:rPr>
        <w:t xml:space="preserve">time pressure </w:t>
      </w:r>
      <w:proofErr w:type="spellStart"/>
      <w:r w:rsidRPr="00EA6C7E">
        <w:rPr>
          <w:rFonts w:ascii="Times New Roman" w:hAnsi="Times New Roman"/>
          <w:sz w:val="24"/>
          <w:szCs w:val="24"/>
        </w:rPr>
        <w:t>berpengaruh</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terhadap</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penghentian</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prematur</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atas</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prosedur</w:t>
      </w:r>
      <w:proofErr w:type="spellEnd"/>
      <w:r w:rsidRPr="00EA6C7E">
        <w:rPr>
          <w:rFonts w:ascii="Times New Roman" w:hAnsi="Times New Roman"/>
          <w:sz w:val="24"/>
          <w:szCs w:val="24"/>
        </w:rPr>
        <w:t xml:space="preserve"> audit?</w:t>
      </w:r>
    </w:p>
    <w:p w14:paraId="7EA3FF02" w14:textId="77777777" w:rsidR="00FA67B6" w:rsidRPr="00EA6C7E" w:rsidRDefault="00FA67B6" w:rsidP="0036284A">
      <w:pPr>
        <w:pStyle w:val="ListParagraph"/>
        <w:numPr>
          <w:ilvl w:val="0"/>
          <w:numId w:val="13"/>
        </w:numPr>
        <w:spacing w:after="0"/>
        <w:ind w:left="851" w:hanging="426"/>
        <w:rPr>
          <w:rFonts w:ascii="Times New Roman" w:hAnsi="Times New Roman"/>
          <w:sz w:val="24"/>
          <w:szCs w:val="24"/>
        </w:rPr>
      </w:pPr>
      <w:proofErr w:type="spellStart"/>
      <w:r w:rsidRPr="00EA6C7E">
        <w:rPr>
          <w:rFonts w:ascii="Times New Roman" w:hAnsi="Times New Roman"/>
          <w:sz w:val="24"/>
          <w:szCs w:val="24"/>
        </w:rPr>
        <w:t>Apakah</w:t>
      </w:r>
      <w:proofErr w:type="spellEnd"/>
      <w:r w:rsidRPr="006A4363">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audit</w:t>
      </w:r>
      <w:r w:rsidRPr="00EA6C7E">
        <w:rPr>
          <w:rFonts w:ascii="Times New Roman" w:hAnsi="Times New Roman"/>
          <w:sz w:val="24"/>
          <w:szCs w:val="24"/>
        </w:rPr>
        <w:t xml:space="preserve"> </w:t>
      </w:r>
      <w:proofErr w:type="spellStart"/>
      <w:r w:rsidRPr="00EA6C7E">
        <w:rPr>
          <w:rFonts w:ascii="Times New Roman" w:hAnsi="Times New Roman"/>
          <w:sz w:val="24"/>
          <w:szCs w:val="24"/>
        </w:rPr>
        <w:t>berpengaruh</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terhadap</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penghentian</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prematur</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atas</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prosedur</w:t>
      </w:r>
      <w:proofErr w:type="spellEnd"/>
      <w:r w:rsidRPr="00EA6C7E">
        <w:rPr>
          <w:rFonts w:ascii="Times New Roman" w:hAnsi="Times New Roman"/>
          <w:sz w:val="24"/>
          <w:szCs w:val="24"/>
        </w:rPr>
        <w:t xml:space="preserve"> audit?</w:t>
      </w:r>
    </w:p>
    <w:p w14:paraId="747AF2A0" w14:textId="77777777" w:rsidR="00FA67B6" w:rsidRDefault="00FA67B6" w:rsidP="0036284A">
      <w:pPr>
        <w:pStyle w:val="ListParagraph"/>
        <w:numPr>
          <w:ilvl w:val="0"/>
          <w:numId w:val="13"/>
        </w:numPr>
        <w:spacing w:after="0"/>
        <w:ind w:left="851" w:hanging="426"/>
        <w:rPr>
          <w:rFonts w:ascii="Times New Roman" w:hAnsi="Times New Roman"/>
          <w:sz w:val="24"/>
          <w:szCs w:val="24"/>
        </w:rPr>
      </w:pPr>
      <w:proofErr w:type="spellStart"/>
      <w:r w:rsidRPr="00EA6C7E">
        <w:rPr>
          <w:rFonts w:ascii="Times New Roman" w:hAnsi="Times New Roman"/>
          <w:sz w:val="24"/>
          <w:szCs w:val="24"/>
        </w:rPr>
        <w:t>Apakah</w:t>
      </w:r>
      <w:proofErr w:type="spellEnd"/>
      <w:r w:rsidRPr="00EA6C7E">
        <w:rPr>
          <w:rFonts w:ascii="Times New Roman" w:hAnsi="Times New Roman"/>
          <w:sz w:val="24"/>
          <w:szCs w:val="24"/>
        </w:rPr>
        <w:t xml:space="preserve"> </w:t>
      </w:r>
      <w:proofErr w:type="spellStart"/>
      <w:r>
        <w:rPr>
          <w:rFonts w:ascii="Times New Roman" w:hAnsi="Times New Roman"/>
          <w:sz w:val="24"/>
          <w:szCs w:val="24"/>
        </w:rPr>
        <w:t>materialitas</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berpengaruh</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terhadap</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penghentian</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prematur</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atas</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prosedur</w:t>
      </w:r>
      <w:proofErr w:type="spellEnd"/>
      <w:r w:rsidRPr="00EA6C7E">
        <w:rPr>
          <w:rFonts w:ascii="Times New Roman" w:hAnsi="Times New Roman"/>
          <w:sz w:val="24"/>
          <w:szCs w:val="24"/>
        </w:rPr>
        <w:t xml:space="preserve"> audit?</w:t>
      </w:r>
    </w:p>
    <w:p w14:paraId="2BBACA8E" w14:textId="77777777" w:rsidR="00FA67B6" w:rsidRPr="00EA6C7E" w:rsidRDefault="00FA67B6" w:rsidP="0036284A">
      <w:pPr>
        <w:pStyle w:val="ListParagraph"/>
        <w:numPr>
          <w:ilvl w:val="0"/>
          <w:numId w:val="13"/>
        </w:numPr>
        <w:spacing w:after="0"/>
        <w:ind w:left="851" w:hanging="426"/>
        <w:rPr>
          <w:rFonts w:ascii="Times New Roman" w:hAnsi="Times New Roman"/>
          <w:sz w:val="24"/>
          <w:szCs w:val="24"/>
        </w:rPr>
      </w:pPr>
      <w:proofErr w:type="spellStart"/>
      <w:r w:rsidRPr="00EA6C7E">
        <w:rPr>
          <w:rFonts w:ascii="Times New Roman" w:hAnsi="Times New Roman"/>
          <w:sz w:val="24"/>
          <w:szCs w:val="24"/>
        </w:rPr>
        <w:t>Apakah</w:t>
      </w:r>
      <w:proofErr w:type="spellEnd"/>
      <w:r>
        <w:rPr>
          <w:rFonts w:ascii="Times New Roman" w:hAnsi="Times New Roman"/>
          <w:sz w:val="24"/>
          <w:szCs w:val="24"/>
        </w:rPr>
        <w:t xml:space="preserve"> </w:t>
      </w:r>
      <w:r w:rsidRPr="00EA6C7E">
        <w:rPr>
          <w:rFonts w:ascii="Times New Roman" w:hAnsi="Times New Roman" w:cs="Times New Roman"/>
          <w:i/>
          <w:sz w:val="24"/>
          <w:szCs w:val="24"/>
        </w:rPr>
        <w:t>turnover intentions</w:t>
      </w:r>
      <w:r w:rsidRPr="00EA6C7E">
        <w:rPr>
          <w:rFonts w:ascii="Times New Roman" w:hAnsi="Times New Roman"/>
          <w:sz w:val="24"/>
          <w:szCs w:val="24"/>
        </w:rPr>
        <w:t xml:space="preserve"> </w:t>
      </w:r>
      <w:proofErr w:type="spellStart"/>
      <w:r w:rsidRPr="00EA6C7E">
        <w:rPr>
          <w:rFonts w:ascii="Times New Roman" w:hAnsi="Times New Roman"/>
          <w:sz w:val="24"/>
          <w:szCs w:val="24"/>
        </w:rPr>
        <w:t>berpengaruh</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terhadap</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penghentian</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prematur</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atas</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prosedur</w:t>
      </w:r>
      <w:proofErr w:type="spellEnd"/>
      <w:r w:rsidRPr="00EA6C7E">
        <w:rPr>
          <w:rFonts w:ascii="Times New Roman" w:hAnsi="Times New Roman"/>
          <w:sz w:val="24"/>
          <w:szCs w:val="24"/>
        </w:rPr>
        <w:t xml:space="preserve"> audit?</w:t>
      </w:r>
    </w:p>
    <w:p w14:paraId="37F968C0" w14:textId="77777777" w:rsidR="00FA67B6" w:rsidRPr="00EA6C7E" w:rsidRDefault="00FA67B6" w:rsidP="0036284A">
      <w:pPr>
        <w:pStyle w:val="ListParagraph"/>
        <w:numPr>
          <w:ilvl w:val="0"/>
          <w:numId w:val="13"/>
        </w:numPr>
        <w:spacing w:after="0"/>
        <w:ind w:left="851" w:hanging="426"/>
        <w:rPr>
          <w:rFonts w:ascii="Times New Roman" w:hAnsi="Times New Roman"/>
          <w:sz w:val="24"/>
          <w:szCs w:val="24"/>
        </w:rPr>
      </w:pPr>
      <w:proofErr w:type="spellStart"/>
      <w:r w:rsidRPr="00EA6C7E">
        <w:rPr>
          <w:rFonts w:ascii="Times New Roman" w:hAnsi="Times New Roman"/>
          <w:sz w:val="24"/>
          <w:szCs w:val="24"/>
        </w:rPr>
        <w:t>Apakah</w:t>
      </w:r>
      <w:proofErr w:type="spellEnd"/>
      <w:r>
        <w:rPr>
          <w:rFonts w:ascii="Times New Roman" w:hAnsi="Times New Roman"/>
          <w:sz w:val="24"/>
          <w:szCs w:val="24"/>
        </w:rPr>
        <w:t xml:space="preserve"> </w:t>
      </w:r>
      <w:proofErr w:type="spellStart"/>
      <w:r w:rsidRPr="00EA6C7E">
        <w:rPr>
          <w:rFonts w:ascii="Times New Roman" w:hAnsi="Times New Roman"/>
          <w:sz w:val="24"/>
          <w:szCs w:val="24"/>
        </w:rPr>
        <w:t>komitmen</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profesional</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berpengaruh</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terhadap</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penghentian</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prematur</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atas</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prosedur</w:t>
      </w:r>
      <w:proofErr w:type="spellEnd"/>
      <w:r w:rsidRPr="00EA6C7E">
        <w:rPr>
          <w:rFonts w:ascii="Times New Roman" w:hAnsi="Times New Roman"/>
          <w:sz w:val="24"/>
          <w:szCs w:val="24"/>
        </w:rPr>
        <w:t xml:space="preserve"> audit?</w:t>
      </w:r>
    </w:p>
    <w:p w14:paraId="76346C4E" w14:textId="77777777" w:rsidR="00FA67B6" w:rsidRPr="00C02228" w:rsidRDefault="00FA67B6" w:rsidP="0036284A">
      <w:pPr>
        <w:pStyle w:val="ListParagraph"/>
        <w:numPr>
          <w:ilvl w:val="0"/>
          <w:numId w:val="13"/>
        </w:numPr>
        <w:spacing w:after="0"/>
        <w:ind w:left="851" w:hanging="426"/>
        <w:rPr>
          <w:rFonts w:ascii="Times New Roman" w:hAnsi="Times New Roman"/>
          <w:sz w:val="24"/>
          <w:szCs w:val="24"/>
        </w:rPr>
      </w:pPr>
      <w:proofErr w:type="spellStart"/>
      <w:r w:rsidRPr="00EA6C7E">
        <w:rPr>
          <w:rFonts w:ascii="Times New Roman" w:hAnsi="Times New Roman"/>
          <w:sz w:val="24"/>
          <w:szCs w:val="24"/>
        </w:rPr>
        <w:t>Apakah</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kesadaran</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etis</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berpengaruh</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terhadap</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penghentian</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prematur</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atas</w:t>
      </w:r>
      <w:proofErr w:type="spellEnd"/>
      <w:r w:rsidRPr="00EA6C7E">
        <w:rPr>
          <w:rFonts w:ascii="Times New Roman" w:hAnsi="Times New Roman"/>
          <w:sz w:val="24"/>
          <w:szCs w:val="24"/>
        </w:rPr>
        <w:t xml:space="preserve"> </w:t>
      </w:r>
      <w:proofErr w:type="spellStart"/>
      <w:r w:rsidRPr="00EA6C7E">
        <w:rPr>
          <w:rFonts w:ascii="Times New Roman" w:hAnsi="Times New Roman"/>
          <w:sz w:val="24"/>
          <w:szCs w:val="24"/>
        </w:rPr>
        <w:t>prosedur</w:t>
      </w:r>
      <w:proofErr w:type="spellEnd"/>
      <w:r w:rsidRPr="00EA6C7E">
        <w:rPr>
          <w:rFonts w:ascii="Times New Roman" w:hAnsi="Times New Roman"/>
          <w:sz w:val="24"/>
          <w:szCs w:val="24"/>
        </w:rPr>
        <w:t xml:space="preserve"> audit?</w:t>
      </w:r>
    </w:p>
    <w:p w14:paraId="542BF561" w14:textId="77777777" w:rsidR="00FA67B6" w:rsidRPr="00CA53CA" w:rsidRDefault="00FA67B6" w:rsidP="00FA67B6">
      <w:pPr>
        <w:pStyle w:val="ListParagraph"/>
        <w:spacing w:after="0"/>
        <w:ind w:left="709"/>
        <w:rPr>
          <w:rFonts w:ascii="Times New Roman" w:hAnsi="Times New Roman"/>
          <w:color w:val="000000" w:themeColor="text1"/>
          <w:sz w:val="12"/>
          <w:szCs w:val="12"/>
        </w:rPr>
      </w:pPr>
    </w:p>
    <w:p w14:paraId="35716C9F" w14:textId="77777777" w:rsidR="00FA67B6" w:rsidRPr="00CA53CA" w:rsidRDefault="00FA67B6" w:rsidP="00FA67B6">
      <w:pPr>
        <w:pStyle w:val="Heading2"/>
        <w:ind w:left="426" w:hanging="426"/>
        <w:rPr>
          <w:rFonts w:cs="Times New Roman"/>
          <w:color w:val="000000" w:themeColor="text1"/>
          <w:szCs w:val="24"/>
          <w:lang w:val="en-ID"/>
        </w:rPr>
      </w:pPr>
      <w:bookmarkStart w:id="8" w:name="_Toc536712523"/>
      <w:r w:rsidRPr="00CA53CA">
        <w:rPr>
          <w:rFonts w:cs="Times New Roman"/>
          <w:color w:val="000000" w:themeColor="text1"/>
          <w:szCs w:val="24"/>
          <w:lang w:val="en-ID"/>
        </w:rPr>
        <w:t xml:space="preserve">Batasan </w:t>
      </w:r>
      <w:proofErr w:type="spellStart"/>
      <w:r w:rsidRPr="00CA53CA">
        <w:rPr>
          <w:rFonts w:cs="Times New Roman"/>
          <w:color w:val="000000" w:themeColor="text1"/>
          <w:szCs w:val="24"/>
          <w:lang w:val="en-ID"/>
        </w:rPr>
        <w:t>Masalah</w:t>
      </w:r>
      <w:bookmarkEnd w:id="8"/>
      <w:proofErr w:type="spellEnd"/>
    </w:p>
    <w:p w14:paraId="5B60D631" w14:textId="77777777" w:rsidR="00FA67B6" w:rsidRPr="00CA53CA" w:rsidRDefault="00FA67B6" w:rsidP="00FA67B6">
      <w:pPr>
        <w:spacing w:after="0"/>
        <w:ind w:left="426" w:firstLine="567"/>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lang w:val="en-ID"/>
        </w:rPr>
        <w:t>Masalah</w:t>
      </w:r>
      <w:proofErr w:type="spellEnd"/>
      <w:r w:rsidRPr="00CA53CA">
        <w:rPr>
          <w:rFonts w:ascii="Times New Roman" w:hAnsi="Times New Roman" w:cs="Times New Roman"/>
          <w:color w:val="000000" w:themeColor="text1"/>
          <w:sz w:val="24"/>
          <w:szCs w:val="24"/>
        </w:rPr>
        <w:t>-</w:t>
      </w:r>
      <w:proofErr w:type="spellStart"/>
      <w:r w:rsidRPr="00CA53CA">
        <w:rPr>
          <w:rFonts w:ascii="Times New Roman" w:hAnsi="Times New Roman" w:cs="Times New Roman"/>
          <w:color w:val="000000" w:themeColor="text1"/>
          <w:sz w:val="24"/>
          <w:szCs w:val="24"/>
        </w:rPr>
        <w:t>masalah</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telah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diidentifikasi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selanjutnya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dibatasi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karena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adanya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keterbatasan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waktu</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dihadapi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penulis</w:t>
      </w:r>
      <w:proofErr w:type="spellEnd"/>
      <w:r w:rsidRPr="00CA53CA">
        <w:rPr>
          <w:rFonts w:ascii="Times New Roman" w:hAnsi="Times New Roman" w:cs="Times New Roman"/>
          <w:color w:val="000000" w:themeColor="text1"/>
          <w:sz w:val="24"/>
          <w:szCs w:val="24"/>
        </w:rPr>
        <w:t xml:space="preserve">. Oleh </w:t>
      </w:r>
      <w:proofErr w:type="spellStart"/>
      <w:r w:rsidRPr="00CA53CA">
        <w:rPr>
          <w:rFonts w:ascii="Times New Roman" w:hAnsi="Times New Roman" w:cs="Times New Roman"/>
          <w:color w:val="000000" w:themeColor="text1"/>
          <w:sz w:val="24"/>
          <w:szCs w:val="24"/>
        </w:rPr>
        <w:t>karena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itu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masalah</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menjadi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fokus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perhatian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lingkup</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adalah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sebagai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berikut</w:t>
      </w:r>
      <w:proofErr w:type="spellEnd"/>
      <w:r w:rsidRPr="00CA53CA">
        <w:rPr>
          <w:rFonts w:ascii="Times New Roman" w:hAnsi="Times New Roman" w:cs="Times New Roman"/>
          <w:color w:val="000000" w:themeColor="text1"/>
          <w:sz w:val="24"/>
          <w:szCs w:val="24"/>
        </w:rPr>
        <w:t>:</w:t>
      </w:r>
    </w:p>
    <w:p w14:paraId="2D060C1D" w14:textId="77777777" w:rsidR="00FA67B6" w:rsidRPr="005E504E" w:rsidRDefault="00FA67B6" w:rsidP="0036284A">
      <w:pPr>
        <w:pStyle w:val="ListParagraph"/>
        <w:numPr>
          <w:ilvl w:val="0"/>
          <w:numId w:val="29"/>
        </w:numPr>
        <w:spacing w:after="0"/>
        <w:ind w:left="851" w:hanging="425"/>
        <w:rPr>
          <w:rFonts w:ascii="Times New Roman" w:hAnsi="Times New Roman"/>
          <w:color w:val="000000" w:themeColor="text1"/>
          <w:sz w:val="24"/>
          <w:szCs w:val="24"/>
        </w:rPr>
      </w:pPr>
      <w:proofErr w:type="spellStart"/>
      <w:r w:rsidRPr="00CA53CA">
        <w:rPr>
          <w:rFonts w:ascii="Times New Roman" w:hAnsi="Times New Roman"/>
          <w:color w:val="000000" w:themeColor="text1"/>
          <w:sz w:val="24"/>
          <w:szCs w:val="24"/>
        </w:rPr>
        <w:t>Apakah</w:t>
      </w:r>
      <w:proofErr w:type="spellEnd"/>
      <w:r>
        <w:rPr>
          <w:rFonts w:ascii="Times New Roman" w:hAnsi="Times New Roman"/>
          <w:color w:val="000000" w:themeColor="text1"/>
          <w:sz w:val="24"/>
          <w:szCs w:val="24"/>
        </w:rPr>
        <w:t xml:space="preserve"> </w:t>
      </w:r>
      <w:r>
        <w:rPr>
          <w:rFonts w:ascii="Times New Roman" w:hAnsi="Times New Roman" w:cs="Times New Roman"/>
          <w:i/>
          <w:color w:val="000000" w:themeColor="text1"/>
          <w:sz w:val="24"/>
          <w:szCs w:val="24"/>
        </w:rPr>
        <w:t>time pressure</w:t>
      </w:r>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berpengaruh</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terhadap</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penghentian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prematur</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atas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prosedur</w:t>
      </w:r>
      <w:proofErr w:type="spellEnd"/>
      <w:r w:rsidRPr="00CA53CA">
        <w:rPr>
          <w:rFonts w:ascii="Times New Roman" w:hAnsi="Times New Roman"/>
          <w:color w:val="000000" w:themeColor="text1"/>
          <w:sz w:val="24"/>
          <w:szCs w:val="24"/>
        </w:rPr>
        <w:t xml:space="preserve"> audit?</w:t>
      </w:r>
    </w:p>
    <w:p w14:paraId="5C0B871B" w14:textId="77777777" w:rsidR="00FA67B6" w:rsidRPr="00CA53CA" w:rsidRDefault="00FA67B6" w:rsidP="0036284A">
      <w:pPr>
        <w:pStyle w:val="ListParagraph"/>
        <w:numPr>
          <w:ilvl w:val="0"/>
          <w:numId w:val="29"/>
        </w:numPr>
        <w:spacing w:after="0"/>
        <w:ind w:left="851" w:hanging="425"/>
        <w:rPr>
          <w:rFonts w:ascii="Times New Roman" w:hAnsi="Times New Roman"/>
          <w:color w:val="000000" w:themeColor="text1"/>
          <w:sz w:val="24"/>
          <w:szCs w:val="24"/>
        </w:rPr>
      </w:pPr>
      <w:proofErr w:type="spellStart"/>
      <w:r w:rsidRPr="00CA53CA">
        <w:rPr>
          <w:rFonts w:ascii="Times New Roman" w:hAnsi="Times New Roman"/>
          <w:color w:val="000000" w:themeColor="text1"/>
          <w:sz w:val="24"/>
          <w:szCs w:val="24"/>
        </w:rPr>
        <w:t>Apakah</w:t>
      </w:r>
      <w:proofErr w:type="spellEnd"/>
      <w:r w:rsidRPr="00CA53CA">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risiko</w:t>
      </w:r>
      <w:proofErr w:type="spellEnd"/>
      <w:r>
        <w:rPr>
          <w:rFonts w:ascii="Times New Roman" w:hAnsi="Times New Roman"/>
          <w:color w:val="000000" w:themeColor="text1"/>
          <w:sz w:val="24"/>
          <w:szCs w:val="24"/>
        </w:rPr>
        <w:t xml:space="preserve"> audit </w:t>
      </w:r>
      <w:proofErr w:type="spellStart"/>
      <w:r w:rsidRPr="00CA53CA">
        <w:rPr>
          <w:rFonts w:ascii="Times New Roman" w:hAnsi="Times New Roman"/>
          <w:color w:val="000000" w:themeColor="text1"/>
          <w:sz w:val="24"/>
          <w:szCs w:val="24"/>
        </w:rPr>
        <w:t>berpengaruh</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terhadap</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penghentian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prematur</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atas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prosedur</w:t>
      </w:r>
      <w:proofErr w:type="spellEnd"/>
      <w:r w:rsidRPr="00CA53CA">
        <w:rPr>
          <w:rFonts w:ascii="Times New Roman" w:hAnsi="Times New Roman"/>
          <w:color w:val="000000" w:themeColor="text1"/>
          <w:sz w:val="24"/>
          <w:szCs w:val="24"/>
        </w:rPr>
        <w:t xml:space="preserve"> audit?</w:t>
      </w:r>
    </w:p>
    <w:p w14:paraId="414AF717" w14:textId="77777777" w:rsidR="00FA67B6" w:rsidRPr="001867F9" w:rsidRDefault="00FA67B6" w:rsidP="0036284A">
      <w:pPr>
        <w:pStyle w:val="ListParagraph"/>
        <w:numPr>
          <w:ilvl w:val="0"/>
          <w:numId w:val="29"/>
        </w:numPr>
        <w:spacing w:after="0"/>
        <w:ind w:left="851" w:hanging="425"/>
        <w:rPr>
          <w:rFonts w:ascii="Times New Roman" w:hAnsi="Times New Roman"/>
          <w:color w:val="000000" w:themeColor="text1"/>
          <w:sz w:val="24"/>
          <w:szCs w:val="24"/>
        </w:rPr>
      </w:pPr>
      <w:proofErr w:type="spellStart"/>
      <w:r w:rsidRPr="00CA53CA">
        <w:rPr>
          <w:rFonts w:ascii="Times New Roman" w:hAnsi="Times New Roman"/>
          <w:color w:val="000000" w:themeColor="text1"/>
          <w:sz w:val="24"/>
          <w:szCs w:val="24"/>
        </w:rPr>
        <w:t>Apakah</w:t>
      </w:r>
      <w:proofErr w:type="spellEnd"/>
      <w:r>
        <w:rPr>
          <w:rFonts w:ascii="Times New Roman" w:hAnsi="Times New Roman"/>
          <w:color w:val="000000" w:themeColor="text1"/>
          <w:sz w:val="24"/>
          <w:szCs w:val="24"/>
        </w:rPr>
        <w:t xml:space="preserve"> </w:t>
      </w:r>
      <w:r w:rsidRPr="00CA53CA">
        <w:rPr>
          <w:rFonts w:ascii="Times New Roman" w:hAnsi="Times New Roman" w:cs="Times New Roman"/>
          <w:i/>
          <w:color w:val="000000" w:themeColor="text1"/>
          <w:sz w:val="24"/>
          <w:szCs w:val="24"/>
        </w:rPr>
        <w:t>turnover intentions</w:t>
      </w:r>
      <w:r>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berpengaruh</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terhadap</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penghentian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prematur</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atas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prosedur</w:t>
      </w:r>
      <w:proofErr w:type="spellEnd"/>
      <w:r w:rsidRPr="00CA53CA">
        <w:rPr>
          <w:rFonts w:ascii="Times New Roman" w:hAnsi="Times New Roman"/>
          <w:color w:val="000000" w:themeColor="text1"/>
          <w:sz w:val="24"/>
          <w:szCs w:val="24"/>
        </w:rPr>
        <w:t xml:space="preserve"> audit?</w:t>
      </w:r>
    </w:p>
    <w:p w14:paraId="17DBB254" w14:textId="77777777" w:rsidR="00267EFB" w:rsidRPr="00CA53CA" w:rsidRDefault="00267EFB" w:rsidP="00267EFB">
      <w:pPr>
        <w:pStyle w:val="Heading2"/>
        <w:ind w:left="426" w:hanging="426"/>
        <w:rPr>
          <w:rFonts w:cs="Times New Roman"/>
          <w:color w:val="000000" w:themeColor="text1"/>
          <w:szCs w:val="24"/>
          <w:lang w:val="en-ID"/>
        </w:rPr>
      </w:pPr>
      <w:bookmarkStart w:id="9" w:name="_Toc536712524"/>
      <w:bookmarkStart w:id="10" w:name="_Toc536712525"/>
      <w:r w:rsidRPr="00CA53CA">
        <w:rPr>
          <w:rFonts w:cs="Times New Roman"/>
          <w:color w:val="000000" w:themeColor="text1"/>
          <w:szCs w:val="24"/>
          <w:lang w:val="en-ID"/>
        </w:rPr>
        <w:lastRenderedPageBreak/>
        <w:t xml:space="preserve">Batasan </w:t>
      </w:r>
      <w:proofErr w:type="spellStart"/>
      <w:r w:rsidRPr="00CA53CA">
        <w:rPr>
          <w:rFonts w:cs="Times New Roman"/>
          <w:color w:val="000000" w:themeColor="text1"/>
          <w:szCs w:val="24"/>
          <w:lang w:val="en-ID"/>
        </w:rPr>
        <w:t>Penelitian</w:t>
      </w:r>
      <w:bookmarkEnd w:id="9"/>
      <w:proofErr w:type="spellEnd"/>
    </w:p>
    <w:p w14:paraId="6255029A" w14:textId="77777777" w:rsidR="00267EFB" w:rsidRPr="00CA53CA" w:rsidRDefault="00267EFB" w:rsidP="00267EFB">
      <w:pPr>
        <w:spacing w:after="0"/>
        <w:ind w:left="426" w:firstLine="567"/>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Penulis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membatasi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dilakukan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berdasarkan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aspek-aspek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sebagai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berikut</w:t>
      </w:r>
      <w:proofErr w:type="spellEnd"/>
      <w:r w:rsidRPr="00CA53CA">
        <w:rPr>
          <w:rFonts w:ascii="Times New Roman" w:hAnsi="Times New Roman" w:cs="Times New Roman"/>
          <w:color w:val="000000" w:themeColor="text1"/>
          <w:sz w:val="24"/>
          <w:szCs w:val="24"/>
        </w:rPr>
        <w:t>:</w:t>
      </w:r>
    </w:p>
    <w:p w14:paraId="7251AFB9" w14:textId="77777777" w:rsidR="00267EFB" w:rsidRPr="00CA53CA" w:rsidRDefault="00267EFB" w:rsidP="00267EFB">
      <w:pPr>
        <w:pStyle w:val="ListParagraph"/>
        <w:numPr>
          <w:ilvl w:val="0"/>
          <w:numId w:val="27"/>
        </w:numPr>
        <w:spacing w:after="0"/>
        <w:ind w:left="851" w:hanging="425"/>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Berdasarkan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aspek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waktu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dilakukan</w:t>
      </w:r>
      <w:proofErr w:type="spellEnd"/>
      <w:r w:rsidRPr="00CA53CA">
        <w:rPr>
          <w:rFonts w:ascii="Times New Roman" w:hAnsi="Times New Roman" w:cs="Times New Roman"/>
          <w:color w:val="000000" w:themeColor="text1"/>
          <w:sz w:val="24"/>
          <w:szCs w:val="24"/>
        </w:rPr>
        <w:t xml:space="preserve"> pada </w:t>
      </w:r>
      <w:proofErr w:type="spellStart"/>
      <w:r w:rsidRPr="00CA53CA">
        <w:rPr>
          <w:rFonts w:ascii="Times New Roman" w:hAnsi="Times New Roman" w:cs="Times New Roman"/>
          <w:color w:val="000000" w:themeColor="text1"/>
          <w:sz w:val="24"/>
          <w:szCs w:val="24"/>
        </w:rPr>
        <w:t>periode</w:t>
      </w:r>
      <w:proofErr w:type="spellEnd"/>
      <w:r w:rsidRPr="00CA53C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Juli</w:t>
      </w:r>
      <w:proofErr w:type="spellEnd"/>
      <w:r w:rsidRPr="00CA53CA">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9</w:t>
      </w:r>
      <w:r w:rsidRPr="00CA53CA">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Agustus</w:t>
      </w:r>
      <w:proofErr w:type="spellEnd"/>
      <w:r w:rsidRPr="00CA53CA">
        <w:rPr>
          <w:rFonts w:ascii="Times New Roman" w:hAnsi="Times New Roman" w:cs="Times New Roman"/>
          <w:color w:val="000000" w:themeColor="text1"/>
          <w:sz w:val="24"/>
          <w:szCs w:val="24"/>
        </w:rPr>
        <w:t xml:space="preserve"> 2019</w:t>
      </w:r>
    </w:p>
    <w:p w14:paraId="42CF4DFC" w14:textId="77777777" w:rsidR="00267EFB" w:rsidRPr="00CA53CA" w:rsidRDefault="00267EFB" w:rsidP="00267EFB">
      <w:pPr>
        <w:pStyle w:val="ListParagraph"/>
        <w:numPr>
          <w:ilvl w:val="0"/>
          <w:numId w:val="27"/>
        </w:numPr>
        <w:spacing w:after="0"/>
        <w:ind w:left="851" w:hanging="425"/>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Berdasarkan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aspek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obyek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dibatasi</w:t>
      </w:r>
      <w:proofErr w:type="spellEnd"/>
      <w:r w:rsidRPr="00CA53CA">
        <w:rPr>
          <w:rFonts w:ascii="Times New Roman" w:hAnsi="Times New Roman" w:cs="Times New Roman"/>
          <w:color w:val="000000" w:themeColor="text1"/>
          <w:sz w:val="24"/>
          <w:szCs w:val="24"/>
        </w:rPr>
        <w:t xml:space="preserve"> pada Kantor </w:t>
      </w:r>
      <w:proofErr w:type="spellStart"/>
      <w:r w:rsidRPr="00CA53CA">
        <w:rPr>
          <w:rFonts w:ascii="Times New Roman" w:hAnsi="Times New Roman" w:cs="Times New Roman"/>
          <w:color w:val="000000" w:themeColor="text1"/>
          <w:sz w:val="24"/>
          <w:szCs w:val="24"/>
        </w:rPr>
        <w:t>Akuntan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Publik</w:t>
      </w:r>
      <w:proofErr w:type="spellEnd"/>
      <w:r w:rsidRPr="00CA53CA">
        <w:rPr>
          <w:rFonts w:ascii="Times New Roman" w:hAnsi="Times New Roman" w:cs="Times New Roman"/>
          <w:color w:val="000000" w:themeColor="text1"/>
          <w:sz w:val="24"/>
          <w:szCs w:val="24"/>
        </w:rPr>
        <w:t xml:space="preserve"> </w:t>
      </w:r>
      <w:proofErr w:type="gramStart"/>
      <w:r w:rsidRPr="00CA53CA">
        <w:rPr>
          <w:rFonts w:ascii="Times New Roman" w:hAnsi="Times New Roman" w:cs="Times New Roman"/>
          <w:i/>
          <w:color w:val="000000" w:themeColor="text1"/>
          <w:sz w:val="24"/>
          <w:szCs w:val="24"/>
        </w:rPr>
        <w:t>Non Big</w:t>
      </w:r>
      <w:proofErr w:type="gramEnd"/>
      <w:r w:rsidRPr="00CA53CA">
        <w:rPr>
          <w:rFonts w:ascii="Times New Roman" w:hAnsi="Times New Roman" w:cs="Times New Roman"/>
          <w:i/>
          <w:color w:val="000000" w:themeColor="text1"/>
          <w:sz w:val="24"/>
          <w:szCs w:val="24"/>
        </w:rPr>
        <w:t xml:space="preserve"> Four</w:t>
      </w:r>
      <w:r w:rsidRPr="00CA53CA">
        <w:rPr>
          <w:rFonts w:ascii="Times New Roman" w:hAnsi="Times New Roman" w:cs="Times New Roman"/>
          <w:color w:val="000000" w:themeColor="text1"/>
          <w:sz w:val="24"/>
          <w:szCs w:val="24"/>
        </w:rPr>
        <w:t xml:space="preserve"> di wilayah Jakarta.</w:t>
      </w:r>
    </w:p>
    <w:p w14:paraId="25EF871A" w14:textId="77777777" w:rsidR="00267EFB" w:rsidRPr="00CA53CA" w:rsidRDefault="00267EFB" w:rsidP="00267EFB">
      <w:pPr>
        <w:pStyle w:val="ListParagraph"/>
        <w:numPr>
          <w:ilvl w:val="0"/>
          <w:numId w:val="27"/>
        </w:numPr>
        <w:spacing w:after="0"/>
        <w:ind w:left="851" w:hanging="425"/>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Berdasarkan</w:t>
      </w:r>
      <w:proofErr w:type="spellEnd"/>
      <w:r w:rsidRPr="00CA53CA">
        <w:rPr>
          <w:rFonts w:ascii="Times New Roman" w:hAnsi="Times New Roman" w:cs="Times New Roman"/>
          <w:color w:val="000000" w:themeColor="text1"/>
          <w:sz w:val="24"/>
          <w:szCs w:val="24"/>
        </w:rPr>
        <w:t xml:space="preserve"> unit </w:t>
      </w:r>
      <w:proofErr w:type="spellStart"/>
      <w:r w:rsidRPr="00CA53CA">
        <w:rPr>
          <w:rFonts w:ascii="Times New Roman" w:hAnsi="Times New Roman" w:cs="Times New Roman"/>
          <w:color w:val="000000" w:themeColor="text1"/>
          <w:sz w:val="24"/>
          <w:szCs w:val="24"/>
        </w:rPr>
        <w:t>amatan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menggunakan</w:t>
      </w:r>
      <w:proofErr w:type="spellEnd"/>
      <w:r w:rsidRPr="00CA53CA">
        <w:rPr>
          <w:rFonts w:ascii="Times New Roman" w:hAnsi="Times New Roman" w:cs="Times New Roman"/>
          <w:color w:val="000000" w:themeColor="text1"/>
          <w:sz w:val="24"/>
          <w:szCs w:val="24"/>
        </w:rPr>
        <w:t xml:space="preserve"> data primer yang </w:t>
      </w:r>
      <w:proofErr w:type="spellStart"/>
      <w:r w:rsidRPr="00CA53CA">
        <w:rPr>
          <w:rFonts w:ascii="Times New Roman" w:hAnsi="Times New Roman" w:cs="Times New Roman"/>
          <w:color w:val="000000" w:themeColor="text1"/>
          <w:sz w:val="24"/>
          <w:szCs w:val="24"/>
        </w:rPr>
        <w:t>didapatkan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cara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menyebarkan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kuesioner</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secara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langsung</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kepada</w:t>
      </w:r>
      <w:proofErr w:type="spellEnd"/>
      <w:r w:rsidRPr="00CA53CA">
        <w:rPr>
          <w:rFonts w:ascii="Times New Roman" w:hAnsi="Times New Roman" w:cs="Times New Roman"/>
          <w:color w:val="000000" w:themeColor="text1"/>
          <w:sz w:val="24"/>
          <w:szCs w:val="24"/>
        </w:rPr>
        <w:t xml:space="preserve"> auditor.</w:t>
      </w:r>
    </w:p>
    <w:p w14:paraId="711EC004" w14:textId="77777777" w:rsidR="00267EFB" w:rsidRPr="001867F9" w:rsidRDefault="00267EFB" w:rsidP="00267EFB">
      <w:pPr>
        <w:pStyle w:val="ListParagraph"/>
        <w:numPr>
          <w:ilvl w:val="0"/>
          <w:numId w:val="27"/>
        </w:numPr>
        <w:ind w:left="851" w:hanging="425"/>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Prosedur</w:t>
      </w:r>
      <w:proofErr w:type="spellEnd"/>
      <w:r w:rsidRPr="00CA53CA">
        <w:rPr>
          <w:rFonts w:ascii="Times New Roman" w:hAnsi="Times New Roman" w:cs="Times New Roman"/>
          <w:color w:val="000000" w:themeColor="text1"/>
          <w:sz w:val="24"/>
          <w:szCs w:val="24"/>
        </w:rPr>
        <w:t xml:space="preserve"> audit yang </w:t>
      </w:r>
      <w:proofErr w:type="spellStart"/>
      <w:r w:rsidRPr="00CA53CA">
        <w:rPr>
          <w:rFonts w:ascii="Times New Roman" w:hAnsi="Times New Roman" w:cs="Times New Roman"/>
          <w:color w:val="000000" w:themeColor="text1"/>
          <w:sz w:val="24"/>
          <w:szCs w:val="24"/>
        </w:rPr>
        <w:t>dimaksud</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adalah</w:t>
      </w:r>
      <w:proofErr w:type="spellEnd"/>
      <w:r w:rsidRPr="00CA53CA">
        <w:rPr>
          <w:rFonts w:ascii="Times New Roman" w:hAnsi="Times New Roman" w:cs="Times New Roman"/>
          <w:color w:val="000000" w:themeColor="text1"/>
          <w:sz w:val="24"/>
          <w:szCs w:val="24"/>
        </w:rPr>
        <w:t xml:space="preserve"> audit </w:t>
      </w:r>
      <w:proofErr w:type="spellStart"/>
      <w:r w:rsidRPr="00CA53CA">
        <w:rPr>
          <w:rFonts w:ascii="Times New Roman" w:hAnsi="Times New Roman" w:cs="Times New Roman"/>
          <w:color w:val="000000" w:themeColor="text1"/>
          <w:sz w:val="24"/>
          <w:szCs w:val="24"/>
        </w:rPr>
        <w:t>laporan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keuangan</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dilakukan</w:t>
      </w:r>
      <w:proofErr w:type="spellEnd"/>
      <w:r w:rsidRPr="00CA53CA">
        <w:rPr>
          <w:rFonts w:ascii="Times New Roman" w:hAnsi="Times New Roman" w:cs="Times New Roman"/>
          <w:color w:val="000000" w:themeColor="text1"/>
          <w:sz w:val="24"/>
          <w:szCs w:val="24"/>
        </w:rPr>
        <w:t xml:space="preserve"> auditor.</w:t>
      </w:r>
    </w:p>
    <w:p w14:paraId="7C3E13C7" w14:textId="77777777" w:rsidR="00FA67B6" w:rsidRPr="00CA53CA" w:rsidRDefault="00FA67B6" w:rsidP="00FA67B6">
      <w:pPr>
        <w:pStyle w:val="Heading2"/>
        <w:ind w:left="426" w:hanging="426"/>
        <w:rPr>
          <w:rFonts w:cs="Times New Roman"/>
          <w:color w:val="000000" w:themeColor="text1"/>
          <w:szCs w:val="24"/>
          <w:lang w:val="en-ID"/>
        </w:rPr>
      </w:pPr>
      <w:proofErr w:type="spellStart"/>
      <w:r w:rsidRPr="00CA53CA">
        <w:rPr>
          <w:rFonts w:cs="Times New Roman"/>
          <w:color w:val="000000" w:themeColor="text1"/>
          <w:szCs w:val="24"/>
          <w:lang w:val="en-ID"/>
        </w:rPr>
        <w:t>Rumusan</w:t>
      </w:r>
      <w:proofErr w:type="spellEnd"/>
      <w:r w:rsidRPr="00CA53CA">
        <w:rPr>
          <w:rFonts w:cs="Times New Roman"/>
          <w:color w:val="000000" w:themeColor="text1"/>
          <w:szCs w:val="24"/>
          <w:lang w:val="en-ID"/>
        </w:rPr>
        <w:t xml:space="preserve"> </w:t>
      </w:r>
      <w:proofErr w:type="spellStart"/>
      <w:r w:rsidRPr="00CA53CA">
        <w:rPr>
          <w:rFonts w:cs="Times New Roman"/>
          <w:color w:val="000000" w:themeColor="text1"/>
          <w:szCs w:val="24"/>
          <w:lang w:val="en-ID"/>
        </w:rPr>
        <w:t>Masalah</w:t>
      </w:r>
      <w:bookmarkEnd w:id="10"/>
      <w:proofErr w:type="spellEnd"/>
    </w:p>
    <w:p w14:paraId="7489A257" w14:textId="77777777" w:rsidR="00FA67B6" w:rsidRPr="00CA53CA" w:rsidRDefault="00FA67B6" w:rsidP="00FA67B6">
      <w:pPr>
        <w:pStyle w:val="ListParagraph"/>
        <w:ind w:left="426" w:firstLine="567"/>
        <w:rPr>
          <w:rFonts w:ascii="Times New Roman" w:hAnsi="Times New Roman" w:cs="Times New Roman"/>
          <w:color w:val="000000" w:themeColor="text1"/>
          <w:sz w:val="24"/>
          <w:szCs w:val="24"/>
          <w:lang w:val="en-ID"/>
        </w:rPr>
      </w:pPr>
      <w:proofErr w:type="spellStart"/>
      <w:r w:rsidRPr="00CA53CA">
        <w:rPr>
          <w:rFonts w:ascii="Times New Roman" w:hAnsi="Times New Roman"/>
          <w:color w:val="000000" w:themeColor="text1"/>
          <w:sz w:val="24"/>
          <w:szCs w:val="24"/>
        </w:rPr>
        <w:t>Berdasarkan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batasan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masalah</w:t>
      </w:r>
      <w:proofErr w:type="spellEnd"/>
      <w:r w:rsidRPr="00CA53CA">
        <w:rPr>
          <w:rFonts w:ascii="Times New Roman" w:hAnsi="Times New Roman"/>
          <w:color w:val="000000" w:themeColor="text1"/>
          <w:sz w:val="24"/>
          <w:szCs w:val="24"/>
        </w:rPr>
        <w:t xml:space="preserve"> di </w:t>
      </w:r>
      <w:proofErr w:type="spellStart"/>
      <w:r w:rsidRPr="00CA53CA">
        <w:rPr>
          <w:rFonts w:ascii="Times New Roman" w:hAnsi="Times New Roman"/>
          <w:color w:val="000000" w:themeColor="text1"/>
          <w:sz w:val="24"/>
          <w:szCs w:val="24"/>
        </w:rPr>
        <w:t>atas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penulis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dapat</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merumuskan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masalah</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sebagai</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berikut</w:t>
      </w:r>
      <w:proofErr w:type="spellEnd"/>
      <w:r w:rsidRPr="00CA53CA">
        <w:rPr>
          <w:rFonts w:ascii="Times New Roman" w:hAnsi="Times New Roman"/>
          <w:color w:val="000000" w:themeColor="text1"/>
          <w:sz w:val="24"/>
          <w:szCs w:val="24"/>
        </w:rPr>
        <w:t>: “</w:t>
      </w:r>
      <w:proofErr w:type="spellStart"/>
      <w:r w:rsidRPr="00CA53CA">
        <w:rPr>
          <w:rFonts w:ascii="Times New Roman" w:hAnsi="Times New Roman"/>
          <w:color w:val="000000" w:themeColor="text1"/>
          <w:sz w:val="24"/>
          <w:szCs w:val="24"/>
        </w:rPr>
        <w:t>Apakah</w:t>
      </w:r>
      <w:proofErr w:type="spellEnd"/>
      <w:r>
        <w:rPr>
          <w:rFonts w:ascii="Times New Roman" w:hAnsi="Times New Roman" w:cs="Times New Roman"/>
          <w:color w:val="000000" w:themeColor="text1"/>
          <w:sz w:val="24"/>
          <w:szCs w:val="28"/>
          <w:lang w:val="en-ID"/>
        </w:rPr>
        <w:t xml:space="preserve"> </w:t>
      </w:r>
      <w:r w:rsidRPr="00CA53CA">
        <w:rPr>
          <w:rFonts w:ascii="Times New Roman" w:hAnsi="Times New Roman" w:cs="Times New Roman"/>
          <w:i/>
          <w:iCs/>
          <w:color w:val="000000" w:themeColor="text1"/>
          <w:sz w:val="24"/>
          <w:szCs w:val="28"/>
          <w:lang w:val="en-ID"/>
        </w:rPr>
        <w:t>time pressure</w:t>
      </w:r>
      <w:r>
        <w:rPr>
          <w:rFonts w:ascii="Times New Roman" w:hAnsi="Times New Roman" w:cs="Times New Roman"/>
          <w:iCs/>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8"/>
          <w:lang w:val="en-ID"/>
        </w:rPr>
        <w:t>risiko</w:t>
      </w:r>
      <w:proofErr w:type="spellEnd"/>
      <w:r>
        <w:rPr>
          <w:rFonts w:ascii="Times New Roman" w:hAnsi="Times New Roman" w:cs="Times New Roman"/>
          <w:color w:val="000000" w:themeColor="text1"/>
          <w:sz w:val="24"/>
          <w:szCs w:val="28"/>
          <w:lang w:val="en-ID"/>
        </w:rPr>
        <w:t xml:space="preserve"> audit, dan </w:t>
      </w:r>
      <w:r w:rsidRPr="00CA53CA">
        <w:rPr>
          <w:rFonts w:ascii="Times New Roman" w:hAnsi="Times New Roman" w:cs="Times New Roman"/>
          <w:i/>
          <w:color w:val="000000" w:themeColor="text1"/>
          <w:sz w:val="24"/>
          <w:szCs w:val="24"/>
        </w:rPr>
        <w:t>turnover intention</w:t>
      </w:r>
      <w:r>
        <w:rPr>
          <w:rFonts w:ascii="Times New Roman" w:hAnsi="Times New Roman" w:cs="Times New Roman"/>
          <w:i/>
          <w:color w:val="000000" w:themeColor="text1"/>
          <w:sz w:val="24"/>
          <w:szCs w:val="24"/>
        </w:rPr>
        <w:t>s</w:t>
      </w:r>
      <w:r w:rsidRPr="00CA53CA">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berpengaruh</w:t>
      </w:r>
      <w:proofErr w:type="spellEnd"/>
      <w:r>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terhadap</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penghentian</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prematur</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atas</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prosedur</w:t>
      </w:r>
      <w:proofErr w:type="spellEnd"/>
      <w:r w:rsidRPr="00CA53CA">
        <w:rPr>
          <w:rFonts w:ascii="Times New Roman" w:hAnsi="Times New Roman" w:cs="Times New Roman"/>
          <w:color w:val="000000" w:themeColor="text1"/>
          <w:sz w:val="24"/>
          <w:szCs w:val="28"/>
          <w:lang w:val="en-ID"/>
        </w:rPr>
        <w:t xml:space="preserve"> audit?”</w:t>
      </w:r>
    </w:p>
    <w:p w14:paraId="5F25D6EB" w14:textId="77777777" w:rsidR="00FA67B6" w:rsidRPr="00CA53CA" w:rsidRDefault="00FA67B6" w:rsidP="00FA67B6">
      <w:pPr>
        <w:pStyle w:val="Heading2"/>
        <w:ind w:left="426" w:hanging="426"/>
        <w:rPr>
          <w:rFonts w:cs="Times New Roman"/>
          <w:color w:val="000000" w:themeColor="text1"/>
          <w:szCs w:val="24"/>
          <w:lang w:val="en-ID"/>
        </w:rPr>
      </w:pPr>
      <w:bookmarkStart w:id="11" w:name="_Toc536712526"/>
      <w:proofErr w:type="spellStart"/>
      <w:r w:rsidRPr="00CA53CA">
        <w:rPr>
          <w:rFonts w:cs="Times New Roman"/>
          <w:color w:val="000000" w:themeColor="text1"/>
          <w:szCs w:val="24"/>
          <w:lang w:val="en-ID"/>
        </w:rPr>
        <w:t>Tujuan</w:t>
      </w:r>
      <w:proofErr w:type="spellEnd"/>
      <w:r w:rsidRPr="00CA53CA">
        <w:rPr>
          <w:rFonts w:cs="Times New Roman"/>
          <w:color w:val="000000" w:themeColor="text1"/>
          <w:szCs w:val="24"/>
          <w:lang w:val="en-ID"/>
        </w:rPr>
        <w:t xml:space="preserve"> </w:t>
      </w:r>
      <w:proofErr w:type="spellStart"/>
      <w:r w:rsidRPr="00CA53CA">
        <w:rPr>
          <w:rFonts w:cs="Times New Roman"/>
          <w:color w:val="000000" w:themeColor="text1"/>
          <w:szCs w:val="24"/>
          <w:lang w:val="en-ID"/>
        </w:rPr>
        <w:t>Penelitian</w:t>
      </w:r>
      <w:bookmarkEnd w:id="11"/>
      <w:proofErr w:type="spellEnd"/>
    </w:p>
    <w:p w14:paraId="49B2E431" w14:textId="77777777" w:rsidR="00FA67B6" w:rsidRPr="00CA53CA" w:rsidRDefault="00FA67B6" w:rsidP="00FA67B6">
      <w:pPr>
        <w:spacing w:after="0"/>
        <w:ind w:left="426" w:firstLine="567"/>
        <w:rPr>
          <w:rFonts w:ascii="Times New Roman" w:hAnsi="Times New Roman"/>
          <w:color w:val="000000" w:themeColor="text1"/>
          <w:sz w:val="24"/>
          <w:szCs w:val="24"/>
        </w:rPr>
      </w:pPr>
      <w:proofErr w:type="spellStart"/>
      <w:r w:rsidRPr="00CA53CA">
        <w:rPr>
          <w:rFonts w:ascii="Times New Roman" w:hAnsi="Times New Roman" w:cs="Times New Roman"/>
          <w:color w:val="000000" w:themeColor="text1"/>
          <w:sz w:val="24"/>
          <w:szCs w:val="24"/>
        </w:rPr>
        <w:t>Adapun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tujuan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adalah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sebagai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berikut</w:t>
      </w:r>
      <w:proofErr w:type="spellEnd"/>
      <w:r w:rsidRPr="00CA53CA">
        <w:rPr>
          <w:rFonts w:ascii="Times New Roman" w:hAnsi="Times New Roman" w:cs="Times New Roman"/>
          <w:color w:val="000000" w:themeColor="text1"/>
          <w:sz w:val="24"/>
          <w:szCs w:val="24"/>
        </w:rPr>
        <w:t>:</w:t>
      </w:r>
    </w:p>
    <w:p w14:paraId="6EE8F813" w14:textId="77777777" w:rsidR="00FA67B6" w:rsidRPr="0069759A" w:rsidRDefault="00FA67B6" w:rsidP="0036284A">
      <w:pPr>
        <w:pStyle w:val="ListParagraph"/>
        <w:numPr>
          <w:ilvl w:val="0"/>
          <w:numId w:val="14"/>
        </w:numPr>
        <w:spacing w:after="0"/>
        <w:ind w:left="851" w:hanging="425"/>
        <w:rPr>
          <w:rFonts w:ascii="Times New Roman" w:hAnsi="Times New Roman"/>
          <w:color w:val="000000" w:themeColor="text1"/>
          <w:sz w:val="24"/>
          <w:szCs w:val="24"/>
        </w:rPr>
      </w:pPr>
      <w:proofErr w:type="spellStart"/>
      <w:r w:rsidRPr="00CA53CA">
        <w:rPr>
          <w:rFonts w:ascii="Times New Roman" w:hAnsi="Times New Roman"/>
          <w:color w:val="000000" w:themeColor="text1"/>
          <w:sz w:val="24"/>
          <w:szCs w:val="24"/>
        </w:rPr>
        <w:t>Menganalisis</w:t>
      </w:r>
      <w:proofErr w:type="spellEnd"/>
      <w:r w:rsidRPr="00CA53CA">
        <w:rPr>
          <w:rFonts w:ascii="Times New Roman" w:hAnsi="Times New Roman"/>
          <w:color w:val="000000" w:themeColor="text1"/>
          <w:sz w:val="24"/>
          <w:szCs w:val="24"/>
        </w:rPr>
        <w:t xml:space="preserve"> dan </w:t>
      </w:r>
      <w:proofErr w:type="spellStart"/>
      <w:r w:rsidRPr="00CA53CA">
        <w:rPr>
          <w:rFonts w:ascii="Times New Roman" w:hAnsi="Times New Roman"/>
          <w:color w:val="000000" w:themeColor="text1"/>
          <w:sz w:val="24"/>
          <w:szCs w:val="24"/>
        </w:rPr>
        <w:t>memberikan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bukti</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empiris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pengaruh</w:t>
      </w:r>
      <w:proofErr w:type="spellEnd"/>
      <w:r>
        <w:rPr>
          <w:rFonts w:ascii="Times New Roman" w:hAnsi="Times New Roman"/>
          <w:color w:val="000000" w:themeColor="text1"/>
          <w:sz w:val="24"/>
          <w:szCs w:val="24"/>
        </w:rPr>
        <w:t xml:space="preserve"> </w:t>
      </w:r>
      <w:r w:rsidRPr="00CA53CA">
        <w:rPr>
          <w:rFonts w:ascii="Times New Roman" w:hAnsi="Times New Roman"/>
          <w:i/>
          <w:color w:val="000000" w:themeColor="text1"/>
          <w:sz w:val="24"/>
          <w:szCs w:val="24"/>
        </w:rPr>
        <w:t>time pressure</w:t>
      </w:r>
      <w:r>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terhadap</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penghentian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prematur</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atas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prosedur</w:t>
      </w:r>
      <w:proofErr w:type="spellEnd"/>
      <w:r w:rsidRPr="00CA53CA">
        <w:rPr>
          <w:rFonts w:ascii="Times New Roman" w:hAnsi="Times New Roman"/>
          <w:color w:val="000000" w:themeColor="text1"/>
          <w:sz w:val="24"/>
          <w:szCs w:val="24"/>
        </w:rPr>
        <w:t xml:space="preserve"> audit.</w:t>
      </w:r>
    </w:p>
    <w:p w14:paraId="7A81EDA8" w14:textId="77777777" w:rsidR="00FA67B6" w:rsidRPr="00CA53CA" w:rsidRDefault="00FA67B6" w:rsidP="0036284A">
      <w:pPr>
        <w:pStyle w:val="ListParagraph"/>
        <w:numPr>
          <w:ilvl w:val="0"/>
          <w:numId w:val="14"/>
        </w:numPr>
        <w:spacing w:after="0"/>
        <w:ind w:left="851" w:hanging="425"/>
        <w:rPr>
          <w:rFonts w:ascii="Times New Roman" w:hAnsi="Times New Roman"/>
          <w:color w:val="000000" w:themeColor="text1"/>
          <w:sz w:val="24"/>
          <w:szCs w:val="24"/>
        </w:rPr>
      </w:pPr>
      <w:proofErr w:type="spellStart"/>
      <w:r w:rsidRPr="00CA53CA">
        <w:rPr>
          <w:rFonts w:ascii="Times New Roman" w:hAnsi="Times New Roman"/>
          <w:color w:val="000000" w:themeColor="text1"/>
          <w:sz w:val="24"/>
          <w:szCs w:val="24"/>
        </w:rPr>
        <w:t>Menganalisis</w:t>
      </w:r>
      <w:proofErr w:type="spellEnd"/>
      <w:r w:rsidRPr="00CA53CA">
        <w:rPr>
          <w:rFonts w:ascii="Times New Roman" w:hAnsi="Times New Roman"/>
          <w:color w:val="000000" w:themeColor="text1"/>
          <w:sz w:val="24"/>
          <w:szCs w:val="24"/>
        </w:rPr>
        <w:t xml:space="preserve"> dan </w:t>
      </w:r>
      <w:proofErr w:type="spellStart"/>
      <w:r w:rsidRPr="00CA53CA">
        <w:rPr>
          <w:rFonts w:ascii="Times New Roman" w:hAnsi="Times New Roman"/>
          <w:color w:val="000000" w:themeColor="text1"/>
          <w:sz w:val="24"/>
          <w:szCs w:val="24"/>
        </w:rPr>
        <w:t>memberikan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bukti</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empiris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pengaruh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risiko</w:t>
      </w:r>
      <w:proofErr w:type="spellEnd"/>
      <w:r>
        <w:rPr>
          <w:rFonts w:ascii="Times New Roman" w:hAnsi="Times New Roman"/>
          <w:color w:val="000000" w:themeColor="text1"/>
          <w:sz w:val="24"/>
          <w:szCs w:val="24"/>
        </w:rPr>
        <w:t xml:space="preserve"> audit</w:t>
      </w:r>
      <w:r w:rsidRPr="00CA53CA">
        <w:rPr>
          <w:rFonts w:ascii="Times New Roman" w:hAnsi="Times New Roman"/>
          <w:i/>
          <w:color w:val="000000" w:themeColor="text1"/>
          <w:sz w:val="24"/>
          <w:szCs w:val="24"/>
        </w:rPr>
        <w:t xml:space="preserve"> </w:t>
      </w:r>
      <w:proofErr w:type="spellStart"/>
      <w:r w:rsidRPr="00CA53CA">
        <w:rPr>
          <w:rFonts w:ascii="Times New Roman" w:hAnsi="Times New Roman"/>
          <w:color w:val="000000" w:themeColor="text1"/>
          <w:sz w:val="24"/>
          <w:szCs w:val="24"/>
        </w:rPr>
        <w:t>terhadap</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penghentian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prematur</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atas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prosedur</w:t>
      </w:r>
      <w:proofErr w:type="spellEnd"/>
      <w:r w:rsidRPr="00CA53CA">
        <w:rPr>
          <w:rFonts w:ascii="Times New Roman" w:hAnsi="Times New Roman"/>
          <w:color w:val="000000" w:themeColor="text1"/>
          <w:sz w:val="24"/>
          <w:szCs w:val="24"/>
        </w:rPr>
        <w:t xml:space="preserve"> audit.</w:t>
      </w:r>
    </w:p>
    <w:p w14:paraId="65873081" w14:textId="77777777" w:rsidR="00FA67B6" w:rsidRPr="00CA53CA" w:rsidRDefault="00FA67B6" w:rsidP="0036284A">
      <w:pPr>
        <w:pStyle w:val="ListParagraph"/>
        <w:numPr>
          <w:ilvl w:val="0"/>
          <w:numId w:val="14"/>
        </w:numPr>
        <w:spacing w:after="0"/>
        <w:ind w:left="851" w:hanging="425"/>
        <w:rPr>
          <w:rFonts w:ascii="Times New Roman" w:hAnsi="Times New Roman"/>
          <w:color w:val="000000" w:themeColor="text1"/>
          <w:sz w:val="24"/>
          <w:szCs w:val="24"/>
        </w:rPr>
      </w:pPr>
      <w:proofErr w:type="spellStart"/>
      <w:r w:rsidRPr="00CA53CA">
        <w:rPr>
          <w:rFonts w:ascii="Times New Roman" w:hAnsi="Times New Roman"/>
          <w:color w:val="000000" w:themeColor="text1"/>
          <w:sz w:val="24"/>
          <w:szCs w:val="24"/>
        </w:rPr>
        <w:t>Menganalisis</w:t>
      </w:r>
      <w:proofErr w:type="spellEnd"/>
      <w:r w:rsidRPr="00CA53CA">
        <w:rPr>
          <w:rFonts w:ascii="Times New Roman" w:hAnsi="Times New Roman"/>
          <w:color w:val="000000" w:themeColor="text1"/>
          <w:sz w:val="24"/>
          <w:szCs w:val="24"/>
        </w:rPr>
        <w:t xml:space="preserve"> dan </w:t>
      </w:r>
      <w:proofErr w:type="spellStart"/>
      <w:r w:rsidRPr="00CA53CA">
        <w:rPr>
          <w:rFonts w:ascii="Times New Roman" w:hAnsi="Times New Roman"/>
          <w:color w:val="000000" w:themeColor="text1"/>
          <w:sz w:val="24"/>
          <w:szCs w:val="24"/>
        </w:rPr>
        <w:t>memberikan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bukti</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empiris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pengaruh</w:t>
      </w:r>
      <w:proofErr w:type="spellEnd"/>
      <w:r>
        <w:rPr>
          <w:rFonts w:ascii="Times New Roman" w:hAnsi="Times New Roman"/>
          <w:color w:val="000000" w:themeColor="text1"/>
          <w:sz w:val="24"/>
          <w:szCs w:val="24"/>
        </w:rPr>
        <w:t xml:space="preserve"> </w:t>
      </w:r>
      <w:r w:rsidRPr="00CA53CA">
        <w:rPr>
          <w:rFonts w:ascii="Times New Roman" w:hAnsi="Times New Roman" w:cs="Times New Roman"/>
          <w:i/>
          <w:color w:val="000000" w:themeColor="text1"/>
          <w:sz w:val="24"/>
          <w:szCs w:val="24"/>
        </w:rPr>
        <w:t>turnover intentions</w:t>
      </w:r>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terhadap</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penghentian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prematur</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atas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prosedur</w:t>
      </w:r>
      <w:proofErr w:type="spellEnd"/>
      <w:r w:rsidRPr="00CA53CA">
        <w:rPr>
          <w:rFonts w:ascii="Times New Roman" w:hAnsi="Times New Roman"/>
          <w:color w:val="000000" w:themeColor="text1"/>
          <w:sz w:val="24"/>
          <w:szCs w:val="24"/>
        </w:rPr>
        <w:t xml:space="preserve"> audit.</w:t>
      </w:r>
    </w:p>
    <w:p w14:paraId="0E5CA30D" w14:textId="77777777" w:rsidR="00FA67B6" w:rsidRPr="00CA53CA" w:rsidRDefault="00FA67B6" w:rsidP="00FA67B6">
      <w:pPr>
        <w:pStyle w:val="ListParagraph"/>
        <w:ind w:left="714"/>
        <w:rPr>
          <w:rFonts w:ascii="Times New Roman" w:hAnsi="Times New Roman" w:cs="Times New Roman"/>
          <w:color w:val="000000" w:themeColor="text1"/>
          <w:sz w:val="2"/>
          <w:szCs w:val="2"/>
        </w:rPr>
      </w:pPr>
    </w:p>
    <w:p w14:paraId="12E7E991" w14:textId="77777777" w:rsidR="00FA67B6" w:rsidRPr="00CA53CA" w:rsidRDefault="00FA67B6" w:rsidP="00FA67B6">
      <w:pPr>
        <w:pStyle w:val="Heading2"/>
        <w:rPr>
          <w:rFonts w:cs="Times New Roman"/>
          <w:color w:val="000000" w:themeColor="text1"/>
          <w:szCs w:val="24"/>
          <w:lang w:val="en-ID"/>
        </w:rPr>
      </w:pPr>
      <w:bookmarkStart w:id="12" w:name="_Toc536712527"/>
      <w:proofErr w:type="spellStart"/>
      <w:r w:rsidRPr="00CA53CA">
        <w:rPr>
          <w:rFonts w:cs="Times New Roman"/>
          <w:color w:val="000000" w:themeColor="text1"/>
          <w:szCs w:val="24"/>
          <w:lang w:val="en-ID"/>
        </w:rPr>
        <w:lastRenderedPageBreak/>
        <w:t>Manfaat</w:t>
      </w:r>
      <w:proofErr w:type="spellEnd"/>
      <w:r w:rsidRPr="00CA53CA">
        <w:rPr>
          <w:rFonts w:cs="Times New Roman"/>
          <w:color w:val="000000" w:themeColor="text1"/>
          <w:szCs w:val="24"/>
          <w:lang w:val="en-ID"/>
        </w:rPr>
        <w:t xml:space="preserve"> </w:t>
      </w:r>
      <w:proofErr w:type="spellStart"/>
      <w:r w:rsidRPr="00CA53CA">
        <w:rPr>
          <w:rFonts w:cs="Times New Roman"/>
          <w:color w:val="000000" w:themeColor="text1"/>
          <w:szCs w:val="24"/>
          <w:lang w:val="en-ID"/>
        </w:rPr>
        <w:t>Penelitian</w:t>
      </w:r>
      <w:bookmarkEnd w:id="12"/>
      <w:proofErr w:type="spellEnd"/>
    </w:p>
    <w:p w14:paraId="65F809DC" w14:textId="77777777" w:rsidR="00FA67B6" w:rsidRPr="00CA53CA" w:rsidRDefault="00FA67B6" w:rsidP="00FA67B6">
      <w:pPr>
        <w:spacing w:after="0"/>
        <w:ind w:left="357" w:firstLine="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diharapkan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memberikan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manfaat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kepada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beberapa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pihak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yaitu</w:t>
      </w:r>
      <w:proofErr w:type="spellEnd"/>
      <w:r w:rsidRPr="00CA53CA">
        <w:rPr>
          <w:rFonts w:ascii="Times New Roman" w:hAnsi="Times New Roman" w:cs="Times New Roman"/>
          <w:color w:val="000000" w:themeColor="text1"/>
          <w:sz w:val="24"/>
          <w:szCs w:val="24"/>
          <w:lang w:val="en-ID"/>
        </w:rPr>
        <w:t>:</w:t>
      </w:r>
    </w:p>
    <w:p w14:paraId="779F20E0" w14:textId="77777777" w:rsidR="00FA67B6" w:rsidRPr="00CA53CA" w:rsidRDefault="00FA67B6" w:rsidP="0036284A">
      <w:pPr>
        <w:pStyle w:val="ListParagraph"/>
        <w:numPr>
          <w:ilvl w:val="0"/>
          <w:numId w:val="28"/>
        </w:numPr>
        <w:spacing w:after="0"/>
        <w:ind w:left="714" w:hanging="357"/>
        <w:rPr>
          <w:rFonts w:ascii="Times New Roman" w:hAnsi="Times New Roman" w:cs="Times New Roman"/>
          <w:color w:val="000000" w:themeColor="text1"/>
          <w:sz w:val="24"/>
          <w:szCs w:val="24"/>
          <w:lang w:val="en-ID"/>
        </w:rPr>
      </w:pPr>
      <w:r w:rsidRPr="00CA53CA">
        <w:rPr>
          <w:rFonts w:ascii="Times New Roman" w:hAnsi="Times New Roman"/>
          <w:color w:val="000000" w:themeColor="text1"/>
          <w:sz w:val="24"/>
          <w:szCs w:val="24"/>
        </w:rPr>
        <w:t xml:space="preserve">Kantor </w:t>
      </w:r>
      <w:proofErr w:type="spellStart"/>
      <w:r w:rsidRPr="00CA53CA">
        <w:rPr>
          <w:rFonts w:ascii="Times New Roman" w:hAnsi="Times New Roman"/>
          <w:color w:val="000000" w:themeColor="text1"/>
          <w:sz w:val="24"/>
          <w:szCs w:val="24"/>
        </w:rPr>
        <w:t>Akuntan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Publik</w:t>
      </w:r>
      <w:proofErr w:type="spellEnd"/>
      <w:r>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penelitian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ini</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diharapkan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sebagai</w:t>
      </w:r>
      <w:proofErr w:type="spellEnd"/>
      <w:r w:rsidRPr="00CA53C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saran dan </w:t>
      </w:r>
      <w:proofErr w:type="spellStart"/>
      <w:r w:rsidRPr="00CA53CA">
        <w:rPr>
          <w:rFonts w:ascii="Times New Roman" w:hAnsi="Times New Roman"/>
          <w:color w:val="000000" w:themeColor="text1"/>
          <w:sz w:val="24"/>
          <w:szCs w:val="24"/>
        </w:rPr>
        <w:t>bahan</w:t>
      </w:r>
      <w:proofErr w:type="spellEnd"/>
      <w:r w:rsidRPr="00CA53CA">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pertimbangan</w:t>
      </w:r>
      <w:proofErr w:type="spellEnd"/>
      <w:r>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bagi</w:t>
      </w:r>
      <w:proofErr w:type="spellEnd"/>
      <w:r w:rsidRPr="00CA53CA">
        <w:rPr>
          <w:rFonts w:ascii="Times New Roman" w:hAnsi="Times New Roman"/>
          <w:color w:val="000000" w:themeColor="text1"/>
          <w:sz w:val="24"/>
          <w:szCs w:val="24"/>
        </w:rPr>
        <w:t xml:space="preserve"> Kantor </w:t>
      </w:r>
      <w:proofErr w:type="spellStart"/>
      <w:r w:rsidRPr="00CA53CA">
        <w:rPr>
          <w:rFonts w:ascii="Times New Roman" w:hAnsi="Times New Roman"/>
          <w:color w:val="000000" w:themeColor="text1"/>
          <w:sz w:val="24"/>
          <w:szCs w:val="24"/>
        </w:rPr>
        <w:t>Akuntan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Publik</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untuk</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mengatasi</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kemungkinan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terjadinya</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praktik</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penghentian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prematur</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atas</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prosedur</w:t>
      </w:r>
      <w:proofErr w:type="spellEnd"/>
      <w:r w:rsidRPr="00CA53CA">
        <w:rPr>
          <w:rFonts w:ascii="Times New Roman" w:hAnsi="Times New Roman"/>
          <w:color w:val="000000" w:themeColor="text1"/>
          <w:sz w:val="24"/>
          <w:szCs w:val="24"/>
        </w:rPr>
        <w:t xml:space="preserve"> audit</w:t>
      </w:r>
      <w:r>
        <w:rPr>
          <w:rFonts w:ascii="Times New Roman" w:hAnsi="Times New Roman"/>
          <w:color w:val="000000" w:themeColor="text1"/>
          <w:sz w:val="24"/>
          <w:szCs w:val="24"/>
        </w:rPr>
        <w:t>.</w:t>
      </w:r>
    </w:p>
    <w:p w14:paraId="2EBD170E" w14:textId="77777777" w:rsidR="00FA67B6" w:rsidRPr="00CA53CA" w:rsidRDefault="00FA67B6" w:rsidP="0036284A">
      <w:pPr>
        <w:pStyle w:val="ListParagraph"/>
        <w:numPr>
          <w:ilvl w:val="0"/>
          <w:numId w:val="28"/>
        </w:numPr>
        <w:spacing w:after="0"/>
        <w:ind w:left="714" w:hanging="357"/>
        <w:rPr>
          <w:rFonts w:ascii="Times New Roman" w:hAnsi="Times New Roman" w:cs="Times New Roman"/>
          <w:color w:val="000000" w:themeColor="text1"/>
          <w:sz w:val="24"/>
          <w:szCs w:val="24"/>
          <w:lang w:val="en-ID"/>
        </w:rPr>
      </w:pPr>
      <w:proofErr w:type="spellStart"/>
      <w:r>
        <w:rPr>
          <w:rFonts w:ascii="Times New Roman" w:hAnsi="Times New Roman" w:cs="Times New Roman"/>
          <w:color w:val="000000" w:themeColor="text1"/>
          <w:sz w:val="24"/>
          <w:szCs w:val="24"/>
          <w:lang w:val="en-ID"/>
        </w:rPr>
        <w:t>A</w:t>
      </w:r>
      <w:r w:rsidRPr="00CA53CA">
        <w:rPr>
          <w:rFonts w:ascii="Times New Roman" w:hAnsi="Times New Roman" w:cs="Times New Roman"/>
          <w:color w:val="000000" w:themeColor="text1"/>
          <w:sz w:val="24"/>
          <w:szCs w:val="24"/>
          <w:lang w:val="en-ID"/>
        </w:rPr>
        <w:t>kademisi</w:t>
      </w:r>
      <w:proofErr w:type="spellEnd"/>
      <w:r>
        <w:rPr>
          <w:rFonts w:ascii="Times New Roman" w:hAnsi="Times New Roman" w:cs="Times New Roman"/>
          <w:color w:val="000000" w:themeColor="text1"/>
          <w:sz w:val="24"/>
          <w:szCs w:val="24"/>
          <w:lang w:val="en-ID"/>
        </w:rPr>
        <w:t xml:space="preserve"> dan </w:t>
      </w:r>
      <w:proofErr w:type="spellStart"/>
      <w:r>
        <w:rPr>
          <w:rFonts w:ascii="Times New Roman" w:hAnsi="Times New Roman" w:cs="Times New Roman"/>
          <w:color w:val="000000" w:themeColor="text1"/>
          <w:sz w:val="24"/>
          <w:szCs w:val="24"/>
          <w:lang w:val="en-ID"/>
        </w:rPr>
        <w:t>peneliti</w:t>
      </w:r>
      <w:proofErr w:type="spellEnd"/>
      <w:r>
        <w:rPr>
          <w:rFonts w:ascii="Times New Roman" w:hAnsi="Times New Roman" w:cs="Times New Roman"/>
          <w:color w:val="000000" w:themeColor="text1"/>
          <w:sz w:val="24"/>
          <w:szCs w:val="24"/>
          <w:lang w:val="en-ID"/>
        </w:rPr>
        <w:t xml:space="preserve">: </w:t>
      </w:r>
      <w:proofErr w:type="spellStart"/>
      <w:r w:rsidRPr="00CA53CA">
        <w:rPr>
          <w:rFonts w:ascii="Times New Roman" w:eastAsia="MS Mincho" w:hAnsi="Times New Roman" w:cs="Times New Roman"/>
          <w:color w:val="000000" w:themeColor="text1"/>
          <w:sz w:val="24"/>
          <w:szCs w:val="24"/>
          <w:lang w:eastAsia="en-US"/>
        </w:rPr>
        <w:t>penelitian</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ini</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diharapkan</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dapat</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dipergunakan</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sebagai</w:t>
      </w:r>
      <w:proofErr w:type="spellEnd"/>
      <w:r w:rsidRPr="00CA53CA">
        <w:rPr>
          <w:rFonts w:ascii="Times New Roman" w:eastAsia="MS Mincho" w:hAnsi="Times New Roman" w:cs="Times New Roman"/>
          <w:color w:val="000000" w:themeColor="text1"/>
          <w:sz w:val="24"/>
          <w:szCs w:val="24"/>
          <w:lang w:eastAsia="en-US"/>
        </w:rPr>
        <w:t xml:space="preserve"> </w:t>
      </w:r>
      <w:r>
        <w:rPr>
          <w:rFonts w:ascii="Times New Roman" w:eastAsia="MS Mincho" w:hAnsi="Times New Roman" w:cs="Times New Roman"/>
          <w:color w:val="000000" w:themeColor="text1"/>
          <w:sz w:val="24"/>
          <w:szCs w:val="24"/>
          <w:lang w:eastAsia="en-US"/>
        </w:rPr>
        <w:t>saran</w:t>
      </w:r>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atau</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bahan</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pembanding</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bagi</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peneliti</w:t>
      </w:r>
      <w:proofErr w:type="spellEnd"/>
      <w:r w:rsidRPr="00CA53CA">
        <w:rPr>
          <w:rFonts w:ascii="Times New Roman" w:eastAsia="MS Mincho" w:hAnsi="Times New Roman" w:cs="Times New Roman"/>
          <w:color w:val="000000" w:themeColor="text1"/>
          <w:sz w:val="24"/>
          <w:szCs w:val="24"/>
          <w:lang w:eastAsia="en-US"/>
        </w:rPr>
        <w:t xml:space="preserve"> lain yang </w:t>
      </w:r>
      <w:proofErr w:type="spellStart"/>
      <w:r w:rsidRPr="00CA53CA">
        <w:rPr>
          <w:rFonts w:ascii="Times New Roman" w:eastAsia="MS Mincho" w:hAnsi="Times New Roman" w:cs="Times New Roman"/>
          <w:color w:val="000000" w:themeColor="text1"/>
          <w:sz w:val="24"/>
          <w:szCs w:val="24"/>
          <w:lang w:eastAsia="en-US"/>
        </w:rPr>
        <w:t>melakukan</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penelitian</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sejenis</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maupun</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penelitian</w:t>
      </w:r>
      <w:proofErr w:type="spellEnd"/>
      <w:r w:rsidRPr="00CA53CA">
        <w:rPr>
          <w:rFonts w:ascii="Times New Roman" w:eastAsia="MS Mincho" w:hAnsi="Times New Roman" w:cs="Times New Roman"/>
          <w:color w:val="000000" w:themeColor="text1"/>
          <w:sz w:val="24"/>
          <w:szCs w:val="24"/>
          <w:lang w:eastAsia="en-US"/>
        </w:rPr>
        <w:t xml:space="preserve"> yang </w:t>
      </w:r>
      <w:proofErr w:type="spellStart"/>
      <w:r w:rsidRPr="00CA53CA">
        <w:rPr>
          <w:rFonts w:ascii="Times New Roman" w:eastAsia="MS Mincho" w:hAnsi="Times New Roman" w:cs="Times New Roman"/>
          <w:color w:val="000000" w:themeColor="text1"/>
          <w:sz w:val="24"/>
          <w:szCs w:val="24"/>
          <w:lang w:eastAsia="en-US"/>
        </w:rPr>
        <w:t>lebih</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luas</w:t>
      </w:r>
      <w:proofErr w:type="spellEnd"/>
      <w:r w:rsidRPr="00CA53CA">
        <w:rPr>
          <w:rFonts w:ascii="Times New Roman" w:eastAsia="MS Mincho" w:hAnsi="Times New Roman" w:cs="Times New Roman"/>
          <w:color w:val="000000" w:themeColor="text1"/>
          <w:sz w:val="24"/>
          <w:szCs w:val="24"/>
          <w:lang w:eastAsia="en-US"/>
        </w:rPr>
        <w:t>.</w:t>
      </w:r>
    </w:p>
    <w:p w14:paraId="272A3A4C" w14:textId="77777777" w:rsidR="00FA67B6" w:rsidRPr="00FA67B6" w:rsidRDefault="00FA67B6" w:rsidP="0036284A">
      <w:pPr>
        <w:pStyle w:val="ListParagraph"/>
        <w:numPr>
          <w:ilvl w:val="0"/>
          <w:numId w:val="28"/>
        </w:numPr>
        <w:spacing w:after="0"/>
        <w:ind w:left="714" w:hanging="357"/>
        <w:rPr>
          <w:rFonts w:ascii="Times New Roman" w:hAnsi="Times New Roman" w:cs="Times New Roman"/>
          <w:color w:val="000000" w:themeColor="text1"/>
          <w:sz w:val="24"/>
          <w:szCs w:val="24"/>
          <w:lang w:val="en-ID"/>
        </w:rPr>
      </w:pPr>
      <w:proofErr w:type="spellStart"/>
      <w:r>
        <w:rPr>
          <w:rFonts w:ascii="Times New Roman" w:eastAsia="MS Mincho" w:hAnsi="Times New Roman" w:cs="Times New Roman"/>
          <w:color w:val="000000" w:themeColor="text1"/>
          <w:sz w:val="24"/>
          <w:szCs w:val="24"/>
        </w:rPr>
        <w:t>P</w:t>
      </w:r>
      <w:r w:rsidRPr="00CA53CA">
        <w:rPr>
          <w:rFonts w:ascii="Times New Roman" w:eastAsia="MS Mincho" w:hAnsi="Times New Roman" w:cs="Times New Roman"/>
          <w:color w:val="000000" w:themeColor="text1"/>
          <w:sz w:val="24"/>
          <w:szCs w:val="24"/>
        </w:rPr>
        <w:t>embaca</w:t>
      </w:r>
      <w:proofErr w:type="spellEnd"/>
      <w:r>
        <w:rPr>
          <w:rFonts w:ascii="Times New Roman" w:eastAsia="MS Mincho" w:hAnsi="Times New Roman" w:cs="Times New Roman"/>
          <w:color w:val="000000" w:themeColor="text1"/>
          <w:sz w:val="24"/>
          <w:szCs w:val="24"/>
        </w:rPr>
        <w:t>:</w:t>
      </w:r>
      <w:r w:rsidRPr="00CA53CA">
        <w:rPr>
          <w:rFonts w:ascii="Times New Roman" w:eastAsia="MS Mincho" w:hAnsi="Times New Roman" w:cs="Times New Roman"/>
          <w:color w:val="000000" w:themeColor="text1"/>
          <w:sz w:val="24"/>
          <w:szCs w:val="24"/>
        </w:rPr>
        <w:t xml:space="preserve"> </w:t>
      </w:r>
      <w:proofErr w:type="spellStart"/>
      <w:r w:rsidRPr="00CA53CA">
        <w:rPr>
          <w:rFonts w:ascii="Times New Roman" w:eastAsia="MS Mincho" w:hAnsi="Times New Roman" w:cs="Times New Roman"/>
          <w:color w:val="000000" w:themeColor="text1"/>
          <w:sz w:val="24"/>
          <w:szCs w:val="24"/>
        </w:rPr>
        <w:t>h</w:t>
      </w:r>
      <w:r w:rsidRPr="00CA53CA">
        <w:rPr>
          <w:rFonts w:ascii="Times New Roman" w:eastAsia="MS Mincho" w:hAnsi="Times New Roman" w:cs="Times New Roman"/>
          <w:color w:val="000000" w:themeColor="text1"/>
          <w:sz w:val="24"/>
          <w:szCs w:val="24"/>
          <w:lang w:eastAsia="en-US"/>
        </w:rPr>
        <w:t>asil</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penelitian</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ini</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diharapkan</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dapat</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memberikan</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Pr>
          <w:rFonts w:ascii="Times New Roman" w:eastAsia="MS Mincho" w:hAnsi="Times New Roman" w:cs="Times New Roman"/>
          <w:color w:val="000000" w:themeColor="text1"/>
          <w:sz w:val="24"/>
          <w:szCs w:val="24"/>
          <w:lang w:eastAsia="en-US"/>
        </w:rPr>
        <w:t>wawasan</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eastAsia="MS Mincho" w:hAnsi="Times New Roman" w:cs="Times New Roman"/>
          <w:color w:val="000000" w:themeColor="text1"/>
          <w:sz w:val="24"/>
          <w:szCs w:val="24"/>
          <w:lang w:eastAsia="en-US"/>
        </w:rPr>
        <w:t>mengenai</w:t>
      </w:r>
      <w:proofErr w:type="spellEnd"/>
      <w:r w:rsidRPr="00CA53CA">
        <w:rPr>
          <w:rFonts w:ascii="Times New Roman" w:eastAsia="MS Mincho" w:hAnsi="Times New Roman" w:cs="Times New Roman"/>
          <w:color w:val="000000" w:themeColor="text1"/>
          <w:sz w:val="24"/>
          <w:szCs w:val="24"/>
          <w:lang w:eastAsia="en-US"/>
        </w:rPr>
        <w:t xml:space="preserve"> </w:t>
      </w:r>
      <w:proofErr w:type="spellStart"/>
      <w:r w:rsidRPr="00CA53CA">
        <w:rPr>
          <w:rFonts w:ascii="Times New Roman" w:hAnsi="Times New Roman" w:cs="Times New Roman"/>
          <w:color w:val="000000" w:themeColor="text1"/>
          <w:sz w:val="24"/>
          <w:szCs w:val="24"/>
        </w:rPr>
        <w:t>pengaruh</w:t>
      </w:r>
      <w:proofErr w:type="spellEnd"/>
      <w:r>
        <w:rPr>
          <w:rFonts w:ascii="Times New Roman" w:hAnsi="Times New Roman" w:cs="Times New Roman"/>
          <w:i/>
          <w:color w:val="000000" w:themeColor="text1"/>
          <w:sz w:val="24"/>
          <w:szCs w:val="24"/>
        </w:rPr>
        <w:t>,</w:t>
      </w:r>
      <w:r w:rsidRPr="00CA53CA">
        <w:rPr>
          <w:rFonts w:ascii="Times New Roman" w:hAnsi="Times New Roman" w:cs="Times New Roman"/>
          <w:i/>
          <w:iCs/>
          <w:color w:val="000000" w:themeColor="text1"/>
          <w:sz w:val="24"/>
          <w:szCs w:val="28"/>
          <w:lang w:val="en-ID"/>
        </w:rPr>
        <w:t xml:space="preserve"> time pressure</w:t>
      </w:r>
      <w:r>
        <w:rPr>
          <w:rFonts w:ascii="Times New Roman" w:hAnsi="Times New Roman" w:cs="Times New Roman"/>
          <w:i/>
          <w:iCs/>
          <w:color w:val="000000" w:themeColor="text1"/>
          <w:sz w:val="24"/>
          <w:szCs w:val="28"/>
          <w:lang w:val="en-ID"/>
        </w:rPr>
        <w:t>,</w:t>
      </w:r>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risiko</w:t>
      </w:r>
      <w:proofErr w:type="spellEnd"/>
      <w:r>
        <w:rPr>
          <w:rFonts w:ascii="Times New Roman" w:hAnsi="Times New Roman" w:cs="Times New Roman"/>
          <w:color w:val="000000" w:themeColor="text1"/>
          <w:sz w:val="24"/>
          <w:szCs w:val="28"/>
          <w:lang w:val="en-ID"/>
        </w:rPr>
        <w:t xml:space="preserve"> audit,</w:t>
      </w:r>
      <w:r>
        <w:rPr>
          <w:rFonts w:ascii="Times New Roman" w:hAnsi="Times New Roman" w:cs="Times New Roman"/>
          <w:i/>
          <w:iCs/>
          <w:color w:val="000000" w:themeColor="text1"/>
          <w:sz w:val="24"/>
          <w:szCs w:val="28"/>
          <w:lang w:val="en-ID"/>
        </w:rPr>
        <w:t xml:space="preserve"> </w:t>
      </w:r>
      <w:r>
        <w:rPr>
          <w:rFonts w:ascii="Times New Roman" w:hAnsi="Times New Roman" w:cs="Times New Roman"/>
          <w:color w:val="000000" w:themeColor="text1"/>
          <w:sz w:val="24"/>
          <w:szCs w:val="28"/>
          <w:lang w:val="en-ID"/>
        </w:rPr>
        <w:t>dan</w:t>
      </w:r>
      <w:r w:rsidRPr="00CA53CA">
        <w:rPr>
          <w:rFonts w:ascii="Times New Roman" w:hAnsi="Times New Roman" w:cs="Times New Roman"/>
          <w:color w:val="000000" w:themeColor="text1"/>
          <w:sz w:val="24"/>
          <w:szCs w:val="28"/>
          <w:lang w:val="en-ID"/>
        </w:rPr>
        <w:t xml:space="preserve"> </w:t>
      </w:r>
      <w:r w:rsidRPr="00CA53CA">
        <w:rPr>
          <w:rFonts w:ascii="Times New Roman" w:hAnsi="Times New Roman" w:cs="Times New Roman"/>
          <w:i/>
          <w:color w:val="000000" w:themeColor="text1"/>
          <w:sz w:val="24"/>
          <w:szCs w:val="24"/>
        </w:rPr>
        <w:t>turnover intentions</w:t>
      </w:r>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terhadap</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penghentian</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prematur</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atas</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prosedur</w:t>
      </w:r>
      <w:proofErr w:type="spellEnd"/>
      <w:r w:rsidRPr="00CA53CA">
        <w:rPr>
          <w:rFonts w:ascii="Times New Roman" w:hAnsi="Times New Roman" w:cs="Times New Roman"/>
          <w:color w:val="000000" w:themeColor="text1"/>
          <w:sz w:val="24"/>
          <w:szCs w:val="28"/>
          <w:lang w:val="en-ID"/>
        </w:rPr>
        <w:t xml:space="preserve"> audit.</w:t>
      </w:r>
    </w:p>
    <w:p w14:paraId="1A0B30A8" w14:textId="77777777" w:rsidR="00FA67B6" w:rsidRDefault="00FA67B6" w:rsidP="00FA67B6">
      <w:pPr>
        <w:spacing w:after="0"/>
        <w:rPr>
          <w:rFonts w:ascii="Times New Roman" w:hAnsi="Times New Roman" w:cs="Times New Roman"/>
          <w:color w:val="000000" w:themeColor="text1"/>
          <w:sz w:val="24"/>
          <w:szCs w:val="24"/>
          <w:lang w:val="en-ID"/>
        </w:rPr>
      </w:pPr>
    </w:p>
    <w:p w14:paraId="3A56559A" w14:textId="77777777" w:rsidR="00FA67B6" w:rsidRDefault="00FA67B6" w:rsidP="00FA67B6">
      <w:pPr>
        <w:spacing w:after="0"/>
        <w:rPr>
          <w:rFonts w:ascii="Times New Roman" w:hAnsi="Times New Roman" w:cs="Times New Roman"/>
          <w:color w:val="000000" w:themeColor="text1"/>
          <w:sz w:val="24"/>
          <w:szCs w:val="24"/>
          <w:lang w:val="en-ID"/>
        </w:rPr>
      </w:pPr>
    </w:p>
    <w:p w14:paraId="1D1ED41B" w14:textId="77777777" w:rsidR="00FA67B6" w:rsidRDefault="00FA67B6" w:rsidP="00FA67B6">
      <w:pPr>
        <w:spacing w:after="0"/>
        <w:rPr>
          <w:rFonts w:ascii="Times New Roman" w:hAnsi="Times New Roman" w:cs="Times New Roman"/>
          <w:color w:val="000000" w:themeColor="text1"/>
          <w:sz w:val="24"/>
          <w:szCs w:val="24"/>
          <w:lang w:val="en-ID"/>
        </w:rPr>
      </w:pPr>
    </w:p>
    <w:p w14:paraId="42BBDD82" w14:textId="77777777" w:rsidR="00FA67B6" w:rsidRDefault="00FA67B6" w:rsidP="00FA67B6">
      <w:pPr>
        <w:spacing w:after="0"/>
        <w:rPr>
          <w:rFonts w:ascii="Times New Roman" w:hAnsi="Times New Roman" w:cs="Times New Roman"/>
          <w:color w:val="000000" w:themeColor="text1"/>
          <w:sz w:val="24"/>
          <w:szCs w:val="24"/>
          <w:lang w:val="en-ID"/>
        </w:rPr>
      </w:pPr>
    </w:p>
    <w:p w14:paraId="3C2DABEE" w14:textId="77777777" w:rsidR="00FA67B6" w:rsidRDefault="00FA67B6" w:rsidP="00FA67B6">
      <w:pPr>
        <w:spacing w:after="0"/>
        <w:rPr>
          <w:rFonts w:ascii="Times New Roman" w:hAnsi="Times New Roman" w:cs="Times New Roman"/>
          <w:color w:val="000000" w:themeColor="text1"/>
          <w:sz w:val="24"/>
          <w:szCs w:val="24"/>
          <w:lang w:val="en-ID"/>
        </w:rPr>
      </w:pPr>
    </w:p>
    <w:p w14:paraId="3F298BEC" w14:textId="77777777" w:rsidR="00FA67B6" w:rsidRDefault="00FA67B6" w:rsidP="00FA67B6">
      <w:pPr>
        <w:spacing w:after="0"/>
        <w:rPr>
          <w:rFonts w:ascii="Times New Roman" w:hAnsi="Times New Roman" w:cs="Times New Roman"/>
          <w:color w:val="000000" w:themeColor="text1"/>
          <w:sz w:val="24"/>
          <w:szCs w:val="24"/>
          <w:lang w:val="en-ID"/>
        </w:rPr>
      </w:pPr>
    </w:p>
    <w:p w14:paraId="37E9BAFF" w14:textId="77777777" w:rsidR="00FA67B6" w:rsidRDefault="00FA67B6" w:rsidP="00FA67B6">
      <w:pPr>
        <w:spacing w:after="0"/>
        <w:rPr>
          <w:rFonts w:ascii="Times New Roman" w:hAnsi="Times New Roman" w:cs="Times New Roman"/>
          <w:color w:val="000000" w:themeColor="text1"/>
          <w:sz w:val="24"/>
          <w:szCs w:val="24"/>
          <w:lang w:val="en-ID"/>
        </w:rPr>
      </w:pPr>
    </w:p>
    <w:p w14:paraId="1CB78F72" w14:textId="77777777" w:rsidR="00FA67B6" w:rsidRDefault="00FA67B6" w:rsidP="00FA67B6">
      <w:pPr>
        <w:spacing w:after="0"/>
        <w:rPr>
          <w:rFonts w:ascii="Times New Roman" w:hAnsi="Times New Roman" w:cs="Times New Roman"/>
          <w:color w:val="000000" w:themeColor="text1"/>
          <w:sz w:val="24"/>
          <w:szCs w:val="24"/>
          <w:lang w:val="en-ID"/>
        </w:rPr>
      </w:pPr>
    </w:p>
    <w:p w14:paraId="4906D4D7" w14:textId="77777777" w:rsidR="00FA67B6" w:rsidRDefault="00FA67B6" w:rsidP="00FA67B6">
      <w:pPr>
        <w:spacing w:after="0"/>
        <w:rPr>
          <w:rFonts w:ascii="Times New Roman" w:hAnsi="Times New Roman" w:cs="Times New Roman"/>
          <w:color w:val="000000" w:themeColor="text1"/>
          <w:sz w:val="24"/>
          <w:szCs w:val="24"/>
          <w:lang w:val="en-ID"/>
        </w:rPr>
      </w:pPr>
    </w:p>
    <w:p w14:paraId="26202070" w14:textId="77777777" w:rsidR="00FA67B6" w:rsidRDefault="00FA67B6" w:rsidP="00FA67B6">
      <w:pPr>
        <w:spacing w:after="0"/>
        <w:rPr>
          <w:rFonts w:ascii="Times New Roman" w:hAnsi="Times New Roman" w:cs="Times New Roman"/>
          <w:color w:val="000000" w:themeColor="text1"/>
          <w:sz w:val="24"/>
          <w:szCs w:val="24"/>
          <w:lang w:val="en-ID"/>
        </w:rPr>
      </w:pPr>
    </w:p>
    <w:p w14:paraId="3989247B" w14:textId="77777777" w:rsidR="00FA67B6" w:rsidRPr="00FA67B6" w:rsidRDefault="00FA67B6" w:rsidP="00FA67B6">
      <w:pPr>
        <w:spacing w:after="0"/>
        <w:rPr>
          <w:rFonts w:ascii="Times New Roman" w:hAnsi="Times New Roman" w:cs="Times New Roman"/>
          <w:color w:val="000000" w:themeColor="text1"/>
          <w:sz w:val="24"/>
          <w:szCs w:val="24"/>
          <w:lang w:val="en-ID"/>
        </w:rPr>
      </w:pPr>
    </w:p>
    <w:p w14:paraId="5D495A93" w14:textId="77777777" w:rsidR="002672CF" w:rsidRPr="00CA53CA" w:rsidRDefault="002672CF" w:rsidP="002672CF">
      <w:pPr>
        <w:pStyle w:val="Heading1"/>
        <w:ind w:left="0"/>
        <w:rPr>
          <w:rFonts w:cs="Times New Roman"/>
          <w:color w:val="000000" w:themeColor="text1"/>
          <w:szCs w:val="24"/>
          <w:lang w:val="en-ID"/>
        </w:rPr>
      </w:pPr>
      <w:r w:rsidRPr="00CA53CA">
        <w:rPr>
          <w:rFonts w:cs="Times New Roman"/>
          <w:color w:val="000000" w:themeColor="text1"/>
          <w:szCs w:val="24"/>
          <w:lang w:val="en-ID"/>
        </w:rPr>
        <w:lastRenderedPageBreak/>
        <w:t>BAB II</w:t>
      </w:r>
      <w:bookmarkEnd w:id="2"/>
    </w:p>
    <w:p w14:paraId="622495B6" w14:textId="77777777" w:rsidR="002672CF" w:rsidRPr="00CA53CA" w:rsidRDefault="002672CF" w:rsidP="002672CF">
      <w:pPr>
        <w:pStyle w:val="Heading1"/>
        <w:ind w:left="0"/>
        <w:rPr>
          <w:rFonts w:cs="Times New Roman"/>
          <w:color w:val="000000" w:themeColor="text1"/>
          <w:szCs w:val="24"/>
          <w:lang w:val="en-ID"/>
        </w:rPr>
      </w:pPr>
      <w:bookmarkStart w:id="13" w:name="_Toc536712529"/>
      <w:r w:rsidRPr="00CA53CA">
        <w:rPr>
          <w:rFonts w:cs="Times New Roman"/>
          <w:color w:val="000000" w:themeColor="text1"/>
          <w:szCs w:val="24"/>
          <w:lang w:val="en-ID"/>
        </w:rPr>
        <w:t>KAJIAN PUSTAKA</w:t>
      </w:r>
      <w:bookmarkEnd w:id="13"/>
    </w:p>
    <w:p w14:paraId="30905EEE" w14:textId="77777777" w:rsidR="00FA67B6" w:rsidRPr="00714F15" w:rsidRDefault="00FA67B6" w:rsidP="00FA67B6">
      <w:pPr>
        <w:ind w:left="0" w:firstLine="357"/>
        <w:rPr>
          <w:rFonts w:ascii="Times New Roman" w:hAnsi="Times New Roman" w:cs="Times New Roman"/>
          <w:sz w:val="24"/>
          <w:szCs w:val="24"/>
        </w:rPr>
      </w:pPr>
      <w:r w:rsidRPr="00714F15">
        <w:rPr>
          <w:rFonts w:ascii="Times New Roman" w:hAnsi="Times New Roman" w:cs="Times New Roman"/>
          <w:sz w:val="24"/>
          <w:szCs w:val="24"/>
        </w:rPr>
        <w:t xml:space="preserve">Pada </w:t>
      </w:r>
      <w:proofErr w:type="spellStart"/>
      <w:r w:rsidRPr="00714F15">
        <w:rPr>
          <w:rFonts w:ascii="Times New Roman" w:hAnsi="Times New Roman" w:cs="Times New Roman"/>
          <w:sz w:val="24"/>
          <w:szCs w:val="24"/>
        </w:rPr>
        <w:t>bab</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ini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akan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teori-teori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terkait</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dengan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penelitian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seperti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teori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utama</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penelitian</w:t>
      </w:r>
      <w:proofErr w:type="spellEnd"/>
      <w:r w:rsidRPr="00714F15">
        <w:rPr>
          <w:rFonts w:ascii="Times New Roman" w:hAnsi="Times New Roman" w:cs="Times New Roman"/>
          <w:sz w:val="24"/>
          <w:szCs w:val="24"/>
        </w:rPr>
        <w:t xml:space="preserve"> (</w:t>
      </w:r>
      <w:r w:rsidRPr="00714F15">
        <w:rPr>
          <w:rFonts w:ascii="Times New Roman" w:hAnsi="Times New Roman" w:cs="Times New Roman"/>
          <w:i/>
          <w:sz w:val="24"/>
          <w:szCs w:val="24"/>
        </w:rPr>
        <w:t>grand theory</w:t>
      </w:r>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teori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mengena</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714F15">
        <w:rPr>
          <w:rFonts w:ascii="Times New Roman" w:hAnsi="Times New Roman"/>
          <w:i/>
          <w:sz w:val="24"/>
          <w:szCs w:val="24"/>
        </w:rPr>
        <w:t>time pressure</w:t>
      </w:r>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audit,</w:t>
      </w:r>
      <w:r w:rsidRPr="00990EA4">
        <w:rPr>
          <w:rFonts w:ascii="Times New Roman" w:hAnsi="Times New Roman"/>
          <w:i/>
          <w:sz w:val="24"/>
          <w:szCs w:val="24"/>
        </w:rPr>
        <w:t xml:space="preserve"> </w:t>
      </w:r>
      <w:r>
        <w:rPr>
          <w:rFonts w:ascii="Times New Roman" w:hAnsi="Times New Roman"/>
          <w:i/>
          <w:sz w:val="24"/>
          <w:szCs w:val="24"/>
        </w:rPr>
        <w:t>turnover intention</w:t>
      </w:r>
      <w:r>
        <w:rPr>
          <w:rFonts w:ascii="Times New Roman" w:hAnsi="Times New Roman" w:cs="Times New Roman"/>
          <w:sz w:val="24"/>
          <w:szCs w:val="24"/>
          <w:lang w:val="en-ID"/>
        </w:rPr>
        <w:t xml:space="preserve"> </w:t>
      </w:r>
      <w:r w:rsidRPr="00714F15">
        <w:rPr>
          <w:rFonts w:ascii="Times New Roman" w:hAnsi="Times New Roman" w:cs="Times New Roman"/>
          <w:sz w:val="24"/>
          <w:szCs w:val="24"/>
          <w:lang w:val="en-ID"/>
        </w:rPr>
        <w:t xml:space="preserve">dan </w:t>
      </w:r>
      <w:proofErr w:type="spellStart"/>
      <w:r w:rsidRPr="00714F15">
        <w:rPr>
          <w:rFonts w:ascii="Times New Roman" w:hAnsi="Times New Roman" w:cs="Times New Roman"/>
          <w:sz w:val="24"/>
          <w:szCs w:val="24"/>
          <w:lang w:val="en-ID"/>
        </w:rPr>
        <w:t>penghentian</w:t>
      </w:r>
      <w:proofErr w:type="spellEnd"/>
      <w:r w:rsidRPr="00714F15">
        <w:rPr>
          <w:rFonts w:ascii="Times New Roman" w:hAnsi="Times New Roman" w:cs="Times New Roman"/>
          <w:sz w:val="24"/>
          <w:szCs w:val="24"/>
          <w:lang w:val="en-ID"/>
        </w:rPr>
        <w:t xml:space="preserve"> </w:t>
      </w:r>
      <w:proofErr w:type="spellStart"/>
      <w:r w:rsidRPr="00714F15">
        <w:rPr>
          <w:rFonts w:ascii="Times New Roman" w:hAnsi="Times New Roman" w:cs="Times New Roman"/>
          <w:sz w:val="24"/>
          <w:szCs w:val="24"/>
          <w:lang w:val="en-ID"/>
        </w:rPr>
        <w:t>prematur</w:t>
      </w:r>
      <w:proofErr w:type="spellEnd"/>
      <w:r w:rsidRPr="00714F15">
        <w:rPr>
          <w:rFonts w:ascii="Times New Roman" w:hAnsi="Times New Roman" w:cs="Times New Roman"/>
          <w:sz w:val="24"/>
          <w:szCs w:val="24"/>
          <w:lang w:val="en-ID"/>
        </w:rPr>
        <w:t xml:space="preserve"> </w:t>
      </w:r>
      <w:proofErr w:type="spellStart"/>
      <w:r w:rsidRPr="00714F15">
        <w:rPr>
          <w:rFonts w:ascii="Times New Roman" w:hAnsi="Times New Roman" w:cs="Times New Roman"/>
          <w:sz w:val="24"/>
          <w:szCs w:val="24"/>
          <w:lang w:val="en-ID"/>
        </w:rPr>
        <w:t>atas</w:t>
      </w:r>
      <w:proofErr w:type="spellEnd"/>
      <w:r w:rsidRPr="00714F15">
        <w:rPr>
          <w:rFonts w:ascii="Times New Roman" w:hAnsi="Times New Roman" w:cs="Times New Roman"/>
          <w:sz w:val="24"/>
          <w:szCs w:val="24"/>
          <w:lang w:val="en-ID"/>
        </w:rPr>
        <w:t xml:space="preserve"> </w:t>
      </w:r>
      <w:proofErr w:type="spellStart"/>
      <w:r w:rsidRPr="00714F15">
        <w:rPr>
          <w:rFonts w:ascii="Times New Roman" w:hAnsi="Times New Roman" w:cs="Times New Roman"/>
          <w:sz w:val="24"/>
          <w:szCs w:val="24"/>
          <w:lang w:val="en-ID"/>
        </w:rPr>
        <w:t>prosedur</w:t>
      </w:r>
      <w:proofErr w:type="spellEnd"/>
      <w:r w:rsidRPr="00714F15">
        <w:rPr>
          <w:rFonts w:ascii="Times New Roman" w:hAnsi="Times New Roman" w:cs="Times New Roman"/>
          <w:sz w:val="24"/>
          <w:szCs w:val="24"/>
          <w:lang w:val="en-ID"/>
        </w:rPr>
        <w:t xml:space="preserve"> audit</w:t>
      </w:r>
      <w:r w:rsidRPr="00714F1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bab</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ini</w:t>
      </w:r>
      <w:proofErr w:type="spellEnd"/>
      <w:r w:rsidRPr="00714F15">
        <w:rPr>
          <w:rFonts w:ascii="Times New Roman" w:hAnsi="Times New Roman" w:cs="Times New Roman"/>
          <w:sz w:val="24"/>
          <w:szCs w:val="24"/>
        </w:rPr>
        <w:t xml:space="preserve"> juga </w:t>
      </w:r>
      <w:proofErr w:type="spellStart"/>
      <w:r w:rsidRPr="00714F15">
        <w:rPr>
          <w:rFonts w:ascii="Times New Roman" w:hAnsi="Times New Roman" w:cs="Times New Roman"/>
          <w:sz w:val="24"/>
          <w:szCs w:val="24"/>
        </w:rPr>
        <w:t>akan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dijabarkan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berbagai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hasil</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penelitian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terdahulu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kerangka</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pemikiran</w:t>
      </w:r>
      <w:proofErr w:type="spellEnd"/>
      <w:r w:rsidRPr="00714F15">
        <w:rPr>
          <w:rFonts w:ascii="Times New Roman" w:hAnsi="Times New Roman" w:cs="Times New Roman"/>
          <w:sz w:val="24"/>
          <w:szCs w:val="24"/>
        </w:rPr>
        <w:t xml:space="preserve"> yang </w:t>
      </w:r>
      <w:proofErr w:type="spellStart"/>
      <w:r w:rsidRPr="00714F15">
        <w:rPr>
          <w:rFonts w:ascii="Times New Roman" w:hAnsi="Times New Roman" w:cs="Times New Roman"/>
          <w:sz w:val="24"/>
          <w:szCs w:val="24"/>
        </w:rPr>
        <w:t>merupakan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pola</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pikir</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hubungan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dari</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setiap</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variabel</w:t>
      </w:r>
      <w:proofErr w:type="spellEnd"/>
      <w:r w:rsidRPr="00714F15">
        <w:rPr>
          <w:rFonts w:ascii="Times New Roman" w:hAnsi="Times New Roman" w:cs="Times New Roman"/>
          <w:sz w:val="24"/>
          <w:szCs w:val="24"/>
        </w:rPr>
        <w:t xml:space="preserve"> yang </w:t>
      </w:r>
      <w:proofErr w:type="spellStart"/>
      <w:r w:rsidRPr="00714F15">
        <w:rPr>
          <w:rFonts w:ascii="Times New Roman" w:hAnsi="Times New Roman" w:cs="Times New Roman"/>
          <w:sz w:val="24"/>
          <w:szCs w:val="24"/>
        </w:rPr>
        <w:t>diteliti</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hipotesis</w:t>
      </w:r>
      <w:proofErr w:type="spellEnd"/>
      <w:r w:rsidRPr="00714F15">
        <w:rPr>
          <w:rFonts w:ascii="Times New Roman" w:hAnsi="Times New Roman" w:cs="Times New Roman"/>
          <w:sz w:val="24"/>
          <w:szCs w:val="24"/>
        </w:rPr>
        <w:t xml:space="preserve"> yang </w:t>
      </w:r>
      <w:proofErr w:type="spellStart"/>
      <w:r w:rsidRPr="00714F15">
        <w:rPr>
          <w:rFonts w:ascii="Times New Roman" w:hAnsi="Times New Roman" w:cs="Times New Roman"/>
          <w:sz w:val="24"/>
          <w:szCs w:val="24"/>
        </w:rPr>
        <w:t>merupakan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dugaan</w:t>
      </w:r>
      <w:proofErr w:type="spellEnd"/>
      <w:r w:rsidRPr="00714F15">
        <w:rPr>
          <w:rFonts w:ascii="Times New Roman" w:hAnsi="Times New Roman" w:cs="Times New Roman"/>
          <w:sz w:val="24"/>
          <w:szCs w:val="24"/>
        </w:rPr>
        <w:t xml:space="preserve"> </w:t>
      </w:r>
      <w:proofErr w:type="spellStart"/>
      <w:r w:rsidRPr="00714F15">
        <w:rPr>
          <w:rFonts w:ascii="Times New Roman" w:hAnsi="Times New Roman" w:cs="Times New Roman"/>
          <w:sz w:val="24"/>
          <w:szCs w:val="24"/>
        </w:rPr>
        <w:t>sementara</w:t>
      </w:r>
      <w:proofErr w:type="spellEnd"/>
      <w:r w:rsidRPr="00714F15">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2D9694F2" w14:textId="77777777" w:rsidR="00FA67B6" w:rsidRPr="00714F15" w:rsidRDefault="00FA67B6" w:rsidP="0036284A">
      <w:pPr>
        <w:pStyle w:val="Heading2"/>
        <w:numPr>
          <w:ilvl w:val="0"/>
          <w:numId w:val="30"/>
        </w:numPr>
        <w:ind w:left="357" w:hanging="357"/>
        <w:rPr>
          <w:rFonts w:cs="Times New Roman"/>
          <w:szCs w:val="24"/>
          <w:lang w:val="en-ID"/>
        </w:rPr>
      </w:pPr>
      <w:bookmarkStart w:id="14" w:name="_Toc910886"/>
      <w:proofErr w:type="spellStart"/>
      <w:r w:rsidRPr="00714F15">
        <w:rPr>
          <w:rFonts w:cs="Times New Roman"/>
          <w:szCs w:val="24"/>
          <w:lang w:val="en-ID"/>
        </w:rPr>
        <w:t>Landasan</w:t>
      </w:r>
      <w:proofErr w:type="spellEnd"/>
      <w:r w:rsidRPr="00714F15">
        <w:rPr>
          <w:rFonts w:cs="Times New Roman"/>
          <w:szCs w:val="24"/>
          <w:lang w:val="en-ID"/>
        </w:rPr>
        <w:t xml:space="preserve"> </w:t>
      </w:r>
      <w:proofErr w:type="spellStart"/>
      <w:r w:rsidRPr="00714F15">
        <w:rPr>
          <w:rFonts w:cs="Times New Roman"/>
          <w:szCs w:val="24"/>
          <w:lang w:val="en-ID"/>
        </w:rPr>
        <w:t>Teoritis</w:t>
      </w:r>
      <w:bookmarkEnd w:id="14"/>
      <w:proofErr w:type="spellEnd"/>
    </w:p>
    <w:p w14:paraId="04DCE282" w14:textId="77777777" w:rsidR="00FA67B6" w:rsidRPr="00D92B82" w:rsidRDefault="00FA67B6" w:rsidP="0036284A">
      <w:pPr>
        <w:pStyle w:val="Heading3"/>
        <w:numPr>
          <w:ilvl w:val="0"/>
          <w:numId w:val="12"/>
        </w:numPr>
        <w:ind w:left="709"/>
        <w:rPr>
          <w:lang w:val="en-ID"/>
        </w:rPr>
      </w:pPr>
      <w:bookmarkStart w:id="15" w:name="_Toc910887"/>
      <w:r w:rsidRPr="00714F15">
        <w:rPr>
          <w:lang w:val="id-ID"/>
        </w:rPr>
        <w:t>Teori yang berkaitan</w:t>
      </w:r>
      <w:r w:rsidRPr="00714F15">
        <w:rPr>
          <w:i/>
          <w:iCs/>
          <w:lang w:val="en-ID"/>
        </w:rPr>
        <w:t>(Grand Theory)</w:t>
      </w:r>
      <w:bookmarkEnd w:id="15"/>
    </w:p>
    <w:p w14:paraId="28EA397E" w14:textId="77777777" w:rsidR="00FA67B6" w:rsidRPr="00714F15" w:rsidRDefault="00FA67B6" w:rsidP="0036284A">
      <w:pPr>
        <w:pStyle w:val="ListParagraph"/>
        <w:numPr>
          <w:ilvl w:val="0"/>
          <w:numId w:val="76"/>
        </w:numPr>
        <w:spacing w:after="0"/>
        <w:ind w:left="1080" w:hanging="371"/>
        <w:rPr>
          <w:rFonts w:ascii="Times New Roman" w:hAnsi="Times New Roman" w:cs="Times New Roman"/>
          <w:b/>
          <w:bCs/>
          <w:sz w:val="24"/>
          <w:szCs w:val="24"/>
          <w:lang w:val="en-ID"/>
        </w:rPr>
      </w:pPr>
      <w:proofErr w:type="spellStart"/>
      <w:r w:rsidRPr="00714F15">
        <w:rPr>
          <w:rFonts w:ascii="Times New Roman" w:hAnsi="Times New Roman" w:cs="Times New Roman"/>
          <w:b/>
          <w:bCs/>
          <w:sz w:val="24"/>
          <w:szCs w:val="24"/>
          <w:lang w:val="en-ID"/>
        </w:rPr>
        <w:t>Teori</w:t>
      </w:r>
      <w:proofErr w:type="spellEnd"/>
      <w:r w:rsidRPr="00714F15">
        <w:rPr>
          <w:rFonts w:ascii="Times New Roman" w:hAnsi="Times New Roman" w:cs="Times New Roman"/>
          <w:b/>
          <w:bCs/>
          <w:sz w:val="24"/>
          <w:szCs w:val="24"/>
          <w:lang w:val="en-ID"/>
        </w:rPr>
        <w:t xml:space="preserve"> </w:t>
      </w:r>
      <w:proofErr w:type="spellStart"/>
      <w:r w:rsidRPr="00714F15">
        <w:rPr>
          <w:rFonts w:ascii="Times New Roman" w:hAnsi="Times New Roman" w:cs="Times New Roman"/>
          <w:b/>
          <w:bCs/>
          <w:sz w:val="24"/>
          <w:szCs w:val="24"/>
          <w:lang w:val="en-ID"/>
        </w:rPr>
        <w:t>Atribusi</w:t>
      </w:r>
      <w:proofErr w:type="spellEnd"/>
    </w:p>
    <w:p w14:paraId="3CAC6D51" w14:textId="77777777" w:rsidR="00FA67B6" w:rsidRDefault="00FA67B6" w:rsidP="00FA67B6">
      <w:pPr>
        <w:spacing w:after="0"/>
        <w:ind w:left="1080" w:firstLine="540"/>
        <w:rPr>
          <w:rFonts w:ascii="Times New Roman" w:hAnsi="Times New Roman" w:cs="Times New Roman"/>
          <w:sz w:val="24"/>
          <w:szCs w:val="24"/>
        </w:rPr>
      </w:pPr>
      <w:proofErr w:type="spellStart"/>
      <w:r w:rsidRPr="00857C15">
        <w:rPr>
          <w:rFonts w:ascii="Times New Roman" w:hAnsi="Times New Roman" w:cs="Times New Roman"/>
          <w:sz w:val="24"/>
          <w:szCs w:val="24"/>
        </w:rPr>
        <w:t>Teori</w:t>
      </w:r>
      <w:proofErr w:type="spellEnd"/>
      <w:r w:rsidRPr="00857C15">
        <w:rPr>
          <w:rFonts w:ascii="Times New Roman" w:hAnsi="Times New Roman" w:cs="Times New Roman"/>
          <w:sz w:val="24"/>
          <w:szCs w:val="24"/>
        </w:rPr>
        <w:t xml:space="preserve"> </w:t>
      </w:r>
      <w:proofErr w:type="spellStart"/>
      <w:r w:rsidRPr="00857C15">
        <w:rPr>
          <w:rFonts w:ascii="Times New Roman" w:hAnsi="Times New Roman" w:cs="Times New Roman"/>
          <w:sz w:val="24"/>
          <w:szCs w:val="24"/>
        </w:rPr>
        <w:t>atribusi</w:t>
      </w:r>
      <w:proofErr w:type="spellEnd"/>
      <w:r w:rsidRPr="00857C15">
        <w:rPr>
          <w:rFonts w:ascii="Times New Roman" w:hAnsi="Times New Roman" w:cs="Times New Roman"/>
          <w:sz w:val="24"/>
          <w:szCs w:val="24"/>
        </w:rPr>
        <w:t xml:space="preserve"> </w:t>
      </w:r>
      <w:proofErr w:type="spellStart"/>
      <w:r w:rsidRPr="00857C15">
        <w:rPr>
          <w:rFonts w:ascii="Times New Roman" w:hAnsi="Times New Roman" w:cs="Times New Roman"/>
          <w:sz w:val="24"/>
          <w:szCs w:val="24"/>
          <w:shd w:val="clear" w:color="auto" w:fill="FFFFFF"/>
        </w:rPr>
        <w:t>menjelaskan</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tentang</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bagaimana</w:t>
      </w:r>
      <w:proofErr w:type="spellEnd"/>
      <w:r w:rsidRPr="00857C15">
        <w:rPr>
          <w:rFonts w:ascii="Times New Roman" w:hAnsi="Times New Roman" w:cs="Times New Roman"/>
          <w:sz w:val="24"/>
          <w:szCs w:val="24"/>
          <w:shd w:val="clear" w:color="auto" w:fill="FFFFFF"/>
        </w:rPr>
        <w:t xml:space="preserve"> orang </w:t>
      </w:r>
      <w:proofErr w:type="spellStart"/>
      <w:r>
        <w:rPr>
          <w:rFonts w:ascii="Times New Roman" w:hAnsi="Times New Roman" w:cs="Times New Roman"/>
          <w:sz w:val="24"/>
          <w:szCs w:val="24"/>
          <w:shd w:val="clear" w:color="auto" w:fill="FFFFFF"/>
        </w:rPr>
        <w:t>menafsirkan</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tentang</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apa</w:t>
      </w:r>
      <w:proofErr w:type="spellEnd"/>
      <w:r w:rsidRPr="00857C15">
        <w:rPr>
          <w:rFonts w:ascii="Times New Roman" w:hAnsi="Times New Roman" w:cs="Times New Roman"/>
          <w:sz w:val="24"/>
          <w:szCs w:val="24"/>
          <w:shd w:val="clear" w:color="auto" w:fill="FFFFFF"/>
        </w:rPr>
        <w:t xml:space="preserve"> yang </w:t>
      </w:r>
      <w:proofErr w:type="spellStart"/>
      <w:r w:rsidRPr="00857C15">
        <w:rPr>
          <w:rFonts w:ascii="Times New Roman" w:hAnsi="Times New Roman" w:cs="Times New Roman"/>
          <w:sz w:val="24"/>
          <w:szCs w:val="24"/>
          <w:shd w:val="clear" w:color="auto" w:fill="FFFFFF"/>
        </w:rPr>
        <w:t>menjadi</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sebab</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seseorang</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melakukan</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suatu</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perbuatan</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atau</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memutuskan</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untuk</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berbuat</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dengan</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cara-cara</w:t>
      </w:r>
      <w:proofErr w:type="spellEnd"/>
      <w:r w:rsidRPr="00857C15">
        <w:rPr>
          <w:rFonts w:ascii="Times New Roman" w:hAnsi="Times New Roman" w:cs="Times New Roman"/>
          <w:sz w:val="24"/>
          <w:szCs w:val="24"/>
          <w:shd w:val="clear" w:color="auto" w:fill="FFFFFF"/>
        </w:rPr>
        <w:t xml:space="preserve"> </w:t>
      </w:r>
      <w:proofErr w:type="spellStart"/>
      <w:r w:rsidRPr="00857C15">
        <w:rPr>
          <w:rFonts w:ascii="Times New Roman" w:hAnsi="Times New Roman" w:cs="Times New Roman"/>
          <w:sz w:val="24"/>
          <w:szCs w:val="24"/>
          <w:shd w:val="clear" w:color="auto" w:fill="FFFFFF"/>
        </w:rPr>
        <w:t>tertentu</w:t>
      </w:r>
      <w:proofErr w:type="spellEnd"/>
      <w:r w:rsidRPr="00857C15">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rPr>
        <w:t>penafsiran</w:t>
      </w:r>
      <w:proofErr w:type="spellEnd"/>
      <w:r w:rsidRPr="00857C15">
        <w:rPr>
          <w:rFonts w:ascii="Times New Roman" w:hAnsi="Times New Roman" w:cs="Times New Roman"/>
          <w:sz w:val="24"/>
          <w:szCs w:val="24"/>
        </w:rPr>
        <w:t xml:space="preserve"> </w:t>
      </w:r>
      <w:proofErr w:type="spellStart"/>
      <w:r w:rsidRPr="00857C15">
        <w:rPr>
          <w:rFonts w:ascii="Times New Roman" w:hAnsi="Times New Roman" w:cs="Times New Roman"/>
          <w:sz w:val="24"/>
          <w:szCs w:val="24"/>
        </w:rPr>
        <w:t>ini</w:t>
      </w:r>
      <w:proofErr w:type="spellEnd"/>
      <w:r w:rsidRPr="00857C15">
        <w:rPr>
          <w:rFonts w:ascii="Times New Roman" w:hAnsi="Times New Roman" w:cs="Times New Roman"/>
          <w:sz w:val="24"/>
          <w:szCs w:val="24"/>
        </w:rPr>
        <w:t xml:space="preserve"> </w:t>
      </w:r>
      <w:proofErr w:type="spellStart"/>
      <w:r w:rsidRPr="00857C15">
        <w:rPr>
          <w:rFonts w:ascii="Times New Roman" w:hAnsi="Times New Roman" w:cs="Times New Roman"/>
          <w:sz w:val="24"/>
          <w:szCs w:val="24"/>
        </w:rPr>
        <w:t>memainkan</w:t>
      </w:r>
      <w:proofErr w:type="spellEnd"/>
      <w:r w:rsidRPr="00857C15">
        <w:rPr>
          <w:rFonts w:ascii="Times New Roman" w:hAnsi="Times New Roman" w:cs="Times New Roman"/>
          <w:sz w:val="24"/>
          <w:szCs w:val="24"/>
        </w:rPr>
        <w:t xml:space="preserve"> </w:t>
      </w:r>
      <w:proofErr w:type="spellStart"/>
      <w:r w:rsidRPr="00857C15">
        <w:rPr>
          <w:rFonts w:ascii="Times New Roman" w:hAnsi="Times New Roman" w:cs="Times New Roman"/>
          <w:sz w:val="24"/>
          <w:szCs w:val="24"/>
        </w:rPr>
        <w:t>peran</w:t>
      </w:r>
      <w:proofErr w:type="spellEnd"/>
      <w:r w:rsidRPr="00857C15">
        <w:rPr>
          <w:rFonts w:ascii="Times New Roman" w:hAnsi="Times New Roman" w:cs="Times New Roman"/>
          <w:sz w:val="24"/>
          <w:szCs w:val="24"/>
        </w:rPr>
        <w:t xml:space="preserve"> </w:t>
      </w:r>
      <w:proofErr w:type="spellStart"/>
      <w:r w:rsidRPr="00857C15">
        <w:rPr>
          <w:rFonts w:ascii="Times New Roman" w:hAnsi="Times New Roman" w:cs="Times New Roman"/>
          <w:sz w:val="24"/>
          <w:szCs w:val="24"/>
        </w:rPr>
        <w:t>penting</w:t>
      </w:r>
      <w:proofErr w:type="spellEnd"/>
      <w:r w:rsidRPr="00857C15">
        <w:rPr>
          <w:rFonts w:ascii="Times New Roman" w:hAnsi="Times New Roman" w:cs="Times New Roman"/>
          <w:sz w:val="24"/>
          <w:szCs w:val="24"/>
        </w:rPr>
        <w:t xml:space="preserve"> </w:t>
      </w:r>
      <w:proofErr w:type="spellStart"/>
      <w:r w:rsidRPr="00857C15">
        <w:rPr>
          <w:rFonts w:ascii="Times New Roman" w:hAnsi="Times New Roman" w:cs="Times New Roman"/>
          <w:sz w:val="24"/>
          <w:szCs w:val="24"/>
        </w:rPr>
        <w:t>dalam</w:t>
      </w:r>
      <w:proofErr w:type="spellEnd"/>
      <w:r w:rsidRPr="00857C15">
        <w:rPr>
          <w:rFonts w:ascii="Times New Roman" w:hAnsi="Times New Roman" w:cs="Times New Roman"/>
          <w:sz w:val="24"/>
          <w:szCs w:val="24"/>
        </w:rPr>
        <w:t xml:space="preserve"> </w:t>
      </w:r>
      <w:proofErr w:type="spellStart"/>
      <w:r w:rsidRPr="00857C15">
        <w:rPr>
          <w:rFonts w:ascii="Times New Roman" w:hAnsi="Times New Roman" w:cs="Times New Roman"/>
          <w:sz w:val="24"/>
          <w:szCs w:val="24"/>
        </w:rPr>
        <w:t>menentukan</w:t>
      </w:r>
      <w:proofErr w:type="spellEnd"/>
      <w:r w:rsidRPr="00857C15">
        <w:rPr>
          <w:rFonts w:ascii="Times New Roman" w:hAnsi="Times New Roman" w:cs="Times New Roman"/>
          <w:sz w:val="24"/>
          <w:szCs w:val="24"/>
        </w:rPr>
        <w:t xml:space="preserve"> </w:t>
      </w:r>
      <w:proofErr w:type="spellStart"/>
      <w:r w:rsidRPr="00857C15">
        <w:rPr>
          <w:rFonts w:ascii="Times New Roman" w:hAnsi="Times New Roman" w:cs="Times New Roman"/>
          <w:sz w:val="24"/>
          <w:szCs w:val="24"/>
        </w:rPr>
        <w:t>reaksi</w:t>
      </w:r>
      <w:proofErr w:type="spellEnd"/>
      <w:r w:rsidRPr="00857C15">
        <w:rPr>
          <w:rFonts w:ascii="Times New Roman" w:hAnsi="Times New Roman" w:cs="Times New Roman"/>
          <w:sz w:val="24"/>
          <w:szCs w:val="24"/>
        </w:rPr>
        <w:t xml:space="preserve"> </w:t>
      </w:r>
      <w:proofErr w:type="spellStart"/>
      <w:r w:rsidRPr="00857C15">
        <w:rPr>
          <w:rFonts w:ascii="Times New Roman" w:hAnsi="Times New Roman" w:cs="Times New Roman"/>
          <w:sz w:val="24"/>
          <w:szCs w:val="24"/>
        </w:rPr>
        <w:t>terhadap</w:t>
      </w:r>
      <w:proofErr w:type="spellEnd"/>
      <w:r w:rsidRPr="00857C15">
        <w:rPr>
          <w:rFonts w:ascii="Times New Roman" w:hAnsi="Times New Roman" w:cs="Times New Roman"/>
          <w:sz w:val="24"/>
          <w:szCs w:val="24"/>
        </w:rPr>
        <w:t xml:space="preserve"> </w:t>
      </w:r>
      <w:proofErr w:type="spellStart"/>
      <w:r w:rsidRPr="00857C15">
        <w:rPr>
          <w:rFonts w:ascii="Times New Roman" w:hAnsi="Times New Roman" w:cs="Times New Roman"/>
          <w:sz w:val="24"/>
          <w:szCs w:val="24"/>
        </w:rPr>
        <w:t>perilaku</w:t>
      </w:r>
      <w:proofErr w:type="spellEnd"/>
      <w:r w:rsidRPr="00857C15">
        <w:rPr>
          <w:rFonts w:ascii="Times New Roman" w:hAnsi="Times New Roman" w:cs="Times New Roman"/>
          <w:sz w:val="24"/>
          <w:szCs w:val="24"/>
        </w:rPr>
        <w:t xml:space="preserve"> </w:t>
      </w:r>
      <w:proofErr w:type="spellStart"/>
      <w:r w:rsidRPr="00857C15">
        <w:rPr>
          <w:rFonts w:ascii="Times New Roman" w:hAnsi="Times New Roman" w:cs="Times New Roman"/>
          <w:sz w:val="24"/>
          <w:szCs w:val="24"/>
        </w:rPr>
        <w:t>tersebut</w:t>
      </w:r>
      <w:proofErr w:type="spellEnd"/>
      <w:r>
        <w:rPr>
          <w:rFonts w:ascii="Times New Roman" w:hAnsi="Times New Roman" w:cs="Times New Roman"/>
          <w:sz w:val="24"/>
          <w:szCs w:val="24"/>
          <w:shd w:val="clear" w:color="auto" w:fill="FFFFFF"/>
        </w:rPr>
        <w:t xml:space="preserve"> </w:t>
      </w:r>
      <w:r w:rsidRPr="00857C15">
        <w:rPr>
          <w:rFonts w:ascii="Times New Roman" w:hAnsi="Times New Roman" w:cs="Times New Roman"/>
          <w:sz w:val="24"/>
          <w:szCs w:val="24"/>
        </w:rPr>
        <w:fldChar w:fldCharType="begin" w:fldLock="1"/>
      </w:r>
      <w:r w:rsidRPr="00857C15">
        <w:rPr>
          <w:rFonts w:ascii="Times New Roman" w:hAnsi="Times New Roman" w:cs="Times New Roman"/>
          <w:sz w:val="24"/>
          <w:szCs w:val="24"/>
        </w:rPr>
        <w:instrText>ADDIN CSL_CITATION {"citationItems":[{"id":"ITEM-1","itemData":{"DOI":"10.1146/annurev.ps.31.020180.002325","ISSN":"0066-4308","author":[{"dropping-particle":"","family":"Kelley","given":"Harold H","non-dropping-particle":"","parse-names":false,"suffix":""},{"dropping-particle":"","family":"Michela","given":"John L","non-dropping-particle":"","parse-names":false,"suffix":""}],"container-title":"Annual Review of Psychology","id":"ITEM-1","issue":"1","issued":{"date-parts":[["1980","1"]]},"page":"457-501","publisher":"Annual Reviews","title":"Attribution Theory and Research","type":"article-journal","volume":"31"},"uris":["http://www.mendeley.com/documents/?uuid=4485bea9-61e0-4023-904b-16d094ec042f","http://www.mendeley.com/documents/?uuid=3e0ab8fb-099d-4909-964e-49d5a60386a7","http://www.mendeley.com/documents/?uuid=89ea2881-c1df-4b0c-890d-78c25e65fc90"]}],"mendeley":{"formattedCitation":"(Kelley &amp; Michela, 1980)","manualFormatting":"(Kelley &amp; Michela, 1980)","plainTextFormattedCitation":"(Kelley &amp; Michela, 1980)","previouslyFormattedCitation":"(Kelley &amp; Michela, 1980)"},"properties":{"noteIndex":0},"schema":"https://github.com/citation-style-language/schema/raw/master/csl-citation.json"}</w:instrText>
      </w:r>
      <w:r w:rsidRPr="00857C15">
        <w:rPr>
          <w:rFonts w:ascii="Times New Roman" w:hAnsi="Times New Roman" w:cs="Times New Roman"/>
          <w:sz w:val="24"/>
          <w:szCs w:val="24"/>
        </w:rPr>
        <w:fldChar w:fldCharType="separate"/>
      </w:r>
      <w:r w:rsidRPr="00857C15">
        <w:rPr>
          <w:rFonts w:ascii="Times New Roman" w:hAnsi="Times New Roman" w:cs="Times New Roman"/>
          <w:noProof/>
          <w:sz w:val="24"/>
          <w:szCs w:val="24"/>
        </w:rPr>
        <w:t>(Kelley &amp; Michela, 1980)</w:t>
      </w:r>
      <w:r w:rsidRPr="00857C15">
        <w:rPr>
          <w:rFonts w:ascii="Times New Roman" w:hAnsi="Times New Roman" w:cs="Times New Roman"/>
          <w:sz w:val="24"/>
          <w:szCs w:val="24"/>
        </w:rPr>
        <w:fldChar w:fldCharType="end"/>
      </w:r>
      <w:r w:rsidRPr="00B6513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tentang</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peristiwa</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itu</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Teori</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ini</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diarahkan</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untuk</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mengembangkan</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penjelasan</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dari</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cara-cara</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kita</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menilai</w:t>
      </w:r>
      <w:proofErr w:type="spellEnd"/>
      <w:r w:rsidRPr="00B65136">
        <w:rPr>
          <w:rFonts w:ascii="Times New Roman" w:hAnsi="Times New Roman" w:cs="Times New Roman"/>
          <w:sz w:val="24"/>
          <w:szCs w:val="24"/>
        </w:rPr>
        <w:t xml:space="preserve"> orang </w:t>
      </w:r>
      <w:proofErr w:type="spellStart"/>
      <w:r w:rsidRPr="00B65136">
        <w:rPr>
          <w:rFonts w:ascii="Times New Roman" w:hAnsi="Times New Roman" w:cs="Times New Roman"/>
          <w:sz w:val="24"/>
          <w:szCs w:val="24"/>
        </w:rPr>
        <w:t>secara</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berlainan</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w:t>
      </w:r>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makna</w:t>
      </w:r>
      <w:proofErr w:type="spellEnd"/>
      <w:proofErr w:type="gram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apa</w:t>
      </w:r>
      <w:proofErr w:type="spellEnd"/>
      <w:r w:rsidRPr="00B65136">
        <w:rPr>
          <w:rFonts w:ascii="Times New Roman" w:hAnsi="Times New Roman" w:cs="Times New Roman"/>
          <w:sz w:val="24"/>
          <w:szCs w:val="24"/>
        </w:rPr>
        <w:t xml:space="preserve"> yang </w:t>
      </w:r>
      <w:proofErr w:type="spellStart"/>
      <w:r w:rsidRPr="00B65136">
        <w:rPr>
          <w:rFonts w:ascii="Times New Roman" w:hAnsi="Times New Roman" w:cs="Times New Roman"/>
          <w:sz w:val="24"/>
          <w:szCs w:val="24"/>
        </w:rPr>
        <w:t>kita</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hubungkan</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ke</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suatu</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perilaku</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tertentu</w:t>
      </w:r>
      <w:proofErr w:type="spellEnd"/>
      <w:r w:rsidRPr="00B6513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82752">
        <w:rPr>
          <w:rFonts w:ascii="Times New Roman" w:hAnsi="Times New Roman" w:cs="Times New Roman"/>
          <w:sz w:val="24"/>
          <w:szCs w:val="24"/>
        </w:rPr>
        <w:instrText>ADDIN CSL_CITATION {"citationItems":[{"id":"ITEM-1","itemData":{"DOI":"10.1146/annurev.ps.31.020180.002325","ISSN":"0066-4308","author":[{"dropping-particle":"","family":"Kelley","given":"Harold H","non-dropping-particle":"","parse-names":false,"suffix":""},{"dropping-particle":"","family":"Michela","given":"John L","non-dropping-particle":"","parse-names":false,"suffix":""}],"container-title":"Annual Review of Psychology","id":"ITEM-1","issue":"1","issued":{"date-parts":[["1980","1"]]},"page":"457-501","publisher":"Annual Reviews","title":"Attribution Theory and Research","type":"article-journal","volume":"31"},"uris":["http://www.mendeley.com/documents/?uuid=3e0ab8fb-099d-4909-964e-49d5a60386a7"]}],"mendeley":{"formattedCitation":"(Kelley &amp; Michela, 1980)","manualFormatting":"Kelley &amp; Michela (1980)","plainTextFormattedCitation":"(Kelley &amp; Michela, 1980)","previouslyFormattedCitation":"(Kelley &amp; Michela, 1980)"},"properties":{"noteIndex":0},"schema":"https://github.com/citation-style-language/schema/raw/master/csl-citation.json"}</w:instrText>
      </w:r>
      <w:r>
        <w:rPr>
          <w:rFonts w:ascii="Times New Roman" w:hAnsi="Times New Roman" w:cs="Times New Roman"/>
          <w:sz w:val="24"/>
          <w:szCs w:val="24"/>
        </w:rPr>
        <w:fldChar w:fldCharType="separate"/>
      </w:r>
      <w:r w:rsidRPr="007F19EA">
        <w:rPr>
          <w:rFonts w:ascii="Times New Roman" w:hAnsi="Times New Roman" w:cs="Times New Roman"/>
          <w:noProof/>
          <w:sz w:val="24"/>
          <w:szCs w:val="24"/>
        </w:rPr>
        <w:t xml:space="preserve">Kelley &amp; Michela </w:t>
      </w:r>
      <w:r>
        <w:rPr>
          <w:rFonts w:ascii="Times New Roman" w:hAnsi="Times New Roman" w:cs="Times New Roman"/>
          <w:noProof/>
          <w:sz w:val="24"/>
          <w:szCs w:val="24"/>
        </w:rPr>
        <w:t>(</w:t>
      </w:r>
      <w:r w:rsidRPr="007F19EA">
        <w:rPr>
          <w:rFonts w:ascii="Times New Roman" w:hAnsi="Times New Roman" w:cs="Times New Roman"/>
          <w:noProof/>
          <w:sz w:val="24"/>
          <w:szCs w:val="24"/>
        </w:rPr>
        <w:t>1980)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individual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konsensus</w:t>
      </w:r>
      <w:proofErr w:type="spellEnd"/>
      <w:r>
        <w:rPr>
          <w:rFonts w:ascii="Times New Roman" w:hAnsi="Times New Roman" w:cs="Times New Roman"/>
          <w:sz w:val="24"/>
          <w:szCs w:val="24"/>
        </w:rPr>
        <w:t xml:space="preserve"> (</w:t>
      </w:r>
      <w:r w:rsidRPr="004A4A39">
        <w:rPr>
          <w:rFonts w:ascii="Times New Roman" w:hAnsi="Times New Roman" w:cs="Times New Roman"/>
          <w:i/>
          <w:iCs/>
          <w:sz w:val="24"/>
          <w:szCs w:val="24"/>
        </w:rPr>
        <w:t>consensus</w:t>
      </w:r>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konsistensi</w:t>
      </w:r>
      <w:proofErr w:type="spellEnd"/>
      <w:r>
        <w:rPr>
          <w:rFonts w:ascii="Times New Roman" w:hAnsi="Times New Roman" w:cs="Times New Roman"/>
          <w:sz w:val="24"/>
          <w:szCs w:val="24"/>
        </w:rPr>
        <w:t xml:space="preserve"> (</w:t>
      </w:r>
      <w:r w:rsidRPr="004A4A39">
        <w:rPr>
          <w:rFonts w:ascii="Times New Roman" w:hAnsi="Times New Roman" w:cs="Times New Roman"/>
          <w:i/>
          <w:iCs/>
          <w:sz w:val="24"/>
          <w:szCs w:val="24"/>
        </w:rPr>
        <w:t>consistency</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kekhususan</w:t>
      </w:r>
      <w:proofErr w:type="spellEnd"/>
      <w:r>
        <w:rPr>
          <w:rFonts w:ascii="Times New Roman" w:hAnsi="Times New Roman" w:cs="Times New Roman"/>
          <w:sz w:val="24"/>
          <w:szCs w:val="24"/>
        </w:rPr>
        <w:t xml:space="preserve"> (</w:t>
      </w:r>
      <w:r w:rsidRPr="00275474">
        <w:rPr>
          <w:rFonts w:ascii="Times New Roman" w:hAnsi="Times New Roman" w:cs="Times New Roman"/>
          <w:bCs/>
          <w:i/>
          <w:sz w:val="24"/>
          <w:szCs w:val="24"/>
        </w:rPr>
        <w:t>distinctiveness</w:t>
      </w:r>
      <w:r>
        <w:rPr>
          <w:rFonts w:ascii="Times New Roman" w:hAnsi="Times New Roman" w:cs="Times New Roman"/>
          <w:bCs/>
          <w:iCs/>
          <w:sz w:val="24"/>
          <w:szCs w:val="24"/>
        </w:rPr>
        <w:t>).</w:t>
      </w:r>
      <w:r>
        <w:rPr>
          <w:rFonts w:ascii="Times New Roman" w:hAnsi="Times New Roman" w:cs="Times New Roman"/>
          <w:sz w:val="24"/>
          <w:szCs w:val="24"/>
        </w:rPr>
        <w:t xml:space="preserve"> </w:t>
      </w:r>
    </w:p>
    <w:p w14:paraId="3DEA8E66" w14:textId="77777777" w:rsidR="00FA67B6" w:rsidRDefault="00FA67B6" w:rsidP="00FA67B6">
      <w:pPr>
        <w:spacing w:after="0"/>
        <w:ind w:left="1080" w:firstLine="540"/>
        <w:rPr>
          <w:rFonts w:ascii="Times New Roman" w:hAnsi="Times New Roman" w:cs="Times New Roman"/>
          <w:sz w:val="24"/>
          <w:szCs w:val="24"/>
        </w:rPr>
      </w:pPr>
      <w:proofErr w:type="spellStart"/>
      <w:r w:rsidRPr="00FA67B6">
        <w:rPr>
          <w:rFonts w:ascii="Times New Roman" w:hAnsi="Times New Roman" w:cs="Times New Roman"/>
          <w:sz w:val="24"/>
          <w:szCs w:val="24"/>
        </w:rPr>
        <w:lastRenderedPageBreak/>
        <w:t>Teori</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atribusi</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menjelaskan</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cara-cara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kita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menilai</w:t>
      </w:r>
      <w:proofErr w:type="spellEnd"/>
      <w:r w:rsidRPr="00FA67B6">
        <w:rPr>
          <w:rFonts w:ascii="Times New Roman" w:hAnsi="Times New Roman" w:cs="Times New Roman"/>
          <w:sz w:val="24"/>
          <w:szCs w:val="24"/>
        </w:rPr>
        <w:t xml:space="preserve"> orang </w:t>
      </w:r>
      <w:proofErr w:type="spellStart"/>
      <w:r w:rsidRPr="00FA67B6">
        <w:rPr>
          <w:rFonts w:ascii="Times New Roman" w:hAnsi="Times New Roman" w:cs="Times New Roman"/>
          <w:sz w:val="24"/>
          <w:szCs w:val="24"/>
        </w:rPr>
        <w:t>dengan</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berbeda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bergantung</w:t>
      </w:r>
      <w:proofErr w:type="spellEnd"/>
      <w:r w:rsidRPr="00FA67B6">
        <w:rPr>
          <w:rFonts w:ascii="Times New Roman" w:hAnsi="Times New Roman" w:cs="Times New Roman"/>
          <w:sz w:val="24"/>
          <w:szCs w:val="24"/>
        </w:rPr>
        <w:t xml:space="preserve"> pada </w:t>
      </w:r>
      <w:proofErr w:type="spellStart"/>
      <w:r w:rsidRPr="00FA67B6">
        <w:rPr>
          <w:rFonts w:ascii="Times New Roman" w:hAnsi="Times New Roman" w:cs="Times New Roman"/>
          <w:sz w:val="24"/>
          <w:szCs w:val="24"/>
        </w:rPr>
        <w:t>pengertian</w:t>
      </w:r>
      <w:proofErr w:type="spellEnd"/>
      <w:r w:rsidRPr="00FA67B6">
        <w:rPr>
          <w:rFonts w:ascii="Times New Roman" w:hAnsi="Times New Roman" w:cs="Times New Roman"/>
          <w:sz w:val="24"/>
          <w:szCs w:val="24"/>
        </w:rPr>
        <w:t xml:space="preserve"> yang </w:t>
      </w:r>
      <w:proofErr w:type="spellStart"/>
      <w:r w:rsidRPr="00FA67B6">
        <w:rPr>
          <w:rFonts w:ascii="Times New Roman" w:hAnsi="Times New Roman" w:cs="Times New Roman"/>
          <w:sz w:val="24"/>
          <w:szCs w:val="24"/>
        </w:rPr>
        <w:t>kita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atribusikan</w:t>
      </w:r>
      <w:proofErr w:type="spellEnd"/>
      <w:r w:rsidRPr="00FA67B6">
        <w:rPr>
          <w:rFonts w:ascii="Times New Roman" w:hAnsi="Times New Roman" w:cs="Times New Roman"/>
          <w:sz w:val="24"/>
          <w:szCs w:val="24"/>
        </w:rPr>
        <w:t xml:space="preserve"> pada </w:t>
      </w:r>
      <w:proofErr w:type="spellStart"/>
      <w:r w:rsidRPr="00FA67B6">
        <w:rPr>
          <w:rFonts w:ascii="Times New Roman" w:hAnsi="Times New Roman" w:cs="Times New Roman"/>
          <w:sz w:val="24"/>
          <w:szCs w:val="24"/>
        </w:rPr>
        <w:t>sebuah</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perilaku</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Ketika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mengamati</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perilaku</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seorang</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individu</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kita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mencoba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menentukan</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apakah</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perilaku</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tersebut</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disebabkan</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dari</w:t>
      </w:r>
      <w:proofErr w:type="spellEnd"/>
      <w:r w:rsidRPr="00FA67B6">
        <w:rPr>
          <w:rFonts w:ascii="Times New Roman" w:hAnsi="Times New Roman" w:cs="Times New Roman"/>
          <w:sz w:val="24"/>
          <w:szCs w:val="24"/>
        </w:rPr>
        <w:t xml:space="preserve"> internal </w:t>
      </w:r>
      <w:proofErr w:type="spellStart"/>
      <w:r w:rsidRPr="00FA67B6">
        <w:rPr>
          <w:rFonts w:ascii="Times New Roman" w:hAnsi="Times New Roman" w:cs="Times New Roman"/>
          <w:sz w:val="24"/>
          <w:szCs w:val="24"/>
        </w:rPr>
        <w:t>atau</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eksternal</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Perilaku</w:t>
      </w:r>
      <w:proofErr w:type="spellEnd"/>
      <w:r w:rsidRPr="00FA67B6">
        <w:rPr>
          <w:rFonts w:ascii="Times New Roman" w:hAnsi="Times New Roman" w:cs="Times New Roman"/>
          <w:sz w:val="24"/>
          <w:szCs w:val="24"/>
        </w:rPr>
        <w:t xml:space="preserve"> yang </w:t>
      </w:r>
      <w:proofErr w:type="spellStart"/>
      <w:r w:rsidRPr="00FA67B6">
        <w:rPr>
          <w:rFonts w:ascii="Times New Roman" w:hAnsi="Times New Roman" w:cs="Times New Roman"/>
          <w:sz w:val="24"/>
          <w:szCs w:val="24"/>
        </w:rPr>
        <w:t>disebabkan</w:t>
      </w:r>
      <w:proofErr w:type="spellEnd"/>
      <w:r w:rsidRPr="00FA67B6">
        <w:rPr>
          <w:rFonts w:ascii="Times New Roman" w:hAnsi="Times New Roman" w:cs="Times New Roman"/>
          <w:sz w:val="24"/>
          <w:szCs w:val="24"/>
        </w:rPr>
        <w:t xml:space="preserve"> internal </w:t>
      </w:r>
      <w:proofErr w:type="spellStart"/>
      <w:r w:rsidRPr="00FA67B6">
        <w:rPr>
          <w:rFonts w:ascii="Times New Roman" w:hAnsi="Times New Roman" w:cs="Times New Roman"/>
          <w:sz w:val="24"/>
          <w:szCs w:val="24"/>
        </w:rPr>
        <w:t>dipercaya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pengamat</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berada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dalam</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kendali</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perilaku</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pribadi</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dari</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individu</w:t>
      </w:r>
      <w:proofErr w:type="spellEnd"/>
      <w:r w:rsidR="00AE0234">
        <w:rPr>
          <w:rFonts w:ascii="Times New Roman" w:hAnsi="Times New Roman" w:cs="Times New Roman"/>
          <w:sz w:val="24"/>
          <w:szCs w:val="24"/>
        </w:rPr>
        <w:t xml:space="preserve"> </w:t>
      </w:r>
      <w:proofErr w:type="spellStart"/>
      <w:r w:rsidR="00AE0234">
        <w:rPr>
          <w:rFonts w:ascii="Times New Roman" w:hAnsi="Times New Roman" w:cs="Times New Roman"/>
          <w:sz w:val="24"/>
          <w:szCs w:val="24"/>
        </w:rPr>
        <w:t>itu</w:t>
      </w:r>
      <w:proofErr w:type="spellEnd"/>
      <w:r w:rsidR="00AE0234">
        <w:rPr>
          <w:rFonts w:ascii="Times New Roman" w:hAnsi="Times New Roman" w:cs="Times New Roman"/>
          <w:sz w:val="24"/>
          <w:szCs w:val="24"/>
        </w:rPr>
        <w:t xml:space="preserve"> </w:t>
      </w:r>
      <w:proofErr w:type="spellStart"/>
      <w:r w:rsidR="00AE0234">
        <w:rPr>
          <w:rFonts w:ascii="Times New Roman" w:hAnsi="Times New Roman" w:cs="Times New Roman"/>
          <w:sz w:val="24"/>
          <w:szCs w:val="24"/>
        </w:rPr>
        <w:t>sendiri</w:t>
      </w:r>
      <w:proofErr w:type="spellEnd"/>
      <w:r w:rsidR="00AE0234">
        <w:rPr>
          <w:rFonts w:ascii="Times New Roman" w:hAnsi="Times New Roman" w:cs="Times New Roman"/>
          <w:sz w:val="24"/>
          <w:szCs w:val="24"/>
        </w:rPr>
        <w:t xml:space="preserve">, </w:t>
      </w:r>
      <w:proofErr w:type="spellStart"/>
      <w:r w:rsidR="00AE0234">
        <w:rPr>
          <w:rFonts w:ascii="Times New Roman" w:hAnsi="Times New Roman" w:cs="Times New Roman"/>
          <w:sz w:val="24"/>
          <w:szCs w:val="24"/>
        </w:rPr>
        <w:t>se</w:t>
      </w:r>
      <w:r w:rsidRPr="00FA67B6">
        <w:rPr>
          <w:rFonts w:ascii="Times New Roman" w:hAnsi="Times New Roman" w:cs="Times New Roman"/>
          <w:sz w:val="24"/>
          <w:szCs w:val="24"/>
        </w:rPr>
        <w:t>dangkan</w:t>
      </w:r>
      <w:proofErr w:type="spellEnd"/>
      <w:r w:rsidR="00AE0234">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perilaku</w:t>
      </w:r>
      <w:proofErr w:type="spellEnd"/>
      <w:r w:rsidRPr="00FA67B6">
        <w:rPr>
          <w:rFonts w:ascii="Times New Roman" w:hAnsi="Times New Roman" w:cs="Times New Roman"/>
          <w:sz w:val="24"/>
          <w:szCs w:val="24"/>
        </w:rPr>
        <w:t xml:space="preserve"> yang </w:t>
      </w:r>
      <w:proofErr w:type="spellStart"/>
      <w:r w:rsidRPr="00FA67B6">
        <w:rPr>
          <w:rFonts w:ascii="Times New Roman" w:hAnsi="Times New Roman" w:cs="Times New Roman"/>
          <w:sz w:val="24"/>
          <w:szCs w:val="24"/>
        </w:rPr>
        <w:t>disebabkan</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eksternal</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adalah</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situasi</w:t>
      </w:r>
      <w:proofErr w:type="spellEnd"/>
      <w:r w:rsidR="00AE0234">
        <w:rPr>
          <w:rFonts w:ascii="Times New Roman" w:hAnsi="Times New Roman" w:cs="Times New Roman"/>
          <w:sz w:val="24"/>
          <w:szCs w:val="24"/>
        </w:rPr>
        <w:t xml:space="preserve"> </w:t>
      </w:r>
      <w:proofErr w:type="spellStart"/>
      <w:r w:rsidR="00AE0234">
        <w:rPr>
          <w:rFonts w:ascii="Times New Roman" w:hAnsi="Times New Roman" w:cs="Times New Roman"/>
          <w:sz w:val="24"/>
          <w:szCs w:val="24"/>
        </w:rPr>
        <w:t>yamg</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memaksa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individu</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untuk</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melakukannya</w:t>
      </w:r>
      <w:proofErr w:type="spellEnd"/>
      <w:r w:rsidRPr="00FA67B6">
        <w:rPr>
          <w:rFonts w:ascii="Times New Roman" w:hAnsi="Times New Roman" w:cs="Times New Roman"/>
          <w:sz w:val="24"/>
          <w:szCs w:val="24"/>
        </w:rPr>
        <w:t xml:space="preserve"> </w:t>
      </w:r>
      <w:r w:rsidRPr="00FA67B6">
        <w:rPr>
          <w:rFonts w:ascii="Times New Roman" w:hAnsi="Times New Roman" w:cs="Times New Roman"/>
          <w:sz w:val="24"/>
          <w:szCs w:val="24"/>
        </w:rPr>
        <w:fldChar w:fldCharType="begin" w:fldLock="1"/>
      </w:r>
      <w:r w:rsidR="00B82752">
        <w:rPr>
          <w:rFonts w:ascii="Times New Roman" w:hAnsi="Times New Roman" w:cs="Times New Roman"/>
          <w:sz w:val="24"/>
          <w:szCs w:val="24"/>
        </w:rPr>
        <w:instrText>ADDIN CSL_CITATION {"citationItems":[{"id":"ITEM-1","itemData":{"ISBN":"978-979-061-515-1","author":[{"dropping-particle":"","family":"Robbins","given":"Steven P.","non-dropping-particle":"","parse-names":false,"suffix":""},{"dropping-particle":"","family":"Judge","given":"Timothy A.","non-dropping-particle":"","parse-names":false,"suffix":""}],"container-title":"Edisi 16","id":"ITEM-1","issued":{"date-parts":[["2015"]]},"publisher":"Salemba Empat","publisher-place":"Jakarta","title":"Perilaku Organisasi","type":"book"},"uris":["http://www.mendeley.com/documents/?uuid=cf09455f-a5b2-4b34-8fd0-601b60809b7d"]}],"mendeley":{"formattedCitation":"(Robbins &amp; Judge, 2015)","manualFormatting":"(Robbins &amp; Judge, 2015, p.104-105)","plainTextFormattedCitation":"(Robbins &amp; Judge, 2015)","previouslyFormattedCitation":"(Robbins &amp; Judge, 2015)"},"properties":{"noteIndex":0},"schema":"https://github.com/citation-style-language/schema/raw/master/csl-citation.json"}</w:instrText>
      </w:r>
      <w:r w:rsidRPr="00FA67B6">
        <w:rPr>
          <w:rFonts w:ascii="Times New Roman" w:hAnsi="Times New Roman" w:cs="Times New Roman"/>
          <w:sz w:val="24"/>
          <w:szCs w:val="24"/>
        </w:rPr>
        <w:fldChar w:fldCharType="separate"/>
      </w:r>
      <w:r w:rsidRPr="00FA67B6">
        <w:rPr>
          <w:rFonts w:ascii="Times New Roman" w:hAnsi="Times New Roman" w:cs="Times New Roman"/>
          <w:noProof/>
          <w:sz w:val="24"/>
          <w:szCs w:val="24"/>
        </w:rPr>
        <w:t>(Robbins &amp; Judge, 2015,</w:t>
      </w:r>
      <w:r w:rsidRPr="00FA67B6">
        <w:rPr>
          <w:rFonts w:ascii="Times New Roman" w:hAnsi="Times New Roman" w:cs="Times New Roman"/>
          <w:noProof/>
          <w:color w:val="000000" w:themeColor="text1"/>
          <w:sz w:val="24"/>
          <w:szCs w:val="24"/>
        </w:rPr>
        <w:t xml:space="preserve"> p.104-105</w:t>
      </w:r>
      <w:r w:rsidRPr="00FA67B6">
        <w:rPr>
          <w:rFonts w:ascii="Times New Roman" w:hAnsi="Times New Roman" w:cs="Times New Roman"/>
          <w:noProof/>
          <w:sz w:val="24"/>
          <w:szCs w:val="24"/>
        </w:rPr>
        <w:t>)</w:t>
      </w:r>
      <w:r w:rsidRPr="00FA67B6">
        <w:rPr>
          <w:rFonts w:ascii="Times New Roman" w:hAnsi="Times New Roman" w:cs="Times New Roman"/>
          <w:sz w:val="24"/>
          <w:szCs w:val="24"/>
        </w:rPr>
        <w:fldChar w:fldCharType="end"/>
      </w:r>
      <w:r w:rsidRPr="00FA67B6">
        <w:rPr>
          <w:rFonts w:ascii="Times New Roman" w:hAnsi="Times New Roman" w:cs="Times New Roman"/>
          <w:sz w:val="24"/>
          <w:szCs w:val="24"/>
        </w:rPr>
        <w:t xml:space="preserve">. </w:t>
      </w:r>
    </w:p>
    <w:p w14:paraId="6A65ADF4" w14:textId="77777777" w:rsidR="00FA67B6" w:rsidRPr="00FA67B6" w:rsidRDefault="00FA67B6" w:rsidP="00FA67B6">
      <w:pPr>
        <w:spacing w:after="0"/>
        <w:ind w:left="1080" w:firstLine="540"/>
        <w:rPr>
          <w:rFonts w:ascii="Times New Roman" w:hAnsi="Times New Roman" w:cs="Times New Roman"/>
          <w:sz w:val="24"/>
          <w:szCs w:val="24"/>
        </w:rPr>
      </w:pPr>
      <w:proofErr w:type="spellStart"/>
      <w:r w:rsidRPr="00FA67B6">
        <w:rPr>
          <w:rFonts w:ascii="Times New Roman" w:hAnsi="Times New Roman" w:cs="Times New Roman"/>
          <w:sz w:val="24"/>
          <w:szCs w:val="24"/>
        </w:rPr>
        <w:t>Untuk</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menentukan</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apakah</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perilaku</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seorang</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individu</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disebabkan</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dari</w:t>
      </w:r>
      <w:proofErr w:type="spellEnd"/>
      <w:r w:rsidRPr="00FA67B6">
        <w:rPr>
          <w:rFonts w:ascii="Times New Roman" w:hAnsi="Times New Roman" w:cs="Times New Roman"/>
          <w:sz w:val="24"/>
          <w:szCs w:val="24"/>
        </w:rPr>
        <w:t xml:space="preserve"> internal </w:t>
      </w:r>
      <w:proofErr w:type="spellStart"/>
      <w:r w:rsidRPr="00FA67B6">
        <w:rPr>
          <w:rFonts w:ascii="Times New Roman" w:hAnsi="Times New Roman" w:cs="Times New Roman"/>
          <w:sz w:val="24"/>
          <w:szCs w:val="24"/>
        </w:rPr>
        <w:t>atau</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eksternal</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terdapat</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tiga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faktor</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utama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untuk</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menentukannya</w:t>
      </w:r>
      <w:proofErr w:type="spellEnd"/>
      <w:r w:rsidRPr="00FA67B6">
        <w:rPr>
          <w:rFonts w:ascii="Times New Roman" w:hAnsi="Times New Roman" w:cs="Times New Roman"/>
          <w:sz w:val="24"/>
          <w:szCs w:val="24"/>
        </w:rPr>
        <w:t xml:space="preserve"> </w:t>
      </w:r>
      <w:proofErr w:type="spellStart"/>
      <w:r w:rsidRPr="00FA67B6">
        <w:rPr>
          <w:rFonts w:ascii="Times New Roman" w:hAnsi="Times New Roman" w:cs="Times New Roman"/>
          <w:sz w:val="24"/>
          <w:szCs w:val="24"/>
        </w:rPr>
        <w:t>yaitu</w:t>
      </w:r>
      <w:proofErr w:type="spellEnd"/>
      <w:r w:rsidRPr="00FA67B6">
        <w:rPr>
          <w:rFonts w:ascii="Times New Roman" w:hAnsi="Times New Roman" w:cs="Times New Roman"/>
          <w:sz w:val="24"/>
          <w:szCs w:val="24"/>
        </w:rPr>
        <w:t>;</w:t>
      </w:r>
    </w:p>
    <w:p w14:paraId="59CF4DBE" w14:textId="77777777" w:rsidR="00FA67B6" w:rsidRDefault="00FA67B6" w:rsidP="0036284A">
      <w:pPr>
        <w:pStyle w:val="ListParagraph"/>
        <w:numPr>
          <w:ilvl w:val="0"/>
          <w:numId w:val="51"/>
        </w:numPr>
        <w:ind w:left="1620" w:hanging="270"/>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Perbedaaan</w:t>
      </w:r>
      <w:proofErr w:type="spellEnd"/>
      <w:r w:rsidRPr="00CA53C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merujuk</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apakah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seorang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individu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menampilkan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berbeda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situasi</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berbeda</w:t>
      </w:r>
      <w:proofErr w:type="spellEnd"/>
      <w:r w:rsidRPr="00CA53C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merupakan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atribusi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eksternal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merupakan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atribusi</w:t>
      </w:r>
      <w:proofErr w:type="spellEnd"/>
      <w:r>
        <w:rPr>
          <w:rFonts w:ascii="Times New Roman" w:hAnsi="Times New Roman" w:cs="Times New Roman"/>
          <w:color w:val="000000" w:themeColor="text1"/>
          <w:sz w:val="24"/>
          <w:szCs w:val="24"/>
        </w:rPr>
        <w:t xml:space="preserve"> internal.</w:t>
      </w:r>
    </w:p>
    <w:p w14:paraId="00E665A4" w14:textId="77777777" w:rsidR="00FA67B6" w:rsidRDefault="00FA67B6" w:rsidP="0036284A">
      <w:pPr>
        <w:pStyle w:val="ListParagraph"/>
        <w:numPr>
          <w:ilvl w:val="0"/>
          <w:numId w:val="51"/>
        </w:numPr>
        <w:ind w:left="1620" w:hanging="270"/>
        <w:rPr>
          <w:rFonts w:ascii="Times New Roman" w:hAnsi="Times New Roman" w:cs="Times New Roman"/>
          <w:color w:val="000000" w:themeColor="text1"/>
          <w:sz w:val="24"/>
          <w:szCs w:val="24"/>
        </w:rPr>
      </w:pPr>
      <w:proofErr w:type="spellStart"/>
      <w:r w:rsidRPr="00FA67B6">
        <w:rPr>
          <w:rFonts w:ascii="Times New Roman" w:hAnsi="Times New Roman" w:cs="Times New Roman"/>
          <w:color w:val="000000" w:themeColor="text1"/>
          <w:sz w:val="24"/>
          <w:szCs w:val="24"/>
        </w:rPr>
        <w:t>Konsensus</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merujuk</w:t>
      </w:r>
      <w:proofErr w:type="spellEnd"/>
      <w:r w:rsidRPr="00FA67B6">
        <w:rPr>
          <w:rFonts w:ascii="Times New Roman" w:hAnsi="Times New Roman" w:cs="Times New Roman"/>
          <w:color w:val="000000" w:themeColor="text1"/>
          <w:sz w:val="24"/>
          <w:szCs w:val="24"/>
        </w:rPr>
        <w:t xml:space="preserve"> pada </w:t>
      </w:r>
      <w:proofErr w:type="spellStart"/>
      <w:r w:rsidRPr="00FA67B6">
        <w:rPr>
          <w:rFonts w:ascii="Times New Roman" w:hAnsi="Times New Roman" w:cs="Times New Roman"/>
          <w:color w:val="000000" w:themeColor="text1"/>
          <w:sz w:val="24"/>
          <w:szCs w:val="24"/>
        </w:rPr>
        <w:t>apakah</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seorang</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individu</w:t>
      </w:r>
      <w:proofErr w:type="spellEnd"/>
      <w:r w:rsidRPr="00FA67B6">
        <w:rPr>
          <w:rFonts w:ascii="Times New Roman" w:hAnsi="Times New Roman" w:cs="Times New Roman"/>
          <w:color w:val="000000" w:themeColor="text1"/>
          <w:sz w:val="24"/>
          <w:szCs w:val="24"/>
        </w:rPr>
        <w:t xml:space="preserve"> pada </w:t>
      </w:r>
      <w:proofErr w:type="spellStart"/>
      <w:r w:rsidRPr="00FA67B6">
        <w:rPr>
          <w:rFonts w:ascii="Times New Roman" w:hAnsi="Times New Roman" w:cs="Times New Roman"/>
          <w:color w:val="000000" w:themeColor="text1"/>
          <w:sz w:val="24"/>
          <w:szCs w:val="24"/>
        </w:rPr>
        <w:t>saat</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dihadapkan</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dengan</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situasi</w:t>
      </w:r>
      <w:proofErr w:type="spellEnd"/>
      <w:r w:rsidRPr="00FA67B6">
        <w:rPr>
          <w:rFonts w:ascii="Times New Roman" w:hAnsi="Times New Roman" w:cs="Times New Roman"/>
          <w:color w:val="000000" w:themeColor="text1"/>
          <w:sz w:val="24"/>
          <w:szCs w:val="24"/>
        </w:rPr>
        <w:t xml:space="preserve"> yang </w:t>
      </w:r>
      <w:proofErr w:type="spellStart"/>
      <w:r w:rsidRPr="00FA67B6">
        <w:rPr>
          <w:rFonts w:ascii="Times New Roman" w:hAnsi="Times New Roman" w:cs="Times New Roman"/>
          <w:color w:val="000000" w:themeColor="text1"/>
          <w:sz w:val="24"/>
          <w:szCs w:val="24"/>
        </w:rPr>
        <w:t>sama</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memberikan</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respons</w:t>
      </w:r>
      <w:proofErr w:type="spellEnd"/>
      <w:r w:rsidRPr="00FA67B6">
        <w:rPr>
          <w:rFonts w:ascii="Times New Roman" w:hAnsi="Times New Roman" w:cs="Times New Roman"/>
          <w:color w:val="000000" w:themeColor="text1"/>
          <w:sz w:val="24"/>
          <w:szCs w:val="24"/>
        </w:rPr>
        <w:t xml:space="preserve"> yang </w:t>
      </w:r>
      <w:proofErr w:type="spellStart"/>
      <w:r w:rsidRPr="00FA67B6">
        <w:rPr>
          <w:rFonts w:ascii="Times New Roman" w:hAnsi="Times New Roman" w:cs="Times New Roman"/>
          <w:color w:val="000000" w:themeColor="text1"/>
          <w:sz w:val="24"/>
          <w:szCs w:val="24"/>
        </w:rPr>
        <w:t>berbeda</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Jika</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konsensus</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tinggi</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maka</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perilaku</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tersebut</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merupakan</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atribusi</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eksternal</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Jika</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konsensus</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rendah</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maka</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perilaku</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tersebut</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merupakan</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atribusi</w:t>
      </w:r>
      <w:proofErr w:type="spellEnd"/>
      <w:r w:rsidRPr="00FA67B6">
        <w:rPr>
          <w:rFonts w:ascii="Times New Roman" w:hAnsi="Times New Roman" w:cs="Times New Roman"/>
          <w:color w:val="000000" w:themeColor="text1"/>
          <w:sz w:val="24"/>
          <w:szCs w:val="24"/>
        </w:rPr>
        <w:t xml:space="preserve"> internal.</w:t>
      </w:r>
    </w:p>
    <w:p w14:paraId="21D60279" w14:textId="77777777" w:rsidR="00FA67B6" w:rsidRDefault="00FA67B6" w:rsidP="0036284A">
      <w:pPr>
        <w:pStyle w:val="ListParagraph"/>
        <w:numPr>
          <w:ilvl w:val="0"/>
          <w:numId w:val="51"/>
        </w:numPr>
        <w:ind w:left="1620" w:hanging="270"/>
        <w:rPr>
          <w:rFonts w:ascii="Times New Roman" w:hAnsi="Times New Roman" w:cs="Times New Roman"/>
          <w:color w:val="000000" w:themeColor="text1"/>
          <w:sz w:val="24"/>
          <w:szCs w:val="24"/>
        </w:rPr>
      </w:pPr>
      <w:proofErr w:type="spellStart"/>
      <w:r w:rsidRPr="00FA67B6">
        <w:rPr>
          <w:rFonts w:ascii="Times New Roman" w:hAnsi="Times New Roman" w:cs="Times New Roman"/>
          <w:color w:val="000000" w:themeColor="text1"/>
          <w:sz w:val="24"/>
          <w:szCs w:val="24"/>
        </w:rPr>
        <w:t>Konsistensi</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merujuk</w:t>
      </w:r>
      <w:proofErr w:type="spellEnd"/>
      <w:r w:rsidRPr="00FA67B6">
        <w:rPr>
          <w:rFonts w:ascii="Times New Roman" w:hAnsi="Times New Roman" w:cs="Times New Roman"/>
          <w:color w:val="000000" w:themeColor="text1"/>
          <w:sz w:val="24"/>
          <w:szCs w:val="24"/>
        </w:rPr>
        <w:t xml:space="preserve"> pada </w:t>
      </w:r>
      <w:proofErr w:type="spellStart"/>
      <w:r w:rsidRPr="00FA67B6">
        <w:rPr>
          <w:rFonts w:ascii="Times New Roman" w:hAnsi="Times New Roman" w:cs="Times New Roman"/>
          <w:color w:val="000000" w:themeColor="text1"/>
          <w:sz w:val="24"/>
          <w:szCs w:val="24"/>
        </w:rPr>
        <w:t>apakah</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individu</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merespons</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dengan</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cara</w:t>
      </w:r>
      <w:proofErr w:type="spellEnd"/>
      <w:r w:rsidRPr="00FA67B6">
        <w:rPr>
          <w:rFonts w:ascii="Times New Roman" w:hAnsi="Times New Roman" w:cs="Times New Roman"/>
          <w:color w:val="000000" w:themeColor="text1"/>
          <w:sz w:val="24"/>
          <w:szCs w:val="24"/>
        </w:rPr>
        <w:t xml:space="preserve"> yang </w:t>
      </w:r>
      <w:proofErr w:type="spellStart"/>
      <w:r w:rsidRPr="00FA67B6">
        <w:rPr>
          <w:rFonts w:ascii="Times New Roman" w:hAnsi="Times New Roman" w:cs="Times New Roman"/>
          <w:color w:val="000000" w:themeColor="text1"/>
          <w:sz w:val="24"/>
          <w:szCs w:val="24"/>
        </w:rPr>
        <w:t>sama</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sepanjang</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waktu</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atau</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tidak</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Semakin</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konsisten</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perilakunya</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semakin</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mungkin</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pengamat</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penilai</w:t>
      </w:r>
      <w:proofErr w:type="spellEnd"/>
      <w:r w:rsidRPr="00FA67B6">
        <w:rPr>
          <w:rFonts w:ascii="Times New Roman" w:hAnsi="Times New Roman" w:cs="Times New Roman"/>
          <w:color w:val="000000" w:themeColor="text1"/>
          <w:sz w:val="24"/>
          <w:szCs w:val="24"/>
        </w:rPr>
        <w:t xml:space="preserve"> </w:t>
      </w:r>
      <w:proofErr w:type="spellStart"/>
      <w:r w:rsidRPr="00FA67B6">
        <w:rPr>
          <w:rFonts w:ascii="Times New Roman" w:hAnsi="Times New Roman" w:cs="Times New Roman"/>
          <w:color w:val="000000" w:themeColor="text1"/>
          <w:sz w:val="24"/>
          <w:szCs w:val="24"/>
        </w:rPr>
        <w:t>mengatribusikannya</w:t>
      </w:r>
      <w:proofErr w:type="spellEnd"/>
      <w:r w:rsidRPr="00FA67B6">
        <w:rPr>
          <w:rFonts w:ascii="Times New Roman" w:hAnsi="Times New Roman" w:cs="Times New Roman"/>
          <w:color w:val="000000" w:themeColor="text1"/>
          <w:sz w:val="24"/>
          <w:szCs w:val="24"/>
        </w:rPr>
        <w:t xml:space="preserve"> pada </w:t>
      </w:r>
      <w:proofErr w:type="spellStart"/>
      <w:r w:rsidRPr="00FA67B6">
        <w:rPr>
          <w:rFonts w:ascii="Times New Roman" w:hAnsi="Times New Roman" w:cs="Times New Roman"/>
          <w:color w:val="000000" w:themeColor="text1"/>
          <w:sz w:val="24"/>
          <w:szCs w:val="24"/>
        </w:rPr>
        <w:t>penyebab</w:t>
      </w:r>
      <w:proofErr w:type="spellEnd"/>
      <w:r w:rsidRPr="00FA67B6">
        <w:rPr>
          <w:rFonts w:ascii="Times New Roman" w:hAnsi="Times New Roman" w:cs="Times New Roman"/>
          <w:color w:val="000000" w:themeColor="text1"/>
          <w:sz w:val="24"/>
          <w:szCs w:val="24"/>
        </w:rPr>
        <w:t xml:space="preserve"> internal.</w:t>
      </w:r>
    </w:p>
    <w:p w14:paraId="2A2990C9" w14:textId="77777777" w:rsidR="00FA67B6" w:rsidRDefault="00FA67B6" w:rsidP="00C14F1F">
      <w:pPr>
        <w:pStyle w:val="ListParagraph"/>
        <w:tabs>
          <w:tab w:val="left" w:pos="2358"/>
        </w:tabs>
        <w:ind w:left="1080" w:firstLine="540"/>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mengapa</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penghentian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audit</w:t>
      </w:r>
      <w:r>
        <w:rPr>
          <w:rFonts w:ascii="Times New Roman" w:hAnsi="Times New Roman" w:cs="Times New Roman"/>
          <w:iCs/>
          <w:sz w:val="24"/>
          <w:szCs w:val="24"/>
        </w:rPr>
        <w:t>.</w:t>
      </w:r>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Dengan</w:t>
      </w:r>
      <w:proofErr w:type="spellEnd"/>
      <w:r w:rsidRPr="00B65136">
        <w:rPr>
          <w:rFonts w:ascii="Times New Roman" w:hAnsi="Times New Roman" w:cs="Times New Roman"/>
          <w:sz w:val="24"/>
          <w:szCs w:val="24"/>
        </w:rPr>
        <w:t xml:space="preserve"> </w:t>
      </w:r>
      <w:proofErr w:type="spellStart"/>
      <w:r>
        <w:rPr>
          <w:rFonts w:ascii="Times New Roman" w:hAnsi="Times New Roman" w:cs="Times New Roman"/>
          <w:sz w:val="24"/>
          <w:szCs w:val="24"/>
        </w:rPr>
        <w:t>men</w:t>
      </w:r>
      <w:r w:rsidRPr="00B65136">
        <w:rPr>
          <w:rFonts w:ascii="Times New Roman" w:hAnsi="Times New Roman" w:cs="Times New Roman"/>
          <w:sz w:val="24"/>
          <w:szCs w:val="24"/>
        </w:rPr>
        <w:t>getahui</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faktor-faktor</w:t>
      </w:r>
      <w:proofErr w:type="spellEnd"/>
      <w:r w:rsidRPr="00B65136">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maka</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faktor-faktor</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pemicu</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terjadinya</w:t>
      </w:r>
      <w:proofErr w:type="spellEnd"/>
      <w:r w:rsidRPr="00B65136">
        <w:rPr>
          <w:rFonts w:ascii="Times New Roman" w:hAnsi="Times New Roman" w:cs="Times New Roman"/>
          <w:sz w:val="24"/>
          <w:szCs w:val="24"/>
        </w:rPr>
        <w:t xml:space="preserve"> </w:t>
      </w:r>
      <w:proofErr w:type="spellStart"/>
      <w:r>
        <w:rPr>
          <w:rFonts w:ascii="Times New Roman" w:hAnsi="Times New Roman" w:cs="Times New Roman"/>
          <w:iCs/>
          <w:sz w:val="24"/>
          <w:szCs w:val="24"/>
        </w:rPr>
        <w:lastRenderedPageBreak/>
        <w:t>penghentian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prematur</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dapat</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diminimalisir</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keinginan</w:t>
      </w:r>
      <w:proofErr w:type="spellEnd"/>
      <w:r w:rsidRPr="00B65136">
        <w:rPr>
          <w:rFonts w:ascii="Times New Roman" w:hAnsi="Times New Roman" w:cs="Times New Roman"/>
          <w:sz w:val="24"/>
          <w:szCs w:val="24"/>
        </w:rPr>
        <w:t xml:space="preserve"> auditor </w:t>
      </w:r>
      <w:proofErr w:type="spellStart"/>
      <w:r w:rsidRPr="00B65136">
        <w:rPr>
          <w:rFonts w:ascii="Times New Roman" w:hAnsi="Times New Roman" w:cs="Times New Roman"/>
          <w:sz w:val="24"/>
          <w:szCs w:val="24"/>
        </w:rPr>
        <w:t>untuk</w:t>
      </w:r>
      <w:proofErr w:type="spellEnd"/>
      <w:r w:rsidRPr="00B65136">
        <w:rPr>
          <w:rFonts w:ascii="Times New Roman" w:hAnsi="Times New Roman" w:cs="Times New Roman"/>
          <w:sz w:val="24"/>
          <w:szCs w:val="24"/>
        </w:rPr>
        <w:t xml:space="preserve"> </w:t>
      </w:r>
      <w:proofErr w:type="spellStart"/>
      <w:r w:rsidRPr="00B65136">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penghentian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audit</w:t>
      </w:r>
      <w:r w:rsidRPr="00B65136">
        <w:rPr>
          <w:rFonts w:ascii="Times New Roman" w:hAnsi="Times New Roman" w:cs="Times New Roman"/>
          <w:sz w:val="24"/>
          <w:szCs w:val="24"/>
        </w:rPr>
        <w:t>.</w:t>
      </w:r>
    </w:p>
    <w:p w14:paraId="17A4302C" w14:textId="77777777" w:rsidR="00FA67B6" w:rsidRPr="00714F15" w:rsidRDefault="00FA67B6" w:rsidP="0036284A">
      <w:pPr>
        <w:pStyle w:val="Heading3"/>
        <w:numPr>
          <w:ilvl w:val="0"/>
          <w:numId w:val="12"/>
        </w:numPr>
        <w:rPr>
          <w:lang w:val="en-ID"/>
        </w:rPr>
      </w:pPr>
      <w:bookmarkStart w:id="16" w:name="_Toc910888"/>
      <w:proofErr w:type="spellStart"/>
      <w:r w:rsidRPr="00714F15">
        <w:rPr>
          <w:lang w:val="en-ID"/>
        </w:rPr>
        <w:t>Prosedur</w:t>
      </w:r>
      <w:proofErr w:type="spellEnd"/>
      <w:r w:rsidRPr="00714F15">
        <w:rPr>
          <w:lang w:val="en-ID"/>
        </w:rPr>
        <w:t xml:space="preserve"> Audit</w:t>
      </w:r>
      <w:bookmarkEnd w:id="16"/>
    </w:p>
    <w:p w14:paraId="10D8CC36" w14:textId="77777777" w:rsidR="00FA67B6" w:rsidRDefault="00FA67B6" w:rsidP="00FA67B6">
      <w:pPr>
        <w:pStyle w:val="ListParagraph"/>
        <w:ind w:right="-2" w:firstLine="720"/>
        <w:rPr>
          <w:rFonts w:ascii="Times New Roman" w:hAnsi="Times New Roman"/>
          <w:sz w:val="24"/>
          <w:szCs w:val="24"/>
        </w:rPr>
      </w:pPr>
      <w:r w:rsidRPr="00B55D3E">
        <w:rPr>
          <w:rFonts w:ascii="Times New Roman" w:hAnsi="Times New Roman"/>
          <w:i/>
          <w:sz w:val="24"/>
          <w:szCs w:val="24"/>
        </w:rPr>
        <w:t>Auditing</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proses </w:t>
      </w:r>
      <w:r w:rsidR="00AE0234">
        <w:rPr>
          <w:rFonts w:ascii="Times New Roman" w:hAnsi="Times New Roman"/>
          <w:sz w:val="24"/>
          <w:szCs w:val="24"/>
        </w:rPr>
        <w:t>yang</w:t>
      </w:r>
      <w:r>
        <w:rPr>
          <w:rFonts w:ascii="Times New Roman" w:hAnsi="Times New Roman"/>
          <w:sz w:val="24"/>
          <w:szCs w:val="24"/>
        </w:rPr>
        <w:t xml:space="preserve"> </w:t>
      </w:r>
      <w:proofErr w:type="spellStart"/>
      <w:r>
        <w:rPr>
          <w:rFonts w:ascii="Times New Roman" w:hAnsi="Times New Roman"/>
          <w:sz w:val="24"/>
          <w:szCs w:val="24"/>
        </w:rPr>
        <w:t>sistematik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dan </w:t>
      </w:r>
      <w:proofErr w:type="spellStart"/>
      <w:r>
        <w:rPr>
          <w:rFonts w:ascii="Times New Roman" w:hAnsi="Times New Roman"/>
          <w:sz w:val="24"/>
          <w:szCs w:val="24"/>
        </w:rPr>
        <w:t>mengevaluasi</w:t>
      </w:r>
      <w:proofErr w:type="spellEnd"/>
      <w:r>
        <w:rPr>
          <w:rFonts w:ascii="Times New Roman" w:hAnsi="Times New Roman"/>
          <w:sz w:val="24"/>
          <w:szCs w:val="24"/>
        </w:rPr>
        <w:t xml:space="preserve"> </w:t>
      </w:r>
      <w:proofErr w:type="spellStart"/>
      <w:r>
        <w:rPr>
          <w:rFonts w:ascii="Times New Roman" w:hAnsi="Times New Roman"/>
          <w:sz w:val="24"/>
          <w:szCs w:val="24"/>
        </w:rPr>
        <w:t>bukti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objektif</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asersi-asersi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dan </w:t>
      </w:r>
      <w:proofErr w:type="spellStart"/>
      <w:r>
        <w:rPr>
          <w:rFonts w:ascii="Times New Roman" w:hAnsi="Times New Roman"/>
          <w:sz w:val="24"/>
          <w:szCs w:val="24"/>
        </w:rPr>
        <w:t>peristiwa</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kesesuaian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asersi-asersi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r>
        <w:rPr>
          <w:rFonts w:ascii="Times New Roman" w:hAnsi="Times New Roman"/>
          <w:sz w:val="24"/>
          <w:szCs w:val="24"/>
        </w:rPr>
        <w:t xml:space="preserve"> yang </w:t>
      </w:r>
      <w:proofErr w:type="spellStart"/>
      <w:r>
        <w:rPr>
          <w:rFonts w:ascii="Times New Roman" w:hAnsi="Times New Roman"/>
          <w:sz w:val="24"/>
          <w:szCs w:val="24"/>
        </w:rPr>
        <w:t>ditetapkan</w:t>
      </w:r>
      <w:proofErr w:type="spellEnd"/>
      <w:r>
        <w:rPr>
          <w:rFonts w:ascii="Times New Roman" w:hAnsi="Times New Roman"/>
          <w:sz w:val="24"/>
          <w:szCs w:val="24"/>
        </w:rPr>
        <w:t xml:space="preserve"> dan </w:t>
      </w:r>
      <w:proofErr w:type="spellStart"/>
      <w:r>
        <w:rPr>
          <w:rFonts w:ascii="Times New Roman" w:hAnsi="Times New Roman"/>
          <w:sz w:val="24"/>
          <w:szCs w:val="24"/>
        </w:rPr>
        <w:t>mengomunikasikan</w:t>
      </w:r>
      <w:proofErr w:type="spellEnd"/>
      <w:r>
        <w:rPr>
          <w:rFonts w:ascii="Times New Roman" w:hAnsi="Times New Roman"/>
          <w:sz w:val="24"/>
          <w:szCs w:val="24"/>
        </w:rPr>
        <w:t xml:space="preserve"> </w:t>
      </w:r>
      <w:proofErr w:type="spellStart"/>
      <w:r>
        <w:rPr>
          <w:rFonts w:ascii="Times New Roman" w:hAnsi="Times New Roman"/>
          <w:sz w:val="24"/>
          <w:szCs w:val="24"/>
        </w:rPr>
        <w:t>hasil-hasilnya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pihak-pihak</w:t>
      </w:r>
      <w:proofErr w:type="spellEnd"/>
      <w:r>
        <w:rPr>
          <w:rFonts w:ascii="Times New Roman" w:hAnsi="Times New Roman"/>
          <w:sz w:val="24"/>
          <w:szCs w:val="24"/>
        </w:rPr>
        <w:t xml:space="preserve"> yang </w:t>
      </w:r>
      <w:proofErr w:type="spellStart"/>
      <w:r>
        <w:rPr>
          <w:rFonts w:ascii="Times New Roman" w:hAnsi="Times New Roman"/>
          <w:sz w:val="24"/>
          <w:szCs w:val="24"/>
        </w:rPr>
        <w:t>berkepentingan</w:t>
      </w:r>
      <w:proofErr w:type="spellEnd"/>
      <w:r>
        <w:rPr>
          <w:rFonts w:ascii="Times New Roman" w:hAnsi="Times New Roman"/>
          <w:sz w:val="24"/>
          <w:szCs w:val="24"/>
        </w:rPr>
        <w:t xml:space="preserve"> </w:t>
      </w:r>
      <w:r>
        <w:rPr>
          <w:rFonts w:ascii="Times New Roman" w:hAnsi="Times New Roman"/>
          <w:sz w:val="24"/>
          <w:szCs w:val="24"/>
        </w:rPr>
        <w:fldChar w:fldCharType="begin" w:fldLock="1"/>
      </w:r>
      <w:r w:rsidR="00B82752">
        <w:rPr>
          <w:rFonts w:ascii="Times New Roman" w:hAnsi="Times New Roman"/>
          <w:sz w:val="24"/>
          <w:szCs w:val="24"/>
        </w:rPr>
        <w:instrText>ADDIN CSL_CITATION {"citationItems":[{"id":"ITEM-1","itemData":{"ISBN":"978-979-061-297-6","author":[{"dropping-particle":"","family":"Messier","given":"William F.","non-dropping-particle":"","parse-names":false,"suffix":""},{"dropping-particle":"","family":"Glover","given":"Steven M.","non-dropping-particle":"","parse-names":false,"suffix":""},{"dropping-particle":"","family":"Prawitt","given":"Douglas F.","non-dropping-particle":"","parse-names":false,"suffix":""}],"container-title":"Edisi 8, Buku 1","id":"ITEM-1","issued":{"date-parts":[["2014"]]},"publisher":"Salemba Empat","publisher-place":"Jakarta","title":"Jasa Audit dan Assurance Pedekatan Sistematis","type":"chapter"},"uris":["http://www.mendeley.com/documents/?uuid=387308d8-1e37-446c-b7a5-bf16309187c0"]}],"mendeley":{"formattedCitation":"(Messier, Glover, &amp; Prawitt, 2014a)","manualFormatting":"(Messier et al., 2014a, p.12)","plainTextFormattedCitation":"(Messier, Glover, &amp; Prawitt, 2014a)","previouslyFormattedCitation":"(Messier, Glover, &amp; Prawitt, 2014a)"},"properties":{"noteIndex":0},"schema":"https://github.com/citation-style-language/schema/raw/master/csl-citation.json"}</w:instrText>
      </w:r>
      <w:r>
        <w:rPr>
          <w:rFonts w:ascii="Times New Roman" w:hAnsi="Times New Roman"/>
          <w:sz w:val="24"/>
          <w:szCs w:val="24"/>
        </w:rPr>
        <w:fldChar w:fldCharType="separate"/>
      </w:r>
      <w:r w:rsidRPr="000D3E58">
        <w:rPr>
          <w:rFonts w:ascii="Times New Roman" w:hAnsi="Times New Roman"/>
          <w:noProof/>
          <w:sz w:val="24"/>
          <w:szCs w:val="24"/>
        </w:rPr>
        <w:t>(Messier</w:t>
      </w:r>
      <w:r>
        <w:rPr>
          <w:rFonts w:ascii="Times New Roman" w:hAnsi="Times New Roman"/>
          <w:noProof/>
          <w:sz w:val="24"/>
          <w:szCs w:val="24"/>
        </w:rPr>
        <w:t xml:space="preserve"> et al.</w:t>
      </w:r>
      <w:r w:rsidRPr="000D3E58">
        <w:rPr>
          <w:rFonts w:ascii="Times New Roman" w:hAnsi="Times New Roman"/>
          <w:noProof/>
          <w:sz w:val="24"/>
          <w:szCs w:val="24"/>
        </w:rPr>
        <w:t>, 2014a</w:t>
      </w:r>
      <w:r>
        <w:rPr>
          <w:rFonts w:ascii="Times New Roman" w:hAnsi="Times New Roman"/>
          <w:noProof/>
          <w:sz w:val="24"/>
          <w:szCs w:val="24"/>
        </w:rPr>
        <w:t>, p.12</w:t>
      </w:r>
      <w:r w:rsidRPr="000D3E58">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p>
    <w:p w14:paraId="681EE2A2" w14:textId="77777777" w:rsidR="00FA67B6" w:rsidRDefault="00FA67B6" w:rsidP="00C14F1F">
      <w:pPr>
        <w:pStyle w:val="ListParagraph"/>
        <w:spacing w:before="240"/>
        <w:ind w:right="-2" w:firstLine="720"/>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sidR="00B82752">
        <w:rPr>
          <w:rFonts w:ascii="Times New Roman" w:hAnsi="Times New Roman"/>
          <w:sz w:val="24"/>
          <w:szCs w:val="24"/>
        </w:rPr>
        <w:instrText>ADDIN CSL_CITATION {"citationItems":[{"id":"ITEM-1","itemData":{"ISBN":"9786023753178","author":[{"dropping-particle":"","family":"Hery","given":"","non-dropping-particle":"","parse-names":false,"suffix":""}],"id":"ITEM-1","issued":{"date-parts":[["2016"]]},"number-of-pages":"96","publisher-place":"Jakarta","title":"Auditing dan Asurans Pemeriksaan Akuntansi Berbasis Standar Audit Internasional","type":"book"},"uris":["http://www.mendeley.com/documents/?uuid=c2e1cf9d-17d8-4a99-a39f-bef8c2c77bcb","http://www.mendeley.com/documents/?uuid=2c3070aa-5f97-460e-8f78-d78f00c2cd85","http://www.mendeley.com/documents/?uuid=e18e7ffa-6a06-4bae-83f4-dcf6150b83b0"]}],"mendeley":{"formattedCitation":"(Hery, 2016)","manualFormatting":"Hery (2015, p.56-65)","plainTextFormattedCitation":"(Hery, 2016)","previouslyFormattedCitation":"(Hery,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Hery (2015, p.56-65</w:t>
      </w:r>
      <w:r w:rsidRPr="00330345">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memutuskan</w:t>
      </w:r>
      <w:proofErr w:type="spellEnd"/>
      <w:r>
        <w:rPr>
          <w:rFonts w:ascii="Times New Roman" w:hAnsi="Times New Roman"/>
          <w:sz w:val="24"/>
          <w:szCs w:val="24"/>
        </w:rPr>
        <w:t xml:space="preserve"> </w:t>
      </w:r>
      <w:proofErr w:type="spellStart"/>
      <w:r>
        <w:rPr>
          <w:rFonts w:ascii="Times New Roman" w:hAnsi="Times New Roman"/>
          <w:sz w:val="24"/>
          <w:szCs w:val="24"/>
        </w:rPr>
        <w:t>prosedur</w:t>
      </w:r>
      <w:proofErr w:type="spellEnd"/>
      <w:r>
        <w:rPr>
          <w:rFonts w:ascii="Times New Roman" w:hAnsi="Times New Roman"/>
          <w:sz w:val="24"/>
          <w:szCs w:val="24"/>
        </w:rPr>
        <w:t xml:space="preserve"> audit mana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auditor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memilihnya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delapan</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bukti</w:t>
      </w:r>
      <w:proofErr w:type="spellEnd"/>
      <w:r>
        <w:rPr>
          <w:rFonts w:ascii="Times New Roman" w:hAnsi="Times New Roman"/>
          <w:sz w:val="24"/>
          <w:szCs w:val="24"/>
        </w:rPr>
        <w:t xml:space="preserve"> audit </w:t>
      </w:r>
      <w:proofErr w:type="spellStart"/>
      <w:r>
        <w:rPr>
          <w:rFonts w:ascii="Times New Roman" w:hAnsi="Times New Roman"/>
          <w:sz w:val="24"/>
          <w:szCs w:val="24"/>
        </w:rPr>
        <w:t>berikut</w:t>
      </w:r>
      <w:proofErr w:type="spellEnd"/>
      <w:r>
        <w:rPr>
          <w:rFonts w:ascii="Times New Roman" w:hAnsi="Times New Roman"/>
          <w:sz w:val="24"/>
          <w:szCs w:val="24"/>
        </w:rPr>
        <w:t>:</w:t>
      </w:r>
    </w:p>
    <w:p w14:paraId="03E94D17" w14:textId="77777777" w:rsidR="00FA67B6" w:rsidRDefault="00FA67B6" w:rsidP="0036284A">
      <w:pPr>
        <w:pStyle w:val="ListParagraph"/>
        <w:numPr>
          <w:ilvl w:val="0"/>
          <w:numId w:val="78"/>
        </w:numPr>
        <w:ind w:right="-2"/>
        <w:rPr>
          <w:rFonts w:ascii="Times New Roman" w:hAnsi="Times New Roman"/>
          <w:sz w:val="24"/>
          <w:szCs w:val="24"/>
        </w:rPr>
      </w:pPr>
      <w:proofErr w:type="spellStart"/>
      <w:r>
        <w:rPr>
          <w:rFonts w:ascii="Times New Roman" w:hAnsi="Times New Roman"/>
          <w:sz w:val="24"/>
          <w:szCs w:val="24"/>
        </w:rPr>
        <w:t>Pemeriksaan</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p>
    <w:p w14:paraId="283F1A43" w14:textId="77777777" w:rsidR="00FA67B6" w:rsidRPr="001E3A20" w:rsidRDefault="00FA67B6" w:rsidP="00FA67B6">
      <w:pPr>
        <w:pStyle w:val="ListParagraph"/>
        <w:ind w:left="1080" w:right="-2"/>
        <w:rPr>
          <w:rFonts w:ascii="Times New Roman" w:hAnsi="Times New Roman"/>
          <w:sz w:val="24"/>
          <w:szCs w:val="24"/>
        </w:rPr>
      </w:pPr>
      <w:proofErr w:type="spellStart"/>
      <w:r>
        <w:rPr>
          <w:rFonts w:ascii="Times New Roman" w:hAnsi="Times New Roman"/>
          <w:sz w:val="24"/>
          <w:szCs w:val="24"/>
        </w:rPr>
        <w:t>P</w:t>
      </w:r>
      <w:r w:rsidRPr="00E214BD">
        <w:rPr>
          <w:rFonts w:ascii="Times New Roman" w:hAnsi="Times New Roman"/>
          <w:sz w:val="24"/>
          <w:szCs w:val="24"/>
        </w:rPr>
        <w:t>emeriksaan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fisik</w:t>
      </w:r>
      <w:proofErr w:type="spellEnd"/>
      <w:r w:rsidRPr="00E214BD">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memverifikasi</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aktiva</w:t>
      </w:r>
      <w:proofErr w:type="spellEnd"/>
      <w:r>
        <w:rPr>
          <w:rFonts w:ascii="Times New Roman" w:hAnsi="Times New Roman"/>
          <w:sz w:val="24"/>
          <w:szCs w:val="24"/>
        </w:rPr>
        <w:t xml:space="preserve"> </w:t>
      </w:r>
      <w:proofErr w:type="spellStart"/>
      <w:r>
        <w:rPr>
          <w:rFonts w:ascii="Times New Roman" w:hAnsi="Times New Roman"/>
          <w:sz w:val="24"/>
          <w:szCs w:val="24"/>
        </w:rPr>
        <w:t>benar-benar</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eksistensi</w:t>
      </w:r>
      <w:proofErr w:type="spellEnd"/>
      <w:r>
        <w:rPr>
          <w:rFonts w:ascii="Times New Roman" w:hAnsi="Times New Roman"/>
          <w:sz w:val="24"/>
          <w:szCs w:val="24"/>
        </w:rPr>
        <w:t xml:space="preserve">), dan pada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aktiva</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dicatat</w:t>
      </w:r>
      <w:proofErr w:type="spellEnd"/>
      <w:r>
        <w:rPr>
          <w:rFonts w:ascii="Times New Roman" w:hAnsi="Times New Roman"/>
          <w:sz w:val="24"/>
          <w:szCs w:val="24"/>
        </w:rPr>
        <w:t xml:space="preserve"> (</w:t>
      </w:r>
      <w:proofErr w:type="spellStart"/>
      <w:r>
        <w:rPr>
          <w:rFonts w:ascii="Times New Roman" w:hAnsi="Times New Roman"/>
          <w:sz w:val="24"/>
          <w:szCs w:val="24"/>
        </w:rPr>
        <w:t>kelengkapan</w:t>
      </w:r>
      <w:proofErr w:type="spellEnd"/>
      <w:r>
        <w:rPr>
          <w:rFonts w:ascii="Times New Roman" w:hAnsi="Times New Roman"/>
          <w:sz w:val="24"/>
          <w:szCs w:val="24"/>
        </w:rPr>
        <w:t xml:space="preserve">). Pada </w:t>
      </w:r>
      <w:proofErr w:type="spellStart"/>
      <w:r>
        <w:rPr>
          <w:rFonts w:ascii="Times New Roman" w:hAnsi="Times New Roman"/>
          <w:sz w:val="24"/>
          <w:szCs w:val="24"/>
        </w:rPr>
        <w:t>umumnya</w:t>
      </w:r>
      <w:proofErr w:type="spellEnd"/>
      <w:r>
        <w:rPr>
          <w:rFonts w:ascii="Times New Roman" w:hAnsi="Times New Roman"/>
          <w:sz w:val="24"/>
          <w:szCs w:val="24"/>
        </w:rPr>
        <w:t xml:space="preserve">, </w:t>
      </w:r>
      <w:proofErr w:type="spellStart"/>
      <w:r w:rsidR="00AE0234">
        <w:rPr>
          <w:rFonts w:ascii="Times New Roman" w:hAnsi="Times New Roman"/>
          <w:sz w:val="24"/>
          <w:szCs w:val="24"/>
        </w:rPr>
        <w:t>p</w:t>
      </w:r>
      <w:r w:rsidRPr="00E214BD">
        <w:rPr>
          <w:rFonts w:ascii="Times New Roman" w:hAnsi="Times New Roman"/>
          <w:sz w:val="24"/>
          <w:szCs w:val="24"/>
        </w:rPr>
        <w:t>emeriksaan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fisik</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adalah</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cara</w:t>
      </w:r>
      <w:proofErr w:type="spellEnd"/>
      <w:r w:rsidRPr="00E214BD">
        <w:rPr>
          <w:rFonts w:ascii="Times New Roman" w:hAnsi="Times New Roman"/>
          <w:sz w:val="24"/>
          <w:szCs w:val="24"/>
        </w:rPr>
        <w:t xml:space="preserve"> yang </w:t>
      </w:r>
      <w:proofErr w:type="spellStart"/>
      <w:r w:rsidRPr="00E214BD">
        <w:rPr>
          <w:rFonts w:ascii="Times New Roman" w:hAnsi="Times New Roman"/>
          <w:sz w:val="24"/>
          <w:szCs w:val="24"/>
        </w:rPr>
        <w:t>objektif</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untuk</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mengetahui</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kuantitas</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maupun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deskripsi</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w:t>
      </w:r>
      <w:r>
        <w:rPr>
          <w:rFonts w:ascii="Times New Roman" w:hAnsi="Times New Roman"/>
          <w:sz w:val="24"/>
          <w:szCs w:val="24"/>
        </w:rPr>
        <w:t>ktiva</w:t>
      </w:r>
      <w:proofErr w:type="spellEnd"/>
      <w:r w:rsidRPr="00E214BD">
        <w:rPr>
          <w:rFonts w:ascii="Times New Roman" w:hAnsi="Times New Roman"/>
          <w:sz w:val="24"/>
          <w:szCs w:val="24"/>
        </w:rPr>
        <w:t>.</w:t>
      </w:r>
    </w:p>
    <w:p w14:paraId="17DF4AF1" w14:textId="77777777" w:rsidR="00FA67B6" w:rsidRDefault="00FA67B6" w:rsidP="0036284A">
      <w:pPr>
        <w:pStyle w:val="ListParagraph"/>
        <w:numPr>
          <w:ilvl w:val="0"/>
          <w:numId w:val="78"/>
        </w:numPr>
        <w:ind w:right="-2"/>
        <w:rPr>
          <w:rFonts w:ascii="Times New Roman" w:hAnsi="Times New Roman"/>
          <w:sz w:val="24"/>
          <w:szCs w:val="24"/>
        </w:rPr>
      </w:pPr>
      <w:proofErr w:type="spellStart"/>
      <w:r>
        <w:rPr>
          <w:rFonts w:ascii="Times New Roman" w:hAnsi="Times New Roman"/>
          <w:sz w:val="24"/>
          <w:szCs w:val="24"/>
        </w:rPr>
        <w:t>Konfirmasi</w:t>
      </w:r>
      <w:proofErr w:type="spellEnd"/>
    </w:p>
    <w:p w14:paraId="6C4AC7C7" w14:textId="77777777" w:rsidR="00FA67B6" w:rsidRPr="00E214BD" w:rsidRDefault="00FA67B6" w:rsidP="00FA67B6">
      <w:pPr>
        <w:pStyle w:val="ListParagraph"/>
        <w:ind w:left="1080" w:right="-2"/>
        <w:rPr>
          <w:rFonts w:ascii="Times New Roman" w:hAnsi="Times New Roman"/>
          <w:sz w:val="24"/>
          <w:szCs w:val="24"/>
        </w:rPr>
      </w:pPr>
      <w:proofErr w:type="spellStart"/>
      <w:r w:rsidRPr="00E214BD">
        <w:rPr>
          <w:rFonts w:ascii="Times New Roman" w:hAnsi="Times New Roman"/>
          <w:sz w:val="24"/>
          <w:szCs w:val="24"/>
        </w:rPr>
        <w:t>Konf</w:t>
      </w:r>
      <w:r>
        <w:rPr>
          <w:rFonts w:ascii="Times New Roman" w:hAnsi="Times New Roman"/>
          <w:sz w:val="24"/>
          <w:szCs w:val="24"/>
        </w:rPr>
        <w:t>i</w:t>
      </w:r>
      <w:r w:rsidRPr="00E214BD">
        <w:rPr>
          <w:rFonts w:ascii="Times New Roman" w:hAnsi="Times New Roman"/>
          <w:sz w:val="24"/>
          <w:szCs w:val="24"/>
        </w:rPr>
        <w:t>rmasi</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adalah</w:t>
      </w:r>
      <w:proofErr w:type="spellEnd"/>
      <w:r w:rsidRPr="00E214BD">
        <w:rPr>
          <w:rFonts w:ascii="Times New Roman" w:hAnsi="Times New Roman"/>
          <w:sz w:val="24"/>
          <w:szCs w:val="24"/>
        </w:rPr>
        <w:t xml:space="preserve"> proses </w:t>
      </w:r>
      <w:proofErr w:type="spellStart"/>
      <w:r w:rsidRPr="00E214BD">
        <w:rPr>
          <w:rFonts w:ascii="Times New Roman" w:hAnsi="Times New Roman"/>
          <w:sz w:val="24"/>
          <w:szCs w:val="24"/>
        </w:rPr>
        <w:t>untuk</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mendapatkan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respon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tertulis</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atau</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lisan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dari</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pihak</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ketiga</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sebagai</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jawaban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atas</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suatu</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permintaan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informasi</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tentang</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unsur</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tertentu</w:t>
      </w:r>
      <w:proofErr w:type="spellEnd"/>
      <w:r w:rsidRPr="00E214BD">
        <w:rPr>
          <w:rFonts w:ascii="Times New Roman" w:hAnsi="Times New Roman"/>
          <w:sz w:val="24"/>
          <w:szCs w:val="24"/>
        </w:rPr>
        <w:t xml:space="preserve"> yang </w:t>
      </w:r>
      <w:proofErr w:type="spellStart"/>
      <w:r w:rsidRPr="00E214BD">
        <w:rPr>
          <w:rFonts w:ascii="Times New Roman" w:hAnsi="Times New Roman"/>
          <w:sz w:val="24"/>
          <w:szCs w:val="24"/>
        </w:rPr>
        <w:t>berkaitan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dengan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asersi</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manajemen</w:t>
      </w:r>
      <w:proofErr w:type="spellEnd"/>
      <w:r w:rsidRPr="00E214BD">
        <w:rPr>
          <w:rFonts w:ascii="Times New Roman" w:hAnsi="Times New Roman"/>
          <w:sz w:val="24"/>
          <w:szCs w:val="24"/>
        </w:rPr>
        <w:t xml:space="preserve"> dan </w:t>
      </w:r>
      <w:proofErr w:type="spellStart"/>
      <w:r w:rsidRPr="00E214BD">
        <w:rPr>
          <w:rFonts w:ascii="Times New Roman" w:hAnsi="Times New Roman"/>
          <w:sz w:val="24"/>
          <w:szCs w:val="24"/>
        </w:rPr>
        <w:t>tujuan</w:t>
      </w:r>
      <w:proofErr w:type="spellEnd"/>
      <w:r w:rsidRPr="00E214BD">
        <w:rPr>
          <w:rFonts w:ascii="Times New Roman" w:hAnsi="Times New Roman"/>
          <w:sz w:val="24"/>
          <w:szCs w:val="24"/>
        </w:rPr>
        <w:t xml:space="preserve"> audit.</w:t>
      </w:r>
    </w:p>
    <w:p w14:paraId="0BDF2165" w14:textId="77777777" w:rsidR="00FA67B6" w:rsidRDefault="00FA67B6" w:rsidP="0036284A">
      <w:pPr>
        <w:pStyle w:val="ListParagraph"/>
        <w:numPr>
          <w:ilvl w:val="0"/>
          <w:numId w:val="78"/>
        </w:numPr>
        <w:ind w:right="-2"/>
        <w:rPr>
          <w:rFonts w:ascii="Times New Roman" w:hAnsi="Times New Roman"/>
          <w:sz w:val="24"/>
          <w:szCs w:val="24"/>
        </w:rPr>
      </w:pPr>
      <w:proofErr w:type="spellStart"/>
      <w:r>
        <w:rPr>
          <w:rFonts w:ascii="Times New Roman" w:hAnsi="Times New Roman"/>
          <w:sz w:val="24"/>
          <w:szCs w:val="24"/>
        </w:rPr>
        <w:t>Dokumentasi</w:t>
      </w:r>
      <w:proofErr w:type="spellEnd"/>
    </w:p>
    <w:p w14:paraId="0A10DC2A" w14:textId="77777777" w:rsidR="00AE0234" w:rsidRDefault="00FA67B6" w:rsidP="00AE0234">
      <w:pPr>
        <w:pStyle w:val="ListParagraph"/>
        <w:ind w:left="1080" w:right="-2"/>
        <w:rPr>
          <w:rFonts w:ascii="Times New Roman" w:hAnsi="Times New Roman"/>
          <w:sz w:val="24"/>
          <w:szCs w:val="24"/>
        </w:rPr>
      </w:pPr>
      <w:proofErr w:type="spellStart"/>
      <w:r w:rsidRPr="00E214BD">
        <w:rPr>
          <w:rFonts w:ascii="Times New Roman" w:hAnsi="Times New Roman"/>
          <w:sz w:val="24"/>
          <w:szCs w:val="24"/>
        </w:rPr>
        <w:t>Dokumentasi</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merupakan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pemeriksaan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atau</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penyelidikan</w:t>
      </w:r>
      <w:proofErr w:type="spellEnd"/>
      <w:r w:rsidRPr="00E214BD">
        <w:rPr>
          <w:rFonts w:ascii="Times New Roman" w:hAnsi="Times New Roman"/>
          <w:sz w:val="24"/>
          <w:szCs w:val="24"/>
        </w:rPr>
        <w:t xml:space="preserve"> oleh auditor </w:t>
      </w:r>
      <w:proofErr w:type="spellStart"/>
      <w:r w:rsidRPr="00E214BD">
        <w:rPr>
          <w:rFonts w:ascii="Times New Roman" w:hAnsi="Times New Roman"/>
          <w:sz w:val="24"/>
          <w:szCs w:val="24"/>
        </w:rPr>
        <w:t>ata</w:t>
      </w:r>
      <w:r>
        <w:rPr>
          <w:rFonts w:ascii="Times New Roman" w:hAnsi="Times New Roman"/>
          <w:sz w:val="24"/>
          <w:szCs w:val="24"/>
        </w:rPr>
        <w:t>s</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dokumen</w:t>
      </w:r>
      <w:proofErr w:type="spellEnd"/>
      <w:r w:rsidRPr="00E214BD">
        <w:rPr>
          <w:rFonts w:ascii="Times New Roman" w:hAnsi="Times New Roman"/>
          <w:sz w:val="24"/>
          <w:szCs w:val="24"/>
        </w:rPr>
        <w:t xml:space="preserve"> dan </w:t>
      </w:r>
      <w:proofErr w:type="spellStart"/>
      <w:r w:rsidRPr="00E214BD">
        <w:rPr>
          <w:rFonts w:ascii="Times New Roman" w:hAnsi="Times New Roman"/>
          <w:sz w:val="24"/>
          <w:szCs w:val="24"/>
        </w:rPr>
        <w:t>catatan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klien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untuk</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mendukung</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informasi</w:t>
      </w:r>
      <w:proofErr w:type="spellEnd"/>
      <w:r w:rsidRPr="00E214BD">
        <w:rPr>
          <w:rFonts w:ascii="Times New Roman" w:hAnsi="Times New Roman"/>
          <w:sz w:val="24"/>
          <w:szCs w:val="24"/>
        </w:rPr>
        <w:t xml:space="preserve"> yang </w:t>
      </w:r>
      <w:proofErr w:type="spellStart"/>
      <w:r w:rsidRPr="00E214BD">
        <w:rPr>
          <w:rFonts w:ascii="Times New Roman" w:hAnsi="Times New Roman"/>
          <w:sz w:val="24"/>
          <w:szCs w:val="24"/>
        </w:rPr>
        <w:t>tersaji</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atau</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seharusnya</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tersaji</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dalam</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laporan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keuangan</w:t>
      </w:r>
      <w:proofErr w:type="spellEnd"/>
      <w:r>
        <w:rPr>
          <w:rFonts w:ascii="Times New Roman" w:hAnsi="Times New Roman"/>
          <w:sz w:val="24"/>
          <w:szCs w:val="24"/>
        </w:rPr>
        <w:t>.</w:t>
      </w:r>
    </w:p>
    <w:p w14:paraId="43DADAC6" w14:textId="77777777" w:rsidR="00C14F1F" w:rsidRDefault="00C14F1F" w:rsidP="00AE0234">
      <w:pPr>
        <w:pStyle w:val="ListParagraph"/>
        <w:ind w:left="1080" w:right="-2"/>
        <w:rPr>
          <w:rFonts w:ascii="Times New Roman" w:hAnsi="Times New Roman"/>
          <w:sz w:val="24"/>
          <w:szCs w:val="24"/>
        </w:rPr>
      </w:pPr>
    </w:p>
    <w:p w14:paraId="3E07BB84" w14:textId="77777777" w:rsidR="00C14F1F" w:rsidRPr="00AE0234" w:rsidRDefault="00C14F1F" w:rsidP="00AE0234">
      <w:pPr>
        <w:pStyle w:val="ListParagraph"/>
        <w:ind w:left="1080" w:right="-2"/>
        <w:rPr>
          <w:rFonts w:ascii="Times New Roman" w:hAnsi="Times New Roman"/>
          <w:sz w:val="24"/>
          <w:szCs w:val="24"/>
        </w:rPr>
      </w:pPr>
    </w:p>
    <w:p w14:paraId="49B18BC6" w14:textId="77777777" w:rsidR="00FA67B6" w:rsidRDefault="00FA67B6" w:rsidP="0036284A">
      <w:pPr>
        <w:pStyle w:val="ListParagraph"/>
        <w:numPr>
          <w:ilvl w:val="0"/>
          <w:numId w:val="78"/>
        </w:numPr>
        <w:ind w:right="-2"/>
        <w:rPr>
          <w:rFonts w:ascii="Times New Roman" w:hAnsi="Times New Roman"/>
          <w:sz w:val="24"/>
          <w:szCs w:val="24"/>
        </w:rPr>
      </w:pPr>
      <w:proofErr w:type="spellStart"/>
      <w:r>
        <w:rPr>
          <w:rFonts w:ascii="Times New Roman" w:hAnsi="Times New Roman"/>
          <w:sz w:val="24"/>
          <w:szCs w:val="24"/>
        </w:rPr>
        <w:lastRenderedPageBreak/>
        <w:t>Prosedur</w:t>
      </w:r>
      <w:proofErr w:type="spellEnd"/>
      <w:r>
        <w:rPr>
          <w:rFonts w:ascii="Times New Roman" w:hAnsi="Times New Roman"/>
          <w:sz w:val="24"/>
          <w:szCs w:val="24"/>
        </w:rPr>
        <w:t xml:space="preserve"> </w:t>
      </w:r>
      <w:proofErr w:type="spellStart"/>
      <w:r>
        <w:rPr>
          <w:rFonts w:ascii="Times New Roman" w:hAnsi="Times New Roman"/>
          <w:sz w:val="24"/>
          <w:szCs w:val="24"/>
        </w:rPr>
        <w:t>Analitis</w:t>
      </w:r>
      <w:proofErr w:type="spellEnd"/>
    </w:p>
    <w:p w14:paraId="3B4BF615" w14:textId="77777777" w:rsidR="00FA67B6" w:rsidRPr="00E214BD" w:rsidRDefault="00FA67B6" w:rsidP="00FA67B6">
      <w:pPr>
        <w:pStyle w:val="ListParagraph"/>
        <w:ind w:left="1080" w:right="-2"/>
        <w:rPr>
          <w:rFonts w:ascii="Times New Roman" w:hAnsi="Times New Roman"/>
          <w:sz w:val="24"/>
          <w:szCs w:val="24"/>
        </w:rPr>
      </w:pPr>
      <w:proofErr w:type="spellStart"/>
      <w:r>
        <w:rPr>
          <w:rFonts w:ascii="Times New Roman" w:hAnsi="Times New Roman"/>
          <w:sz w:val="24"/>
          <w:szCs w:val="24"/>
        </w:rPr>
        <w:t>Prosedur</w:t>
      </w:r>
      <w:proofErr w:type="spellEnd"/>
      <w:r>
        <w:rPr>
          <w:rFonts w:ascii="Times New Roman" w:hAnsi="Times New Roman"/>
          <w:sz w:val="24"/>
          <w:szCs w:val="24"/>
        </w:rPr>
        <w:t xml:space="preserve"> </w:t>
      </w:r>
      <w:proofErr w:type="spellStart"/>
      <w:r>
        <w:rPr>
          <w:rFonts w:ascii="Times New Roman" w:hAnsi="Times New Roman"/>
          <w:sz w:val="24"/>
          <w:szCs w:val="24"/>
        </w:rPr>
        <w:t>analitis</w:t>
      </w:r>
      <w:proofErr w:type="spellEnd"/>
      <w:r>
        <w:rPr>
          <w:rFonts w:ascii="Times New Roman" w:hAnsi="Times New Roman"/>
          <w:sz w:val="24"/>
          <w:szCs w:val="24"/>
        </w:rPr>
        <w:t xml:space="preserve"> </w:t>
      </w:r>
      <w:proofErr w:type="spellStart"/>
      <w:r>
        <w:rPr>
          <w:rFonts w:ascii="Times New Roman" w:hAnsi="Times New Roman"/>
          <w:sz w:val="24"/>
          <w:szCs w:val="24"/>
        </w:rPr>
        <w:t>m</w:t>
      </w:r>
      <w:r w:rsidRPr="00E214BD">
        <w:rPr>
          <w:rFonts w:ascii="Times New Roman" w:hAnsi="Times New Roman"/>
          <w:sz w:val="24"/>
          <w:szCs w:val="24"/>
        </w:rPr>
        <w:t>enggunakan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perbandingan</w:t>
      </w:r>
      <w:proofErr w:type="spellEnd"/>
      <w:r w:rsidRPr="00E214BD">
        <w:rPr>
          <w:rFonts w:ascii="Times New Roman" w:hAnsi="Times New Roman"/>
          <w:sz w:val="24"/>
          <w:szCs w:val="24"/>
        </w:rPr>
        <w:t xml:space="preserve"> dan </w:t>
      </w:r>
      <w:proofErr w:type="spellStart"/>
      <w:r w:rsidRPr="00E214BD">
        <w:rPr>
          <w:rFonts w:ascii="Times New Roman" w:hAnsi="Times New Roman"/>
          <w:sz w:val="24"/>
          <w:szCs w:val="24"/>
        </w:rPr>
        <w:t>hubungan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untuk</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menilai</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apakah</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saldo</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akun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atau</w:t>
      </w:r>
      <w:proofErr w:type="spellEnd"/>
      <w:r w:rsidRPr="00E214BD">
        <w:rPr>
          <w:rFonts w:ascii="Times New Roman" w:hAnsi="Times New Roman"/>
          <w:sz w:val="24"/>
          <w:szCs w:val="24"/>
        </w:rPr>
        <w:t xml:space="preserve"> data </w:t>
      </w:r>
      <w:proofErr w:type="spellStart"/>
      <w:r w:rsidRPr="00E214BD">
        <w:rPr>
          <w:rFonts w:ascii="Times New Roman" w:hAnsi="Times New Roman"/>
          <w:sz w:val="24"/>
          <w:szCs w:val="24"/>
        </w:rPr>
        <w:t>lainnya</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tampak</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wajar</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atau</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rasional</w:t>
      </w:r>
      <w:proofErr w:type="spellEnd"/>
      <w:r w:rsidRPr="00E214BD">
        <w:rPr>
          <w:rFonts w:ascii="Times New Roman" w:hAnsi="Times New Roman"/>
          <w:sz w:val="24"/>
          <w:szCs w:val="24"/>
        </w:rPr>
        <w:t xml:space="preserve">. Pada </w:t>
      </w:r>
      <w:proofErr w:type="spellStart"/>
      <w:r w:rsidRPr="00E214BD">
        <w:rPr>
          <w:rFonts w:ascii="Times New Roman" w:hAnsi="Times New Roman"/>
          <w:sz w:val="24"/>
          <w:szCs w:val="24"/>
        </w:rPr>
        <w:t>umumnya</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prosedur</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analitis</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dapat</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digunakan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untuk</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tujuan</w:t>
      </w:r>
      <w:proofErr w:type="spellEnd"/>
      <w:r w:rsidRPr="00E214BD">
        <w:rPr>
          <w:rFonts w:ascii="Times New Roman" w:hAnsi="Times New Roman"/>
          <w:sz w:val="24"/>
          <w:szCs w:val="24"/>
        </w:rPr>
        <w:t xml:space="preserve"> </w:t>
      </w:r>
      <w:proofErr w:type="spellStart"/>
      <w:r w:rsidRPr="00E214BD">
        <w:rPr>
          <w:rFonts w:ascii="Times New Roman" w:hAnsi="Times New Roman"/>
          <w:sz w:val="24"/>
          <w:szCs w:val="24"/>
        </w:rPr>
        <w:t>berikut</w:t>
      </w:r>
      <w:proofErr w:type="spellEnd"/>
      <w:r w:rsidRPr="00E214BD">
        <w:rPr>
          <w:rFonts w:ascii="Times New Roman" w:hAnsi="Times New Roman"/>
          <w:sz w:val="24"/>
          <w:szCs w:val="24"/>
        </w:rPr>
        <w:t>:</w:t>
      </w:r>
    </w:p>
    <w:p w14:paraId="6C2C6495" w14:textId="77777777" w:rsidR="00FA67B6" w:rsidRDefault="00FA67B6" w:rsidP="0036284A">
      <w:pPr>
        <w:pStyle w:val="ListParagraph"/>
        <w:numPr>
          <w:ilvl w:val="0"/>
          <w:numId w:val="79"/>
        </w:numPr>
        <w:ind w:right="-2"/>
        <w:rPr>
          <w:rFonts w:ascii="Times New Roman" w:hAnsi="Times New Roman"/>
          <w:sz w:val="24"/>
          <w:szCs w:val="24"/>
        </w:rPr>
      </w:pP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industri</w:t>
      </w:r>
      <w:proofErr w:type="spellEnd"/>
      <w:r>
        <w:rPr>
          <w:rFonts w:ascii="Times New Roman" w:hAnsi="Times New Roman"/>
          <w:sz w:val="24"/>
          <w:szCs w:val="24"/>
        </w:rPr>
        <w:t xml:space="preserve"> dan </w:t>
      </w:r>
      <w:proofErr w:type="spellStart"/>
      <w:r>
        <w:rPr>
          <w:rFonts w:ascii="Times New Roman" w:hAnsi="Times New Roman"/>
          <w:sz w:val="24"/>
          <w:szCs w:val="24"/>
        </w:rPr>
        <w:t>bisnis</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p>
    <w:p w14:paraId="7E1BA9FA" w14:textId="77777777" w:rsidR="00FA67B6" w:rsidRDefault="00FA67B6" w:rsidP="0036284A">
      <w:pPr>
        <w:pStyle w:val="ListParagraph"/>
        <w:numPr>
          <w:ilvl w:val="0"/>
          <w:numId w:val="79"/>
        </w:numPr>
        <w:ind w:right="-2"/>
        <w:rPr>
          <w:rFonts w:ascii="Times New Roman" w:hAnsi="Times New Roman"/>
          <w:sz w:val="24"/>
          <w:szCs w:val="24"/>
        </w:rPr>
      </w:pPr>
      <w:proofErr w:type="spellStart"/>
      <w:r>
        <w:rPr>
          <w:rFonts w:ascii="Times New Roman" w:hAnsi="Times New Roman"/>
          <w:sz w:val="24"/>
          <w:szCs w:val="24"/>
        </w:rPr>
        <w:t>Menilai</w:t>
      </w:r>
      <w:proofErr w:type="spellEnd"/>
      <w:r>
        <w:rPr>
          <w:rFonts w:ascii="Times New Roman" w:hAnsi="Times New Roman"/>
          <w:sz w:val="24"/>
          <w:szCs w:val="24"/>
        </w:rPr>
        <w:t xml:space="preserve"> </w:t>
      </w:r>
      <w:proofErr w:type="spellStart"/>
      <w:r>
        <w:rPr>
          <w:rFonts w:ascii="Times New Roman" w:hAnsi="Times New Roman"/>
          <w:sz w:val="24"/>
          <w:szCs w:val="24"/>
        </w:rPr>
        <w:t>kesinambungan</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p>
    <w:p w14:paraId="0654D3C9" w14:textId="77777777" w:rsidR="00FA67B6" w:rsidRDefault="00FA67B6" w:rsidP="0036284A">
      <w:pPr>
        <w:pStyle w:val="ListParagraph"/>
        <w:numPr>
          <w:ilvl w:val="0"/>
          <w:numId w:val="79"/>
        </w:numPr>
        <w:ind w:right="-2"/>
        <w:rPr>
          <w:rFonts w:ascii="Times New Roman" w:hAnsi="Times New Roman"/>
          <w:sz w:val="24"/>
          <w:szCs w:val="24"/>
        </w:rPr>
      </w:pP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kemungkinan</w:t>
      </w:r>
      <w:proofErr w:type="spellEnd"/>
      <w:r>
        <w:rPr>
          <w:rFonts w:ascii="Times New Roman" w:hAnsi="Times New Roman"/>
          <w:sz w:val="24"/>
          <w:szCs w:val="24"/>
        </w:rPr>
        <w:t xml:space="preserve"> salah </w:t>
      </w:r>
      <w:proofErr w:type="spellStart"/>
      <w:r>
        <w:rPr>
          <w:rFonts w:ascii="Times New Roman" w:hAnsi="Times New Roman"/>
          <w:sz w:val="24"/>
          <w:szCs w:val="24"/>
        </w:rPr>
        <w:t>saji</w:t>
      </w:r>
      <w:proofErr w:type="spellEnd"/>
    </w:p>
    <w:p w14:paraId="7F4D7226" w14:textId="77777777" w:rsidR="00FA67B6" w:rsidRDefault="00FA67B6" w:rsidP="0036284A">
      <w:pPr>
        <w:pStyle w:val="ListParagraph"/>
        <w:numPr>
          <w:ilvl w:val="0"/>
          <w:numId w:val="79"/>
        </w:numPr>
        <w:ind w:right="-2"/>
        <w:rPr>
          <w:rFonts w:ascii="Times New Roman" w:hAnsi="Times New Roman"/>
          <w:sz w:val="24"/>
          <w:szCs w:val="24"/>
        </w:rPr>
      </w:pP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audit yang </w:t>
      </w:r>
      <w:proofErr w:type="spellStart"/>
      <w:r>
        <w:rPr>
          <w:rFonts w:ascii="Times New Roman" w:hAnsi="Times New Roman"/>
          <w:sz w:val="24"/>
          <w:szCs w:val="24"/>
        </w:rPr>
        <w:t>terinci</w:t>
      </w:r>
      <w:proofErr w:type="spellEnd"/>
    </w:p>
    <w:p w14:paraId="59211B7B" w14:textId="77777777" w:rsidR="00FA67B6" w:rsidRDefault="00FA67B6" w:rsidP="0036284A">
      <w:pPr>
        <w:pStyle w:val="ListParagraph"/>
        <w:numPr>
          <w:ilvl w:val="0"/>
          <w:numId w:val="78"/>
        </w:numPr>
        <w:ind w:right="-2"/>
        <w:rPr>
          <w:rFonts w:ascii="Times New Roman" w:hAnsi="Times New Roman"/>
          <w:sz w:val="24"/>
          <w:szCs w:val="24"/>
        </w:rPr>
      </w:pP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p>
    <w:p w14:paraId="66282B4D" w14:textId="77777777" w:rsidR="00FA67B6" w:rsidRPr="001E3A20" w:rsidRDefault="00FA67B6" w:rsidP="00FA67B6">
      <w:pPr>
        <w:pStyle w:val="ListParagraph"/>
        <w:ind w:left="1080" w:right="-2"/>
        <w:rPr>
          <w:rFonts w:ascii="Times New Roman" w:hAnsi="Times New Roman"/>
          <w:sz w:val="24"/>
          <w:szCs w:val="24"/>
        </w:rPr>
      </w:pP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tanya</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tertulis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respon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yang </w:t>
      </w:r>
      <w:proofErr w:type="spellStart"/>
      <w:r>
        <w:rPr>
          <w:rFonts w:ascii="Times New Roman" w:hAnsi="Times New Roman"/>
          <w:sz w:val="24"/>
          <w:szCs w:val="24"/>
        </w:rPr>
        <w:t>diajukan</w:t>
      </w:r>
      <w:proofErr w:type="spellEnd"/>
      <w:r>
        <w:rPr>
          <w:rFonts w:ascii="Times New Roman" w:hAnsi="Times New Roman"/>
          <w:sz w:val="24"/>
          <w:szCs w:val="24"/>
        </w:rPr>
        <w:t xml:space="preserve"> auditor.</w:t>
      </w:r>
    </w:p>
    <w:p w14:paraId="2E121F36" w14:textId="77777777" w:rsidR="00FA67B6" w:rsidRPr="00270897" w:rsidRDefault="00FA67B6" w:rsidP="0036284A">
      <w:pPr>
        <w:pStyle w:val="ListParagraph"/>
        <w:numPr>
          <w:ilvl w:val="0"/>
          <w:numId w:val="78"/>
        </w:numPr>
        <w:ind w:right="-2"/>
        <w:rPr>
          <w:rFonts w:ascii="Times New Roman" w:hAnsi="Times New Roman"/>
          <w:sz w:val="24"/>
          <w:szCs w:val="24"/>
        </w:rPr>
      </w:pPr>
      <w:proofErr w:type="spellStart"/>
      <w:r>
        <w:rPr>
          <w:rFonts w:ascii="Times New Roman" w:hAnsi="Times New Roman"/>
          <w:sz w:val="24"/>
          <w:szCs w:val="24"/>
        </w:rPr>
        <w:t>Rekalkulasi</w:t>
      </w:r>
      <w:proofErr w:type="spellEnd"/>
      <w:r>
        <w:rPr>
          <w:rFonts w:ascii="Times New Roman" w:hAnsi="Times New Roman"/>
          <w:sz w:val="24"/>
          <w:szCs w:val="24"/>
        </w:rPr>
        <w:t xml:space="preserve"> (</w:t>
      </w:r>
      <w:proofErr w:type="spellStart"/>
      <w:r>
        <w:rPr>
          <w:rFonts w:ascii="Times New Roman" w:hAnsi="Times New Roman"/>
          <w:sz w:val="24"/>
          <w:szCs w:val="24"/>
        </w:rPr>
        <w:t>Penghitungan</w:t>
      </w:r>
      <w:proofErr w:type="spellEnd"/>
      <w:r>
        <w:rPr>
          <w:rFonts w:ascii="Times New Roman" w:hAnsi="Times New Roman"/>
          <w:sz w:val="24"/>
          <w:szCs w:val="24"/>
        </w:rPr>
        <w:t xml:space="preserve"> </w:t>
      </w:r>
      <w:proofErr w:type="spellStart"/>
      <w:r>
        <w:rPr>
          <w:rFonts w:ascii="Times New Roman" w:hAnsi="Times New Roman"/>
          <w:sz w:val="24"/>
          <w:szCs w:val="24"/>
        </w:rPr>
        <w:t>Ulang</w:t>
      </w:r>
      <w:proofErr w:type="spellEnd"/>
      <w:r w:rsidR="00AE0234">
        <w:rPr>
          <w:rFonts w:ascii="Times New Roman" w:hAnsi="Times New Roman"/>
          <w:sz w:val="24"/>
          <w:szCs w:val="24"/>
        </w:rPr>
        <w:t>)</w:t>
      </w:r>
    </w:p>
    <w:p w14:paraId="08442639" w14:textId="77777777" w:rsidR="00FA67B6" w:rsidRDefault="00FA67B6" w:rsidP="00FA67B6">
      <w:pPr>
        <w:pStyle w:val="ListParagraph"/>
        <w:ind w:left="1080" w:right="-2"/>
        <w:rPr>
          <w:rFonts w:ascii="Times New Roman" w:hAnsi="Times New Roman"/>
          <w:sz w:val="24"/>
          <w:szCs w:val="24"/>
        </w:rPr>
      </w:pPr>
      <w:proofErr w:type="spellStart"/>
      <w:r>
        <w:rPr>
          <w:rFonts w:ascii="Times New Roman" w:hAnsi="Times New Roman"/>
          <w:sz w:val="24"/>
          <w:szCs w:val="24"/>
        </w:rPr>
        <w:t>Rekalkulasi</w:t>
      </w:r>
      <w:proofErr w:type="spellEnd"/>
      <w:r>
        <w:rPr>
          <w:rFonts w:ascii="Times New Roman" w:hAnsi="Times New Roman"/>
          <w:sz w:val="24"/>
          <w:szCs w:val="24"/>
        </w:rPr>
        <w:t xml:space="preserve"> </w:t>
      </w:r>
      <w:proofErr w:type="spellStart"/>
      <w:r w:rsidR="00AE0234">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pengecekan</w:t>
      </w:r>
      <w:proofErr w:type="spellEnd"/>
      <w:r>
        <w:rPr>
          <w:rFonts w:ascii="Times New Roman" w:hAnsi="Times New Roman"/>
          <w:sz w:val="24"/>
          <w:szCs w:val="24"/>
        </w:rPr>
        <w:t xml:space="preserve"> </w:t>
      </w:r>
      <w:proofErr w:type="spellStart"/>
      <w:r>
        <w:rPr>
          <w:rFonts w:ascii="Times New Roman" w:hAnsi="Times New Roman"/>
          <w:sz w:val="24"/>
          <w:szCs w:val="24"/>
        </w:rPr>
        <w:t>ulang</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hitungan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Pengecekan</w:t>
      </w:r>
      <w:proofErr w:type="spellEnd"/>
      <w:r>
        <w:rPr>
          <w:rFonts w:ascii="Times New Roman" w:hAnsi="Times New Roman"/>
          <w:sz w:val="24"/>
          <w:szCs w:val="24"/>
        </w:rPr>
        <w:t xml:space="preserve"> </w:t>
      </w:r>
      <w:proofErr w:type="spellStart"/>
      <w:r>
        <w:rPr>
          <w:rFonts w:ascii="Times New Roman" w:hAnsi="Times New Roman"/>
          <w:sz w:val="24"/>
          <w:szCs w:val="24"/>
        </w:rPr>
        <w:t>ulang</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keakuratan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perhitungan</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w:t>
      </w:r>
    </w:p>
    <w:p w14:paraId="397B16C0" w14:textId="77777777" w:rsidR="00FA67B6" w:rsidRDefault="00FA67B6" w:rsidP="0036284A">
      <w:pPr>
        <w:pStyle w:val="ListParagraph"/>
        <w:numPr>
          <w:ilvl w:val="0"/>
          <w:numId w:val="78"/>
        </w:numPr>
        <w:ind w:right="-2"/>
        <w:rPr>
          <w:rFonts w:ascii="Times New Roman" w:hAnsi="Times New Roman"/>
          <w:sz w:val="24"/>
          <w:szCs w:val="24"/>
        </w:rPr>
      </w:pPr>
      <w:proofErr w:type="spellStart"/>
      <w:r>
        <w:rPr>
          <w:rFonts w:ascii="Times New Roman" w:hAnsi="Times New Roman"/>
          <w:sz w:val="24"/>
          <w:szCs w:val="24"/>
        </w:rPr>
        <w:t>Observasi</w:t>
      </w:r>
      <w:proofErr w:type="spellEnd"/>
      <w:r>
        <w:rPr>
          <w:rFonts w:ascii="Times New Roman" w:hAnsi="Times New Roman"/>
          <w:sz w:val="24"/>
          <w:szCs w:val="24"/>
        </w:rPr>
        <w:t xml:space="preserve"> </w:t>
      </w:r>
    </w:p>
    <w:p w14:paraId="42248683" w14:textId="77777777" w:rsidR="00FA67B6" w:rsidRDefault="00FA67B6" w:rsidP="00FA67B6">
      <w:pPr>
        <w:pStyle w:val="ListParagraph"/>
        <w:ind w:left="1080" w:right="-2"/>
        <w:rPr>
          <w:rFonts w:ascii="Times New Roman" w:hAnsi="Times New Roman"/>
          <w:sz w:val="24"/>
          <w:szCs w:val="24"/>
        </w:rPr>
      </w:pP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indera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menilai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auditor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mengunjungi</w:t>
      </w:r>
      <w:proofErr w:type="spellEnd"/>
      <w:r>
        <w:rPr>
          <w:rFonts w:ascii="Times New Roman" w:hAnsi="Times New Roman"/>
          <w:sz w:val="24"/>
          <w:szCs w:val="24"/>
        </w:rPr>
        <w:t xml:space="preserve">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pabrik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kesan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fasilitas</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mengamati</w:t>
      </w:r>
      <w:proofErr w:type="spellEnd"/>
      <w:r>
        <w:rPr>
          <w:rFonts w:ascii="Times New Roman" w:hAnsi="Times New Roman"/>
          <w:sz w:val="24"/>
          <w:szCs w:val="24"/>
        </w:rPr>
        <w:t xml:space="preserve"> proses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efisiensi</w:t>
      </w:r>
      <w:proofErr w:type="spellEnd"/>
      <w:r>
        <w:rPr>
          <w:rFonts w:ascii="Times New Roman" w:hAnsi="Times New Roman"/>
          <w:sz w:val="24"/>
          <w:szCs w:val="24"/>
        </w:rPr>
        <w:t xml:space="preserve"> dan </w:t>
      </w:r>
      <w:proofErr w:type="spellStart"/>
      <w:r>
        <w:rPr>
          <w:rFonts w:ascii="Times New Roman" w:hAnsi="Times New Roman"/>
          <w:sz w:val="24"/>
          <w:szCs w:val="24"/>
        </w:rPr>
        <w:t>efektivitas</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seringkali</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dihandalkan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kemungkinan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mengubah</w:t>
      </w:r>
      <w:proofErr w:type="spellEnd"/>
      <w:r>
        <w:rPr>
          <w:rFonts w:ascii="Times New Roman" w:hAnsi="Times New Roman"/>
          <w:sz w:val="24"/>
          <w:szCs w:val="24"/>
        </w:rPr>
        <w:t xml:space="preserve"> </w:t>
      </w:r>
      <w:proofErr w:type="spellStart"/>
      <w:r>
        <w:rPr>
          <w:rFonts w:ascii="Times New Roman" w:hAnsi="Times New Roman"/>
          <w:sz w:val="24"/>
          <w:szCs w:val="24"/>
        </w:rPr>
        <w:t>perilakunya</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diamati</w:t>
      </w:r>
      <w:proofErr w:type="spellEnd"/>
      <w:r>
        <w:rPr>
          <w:rFonts w:ascii="Times New Roman" w:hAnsi="Times New Roman"/>
          <w:sz w:val="24"/>
          <w:szCs w:val="24"/>
        </w:rPr>
        <w:t xml:space="preserve"> oleh auditor.</w:t>
      </w:r>
    </w:p>
    <w:p w14:paraId="0E49235D" w14:textId="77777777" w:rsidR="00C14F1F" w:rsidRDefault="00C14F1F" w:rsidP="00FA67B6">
      <w:pPr>
        <w:pStyle w:val="ListParagraph"/>
        <w:ind w:left="1080" w:right="-2"/>
        <w:rPr>
          <w:rFonts w:ascii="Times New Roman" w:hAnsi="Times New Roman"/>
          <w:sz w:val="24"/>
          <w:szCs w:val="24"/>
        </w:rPr>
      </w:pPr>
    </w:p>
    <w:p w14:paraId="26DE5D1C" w14:textId="77777777" w:rsidR="00FA67B6" w:rsidRPr="00356A08" w:rsidRDefault="00FA67B6" w:rsidP="00FA67B6">
      <w:pPr>
        <w:spacing w:after="0"/>
        <w:ind w:left="720" w:right="-2" w:firstLine="720"/>
        <w:rPr>
          <w:rFonts w:ascii="Times New Roman" w:hAnsi="Times New Roman"/>
          <w:color w:val="000000" w:themeColor="text1"/>
          <w:sz w:val="24"/>
          <w:szCs w:val="24"/>
        </w:rPr>
      </w:pPr>
      <w:proofErr w:type="spellStart"/>
      <w:r>
        <w:rPr>
          <w:rFonts w:ascii="Times New Roman" w:hAnsi="Times New Roman"/>
          <w:color w:val="000000" w:themeColor="text1"/>
          <w:sz w:val="24"/>
          <w:szCs w:val="24"/>
        </w:rPr>
        <w:lastRenderedPageBreak/>
        <w:t>Menurut</w:t>
      </w:r>
      <w:proofErr w:type="spellEnd"/>
      <w:r>
        <w:rPr>
          <w:rFonts w:ascii="Times New Roman" w:hAnsi="Times New Roman"/>
          <w:color w:val="000000" w:themeColor="text1"/>
          <w:sz w:val="24"/>
          <w:szCs w:val="24"/>
        </w:rPr>
        <w:t xml:space="preserve"> </w:t>
      </w:r>
      <w:r>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ADDIN CSL_CITATION {"citationItems":[{"id":"ITEM-1","itemData":{"author":[{"dropping-particle":"","family":"Heriningsih","given":"","non-dropping-particle":"","parse-names":false,"suffix":""},{"dropping-particle":"","family":"Sucahyo","given":"","non-dropping-particle":"","parse-names":false,"suffix":""}],"id":"ITEM-1","issued":{"date-parts":[["2001"]]},"title":"Penghentian prematur atas prosedur audit : Sebuah studi empiris pada kantor akuntan publik","type":"article-journal"},"uris":["http://www.mendeley.com/documents/?uuid=74c18644-df5c-473c-83f0-34e3f3e9ae7c"]}],"mendeley":{"formattedCitation":"(Heriningsih &amp; Sucahyo, 2001)","manualFormatting":"Heriningsih (dalam Weningtyas et al., 2006)","plainTextFormattedCitation":"(Heriningsih &amp; Sucahyo, 2001)","previouslyFormattedCitation":"(Heriningsih &amp; Sucahyo, 2001)"},"properties":{"noteIndex":0},"schema":"https://github.com/citation-style-language/schema/raw/master/csl-citation.json"}</w:instrText>
      </w:r>
      <w:r>
        <w:rPr>
          <w:rFonts w:ascii="Times New Roman" w:hAnsi="Times New Roman"/>
          <w:color w:val="000000" w:themeColor="text1"/>
          <w:sz w:val="24"/>
          <w:szCs w:val="24"/>
        </w:rPr>
        <w:fldChar w:fldCharType="separate"/>
      </w:r>
      <w:r w:rsidRPr="00356A08">
        <w:rPr>
          <w:rFonts w:ascii="Times New Roman" w:hAnsi="Times New Roman"/>
          <w:noProof/>
          <w:color w:val="000000" w:themeColor="text1"/>
          <w:sz w:val="24"/>
          <w:szCs w:val="24"/>
        </w:rPr>
        <w:t xml:space="preserve">Heriningsih </w:t>
      </w:r>
      <w:r>
        <w:rPr>
          <w:rFonts w:ascii="Times New Roman" w:hAnsi="Times New Roman"/>
          <w:noProof/>
          <w:color w:val="000000" w:themeColor="text1"/>
          <w:sz w:val="24"/>
          <w:szCs w:val="24"/>
        </w:rPr>
        <w:t>(dalam Weningtyas et al.,</w:t>
      </w:r>
      <w:r w:rsidRPr="00356A08">
        <w:rPr>
          <w:rFonts w:ascii="Times New Roman" w:hAnsi="Times New Roman"/>
          <w:noProof/>
          <w:color w:val="000000" w:themeColor="text1"/>
          <w:sz w:val="24"/>
          <w:szCs w:val="24"/>
        </w:rPr>
        <w:t xml:space="preserve"> 200</w:t>
      </w:r>
      <w:r>
        <w:rPr>
          <w:rFonts w:ascii="Times New Roman" w:hAnsi="Times New Roman"/>
          <w:noProof/>
          <w:color w:val="000000" w:themeColor="text1"/>
          <w:sz w:val="24"/>
          <w:szCs w:val="24"/>
        </w:rPr>
        <w:t>6</w:t>
      </w:r>
      <w:r w:rsidRPr="00356A08">
        <w:rPr>
          <w:rFonts w:ascii="Times New Roman" w:hAnsi="Times New Roman"/>
          <w:noProof/>
          <w:color w:val="000000" w:themeColor="text1"/>
          <w:sz w:val="24"/>
          <w:szCs w:val="24"/>
        </w:rPr>
        <w:t>)</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beberapa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prosedur</w:t>
      </w:r>
      <w:proofErr w:type="spellEnd"/>
      <w:r>
        <w:rPr>
          <w:rFonts w:ascii="Times New Roman" w:hAnsi="Times New Roman"/>
          <w:color w:val="000000" w:themeColor="text1"/>
          <w:sz w:val="24"/>
          <w:szCs w:val="24"/>
        </w:rPr>
        <w:t xml:space="preserve"> audit yang </w:t>
      </w:r>
      <w:proofErr w:type="spellStart"/>
      <w:r>
        <w:rPr>
          <w:rFonts w:ascii="Times New Roman" w:hAnsi="Times New Roman"/>
          <w:color w:val="000000" w:themeColor="text1"/>
          <w:sz w:val="24"/>
          <w:szCs w:val="24"/>
        </w:rPr>
        <w:t>telah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ditetapkan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Standar</w:t>
      </w:r>
      <w:proofErr w:type="spellEnd"/>
      <w:r>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Profesi</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Akuntan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Publik</w:t>
      </w:r>
      <w:proofErr w:type="spellEnd"/>
      <w:r w:rsidRPr="00CA53CA">
        <w:rPr>
          <w:rFonts w:ascii="Times New Roman" w:hAnsi="Times New Roman"/>
          <w:color w:val="000000" w:themeColor="text1"/>
          <w:sz w:val="24"/>
          <w:szCs w:val="24"/>
        </w:rPr>
        <w:t xml:space="preserve"> (SPAP)</w:t>
      </w:r>
      <w:r>
        <w:rPr>
          <w:rFonts w:ascii="Times New Roman" w:hAnsi="Times New Roman"/>
          <w:color w:val="000000" w:themeColor="text1"/>
          <w:sz w:val="24"/>
          <w:szCs w:val="24"/>
        </w:rPr>
        <w:t xml:space="preserve"> </w:t>
      </w:r>
      <w:r w:rsidRPr="00CA53CA">
        <w:rPr>
          <w:rFonts w:ascii="Times New Roman" w:hAnsi="Times New Roman"/>
          <w:color w:val="000000" w:themeColor="text1"/>
          <w:sz w:val="24"/>
          <w:szCs w:val="24"/>
        </w:rPr>
        <w:t xml:space="preserve">yang </w:t>
      </w:r>
      <w:proofErr w:type="spellStart"/>
      <w:r w:rsidRPr="00CA53CA">
        <w:rPr>
          <w:rFonts w:ascii="Times New Roman" w:hAnsi="Times New Roman"/>
          <w:color w:val="000000" w:themeColor="text1"/>
          <w:sz w:val="24"/>
          <w:szCs w:val="24"/>
        </w:rPr>
        <w:t>kemungkinan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mudah</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untuk</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dilakukan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praktik</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penghentian</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prematur</w:t>
      </w:r>
      <w:proofErr w:type="spellEnd"/>
      <w:r w:rsidRPr="00CA53CA">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atas</w:t>
      </w:r>
      <w:proofErr w:type="spellEnd"/>
      <w:r>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prosedur</w:t>
      </w:r>
      <w:proofErr w:type="spellEnd"/>
      <w:r w:rsidRPr="00CA53CA">
        <w:rPr>
          <w:rFonts w:ascii="Times New Roman" w:hAnsi="Times New Roman"/>
          <w:color w:val="000000" w:themeColor="text1"/>
          <w:sz w:val="24"/>
          <w:szCs w:val="24"/>
        </w:rPr>
        <w:t xml:space="preserve"> audit </w:t>
      </w:r>
      <w:proofErr w:type="spellStart"/>
      <w:r w:rsidRPr="00CA53CA">
        <w:rPr>
          <w:rFonts w:ascii="Times New Roman" w:hAnsi="Times New Roman"/>
          <w:color w:val="000000" w:themeColor="text1"/>
          <w:sz w:val="24"/>
          <w:szCs w:val="24"/>
        </w:rPr>
        <w:t>adalah</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sebagai</w:t>
      </w:r>
      <w:proofErr w:type="spellEnd"/>
      <w:r w:rsidRPr="00CA53CA">
        <w:rPr>
          <w:rFonts w:ascii="Times New Roman" w:hAnsi="Times New Roman"/>
          <w:color w:val="000000" w:themeColor="text1"/>
          <w:sz w:val="24"/>
          <w:szCs w:val="24"/>
        </w:rPr>
        <w:t xml:space="preserve"> </w:t>
      </w:r>
      <w:proofErr w:type="spellStart"/>
      <w:r w:rsidRPr="00CA53CA">
        <w:rPr>
          <w:rFonts w:ascii="Times New Roman" w:hAnsi="Times New Roman"/>
          <w:color w:val="000000" w:themeColor="text1"/>
          <w:sz w:val="24"/>
          <w:szCs w:val="24"/>
        </w:rPr>
        <w:t>berikut</w:t>
      </w:r>
      <w:proofErr w:type="spellEnd"/>
      <w:r>
        <w:rPr>
          <w:color w:val="000000" w:themeColor="text1"/>
        </w:rPr>
        <w:t>.</w:t>
      </w:r>
    </w:p>
    <w:p w14:paraId="3BA6C919" w14:textId="77777777" w:rsidR="00FA67B6" w:rsidRPr="00CA53CA" w:rsidRDefault="00FA67B6" w:rsidP="0036284A">
      <w:pPr>
        <w:pStyle w:val="Heading5"/>
        <w:numPr>
          <w:ilvl w:val="0"/>
          <w:numId w:val="50"/>
        </w:numPr>
        <w:ind w:left="1985" w:hanging="709"/>
        <w:rPr>
          <w:i w:val="0"/>
          <w:color w:val="000000" w:themeColor="text1"/>
        </w:rPr>
      </w:pPr>
      <w:proofErr w:type="spellStart"/>
      <w:r w:rsidRPr="00CA53CA">
        <w:rPr>
          <w:i w:val="0"/>
          <w:color w:val="000000" w:themeColor="text1"/>
        </w:rPr>
        <w:t>Pemahaman</w:t>
      </w:r>
      <w:proofErr w:type="spellEnd"/>
      <w:r w:rsidRPr="00CA53CA">
        <w:rPr>
          <w:i w:val="0"/>
          <w:color w:val="000000" w:themeColor="text1"/>
        </w:rPr>
        <w:t xml:space="preserve"> </w:t>
      </w:r>
      <w:proofErr w:type="spellStart"/>
      <w:r w:rsidRPr="00CA53CA">
        <w:rPr>
          <w:i w:val="0"/>
          <w:color w:val="000000" w:themeColor="text1"/>
        </w:rPr>
        <w:t>bisnis</w:t>
      </w:r>
      <w:proofErr w:type="spellEnd"/>
      <w:r w:rsidRPr="00CA53CA">
        <w:rPr>
          <w:i w:val="0"/>
          <w:color w:val="000000" w:themeColor="text1"/>
        </w:rPr>
        <w:t xml:space="preserve"> dan </w:t>
      </w:r>
      <w:proofErr w:type="spellStart"/>
      <w:r w:rsidRPr="00CA53CA">
        <w:rPr>
          <w:i w:val="0"/>
          <w:color w:val="000000" w:themeColor="text1"/>
        </w:rPr>
        <w:t>industri</w:t>
      </w:r>
      <w:proofErr w:type="spellEnd"/>
      <w:r w:rsidRPr="00CA53CA">
        <w:rPr>
          <w:i w:val="0"/>
          <w:color w:val="000000" w:themeColor="text1"/>
        </w:rPr>
        <w:t xml:space="preserve"> </w:t>
      </w:r>
      <w:proofErr w:type="spellStart"/>
      <w:r w:rsidRPr="00CA53CA">
        <w:rPr>
          <w:i w:val="0"/>
          <w:color w:val="000000" w:themeColor="text1"/>
        </w:rPr>
        <w:t>klien</w:t>
      </w:r>
      <w:proofErr w:type="spellEnd"/>
    </w:p>
    <w:p w14:paraId="087D9A54" w14:textId="77777777" w:rsidR="00FA67B6" w:rsidRPr="00CA53CA" w:rsidRDefault="00FA67B6" w:rsidP="00FA67B6">
      <w:pPr>
        <w:ind w:left="1985"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PSA No. 05, SA </w:t>
      </w:r>
      <w:proofErr w:type="spellStart"/>
      <w:r w:rsidRPr="00CA53CA">
        <w:rPr>
          <w:rFonts w:ascii="Times New Roman" w:hAnsi="Times New Roman" w:cs="Times New Roman"/>
          <w:color w:val="000000" w:themeColor="text1"/>
          <w:sz w:val="24"/>
          <w:szCs w:val="24"/>
        </w:rPr>
        <w:t>Seksi</w:t>
      </w:r>
      <w:proofErr w:type="spellEnd"/>
      <w:r w:rsidRPr="00CA53CA">
        <w:rPr>
          <w:rFonts w:ascii="Times New Roman" w:hAnsi="Times New Roman" w:cs="Times New Roman"/>
          <w:color w:val="000000" w:themeColor="text1"/>
          <w:sz w:val="24"/>
          <w:szCs w:val="24"/>
        </w:rPr>
        <w:t xml:space="preserve"> 310, 2011 </w:t>
      </w:r>
      <w:proofErr w:type="spellStart"/>
      <w:r w:rsidRPr="00CA53CA">
        <w:rPr>
          <w:rFonts w:ascii="Times New Roman" w:hAnsi="Times New Roman" w:cs="Times New Roman"/>
          <w:color w:val="000000" w:themeColor="text1"/>
          <w:sz w:val="24"/>
          <w:szCs w:val="24"/>
        </w:rPr>
        <w:t>menjelaskan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bahwa</w:t>
      </w:r>
      <w:proofErr w:type="spellEnd"/>
      <w:r w:rsidRPr="00CA53CA">
        <w:rPr>
          <w:rFonts w:ascii="Times New Roman" w:hAnsi="Times New Roman" w:cs="Times New Roman"/>
          <w:color w:val="000000" w:themeColor="text1"/>
          <w:sz w:val="24"/>
          <w:szCs w:val="24"/>
        </w:rPr>
        <w:t xml:space="preserve"> auditor </w:t>
      </w:r>
      <w:proofErr w:type="spellStart"/>
      <w:r w:rsidRPr="00CA53CA">
        <w:rPr>
          <w:rFonts w:ascii="Times New Roman" w:hAnsi="Times New Roman" w:cs="Times New Roman"/>
          <w:color w:val="000000" w:themeColor="text1"/>
          <w:sz w:val="24"/>
          <w:szCs w:val="24"/>
        </w:rPr>
        <w:t>harus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membangun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pemahaman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klien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tentang</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jasa</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dilaksanakan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setiap</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perikatan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Pemahaman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tersebut</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mengurangi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risiko</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terjadinya</w:t>
      </w:r>
      <w:proofErr w:type="spellEnd"/>
      <w:r w:rsidRPr="00CA53CA">
        <w:rPr>
          <w:rFonts w:ascii="Times New Roman" w:hAnsi="Times New Roman" w:cs="Times New Roman"/>
          <w:color w:val="000000" w:themeColor="text1"/>
          <w:sz w:val="24"/>
          <w:szCs w:val="24"/>
        </w:rPr>
        <w:t xml:space="preserve"> salah </w:t>
      </w:r>
      <w:proofErr w:type="spellStart"/>
      <w:r w:rsidRPr="00CA53CA">
        <w:rPr>
          <w:rFonts w:ascii="Times New Roman" w:hAnsi="Times New Roman" w:cs="Times New Roman"/>
          <w:color w:val="000000" w:themeColor="text1"/>
          <w:sz w:val="24"/>
          <w:szCs w:val="24"/>
        </w:rPr>
        <w:t>interpretasi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kebutuhan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atau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harapan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pihak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lain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baik</w:t>
      </w:r>
      <w:proofErr w:type="spellEnd"/>
      <w:r w:rsidRPr="00CA53CA">
        <w:rPr>
          <w:rFonts w:ascii="Times New Roman" w:hAnsi="Times New Roman" w:cs="Times New Roman"/>
          <w:color w:val="000000" w:themeColor="text1"/>
          <w:sz w:val="24"/>
          <w:szCs w:val="24"/>
        </w:rPr>
        <w:t xml:space="preserve"> di </w:t>
      </w:r>
      <w:proofErr w:type="spellStart"/>
      <w:r w:rsidRPr="00CA53CA">
        <w:rPr>
          <w:rFonts w:ascii="Times New Roman" w:hAnsi="Times New Roman" w:cs="Times New Roman"/>
          <w:color w:val="000000" w:themeColor="text1"/>
          <w:sz w:val="24"/>
          <w:szCs w:val="24"/>
        </w:rPr>
        <w:t>pihak</w:t>
      </w:r>
      <w:proofErr w:type="spellEnd"/>
      <w:r w:rsidRPr="00CA53CA">
        <w:rPr>
          <w:rFonts w:ascii="Times New Roman" w:hAnsi="Times New Roman" w:cs="Times New Roman"/>
          <w:color w:val="000000" w:themeColor="text1"/>
          <w:sz w:val="24"/>
          <w:szCs w:val="24"/>
        </w:rPr>
        <w:t xml:space="preserve"> auditor </w:t>
      </w:r>
      <w:proofErr w:type="spellStart"/>
      <w:r w:rsidRPr="00CA53CA">
        <w:rPr>
          <w:rFonts w:ascii="Times New Roman" w:hAnsi="Times New Roman" w:cs="Times New Roman"/>
          <w:color w:val="000000" w:themeColor="text1"/>
          <w:sz w:val="24"/>
          <w:szCs w:val="24"/>
        </w:rPr>
        <w:t>maupun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klien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Pemahaman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tersebut</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harus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mencakup</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tujuan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perikatan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tanggung</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jawab</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manajemen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tanggung</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jawab</w:t>
      </w:r>
      <w:proofErr w:type="spellEnd"/>
      <w:r w:rsidRPr="00CA53CA">
        <w:rPr>
          <w:rFonts w:ascii="Times New Roman" w:hAnsi="Times New Roman" w:cs="Times New Roman"/>
          <w:color w:val="000000" w:themeColor="text1"/>
          <w:sz w:val="24"/>
          <w:szCs w:val="24"/>
        </w:rPr>
        <w:t xml:space="preserve"> auditor, dan </w:t>
      </w:r>
      <w:proofErr w:type="spellStart"/>
      <w:r w:rsidRPr="00CA53CA">
        <w:rPr>
          <w:rFonts w:ascii="Times New Roman" w:hAnsi="Times New Roman" w:cs="Times New Roman"/>
          <w:color w:val="000000" w:themeColor="text1"/>
          <w:sz w:val="24"/>
          <w:szCs w:val="24"/>
        </w:rPr>
        <w:t>batasan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perikatan</w:t>
      </w:r>
      <w:proofErr w:type="spellEnd"/>
      <w:r w:rsidRPr="00CA53CA">
        <w:rPr>
          <w:rFonts w:ascii="Times New Roman" w:hAnsi="Times New Roman" w:cs="Times New Roman"/>
          <w:color w:val="000000" w:themeColor="text1"/>
          <w:sz w:val="24"/>
          <w:szCs w:val="24"/>
        </w:rPr>
        <w:t xml:space="preserve">. Auditor </w:t>
      </w:r>
      <w:proofErr w:type="spellStart"/>
      <w:r w:rsidRPr="00CA53CA">
        <w:rPr>
          <w:rFonts w:ascii="Times New Roman" w:hAnsi="Times New Roman" w:cs="Times New Roman"/>
          <w:color w:val="000000" w:themeColor="text1"/>
          <w:sz w:val="24"/>
          <w:szCs w:val="24"/>
        </w:rPr>
        <w:t>harus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mendokumentasikan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pemahaman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tersebut</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kertas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kerjanya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atau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lebih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baik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komunikasi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tertulis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klien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Jika</w:t>
      </w:r>
      <w:proofErr w:type="spellEnd"/>
      <w:r w:rsidRPr="00CA53CA">
        <w:rPr>
          <w:rFonts w:ascii="Times New Roman" w:hAnsi="Times New Roman" w:cs="Times New Roman"/>
          <w:color w:val="000000" w:themeColor="text1"/>
          <w:sz w:val="24"/>
          <w:szCs w:val="24"/>
        </w:rPr>
        <w:t xml:space="preserve"> auditor </w:t>
      </w:r>
      <w:proofErr w:type="spellStart"/>
      <w:r w:rsidRPr="00CA53CA">
        <w:rPr>
          <w:rFonts w:ascii="Times New Roman" w:hAnsi="Times New Roman" w:cs="Times New Roman"/>
          <w:color w:val="000000" w:themeColor="text1"/>
          <w:sz w:val="24"/>
          <w:szCs w:val="24"/>
        </w:rPr>
        <w:t>yakin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bahwa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pemahaman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klien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belum</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terbentuk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harus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menolak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menerima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atau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menolak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melaksanakan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perikatan</w:t>
      </w:r>
      <w:proofErr w:type="spellEnd"/>
      <w:r w:rsidRPr="00CA53C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A53CA">
        <w:rPr>
          <w:rFonts w:ascii="Times New Roman" w:hAnsi="Times New Roman" w:cs="Times New Roman"/>
          <w:color w:val="000000" w:themeColor="text1"/>
          <w:sz w:val="24"/>
          <w:szCs w:val="24"/>
        </w:rPr>
        <w:t xml:space="preserve">PSA No. 67, SA </w:t>
      </w:r>
      <w:proofErr w:type="spellStart"/>
      <w:r w:rsidRPr="00CA53CA">
        <w:rPr>
          <w:rFonts w:ascii="Times New Roman" w:hAnsi="Times New Roman" w:cs="Times New Roman"/>
          <w:color w:val="000000" w:themeColor="text1"/>
          <w:sz w:val="24"/>
          <w:szCs w:val="24"/>
        </w:rPr>
        <w:t>Seksi</w:t>
      </w:r>
      <w:proofErr w:type="spellEnd"/>
      <w:r w:rsidRPr="00CA53CA">
        <w:rPr>
          <w:rFonts w:ascii="Times New Roman" w:hAnsi="Times New Roman" w:cs="Times New Roman"/>
          <w:color w:val="000000" w:themeColor="text1"/>
          <w:sz w:val="24"/>
          <w:szCs w:val="24"/>
        </w:rPr>
        <w:t xml:space="preserve"> 318, 2011</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menjelaskan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w:t>
      </w:r>
      <w:r w:rsidRPr="00CA53CA">
        <w:rPr>
          <w:rFonts w:ascii="Times New Roman" w:hAnsi="Times New Roman" w:cs="Times New Roman"/>
          <w:color w:val="000000" w:themeColor="text1"/>
          <w:sz w:val="24"/>
          <w:szCs w:val="24"/>
        </w:rPr>
        <w:t>engetahuan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tentang</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bisnis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klien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merupakan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suatu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kerangka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acuan</w:t>
      </w:r>
      <w:proofErr w:type="spellEnd"/>
      <w:r w:rsidRPr="00CA53CA">
        <w:rPr>
          <w:rFonts w:ascii="Times New Roman" w:hAnsi="Times New Roman" w:cs="Times New Roman"/>
          <w:color w:val="000000" w:themeColor="text1"/>
          <w:sz w:val="24"/>
          <w:szCs w:val="24"/>
        </w:rPr>
        <w:t xml:space="preserve"> </w:t>
      </w:r>
      <w:r w:rsidRPr="00CA53CA">
        <w:rPr>
          <w:rFonts w:ascii="Times New Roman" w:hAnsi="Times New Roman" w:cs="Times New Roman"/>
          <w:i/>
          <w:color w:val="000000" w:themeColor="text1"/>
          <w:sz w:val="24"/>
          <w:szCs w:val="24"/>
        </w:rPr>
        <w:t xml:space="preserve">(frame of reference) </w:t>
      </w:r>
      <w:r w:rsidRPr="00CA53CA">
        <w:rPr>
          <w:rFonts w:ascii="Times New Roman" w:hAnsi="Times New Roman" w:cs="Times New Roman"/>
          <w:color w:val="000000" w:themeColor="text1"/>
          <w:sz w:val="24"/>
          <w:szCs w:val="24"/>
        </w:rPr>
        <w:t xml:space="preserve">yang </w:t>
      </w:r>
      <w:proofErr w:type="spellStart"/>
      <w:r w:rsidRPr="00CA53CA">
        <w:rPr>
          <w:rFonts w:ascii="Times New Roman" w:hAnsi="Times New Roman" w:cs="Times New Roman"/>
          <w:color w:val="000000" w:themeColor="text1"/>
          <w:sz w:val="24"/>
          <w:szCs w:val="24"/>
        </w:rPr>
        <w:t>digunakan</w:t>
      </w:r>
      <w:proofErr w:type="spellEnd"/>
      <w:r w:rsidRPr="00CA53CA">
        <w:rPr>
          <w:rFonts w:ascii="Times New Roman" w:hAnsi="Times New Roman" w:cs="Times New Roman"/>
          <w:color w:val="000000" w:themeColor="text1"/>
          <w:sz w:val="24"/>
          <w:szCs w:val="24"/>
        </w:rPr>
        <w:t xml:space="preserve"> oleh auditor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melaksanakan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pertimbangan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profesional</w:t>
      </w:r>
      <w:proofErr w:type="spellEnd"/>
      <w:r w:rsidRPr="00CA53CA">
        <w:rPr>
          <w:rFonts w:ascii="Times New Roman" w:hAnsi="Times New Roman" w:cs="Times New Roman"/>
          <w:color w:val="000000" w:themeColor="text1"/>
          <w:sz w:val="24"/>
          <w:szCs w:val="24"/>
        </w:rPr>
        <w:t xml:space="preserve"> auditor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penaksiran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risiko</w:t>
      </w:r>
      <w:proofErr w:type="spellEnd"/>
      <w:r w:rsidRPr="00CA53CA">
        <w:rPr>
          <w:rFonts w:ascii="Times New Roman" w:hAnsi="Times New Roman" w:cs="Times New Roman"/>
          <w:color w:val="000000" w:themeColor="text1"/>
          <w:sz w:val="24"/>
          <w:szCs w:val="24"/>
        </w:rPr>
        <w:t xml:space="preserve"> dan </w:t>
      </w:r>
      <w:proofErr w:type="spellStart"/>
      <w:r w:rsidRPr="00CA53CA">
        <w:rPr>
          <w:rFonts w:ascii="Times New Roman" w:hAnsi="Times New Roman" w:cs="Times New Roman"/>
          <w:color w:val="000000" w:themeColor="text1"/>
          <w:sz w:val="24"/>
          <w:szCs w:val="24"/>
        </w:rPr>
        <w:t>identifikasi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masalah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perencanaan</w:t>
      </w:r>
      <w:proofErr w:type="spellEnd"/>
      <w:r w:rsidRPr="00CA53CA">
        <w:rPr>
          <w:rFonts w:ascii="Times New Roman" w:hAnsi="Times New Roman" w:cs="Times New Roman"/>
          <w:color w:val="000000" w:themeColor="text1"/>
          <w:sz w:val="24"/>
          <w:szCs w:val="24"/>
        </w:rPr>
        <w:t xml:space="preserve"> dan </w:t>
      </w:r>
      <w:proofErr w:type="spellStart"/>
      <w:r w:rsidRPr="00CA53CA">
        <w:rPr>
          <w:rFonts w:ascii="Times New Roman" w:hAnsi="Times New Roman" w:cs="Times New Roman"/>
          <w:color w:val="000000" w:themeColor="text1"/>
          <w:sz w:val="24"/>
          <w:szCs w:val="24"/>
        </w:rPr>
        <w:t>pelaksanaan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prosedur</w:t>
      </w:r>
      <w:proofErr w:type="spellEnd"/>
      <w:r w:rsidRPr="00CA53CA">
        <w:rPr>
          <w:rFonts w:ascii="Times New Roman" w:hAnsi="Times New Roman" w:cs="Times New Roman"/>
          <w:color w:val="000000" w:themeColor="text1"/>
          <w:sz w:val="24"/>
          <w:szCs w:val="24"/>
        </w:rPr>
        <w:t xml:space="preserve"> audit </w:t>
      </w:r>
      <w:proofErr w:type="spellStart"/>
      <w:r w:rsidRPr="00CA53CA">
        <w:rPr>
          <w:rFonts w:ascii="Times New Roman" w:hAnsi="Times New Roman" w:cs="Times New Roman"/>
          <w:color w:val="000000" w:themeColor="text1"/>
          <w:sz w:val="24"/>
          <w:szCs w:val="24"/>
        </w:rPr>
        <w:t>secara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efektif</w:t>
      </w:r>
      <w:proofErr w:type="spellEnd"/>
      <w:r w:rsidRPr="00CA53CA">
        <w:rPr>
          <w:rFonts w:ascii="Times New Roman" w:hAnsi="Times New Roman" w:cs="Times New Roman"/>
          <w:color w:val="000000" w:themeColor="text1"/>
          <w:sz w:val="24"/>
          <w:szCs w:val="24"/>
        </w:rPr>
        <w:t xml:space="preserve"> dan </w:t>
      </w:r>
      <w:proofErr w:type="spellStart"/>
      <w:r w:rsidRPr="00CA53CA">
        <w:rPr>
          <w:rFonts w:ascii="Times New Roman" w:hAnsi="Times New Roman" w:cs="Times New Roman"/>
          <w:color w:val="000000" w:themeColor="text1"/>
          <w:sz w:val="24"/>
          <w:szCs w:val="24"/>
        </w:rPr>
        <w:t>efisien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evaluasi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bukti</w:t>
      </w:r>
      <w:proofErr w:type="spellEnd"/>
      <w:r w:rsidRPr="00CA53CA">
        <w:rPr>
          <w:rFonts w:ascii="Times New Roman" w:hAnsi="Times New Roman" w:cs="Times New Roman"/>
          <w:color w:val="000000" w:themeColor="text1"/>
          <w:sz w:val="24"/>
          <w:szCs w:val="24"/>
        </w:rPr>
        <w:t xml:space="preserve"> audit, dan </w:t>
      </w:r>
      <w:proofErr w:type="spellStart"/>
      <w:r w:rsidRPr="00CA53CA">
        <w:rPr>
          <w:rFonts w:ascii="Times New Roman" w:hAnsi="Times New Roman" w:cs="Times New Roman"/>
          <w:color w:val="000000" w:themeColor="text1"/>
          <w:sz w:val="24"/>
          <w:szCs w:val="24"/>
        </w:rPr>
        <w:t>penyediaan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jasa</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lebih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baik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bagi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klien</w:t>
      </w:r>
      <w:proofErr w:type="spellEnd"/>
      <w:r>
        <w:rPr>
          <w:rFonts w:ascii="Times New Roman" w:hAnsi="Times New Roman" w:cs="Times New Roman"/>
          <w:color w:val="000000" w:themeColor="text1"/>
          <w:sz w:val="24"/>
          <w:szCs w:val="24"/>
        </w:rPr>
        <w:t>.</w:t>
      </w:r>
    </w:p>
    <w:p w14:paraId="55963E9D" w14:textId="77777777" w:rsidR="00FA67B6" w:rsidRPr="00CA53CA" w:rsidRDefault="00FA67B6" w:rsidP="0036284A">
      <w:pPr>
        <w:pStyle w:val="Heading5"/>
        <w:numPr>
          <w:ilvl w:val="0"/>
          <w:numId w:val="50"/>
        </w:numPr>
        <w:ind w:left="1985" w:hanging="709"/>
        <w:rPr>
          <w:i w:val="0"/>
          <w:color w:val="000000" w:themeColor="text1"/>
        </w:rPr>
      </w:pPr>
      <w:proofErr w:type="spellStart"/>
      <w:r w:rsidRPr="00CA53CA">
        <w:rPr>
          <w:i w:val="0"/>
          <w:color w:val="000000" w:themeColor="text1"/>
        </w:rPr>
        <w:lastRenderedPageBreak/>
        <w:t>Pertimbangan</w:t>
      </w:r>
      <w:proofErr w:type="spellEnd"/>
      <w:r w:rsidRPr="00CA53CA">
        <w:rPr>
          <w:i w:val="0"/>
          <w:color w:val="000000" w:themeColor="text1"/>
        </w:rPr>
        <w:t xml:space="preserve"> </w:t>
      </w:r>
      <w:proofErr w:type="spellStart"/>
      <w:r w:rsidRPr="00CA53CA">
        <w:rPr>
          <w:i w:val="0"/>
          <w:color w:val="000000" w:themeColor="text1"/>
        </w:rPr>
        <w:t>atas</w:t>
      </w:r>
      <w:proofErr w:type="spellEnd"/>
      <w:r w:rsidRPr="00CA53CA">
        <w:rPr>
          <w:i w:val="0"/>
          <w:color w:val="000000" w:themeColor="text1"/>
        </w:rPr>
        <w:t xml:space="preserve"> </w:t>
      </w:r>
      <w:proofErr w:type="spellStart"/>
      <w:r w:rsidRPr="00CA53CA">
        <w:rPr>
          <w:i w:val="0"/>
          <w:color w:val="000000" w:themeColor="text1"/>
        </w:rPr>
        <w:t>pengendalian</w:t>
      </w:r>
      <w:proofErr w:type="spellEnd"/>
      <w:r w:rsidRPr="00CA53CA">
        <w:rPr>
          <w:i w:val="0"/>
          <w:color w:val="000000" w:themeColor="text1"/>
        </w:rPr>
        <w:t xml:space="preserve"> internal </w:t>
      </w:r>
      <w:proofErr w:type="spellStart"/>
      <w:r w:rsidRPr="00CA53CA">
        <w:rPr>
          <w:i w:val="0"/>
          <w:color w:val="000000" w:themeColor="text1"/>
        </w:rPr>
        <w:t>dalam</w:t>
      </w:r>
      <w:proofErr w:type="spellEnd"/>
      <w:r w:rsidRPr="00CA53CA">
        <w:rPr>
          <w:i w:val="0"/>
          <w:color w:val="000000" w:themeColor="text1"/>
        </w:rPr>
        <w:t xml:space="preserve"> audit </w:t>
      </w:r>
      <w:proofErr w:type="spellStart"/>
      <w:r w:rsidRPr="00CA53CA">
        <w:rPr>
          <w:i w:val="0"/>
          <w:color w:val="000000" w:themeColor="text1"/>
        </w:rPr>
        <w:t>laporan</w:t>
      </w:r>
      <w:proofErr w:type="spellEnd"/>
      <w:r w:rsidRPr="00CA53CA">
        <w:rPr>
          <w:i w:val="0"/>
          <w:color w:val="000000" w:themeColor="text1"/>
        </w:rPr>
        <w:t xml:space="preserve"> </w:t>
      </w:r>
      <w:proofErr w:type="spellStart"/>
      <w:r w:rsidRPr="00CA53CA">
        <w:rPr>
          <w:i w:val="0"/>
          <w:color w:val="000000" w:themeColor="text1"/>
        </w:rPr>
        <w:t>keuangan</w:t>
      </w:r>
      <w:proofErr w:type="spellEnd"/>
    </w:p>
    <w:p w14:paraId="7FECEC6A" w14:textId="77777777" w:rsidR="00FA67B6" w:rsidRPr="00CA53CA" w:rsidRDefault="00FA67B6" w:rsidP="00FA67B6">
      <w:pPr>
        <w:ind w:left="1985"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PSA No. 69, SA </w:t>
      </w:r>
      <w:proofErr w:type="spellStart"/>
      <w:r w:rsidRPr="00CA53CA">
        <w:rPr>
          <w:rFonts w:ascii="Times New Roman" w:hAnsi="Times New Roman" w:cs="Times New Roman"/>
          <w:color w:val="000000" w:themeColor="text1"/>
          <w:sz w:val="24"/>
          <w:szCs w:val="24"/>
        </w:rPr>
        <w:t>Seksi</w:t>
      </w:r>
      <w:proofErr w:type="spellEnd"/>
      <w:r w:rsidRPr="00CA53CA">
        <w:rPr>
          <w:rFonts w:ascii="Times New Roman" w:hAnsi="Times New Roman" w:cs="Times New Roman"/>
          <w:color w:val="000000" w:themeColor="text1"/>
          <w:sz w:val="24"/>
          <w:szCs w:val="24"/>
        </w:rPr>
        <w:t xml:space="preserve"> 319, 2011 </w:t>
      </w:r>
      <w:proofErr w:type="spellStart"/>
      <w:r w:rsidRPr="00CA53CA">
        <w:rPr>
          <w:rFonts w:ascii="Times New Roman" w:hAnsi="Times New Roman" w:cs="Times New Roman"/>
          <w:color w:val="000000" w:themeColor="text1"/>
          <w:sz w:val="24"/>
          <w:szCs w:val="24"/>
        </w:rPr>
        <w:t>menjelaskan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bahwa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pengendalian</w:t>
      </w:r>
      <w:proofErr w:type="spellEnd"/>
      <w:r w:rsidRPr="00CA53CA">
        <w:rPr>
          <w:rFonts w:ascii="Times New Roman" w:hAnsi="Times New Roman" w:cs="Times New Roman"/>
          <w:color w:val="000000" w:themeColor="text1"/>
          <w:sz w:val="24"/>
          <w:szCs w:val="24"/>
        </w:rPr>
        <w:t xml:space="preserve"> intern </w:t>
      </w:r>
      <w:proofErr w:type="spellStart"/>
      <w:r w:rsidRPr="00CA53CA">
        <w:rPr>
          <w:rFonts w:ascii="Times New Roman" w:hAnsi="Times New Roman" w:cs="Times New Roman"/>
          <w:color w:val="000000" w:themeColor="text1"/>
          <w:sz w:val="24"/>
          <w:szCs w:val="24"/>
        </w:rPr>
        <w:t>adalah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suatu</w:t>
      </w:r>
      <w:proofErr w:type="spellEnd"/>
      <w:r w:rsidRPr="00CA53CA">
        <w:rPr>
          <w:rFonts w:ascii="Times New Roman" w:hAnsi="Times New Roman" w:cs="Times New Roman"/>
          <w:color w:val="000000" w:themeColor="text1"/>
          <w:sz w:val="24"/>
          <w:szCs w:val="24"/>
        </w:rPr>
        <w:t xml:space="preserve"> proses-yang </w:t>
      </w:r>
      <w:proofErr w:type="spellStart"/>
      <w:r w:rsidRPr="00CA53CA">
        <w:rPr>
          <w:rFonts w:ascii="Times New Roman" w:hAnsi="Times New Roman" w:cs="Times New Roman"/>
          <w:color w:val="000000" w:themeColor="text1"/>
          <w:sz w:val="24"/>
          <w:szCs w:val="24"/>
        </w:rPr>
        <w:t>dijalankan</w:t>
      </w:r>
      <w:proofErr w:type="spellEnd"/>
      <w:r w:rsidRPr="00CA53CA">
        <w:rPr>
          <w:rFonts w:ascii="Times New Roman" w:hAnsi="Times New Roman" w:cs="Times New Roman"/>
          <w:color w:val="000000" w:themeColor="text1"/>
          <w:sz w:val="24"/>
          <w:szCs w:val="24"/>
        </w:rPr>
        <w:t xml:space="preserve"> oleh dewan </w:t>
      </w:r>
      <w:proofErr w:type="spellStart"/>
      <w:r w:rsidRPr="00CA53CA">
        <w:rPr>
          <w:rFonts w:ascii="Times New Roman" w:hAnsi="Times New Roman" w:cs="Times New Roman"/>
          <w:color w:val="000000" w:themeColor="text1"/>
          <w:sz w:val="24"/>
          <w:szCs w:val="24"/>
        </w:rPr>
        <w:t>komisaris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manajemen</w:t>
      </w:r>
      <w:proofErr w:type="spellEnd"/>
      <w:r w:rsidRPr="00CA53CA">
        <w:rPr>
          <w:rFonts w:ascii="Times New Roman" w:hAnsi="Times New Roman" w:cs="Times New Roman"/>
          <w:color w:val="000000" w:themeColor="text1"/>
          <w:sz w:val="24"/>
          <w:szCs w:val="24"/>
        </w:rPr>
        <w:t xml:space="preserve">, dan </w:t>
      </w:r>
      <w:proofErr w:type="spellStart"/>
      <w:r w:rsidRPr="00CA53CA">
        <w:rPr>
          <w:rFonts w:ascii="Times New Roman" w:hAnsi="Times New Roman" w:cs="Times New Roman"/>
          <w:color w:val="000000" w:themeColor="text1"/>
          <w:sz w:val="24"/>
          <w:szCs w:val="24"/>
        </w:rPr>
        <w:t>personel</w:t>
      </w:r>
      <w:proofErr w:type="spellEnd"/>
      <w:r w:rsidRPr="00CA53CA">
        <w:rPr>
          <w:rFonts w:ascii="Times New Roman" w:hAnsi="Times New Roman" w:cs="Times New Roman"/>
          <w:color w:val="000000" w:themeColor="text1"/>
          <w:sz w:val="24"/>
          <w:szCs w:val="24"/>
        </w:rPr>
        <w:t xml:space="preserve"> lain </w:t>
      </w:r>
      <w:proofErr w:type="spellStart"/>
      <w:r w:rsidRPr="00CA53CA">
        <w:rPr>
          <w:rFonts w:ascii="Times New Roman" w:hAnsi="Times New Roman" w:cs="Times New Roman"/>
          <w:color w:val="000000" w:themeColor="text1"/>
          <w:sz w:val="24"/>
          <w:szCs w:val="24"/>
        </w:rPr>
        <w:t>entitas</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didesain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memberikan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keyakinan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memadai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tentang</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pencapaian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tiga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golongan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tujuan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yaitu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keandalan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pelaporan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keuangan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efektivitas</w:t>
      </w:r>
      <w:proofErr w:type="spellEnd"/>
      <w:r w:rsidRPr="00CA53CA">
        <w:rPr>
          <w:rFonts w:ascii="Times New Roman" w:hAnsi="Times New Roman" w:cs="Times New Roman"/>
          <w:color w:val="000000" w:themeColor="text1"/>
          <w:sz w:val="24"/>
          <w:szCs w:val="24"/>
        </w:rPr>
        <w:t xml:space="preserve"> dan </w:t>
      </w:r>
      <w:proofErr w:type="spellStart"/>
      <w:r w:rsidRPr="00CA53CA">
        <w:rPr>
          <w:rFonts w:ascii="Times New Roman" w:hAnsi="Times New Roman" w:cs="Times New Roman"/>
          <w:color w:val="000000" w:themeColor="text1"/>
          <w:sz w:val="24"/>
          <w:szCs w:val="24"/>
        </w:rPr>
        <w:t>efisiensi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operasi</w:t>
      </w:r>
      <w:proofErr w:type="spellEnd"/>
      <w:r w:rsidRPr="00CA53CA">
        <w:rPr>
          <w:rFonts w:ascii="Times New Roman" w:hAnsi="Times New Roman" w:cs="Times New Roman"/>
          <w:color w:val="000000" w:themeColor="text1"/>
          <w:sz w:val="24"/>
          <w:szCs w:val="24"/>
        </w:rPr>
        <w:t xml:space="preserve">, dan </w:t>
      </w:r>
      <w:proofErr w:type="spellStart"/>
      <w:r w:rsidRPr="00CA53CA">
        <w:rPr>
          <w:rFonts w:ascii="Times New Roman" w:hAnsi="Times New Roman" w:cs="Times New Roman"/>
          <w:color w:val="000000" w:themeColor="text1"/>
          <w:sz w:val="24"/>
          <w:szCs w:val="24"/>
        </w:rPr>
        <w:t>kepatuhan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terhadap</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hukum</w:t>
      </w:r>
      <w:proofErr w:type="spellEnd"/>
      <w:r w:rsidRPr="00CA53CA">
        <w:rPr>
          <w:rFonts w:ascii="Times New Roman" w:hAnsi="Times New Roman" w:cs="Times New Roman"/>
          <w:color w:val="000000" w:themeColor="text1"/>
          <w:sz w:val="24"/>
          <w:szCs w:val="24"/>
        </w:rPr>
        <w:t xml:space="preserve"> dan </w:t>
      </w:r>
      <w:proofErr w:type="spellStart"/>
      <w:r w:rsidRPr="00CA53CA">
        <w:rPr>
          <w:rFonts w:ascii="Times New Roman" w:hAnsi="Times New Roman" w:cs="Times New Roman"/>
          <w:color w:val="000000" w:themeColor="text1"/>
          <w:sz w:val="24"/>
          <w:szCs w:val="24"/>
        </w:rPr>
        <w:t>peraturan</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berlaku</w:t>
      </w:r>
      <w:proofErr w:type="spellEnd"/>
      <w:r w:rsidRPr="00CA53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CA53CA">
        <w:rPr>
          <w:rFonts w:ascii="Times New Roman" w:hAnsi="Times New Roman" w:cs="Times New Roman"/>
          <w:color w:val="000000" w:themeColor="text1"/>
          <w:sz w:val="24"/>
          <w:szCs w:val="24"/>
        </w:rPr>
        <w:t xml:space="preserve">uditor </w:t>
      </w:r>
      <w:proofErr w:type="spellStart"/>
      <w:r w:rsidRPr="00CA53CA">
        <w:rPr>
          <w:rFonts w:ascii="Times New Roman" w:hAnsi="Times New Roman" w:cs="Times New Roman"/>
          <w:color w:val="000000" w:themeColor="text1"/>
          <w:sz w:val="24"/>
          <w:szCs w:val="24"/>
        </w:rPr>
        <w:t>harus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memperoleh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pemahaman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tentang</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pengendalian</w:t>
      </w:r>
      <w:proofErr w:type="spellEnd"/>
      <w:r w:rsidRPr="00CA53CA">
        <w:rPr>
          <w:rFonts w:ascii="Times New Roman" w:hAnsi="Times New Roman" w:cs="Times New Roman"/>
          <w:color w:val="000000" w:themeColor="text1"/>
          <w:sz w:val="24"/>
          <w:szCs w:val="24"/>
        </w:rPr>
        <w:t xml:space="preserve"> intern yang </w:t>
      </w:r>
      <w:proofErr w:type="spellStart"/>
      <w:r w:rsidRPr="00CA53CA">
        <w:rPr>
          <w:rFonts w:ascii="Times New Roman" w:hAnsi="Times New Roman" w:cs="Times New Roman"/>
          <w:color w:val="000000" w:themeColor="text1"/>
          <w:sz w:val="24"/>
          <w:szCs w:val="24"/>
        </w:rPr>
        <w:t>memadai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semua</w:t>
      </w:r>
      <w:proofErr w:type="spellEnd"/>
      <w:r>
        <w:rPr>
          <w:rFonts w:ascii="Times New Roman" w:hAnsi="Times New Roman" w:cs="Times New Roman"/>
          <w:color w:val="000000" w:themeColor="text1"/>
          <w:sz w:val="24"/>
          <w:szCs w:val="24"/>
        </w:rPr>
        <w:t xml:space="preserve"> audit</w:t>
      </w:r>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merencanakan</w:t>
      </w:r>
      <w:proofErr w:type="spellEnd"/>
      <w:r w:rsidRPr="00CA53CA">
        <w:rPr>
          <w:rFonts w:ascii="Times New Roman" w:hAnsi="Times New Roman" w:cs="Times New Roman"/>
          <w:color w:val="000000" w:themeColor="text1"/>
          <w:sz w:val="24"/>
          <w:szCs w:val="24"/>
        </w:rPr>
        <w:t xml:space="preserve"> audit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melaksanakan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prosedur</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memahami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desain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pengendalian</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relevan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suatu</w:t>
      </w:r>
      <w:proofErr w:type="spellEnd"/>
      <w:r w:rsidRPr="00CA53CA">
        <w:rPr>
          <w:rFonts w:ascii="Times New Roman" w:hAnsi="Times New Roman" w:cs="Times New Roman"/>
          <w:color w:val="000000" w:themeColor="text1"/>
          <w:sz w:val="24"/>
          <w:szCs w:val="24"/>
        </w:rPr>
        <w:t xml:space="preserve"> audit </w:t>
      </w:r>
      <w:proofErr w:type="spellStart"/>
      <w:r w:rsidRPr="00CA53CA">
        <w:rPr>
          <w:rFonts w:ascii="Times New Roman" w:hAnsi="Times New Roman" w:cs="Times New Roman"/>
          <w:color w:val="000000" w:themeColor="text1"/>
          <w:sz w:val="24"/>
          <w:szCs w:val="24"/>
        </w:rPr>
        <w:t>laporan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keuangan</w:t>
      </w:r>
      <w:proofErr w:type="spellEnd"/>
      <w:r w:rsidRPr="00CA53CA">
        <w:rPr>
          <w:rFonts w:ascii="Times New Roman" w:hAnsi="Times New Roman" w:cs="Times New Roman"/>
          <w:color w:val="000000" w:themeColor="text1"/>
          <w:sz w:val="24"/>
          <w:szCs w:val="24"/>
        </w:rPr>
        <w:t xml:space="preserve">, dan </w:t>
      </w:r>
      <w:proofErr w:type="spellStart"/>
      <w:r w:rsidRPr="00CA53CA">
        <w:rPr>
          <w:rFonts w:ascii="Times New Roman" w:hAnsi="Times New Roman" w:cs="Times New Roman"/>
          <w:color w:val="000000" w:themeColor="text1"/>
          <w:sz w:val="24"/>
          <w:szCs w:val="24"/>
        </w:rPr>
        <w:t>apakah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pengendalian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tersebut</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sudah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dioperasikan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perencanaan</w:t>
      </w:r>
      <w:proofErr w:type="spellEnd"/>
      <w:r w:rsidRPr="00CA53CA">
        <w:rPr>
          <w:rFonts w:ascii="Times New Roman" w:hAnsi="Times New Roman" w:cs="Times New Roman"/>
          <w:color w:val="000000" w:themeColor="text1"/>
          <w:sz w:val="24"/>
          <w:szCs w:val="24"/>
        </w:rPr>
        <w:t xml:space="preserve"> audit, </w:t>
      </w:r>
      <w:proofErr w:type="spellStart"/>
      <w:r w:rsidRPr="00CA53CA">
        <w:rPr>
          <w:rFonts w:ascii="Times New Roman" w:hAnsi="Times New Roman" w:cs="Times New Roman"/>
          <w:color w:val="000000" w:themeColor="text1"/>
          <w:sz w:val="24"/>
          <w:szCs w:val="24"/>
        </w:rPr>
        <w:t>pemahaman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tersebut</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digunakan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mengidentifikasi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tipe</w:t>
      </w:r>
      <w:proofErr w:type="spellEnd"/>
      <w:r w:rsidRPr="00CA53CA">
        <w:rPr>
          <w:rFonts w:ascii="Times New Roman" w:hAnsi="Times New Roman" w:cs="Times New Roman"/>
          <w:color w:val="000000" w:themeColor="text1"/>
          <w:sz w:val="24"/>
          <w:szCs w:val="24"/>
        </w:rPr>
        <w:t xml:space="preserve"> salah </w:t>
      </w:r>
      <w:proofErr w:type="spellStart"/>
      <w:r w:rsidRPr="00CA53CA">
        <w:rPr>
          <w:rFonts w:ascii="Times New Roman" w:hAnsi="Times New Roman" w:cs="Times New Roman"/>
          <w:color w:val="000000" w:themeColor="text1"/>
          <w:sz w:val="24"/>
          <w:szCs w:val="24"/>
        </w:rPr>
        <w:t>saji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potensial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mempertimbangkan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faktor-faktor</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berdampak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terhadap</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risiko</w:t>
      </w:r>
      <w:proofErr w:type="spellEnd"/>
      <w:r w:rsidRPr="00CA53CA">
        <w:rPr>
          <w:rFonts w:ascii="Times New Roman" w:hAnsi="Times New Roman" w:cs="Times New Roman"/>
          <w:color w:val="000000" w:themeColor="text1"/>
          <w:sz w:val="24"/>
          <w:szCs w:val="24"/>
        </w:rPr>
        <w:t xml:space="preserve"> salah </w:t>
      </w:r>
      <w:proofErr w:type="spellStart"/>
      <w:r w:rsidRPr="00CA53CA">
        <w:rPr>
          <w:rFonts w:ascii="Times New Roman" w:hAnsi="Times New Roman" w:cs="Times New Roman"/>
          <w:color w:val="000000" w:themeColor="text1"/>
          <w:sz w:val="24"/>
          <w:szCs w:val="24"/>
        </w:rPr>
        <w:t>saji</w:t>
      </w:r>
      <w:proofErr w:type="spellEnd"/>
      <w:r w:rsidRPr="00CA53CA">
        <w:rPr>
          <w:rFonts w:ascii="Times New Roman" w:hAnsi="Times New Roman" w:cs="Times New Roman"/>
          <w:color w:val="000000" w:themeColor="text1"/>
          <w:sz w:val="24"/>
          <w:szCs w:val="24"/>
        </w:rPr>
        <w:t xml:space="preserve"> material, dan </w:t>
      </w:r>
      <w:proofErr w:type="spellStart"/>
      <w:r w:rsidRPr="00CA53CA">
        <w:rPr>
          <w:rFonts w:ascii="Times New Roman" w:hAnsi="Times New Roman" w:cs="Times New Roman"/>
          <w:color w:val="000000" w:themeColor="text1"/>
          <w:sz w:val="24"/>
          <w:szCs w:val="24"/>
        </w:rPr>
        <w:t>mendesain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pengujian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substantif</w:t>
      </w:r>
      <w:proofErr w:type="spellEnd"/>
      <w:r w:rsidRPr="00CA53CA">
        <w:rPr>
          <w:rFonts w:ascii="Times New Roman" w:hAnsi="Times New Roman" w:cs="Times New Roman"/>
          <w:color w:val="000000" w:themeColor="text1"/>
          <w:sz w:val="24"/>
          <w:szCs w:val="24"/>
        </w:rPr>
        <w:t>.</w:t>
      </w:r>
    </w:p>
    <w:p w14:paraId="3F36A77A" w14:textId="77777777" w:rsidR="00FA67B6" w:rsidRPr="00CA53CA" w:rsidRDefault="00FA67B6" w:rsidP="0036284A">
      <w:pPr>
        <w:pStyle w:val="Heading5"/>
        <w:numPr>
          <w:ilvl w:val="0"/>
          <w:numId w:val="50"/>
        </w:numPr>
        <w:ind w:left="1985" w:hanging="709"/>
        <w:rPr>
          <w:i w:val="0"/>
          <w:color w:val="000000" w:themeColor="text1"/>
        </w:rPr>
      </w:pPr>
      <w:proofErr w:type="spellStart"/>
      <w:r w:rsidRPr="00CA53CA">
        <w:rPr>
          <w:i w:val="0"/>
          <w:color w:val="000000" w:themeColor="text1"/>
        </w:rPr>
        <w:t>Pertimbangan</w:t>
      </w:r>
      <w:proofErr w:type="spellEnd"/>
      <w:r w:rsidRPr="00CA53CA">
        <w:rPr>
          <w:i w:val="0"/>
          <w:color w:val="000000" w:themeColor="text1"/>
        </w:rPr>
        <w:t xml:space="preserve"> auditor </w:t>
      </w:r>
      <w:proofErr w:type="spellStart"/>
      <w:r w:rsidRPr="00CA53CA">
        <w:rPr>
          <w:i w:val="0"/>
          <w:color w:val="000000" w:themeColor="text1"/>
        </w:rPr>
        <w:t>atas</w:t>
      </w:r>
      <w:proofErr w:type="spellEnd"/>
      <w:r w:rsidRPr="00CA53CA">
        <w:rPr>
          <w:i w:val="0"/>
          <w:color w:val="000000" w:themeColor="text1"/>
        </w:rPr>
        <w:t xml:space="preserve"> </w:t>
      </w:r>
      <w:proofErr w:type="spellStart"/>
      <w:r w:rsidRPr="00CA53CA">
        <w:rPr>
          <w:i w:val="0"/>
          <w:color w:val="000000" w:themeColor="text1"/>
        </w:rPr>
        <w:t>fungsi</w:t>
      </w:r>
      <w:proofErr w:type="spellEnd"/>
      <w:r w:rsidRPr="00CA53CA">
        <w:rPr>
          <w:i w:val="0"/>
          <w:color w:val="000000" w:themeColor="text1"/>
        </w:rPr>
        <w:t xml:space="preserve"> auditor intern </w:t>
      </w:r>
      <w:proofErr w:type="spellStart"/>
      <w:r w:rsidRPr="00CA53CA">
        <w:rPr>
          <w:i w:val="0"/>
          <w:color w:val="000000" w:themeColor="text1"/>
        </w:rPr>
        <w:t>klien</w:t>
      </w:r>
      <w:proofErr w:type="spellEnd"/>
      <w:r w:rsidRPr="00CA53CA">
        <w:rPr>
          <w:i w:val="0"/>
          <w:color w:val="000000" w:themeColor="text1"/>
        </w:rPr>
        <w:t xml:space="preserve"> </w:t>
      </w:r>
    </w:p>
    <w:p w14:paraId="2EC3CEA9" w14:textId="77777777" w:rsidR="00FA67B6" w:rsidRPr="00674E04" w:rsidRDefault="00FA67B6" w:rsidP="00FA67B6">
      <w:pPr>
        <w:pStyle w:val="ListParagraph"/>
        <w:ind w:left="1985" w:right="-2" w:firstLine="567"/>
        <w:rPr>
          <w:color w:val="000000" w:themeColor="text1"/>
        </w:rPr>
      </w:pPr>
      <w:r w:rsidRPr="00CA53CA">
        <w:rPr>
          <w:rFonts w:ascii="Times New Roman" w:hAnsi="Times New Roman"/>
          <w:color w:val="000000" w:themeColor="text1"/>
          <w:sz w:val="24"/>
        </w:rPr>
        <w:t xml:space="preserve">PSA No. 33, SA </w:t>
      </w:r>
      <w:proofErr w:type="spellStart"/>
      <w:r w:rsidRPr="00CA53CA">
        <w:rPr>
          <w:rFonts w:ascii="Times New Roman" w:hAnsi="Times New Roman"/>
          <w:color w:val="000000" w:themeColor="text1"/>
          <w:sz w:val="24"/>
        </w:rPr>
        <w:t>Seksi</w:t>
      </w:r>
      <w:proofErr w:type="spellEnd"/>
      <w:r w:rsidRPr="00CA53CA">
        <w:rPr>
          <w:rFonts w:ascii="Times New Roman" w:hAnsi="Times New Roman"/>
          <w:color w:val="000000" w:themeColor="text1"/>
          <w:sz w:val="24"/>
        </w:rPr>
        <w:t xml:space="preserve"> 322, 2011 </w:t>
      </w:r>
      <w:proofErr w:type="spellStart"/>
      <w:r w:rsidRPr="00CA53CA">
        <w:rPr>
          <w:rFonts w:ascii="Times New Roman" w:hAnsi="Times New Roman"/>
          <w:color w:val="000000" w:themeColor="text1"/>
          <w:sz w:val="24"/>
        </w:rPr>
        <w:t>menjelaskan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bahwa</w:t>
      </w:r>
      <w:proofErr w:type="spellEnd"/>
      <w:r w:rsidRPr="00CA53CA">
        <w:rPr>
          <w:color w:val="000000" w:themeColor="text1"/>
        </w:rPr>
        <w:t xml:space="preserve"> </w:t>
      </w:r>
      <w:r w:rsidRPr="00CA53CA">
        <w:rPr>
          <w:rFonts w:ascii="Times New Roman" w:hAnsi="Times New Roman"/>
          <w:color w:val="000000" w:themeColor="text1"/>
          <w:sz w:val="24"/>
        </w:rPr>
        <w:t xml:space="preserve">auditor intern </w:t>
      </w:r>
      <w:proofErr w:type="spellStart"/>
      <w:r>
        <w:rPr>
          <w:rFonts w:ascii="Times New Roman" w:hAnsi="Times New Roman"/>
          <w:color w:val="000000" w:themeColor="text1"/>
          <w:sz w:val="24"/>
        </w:rPr>
        <w:t>memiliki</w:t>
      </w:r>
      <w:proofErr w:type="spellEnd"/>
      <w:r>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tanggung</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jawab</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menyediakan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jasa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analisis</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evaluasi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memberikan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keyakinan</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rekomendasi</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informasi</w:t>
      </w:r>
      <w:proofErr w:type="spellEnd"/>
      <w:r w:rsidRPr="00CA53CA">
        <w:rPr>
          <w:rFonts w:ascii="Times New Roman" w:hAnsi="Times New Roman"/>
          <w:color w:val="000000" w:themeColor="text1"/>
          <w:sz w:val="24"/>
        </w:rPr>
        <w:t xml:space="preserve"> lain </w:t>
      </w:r>
      <w:proofErr w:type="spellStart"/>
      <w:r w:rsidRPr="00CA53CA">
        <w:rPr>
          <w:rFonts w:ascii="Times New Roman" w:hAnsi="Times New Roman"/>
          <w:color w:val="000000" w:themeColor="text1"/>
          <w:sz w:val="24"/>
        </w:rPr>
        <w:t>kepada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manajemen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entitas</w:t>
      </w:r>
      <w:proofErr w:type="spellEnd"/>
      <w:r w:rsidRPr="00CA53CA">
        <w:rPr>
          <w:rFonts w:ascii="Times New Roman" w:hAnsi="Times New Roman"/>
          <w:color w:val="000000" w:themeColor="text1"/>
          <w:sz w:val="24"/>
        </w:rPr>
        <w:t xml:space="preserve"> dan dewan </w:t>
      </w:r>
      <w:proofErr w:type="spellStart"/>
      <w:r w:rsidRPr="00CA53CA">
        <w:rPr>
          <w:rFonts w:ascii="Times New Roman" w:hAnsi="Times New Roman"/>
          <w:color w:val="000000" w:themeColor="text1"/>
          <w:sz w:val="24"/>
        </w:rPr>
        <w:t>komisaris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pihak</w:t>
      </w:r>
      <w:proofErr w:type="spellEnd"/>
      <w:r w:rsidRPr="00CA53CA">
        <w:rPr>
          <w:rFonts w:ascii="Times New Roman" w:hAnsi="Times New Roman"/>
          <w:color w:val="000000" w:themeColor="text1"/>
          <w:sz w:val="24"/>
        </w:rPr>
        <w:t xml:space="preserve"> lain yang </w:t>
      </w:r>
      <w:proofErr w:type="spellStart"/>
      <w:r w:rsidRPr="00CA53CA">
        <w:rPr>
          <w:rFonts w:ascii="Times New Roman" w:hAnsi="Times New Roman"/>
          <w:color w:val="000000" w:themeColor="text1"/>
          <w:sz w:val="24"/>
        </w:rPr>
        <w:t>setara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wewenang</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tanggung</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jawabnya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tetap</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mempertahankan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objektivitasnya</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berkaitan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aktivitas</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diauditnya</w:t>
      </w:r>
      <w:proofErr w:type="spellEnd"/>
      <w:r w:rsidRPr="00CA53CA">
        <w:rPr>
          <w:rFonts w:ascii="Times New Roman" w:hAnsi="Times New Roman"/>
          <w:color w:val="000000" w:themeColor="text1"/>
          <w:sz w:val="24"/>
        </w:rPr>
        <w:t>.</w:t>
      </w:r>
    </w:p>
    <w:p w14:paraId="28DBECFB" w14:textId="77777777" w:rsidR="00FA67B6" w:rsidRPr="00CA53CA" w:rsidRDefault="00FA67B6" w:rsidP="0036284A">
      <w:pPr>
        <w:pStyle w:val="Heading5"/>
        <w:numPr>
          <w:ilvl w:val="0"/>
          <w:numId w:val="50"/>
        </w:numPr>
        <w:ind w:left="1985" w:hanging="709"/>
        <w:rPr>
          <w:i w:val="0"/>
          <w:color w:val="000000" w:themeColor="text1"/>
        </w:rPr>
      </w:pPr>
      <w:proofErr w:type="spellStart"/>
      <w:r w:rsidRPr="00CA53CA">
        <w:rPr>
          <w:i w:val="0"/>
          <w:color w:val="000000" w:themeColor="text1"/>
        </w:rPr>
        <w:lastRenderedPageBreak/>
        <w:t>Informasi</w:t>
      </w:r>
      <w:proofErr w:type="spellEnd"/>
      <w:r w:rsidRPr="00CA53CA">
        <w:rPr>
          <w:i w:val="0"/>
          <w:color w:val="000000" w:themeColor="text1"/>
        </w:rPr>
        <w:t xml:space="preserve"> </w:t>
      </w:r>
      <w:proofErr w:type="spellStart"/>
      <w:r w:rsidRPr="00CA53CA">
        <w:rPr>
          <w:i w:val="0"/>
          <w:color w:val="000000" w:themeColor="text1"/>
        </w:rPr>
        <w:t>asersi</w:t>
      </w:r>
      <w:proofErr w:type="spellEnd"/>
      <w:r w:rsidRPr="00CA53CA">
        <w:rPr>
          <w:i w:val="0"/>
          <w:color w:val="000000" w:themeColor="text1"/>
        </w:rPr>
        <w:t xml:space="preserve"> </w:t>
      </w:r>
      <w:proofErr w:type="spellStart"/>
      <w:r w:rsidRPr="00CA53CA">
        <w:rPr>
          <w:i w:val="0"/>
          <w:color w:val="000000" w:themeColor="text1"/>
        </w:rPr>
        <w:t>manajemen</w:t>
      </w:r>
      <w:proofErr w:type="spellEnd"/>
      <w:r w:rsidRPr="00CA53CA">
        <w:rPr>
          <w:i w:val="0"/>
          <w:color w:val="000000" w:themeColor="text1"/>
        </w:rPr>
        <w:t xml:space="preserve"> </w:t>
      </w:r>
    </w:p>
    <w:p w14:paraId="181F2CE2" w14:textId="77777777" w:rsidR="00FA67B6" w:rsidRPr="00CA53CA" w:rsidRDefault="00FA67B6" w:rsidP="00FA67B6">
      <w:pPr>
        <w:pStyle w:val="ListParagraph"/>
        <w:ind w:left="1985" w:right="-2" w:firstLine="567"/>
        <w:rPr>
          <w:rFonts w:ascii="Times New Roman" w:hAnsi="Times New Roman"/>
          <w:color w:val="000000" w:themeColor="text1"/>
          <w:sz w:val="24"/>
        </w:rPr>
      </w:pPr>
      <w:r w:rsidRPr="00CA53CA">
        <w:rPr>
          <w:rFonts w:ascii="Times New Roman" w:hAnsi="Times New Roman"/>
          <w:color w:val="000000" w:themeColor="text1"/>
          <w:sz w:val="24"/>
        </w:rPr>
        <w:t xml:space="preserve">PSA No. 07, SA </w:t>
      </w:r>
      <w:proofErr w:type="spellStart"/>
      <w:r w:rsidRPr="00CA53CA">
        <w:rPr>
          <w:rFonts w:ascii="Times New Roman" w:hAnsi="Times New Roman"/>
          <w:color w:val="000000" w:themeColor="text1"/>
          <w:sz w:val="24"/>
        </w:rPr>
        <w:t>Seksi</w:t>
      </w:r>
      <w:proofErr w:type="spellEnd"/>
      <w:r w:rsidRPr="00CA53CA">
        <w:rPr>
          <w:rFonts w:ascii="Times New Roman" w:hAnsi="Times New Roman"/>
          <w:color w:val="000000" w:themeColor="text1"/>
          <w:sz w:val="24"/>
        </w:rPr>
        <w:t xml:space="preserve"> 326, 2011 </w:t>
      </w:r>
      <w:proofErr w:type="spellStart"/>
      <w:r w:rsidRPr="00CA53CA">
        <w:rPr>
          <w:rFonts w:ascii="Times New Roman" w:hAnsi="Times New Roman"/>
          <w:color w:val="000000" w:themeColor="text1"/>
          <w:sz w:val="24"/>
        </w:rPr>
        <w:t>men</w:t>
      </w:r>
      <w:r>
        <w:rPr>
          <w:rFonts w:ascii="Times New Roman" w:hAnsi="Times New Roman"/>
          <w:color w:val="000000" w:themeColor="text1"/>
          <w:sz w:val="24"/>
        </w:rPr>
        <w:t>jelaskan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bahwa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asersi</w:t>
      </w:r>
      <w:proofErr w:type="spellEnd"/>
      <w:r w:rsidRPr="00CA53CA">
        <w:rPr>
          <w:rFonts w:ascii="Times New Roman" w:hAnsi="Times New Roman"/>
          <w:color w:val="000000" w:themeColor="text1"/>
          <w:sz w:val="24"/>
        </w:rPr>
        <w:t xml:space="preserve"> </w:t>
      </w:r>
      <w:r w:rsidRPr="00CA53CA">
        <w:rPr>
          <w:rFonts w:ascii="Times New Roman" w:hAnsi="Times New Roman"/>
          <w:i/>
          <w:color w:val="000000" w:themeColor="text1"/>
          <w:sz w:val="24"/>
        </w:rPr>
        <w:t xml:space="preserve">(assertion) </w:t>
      </w:r>
      <w:proofErr w:type="spellStart"/>
      <w:r>
        <w:rPr>
          <w:rFonts w:ascii="Times New Roman" w:hAnsi="Times New Roman"/>
          <w:color w:val="000000" w:themeColor="text1"/>
          <w:sz w:val="24"/>
        </w:rPr>
        <w:t>merupakan</w:t>
      </w:r>
      <w:proofErr w:type="spellEnd"/>
      <w:r w:rsidRPr="00CA53CA">
        <w:rPr>
          <w:color w:val="000000" w:themeColor="text1"/>
        </w:rPr>
        <w:t xml:space="preserve"> </w:t>
      </w:r>
      <w:proofErr w:type="spellStart"/>
      <w:r w:rsidRPr="00CA53CA">
        <w:rPr>
          <w:rFonts w:ascii="Times New Roman" w:hAnsi="Times New Roman"/>
          <w:color w:val="000000" w:themeColor="text1"/>
          <w:sz w:val="24"/>
        </w:rPr>
        <w:t>pernyataan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manajemen</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terkandung</w:t>
      </w:r>
      <w:proofErr w:type="spellEnd"/>
      <w:r w:rsidRPr="00CA53CA">
        <w:rPr>
          <w:rFonts w:ascii="Times New Roman" w:hAnsi="Times New Roman"/>
          <w:color w:val="000000" w:themeColor="text1"/>
          <w:sz w:val="24"/>
        </w:rPr>
        <w:t xml:space="preserve"> di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komponen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laporan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keuangan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Pernyataan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tersebut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dapat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diklasifikasikan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menjadi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keberadaan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keterjadian</w:t>
      </w:r>
      <w:proofErr w:type="spellEnd"/>
      <w:r>
        <w:rPr>
          <w:rFonts w:ascii="Times New Roman" w:hAnsi="Times New Roman"/>
          <w:color w:val="000000" w:themeColor="text1"/>
          <w:sz w:val="24"/>
        </w:rPr>
        <w:t>,</w:t>
      </w:r>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kelengkapan</w:t>
      </w:r>
      <w:proofErr w:type="spellEnd"/>
      <w:r>
        <w:rPr>
          <w:rFonts w:ascii="Times New Roman" w:hAnsi="Times New Roman"/>
          <w:color w:val="000000" w:themeColor="text1"/>
          <w:sz w:val="24"/>
        </w:rPr>
        <w:t>,</w:t>
      </w:r>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hak</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kewajib</w:t>
      </w:r>
      <w:r>
        <w:rPr>
          <w:rFonts w:ascii="Times New Roman" w:hAnsi="Times New Roman"/>
          <w:color w:val="000000" w:themeColor="text1"/>
          <w:sz w:val="24"/>
        </w:rPr>
        <w:t>an</w:t>
      </w:r>
      <w:proofErr w:type="spellEnd"/>
      <w:r>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penilaian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alokasi</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penyajian</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pengungkapan</w:t>
      </w:r>
      <w:proofErr w:type="spellEnd"/>
      <w:r>
        <w:rPr>
          <w:rFonts w:ascii="Times New Roman" w:hAnsi="Times New Roman"/>
          <w:iCs/>
          <w:color w:val="000000" w:themeColor="text1"/>
          <w:sz w:val="24"/>
        </w:rPr>
        <w:t>.</w:t>
      </w:r>
      <w:r w:rsidRPr="00CA53CA">
        <w:rPr>
          <w:rFonts w:ascii="Times New Roman" w:hAnsi="Times New Roman"/>
          <w:i/>
          <w:color w:val="000000" w:themeColor="text1"/>
          <w:sz w:val="24"/>
        </w:rPr>
        <w:t xml:space="preserve"> </w:t>
      </w:r>
      <w:r>
        <w:rPr>
          <w:rFonts w:ascii="Times New Roman" w:hAnsi="Times New Roman"/>
          <w:color w:val="000000" w:themeColor="text1"/>
          <w:sz w:val="24"/>
        </w:rPr>
        <w:t>A</w:t>
      </w:r>
      <w:r w:rsidRPr="00CA53CA">
        <w:rPr>
          <w:rFonts w:ascii="Times New Roman" w:hAnsi="Times New Roman"/>
          <w:color w:val="000000" w:themeColor="text1"/>
          <w:sz w:val="24"/>
        </w:rPr>
        <w:t xml:space="preserve">uditor </w:t>
      </w:r>
      <w:proofErr w:type="spellStart"/>
      <w:r w:rsidRPr="00CA53CA">
        <w:rPr>
          <w:rFonts w:ascii="Times New Roman" w:hAnsi="Times New Roman"/>
          <w:color w:val="000000" w:themeColor="text1"/>
          <w:sz w:val="24"/>
        </w:rPr>
        <w:t>independen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memerlukan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informasi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asersi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manajemen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untuk</w:t>
      </w:r>
      <w:proofErr w:type="spellEnd"/>
      <w:r w:rsidRPr="0095677B">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memperoleh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bukti</w:t>
      </w:r>
      <w:proofErr w:type="spellEnd"/>
      <w:r w:rsidRPr="00CA53CA">
        <w:rPr>
          <w:rFonts w:ascii="Times New Roman" w:hAnsi="Times New Roman"/>
          <w:color w:val="000000" w:themeColor="text1"/>
          <w:sz w:val="24"/>
        </w:rPr>
        <w:t xml:space="preserve"> audit yang </w:t>
      </w:r>
      <w:proofErr w:type="spellStart"/>
      <w:r w:rsidRPr="00CA53CA">
        <w:rPr>
          <w:rFonts w:ascii="Times New Roman" w:hAnsi="Times New Roman"/>
          <w:color w:val="000000" w:themeColor="text1"/>
          <w:sz w:val="24"/>
        </w:rPr>
        <w:t>mendukung</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asersi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laporan</w:t>
      </w:r>
      <w:proofErr w:type="spellEnd"/>
      <w:r w:rsidRPr="00CA53CA">
        <w:rPr>
          <w:rFonts w:ascii="Times New Roman" w:hAnsi="Times New Roman"/>
          <w:color w:val="000000" w:themeColor="text1"/>
          <w:sz w:val="24"/>
        </w:rPr>
        <w:t xml:space="preserve"> </w:t>
      </w:r>
      <w:proofErr w:type="spellStart"/>
      <w:proofErr w:type="gramStart"/>
      <w:r w:rsidRPr="00CA53CA">
        <w:rPr>
          <w:rFonts w:ascii="Times New Roman" w:hAnsi="Times New Roman"/>
          <w:color w:val="000000" w:themeColor="text1"/>
          <w:sz w:val="24"/>
        </w:rPr>
        <w:t>keuangan</w:t>
      </w:r>
      <w:proofErr w:type="spellEnd"/>
      <w:r>
        <w:rPr>
          <w:rFonts w:ascii="Times New Roman" w:hAnsi="Times New Roman"/>
          <w:color w:val="000000" w:themeColor="text1"/>
          <w:sz w:val="24"/>
        </w:rPr>
        <w:t xml:space="preserve"> </w:t>
      </w:r>
      <w:r w:rsidRPr="00CA53CA">
        <w:rPr>
          <w:rFonts w:ascii="Times New Roman" w:hAnsi="Times New Roman"/>
          <w:color w:val="000000" w:themeColor="text1"/>
          <w:sz w:val="24"/>
        </w:rPr>
        <w:t>.</w:t>
      </w:r>
      <w:proofErr w:type="gramEnd"/>
    </w:p>
    <w:p w14:paraId="7F098974" w14:textId="77777777" w:rsidR="00FA67B6" w:rsidRPr="00CA53CA" w:rsidRDefault="00FA67B6" w:rsidP="0036284A">
      <w:pPr>
        <w:pStyle w:val="Heading5"/>
        <w:numPr>
          <w:ilvl w:val="0"/>
          <w:numId w:val="50"/>
        </w:numPr>
        <w:ind w:left="1985" w:hanging="709"/>
        <w:rPr>
          <w:i w:val="0"/>
          <w:color w:val="000000" w:themeColor="text1"/>
        </w:rPr>
      </w:pPr>
      <w:proofErr w:type="spellStart"/>
      <w:r w:rsidRPr="00CA53CA">
        <w:rPr>
          <w:i w:val="0"/>
          <w:color w:val="000000" w:themeColor="text1"/>
        </w:rPr>
        <w:t>Prosedur</w:t>
      </w:r>
      <w:proofErr w:type="spellEnd"/>
      <w:r w:rsidRPr="00CA53CA">
        <w:rPr>
          <w:i w:val="0"/>
          <w:color w:val="000000" w:themeColor="text1"/>
        </w:rPr>
        <w:t xml:space="preserve"> </w:t>
      </w:r>
      <w:proofErr w:type="spellStart"/>
      <w:r w:rsidRPr="00CA53CA">
        <w:rPr>
          <w:i w:val="0"/>
          <w:color w:val="000000" w:themeColor="text1"/>
        </w:rPr>
        <w:t>analitik</w:t>
      </w:r>
      <w:proofErr w:type="spellEnd"/>
      <w:r w:rsidRPr="00CA53CA">
        <w:rPr>
          <w:i w:val="0"/>
          <w:color w:val="000000" w:themeColor="text1"/>
        </w:rPr>
        <w:t xml:space="preserve"> </w:t>
      </w:r>
    </w:p>
    <w:p w14:paraId="2BEB1F8D" w14:textId="77777777" w:rsidR="00FA67B6" w:rsidRPr="00CA53CA" w:rsidRDefault="00FA67B6" w:rsidP="00FA67B6">
      <w:pPr>
        <w:pStyle w:val="ListParagraph"/>
        <w:ind w:left="1985" w:right="-2" w:firstLine="567"/>
        <w:rPr>
          <w:rFonts w:ascii="Times New Roman" w:hAnsi="Times New Roman"/>
          <w:color w:val="000000" w:themeColor="text1"/>
          <w:sz w:val="24"/>
        </w:rPr>
      </w:pPr>
      <w:r w:rsidRPr="00CA53CA">
        <w:rPr>
          <w:rFonts w:ascii="Times New Roman" w:hAnsi="Times New Roman"/>
          <w:color w:val="000000" w:themeColor="text1"/>
          <w:sz w:val="24"/>
        </w:rPr>
        <w:t xml:space="preserve">PSA No.22, SA </w:t>
      </w:r>
      <w:proofErr w:type="spellStart"/>
      <w:r w:rsidRPr="00CA53CA">
        <w:rPr>
          <w:rFonts w:ascii="Times New Roman" w:hAnsi="Times New Roman"/>
          <w:color w:val="000000" w:themeColor="text1"/>
          <w:sz w:val="24"/>
        </w:rPr>
        <w:t>Seksi</w:t>
      </w:r>
      <w:proofErr w:type="spellEnd"/>
      <w:r w:rsidRPr="00CA53CA">
        <w:rPr>
          <w:rFonts w:ascii="Times New Roman" w:hAnsi="Times New Roman"/>
          <w:color w:val="000000" w:themeColor="text1"/>
          <w:sz w:val="24"/>
        </w:rPr>
        <w:t xml:space="preserve"> 329, 2011</w:t>
      </w:r>
      <w:r>
        <w:rPr>
          <w:rFonts w:ascii="Times New Roman" w:hAnsi="Times New Roman"/>
          <w:color w:val="000000" w:themeColor="text1"/>
          <w:sz w:val="24"/>
        </w:rPr>
        <w:t xml:space="preserve"> </w:t>
      </w:r>
      <w:proofErr w:type="spellStart"/>
      <w:r>
        <w:rPr>
          <w:rFonts w:ascii="Times New Roman" w:hAnsi="Times New Roman"/>
          <w:color w:val="000000" w:themeColor="text1"/>
          <w:sz w:val="24"/>
        </w:rPr>
        <w:t>menjelaskan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bahwa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prosedur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analitik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merupakan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bagian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penting</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proses audit dan </w:t>
      </w:r>
      <w:proofErr w:type="spellStart"/>
      <w:r w:rsidRPr="00CA53CA">
        <w:rPr>
          <w:rFonts w:ascii="Times New Roman" w:hAnsi="Times New Roman"/>
          <w:color w:val="000000" w:themeColor="text1"/>
          <w:sz w:val="24"/>
        </w:rPr>
        <w:t>terdiri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dari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evaluasi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terhadap</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informasi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keuangan</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dibuat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mempelajari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hubungan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antara</w:t>
      </w:r>
      <w:proofErr w:type="spellEnd"/>
      <w:r w:rsidRPr="00CA53CA">
        <w:rPr>
          <w:rFonts w:ascii="Times New Roman" w:hAnsi="Times New Roman"/>
          <w:color w:val="000000" w:themeColor="text1"/>
          <w:sz w:val="24"/>
        </w:rPr>
        <w:t xml:space="preserve"> data </w:t>
      </w:r>
      <w:proofErr w:type="spellStart"/>
      <w:r w:rsidRPr="00CA53CA">
        <w:rPr>
          <w:rFonts w:ascii="Times New Roman" w:hAnsi="Times New Roman"/>
          <w:color w:val="000000" w:themeColor="text1"/>
          <w:sz w:val="24"/>
        </w:rPr>
        <w:t>keuangan</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satu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data </w:t>
      </w:r>
      <w:proofErr w:type="spellStart"/>
      <w:r w:rsidRPr="00CA53CA">
        <w:rPr>
          <w:rFonts w:ascii="Times New Roman" w:hAnsi="Times New Roman"/>
          <w:color w:val="000000" w:themeColor="text1"/>
          <w:sz w:val="24"/>
        </w:rPr>
        <w:t>keuangan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lainnya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antara</w:t>
      </w:r>
      <w:proofErr w:type="spellEnd"/>
      <w:r w:rsidRPr="00CA53CA">
        <w:rPr>
          <w:rFonts w:ascii="Times New Roman" w:hAnsi="Times New Roman"/>
          <w:color w:val="000000" w:themeColor="text1"/>
          <w:sz w:val="24"/>
        </w:rPr>
        <w:t xml:space="preserve"> data </w:t>
      </w:r>
      <w:proofErr w:type="spellStart"/>
      <w:r w:rsidRPr="00CA53CA">
        <w:rPr>
          <w:rFonts w:ascii="Times New Roman" w:hAnsi="Times New Roman"/>
          <w:color w:val="000000" w:themeColor="text1"/>
          <w:sz w:val="24"/>
        </w:rPr>
        <w:t>keuangan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data </w:t>
      </w:r>
      <w:proofErr w:type="spellStart"/>
      <w:r w:rsidRPr="00CA53CA">
        <w:rPr>
          <w:rFonts w:ascii="Times New Roman" w:hAnsi="Times New Roman"/>
          <w:color w:val="000000" w:themeColor="text1"/>
          <w:sz w:val="24"/>
        </w:rPr>
        <w:t>nonkeuangan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Tujuan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dilakukannya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prosedur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analitik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yaitu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membantu</w:t>
      </w:r>
      <w:proofErr w:type="spellEnd"/>
      <w:r w:rsidRPr="00CA53CA">
        <w:rPr>
          <w:rFonts w:ascii="Times New Roman" w:hAnsi="Times New Roman"/>
          <w:color w:val="000000" w:themeColor="text1"/>
          <w:sz w:val="24"/>
        </w:rPr>
        <w:t xml:space="preserve"> auditor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merencanakan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sifat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saat</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lingkup</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prosedur</w:t>
      </w:r>
      <w:proofErr w:type="spellEnd"/>
      <w:r w:rsidRPr="00CA53CA">
        <w:rPr>
          <w:rFonts w:ascii="Times New Roman" w:hAnsi="Times New Roman"/>
          <w:color w:val="000000" w:themeColor="text1"/>
          <w:sz w:val="24"/>
        </w:rPr>
        <w:t xml:space="preserve"> audit </w:t>
      </w:r>
      <w:proofErr w:type="spellStart"/>
      <w:r w:rsidRPr="00CA53CA">
        <w:rPr>
          <w:rFonts w:ascii="Times New Roman" w:hAnsi="Times New Roman"/>
          <w:color w:val="000000" w:themeColor="text1"/>
          <w:sz w:val="24"/>
        </w:rPr>
        <w:t>lainnya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sebagai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pengujian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substantif</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memperoleh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bukti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tentang</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asersi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tertentu</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berhubungan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saldo</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akun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jenis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transaksi</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sebagai</w:t>
      </w:r>
      <w:proofErr w:type="spellEnd"/>
      <w:r w:rsidRPr="00CA53CA">
        <w:rPr>
          <w:rFonts w:ascii="Times New Roman" w:hAnsi="Times New Roman"/>
          <w:color w:val="000000" w:themeColor="text1"/>
          <w:sz w:val="24"/>
        </w:rPr>
        <w:t xml:space="preserve"> </w:t>
      </w:r>
      <w:r w:rsidRPr="00CA53CA">
        <w:rPr>
          <w:rFonts w:ascii="Times New Roman" w:hAnsi="Times New Roman"/>
          <w:i/>
          <w:color w:val="000000" w:themeColor="text1"/>
          <w:sz w:val="24"/>
        </w:rPr>
        <w:t xml:space="preserve">review </w:t>
      </w:r>
      <w:proofErr w:type="spellStart"/>
      <w:r w:rsidRPr="00CA53CA">
        <w:rPr>
          <w:rFonts w:ascii="Times New Roman" w:hAnsi="Times New Roman"/>
          <w:color w:val="000000" w:themeColor="text1"/>
          <w:sz w:val="24"/>
        </w:rPr>
        <w:t>menyeluruh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informasi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keuangan</w:t>
      </w:r>
      <w:proofErr w:type="spellEnd"/>
      <w:r w:rsidRPr="00CA53CA">
        <w:rPr>
          <w:rFonts w:ascii="Times New Roman" w:hAnsi="Times New Roman"/>
          <w:color w:val="000000" w:themeColor="text1"/>
          <w:sz w:val="24"/>
        </w:rPr>
        <w:t xml:space="preserve"> pada </w:t>
      </w:r>
      <w:proofErr w:type="spellStart"/>
      <w:r w:rsidRPr="00CA53CA">
        <w:rPr>
          <w:rFonts w:ascii="Times New Roman" w:hAnsi="Times New Roman"/>
          <w:color w:val="000000" w:themeColor="text1"/>
          <w:sz w:val="24"/>
        </w:rPr>
        <w:t>tahap</w:t>
      </w:r>
      <w:proofErr w:type="spellEnd"/>
      <w:r w:rsidRPr="00CA53CA">
        <w:rPr>
          <w:rFonts w:ascii="Times New Roman" w:hAnsi="Times New Roman"/>
          <w:color w:val="000000" w:themeColor="text1"/>
          <w:sz w:val="24"/>
        </w:rPr>
        <w:t xml:space="preserve"> review </w:t>
      </w:r>
      <w:proofErr w:type="spellStart"/>
      <w:r w:rsidRPr="00CA53CA">
        <w:rPr>
          <w:rFonts w:ascii="Times New Roman" w:hAnsi="Times New Roman"/>
          <w:color w:val="000000" w:themeColor="text1"/>
          <w:sz w:val="24"/>
        </w:rPr>
        <w:t>akhir</w:t>
      </w:r>
      <w:proofErr w:type="spellEnd"/>
      <w:r w:rsidRPr="00CA53CA">
        <w:rPr>
          <w:rFonts w:ascii="Times New Roman" w:hAnsi="Times New Roman"/>
          <w:color w:val="000000" w:themeColor="text1"/>
          <w:sz w:val="24"/>
        </w:rPr>
        <w:t xml:space="preserve"> audit.</w:t>
      </w:r>
    </w:p>
    <w:p w14:paraId="76263A2A" w14:textId="77777777" w:rsidR="00FA67B6" w:rsidRPr="00CA53CA" w:rsidRDefault="00FA67B6" w:rsidP="0036284A">
      <w:pPr>
        <w:pStyle w:val="Heading5"/>
        <w:numPr>
          <w:ilvl w:val="0"/>
          <w:numId w:val="50"/>
        </w:numPr>
        <w:ind w:left="1985" w:hanging="709"/>
        <w:rPr>
          <w:i w:val="0"/>
          <w:color w:val="000000" w:themeColor="text1"/>
        </w:rPr>
      </w:pPr>
      <w:proofErr w:type="spellStart"/>
      <w:r w:rsidRPr="00CA53CA">
        <w:rPr>
          <w:i w:val="0"/>
          <w:color w:val="000000" w:themeColor="text1"/>
        </w:rPr>
        <w:t>Konfirmasi</w:t>
      </w:r>
      <w:proofErr w:type="spellEnd"/>
      <w:r w:rsidRPr="00CA53CA">
        <w:rPr>
          <w:i w:val="0"/>
          <w:color w:val="000000" w:themeColor="text1"/>
        </w:rPr>
        <w:t xml:space="preserve"> </w:t>
      </w:r>
    </w:p>
    <w:p w14:paraId="33924436" w14:textId="77777777" w:rsidR="00FA67B6" w:rsidRPr="00CA53CA" w:rsidRDefault="00FA67B6" w:rsidP="00FA67B6">
      <w:pPr>
        <w:pStyle w:val="ListParagraph"/>
        <w:spacing w:after="0"/>
        <w:ind w:left="1985" w:right="-2" w:firstLine="567"/>
        <w:rPr>
          <w:rFonts w:ascii="Times New Roman" w:hAnsi="Times New Roman"/>
          <w:color w:val="000000" w:themeColor="text1"/>
          <w:sz w:val="24"/>
        </w:rPr>
      </w:pPr>
      <w:r w:rsidRPr="00CA53CA">
        <w:rPr>
          <w:rFonts w:ascii="Times New Roman" w:hAnsi="Times New Roman"/>
          <w:color w:val="000000" w:themeColor="text1"/>
          <w:sz w:val="24"/>
        </w:rPr>
        <w:t xml:space="preserve">PSA No. 07, SA </w:t>
      </w:r>
      <w:proofErr w:type="spellStart"/>
      <w:r w:rsidRPr="00CA53CA">
        <w:rPr>
          <w:rFonts w:ascii="Times New Roman" w:hAnsi="Times New Roman"/>
          <w:color w:val="000000" w:themeColor="text1"/>
          <w:sz w:val="24"/>
        </w:rPr>
        <w:t>Seksi</w:t>
      </w:r>
      <w:proofErr w:type="spellEnd"/>
      <w:r w:rsidRPr="00CA53CA">
        <w:rPr>
          <w:rFonts w:ascii="Times New Roman" w:hAnsi="Times New Roman"/>
          <w:color w:val="000000" w:themeColor="text1"/>
          <w:sz w:val="24"/>
        </w:rPr>
        <w:t xml:space="preserve"> 330, 2011 </w:t>
      </w:r>
      <w:proofErr w:type="spellStart"/>
      <w:r>
        <w:rPr>
          <w:rFonts w:ascii="Times New Roman" w:hAnsi="Times New Roman"/>
          <w:color w:val="000000" w:themeColor="text1"/>
          <w:sz w:val="24"/>
        </w:rPr>
        <w:t>menjelaskan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bahwa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konfirmasi</w:t>
      </w:r>
      <w:proofErr w:type="spellEnd"/>
      <w:r w:rsidRPr="00CA53CA">
        <w:rPr>
          <w:rFonts w:ascii="Times New Roman" w:hAnsi="Times New Roman"/>
          <w:color w:val="000000" w:themeColor="text1"/>
          <w:sz w:val="24"/>
        </w:rPr>
        <w:t xml:space="preserve"> </w:t>
      </w:r>
      <w:proofErr w:type="spellStart"/>
      <w:r>
        <w:rPr>
          <w:rFonts w:ascii="Times New Roman" w:hAnsi="Times New Roman"/>
          <w:color w:val="000000" w:themeColor="text1"/>
          <w:sz w:val="24"/>
        </w:rPr>
        <w:t>merupakan</w:t>
      </w:r>
      <w:proofErr w:type="spellEnd"/>
      <w:r w:rsidRPr="00CA53CA">
        <w:rPr>
          <w:color w:val="000000" w:themeColor="text1"/>
        </w:rPr>
        <w:t xml:space="preserve"> </w:t>
      </w:r>
      <w:r w:rsidRPr="00CA53CA">
        <w:rPr>
          <w:rFonts w:ascii="Times New Roman" w:hAnsi="Times New Roman"/>
          <w:color w:val="000000" w:themeColor="text1"/>
          <w:sz w:val="24"/>
        </w:rPr>
        <w:t xml:space="preserve">proses </w:t>
      </w:r>
      <w:proofErr w:type="spellStart"/>
      <w:r w:rsidRPr="00CA53CA">
        <w:rPr>
          <w:rFonts w:ascii="Times New Roman" w:hAnsi="Times New Roman"/>
          <w:color w:val="000000" w:themeColor="text1"/>
          <w:sz w:val="24"/>
        </w:rPr>
        <w:t>pemerolehan</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penilaian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suatu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komunikasi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langsung</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dari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pihak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ketiga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sebagai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jawaban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suatu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permintaan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informasi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tentang</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unsur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tertentu</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berdampak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terhadap</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asersi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lastRenderedPageBreak/>
        <w:t>laporan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keuangan</w:t>
      </w:r>
      <w:proofErr w:type="spellEnd"/>
      <w:r w:rsidRPr="00CA53CA">
        <w:rPr>
          <w:rFonts w:ascii="Times New Roman" w:hAnsi="Times New Roman"/>
          <w:color w:val="000000" w:themeColor="text1"/>
          <w:sz w:val="24"/>
        </w:rPr>
        <w:t>.</w:t>
      </w:r>
      <w:r w:rsidRPr="00CA53CA">
        <w:rPr>
          <w:color w:val="000000" w:themeColor="text1"/>
        </w:rPr>
        <w:t xml:space="preserve"> </w:t>
      </w:r>
      <w:proofErr w:type="spellStart"/>
      <w:r w:rsidRPr="00CA53CA">
        <w:rPr>
          <w:rFonts w:ascii="Times New Roman" w:hAnsi="Times New Roman"/>
          <w:color w:val="000000" w:themeColor="text1"/>
          <w:sz w:val="24"/>
        </w:rPr>
        <w:t>Konfirmasi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dilaksanakan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memperoleh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bukti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dari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pihak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ketiga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mengenai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asersi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laporan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keuangan</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dibuat</w:t>
      </w:r>
      <w:proofErr w:type="spellEnd"/>
      <w:r w:rsidRPr="00CA53CA">
        <w:rPr>
          <w:rFonts w:ascii="Times New Roman" w:hAnsi="Times New Roman"/>
          <w:color w:val="000000" w:themeColor="text1"/>
          <w:sz w:val="24"/>
        </w:rPr>
        <w:t xml:space="preserve"> oleh </w:t>
      </w:r>
      <w:proofErr w:type="spellStart"/>
      <w:r w:rsidRPr="00CA53CA">
        <w:rPr>
          <w:rFonts w:ascii="Times New Roman" w:hAnsi="Times New Roman"/>
          <w:color w:val="000000" w:themeColor="text1"/>
          <w:sz w:val="24"/>
        </w:rPr>
        <w:t>manajemen</w:t>
      </w:r>
      <w:proofErr w:type="spellEnd"/>
      <w:r w:rsidRPr="00CA53CA">
        <w:rPr>
          <w:rFonts w:ascii="Times New Roman" w:hAnsi="Times New Roman"/>
          <w:color w:val="000000" w:themeColor="text1"/>
          <w:sz w:val="24"/>
        </w:rPr>
        <w:t xml:space="preserve">. </w:t>
      </w:r>
    </w:p>
    <w:p w14:paraId="0D4F9546" w14:textId="77777777" w:rsidR="00FA67B6" w:rsidRPr="00CA53CA" w:rsidRDefault="00FA67B6" w:rsidP="0036284A">
      <w:pPr>
        <w:pStyle w:val="Heading5"/>
        <w:numPr>
          <w:ilvl w:val="0"/>
          <w:numId w:val="50"/>
        </w:numPr>
        <w:ind w:left="1985" w:hanging="709"/>
        <w:rPr>
          <w:i w:val="0"/>
          <w:color w:val="000000" w:themeColor="text1"/>
        </w:rPr>
      </w:pPr>
      <w:proofErr w:type="spellStart"/>
      <w:r w:rsidRPr="00CA53CA">
        <w:rPr>
          <w:i w:val="0"/>
          <w:color w:val="000000" w:themeColor="text1"/>
        </w:rPr>
        <w:t>Representasi</w:t>
      </w:r>
      <w:proofErr w:type="spellEnd"/>
      <w:r w:rsidRPr="00CA53CA">
        <w:rPr>
          <w:i w:val="0"/>
          <w:color w:val="000000" w:themeColor="text1"/>
        </w:rPr>
        <w:t xml:space="preserve"> </w:t>
      </w:r>
      <w:proofErr w:type="spellStart"/>
      <w:r w:rsidRPr="00CA53CA">
        <w:rPr>
          <w:i w:val="0"/>
          <w:color w:val="000000" w:themeColor="text1"/>
        </w:rPr>
        <w:t>manajemen</w:t>
      </w:r>
      <w:proofErr w:type="spellEnd"/>
      <w:r w:rsidRPr="00CA53CA">
        <w:rPr>
          <w:i w:val="0"/>
          <w:color w:val="000000" w:themeColor="text1"/>
        </w:rPr>
        <w:t xml:space="preserve"> </w:t>
      </w:r>
    </w:p>
    <w:p w14:paraId="411E671C" w14:textId="77777777" w:rsidR="00FA67B6" w:rsidRPr="00CA53CA" w:rsidRDefault="00FA67B6" w:rsidP="00FA67B6">
      <w:pPr>
        <w:pStyle w:val="ListParagraph"/>
        <w:ind w:left="1985" w:right="-2" w:firstLine="567"/>
        <w:rPr>
          <w:rFonts w:ascii="Times New Roman" w:hAnsi="Times New Roman"/>
          <w:color w:val="000000" w:themeColor="text1"/>
          <w:sz w:val="24"/>
        </w:rPr>
      </w:pPr>
      <w:r w:rsidRPr="00CA53CA">
        <w:rPr>
          <w:rFonts w:ascii="Times New Roman" w:hAnsi="Times New Roman"/>
          <w:color w:val="000000" w:themeColor="text1"/>
          <w:sz w:val="24"/>
        </w:rPr>
        <w:t xml:space="preserve">PSA No. 17, SA </w:t>
      </w:r>
      <w:proofErr w:type="spellStart"/>
      <w:r w:rsidRPr="00CA53CA">
        <w:rPr>
          <w:rFonts w:ascii="Times New Roman" w:hAnsi="Times New Roman"/>
          <w:color w:val="000000" w:themeColor="text1"/>
          <w:sz w:val="24"/>
        </w:rPr>
        <w:t>Seksi</w:t>
      </w:r>
      <w:proofErr w:type="spellEnd"/>
      <w:r w:rsidRPr="00CA53CA">
        <w:rPr>
          <w:rFonts w:ascii="Times New Roman" w:hAnsi="Times New Roman"/>
          <w:color w:val="000000" w:themeColor="text1"/>
          <w:sz w:val="24"/>
        </w:rPr>
        <w:t xml:space="preserve"> 333, 2011</w:t>
      </w:r>
      <w:r>
        <w:rPr>
          <w:rFonts w:ascii="Times New Roman" w:hAnsi="Times New Roman"/>
          <w:color w:val="000000" w:themeColor="text1"/>
          <w:sz w:val="24"/>
        </w:rPr>
        <w:t xml:space="preserve"> </w:t>
      </w:r>
      <w:proofErr w:type="spellStart"/>
      <w:r>
        <w:rPr>
          <w:rFonts w:ascii="Times New Roman" w:hAnsi="Times New Roman"/>
          <w:color w:val="000000" w:themeColor="text1"/>
          <w:sz w:val="24"/>
        </w:rPr>
        <w:t>menjelaskan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bahwa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representasi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manajemen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merupakan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bagian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dari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bukti</w:t>
      </w:r>
      <w:proofErr w:type="spellEnd"/>
      <w:r w:rsidRPr="00CA53CA">
        <w:rPr>
          <w:rFonts w:ascii="Times New Roman" w:hAnsi="Times New Roman"/>
          <w:color w:val="000000" w:themeColor="text1"/>
          <w:sz w:val="24"/>
        </w:rPr>
        <w:t xml:space="preserve"> audit yang </w:t>
      </w:r>
      <w:proofErr w:type="spellStart"/>
      <w:r w:rsidRPr="00CA53CA">
        <w:rPr>
          <w:rFonts w:ascii="Times New Roman" w:hAnsi="Times New Roman"/>
          <w:color w:val="000000" w:themeColor="text1"/>
          <w:sz w:val="24"/>
        </w:rPr>
        <w:t>diperoleh</w:t>
      </w:r>
      <w:proofErr w:type="spellEnd"/>
      <w:r w:rsidRPr="00CA53CA">
        <w:rPr>
          <w:rFonts w:ascii="Times New Roman" w:hAnsi="Times New Roman"/>
          <w:color w:val="000000" w:themeColor="text1"/>
          <w:sz w:val="24"/>
        </w:rPr>
        <w:t xml:space="preserve"> auditor, </w:t>
      </w:r>
      <w:proofErr w:type="spellStart"/>
      <w:r w:rsidRPr="00CA53CA">
        <w:rPr>
          <w:rFonts w:ascii="Times New Roman" w:hAnsi="Times New Roman"/>
          <w:color w:val="000000" w:themeColor="text1"/>
          <w:sz w:val="24"/>
        </w:rPr>
        <w:t>tetapi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tidak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merupakan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pengganti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bagi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penerapan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prosedur</w:t>
      </w:r>
      <w:proofErr w:type="spellEnd"/>
      <w:r w:rsidRPr="00CA53CA">
        <w:rPr>
          <w:rFonts w:ascii="Times New Roman" w:hAnsi="Times New Roman"/>
          <w:color w:val="000000" w:themeColor="text1"/>
          <w:sz w:val="24"/>
        </w:rPr>
        <w:t xml:space="preserve"> audit yang </w:t>
      </w:r>
      <w:proofErr w:type="spellStart"/>
      <w:r w:rsidRPr="00CA53CA">
        <w:rPr>
          <w:rFonts w:ascii="Times New Roman" w:hAnsi="Times New Roman"/>
          <w:color w:val="000000" w:themeColor="text1"/>
          <w:sz w:val="24"/>
        </w:rPr>
        <w:t>diperlukan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memperoleh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dasar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memadai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bagi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pendapat</w:t>
      </w:r>
      <w:proofErr w:type="spellEnd"/>
      <w:r w:rsidRPr="00CA53CA">
        <w:rPr>
          <w:rFonts w:ascii="Times New Roman" w:hAnsi="Times New Roman"/>
          <w:color w:val="000000" w:themeColor="text1"/>
          <w:sz w:val="24"/>
        </w:rPr>
        <w:t xml:space="preserve"> auditor </w:t>
      </w:r>
      <w:proofErr w:type="spellStart"/>
      <w:r w:rsidRPr="00CA53CA">
        <w:rPr>
          <w:rFonts w:ascii="Times New Roman" w:hAnsi="Times New Roman"/>
          <w:color w:val="000000" w:themeColor="text1"/>
          <w:sz w:val="24"/>
        </w:rPr>
        <w:t>atas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laporan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keuangan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Representasi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tertulis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dari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manajemen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biasanya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menegaskan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representasi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lisan</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disampaikan</w:t>
      </w:r>
      <w:proofErr w:type="spellEnd"/>
      <w:r w:rsidRPr="00CA53CA">
        <w:rPr>
          <w:rFonts w:ascii="Times New Roman" w:hAnsi="Times New Roman"/>
          <w:color w:val="000000" w:themeColor="text1"/>
          <w:sz w:val="24"/>
        </w:rPr>
        <w:t xml:space="preserve"> oleh </w:t>
      </w:r>
      <w:proofErr w:type="spellStart"/>
      <w:r w:rsidRPr="00CA53CA">
        <w:rPr>
          <w:rFonts w:ascii="Times New Roman" w:hAnsi="Times New Roman"/>
          <w:color w:val="000000" w:themeColor="text1"/>
          <w:sz w:val="24"/>
        </w:rPr>
        <w:t>manajemen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kepada</w:t>
      </w:r>
      <w:proofErr w:type="spellEnd"/>
      <w:r w:rsidRPr="00CA53CA">
        <w:rPr>
          <w:rFonts w:ascii="Times New Roman" w:hAnsi="Times New Roman"/>
          <w:color w:val="000000" w:themeColor="text1"/>
          <w:sz w:val="24"/>
        </w:rPr>
        <w:t xml:space="preserve"> auditor, dan </w:t>
      </w:r>
      <w:proofErr w:type="spellStart"/>
      <w:r w:rsidRPr="00CA53CA">
        <w:rPr>
          <w:rFonts w:ascii="Times New Roman" w:hAnsi="Times New Roman"/>
          <w:color w:val="000000" w:themeColor="text1"/>
          <w:sz w:val="24"/>
        </w:rPr>
        <w:t>menunjukkan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serta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mendokumentasikan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lebih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lanjut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ketepatan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representasi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tersebut</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mengurangi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kemungkinan</w:t>
      </w:r>
      <w:proofErr w:type="spellEnd"/>
      <w:r w:rsidRPr="00CA53CA">
        <w:rPr>
          <w:rFonts w:ascii="Times New Roman" w:hAnsi="Times New Roman"/>
          <w:color w:val="000000" w:themeColor="text1"/>
          <w:sz w:val="24"/>
        </w:rPr>
        <w:t xml:space="preserve"> salah </w:t>
      </w:r>
      <w:proofErr w:type="spellStart"/>
      <w:r w:rsidRPr="00CA53CA">
        <w:rPr>
          <w:rFonts w:ascii="Times New Roman" w:hAnsi="Times New Roman"/>
          <w:color w:val="000000" w:themeColor="text1"/>
          <w:sz w:val="24"/>
        </w:rPr>
        <w:t>paham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mengenai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masalah</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s="Times New Roman"/>
          <w:color w:val="000000" w:themeColor="text1"/>
          <w:sz w:val="24"/>
          <w:szCs w:val="24"/>
        </w:rPr>
        <w:t>direpresentasikan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Jika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suatu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representasi</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dibuat</w:t>
      </w:r>
      <w:proofErr w:type="spellEnd"/>
      <w:r w:rsidRPr="00CA53CA">
        <w:rPr>
          <w:rFonts w:ascii="Times New Roman" w:hAnsi="Times New Roman" w:cs="Times New Roman"/>
          <w:color w:val="000000" w:themeColor="text1"/>
          <w:sz w:val="24"/>
          <w:szCs w:val="24"/>
        </w:rPr>
        <w:t xml:space="preserve"> oleh </w:t>
      </w:r>
      <w:proofErr w:type="spellStart"/>
      <w:r w:rsidRPr="00CA53CA">
        <w:rPr>
          <w:rFonts w:ascii="Times New Roman" w:hAnsi="Times New Roman" w:cs="Times New Roman"/>
          <w:color w:val="000000" w:themeColor="text1"/>
          <w:sz w:val="24"/>
          <w:szCs w:val="24"/>
        </w:rPr>
        <w:t>manajemen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bertentangan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bukti</w:t>
      </w:r>
      <w:proofErr w:type="spellEnd"/>
      <w:r w:rsidRPr="00CA53CA">
        <w:rPr>
          <w:rFonts w:ascii="Times New Roman" w:hAnsi="Times New Roman" w:cs="Times New Roman"/>
          <w:color w:val="000000" w:themeColor="text1"/>
          <w:sz w:val="24"/>
          <w:szCs w:val="24"/>
        </w:rPr>
        <w:t xml:space="preserve"> audit lain, auditor</w:t>
      </w:r>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harus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menyelidiki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keadaan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tersebut</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mempertimbangkan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keandalan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representasi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tersebut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Berdasarkan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keadaan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tersebut</w:t>
      </w:r>
      <w:proofErr w:type="spellEnd"/>
      <w:r w:rsidRPr="00CA53CA">
        <w:rPr>
          <w:rFonts w:ascii="Times New Roman" w:hAnsi="Times New Roman"/>
          <w:color w:val="000000" w:themeColor="text1"/>
          <w:sz w:val="24"/>
        </w:rPr>
        <w:t xml:space="preserve">, auditor </w:t>
      </w:r>
      <w:proofErr w:type="spellStart"/>
      <w:r w:rsidRPr="00CA53CA">
        <w:rPr>
          <w:rFonts w:ascii="Times New Roman" w:hAnsi="Times New Roman"/>
          <w:color w:val="000000" w:themeColor="text1"/>
          <w:sz w:val="24"/>
        </w:rPr>
        <w:t>harus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mempertimbangkan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apakah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keandalan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representasi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manajemen</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berkaitan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aspek</w:t>
      </w:r>
      <w:proofErr w:type="spellEnd"/>
      <w:r w:rsidRPr="00CA53CA">
        <w:rPr>
          <w:rFonts w:ascii="Times New Roman" w:hAnsi="Times New Roman"/>
          <w:color w:val="000000" w:themeColor="text1"/>
          <w:sz w:val="24"/>
        </w:rPr>
        <w:t xml:space="preserve"> lain </w:t>
      </w:r>
      <w:proofErr w:type="spellStart"/>
      <w:r w:rsidRPr="00CA53CA">
        <w:rPr>
          <w:rFonts w:ascii="Times New Roman" w:hAnsi="Times New Roman"/>
          <w:color w:val="000000" w:themeColor="text1"/>
          <w:sz w:val="24"/>
        </w:rPr>
        <w:t>laporan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keuangan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memadai</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beralasan</w:t>
      </w:r>
      <w:proofErr w:type="spellEnd"/>
      <w:r w:rsidRPr="00CA53CA">
        <w:rPr>
          <w:rFonts w:ascii="Times New Roman" w:hAnsi="Times New Roman"/>
          <w:color w:val="000000" w:themeColor="text1"/>
          <w:sz w:val="24"/>
        </w:rPr>
        <w:t>.</w:t>
      </w:r>
    </w:p>
    <w:p w14:paraId="46667E5B" w14:textId="77777777" w:rsidR="00FA67B6" w:rsidRPr="00CA53CA" w:rsidRDefault="00FA67B6" w:rsidP="0036284A">
      <w:pPr>
        <w:pStyle w:val="Heading5"/>
        <w:numPr>
          <w:ilvl w:val="0"/>
          <w:numId w:val="50"/>
        </w:numPr>
        <w:ind w:left="1985" w:hanging="709"/>
        <w:rPr>
          <w:i w:val="0"/>
          <w:color w:val="000000" w:themeColor="text1"/>
        </w:rPr>
      </w:pPr>
      <w:proofErr w:type="spellStart"/>
      <w:r w:rsidRPr="00CA53CA">
        <w:rPr>
          <w:i w:val="0"/>
          <w:color w:val="000000" w:themeColor="text1"/>
        </w:rPr>
        <w:t>Pengujian</w:t>
      </w:r>
      <w:proofErr w:type="spellEnd"/>
      <w:r w:rsidRPr="00CA53CA">
        <w:rPr>
          <w:i w:val="0"/>
          <w:color w:val="000000" w:themeColor="text1"/>
        </w:rPr>
        <w:t xml:space="preserve"> </w:t>
      </w:r>
      <w:proofErr w:type="spellStart"/>
      <w:r w:rsidRPr="00CA53CA">
        <w:rPr>
          <w:i w:val="0"/>
          <w:color w:val="000000" w:themeColor="text1"/>
        </w:rPr>
        <w:t>pengendalian</w:t>
      </w:r>
      <w:proofErr w:type="spellEnd"/>
      <w:r w:rsidRPr="00CA53CA">
        <w:rPr>
          <w:i w:val="0"/>
          <w:color w:val="000000" w:themeColor="text1"/>
        </w:rPr>
        <w:t xml:space="preserve"> Teknik Audit </w:t>
      </w:r>
      <w:proofErr w:type="spellStart"/>
      <w:r w:rsidRPr="00CA53CA">
        <w:rPr>
          <w:i w:val="0"/>
          <w:color w:val="000000" w:themeColor="text1"/>
        </w:rPr>
        <w:t>Berbantuan</w:t>
      </w:r>
      <w:proofErr w:type="spellEnd"/>
      <w:r w:rsidRPr="00CA53CA">
        <w:rPr>
          <w:i w:val="0"/>
          <w:color w:val="000000" w:themeColor="text1"/>
        </w:rPr>
        <w:t xml:space="preserve"> </w:t>
      </w:r>
      <w:proofErr w:type="spellStart"/>
      <w:r w:rsidRPr="00CA53CA">
        <w:rPr>
          <w:i w:val="0"/>
          <w:color w:val="000000" w:themeColor="text1"/>
        </w:rPr>
        <w:t>Komputer</w:t>
      </w:r>
      <w:proofErr w:type="spellEnd"/>
      <w:r w:rsidRPr="00CA53CA">
        <w:rPr>
          <w:i w:val="0"/>
          <w:color w:val="000000" w:themeColor="text1"/>
        </w:rPr>
        <w:t xml:space="preserve"> (TABK)</w:t>
      </w:r>
    </w:p>
    <w:p w14:paraId="650A3316" w14:textId="77777777" w:rsidR="00FA67B6" w:rsidRPr="00CA53CA" w:rsidRDefault="00FA67B6" w:rsidP="00FA67B6">
      <w:pPr>
        <w:pStyle w:val="ListParagraph"/>
        <w:ind w:left="1985" w:right="-2" w:firstLine="567"/>
        <w:rPr>
          <w:rFonts w:ascii="Times New Roman" w:hAnsi="Times New Roman"/>
          <w:color w:val="000000" w:themeColor="text1"/>
          <w:sz w:val="24"/>
        </w:rPr>
      </w:pPr>
      <w:proofErr w:type="spellStart"/>
      <w:r>
        <w:rPr>
          <w:rFonts w:ascii="Times New Roman" w:hAnsi="Times New Roman"/>
          <w:color w:val="000000" w:themeColor="text1"/>
          <w:sz w:val="24"/>
        </w:rPr>
        <w:t>Menurut</w:t>
      </w:r>
      <w:proofErr w:type="spellEnd"/>
      <w:r>
        <w:rPr>
          <w:rFonts w:ascii="Times New Roman" w:hAnsi="Times New Roman"/>
          <w:color w:val="000000" w:themeColor="text1"/>
          <w:sz w:val="24"/>
        </w:rPr>
        <w:t xml:space="preserve"> </w:t>
      </w:r>
      <w:r w:rsidRPr="00CA53CA">
        <w:rPr>
          <w:rFonts w:ascii="Times New Roman" w:hAnsi="Times New Roman"/>
          <w:color w:val="000000" w:themeColor="text1"/>
          <w:sz w:val="24"/>
        </w:rPr>
        <w:t xml:space="preserve">PSA No. 59, SA </w:t>
      </w:r>
      <w:proofErr w:type="spellStart"/>
      <w:r w:rsidRPr="00CA53CA">
        <w:rPr>
          <w:rFonts w:ascii="Times New Roman" w:hAnsi="Times New Roman"/>
          <w:color w:val="000000" w:themeColor="text1"/>
          <w:sz w:val="24"/>
        </w:rPr>
        <w:t>Seksi</w:t>
      </w:r>
      <w:proofErr w:type="spellEnd"/>
      <w:r w:rsidRPr="00CA53CA">
        <w:rPr>
          <w:rFonts w:ascii="Times New Roman" w:hAnsi="Times New Roman"/>
          <w:color w:val="000000" w:themeColor="text1"/>
          <w:sz w:val="24"/>
        </w:rPr>
        <w:t xml:space="preserve"> 327, 2011,</w:t>
      </w:r>
      <w:r>
        <w:rPr>
          <w:rFonts w:ascii="Times New Roman" w:hAnsi="Times New Roman"/>
          <w:color w:val="000000" w:themeColor="text1"/>
          <w:sz w:val="24"/>
        </w:rPr>
        <w:t xml:space="preserve"> </w:t>
      </w:r>
      <w:proofErr w:type="spellStart"/>
      <w:r>
        <w:rPr>
          <w:rFonts w:ascii="Times New Roman" w:hAnsi="Times New Roman"/>
          <w:color w:val="000000" w:themeColor="text1"/>
          <w:sz w:val="24"/>
        </w:rPr>
        <w:t>t</w:t>
      </w:r>
      <w:r w:rsidRPr="002368D5">
        <w:rPr>
          <w:rFonts w:ascii="Times New Roman" w:hAnsi="Times New Roman"/>
          <w:color w:val="000000" w:themeColor="text1"/>
          <w:sz w:val="24"/>
        </w:rPr>
        <w:t>ujuan</w:t>
      </w:r>
      <w:proofErr w:type="spellEnd"/>
      <w:r w:rsidRPr="002368D5">
        <w:rPr>
          <w:rFonts w:ascii="Times New Roman" w:hAnsi="Times New Roman"/>
          <w:color w:val="000000" w:themeColor="text1"/>
          <w:sz w:val="24"/>
        </w:rPr>
        <w:t xml:space="preserve"> dan </w:t>
      </w:r>
      <w:proofErr w:type="spellStart"/>
      <w:r w:rsidRPr="002368D5">
        <w:rPr>
          <w:rFonts w:ascii="Times New Roman" w:hAnsi="Times New Roman"/>
          <w:color w:val="000000" w:themeColor="text1"/>
          <w:sz w:val="24"/>
        </w:rPr>
        <w:t>lingkup</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keseluruhan</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suatu</w:t>
      </w:r>
      <w:proofErr w:type="spellEnd"/>
      <w:r w:rsidRPr="002368D5">
        <w:rPr>
          <w:rFonts w:ascii="Times New Roman" w:hAnsi="Times New Roman"/>
          <w:color w:val="000000" w:themeColor="text1"/>
          <w:sz w:val="24"/>
        </w:rPr>
        <w:t xml:space="preserve"> audit </w:t>
      </w:r>
      <w:proofErr w:type="spellStart"/>
      <w:r w:rsidRPr="002368D5">
        <w:rPr>
          <w:rFonts w:ascii="Times New Roman" w:hAnsi="Times New Roman"/>
          <w:color w:val="000000" w:themeColor="text1"/>
          <w:sz w:val="24"/>
        </w:rPr>
        <w:t>tidak</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berubah</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bila</w:t>
      </w:r>
      <w:proofErr w:type="spellEnd"/>
      <w:r w:rsidRPr="002368D5">
        <w:rPr>
          <w:rFonts w:ascii="Times New Roman" w:hAnsi="Times New Roman"/>
          <w:color w:val="000000" w:themeColor="text1"/>
          <w:sz w:val="24"/>
        </w:rPr>
        <w:t xml:space="preserve"> audit </w:t>
      </w:r>
      <w:proofErr w:type="spellStart"/>
      <w:r w:rsidRPr="002368D5">
        <w:rPr>
          <w:rFonts w:ascii="Times New Roman" w:hAnsi="Times New Roman"/>
          <w:color w:val="000000" w:themeColor="text1"/>
          <w:sz w:val="24"/>
        </w:rPr>
        <w:t>dilaksanakan</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dalam</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suatu</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lingkungan</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sistem</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informasi</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komputer</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Namun</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penerapan</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prosedur</w:t>
      </w:r>
      <w:proofErr w:type="spellEnd"/>
      <w:r w:rsidRPr="002368D5">
        <w:rPr>
          <w:rFonts w:ascii="Times New Roman" w:hAnsi="Times New Roman"/>
          <w:color w:val="000000" w:themeColor="text1"/>
          <w:sz w:val="24"/>
        </w:rPr>
        <w:t xml:space="preserve"> audit </w:t>
      </w:r>
      <w:proofErr w:type="spellStart"/>
      <w:r w:rsidRPr="002368D5">
        <w:rPr>
          <w:rFonts w:ascii="Times New Roman" w:hAnsi="Times New Roman"/>
          <w:color w:val="000000" w:themeColor="text1"/>
          <w:sz w:val="24"/>
        </w:rPr>
        <w:t>mungkin</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mengharuskan</w:t>
      </w:r>
      <w:proofErr w:type="spellEnd"/>
      <w:r w:rsidRPr="002368D5">
        <w:rPr>
          <w:rFonts w:ascii="Times New Roman" w:hAnsi="Times New Roman"/>
          <w:color w:val="000000" w:themeColor="text1"/>
          <w:sz w:val="24"/>
        </w:rPr>
        <w:t xml:space="preserve"> auditor </w:t>
      </w:r>
      <w:proofErr w:type="spellStart"/>
      <w:r w:rsidRPr="002368D5">
        <w:rPr>
          <w:rFonts w:ascii="Times New Roman" w:hAnsi="Times New Roman"/>
          <w:color w:val="000000" w:themeColor="text1"/>
          <w:sz w:val="24"/>
        </w:rPr>
        <w:t>untuk</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lastRenderedPageBreak/>
        <w:t>mempertimbangkan</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teknik-teknik</w:t>
      </w:r>
      <w:proofErr w:type="spellEnd"/>
      <w:r w:rsidRPr="002368D5">
        <w:rPr>
          <w:rFonts w:ascii="Times New Roman" w:hAnsi="Times New Roman"/>
          <w:color w:val="000000" w:themeColor="text1"/>
          <w:sz w:val="24"/>
        </w:rPr>
        <w:t xml:space="preserve"> yang </w:t>
      </w:r>
      <w:proofErr w:type="spellStart"/>
      <w:r w:rsidRPr="002368D5">
        <w:rPr>
          <w:rFonts w:ascii="Times New Roman" w:hAnsi="Times New Roman"/>
          <w:color w:val="000000" w:themeColor="text1"/>
          <w:sz w:val="24"/>
        </w:rPr>
        <w:t>menggunakan</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komputer</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sebagai</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suatu</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alat</w:t>
      </w:r>
      <w:proofErr w:type="spellEnd"/>
      <w:r w:rsidRPr="002368D5">
        <w:rPr>
          <w:rFonts w:ascii="Times New Roman" w:hAnsi="Times New Roman"/>
          <w:color w:val="000000" w:themeColor="text1"/>
          <w:sz w:val="24"/>
        </w:rPr>
        <w:t xml:space="preserve"> audit. </w:t>
      </w:r>
      <w:proofErr w:type="spellStart"/>
      <w:r w:rsidRPr="002368D5">
        <w:rPr>
          <w:rFonts w:ascii="Times New Roman" w:hAnsi="Times New Roman"/>
          <w:color w:val="000000" w:themeColor="text1"/>
          <w:sz w:val="24"/>
        </w:rPr>
        <w:t>Berbagai</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macam</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penggunaan</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komputer</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dalam</w:t>
      </w:r>
      <w:proofErr w:type="spellEnd"/>
      <w:r w:rsidRPr="002368D5">
        <w:rPr>
          <w:rFonts w:ascii="Times New Roman" w:hAnsi="Times New Roman"/>
          <w:color w:val="000000" w:themeColor="text1"/>
          <w:sz w:val="24"/>
        </w:rPr>
        <w:t xml:space="preserve"> audit </w:t>
      </w:r>
      <w:proofErr w:type="spellStart"/>
      <w:r w:rsidRPr="002368D5">
        <w:rPr>
          <w:rFonts w:ascii="Times New Roman" w:hAnsi="Times New Roman"/>
          <w:color w:val="000000" w:themeColor="text1"/>
          <w:sz w:val="24"/>
        </w:rPr>
        <w:t>disebut</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dengan</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istilah</w:t>
      </w:r>
      <w:proofErr w:type="spellEnd"/>
      <w:r w:rsidRPr="002368D5">
        <w:rPr>
          <w:rFonts w:ascii="Times New Roman" w:hAnsi="Times New Roman"/>
          <w:color w:val="000000" w:themeColor="text1"/>
          <w:sz w:val="24"/>
        </w:rPr>
        <w:t xml:space="preserve"> Teknik Audit </w:t>
      </w:r>
      <w:proofErr w:type="spellStart"/>
      <w:r w:rsidRPr="002368D5">
        <w:rPr>
          <w:rFonts w:ascii="Times New Roman" w:hAnsi="Times New Roman"/>
          <w:color w:val="000000" w:themeColor="text1"/>
          <w:sz w:val="24"/>
        </w:rPr>
        <w:t>Berbantuan</w:t>
      </w:r>
      <w:proofErr w:type="spellEnd"/>
      <w:r w:rsidRPr="002368D5">
        <w:rPr>
          <w:rFonts w:ascii="Times New Roman" w:hAnsi="Times New Roman"/>
          <w:color w:val="000000" w:themeColor="text1"/>
          <w:sz w:val="24"/>
        </w:rPr>
        <w:t xml:space="preserve"> </w:t>
      </w:r>
      <w:proofErr w:type="spellStart"/>
      <w:r w:rsidRPr="002368D5">
        <w:rPr>
          <w:rFonts w:ascii="Times New Roman" w:hAnsi="Times New Roman"/>
          <w:color w:val="000000" w:themeColor="text1"/>
          <w:sz w:val="24"/>
        </w:rPr>
        <w:t>Komputer</w:t>
      </w:r>
      <w:proofErr w:type="spellEnd"/>
      <w:r w:rsidRPr="002368D5">
        <w:rPr>
          <w:rFonts w:ascii="Times New Roman" w:hAnsi="Times New Roman"/>
          <w:color w:val="000000" w:themeColor="text1"/>
          <w:sz w:val="24"/>
        </w:rPr>
        <w:t xml:space="preserve"> (TABK) </w:t>
      </w:r>
      <w:proofErr w:type="spellStart"/>
      <w:r w:rsidRPr="002368D5">
        <w:rPr>
          <w:rFonts w:ascii="Times New Roman" w:hAnsi="Times New Roman"/>
          <w:color w:val="000000" w:themeColor="text1"/>
          <w:sz w:val="24"/>
        </w:rPr>
        <w:t>atau</w:t>
      </w:r>
      <w:proofErr w:type="spellEnd"/>
      <w:r w:rsidRPr="002368D5">
        <w:rPr>
          <w:rFonts w:ascii="Times New Roman" w:hAnsi="Times New Roman"/>
          <w:color w:val="000000" w:themeColor="text1"/>
          <w:sz w:val="24"/>
        </w:rPr>
        <w:t xml:space="preserve"> Computer Assisted Audit Techniques (CAATs</w:t>
      </w:r>
      <w:r w:rsidRPr="002368D5">
        <w:rPr>
          <w:rFonts w:ascii="Times New Roman" w:hAnsi="Times New Roman"/>
          <w:sz w:val="24"/>
        </w:rPr>
        <w:t>)</w:t>
      </w:r>
      <w:r>
        <w:rPr>
          <w:rFonts w:ascii="Times New Roman" w:hAnsi="Times New Roman"/>
          <w:sz w:val="24"/>
        </w:rPr>
        <w:t>.</w:t>
      </w:r>
      <w:r>
        <w:rPr>
          <w:rFonts w:ascii="Times New Roman" w:hAnsi="Times New Roman"/>
          <w:color w:val="FF0000"/>
          <w:sz w:val="24"/>
        </w:rPr>
        <w:t xml:space="preserve"> </w:t>
      </w:r>
      <w:r w:rsidRPr="002368D5">
        <w:rPr>
          <w:rFonts w:ascii="Times New Roman" w:hAnsi="Times New Roman"/>
          <w:sz w:val="24"/>
        </w:rPr>
        <w:t xml:space="preserve">TABK </w:t>
      </w:r>
      <w:proofErr w:type="spellStart"/>
      <w:r w:rsidRPr="002368D5">
        <w:rPr>
          <w:rFonts w:ascii="Times New Roman" w:hAnsi="Times New Roman"/>
          <w:sz w:val="24"/>
        </w:rPr>
        <w:t>dapat</w:t>
      </w:r>
      <w:proofErr w:type="spellEnd"/>
      <w:r w:rsidRPr="002368D5">
        <w:rPr>
          <w:rFonts w:ascii="Times New Roman" w:hAnsi="Times New Roman"/>
          <w:sz w:val="24"/>
        </w:rPr>
        <w:t xml:space="preserve"> </w:t>
      </w:r>
      <w:proofErr w:type="spellStart"/>
      <w:r w:rsidRPr="002368D5">
        <w:rPr>
          <w:rFonts w:ascii="Times New Roman" w:hAnsi="Times New Roman"/>
          <w:sz w:val="24"/>
        </w:rPr>
        <w:t>memberikan</w:t>
      </w:r>
      <w:proofErr w:type="spellEnd"/>
      <w:r w:rsidRPr="002368D5">
        <w:rPr>
          <w:rFonts w:ascii="Times New Roman" w:hAnsi="Times New Roman"/>
          <w:sz w:val="24"/>
        </w:rPr>
        <w:t xml:space="preserve"> </w:t>
      </w:r>
      <w:proofErr w:type="spellStart"/>
      <w:r w:rsidRPr="002368D5">
        <w:rPr>
          <w:rFonts w:ascii="Times New Roman" w:hAnsi="Times New Roman"/>
          <w:sz w:val="24"/>
        </w:rPr>
        <w:t>manfaat</w:t>
      </w:r>
      <w:proofErr w:type="spellEnd"/>
      <w:r w:rsidRPr="002368D5">
        <w:rPr>
          <w:rFonts w:ascii="Times New Roman" w:hAnsi="Times New Roman"/>
          <w:sz w:val="24"/>
        </w:rPr>
        <w:t xml:space="preserve"> </w:t>
      </w:r>
      <w:proofErr w:type="spellStart"/>
      <w:r w:rsidRPr="002368D5">
        <w:rPr>
          <w:rFonts w:ascii="Times New Roman" w:hAnsi="Times New Roman"/>
          <w:sz w:val="24"/>
        </w:rPr>
        <w:t>seperti</w:t>
      </w:r>
      <w:proofErr w:type="spellEnd"/>
      <w:r>
        <w:rPr>
          <w:rFonts w:ascii="Times New Roman" w:hAnsi="Times New Roman"/>
          <w:sz w:val="24"/>
        </w:rPr>
        <w:t xml:space="preserve"> </w:t>
      </w:r>
      <w:proofErr w:type="spellStart"/>
      <w:r>
        <w:rPr>
          <w:rFonts w:ascii="Times New Roman" w:hAnsi="Times New Roman"/>
          <w:sz w:val="24"/>
        </w:rPr>
        <w:t>t</w:t>
      </w:r>
      <w:r w:rsidRPr="00B038EE">
        <w:rPr>
          <w:rFonts w:ascii="Times New Roman" w:hAnsi="Times New Roman"/>
          <w:sz w:val="24"/>
        </w:rPr>
        <w:t>idak</w:t>
      </w:r>
      <w:proofErr w:type="spellEnd"/>
      <w:r w:rsidRPr="00B038EE">
        <w:rPr>
          <w:rFonts w:ascii="Times New Roman" w:hAnsi="Times New Roman"/>
          <w:sz w:val="24"/>
        </w:rPr>
        <w:t xml:space="preserve"> </w:t>
      </w:r>
      <w:proofErr w:type="spellStart"/>
      <w:r w:rsidRPr="00B038EE">
        <w:rPr>
          <w:rFonts w:ascii="Times New Roman" w:hAnsi="Times New Roman"/>
          <w:sz w:val="24"/>
        </w:rPr>
        <w:t>adanya</w:t>
      </w:r>
      <w:proofErr w:type="spellEnd"/>
      <w:r w:rsidRPr="00B038EE">
        <w:rPr>
          <w:rFonts w:ascii="Times New Roman" w:hAnsi="Times New Roman"/>
          <w:sz w:val="24"/>
        </w:rPr>
        <w:t xml:space="preserve"> </w:t>
      </w:r>
      <w:proofErr w:type="spellStart"/>
      <w:r w:rsidRPr="00B038EE">
        <w:rPr>
          <w:rFonts w:ascii="Times New Roman" w:hAnsi="Times New Roman"/>
          <w:sz w:val="24"/>
        </w:rPr>
        <w:t>dokumen</w:t>
      </w:r>
      <w:proofErr w:type="spellEnd"/>
      <w:r w:rsidRPr="00B038EE">
        <w:rPr>
          <w:rFonts w:ascii="Times New Roman" w:hAnsi="Times New Roman"/>
          <w:sz w:val="24"/>
        </w:rPr>
        <w:t xml:space="preserve"> </w:t>
      </w:r>
      <w:proofErr w:type="spellStart"/>
      <w:r w:rsidRPr="00B038EE">
        <w:rPr>
          <w:rFonts w:ascii="Times New Roman" w:hAnsi="Times New Roman"/>
          <w:sz w:val="24"/>
        </w:rPr>
        <w:t>masukan</w:t>
      </w:r>
      <w:proofErr w:type="spellEnd"/>
      <w:r w:rsidRPr="00B038EE">
        <w:rPr>
          <w:rFonts w:ascii="Times New Roman" w:hAnsi="Times New Roman"/>
          <w:sz w:val="24"/>
        </w:rPr>
        <w:t xml:space="preserve"> </w:t>
      </w:r>
      <w:proofErr w:type="spellStart"/>
      <w:r w:rsidRPr="00B038EE">
        <w:rPr>
          <w:rFonts w:ascii="Times New Roman" w:hAnsi="Times New Roman"/>
          <w:sz w:val="24"/>
        </w:rPr>
        <w:t>atau</w:t>
      </w:r>
      <w:proofErr w:type="spellEnd"/>
      <w:r w:rsidRPr="00B038EE">
        <w:rPr>
          <w:rFonts w:ascii="Times New Roman" w:hAnsi="Times New Roman"/>
          <w:sz w:val="24"/>
        </w:rPr>
        <w:t xml:space="preserve"> </w:t>
      </w:r>
      <w:proofErr w:type="spellStart"/>
      <w:r w:rsidRPr="00B038EE">
        <w:rPr>
          <w:rFonts w:ascii="Times New Roman" w:hAnsi="Times New Roman"/>
          <w:sz w:val="24"/>
        </w:rPr>
        <w:t>tidak</w:t>
      </w:r>
      <w:proofErr w:type="spellEnd"/>
      <w:r w:rsidRPr="00B038EE">
        <w:rPr>
          <w:rFonts w:ascii="Times New Roman" w:hAnsi="Times New Roman"/>
          <w:sz w:val="24"/>
        </w:rPr>
        <w:t xml:space="preserve"> </w:t>
      </w:r>
      <w:proofErr w:type="spellStart"/>
      <w:r w:rsidRPr="00B038EE">
        <w:rPr>
          <w:rFonts w:ascii="Times New Roman" w:hAnsi="Times New Roman"/>
          <w:sz w:val="24"/>
        </w:rPr>
        <w:t>adanya</w:t>
      </w:r>
      <w:proofErr w:type="spellEnd"/>
      <w:r w:rsidRPr="00B038EE">
        <w:rPr>
          <w:rFonts w:ascii="Times New Roman" w:hAnsi="Times New Roman"/>
          <w:sz w:val="24"/>
        </w:rPr>
        <w:t xml:space="preserve"> </w:t>
      </w:r>
      <w:proofErr w:type="spellStart"/>
      <w:r w:rsidRPr="00B038EE">
        <w:rPr>
          <w:rFonts w:ascii="Times New Roman" w:hAnsi="Times New Roman"/>
          <w:sz w:val="24"/>
        </w:rPr>
        <w:t>jejak</w:t>
      </w:r>
      <w:proofErr w:type="spellEnd"/>
      <w:r w:rsidRPr="00B038EE">
        <w:rPr>
          <w:rFonts w:ascii="Times New Roman" w:hAnsi="Times New Roman"/>
          <w:sz w:val="24"/>
        </w:rPr>
        <w:t xml:space="preserve"> audit (audit trail) </w:t>
      </w:r>
      <w:proofErr w:type="spellStart"/>
      <w:r w:rsidRPr="00B038EE">
        <w:rPr>
          <w:rFonts w:ascii="Times New Roman" w:hAnsi="Times New Roman"/>
          <w:sz w:val="24"/>
        </w:rPr>
        <w:t>dapat</w:t>
      </w:r>
      <w:proofErr w:type="spellEnd"/>
      <w:r w:rsidRPr="00B038EE">
        <w:rPr>
          <w:rFonts w:ascii="Times New Roman" w:hAnsi="Times New Roman"/>
          <w:sz w:val="24"/>
        </w:rPr>
        <w:t xml:space="preserve"> </w:t>
      </w:r>
      <w:proofErr w:type="spellStart"/>
      <w:r w:rsidRPr="00B038EE">
        <w:rPr>
          <w:rFonts w:ascii="Times New Roman" w:hAnsi="Times New Roman"/>
          <w:sz w:val="24"/>
        </w:rPr>
        <w:t>mengharuskan</w:t>
      </w:r>
      <w:proofErr w:type="spellEnd"/>
      <w:r w:rsidRPr="00B038EE">
        <w:rPr>
          <w:rFonts w:ascii="Times New Roman" w:hAnsi="Times New Roman"/>
          <w:sz w:val="24"/>
        </w:rPr>
        <w:t xml:space="preserve"> auditor </w:t>
      </w:r>
      <w:proofErr w:type="spellStart"/>
      <w:r w:rsidRPr="00B038EE">
        <w:rPr>
          <w:rFonts w:ascii="Times New Roman" w:hAnsi="Times New Roman"/>
          <w:sz w:val="24"/>
        </w:rPr>
        <w:t>menggunakan</w:t>
      </w:r>
      <w:proofErr w:type="spellEnd"/>
      <w:r w:rsidRPr="00B038EE">
        <w:rPr>
          <w:rFonts w:ascii="Times New Roman" w:hAnsi="Times New Roman"/>
          <w:sz w:val="24"/>
        </w:rPr>
        <w:t xml:space="preserve"> TABK </w:t>
      </w:r>
      <w:proofErr w:type="spellStart"/>
      <w:r w:rsidRPr="00B038EE">
        <w:rPr>
          <w:rFonts w:ascii="Times New Roman" w:hAnsi="Times New Roman"/>
          <w:sz w:val="24"/>
        </w:rPr>
        <w:t>dalam</w:t>
      </w:r>
      <w:proofErr w:type="spellEnd"/>
      <w:r w:rsidRPr="00B038EE">
        <w:rPr>
          <w:rFonts w:ascii="Times New Roman" w:hAnsi="Times New Roman"/>
          <w:sz w:val="24"/>
        </w:rPr>
        <w:t xml:space="preserve"> </w:t>
      </w:r>
      <w:proofErr w:type="spellStart"/>
      <w:r w:rsidRPr="00B038EE">
        <w:rPr>
          <w:rFonts w:ascii="Times New Roman" w:hAnsi="Times New Roman"/>
          <w:sz w:val="24"/>
        </w:rPr>
        <w:t>penerapan</w:t>
      </w:r>
      <w:proofErr w:type="spellEnd"/>
      <w:r w:rsidRPr="00B038EE">
        <w:rPr>
          <w:rFonts w:ascii="Times New Roman" w:hAnsi="Times New Roman"/>
          <w:sz w:val="24"/>
        </w:rPr>
        <w:t xml:space="preserve"> </w:t>
      </w:r>
      <w:proofErr w:type="spellStart"/>
      <w:r w:rsidRPr="00B038EE">
        <w:rPr>
          <w:rFonts w:ascii="Times New Roman" w:hAnsi="Times New Roman"/>
          <w:sz w:val="24"/>
        </w:rPr>
        <w:t>pengujian</w:t>
      </w:r>
      <w:proofErr w:type="spellEnd"/>
      <w:r w:rsidRPr="00B038EE">
        <w:rPr>
          <w:rFonts w:ascii="Times New Roman" w:hAnsi="Times New Roman"/>
          <w:sz w:val="24"/>
        </w:rPr>
        <w:t xml:space="preserve"> </w:t>
      </w:r>
      <w:proofErr w:type="spellStart"/>
      <w:r w:rsidRPr="00B038EE">
        <w:rPr>
          <w:rFonts w:ascii="Times New Roman" w:hAnsi="Times New Roman"/>
          <w:sz w:val="24"/>
        </w:rPr>
        <w:t>pengendalian</w:t>
      </w:r>
      <w:proofErr w:type="spellEnd"/>
      <w:r w:rsidRPr="00B038EE">
        <w:rPr>
          <w:rFonts w:ascii="Times New Roman" w:hAnsi="Times New Roman"/>
          <w:sz w:val="24"/>
        </w:rPr>
        <w:t xml:space="preserve"> dan </w:t>
      </w:r>
      <w:proofErr w:type="spellStart"/>
      <w:r w:rsidRPr="00B038EE">
        <w:rPr>
          <w:rFonts w:ascii="Times New Roman" w:hAnsi="Times New Roman"/>
          <w:sz w:val="24"/>
        </w:rPr>
        <w:t>pengujian</w:t>
      </w:r>
      <w:proofErr w:type="spellEnd"/>
      <w:r w:rsidRPr="00B038EE">
        <w:rPr>
          <w:rFonts w:ascii="Times New Roman" w:hAnsi="Times New Roman"/>
          <w:sz w:val="24"/>
        </w:rPr>
        <w:t xml:space="preserve"> </w:t>
      </w:r>
      <w:proofErr w:type="spellStart"/>
      <w:r>
        <w:rPr>
          <w:rFonts w:ascii="Times New Roman" w:hAnsi="Times New Roman"/>
          <w:sz w:val="24"/>
        </w:rPr>
        <w:t>substantif</w:t>
      </w:r>
      <w:proofErr w:type="spellEnd"/>
      <w:r>
        <w:rPr>
          <w:rFonts w:ascii="Times New Roman" w:hAnsi="Times New Roman"/>
          <w:sz w:val="24"/>
        </w:rPr>
        <w:t xml:space="preserve"> </w:t>
      </w:r>
      <w:proofErr w:type="spellStart"/>
      <w:r w:rsidRPr="00CA53CA">
        <w:rPr>
          <w:rFonts w:ascii="Times New Roman" w:hAnsi="Times New Roman"/>
          <w:color w:val="000000" w:themeColor="text1"/>
          <w:sz w:val="24"/>
        </w:rPr>
        <w:t>serta</w:t>
      </w:r>
      <w:proofErr w:type="spellEnd"/>
      <w:r w:rsidRPr="00CA53CA">
        <w:rPr>
          <w:rFonts w:ascii="Times New Roman" w:hAnsi="Times New Roman"/>
          <w:color w:val="000000" w:themeColor="text1"/>
          <w:sz w:val="24"/>
        </w:rPr>
        <w:t xml:space="preserve"> </w:t>
      </w:r>
      <w:proofErr w:type="spellStart"/>
      <w:r>
        <w:rPr>
          <w:rFonts w:ascii="Times New Roman" w:hAnsi="Times New Roman"/>
          <w:color w:val="000000" w:themeColor="text1"/>
          <w:sz w:val="24"/>
        </w:rPr>
        <w:t>e</w:t>
      </w:r>
      <w:r w:rsidRPr="00B038EE">
        <w:rPr>
          <w:rFonts w:ascii="Times New Roman" w:hAnsi="Times New Roman"/>
          <w:color w:val="000000" w:themeColor="text1"/>
          <w:sz w:val="24"/>
        </w:rPr>
        <w:t>fektivitas</w:t>
      </w:r>
      <w:proofErr w:type="spellEnd"/>
      <w:r w:rsidRPr="00B038EE">
        <w:rPr>
          <w:rFonts w:ascii="Times New Roman" w:hAnsi="Times New Roman"/>
          <w:color w:val="000000" w:themeColor="text1"/>
          <w:sz w:val="24"/>
        </w:rPr>
        <w:t xml:space="preserve"> dan </w:t>
      </w:r>
      <w:proofErr w:type="spellStart"/>
      <w:r w:rsidRPr="00B038EE">
        <w:rPr>
          <w:rFonts w:ascii="Times New Roman" w:hAnsi="Times New Roman"/>
          <w:color w:val="000000" w:themeColor="text1"/>
          <w:sz w:val="24"/>
        </w:rPr>
        <w:t>efisiensi</w:t>
      </w:r>
      <w:proofErr w:type="spellEnd"/>
      <w:r w:rsidRPr="00B038EE">
        <w:rPr>
          <w:rFonts w:ascii="Times New Roman" w:hAnsi="Times New Roman"/>
          <w:color w:val="000000" w:themeColor="text1"/>
          <w:sz w:val="24"/>
        </w:rPr>
        <w:t xml:space="preserve"> </w:t>
      </w:r>
      <w:proofErr w:type="spellStart"/>
      <w:r w:rsidRPr="00B038EE">
        <w:rPr>
          <w:rFonts w:ascii="Times New Roman" w:hAnsi="Times New Roman"/>
          <w:color w:val="000000" w:themeColor="text1"/>
          <w:sz w:val="24"/>
        </w:rPr>
        <w:t>prosedur</w:t>
      </w:r>
      <w:proofErr w:type="spellEnd"/>
      <w:r w:rsidRPr="00B038EE">
        <w:rPr>
          <w:rFonts w:ascii="Times New Roman" w:hAnsi="Times New Roman"/>
          <w:color w:val="000000" w:themeColor="text1"/>
          <w:sz w:val="24"/>
        </w:rPr>
        <w:t xml:space="preserve"> audit </w:t>
      </w:r>
      <w:proofErr w:type="spellStart"/>
      <w:r w:rsidRPr="00B038EE">
        <w:rPr>
          <w:rFonts w:ascii="Times New Roman" w:hAnsi="Times New Roman"/>
          <w:color w:val="000000" w:themeColor="text1"/>
          <w:sz w:val="24"/>
        </w:rPr>
        <w:t>dapat</w:t>
      </w:r>
      <w:proofErr w:type="spellEnd"/>
      <w:r w:rsidRPr="00B038EE">
        <w:rPr>
          <w:rFonts w:ascii="Times New Roman" w:hAnsi="Times New Roman"/>
          <w:color w:val="000000" w:themeColor="text1"/>
          <w:sz w:val="24"/>
        </w:rPr>
        <w:t xml:space="preserve"> </w:t>
      </w:r>
      <w:proofErr w:type="spellStart"/>
      <w:r w:rsidRPr="00B038EE">
        <w:rPr>
          <w:rFonts w:ascii="Times New Roman" w:hAnsi="Times New Roman"/>
          <w:color w:val="000000" w:themeColor="text1"/>
          <w:sz w:val="24"/>
        </w:rPr>
        <w:t>meningkat</w:t>
      </w:r>
      <w:proofErr w:type="spellEnd"/>
      <w:r w:rsidRPr="00B038EE">
        <w:rPr>
          <w:rFonts w:ascii="Times New Roman" w:hAnsi="Times New Roman"/>
          <w:color w:val="000000" w:themeColor="text1"/>
          <w:sz w:val="24"/>
        </w:rPr>
        <w:t xml:space="preserve"> </w:t>
      </w:r>
      <w:proofErr w:type="spellStart"/>
      <w:r w:rsidRPr="00B038EE">
        <w:rPr>
          <w:rFonts w:ascii="Times New Roman" w:hAnsi="Times New Roman"/>
          <w:color w:val="000000" w:themeColor="text1"/>
          <w:sz w:val="24"/>
        </w:rPr>
        <w:t>dengan</w:t>
      </w:r>
      <w:proofErr w:type="spellEnd"/>
      <w:r w:rsidRPr="00B038EE">
        <w:rPr>
          <w:rFonts w:ascii="Times New Roman" w:hAnsi="Times New Roman"/>
          <w:color w:val="000000" w:themeColor="text1"/>
          <w:sz w:val="24"/>
        </w:rPr>
        <w:t xml:space="preserve"> </w:t>
      </w:r>
      <w:proofErr w:type="spellStart"/>
      <w:r w:rsidRPr="00B038EE">
        <w:rPr>
          <w:rFonts w:ascii="Times New Roman" w:hAnsi="Times New Roman"/>
          <w:color w:val="000000" w:themeColor="text1"/>
          <w:sz w:val="24"/>
        </w:rPr>
        <w:t>penggunaan</w:t>
      </w:r>
      <w:proofErr w:type="spellEnd"/>
      <w:r w:rsidRPr="00B038EE">
        <w:rPr>
          <w:rFonts w:ascii="Times New Roman" w:hAnsi="Times New Roman"/>
          <w:color w:val="000000" w:themeColor="text1"/>
          <w:sz w:val="24"/>
        </w:rPr>
        <w:t xml:space="preserve"> TABK.</w:t>
      </w:r>
      <w:r>
        <w:rPr>
          <w:rFonts w:ascii="Times New Roman" w:hAnsi="Times New Roman"/>
          <w:color w:val="000000" w:themeColor="text1"/>
          <w:sz w:val="24"/>
        </w:rPr>
        <w:t xml:space="preserve"> </w:t>
      </w:r>
      <w:proofErr w:type="spellStart"/>
      <w:r w:rsidRPr="002E4FCD">
        <w:rPr>
          <w:rFonts w:ascii="Times New Roman" w:hAnsi="Times New Roman"/>
          <w:color w:val="000000" w:themeColor="text1"/>
          <w:sz w:val="24"/>
        </w:rPr>
        <w:t>Dalam</w:t>
      </w:r>
      <w:proofErr w:type="spellEnd"/>
      <w:r w:rsidRPr="002E4FCD">
        <w:rPr>
          <w:rFonts w:ascii="Times New Roman" w:hAnsi="Times New Roman"/>
          <w:color w:val="000000" w:themeColor="text1"/>
          <w:sz w:val="24"/>
        </w:rPr>
        <w:t xml:space="preserve"> </w:t>
      </w:r>
      <w:proofErr w:type="spellStart"/>
      <w:r w:rsidRPr="002E4FCD">
        <w:rPr>
          <w:rFonts w:ascii="Times New Roman" w:hAnsi="Times New Roman"/>
          <w:color w:val="000000" w:themeColor="text1"/>
          <w:sz w:val="24"/>
        </w:rPr>
        <w:t>menentukan</w:t>
      </w:r>
      <w:proofErr w:type="spellEnd"/>
      <w:r w:rsidRPr="002E4FCD">
        <w:rPr>
          <w:rFonts w:ascii="Times New Roman" w:hAnsi="Times New Roman"/>
          <w:color w:val="000000" w:themeColor="text1"/>
          <w:sz w:val="24"/>
        </w:rPr>
        <w:t xml:space="preserve"> </w:t>
      </w:r>
      <w:proofErr w:type="spellStart"/>
      <w:r w:rsidRPr="002E4FCD">
        <w:rPr>
          <w:rFonts w:ascii="Times New Roman" w:hAnsi="Times New Roman"/>
          <w:color w:val="000000" w:themeColor="text1"/>
          <w:sz w:val="24"/>
        </w:rPr>
        <w:t>apakah</w:t>
      </w:r>
      <w:proofErr w:type="spellEnd"/>
      <w:r w:rsidRPr="002E4FCD">
        <w:rPr>
          <w:rFonts w:ascii="Times New Roman" w:hAnsi="Times New Roman"/>
          <w:color w:val="000000" w:themeColor="text1"/>
          <w:sz w:val="24"/>
        </w:rPr>
        <w:t xml:space="preserve"> </w:t>
      </w:r>
      <w:proofErr w:type="spellStart"/>
      <w:r w:rsidRPr="002E4FCD">
        <w:rPr>
          <w:rFonts w:ascii="Times New Roman" w:hAnsi="Times New Roman"/>
          <w:color w:val="000000" w:themeColor="text1"/>
          <w:sz w:val="24"/>
        </w:rPr>
        <w:t>akan</w:t>
      </w:r>
      <w:proofErr w:type="spellEnd"/>
      <w:r w:rsidRPr="002E4FCD">
        <w:rPr>
          <w:rFonts w:ascii="Times New Roman" w:hAnsi="Times New Roman"/>
          <w:color w:val="000000" w:themeColor="text1"/>
          <w:sz w:val="24"/>
        </w:rPr>
        <w:t xml:space="preserve"> </w:t>
      </w:r>
      <w:proofErr w:type="spellStart"/>
      <w:r w:rsidRPr="002E4FCD">
        <w:rPr>
          <w:rFonts w:ascii="Times New Roman" w:hAnsi="Times New Roman"/>
          <w:color w:val="000000" w:themeColor="text1"/>
          <w:sz w:val="24"/>
        </w:rPr>
        <w:t>digunakan</w:t>
      </w:r>
      <w:proofErr w:type="spellEnd"/>
      <w:r w:rsidRPr="002E4FCD">
        <w:rPr>
          <w:rFonts w:ascii="Times New Roman" w:hAnsi="Times New Roman"/>
          <w:color w:val="000000" w:themeColor="text1"/>
          <w:sz w:val="24"/>
        </w:rPr>
        <w:t xml:space="preserve"> TABK,</w:t>
      </w:r>
      <w:r>
        <w:rPr>
          <w:rFonts w:ascii="Times New Roman" w:hAnsi="Times New Roman"/>
          <w:color w:val="000000" w:themeColor="text1"/>
          <w:sz w:val="24"/>
        </w:rPr>
        <w:t xml:space="preserve"> auditor </w:t>
      </w:r>
      <w:proofErr w:type="spellStart"/>
      <w:r>
        <w:rPr>
          <w:rFonts w:ascii="Times New Roman" w:hAnsi="Times New Roman"/>
          <w:color w:val="000000" w:themeColor="text1"/>
          <w:sz w:val="24"/>
        </w:rPr>
        <w:t>harus</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mempertimbangkan</w:t>
      </w:r>
      <w:proofErr w:type="spellEnd"/>
      <w:r w:rsidRPr="002E4FCD">
        <w:rPr>
          <w:rFonts w:ascii="Times New Roman" w:hAnsi="Times New Roman"/>
          <w:color w:val="000000" w:themeColor="text1"/>
          <w:sz w:val="24"/>
        </w:rPr>
        <w:t xml:space="preserve"> </w:t>
      </w:r>
      <w:proofErr w:type="spellStart"/>
      <w:r w:rsidRPr="002E4FCD">
        <w:rPr>
          <w:rFonts w:ascii="Times New Roman" w:hAnsi="Times New Roman"/>
          <w:color w:val="000000" w:themeColor="text1"/>
          <w:sz w:val="24"/>
        </w:rPr>
        <w:t>faktor-faktor</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berikut</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yaitu</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p</w:t>
      </w:r>
      <w:r w:rsidRPr="002E4FCD">
        <w:rPr>
          <w:rFonts w:ascii="Times New Roman" w:hAnsi="Times New Roman"/>
          <w:color w:val="000000" w:themeColor="text1"/>
          <w:sz w:val="24"/>
        </w:rPr>
        <w:t>engetahuan</w:t>
      </w:r>
      <w:proofErr w:type="spellEnd"/>
      <w:r w:rsidRPr="002E4FCD">
        <w:rPr>
          <w:rFonts w:ascii="Times New Roman" w:hAnsi="Times New Roman"/>
          <w:color w:val="000000" w:themeColor="text1"/>
          <w:sz w:val="24"/>
        </w:rPr>
        <w:t xml:space="preserve">, </w:t>
      </w:r>
      <w:proofErr w:type="spellStart"/>
      <w:r w:rsidRPr="002E4FCD">
        <w:rPr>
          <w:rFonts w:ascii="Times New Roman" w:hAnsi="Times New Roman"/>
          <w:color w:val="000000" w:themeColor="text1"/>
          <w:sz w:val="24"/>
        </w:rPr>
        <w:t>keahlian</w:t>
      </w:r>
      <w:proofErr w:type="spellEnd"/>
      <w:r w:rsidRPr="002E4FCD">
        <w:rPr>
          <w:rFonts w:ascii="Times New Roman" w:hAnsi="Times New Roman"/>
          <w:color w:val="000000" w:themeColor="text1"/>
          <w:sz w:val="24"/>
        </w:rPr>
        <w:t xml:space="preserve">, dan </w:t>
      </w:r>
      <w:proofErr w:type="spellStart"/>
      <w:r w:rsidRPr="002E4FCD">
        <w:rPr>
          <w:rFonts w:ascii="Times New Roman" w:hAnsi="Times New Roman"/>
          <w:color w:val="000000" w:themeColor="text1"/>
          <w:sz w:val="24"/>
        </w:rPr>
        <w:t>pengalaman</w:t>
      </w:r>
      <w:proofErr w:type="spellEnd"/>
      <w:r w:rsidRPr="002E4FCD">
        <w:rPr>
          <w:rFonts w:ascii="Times New Roman" w:hAnsi="Times New Roman"/>
          <w:color w:val="000000" w:themeColor="text1"/>
          <w:sz w:val="24"/>
        </w:rPr>
        <w:t xml:space="preserve"> </w:t>
      </w:r>
      <w:proofErr w:type="spellStart"/>
      <w:r w:rsidRPr="002E4FCD">
        <w:rPr>
          <w:rFonts w:ascii="Times New Roman" w:hAnsi="Times New Roman"/>
          <w:color w:val="000000" w:themeColor="text1"/>
          <w:sz w:val="24"/>
        </w:rPr>
        <w:t>komputer</w:t>
      </w:r>
      <w:proofErr w:type="spellEnd"/>
      <w:r w:rsidRPr="002E4FCD">
        <w:rPr>
          <w:rFonts w:ascii="Times New Roman" w:hAnsi="Times New Roman"/>
          <w:color w:val="000000" w:themeColor="text1"/>
          <w:sz w:val="24"/>
        </w:rPr>
        <w:t xml:space="preserve"> yang </w:t>
      </w:r>
      <w:proofErr w:type="spellStart"/>
      <w:r w:rsidRPr="002E4FCD">
        <w:rPr>
          <w:rFonts w:ascii="Times New Roman" w:hAnsi="Times New Roman"/>
          <w:color w:val="000000" w:themeColor="text1"/>
          <w:sz w:val="24"/>
        </w:rPr>
        <w:t>dimiliki</w:t>
      </w:r>
      <w:proofErr w:type="spellEnd"/>
      <w:r w:rsidRPr="002E4FCD">
        <w:rPr>
          <w:rFonts w:ascii="Times New Roman" w:hAnsi="Times New Roman"/>
          <w:color w:val="000000" w:themeColor="text1"/>
          <w:sz w:val="24"/>
        </w:rPr>
        <w:t xml:space="preserve"> oleh auditor</w:t>
      </w:r>
      <w:r>
        <w:rPr>
          <w:rFonts w:ascii="Times New Roman" w:hAnsi="Times New Roman"/>
          <w:color w:val="000000" w:themeColor="text1"/>
          <w:sz w:val="24"/>
        </w:rPr>
        <w:t xml:space="preserve">, </w:t>
      </w:r>
      <w:proofErr w:type="spellStart"/>
      <w:r>
        <w:rPr>
          <w:rFonts w:ascii="Times New Roman" w:hAnsi="Times New Roman"/>
          <w:color w:val="000000" w:themeColor="text1"/>
          <w:sz w:val="24"/>
        </w:rPr>
        <w:t>t</w:t>
      </w:r>
      <w:r w:rsidRPr="002E4FCD">
        <w:rPr>
          <w:rFonts w:ascii="Times New Roman" w:hAnsi="Times New Roman"/>
          <w:color w:val="000000" w:themeColor="text1"/>
          <w:sz w:val="24"/>
        </w:rPr>
        <w:t>ersedianya</w:t>
      </w:r>
      <w:proofErr w:type="spellEnd"/>
      <w:r w:rsidRPr="002E4FCD">
        <w:rPr>
          <w:rFonts w:ascii="Times New Roman" w:hAnsi="Times New Roman"/>
          <w:color w:val="000000" w:themeColor="text1"/>
          <w:sz w:val="24"/>
        </w:rPr>
        <w:t xml:space="preserve"> TABK dan </w:t>
      </w:r>
      <w:proofErr w:type="spellStart"/>
      <w:r w:rsidRPr="002E4FCD">
        <w:rPr>
          <w:rFonts w:ascii="Times New Roman" w:hAnsi="Times New Roman"/>
          <w:color w:val="000000" w:themeColor="text1"/>
          <w:sz w:val="24"/>
        </w:rPr>
        <w:t>fasilitas</w:t>
      </w:r>
      <w:proofErr w:type="spellEnd"/>
      <w:r w:rsidRPr="002E4FCD">
        <w:rPr>
          <w:rFonts w:ascii="Times New Roman" w:hAnsi="Times New Roman"/>
          <w:color w:val="000000" w:themeColor="text1"/>
          <w:sz w:val="24"/>
        </w:rPr>
        <w:t xml:space="preserve"> </w:t>
      </w:r>
      <w:proofErr w:type="spellStart"/>
      <w:r w:rsidRPr="002E4FCD">
        <w:rPr>
          <w:rFonts w:ascii="Times New Roman" w:hAnsi="Times New Roman"/>
          <w:color w:val="000000" w:themeColor="text1"/>
          <w:sz w:val="24"/>
        </w:rPr>
        <w:t>komputer</w:t>
      </w:r>
      <w:proofErr w:type="spellEnd"/>
      <w:r w:rsidRPr="002E4FCD">
        <w:rPr>
          <w:rFonts w:ascii="Times New Roman" w:hAnsi="Times New Roman"/>
          <w:color w:val="000000" w:themeColor="text1"/>
          <w:sz w:val="24"/>
        </w:rPr>
        <w:t xml:space="preserve"> yang </w:t>
      </w:r>
      <w:proofErr w:type="spellStart"/>
      <w:r w:rsidRPr="002E4FCD">
        <w:rPr>
          <w:rFonts w:ascii="Times New Roman" w:hAnsi="Times New Roman"/>
          <w:color w:val="000000" w:themeColor="text1"/>
          <w:sz w:val="24"/>
        </w:rPr>
        <w:t>sesuai</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k</w:t>
      </w:r>
      <w:r w:rsidRPr="007E09F9">
        <w:rPr>
          <w:rFonts w:ascii="Times New Roman" w:hAnsi="Times New Roman"/>
          <w:color w:val="000000" w:themeColor="text1"/>
          <w:sz w:val="24"/>
        </w:rPr>
        <w:t>etidakpraktisan</w:t>
      </w:r>
      <w:proofErr w:type="spellEnd"/>
      <w:r w:rsidRPr="007E09F9">
        <w:rPr>
          <w:rFonts w:ascii="Times New Roman" w:hAnsi="Times New Roman"/>
          <w:color w:val="000000" w:themeColor="text1"/>
          <w:sz w:val="24"/>
        </w:rPr>
        <w:t xml:space="preserve"> </w:t>
      </w:r>
      <w:proofErr w:type="spellStart"/>
      <w:r w:rsidRPr="007E09F9">
        <w:rPr>
          <w:rFonts w:ascii="Times New Roman" w:hAnsi="Times New Roman"/>
          <w:color w:val="000000" w:themeColor="text1"/>
          <w:sz w:val="24"/>
        </w:rPr>
        <w:t>pengujian</w:t>
      </w:r>
      <w:proofErr w:type="spellEnd"/>
      <w:r w:rsidRPr="007E09F9">
        <w:rPr>
          <w:rFonts w:ascii="Times New Roman" w:hAnsi="Times New Roman"/>
          <w:color w:val="000000" w:themeColor="text1"/>
          <w:sz w:val="24"/>
        </w:rPr>
        <w:t xml:space="preserve"> manual</w:t>
      </w:r>
      <w:r>
        <w:rPr>
          <w:rFonts w:ascii="Times New Roman" w:hAnsi="Times New Roman"/>
          <w:color w:val="000000" w:themeColor="text1"/>
          <w:sz w:val="24"/>
        </w:rPr>
        <w:t xml:space="preserve">, </w:t>
      </w:r>
      <w:proofErr w:type="spellStart"/>
      <w:r>
        <w:rPr>
          <w:rFonts w:ascii="Times New Roman" w:hAnsi="Times New Roman"/>
          <w:color w:val="000000" w:themeColor="text1"/>
          <w:sz w:val="24"/>
        </w:rPr>
        <w:t>e</w:t>
      </w:r>
      <w:r w:rsidRPr="007E09F9">
        <w:rPr>
          <w:rFonts w:ascii="Times New Roman" w:hAnsi="Times New Roman"/>
          <w:color w:val="000000" w:themeColor="text1"/>
          <w:sz w:val="24"/>
        </w:rPr>
        <w:t>fektivitas</w:t>
      </w:r>
      <w:proofErr w:type="spellEnd"/>
      <w:r w:rsidRPr="007E09F9">
        <w:rPr>
          <w:rFonts w:ascii="Times New Roman" w:hAnsi="Times New Roman"/>
          <w:color w:val="000000" w:themeColor="text1"/>
          <w:sz w:val="24"/>
        </w:rPr>
        <w:t xml:space="preserve"> dan </w:t>
      </w:r>
      <w:proofErr w:type="spellStart"/>
      <w:r w:rsidRPr="007E09F9">
        <w:rPr>
          <w:rFonts w:ascii="Times New Roman" w:hAnsi="Times New Roman"/>
          <w:color w:val="000000" w:themeColor="text1"/>
          <w:sz w:val="24"/>
        </w:rPr>
        <w:t>efisiensi</w:t>
      </w:r>
      <w:proofErr w:type="spellEnd"/>
      <w:r>
        <w:rPr>
          <w:rFonts w:ascii="Times New Roman" w:hAnsi="Times New Roman"/>
          <w:color w:val="000000" w:themeColor="text1"/>
          <w:sz w:val="24"/>
        </w:rPr>
        <w:t xml:space="preserve">, dan </w:t>
      </w:r>
      <w:proofErr w:type="spellStart"/>
      <w:r>
        <w:rPr>
          <w:rFonts w:ascii="Times New Roman" w:hAnsi="Times New Roman"/>
          <w:color w:val="000000" w:themeColor="text1"/>
          <w:sz w:val="24"/>
        </w:rPr>
        <w:t>s</w:t>
      </w:r>
      <w:r w:rsidRPr="007E09F9">
        <w:rPr>
          <w:rFonts w:ascii="Times New Roman" w:hAnsi="Times New Roman"/>
          <w:color w:val="000000" w:themeColor="text1"/>
          <w:sz w:val="24"/>
        </w:rPr>
        <w:t>aat</w:t>
      </w:r>
      <w:proofErr w:type="spellEnd"/>
      <w:r w:rsidRPr="007E09F9">
        <w:rPr>
          <w:rFonts w:ascii="Times New Roman" w:hAnsi="Times New Roman"/>
          <w:color w:val="000000" w:themeColor="text1"/>
          <w:sz w:val="24"/>
        </w:rPr>
        <w:t xml:space="preserve"> </w:t>
      </w:r>
      <w:proofErr w:type="spellStart"/>
      <w:r w:rsidRPr="007E09F9">
        <w:rPr>
          <w:rFonts w:ascii="Times New Roman" w:hAnsi="Times New Roman"/>
          <w:color w:val="000000" w:themeColor="text1"/>
          <w:sz w:val="24"/>
        </w:rPr>
        <w:t>pelaksanaan</w:t>
      </w:r>
      <w:proofErr w:type="spellEnd"/>
      <w:r>
        <w:rPr>
          <w:rFonts w:ascii="Times New Roman" w:hAnsi="Times New Roman"/>
          <w:color w:val="000000" w:themeColor="text1"/>
          <w:sz w:val="24"/>
        </w:rPr>
        <w:t xml:space="preserve"> </w:t>
      </w:r>
      <w:r w:rsidRPr="00CA53CA">
        <w:rPr>
          <w:rFonts w:ascii="Times New Roman" w:hAnsi="Times New Roman"/>
          <w:color w:val="000000" w:themeColor="text1"/>
          <w:sz w:val="24"/>
        </w:rPr>
        <w:t xml:space="preserve"> </w:t>
      </w:r>
    </w:p>
    <w:p w14:paraId="5356BE83" w14:textId="77777777" w:rsidR="00FA67B6" w:rsidRPr="00CA53CA" w:rsidRDefault="00FA67B6" w:rsidP="0036284A">
      <w:pPr>
        <w:pStyle w:val="Heading5"/>
        <w:numPr>
          <w:ilvl w:val="0"/>
          <w:numId w:val="50"/>
        </w:numPr>
        <w:ind w:left="1985" w:hanging="709"/>
        <w:rPr>
          <w:i w:val="0"/>
          <w:color w:val="000000" w:themeColor="text1"/>
        </w:rPr>
      </w:pPr>
      <w:r w:rsidRPr="00CA53CA">
        <w:rPr>
          <w:i w:val="0"/>
          <w:color w:val="000000" w:themeColor="text1"/>
        </w:rPr>
        <w:t xml:space="preserve">Sampling audit </w:t>
      </w:r>
    </w:p>
    <w:p w14:paraId="41D79A88" w14:textId="77777777" w:rsidR="00FA67B6" w:rsidRPr="00CA53CA" w:rsidRDefault="00FA67B6" w:rsidP="00FA67B6">
      <w:pPr>
        <w:pStyle w:val="ListParagraph"/>
        <w:ind w:left="1985" w:right="-2" w:firstLine="567"/>
        <w:rPr>
          <w:rFonts w:ascii="Times New Roman" w:hAnsi="Times New Roman"/>
          <w:color w:val="000000" w:themeColor="text1"/>
          <w:sz w:val="24"/>
        </w:rPr>
      </w:pPr>
      <w:r w:rsidRPr="00CA53CA">
        <w:rPr>
          <w:rFonts w:ascii="Times New Roman" w:hAnsi="Times New Roman"/>
          <w:color w:val="000000" w:themeColor="text1"/>
          <w:sz w:val="24"/>
        </w:rPr>
        <w:t xml:space="preserve">PSA No. 26, SA </w:t>
      </w:r>
      <w:proofErr w:type="spellStart"/>
      <w:r w:rsidRPr="00CA53CA">
        <w:rPr>
          <w:rFonts w:ascii="Times New Roman" w:hAnsi="Times New Roman"/>
          <w:color w:val="000000" w:themeColor="text1"/>
          <w:sz w:val="24"/>
        </w:rPr>
        <w:t>Seksi</w:t>
      </w:r>
      <w:proofErr w:type="spellEnd"/>
      <w:r w:rsidRPr="00CA53CA">
        <w:rPr>
          <w:rFonts w:ascii="Times New Roman" w:hAnsi="Times New Roman"/>
          <w:color w:val="000000" w:themeColor="text1"/>
          <w:sz w:val="24"/>
        </w:rPr>
        <w:t xml:space="preserve"> 350, 2011, </w:t>
      </w:r>
      <w:proofErr w:type="spellStart"/>
      <w:r>
        <w:rPr>
          <w:rFonts w:ascii="Times New Roman" w:hAnsi="Times New Roman"/>
          <w:color w:val="000000" w:themeColor="text1"/>
          <w:sz w:val="24"/>
        </w:rPr>
        <w:t>menjelaskan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bahwa</w:t>
      </w:r>
      <w:proofErr w:type="spellEnd"/>
      <w:r w:rsidRPr="00C736A9">
        <w:t xml:space="preserve"> </w:t>
      </w:r>
      <w:proofErr w:type="gramStart"/>
      <w:r>
        <w:rPr>
          <w:rFonts w:ascii="Times New Roman" w:hAnsi="Times New Roman"/>
          <w:color w:val="000000" w:themeColor="text1"/>
          <w:sz w:val="24"/>
        </w:rPr>
        <w:t>s</w:t>
      </w:r>
      <w:r w:rsidRPr="00C736A9">
        <w:rPr>
          <w:rFonts w:ascii="Times New Roman" w:hAnsi="Times New Roman"/>
          <w:color w:val="000000" w:themeColor="text1"/>
          <w:sz w:val="24"/>
        </w:rPr>
        <w:t>ampling  audit</w:t>
      </w:r>
      <w:proofErr w:type="gram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adalah</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penerapan</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prosedur</w:t>
      </w:r>
      <w:proofErr w:type="spellEnd"/>
      <w:r w:rsidRPr="00C736A9">
        <w:rPr>
          <w:rFonts w:ascii="Times New Roman" w:hAnsi="Times New Roman"/>
          <w:color w:val="000000" w:themeColor="text1"/>
          <w:sz w:val="24"/>
        </w:rPr>
        <w:t xml:space="preserve">  audit  </w:t>
      </w:r>
      <w:proofErr w:type="spellStart"/>
      <w:r w:rsidRPr="00C736A9">
        <w:rPr>
          <w:rFonts w:ascii="Times New Roman" w:hAnsi="Times New Roman"/>
          <w:color w:val="000000" w:themeColor="text1"/>
          <w:sz w:val="24"/>
        </w:rPr>
        <w:t>terhadap</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kurang</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dari</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seratus</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persen</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unsur</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dalam</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suatu</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saldo</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akun</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atau</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kelompok</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transaksi</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dengan</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tujuan</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untuk</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menilai</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beberapa</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karakteristik</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saldo</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akun</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atau</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kelompok</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transaksi</w:t>
      </w:r>
      <w:proofErr w:type="spellEnd"/>
      <w:r w:rsidRPr="00C736A9">
        <w:rPr>
          <w:rFonts w:ascii="Times New Roman" w:hAnsi="Times New Roman"/>
          <w:color w:val="000000" w:themeColor="text1"/>
          <w:sz w:val="24"/>
        </w:rPr>
        <w:t xml:space="preserve">  </w:t>
      </w:r>
      <w:proofErr w:type="spellStart"/>
      <w:r w:rsidRPr="00C736A9">
        <w:rPr>
          <w:rFonts w:ascii="Times New Roman" w:hAnsi="Times New Roman"/>
          <w:color w:val="000000" w:themeColor="text1"/>
          <w:sz w:val="24"/>
        </w:rPr>
        <w:t>tersebut</w:t>
      </w:r>
      <w:proofErr w:type="spellEnd"/>
      <w:r w:rsidRPr="00C736A9">
        <w:rPr>
          <w:rFonts w:ascii="Times New Roman" w:hAnsi="Times New Roman"/>
          <w:color w:val="000000" w:themeColor="text1"/>
          <w:sz w:val="24"/>
        </w:rPr>
        <w:t>.</w:t>
      </w:r>
      <w:r w:rsidRPr="00CA53CA">
        <w:rPr>
          <w:rFonts w:ascii="Times New Roman" w:hAnsi="Times New Roman"/>
          <w:color w:val="000000" w:themeColor="text1"/>
          <w:sz w:val="24"/>
        </w:rPr>
        <w:t xml:space="preserve">. Sampling audit </w:t>
      </w:r>
      <w:proofErr w:type="spellStart"/>
      <w:r w:rsidRPr="00CA53CA">
        <w:rPr>
          <w:rFonts w:ascii="Times New Roman" w:hAnsi="Times New Roman"/>
          <w:color w:val="000000" w:themeColor="text1"/>
          <w:sz w:val="24"/>
        </w:rPr>
        <w:t>diperlukan</w:t>
      </w:r>
      <w:proofErr w:type="spellEnd"/>
      <w:r w:rsidRPr="00CA53CA">
        <w:rPr>
          <w:rFonts w:ascii="Times New Roman" w:hAnsi="Times New Roman"/>
          <w:color w:val="000000" w:themeColor="text1"/>
          <w:sz w:val="24"/>
        </w:rPr>
        <w:t xml:space="preserve"> auditor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perencanaan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prosedur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auditnya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mengetahui</w:t>
      </w:r>
      <w:proofErr w:type="spellEnd"/>
      <w:r w:rsidRPr="00CA53CA">
        <w:rPr>
          <w:rFonts w:ascii="Times New Roman" w:hAnsi="Times New Roman"/>
          <w:color w:val="000000" w:themeColor="text1"/>
          <w:sz w:val="24"/>
        </w:rPr>
        <w:t xml:space="preserve"> mana </w:t>
      </w:r>
      <w:proofErr w:type="spellStart"/>
      <w:r w:rsidRPr="00CA53CA">
        <w:rPr>
          <w:rFonts w:ascii="Times New Roman" w:hAnsi="Times New Roman"/>
          <w:color w:val="000000" w:themeColor="text1"/>
          <w:sz w:val="24"/>
        </w:rPr>
        <w:t>saldo-saldo</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akun</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transaksi</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mungkin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sekali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mengandung</w:t>
      </w:r>
      <w:proofErr w:type="spellEnd"/>
      <w:r w:rsidRPr="00CA53CA">
        <w:rPr>
          <w:rFonts w:ascii="Times New Roman" w:hAnsi="Times New Roman"/>
          <w:color w:val="000000" w:themeColor="text1"/>
          <w:sz w:val="24"/>
        </w:rPr>
        <w:t xml:space="preserve"> salah </w:t>
      </w:r>
      <w:proofErr w:type="spellStart"/>
      <w:r w:rsidRPr="00CA53CA">
        <w:rPr>
          <w:rFonts w:ascii="Times New Roman" w:hAnsi="Times New Roman"/>
          <w:color w:val="000000" w:themeColor="text1"/>
          <w:sz w:val="24"/>
        </w:rPr>
        <w:t>saji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Namun</w:t>
      </w:r>
      <w:proofErr w:type="spellEnd"/>
      <w:r w:rsidRPr="00CA53CA">
        <w:rPr>
          <w:rFonts w:ascii="Times New Roman" w:hAnsi="Times New Roman"/>
          <w:color w:val="000000" w:themeColor="text1"/>
          <w:sz w:val="24"/>
        </w:rPr>
        <w:t xml:space="preserve">, sampling audit juga </w:t>
      </w:r>
      <w:proofErr w:type="spellStart"/>
      <w:r w:rsidRPr="00CA53CA">
        <w:rPr>
          <w:rFonts w:ascii="Times New Roman" w:hAnsi="Times New Roman"/>
          <w:color w:val="000000" w:themeColor="text1"/>
          <w:sz w:val="24"/>
        </w:rPr>
        <w:t>dapat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menimbulkan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risiko</w:t>
      </w:r>
      <w:proofErr w:type="spellEnd"/>
      <w:r w:rsidRPr="00CA53CA">
        <w:rPr>
          <w:rFonts w:ascii="Times New Roman" w:hAnsi="Times New Roman"/>
          <w:color w:val="000000" w:themeColor="text1"/>
          <w:sz w:val="24"/>
        </w:rPr>
        <w:t xml:space="preserve"> audit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ketidakpastian</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melekat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penerapan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prosedur-prosedur</w:t>
      </w:r>
      <w:proofErr w:type="spellEnd"/>
      <w:r w:rsidRPr="00CA53CA">
        <w:rPr>
          <w:rFonts w:ascii="Times New Roman" w:hAnsi="Times New Roman"/>
          <w:color w:val="000000" w:themeColor="text1"/>
          <w:sz w:val="24"/>
        </w:rPr>
        <w:t xml:space="preserve"> audit.</w:t>
      </w:r>
      <w:r w:rsidRPr="00CA53CA">
        <w:rPr>
          <w:color w:val="000000" w:themeColor="text1"/>
        </w:rPr>
        <w:t xml:space="preserve"> </w:t>
      </w:r>
      <w:proofErr w:type="spellStart"/>
      <w:r w:rsidRPr="00CA53CA">
        <w:rPr>
          <w:rFonts w:ascii="Times New Roman" w:hAnsi="Times New Roman"/>
          <w:color w:val="000000" w:themeColor="text1"/>
          <w:sz w:val="24"/>
        </w:rPr>
        <w:t>Risiko</w:t>
      </w:r>
      <w:proofErr w:type="spellEnd"/>
      <w:r w:rsidRPr="00CA53CA">
        <w:rPr>
          <w:rFonts w:ascii="Times New Roman" w:hAnsi="Times New Roman"/>
          <w:color w:val="000000" w:themeColor="text1"/>
          <w:sz w:val="24"/>
        </w:rPr>
        <w:t xml:space="preserve"> sampling </w:t>
      </w:r>
      <w:proofErr w:type="spellStart"/>
      <w:r w:rsidRPr="00CA53CA">
        <w:rPr>
          <w:rFonts w:ascii="Times New Roman" w:hAnsi="Times New Roman"/>
          <w:color w:val="000000" w:themeColor="text1"/>
          <w:sz w:val="24"/>
        </w:rPr>
        <w:t>kemungkinan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dapat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timbul</w:t>
      </w:r>
      <w:proofErr w:type="spellEnd"/>
      <w:r w:rsidRPr="00CA53CA">
        <w:rPr>
          <w:rFonts w:ascii="Times New Roman" w:hAnsi="Times New Roman"/>
          <w:color w:val="000000" w:themeColor="text1"/>
          <w:sz w:val="24"/>
        </w:rPr>
        <w:t xml:space="preserve"> pada </w:t>
      </w:r>
      <w:proofErr w:type="spellStart"/>
      <w:r w:rsidRPr="00CA53CA">
        <w:rPr>
          <w:rFonts w:ascii="Times New Roman" w:hAnsi="Times New Roman"/>
          <w:color w:val="000000" w:themeColor="text1"/>
          <w:sz w:val="24"/>
        </w:rPr>
        <w:t>saat</w:t>
      </w:r>
      <w:proofErr w:type="spellEnd"/>
      <w:r w:rsidRPr="00CA53CA">
        <w:rPr>
          <w:rFonts w:ascii="Times New Roman" w:hAnsi="Times New Roman"/>
          <w:color w:val="000000" w:themeColor="text1"/>
          <w:sz w:val="24"/>
        </w:rPr>
        <w:t xml:space="preserve"> auditor </w:t>
      </w:r>
      <w:proofErr w:type="spellStart"/>
      <w:r w:rsidRPr="00CA53CA">
        <w:rPr>
          <w:rFonts w:ascii="Times New Roman" w:hAnsi="Times New Roman"/>
          <w:color w:val="000000" w:themeColor="text1"/>
          <w:sz w:val="24"/>
        </w:rPr>
        <w:t>melakukan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suatu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lastRenderedPageBreak/>
        <w:t>pengujian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pengendalian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pengujian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substantif</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terbatas</w:t>
      </w:r>
      <w:proofErr w:type="spellEnd"/>
      <w:r w:rsidRPr="00CA53CA">
        <w:rPr>
          <w:rFonts w:ascii="Times New Roman" w:hAnsi="Times New Roman"/>
          <w:color w:val="000000" w:themeColor="text1"/>
          <w:sz w:val="24"/>
        </w:rPr>
        <w:t xml:space="preserve"> pada </w:t>
      </w:r>
      <w:proofErr w:type="spellStart"/>
      <w:r w:rsidRPr="00CA53CA">
        <w:rPr>
          <w:rFonts w:ascii="Times New Roman" w:hAnsi="Times New Roman"/>
          <w:color w:val="000000" w:themeColor="text1"/>
          <w:sz w:val="24"/>
        </w:rPr>
        <w:t>sampel</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kesimpulan</w:t>
      </w:r>
      <w:proofErr w:type="spellEnd"/>
      <w:r w:rsidRPr="00CA53CA">
        <w:rPr>
          <w:rFonts w:ascii="Times New Roman" w:hAnsi="Times New Roman"/>
          <w:color w:val="000000" w:themeColor="text1"/>
          <w:sz w:val="24"/>
        </w:rPr>
        <w:t xml:space="preserve"> auditor </w:t>
      </w:r>
      <w:proofErr w:type="spellStart"/>
      <w:r>
        <w:rPr>
          <w:rFonts w:ascii="Times New Roman" w:hAnsi="Times New Roman"/>
          <w:color w:val="000000" w:themeColor="text1"/>
          <w:sz w:val="24"/>
        </w:rPr>
        <w:t>menjadi</w:t>
      </w:r>
      <w:proofErr w:type="spellEnd"/>
      <w:r>
        <w:rPr>
          <w:rFonts w:ascii="Times New Roman" w:hAnsi="Times New Roman"/>
          <w:color w:val="000000" w:themeColor="text1"/>
          <w:sz w:val="24"/>
        </w:rPr>
        <w:t xml:space="preserve"> lain </w:t>
      </w:r>
      <w:proofErr w:type="spellStart"/>
      <w:r w:rsidRPr="00CA53CA">
        <w:rPr>
          <w:rFonts w:ascii="Times New Roman" w:hAnsi="Times New Roman"/>
          <w:color w:val="000000" w:themeColor="text1"/>
          <w:sz w:val="24"/>
        </w:rPr>
        <w:t>dari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kesimpulan</w:t>
      </w:r>
      <w:proofErr w:type="spellEnd"/>
      <w:r w:rsidRPr="00CA53CA">
        <w:rPr>
          <w:rFonts w:ascii="Times New Roman" w:hAnsi="Times New Roman"/>
          <w:color w:val="000000" w:themeColor="text1"/>
          <w:sz w:val="24"/>
        </w:rPr>
        <w:t xml:space="preserve"> yang </w:t>
      </w:r>
      <w:proofErr w:type="spellStart"/>
      <w:r>
        <w:rPr>
          <w:rFonts w:ascii="Times New Roman" w:hAnsi="Times New Roman"/>
          <w:color w:val="000000" w:themeColor="text1"/>
          <w:sz w:val="24"/>
        </w:rPr>
        <w:t>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dicapainya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jika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cara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pengujian</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sama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diterapkan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terhadap</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semua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unsur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saldo</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akun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kelompok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transaksi</w:t>
      </w:r>
      <w:proofErr w:type="spellEnd"/>
      <w:r w:rsidR="00C14F1F">
        <w:rPr>
          <w:rFonts w:ascii="Times New Roman" w:hAnsi="Times New Roman"/>
          <w:color w:val="000000" w:themeColor="text1"/>
          <w:sz w:val="24"/>
        </w:rPr>
        <w:t xml:space="preserve">. </w:t>
      </w:r>
      <w:proofErr w:type="spellStart"/>
      <w:r w:rsidR="00C14F1F">
        <w:rPr>
          <w:rFonts w:ascii="Times New Roman" w:hAnsi="Times New Roman"/>
          <w:color w:val="000000" w:themeColor="text1"/>
          <w:sz w:val="24"/>
        </w:rPr>
        <w:t>R</w:t>
      </w:r>
      <w:r w:rsidRPr="00CA53CA">
        <w:rPr>
          <w:rFonts w:ascii="Times New Roman" w:hAnsi="Times New Roman"/>
          <w:color w:val="000000" w:themeColor="text1"/>
          <w:sz w:val="24"/>
        </w:rPr>
        <w:t>isiko</w:t>
      </w:r>
      <w:proofErr w:type="spellEnd"/>
      <w:r w:rsidRPr="00CA53CA">
        <w:rPr>
          <w:rFonts w:ascii="Times New Roman" w:hAnsi="Times New Roman"/>
          <w:color w:val="000000" w:themeColor="text1"/>
          <w:sz w:val="24"/>
        </w:rPr>
        <w:t xml:space="preserve"> sampling </w:t>
      </w:r>
      <w:proofErr w:type="spellStart"/>
      <w:r w:rsidRPr="00CA53CA">
        <w:rPr>
          <w:rFonts w:ascii="Times New Roman" w:hAnsi="Times New Roman"/>
          <w:color w:val="000000" w:themeColor="text1"/>
          <w:sz w:val="24"/>
        </w:rPr>
        <w:t>berlawanan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ukuran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sampelnya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semakin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kecil</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ukuran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sampel</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semakin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tinggi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risiko</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samplingnya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Maka</w:t>
      </w:r>
      <w:proofErr w:type="spellEnd"/>
      <w:r w:rsidRPr="00CA53CA">
        <w:rPr>
          <w:rFonts w:ascii="Times New Roman" w:hAnsi="Times New Roman"/>
          <w:color w:val="000000" w:themeColor="text1"/>
          <w:sz w:val="24"/>
        </w:rPr>
        <w:t xml:space="preserve">, auditor </w:t>
      </w:r>
      <w:proofErr w:type="spellStart"/>
      <w:r w:rsidRPr="00CA53CA">
        <w:rPr>
          <w:rFonts w:ascii="Times New Roman" w:hAnsi="Times New Roman"/>
          <w:color w:val="000000" w:themeColor="text1"/>
          <w:sz w:val="24"/>
        </w:rPr>
        <w:t>harus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menerapkan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pertimbangan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profesional</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menentukan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risiko</w:t>
      </w:r>
      <w:proofErr w:type="spellEnd"/>
      <w:r w:rsidRPr="00CA53CA">
        <w:rPr>
          <w:rFonts w:ascii="Times New Roman" w:hAnsi="Times New Roman"/>
          <w:color w:val="000000" w:themeColor="text1"/>
          <w:sz w:val="24"/>
        </w:rPr>
        <w:t xml:space="preserve"> sampling.</w:t>
      </w:r>
    </w:p>
    <w:p w14:paraId="07501F50" w14:textId="77777777" w:rsidR="00FA67B6" w:rsidRPr="001307C6" w:rsidRDefault="00FA67B6" w:rsidP="0036284A">
      <w:pPr>
        <w:pStyle w:val="Heading5"/>
        <w:numPr>
          <w:ilvl w:val="0"/>
          <w:numId w:val="50"/>
        </w:numPr>
        <w:ind w:left="1985" w:hanging="709"/>
        <w:rPr>
          <w:i w:val="0"/>
          <w:color w:val="000000" w:themeColor="text1"/>
        </w:rPr>
      </w:pPr>
      <w:proofErr w:type="spellStart"/>
      <w:r w:rsidRPr="00CA53CA">
        <w:rPr>
          <w:i w:val="0"/>
          <w:color w:val="000000" w:themeColor="text1"/>
        </w:rPr>
        <w:t>Perhitungan</w:t>
      </w:r>
      <w:proofErr w:type="spellEnd"/>
      <w:r w:rsidRPr="00CA53CA">
        <w:rPr>
          <w:i w:val="0"/>
          <w:color w:val="000000" w:themeColor="text1"/>
        </w:rPr>
        <w:t xml:space="preserve"> </w:t>
      </w:r>
      <w:proofErr w:type="spellStart"/>
      <w:r w:rsidRPr="00CA53CA">
        <w:rPr>
          <w:i w:val="0"/>
          <w:color w:val="000000" w:themeColor="text1"/>
        </w:rPr>
        <w:t>fisik</w:t>
      </w:r>
      <w:proofErr w:type="spellEnd"/>
    </w:p>
    <w:p w14:paraId="27CDF39D" w14:textId="77777777" w:rsidR="00FA67B6" w:rsidRPr="0088759A" w:rsidRDefault="00FA67B6" w:rsidP="00FA67B6">
      <w:pPr>
        <w:ind w:left="1985" w:firstLine="567"/>
        <w:rPr>
          <w:rFonts w:ascii="Times New Roman" w:hAnsi="Times New Roman"/>
          <w:color w:val="000000" w:themeColor="text1"/>
          <w:sz w:val="24"/>
        </w:rPr>
      </w:pPr>
      <w:r w:rsidRPr="00CA53CA">
        <w:rPr>
          <w:rFonts w:ascii="Times New Roman" w:hAnsi="Times New Roman"/>
          <w:color w:val="000000" w:themeColor="text1"/>
          <w:sz w:val="24"/>
        </w:rPr>
        <w:t xml:space="preserve">PSA No. 07, SA </w:t>
      </w:r>
      <w:proofErr w:type="spellStart"/>
      <w:r w:rsidRPr="00CA53CA">
        <w:rPr>
          <w:rFonts w:ascii="Times New Roman" w:hAnsi="Times New Roman"/>
          <w:color w:val="000000" w:themeColor="text1"/>
          <w:sz w:val="24"/>
        </w:rPr>
        <w:t>Seksi</w:t>
      </w:r>
      <w:proofErr w:type="spellEnd"/>
      <w:r w:rsidRPr="00CA53CA">
        <w:rPr>
          <w:rFonts w:ascii="Times New Roman" w:hAnsi="Times New Roman"/>
          <w:color w:val="000000" w:themeColor="text1"/>
          <w:sz w:val="24"/>
        </w:rPr>
        <w:t xml:space="preserve"> 331, 2011 </w:t>
      </w:r>
      <w:proofErr w:type="spellStart"/>
      <w:r w:rsidRPr="002A0C88">
        <w:rPr>
          <w:rFonts w:ascii="Times New Roman" w:hAnsi="Times New Roman"/>
          <w:color w:val="000000" w:themeColor="text1"/>
          <w:sz w:val="24"/>
          <w:szCs w:val="24"/>
        </w:rPr>
        <w:t>menyatakan</w:t>
      </w:r>
      <w:proofErr w:type="spellEnd"/>
      <w:r w:rsidRPr="002A0C88">
        <w:rPr>
          <w:rFonts w:ascii="Times New Roman" w:hAnsi="Times New Roman"/>
          <w:color w:val="000000" w:themeColor="text1"/>
          <w:sz w:val="24"/>
          <w:szCs w:val="24"/>
        </w:rPr>
        <w:t xml:space="preserve"> auditor </w:t>
      </w:r>
      <w:proofErr w:type="spellStart"/>
      <w:r w:rsidRPr="002A0C88">
        <w:rPr>
          <w:rFonts w:ascii="Times New Roman" w:hAnsi="Times New Roman"/>
          <w:color w:val="000000" w:themeColor="text1"/>
          <w:sz w:val="24"/>
          <w:szCs w:val="24"/>
        </w:rPr>
        <w:t>independen</w:t>
      </w:r>
      <w:proofErr w:type="spellEnd"/>
      <w:r w:rsidRPr="002A0C88">
        <w:rPr>
          <w:rFonts w:ascii="Times New Roman" w:hAnsi="Times New Roman"/>
          <w:color w:val="000000" w:themeColor="text1"/>
          <w:sz w:val="24"/>
          <w:szCs w:val="24"/>
        </w:rPr>
        <w:t xml:space="preserve"> yang </w:t>
      </w:r>
      <w:proofErr w:type="spellStart"/>
      <w:r w:rsidRPr="002A0C88">
        <w:rPr>
          <w:rFonts w:ascii="Times New Roman" w:hAnsi="Times New Roman"/>
          <w:color w:val="000000" w:themeColor="text1"/>
          <w:sz w:val="24"/>
          <w:szCs w:val="24"/>
        </w:rPr>
        <w:t>mengeluarkan</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suatu</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pendapat</w:t>
      </w:r>
      <w:proofErr w:type="spellEnd"/>
      <w:r w:rsidRPr="002A0C88">
        <w:rPr>
          <w:rFonts w:ascii="Times New Roman" w:hAnsi="Times New Roman"/>
          <w:color w:val="000000" w:themeColor="text1"/>
          <w:sz w:val="24"/>
          <w:szCs w:val="24"/>
        </w:rPr>
        <w:t xml:space="preserve"> pada </w:t>
      </w:r>
      <w:proofErr w:type="spellStart"/>
      <w:r w:rsidRPr="002A0C88">
        <w:rPr>
          <w:rFonts w:ascii="Times New Roman" w:hAnsi="Times New Roman"/>
          <w:color w:val="000000" w:themeColor="text1"/>
          <w:sz w:val="24"/>
          <w:szCs w:val="24"/>
        </w:rPr>
        <w:t>waktu</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ia</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tidak</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melaksanakan</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pengamatan</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sediaan</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harus</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menyadari</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bahwa</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ia</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bertanggung</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jawab</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untuk</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menjelaskan</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dasar</w:t>
      </w:r>
      <w:proofErr w:type="spellEnd"/>
      <w:r w:rsidRPr="002A0C88">
        <w:rPr>
          <w:rFonts w:ascii="Times New Roman" w:hAnsi="Times New Roman"/>
          <w:color w:val="000000" w:themeColor="text1"/>
          <w:sz w:val="24"/>
          <w:szCs w:val="24"/>
        </w:rPr>
        <w:t xml:space="preserve"> yang </w:t>
      </w:r>
      <w:proofErr w:type="spellStart"/>
      <w:r w:rsidRPr="002A0C88">
        <w:rPr>
          <w:rFonts w:ascii="Times New Roman" w:hAnsi="Times New Roman"/>
          <w:color w:val="000000" w:themeColor="text1"/>
          <w:sz w:val="24"/>
          <w:szCs w:val="24"/>
        </w:rPr>
        <w:t>digunakan</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untuk</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menyatakan</w:t>
      </w:r>
      <w:proofErr w:type="spellEnd"/>
      <w:r w:rsidRPr="002A0C88">
        <w:rPr>
          <w:rFonts w:ascii="Times New Roman" w:hAnsi="Times New Roman"/>
          <w:color w:val="000000" w:themeColor="text1"/>
          <w:sz w:val="24"/>
          <w:szCs w:val="24"/>
        </w:rPr>
        <w:t xml:space="preserve"> </w:t>
      </w:r>
      <w:proofErr w:type="spellStart"/>
      <w:r w:rsidRPr="002A0C88">
        <w:rPr>
          <w:rFonts w:ascii="Times New Roman" w:hAnsi="Times New Roman"/>
          <w:color w:val="000000" w:themeColor="text1"/>
          <w:sz w:val="24"/>
          <w:szCs w:val="24"/>
        </w:rPr>
        <w:t>pendapatnya</w:t>
      </w:r>
      <w:proofErr w:type="spellEnd"/>
      <w:r w:rsidRPr="002A0C88">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rPr>
        <w:t>P</w:t>
      </w:r>
      <w:r w:rsidRPr="00CA53CA">
        <w:rPr>
          <w:rFonts w:ascii="Times New Roman" w:hAnsi="Times New Roman"/>
          <w:color w:val="000000" w:themeColor="text1"/>
          <w:sz w:val="24"/>
        </w:rPr>
        <w:t>e</w:t>
      </w:r>
      <w:r>
        <w:rPr>
          <w:rFonts w:ascii="Times New Roman" w:hAnsi="Times New Roman"/>
          <w:color w:val="000000" w:themeColor="text1"/>
          <w:sz w:val="24"/>
        </w:rPr>
        <w:t>ng</w:t>
      </w:r>
      <w:r w:rsidRPr="00CA53CA">
        <w:rPr>
          <w:rFonts w:ascii="Times New Roman" w:hAnsi="Times New Roman"/>
          <w:color w:val="000000" w:themeColor="text1"/>
          <w:sz w:val="24"/>
        </w:rPr>
        <w:t>hitungan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fisik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berkaitan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pemeriksaan</w:t>
      </w:r>
      <w:proofErr w:type="spellEnd"/>
      <w:r w:rsidRPr="00CA53CA">
        <w:rPr>
          <w:rFonts w:ascii="Times New Roman" w:hAnsi="Times New Roman"/>
          <w:color w:val="000000" w:themeColor="text1"/>
          <w:sz w:val="24"/>
        </w:rPr>
        <w:t xml:space="preserve"> auditor </w:t>
      </w:r>
      <w:proofErr w:type="spellStart"/>
      <w:r w:rsidRPr="00CA53CA">
        <w:rPr>
          <w:rFonts w:ascii="Times New Roman" w:hAnsi="Times New Roman"/>
          <w:color w:val="000000" w:themeColor="text1"/>
          <w:sz w:val="24"/>
        </w:rPr>
        <w:t>melalui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pengamatan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pengujian</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permintaan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keterangan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memadai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efektivitas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metode</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penghitungan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fisik</w:t>
      </w:r>
      <w:proofErr w:type="spellEnd"/>
      <w:r w:rsidRPr="00CA53CA">
        <w:rPr>
          <w:rFonts w:ascii="Times New Roman" w:hAnsi="Times New Roman"/>
          <w:color w:val="000000" w:themeColor="text1"/>
          <w:sz w:val="24"/>
        </w:rPr>
        <w:t xml:space="preserve"> </w:t>
      </w:r>
      <w:proofErr w:type="spellStart"/>
      <w:r>
        <w:rPr>
          <w:rFonts w:ascii="Times New Roman" w:hAnsi="Times New Roman"/>
          <w:color w:val="000000" w:themeColor="text1"/>
          <w:sz w:val="24"/>
        </w:rPr>
        <w:t>per</w:t>
      </w:r>
      <w:r w:rsidRPr="00CA53CA">
        <w:rPr>
          <w:rFonts w:ascii="Times New Roman" w:hAnsi="Times New Roman"/>
          <w:color w:val="000000" w:themeColor="text1"/>
          <w:sz w:val="24"/>
        </w:rPr>
        <w:t>sediaan</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mengukur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keandalan</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dapat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diletakkan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representasi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klien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kuantitas</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kondisi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fisik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sediaan</w:t>
      </w:r>
      <w:proofErr w:type="spellEnd"/>
      <w:r w:rsidRPr="00CA53CA">
        <w:rPr>
          <w:rFonts w:ascii="Times New Roman" w:hAnsi="Times New Roman"/>
          <w:color w:val="000000" w:themeColor="text1"/>
          <w:sz w:val="24"/>
        </w:rPr>
        <w:t>.</w:t>
      </w:r>
      <w:r>
        <w:rPr>
          <w:rFonts w:ascii="Times New Roman" w:hAnsi="Times New Roman"/>
          <w:color w:val="000000" w:themeColor="text1"/>
          <w:sz w:val="24"/>
        </w:rPr>
        <w:t xml:space="preserve"> </w:t>
      </w:r>
      <w:proofErr w:type="spellStart"/>
      <w:r>
        <w:rPr>
          <w:rFonts w:ascii="Times New Roman" w:hAnsi="Times New Roman"/>
          <w:color w:val="000000" w:themeColor="text1"/>
          <w:sz w:val="24"/>
        </w:rPr>
        <w:t>B</w:t>
      </w:r>
      <w:r w:rsidRPr="00CA53CA">
        <w:rPr>
          <w:rFonts w:ascii="Times New Roman" w:hAnsi="Times New Roman"/>
          <w:color w:val="000000" w:themeColor="text1"/>
          <w:sz w:val="24"/>
        </w:rPr>
        <w:t>eberapa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perusahaan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telah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mengembangkan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metode</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pengendalian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sediaan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metode</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penentuan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sediaan</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sangat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efektif</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penentuan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kuantitas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fisik</w:t>
      </w:r>
      <w:proofErr w:type="spellEnd"/>
      <w:r w:rsidRPr="00CA53CA">
        <w:rPr>
          <w:rFonts w:ascii="Times New Roman" w:hAnsi="Times New Roman"/>
          <w:color w:val="000000" w:themeColor="text1"/>
          <w:sz w:val="24"/>
        </w:rPr>
        <w:t xml:space="preserve"> </w:t>
      </w:r>
      <w:proofErr w:type="spellStart"/>
      <w:r>
        <w:rPr>
          <w:rFonts w:ascii="Times New Roman" w:hAnsi="Times New Roman"/>
          <w:color w:val="000000" w:themeColor="text1"/>
          <w:sz w:val="24"/>
        </w:rPr>
        <w:t>per</w:t>
      </w:r>
      <w:r w:rsidRPr="00CA53CA">
        <w:rPr>
          <w:rFonts w:ascii="Times New Roman" w:hAnsi="Times New Roman"/>
          <w:color w:val="000000" w:themeColor="text1"/>
          <w:sz w:val="24"/>
        </w:rPr>
        <w:t>sediaan</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cukup</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dapat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diandalkan</w:t>
      </w:r>
      <w:proofErr w:type="spellEnd"/>
      <w:r w:rsidRPr="00CA53CA">
        <w:rPr>
          <w:rFonts w:ascii="Times New Roman" w:hAnsi="Times New Roman"/>
          <w:color w:val="000000" w:themeColor="text1"/>
          <w:sz w:val="24"/>
        </w:rPr>
        <w:t>.</w:t>
      </w:r>
      <w:r>
        <w:rPr>
          <w:rFonts w:ascii="Times New Roman" w:hAnsi="Times New Roman"/>
          <w:color w:val="000000" w:themeColor="text1"/>
          <w:sz w:val="24"/>
        </w:rPr>
        <w:t xml:space="preserve"> </w:t>
      </w:r>
      <w:proofErr w:type="spellStart"/>
      <w:r>
        <w:rPr>
          <w:rFonts w:ascii="Times New Roman" w:hAnsi="Times New Roman"/>
          <w:color w:val="000000" w:themeColor="text1"/>
          <w:sz w:val="24"/>
        </w:rPr>
        <w:t>Namun</w:t>
      </w:r>
      <w:proofErr w:type="spellEnd"/>
      <w:r>
        <w:rPr>
          <w:rFonts w:ascii="Times New Roman" w:hAnsi="Times New Roman"/>
          <w:color w:val="000000" w:themeColor="text1"/>
          <w:sz w:val="24"/>
        </w:rPr>
        <w:t>,</w:t>
      </w:r>
      <w:r w:rsidRPr="00CA53CA">
        <w:rPr>
          <w:color w:val="000000" w:themeColor="text1"/>
        </w:rPr>
        <w:t xml:space="preserve"> </w:t>
      </w:r>
      <w:r w:rsidR="00C14F1F">
        <w:rPr>
          <w:rFonts w:ascii="Times New Roman" w:hAnsi="Times New Roman"/>
          <w:color w:val="000000" w:themeColor="text1"/>
          <w:sz w:val="24"/>
        </w:rPr>
        <w:t>a</w:t>
      </w:r>
      <w:r w:rsidRPr="00CA53CA">
        <w:rPr>
          <w:rFonts w:ascii="Times New Roman" w:hAnsi="Times New Roman"/>
          <w:color w:val="000000" w:themeColor="text1"/>
          <w:sz w:val="24"/>
        </w:rPr>
        <w:t xml:space="preserve">uditor </w:t>
      </w:r>
      <w:proofErr w:type="spellStart"/>
      <w:r w:rsidRPr="00CA53CA">
        <w:rPr>
          <w:rFonts w:ascii="Times New Roman" w:hAnsi="Times New Roman"/>
          <w:color w:val="000000" w:themeColor="text1"/>
          <w:sz w:val="24"/>
        </w:rPr>
        <w:t>harus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hadir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melakukan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pengamatan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terhadap</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perhitungan</w:t>
      </w:r>
      <w:proofErr w:type="spellEnd"/>
      <w:r w:rsidR="00C14F1F">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memperoleh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keyakinan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bahwa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prosedur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metode</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perhitungan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sediaan</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diterapkan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klien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sudah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efektif</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dapat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diandalkan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menghasilkan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kuantitas</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sama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jika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dilakukan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melalui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penghitungan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fisik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sediaan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terhadap</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semua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jenis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sediaan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setiap</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tahun</w:t>
      </w:r>
      <w:proofErr w:type="spellEnd"/>
      <w:r w:rsidRPr="00CA53CA">
        <w:rPr>
          <w:rFonts w:ascii="Times New Roman" w:hAnsi="Times New Roman"/>
          <w:color w:val="000000" w:themeColor="text1"/>
          <w:sz w:val="24"/>
        </w:rPr>
        <w:t>.</w:t>
      </w:r>
    </w:p>
    <w:p w14:paraId="2307A6AD" w14:textId="77777777" w:rsidR="00FA67B6" w:rsidRPr="00714F15" w:rsidRDefault="00FA67B6" w:rsidP="0036284A">
      <w:pPr>
        <w:pStyle w:val="Heading3"/>
        <w:numPr>
          <w:ilvl w:val="0"/>
          <w:numId w:val="12"/>
        </w:numPr>
      </w:pPr>
      <w:bookmarkStart w:id="17" w:name="_Toc910889"/>
      <w:proofErr w:type="spellStart"/>
      <w:r w:rsidRPr="00714F15">
        <w:lastRenderedPageBreak/>
        <w:t>Penghentian</w:t>
      </w:r>
      <w:proofErr w:type="spellEnd"/>
      <w:r w:rsidRPr="00714F15">
        <w:t xml:space="preserve"> </w:t>
      </w:r>
      <w:proofErr w:type="spellStart"/>
      <w:r w:rsidRPr="00714F15">
        <w:t>Prematur</w:t>
      </w:r>
      <w:proofErr w:type="spellEnd"/>
      <w:r w:rsidRPr="00714F15">
        <w:t xml:space="preserve"> </w:t>
      </w:r>
      <w:proofErr w:type="spellStart"/>
      <w:r w:rsidRPr="00714F15">
        <w:t>atas</w:t>
      </w:r>
      <w:proofErr w:type="spellEnd"/>
      <w:r w:rsidRPr="00714F15">
        <w:t xml:space="preserve"> </w:t>
      </w:r>
      <w:proofErr w:type="spellStart"/>
      <w:r w:rsidRPr="00714F15">
        <w:t>Prosedur</w:t>
      </w:r>
      <w:proofErr w:type="spellEnd"/>
      <w:r w:rsidRPr="00714F15">
        <w:t xml:space="preserve"> Audit</w:t>
      </w:r>
      <w:bookmarkEnd w:id="17"/>
    </w:p>
    <w:p w14:paraId="7792101D" w14:textId="77777777" w:rsidR="00FA67B6" w:rsidRDefault="00FA67B6" w:rsidP="00FA67B6">
      <w:pPr>
        <w:spacing w:after="0" w:line="240" w:lineRule="auto"/>
        <w:ind w:left="720" w:right="-2" w:firstLine="720"/>
        <w:rPr>
          <w:rFonts w:ascii="Times New Roman" w:hAnsi="Times New Roman"/>
          <w:i/>
          <w:iCs/>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sidRPr="00122574">
        <w:rPr>
          <w:rFonts w:ascii="Times New Roman" w:hAnsi="Times New Roman"/>
          <w:sz w:val="24"/>
          <w:szCs w:val="24"/>
        </w:rPr>
        <w:t>Shapeero</w:t>
      </w:r>
      <w:proofErr w:type="spellEnd"/>
      <w:r w:rsidRPr="00122574">
        <w:rPr>
          <w:rFonts w:ascii="Times New Roman" w:hAnsi="Times New Roman"/>
          <w:sz w:val="24"/>
          <w:szCs w:val="24"/>
        </w:rPr>
        <w:t>, Koh, &amp; Killough (2003)</w:t>
      </w:r>
      <w:r>
        <w:rPr>
          <w:rFonts w:ascii="Times New Roman" w:hAnsi="Times New Roman"/>
          <w:sz w:val="24"/>
          <w:szCs w:val="24"/>
        </w:rPr>
        <w:t xml:space="preserve">, </w:t>
      </w:r>
      <w:proofErr w:type="spellStart"/>
      <w:r w:rsidRPr="00122574">
        <w:rPr>
          <w:rFonts w:ascii="Times New Roman" w:hAnsi="Times New Roman"/>
          <w:sz w:val="24"/>
          <w:szCs w:val="24"/>
        </w:rPr>
        <w:t>penghentian</w:t>
      </w:r>
      <w:proofErr w:type="spellEnd"/>
      <w:r w:rsidRPr="00122574">
        <w:rPr>
          <w:rFonts w:ascii="Times New Roman" w:hAnsi="Times New Roman"/>
          <w:sz w:val="24"/>
          <w:szCs w:val="24"/>
        </w:rPr>
        <w:t xml:space="preserve"> </w:t>
      </w:r>
      <w:proofErr w:type="spellStart"/>
      <w:r>
        <w:rPr>
          <w:rFonts w:ascii="Times New Roman" w:hAnsi="Times New Roman"/>
          <w:sz w:val="24"/>
          <w:szCs w:val="24"/>
        </w:rPr>
        <w:t>prematur</w:t>
      </w:r>
      <w:proofErr w:type="spellEnd"/>
      <w:r>
        <w:rPr>
          <w:rFonts w:ascii="Times New Roman" w:hAnsi="Times New Roman"/>
          <w:sz w:val="24"/>
          <w:szCs w:val="24"/>
        </w:rPr>
        <w:t xml:space="preserve"> </w:t>
      </w:r>
      <w:proofErr w:type="spellStart"/>
      <w:r w:rsidRPr="00122574">
        <w:rPr>
          <w:rFonts w:ascii="Times New Roman" w:hAnsi="Times New Roman"/>
          <w:sz w:val="24"/>
          <w:szCs w:val="24"/>
        </w:rPr>
        <w:t>atas</w:t>
      </w:r>
      <w:proofErr w:type="spellEnd"/>
      <w:r w:rsidRPr="00122574">
        <w:rPr>
          <w:rFonts w:ascii="Times New Roman" w:hAnsi="Times New Roman"/>
          <w:sz w:val="24"/>
          <w:szCs w:val="24"/>
        </w:rPr>
        <w:t xml:space="preserve"> </w:t>
      </w:r>
      <w:proofErr w:type="spellStart"/>
      <w:r w:rsidRPr="00122574">
        <w:rPr>
          <w:rFonts w:ascii="Times New Roman" w:hAnsi="Times New Roman"/>
          <w:sz w:val="24"/>
          <w:szCs w:val="24"/>
        </w:rPr>
        <w:t>prosedur</w:t>
      </w:r>
      <w:proofErr w:type="spellEnd"/>
      <w:r w:rsidRPr="00122574">
        <w:rPr>
          <w:rFonts w:ascii="Times New Roman" w:hAnsi="Times New Roman"/>
          <w:sz w:val="24"/>
          <w:szCs w:val="24"/>
        </w:rPr>
        <w:t xml:space="preserve"> audit </w:t>
      </w:r>
      <w:proofErr w:type="spellStart"/>
      <w:r w:rsidRPr="00122574">
        <w:rPr>
          <w:rFonts w:ascii="Times New Roman" w:hAnsi="Times New Roman"/>
          <w:sz w:val="24"/>
          <w:szCs w:val="24"/>
        </w:rPr>
        <w:t>sebagai</w:t>
      </w:r>
      <w:proofErr w:type="spellEnd"/>
      <w:r w:rsidRPr="00122574">
        <w:rPr>
          <w:rFonts w:ascii="Times New Roman" w:hAnsi="Times New Roman"/>
          <w:sz w:val="24"/>
          <w:szCs w:val="24"/>
        </w:rPr>
        <w:t xml:space="preserve"> </w:t>
      </w:r>
      <w:proofErr w:type="spellStart"/>
      <w:r w:rsidRPr="00122574">
        <w:rPr>
          <w:rFonts w:ascii="Times New Roman" w:hAnsi="Times New Roman"/>
          <w:sz w:val="24"/>
          <w:szCs w:val="24"/>
        </w:rPr>
        <w:t>berikut</w:t>
      </w:r>
      <w:proofErr w:type="spellEnd"/>
      <w:r w:rsidRPr="00122574">
        <w:rPr>
          <w:rFonts w:ascii="Times New Roman" w:hAnsi="Times New Roman"/>
          <w:sz w:val="24"/>
          <w:szCs w:val="24"/>
        </w:rPr>
        <w:t xml:space="preserve"> </w:t>
      </w:r>
      <w:r w:rsidRPr="00122574">
        <w:rPr>
          <w:rFonts w:ascii="Times New Roman" w:hAnsi="Times New Roman"/>
          <w:i/>
          <w:iCs/>
          <w:sz w:val="24"/>
          <w:szCs w:val="24"/>
        </w:rPr>
        <w:t>“A premature audit sign-off occurs when an auditor documents the completion of a required procedure that is not covered by other audit procedures, without performing the work or noting the omission of the procedure”.</w:t>
      </w:r>
    </w:p>
    <w:p w14:paraId="39811D80" w14:textId="77777777" w:rsidR="00FA67B6" w:rsidRDefault="00FA67B6" w:rsidP="00FA67B6">
      <w:pPr>
        <w:spacing w:after="0" w:line="240" w:lineRule="auto"/>
        <w:ind w:left="720" w:right="-2" w:firstLine="720"/>
        <w:rPr>
          <w:rFonts w:ascii="Times New Roman" w:hAnsi="Times New Roman"/>
          <w:sz w:val="24"/>
          <w:szCs w:val="24"/>
        </w:rPr>
      </w:pPr>
    </w:p>
    <w:p w14:paraId="29557FCF" w14:textId="77777777" w:rsidR="00FA67B6" w:rsidRDefault="00FA67B6" w:rsidP="00FA67B6">
      <w:pPr>
        <w:spacing w:after="0"/>
        <w:ind w:left="720" w:right="-2" w:firstLine="720"/>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penghentian</w:t>
      </w:r>
      <w:proofErr w:type="spellEnd"/>
      <w:r>
        <w:rPr>
          <w:rFonts w:ascii="Times New Roman" w:hAnsi="Times New Roman"/>
          <w:sz w:val="24"/>
          <w:szCs w:val="24"/>
        </w:rPr>
        <w:t xml:space="preserve"> </w:t>
      </w:r>
      <w:proofErr w:type="spellStart"/>
      <w:r>
        <w:rPr>
          <w:rFonts w:ascii="Times New Roman" w:hAnsi="Times New Roman"/>
          <w:sz w:val="24"/>
          <w:szCs w:val="24"/>
        </w:rPr>
        <w:t>prematur</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prosedur</w:t>
      </w:r>
      <w:proofErr w:type="spellEnd"/>
      <w:r>
        <w:rPr>
          <w:rFonts w:ascii="Times New Roman" w:hAnsi="Times New Roman"/>
          <w:sz w:val="24"/>
          <w:szCs w:val="24"/>
        </w:rPr>
        <w:t xml:space="preserve"> audit </w:t>
      </w:r>
      <w:proofErr w:type="spellStart"/>
      <w:r w:rsidRPr="00EB7D7A">
        <w:rPr>
          <w:rFonts w:ascii="Times New Roman" w:hAnsi="Times New Roman"/>
          <w:sz w:val="24"/>
          <w:szCs w:val="24"/>
        </w:rPr>
        <w:t>terjadi</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ketika</w:t>
      </w:r>
      <w:proofErr w:type="spellEnd"/>
      <w:r w:rsidRPr="00EB7D7A">
        <w:rPr>
          <w:rFonts w:ascii="Times New Roman" w:hAnsi="Times New Roman"/>
          <w:sz w:val="24"/>
          <w:szCs w:val="24"/>
        </w:rPr>
        <w:t xml:space="preserve"> auditor </w:t>
      </w:r>
      <w:proofErr w:type="spellStart"/>
      <w:r w:rsidRPr="00EB7D7A">
        <w:rPr>
          <w:rFonts w:ascii="Times New Roman" w:hAnsi="Times New Roman"/>
          <w:sz w:val="24"/>
          <w:szCs w:val="24"/>
        </w:rPr>
        <w:t>mendokumentasikan</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prosedur</w:t>
      </w:r>
      <w:proofErr w:type="spellEnd"/>
      <w:r w:rsidRPr="00EB7D7A">
        <w:rPr>
          <w:rFonts w:ascii="Times New Roman" w:hAnsi="Times New Roman"/>
          <w:sz w:val="24"/>
          <w:szCs w:val="24"/>
        </w:rPr>
        <w:t xml:space="preserve"> audit </w:t>
      </w:r>
      <w:proofErr w:type="spellStart"/>
      <w:r w:rsidRPr="00EB7D7A">
        <w:rPr>
          <w:rFonts w:ascii="Times New Roman" w:hAnsi="Times New Roman"/>
          <w:sz w:val="24"/>
          <w:szCs w:val="24"/>
        </w:rPr>
        <w:t>secara</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lengkap</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tanpa</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benar-benar</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melakukannya</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atau</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mengabaikan</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tidak</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melakukan</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beberapa</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prosedur</w:t>
      </w:r>
      <w:proofErr w:type="spellEnd"/>
      <w:r w:rsidRPr="00EB7D7A">
        <w:rPr>
          <w:rFonts w:ascii="Times New Roman" w:hAnsi="Times New Roman"/>
          <w:sz w:val="24"/>
          <w:szCs w:val="24"/>
        </w:rPr>
        <w:t xml:space="preserve"> audit yang </w:t>
      </w:r>
      <w:proofErr w:type="spellStart"/>
      <w:r w:rsidRPr="00EB7D7A">
        <w:rPr>
          <w:rFonts w:ascii="Times New Roman" w:hAnsi="Times New Roman"/>
          <w:sz w:val="24"/>
          <w:szCs w:val="24"/>
        </w:rPr>
        <w:t>disyaratkan</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tetapi</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ia</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dapat</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memberikan</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opini</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atas</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suatu</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laporan</w:t>
      </w:r>
      <w:proofErr w:type="spellEnd"/>
      <w:r w:rsidRPr="00EB7D7A">
        <w:rPr>
          <w:rFonts w:ascii="Times New Roman" w:hAnsi="Times New Roman"/>
          <w:sz w:val="24"/>
          <w:szCs w:val="24"/>
        </w:rPr>
        <w:t xml:space="preserve"> </w:t>
      </w:r>
      <w:proofErr w:type="spellStart"/>
      <w:r w:rsidRPr="00EB7D7A">
        <w:rPr>
          <w:rFonts w:ascii="Times New Roman" w:hAnsi="Times New Roman"/>
          <w:sz w:val="24"/>
          <w:szCs w:val="24"/>
        </w:rPr>
        <w:t>keuangan</w:t>
      </w:r>
      <w:proofErr w:type="spellEnd"/>
      <w:r>
        <w:rPr>
          <w:rFonts w:ascii="Times New Roman" w:hAnsi="Times New Roman"/>
          <w:sz w:val="24"/>
          <w:szCs w:val="24"/>
        </w:rPr>
        <w:t xml:space="preserve">.  </w:t>
      </w:r>
    </w:p>
    <w:p w14:paraId="5014E68A" w14:textId="77777777" w:rsidR="00FA67B6" w:rsidRDefault="00FA67B6" w:rsidP="00FA67B6">
      <w:pPr>
        <w:spacing w:after="0"/>
        <w:ind w:left="720" w:right="-2" w:firstLine="720"/>
        <w:rPr>
          <w:rFonts w:ascii="Times New Roman" w:hAnsi="Times New Roman"/>
          <w:sz w:val="24"/>
          <w:szCs w:val="24"/>
        </w:rPr>
      </w:pPr>
      <w:proofErr w:type="spellStart"/>
      <w:r w:rsidRPr="00994323">
        <w:rPr>
          <w:rFonts w:ascii="Times New Roman" w:hAnsi="Times New Roman"/>
          <w:sz w:val="24"/>
          <w:szCs w:val="24"/>
        </w:rPr>
        <w:t>Penghentian</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prematur</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adalah</w:t>
      </w:r>
      <w:proofErr w:type="spellEnd"/>
      <w:r>
        <w:rPr>
          <w:rFonts w:ascii="Times New Roman" w:hAnsi="Times New Roman"/>
          <w:sz w:val="24"/>
          <w:szCs w:val="24"/>
        </w:rPr>
        <w:t xml:space="preserve"> </w:t>
      </w:r>
      <w:proofErr w:type="spellStart"/>
      <w:r w:rsidRPr="00994323">
        <w:rPr>
          <w:rFonts w:ascii="Times New Roman" w:hAnsi="Times New Roman"/>
          <w:sz w:val="24"/>
          <w:szCs w:val="24"/>
        </w:rPr>
        <w:t>perilaku</w:t>
      </w:r>
      <w:proofErr w:type="spellEnd"/>
      <w:r w:rsidRPr="00994323">
        <w:rPr>
          <w:rFonts w:ascii="Times New Roman" w:hAnsi="Times New Roman"/>
          <w:sz w:val="24"/>
          <w:szCs w:val="24"/>
        </w:rPr>
        <w:t xml:space="preserve"> yang </w:t>
      </w:r>
      <w:proofErr w:type="spellStart"/>
      <w:r w:rsidRPr="00994323">
        <w:rPr>
          <w:rFonts w:ascii="Times New Roman" w:hAnsi="Times New Roman"/>
          <w:sz w:val="24"/>
          <w:szCs w:val="24"/>
        </w:rPr>
        <w:t>menyebabkan</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berkurangnya</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kualitas</w:t>
      </w:r>
      <w:proofErr w:type="spellEnd"/>
      <w:r w:rsidRPr="00994323">
        <w:rPr>
          <w:rFonts w:ascii="Times New Roman" w:hAnsi="Times New Roman"/>
          <w:sz w:val="24"/>
          <w:szCs w:val="24"/>
        </w:rPr>
        <w:t xml:space="preserve"> audit. </w:t>
      </w:r>
      <w:proofErr w:type="spellStart"/>
      <w:r w:rsidRPr="00994323">
        <w:rPr>
          <w:rFonts w:ascii="Times New Roman" w:hAnsi="Times New Roman"/>
          <w:sz w:val="24"/>
          <w:szCs w:val="24"/>
        </w:rPr>
        <w:t>Tindakan</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ini</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terjadi</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ketika</w:t>
      </w:r>
      <w:proofErr w:type="spellEnd"/>
      <w:r w:rsidRPr="00994323">
        <w:rPr>
          <w:rFonts w:ascii="Times New Roman" w:hAnsi="Times New Roman"/>
          <w:sz w:val="24"/>
          <w:szCs w:val="24"/>
        </w:rPr>
        <w:t xml:space="preserve"> auditor </w:t>
      </w:r>
      <w:proofErr w:type="spellStart"/>
      <w:r w:rsidRPr="00994323">
        <w:rPr>
          <w:rFonts w:ascii="Times New Roman" w:hAnsi="Times New Roman"/>
          <w:sz w:val="24"/>
          <w:szCs w:val="24"/>
        </w:rPr>
        <w:t>menghentikan</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beberapa</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prosedur</w:t>
      </w:r>
      <w:proofErr w:type="spellEnd"/>
      <w:r w:rsidRPr="00994323">
        <w:rPr>
          <w:rFonts w:ascii="Times New Roman" w:hAnsi="Times New Roman"/>
          <w:sz w:val="24"/>
          <w:szCs w:val="24"/>
        </w:rPr>
        <w:t xml:space="preserve"> audit </w:t>
      </w:r>
      <w:proofErr w:type="spellStart"/>
      <w:r w:rsidRPr="00994323">
        <w:rPr>
          <w:rFonts w:ascii="Times New Roman" w:hAnsi="Times New Roman"/>
          <w:sz w:val="24"/>
          <w:szCs w:val="24"/>
        </w:rPr>
        <w:t>tanpa</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menggantikannya</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dengan</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prosedur</w:t>
      </w:r>
      <w:proofErr w:type="spellEnd"/>
      <w:r>
        <w:rPr>
          <w:rFonts w:ascii="Times New Roman" w:hAnsi="Times New Roman"/>
          <w:sz w:val="24"/>
          <w:szCs w:val="24"/>
        </w:rPr>
        <w:t xml:space="preserve"> </w:t>
      </w:r>
      <w:r w:rsidRPr="00994323">
        <w:rPr>
          <w:rFonts w:ascii="Times New Roman" w:hAnsi="Times New Roman"/>
          <w:sz w:val="24"/>
          <w:szCs w:val="24"/>
        </w:rPr>
        <w:t>lain</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{"citationItems":[{"id":"ITEM-1","itemData":{"author":[{"dropping-particle":"","family":"Sari","given":"Nurhadianty Kurnia","non-dropping-particle":"","parse-names":false,"suffix":""}],"container-title":"JOM Fekon","id":"ITEM-1","issue":"1","issued":{"date-parts":[["2016"]]},"page":"1-15","title":"Pengaruh Tekanan Waktu, Risiko Audit, Materialitas, Prosedur Review dan Kontrol Kualitas, dan Locus of Control terhadap Penghentian Prematur atas Prosedur Audit (Survey pada Auditor di KAP Wilayah Pekanbaru, Medan, Batam, dan Padang)","type":"article-journal","volume":"3"},"uris":["http://www.mendeley.com/documents/?uuid=3162dff9-2e93-4170-a5fe-c419871898a3"]}],"mendeley":{"formattedCitation":"(Sari, 2016)","plainTextFormattedCitation":"(Sari, 2016)","previouslyFormattedCitation":"(Sari, 2016)"},"properties":{"noteIndex":0},"schema":"https://github.com/citation-style-language/schema/raw/master/csl-citation.json"}</w:instrText>
      </w:r>
      <w:r>
        <w:rPr>
          <w:rFonts w:ascii="Times New Roman" w:hAnsi="Times New Roman"/>
          <w:sz w:val="24"/>
          <w:szCs w:val="24"/>
        </w:rPr>
        <w:fldChar w:fldCharType="separate"/>
      </w:r>
      <w:r w:rsidRPr="00994323">
        <w:rPr>
          <w:rFonts w:ascii="Times New Roman" w:hAnsi="Times New Roman"/>
          <w:noProof/>
          <w:sz w:val="24"/>
          <w:szCs w:val="24"/>
        </w:rPr>
        <w:t>(Sari, 2016)</w:t>
      </w:r>
      <w:r>
        <w:rPr>
          <w:rFonts w:ascii="Times New Roman" w:hAnsi="Times New Roman"/>
          <w:sz w:val="24"/>
          <w:szCs w:val="24"/>
        </w:rPr>
        <w:fldChar w:fldCharType="end"/>
      </w:r>
      <w:r>
        <w:rPr>
          <w:rFonts w:ascii="Times New Roman" w:hAnsi="Times New Roman"/>
          <w:sz w:val="24"/>
          <w:szCs w:val="24"/>
        </w:rPr>
        <w:t xml:space="preserve">. </w:t>
      </w:r>
    </w:p>
    <w:p w14:paraId="4CDD1AC4" w14:textId="77777777" w:rsidR="00FA67B6" w:rsidRDefault="00FA67B6" w:rsidP="00FA67B6">
      <w:pPr>
        <w:spacing w:after="0"/>
        <w:ind w:left="720" w:right="-2" w:firstLine="72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Perilaku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penghentian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prematur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prosedur</w:t>
      </w:r>
      <w:proofErr w:type="spellEnd"/>
      <w:r>
        <w:rPr>
          <w:rFonts w:ascii="Times New Roman" w:hAnsi="Times New Roman"/>
          <w:color w:val="000000" w:themeColor="text1"/>
          <w:sz w:val="24"/>
          <w:szCs w:val="24"/>
        </w:rPr>
        <w:t xml:space="preserve"> audit </w:t>
      </w:r>
      <w:proofErr w:type="spellStart"/>
      <w:r>
        <w:rPr>
          <w:rFonts w:ascii="Times New Roman" w:hAnsi="Times New Roman"/>
          <w:color w:val="000000" w:themeColor="text1"/>
          <w:sz w:val="24"/>
          <w:szCs w:val="24"/>
        </w:rPr>
        <w:t>muncul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ketika</w:t>
      </w:r>
      <w:proofErr w:type="spellEnd"/>
      <w:r>
        <w:rPr>
          <w:rFonts w:ascii="Times New Roman" w:hAnsi="Times New Roman"/>
          <w:color w:val="000000" w:themeColor="text1"/>
          <w:sz w:val="24"/>
          <w:szCs w:val="24"/>
        </w:rPr>
        <w:t xml:space="preserve"> auditor </w:t>
      </w:r>
      <w:proofErr w:type="spellStart"/>
      <w:r>
        <w:rPr>
          <w:rFonts w:ascii="Times New Roman" w:hAnsi="Times New Roman"/>
          <w:color w:val="000000" w:themeColor="text1"/>
          <w:sz w:val="24"/>
          <w:szCs w:val="24"/>
        </w:rPr>
        <w:t>harus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melengkapi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standar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pekerjaan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mereka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mencapai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kualitas</w:t>
      </w:r>
      <w:proofErr w:type="spellEnd"/>
      <w:r>
        <w:rPr>
          <w:rFonts w:ascii="Times New Roman" w:hAnsi="Times New Roman"/>
          <w:color w:val="000000" w:themeColor="text1"/>
          <w:sz w:val="24"/>
          <w:szCs w:val="24"/>
        </w:rPr>
        <w:t xml:space="preserve"> audit pada </w:t>
      </w:r>
      <w:proofErr w:type="spellStart"/>
      <w:r>
        <w:rPr>
          <w:rFonts w:ascii="Times New Roman" w:hAnsi="Times New Roman"/>
          <w:color w:val="000000" w:themeColor="text1"/>
          <w:sz w:val="24"/>
          <w:szCs w:val="24"/>
        </w:rPr>
        <w:t>tingkatan</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lebih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tinggi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namun</w:t>
      </w:r>
      <w:proofErr w:type="spellEnd"/>
      <w:r>
        <w:rPr>
          <w:rFonts w:ascii="Times New Roman" w:hAnsi="Times New Roman"/>
          <w:color w:val="000000" w:themeColor="text1"/>
          <w:sz w:val="24"/>
          <w:szCs w:val="24"/>
        </w:rPr>
        <w:t xml:space="preserve"> di </w:t>
      </w:r>
      <w:proofErr w:type="spellStart"/>
      <w:r>
        <w:rPr>
          <w:rFonts w:ascii="Times New Roman" w:hAnsi="Times New Roman"/>
          <w:color w:val="000000" w:themeColor="text1"/>
          <w:sz w:val="24"/>
          <w:szCs w:val="24"/>
        </w:rPr>
        <w:t>segi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lain</w:t>
      </w:r>
      <w:proofErr w:type="spellEnd"/>
      <w:r>
        <w:rPr>
          <w:rFonts w:ascii="Times New Roman" w:hAnsi="Times New Roman"/>
          <w:color w:val="000000" w:themeColor="text1"/>
          <w:sz w:val="24"/>
          <w:szCs w:val="24"/>
        </w:rPr>
        <w:t xml:space="preserve">, auditor </w:t>
      </w:r>
      <w:proofErr w:type="spellStart"/>
      <w:r>
        <w:rPr>
          <w:rFonts w:ascii="Times New Roman" w:hAnsi="Times New Roman"/>
          <w:color w:val="000000" w:themeColor="text1"/>
          <w:sz w:val="24"/>
          <w:szCs w:val="24"/>
        </w:rPr>
        <w:t>menghadapi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hambatan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biaya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sehingga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mereka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menurunkan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kualitas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auditnya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bahkan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melakukan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penghentian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prematur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prosedur</w:t>
      </w:r>
      <w:proofErr w:type="spellEnd"/>
      <w:r>
        <w:rPr>
          <w:rFonts w:ascii="Times New Roman" w:hAnsi="Times New Roman"/>
          <w:color w:val="000000" w:themeColor="text1"/>
          <w:sz w:val="24"/>
          <w:szCs w:val="24"/>
        </w:rPr>
        <w:t xml:space="preserve"> audit. </w:t>
      </w:r>
      <w:proofErr w:type="spellStart"/>
      <w:r>
        <w:rPr>
          <w:rFonts w:ascii="Times New Roman" w:hAnsi="Times New Roman"/>
          <w:color w:val="000000" w:themeColor="text1"/>
          <w:sz w:val="24"/>
          <w:szCs w:val="24"/>
        </w:rPr>
        <w:t>Tingkah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laku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muncul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karena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dilema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antara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biaya</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melekat</w:t>
      </w:r>
      <w:proofErr w:type="spellEnd"/>
      <w:r>
        <w:rPr>
          <w:rFonts w:ascii="Times New Roman" w:hAnsi="Times New Roman"/>
          <w:color w:val="000000" w:themeColor="text1"/>
          <w:sz w:val="24"/>
          <w:szCs w:val="24"/>
        </w:rPr>
        <w:t xml:space="preserve"> pada proses audit </w:t>
      </w:r>
      <w:r>
        <w:rPr>
          <w:rFonts w:ascii="Times New Roman" w:hAnsi="Times New Roman"/>
          <w:i/>
          <w:color w:val="000000" w:themeColor="text1"/>
          <w:sz w:val="24"/>
          <w:szCs w:val="24"/>
        </w:rPr>
        <w:t>(inherent cost)</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kualitas</w:t>
      </w:r>
      <w:proofErr w:type="spellEnd"/>
      <w:r>
        <w:rPr>
          <w:rFonts w:ascii="Times New Roman" w:hAnsi="Times New Roman"/>
          <w:color w:val="000000" w:themeColor="text1"/>
          <w:sz w:val="24"/>
          <w:szCs w:val="24"/>
        </w:rPr>
        <w:t xml:space="preserve"> audit yang </w:t>
      </w:r>
      <w:proofErr w:type="spellStart"/>
      <w:r>
        <w:rPr>
          <w:rFonts w:ascii="Times New Roman" w:hAnsi="Times New Roman"/>
          <w:color w:val="000000" w:themeColor="text1"/>
          <w:sz w:val="24"/>
          <w:szCs w:val="24"/>
        </w:rPr>
        <w:t>dihadapi</w:t>
      </w:r>
      <w:proofErr w:type="spellEnd"/>
      <w:r>
        <w:rPr>
          <w:rFonts w:ascii="Times New Roman" w:hAnsi="Times New Roman"/>
          <w:color w:val="000000" w:themeColor="text1"/>
          <w:sz w:val="24"/>
          <w:szCs w:val="24"/>
        </w:rPr>
        <w:t xml:space="preserve"> oleh auditor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lingkungan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auditnya</w:t>
      </w:r>
      <w:proofErr w:type="spellEnd"/>
      <w:r>
        <w:rPr>
          <w:rFonts w:ascii="Times New Roman" w:hAnsi="Times New Roman"/>
          <w:color w:val="000000" w:themeColor="text1"/>
          <w:sz w:val="24"/>
          <w:szCs w:val="24"/>
        </w:rPr>
        <w:t xml:space="preserve"> (Kaplan, </w:t>
      </w:r>
      <w:r>
        <w:rPr>
          <w:rFonts w:ascii="Times New Roman" w:hAnsi="Times New Roman"/>
          <w:color w:val="000000" w:themeColor="text1"/>
          <w:sz w:val="24"/>
          <w:szCs w:val="24"/>
        </w:rPr>
        <w:fldChar w:fldCharType="begin" w:fldLock="1"/>
      </w:r>
      <w:r w:rsidR="00B82752">
        <w:rPr>
          <w:rFonts w:ascii="Times New Roman" w:hAnsi="Times New Roman"/>
          <w:color w:val="000000" w:themeColor="text1"/>
          <w:sz w:val="24"/>
          <w:szCs w:val="24"/>
        </w:rPr>
        <w:instrText>ADDIN CSL_CITATION {"citationItems":[{"id":"ITEM-1","itemData":{"author":[{"dropping-particle":"","family":"Handayani","given":"Vina","non-dropping-particle":"","parse-names":false,"suffix":""}],"id":"ITEM-1","issued":{"date-parts":[["2016"]]},"title":"PENGARUH TIME PRESSURE, RISIKO AUDIT, TURNOVER INTENTION, PROSEDUR REVIEW DAN KONTROL KUALITAS TERHADAP PENGHENTIAN PREMATUR ATAS PROSEDUR AUDIT ( Studi Empiris Pada Auditor Kantor Akuntan Publik di Pekanbaru, Padang dan Medan)","type":"article-journal"},"uris":["http://www.mendeley.com/documents/?uuid=961cd7b0-effc-4ccb-b48d-9c94219700ef"]}],"mendeley":{"formattedCitation":"(Handayani, 2016)","manualFormatting":"dalam Handayani 2016)","plainTextFormattedCitation":"(Handayani, 2016)","previouslyFormattedCitation":"(Handayani, 2016)"},"properties":{"noteIndex":0},"schema":"https://github.com/citation-style-language/schema/raw/master/csl-citation.json"}</w:instrText>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dalam Handayani 2016)</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w:t>
      </w:r>
    </w:p>
    <w:p w14:paraId="5958BADA" w14:textId="77777777" w:rsidR="00FA67B6" w:rsidRDefault="00FA67B6" w:rsidP="00FA67B6">
      <w:pPr>
        <w:ind w:left="720" w:right="-2" w:firstLine="720"/>
        <w:rPr>
          <w:rFonts w:ascii="Times New Roman" w:hAnsi="Times New Roman"/>
          <w:sz w:val="24"/>
          <w:szCs w:val="24"/>
        </w:rPr>
      </w:pPr>
      <w:proofErr w:type="spellStart"/>
      <w:r w:rsidRPr="00994323">
        <w:rPr>
          <w:rFonts w:ascii="Times New Roman" w:hAnsi="Times New Roman"/>
          <w:sz w:val="24"/>
          <w:szCs w:val="24"/>
        </w:rPr>
        <w:t>Ketika</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melakukan</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pengabaian</w:t>
      </w:r>
      <w:proofErr w:type="spellEnd"/>
      <w:r w:rsidRPr="00994323">
        <w:rPr>
          <w:rFonts w:ascii="Times New Roman" w:hAnsi="Times New Roman"/>
          <w:sz w:val="24"/>
          <w:szCs w:val="24"/>
        </w:rPr>
        <w:t xml:space="preserve">, auditor </w:t>
      </w:r>
      <w:proofErr w:type="spellStart"/>
      <w:r w:rsidRPr="00994323">
        <w:rPr>
          <w:rFonts w:ascii="Times New Roman" w:hAnsi="Times New Roman"/>
          <w:sz w:val="24"/>
          <w:szCs w:val="24"/>
        </w:rPr>
        <w:t>akan</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memiliki</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kecenderungan</w:t>
      </w:r>
      <w:proofErr w:type="spellEnd"/>
      <w:r>
        <w:rPr>
          <w:rFonts w:ascii="Times New Roman" w:hAnsi="Times New Roman"/>
          <w:sz w:val="24"/>
          <w:szCs w:val="24"/>
        </w:rPr>
        <w:t xml:space="preserve"> </w:t>
      </w:r>
      <w:proofErr w:type="spellStart"/>
      <w:r w:rsidRPr="00994323">
        <w:rPr>
          <w:rFonts w:ascii="Times New Roman" w:hAnsi="Times New Roman"/>
          <w:sz w:val="24"/>
          <w:szCs w:val="24"/>
        </w:rPr>
        <w:t>untuk</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memilih</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prosedur</w:t>
      </w:r>
      <w:proofErr w:type="spellEnd"/>
      <w:r w:rsidRPr="00994323">
        <w:rPr>
          <w:rFonts w:ascii="Times New Roman" w:hAnsi="Times New Roman"/>
          <w:sz w:val="24"/>
          <w:szCs w:val="24"/>
        </w:rPr>
        <w:t xml:space="preserve"> yang paling </w:t>
      </w:r>
      <w:proofErr w:type="spellStart"/>
      <w:r w:rsidRPr="00994323">
        <w:rPr>
          <w:rFonts w:ascii="Times New Roman" w:hAnsi="Times New Roman"/>
          <w:sz w:val="24"/>
          <w:szCs w:val="24"/>
        </w:rPr>
        <w:t>tidak</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beresiko</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diantara</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sepuluh</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prosedur</w:t>
      </w:r>
      <w:proofErr w:type="spellEnd"/>
      <w:r w:rsidRPr="00994323">
        <w:rPr>
          <w:rFonts w:ascii="Times New Roman" w:hAnsi="Times New Roman"/>
          <w:sz w:val="24"/>
          <w:szCs w:val="24"/>
        </w:rPr>
        <w:t xml:space="preserve"> audit </w:t>
      </w:r>
      <w:proofErr w:type="spellStart"/>
      <w:r w:rsidRPr="00994323">
        <w:rPr>
          <w:rFonts w:ascii="Times New Roman" w:hAnsi="Times New Roman"/>
          <w:sz w:val="24"/>
          <w:szCs w:val="24"/>
        </w:rPr>
        <w:t>seperti</w:t>
      </w:r>
      <w:proofErr w:type="spellEnd"/>
      <w:r w:rsidRPr="00994323">
        <w:rPr>
          <w:rFonts w:ascii="Times New Roman" w:hAnsi="Times New Roman"/>
          <w:sz w:val="24"/>
          <w:szCs w:val="24"/>
        </w:rPr>
        <w:t xml:space="preserve"> yang </w:t>
      </w:r>
      <w:proofErr w:type="spellStart"/>
      <w:r w:rsidRPr="00994323">
        <w:rPr>
          <w:rFonts w:ascii="Times New Roman" w:hAnsi="Times New Roman"/>
          <w:sz w:val="24"/>
          <w:szCs w:val="24"/>
        </w:rPr>
        <w:t>telah</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dijabarkan</w:t>
      </w:r>
      <w:proofErr w:type="spellEnd"/>
      <w:r w:rsidRPr="00994323">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994323">
        <w:rPr>
          <w:rFonts w:ascii="Times New Roman" w:hAnsi="Times New Roman"/>
          <w:sz w:val="24"/>
          <w:szCs w:val="24"/>
        </w:rPr>
        <w:t>Pemilihan</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ini</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akan</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menimbulkan</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urutan</w:t>
      </w:r>
      <w:proofErr w:type="spellEnd"/>
      <w:r w:rsidRPr="00994323">
        <w:rPr>
          <w:rFonts w:ascii="Times New Roman" w:hAnsi="Times New Roman"/>
          <w:sz w:val="24"/>
          <w:szCs w:val="24"/>
        </w:rPr>
        <w:t xml:space="preserve"> / </w:t>
      </w:r>
      <w:proofErr w:type="spellStart"/>
      <w:r w:rsidRPr="00994323">
        <w:rPr>
          <w:rFonts w:ascii="Times New Roman" w:hAnsi="Times New Roman"/>
          <w:sz w:val="24"/>
          <w:szCs w:val="24"/>
        </w:rPr>
        <w:t>prioritas</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dari</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prosedur</w:t>
      </w:r>
      <w:proofErr w:type="spellEnd"/>
      <w:r w:rsidRPr="00994323">
        <w:rPr>
          <w:rFonts w:ascii="Times New Roman" w:hAnsi="Times New Roman"/>
          <w:sz w:val="24"/>
          <w:szCs w:val="24"/>
        </w:rPr>
        <w:t xml:space="preserve"> audit yang </w:t>
      </w:r>
      <w:proofErr w:type="spellStart"/>
      <w:r w:rsidRPr="00994323">
        <w:rPr>
          <w:rFonts w:ascii="Times New Roman" w:hAnsi="Times New Roman"/>
          <w:sz w:val="24"/>
          <w:szCs w:val="24"/>
        </w:rPr>
        <w:t>dihentikan</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dimulai</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dari</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prosedur</w:t>
      </w:r>
      <w:proofErr w:type="spellEnd"/>
      <w:r w:rsidRPr="00994323">
        <w:rPr>
          <w:rFonts w:ascii="Times New Roman" w:hAnsi="Times New Roman"/>
          <w:sz w:val="24"/>
          <w:szCs w:val="24"/>
        </w:rPr>
        <w:t xml:space="preserve"> yang paling </w:t>
      </w:r>
      <w:proofErr w:type="spellStart"/>
      <w:r w:rsidRPr="00994323">
        <w:rPr>
          <w:rFonts w:ascii="Times New Roman" w:hAnsi="Times New Roman"/>
          <w:sz w:val="24"/>
          <w:szCs w:val="24"/>
        </w:rPr>
        <w:t>sering</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dihentikan</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sampai</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dengan</w:t>
      </w:r>
      <w:proofErr w:type="spellEnd"/>
      <w:r w:rsidRPr="00994323">
        <w:rPr>
          <w:rFonts w:ascii="Times New Roman" w:hAnsi="Times New Roman"/>
          <w:sz w:val="24"/>
          <w:szCs w:val="24"/>
        </w:rPr>
        <w:t xml:space="preserve"> paling </w:t>
      </w:r>
      <w:proofErr w:type="spellStart"/>
      <w:r w:rsidRPr="00994323">
        <w:rPr>
          <w:rFonts w:ascii="Times New Roman" w:hAnsi="Times New Roman"/>
          <w:sz w:val="24"/>
          <w:szCs w:val="24"/>
        </w:rPr>
        <w:t>jarang</w:t>
      </w:r>
      <w:proofErr w:type="spellEnd"/>
      <w:r w:rsidRPr="00994323">
        <w:rPr>
          <w:rFonts w:ascii="Times New Roman" w:hAnsi="Times New Roman"/>
          <w:sz w:val="24"/>
          <w:szCs w:val="24"/>
        </w:rPr>
        <w:t xml:space="preserve"> / </w:t>
      </w:r>
      <w:proofErr w:type="spellStart"/>
      <w:r w:rsidRPr="00994323">
        <w:rPr>
          <w:rFonts w:ascii="Times New Roman" w:hAnsi="Times New Roman"/>
          <w:sz w:val="24"/>
          <w:szCs w:val="24"/>
        </w:rPr>
        <w:t>tidak</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pernah</w:t>
      </w:r>
      <w:proofErr w:type="spellEnd"/>
      <w:r w:rsidRPr="00994323">
        <w:rPr>
          <w:rFonts w:ascii="Times New Roman" w:hAnsi="Times New Roman"/>
          <w:sz w:val="24"/>
          <w:szCs w:val="24"/>
        </w:rPr>
        <w:t xml:space="preserve"> </w:t>
      </w:r>
      <w:proofErr w:type="spellStart"/>
      <w:r w:rsidRPr="00994323">
        <w:rPr>
          <w:rFonts w:ascii="Times New Roman" w:hAnsi="Times New Roman"/>
          <w:sz w:val="24"/>
          <w:szCs w:val="24"/>
        </w:rPr>
        <w:t>dihentikan</w:t>
      </w:r>
      <w:proofErr w:type="spellEnd"/>
      <w:r>
        <w:rPr>
          <w:rFonts w:ascii="Times New Roman" w:hAnsi="Times New Roman"/>
          <w:sz w:val="24"/>
          <w:szCs w:val="24"/>
        </w:rPr>
        <w:t xml:space="preserve"> (</w:t>
      </w:r>
      <w:proofErr w:type="spellStart"/>
      <w:r>
        <w:rPr>
          <w:rFonts w:ascii="Times New Roman" w:hAnsi="Times New Roman"/>
          <w:sz w:val="24"/>
          <w:szCs w:val="24"/>
        </w:rPr>
        <w:fldChar w:fldCharType="begin" w:fldLock="1"/>
      </w:r>
      <w:r w:rsidR="00B82752">
        <w:rPr>
          <w:rFonts w:ascii="Times New Roman" w:hAnsi="Times New Roman"/>
          <w:sz w:val="24"/>
          <w:szCs w:val="24"/>
        </w:rPr>
        <w:instrText>ADDIN CSL_CITATION {"citationItems":[{"id":"ITEM-1","itemData":{"ISBN":"6221522250","ISSN":"2088-2106","abstract":"Telp: +6221-5252533, +6221-5222501, Fax: 021-5223064 Abstrak Penelitian ini bertujuan untuk menguji pengaruh time pressure, risiko audit, prosedur review, kontrol kualitas dan komitmen profesional terhadap penghentian prematur atas prosedur audit. Penghentian prematur atas prosedur audit muncul dari situasi yang umumnya disebut sebagai perilaku pengurangan mutu audit (reduced audit quality-RAQ). Pengumpulan data menggunakan metode survei dengan teknik personal kuisioner, di mana kuisioner dikirim ke auditor yang bekerja di kantor akuntan publik yang berada di Jakarta. Hasil penelitian menunjukkan prosedur audit yang paling sering ditinggalkan saat time pressure adalah uji kepatuhan terhadap sistem komputer on-line klien, sedangkan prosedur audit yang paling jarang ditinggalkan/dihentikan adalah konfirmasi kepada pihak ketiga. Hasil pengujian hipotesis menunjukkan bukti empiris bahwa dari lima variabel bebas yang digunakan dalam memprediksi terjadinya praktik penghentian prematur atas prosedur audit, hanya variabel materialitas yang memiliki pengaruh yang signifikan, sedangkan variabel time pressure, risiko audit, prosedur review, kontrol kualitas,dan komitmen profesional tidak mempunyai pengaruh yang signifikan terhadap penghentian prematur atas prosedur audit. Kata kunci: pengurangan kualitas audit, prematur audit, time pressure, risiko audit, prosedur review dan kontrol kualitas, komitmen profesional, materialitas Abstract This paper intends to analyze time pressure, audit risk, materiality, review procedures and quality control as well as professional commitment that might influence auditors to termi-nate certain audit procedures (premature termination of audit procedures). This conduct will create a situation that usually called as reduced audit quality behaviors. Data were collected through a survey to auditors in Jakarta area by using personally administrated questionnaires. The results showed that compliance audit test of internal control of on-line computer systems were often abandoned while confirmation procedures to the third","author":[{"dropping-particle":"","family":"Weningtyas","given":"Suryanita","non-dropping-particle":"","parse-names":false,"suffix":""},{"dropping-particle":"","family":"Setiawan","given":"Doddy","non-dropping-particle":"","parse-names":false,"suffix":""},{"dropping-particle":"","family":"Triatmoko","given":"Hanung","non-dropping-particle":"","parse-names":false,"suffix":""}],"container-title":"Simposium Nasional Akuntansi 9","id":"ITEM-1","issued":{"date-parts":[["2006"]]},"page":"23-26","title":"Penghentian Prematur atas Prosedur Audit","type":"article-journal"},"uris":["http://www.mendeley.com/documents/?uuid=69344537-54b0-4555-bf81-cd309c834de8"]}],"mendeley":{"formattedCitation":"(Weningtyas, Setiawan, &amp; Triatmoko, 2006)","manualFormatting":"Weningtyas et al, 2006)","plainTextFormattedCitation":"(Weningtyas, Setiawan, &amp; Triatmoko, 2006)","previouslyFormattedCitation":"(Weningtyas, Setiawan, &amp; Triatmoko, 2006)"},"properties":{"noteIndex":0},"schema":"https://github.com/citation-style-language/schema/raw/master/csl-citation.json"}</w:instrText>
      </w:r>
      <w:r>
        <w:rPr>
          <w:rFonts w:ascii="Times New Roman" w:hAnsi="Times New Roman"/>
          <w:sz w:val="24"/>
          <w:szCs w:val="24"/>
        </w:rPr>
        <w:fldChar w:fldCharType="separate"/>
      </w:r>
      <w:r w:rsidRPr="00625DF2">
        <w:rPr>
          <w:rFonts w:ascii="Times New Roman" w:hAnsi="Times New Roman"/>
          <w:noProof/>
          <w:sz w:val="24"/>
          <w:szCs w:val="24"/>
        </w:rPr>
        <w:t>Weningtyas</w:t>
      </w:r>
      <w:proofErr w:type="spellEnd"/>
      <w:r w:rsidRPr="00625DF2">
        <w:rPr>
          <w:rFonts w:ascii="Times New Roman" w:hAnsi="Times New Roman"/>
          <w:noProof/>
          <w:sz w:val="24"/>
          <w:szCs w:val="24"/>
        </w:rPr>
        <w:t xml:space="preserve"> et al</w:t>
      </w:r>
      <w:r>
        <w:rPr>
          <w:rFonts w:ascii="Times New Roman" w:hAnsi="Times New Roman"/>
          <w:noProof/>
          <w:sz w:val="24"/>
          <w:szCs w:val="24"/>
        </w:rPr>
        <w:t xml:space="preserve">, </w:t>
      </w:r>
      <w:r w:rsidRPr="00625DF2">
        <w:rPr>
          <w:rFonts w:ascii="Times New Roman" w:hAnsi="Times New Roman"/>
          <w:noProof/>
          <w:sz w:val="24"/>
          <w:szCs w:val="24"/>
        </w:rPr>
        <w:t>2006)</w:t>
      </w:r>
      <w:r>
        <w:rPr>
          <w:rFonts w:ascii="Times New Roman" w:hAnsi="Times New Roman"/>
          <w:sz w:val="24"/>
          <w:szCs w:val="24"/>
        </w:rPr>
        <w:fldChar w:fldCharType="end"/>
      </w:r>
      <w:r w:rsidRPr="00994323">
        <w:rPr>
          <w:rFonts w:ascii="Times New Roman" w:hAnsi="Times New Roman"/>
          <w:sz w:val="24"/>
          <w:szCs w:val="24"/>
        </w:rPr>
        <w:t>.</w:t>
      </w:r>
    </w:p>
    <w:p w14:paraId="3C051B61" w14:textId="77777777" w:rsidR="00FA67B6" w:rsidRDefault="00FA67B6" w:rsidP="00FA67B6">
      <w:pPr>
        <w:ind w:left="720" w:right="-2" w:firstLine="720"/>
        <w:rPr>
          <w:rFonts w:ascii="Times New Roman" w:hAnsi="Times New Roman"/>
          <w:sz w:val="24"/>
          <w:szCs w:val="24"/>
        </w:rPr>
      </w:pPr>
    </w:p>
    <w:p w14:paraId="2AF83E71" w14:textId="77777777" w:rsidR="00FA67B6" w:rsidRPr="00714F15" w:rsidRDefault="00FA67B6" w:rsidP="0036284A">
      <w:pPr>
        <w:pStyle w:val="Heading3"/>
        <w:numPr>
          <w:ilvl w:val="0"/>
          <w:numId w:val="12"/>
        </w:numPr>
        <w:rPr>
          <w:i/>
          <w:iCs/>
        </w:rPr>
      </w:pPr>
      <w:bookmarkStart w:id="18" w:name="_Toc910890"/>
      <w:r w:rsidRPr="00714F15">
        <w:rPr>
          <w:i/>
          <w:iCs/>
        </w:rPr>
        <w:lastRenderedPageBreak/>
        <w:t>Time Pressure</w:t>
      </w:r>
      <w:bookmarkEnd w:id="18"/>
    </w:p>
    <w:p w14:paraId="1080459A" w14:textId="77777777" w:rsidR="00FA67B6" w:rsidRDefault="00FA67B6" w:rsidP="00FA67B6">
      <w:pPr>
        <w:spacing w:after="0"/>
        <w:ind w:left="720" w:right="-2" w:firstLine="720"/>
        <w:rPr>
          <w:rFonts w:ascii="Times New Roman" w:hAnsi="Times New Roman"/>
          <w:iCs/>
          <w:sz w:val="24"/>
          <w:szCs w:val="24"/>
        </w:rPr>
      </w:pPr>
      <w:proofErr w:type="spellStart"/>
      <w:r>
        <w:rPr>
          <w:rFonts w:ascii="Times New Roman" w:hAnsi="Times New Roman"/>
          <w:iCs/>
          <w:sz w:val="24"/>
          <w:szCs w:val="24"/>
        </w:rPr>
        <w:t>Menurut</w:t>
      </w:r>
      <w:proofErr w:type="spellEnd"/>
      <w:r>
        <w:rPr>
          <w:rFonts w:ascii="Times New Roman" w:hAnsi="Times New Roman"/>
          <w:iCs/>
          <w:sz w:val="24"/>
          <w:szCs w:val="24"/>
        </w:rPr>
        <w:t xml:space="preserve"> </w:t>
      </w:r>
      <w:r>
        <w:rPr>
          <w:rFonts w:ascii="Times New Roman" w:hAnsi="Times New Roman"/>
          <w:iCs/>
          <w:sz w:val="24"/>
          <w:szCs w:val="24"/>
        </w:rPr>
        <w:fldChar w:fldCharType="begin" w:fldLock="1"/>
      </w:r>
      <w:r>
        <w:rPr>
          <w:rFonts w:ascii="Times New Roman" w:hAnsi="Times New Roman"/>
          <w:iCs/>
          <w:sz w:val="24"/>
          <w:szCs w:val="24"/>
        </w:rPr>
        <w:instrText>ADDIN CSL_CITATION {"citationItems":[{"id":"ITEM-1","itemData":{"author":[{"dropping-particle":"","family":"Sari","given":"Nurhadianty Kurnia","non-dropping-particle":"","parse-names":false,"suffix":""}],"container-title":"JOM Fekon","id":"ITEM-1","issue":"1","issued":{"date-parts":[["2016"]]},"page":"1-15","title":"Pengaruh Tekanan Waktu, Risiko Audit, Materialitas, Prosedur Review dan Kontrol Kualitas, dan Locus of Control terhadap Penghentian Prematur atas Prosedur Audit (Survey pada Auditor di KAP Wilayah Pekanbaru, Medan, Batam, dan Padang)","type":"article-journal","volume":"3"},"uris":["http://www.mendeley.com/documents/?uuid=3162dff9-2e93-4170-a5fe-c419871898a3"]}],"mendeley":{"formattedCitation":"(Sari, 2016)","manualFormatting":"Sari (2016)","plainTextFormattedCitation":"(Sari, 2016)","previouslyFormattedCitation":"(Sari, 2016)"},"properties":{"noteIndex":0},"schema":"https://github.com/citation-style-language/schema/raw/master/csl-citation.json"}</w:instrText>
      </w:r>
      <w:r>
        <w:rPr>
          <w:rFonts w:ascii="Times New Roman" w:hAnsi="Times New Roman"/>
          <w:iCs/>
          <w:sz w:val="24"/>
          <w:szCs w:val="24"/>
        </w:rPr>
        <w:fldChar w:fldCharType="separate"/>
      </w:r>
      <w:r w:rsidRPr="00F35BBD">
        <w:rPr>
          <w:rFonts w:ascii="Times New Roman" w:hAnsi="Times New Roman"/>
          <w:iCs/>
          <w:noProof/>
          <w:sz w:val="24"/>
          <w:szCs w:val="24"/>
        </w:rPr>
        <w:t xml:space="preserve">Sari </w:t>
      </w:r>
      <w:r>
        <w:rPr>
          <w:rFonts w:ascii="Times New Roman" w:hAnsi="Times New Roman"/>
          <w:iCs/>
          <w:noProof/>
          <w:sz w:val="24"/>
          <w:szCs w:val="24"/>
        </w:rPr>
        <w:t>(</w:t>
      </w:r>
      <w:r w:rsidRPr="00F35BBD">
        <w:rPr>
          <w:rFonts w:ascii="Times New Roman" w:hAnsi="Times New Roman"/>
          <w:iCs/>
          <w:noProof/>
          <w:sz w:val="24"/>
          <w:szCs w:val="24"/>
        </w:rPr>
        <w:t>2016)</w:t>
      </w:r>
      <w:r>
        <w:rPr>
          <w:rFonts w:ascii="Times New Roman" w:hAnsi="Times New Roman"/>
          <w:iCs/>
          <w:sz w:val="24"/>
          <w:szCs w:val="24"/>
        </w:rPr>
        <w:fldChar w:fldCharType="end"/>
      </w:r>
      <w:r>
        <w:rPr>
          <w:rFonts w:ascii="Times New Roman" w:hAnsi="Times New Roman"/>
          <w:iCs/>
          <w:sz w:val="24"/>
          <w:szCs w:val="24"/>
        </w:rPr>
        <w:t xml:space="preserve">, </w:t>
      </w:r>
      <w:r w:rsidRPr="00FD45D3">
        <w:rPr>
          <w:rFonts w:ascii="Times New Roman" w:hAnsi="Times New Roman"/>
          <w:i/>
          <w:sz w:val="24"/>
          <w:szCs w:val="24"/>
        </w:rPr>
        <w:t>time pressure</w:t>
      </w:r>
      <w:r w:rsidRPr="00F35BBD">
        <w:rPr>
          <w:rFonts w:ascii="Times New Roman" w:hAnsi="Times New Roman"/>
          <w:iCs/>
          <w:sz w:val="24"/>
          <w:szCs w:val="24"/>
        </w:rPr>
        <w:t xml:space="preserve"> </w:t>
      </w:r>
      <w:proofErr w:type="spellStart"/>
      <w:r w:rsidRPr="00F35BBD">
        <w:rPr>
          <w:rFonts w:ascii="Times New Roman" w:hAnsi="Times New Roman"/>
          <w:iCs/>
          <w:sz w:val="24"/>
          <w:szCs w:val="24"/>
        </w:rPr>
        <w:t>adalah</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kondisi</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dimana</w:t>
      </w:r>
      <w:proofErr w:type="spellEnd"/>
      <w:r w:rsidRPr="00F35BBD">
        <w:rPr>
          <w:rFonts w:ascii="Times New Roman" w:hAnsi="Times New Roman"/>
          <w:iCs/>
          <w:sz w:val="24"/>
          <w:szCs w:val="24"/>
        </w:rPr>
        <w:t xml:space="preserve"> auditor </w:t>
      </w:r>
      <w:proofErr w:type="spellStart"/>
      <w:r w:rsidRPr="00F35BBD">
        <w:rPr>
          <w:rFonts w:ascii="Times New Roman" w:hAnsi="Times New Roman"/>
          <w:iCs/>
          <w:sz w:val="24"/>
          <w:szCs w:val="24"/>
        </w:rPr>
        <w:t>mendapatkan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tekanan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dari</w:t>
      </w:r>
      <w:proofErr w:type="spellEnd"/>
      <w:r w:rsidRPr="00F35BBD">
        <w:rPr>
          <w:rFonts w:ascii="Times New Roman" w:hAnsi="Times New Roman"/>
          <w:iCs/>
          <w:sz w:val="24"/>
          <w:szCs w:val="24"/>
        </w:rPr>
        <w:t xml:space="preserve"> Kantor </w:t>
      </w:r>
      <w:proofErr w:type="spellStart"/>
      <w:r w:rsidRPr="00F35BBD">
        <w:rPr>
          <w:rFonts w:ascii="Times New Roman" w:hAnsi="Times New Roman"/>
          <w:iCs/>
          <w:sz w:val="24"/>
          <w:szCs w:val="24"/>
        </w:rPr>
        <w:t>Akuntan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Publik</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tempatnya</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bekerja</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untuk</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menyelesaikan</w:t>
      </w:r>
      <w:proofErr w:type="spellEnd"/>
      <w:r w:rsidRPr="00F35BBD">
        <w:rPr>
          <w:rFonts w:ascii="Times New Roman" w:hAnsi="Times New Roman"/>
          <w:iCs/>
          <w:sz w:val="24"/>
          <w:szCs w:val="24"/>
        </w:rPr>
        <w:t xml:space="preserve"> audit pada </w:t>
      </w:r>
      <w:proofErr w:type="spellStart"/>
      <w:r w:rsidRPr="00F35BBD">
        <w:rPr>
          <w:rFonts w:ascii="Times New Roman" w:hAnsi="Times New Roman"/>
          <w:iCs/>
          <w:sz w:val="24"/>
          <w:szCs w:val="24"/>
        </w:rPr>
        <w:t>waktu</w:t>
      </w:r>
      <w:proofErr w:type="spellEnd"/>
      <w:r w:rsidRPr="00F35BBD">
        <w:rPr>
          <w:rFonts w:ascii="Times New Roman" w:hAnsi="Times New Roman"/>
          <w:iCs/>
          <w:sz w:val="24"/>
          <w:szCs w:val="24"/>
        </w:rPr>
        <w:t xml:space="preserve"> dan </w:t>
      </w:r>
      <w:proofErr w:type="spellStart"/>
      <w:r w:rsidRPr="00F35BBD">
        <w:rPr>
          <w:rFonts w:ascii="Times New Roman" w:hAnsi="Times New Roman"/>
          <w:iCs/>
          <w:sz w:val="24"/>
          <w:szCs w:val="24"/>
        </w:rPr>
        <w:t>anggaran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biaya</w:t>
      </w:r>
      <w:proofErr w:type="spellEnd"/>
      <w:r w:rsidRPr="00F35BBD">
        <w:rPr>
          <w:rFonts w:ascii="Times New Roman" w:hAnsi="Times New Roman"/>
          <w:iCs/>
          <w:sz w:val="24"/>
          <w:szCs w:val="24"/>
        </w:rPr>
        <w:t xml:space="preserve"> yang </w:t>
      </w:r>
      <w:proofErr w:type="spellStart"/>
      <w:r w:rsidRPr="00F35BBD">
        <w:rPr>
          <w:rFonts w:ascii="Times New Roman" w:hAnsi="Times New Roman"/>
          <w:iCs/>
          <w:sz w:val="24"/>
          <w:szCs w:val="24"/>
        </w:rPr>
        <w:t>telah</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ditentukan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sebelumnya</w:t>
      </w:r>
      <w:proofErr w:type="spellEnd"/>
      <w:r w:rsidRPr="00F35BBD">
        <w:rPr>
          <w:rFonts w:ascii="Times New Roman" w:hAnsi="Times New Roman"/>
          <w:iCs/>
          <w:sz w:val="24"/>
          <w:szCs w:val="24"/>
        </w:rPr>
        <w:t>.</w:t>
      </w:r>
      <w:r>
        <w:rPr>
          <w:rFonts w:ascii="Times New Roman" w:hAnsi="Times New Roman"/>
          <w:iCs/>
          <w:sz w:val="24"/>
          <w:szCs w:val="24"/>
        </w:rPr>
        <w:t xml:space="preserve"> </w:t>
      </w:r>
      <w:r w:rsidRPr="00FD45D3">
        <w:rPr>
          <w:rFonts w:ascii="Times New Roman" w:hAnsi="Times New Roman"/>
          <w:i/>
          <w:sz w:val="24"/>
          <w:szCs w:val="24"/>
        </w:rPr>
        <w:t>Time pressure</w:t>
      </w:r>
      <w:r w:rsidRPr="00F35BBD">
        <w:rPr>
          <w:rFonts w:ascii="Times New Roman" w:hAnsi="Times New Roman"/>
          <w:iCs/>
          <w:sz w:val="24"/>
          <w:szCs w:val="24"/>
        </w:rPr>
        <w:t xml:space="preserve"> </w:t>
      </w:r>
      <w:proofErr w:type="spellStart"/>
      <w:r w:rsidRPr="00F35BBD">
        <w:rPr>
          <w:rFonts w:ascii="Times New Roman" w:hAnsi="Times New Roman"/>
          <w:iCs/>
          <w:sz w:val="24"/>
          <w:szCs w:val="24"/>
        </w:rPr>
        <w:t>memiliki</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dua</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dimensi</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yaitu</w:t>
      </w:r>
      <w:proofErr w:type="spellEnd"/>
      <w:r w:rsidRPr="00F35BBD">
        <w:rPr>
          <w:rFonts w:ascii="Times New Roman" w:hAnsi="Times New Roman"/>
          <w:iCs/>
          <w:sz w:val="24"/>
          <w:szCs w:val="24"/>
        </w:rPr>
        <w:t xml:space="preserve"> </w:t>
      </w:r>
      <w:r w:rsidRPr="00F35BBD">
        <w:rPr>
          <w:rFonts w:ascii="Times New Roman" w:hAnsi="Times New Roman"/>
          <w:i/>
          <w:sz w:val="24"/>
          <w:szCs w:val="24"/>
        </w:rPr>
        <w:t>time budget pressure</w:t>
      </w:r>
      <w:r w:rsidRPr="00F35BBD">
        <w:rPr>
          <w:rFonts w:ascii="Times New Roman" w:hAnsi="Times New Roman"/>
          <w:iCs/>
          <w:sz w:val="24"/>
          <w:szCs w:val="24"/>
        </w:rPr>
        <w:t xml:space="preserve"> (</w:t>
      </w:r>
      <w:proofErr w:type="spellStart"/>
      <w:r w:rsidRPr="00F35BBD">
        <w:rPr>
          <w:rFonts w:ascii="Times New Roman" w:hAnsi="Times New Roman"/>
          <w:iCs/>
          <w:sz w:val="24"/>
          <w:szCs w:val="24"/>
        </w:rPr>
        <w:t>keadaan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dimana</w:t>
      </w:r>
      <w:proofErr w:type="spellEnd"/>
      <w:r w:rsidRPr="00F35BBD">
        <w:rPr>
          <w:rFonts w:ascii="Times New Roman" w:hAnsi="Times New Roman"/>
          <w:iCs/>
          <w:sz w:val="24"/>
          <w:szCs w:val="24"/>
        </w:rPr>
        <w:t xml:space="preserve"> auditor </w:t>
      </w:r>
      <w:proofErr w:type="spellStart"/>
      <w:r w:rsidRPr="00F35BBD">
        <w:rPr>
          <w:rFonts w:ascii="Times New Roman" w:hAnsi="Times New Roman"/>
          <w:iCs/>
          <w:sz w:val="24"/>
          <w:szCs w:val="24"/>
        </w:rPr>
        <w:t>dituntut</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untuk</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melakukan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efisiensi</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terhadap</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anggaran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waktu</w:t>
      </w:r>
      <w:proofErr w:type="spellEnd"/>
      <w:r w:rsidRPr="00F35BBD">
        <w:rPr>
          <w:rFonts w:ascii="Times New Roman" w:hAnsi="Times New Roman"/>
          <w:iCs/>
          <w:sz w:val="24"/>
          <w:szCs w:val="24"/>
        </w:rPr>
        <w:t xml:space="preserve"> yang </w:t>
      </w:r>
      <w:proofErr w:type="spellStart"/>
      <w:r w:rsidRPr="00F35BBD">
        <w:rPr>
          <w:rFonts w:ascii="Times New Roman" w:hAnsi="Times New Roman"/>
          <w:iCs/>
          <w:sz w:val="24"/>
          <w:szCs w:val="24"/>
        </w:rPr>
        <w:t>telah</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disusun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atau</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terdapat</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pembatasan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waktu</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dalam</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anggaran</w:t>
      </w:r>
      <w:proofErr w:type="spellEnd"/>
      <w:r w:rsidRPr="00F35BBD">
        <w:rPr>
          <w:rFonts w:ascii="Times New Roman" w:hAnsi="Times New Roman"/>
          <w:iCs/>
          <w:sz w:val="24"/>
          <w:szCs w:val="24"/>
        </w:rPr>
        <w:t xml:space="preserve"> yang </w:t>
      </w:r>
      <w:proofErr w:type="spellStart"/>
      <w:r w:rsidRPr="00F35BBD">
        <w:rPr>
          <w:rFonts w:ascii="Times New Roman" w:hAnsi="Times New Roman"/>
          <w:iCs/>
          <w:sz w:val="24"/>
          <w:szCs w:val="24"/>
        </w:rPr>
        <w:t>sangat</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ketat</w:t>
      </w:r>
      <w:proofErr w:type="spellEnd"/>
      <w:r w:rsidRPr="00F35BBD">
        <w:rPr>
          <w:rFonts w:ascii="Times New Roman" w:hAnsi="Times New Roman"/>
          <w:iCs/>
          <w:sz w:val="24"/>
          <w:szCs w:val="24"/>
        </w:rPr>
        <w:t xml:space="preserve">) dan </w:t>
      </w:r>
      <w:r w:rsidRPr="00F35BBD">
        <w:rPr>
          <w:rFonts w:ascii="Times New Roman" w:hAnsi="Times New Roman"/>
          <w:i/>
          <w:sz w:val="24"/>
          <w:szCs w:val="24"/>
        </w:rPr>
        <w:t>time deadline pressure</w:t>
      </w:r>
      <w:r w:rsidRPr="00F35BBD">
        <w:rPr>
          <w:rFonts w:ascii="Times New Roman" w:hAnsi="Times New Roman"/>
          <w:iCs/>
          <w:sz w:val="24"/>
          <w:szCs w:val="24"/>
        </w:rPr>
        <w:t xml:space="preserve"> (</w:t>
      </w:r>
      <w:proofErr w:type="spellStart"/>
      <w:r w:rsidRPr="00F35BBD">
        <w:rPr>
          <w:rFonts w:ascii="Times New Roman" w:hAnsi="Times New Roman"/>
          <w:iCs/>
          <w:sz w:val="24"/>
          <w:szCs w:val="24"/>
        </w:rPr>
        <w:t>kondisi</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dimana</w:t>
      </w:r>
      <w:proofErr w:type="spellEnd"/>
      <w:r w:rsidRPr="00F35BBD">
        <w:rPr>
          <w:rFonts w:ascii="Times New Roman" w:hAnsi="Times New Roman"/>
          <w:iCs/>
          <w:sz w:val="24"/>
          <w:szCs w:val="24"/>
        </w:rPr>
        <w:t xml:space="preserve"> auditor </w:t>
      </w:r>
      <w:proofErr w:type="spellStart"/>
      <w:r w:rsidRPr="00F35BBD">
        <w:rPr>
          <w:rFonts w:ascii="Times New Roman" w:hAnsi="Times New Roman"/>
          <w:iCs/>
          <w:sz w:val="24"/>
          <w:szCs w:val="24"/>
        </w:rPr>
        <w:t>dituntut</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untuk</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menyelesaikan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tugas</w:t>
      </w:r>
      <w:proofErr w:type="spellEnd"/>
      <w:r w:rsidRPr="00F35BBD">
        <w:rPr>
          <w:rFonts w:ascii="Times New Roman" w:hAnsi="Times New Roman"/>
          <w:iCs/>
          <w:sz w:val="24"/>
          <w:szCs w:val="24"/>
        </w:rPr>
        <w:t xml:space="preserve"> audit </w:t>
      </w:r>
      <w:proofErr w:type="spellStart"/>
      <w:r w:rsidRPr="00F35BBD">
        <w:rPr>
          <w:rFonts w:ascii="Times New Roman" w:hAnsi="Times New Roman"/>
          <w:iCs/>
          <w:sz w:val="24"/>
          <w:szCs w:val="24"/>
        </w:rPr>
        <w:t>tepat</w:t>
      </w:r>
      <w:proofErr w:type="spellEnd"/>
      <w:r w:rsidRPr="00F35BBD">
        <w:rPr>
          <w:rFonts w:ascii="Times New Roman" w:hAnsi="Times New Roman"/>
          <w:iCs/>
          <w:sz w:val="24"/>
          <w:szCs w:val="24"/>
        </w:rPr>
        <w:t xml:space="preserve"> pada </w:t>
      </w:r>
      <w:proofErr w:type="spellStart"/>
      <w:r w:rsidRPr="00F35BBD">
        <w:rPr>
          <w:rFonts w:ascii="Times New Roman" w:hAnsi="Times New Roman"/>
          <w:iCs/>
          <w:sz w:val="24"/>
          <w:szCs w:val="24"/>
        </w:rPr>
        <w:t>waktunya</w:t>
      </w:r>
      <w:proofErr w:type="spellEnd"/>
      <w:r w:rsidRPr="00F35BBD">
        <w:rPr>
          <w:rFonts w:ascii="Times New Roman" w:hAnsi="Times New Roman"/>
          <w:iCs/>
          <w:sz w:val="24"/>
          <w:szCs w:val="24"/>
        </w:rPr>
        <w:t>)</w:t>
      </w:r>
      <w:r>
        <w:rPr>
          <w:rFonts w:ascii="Times New Roman" w:hAnsi="Times New Roman"/>
          <w:iCs/>
          <w:sz w:val="24"/>
          <w:szCs w:val="24"/>
        </w:rPr>
        <w:t>.</w:t>
      </w:r>
    </w:p>
    <w:p w14:paraId="23FAE28A" w14:textId="77777777" w:rsidR="00FA67B6" w:rsidRDefault="00FA67B6" w:rsidP="00FA67B6">
      <w:pPr>
        <w:spacing w:after="0"/>
        <w:ind w:left="720" w:right="-2" w:firstLine="720"/>
        <w:rPr>
          <w:rFonts w:ascii="Times New Roman" w:hAnsi="Times New Roman" w:cs="Times New Roman"/>
          <w:iCs/>
          <w:sz w:val="24"/>
          <w:szCs w:val="24"/>
        </w:rPr>
      </w:pPr>
      <w:proofErr w:type="spellStart"/>
      <w:r>
        <w:rPr>
          <w:rFonts w:ascii="Times New Roman" w:hAnsi="Times New Roman" w:cs="Times New Roman"/>
          <w:iCs/>
          <w:sz w:val="24"/>
          <w:szCs w:val="24"/>
        </w:rPr>
        <w:t>Menurut</w:t>
      </w:r>
      <w:proofErr w:type="spellEnd"/>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fldLock="1"/>
      </w:r>
      <w:r w:rsidR="00B82752">
        <w:rPr>
          <w:rFonts w:ascii="Times New Roman" w:hAnsi="Times New Roman" w:cs="Times New Roman"/>
          <w:iCs/>
          <w:sz w:val="24"/>
          <w:szCs w:val="24"/>
        </w:rPr>
        <w:instrText>ADDIN CSL_CITATION {"citationItems":[{"id":"ITEM-1","itemData":{"DOI":"10.22225/kr.9.2.479.77-84","ISSN":"2599-1809","author":[{"dropping-particle":"","family":"Putra","given":"I Made Wianto","non-dropping-particle":"","parse-names":false,"suffix":""},{"dropping-particle":"","family":"Wicahyani","given":"A.A. Raka Emas","non-dropping-particle":"","parse-names":false,"suffix":""}],"container-title":"KRISNA: Kumpulan Riset Akuntansi","id":"ITEM-1","issue":"2","issued":{"date-parts":[["2018"]]},"page":"77-84","title":"Pengaruh Time Pressure, Tindakan Supervisi, Audit Risk, Materialitas, Prosedur Review, Dan Kesadaran Etis Terhadap Penghentian Prematur Atas Prosedur Audit Di BPK-RI Perwakilan Bali","type":"article-journal","volume":"9"},"uris":["http://www.mendeley.com/documents/?uuid=d09cc03b-8149-4bfe-bb03-7da43cca7171"]}],"mendeley":{"formattedCitation":"(Putra &amp; Wicahyani, 2018)","manualFormatting":"Surya (dalam Putra &amp; Wicahyani 2018)","plainTextFormattedCitation":"(Putra &amp; Wicahyani, 2018)","previouslyFormattedCitation":"(Putra &amp; Wicahyani, 2018)"},"properties":{"noteIndex":0},"schema":"https://github.com/citation-style-language/schema/raw/master/csl-citation.json"}</w:instrText>
      </w:r>
      <w:r>
        <w:rPr>
          <w:rFonts w:ascii="Times New Roman" w:hAnsi="Times New Roman" w:cs="Times New Roman"/>
          <w:iCs/>
          <w:sz w:val="24"/>
          <w:szCs w:val="24"/>
        </w:rPr>
        <w:fldChar w:fldCharType="separate"/>
      </w:r>
      <w:r>
        <w:rPr>
          <w:rFonts w:ascii="Times New Roman" w:hAnsi="Times New Roman" w:cs="Times New Roman"/>
          <w:iCs/>
          <w:noProof/>
          <w:sz w:val="24"/>
          <w:szCs w:val="24"/>
        </w:rPr>
        <w:t xml:space="preserve">Surya (dalam </w:t>
      </w:r>
      <w:r w:rsidRPr="00701AD0">
        <w:rPr>
          <w:rFonts w:ascii="Times New Roman" w:hAnsi="Times New Roman" w:cs="Times New Roman"/>
          <w:iCs/>
          <w:noProof/>
          <w:sz w:val="24"/>
          <w:szCs w:val="24"/>
        </w:rPr>
        <w:t>Putra &amp; Wicahyani</w:t>
      </w:r>
      <w:r>
        <w:rPr>
          <w:rFonts w:ascii="Times New Roman" w:hAnsi="Times New Roman" w:cs="Times New Roman"/>
          <w:iCs/>
          <w:noProof/>
          <w:sz w:val="24"/>
          <w:szCs w:val="24"/>
        </w:rPr>
        <w:t xml:space="preserve"> </w:t>
      </w:r>
      <w:r w:rsidRPr="00701AD0">
        <w:rPr>
          <w:rFonts w:ascii="Times New Roman" w:hAnsi="Times New Roman" w:cs="Times New Roman"/>
          <w:iCs/>
          <w:noProof/>
          <w:sz w:val="24"/>
          <w:szCs w:val="24"/>
        </w:rPr>
        <w:t>2018)</w:t>
      </w:r>
      <w:r>
        <w:rPr>
          <w:rFonts w:ascii="Times New Roman" w:hAnsi="Times New Roman" w:cs="Times New Roman"/>
          <w:iCs/>
          <w:sz w:val="24"/>
          <w:szCs w:val="24"/>
        </w:rPr>
        <w:fldChar w:fldCharType="end"/>
      </w:r>
      <w:r>
        <w:rPr>
          <w:rFonts w:ascii="Times New Roman" w:hAnsi="Times New Roman" w:cs="Times New Roman"/>
          <w:iCs/>
          <w:sz w:val="24"/>
          <w:szCs w:val="24"/>
        </w:rPr>
        <w:t>, a</w:t>
      </w:r>
      <w:r w:rsidRPr="00603656">
        <w:rPr>
          <w:rFonts w:ascii="Times New Roman" w:hAnsi="Times New Roman" w:cs="Times New Roman"/>
          <w:iCs/>
          <w:sz w:val="24"/>
          <w:szCs w:val="24"/>
        </w:rPr>
        <w:t xml:space="preserve">uditor </w:t>
      </w:r>
      <w:proofErr w:type="spellStart"/>
      <w:r w:rsidRPr="00603656">
        <w:rPr>
          <w:rFonts w:ascii="Times New Roman" w:hAnsi="Times New Roman" w:cs="Times New Roman"/>
          <w:iCs/>
          <w:sz w:val="24"/>
          <w:szCs w:val="24"/>
        </w:rPr>
        <w:t>dituntut</w:t>
      </w:r>
      <w:proofErr w:type="spellEnd"/>
      <w:r w:rsidRPr="00603656">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untuk</w:t>
      </w:r>
      <w:proofErr w:type="spellEnd"/>
      <w:r w:rsidRPr="00603656">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melakukan</w:t>
      </w:r>
      <w:proofErr w:type="spellEnd"/>
      <w:r w:rsidRPr="00603656">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efisiensi</w:t>
      </w:r>
      <w:proofErr w:type="spellEnd"/>
      <w:r w:rsidRPr="00603656">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biaya</w:t>
      </w:r>
      <w:proofErr w:type="spellEnd"/>
      <w:r w:rsidRPr="00603656">
        <w:rPr>
          <w:rFonts w:ascii="Times New Roman" w:hAnsi="Times New Roman" w:cs="Times New Roman"/>
          <w:iCs/>
          <w:sz w:val="24"/>
          <w:szCs w:val="24"/>
        </w:rPr>
        <w:t xml:space="preserve"> dan </w:t>
      </w:r>
      <w:proofErr w:type="spellStart"/>
      <w:r w:rsidRPr="00603656">
        <w:rPr>
          <w:rFonts w:ascii="Times New Roman" w:hAnsi="Times New Roman" w:cs="Times New Roman"/>
          <w:iCs/>
          <w:sz w:val="24"/>
          <w:szCs w:val="24"/>
        </w:rPr>
        <w:t>waktu</w:t>
      </w:r>
      <w:proofErr w:type="spellEnd"/>
      <w:r w:rsidRPr="00603656">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melaksanakan</w:t>
      </w:r>
      <w:proofErr w:type="spellEnd"/>
      <w:r w:rsidRPr="00603656">
        <w:rPr>
          <w:rFonts w:ascii="Times New Roman" w:hAnsi="Times New Roman" w:cs="Times New Roman"/>
          <w:iCs/>
          <w:sz w:val="24"/>
          <w:szCs w:val="24"/>
        </w:rPr>
        <w:t xml:space="preserve"> audit.</w:t>
      </w:r>
      <w:r>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Akhir-akhir</w:t>
      </w:r>
      <w:proofErr w:type="spellEnd"/>
      <w:r w:rsidRPr="00603656">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ini</w:t>
      </w:r>
      <w:proofErr w:type="spellEnd"/>
      <w:r w:rsidRPr="00603656">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tuntutan</w:t>
      </w:r>
      <w:proofErr w:type="spellEnd"/>
      <w:r w:rsidRPr="00603656">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tersebut</w:t>
      </w:r>
      <w:proofErr w:type="spellEnd"/>
      <w:r w:rsidRPr="00603656">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semakin</w:t>
      </w:r>
      <w:proofErr w:type="spellEnd"/>
      <w:r w:rsidRPr="00603656">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besar</w:t>
      </w:r>
      <w:proofErr w:type="spellEnd"/>
      <w:r w:rsidRPr="00603656">
        <w:rPr>
          <w:rFonts w:ascii="Times New Roman" w:hAnsi="Times New Roman" w:cs="Times New Roman"/>
          <w:iCs/>
          <w:sz w:val="24"/>
          <w:szCs w:val="24"/>
        </w:rPr>
        <w:t xml:space="preserve"> dan</w:t>
      </w:r>
      <w:r>
        <w:rPr>
          <w:rFonts w:ascii="Times New Roman" w:hAnsi="Times New Roman" w:cs="Times New Roman"/>
          <w:iCs/>
          <w:sz w:val="24"/>
          <w:szCs w:val="24"/>
        </w:rPr>
        <w:t xml:space="preserve"> </w:t>
      </w:r>
      <w:proofErr w:type="spellStart"/>
      <w:r w:rsidRPr="00603656">
        <w:rPr>
          <w:rFonts w:ascii="Times New Roman" w:hAnsi="Times New Roman" w:cs="Times New Roman"/>
          <w:iCs/>
          <w:sz w:val="24"/>
          <w:szCs w:val="24"/>
        </w:rPr>
        <w:t>menimbulkan</w:t>
      </w:r>
      <w:proofErr w:type="spellEnd"/>
      <w:r w:rsidRPr="00603656">
        <w:rPr>
          <w:rFonts w:ascii="Times New Roman" w:hAnsi="Times New Roman" w:cs="Times New Roman"/>
          <w:iCs/>
          <w:sz w:val="24"/>
          <w:szCs w:val="24"/>
        </w:rPr>
        <w:t xml:space="preserve"> </w:t>
      </w:r>
      <w:r w:rsidRPr="004451FA">
        <w:rPr>
          <w:rFonts w:ascii="Times New Roman" w:hAnsi="Times New Roman" w:cs="Times New Roman"/>
          <w:i/>
          <w:sz w:val="24"/>
          <w:szCs w:val="24"/>
        </w:rPr>
        <w:t>time pressure</w:t>
      </w:r>
      <w:r>
        <w:rPr>
          <w:rFonts w:ascii="Times New Roman" w:hAnsi="Times New Roman" w:cs="Times New Roman"/>
          <w:iCs/>
          <w:sz w:val="24"/>
          <w:szCs w:val="24"/>
        </w:rPr>
        <w:t xml:space="preserve">. </w:t>
      </w:r>
      <w:r w:rsidRPr="00AC4F89">
        <w:rPr>
          <w:rFonts w:ascii="Times New Roman" w:hAnsi="Times New Roman" w:cs="Times New Roman"/>
          <w:i/>
          <w:sz w:val="24"/>
          <w:szCs w:val="24"/>
        </w:rPr>
        <w:t>Time pressure</w:t>
      </w:r>
      <w:r w:rsidRPr="00AC4F89">
        <w:rPr>
          <w:rFonts w:ascii="Times New Roman" w:hAnsi="Times New Roman" w:cs="Times New Roman"/>
          <w:iCs/>
          <w:sz w:val="24"/>
          <w:szCs w:val="24"/>
        </w:rPr>
        <w:t xml:space="preserve"> yang </w:t>
      </w:r>
      <w:proofErr w:type="spellStart"/>
      <w:r w:rsidRPr="00AC4F89">
        <w:rPr>
          <w:rFonts w:ascii="Times New Roman" w:hAnsi="Times New Roman" w:cs="Times New Roman"/>
          <w:iCs/>
          <w:sz w:val="24"/>
          <w:szCs w:val="24"/>
        </w:rPr>
        <w:t>diberikan</w:t>
      </w:r>
      <w:proofErr w:type="spellEnd"/>
      <w:r w:rsidRPr="00AC4F89">
        <w:rPr>
          <w:rFonts w:ascii="Times New Roman" w:hAnsi="Times New Roman" w:cs="Times New Roman"/>
          <w:iCs/>
          <w:sz w:val="24"/>
          <w:szCs w:val="24"/>
        </w:rPr>
        <w:t xml:space="preserve"> oleh Kantor </w:t>
      </w:r>
      <w:proofErr w:type="spellStart"/>
      <w:r w:rsidRPr="00AC4F89">
        <w:rPr>
          <w:rFonts w:ascii="Times New Roman" w:hAnsi="Times New Roman" w:cs="Times New Roman"/>
          <w:iCs/>
          <w:sz w:val="24"/>
          <w:szCs w:val="24"/>
        </w:rPr>
        <w:t>Akuntan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Publik</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kepada</w:t>
      </w:r>
      <w:proofErr w:type="spellEnd"/>
      <w:r>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auditornya</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bertujuan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untuk</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mengurangi</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biaya</w:t>
      </w:r>
      <w:proofErr w:type="spellEnd"/>
      <w:r w:rsidRPr="00AC4F89">
        <w:rPr>
          <w:rFonts w:ascii="Times New Roman" w:hAnsi="Times New Roman" w:cs="Times New Roman"/>
          <w:iCs/>
          <w:sz w:val="24"/>
          <w:szCs w:val="24"/>
        </w:rPr>
        <w:t xml:space="preserve"> audit. </w:t>
      </w:r>
      <w:proofErr w:type="spellStart"/>
      <w:r w:rsidRPr="00AC4F89">
        <w:rPr>
          <w:rFonts w:ascii="Times New Roman" w:hAnsi="Times New Roman" w:cs="Times New Roman"/>
          <w:iCs/>
          <w:sz w:val="24"/>
          <w:szCs w:val="24"/>
        </w:rPr>
        <w:t>Semakin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cepat</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waktu</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pengerjaan</w:t>
      </w:r>
      <w:proofErr w:type="spellEnd"/>
      <w:r w:rsidRPr="00AC4F89">
        <w:rPr>
          <w:rFonts w:ascii="Times New Roman" w:hAnsi="Times New Roman" w:cs="Times New Roman"/>
          <w:iCs/>
          <w:sz w:val="24"/>
          <w:szCs w:val="24"/>
        </w:rPr>
        <w:t xml:space="preserve"> audit, </w:t>
      </w:r>
      <w:proofErr w:type="spellStart"/>
      <w:r w:rsidRPr="00AC4F89">
        <w:rPr>
          <w:rFonts w:ascii="Times New Roman" w:hAnsi="Times New Roman" w:cs="Times New Roman"/>
          <w:iCs/>
          <w:sz w:val="24"/>
          <w:szCs w:val="24"/>
        </w:rPr>
        <w:t>maka</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biaya</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pelaksanaan</w:t>
      </w:r>
      <w:proofErr w:type="spellEnd"/>
      <w:r w:rsidRPr="00AC4F89">
        <w:rPr>
          <w:rFonts w:ascii="Times New Roman" w:hAnsi="Times New Roman" w:cs="Times New Roman"/>
          <w:iCs/>
          <w:sz w:val="24"/>
          <w:szCs w:val="24"/>
        </w:rPr>
        <w:t xml:space="preserve"> audit </w:t>
      </w:r>
      <w:proofErr w:type="spellStart"/>
      <w:r w:rsidRPr="00AC4F89">
        <w:rPr>
          <w:rFonts w:ascii="Times New Roman" w:hAnsi="Times New Roman" w:cs="Times New Roman"/>
          <w:iCs/>
          <w:sz w:val="24"/>
          <w:szCs w:val="24"/>
        </w:rPr>
        <w:t>akan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semakin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kecil</w:t>
      </w:r>
      <w:proofErr w:type="spellEnd"/>
      <w:r w:rsidRPr="00AC4F89">
        <w:rPr>
          <w:rFonts w:ascii="Times New Roman" w:hAnsi="Times New Roman" w:cs="Times New Roman"/>
          <w:iCs/>
          <w:sz w:val="24"/>
          <w:szCs w:val="24"/>
        </w:rPr>
        <w:t>.</w:t>
      </w:r>
      <w:r>
        <w:rPr>
          <w:rFonts w:ascii="Times New Roman" w:hAnsi="Times New Roman" w:cs="Times New Roman"/>
          <w:iCs/>
          <w:sz w:val="24"/>
          <w:szCs w:val="24"/>
        </w:rPr>
        <w:t xml:space="preserve"> </w:t>
      </w:r>
    </w:p>
    <w:p w14:paraId="6AD18772" w14:textId="77777777" w:rsidR="00FA67B6" w:rsidRDefault="00FA67B6" w:rsidP="00FA67B6">
      <w:pPr>
        <w:spacing w:after="0"/>
        <w:ind w:left="720" w:right="-2" w:firstLine="720"/>
        <w:rPr>
          <w:rFonts w:ascii="Times New Roman" w:hAnsi="Times New Roman" w:cs="Times New Roman"/>
          <w:iCs/>
          <w:sz w:val="24"/>
          <w:szCs w:val="24"/>
        </w:rPr>
      </w:pPr>
      <w:r>
        <w:rPr>
          <w:rFonts w:ascii="Times New Roman" w:hAnsi="Times New Roman" w:cs="Times New Roman"/>
          <w:i/>
          <w:color w:val="000000" w:themeColor="text1"/>
          <w:sz w:val="24"/>
          <w:szCs w:val="24"/>
        </w:rPr>
        <w:t>Time pressure</w:t>
      </w:r>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dihadapi</w:t>
      </w:r>
      <w:proofErr w:type="spellEnd"/>
      <w:r>
        <w:rPr>
          <w:rFonts w:ascii="Times New Roman" w:hAnsi="Times New Roman" w:cs="Times New Roman"/>
          <w:color w:val="000000" w:themeColor="text1"/>
          <w:sz w:val="24"/>
          <w:szCs w:val="24"/>
        </w:rPr>
        <w:t xml:space="preserve"> auditor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menimbulkan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tingkat</w:t>
      </w:r>
      <w:proofErr w:type="spellEnd"/>
      <w:r>
        <w:rPr>
          <w:rFonts w:ascii="Times New Roman" w:hAnsi="Times New Roman" w:cs="Times New Roman"/>
          <w:color w:val="000000" w:themeColor="text1"/>
          <w:sz w:val="24"/>
          <w:szCs w:val="24"/>
        </w:rPr>
        <w:t xml:space="preserve"> stress yang </w:t>
      </w:r>
      <w:proofErr w:type="spellStart"/>
      <w:r>
        <w:rPr>
          <w:rFonts w:ascii="Times New Roman" w:hAnsi="Times New Roman" w:cs="Times New Roman"/>
          <w:color w:val="000000" w:themeColor="text1"/>
          <w:sz w:val="24"/>
          <w:szCs w:val="24"/>
        </w:rPr>
        <w:t>tinggi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mempengaruhi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sikap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niat</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auditor,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mengurangi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perhatian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mereka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aspek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kualitatif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indikasi</w:t>
      </w:r>
      <w:proofErr w:type="spellEnd"/>
      <w:r>
        <w:rPr>
          <w:rFonts w:ascii="Times New Roman" w:hAnsi="Times New Roman" w:cs="Times New Roman"/>
          <w:color w:val="000000" w:themeColor="text1"/>
          <w:sz w:val="24"/>
          <w:szCs w:val="24"/>
        </w:rPr>
        <w:t xml:space="preserve"> salah </w:t>
      </w:r>
      <w:proofErr w:type="spellStart"/>
      <w:r>
        <w:rPr>
          <w:rFonts w:ascii="Times New Roman" w:hAnsi="Times New Roman" w:cs="Times New Roman"/>
          <w:color w:val="000000" w:themeColor="text1"/>
          <w:sz w:val="24"/>
          <w:szCs w:val="24"/>
        </w:rPr>
        <w:t>saji</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menunjukan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potensial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kecurangan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pelaporan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keuangan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Sososutiksno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sidR="00B82752">
        <w:rPr>
          <w:rFonts w:ascii="Times New Roman" w:hAnsi="Times New Roman" w:cs="Times New Roman"/>
          <w:color w:val="000000" w:themeColor="text1"/>
          <w:sz w:val="24"/>
          <w:szCs w:val="24"/>
        </w:rPr>
        <w:instrText>ADDIN CSL_CITATION {"citationItems":[{"id":"ITEM-1","itemData":{"abstract":"Tujuan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-0.412.","author":[{"dropping-particle":"","family":"Rochman","given":"Mochamad Nur","non-dropping-particle":"","parse-names":false,"suffix":""},{"dropping-particle":"","family":"Andini","given":"Rita","non-dropping-particle":"","parse-names":false,"suffix":""},{"dropping-particle":"","family":"Oemar","given":"Abrar","non-dropping-particle":"","parse-names":false,"suffix":""}],"container-title":"Journal of Accounting","id":"ITEM-1","issue":"2","issued":{"date-parts":[["2016"]]},"page":"1-19","title":"PENGARUH TIME PRESSURE, RESIKO AUDIT, MATERIALITAS, PROSEDUR REVIEW DAN KONTROL KUALITAS, LOCUS OF CONTROL SERTA KOMITMEN PROFESIONAL TERHADAP PENGHENTIAN PREMATUR ATAS PROSEDUR AUDIT (Studi Empiris Pada KAP Semarang)","type":"article-journal","volume":"2"},"uris":["http://www.mendeley.com/documents/?uuid=afcbcf45-49f5-42f9-a260-c232a7049d91"]}],"mendeley":{"formattedCitation":"(Rochman et al., 2016)","manualFormatting":"Rochman et al 2016)","plainTextFormattedCitation":"(Rochman et al., 2016)","previouslyFormattedCitation":"(Rochman et al., 2016)"},"properties":{"noteIndex":0},"schema":"https://github.com/citation-style-language/schema/raw/master/csl-citation.json"}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Rochman et al 2016)</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14:paraId="03460CEA" w14:textId="77777777" w:rsidR="00FA67B6" w:rsidRPr="00DD30C0" w:rsidRDefault="00FA67B6" w:rsidP="00C14F1F">
      <w:pPr>
        <w:ind w:left="720" w:right="-2" w:firstLine="720"/>
        <w:rPr>
          <w:rFonts w:ascii="Times New Roman" w:hAnsi="Times New Roman" w:cs="Times New Roman"/>
          <w:iCs/>
          <w:sz w:val="24"/>
          <w:szCs w:val="24"/>
        </w:rPr>
      </w:pPr>
      <w:proofErr w:type="spellStart"/>
      <w:r w:rsidRPr="00AC4F89">
        <w:rPr>
          <w:rFonts w:ascii="Times New Roman" w:hAnsi="Times New Roman" w:cs="Times New Roman"/>
          <w:iCs/>
          <w:sz w:val="24"/>
          <w:szCs w:val="24"/>
        </w:rPr>
        <w:t>Keberadaan</w:t>
      </w:r>
      <w:proofErr w:type="spellEnd"/>
      <w:r>
        <w:rPr>
          <w:rFonts w:ascii="Times New Roman" w:hAnsi="Times New Roman" w:cs="Times New Roman"/>
          <w:iCs/>
          <w:sz w:val="24"/>
          <w:szCs w:val="24"/>
        </w:rPr>
        <w:t xml:space="preserve"> </w:t>
      </w:r>
      <w:r w:rsidRPr="00AC4F89">
        <w:rPr>
          <w:rFonts w:ascii="Times New Roman" w:hAnsi="Times New Roman" w:cs="Times New Roman"/>
          <w:i/>
          <w:sz w:val="24"/>
          <w:szCs w:val="24"/>
        </w:rPr>
        <w:t>time pressure</w:t>
      </w:r>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ini</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memaksa</w:t>
      </w:r>
      <w:proofErr w:type="spellEnd"/>
      <w:r w:rsidRPr="00AC4F89">
        <w:rPr>
          <w:rFonts w:ascii="Times New Roman" w:hAnsi="Times New Roman" w:cs="Times New Roman"/>
          <w:iCs/>
          <w:sz w:val="24"/>
          <w:szCs w:val="24"/>
        </w:rPr>
        <w:t xml:space="preserve"> auditor </w:t>
      </w:r>
      <w:proofErr w:type="spellStart"/>
      <w:r w:rsidRPr="00AC4F89">
        <w:rPr>
          <w:rFonts w:ascii="Times New Roman" w:hAnsi="Times New Roman" w:cs="Times New Roman"/>
          <w:iCs/>
          <w:sz w:val="24"/>
          <w:szCs w:val="24"/>
        </w:rPr>
        <w:t>untuk</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menyelesaikan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tugas</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secepatnya</w:t>
      </w:r>
      <w:proofErr w:type="spellEnd"/>
      <w:r w:rsidRPr="00AC4F89">
        <w:rPr>
          <w:rFonts w:ascii="Times New Roman" w:hAnsi="Times New Roman" w:cs="Times New Roman"/>
          <w:iCs/>
          <w:sz w:val="24"/>
          <w:szCs w:val="24"/>
        </w:rPr>
        <w:t xml:space="preserve"> </w:t>
      </w:r>
      <w:proofErr w:type="spellStart"/>
      <w:r>
        <w:rPr>
          <w:rFonts w:ascii="Times New Roman" w:hAnsi="Times New Roman" w:cs="Times New Roman"/>
          <w:iCs/>
          <w:sz w:val="24"/>
          <w:szCs w:val="24"/>
        </w:rPr>
        <w:t>atau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w:t>
      </w:r>
      <w:r w:rsidRPr="00AC4F89">
        <w:rPr>
          <w:rFonts w:ascii="Times New Roman" w:hAnsi="Times New Roman" w:cs="Times New Roman"/>
          <w:iCs/>
          <w:sz w:val="24"/>
          <w:szCs w:val="24"/>
        </w:rPr>
        <w:t>esuai</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dengan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anggaran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waktu</w:t>
      </w:r>
      <w:proofErr w:type="spellEnd"/>
      <w:r w:rsidRPr="00AC4F89">
        <w:rPr>
          <w:rFonts w:ascii="Times New Roman" w:hAnsi="Times New Roman" w:cs="Times New Roman"/>
          <w:iCs/>
          <w:sz w:val="24"/>
          <w:szCs w:val="24"/>
        </w:rPr>
        <w:t xml:space="preserve"> yang </w:t>
      </w:r>
      <w:proofErr w:type="spellStart"/>
      <w:r w:rsidRPr="00AC4F89">
        <w:rPr>
          <w:rFonts w:ascii="Times New Roman" w:hAnsi="Times New Roman" w:cs="Times New Roman"/>
          <w:iCs/>
          <w:sz w:val="24"/>
          <w:szCs w:val="24"/>
        </w:rPr>
        <w:t>telah</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ditetapkan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Pelaksanaan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prosedur</w:t>
      </w:r>
      <w:proofErr w:type="spellEnd"/>
      <w:r w:rsidRPr="00AC4F89">
        <w:rPr>
          <w:rFonts w:ascii="Times New Roman" w:hAnsi="Times New Roman" w:cs="Times New Roman"/>
          <w:iCs/>
          <w:sz w:val="24"/>
          <w:szCs w:val="24"/>
        </w:rPr>
        <w:t xml:space="preserve"> audit </w:t>
      </w:r>
      <w:proofErr w:type="spellStart"/>
      <w:r w:rsidRPr="00AC4F89">
        <w:rPr>
          <w:rFonts w:ascii="Times New Roman" w:hAnsi="Times New Roman" w:cs="Times New Roman"/>
          <w:iCs/>
          <w:sz w:val="24"/>
          <w:szCs w:val="24"/>
        </w:rPr>
        <w:t>seperti</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ini</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tentu</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saja</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tidak</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akan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sama</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hasilnya</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bila</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prosedur</w:t>
      </w:r>
      <w:proofErr w:type="spellEnd"/>
      <w:r w:rsidRPr="00AC4F89">
        <w:rPr>
          <w:rFonts w:ascii="Times New Roman" w:hAnsi="Times New Roman" w:cs="Times New Roman"/>
          <w:iCs/>
          <w:sz w:val="24"/>
          <w:szCs w:val="24"/>
        </w:rPr>
        <w:t xml:space="preserve"> audit </w:t>
      </w:r>
      <w:proofErr w:type="spellStart"/>
      <w:r w:rsidRPr="00AC4F89">
        <w:rPr>
          <w:rFonts w:ascii="Times New Roman" w:hAnsi="Times New Roman" w:cs="Times New Roman"/>
          <w:iCs/>
          <w:sz w:val="24"/>
          <w:szCs w:val="24"/>
        </w:rPr>
        <w:t>dilakukan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dalam</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kondisi</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tanpa</w:t>
      </w:r>
      <w:proofErr w:type="spellEnd"/>
      <w:r w:rsidRPr="00AC4F89">
        <w:rPr>
          <w:rFonts w:ascii="Times New Roman" w:hAnsi="Times New Roman" w:cs="Times New Roman"/>
          <w:iCs/>
          <w:sz w:val="24"/>
          <w:szCs w:val="24"/>
        </w:rPr>
        <w:t xml:space="preserve"> </w:t>
      </w:r>
      <w:r w:rsidRPr="00AC4F89">
        <w:rPr>
          <w:rFonts w:ascii="Times New Roman" w:hAnsi="Times New Roman" w:cs="Times New Roman"/>
          <w:i/>
          <w:sz w:val="24"/>
          <w:szCs w:val="24"/>
        </w:rPr>
        <w:t>time pressure</w:t>
      </w:r>
      <w:r w:rsidRPr="00AC4F89">
        <w:rPr>
          <w:rFonts w:ascii="Times New Roman" w:hAnsi="Times New Roman" w:cs="Times New Roman"/>
          <w:iCs/>
          <w:sz w:val="24"/>
          <w:szCs w:val="24"/>
        </w:rPr>
        <w:t xml:space="preserve">. Agar </w:t>
      </w:r>
      <w:proofErr w:type="spellStart"/>
      <w:r w:rsidRPr="00AC4F89">
        <w:rPr>
          <w:rFonts w:ascii="Times New Roman" w:hAnsi="Times New Roman" w:cs="Times New Roman"/>
          <w:iCs/>
          <w:sz w:val="24"/>
          <w:szCs w:val="24"/>
        </w:rPr>
        <w:t>menepati</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anggaran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waktu</w:t>
      </w:r>
      <w:proofErr w:type="spellEnd"/>
      <w:r w:rsidRPr="00AC4F89">
        <w:rPr>
          <w:rFonts w:ascii="Times New Roman" w:hAnsi="Times New Roman" w:cs="Times New Roman"/>
          <w:iCs/>
          <w:sz w:val="24"/>
          <w:szCs w:val="24"/>
        </w:rPr>
        <w:t xml:space="preserve"> yang </w:t>
      </w:r>
      <w:proofErr w:type="spellStart"/>
      <w:r w:rsidRPr="00AC4F89">
        <w:rPr>
          <w:rFonts w:ascii="Times New Roman" w:hAnsi="Times New Roman" w:cs="Times New Roman"/>
          <w:iCs/>
          <w:sz w:val="24"/>
          <w:szCs w:val="24"/>
        </w:rPr>
        <w:t>telah</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ditetapkan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ada</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kemungkinan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bagi</w:t>
      </w:r>
      <w:proofErr w:type="spellEnd"/>
      <w:r w:rsidRPr="00AC4F89">
        <w:rPr>
          <w:rFonts w:ascii="Times New Roman" w:hAnsi="Times New Roman" w:cs="Times New Roman"/>
          <w:iCs/>
          <w:sz w:val="24"/>
          <w:szCs w:val="24"/>
        </w:rPr>
        <w:t xml:space="preserve"> auditor </w:t>
      </w:r>
      <w:proofErr w:type="spellStart"/>
      <w:r w:rsidRPr="00AC4F89">
        <w:rPr>
          <w:rFonts w:ascii="Times New Roman" w:hAnsi="Times New Roman" w:cs="Times New Roman"/>
          <w:iCs/>
          <w:sz w:val="24"/>
          <w:szCs w:val="24"/>
        </w:rPr>
        <w:t>untuk</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melakukan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pengabaian</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lastRenderedPageBreak/>
        <w:t>terhadap</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prosedur</w:t>
      </w:r>
      <w:proofErr w:type="spellEnd"/>
      <w:r w:rsidRPr="00AC4F89">
        <w:rPr>
          <w:rFonts w:ascii="Times New Roman" w:hAnsi="Times New Roman" w:cs="Times New Roman"/>
          <w:iCs/>
          <w:sz w:val="24"/>
          <w:szCs w:val="24"/>
        </w:rPr>
        <w:t xml:space="preserve"> audit </w:t>
      </w:r>
      <w:proofErr w:type="spellStart"/>
      <w:r w:rsidRPr="00AC4F89">
        <w:rPr>
          <w:rFonts w:ascii="Times New Roman" w:hAnsi="Times New Roman" w:cs="Times New Roman"/>
          <w:iCs/>
          <w:sz w:val="24"/>
          <w:szCs w:val="24"/>
        </w:rPr>
        <w:t>bahkan</w:t>
      </w:r>
      <w:proofErr w:type="spellEnd"/>
      <w:r w:rsidRPr="00AC4F89">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penghentia</w:t>
      </w:r>
      <w:r w:rsidRPr="00AC4F89">
        <w:rPr>
          <w:rFonts w:ascii="Times New Roman" w:hAnsi="Times New Roman" w:cs="Times New Roman"/>
          <w:iCs/>
          <w:sz w:val="24"/>
          <w:szCs w:val="24"/>
        </w:rPr>
        <w:t>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prematur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atas</w:t>
      </w:r>
      <w:proofErr w:type="spellEnd"/>
      <w:r w:rsidRPr="00AC4F89">
        <w:rPr>
          <w:rFonts w:ascii="Times New Roman" w:hAnsi="Times New Roman" w:cs="Times New Roman"/>
          <w:iCs/>
          <w:sz w:val="24"/>
          <w:szCs w:val="24"/>
        </w:rPr>
        <w:t xml:space="preserve"> </w:t>
      </w:r>
      <w:proofErr w:type="spellStart"/>
      <w:r w:rsidRPr="00AC4F89">
        <w:rPr>
          <w:rFonts w:ascii="Times New Roman" w:hAnsi="Times New Roman" w:cs="Times New Roman"/>
          <w:iCs/>
          <w:sz w:val="24"/>
          <w:szCs w:val="24"/>
        </w:rPr>
        <w:t>prosedur</w:t>
      </w:r>
      <w:proofErr w:type="spellEnd"/>
      <w:r w:rsidRPr="00AC4F89">
        <w:rPr>
          <w:rFonts w:ascii="Times New Roman" w:hAnsi="Times New Roman" w:cs="Times New Roman"/>
          <w:iCs/>
          <w:sz w:val="24"/>
          <w:szCs w:val="24"/>
        </w:rPr>
        <w:t xml:space="preserve"> audit</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fldLock="1"/>
      </w:r>
      <w:r w:rsidR="00B82752">
        <w:rPr>
          <w:rFonts w:ascii="Times New Roman" w:hAnsi="Times New Roman" w:cs="Times New Roman"/>
          <w:iCs/>
          <w:sz w:val="24"/>
          <w:szCs w:val="24"/>
        </w:rPr>
        <w:instrText>ADDIN CSL_CITATION {"citationItems":[{"id":"ITEM-1","itemData":{"ISBN":"6221522250","ISSN":"2088-2106","abstract":"Telp: +6221-5252533, +6221-5222501, Fax: 021-5223064 Abstrak Penelitian ini bertujuan untuk menguji pengaruh time pressure, risiko audit, prosedur review, kontrol kualitas dan komitmen profesional terhadap penghentian prematur atas prosedur audit. Penghentian prematur atas prosedur audit muncul dari situasi yang umumnya disebut sebagai perilaku pengurangan mutu audit (reduced audit quality-RAQ). Pengumpulan data menggunakan metode survei dengan teknik personal kuisioner, di mana kuisioner dikirim ke auditor yang bekerja di kantor akuntan publik yang berada di Jakarta. Hasil penelitian menunjukkan prosedur audit yang paling sering ditinggalkan saat time pressure adalah uji kepatuhan terhadap sistem komputer on-line klien, sedangkan prosedur audit yang paling jarang ditinggalkan/dihentikan adalah konfirmasi kepada pihak ketiga. Hasil pengujian hipotesis menunjukkan bukti empiris bahwa dari lima variabel bebas yang digunakan dalam memprediksi terjadinya praktik penghentian prematur atas prosedur audit, hanya variabel materialitas yang memiliki pengaruh yang signifikan, sedangkan variabel time pressure, risiko audit, prosedur review, kontrol kualitas,dan komitmen profesional tidak mempunyai pengaruh yang signifikan terhadap penghentian prematur atas prosedur audit. Kata kunci: pengurangan kualitas audit, prematur audit, time pressure, risiko audit, prosedur review dan kontrol kualitas, komitmen profesional, materialitas Abstract This paper intends to analyze time pressure, audit risk, materiality, review procedures and quality control as well as professional commitment that might influence auditors to termi-nate certain audit procedures (premature termination of audit procedures). This conduct will create a situation that usually called as reduced audit quality behaviors. Data were collected through a survey to auditors in Jakarta area by using personally administrated questionnaires. The results showed that compliance audit test of internal control of on-line computer systems were often abandoned while confirmation procedures to the third","author":[{"dropping-particle":"","family":"Weningtyas","given":"Suryanita","non-dropping-particle":"","parse-names":false,"suffix":""},{"dropping-particle":"","family":"Setiawan","given":"Doddy","non-dropping-particle":"","parse-names":false,"suffix":""},{"dropping-particle":"","family":"Triatmoko","given":"Hanung","non-dropping-particle":"","parse-names":false,"suffix":""}],"container-title":"Simposium Nasional Akuntansi 9","id":"ITEM-1","issued":{"date-parts":[["2006"]]},"page":"23-26","title":"Penghentian Prematur atas Prosedur Audit","type":"article-journal"},"uris":["http://www.mendeley.com/documents/?uuid=69344537-54b0-4555-bf81-cd309c834de8"]}],"mendeley":{"formattedCitation":"(Weningtyas et al., 2006)","manualFormatting":"(Weningtyas et al, 2006)","plainTextFormattedCitation":"(Weningtyas et al., 2006)","previouslyFormattedCitation":"(Weningtyas et al., 2006)"},"properties":{"noteIndex":0},"schema":"https://github.com/citation-style-language/schema/raw/master/csl-citation.json"}</w:instrText>
      </w:r>
      <w:r>
        <w:rPr>
          <w:rFonts w:ascii="Times New Roman" w:hAnsi="Times New Roman" w:cs="Times New Roman"/>
          <w:iCs/>
          <w:sz w:val="24"/>
          <w:szCs w:val="24"/>
        </w:rPr>
        <w:fldChar w:fldCharType="separate"/>
      </w:r>
      <w:r w:rsidRPr="00AC4F89">
        <w:rPr>
          <w:rFonts w:ascii="Times New Roman" w:hAnsi="Times New Roman" w:cs="Times New Roman"/>
          <w:iCs/>
          <w:noProof/>
          <w:sz w:val="24"/>
          <w:szCs w:val="24"/>
        </w:rPr>
        <w:t>(Weningtyas et al, 2006)</w:t>
      </w:r>
      <w:r>
        <w:rPr>
          <w:rFonts w:ascii="Times New Roman" w:hAnsi="Times New Roman" w:cs="Times New Roman"/>
          <w:iCs/>
          <w:sz w:val="24"/>
          <w:szCs w:val="24"/>
        </w:rPr>
        <w:fldChar w:fldCharType="end"/>
      </w:r>
      <w:r w:rsidRPr="00AC4F89">
        <w:rPr>
          <w:rFonts w:ascii="Times New Roman" w:hAnsi="Times New Roman" w:cs="Times New Roman"/>
          <w:iCs/>
          <w:sz w:val="24"/>
          <w:szCs w:val="24"/>
        </w:rPr>
        <w:t>.</w:t>
      </w:r>
    </w:p>
    <w:p w14:paraId="316A2116" w14:textId="77777777" w:rsidR="00FA67B6" w:rsidRPr="00B54A08" w:rsidRDefault="00FA67B6" w:rsidP="0036284A">
      <w:pPr>
        <w:pStyle w:val="Heading3"/>
        <w:numPr>
          <w:ilvl w:val="0"/>
          <w:numId w:val="12"/>
        </w:numPr>
        <w:ind w:left="720"/>
        <w:rPr>
          <w:iCs/>
        </w:rPr>
      </w:pPr>
      <w:proofErr w:type="spellStart"/>
      <w:r>
        <w:rPr>
          <w:iCs/>
        </w:rPr>
        <w:t>Risiko</w:t>
      </w:r>
      <w:proofErr w:type="spellEnd"/>
      <w:r>
        <w:rPr>
          <w:iCs/>
        </w:rPr>
        <w:t xml:space="preserve"> Audit</w:t>
      </w:r>
    </w:p>
    <w:p w14:paraId="4F8405B0" w14:textId="77777777" w:rsidR="00FA67B6" w:rsidRDefault="00FA67B6" w:rsidP="00FA67B6">
      <w:pPr>
        <w:spacing w:after="0"/>
        <w:ind w:left="720" w:firstLine="720"/>
        <w:rPr>
          <w:rFonts w:ascii="Times New Roman" w:hAnsi="Times New Roman" w:cs="Times New Roman"/>
          <w:sz w:val="24"/>
          <w:szCs w:val="28"/>
          <w:lang w:val="en-ID"/>
        </w:rPr>
      </w:pPr>
      <w:proofErr w:type="spellStart"/>
      <w:r>
        <w:rPr>
          <w:rFonts w:ascii="Times New Roman" w:hAnsi="Times New Roman" w:cs="Times New Roman"/>
          <w:sz w:val="24"/>
          <w:szCs w:val="28"/>
          <w:lang w:val="en-ID"/>
        </w:rPr>
        <w:t>Risiko</w:t>
      </w:r>
      <w:proofErr w:type="spellEnd"/>
      <w:r>
        <w:rPr>
          <w:rFonts w:ascii="Times New Roman" w:hAnsi="Times New Roman" w:cs="Times New Roman"/>
          <w:sz w:val="24"/>
          <w:szCs w:val="28"/>
          <w:lang w:val="en-ID"/>
        </w:rPr>
        <w:t xml:space="preserve"> audit </w:t>
      </w:r>
      <w:proofErr w:type="spellStart"/>
      <w:r>
        <w:rPr>
          <w:rFonts w:ascii="Times New Roman" w:hAnsi="Times New Roman" w:cs="Times New Roman"/>
          <w:sz w:val="24"/>
          <w:szCs w:val="28"/>
          <w:lang w:val="en-ID"/>
        </w:rPr>
        <w:t>adalah</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risiko</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bahwa</w:t>
      </w:r>
      <w:proofErr w:type="spellEnd"/>
      <w:r>
        <w:rPr>
          <w:rFonts w:ascii="Times New Roman" w:hAnsi="Times New Roman" w:cs="Times New Roman"/>
          <w:sz w:val="24"/>
          <w:szCs w:val="28"/>
          <w:lang w:val="en-ID"/>
        </w:rPr>
        <w:t xml:space="preserve"> auditor </w:t>
      </w:r>
      <w:proofErr w:type="spellStart"/>
      <w:r>
        <w:rPr>
          <w:rFonts w:ascii="Times New Roman" w:hAnsi="Times New Roman" w:cs="Times New Roman"/>
          <w:sz w:val="24"/>
          <w:szCs w:val="28"/>
          <w:lang w:val="en-ID"/>
        </w:rPr>
        <w:t>menyatakan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sebuah</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opini</w:t>
      </w:r>
      <w:proofErr w:type="spellEnd"/>
      <w:r>
        <w:rPr>
          <w:rFonts w:ascii="Times New Roman" w:hAnsi="Times New Roman" w:cs="Times New Roman"/>
          <w:sz w:val="24"/>
          <w:szCs w:val="28"/>
          <w:lang w:val="en-ID"/>
        </w:rPr>
        <w:t xml:space="preserve"> audit </w:t>
      </w:r>
      <w:proofErr w:type="spellStart"/>
      <w:r>
        <w:rPr>
          <w:rFonts w:ascii="Times New Roman" w:hAnsi="Times New Roman" w:cs="Times New Roman"/>
          <w:sz w:val="24"/>
          <w:szCs w:val="28"/>
          <w:lang w:val="en-ID"/>
        </w:rPr>
        <w:t>tidak</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pantas</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ketika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laporan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keuangan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disalahsajikan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secara</w:t>
      </w:r>
      <w:proofErr w:type="spellEnd"/>
      <w:r>
        <w:rPr>
          <w:rFonts w:ascii="Times New Roman" w:hAnsi="Times New Roman" w:cs="Times New Roman"/>
          <w:sz w:val="24"/>
          <w:szCs w:val="28"/>
          <w:lang w:val="en-ID"/>
        </w:rPr>
        <w:t xml:space="preserve"> material. </w:t>
      </w:r>
      <w:proofErr w:type="spellStart"/>
      <w:r>
        <w:rPr>
          <w:rFonts w:ascii="Times New Roman" w:hAnsi="Times New Roman" w:cs="Times New Roman"/>
          <w:sz w:val="24"/>
          <w:szCs w:val="28"/>
          <w:lang w:val="en-ID"/>
        </w:rPr>
        <w:t>Dalam</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istilah</w:t>
      </w:r>
      <w:proofErr w:type="spellEnd"/>
      <w:r>
        <w:rPr>
          <w:rFonts w:ascii="Times New Roman" w:hAnsi="Times New Roman" w:cs="Times New Roman"/>
          <w:sz w:val="24"/>
          <w:szCs w:val="28"/>
          <w:lang w:val="en-ID"/>
        </w:rPr>
        <w:t xml:space="preserve"> yang </w:t>
      </w:r>
      <w:proofErr w:type="spellStart"/>
      <w:r>
        <w:rPr>
          <w:rFonts w:ascii="Times New Roman" w:hAnsi="Times New Roman" w:cs="Times New Roman"/>
          <w:sz w:val="24"/>
          <w:szCs w:val="28"/>
          <w:lang w:val="en-ID"/>
        </w:rPr>
        <w:t>sederhana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risiko</w:t>
      </w:r>
      <w:proofErr w:type="spellEnd"/>
      <w:r>
        <w:rPr>
          <w:rFonts w:ascii="Times New Roman" w:hAnsi="Times New Roman" w:cs="Times New Roman"/>
          <w:sz w:val="24"/>
          <w:szCs w:val="28"/>
          <w:lang w:val="en-ID"/>
        </w:rPr>
        <w:t xml:space="preserve"> audit </w:t>
      </w:r>
      <w:proofErr w:type="spellStart"/>
      <w:r>
        <w:rPr>
          <w:rFonts w:ascii="Times New Roman" w:hAnsi="Times New Roman" w:cs="Times New Roman"/>
          <w:sz w:val="24"/>
          <w:szCs w:val="28"/>
          <w:lang w:val="en-ID"/>
        </w:rPr>
        <w:t>adalah</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risiko</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bahwa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seorang</w:t>
      </w:r>
      <w:proofErr w:type="spellEnd"/>
      <w:r>
        <w:rPr>
          <w:rFonts w:ascii="Times New Roman" w:hAnsi="Times New Roman" w:cs="Times New Roman"/>
          <w:sz w:val="24"/>
          <w:szCs w:val="28"/>
          <w:lang w:val="en-ID"/>
        </w:rPr>
        <w:t xml:space="preserve"> auditor </w:t>
      </w:r>
      <w:proofErr w:type="spellStart"/>
      <w:r>
        <w:rPr>
          <w:rFonts w:ascii="Times New Roman" w:hAnsi="Times New Roman" w:cs="Times New Roman"/>
          <w:sz w:val="24"/>
          <w:szCs w:val="28"/>
          <w:lang w:val="en-ID"/>
        </w:rPr>
        <w:t>akan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menerbitkan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pernyataan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wajar</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tanpa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pengecualian</w:t>
      </w:r>
      <w:proofErr w:type="spellEnd"/>
      <w:r>
        <w:rPr>
          <w:rFonts w:ascii="Times New Roman" w:hAnsi="Times New Roman" w:cs="Times New Roman"/>
          <w:sz w:val="24"/>
          <w:szCs w:val="28"/>
          <w:lang w:val="en-ID"/>
        </w:rPr>
        <w:t xml:space="preserve"> pada </w:t>
      </w:r>
      <w:proofErr w:type="spellStart"/>
      <w:r>
        <w:rPr>
          <w:rFonts w:ascii="Times New Roman" w:hAnsi="Times New Roman" w:cs="Times New Roman"/>
          <w:sz w:val="24"/>
          <w:szCs w:val="28"/>
          <w:lang w:val="en-ID"/>
        </w:rPr>
        <w:t>laporan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keuangan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dengan</w:t>
      </w:r>
      <w:proofErr w:type="spellEnd"/>
      <w:r>
        <w:rPr>
          <w:rFonts w:ascii="Times New Roman" w:hAnsi="Times New Roman" w:cs="Times New Roman"/>
          <w:sz w:val="24"/>
          <w:szCs w:val="28"/>
          <w:lang w:val="en-ID"/>
        </w:rPr>
        <w:t xml:space="preserve"> salah </w:t>
      </w:r>
      <w:proofErr w:type="spellStart"/>
      <w:r>
        <w:rPr>
          <w:rFonts w:ascii="Times New Roman" w:hAnsi="Times New Roman" w:cs="Times New Roman"/>
          <w:sz w:val="24"/>
          <w:szCs w:val="28"/>
          <w:lang w:val="en-ID"/>
        </w:rPr>
        <w:t>saji</w:t>
      </w:r>
      <w:proofErr w:type="spellEnd"/>
      <w:r>
        <w:rPr>
          <w:rFonts w:ascii="Times New Roman" w:hAnsi="Times New Roman" w:cs="Times New Roman"/>
          <w:sz w:val="24"/>
          <w:szCs w:val="28"/>
          <w:lang w:val="en-ID"/>
        </w:rPr>
        <w:t xml:space="preserve"> material</w:t>
      </w:r>
      <w:r>
        <w:t xml:space="preserve">. </w:t>
      </w:r>
      <w:proofErr w:type="spellStart"/>
      <w:r>
        <w:rPr>
          <w:rFonts w:ascii="Times New Roman" w:hAnsi="Times New Roman" w:cs="Times New Roman"/>
          <w:sz w:val="24"/>
          <w:szCs w:val="28"/>
          <w:lang w:val="en-ID"/>
        </w:rPr>
        <w:t>Risiko</w:t>
      </w:r>
      <w:proofErr w:type="spellEnd"/>
      <w:r>
        <w:rPr>
          <w:rFonts w:ascii="Times New Roman" w:hAnsi="Times New Roman" w:cs="Times New Roman"/>
          <w:sz w:val="24"/>
          <w:szCs w:val="28"/>
          <w:lang w:val="en-ID"/>
        </w:rPr>
        <w:t xml:space="preserve"> audit </w:t>
      </w:r>
      <w:proofErr w:type="spellStart"/>
      <w:r>
        <w:rPr>
          <w:rFonts w:ascii="Times New Roman" w:hAnsi="Times New Roman" w:cs="Times New Roman"/>
          <w:sz w:val="24"/>
          <w:szCs w:val="28"/>
          <w:lang w:val="en-ID"/>
        </w:rPr>
        <w:t>merupakan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w:t>
      </w:r>
      <w:r w:rsidRPr="006C0DEF">
        <w:rPr>
          <w:rFonts w:ascii="Times New Roman" w:hAnsi="Times New Roman" w:cs="Times New Roman"/>
          <w:sz w:val="24"/>
          <w:szCs w:val="28"/>
          <w:lang w:val="en-ID"/>
        </w:rPr>
        <w:t>etidakpastian</w:t>
      </w:r>
      <w:proofErr w:type="spellEnd"/>
      <w:r w:rsidRPr="006C0DEF">
        <w:rPr>
          <w:rFonts w:ascii="Times New Roman" w:hAnsi="Times New Roman" w:cs="Times New Roman"/>
          <w:sz w:val="24"/>
          <w:szCs w:val="28"/>
          <w:lang w:val="en-ID"/>
        </w:rPr>
        <w:t xml:space="preserve"> yang </w:t>
      </w:r>
      <w:proofErr w:type="spellStart"/>
      <w:r w:rsidRPr="006C0DEF">
        <w:rPr>
          <w:rFonts w:ascii="Times New Roman" w:hAnsi="Times New Roman" w:cs="Times New Roman"/>
          <w:sz w:val="24"/>
          <w:szCs w:val="28"/>
          <w:lang w:val="en-ID"/>
        </w:rPr>
        <w:t>dihadapi</w:t>
      </w:r>
      <w:proofErr w:type="spellEnd"/>
      <w:r w:rsidRPr="006C0DEF">
        <w:rPr>
          <w:rFonts w:ascii="Times New Roman" w:hAnsi="Times New Roman" w:cs="Times New Roman"/>
          <w:sz w:val="24"/>
          <w:szCs w:val="28"/>
          <w:lang w:val="en-ID"/>
        </w:rPr>
        <w:t xml:space="preserve"> auditor </w:t>
      </w:r>
      <w:proofErr w:type="spellStart"/>
      <w:r w:rsidRPr="006C0DEF">
        <w:rPr>
          <w:rFonts w:ascii="Times New Roman" w:hAnsi="Times New Roman" w:cs="Times New Roman"/>
          <w:sz w:val="24"/>
          <w:szCs w:val="28"/>
          <w:lang w:val="en-ID"/>
        </w:rPr>
        <w:t>ketika</w:t>
      </w:r>
      <w:proofErr w:type="spellEnd"/>
      <w:r w:rsidRPr="006C0DEF">
        <w:rPr>
          <w:rFonts w:ascii="Times New Roman" w:hAnsi="Times New Roman" w:cs="Times New Roman"/>
          <w:sz w:val="24"/>
          <w:szCs w:val="28"/>
          <w:lang w:val="en-ID"/>
        </w:rPr>
        <w:t xml:space="preserve"> </w:t>
      </w:r>
      <w:proofErr w:type="spellStart"/>
      <w:r w:rsidRPr="006C0DEF">
        <w:rPr>
          <w:rFonts w:ascii="Times New Roman" w:hAnsi="Times New Roman" w:cs="Times New Roman"/>
          <w:sz w:val="24"/>
          <w:szCs w:val="28"/>
          <w:lang w:val="en-ID"/>
        </w:rPr>
        <w:t>melaksanakan</w:t>
      </w:r>
      <w:proofErr w:type="spellEnd"/>
      <w:r w:rsidRPr="006C0DEF">
        <w:rPr>
          <w:rFonts w:ascii="Times New Roman" w:hAnsi="Times New Roman" w:cs="Times New Roman"/>
          <w:sz w:val="24"/>
          <w:szCs w:val="28"/>
          <w:lang w:val="en-ID"/>
        </w:rPr>
        <w:t xml:space="preserve"> </w:t>
      </w:r>
      <w:proofErr w:type="spellStart"/>
      <w:r w:rsidRPr="006C0DEF">
        <w:rPr>
          <w:rFonts w:ascii="Times New Roman" w:hAnsi="Times New Roman" w:cs="Times New Roman"/>
          <w:sz w:val="24"/>
          <w:szCs w:val="28"/>
          <w:lang w:val="en-ID"/>
        </w:rPr>
        <w:t>penugasan</w:t>
      </w:r>
      <w:proofErr w:type="spellEnd"/>
      <w:r w:rsidRPr="006C0DEF">
        <w:rPr>
          <w:rFonts w:ascii="Times New Roman" w:hAnsi="Times New Roman" w:cs="Times New Roman"/>
          <w:sz w:val="24"/>
          <w:szCs w:val="28"/>
          <w:lang w:val="en-ID"/>
        </w:rPr>
        <w:t xml:space="preserve"> audit</w:t>
      </w:r>
      <w:r>
        <w:rPr>
          <w:rFonts w:ascii="Times New Roman" w:hAnsi="Times New Roman" w:cs="Times New Roman"/>
          <w:sz w:val="24"/>
          <w:szCs w:val="28"/>
          <w:lang w:val="en-ID"/>
        </w:rPr>
        <w:t xml:space="preserve"> (</w:t>
      </w:r>
      <w:r>
        <w:rPr>
          <w:rFonts w:ascii="Times New Roman" w:hAnsi="Times New Roman" w:cs="Times New Roman"/>
          <w:sz w:val="24"/>
          <w:szCs w:val="28"/>
          <w:lang w:val="en-ID"/>
        </w:rPr>
        <w:fldChar w:fldCharType="begin" w:fldLock="1"/>
      </w:r>
      <w:r w:rsidR="00B82752">
        <w:rPr>
          <w:rFonts w:ascii="Times New Roman" w:hAnsi="Times New Roman" w:cs="Times New Roman"/>
          <w:sz w:val="24"/>
          <w:szCs w:val="28"/>
          <w:lang w:val="en-ID"/>
        </w:rPr>
        <w:instrText>ADDIN CSL_CITATION {"citationItems":[{"id":"ITEM-1","itemData":{"ISBN":"978-979-061-298-3","abstract":"* Regulator inspections and firms' quality reviews have revealed a variety of methods used by group engagement partners in determining component materiality and have identified potentially troubling matters with some of the current approaches. * International Auditing Standard (IAS) no. 600, Special Considerations-Audits of Group Financial Statements (Including the Work of Component Auditors), defines a continuum of materiality amounts that conceivably could be allocated to components. A reasonable, practical approach is allocating overall materiality to components while avoiding the extremes of the continuum. * Benchmark multiples are suggested as reasonable upper bounds for group engagement partners to consider when evaluating the appropriateness of aggregate component materiality and component materiality allocations. These multiples are based on a simple probabilistic model that takes into account the number of components to which overall materiality is to be allocated and audit risk at the component and group levels. [ABSTRACT FROM PUBLISHER] Copyright of Journal of Accountancy is the property of American Institute of Ceritified Public Accountants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Abstracts.)","author":[{"dropping-particle":"","family":"Messier","given":"William F.","non-dropping-particle":"","parse-names":false,"suffix":""},{"dropping-particle":"","family":"Glover","given":"Steven M.","non-dropping-particle":"","parse-names":false,"suffix":""},{"dropping-particle":"","family":"Prawitt","given":"Douglas F.","non-dropping-particle":"","parse-names":false,"suffix":""}],"container-title":"Edisi 8, Buku 2","id":"ITEM-1","issued":{"date-parts":[["2014"]]},"page":"42-46","publisher":"Salemba Empat","publisher-place":"Jakarta","title":"Jasa Audit dan Assurance Pedekatan Sistematis","type":"chapter","volume":"206.6"},"uris":["http://www.mendeley.com/documents/?uuid=ef4c8819-2672-49a0-b7f6-60fb623fca21"]}],"mendeley":{"formattedCitation":"(Messier, Glover, &amp; Prawitt, 2014b)","manualFormatting":"Messier et al 2014, p.101;","plainTextFormattedCitation":"(Messier, Glover, &amp; Prawitt, 2014b)","previouslyFormattedCitation":"(Messier, Glover, &amp; Prawitt, 2014b)"},"properties":{"noteIndex":0},"schema":"https://github.com/citation-style-language/schema/raw/master/csl-citation.json"}</w:instrText>
      </w:r>
      <w:r>
        <w:rPr>
          <w:rFonts w:ascii="Times New Roman" w:hAnsi="Times New Roman" w:cs="Times New Roman"/>
          <w:sz w:val="24"/>
          <w:szCs w:val="28"/>
          <w:lang w:val="en-ID"/>
        </w:rPr>
        <w:fldChar w:fldCharType="separate"/>
      </w:r>
      <w:r w:rsidRPr="00D37DD1">
        <w:rPr>
          <w:rFonts w:ascii="Times New Roman" w:hAnsi="Times New Roman" w:cs="Times New Roman"/>
          <w:noProof/>
          <w:sz w:val="24"/>
          <w:szCs w:val="28"/>
          <w:lang w:val="en-ID"/>
        </w:rPr>
        <w:t xml:space="preserve">Messier </w:t>
      </w:r>
      <w:r>
        <w:rPr>
          <w:rFonts w:ascii="Times New Roman" w:hAnsi="Times New Roman" w:cs="Times New Roman"/>
          <w:noProof/>
          <w:sz w:val="24"/>
          <w:szCs w:val="28"/>
          <w:lang w:val="en-ID"/>
        </w:rPr>
        <w:t xml:space="preserve">et al </w:t>
      </w:r>
      <w:r w:rsidRPr="00D37DD1">
        <w:rPr>
          <w:rFonts w:ascii="Times New Roman" w:hAnsi="Times New Roman" w:cs="Times New Roman"/>
          <w:noProof/>
          <w:sz w:val="24"/>
          <w:szCs w:val="28"/>
          <w:lang w:val="en-ID"/>
        </w:rPr>
        <w:t>2014</w:t>
      </w:r>
      <w:r>
        <w:rPr>
          <w:rFonts w:ascii="Times New Roman" w:hAnsi="Times New Roman" w:cs="Times New Roman"/>
          <w:noProof/>
          <w:sz w:val="24"/>
          <w:szCs w:val="28"/>
          <w:lang w:val="en-ID"/>
        </w:rPr>
        <w:t>, p.101;</w:t>
      </w:r>
      <w:r>
        <w:rPr>
          <w:rFonts w:ascii="Times New Roman" w:hAnsi="Times New Roman" w:cs="Times New Roman"/>
          <w:sz w:val="24"/>
          <w:szCs w:val="28"/>
          <w:lang w:val="en-ID"/>
        </w:rPr>
        <w:fldChar w:fldCharType="end"/>
      </w:r>
      <w:r>
        <w:rPr>
          <w:rFonts w:ascii="Times New Roman" w:hAnsi="Times New Roman" w:cs="Times New Roman"/>
          <w:sz w:val="24"/>
          <w:szCs w:val="28"/>
          <w:lang w:val="en-ID"/>
        </w:rPr>
        <w:t xml:space="preserve"> </w:t>
      </w:r>
      <w:r>
        <w:rPr>
          <w:rFonts w:ascii="Times New Roman" w:hAnsi="Times New Roman" w:cs="Times New Roman"/>
          <w:color w:val="000000" w:themeColor="text1"/>
          <w:sz w:val="24"/>
          <w:szCs w:val="24"/>
          <w:lang w:val="en-ID"/>
        </w:rPr>
        <w:fldChar w:fldCharType="begin" w:fldLock="1"/>
      </w:r>
      <w:r w:rsidR="00B82752">
        <w:rPr>
          <w:rFonts w:ascii="Times New Roman" w:hAnsi="Times New Roman" w:cs="Times New Roman"/>
          <w:color w:val="000000" w:themeColor="text1"/>
          <w:sz w:val="24"/>
          <w:szCs w:val="24"/>
          <w:lang w:val="en-ID"/>
        </w:rPr>
        <w:instrText>ADDIN CSL_CITATION {"citationItems":[{"id":"ITEM-1","itemData":{"ISBN":"978-602-444-236-1","abstract":"Tujuan penelitian ini adalah untuk menguji pengaruh tingkat pengungkapan laporan keuangan, kecakapan manajerial dan risiko litigasi terhadap manajemen laba dengan kualitas audit sebagai variabel pemoderasi. Manajemen laba pada penelitian ini diukur dengan Model Modified Jones. Data yang digunakan dalam penelitian ini merupakan data sekunder yang berasal dari laporan keuangan perusahaan yang terdaftar di Bursa Efek Indonesia pada tahun 2011 s.d 2014. Dengan menggunakan purposive sampling, penelitian ini dengan 92 sampel. Metode analisis data yang digunakan adalah moderated regression analysis. Hasil penelitian menunjukkan bahwa; 1) tingkat pengungkapan laporan keuangan berpengaruh terhadap manajemen laba, 2) kecakapan manajemen berpengaruh terhadap manajemen laba, 3) Risiko litigasi tidak berpengaruh terhadap manajemen laba, 4) Tingkat pengungkapan laporan keuangan dengan kualitas audit berpengaruh terhadap manajemen laba, 5) Kecakapan manajerial dengan kualitas audit tidak berpengaruh terhadap manajemen laba, dan 5) Risiko litigasi tidak dengan kualitas audit berpengaruh terhadap manajemen laba. Kata Kunci : Tingkat pengungkapan laporan keuangan, kecakapan manajerial, risiko litigasi, kualitas audit","author":[{"dropping-particle":"","family":"Ardianingsih","given":"Arum","non-dropping-particle":"","parse-names":false,"suffix":""}],"editor":[{"dropping-particle":"","family":"Fatmawati","given":"Bunga Sari","non-dropping-particle":"","parse-names":false,"suffix":""}],"id":"ITEM-1","issued":{"date-parts":[["2018"]]},"publisher":"Bumi Aksara","publisher-place":"Jakarta","title":"Audit Laporan Keuangan","type":"book"},"uris":["http://www.mendeley.com/documents/?uuid=8ebe3cd7-86e5-4d48-81c8-927d838b5c17"]}],"mendeley":{"formattedCitation":"(Ardianingsih, 2018)","manualFormatting":"Ardianingsih 2018, p.64)","plainTextFormattedCitation":"(Ardianingsih, 2018)","previouslyFormattedCitation":"(Ardianingsih, 2018)"},"properties":{"noteIndex":0},"schema":"https://github.com/citation-style-language/schema/raw/master/csl-citation.json"}</w:instrText>
      </w:r>
      <w:r>
        <w:rPr>
          <w:rFonts w:ascii="Times New Roman" w:hAnsi="Times New Roman" w:cs="Times New Roman"/>
          <w:color w:val="000000" w:themeColor="text1"/>
          <w:sz w:val="24"/>
          <w:szCs w:val="24"/>
          <w:lang w:val="en-ID"/>
        </w:rPr>
        <w:fldChar w:fldCharType="separate"/>
      </w:r>
      <w:r>
        <w:rPr>
          <w:rFonts w:ascii="Times New Roman" w:hAnsi="Times New Roman" w:cs="Times New Roman"/>
          <w:noProof/>
          <w:color w:val="000000" w:themeColor="text1"/>
          <w:sz w:val="24"/>
          <w:szCs w:val="24"/>
          <w:lang w:val="en-ID"/>
        </w:rPr>
        <w:t>Ardianingsih 2018, p.64)</w:t>
      </w:r>
      <w:r>
        <w:rPr>
          <w:rFonts w:ascii="Times New Roman" w:hAnsi="Times New Roman" w:cs="Times New Roman"/>
          <w:color w:val="000000" w:themeColor="text1"/>
          <w:sz w:val="24"/>
          <w:szCs w:val="24"/>
          <w:lang w:val="en-ID"/>
        </w:rPr>
        <w:fldChar w:fldCharType="end"/>
      </w:r>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sz w:val="24"/>
          <w:szCs w:val="28"/>
          <w:lang w:val="en-ID"/>
        </w:rPr>
        <w:t>Laporan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standar</w:t>
      </w:r>
      <w:proofErr w:type="spellEnd"/>
      <w:r>
        <w:rPr>
          <w:rFonts w:ascii="Times New Roman" w:hAnsi="Times New Roman" w:cs="Times New Roman"/>
          <w:sz w:val="24"/>
          <w:szCs w:val="28"/>
          <w:lang w:val="en-ID"/>
        </w:rPr>
        <w:t xml:space="preserve"> auditor </w:t>
      </w:r>
      <w:proofErr w:type="spellStart"/>
      <w:r>
        <w:rPr>
          <w:rFonts w:ascii="Times New Roman" w:hAnsi="Times New Roman" w:cs="Times New Roman"/>
          <w:sz w:val="24"/>
          <w:szCs w:val="28"/>
          <w:lang w:val="en-ID"/>
        </w:rPr>
        <w:t>menyatakan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bahwa</w:t>
      </w:r>
      <w:proofErr w:type="spellEnd"/>
      <w:r>
        <w:rPr>
          <w:rFonts w:ascii="Times New Roman" w:hAnsi="Times New Roman" w:cs="Times New Roman"/>
          <w:sz w:val="24"/>
          <w:szCs w:val="28"/>
          <w:lang w:val="en-ID"/>
        </w:rPr>
        <w:t xml:space="preserve"> audit </w:t>
      </w:r>
      <w:proofErr w:type="spellStart"/>
      <w:r>
        <w:rPr>
          <w:rFonts w:ascii="Times New Roman" w:hAnsi="Times New Roman" w:cs="Times New Roman"/>
          <w:sz w:val="24"/>
          <w:szCs w:val="28"/>
          <w:lang w:val="en-ID"/>
        </w:rPr>
        <w:t>hanya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menyediakan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keyakinan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memadai</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bahwa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laporan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keuangan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tidak</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mengandung</w:t>
      </w:r>
      <w:proofErr w:type="spellEnd"/>
      <w:r>
        <w:rPr>
          <w:rFonts w:ascii="Times New Roman" w:hAnsi="Times New Roman" w:cs="Times New Roman"/>
          <w:sz w:val="24"/>
          <w:szCs w:val="28"/>
          <w:lang w:val="en-ID"/>
        </w:rPr>
        <w:t xml:space="preserve"> salah </w:t>
      </w:r>
      <w:proofErr w:type="spellStart"/>
      <w:r>
        <w:rPr>
          <w:rFonts w:ascii="Times New Roman" w:hAnsi="Times New Roman" w:cs="Times New Roman"/>
          <w:sz w:val="24"/>
          <w:szCs w:val="28"/>
          <w:lang w:val="en-ID"/>
        </w:rPr>
        <w:t>saji</w:t>
      </w:r>
      <w:proofErr w:type="spellEnd"/>
      <w:r>
        <w:rPr>
          <w:rFonts w:ascii="Times New Roman" w:hAnsi="Times New Roman" w:cs="Times New Roman"/>
          <w:sz w:val="24"/>
          <w:szCs w:val="28"/>
          <w:lang w:val="en-ID"/>
        </w:rPr>
        <w:t xml:space="preserve"> material. </w:t>
      </w:r>
      <w:proofErr w:type="spellStart"/>
      <w:r>
        <w:rPr>
          <w:rFonts w:ascii="Times New Roman" w:hAnsi="Times New Roman" w:cs="Times New Roman"/>
          <w:sz w:val="24"/>
          <w:szCs w:val="28"/>
          <w:lang w:val="en-ID"/>
        </w:rPr>
        <w:t>Istilah</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keyakinan</w:t>
      </w:r>
      <w:proofErr w:type="spellEnd"/>
      <w:r>
        <w:rPr>
          <w:rFonts w:ascii="Times New Roman" w:hAnsi="Times New Roman" w:cs="Times New Roman"/>
          <w:sz w:val="24"/>
          <w:szCs w:val="28"/>
          <w:lang w:val="en-ID"/>
        </w:rPr>
        <w:t xml:space="preserve"> yang </w:t>
      </w:r>
      <w:proofErr w:type="spellStart"/>
      <w:r>
        <w:rPr>
          <w:rFonts w:ascii="Times New Roman" w:hAnsi="Times New Roman" w:cs="Times New Roman"/>
          <w:sz w:val="24"/>
          <w:szCs w:val="28"/>
          <w:lang w:val="en-ID"/>
        </w:rPr>
        <w:t>memadai</w:t>
      </w:r>
      <w:proofErr w:type="spellEnd"/>
      <w:r>
        <w:rPr>
          <w:rFonts w:ascii="Times New Roman" w:hAnsi="Times New Roman" w:cs="Times New Roman"/>
          <w:sz w:val="24"/>
          <w:szCs w:val="28"/>
          <w:lang w:val="en-ID"/>
        </w:rPr>
        <w:t xml:space="preserve"> (</w:t>
      </w:r>
      <w:r>
        <w:rPr>
          <w:rFonts w:ascii="Times New Roman" w:hAnsi="Times New Roman" w:cs="Times New Roman"/>
          <w:i/>
          <w:iCs/>
          <w:sz w:val="24"/>
          <w:szCs w:val="28"/>
          <w:lang w:val="en-ID"/>
        </w:rPr>
        <w:t xml:space="preserve">reasonable </w:t>
      </w:r>
      <w:r w:rsidRPr="009B16B5">
        <w:rPr>
          <w:rFonts w:ascii="Times New Roman" w:hAnsi="Times New Roman" w:cs="Times New Roman"/>
          <w:i/>
          <w:iCs/>
          <w:sz w:val="24"/>
          <w:szCs w:val="28"/>
          <w:lang w:val="en-ID"/>
        </w:rPr>
        <w:t>assurance</w:t>
      </w:r>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menyiratkan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beberapa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risiko</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bahwa</w:t>
      </w:r>
      <w:proofErr w:type="spellEnd"/>
      <w:r>
        <w:rPr>
          <w:rFonts w:ascii="Times New Roman" w:hAnsi="Times New Roman" w:cs="Times New Roman"/>
          <w:sz w:val="24"/>
          <w:szCs w:val="28"/>
          <w:lang w:val="en-ID"/>
        </w:rPr>
        <w:t xml:space="preserve"> salah </w:t>
      </w:r>
      <w:proofErr w:type="spellStart"/>
      <w:r>
        <w:rPr>
          <w:rFonts w:ascii="Times New Roman" w:hAnsi="Times New Roman" w:cs="Times New Roman"/>
          <w:sz w:val="24"/>
          <w:szCs w:val="28"/>
          <w:lang w:val="en-ID"/>
        </w:rPr>
        <w:t>saji</w:t>
      </w:r>
      <w:proofErr w:type="spellEnd"/>
      <w:r>
        <w:rPr>
          <w:rFonts w:ascii="Times New Roman" w:hAnsi="Times New Roman" w:cs="Times New Roman"/>
          <w:sz w:val="24"/>
          <w:szCs w:val="28"/>
          <w:lang w:val="en-ID"/>
        </w:rPr>
        <w:t xml:space="preserve"> material </w:t>
      </w:r>
      <w:proofErr w:type="spellStart"/>
      <w:r>
        <w:rPr>
          <w:rFonts w:ascii="Times New Roman" w:hAnsi="Times New Roman" w:cs="Times New Roman"/>
          <w:sz w:val="24"/>
          <w:szCs w:val="28"/>
          <w:lang w:val="en-ID"/>
        </w:rPr>
        <w:t>bisa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hadir</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dalam</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laporan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keuangan</w:t>
      </w:r>
      <w:proofErr w:type="spellEnd"/>
      <w:r>
        <w:rPr>
          <w:rFonts w:ascii="Times New Roman" w:hAnsi="Times New Roman" w:cs="Times New Roman"/>
          <w:sz w:val="24"/>
          <w:szCs w:val="28"/>
          <w:lang w:val="en-ID"/>
        </w:rPr>
        <w:t xml:space="preserve"> dan auditor </w:t>
      </w:r>
      <w:proofErr w:type="spellStart"/>
      <w:r>
        <w:rPr>
          <w:rFonts w:ascii="Times New Roman" w:hAnsi="Times New Roman" w:cs="Times New Roman"/>
          <w:sz w:val="24"/>
          <w:szCs w:val="28"/>
          <w:lang w:val="en-ID"/>
        </w:rPr>
        <w:t>akan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gagal</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untuk</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mendeteksi</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itu</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Risiko</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bahwa</w:t>
      </w:r>
      <w:proofErr w:type="spellEnd"/>
      <w:r>
        <w:rPr>
          <w:rFonts w:ascii="Times New Roman" w:hAnsi="Times New Roman" w:cs="Times New Roman"/>
          <w:sz w:val="24"/>
          <w:szCs w:val="28"/>
          <w:lang w:val="en-ID"/>
        </w:rPr>
        <w:t xml:space="preserve"> auditor </w:t>
      </w:r>
      <w:proofErr w:type="spellStart"/>
      <w:r>
        <w:rPr>
          <w:rFonts w:ascii="Times New Roman" w:hAnsi="Times New Roman" w:cs="Times New Roman"/>
          <w:sz w:val="24"/>
          <w:szCs w:val="28"/>
          <w:lang w:val="en-ID"/>
        </w:rPr>
        <w:t>keliru</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dalam</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mengeluarkan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opini</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laporan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keuangan</w:t>
      </w:r>
      <w:proofErr w:type="spellEnd"/>
      <w:r>
        <w:rPr>
          <w:rFonts w:ascii="Times New Roman" w:hAnsi="Times New Roman" w:cs="Times New Roman"/>
          <w:sz w:val="24"/>
          <w:szCs w:val="28"/>
          <w:lang w:val="en-ID"/>
        </w:rPr>
        <w:t xml:space="preserve"> salah </w:t>
      </w:r>
      <w:proofErr w:type="spellStart"/>
      <w:r>
        <w:rPr>
          <w:rFonts w:ascii="Times New Roman" w:hAnsi="Times New Roman" w:cs="Times New Roman"/>
          <w:sz w:val="24"/>
          <w:szCs w:val="28"/>
          <w:lang w:val="en-ID"/>
        </w:rPr>
        <w:t>saji</w:t>
      </w:r>
      <w:proofErr w:type="spellEnd"/>
      <w:r>
        <w:rPr>
          <w:rFonts w:ascii="Times New Roman" w:hAnsi="Times New Roman" w:cs="Times New Roman"/>
          <w:sz w:val="24"/>
          <w:szCs w:val="28"/>
          <w:lang w:val="en-ID"/>
        </w:rPr>
        <w:t xml:space="preserve"> material </w:t>
      </w:r>
      <w:proofErr w:type="spellStart"/>
      <w:r>
        <w:rPr>
          <w:rFonts w:ascii="Times New Roman" w:hAnsi="Times New Roman" w:cs="Times New Roman"/>
          <w:sz w:val="24"/>
          <w:szCs w:val="28"/>
          <w:lang w:val="en-ID"/>
        </w:rPr>
        <w:t>tidak</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dapat</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dihilangkan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menjadi</w:t>
      </w:r>
      <w:proofErr w:type="spellEnd"/>
      <w:r>
        <w:rPr>
          <w:rFonts w:ascii="Times New Roman" w:hAnsi="Times New Roman" w:cs="Times New Roman"/>
          <w:sz w:val="24"/>
          <w:szCs w:val="28"/>
          <w:lang w:val="en-ID"/>
        </w:rPr>
        <w:t xml:space="preserve"> nol. </w:t>
      </w:r>
      <w:proofErr w:type="spellStart"/>
      <w:r>
        <w:rPr>
          <w:rFonts w:ascii="Times New Roman" w:hAnsi="Times New Roman" w:cs="Times New Roman"/>
          <w:sz w:val="24"/>
          <w:szCs w:val="28"/>
          <w:lang w:val="en-ID"/>
        </w:rPr>
        <w:t>Bahkan</w:t>
      </w:r>
      <w:proofErr w:type="spellEnd"/>
      <w:r>
        <w:rPr>
          <w:rFonts w:ascii="Times New Roman" w:hAnsi="Times New Roman" w:cs="Times New Roman"/>
          <w:sz w:val="24"/>
          <w:szCs w:val="28"/>
          <w:lang w:val="en-ID"/>
        </w:rPr>
        <w:t xml:space="preserve">, auditor yang </w:t>
      </w:r>
      <w:proofErr w:type="spellStart"/>
      <w:r>
        <w:rPr>
          <w:rFonts w:ascii="Times New Roman" w:hAnsi="Times New Roman" w:cs="Times New Roman"/>
          <w:sz w:val="24"/>
          <w:szCs w:val="28"/>
          <w:lang w:val="en-ID"/>
        </w:rPr>
        <w:t>sangat</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berhati-hati</w:t>
      </w:r>
      <w:proofErr w:type="spellEnd"/>
      <w:r>
        <w:rPr>
          <w:rFonts w:ascii="Times New Roman" w:hAnsi="Times New Roman" w:cs="Times New Roman"/>
          <w:sz w:val="24"/>
          <w:szCs w:val="28"/>
          <w:lang w:val="en-ID"/>
        </w:rPr>
        <w:t xml:space="preserve"> dan </w:t>
      </w:r>
      <w:proofErr w:type="spellStart"/>
      <w:r>
        <w:rPr>
          <w:rFonts w:ascii="Times New Roman" w:hAnsi="Times New Roman" w:cs="Times New Roman"/>
          <w:sz w:val="24"/>
          <w:szCs w:val="28"/>
          <w:lang w:val="en-ID"/>
        </w:rPr>
        <w:t>kompeten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sekalipun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hanya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dapat</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menawarkan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keyakinan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memadai</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bukan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keyakinan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sepenuhnya</w:t>
      </w:r>
      <w:proofErr w:type="spellEnd"/>
      <w:r>
        <w:rPr>
          <w:rFonts w:ascii="Times New Roman" w:hAnsi="Times New Roman" w:cs="Times New Roman"/>
          <w:sz w:val="24"/>
          <w:szCs w:val="28"/>
          <w:lang w:val="en-ID"/>
        </w:rPr>
        <w:t xml:space="preserve"> (</w:t>
      </w:r>
      <w:r>
        <w:rPr>
          <w:rFonts w:ascii="Times New Roman" w:hAnsi="Times New Roman" w:cs="Times New Roman"/>
          <w:sz w:val="24"/>
          <w:szCs w:val="28"/>
          <w:lang w:val="en-ID"/>
        </w:rPr>
        <w:fldChar w:fldCharType="begin" w:fldLock="1"/>
      </w:r>
      <w:r w:rsidR="00B82752">
        <w:rPr>
          <w:rFonts w:ascii="Times New Roman" w:hAnsi="Times New Roman" w:cs="Times New Roman"/>
          <w:sz w:val="24"/>
          <w:szCs w:val="28"/>
          <w:lang w:val="en-ID"/>
        </w:rPr>
        <w:instrText>ADDIN CSL_CITATION {"citationItems":[{"id":"ITEM-1","itemData":{"ISBN":"978-979-061-297-6","author":[{"dropping-particle":"","family":"Messier","given":"William F.","non-dropping-particle":"","parse-names":false,"suffix":""},{"dropping-particle":"","family":"Glover","given":"Steven M.","non-dropping-particle":"","parse-names":false,"suffix":""},{"dropping-particle":"","family":"Prawitt","given":"Douglas F.","non-dropping-particle":"","parse-names":false,"suffix":""}],"container-title":"Edisi 8, Buku 1","id":"ITEM-1","issued":{"date-parts":[["2014"]]},"publisher":"Salemba Empat","publisher-place":"Jakarta","title":"Jasa Audit dan Assurance Pedekatan Sistematis","type":"chapter"},"uris":["http://www.mendeley.com/documents/?uuid=387308d8-1e37-446c-b7a5-bf16309187c0"]}],"mendeley":{"formattedCitation":"(Messier et al., 2014a)","manualFormatting":"Messier et al 2014a, p.16)","plainTextFormattedCitation":"(Messier et al., 2014a)","previouslyFormattedCitation":"(Messier et al., 2014a)"},"properties":{"noteIndex":0},"schema":"https://github.com/citation-style-language/schema/raw/master/csl-citation.json"}</w:instrText>
      </w:r>
      <w:r>
        <w:rPr>
          <w:rFonts w:ascii="Times New Roman" w:hAnsi="Times New Roman" w:cs="Times New Roman"/>
          <w:sz w:val="24"/>
          <w:szCs w:val="28"/>
          <w:lang w:val="en-ID"/>
        </w:rPr>
        <w:fldChar w:fldCharType="separate"/>
      </w:r>
      <w:r w:rsidRPr="00240247">
        <w:rPr>
          <w:rFonts w:ascii="Times New Roman" w:hAnsi="Times New Roman" w:cs="Times New Roman"/>
          <w:noProof/>
          <w:sz w:val="24"/>
          <w:szCs w:val="28"/>
          <w:lang w:val="en-ID"/>
        </w:rPr>
        <w:t>Messier et al</w:t>
      </w:r>
      <w:r>
        <w:rPr>
          <w:rFonts w:ascii="Times New Roman" w:hAnsi="Times New Roman" w:cs="Times New Roman"/>
          <w:noProof/>
          <w:sz w:val="24"/>
          <w:szCs w:val="28"/>
          <w:lang w:val="en-ID"/>
        </w:rPr>
        <w:t xml:space="preserve"> </w:t>
      </w:r>
      <w:r w:rsidRPr="00240247">
        <w:rPr>
          <w:rFonts w:ascii="Times New Roman" w:hAnsi="Times New Roman" w:cs="Times New Roman"/>
          <w:noProof/>
          <w:sz w:val="24"/>
          <w:szCs w:val="28"/>
          <w:lang w:val="en-ID"/>
        </w:rPr>
        <w:t>2014a</w:t>
      </w:r>
      <w:r>
        <w:rPr>
          <w:rFonts w:ascii="Times New Roman" w:hAnsi="Times New Roman" w:cs="Times New Roman"/>
          <w:noProof/>
          <w:sz w:val="24"/>
          <w:szCs w:val="28"/>
          <w:lang w:val="en-ID"/>
        </w:rPr>
        <w:t>, p.16</w:t>
      </w:r>
      <w:r w:rsidRPr="00240247">
        <w:rPr>
          <w:rFonts w:ascii="Times New Roman" w:hAnsi="Times New Roman" w:cs="Times New Roman"/>
          <w:noProof/>
          <w:sz w:val="24"/>
          <w:szCs w:val="28"/>
          <w:lang w:val="en-ID"/>
        </w:rPr>
        <w:t>)</w:t>
      </w:r>
      <w:r>
        <w:rPr>
          <w:rFonts w:ascii="Times New Roman" w:hAnsi="Times New Roman" w:cs="Times New Roman"/>
          <w:sz w:val="24"/>
          <w:szCs w:val="28"/>
          <w:lang w:val="en-ID"/>
        </w:rPr>
        <w:fldChar w:fldCharType="end"/>
      </w:r>
      <w:r>
        <w:rPr>
          <w:rFonts w:ascii="Times New Roman" w:hAnsi="Times New Roman" w:cs="Times New Roman"/>
          <w:sz w:val="24"/>
          <w:szCs w:val="28"/>
          <w:lang w:val="en-ID"/>
        </w:rPr>
        <w:t xml:space="preserve">. </w:t>
      </w:r>
    </w:p>
    <w:p w14:paraId="16DB005D" w14:textId="77777777" w:rsidR="00FA67B6" w:rsidRDefault="00FA67B6" w:rsidP="00FA67B6">
      <w:pPr>
        <w:spacing w:after="0"/>
        <w:ind w:left="720" w:firstLine="720"/>
        <w:rPr>
          <w:rFonts w:ascii="Times New Roman" w:hAnsi="Times New Roman" w:cs="Times New Roman"/>
          <w:sz w:val="24"/>
          <w:szCs w:val="28"/>
          <w:lang w:val="en-ID"/>
        </w:rPr>
      </w:pPr>
      <w:proofErr w:type="spellStart"/>
      <w:r>
        <w:rPr>
          <w:rFonts w:ascii="Times New Roman" w:hAnsi="Times New Roman" w:cs="Times New Roman"/>
          <w:sz w:val="24"/>
          <w:szCs w:val="28"/>
          <w:lang w:val="en-ID"/>
        </w:rPr>
        <w:t>Berdasarkan</w:t>
      </w:r>
      <w:proofErr w:type="spellEnd"/>
      <w:r>
        <w:rPr>
          <w:rFonts w:ascii="Times New Roman" w:hAnsi="Times New Roman" w:cs="Times New Roman"/>
          <w:sz w:val="24"/>
          <w:szCs w:val="28"/>
          <w:lang w:val="en-ID"/>
        </w:rPr>
        <w:t xml:space="preserve"> </w:t>
      </w:r>
      <w:r>
        <w:rPr>
          <w:rFonts w:ascii="Times New Roman" w:hAnsi="Times New Roman"/>
          <w:noProof/>
          <w:color w:val="000000" w:themeColor="text1"/>
          <w:sz w:val="24"/>
          <w:szCs w:val="24"/>
        </w:rPr>
        <w:t>PSA No. 25, SA Seksi 312.8, 2011</w:t>
      </w:r>
      <w:r>
        <w:rPr>
          <w:rFonts w:ascii="Times New Roman" w:hAnsi="Times New Roman" w:cs="Times New Roman"/>
          <w:sz w:val="24"/>
          <w:szCs w:val="28"/>
          <w:lang w:val="en-ID"/>
        </w:rPr>
        <w:t xml:space="preserve"> dan </w:t>
      </w:r>
      <w:r>
        <w:rPr>
          <w:rFonts w:ascii="Times New Roman" w:hAnsi="Times New Roman" w:cs="Times New Roman"/>
          <w:sz w:val="24"/>
          <w:szCs w:val="28"/>
          <w:lang w:val="en-ID"/>
        </w:rPr>
        <w:fldChar w:fldCharType="begin" w:fldLock="1"/>
      </w:r>
      <w:r>
        <w:rPr>
          <w:rFonts w:ascii="Times New Roman" w:hAnsi="Times New Roman" w:cs="Times New Roman"/>
          <w:sz w:val="24"/>
          <w:szCs w:val="28"/>
          <w:lang w:val="en-ID"/>
        </w:rPr>
        <w:instrText>ADDIN CSL_CITATION {"citationItems":[{"id":"ITEM-1","itemData":{"abstract":"The study aimed to examine the effect of time pressure, audit risk, materiality, review procedures and quality control on premature sign off audit procedures moderated by locus of control. The sample of this study are 50 auditors. Data were collected through a survey to auditors in BPK Riau and West Sumatra area by using personally administrated questionnaires. Writer tested the quality of data that included validity test and reliability test, normality test, asumsi klasik test, and use the hypothesis by means of multiple regression analysis test, t test and determination coefficient test using program software SPSS. The results of this study found that time pressure, audit risk, materiality, review procedures and quality control variables affect premature sign off and locus of control can moderate the effection of all independent variables with premature sign off. Keywords","author":[{"dropping-particle":"","family":"Fadhilah","given":"Risma","non-dropping-particle":"","parse-names":false,"suffix":""}],"container-title":"JOM Fekon","id":"ITEM-1","issued":{"date-parts":[["2017"]]},"title":"PENGARUH TIME PRESSURE, AUDIT RISK, MATERIALITY, REVIEW PROCEDURES AND QUALITY CONTROL TERHADAP PREMATURE SIGN OFF DENGAN LOCUS OF CONTROL SEBAGAI VARIABEL MODERATING (Studi Empiris Pada BKP-RI Perwakilan Provinsi Riau dan Sumatera Barat)","type":"article-journal","volume":"4"},"uris":["http://www.mendeley.com/documents/?uuid=da40422a-036a-4010-883a-b6f6db61f1cc"]}],"mendeley":{"formattedCitation":"(Fadhilah, 2017)","manualFormatting":"Fadhilah (2017)","plainTextFormattedCitation":"(Fadhilah, 2017)","previouslyFormattedCitation":"(Fadhilah, 2017)"},"properties":{"noteIndex":0},"schema":"https://github.com/citation-style-language/schema/raw/master/csl-citation.json"}</w:instrText>
      </w:r>
      <w:r>
        <w:rPr>
          <w:rFonts w:ascii="Times New Roman" w:hAnsi="Times New Roman" w:cs="Times New Roman"/>
          <w:sz w:val="24"/>
          <w:szCs w:val="28"/>
          <w:lang w:val="en-ID"/>
        </w:rPr>
        <w:fldChar w:fldCharType="separate"/>
      </w:r>
      <w:r w:rsidRPr="00F000D3">
        <w:rPr>
          <w:rFonts w:ascii="Times New Roman" w:hAnsi="Times New Roman" w:cs="Times New Roman"/>
          <w:noProof/>
          <w:sz w:val="24"/>
          <w:szCs w:val="28"/>
          <w:lang w:val="en-ID"/>
        </w:rPr>
        <w:t>Fadhilah</w:t>
      </w:r>
      <w:r>
        <w:rPr>
          <w:rFonts w:ascii="Times New Roman" w:hAnsi="Times New Roman" w:cs="Times New Roman"/>
          <w:noProof/>
          <w:sz w:val="24"/>
          <w:szCs w:val="28"/>
          <w:lang w:val="en-ID"/>
        </w:rPr>
        <w:t xml:space="preserve"> (</w:t>
      </w:r>
      <w:r w:rsidRPr="00F000D3">
        <w:rPr>
          <w:rFonts w:ascii="Times New Roman" w:hAnsi="Times New Roman" w:cs="Times New Roman"/>
          <w:noProof/>
          <w:sz w:val="24"/>
          <w:szCs w:val="28"/>
          <w:lang w:val="en-ID"/>
        </w:rPr>
        <w:t>2017)</w:t>
      </w:r>
      <w:r>
        <w:rPr>
          <w:rFonts w:ascii="Times New Roman" w:hAnsi="Times New Roman" w:cs="Times New Roman"/>
          <w:sz w:val="24"/>
          <w:szCs w:val="28"/>
          <w:lang w:val="en-ID"/>
        </w:rPr>
        <w:fldChar w:fldCharType="end"/>
      </w:r>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r</w:t>
      </w:r>
      <w:r w:rsidRPr="00C673EB">
        <w:rPr>
          <w:rFonts w:ascii="Times New Roman" w:hAnsi="Times New Roman" w:cs="Times New Roman"/>
          <w:sz w:val="24"/>
          <w:szCs w:val="28"/>
          <w:lang w:val="en-ID"/>
        </w:rPr>
        <w:t>isiko</w:t>
      </w:r>
      <w:proofErr w:type="spellEnd"/>
      <w:r w:rsidRPr="00C673EB">
        <w:rPr>
          <w:rFonts w:ascii="Times New Roman" w:hAnsi="Times New Roman" w:cs="Times New Roman"/>
          <w:sz w:val="24"/>
          <w:szCs w:val="28"/>
          <w:lang w:val="en-ID"/>
        </w:rPr>
        <w:t xml:space="preserve"> audit </w:t>
      </w:r>
      <w:proofErr w:type="spellStart"/>
      <w:r w:rsidRPr="00C673EB">
        <w:rPr>
          <w:rFonts w:ascii="Times New Roman" w:hAnsi="Times New Roman" w:cs="Times New Roman"/>
          <w:sz w:val="24"/>
          <w:szCs w:val="28"/>
          <w:lang w:val="en-ID"/>
        </w:rPr>
        <w:t>terdiri</w:t>
      </w:r>
      <w:proofErr w:type="spellEnd"/>
      <w:r w:rsidRPr="00C673EB">
        <w:rPr>
          <w:rFonts w:ascii="Times New Roman" w:hAnsi="Times New Roman" w:cs="Times New Roman"/>
          <w:sz w:val="24"/>
          <w:szCs w:val="28"/>
          <w:lang w:val="en-ID"/>
        </w:rPr>
        <w:t xml:space="preserve"> </w:t>
      </w:r>
      <w:proofErr w:type="spellStart"/>
      <w:r w:rsidRPr="00C673EB">
        <w:rPr>
          <w:rFonts w:ascii="Times New Roman" w:hAnsi="Times New Roman" w:cs="Times New Roman"/>
          <w:sz w:val="24"/>
          <w:szCs w:val="28"/>
          <w:lang w:val="en-ID"/>
        </w:rPr>
        <w:t>dari</w:t>
      </w:r>
      <w:proofErr w:type="spellEnd"/>
      <w:r w:rsidRPr="00C673EB">
        <w:rPr>
          <w:rFonts w:ascii="Times New Roman" w:hAnsi="Times New Roman" w:cs="Times New Roman"/>
          <w:sz w:val="24"/>
          <w:szCs w:val="28"/>
          <w:lang w:val="en-ID"/>
        </w:rPr>
        <w:t xml:space="preserve"> 3 </w:t>
      </w:r>
      <w:proofErr w:type="spellStart"/>
      <w:r w:rsidRPr="00C673EB">
        <w:rPr>
          <w:rFonts w:ascii="Times New Roman" w:hAnsi="Times New Roman" w:cs="Times New Roman"/>
          <w:sz w:val="24"/>
          <w:szCs w:val="28"/>
          <w:lang w:val="en-ID"/>
        </w:rPr>
        <w:t>komponen</w:t>
      </w:r>
      <w:proofErr w:type="spellEnd"/>
      <w:r w:rsidRPr="00C673EB">
        <w:rPr>
          <w:rFonts w:ascii="Times New Roman" w:hAnsi="Times New Roman" w:cs="Times New Roman"/>
          <w:sz w:val="24"/>
          <w:szCs w:val="28"/>
          <w:lang w:val="en-ID"/>
        </w:rPr>
        <w:t xml:space="preserve">, </w:t>
      </w:r>
      <w:proofErr w:type="spellStart"/>
      <w:r w:rsidRPr="00C673EB">
        <w:rPr>
          <w:rFonts w:ascii="Times New Roman" w:hAnsi="Times New Roman" w:cs="Times New Roman"/>
          <w:sz w:val="24"/>
          <w:szCs w:val="28"/>
          <w:lang w:val="en-ID"/>
        </w:rPr>
        <w:t>yaitu</w:t>
      </w:r>
      <w:proofErr w:type="spellEnd"/>
      <w:r w:rsidRPr="00C673EB">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r</w:t>
      </w:r>
      <w:r w:rsidRPr="00C673EB">
        <w:rPr>
          <w:rFonts w:ascii="Times New Roman" w:hAnsi="Times New Roman" w:cs="Times New Roman"/>
          <w:sz w:val="24"/>
          <w:szCs w:val="28"/>
          <w:lang w:val="en-ID"/>
        </w:rPr>
        <w:t>isiko</w:t>
      </w:r>
      <w:proofErr w:type="spellEnd"/>
      <w:r w:rsidRPr="00C673EB">
        <w:rPr>
          <w:rFonts w:ascii="Times New Roman" w:hAnsi="Times New Roman" w:cs="Times New Roman"/>
          <w:sz w:val="24"/>
          <w:szCs w:val="28"/>
          <w:lang w:val="en-ID"/>
        </w:rPr>
        <w:t xml:space="preserve"> </w:t>
      </w:r>
      <w:proofErr w:type="spellStart"/>
      <w:r w:rsidRPr="00C673EB">
        <w:rPr>
          <w:rFonts w:ascii="Times New Roman" w:hAnsi="Times New Roman" w:cs="Times New Roman"/>
          <w:sz w:val="24"/>
          <w:szCs w:val="28"/>
          <w:lang w:val="en-ID"/>
        </w:rPr>
        <w:t>bawaan</w:t>
      </w:r>
      <w:proofErr w:type="spellEnd"/>
      <w:r w:rsidRPr="00C673EB">
        <w:rPr>
          <w:rFonts w:ascii="Times New Roman" w:hAnsi="Times New Roman" w:cs="Times New Roman"/>
          <w:i/>
          <w:iCs/>
          <w:sz w:val="24"/>
          <w:szCs w:val="28"/>
          <w:lang w:val="en-ID"/>
        </w:rPr>
        <w:t xml:space="preserve"> (</w:t>
      </w:r>
      <w:r>
        <w:rPr>
          <w:rFonts w:ascii="Times New Roman" w:hAnsi="Times New Roman" w:cs="Times New Roman"/>
          <w:i/>
          <w:iCs/>
          <w:sz w:val="24"/>
          <w:szCs w:val="28"/>
          <w:lang w:val="en-ID"/>
        </w:rPr>
        <w:t>i</w:t>
      </w:r>
      <w:r w:rsidRPr="00C673EB">
        <w:rPr>
          <w:rFonts w:ascii="Times New Roman" w:hAnsi="Times New Roman" w:cs="Times New Roman"/>
          <w:i/>
          <w:iCs/>
          <w:sz w:val="24"/>
          <w:szCs w:val="28"/>
          <w:lang w:val="en-ID"/>
        </w:rPr>
        <w:t xml:space="preserve">nherent </w:t>
      </w:r>
      <w:r>
        <w:rPr>
          <w:rFonts w:ascii="Times New Roman" w:hAnsi="Times New Roman" w:cs="Times New Roman"/>
          <w:i/>
          <w:iCs/>
          <w:sz w:val="24"/>
          <w:szCs w:val="28"/>
          <w:lang w:val="en-ID"/>
        </w:rPr>
        <w:t>r</w:t>
      </w:r>
      <w:r w:rsidRPr="00C673EB">
        <w:rPr>
          <w:rFonts w:ascii="Times New Roman" w:hAnsi="Times New Roman" w:cs="Times New Roman"/>
          <w:i/>
          <w:iCs/>
          <w:sz w:val="24"/>
          <w:szCs w:val="28"/>
          <w:lang w:val="en-ID"/>
        </w:rPr>
        <w:t>isk</w:t>
      </w:r>
      <w:r w:rsidRPr="00C673EB">
        <w:rPr>
          <w:rFonts w:ascii="Times New Roman" w:hAnsi="Times New Roman" w:cs="Times New Roman"/>
          <w:sz w:val="24"/>
          <w:szCs w:val="28"/>
          <w:lang w:val="en-ID"/>
        </w:rPr>
        <w:t>)</w:t>
      </w:r>
      <w:r>
        <w:t xml:space="preserve">, </w:t>
      </w:r>
      <w:proofErr w:type="spellStart"/>
      <w:r>
        <w:rPr>
          <w:rFonts w:ascii="Times New Roman" w:hAnsi="Times New Roman" w:cs="Times New Roman"/>
          <w:sz w:val="24"/>
          <w:szCs w:val="28"/>
          <w:lang w:val="en-ID"/>
        </w:rPr>
        <w:t>r</w:t>
      </w:r>
      <w:r w:rsidRPr="00C673EB">
        <w:rPr>
          <w:rFonts w:ascii="Times New Roman" w:hAnsi="Times New Roman" w:cs="Times New Roman"/>
          <w:sz w:val="24"/>
          <w:szCs w:val="28"/>
          <w:lang w:val="en-ID"/>
        </w:rPr>
        <w:t>isiko</w:t>
      </w:r>
      <w:proofErr w:type="spellEnd"/>
      <w:r w:rsidRPr="00C673EB">
        <w:rPr>
          <w:rFonts w:ascii="Times New Roman" w:hAnsi="Times New Roman" w:cs="Times New Roman"/>
          <w:sz w:val="24"/>
          <w:szCs w:val="28"/>
          <w:lang w:val="en-ID"/>
        </w:rPr>
        <w:t xml:space="preserve"> </w:t>
      </w:r>
      <w:proofErr w:type="spellStart"/>
      <w:r w:rsidRPr="00C673EB">
        <w:rPr>
          <w:rFonts w:ascii="Times New Roman" w:hAnsi="Times New Roman" w:cs="Times New Roman"/>
          <w:sz w:val="24"/>
          <w:szCs w:val="28"/>
          <w:lang w:val="en-ID"/>
        </w:rPr>
        <w:t>pengendalian</w:t>
      </w:r>
      <w:proofErr w:type="spellEnd"/>
      <w:r w:rsidRPr="00C673EB">
        <w:rPr>
          <w:rFonts w:ascii="Times New Roman" w:hAnsi="Times New Roman" w:cs="Times New Roman"/>
          <w:sz w:val="24"/>
          <w:szCs w:val="28"/>
          <w:lang w:val="en-ID"/>
        </w:rPr>
        <w:t xml:space="preserve"> </w:t>
      </w:r>
      <w:r w:rsidRPr="00C673EB">
        <w:rPr>
          <w:rFonts w:ascii="Times New Roman" w:hAnsi="Times New Roman" w:cs="Times New Roman"/>
          <w:i/>
          <w:iCs/>
          <w:sz w:val="24"/>
          <w:szCs w:val="28"/>
          <w:lang w:val="en-ID"/>
        </w:rPr>
        <w:t>(</w:t>
      </w:r>
      <w:r>
        <w:rPr>
          <w:rFonts w:ascii="Times New Roman" w:hAnsi="Times New Roman" w:cs="Times New Roman"/>
          <w:i/>
          <w:iCs/>
          <w:sz w:val="24"/>
          <w:szCs w:val="28"/>
          <w:lang w:val="en-ID"/>
        </w:rPr>
        <w:t>c</w:t>
      </w:r>
      <w:r w:rsidRPr="00C673EB">
        <w:rPr>
          <w:rFonts w:ascii="Times New Roman" w:hAnsi="Times New Roman" w:cs="Times New Roman"/>
          <w:i/>
          <w:iCs/>
          <w:sz w:val="24"/>
          <w:szCs w:val="28"/>
          <w:lang w:val="en-ID"/>
        </w:rPr>
        <w:t xml:space="preserve">ontrol </w:t>
      </w:r>
      <w:r>
        <w:rPr>
          <w:rFonts w:ascii="Times New Roman" w:hAnsi="Times New Roman" w:cs="Times New Roman"/>
          <w:i/>
          <w:iCs/>
          <w:sz w:val="24"/>
          <w:szCs w:val="28"/>
          <w:lang w:val="en-ID"/>
        </w:rPr>
        <w:t>r</w:t>
      </w:r>
      <w:r w:rsidRPr="00C673EB">
        <w:rPr>
          <w:rFonts w:ascii="Times New Roman" w:hAnsi="Times New Roman" w:cs="Times New Roman"/>
          <w:i/>
          <w:iCs/>
          <w:sz w:val="24"/>
          <w:szCs w:val="28"/>
          <w:lang w:val="en-ID"/>
        </w:rPr>
        <w:t>isk</w:t>
      </w:r>
      <w:r w:rsidRPr="00C673EB">
        <w:rPr>
          <w:rFonts w:ascii="Times New Roman" w:hAnsi="Times New Roman" w:cs="Times New Roman"/>
          <w:sz w:val="24"/>
          <w:szCs w:val="28"/>
          <w:lang w:val="en-ID"/>
        </w:rPr>
        <w:t>)</w:t>
      </w:r>
      <w:r>
        <w:rPr>
          <w:rFonts w:ascii="Times New Roman" w:hAnsi="Times New Roman" w:cs="Times New Roman"/>
          <w:sz w:val="24"/>
          <w:szCs w:val="28"/>
          <w:lang w:val="en-ID"/>
        </w:rPr>
        <w:t xml:space="preserve">, dan </w:t>
      </w:r>
      <w:proofErr w:type="spellStart"/>
      <w:r>
        <w:rPr>
          <w:rFonts w:ascii="Times New Roman" w:hAnsi="Times New Roman" w:cs="Times New Roman"/>
          <w:sz w:val="24"/>
          <w:szCs w:val="28"/>
          <w:lang w:val="en-ID"/>
        </w:rPr>
        <w:t>r</w:t>
      </w:r>
      <w:r w:rsidRPr="00C673EB">
        <w:rPr>
          <w:rFonts w:ascii="Times New Roman" w:hAnsi="Times New Roman" w:cs="Times New Roman"/>
          <w:sz w:val="24"/>
          <w:szCs w:val="28"/>
          <w:lang w:val="en-ID"/>
        </w:rPr>
        <w:t>isiko</w:t>
      </w:r>
      <w:proofErr w:type="spellEnd"/>
      <w:r w:rsidRPr="00C673EB">
        <w:rPr>
          <w:rFonts w:ascii="Times New Roman" w:hAnsi="Times New Roman" w:cs="Times New Roman"/>
          <w:sz w:val="24"/>
          <w:szCs w:val="28"/>
          <w:lang w:val="en-ID"/>
        </w:rPr>
        <w:t xml:space="preserve"> </w:t>
      </w:r>
      <w:proofErr w:type="spellStart"/>
      <w:r w:rsidRPr="00C673EB">
        <w:rPr>
          <w:rFonts w:ascii="Times New Roman" w:hAnsi="Times New Roman" w:cs="Times New Roman"/>
          <w:sz w:val="24"/>
          <w:szCs w:val="28"/>
          <w:lang w:val="en-ID"/>
        </w:rPr>
        <w:t>deteksi</w:t>
      </w:r>
      <w:proofErr w:type="spellEnd"/>
      <w:r w:rsidRPr="00C673EB">
        <w:rPr>
          <w:rFonts w:ascii="Times New Roman" w:hAnsi="Times New Roman" w:cs="Times New Roman"/>
          <w:sz w:val="24"/>
          <w:szCs w:val="28"/>
          <w:lang w:val="en-ID"/>
        </w:rPr>
        <w:t xml:space="preserve"> </w:t>
      </w:r>
      <w:r w:rsidRPr="00C673EB">
        <w:rPr>
          <w:rFonts w:ascii="Times New Roman" w:hAnsi="Times New Roman" w:cs="Times New Roman"/>
          <w:i/>
          <w:iCs/>
          <w:sz w:val="24"/>
          <w:szCs w:val="28"/>
          <w:lang w:val="en-ID"/>
        </w:rPr>
        <w:t>(</w:t>
      </w:r>
      <w:r>
        <w:rPr>
          <w:rFonts w:ascii="Times New Roman" w:hAnsi="Times New Roman" w:cs="Times New Roman"/>
          <w:i/>
          <w:iCs/>
          <w:sz w:val="24"/>
          <w:szCs w:val="28"/>
          <w:lang w:val="en-ID"/>
        </w:rPr>
        <w:t>d</w:t>
      </w:r>
      <w:r w:rsidRPr="00C673EB">
        <w:rPr>
          <w:rFonts w:ascii="Times New Roman" w:hAnsi="Times New Roman" w:cs="Times New Roman"/>
          <w:i/>
          <w:iCs/>
          <w:sz w:val="24"/>
          <w:szCs w:val="28"/>
          <w:lang w:val="en-ID"/>
        </w:rPr>
        <w:t xml:space="preserve">etection </w:t>
      </w:r>
      <w:r>
        <w:rPr>
          <w:rFonts w:ascii="Times New Roman" w:hAnsi="Times New Roman" w:cs="Times New Roman"/>
          <w:i/>
          <w:iCs/>
          <w:sz w:val="24"/>
          <w:szCs w:val="28"/>
          <w:lang w:val="en-ID"/>
        </w:rPr>
        <w:t>r</w:t>
      </w:r>
      <w:r w:rsidRPr="00C673EB">
        <w:rPr>
          <w:rFonts w:ascii="Times New Roman" w:hAnsi="Times New Roman" w:cs="Times New Roman"/>
          <w:i/>
          <w:iCs/>
          <w:sz w:val="24"/>
          <w:szCs w:val="28"/>
          <w:lang w:val="en-ID"/>
        </w:rPr>
        <w:t>isk)</w:t>
      </w:r>
      <w:r>
        <w:rPr>
          <w:rFonts w:ascii="Times New Roman" w:hAnsi="Times New Roman" w:cs="Times New Roman"/>
          <w:sz w:val="24"/>
          <w:szCs w:val="28"/>
          <w:lang w:val="en-ID"/>
        </w:rPr>
        <w:t xml:space="preserve">. </w:t>
      </w:r>
      <w:r>
        <w:rPr>
          <w:rFonts w:ascii="Times New Roman" w:hAnsi="Times New Roman"/>
          <w:color w:val="000000" w:themeColor="text1"/>
          <w:sz w:val="24"/>
          <w:szCs w:val="24"/>
        </w:rPr>
        <w:fldChar w:fldCharType="begin" w:fldLock="1"/>
      </w:r>
      <w:r w:rsidR="00B82752">
        <w:rPr>
          <w:rFonts w:ascii="Times New Roman" w:hAnsi="Times New Roman"/>
          <w:color w:val="000000" w:themeColor="text1"/>
          <w:sz w:val="24"/>
          <w:szCs w:val="24"/>
        </w:rPr>
        <w:instrText>ADDIN CSL_CITATION {"citationItems":[{"id":"ITEM-1","itemData":{"ISBN":"978-979-061-297-6","author":[{"dropping-particle":"","family":"Messier","given":"William F.","non-dropping-particle":"","parse-names":false,"suffix":""},{"dropping-particle":"","family":"Glover","given":"Steven M.","non-dropping-particle":"","parse-names":false,"suffix":""},{"dropping-particle":"","family":"Prawitt","given":"Douglas F.","non-dropping-particle":"","parse-names":false,"suffix":""}],"container-title":"Edisi 8, Buku 1","id":"ITEM-1","issued":{"date-parts":[["2014"]]},"publisher":"Salemba Empat","publisher-place":"Jakarta","title":"Jasa Audit dan Assurance Pedekatan Sistematis","type":"chapter"},"uris":["http://www.mendeley.com/documents/?uuid=387308d8-1e37-446c-b7a5-bf16309187c0"]}],"mendeley":{"formattedCitation":"(Messier et al., 2014a)","manualFormatting":"Messier et al. (2014a, p.101)","plainTextFormattedCitation":"(Messier et al., 2014a)","previouslyFormattedCitation":"(Messier et al., 2014a)"},"properties":{"noteIndex":0},"schema":"https://github.com/citation-style-language/schema/raw/master/csl-citation.json"}</w:instrText>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Messier et al. (2014a, p.101)</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mengungkapkan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bahwa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pencapaian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risiko</w:t>
      </w:r>
      <w:proofErr w:type="spellEnd"/>
      <w:r>
        <w:rPr>
          <w:rFonts w:ascii="Times New Roman" w:hAnsi="Times New Roman"/>
          <w:color w:val="000000" w:themeColor="text1"/>
          <w:sz w:val="24"/>
          <w:szCs w:val="24"/>
        </w:rPr>
        <w:t xml:space="preserve"> audit yang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dikendalikan</w:t>
      </w:r>
      <w:proofErr w:type="spellEnd"/>
      <w:r>
        <w:rPr>
          <w:rFonts w:ascii="Times New Roman" w:hAnsi="Times New Roman"/>
          <w:color w:val="000000" w:themeColor="text1"/>
          <w:sz w:val="24"/>
          <w:szCs w:val="24"/>
        </w:rPr>
        <w:t xml:space="preserve"> oleh auditor </w:t>
      </w:r>
      <w:proofErr w:type="spellStart"/>
      <w:r>
        <w:rPr>
          <w:rFonts w:ascii="Times New Roman" w:hAnsi="Times New Roman"/>
          <w:color w:val="000000" w:themeColor="text1"/>
          <w:sz w:val="24"/>
          <w:szCs w:val="24"/>
        </w:rPr>
        <w:t>langsung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risiko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deteksi</w:t>
      </w:r>
      <w:proofErr w:type="spellEnd"/>
      <w:r>
        <w:rPr>
          <w:rFonts w:ascii="Times New Roman" w:hAnsi="Times New Roman"/>
          <w:color w:val="000000" w:themeColor="text1"/>
          <w:sz w:val="24"/>
          <w:szCs w:val="24"/>
        </w:rPr>
        <w:t>.</w:t>
      </w:r>
      <w:r>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Risiko</w:t>
      </w:r>
      <w:proofErr w:type="spellEnd"/>
      <w:r w:rsidRPr="0017190A">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ini</w:t>
      </w:r>
      <w:proofErr w:type="spellEnd"/>
      <w:r w:rsidRPr="0017190A">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menyatakan</w:t>
      </w:r>
      <w:proofErr w:type="spellEnd"/>
      <w:r w:rsidRPr="0017190A">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suatu</w:t>
      </w:r>
      <w:proofErr w:type="spellEnd"/>
      <w:r w:rsidRPr="0017190A">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ketidakpastian</w:t>
      </w:r>
      <w:proofErr w:type="spellEnd"/>
      <w:r w:rsidRPr="0017190A">
        <w:rPr>
          <w:rFonts w:ascii="Times New Roman" w:hAnsi="Times New Roman" w:cs="Times New Roman"/>
          <w:sz w:val="24"/>
          <w:szCs w:val="28"/>
          <w:lang w:val="en-ID"/>
        </w:rPr>
        <w:t xml:space="preserve"> yang </w:t>
      </w:r>
      <w:proofErr w:type="spellStart"/>
      <w:r w:rsidRPr="0017190A">
        <w:rPr>
          <w:rFonts w:ascii="Times New Roman" w:hAnsi="Times New Roman" w:cs="Times New Roman"/>
          <w:sz w:val="24"/>
          <w:szCs w:val="28"/>
          <w:lang w:val="en-ID"/>
        </w:rPr>
        <w:t>dihadapi</w:t>
      </w:r>
      <w:proofErr w:type="spellEnd"/>
      <w:r w:rsidRPr="0017190A">
        <w:rPr>
          <w:rFonts w:ascii="Times New Roman" w:hAnsi="Times New Roman" w:cs="Times New Roman"/>
          <w:sz w:val="24"/>
          <w:szCs w:val="28"/>
          <w:lang w:val="en-ID"/>
        </w:rPr>
        <w:t xml:space="preserve"> auditor </w:t>
      </w:r>
      <w:proofErr w:type="spellStart"/>
      <w:r w:rsidRPr="0017190A">
        <w:rPr>
          <w:rFonts w:ascii="Times New Roman" w:hAnsi="Times New Roman" w:cs="Times New Roman"/>
          <w:sz w:val="24"/>
          <w:szCs w:val="28"/>
          <w:lang w:val="en-ID"/>
        </w:rPr>
        <w:t>dimana</w:t>
      </w:r>
      <w:proofErr w:type="spellEnd"/>
      <w:r w:rsidRPr="0017190A">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kemungkinan</w:t>
      </w:r>
      <w:proofErr w:type="spellEnd"/>
      <w:r w:rsidRPr="0017190A">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bahan</w:t>
      </w:r>
      <w:proofErr w:type="spellEnd"/>
      <w:r w:rsidRPr="0017190A">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bukti</w:t>
      </w:r>
      <w:proofErr w:type="spellEnd"/>
      <w:r w:rsidRPr="0017190A">
        <w:rPr>
          <w:rFonts w:ascii="Times New Roman" w:hAnsi="Times New Roman" w:cs="Times New Roman"/>
          <w:sz w:val="24"/>
          <w:szCs w:val="28"/>
          <w:lang w:val="en-ID"/>
        </w:rPr>
        <w:t xml:space="preserve"> yang </w:t>
      </w:r>
      <w:proofErr w:type="spellStart"/>
      <w:r w:rsidRPr="0017190A">
        <w:rPr>
          <w:rFonts w:ascii="Times New Roman" w:hAnsi="Times New Roman" w:cs="Times New Roman"/>
          <w:sz w:val="24"/>
          <w:szCs w:val="28"/>
          <w:lang w:val="en-ID"/>
        </w:rPr>
        <w:t>telah</w:t>
      </w:r>
      <w:proofErr w:type="spellEnd"/>
      <w:r w:rsidRPr="0017190A">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dikumpulkan</w:t>
      </w:r>
      <w:proofErr w:type="spellEnd"/>
      <w:r w:rsidRPr="0017190A">
        <w:rPr>
          <w:rFonts w:ascii="Times New Roman" w:hAnsi="Times New Roman" w:cs="Times New Roman"/>
          <w:sz w:val="24"/>
          <w:szCs w:val="28"/>
          <w:lang w:val="en-ID"/>
        </w:rPr>
        <w:t xml:space="preserve"> oleh auditor </w:t>
      </w:r>
      <w:proofErr w:type="spellStart"/>
      <w:r w:rsidRPr="0017190A">
        <w:rPr>
          <w:rFonts w:ascii="Times New Roman" w:hAnsi="Times New Roman" w:cs="Times New Roman"/>
          <w:sz w:val="24"/>
          <w:szCs w:val="28"/>
          <w:lang w:val="en-ID"/>
        </w:rPr>
        <w:t>tidak</w:t>
      </w:r>
      <w:proofErr w:type="spellEnd"/>
      <w:r w:rsidRPr="0017190A">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mampu</w:t>
      </w:r>
      <w:proofErr w:type="spellEnd"/>
      <w:r w:rsidRPr="0017190A">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untuk</w:t>
      </w:r>
      <w:proofErr w:type="spellEnd"/>
      <w:r w:rsidRPr="0017190A">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mendeteksi</w:t>
      </w:r>
      <w:proofErr w:type="spellEnd"/>
      <w:r w:rsidRPr="0017190A">
        <w:rPr>
          <w:rFonts w:ascii="Times New Roman" w:hAnsi="Times New Roman" w:cs="Times New Roman"/>
          <w:sz w:val="24"/>
          <w:szCs w:val="28"/>
          <w:lang w:val="en-ID"/>
        </w:rPr>
        <w:t xml:space="preserve"> </w:t>
      </w:r>
      <w:proofErr w:type="spellStart"/>
      <w:r w:rsidRPr="0017190A">
        <w:rPr>
          <w:rFonts w:ascii="Times New Roman" w:hAnsi="Times New Roman" w:cs="Times New Roman"/>
          <w:sz w:val="24"/>
          <w:szCs w:val="28"/>
          <w:lang w:val="en-ID"/>
        </w:rPr>
        <w:t>adanya</w:t>
      </w:r>
      <w:proofErr w:type="spellEnd"/>
      <w:r w:rsidRPr="0017190A">
        <w:rPr>
          <w:rFonts w:ascii="Times New Roman" w:hAnsi="Times New Roman" w:cs="Times New Roman"/>
          <w:sz w:val="24"/>
          <w:szCs w:val="28"/>
          <w:lang w:val="en-ID"/>
        </w:rPr>
        <w:t xml:space="preserve"> salah </w:t>
      </w:r>
      <w:proofErr w:type="spellStart"/>
      <w:r w:rsidRPr="0017190A">
        <w:rPr>
          <w:rFonts w:ascii="Times New Roman" w:hAnsi="Times New Roman" w:cs="Times New Roman"/>
          <w:sz w:val="24"/>
          <w:szCs w:val="28"/>
          <w:lang w:val="en-ID"/>
        </w:rPr>
        <w:t>saji</w:t>
      </w:r>
      <w:proofErr w:type="spellEnd"/>
      <w:r w:rsidRPr="0017190A">
        <w:rPr>
          <w:rFonts w:ascii="Times New Roman" w:hAnsi="Times New Roman" w:cs="Times New Roman"/>
          <w:sz w:val="24"/>
          <w:szCs w:val="28"/>
          <w:lang w:val="en-ID"/>
        </w:rPr>
        <w:t xml:space="preserve"> yang material</w:t>
      </w:r>
      <w:r>
        <w:rPr>
          <w:rFonts w:ascii="Times New Roman" w:hAnsi="Times New Roman" w:cs="Times New Roman"/>
          <w:sz w:val="24"/>
          <w:szCs w:val="28"/>
          <w:lang w:val="en-ID"/>
        </w:rPr>
        <w:t xml:space="preserve"> (</w:t>
      </w:r>
      <w:r>
        <w:rPr>
          <w:rFonts w:ascii="Times New Roman" w:hAnsi="Times New Roman" w:cs="Times New Roman"/>
          <w:sz w:val="24"/>
          <w:szCs w:val="28"/>
          <w:lang w:val="en-ID"/>
        </w:rPr>
        <w:fldChar w:fldCharType="begin" w:fldLock="1"/>
      </w:r>
      <w:r w:rsidR="00B82752">
        <w:rPr>
          <w:rFonts w:ascii="Times New Roman" w:hAnsi="Times New Roman" w:cs="Times New Roman"/>
          <w:sz w:val="24"/>
          <w:szCs w:val="28"/>
          <w:lang w:val="en-ID"/>
        </w:rPr>
        <w:instrText>ADDIN CSL_CITATION {"citationItems":[{"id":"ITEM-1","itemData":{"ISBN":"6221522250","ISSN":"2088-2106","abstract":"Telp: +6221-5252533, +6221-5222501, Fax: 021-5223064 Abstrak Penelitian ini bertujuan untuk menguji pengaruh time pressure, risiko audit, prosedur review, kontrol kualitas dan komitmen profesional terhadap penghentian prematur atas prosedur audit. Penghentian prematur atas prosedur audit muncul dari situasi yang umumnya disebut sebagai perilaku pengurangan mutu audit (reduced audit quality-RAQ). Pengumpulan data menggunakan metode survei dengan teknik personal kuisioner, di mana kuisioner dikirim ke auditor yang bekerja di kantor akuntan publik yang berada di Jakarta. Hasil penelitian menunjukkan prosedur audit yang paling sering ditinggalkan saat time pressure adalah uji kepatuhan terhadap sistem komputer on-line klien, sedangkan prosedur audit yang paling jarang ditinggalkan/dihentikan adalah konfirmasi kepada pihak ketiga. Hasil pengujian hipotesis menunjukkan bukti empiris bahwa dari lima variabel bebas yang digunakan dalam memprediksi terjadinya praktik penghentian prematur atas prosedur audit, hanya variabel materialitas yang memiliki pengaruh yang signifikan, sedangkan variabel time pressure, risiko audit, prosedur review, kontrol kualitas,dan komitmen profesional tidak mempunyai pengaruh yang signifikan terhadap penghentian prematur atas prosedur audit. Kata kunci: pengurangan kualitas audit, prematur audit, time pressure, risiko audit, prosedur review dan kontrol kualitas, komitmen profesional, materialitas Abstract This paper intends to analyze time pressure, audit risk, materiality, review procedures and quality control as well as professional commitment that might influence auditors to termi-nate certain audit procedures (premature termination of audit procedures). This conduct will create a situation that usually called as reduced audit quality behaviors. Data were collected through a survey to auditors in Jakarta area by using personally administrated questionnaires. The results showed that compliance audit test of internal control of on-line computer systems were often abandoned while confirmation procedures to the third","author":[{"dropping-particle":"","family":"Weningtyas","given":"Suryanita","non-dropping-particle":"","parse-names":false,"suffix":""},{"dropping-particle":"","family":"Setiawan","given":"Doddy","non-dropping-particle":"","parse-names":false,"suffix":""},{"dropping-particle":"","family":"Triatmoko","given":"Hanung","non-dropping-particle":"","parse-names":false,"suffix":""}],"container-title":"Simposium Nasional Akuntansi 9","id":"ITEM-1","issued":{"date-parts":[["2006"]]},"page":"23-26","title":"Penghentian Prematur atas Prosedur Audit","type":"article-journal"},"uris":["http://www.mendeley.com/documents/?uuid=69344537-54b0-4555-bf81-cd309c834de8"]}],"mendeley":{"formattedCitation":"(Weningtyas et al., 2006)","manualFormatting":"Weningtyas et al, 2006)","plainTextFormattedCitation":"(Weningtyas et al., 2006)","previouslyFormattedCitation":"(Weningtyas et al., 2006)"},"properties":{"noteIndex":0},"schema":"https://github.com/citation-style-language/schema/raw/master/csl-citation.json"}</w:instrText>
      </w:r>
      <w:r>
        <w:rPr>
          <w:rFonts w:ascii="Times New Roman" w:hAnsi="Times New Roman" w:cs="Times New Roman"/>
          <w:sz w:val="24"/>
          <w:szCs w:val="28"/>
          <w:lang w:val="en-ID"/>
        </w:rPr>
        <w:fldChar w:fldCharType="separate"/>
      </w:r>
      <w:r w:rsidRPr="006E586E">
        <w:rPr>
          <w:rFonts w:ascii="Times New Roman" w:hAnsi="Times New Roman" w:cs="Times New Roman"/>
          <w:noProof/>
          <w:sz w:val="24"/>
          <w:szCs w:val="28"/>
          <w:lang w:val="en-ID"/>
        </w:rPr>
        <w:t>Weningtyas et al</w:t>
      </w:r>
      <w:r>
        <w:rPr>
          <w:rFonts w:ascii="Times New Roman" w:hAnsi="Times New Roman" w:cs="Times New Roman"/>
          <w:noProof/>
          <w:sz w:val="24"/>
          <w:szCs w:val="28"/>
          <w:lang w:val="en-ID"/>
        </w:rPr>
        <w:t xml:space="preserve">, </w:t>
      </w:r>
      <w:r w:rsidRPr="006E586E">
        <w:rPr>
          <w:rFonts w:ascii="Times New Roman" w:hAnsi="Times New Roman" w:cs="Times New Roman"/>
          <w:noProof/>
          <w:sz w:val="24"/>
          <w:szCs w:val="28"/>
          <w:lang w:val="en-ID"/>
        </w:rPr>
        <w:t>2006)</w:t>
      </w:r>
      <w:r>
        <w:rPr>
          <w:rFonts w:ascii="Times New Roman" w:hAnsi="Times New Roman" w:cs="Times New Roman"/>
          <w:sz w:val="24"/>
          <w:szCs w:val="28"/>
          <w:lang w:val="en-ID"/>
        </w:rPr>
        <w:fldChar w:fldCharType="end"/>
      </w:r>
      <w:r>
        <w:rPr>
          <w:rFonts w:ascii="Times New Roman" w:hAnsi="Times New Roman" w:cs="Times New Roman"/>
          <w:sz w:val="24"/>
          <w:szCs w:val="28"/>
          <w:lang w:val="en-ID"/>
        </w:rPr>
        <w:t>.</w:t>
      </w:r>
    </w:p>
    <w:p w14:paraId="6AA9B7F0" w14:textId="77777777" w:rsidR="00FA67B6" w:rsidRDefault="00FA67B6" w:rsidP="00C14F1F">
      <w:pPr>
        <w:ind w:left="720" w:firstLine="720"/>
        <w:rPr>
          <w:rFonts w:ascii="Times New Roman" w:hAnsi="Times New Roman" w:cs="Times New Roman"/>
          <w:sz w:val="24"/>
          <w:szCs w:val="28"/>
          <w:lang w:val="en-ID"/>
        </w:rPr>
      </w:pPr>
      <w:proofErr w:type="spellStart"/>
      <w:r>
        <w:rPr>
          <w:rFonts w:ascii="Times New Roman" w:hAnsi="Times New Roman" w:cs="Times New Roman"/>
          <w:sz w:val="24"/>
          <w:szCs w:val="28"/>
          <w:lang w:val="en-ID"/>
        </w:rPr>
        <w:lastRenderedPageBreak/>
        <w:t>Menurut</w:t>
      </w:r>
      <w:proofErr w:type="spellEnd"/>
      <w:r>
        <w:rPr>
          <w:rFonts w:ascii="Times New Roman" w:hAnsi="Times New Roman" w:cs="Times New Roman"/>
          <w:sz w:val="24"/>
          <w:szCs w:val="28"/>
          <w:lang w:val="en-ID"/>
        </w:rPr>
        <w:t xml:space="preserve"> </w:t>
      </w:r>
      <w:r>
        <w:rPr>
          <w:rFonts w:ascii="Times New Roman" w:hAnsi="Times New Roman" w:cs="Times New Roman"/>
          <w:sz w:val="24"/>
          <w:szCs w:val="28"/>
          <w:lang w:val="en-ID"/>
        </w:rPr>
        <w:fldChar w:fldCharType="begin" w:fldLock="1"/>
      </w:r>
      <w:r w:rsidR="00B82752">
        <w:rPr>
          <w:rFonts w:ascii="Times New Roman" w:hAnsi="Times New Roman" w:cs="Times New Roman"/>
          <w:sz w:val="24"/>
          <w:szCs w:val="28"/>
          <w:lang w:val="en-ID"/>
        </w:rPr>
        <w:instrText>ADDIN CSL_CITATION {"citationItems":[{"id":"ITEM-1","itemData":{"ISBN":"6221522250","ISSN":"2088-2106","abstract":"Telp: +6221-5252533, +6221-5222501, Fax: 021-5223064 Abstrak Penelitian ini bertujuan untuk menguji pengaruh time pressure, risiko audit, prosedur review, kontrol kualitas dan komitmen profesional terhadap penghentian prematur atas prosedur audit. Penghentian prematur atas prosedur audit muncul dari situasi yang umumnya disebut sebagai perilaku pengurangan mutu audit (reduced audit quality-RAQ). Pengumpulan data menggunakan metode survei dengan teknik personal kuisioner, di mana kuisioner dikirim ke auditor yang bekerja di kantor akuntan publik yang berada di Jakarta. Hasil penelitian menunjukkan prosedur audit yang paling sering ditinggalkan saat time pressure adalah uji kepatuhan terhadap sistem komputer on-line klien, sedangkan prosedur audit yang paling jarang ditinggalkan/dihentikan adalah konfirmasi kepada pihak ketiga. Hasil pengujian hipotesis menunjukkan bukti empiris bahwa dari lima variabel bebas yang digunakan dalam memprediksi terjadinya praktik penghentian prematur atas prosedur audit, hanya variabel materialitas yang memiliki pengaruh yang signifikan, sedangkan variabel time pressure, risiko audit, prosedur review, kontrol kualitas,dan komitmen profesional tidak mempunyai pengaruh yang signifikan terhadap penghentian prematur atas prosedur audit. Kata kunci: pengurangan kualitas audit, prematur audit, time pressure, risiko audit, prosedur review dan kontrol kualitas, komitmen profesional, materialitas Abstract This paper intends to analyze time pressure, audit risk, materiality, review procedures and quality control as well as professional commitment that might influence auditors to termi-nate certain audit procedures (premature termination of audit procedures). This conduct will create a situation that usually called as reduced audit quality behaviors. Data were collected through a survey to auditors in Jakarta area by using personally administrated questionnaires. The results showed that compliance audit test of internal control of on-line computer systems were often abandoned while confirmation procedures to the third","author":[{"dropping-particle":"","family":"Weningtyas","given":"Suryanita","non-dropping-particle":"","parse-names":false,"suffix":""},{"dropping-particle":"","family":"Setiawan","given":"Doddy","non-dropping-particle":"","parse-names":false,"suffix":""},{"dropping-particle":"","family":"Triatmoko","given":"Hanung","non-dropping-particle":"","parse-names":false,"suffix":""}],"container-title":"Simposium Nasional Akuntansi 9","id":"ITEM-1","issued":{"date-parts":[["2006"]]},"page":"23-26","title":"Penghentian Prematur atas Prosedur Audit","type":"article-journal"},"uris":["http://www.mendeley.com/documents/?uuid=69344537-54b0-4555-bf81-cd309c834de8"]}],"mendeley":{"formattedCitation":"(Weningtyas et al., 2006)","manualFormatting":"Weningtyas et al (2006)","plainTextFormattedCitation":"(Weningtyas et al., 2006)","previouslyFormattedCitation":"(Weningtyas et al., 2006)"},"properties":{"noteIndex":0},"schema":"https://github.com/citation-style-language/schema/raw/master/csl-citation.json"}</w:instrText>
      </w:r>
      <w:r>
        <w:rPr>
          <w:rFonts w:ascii="Times New Roman" w:hAnsi="Times New Roman" w:cs="Times New Roman"/>
          <w:sz w:val="24"/>
          <w:szCs w:val="28"/>
          <w:lang w:val="en-ID"/>
        </w:rPr>
        <w:fldChar w:fldCharType="separate"/>
      </w:r>
      <w:r w:rsidRPr="0052304F">
        <w:rPr>
          <w:rFonts w:ascii="Times New Roman" w:hAnsi="Times New Roman" w:cs="Times New Roman"/>
          <w:noProof/>
          <w:sz w:val="24"/>
          <w:szCs w:val="28"/>
          <w:lang w:val="en-ID"/>
        </w:rPr>
        <w:t xml:space="preserve">Weningtyas et al </w:t>
      </w:r>
      <w:r>
        <w:rPr>
          <w:rFonts w:ascii="Times New Roman" w:hAnsi="Times New Roman" w:cs="Times New Roman"/>
          <w:noProof/>
          <w:sz w:val="24"/>
          <w:szCs w:val="28"/>
          <w:lang w:val="en-ID"/>
        </w:rPr>
        <w:t>(</w:t>
      </w:r>
      <w:r w:rsidRPr="0052304F">
        <w:rPr>
          <w:rFonts w:ascii="Times New Roman" w:hAnsi="Times New Roman" w:cs="Times New Roman"/>
          <w:noProof/>
          <w:sz w:val="24"/>
          <w:szCs w:val="28"/>
          <w:lang w:val="en-ID"/>
        </w:rPr>
        <w:t>2006)</w:t>
      </w:r>
      <w:r>
        <w:rPr>
          <w:rFonts w:ascii="Times New Roman" w:hAnsi="Times New Roman" w:cs="Times New Roman"/>
          <w:sz w:val="24"/>
          <w:szCs w:val="28"/>
          <w:lang w:val="en-ID"/>
        </w:rPr>
        <w:fldChar w:fldCharType="end"/>
      </w:r>
      <w:r>
        <w:rPr>
          <w:rFonts w:ascii="Times New Roman" w:hAnsi="Times New Roman" w:cs="Times New Roman"/>
          <w:sz w:val="24"/>
          <w:szCs w:val="28"/>
          <w:lang w:val="en-ID"/>
        </w:rPr>
        <w:t xml:space="preserve"> dan </w:t>
      </w:r>
      <w:r>
        <w:rPr>
          <w:rFonts w:ascii="Times New Roman" w:hAnsi="Times New Roman"/>
          <w:color w:val="000000" w:themeColor="text1"/>
          <w:sz w:val="24"/>
          <w:szCs w:val="24"/>
        </w:rPr>
        <w:fldChar w:fldCharType="begin" w:fldLock="1"/>
      </w:r>
      <w:r w:rsidR="00B82752">
        <w:rPr>
          <w:rFonts w:ascii="Times New Roman" w:hAnsi="Times New Roman"/>
          <w:color w:val="000000" w:themeColor="text1"/>
          <w:sz w:val="24"/>
          <w:szCs w:val="24"/>
        </w:rPr>
        <w:instrText>ADDIN CSL_CITATION {"citationItems":[{"id":"ITEM-1","itemData":{"author":[{"dropping-particle":"","family":"Handayani","given":"Vina","non-dropping-particle":"","parse-names":false,"suffix":""}],"id":"ITEM-1","issued":{"date-parts":[["2016"]]},"title":"PENGARUH TIME PRESSURE, RISIKO AUDIT, TURNOVER INTENTION, PROSEDUR REVIEW DAN KONTROL KUALITAS TERHADAP PENGHENTIAN PREMATUR ATAS PROSEDUR AUDIT ( Studi Empiris Pada Auditor Kantor Akuntan Publik di Pekanbaru, Padang dan Medan)","type":"article-journal"},"uris":["http://www.mendeley.com/documents/?uuid=961cd7b0-effc-4ccb-b48d-9c94219700ef"]}],"mendeley":{"formattedCitation":"(Handayani, 2016)","manualFormatting":"Handayani (2016)","plainTextFormattedCitation":"(Handayani, 2016)","previouslyFormattedCitation":"(Handayani, 2016)"},"properties":{"noteIndex":0},"schema":"https://github.com/citation-style-language/schema/raw/master/csl-citation.json"}</w:instrText>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Handayani (2016)</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w:t>
      </w:r>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w:t>
      </w:r>
      <w:r w:rsidRPr="0052304F">
        <w:rPr>
          <w:rFonts w:ascii="Times New Roman" w:hAnsi="Times New Roman" w:cs="Times New Roman"/>
          <w:sz w:val="24"/>
          <w:szCs w:val="28"/>
          <w:lang w:val="en-ID"/>
        </w:rPr>
        <w:t>etika</w:t>
      </w:r>
      <w:proofErr w:type="spellEnd"/>
      <w:r w:rsidRPr="0052304F">
        <w:rPr>
          <w:rFonts w:ascii="Times New Roman" w:hAnsi="Times New Roman" w:cs="Times New Roman"/>
          <w:sz w:val="24"/>
          <w:szCs w:val="28"/>
          <w:lang w:val="en-ID"/>
        </w:rPr>
        <w:t xml:space="preserve"> auditor </w:t>
      </w:r>
      <w:proofErr w:type="spellStart"/>
      <w:r w:rsidRPr="0052304F">
        <w:rPr>
          <w:rFonts w:ascii="Times New Roman" w:hAnsi="Times New Roman" w:cs="Times New Roman"/>
          <w:sz w:val="24"/>
          <w:szCs w:val="28"/>
          <w:lang w:val="en-ID"/>
        </w:rPr>
        <w:t>menginginkan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risiko</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deteksi</w:t>
      </w:r>
      <w:proofErr w:type="spellEnd"/>
      <w:r w:rsidRPr="0052304F">
        <w:rPr>
          <w:rFonts w:ascii="Times New Roman" w:hAnsi="Times New Roman" w:cs="Times New Roman"/>
          <w:sz w:val="24"/>
          <w:szCs w:val="28"/>
          <w:lang w:val="en-ID"/>
        </w:rPr>
        <w:t xml:space="preserve"> yang </w:t>
      </w:r>
      <w:proofErr w:type="spellStart"/>
      <w:r w:rsidRPr="0052304F">
        <w:rPr>
          <w:rFonts w:ascii="Times New Roman" w:hAnsi="Times New Roman" w:cs="Times New Roman"/>
          <w:sz w:val="24"/>
          <w:szCs w:val="28"/>
          <w:lang w:val="en-ID"/>
        </w:rPr>
        <w:t>rendah</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berarti</w:t>
      </w:r>
      <w:proofErr w:type="spellEnd"/>
      <w:r w:rsidRPr="0052304F">
        <w:rPr>
          <w:rFonts w:ascii="Times New Roman" w:hAnsi="Times New Roman" w:cs="Times New Roman"/>
          <w:sz w:val="24"/>
          <w:szCs w:val="28"/>
          <w:lang w:val="en-ID"/>
        </w:rPr>
        <w:t xml:space="preserve"> auditor</w:t>
      </w:r>
      <w:r>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ingin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semua</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bahan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bukti</w:t>
      </w:r>
      <w:proofErr w:type="spellEnd"/>
      <w:r w:rsidRPr="0052304F">
        <w:rPr>
          <w:rFonts w:ascii="Times New Roman" w:hAnsi="Times New Roman" w:cs="Times New Roman"/>
          <w:sz w:val="24"/>
          <w:szCs w:val="28"/>
          <w:lang w:val="en-ID"/>
        </w:rPr>
        <w:t xml:space="preserve"> yang </w:t>
      </w:r>
      <w:proofErr w:type="spellStart"/>
      <w:r w:rsidRPr="0052304F">
        <w:rPr>
          <w:rFonts w:ascii="Times New Roman" w:hAnsi="Times New Roman" w:cs="Times New Roman"/>
          <w:sz w:val="24"/>
          <w:szCs w:val="28"/>
          <w:lang w:val="en-ID"/>
        </w:rPr>
        <w:t>terkumpul</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dapat</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mendeteksi</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adanya</w:t>
      </w:r>
      <w:proofErr w:type="spellEnd"/>
      <w:r w:rsidRPr="0052304F">
        <w:rPr>
          <w:rFonts w:ascii="Times New Roman" w:hAnsi="Times New Roman" w:cs="Times New Roman"/>
          <w:sz w:val="24"/>
          <w:szCs w:val="28"/>
          <w:lang w:val="en-ID"/>
        </w:rPr>
        <w:t xml:space="preserve"> salah </w:t>
      </w:r>
      <w:proofErr w:type="spellStart"/>
      <w:r w:rsidRPr="0052304F">
        <w:rPr>
          <w:rFonts w:ascii="Times New Roman" w:hAnsi="Times New Roman" w:cs="Times New Roman"/>
          <w:sz w:val="24"/>
          <w:szCs w:val="28"/>
          <w:lang w:val="en-ID"/>
        </w:rPr>
        <w:t>saji</w:t>
      </w:r>
      <w:proofErr w:type="spellEnd"/>
      <w:r w:rsidRPr="0052304F">
        <w:rPr>
          <w:rFonts w:ascii="Times New Roman" w:hAnsi="Times New Roman" w:cs="Times New Roman"/>
          <w:sz w:val="24"/>
          <w:szCs w:val="28"/>
          <w:lang w:val="en-ID"/>
        </w:rPr>
        <w:t xml:space="preserve"> yang material. </w:t>
      </w:r>
      <w:proofErr w:type="spellStart"/>
      <w:r w:rsidRPr="0052304F">
        <w:rPr>
          <w:rFonts w:ascii="Times New Roman" w:hAnsi="Times New Roman" w:cs="Times New Roman"/>
          <w:sz w:val="24"/>
          <w:szCs w:val="28"/>
          <w:lang w:val="en-ID"/>
        </w:rPr>
        <w:t>Supaya</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bahan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bukti</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tersebut</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dapat</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mendeteksi</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adanya</w:t>
      </w:r>
      <w:proofErr w:type="spellEnd"/>
      <w:r w:rsidRPr="0052304F">
        <w:rPr>
          <w:rFonts w:ascii="Times New Roman" w:hAnsi="Times New Roman" w:cs="Times New Roman"/>
          <w:sz w:val="24"/>
          <w:szCs w:val="28"/>
          <w:lang w:val="en-ID"/>
        </w:rPr>
        <w:t xml:space="preserve"> salah </w:t>
      </w:r>
      <w:proofErr w:type="spellStart"/>
      <w:r w:rsidRPr="0052304F">
        <w:rPr>
          <w:rFonts w:ascii="Times New Roman" w:hAnsi="Times New Roman" w:cs="Times New Roman"/>
          <w:sz w:val="24"/>
          <w:szCs w:val="28"/>
          <w:lang w:val="en-ID"/>
        </w:rPr>
        <w:t>saji</w:t>
      </w:r>
      <w:proofErr w:type="spellEnd"/>
      <w:r w:rsidRPr="0052304F">
        <w:rPr>
          <w:rFonts w:ascii="Times New Roman" w:hAnsi="Times New Roman" w:cs="Times New Roman"/>
          <w:sz w:val="24"/>
          <w:szCs w:val="28"/>
          <w:lang w:val="en-ID"/>
        </w:rPr>
        <w:t xml:space="preserve"> yang material </w:t>
      </w:r>
      <w:proofErr w:type="spellStart"/>
      <w:r w:rsidRPr="0052304F">
        <w:rPr>
          <w:rFonts w:ascii="Times New Roman" w:hAnsi="Times New Roman" w:cs="Times New Roman"/>
          <w:sz w:val="24"/>
          <w:szCs w:val="28"/>
          <w:lang w:val="en-ID"/>
        </w:rPr>
        <w:t>maka</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diperlukan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jumlah</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bahan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bukti</w:t>
      </w:r>
      <w:proofErr w:type="spellEnd"/>
      <w:r w:rsidRPr="0052304F">
        <w:rPr>
          <w:rFonts w:ascii="Times New Roman" w:hAnsi="Times New Roman" w:cs="Times New Roman"/>
          <w:sz w:val="24"/>
          <w:szCs w:val="28"/>
          <w:lang w:val="en-ID"/>
        </w:rPr>
        <w:t xml:space="preserve"> yang </w:t>
      </w:r>
      <w:proofErr w:type="spellStart"/>
      <w:r w:rsidRPr="0052304F">
        <w:rPr>
          <w:rFonts w:ascii="Times New Roman" w:hAnsi="Times New Roman" w:cs="Times New Roman"/>
          <w:sz w:val="24"/>
          <w:szCs w:val="28"/>
          <w:lang w:val="en-ID"/>
        </w:rPr>
        <w:t>lebih</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banyak</w:t>
      </w:r>
      <w:proofErr w:type="spellEnd"/>
      <w:r w:rsidRPr="0052304F">
        <w:rPr>
          <w:rFonts w:ascii="Times New Roman" w:hAnsi="Times New Roman" w:cs="Times New Roman"/>
          <w:sz w:val="24"/>
          <w:szCs w:val="28"/>
          <w:lang w:val="en-ID"/>
        </w:rPr>
        <w:t xml:space="preserve"> dan </w:t>
      </w:r>
      <w:proofErr w:type="spellStart"/>
      <w:r w:rsidRPr="0052304F">
        <w:rPr>
          <w:rFonts w:ascii="Times New Roman" w:hAnsi="Times New Roman" w:cs="Times New Roman"/>
          <w:sz w:val="24"/>
          <w:szCs w:val="28"/>
          <w:lang w:val="en-ID"/>
        </w:rPr>
        <w:t>jumlah</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prosedur</w:t>
      </w:r>
      <w:proofErr w:type="spellEnd"/>
      <w:r w:rsidRPr="0052304F">
        <w:rPr>
          <w:rFonts w:ascii="Times New Roman" w:hAnsi="Times New Roman" w:cs="Times New Roman"/>
          <w:sz w:val="24"/>
          <w:szCs w:val="28"/>
          <w:lang w:val="en-ID"/>
        </w:rPr>
        <w:t xml:space="preserve"> yang </w:t>
      </w:r>
      <w:proofErr w:type="spellStart"/>
      <w:r w:rsidRPr="0052304F">
        <w:rPr>
          <w:rFonts w:ascii="Times New Roman" w:hAnsi="Times New Roman" w:cs="Times New Roman"/>
          <w:sz w:val="24"/>
          <w:szCs w:val="28"/>
          <w:lang w:val="en-ID"/>
        </w:rPr>
        <w:t>lebih</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banyak</w:t>
      </w:r>
      <w:proofErr w:type="spellEnd"/>
      <w:r w:rsidRPr="0052304F">
        <w:rPr>
          <w:rFonts w:ascii="Times New Roman" w:hAnsi="Times New Roman" w:cs="Times New Roman"/>
          <w:sz w:val="24"/>
          <w:szCs w:val="28"/>
          <w:lang w:val="en-ID"/>
        </w:rPr>
        <w:t xml:space="preserve"> pula. </w:t>
      </w:r>
      <w:proofErr w:type="spellStart"/>
      <w:r w:rsidRPr="0052304F">
        <w:rPr>
          <w:rFonts w:ascii="Times New Roman" w:hAnsi="Times New Roman" w:cs="Times New Roman"/>
          <w:sz w:val="24"/>
          <w:szCs w:val="28"/>
          <w:lang w:val="en-ID"/>
        </w:rPr>
        <w:t>Dengan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demikian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ketika</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risiko</w:t>
      </w:r>
      <w:proofErr w:type="spellEnd"/>
      <w:r w:rsidRPr="0052304F">
        <w:rPr>
          <w:rFonts w:ascii="Times New Roman" w:hAnsi="Times New Roman" w:cs="Times New Roman"/>
          <w:sz w:val="24"/>
          <w:szCs w:val="28"/>
          <w:lang w:val="en-ID"/>
        </w:rPr>
        <w:t xml:space="preserve"> audit </w:t>
      </w:r>
      <w:proofErr w:type="spellStart"/>
      <w:r w:rsidRPr="0052304F">
        <w:rPr>
          <w:rFonts w:ascii="Times New Roman" w:hAnsi="Times New Roman" w:cs="Times New Roman"/>
          <w:sz w:val="24"/>
          <w:szCs w:val="28"/>
          <w:lang w:val="en-ID"/>
        </w:rPr>
        <w:t>rendah</w:t>
      </w:r>
      <w:proofErr w:type="spellEnd"/>
      <w:r w:rsidRPr="0052304F">
        <w:rPr>
          <w:rFonts w:ascii="Times New Roman" w:hAnsi="Times New Roman" w:cs="Times New Roman"/>
          <w:sz w:val="24"/>
          <w:szCs w:val="28"/>
          <w:lang w:val="en-ID"/>
        </w:rPr>
        <w:t xml:space="preserve">, auditor </w:t>
      </w:r>
      <w:proofErr w:type="spellStart"/>
      <w:r w:rsidRPr="0052304F">
        <w:rPr>
          <w:rFonts w:ascii="Times New Roman" w:hAnsi="Times New Roman" w:cs="Times New Roman"/>
          <w:sz w:val="24"/>
          <w:szCs w:val="28"/>
          <w:lang w:val="en-ID"/>
        </w:rPr>
        <w:t>harus</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lebih</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banyak</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melakukan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prosedur</w:t>
      </w:r>
      <w:proofErr w:type="spellEnd"/>
      <w:r w:rsidRPr="0052304F">
        <w:rPr>
          <w:rFonts w:ascii="Times New Roman" w:hAnsi="Times New Roman" w:cs="Times New Roman"/>
          <w:sz w:val="24"/>
          <w:szCs w:val="28"/>
          <w:lang w:val="en-ID"/>
        </w:rPr>
        <w:t xml:space="preserve"> audit </w:t>
      </w:r>
      <w:proofErr w:type="spellStart"/>
      <w:r w:rsidRPr="0052304F">
        <w:rPr>
          <w:rFonts w:ascii="Times New Roman" w:hAnsi="Times New Roman" w:cs="Times New Roman"/>
          <w:sz w:val="24"/>
          <w:szCs w:val="28"/>
          <w:lang w:val="en-ID"/>
        </w:rPr>
        <w:t>sehingga</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kemungkinan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melakukan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penghentian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prematur</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atas</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prosedur</w:t>
      </w:r>
      <w:proofErr w:type="spellEnd"/>
      <w:r w:rsidRPr="0052304F">
        <w:rPr>
          <w:rFonts w:ascii="Times New Roman" w:hAnsi="Times New Roman" w:cs="Times New Roman"/>
          <w:sz w:val="24"/>
          <w:szCs w:val="28"/>
          <w:lang w:val="en-ID"/>
        </w:rPr>
        <w:t xml:space="preserve"> audit </w:t>
      </w:r>
      <w:proofErr w:type="spellStart"/>
      <w:r w:rsidRPr="0052304F">
        <w:rPr>
          <w:rFonts w:ascii="Times New Roman" w:hAnsi="Times New Roman" w:cs="Times New Roman"/>
          <w:sz w:val="24"/>
          <w:szCs w:val="28"/>
          <w:lang w:val="en-ID"/>
        </w:rPr>
        <w:t>akan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semakin</w:t>
      </w:r>
      <w:proofErr w:type="spellEnd"/>
      <w:r w:rsidRPr="0052304F">
        <w:rPr>
          <w:rFonts w:ascii="Times New Roman" w:hAnsi="Times New Roman" w:cs="Times New Roman"/>
          <w:sz w:val="24"/>
          <w:szCs w:val="28"/>
          <w:lang w:val="en-ID"/>
        </w:rPr>
        <w:t xml:space="preserve"> </w:t>
      </w:r>
      <w:proofErr w:type="spellStart"/>
      <w:r w:rsidRPr="0052304F">
        <w:rPr>
          <w:rFonts w:ascii="Times New Roman" w:hAnsi="Times New Roman" w:cs="Times New Roman"/>
          <w:sz w:val="24"/>
          <w:szCs w:val="28"/>
          <w:lang w:val="en-ID"/>
        </w:rPr>
        <w:t>rendah</w:t>
      </w:r>
      <w:proofErr w:type="spellEnd"/>
      <w:r>
        <w:rPr>
          <w:rFonts w:ascii="Times New Roman" w:hAnsi="Times New Roman" w:cs="Times New Roman"/>
          <w:sz w:val="24"/>
          <w:szCs w:val="28"/>
          <w:lang w:val="en-ID"/>
        </w:rPr>
        <w:t>.</w:t>
      </w:r>
    </w:p>
    <w:p w14:paraId="0C026F52" w14:textId="77777777" w:rsidR="00FA67B6" w:rsidRPr="00B54A08" w:rsidRDefault="00FA67B6" w:rsidP="0036284A">
      <w:pPr>
        <w:pStyle w:val="Heading3"/>
        <w:numPr>
          <w:ilvl w:val="0"/>
          <w:numId w:val="12"/>
        </w:numPr>
        <w:ind w:left="714" w:hanging="357"/>
        <w:rPr>
          <w:i/>
          <w:iCs/>
        </w:rPr>
      </w:pPr>
      <w:r>
        <w:rPr>
          <w:i/>
          <w:iCs/>
        </w:rPr>
        <w:t>Turnover Intentions</w:t>
      </w:r>
    </w:p>
    <w:p w14:paraId="54755D4D" w14:textId="77777777" w:rsidR="00FA67B6" w:rsidRDefault="00FA67B6" w:rsidP="00FA67B6">
      <w:pPr>
        <w:spacing w:after="0"/>
        <w:ind w:left="720" w:firstLine="720"/>
        <w:rPr>
          <w:rFonts w:ascii="Times New Roman" w:hAnsi="Times New Roman" w:cs="Times New Roman"/>
          <w:sz w:val="24"/>
          <w:szCs w:val="28"/>
          <w:lang w:val="en-ID"/>
        </w:rPr>
      </w:pPr>
      <w:proofErr w:type="spellStart"/>
      <w:r w:rsidRPr="0007525D">
        <w:rPr>
          <w:rFonts w:ascii="Times New Roman" w:hAnsi="Times New Roman" w:cs="Times New Roman"/>
          <w:sz w:val="24"/>
          <w:szCs w:val="28"/>
          <w:lang w:val="en-ID"/>
        </w:rPr>
        <w:t>Keinginan</w:t>
      </w:r>
      <w:proofErr w:type="spellEnd"/>
      <w:r w:rsidRPr="0007525D">
        <w:rPr>
          <w:rFonts w:ascii="Times New Roman" w:hAnsi="Times New Roman" w:cs="Times New Roman"/>
          <w:sz w:val="24"/>
          <w:szCs w:val="28"/>
          <w:lang w:val="en-ID"/>
        </w:rPr>
        <w:t xml:space="preserve"> </w:t>
      </w:r>
      <w:proofErr w:type="spellStart"/>
      <w:r w:rsidRPr="0007525D">
        <w:rPr>
          <w:rFonts w:ascii="Times New Roman" w:hAnsi="Times New Roman" w:cs="Times New Roman"/>
          <w:sz w:val="24"/>
          <w:szCs w:val="28"/>
          <w:lang w:val="en-ID"/>
        </w:rPr>
        <w:t>berhenti</w:t>
      </w:r>
      <w:proofErr w:type="spellEnd"/>
      <w:r w:rsidRPr="0007525D">
        <w:rPr>
          <w:rFonts w:ascii="Times New Roman" w:hAnsi="Times New Roman" w:cs="Times New Roman"/>
          <w:sz w:val="24"/>
          <w:szCs w:val="28"/>
          <w:lang w:val="en-ID"/>
        </w:rPr>
        <w:t xml:space="preserve"> </w:t>
      </w:r>
      <w:proofErr w:type="spellStart"/>
      <w:r w:rsidRPr="0007525D">
        <w:rPr>
          <w:rFonts w:ascii="Times New Roman" w:hAnsi="Times New Roman" w:cs="Times New Roman"/>
          <w:sz w:val="24"/>
          <w:szCs w:val="28"/>
          <w:lang w:val="en-ID"/>
        </w:rPr>
        <w:t>dari</w:t>
      </w:r>
      <w:proofErr w:type="spellEnd"/>
      <w:r w:rsidRPr="0007525D">
        <w:rPr>
          <w:rFonts w:ascii="Times New Roman" w:hAnsi="Times New Roman" w:cs="Times New Roman"/>
          <w:sz w:val="24"/>
          <w:szCs w:val="28"/>
          <w:lang w:val="en-ID"/>
        </w:rPr>
        <w:t xml:space="preserve"> </w:t>
      </w:r>
      <w:proofErr w:type="spellStart"/>
      <w:r w:rsidRPr="0007525D">
        <w:rPr>
          <w:rFonts w:ascii="Times New Roman" w:hAnsi="Times New Roman" w:cs="Times New Roman"/>
          <w:sz w:val="24"/>
          <w:szCs w:val="28"/>
          <w:lang w:val="en-ID"/>
        </w:rPr>
        <w:t>organisasi</w:t>
      </w:r>
      <w:proofErr w:type="spellEnd"/>
      <w:r w:rsidRPr="0007525D">
        <w:rPr>
          <w:rFonts w:ascii="Times New Roman" w:hAnsi="Times New Roman" w:cs="Times New Roman"/>
          <w:sz w:val="24"/>
          <w:szCs w:val="28"/>
          <w:lang w:val="en-ID"/>
        </w:rPr>
        <w:t xml:space="preserve"> (</w:t>
      </w:r>
      <w:r w:rsidRPr="0007525D">
        <w:rPr>
          <w:rFonts w:ascii="Times New Roman" w:hAnsi="Times New Roman" w:cs="Times New Roman"/>
          <w:i/>
          <w:iCs/>
          <w:sz w:val="24"/>
          <w:szCs w:val="28"/>
          <w:lang w:val="en-ID"/>
        </w:rPr>
        <w:t>turnover intentions</w:t>
      </w:r>
      <w:r w:rsidRPr="0007525D">
        <w:rPr>
          <w:rFonts w:ascii="Times New Roman" w:hAnsi="Times New Roman" w:cs="Times New Roman"/>
          <w:sz w:val="24"/>
          <w:szCs w:val="28"/>
          <w:lang w:val="en-ID"/>
        </w:rPr>
        <w:t xml:space="preserve">) </w:t>
      </w:r>
      <w:proofErr w:type="spellStart"/>
      <w:r w:rsidRPr="0007525D">
        <w:rPr>
          <w:rFonts w:ascii="Times New Roman" w:hAnsi="Times New Roman" w:cs="Times New Roman"/>
          <w:sz w:val="24"/>
          <w:szCs w:val="28"/>
          <w:lang w:val="en-ID"/>
        </w:rPr>
        <w:t>mencerminkan</w:t>
      </w:r>
      <w:proofErr w:type="spellEnd"/>
      <w:r w:rsidRPr="0007525D">
        <w:rPr>
          <w:rFonts w:ascii="Times New Roman" w:hAnsi="Times New Roman" w:cs="Times New Roman"/>
          <w:sz w:val="24"/>
          <w:szCs w:val="28"/>
          <w:lang w:val="en-ID"/>
        </w:rPr>
        <w:t xml:space="preserve"> </w:t>
      </w:r>
      <w:proofErr w:type="spellStart"/>
      <w:r w:rsidRPr="0007525D">
        <w:rPr>
          <w:rFonts w:ascii="Times New Roman" w:hAnsi="Times New Roman" w:cs="Times New Roman"/>
          <w:sz w:val="24"/>
          <w:szCs w:val="28"/>
          <w:lang w:val="en-ID"/>
        </w:rPr>
        <w:t>keinginan</w:t>
      </w:r>
      <w:proofErr w:type="spellEnd"/>
      <w:r w:rsidRPr="0007525D">
        <w:rPr>
          <w:rFonts w:ascii="Times New Roman" w:hAnsi="Times New Roman" w:cs="Times New Roman"/>
          <w:sz w:val="24"/>
          <w:szCs w:val="28"/>
          <w:lang w:val="en-ID"/>
        </w:rPr>
        <w:t xml:space="preserve"> (</w:t>
      </w:r>
      <w:proofErr w:type="spellStart"/>
      <w:r w:rsidRPr="0007525D">
        <w:rPr>
          <w:rFonts w:ascii="Times New Roman" w:hAnsi="Times New Roman" w:cs="Times New Roman"/>
          <w:sz w:val="24"/>
          <w:szCs w:val="28"/>
          <w:lang w:val="en-ID"/>
        </w:rPr>
        <w:t>kesadaran</w:t>
      </w:r>
      <w:proofErr w:type="spellEnd"/>
      <w:r w:rsidRPr="0007525D">
        <w:rPr>
          <w:rFonts w:ascii="Times New Roman" w:hAnsi="Times New Roman" w:cs="Times New Roman"/>
          <w:sz w:val="24"/>
          <w:szCs w:val="28"/>
          <w:lang w:val="en-ID"/>
        </w:rPr>
        <w:t xml:space="preserve"> dan </w:t>
      </w:r>
      <w:proofErr w:type="spellStart"/>
      <w:r w:rsidRPr="0007525D">
        <w:rPr>
          <w:rFonts w:ascii="Times New Roman" w:hAnsi="Times New Roman" w:cs="Times New Roman"/>
          <w:sz w:val="24"/>
          <w:szCs w:val="28"/>
          <w:lang w:val="en-ID"/>
        </w:rPr>
        <w:t>kesengajaan</w:t>
      </w:r>
      <w:proofErr w:type="spellEnd"/>
      <w:r w:rsidRPr="0007525D">
        <w:rPr>
          <w:rFonts w:ascii="Times New Roman" w:hAnsi="Times New Roman" w:cs="Times New Roman"/>
          <w:sz w:val="24"/>
          <w:szCs w:val="28"/>
          <w:lang w:val="en-ID"/>
        </w:rPr>
        <w:t xml:space="preserve">) </w:t>
      </w:r>
      <w:proofErr w:type="spellStart"/>
      <w:r w:rsidRPr="0007525D">
        <w:rPr>
          <w:rFonts w:ascii="Times New Roman" w:hAnsi="Times New Roman" w:cs="Times New Roman"/>
          <w:sz w:val="24"/>
          <w:szCs w:val="28"/>
          <w:lang w:val="en-ID"/>
        </w:rPr>
        <w:t>individu</w:t>
      </w:r>
      <w:proofErr w:type="spellEnd"/>
      <w:r w:rsidRPr="0007525D">
        <w:rPr>
          <w:rFonts w:ascii="Times New Roman" w:hAnsi="Times New Roman" w:cs="Times New Roman"/>
          <w:sz w:val="24"/>
          <w:szCs w:val="28"/>
          <w:lang w:val="en-ID"/>
        </w:rPr>
        <w:t xml:space="preserve"> </w:t>
      </w:r>
      <w:proofErr w:type="spellStart"/>
      <w:r w:rsidRPr="0007525D">
        <w:rPr>
          <w:rFonts w:ascii="Times New Roman" w:hAnsi="Times New Roman" w:cs="Times New Roman"/>
          <w:sz w:val="24"/>
          <w:szCs w:val="28"/>
          <w:lang w:val="en-ID"/>
        </w:rPr>
        <w:t>untuk</w:t>
      </w:r>
      <w:proofErr w:type="spellEnd"/>
      <w:r w:rsidRPr="0007525D">
        <w:rPr>
          <w:rFonts w:ascii="Times New Roman" w:hAnsi="Times New Roman" w:cs="Times New Roman"/>
          <w:sz w:val="24"/>
          <w:szCs w:val="28"/>
          <w:lang w:val="en-ID"/>
        </w:rPr>
        <w:t xml:space="preserve"> </w:t>
      </w:r>
      <w:proofErr w:type="spellStart"/>
      <w:r w:rsidRPr="0007525D">
        <w:rPr>
          <w:rFonts w:ascii="Times New Roman" w:hAnsi="Times New Roman" w:cs="Times New Roman"/>
          <w:sz w:val="24"/>
          <w:szCs w:val="28"/>
          <w:lang w:val="en-ID"/>
        </w:rPr>
        <w:t>meninggalkan</w:t>
      </w:r>
      <w:proofErr w:type="spellEnd"/>
      <w:r w:rsidRPr="0007525D">
        <w:rPr>
          <w:rFonts w:ascii="Times New Roman" w:hAnsi="Times New Roman" w:cs="Times New Roman"/>
          <w:sz w:val="24"/>
          <w:szCs w:val="28"/>
          <w:lang w:val="en-ID"/>
        </w:rPr>
        <w:t xml:space="preserve"> </w:t>
      </w:r>
      <w:proofErr w:type="spellStart"/>
      <w:r w:rsidRPr="0007525D">
        <w:rPr>
          <w:rFonts w:ascii="Times New Roman" w:hAnsi="Times New Roman" w:cs="Times New Roman"/>
          <w:sz w:val="24"/>
          <w:szCs w:val="28"/>
          <w:lang w:val="en-ID"/>
        </w:rPr>
        <w:t>organisasi</w:t>
      </w:r>
      <w:proofErr w:type="spellEnd"/>
      <w:r w:rsidRPr="0007525D">
        <w:rPr>
          <w:rFonts w:ascii="Times New Roman" w:hAnsi="Times New Roman" w:cs="Times New Roman"/>
          <w:sz w:val="24"/>
          <w:szCs w:val="28"/>
          <w:lang w:val="en-ID"/>
        </w:rPr>
        <w:t xml:space="preserve"> dan </w:t>
      </w:r>
      <w:proofErr w:type="spellStart"/>
      <w:r w:rsidRPr="0007525D">
        <w:rPr>
          <w:rFonts w:ascii="Times New Roman" w:hAnsi="Times New Roman" w:cs="Times New Roman"/>
          <w:sz w:val="24"/>
          <w:szCs w:val="28"/>
          <w:lang w:val="en-ID"/>
        </w:rPr>
        <w:t>mencari</w:t>
      </w:r>
      <w:proofErr w:type="spellEnd"/>
      <w:r w:rsidRPr="0007525D">
        <w:rPr>
          <w:rFonts w:ascii="Times New Roman" w:hAnsi="Times New Roman" w:cs="Times New Roman"/>
          <w:sz w:val="24"/>
          <w:szCs w:val="28"/>
          <w:lang w:val="en-ID"/>
        </w:rPr>
        <w:t xml:space="preserve"> </w:t>
      </w:r>
      <w:proofErr w:type="spellStart"/>
      <w:r w:rsidRPr="0007525D">
        <w:rPr>
          <w:rFonts w:ascii="Times New Roman" w:hAnsi="Times New Roman" w:cs="Times New Roman"/>
          <w:sz w:val="24"/>
          <w:szCs w:val="28"/>
          <w:lang w:val="en-ID"/>
        </w:rPr>
        <w:t>alternati</w:t>
      </w:r>
      <w:r>
        <w:rPr>
          <w:rFonts w:ascii="Times New Roman" w:hAnsi="Times New Roman" w:cs="Times New Roman"/>
          <w:sz w:val="24"/>
          <w:szCs w:val="28"/>
          <w:lang w:val="en-ID"/>
        </w:rPr>
        <w:t>f</w:t>
      </w:r>
      <w:proofErr w:type="spellEnd"/>
      <w:r w:rsidRPr="0007525D">
        <w:rPr>
          <w:rFonts w:ascii="Times New Roman" w:hAnsi="Times New Roman" w:cs="Times New Roman"/>
          <w:sz w:val="24"/>
          <w:szCs w:val="28"/>
          <w:lang w:val="en-ID"/>
        </w:rPr>
        <w:t xml:space="preserve"> </w:t>
      </w:r>
      <w:proofErr w:type="spellStart"/>
      <w:r w:rsidRPr="0007525D">
        <w:rPr>
          <w:rFonts w:ascii="Times New Roman" w:hAnsi="Times New Roman" w:cs="Times New Roman"/>
          <w:sz w:val="24"/>
          <w:szCs w:val="28"/>
          <w:lang w:val="en-ID"/>
        </w:rPr>
        <w:t>pekerjaan</w:t>
      </w:r>
      <w:proofErr w:type="spellEnd"/>
      <w:r w:rsidRPr="0007525D">
        <w:rPr>
          <w:rFonts w:ascii="Times New Roman" w:hAnsi="Times New Roman" w:cs="Times New Roman"/>
          <w:sz w:val="24"/>
          <w:szCs w:val="28"/>
          <w:lang w:val="en-ID"/>
        </w:rPr>
        <w:t xml:space="preserve"> di </w:t>
      </w:r>
      <w:proofErr w:type="spellStart"/>
      <w:r w:rsidRPr="0007525D">
        <w:rPr>
          <w:rFonts w:ascii="Times New Roman" w:hAnsi="Times New Roman" w:cs="Times New Roman"/>
          <w:sz w:val="24"/>
          <w:szCs w:val="28"/>
          <w:lang w:val="en-ID"/>
        </w:rPr>
        <w:t>tempat</w:t>
      </w:r>
      <w:proofErr w:type="spellEnd"/>
      <w:r w:rsidRPr="0007525D">
        <w:rPr>
          <w:rFonts w:ascii="Times New Roman" w:hAnsi="Times New Roman" w:cs="Times New Roman"/>
          <w:sz w:val="24"/>
          <w:szCs w:val="28"/>
          <w:lang w:val="en-ID"/>
        </w:rPr>
        <w:t xml:space="preserve"> lain</w:t>
      </w:r>
      <w:r>
        <w:rPr>
          <w:rFonts w:ascii="Times New Roman" w:hAnsi="Times New Roman" w:cs="Times New Roman"/>
          <w:sz w:val="24"/>
          <w:szCs w:val="28"/>
          <w:lang w:val="en-ID"/>
        </w:rPr>
        <w:t xml:space="preserve"> </w:t>
      </w:r>
      <w:r>
        <w:rPr>
          <w:rFonts w:ascii="Times New Roman" w:hAnsi="Times New Roman" w:cs="Times New Roman"/>
          <w:sz w:val="24"/>
          <w:szCs w:val="28"/>
          <w:lang w:val="en-ID"/>
        </w:rPr>
        <w:fldChar w:fldCharType="begin" w:fldLock="1"/>
      </w:r>
      <w:r>
        <w:rPr>
          <w:rFonts w:ascii="Times New Roman" w:hAnsi="Times New Roman" w:cs="Times New Roman"/>
          <w:sz w:val="24"/>
          <w:szCs w:val="28"/>
          <w:lang w:val="en-ID"/>
        </w:rPr>
        <w:instrText>ADDIN CSL_CITATION {"citationItems":[{"id":"ITEM-1","itemData":{"author":[{"dropping-particle":"","family":"Handayani","given":"Vina","non-dropping-particle":"","parse-names":false,"suffix":""}],"id":"ITEM-1","issued":{"date-parts":[["2016"]]},"title":"PENGARUH TIME PRESSURE, RISIKO AUDIT, TURNOVER INTENTION, PROSEDUR REVIEW DAN KONTROL KUALITAS TERHADAP PENGHENTIAN PREMATUR ATAS PROSEDUR AUDIT ( Studi Empiris Pada Auditor Kantor Akuntan Publik di Pekanbaru, Padang dan Medan)","type":"article-journal"},"uris":["http://www.mendeley.com/documents/?uuid=961cd7b0-effc-4ccb-b48d-9c94219700ef"]}],"mendeley":{"formattedCitation":"(Handayani, 2016)","manualFormatting":"(Setiawan dan Ghozali, dalam Anita 2014)","plainTextFormattedCitation":"(Handayani, 2016)","previouslyFormattedCitation":"(Handayani, 2016)"},"properties":{"noteIndex":0},"schema":"https://github.com/citation-style-language/schema/raw/master/csl-citation.json"}</w:instrText>
      </w:r>
      <w:r>
        <w:rPr>
          <w:rFonts w:ascii="Times New Roman" w:hAnsi="Times New Roman" w:cs="Times New Roman"/>
          <w:sz w:val="24"/>
          <w:szCs w:val="28"/>
          <w:lang w:val="en-ID"/>
        </w:rPr>
        <w:fldChar w:fldCharType="separate"/>
      </w:r>
      <w:r w:rsidRPr="006423BB">
        <w:rPr>
          <w:rFonts w:ascii="Times New Roman" w:hAnsi="Times New Roman" w:cs="Times New Roman"/>
          <w:noProof/>
          <w:sz w:val="24"/>
          <w:szCs w:val="28"/>
          <w:lang w:val="en-ID"/>
        </w:rPr>
        <w:t>(</w:t>
      </w:r>
      <w:r>
        <w:rPr>
          <w:rFonts w:ascii="Times New Roman" w:hAnsi="Times New Roman" w:cs="Times New Roman"/>
          <w:noProof/>
          <w:sz w:val="24"/>
          <w:szCs w:val="28"/>
          <w:lang w:val="en-ID"/>
        </w:rPr>
        <w:t xml:space="preserve">Setiawan dan Ghozali, dalam Anita </w:t>
      </w:r>
      <w:r w:rsidRPr="006423BB">
        <w:rPr>
          <w:rFonts w:ascii="Times New Roman" w:hAnsi="Times New Roman" w:cs="Times New Roman"/>
          <w:noProof/>
          <w:sz w:val="24"/>
          <w:szCs w:val="28"/>
          <w:lang w:val="en-ID"/>
        </w:rPr>
        <w:t>201</w:t>
      </w:r>
      <w:r>
        <w:rPr>
          <w:rFonts w:ascii="Times New Roman" w:hAnsi="Times New Roman" w:cs="Times New Roman"/>
          <w:noProof/>
          <w:sz w:val="24"/>
          <w:szCs w:val="28"/>
          <w:lang w:val="en-ID"/>
        </w:rPr>
        <w:t>4</w:t>
      </w:r>
      <w:r w:rsidRPr="006423BB">
        <w:rPr>
          <w:rFonts w:ascii="Times New Roman" w:hAnsi="Times New Roman" w:cs="Times New Roman"/>
          <w:noProof/>
          <w:sz w:val="24"/>
          <w:szCs w:val="28"/>
          <w:lang w:val="en-ID"/>
        </w:rPr>
        <w:t>)</w:t>
      </w:r>
      <w:r>
        <w:rPr>
          <w:rFonts w:ascii="Times New Roman" w:hAnsi="Times New Roman" w:cs="Times New Roman"/>
          <w:sz w:val="24"/>
          <w:szCs w:val="28"/>
          <w:lang w:val="en-ID"/>
        </w:rPr>
        <w:fldChar w:fldCharType="end"/>
      </w:r>
      <w:r w:rsidRPr="0007525D">
        <w:rPr>
          <w:rFonts w:ascii="Times New Roman" w:hAnsi="Times New Roman" w:cs="Times New Roman"/>
          <w:sz w:val="24"/>
          <w:szCs w:val="28"/>
          <w:lang w:val="en-ID"/>
        </w:rPr>
        <w:t>.</w:t>
      </w:r>
      <w:r>
        <w:rPr>
          <w:rFonts w:ascii="Times New Roman" w:hAnsi="Times New Roman" w:cs="Times New Roman"/>
          <w:sz w:val="24"/>
          <w:szCs w:val="28"/>
          <w:lang w:val="en-ID"/>
        </w:rPr>
        <w:t xml:space="preserve"> </w:t>
      </w:r>
    </w:p>
    <w:p w14:paraId="35893BE0" w14:textId="77777777" w:rsidR="00FA67B6" w:rsidRDefault="00FA67B6" w:rsidP="00FA67B6">
      <w:pPr>
        <w:spacing w:after="0"/>
        <w:ind w:left="720" w:firstLine="720"/>
        <w:rPr>
          <w:rFonts w:ascii="Times New Roman" w:hAnsi="Times New Roman" w:cs="Times New Roman"/>
          <w:sz w:val="24"/>
          <w:szCs w:val="28"/>
          <w:lang w:val="en-ID"/>
        </w:rPr>
      </w:pPr>
      <w:r w:rsidRPr="000C5ABF">
        <w:rPr>
          <w:rFonts w:ascii="Times New Roman" w:hAnsi="Times New Roman" w:cs="Times New Roman"/>
          <w:i/>
          <w:iCs/>
          <w:sz w:val="24"/>
          <w:szCs w:val="28"/>
          <w:lang w:val="en-ID"/>
        </w:rPr>
        <w:t>Turnover intentions</w:t>
      </w:r>
      <w:r w:rsidRPr="00E30BA0">
        <w:rPr>
          <w:rFonts w:ascii="Times New Roman" w:hAnsi="Times New Roman" w:cs="Times New Roman"/>
          <w:sz w:val="24"/>
          <w:szCs w:val="28"/>
          <w:lang w:val="en-ID"/>
        </w:rPr>
        <w:t xml:space="preserve"> </w:t>
      </w:r>
      <w:proofErr w:type="spellStart"/>
      <w:r w:rsidRPr="00E30BA0">
        <w:rPr>
          <w:rFonts w:ascii="Times New Roman" w:hAnsi="Times New Roman" w:cs="Times New Roman"/>
          <w:sz w:val="24"/>
          <w:szCs w:val="28"/>
          <w:lang w:val="en-ID"/>
        </w:rPr>
        <w:t>dianggap</w:t>
      </w:r>
      <w:proofErr w:type="spellEnd"/>
      <w:r w:rsidRPr="00E30BA0">
        <w:rPr>
          <w:rFonts w:ascii="Times New Roman" w:hAnsi="Times New Roman" w:cs="Times New Roman"/>
          <w:sz w:val="24"/>
          <w:szCs w:val="28"/>
          <w:lang w:val="en-ID"/>
        </w:rPr>
        <w:t xml:space="preserve"> </w:t>
      </w:r>
      <w:proofErr w:type="spellStart"/>
      <w:r w:rsidRPr="00E30BA0">
        <w:rPr>
          <w:rFonts w:ascii="Times New Roman" w:hAnsi="Times New Roman" w:cs="Times New Roman"/>
          <w:sz w:val="24"/>
          <w:szCs w:val="28"/>
          <w:lang w:val="en-ID"/>
        </w:rPr>
        <w:t>sebagai</w:t>
      </w:r>
      <w:proofErr w:type="spellEnd"/>
      <w:r w:rsidRPr="00E30BA0">
        <w:rPr>
          <w:rFonts w:ascii="Times New Roman" w:hAnsi="Times New Roman" w:cs="Times New Roman"/>
          <w:sz w:val="24"/>
          <w:szCs w:val="28"/>
          <w:lang w:val="en-ID"/>
        </w:rPr>
        <w:t xml:space="preserve"> salah </w:t>
      </w:r>
      <w:proofErr w:type="spellStart"/>
      <w:r w:rsidRPr="00E30BA0">
        <w:rPr>
          <w:rFonts w:ascii="Times New Roman" w:hAnsi="Times New Roman" w:cs="Times New Roman"/>
          <w:sz w:val="24"/>
          <w:szCs w:val="28"/>
          <w:lang w:val="en-ID"/>
        </w:rPr>
        <w:t>satu</w:t>
      </w:r>
      <w:proofErr w:type="spellEnd"/>
      <w:r w:rsidRPr="00E30BA0">
        <w:rPr>
          <w:rFonts w:ascii="Times New Roman" w:hAnsi="Times New Roman" w:cs="Times New Roman"/>
          <w:sz w:val="24"/>
          <w:szCs w:val="28"/>
          <w:lang w:val="en-ID"/>
        </w:rPr>
        <w:t xml:space="preserve"> </w:t>
      </w:r>
      <w:proofErr w:type="spellStart"/>
      <w:r w:rsidRPr="00E30BA0">
        <w:rPr>
          <w:rFonts w:ascii="Times New Roman" w:hAnsi="Times New Roman" w:cs="Times New Roman"/>
          <w:sz w:val="24"/>
          <w:szCs w:val="28"/>
          <w:lang w:val="en-ID"/>
        </w:rPr>
        <w:t>perilaku</w:t>
      </w:r>
      <w:proofErr w:type="spellEnd"/>
      <w:r w:rsidRPr="00E30BA0">
        <w:rPr>
          <w:rFonts w:ascii="Times New Roman" w:hAnsi="Times New Roman" w:cs="Times New Roman"/>
          <w:sz w:val="24"/>
          <w:szCs w:val="28"/>
          <w:lang w:val="en-ID"/>
        </w:rPr>
        <w:t xml:space="preserve"> </w:t>
      </w:r>
      <w:proofErr w:type="spellStart"/>
      <w:r w:rsidRPr="00E30BA0">
        <w:rPr>
          <w:rFonts w:ascii="Times New Roman" w:hAnsi="Times New Roman" w:cs="Times New Roman"/>
          <w:sz w:val="24"/>
          <w:szCs w:val="28"/>
          <w:lang w:val="en-ID"/>
        </w:rPr>
        <w:t>disfungsional</w:t>
      </w:r>
      <w:proofErr w:type="spellEnd"/>
      <w:r>
        <w:rPr>
          <w:rFonts w:ascii="Times New Roman" w:hAnsi="Times New Roman" w:cs="Times New Roman"/>
          <w:sz w:val="24"/>
          <w:szCs w:val="28"/>
          <w:lang w:val="en-ID"/>
        </w:rPr>
        <w:t xml:space="preserve"> yang </w:t>
      </w:r>
      <w:proofErr w:type="spellStart"/>
      <w:r>
        <w:rPr>
          <w:rFonts w:ascii="Times New Roman" w:hAnsi="Times New Roman" w:cs="Times New Roman"/>
          <w:sz w:val="24"/>
          <w:szCs w:val="28"/>
          <w:lang w:val="en-ID"/>
        </w:rPr>
        <w:t>merupakan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respons</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ketika</w:t>
      </w:r>
      <w:proofErr w:type="spellEnd"/>
      <w:r>
        <w:rPr>
          <w:rFonts w:ascii="Times New Roman" w:hAnsi="Times New Roman" w:cs="Times New Roman"/>
          <w:sz w:val="24"/>
          <w:szCs w:val="28"/>
          <w:lang w:val="en-ID"/>
        </w:rPr>
        <w:t xml:space="preserve"> auditor </w:t>
      </w:r>
      <w:proofErr w:type="spellStart"/>
      <w:r>
        <w:rPr>
          <w:rFonts w:ascii="Times New Roman" w:hAnsi="Times New Roman" w:cs="Times New Roman"/>
          <w:sz w:val="24"/>
          <w:szCs w:val="28"/>
          <w:lang w:val="en-ID"/>
        </w:rPr>
        <w:t>tidak</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menyukai</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pekerjaan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mereka</w:t>
      </w:r>
      <w:proofErr w:type="spellEnd"/>
      <w:r>
        <w:rPr>
          <w:rFonts w:ascii="Times New Roman" w:hAnsi="Times New Roman" w:cs="Times New Roman"/>
          <w:sz w:val="24"/>
          <w:szCs w:val="28"/>
          <w:lang w:val="en-ID"/>
        </w:rPr>
        <w:t xml:space="preserve"> </w:t>
      </w:r>
      <w:r>
        <w:rPr>
          <w:rFonts w:ascii="Times New Roman" w:hAnsi="Times New Roman" w:cs="Times New Roman"/>
          <w:color w:val="000000" w:themeColor="text1"/>
          <w:sz w:val="24"/>
          <w:szCs w:val="24"/>
        </w:rPr>
        <w:fldChar w:fldCharType="begin" w:fldLock="1"/>
      </w:r>
      <w:r w:rsidR="00B82752">
        <w:rPr>
          <w:rFonts w:ascii="Times New Roman" w:hAnsi="Times New Roman" w:cs="Times New Roman"/>
          <w:color w:val="000000" w:themeColor="text1"/>
          <w:sz w:val="24"/>
          <w:szCs w:val="24"/>
        </w:rPr>
        <w:instrText>ADDIN CSL_CITATION {"citationItems":[{"id":"ITEM-1","itemData":{"ISBN":"978-979-061-515-1","author":[{"dropping-particle":"","family":"Robbins","given":"Steven P.","non-dropping-particle":"","parse-names":false,"suffix":""},{"dropping-particle":"","family":"Judge","given":"Timothy A.","non-dropping-particle":"","parse-names":false,"suffix":""}],"container-title":"Edisi 16","id":"ITEM-1","issued":{"date-parts":[["2015"]]},"publisher":"Salemba Empat","publisher-place":"Jakarta","title":"Perilaku Organisasi","type":"book"},"uris":["http://www.mendeley.com/documents/?uuid=cf09455f-a5b2-4b34-8fd0-601b60809b7d"]}],"mendeley":{"formattedCitation":"(Robbins &amp; Judge, 2015)","manualFormatting":"(Robbins &amp; Judge, 2015, p.52)","plainTextFormattedCitation":"(Robbins &amp; Judge, 2015)","previouslyFormattedCitation":"(Robbins &amp; Judge, 2015)"},"properties":{"noteIndex":0},"schema":"https://github.com/citation-style-language/schema/raw/master/csl-citation.json"}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(Robbins &amp; Judge, 2015, p.52)</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sz w:val="24"/>
          <w:szCs w:val="24"/>
          <w:lang w:val="en-ID"/>
        </w:rPr>
        <w:t>s</w:t>
      </w:r>
      <w:r w:rsidRPr="004E1EB0">
        <w:rPr>
          <w:rFonts w:ascii="Times New Roman" w:hAnsi="Times New Roman" w:cs="Times New Roman"/>
          <w:sz w:val="24"/>
          <w:szCs w:val="24"/>
          <w:lang w:val="en-ID"/>
        </w:rPr>
        <w:t>eorang</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karyawan</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merasa</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puas</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dalam</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pekerjaannya</w:t>
      </w:r>
      <w:proofErr w:type="spellEnd"/>
      <w:r w:rsidRPr="004E1EB0">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karyawan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menunjukkan</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sikap</w:t>
      </w:r>
      <w:proofErr w:type="spellEnd"/>
      <w:r w:rsidRPr="004E1EB0">
        <w:rPr>
          <w:rFonts w:ascii="Times New Roman" w:hAnsi="Times New Roman" w:cs="Times New Roman"/>
          <w:sz w:val="24"/>
          <w:szCs w:val="24"/>
          <w:lang w:val="en-ID"/>
        </w:rPr>
        <w:t xml:space="preserve"> yang </w:t>
      </w:r>
      <w:proofErr w:type="spellStart"/>
      <w:r w:rsidRPr="004E1EB0">
        <w:rPr>
          <w:rFonts w:ascii="Times New Roman" w:hAnsi="Times New Roman" w:cs="Times New Roman"/>
          <w:sz w:val="24"/>
          <w:szCs w:val="24"/>
          <w:lang w:val="en-ID"/>
        </w:rPr>
        <w:t>baik</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secara</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keseluruhan</w:t>
      </w:r>
      <w:proofErr w:type="spellEnd"/>
      <w:r w:rsidRPr="004E1EB0">
        <w:rPr>
          <w:rFonts w:ascii="Times New Roman" w:hAnsi="Times New Roman" w:cs="Times New Roman"/>
          <w:sz w:val="24"/>
          <w:szCs w:val="24"/>
          <w:lang w:val="en-ID"/>
        </w:rPr>
        <w:t xml:space="preserve"> di </w:t>
      </w:r>
      <w:proofErr w:type="spellStart"/>
      <w:r w:rsidRPr="004E1EB0">
        <w:rPr>
          <w:rFonts w:ascii="Times New Roman" w:hAnsi="Times New Roman" w:cs="Times New Roman"/>
          <w:sz w:val="24"/>
          <w:szCs w:val="24"/>
          <w:lang w:val="en-ID"/>
        </w:rPr>
        <w:t>tempat</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kerja</w:t>
      </w:r>
      <w:proofErr w:type="spellEnd"/>
      <w:r w:rsidRPr="004E1EB0">
        <w:rPr>
          <w:rFonts w:ascii="Times New Roman" w:hAnsi="Times New Roman" w:cs="Times New Roman"/>
          <w:sz w:val="24"/>
          <w:szCs w:val="24"/>
          <w:lang w:val="en-ID"/>
        </w:rPr>
        <w:t xml:space="preserve"> dan </w:t>
      </w:r>
      <w:proofErr w:type="spellStart"/>
      <w:r w:rsidRPr="004E1EB0">
        <w:rPr>
          <w:rFonts w:ascii="Times New Roman" w:hAnsi="Times New Roman" w:cs="Times New Roman"/>
          <w:sz w:val="24"/>
          <w:szCs w:val="24"/>
          <w:lang w:val="en-ID"/>
        </w:rPr>
        <w:t>menyebabkan</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meningkatnya</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komitmen</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terhadap</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organisasi</w:t>
      </w:r>
      <w:proofErr w:type="spellEnd"/>
      <w:r w:rsidRPr="004E1EB0">
        <w:rPr>
          <w:rFonts w:ascii="Times New Roman" w:hAnsi="Times New Roman" w:cs="Times New Roman"/>
          <w:sz w:val="24"/>
          <w:szCs w:val="24"/>
          <w:lang w:val="en-ID"/>
        </w:rPr>
        <w:t xml:space="preserve"> yang </w:t>
      </w:r>
      <w:proofErr w:type="spellStart"/>
      <w:r w:rsidRPr="004E1EB0">
        <w:rPr>
          <w:rFonts w:ascii="Times New Roman" w:hAnsi="Times New Roman" w:cs="Times New Roman"/>
          <w:sz w:val="24"/>
          <w:szCs w:val="24"/>
          <w:lang w:val="en-ID"/>
        </w:rPr>
        <w:t>akhirnya</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akan</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menyebabkan</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rendahnya</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niat</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untuk</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keluar</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dari</w:t>
      </w:r>
      <w:proofErr w:type="spellEnd"/>
      <w:r w:rsidRPr="004E1EB0">
        <w:rPr>
          <w:rFonts w:ascii="Times New Roman" w:hAnsi="Times New Roman" w:cs="Times New Roman"/>
          <w:sz w:val="24"/>
          <w:szCs w:val="24"/>
          <w:lang w:val="en-ID"/>
        </w:rPr>
        <w:t xml:space="preserve"> </w:t>
      </w:r>
      <w:proofErr w:type="spellStart"/>
      <w:r w:rsidRPr="004E1EB0">
        <w:rPr>
          <w:rFonts w:ascii="Times New Roman" w:hAnsi="Times New Roman" w:cs="Times New Roman"/>
          <w:sz w:val="24"/>
          <w:szCs w:val="24"/>
          <w:lang w:val="en-ID"/>
        </w:rPr>
        <w:t>perusahaan</w:t>
      </w:r>
      <w:proofErr w:type="spellEnd"/>
      <w:r w:rsidRPr="004E1EB0">
        <w:rPr>
          <w:rFonts w:ascii="Times New Roman" w:hAnsi="Times New Roman" w:cs="Times New Roman"/>
          <w:sz w:val="24"/>
          <w:szCs w:val="24"/>
          <w:lang w:val="en-ID"/>
        </w:rPr>
        <w:t xml:space="preserve"> (</w:t>
      </w:r>
      <w:r w:rsidRPr="004E1EB0">
        <w:rPr>
          <w:rFonts w:ascii="Times New Roman" w:hAnsi="Times New Roman" w:cs="Times New Roman"/>
          <w:i/>
          <w:iCs/>
          <w:sz w:val="24"/>
          <w:szCs w:val="24"/>
          <w:lang w:val="en-ID"/>
        </w:rPr>
        <w:t>intention to quit</w:t>
      </w:r>
      <w:r w:rsidRPr="004E1EB0">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{"citationItems":[{"id":"ITEM-1","itemData":{"author":[{"dropping-particle":"","family":"Handayani","given":"Vina","non-dropping-particle":"","parse-names":false,"suffix":""}],"id":"ITEM-1","issued":{"date-parts":[["2016"]]},"title":"PENGARUH TIME PRESSURE, RISIKO AUDIT, TURNOVER INTENTION, PROSEDUR REVIEW DAN KONTROL KUALITAS TERHADAP PENGHENTIAN PREMATUR ATAS PROSEDUR AUDIT ( Studi Empiris Pada Auditor Kantor Akuntan Publik di Pekanbaru, Padang dan Medan)","type":"article-journal"},"uris":["http://www.mendeley.com/documents/?uuid=961cd7b0-effc-4ccb-b48d-9c94219700ef"]}],"mendeley":{"formattedCitation":"(Handayani, 2016)","plainTextFormattedCitation":"(Handayani, 2016)","previouslyFormattedCitation":"(Handayani, 2016)"},"properties":{"noteIndex":0},"schema":"https://github.com/citation-style-language/schema/raw/master/csl-citation.json"}</w:instrText>
      </w:r>
      <w:r>
        <w:rPr>
          <w:rFonts w:ascii="Times New Roman" w:hAnsi="Times New Roman" w:cs="Times New Roman"/>
          <w:sz w:val="24"/>
          <w:szCs w:val="24"/>
          <w:lang w:val="en-ID"/>
        </w:rPr>
        <w:fldChar w:fldCharType="separate"/>
      </w:r>
      <w:r w:rsidRPr="004E1EB0">
        <w:rPr>
          <w:rFonts w:ascii="Times New Roman" w:hAnsi="Times New Roman" w:cs="Times New Roman"/>
          <w:noProof/>
          <w:sz w:val="24"/>
          <w:szCs w:val="24"/>
          <w:lang w:val="en-ID"/>
        </w:rPr>
        <w:t>(Handayani, 2016)</w:t>
      </w:r>
      <w:r>
        <w:rPr>
          <w:rFonts w:ascii="Times New Roman" w:hAnsi="Times New Roman" w:cs="Times New Roman"/>
          <w:sz w:val="24"/>
          <w:szCs w:val="24"/>
          <w:lang w:val="en-ID"/>
        </w:rPr>
        <w:fldChar w:fldCharType="end"/>
      </w:r>
      <w:r w:rsidRPr="0084730D">
        <w:rPr>
          <w:rFonts w:ascii="Times New Roman" w:hAnsi="Times New Roman" w:cs="Times New Roman"/>
          <w:sz w:val="24"/>
          <w:szCs w:val="28"/>
          <w:lang w:val="en-ID"/>
        </w:rPr>
        <w:t>.</w:t>
      </w:r>
      <w:r>
        <w:rPr>
          <w:rFonts w:ascii="Times New Roman" w:hAnsi="Times New Roman" w:cs="Times New Roman"/>
          <w:sz w:val="24"/>
          <w:szCs w:val="28"/>
          <w:lang w:val="en-ID"/>
        </w:rPr>
        <w:t xml:space="preserve"> </w:t>
      </w:r>
    </w:p>
    <w:p w14:paraId="6CCABF3D" w14:textId="77777777" w:rsidR="00FA67B6" w:rsidRDefault="00FA67B6" w:rsidP="00FA67B6">
      <w:pPr>
        <w:spacing w:after="0"/>
        <w:ind w:left="720" w:firstLine="720"/>
        <w:rPr>
          <w:color w:val="000000" w:themeColor="text1"/>
        </w:rPr>
      </w:pPr>
      <w:r>
        <w:rPr>
          <w:rFonts w:ascii="Times New Roman" w:hAnsi="Times New Roman" w:cs="Times New Roman"/>
          <w:color w:val="000000" w:themeColor="text1"/>
          <w:sz w:val="24"/>
          <w:szCs w:val="24"/>
        </w:rPr>
        <w:t xml:space="preserve">Malone dan Roberts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{"citationItems":[{"id":"ITEM-1","itemData":{"DOI":"10.1093/ajcn/78.5.950","ISBN":"0002-9165 (Print)\\r0002-9165 (Linking)","ISSN":"00029165","PMID":"14594781","abstract":"BACKGROUND: It is commonly believed that moderate aerobic exercise leads to changes in diet composition, specifically, an increase in carbohydrate intake at the expense of fat intake. OBJECTIVE: The goal was to determine the effects of a supervised, long-term program of exercise on the macronutrient intake of previously sedentary, overweight and moderately obese men and women. DESIGN: Participants (n = 74) were recruited from the university and surrounding communities and were randomly assigned to the exercise or control group. Exercise of moderate intensity was performed for 45 min/d, 5 d/wk, under supervision. Diet intake was ad libitum and was measured for energy and macronutrient composition at baseline and at 5 other occasions across the 16-mo study by use of weighing and measuring techniques. Each measurement consisted of a 2-wk period of direct measurement in the university cafeteria. Food consumption outside the cafeteria during the 2-wk periods (ie, snacks) was measured by multiple-pass 24-h dietary recall procedures. RESULTS: There were no significant differences for men or women between the exercise and control groups from baseline to 16 mo in fat, carbohydrate, or protein intake expressed as grams or as percentages of total energy intake. CONCLUSION: Sixteen months of exercise of moderate intensity does not measurably alter the macronutrient intake of young adults.","author":[{"dropping-particle":"","family":"Donnelly","given":"Joseph E.","non-dropping-particle":"","parse-names":false,"suffix":""},{"dropping-particle":"","family":"Kirk","given":"Erik P.","non-dropping-particle":"","parse-names":false,"suffix":""},{"dropping-particle":"","family":"Jacobsen","given":"Dennis J.","non-dropping-particle":"","parse-names":false,"suffix":""},{"dropping-particle":"","family":"Hill","given":"James O.","non-dropping-particle":"","parse-names":false,"suffix":""},{"dropping-particle":"","family":"Sullivan","given":"Debra K.","non-dropping-particle":"","parse-names":false,"suffix":""},{"dropping-particle":"","family":"Johnson","given":"Susan L.","non-dropping-particle":"","parse-names":false,"suffix":""}],"container-title":"Behavioral Research in Accounting","id":"ITEM-1","issue":"5","issued":{"date-parts":[["2003"]]},"title":"Auditor Acceptance of Dysfunctional Audit Behavior: An Explanatory Model Using Auditors’ Personal Characteristics","type":"article-journal","volume":"15"},"uris":["http://www.mendeley.com/documents/?uuid=46153188-e605-47c7-9d6d-67f69942a893"]}],"mendeley":{"formattedCitation":"(Donnelly et al., 2003)","manualFormatting":"(dalam Donnelly et al, 2003)","plainTextFormattedCitation":"(Donnelly et al., 2003)","previouslyFormattedCitation":"(Donnelly et al., 2003)"},"properties":{"noteIndex":0},"schema":"https://github.com/citation-style-language/schema/raw/master/csl-citation.json"}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(dalam Donnelly et al, 2003)</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mengungkapkan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auditor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meninggalkan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lebih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bersedia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terlibat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disfungsional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penurunan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ketakutan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kemungkinan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penghentian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terdeteksi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Selain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individu</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berniat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meninggalkan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organisasi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lastRenderedPageBreak/>
        <w:t>mereka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mungkin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peduli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potensi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dampak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merugikan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disfungsional</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penilaian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kinerja</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promosi</w:t>
      </w:r>
      <w:proofErr w:type="spellEnd"/>
      <w:r>
        <w:rPr>
          <w:rFonts w:ascii="Times New Roman" w:hAnsi="Times New Roman" w:cs="Times New Roman"/>
          <w:color w:val="000000" w:themeColor="text1"/>
          <w:sz w:val="24"/>
          <w:szCs w:val="24"/>
        </w:rPr>
        <w:t>.</w:t>
      </w:r>
      <w:r>
        <w:rPr>
          <w:color w:val="000000" w:themeColor="text1"/>
        </w:rPr>
        <w:t xml:space="preserve"> </w:t>
      </w:r>
    </w:p>
    <w:p w14:paraId="39177036" w14:textId="77777777" w:rsidR="00FA67B6" w:rsidRPr="00131A08" w:rsidRDefault="00FA67B6" w:rsidP="00C14F1F">
      <w:pPr>
        <w:ind w:left="720" w:firstLine="720"/>
        <w:rPr>
          <w:rFonts w:ascii="Times New Roman" w:hAnsi="Times New Roman" w:cs="Times New Roman"/>
          <w:color w:val="000000" w:themeColor="text1"/>
          <w:sz w:val="24"/>
          <w:szCs w:val="24"/>
        </w:rPr>
      </w:pPr>
      <w:proofErr w:type="spellStart"/>
      <w:r w:rsidRPr="00131A08">
        <w:rPr>
          <w:rFonts w:ascii="Times New Roman" w:hAnsi="Times New Roman" w:cs="Times New Roman"/>
          <w:color w:val="000000" w:themeColor="text1"/>
          <w:sz w:val="24"/>
          <w:szCs w:val="28"/>
          <w:lang w:val="en-ID"/>
        </w:rPr>
        <w:t>Keinginan</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untuk</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berhenti</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bekerja</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memiliki</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hubungan</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positif</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dengan</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tingkat</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penerimaan</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penyimpangan</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perilaku</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dalam</w:t>
      </w:r>
      <w:proofErr w:type="spellEnd"/>
      <w:r w:rsidRPr="00131A08">
        <w:rPr>
          <w:rFonts w:ascii="Times New Roman" w:hAnsi="Times New Roman" w:cs="Times New Roman"/>
          <w:color w:val="000000" w:themeColor="text1"/>
          <w:sz w:val="24"/>
          <w:szCs w:val="28"/>
          <w:lang w:val="en-ID"/>
        </w:rPr>
        <w:t xml:space="preserve"> audit, </w:t>
      </w:r>
      <w:proofErr w:type="spellStart"/>
      <w:r w:rsidRPr="00131A08">
        <w:rPr>
          <w:rFonts w:ascii="Times New Roman" w:hAnsi="Times New Roman" w:cs="Times New Roman"/>
          <w:color w:val="000000" w:themeColor="text1"/>
          <w:sz w:val="24"/>
          <w:szCs w:val="28"/>
          <w:lang w:val="en-ID"/>
        </w:rPr>
        <w:t>dimana</w:t>
      </w:r>
      <w:proofErr w:type="spellEnd"/>
      <w:r w:rsidRPr="00131A08">
        <w:rPr>
          <w:rFonts w:ascii="Times New Roman" w:hAnsi="Times New Roman" w:cs="Times New Roman"/>
          <w:color w:val="000000" w:themeColor="text1"/>
          <w:sz w:val="24"/>
          <w:szCs w:val="28"/>
          <w:lang w:val="en-ID"/>
        </w:rPr>
        <w:t xml:space="preserve"> auditor </w:t>
      </w:r>
      <w:proofErr w:type="spellStart"/>
      <w:r w:rsidRPr="00131A08">
        <w:rPr>
          <w:rFonts w:ascii="Times New Roman" w:hAnsi="Times New Roman" w:cs="Times New Roman"/>
          <w:color w:val="000000" w:themeColor="text1"/>
          <w:sz w:val="24"/>
          <w:szCs w:val="28"/>
          <w:lang w:val="en-ID"/>
        </w:rPr>
        <w:t>dengan</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tingkat</w:t>
      </w:r>
      <w:proofErr w:type="spellEnd"/>
      <w:r w:rsidRPr="00131A08">
        <w:rPr>
          <w:rFonts w:ascii="Times New Roman" w:hAnsi="Times New Roman" w:cs="Times New Roman"/>
          <w:color w:val="000000" w:themeColor="text1"/>
          <w:sz w:val="24"/>
          <w:szCs w:val="28"/>
          <w:lang w:val="en-ID"/>
        </w:rPr>
        <w:t xml:space="preserve"> </w:t>
      </w:r>
      <w:r w:rsidRPr="00131A08">
        <w:rPr>
          <w:rFonts w:ascii="Times New Roman" w:hAnsi="Times New Roman" w:cs="Times New Roman"/>
          <w:i/>
          <w:iCs/>
          <w:color w:val="000000" w:themeColor="text1"/>
          <w:sz w:val="24"/>
          <w:szCs w:val="28"/>
          <w:lang w:val="en-ID"/>
        </w:rPr>
        <w:t>turnover intentions</w:t>
      </w:r>
      <w:r w:rsidRPr="00131A08">
        <w:rPr>
          <w:rFonts w:ascii="Times New Roman" w:hAnsi="Times New Roman" w:cs="Times New Roman"/>
          <w:color w:val="000000" w:themeColor="text1"/>
          <w:sz w:val="24"/>
          <w:szCs w:val="28"/>
          <w:lang w:val="en-ID"/>
        </w:rPr>
        <w:t xml:space="preserve"> yang </w:t>
      </w:r>
      <w:proofErr w:type="spellStart"/>
      <w:r w:rsidRPr="00131A08">
        <w:rPr>
          <w:rFonts w:ascii="Times New Roman" w:hAnsi="Times New Roman" w:cs="Times New Roman"/>
          <w:color w:val="000000" w:themeColor="text1"/>
          <w:sz w:val="24"/>
          <w:szCs w:val="28"/>
          <w:lang w:val="en-ID"/>
        </w:rPr>
        <w:t>tinggi</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lebih</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dapat</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menerima</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penyimpangan</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perilaku</w:t>
      </w:r>
      <w:proofErr w:type="spellEnd"/>
      <w:r w:rsidRPr="00131A08">
        <w:rPr>
          <w:rFonts w:ascii="Times New Roman" w:hAnsi="Times New Roman" w:cs="Times New Roman"/>
          <w:color w:val="000000" w:themeColor="text1"/>
          <w:sz w:val="24"/>
          <w:szCs w:val="28"/>
          <w:lang w:val="en-ID"/>
        </w:rPr>
        <w:t xml:space="preserve"> </w:t>
      </w:r>
      <w:proofErr w:type="spellStart"/>
      <w:r w:rsidRPr="00131A08">
        <w:rPr>
          <w:rFonts w:ascii="Times New Roman" w:hAnsi="Times New Roman" w:cs="Times New Roman"/>
          <w:color w:val="000000" w:themeColor="text1"/>
          <w:sz w:val="24"/>
          <w:szCs w:val="28"/>
          <w:lang w:val="en-ID"/>
        </w:rPr>
        <w:t>dalam</w:t>
      </w:r>
      <w:proofErr w:type="spellEnd"/>
      <w:r w:rsidRPr="00131A08">
        <w:rPr>
          <w:rFonts w:ascii="Times New Roman" w:hAnsi="Times New Roman" w:cs="Times New Roman"/>
          <w:color w:val="000000" w:themeColor="text1"/>
          <w:sz w:val="24"/>
          <w:szCs w:val="28"/>
          <w:lang w:val="en-ID"/>
        </w:rPr>
        <w:t xml:space="preserve"> audit </w:t>
      </w:r>
      <w:r w:rsidRPr="00131A08">
        <w:rPr>
          <w:rFonts w:ascii="Times New Roman" w:hAnsi="Times New Roman" w:cs="Times New Roman"/>
          <w:color w:val="000000" w:themeColor="text1"/>
          <w:sz w:val="24"/>
          <w:szCs w:val="28"/>
          <w:lang w:val="en-ID"/>
        </w:rPr>
        <w:fldChar w:fldCharType="begin" w:fldLock="1"/>
      </w:r>
      <w:r w:rsidRPr="00131A08">
        <w:rPr>
          <w:rFonts w:ascii="Times New Roman" w:hAnsi="Times New Roman" w:cs="Times New Roman"/>
          <w:color w:val="000000" w:themeColor="text1"/>
          <w:sz w:val="24"/>
          <w:szCs w:val="28"/>
          <w:lang w:val="en-ID"/>
        </w:rPr>
        <w:instrText>ADDIN CSL_CITATION {"citationItems":[{"id":"ITEM-1","itemData":{"ISBN":"1111082000051","abstract":"Premature sign off of audit procedure is one form of Reduced Audit Quality / RAQ behaviors. The objectives of this research are to analyze time pressure, audit risk, materiality, review and quality control procedures, self esteem in relation to ambition and turnover intentions that can affect the premature sign-off of audit procedures. The population of this study are auditors who have worked at Public Accountant Firm in Jawa Timur . The sample of this research are 56 auditors who have worked for Public Accountant Firm at Surabaya and Malang.Collection of the data are using survey method by questionnaries. Analysis of the data are using logistic regression analysis test .The result of analysis showed that time pressure, audit risk, materiality, review procedures and quality control, self esteem in relation to ambition significantly influenced premature sign-off audit proce- dures. But turnover intentions don’t significantly influenced premature sign-off audit procedures. Keywords:","author":[{"dropping-particle":"","family":"Safriliana","given":"Retna","non-dropping-particle":"","parse-names":false,"suffix":""},{"dropping-particle":"","family":"Boreel","given":"Nancy Indah Susanti","non-dropping-particle":"","parse-names":false,"suffix":""}],"container-title":"Jurnal Akuntansi Aktual","id":"ITEM-1","issue":"3","issued":{"date-parts":[["2016"]]},"page":"226-235","title":"Analisis Faktor-Faktor Yang Mempengaruhi Penghentian Prematur Atas Prosedur Audit (Studi Empiris Auditor Kap Di Jawa Timur)","type":"article-journal","volume":"3"},"uris":["http://www.mendeley.com/documents/?uuid=2e43a2cb-df39-4bf7-8053-74cf2218d264"]}],"mendeley":{"formattedCitation":"(Safriliana &amp; Boreel, 2016)","plainTextFormattedCitation":"(Safriliana &amp; Boreel, 2016)","previouslyFormattedCitation":"(Safriliana &amp; Boreel, 2016)"},"properties":{"noteIndex":0},"schema":"https://github.com/citation-style-language/schema/raw/master/csl-citation.json"}</w:instrText>
      </w:r>
      <w:r w:rsidRPr="00131A08">
        <w:rPr>
          <w:rFonts w:ascii="Times New Roman" w:hAnsi="Times New Roman" w:cs="Times New Roman"/>
          <w:color w:val="000000" w:themeColor="text1"/>
          <w:sz w:val="24"/>
          <w:szCs w:val="28"/>
          <w:lang w:val="en-ID"/>
        </w:rPr>
        <w:fldChar w:fldCharType="separate"/>
      </w:r>
      <w:r w:rsidRPr="00131A08">
        <w:rPr>
          <w:rFonts w:ascii="Times New Roman" w:hAnsi="Times New Roman" w:cs="Times New Roman"/>
          <w:noProof/>
          <w:color w:val="000000" w:themeColor="text1"/>
          <w:sz w:val="24"/>
          <w:szCs w:val="28"/>
          <w:lang w:val="en-ID"/>
        </w:rPr>
        <w:t>(Safriliana &amp; Boreel, 2016)</w:t>
      </w:r>
      <w:r w:rsidRPr="00131A08">
        <w:rPr>
          <w:rFonts w:ascii="Times New Roman" w:hAnsi="Times New Roman" w:cs="Times New Roman"/>
          <w:color w:val="000000" w:themeColor="text1"/>
          <w:sz w:val="24"/>
          <w:szCs w:val="28"/>
          <w:lang w:val="en-ID"/>
        </w:rPr>
        <w:fldChar w:fldCharType="end"/>
      </w:r>
      <w:r w:rsidRPr="00131A08">
        <w:rPr>
          <w:rFonts w:ascii="Times New Roman" w:hAnsi="Times New Roman" w:cs="Times New Roman"/>
          <w:color w:val="000000" w:themeColor="text1"/>
          <w:sz w:val="24"/>
          <w:szCs w:val="28"/>
          <w:lang w:val="en-ID"/>
        </w:rPr>
        <w:t>.</w:t>
      </w:r>
    </w:p>
    <w:p w14:paraId="53389491" w14:textId="77777777" w:rsidR="00FA67B6" w:rsidRPr="00714F15" w:rsidRDefault="00FA67B6" w:rsidP="0036284A">
      <w:pPr>
        <w:pStyle w:val="Heading2"/>
        <w:numPr>
          <w:ilvl w:val="0"/>
          <w:numId w:val="77"/>
        </w:numPr>
        <w:rPr>
          <w:rFonts w:cs="Times New Roman"/>
          <w:szCs w:val="24"/>
          <w:lang w:val="en-ID"/>
        </w:rPr>
      </w:pPr>
      <w:bookmarkStart w:id="19" w:name="_Toc910893"/>
      <w:proofErr w:type="spellStart"/>
      <w:r w:rsidRPr="00714F15">
        <w:rPr>
          <w:rFonts w:cs="Times New Roman"/>
          <w:szCs w:val="24"/>
          <w:lang w:val="en-ID"/>
        </w:rPr>
        <w:t>Penelitian</w:t>
      </w:r>
      <w:proofErr w:type="spellEnd"/>
      <w:r w:rsidRPr="00714F15">
        <w:rPr>
          <w:rFonts w:cs="Times New Roman"/>
          <w:szCs w:val="24"/>
          <w:lang w:val="en-ID"/>
        </w:rPr>
        <w:t xml:space="preserve"> </w:t>
      </w:r>
      <w:proofErr w:type="spellStart"/>
      <w:r w:rsidRPr="00714F15">
        <w:rPr>
          <w:rFonts w:cs="Times New Roman"/>
          <w:szCs w:val="24"/>
          <w:lang w:val="en-ID"/>
        </w:rPr>
        <w:t>Terdahulu</w:t>
      </w:r>
      <w:bookmarkEnd w:id="19"/>
      <w:proofErr w:type="spellEnd"/>
    </w:p>
    <w:p w14:paraId="3CA86D6C" w14:textId="77777777" w:rsidR="00FA67B6" w:rsidRPr="00044F28" w:rsidRDefault="00FA67B6" w:rsidP="00C14F1F">
      <w:pPr>
        <w:pStyle w:val="Heading4"/>
        <w:spacing w:line="360" w:lineRule="auto"/>
        <w:ind w:left="0"/>
        <w:jc w:val="center"/>
        <w:rPr>
          <w:i w:val="0"/>
          <w:iCs w:val="0"/>
          <w:lang w:val="en-ID"/>
        </w:rPr>
      </w:pPr>
      <w:bookmarkStart w:id="20" w:name="_Hlk509204086"/>
      <w:proofErr w:type="spellStart"/>
      <w:r w:rsidRPr="00044F28">
        <w:rPr>
          <w:i w:val="0"/>
          <w:iCs w:val="0"/>
          <w:lang w:val="en-ID"/>
        </w:rPr>
        <w:t>Tabel</w:t>
      </w:r>
      <w:proofErr w:type="spellEnd"/>
      <w:r w:rsidRPr="00044F28">
        <w:rPr>
          <w:i w:val="0"/>
          <w:iCs w:val="0"/>
          <w:lang w:val="en-ID"/>
        </w:rPr>
        <w:t xml:space="preserve"> 2.1</w:t>
      </w:r>
    </w:p>
    <w:p w14:paraId="247A8D8C" w14:textId="77777777" w:rsidR="00FA67B6" w:rsidRPr="00CA53CA" w:rsidRDefault="00FA67B6" w:rsidP="00C14F1F">
      <w:pPr>
        <w:spacing w:after="0" w:line="360" w:lineRule="auto"/>
        <w:ind w:left="0"/>
        <w:jc w:val="center"/>
        <w:rPr>
          <w:rFonts w:ascii="Times New Roman" w:hAnsi="Times New Roman" w:cs="Times New Roman"/>
          <w:b/>
          <w:bCs/>
          <w:color w:val="000000" w:themeColor="text1"/>
          <w:sz w:val="24"/>
          <w:szCs w:val="24"/>
          <w:lang w:val="en-ID"/>
        </w:rPr>
      </w:pPr>
      <w:bookmarkStart w:id="21" w:name="_Hlk17200489"/>
      <w:proofErr w:type="spellStart"/>
      <w:r w:rsidRPr="00CA53CA">
        <w:rPr>
          <w:rFonts w:ascii="Times New Roman" w:hAnsi="Times New Roman" w:cs="Times New Roman"/>
          <w:b/>
          <w:bCs/>
          <w:color w:val="000000" w:themeColor="text1"/>
          <w:sz w:val="24"/>
          <w:szCs w:val="24"/>
          <w:lang w:val="en-ID"/>
        </w:rPr>
        <w:t>Rangkuman</w:t>
      </w:r>
      <w:proofErr w:type="spellEnd"/>
      <w:r w:rsidRPr="00CA53CA">
        <w:rPr>
          <w:rFonts w:ascii="Times New Roman" w:hAnsi="Times New Roman" w:cs="Times New Roman"/>
          <w:b/>
          <w:bCs/>
          <w:color w:val="000000" w:themeColor="text1"/>
          <w:sz w:val="24"/>
          <w:szCs w:val="24"/>
          <w:lang w:val="en-ID"/>
        </w:rPr>
        <w:t xml:space="preserve"> Hasil </w:t>
      </w:r>
      <w:proofErr w:type="spellStart"/>
      <w:r w:rsidRPr="00CA53CA">
        <w:rPr>
          <w:rFonts w:ascii="Times New Roman" w:hAnsi="Times New Roman" w:cs="Times New Roman"/>
          <w:b/>
          <w:bCs/>
          <w:color w:val="000000" w:themeColor="text1"/>
          <w:sz w:val="24"/>
          <w:szCs w:val="24"/>
          <w:lang w:val="en-ID"/>
        </w:rPr>
        <w:t>Penelitian</w:t>
      </w:r>
      <w:proofErr w:type="spellEnd"/>
      <w:r w:rsidRPr="00CA53CA">
        <w:rPr>
          <w:rFonts w:ascii="Times New Roman" w:hAnsi="Times New Roman" w:cs="Times New Roman"/>
          <w:b/>
          <w:bCs/>
          <w:color w:val="000000" w:themeColor="text1"/>
          <w:sz w:val="24"/>
          <w:szCs w:val="24"/>
          <w:lang w:val="en-ID"/>
        </w:rPr>
        <w:t xml:space="preserve"> </w:t>
      </w:r>
      <w:proofErr w:type="spellStart"/>
      <w:r w:rsidRPr="00CA53CA">
        <w:rPr>
          <w:rFonts w:ascii="Times New Roman" w:hAnsi="Times New Roman" w:cs="Times New Roman"/>
          <w:b/>
          <w:bCs/>
          <w:color w:val="000000" w:themeColor="text1"/>
          <w:sz w:val="24"/>
          <w:szCs w:val="24"/>
          <w:lang w:val="en-ID"/>
        </w:rPr>
        <w:t>Terdahulu</w:t>
      </w:r>
      <w:proofErr w:type="spellEnd"/>
    </w:p>
    <w:p w14:paraId="0C94E803" w14:textId="77777777" w:rsidR="00FA67B6" w:rsidRPr="00CA53CA" w:rsidRDefault="00FA67B6" w:rsidP="00FA67B6">
      <w:pPr>
        <w:spacing w:after="0" w:line="240" w:lineRule="auto"/>
        <w:ind w:left="0"/>
        <w:jc w:val="center"/>
        <w:rPr>
          <w:rFonts w:ascii="Times New Roman" w:hAnsi="Times New Roman" w:cs="Times New Roman"/>
          <w:b/>
          <w:bCs/>
          <w:color w:val="000000" w:themeColor="text1"/>
          <w:sz w:val="24"/>
          <w:szCs w:val="24"/>
          <w:lang w:val="en-ID"/>
        </w:rPr>
      </w:pPr>
    </w:p>
    <w:tbl>
      <w:tblPr>
        <w:tblStyle w:val="TableGrid"/>
        <w:tblW w:w="8638" w:type="dxa"/>
        <w:tblInd w:w="284" w:type="dxa"/>
        <w:tblLook w:val="04A0" w:firstRow="1" w:lastRow="0" w:firstColumn="1" w:lastColumn="0" w:noHBand="0" w:noVBand="1"/>
      </w:tblPr>
      <w:tblGrid>
        <w:gridCol w:w="570"/>
        <w:gridCol w:w="2543"/>
        <w:gridCol w:w="5513"/>
        <w:gridCol w:w="12"/>
      </w:tblGrid>
      <w:tr w:rsidR="00FA67B6" w:rsidRPr="00CA53CA" w14:paraId="3B61C21B" w14:textId="77777777" w:rsidTr="00FA67B6">
        <w:tc>
          <w:tcPr>
            <w:tcW w:w="570" w:type="dxa"/>
          </w:tcPr>
          <w:p w14:paraId="47957EC0" w14:textId="77777777" w:rsidR="00FA67B6" w:rsidRPr="00E9697C" w:rsidRDefault="00FA67B6" w:rsidP="00FA67B6">
            <w:pPr>
              <w:spacing w:line="360" w:lineRule="auto"/>
              <w:ind w:left="0" w:right="-54"/>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No.</w:t>
            </w:r>
          </w:p>
        </w:tc>
        <w:tc>
          <w:tcPr>
            <w:tcW w:w="8068" w:type="dxa"/>
            <w:gridSpan w:val="3"/>
          </w:tcPr>
          <w:p w14:paraId="4D2C666A" w14:textId="77777777" w:rsidR="00FA67B6" w:rsidRPr="00E9697C" w:rsidRDefault="00FA67B6" w:rsidP="00FA67B6">
            <w:pPr>
              <w:spacing w:line="360" w:lineRule="auto"/>
              <w:ind w:left="0"/>
              <w:jc w:val="center"/>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Keterangan</w:t>
            </w:r>
            <w:proofErr w:type="spellEnd"/>
          </w:p>
        </w:tc>
      </w:tr>
      <w:tr w:rsidR="00FA67B6" w:rsidRPr="00CA53CA" w14:paraId="6A17C5EB" w14:textId="77777777" w:rsidTr="00FA67B6">
        <w:trPr>
          <w:gridAfter w:val="1"/>
          <w:wAfter w:w="12" w:type="dxa"/>
        </w:trPr>
        <w:tc>
          <w:tcPr>
            <w:tcW w:w="570" w:type="dxa"/>
            <w:vAlign w:val="center"/>
          </w:tcPr>
          <w:p w14:paraId="3060583B" w14:textId="77777777" w:rsidR="00FA67B6" w:rsidRPr="00E9697C" w:rsidRDefault="00FA67B6" w:rsidP="0036284A">
            <w:pPr>
              <w:numPr>
                <w:ilvl w:val="0"/>
                <w:numId w:val="35"/>
              </w:numPr>
              <w:spacing w:line="360" w:lineRule="auto"/>
              <w:ind w:left="453" w:right="-54"/>
              <w:contextualSpacing/>
              <w:jc w:val="left"/>
              <w:rPr>
                <w:rFonts w:ascii="Times New Roman" w:hAnsi="Times New Roman" w:cs="Times New Roman"/>
                <w:bCs/>
                <w:color w:val="000000" w:themeColor="text1"/>
                <w:sz w:val="24"/>
                <w:szCs w:val="24"/>
                <w:lang w:val="en-ID"/>
              </w:rPr>
            </w:pPr>
          </w:p>
        </w:tc>
        <w:tc>
          <w:tcPr>
            <w:tcW w:w="2543" w:type="dxa"/>
            <w:vAlign w:val="center"/>
          </w:tcPr>
          <w:p w14:paraId="7B25A1C7"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Nama </w:t>
            </w:r>
            <w:proofErr w:type="spellStart"/>
            <w:r w:rsidRPr="00E9697C">
              <w:rPr>
                <w:rFonts w:ascii="Times New Roman" w:hAnsi="Times New Roman" w:cs="Times New Roman"/>
                <w:bCs/>
                <w:color w:val="000000" w:themeColor="text1"/>
                <w:sz w:val="24"/>
                <w:szCs w:val="24"/>
                <w:lang w:val="en-ID"/>
              </w:rPr>
              <w:t>Peneliti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tahun</w:t>
            </w:r>
            <w:proofErr w:type="spellEnd"/>
            <w:r w:rsidRPr="00E9697C">
              <w:rPr>
                <w:rFonts w:ascii="Times New Roman" w:hAnsi="Times New Roman" w:cs="Times New Roman"/>
                <w:bCs/>
                <w:color w:val="000000" w:themeColor="text1"/>
                <w:sz w:val="24"/>
                <w:szCs w:val="24"/>
                <w:lang w:val="en-ID"/>
              </w:rPr>
              <w:t>)</w:t>
            </w:r>
          </w:p>
        </w:tc>
        <w:tc>
          <w:tcPr>
            <w:tcW w:w="5513" w:type="dxa"/>
          </w:tcPr>
          <w:p w14:paraId="6DBC4108" w14:textId="77777777" w:rsidR="00FA67B6" w:rsidRPr="00E9697C" w:rsidRDefault="00FA67B6" w:rsidP="00FA67B6">
            <w:pPr>
              <w:spacing w:line="360" w:lineRule="auto"/>
              <w:ind w:left="0"/>
              <w:rPr>
                <w:rFonts w:ascii="Times New Roman" w:hAnsi="Times New Roman" w:cs="Times New Roman"/>
                <w:bCs/>
                <w:color w:val="000000" w:themeColor="text1"/>
                <w:sz w:val="24"/>
              </w:rPr>
            </w:pPr>
            <w:r w:rsidRPr="00E9697C">
              <w:rPr>
                <w:rFonts w:ascii="Times New Roman" w:hAnsi="Times New Roman" w:cs="Times New Roman"/>
                <w:bCs/>
                <w:color w:val="000000" w:themeColor="text1"/>
                <w:sz w:val="24"/>
              </w:rPr>
              <w:t xml:space="preserve">I Made </w:t>
            </w:r>
            <w:proofErr w:type="spellStart"/>
            <w:r w:rsidRPr="00E9697C">
              <w:rPr>
                <w:rFonts w:ascii="Times New Roman" w:hAnsi="Times New Roman" w:cs="Times New Roman"/>
                <w:bCs/>
                <w:color w:val="000000" w:themeColor="text1"/>
                <w:sz w:val="24"/>
              </w:rPr>
              <w:t>Wianto</w:t>
            </w:r>
            <w:proofErr w:type="spellEnd"/>
            <w:r w:rsidRPr="00E9697C">
              <w:rPr>
                <w:rFonts w:ascii="Times New Roman" w:hAnsi="Times New Roman" w:cs="Times New Roman"/>
                <w:bCs/>
                <w:color w:val="000000" w:themeColor="text1"/>
                <w:sz w:val="24"/>
              </w:rPr>
              <w:t xml:space="preserve"> Putra &amp; A.A </w:t>
            </w:r>
            <w:proofErr w:type="spellStart"/>
            <w:r w:rsidRPr="00E9697C">
              <w:rPr>
                <w:rFonts w:ascii="Times New Roman" w:hAnsi="Times New Roman" w:cs="Times New Roman"/>
                <w:bCs/>
                <w:color w:val="000000" w:themeColor="text1"/>
                <w:sz w:val="24"/>
              </w:rPr>
              <w:t>Raka</w:t>
            </w:r>
            <w:proofErr w:type="spellEnd"/>
            <w:r w:rsidRPr="00E9697C">
              <w:rPr>
                <w:rFonts w:ascii="Times New Roman" w:hAnsi="Times New Roman" w:cs="Times New Roman"/>
                <w:bCs/>
                <w:color w:val="000000" w:themeColor="text1"/>
                <w:sz w:val="24"/>
              </w:rPr>
              <w:t xml:space="preserve"> </w:t>
            </w:r>
            <w:proofErr w:type="spellStart"/>
            <w:r w:rsidRPr="00E9697C">
              <w:rPr>
                <w:rFonts w:ascii="Times New Roman" w:hAnsi="Times New Roman" w:cs="Times New Roman"/>
                <w:bCs/>
                <w:color w:val="000000" w:themeColor="text1"/>
                <w:sz w:val="24"/>
              </w:rPr>
              <w:t>Emas</w:t>
            </w:r>
            <w:proofErr w:type="spellEnd"/>
            <w:r w:rsidRPr="00E9697C">
              <w:rPr>
                <w:rFonts w:ascii="Times New Roman" w:hAnsi="Times New Roman" w:cs="Times New Roman"/>
                <w:bCs/>
                <w:color w:val="000000" w:themeColor="text1"/>
                <w:sz w:val="24"/>
              </w:rPr>
              <w:t xml:space="preserve"> </w:t>
            </w:r>
            <w:proofErr w:type="spellStart"/>
            <w:r w:rsidRPr="00E9697C">
              <w:rPr>
                <w:rFonts w:ascii="Times New Roman" w:hAnsi="Times New Roman" w:cs="Times New Roman"/>
                <w:bCs/>
                <w:color w:val="000000" w:themeColor="text1"/>
                <w:sz w:val="24"/>
              </w:rPr>
              <w:t>Wicahyani</w:t>
            </w:r>
            <w:proofErr w:type="spellEnd"/>
            <w:r w:rsidRPr="00E9697C">
              <w:rPr>
                <w:rFonts w:ascii="Times New Roman" w:hAnsi="Times New Roman" w:cs="Times New Roman"/>
                <w:bCs/>
                <w:color w:val="000000" w:themeColor="text1"/>
                <w:sz w:val="24"/>
              </w:rPr>
              <w:t xml:space="preserve"> (2018)</w:t>
            </w:r>
          </w:p>
        </w:tc>
      </w:tr>
      <w:tr w:rsidR="00FA67B6" w:rsidRPr="00CA53CA" w14:paraId="01DA5FA8" w14:textId="77777777" w:rsidTr="00FA67B6">
        <w:trPr>
          <w:gridAfter w:val="1"/>
          <w:wAfter w:w="12" w:type="dxa"/>
        </w:trPr>
        <w:tc>
          <w:tcPr>
            <w:tcW w:w="570" w:type="dxa"/>
            <w:vMerge w:val="restart"/>
          </w:tcPr>
          <w:p w14:paraId="2D10A582"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72AA3D99"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Judul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0809FA77" w14:textId="77777777" w:rsidR="00FA67B6" w:rsidRPr="00E9697C" w:rsidRDefault="00FA67B6" w:rsidP="00FA67B6">
            <w:pPr>
              <w:spacing w:line="360" w:lineRule="auto"/>
              <w:ind w:left="0"/>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w:t>
            </w:r>
            <w:proofErr w:type="spellStart"/>
            <w:r w:rsidRPr="00E9697C">
              <w:rPr>
                <w:rFonts w:ascii="Times New Roman" w:hAnsi="Times New Roman" w:cs="Times New Roman"/>
                <w:bCs/>
                <w:color w:val="000000" w:themeColor="text1"/>
                <w:sz w:val="24"/>
                <w:szCs w:val="24"/>
                <w:lang w:val="en-ID"/>
              </w:rPr>
              <w:t>Pengaruh</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Time Pressure</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Tindakan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Supervisi</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Audit Risk</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Materialitas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Review</w:t>
            </w:r>
            <w:r w:rsidRPr="00E9697C">
              <w:rPr>
                <w:rFonts w:ascii="Times New Roman" w:hAnsi="Times New Roman" w:cs="Times New Roman"/>
                <w:bCs/>
                <w:color w:val="000000" w:themeColor="text1"/>
                <w:sz w:val="24"/>
                <w:szCs w:val="24"/>
                <w:lang w:val="en-ID"/>
              </w:rPr>
              <w:t xml:space="preserve">, dan </w:t>
            </w:r>
            <w:proofErr w:type="spellStart"/>
            <w:r w:rsidRPr="00E9697C">
              <w:rPr>
                <w:rFonts w:ascii="Times New Roman" w:hAnsi="Times New Roman" w:cs="Times New Roman"/>
                <w:bCs/>
                <w:color w:val="000000" w:themeColor="text1"/>
                <w:sz w:val="24"/>
                <w:szCs w:val="24"/>
                <w:lang w:val="en-ID"/>
              </w:rPr>
              <w:t>Kesadaran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Etis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 di BPK-RI </w:t>
            </w:r>
            <w:proofErr w:type="spellStart"/>
            <w:r w:rsidRPr="00E9697C">
              <w:rPr>
                <w:rFonts w:ascii="Times New Roman" w:hAnsi="Times New Roman" w:cs="Times New Roman"/>
                <w:bCs/>
                <w:color w:val="000000" w:themeColor="text1"/>
                <w:sz w:val="24"/>
                <w:szCs w:val="24"/>
                <w:lang w:val="en-ID"/>
              </w:rPr>
              <w:t>Perwakilan</w:t>
            </w:r>
            <w:proofErr w:type="spellEnd"/>
            <w:r w:rsidRPr="00E9697C">
              <w:rPr>
                <w:rFonts w:ascii="Times New Roman" w:hAnsi="Times New Roman" w:cs="Times New Roman"/>
                <w:bCs/>
                <w:color w:val="000000" w:themeColor="text1"/>
                <w:sz w:val="24"/>
                <w:szCs w:val="24"/>
                <w:lang w:val="en-ID"/>
              </w:rPr>
              <w:t xml:space="preserve"> Bali”</w:t>
            </w:r>
          </w:p>
        </w:tc>
      </w:tr>
      <w:tr w:rsidR="00FA67B6" w:rsidRPr="00CA53CA" w14:paraId="47664047" w14:textId="77777777" w:rsidTr="00FA67B6">
        <w:trPr>
          <w:gridAfter w:val="1"/>
          <w:wAfter w:w="12" w:type="dxa"/>
        </w:trPr>
        <w:tc>
          <w:tcPr>
            <w:tcW w:w="570" w:type="dxa"/>
            <w:vMerge/>
          </w:tcPr>
          <w:p w14:paraId="31945AE4"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236FB2C6"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Variabel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0F2A2D86" w14:textId="77777777" w:rsidR="00FA67B6" w:rsidRPr="00E9697C" w:rsidRDefault="00FA67B6" w:rsidP="0036284A">
            <w:pPr>
              <w:pStyle w:val="ListParagraph"/>
              <w:numPr>
                <w:ilvl w:val="0"/>
                <w:numId w:val="80"/>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60212E1E" w14:textId="77777777" w:rsidR="00FA67B6" w:rsidRPr="00E9697C" w:rsidRDefault="00FA67B6" w:rsidP="0036284A">
            <w:pPr>
              <w:pStyle w:val="ListParagraph"/>
              <w:numPr>
                <w:ilvl w:val="0"/>
                <w:numId w:val="80"/>
              </w:numPr>
              <w:spacing w:after="200" w:line="360" w:lineRule="auto"/>
              <w:rPr>
                <w:rFonts w:ascii="Times New Roman" w:hAnsi="Times New Roman" w:cs="Times New Roman"/>
                <w:bCs/>
                <w:color w:val="000000" w:themeColor="text1"/>
                <w:sz w:val="24"/>
                <w:szCs w:val="24"/>
                <w:u w:val="single"/>
                <w:lang w:val="en-ID"/>
              </w:rPr>
            </w:pPr>
            <w:r w:rsidRPr="00E9697C">
              <w:rPr>
                <w:rFonts w:ascii="Times New Roman" w:hAnsi="Times New Roman" w:cs="Times New Roman"/>
                <w:bCs/>
                <w:i/>
                <w:color w:val="000000" w:themeColor="text1"/>
                <w:sz w:val="24"/>
                <w:szCs w:val="24"/>
                <w:lang w:val="en-ID"/>
              </w:rPr>
              <w:t>Time pressure</w:t>
            </w:r>
          </w:p>
          <w:p w14:paraId="73F316D4" w14:textId="77777777" w:rsidR="00FA67B6" w:rsidRPr="00E9697C" w:rsidRDefault="00FA67B6" w:rsidP="0036284A">
            <w:pPr>
              <w:pStyle w:val="ListParagraph"/>
              <w:numPr>
                <w:ilvl w:val="0"/>
                <w:numId w:val="80"/>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Tindakan</w:t>
            </w:r>
            <w:proofErr w:type="spellEnd"/>
            <w:r w:rsidRPr="00E9697C">
              <w:rPr>
                <w:rFonts w:ascii="Times New Roman" w:hAnsi="Times New Roman" w:cs="Times New Roman"/>
                <w:bCs/>
                <w:color w:val="000000" w:themeColor="text1"/>
                <w:sz w:val="24"/>
                <w:szCs w:val="24"/>
                <w:lang w:val="en-ID"/>
              </w:rPr>
              <w:t xml:space="preserve"> supervise</w:t>
            </w:r>
          </w:p>
          <w:p w14:paraId="4FBFAC5D" w14:textId="77777777" w:rsidR="00FA67B6" w:rsidRPr="00E9697C" w:rsidRDefault="00FA67B6" w:rsidP="0036284A">
            <w:pPr>
              <w:pStyle w:val="ListParagraph"/>
              <w:numPr>
                <w:ilvl w:val="0"/>
                <w:numId w:val="80"/>
              </w:numPr>
              <w:spacing w:after="200" w:line="360" w:lineRule="auto"/>
              <w:rPr>
                <w:rFonts w:ascii="Times New Roman" w:hAnsi="Times New Roman" w:cs="Times New Roman"/>
                <w:bCs/>
                <w:color w:val="000000" w:themeColor="text1"/>
                <w:sz w:val="24"/>
                <w:szCs w:val="24"/>
                <w:u w:val="single"/>
                <w:lang w:val="en-ID"/>
              </w:rPr>
            </w:pPr>
            <w:r w:rsidRPr="00E9697C">
              <w:rPr>
                <w:rFonts w:ascii="Times New Roman" w:hAnsi="Times New Roman" w:cs="Times New Roman"/>
                <w:bCs/>
                <w:i/>
                <w:color w:val="000000" w:themeColor="text1"/>
                <w:sz w:val="24"/>
                <w:szCs w:val="24"/>
                <w:lang w:val="en-ID"/>
              </w:rPr>
              <w:t>Audit risk</w:t>
            </w:r>
          </w:p>
          <w:p w14:paraId="0744549D" w14:textId="77777777" w:rsidR="00FA67B6" w:rsidRPr="00E9697C" w:rsidRDefault="00FA67B6" w:rsidP="0036284A">
            <w:pPr>
              <w:pStyle w:val="ListParagraph"/>
              <w:numPr>
                <w:ilvl w:val="0"/>
                <w:numId w:val="80"/>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Materialitas</w:t>
            </w:r>
            <w:proofErr w:type="spellEnd"/>
          </w:p>
          <w:p w14:paraId="636EC2EE" w14:textId="77777777" w:rsidR="00FA67B6" w:rsidRPr="00E9697C" w:rsidRDefault="00FA67B6" w:rsidP="0036284A">
            <w:pPr>
              <w:pStyle w:val="ListParagraph"/>
              <w:numPr>
                <w:ilvl w:val="0"/>
                <w:numId w:val="80"/>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review</w:t>
            </w:r>
          </w:p>
          <w:p w14:paraId="2B3911A2" w14:textId="77777777" w:rsidR="00FA67B6" w:rsidRPr="00E9697C" w:rsidRDefault="00FA67B6" w:rsidP="0036284A">
            <w:pPr>
              <w:pStyle w:val="ListParagraph"/>
              <w:numPr>
                <w:ilvl w:val="0"/>
                <w:numId w:val="80"/>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Kesadaran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etis</w:t>
            </w:r>
            <w:proofErr w:type="spellEnd"/>
          </w:p>
        </w:tc>
      </w:tr>
      <w:tr w:rsidR="00FA67B6" w:rsidRPr="00CA53CA" w14:paraId="3ADE6301" w14:textId="77777777" w:rsidTr="00FA67B6">
        <w:trPr>
          <w:gridAfter w:val="1"/>
          <w:wAfter w:w="12" w:type="dxa"/>
        </w:trPr>
        <w:tc>
          <w:tcPr>
            <w:tcW w:w="570" w:type="dxa"/>
            <w:vMerge/>
          </w:tcPr>
          <w:p w14:paraId="38BCC81F"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3D562F6B"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Hasil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2E65F3C3" w14:textId="77777777" w:rsidR="00FA67B6" w:rsidRPr="00E9697C" w:rsidRDefault="00FA67B6" w:rsidP="0036284A">
            <w:pPr>
              <w:numPr>
                <w:ilvl w:val="0"/>
                <w:numId w:val="34"/>
              </w:numPr>
              <w:autoSpaceDE w:val="0"/>
              <w:autoSpaceDN w:val="0"/>
              <w:adjustRightInd w:val="0"/>
              <w:spacing w:line="360" w:lineRule="auto"/>
              <w:ind w:left="316"/>
              <w:rPr>
                <w:rFonts w:ascii="Times New Roman" w:hAnsi="Times New Roman" w:cs="Times New Roman"/>
                <w:bCs/>
                <w:color w:val="000000" w:themeColor="text1"/>
                <w:sz w:val="24"/>
                <w:szCs w:val="24"/>
              </w:rPr>
            </w:pPr>
            <w:r w:rsidRPr="00E9697C">
              <w:rPr>
                <w:rFonts w:ascii="Times New Roman" w:hAnsi="Times New Roman" w:cs="Times New Roman"/>
                <w:bCs/>
                <w:i/>
                <w:iCs/>
                <w:color w:val="000000" w:themeColor="text1"/>
                <w:sz w:val="24"/>
                <w:szCs w:val="24"/>
              </w:rPr>
              <w:t xml:space="preserve">Time pressure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positif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 di BPK-RI </w:t>
            </w:r>
            <w:proofErr w:type="spellStart"/>
            <w:r w:rsidRPr="00E9697C">
              <w:rPr>
                <w:rFonts w:ascii="Times New Roman" w:hAnsi="Times New Roman" w:cs="Times New Roman"/>
                <w:bCs/>
                <w:color w:val="000000" w:themeColor="text1"/>
                <w:sz w:val="24"/>
                <w:szCs w:val="24"/>
              </w:rPr>
              <w:t>Perwakilan</w:t>
            </w:r>
            <w:proofErr w:type="spellEnd"/>
            <w:r w:rsidRPr="00E9697C">
              <w:rPr>
                <w:rFonts w:ascii="Times New Roman" w:hAnsi="Times New Roman" w:cs="Times New Roman"/>
                <w:bCs/>
                <w:color w:val="000000" w:themeColor="text1"/>
                <w:sz w:val="24"/>
                <w:szCs w:val="24"/>
              </w:rPr>
              <w:t xml:space="preserve"> Bali. </w:t>
            </w:r>
          </w:p>
          <w:p w14:paraId="18455C27" w14:textId="77777777" w:rsidR="00FA67B6" w:rsidRPr="00E9697C" w:rsidRDefault="00FA67B6" w:rsidP="0036284A">
            <w:pPr>
              <w:numPr>
                <w:ilvl w:val="0"/>
                <w:numId w:val="34"/>
              </w:numPr>
              <w:autoSpaceDE w:val="0"/>
              <w:autoSpaceDN w:val="0"/>
              <w:adjustRightInd w:val="0"/>
              <w:spacing w:line="360" w:lineRule="auto"/>
              <w:ind w:left="316"/>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rPr>
              <w:t>Tindakan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supervisi</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negatif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 di BPK-RI </w:t>
            </w:r>
            <w:proofErr w:type="spellStart"/>
            <w:r w:rsidRPr="00E9697C">
              <w:rPr>
                <w:rFonts w:ascii="Times New Roman" w:hAnsi="Times New Roman" w:cs="Times New Roman"/>
                <w:bCs/>
                <w:color w:val="000000" w:themeColor="text1"/>
                <w:sz w:val="24"/>
                <w:szCs w:val="24"/>
              </w:rPr>
              <w:t>Perwakilan</w:t>
            </w:r>
            <w:proofErr w:type="spellEnd"/>
            <w:r w:rsidRPr="00E9697C">
              <w:rPr>
                <w:rFonts w:ascii="Times New Roman" w:hAnsi="Times New Roman" w:cs="Times New Roman"/>
                <w:bCs/>
                <w:color w:val="000000" w:themeColor="text1"/>
                <w:sz w:val="24"/>
                <w:szCs w:val="24"/>
              </w:rPr>
              <w:t xml:space="preserve"> Bali. </w:t>
            </w:r>
          </w:p>
          <w:p w14:paraId="37ED159E" w14:textId="77777777" w:rsidR="00FA67B6" w:rsidRPr="00E9697C" w:rsidRDefault="00FA67B6" w:rsidP="0036284A">
            <w:pPr>
              <w:numPr>
                <w:ilvl w:val="0"/>
                <w:numId w:val="34"/>
              </w:numPr>
              <w:autoSpaceDE w:val="0"/>
              <w:autoSpaceDN w:val="0"/>
              <w:adjustRightInd w:val="0"/>
              <w:spacing w:line="360" w:lineRule="auto"/>
              <w:ind w:left="316"/>
              <w:rPr>
                <w:rFonts w:ascii="Times New Roman" w:hAnsi="Times New Roman" w:cs="Times New Roman"/>
                <w:bCs/>
                <w:color w:val="000000" w:themeColor="text1"/>
                <w:sz w:val="24"/>
                <w:szCs w:val="24"/>
              </w:rPr>
            </w:pPr>
            <w:r w:rsidRPr="00E9697C">
              <w:rPr>
                <w:rFonts w:ascii="Times New Roman" w:hAnsi="Times New Roman" w:cs="Times New Roman"/>
                <w:bCs/>
                <w:color w:val="000000" w:themeColor="text1"/>
                <w:sz w:val="24"/>
                <w:szCs w:val="24"/>
              </w:rPr>
              <w:lastRenderedPageBreak/>
              <w:t xml:space="preserve">Audit </w:t>
            </w:r>
            <w:r w:rsidRPr="00E9697C">
              <w:rPr>
                <w:rFonts w:ascii="Times New Roman" w:hAnsi="Times New Roman" w:cs="Times New Roman"/>
                <w:bCs/>
                <w:i/>
                <w:iCs/>
                <w:color w:val="000000" w:themeColor="text1"/>
                <w:sz w:val="24"/>
                <w:szCs w:val="24"/>
              </w:rPr>
              <w:t xml:space="preserve">Risk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positif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 di BPK-RI </w:t>
            </w:r>
            <w:proofErr w:type="spellStart"/>
            <w:r w:rsidRPr="00E9697C">
              <w:rPr>
                <w:rFonts w:ascii="Times New Roman" w:hAnsi="Times New Roman" w:cs="Times New Roman"/>
                <w:bCs/>
                <w:color w:val="000000" w:themeColor="text1"/>
                <w:sz w:val="24"/>
                <w:szCs w:val="24"/>
              </w:rPr>
              <w:t>Perwakilan</w:t>
            </w:r>
            <w:proofErr w:type="spellEnd"/>
            <w:r w:rsidRPr="00E9697C">
              <w:rPr>
                <w:rFonts w:ascii="Times New Roman" w:hAnsi="Times New Roman" w:cs="Times New Roman"/>
                <w:bCs/>
                <w:color w:val="000000" w:themeColor="text1"/>
                <w:sz w:val="24"/>
                <w:szCs w:val="24"/>
              </w:rPr>
              <w:t xml:space="preserve"> Bali. </w:t>
            </w:r>
          </w:p>
          <w:p w14:paraId="1D6312E3" w14:textId="77777777" w:rsidR="00FA67B6" w:rsidRPr="00E9697C" w:rsidRDefault="00FA67B6" w:rsidP="0036284A">
            <w:pPr>
              <w:numPr>
                <w:ilvl w:val="0"/>
                <w:numId w:val="34"/>
              </w:numPr>
              <w:autoSpaceDE w:val="0"/>
              <w:autoSpaceDN w:val="0"/>
              <w:adjustRightInd w:val="0"/>
              <w:spacing w:line="360" w:lineRule="auto"/>
              <w:ind w:left="316"/>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rPr>
              <w:t>Materialitas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positif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 di BPK-RI </w:t>
            </w:r>
            <w:proofErr w:type="spellStart"/>
            <w:r w:rsidRPr="00E9697C">
              <w:rPr>
                <w:rFonts w:ascii="Times New Roman" w:hAnsi="Times New Roman" w:cs="Times New Roman"/>
                <w:bCs/>
                <w:color w:val="000000" w:themeColor="text1"/>
                <w:sz w:val="24"/>
                <w:szCs w:val="24"/>
              </w:rPr>
              <w:t>Perwakilan</w:t>
            </w:r>
            <w:proofErr w:type="spellEnd"/>
            <w:r w:rsidRPr="00E9697C">
              <w:rPr>
                <w:rFonts w:ascii="Times New Roman" w:hAnsi="Times New Roman" w:cs="Times New Roman"/>
                <w:bCs/>
                <w:color w:val="000000" w:themeColor="text1"/>
                <w:sz w:val="24"/>
                <w:szCs w:val="24"/>
              </w:rPr>
              <w:t xml:space="preserve"> Bali. </w:t>
            </w:r>
          </w:p>
          <w:p w14:paraId="7CD842B0" w14:textId="77777777" w:rsidR="00FA67B6" w:rsidRPr="00E9697C" w:rsidRDefault="00FA67B6" w:rsidP="0036284A">
            <w:pPr>
              <w:numPr>
                <w:ilvl w:val="0"/>
                <w:numId w:val="34"/>
              </w:numPr>
              <w:autoSpaceDE w:val="0"/>
              <w:autoSpaceDN w:val="0"/>
              <w:adjustRightInd w:val="0"/>
              <w:spacing w:line="360" w:lineRule="auto"/>
              <w:ind w:left="316"/>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iCs/>
                <w:color w:val="000000" w:themeColor="text1"/>
                <w:sz w:val="24"/>
                <w:szCs w:val="24"/>
              </w:rPr>
              <w:t xml:space="preserve">review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negatif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 di BPK-RI </w:t>
            </w:r>
            <w:proofErr w:type="spellStart"/>
            <w:r w:rsidRPr="00E9697C">
              <w:rPr>
                <w:rFonts w:ascii="Times New Roman" w:hAnsi="Times New Roman" w:cs="Times New Roman"/>
                <w:bCs/>
                <w:color w:val="000000" w:themeColor="text1"/>
                <w:sz w:val="24"/>
                <w:szCs w:val="24"/>
              </w:rPr>
              <w:t>Perwakilan</w:t>
            </w:r>
            <w:proofErr w:type="spellEnd"/>
            <w:r w:rsidRPr="00E9697C">
              <w:rPr>
                <w:rFonts w:ascii="Times New Roman" w:hAnsi="Times New Roman" w:cs="Times New Roman"/>
                <w:bCs/>
                <w:color w:val="000000" w:themeColor="text1"/>
                <w:sz w:val="24"/>
                <w:szCs w:val="24"/>
              </w:rPr>
              <w:t xml:space="preserve"> Bali. </w:t>
            </w:r>
          </w:p>
          <w:p w14:paraId="0F834AEF" w14:textId="77777777" w:rsidR="00FA67B6" w:rsidRPr="00E9697C" w:rsidRDefault="00FA67B6" w:rsidP="0036284A">
            <w:pPr>
              <w:numPr>
                <w:ilvl w:val="0"/>
                <w:numId w:val="34"/>
              </w:numPr>
              <w:autoSpaceDE w:val="0"/>
              <w:autoSpaceDN w:val="0"/>
              <w:adjustRightInd w:val="0"/>
              <w:spacing w:line="360" w:lineRule="auto"/>
              <w:ind w:left="316"/>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rPr>
              <w:t>Kesadaran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etis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negatif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 di BPK-RI </w:t>
            </w:r>
            <w:proofErr w:type="spellStart"/>
            <w:r w:rsidRPr="00E9697C">
              <w:rPr>
                <w:rFonts w:ascii="Times New Roman" w:hAnsi="Times New Roman" w:cs="Times New Roman"/>
                <w:bCs/>
                <w:color w:val="000000" w:themeColor="text1"/>
                <w:sz w:val="24"/>
                <w:szCs w:val="24"/>
              </w:rPr>
              <w:t>Perwakilan</w:t>
            </w:r>
            <w:proofErr w:type="spellEnd"/>
            <w:r w:rsidRPr="00E9697C">
              <w:rPr>
                <w:rFonts w:ascii="Times New Roman" w:hAnsi="Times New Roman" w:cs="Times New Roman"/>
                <w:bCs/>
                <w:color w:val="000000" w:themeColor="text1"/>
                <w:sz w:val="24"/>
                <w:szCs w:val="24"/>
              </w:rPr>
              <w:t xml:space="preserve"> Bali.</w:t>
            </w:r>
          </w:p>
        </w:tc>
      </w:tr>
      <w:tr w:rsidR="00FA67B6" w:rsidRPr="00CA53CA" w14:paraId="2F89D5D4" w14:textId="77777777" w:rsidTr="00FA67B6">
        <w:trPr>
          <w:gridAfter w:val="1"/>
          <w:wAfter w:w="12" w:type="dxa"/>
        </w:trPr>
        <w:tc>
          <w:tcPr>
            <w:tcW w:w="570" w:type="dxa"/>
          </w:tcPr>
          <w:p w14:paraId="0088EF57" w14:textId="77777777" w:rsidR="00FA67B6" w:rsidRPr="00E9697C" w:rsidRDefault="00FA67B6" w:rsidP="0036284A">
            <w:pPr>
              <w:numPr>
                <w:ilvl w:val="0"/>
                <w:numId w:val="35"/>
              </w:numPr>
              <w:spacing w:line="360" w:lineRule="auto"/>
              <w:ind w:left="453"/>
              <w:contextualSpacing/>
              <w:jc w:val="left"/>
              <w:rPr>
                <w:rFonts w:ascii="Times New Roman" w:hAnsi="Times New Roman" w:cs="Times New Roman"/>
                <w:bCs/>
                <w:color w:val="000000" w:themeColor="text1"/>
                <w:sz w:val="24"/>
                <w:szCs w:val="24"/>
                <w:lang w:val="en-ID"/>
              </w:rPr>
            </w:pPr>
          </w:p>
        </w:tc>
        <w:tc>
          <w:tcPr>
            <w:tcW w:w="2543" w:type="dxa"/>
            <w:vAlign w:val="center"/>
          </w:tcPr>
          <w:p w14:paraId="20528525"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Nama </w:t>
            </w:r>
            <w:proofErr w:type="spellStart"/>
            <w:r w:rsidRPr="00E9697C">
              <w:rPr>
                <w:rFonts w:ascii="Times New Roman" w:hAnsi="Times New Roman" w:cs="Times New Roman"/>
                <w:bCs/>
                <w:color w:val="000000" w:themeColor="text1"/>
                <w:sz w:val="24"/>
                <w:szCs w:val="24"/>
                <w:lang w:val="en-ID"/>
              </w:rPr>
              <w:t>Peneliti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tahun</w:t>
            </w:r>
            <w:proofErr w:type="spellEnd"/>
            <w:r w:rsidRPr="00E9697C">
              <w:rPr>
                <w:rFonts w:ascii="Times New Roman" w:hAnsi="Times New Roman" w:cs="Times New Roman"/>
                <w:bCs/>
                <w:color w:val="000000" w:themeColor="text1"/>
                <w:sz w:val="24"/>
                <w:szCs w:val="24"/>
                <w:lang w:val="en-ID"/>
              </w:rPr>
              <w:t>)</w:t>
            </w:r>
          </w:p>
        </w:tc>
        <w:tc>
          <w:tcPr>
            <w:tcW w:w="5513" w:type="dxa"/>
          </w:tcPr>
          <w:p w14:paraId="18CA9A30" w14:textId="77777777" w:rsidR="00FA67B6" w:rsidRPr="00E9697C" w:rsidRDefault="00FA67B6" w:rsidP="00FA67B6">
            <w:pPr>
              <w:spacing w:line="360" w:lineRule="auto"/>
              <w:ind w:left="0"/>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Fadhilah</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Risma</w:t>
            </w:r>
            <w:proofErr w:type="spellEnd"/>
            <w:r w:rsidRPr="00E9697C">
              <w:rPr>
                <w:rFonts w:ascii="Times New Roman" w:hAnsi="Times New Roman" w:cs="Times New Roman"/>
                <w:bCs/>
                <w:color w:val="000000" w:themeColor="text1"/>
                <w:sz w:val="24"/>
                <w:szCs w:val="24"/>
                <w:lang w:val="en-ID"/>
              </w:rPr>
              <w:t xml:space="preserve"> (2017)</w:t>
            </w:r>
          </w:p>
        </w:tc>
      </w:tr>
      <w:tr w:rsidR="00FA67B6" w:rsidRPr="00CA53CA" w14:paraId="477A26D2" w14:textId="77777777" w:rsidTr="00FA67B6">
        <w:trPr>
          <w:gridAfter w:val="1"/>
          <w:wAfter w:w="12" w:type="dxa"/>
        </w:trPr>
        <w:tc>
          <w:tcPr>
            <w:tcW w:w="570" w:type="dxa"/>
            <w:vMerge w:val="restart"/>
          </w:tcPr>
          <w:p w14:paraId="55DCF28E"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18520D30"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Judul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1ED0B345" w14:textId="77777777" w:rsidR="00FA67B6" w:rsidRPr="00E9697C" w:rsidRDefault="00FA67B6" w:rsidP="00FA67B6">
            <w:pPr>
              <w:spacing w:line="360" w:lineRule="auto"/>
              <w:ind w:left="0"/>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w:t>
            </w:r>
            <w:proofErr w:type="spellStart"/>
            <w:r w:rsidRPr="00E9697C">
              <w:rPr>
                <w:rFonts w:ascii="Times New Roman" w:hAnsi="Times New Roman" w:cs="Times New Roman"/>
                <w:bCs/>
                <w:color w:val="000000" w:themeColor="text1"/>
                <w:sz w:val="24"/>
                <w:szCs w:val="24"/>
                <w:lang w:val="en-ID"/>
              </w:rPr>
              <w:t>Pengaruh</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Time Pressure</w:t>
            </w:r>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Audit Risk</w:t>
            </w:r>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Materiality</w:t>
            </w:r>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Review Procedures and Quality Control</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Premature Sign Off </w:t>
            </w:r>
            <w:proofErr w:type="spellStart"/>
            <w:r w:rsidRPr="00E9697C">
              <w:rPr>
                <w:rFonts w:ascii="Times New Roman" w:hAnsi="Times New Roman" w:cs="Times New Roman"/>
                <w:bCs/>
                <w:color w:val="000000" w:themeColor="text1"/>
                <w:sz w:val="24"/>
                <w:szCs w:val="24"/>
                <w:lang w:val="en-ID"/>
              </w:rPr>
              <w:t>dengan</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Locus of Control</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sebagai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Variabel</w:t>
            </w:r>
            <w:proofErr w:type="spellEnd"/>
            <w:r w:rsidRPr="00E9697C">
              <w:rPr>
                <w:rFonts w:ascii="Times New Roman" w:hAnsi="Times New Roman" w:cs="Times New Roman"/>
                <w:bCs/>
                <w:color w:val="000000" w:themeColor="text1"/>
                <w:sz w:val="24"/>
                <w:szCs w:val="24"/>
                <w:lang w:val="en-ID"/>
              </w:rPr>
              <w:t xml:space="preserve"> Moderating”</w:t>
            </w:r>
          </w:p>
        </w:tc>
      </w:tr>
      <w:tr w:rsidR="00FA67B6" w:rsidRPr="00CA53CA" w14:paraId="39CBE4F8" w14:textId="77777777" w:rsidTr="00FA67B6">
        <w:trPr>
          <w:gridAfter w:val="1"/>
          <w:wAfter w:w="12" w:type="dxa"/>
        </w:trPr>
        <w:tc>
          <w:tcPr>
            <w:tcW w:w="570" w:type="dxa"/>
            <w:vMerge/>
          </w:tcPr>
          <w:p w14:paraId="34302E71"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37726AF6"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Variabel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3B7E24E7" w14:textId="77777777" w:rsidR="00FA67B6" w:rsidRPr="00E9697C" w:rsidRDefault="00FA67B6" w:rsidP="0036284A">
            <w:pPr>
              <w:pStyle w:val="ListParagraph"/>
              <w:numPr>
                <w:ilvl w:val="0"/>
                <w:numId w:val="32"/>
              </w:numPr>
              <w:spacing w:after="200" w:line="360" w:lineRule="auto"/>
              <w:rPr>
                <w:rFonts w:ascii="Times New Roman" w:hAnsi="Times New Roman" w:cs="Times New Roman"/>
                <w:bCs/>
                <w:color w:val="000000" w:themeColor="text1"/>
                <w:sz w:val="24"/>
                <w:szCs w:val="24"/>
                <w:u w:val="single"/>
                <w:lang w:val="en-ID"/>
              </w:rPr>
            </w:pPr>
            <w:r w:rsidRPr="00E9697C">
              <w:rPr>
                <w:rFonts w:ascii="Times New Roman" w:hAnsi="Times New Roman" w:cs="Times New Roman"/>
                <w:bCs/>
                <w:i/>
                <w:color w:val="000000" w:themeColor="text1"/>
                <w:sz w:val="24"/>
                <w:szCs w:val="24"/>
                <w:lang w:val="en-ID"/>
              </w:rPr>
              <w:t>Premature Sign Off</w:t>
            </w:r>
            <w:r w:rsidRPr="00E9697C">
              <w:rPr>
                <w:rFonts w:ascii="Times New Roman" w:hAnsi="Times New Roman" w:cs="Times New Roman"/>
                <w:bCs/>
                <w:color w:val="000000" w:themeColor="text1"/>
                <w:sz w:val="24"/>
                <w:szCs w:val="24"/>
                <w:u w:val="single"/>
                <w:lang w:val="en-ID"/>
              </w:rPr>
              <w:t xml:space="preserve"> </w:t>
            </w:r>
          </w:p>
          <w:p w14:paraId="715A7AF8" w14:textId="77777777" w:rsidR="00FA67B6" w:rsidRPr="00E9697C" w:rsidRDefault="00FA67B6" w:rsidP="0036284A">
            <w:pPr>
              <w:pStyle w:val="ListParagraph"/>
              <w:numPr>
                <w:ilvl w:val="0"/>
                <w:numId w:val="32"/>
              </w:numPr>
              <w:spacing w:after="200" w:line="360" w:lineRule="auto"/>
              <w:rPr>
                <w:rFonts w:ascii="Times New Roman" w:hAnsi="Times New Roman" w:cs="Times New Roman"/>
                <w:bCs/>
                <w:color w:val="000000" w:themeColor="text1"/>
                <w:sz w:val="24"/>
                <w:szCs w:val="24"/>
                <w:u w:val="single"/>
                <w:lang w:val="en-ID"/>
              </w:rPr>
            </w:pPr>
            <w:r w:rsidRPr="00E9697C">
              <w:rPr>
                <w:rFonts w:ascii="Times New Roman" w:hAnsi="Times New Roman" w:cs="Times New Roman"/>
                <w:bCs/>
                <w:i/>
                <w:color w:val="000000" w:themeColor="text1"/>
                <w:sz w:val="24"/>
                <w:szCs w:val="24"/>
                <w:lang w:val="en-ID"/>
              </w:rPr>
              <w:t>Time pressure</w:t>
            </w:r>
          </w:p>
          <w:p w14:paraId="372C801E" w14:textId="77777777" w:rsidR="00FA67B6" w:rsidRPr="00E9697C" w:rsidRDefault="00FA67B6" w:rsidP="0036284A">
            <w:pPr>
              <w:pStyle w:val="ListParagraph"/>
              <w:numPr>
                <w:ilvl w:val="0"/>
                <w:numId w:val="32"/>
              </w:numPr>
              <w:spacing w:after="200" w:line="360" w:lineRule="auto"/>
              <w:rPr>
                <w:rFonts w:ascii="Times New Roman" w:hAnsi="Times New Roman" w:cs="Times New Roman"/>
                <w:bCs/>
                <w:color w:val="000000" w:themeColor="text1"/>
                <w:sz w:val="24"/>
                <w:szCs w:val="24"/>
                <w:u w:val="single"/>
                <w:lang w:val="en-ID"/>
              </w:rPr>
            </w:pPr>
            <w:r w:rsidRPr="00E9697C">
              <w:rPr>
                <w:rFonts w:ascii="Times New Roman" w:hAnsi="Times New Roman" w:cs="Times New Roman"/>
                <w:bCs/>
                <w:i/>
                <w:color w:val="000000" w:themeColor="text1"/>
                <w:sz w:val="24"/>
                <w:szCs w:val="24"/>
                <w:lang w:val="en-ID"/>
              </w:rPr>
              <w:t>Audit risk</w:t>
            </w:r>
          </w:p>
          <w:p w14:paraId="413BDAD6" w14:textId="77777777" w:rsidR="00FA67B6" w:rsidRPr="00E9697C" w:rsidRDefault="00FA67B6" w:rsidP="0036284A">
            <w:pPr>
              <w:pStyle w:val="ListParagraph"/>
              <w:numPr>
                <w:ilvl w:val="0"/>
                <w:numId w:val="32"/>
              </w:numPr>
              <w:spacing w:after="200" w:line="360" w:lineRule="auto"/>
              <w:rPr>
                <w:rFonts w:ascii="Times New Roman" w:hAnsi="Times New Roman" w:cs="Times New Roman"/>
                <w:bCs/>
                <w:color w:val="000000" w:themeColor="text1"/>
                <w:sz w:val="24"/>
                <w:szCs w:val="24"/>
                <w:u w:val="single"/>
                <w:lang w:val="en-ID"/>
              </w:rPr>
            </w:pPr>
            <w:r w:rsidRPr="00E9697C">
              <w:rPr>
                <w:rFonts w:ascii="Times New Roman" w:hAnsi="Times New Roman" w:cs="Times New Roman"/>
                <w:bCs/>
                <w:i/>
                <w:color w:val="000000" w:themeColor="text1"/>
                <w:sz w:val="24"/>
                <w:szCs w:val="24"/>
                <w:lang w:val="en-ID"/>
              </w:rPr>
              <w:t>Materiality</w:t>
            </w:r>
          </w:p>
          <w:p w14:paraId="304718B6" w14:textId="77777777" w:rsidR="00FA67B6" w:rsidRPr="00E9697C" w:rsidRDefault="00FA67B6" w:rsidP="0036284A">
            <w:pPr>
              <w:pStyle w:val="ListParagraph"/>
              <w:numPr>
                <w:ilvl w:val="0"/>
                <w:numId w:val="32"/>
              </w:numPr>
              <w:spacing w:after="200" w:line="360" w:lineRule="auto"/>
              <w:rPr>
                <w:rFonts w:ascii="Times New Roman" w:hAnsi="Times New Roman" w:cs="Times New Roman"/>
                <w:bCs/>
                <w:color w:val="000000" w:themeColor="text1"/>
                <w:sz w:val="24"/>
                <w:szCs w:val="24"/>
                <w:u w:val="single"/>
                <w:lang w:val="en-ID"/>
              </w:rPr>
            </w:pPr>
            <w:r w:rsidRPr="00E9697C">
              <w:rPr>
                <w:rFonts w:ascii="Times New Roman" w:hAnsi="Times New Roman" w:cs="Times New Roman"/>
                <w:bCs/>
                <w:i/>
                <w:color w:val="000000" w:themeColor="text1"/>
                <w:sz w:val="24"/>
                <w:szCs w:val="24"/>
                <w:lang w:val="en-ID"/>
              </w:rPr>
              <w:t>Review Procedures and Quality Control</w:t>
            </w:r>
            <w:r w:rsidRPr="00E9697C">
              <w:rPr>
                <w:rFonts w:ascii="Times New Roman" w:hAnsi="Times New Roman" w:cs="Times New Roman"/>
                <w:bCs/>
                <w:color w:val="000000" w:themeColor="text1"/>
                <w:sz w:val="24"/>
                <w:szCs w:val="24"/>
                <w:lang w:val="en-ID"/>
              </w:rPr>
              <w:t xml:space="preserve"> </w:t>
            </w:r>
          </w:p>
          <w:p w14:paraId="328BD735" w14:textId="77777777" w:rsidR="00FA67B6" w:rsidRPr="00E9697C" w:rsidRDefault="00FA67B6" w:rsidP="0036284A">
            <w:pPr>
              <w:pStyle w:val="ListParagraph"/>
              <w:numPr>
                <w:ilvl w:val="0"/>
                <w:numId w:val="32"/>
              </w:numPr>
              <w:spacing w:after="200" w:line="360" w:lineRule="auto"/>
              <w:rPr>
                <w:rFonts w:ascii="Times New Roman" w:hAnsi="Times New Roman" w:cs="Times New Roman"/>
                <w:bCs/>
                <w:color w:val="000000" w:themeColor="text1"/>
                <w:sz w:val="24"/>
                <w:szCs w:val="24"/>
                <w:u w:val="single"/>
                <w:lang w:val="en-ID"/>
              </w:rPr>
            </w:pPr>
            <w:r w:rsidRPr="00E9697C">
              <w:rPr>
                <w:rFonts w:ascii="Times New Roman" w:hAnsi="Times New Roman" w:cs="Times New Roman"/>
                <w:bCs/>
                <w:i/>
                <w:color w:val="000000" w:themeColor="text1"/>
                <w:sz w:val="24"/>
                <w:szCs w:val="24"/>
                <w:lang w:val="en-ID"/>
              </w:rPr>
              <w:t>Locus of Control (Internal)</w:t>
            </w:r>
          </w:p>
        </w:tc>
      </w:tr>
      <w:tr w:rsidR="00FA67B6" w:rsidRPr="00CA53CA" w14:paraId="25D5D646" w14:textId="77777777" w:rsidTr="00FA67B6">
        <w:trPr>
          <w:gridAfter w:val="1"/>
          <w:wAfter w:w="12" w:type="dxa"/>
        </w:trPr>
        <w:tc>
          <w:tcPr>
            <w:tcW w:w="570" w:type="dxa"/>
            <w:vMerge/>
          </w:tcPr>
          <w:p w14:paraId="5E1BDA54"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6D93B95B"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Hasil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573AC707" w14:textId="77777777" w:rsidR="00C14F1F" w:rsidRPr="00E9697C" w:rsidRDefault="00C14F1F" w:rsidP="00C14F1F">
            <w:pPr>
              <w:autoSpaceDE w:val="0"/>
              <w:autoSpaceDN w:val="0"/>
              <w:adjustRightInd w:val="0"/>
              <w:spacing w:line="360" w:lineRule="auto"/>
              <w:ind w:left="316"/>
              <w:rPr>
                <w:rFonts w:ascii="Times New Roman" w:hAnsi="Times New Roman" w:cs="Times New Roman"/>
                <w:bCs/>
                <w:color w:val="000000" w:themeColor="text1"/>
                <w:sz w:val="10"/>
                <w:szCs w:val="10"/>
              </w:rPr>
            </w:pPr>
          </w:p>
          <w:p w14:paraId="04F231D6" w14:textId="77777777" w:rsidR="00FA67B6" w:rsidRPr="00E9697C" w:rsidRDefault="00FA67B6" w:rsidP="0036284A">
            <w:pPr>
              <w:numPr>
                <w:ilvl w:val="0"/>
                <w:numId w:val="33"/>
              </w:numPr>
              <w:autoSpaceDE w:val="0"/>
              <w:autoSpaceDN w:val="0"/>
              <w:adjustRightInd w:val="0"/>
              <w:spacing w:line="360" w:lineRule="auto"/>
              <w:ind w:left="316"/>
              <w:rPr>
                <w:rFonts w:ascii="Times New Roman" w:hAnsi="Times New Roman" w:cs="Times New Roman"/>
                <w:bCs/>
                <w:color w:val="000000" w:themeColor="text1"/>
                <w:sz w:val="24"/>
                <w:szCs w:val="24"/>
              </w:rPr>
            </w:pPr>
            <w:r w:rsidRPr="00E9697C">
              <w:rPr>
                <w:rFonts w:ascii="Times New Roman" w:hAnsi="Times New Roman" w:cs="Times New Roman"/>
                <w:bCs/>
                <w:i/>
                <w:iCs/>
                <w:color w:val="000000" w:themeColor="text1"/>
                <w:sz w:val="24"/>
                <w:szCs w:val="24"/>
              </w:rPr>
              <w:t xml:space="preserve">Time pressure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positif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color w:val="000000" w:themeColor="text1"/>
                <w:sz w:val="24"/>
                <w:szCs w:val="24"/>
              </w:rPr>
              <w:t>Premature Sign Off</w:t>
            </w:r>
            <w:r w:rsidRPr="00E9697C">
              <w:rPr>
                <w:rFonts w:ascii="Times New Roman" w:hAnsi="Times New Roman" w:cs="Times New Roman"/>
                <w:bCs/>
                <w:color w:val="000000" w:themeColor="text1"/>
                <w:sz w:val="24"/>
                <w:szCs w:val="24"/>
              </w:rPr>
              <w:t xml:space="preserve">. </w:t>
            </w:r>
          </w:p>
          <w:p w14:paraId="5A6E8D7F" w14:textId="77777777" w:rsidR="00FA67B6" w:rsidRPr="00E9697C" w:rsidRDefault="00FA67B6" w:rsidP="0036284A">
            <w:pPr>
              <w:numPr>
                <w:ilvl w:val="0"/>
                <w:numId w:val="33"/>
              </w:numPr>
              <w:autoSpaceDE w:val="0"/>
              <w:autoSpaceDN w:val="0"/>
              <w:adjustRightInd w:val="0"/>
              <w:spacing w:line="360" w:lineRule="auto"/>
              <w:ind w:left="316"/>
              <w:rPr>
                <w:rFonts w:ascii="Times New Roman" w:hAnsi="Times New Roman" w:cs="Times New Roman"/>
                <w:bCs/>
                <w:color w:val="000000" w:themeColor="text1"/>
                <w:sz w:val="24"/>
                <w:szCs w:val="24"/>
              </w:rPr>
            </w:pPr>
            <w:r w:rsidRPr="00E9697C">
              <w:rPr>
                <w:rFonts w:ascii="Times New Roman" w:hAnsi="Times New Roman" w:cs="Times New Roman"/>
                <w:bCs/>
                <w:color w:val="000000" w:themeColor="text1"/>
                <w:sz w:val="24"/>
                <w:szCs w:val="24"/>
              </w:rPr>
              <w:t xml:space="preserve">Audit </w:t>
            </w:r>
            <w:r w:rsidRPr="00E9697C">
              <w:rPr>
                <w:rFonts w:ascii="Times New Roman" w:hAnsi="Times New Roman" w:cs="Times New Roman"/>
                <w:bCs/>
                <w:i/>
                <w:iCs/>
                <w:color w:val="000000" w:themeColor="text1"/>
                <w:sz w:val="24"/>
                <w:szCs w:val="24"/>
              </w:rPr>
              <w:t xml:space="preserve">Risk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negatif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color w:val="000000" w:themeColor="text1"/>
                <w:sz w:val="24"/>
                <w:szCs w:val="24"/>
              </w:rPr>
              <w:t>Premature Sign Off</w:t>
            </w:r>
            <w:r w:rsidRPr="00E9697C">
              <w:rPr>
                <w:rFonts w:ascii="Times New Roman" w:hAnsi="Times New Roman" w:cs="Times New Roman"/>
                <w:bCs/>
                <w:color w:val="000000" w:themeColor="text1"/>
                <w:sz w:val="24"/>
                <w:szCs w:val="24"/>
              </w:rPr>
              <w:t>.</w:t>
            </w:r>
          </w:p>
          <w:p w14:paraId="5E372829" w14:textId="77777777" w:rsidR="00FA67B6" w:rsidRPr="00E9697C" w:rsidRDefault="00FA67B6" w:rsidP="0036284A">
            <w:pPr>
              <w:numPr>
                <w:ilvl w:val="0"/>
                <w:numId w:val="33"/>
              </w:numPr>
              <w:autoSpaceDE w:val="0"/>
              <w:autoSpaceDN w:val="0"/>
              <w:adjustRightInd w:val="0"/>
              <w:spacing w:line="360" w:lineRule="auto"/>
              <w:ind w:left="316"/>
              <w:rPr>
                <w:rFonts w:ascii="Times New Roman" w:hAnsi="Times New Roman" w:cs="Times New Roman"/>
                <w:bCs/>
                <w:color w:val="000000" w:themeColor="text1"/>
                <w:sz w:val="24"/>
                <w:szCs w:val="24"/>
              </w:rPr>
            </w:pPr>
            <w:r w:rsidRPr="00E9697C">
              <w:rPr>
                <w:rFonts w:ascii="Times New Roman" w:hAnsi="Times New Roman" w:cs="Times New Roman"/>
                <w:bCs/>
                <w:i/>
                <w:color w:val="000000" w:themeColor="text1"/>
                <w:sz w:val="24"/>
                <w:szCs w:val="24"/>
                <w:lang w:val="en-ID"/>
              </w:rPr>
              <w:t xml:space="preserve">Materiality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negatif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color w:val="000000" w:themeColor="text1"/>
                <w:sz w:val="24"/>
                <w:szCs w:val="24"/>
              </w:rPr>
              <w:t>Premature Sign Off</w:t>
            </w:r>
            <w:r w:rsidRPr="00E9697C">
              <w:rPr>
                <w:rFonts w:ascii="Times New Roman" w:hAnsi="Times New Roman" w:cs="Times New Roman"/>
                <w:bCs/>
                <w:color w:val="000000" w:themeColor="text1"/>
                <w:sz w:val="24"/>
                <w:szCs w:val="24"/>
              </w:rPr>
              <w:t>.</w:t>
            </w:r>
          </w:p>
          <w:p w14:paraId="050CA3BC" w14:textId="77777777" w:rsidR="00FA67B6" w:rsidRPr="00E9697C" w:rsidRDefault="00FA67B6" w:rsidP="0036284A">
            <w:pPr>
              <w:numPr>
                <w:ilvl w:val="0"/>
                <w:numId w:val="33"/>
              </w:numPr>
              <w:autoSpaceDE w:val="0"/>
              <w:autoSpaceDN w:val="0"/>
              <w:adjustRightInd w:val="0"/>
              <w:spacing w:line="360" w:lineRule="auto"/>
              <w:ind w:left="316"/>
              <w:rPr>
                <w:rFonts w:ascii="Times New Roman" w:hAnsi="Times New Roman" w:cs="Times New Roman"/>
                <w:bCs/>
                <w:color w:val="000000" w:themeColor="text1"/>
                <w:sz w:val="24"/>
                <w:szCs w:val="24"/>
              </w:rPr>
            </w:pPr>
            <w:r w:rsidRPr="00E9697C">
              <w:rPr>
                <w:rFonts w:ascii="Times New Roman" w:hAnsi="Times New Roman" w:cs="Times New Roman"/>
                <w:bCs/>
                <w:i/>
                <w:color w:val="000000" w:themeColor="text1"/>
                <w:sz w:val="24"/>
                <w:szCs w:val="24"/>
              </w:rPr>
              <w:t xml:space="preserve">Review </w:t>
            </w:r>
            <w:proofErr w:type="spellStart"/>
            <w:r w:rsidRPr="00E9697C">
              <w:rPr>
                <w:rFonts w:ascii="Times New Roman" w:hAnsi="Times New Roman" w:cs="Times New Roman"/>
                <w:bCs/>
                <w:i/>
                <w:color w:val="000000" w:themeColor="text1"/>
                <w:sz w:val="24"/>
                <w:szCs w:val="24"/>
              </w:rPr>
              <w:t>Procedres</w:t>
            </w:r>
            <w:proofErr w:type="spellEnd"/>
            <w:r w:rsidRPr="00E9697C">
              <w:rPr>
                <w:rFonts w:ascii="Times New Roman" w:hAnsi="Times New Roman" w:cs="Times New Roman"/>
                <w:bCs/>
                <w:i/>
                <w:color w:val="000000" w:themeColor="text1"/>
                <w:sz w:val="24"/>
                <w:szCs w:val="24"/>
              </w:rPr>
              <w:t xml:space="preserve"> and Quality Control</w:t>
            </w:r>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negatif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color w:val="000000" w:themeColor="text1"/>
                <w:sz w:val="24"/>
                <w:szCs w:val="24"/>
              </w:rPr>
              <w:t>Premature Sign Off</w:t>
            </w:r>
            <w:r w:rsidRPr="00E9697C">
              <w:rPr>
                <w:rFonts w:ascii="Times New Roman" w:hAnsi="Times New Roman" w:cs="Times New Roman"/>
                <w:bCs/>
                <w:color w:val="000000" w:themeColor="text1"/>
                <w:sz w:val="24"/>
                <w:szCs w:val="24"/>
              </w:rPr>
              <w:t>.</w:t>
            </w:r>
          </w:p>
          <w:p w14:paraId="50F219EB" w14:textId="77777777" w:rsidR="00FA67B6" w:rsidRPr="00E9697C" w:rsidRDefault="00FA67B6" w:rsidP="0036284A">
            <w:pPr>
              <w:numPr>
                <w:ilvl w:val="0"/>
                <w:numId w:val="33"/>
              </w:numPr>
              <w:autoSpaceDE w:val="0"/>
              <w:autoSpaceDN w:val="0"/>
              <w:adjustRightInd w:val="0"/>
              <w:spacing w:line="360" w:lineRule="auto"/>
              <w:ind w:left="316"/>
              <w:rPr>
                <w:rFonts w:ascii="Times New Roman" w:hAnsi="Times New Roman" w:cs="Times New Roman"/>
                <w:bCs/>
                <w:color w:val="000000" w:themeColor="text1"/>
                <w:sz w:val="24"/>
                <w:szCs w:val="24"/>
              </w:rPr>
            </w:pPr>
            <w:r w:rsidRPr="00E9697C">
              <w:rPr>
                <w:rFonts w:ascii="Times New Roman" w:hAnsi="Times New Roman" w:cs="Times New Roman"/>
                <w:bCs/>
                <w:i/>
                <w:color w:val="000000" w:themeColor="text1"/>
                <w:sz w:val="24"/>
                <w:szCs w:val="24"/>
              </w:rPr>
              <w:lastRenderedPageBreak/>
              <w:t>Locus of control (internal)</w:t>
            </w:r>
            <w:r w:rsidRPr="00E9697C">
              <w:rPr>
                <w:rFonts w:ascii="Times New Roman" w:hAnsi="Times New Roman" w:cs="Times New Roman"/>
                <w:bCs/>
                <w:color w:val="000000" w:themeColor="text1"/>
                <w:sz w:val="24"/>
                <w:szCs w:val="24"/>
              </w:rPr>
              <w:t xml:space="preserve"> yang </w:t>
            </w:r>
            <w:proofErr w:type="spellStart"/>
            <w:r w:rsidRPr="00E9697C">
              <w:rPr>
                <w:rFonts w:ascii="Times New Roman" w:hAnsi="Times New Roman" w:cs="Times New Roman"/>
                <w:bCs/>
                <w:color w:val="000000" w:themeColor="text1"/>
                <w:sz w:val="24"/>
                <w:szCs w:val="24"/>
              </w:rPr>
              <w:t>tinggi</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memperlemah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pengaruh</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color w:val="000000" w:themeColor="text1"/>
                <w:sz w:val="24"/>
                <w:szCs w:val="24"/>
              </w:rPr>
              <w:t xml:space="preserve">time pressure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color w:val="000000" w:themeColor="text1"/>
                <w:sz w:val="24"/>
                <w:szCs w:val="24"/>
              </w:rPr>
              <w:t>premature sign off</w:t>
            </w:r>
            <w:r w:rsidRPr="00E9697C">
              <w:rPr>
                <w:rFonts w:ascii="Times New Roman" w:hAnsi="Times New Roman" w:cs="Times New Roman"/>
                <w:bCs/>
                <w:color w:val="000000" w:themeColor="text1"/>
                <w:sz w:val="24"/>
                <w:szCs w:val="24"/>
              </w:rPr>
              <w:t>.</w:t>
            </w:r>
          </w:p>
          <w:p w14:paraId="72D9362B" w14:textId="77777777" w:rsidR="00FA67B6" w:rsidRPr="00E9697C" w:rsidRDefault="00FA67B6" w:rsidP="0036284A">
            <w:pPr>
              <w:numPr>
                <w:ilvl w:val="0"/>
                <w:numId w:val="33"/>
              </w:numPr>
              <w:autoSpaceDE w:val="0"/>
              <w:autoSpaceDN w:val="0"/>
              <w:adjustRightInd w:val="0"/>
              <w:spacing w:line="360" w:lineRule="auto"/>
              <w:ind w:left="316"/>
              <w:rPr>
                <w:rFonts w:ascii="Times New Roman" w:hAnsi="Times New Roman" w:cs="Times New Roman"/>
                <w:bCs/>
                <w:color w:val="000000" w:themeColor="text1"/>
                <w:sz w:val="24"/>
                <w:szCs w:val="24"/>
              </w:rPr>
            </w:pPr>
            <w:r w:rsidRPr="00E9697C">
              <w:rPr>
                <w:rFonts w:ascii="Times New Roman" w:hAnsi="Times New Roman" w:cs="Times New Roman"/>
                <w:bCs/>
                <w:i/>
                <w:color w:val="000000" w:themeColor="text1"/>
                <w:sz w:val="24"/>
                <w:szCs w:val="24"/>
              </w:rPr>
              <w:t>Locus of control (internal)</w:t>
            </w:r>
            <w:r w:rsidRPr="00E9697C">
              <w:rPr>
                <w:rFonts w:ascii="Times New Roman" w:hAnsi="Times New Roman" w:cs="Times New Roman"/>
                <w:bCs/>
                <w:color w:val="000000" w:themeColor="text1"/>
                <w:sz w:val="24"/>
                <w:szCs w:val="24"/>
              </w:rPr>
              <w:t xml:space="preserve"> yang </w:t>
            </w:r>
            <w:proofErr w:type="spellStart"/>
            <w:r w:rsidRPr="00E9697C">
              <w:rPr>
                <w:rFonts w:ascii="Times New Roman" w:hAnsi="Times New Roman" w:cs="Times New Roman"/>
                <w:bCs/>
                <w:color w:val="000000" w:themeColor="text1"/>
                <w:sz w:val="24"/>
                <w:szCs w:val="24"/>
              </w:rPr>
              <w:t>tinggi</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memperkuat</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pengaruh</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color w:val="000000" w:themeColor="text1"/>
                <w:sz w:val="24"/>
                <w:szCs w:val="24"/>
              </w:rPr>
              <w:t xml:space="preserve">audit risk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color w:val="000000" w:themeColor="text1"/>
                <w:sz w:val="24"/>
                <w:szCs w:val="24"/>
              </w:rPr>
              <w:t>premature sign off</w:t>
            </w:r>
            <w:r w:rsidRPr="00E9697C">
              <w:rPr>
                <w:rFonts w:ascii="Times New Roman" w:hAnsi="Times New Roman" w:cs="Times New Roman"/>
                <w:bCs/>
                <w:color w:val="000000" w:themeColor="text1"/>
                <w:sz w:val="24"/>
                <w:szCs w:val="24"/>
              </w:rPr>
              <w:t>.</w:t>
            </w:r>
          </w:p>
          <w:p w14:paraId="11FFFBBF" w14:textId="77777777" w:rsidR="00FA67B6" w:rsidRPr="00E9697C" w:rsidRDefault="00FA67B6" w:rsidP="0036284A">
            <w:pPr>
              <w:numPr>
                <w:ilvl w:val="0"/>
                <w:numId w:val="33"/>
              </w:numPr>
              <w:autoSpaceDE w:val="0"/>
              <w:autoSpaceDN w:val="0"/>
              <w:adjustRightInd w:val="0"/>
              <w:spacing w:line="360" w:lineRule="auto"/>
              <w:ind w:left="316"/>
              <w:rPr>
                <w:rFonts w:ascii="Times New Roman" w:hAnsi="Times New Roman" w:cs="Times New Roman"/>
                <w:bCs/>
                <w:color w:val="000000" w:themeColor="text1"/>
                <w:sz w:val="24"/>
                <w:szCs w:val="24"/>
              </w:rPr>
            </w:pPr>
            <w:r w:rsidRPr="00E9697C">
              <w:rPr>
                <w:rFonts w:ascii="Times New Roman" w:hAnsi="Times New Roman" w:cs="Times New Roman"/>
                <w:bCs/>
                <w:i/>
                <w:color w:val="000000" w:themeColor="text1"/>
                <w:sz w:val="24"/>
                <w:szCs w:val="24"/>
              </w:rPr>
              <w:t xml:space="preserve">Locus of control (internal) </w:t>
            </w:r>
            <w:r w:rsidRPr="00E9697C">
              <w:rPr>
                <w:rFonts w:ascii="Times New Roman" w:hAnsi="Times New Roman" w:cs="Times New Roman"/>
                <w:bCs/>
                <w:color w:val="000000" w:themeColor="text1"/>
                <w:sz w:val="24"/>
                <w:szCs w:val="24"/>
              </w:rPr>
              <w:t xml:space="preserve">yang </w:t>
            </w:r>
            <w:proofErr w:type="spellStart"/>
            <w:r w:rsidRPr="00E9697C">
              <w:rPr>
                <w:rFonts w:ascii="Times New Roman" w:hAnsi="Times New Roman" w:cs="Times New Roman"/>
                <w:bCs/>
                <w:color w:val="000000" w:themeColor="text1"/>
                <w:sz w:val="24"/>
                <w:szCs w:val="24"/>
              </w:rPr>
              <w:t>tinggi</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memperkuat</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pengaruh</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color w:val="000000" w:themeColor="text1"/>
                <w:sz w:val="24"/>
                <w:szCs w:val="24"/>
              </w:rPr>
              <w:t xml:space="preserve">materiality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color w:val="000000" w:themeColor="text1"/>
                <w:sz w:val="24"/>
                <w:szCs w:val="24"/>
              </w:rPr>
              <w:t>premature sign off</w:t>
            </w:r>
            <w:r w:rsidRPr="00E9697C">
              <w:rPr>
                <w:rFonts w:ascii="Times New Roman" w:hAnsi="Times New Roman" w:cs="Times New Roman"/>
                <w:bCs/>
                <w:color w:val="000000" w:themeColor="text1"/>
                <w:sz w:val="24"/>
                <w:szCs w:val="24"/>
              </w:rPr>
              <w:t>.</w:t>
            </w:r>
          </w:p>
          <w:p w14:paraId="2469860F" w14:textId="77777777" w:rsidR="00FA67B6" w:rsidRPr="00E9697C" w:rsidRDefault="00FA67B6" w:rsidP="0036284A">
            <w:pPr>
              <w:numPr>
                <w:ilvl w:val="0"/>
                <w:numId w:val="33"/>
              </w:numPr>
              <w:autoSpaceDE w:val="0"/>
              <w:autoSpaceDN w:val="0"/>
              <w:adjustRightInd w:val="0"/>
              <w:spacing w:line="360" w:lineRule="auto"/>
              <w:ind w:left="316"/>
              <w:rPr>
                <w:rFonts w:ascii="Times New Roman" w:hAnsi="Times New Roman" w:cs="Times New Roman"/>
                <w:bCs/>
                <w:color w:val="000000" w:themeColor="text1"/>
                <w:sz w:val="24"/>
                <w:szCs w:val="24"/>
              </w:rPr>
            </w:pPr>
            <w:r w:rsidRPr="00E9697C">
              <w:rPr>
                <w:rFonts w:ascii="Times New Roman" w:hAnsi="Times New Roman" w:cs="Times New Roman"/>
                <w:bCs/>
                <w:i/>
                <w:color w:val="000000" w:themeColor="text1"/>
                <w:sz w:val="24"/>
                <w:szCs w:val="24"/>
              </w:rPr>
              <w:t>Locus of control (internal)</w:t>
            </w:r>
            <w:r w:rsidRPr="00E9697C">
              <w:rPr>
                <w:rFonts w:ascii="Times New Roman" w:hAnsi="Times New Roman" w:cs="Times New Roman"/>
                <w:bCs/>
                <w:color w:val="000000" w:themeColor="text1"/>
                <w:sz w:val="24"/>
                <w:szCs w:val="24"/>
              </w:rPr>
              <w:t xml:space="preserve"> yang </w:t>
            </w:r>
            <w:proofErr w:type="spellStart"/>
            <w:r w:rsidRPr="00E9697C">
              <w:rPr>
                <w:rFonts w:ascii="Times New Roman" w:hAnsi="Times New Roman" w:cs="Times New Roman"/>
                <w:bCs/>
                <w:color w:val="000000" w:themeColor="text1"/>
                <w:sz w:val="24"/>
                <w:szCs w:val="24"/>
              </w:rPr>
              <w:t>tinggi</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memperkuat</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pengaruh</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color w:val="000000" w:themeColor="text1"/>
                <w:sz w:val="24"/>
                <w:szCs w:val="24"/>
              </w:rPr>
              <w:t xml:space="preserve">Review </w:t>
            </w:r>
            <w:proofErr w:type="spellStart"/>
            <w:r w:rsidRPr="00E9697C">
              <w:rPr>
                <w:rFonts w:ascii="Times New Roman" w:hAnsi="Times New Roman" w:cs="Times New Roman"/>
                <w:bCs/>
                <w:i/>
                <w:color w:val="000000" w:themeColor="text1"/>
                <w:sz w:val="24"/>
                <w:szCs w:val="24"/>
              </w:rPr>
              <w:t>Procedres</w:t>
            </w:r>
            <w:proofErr w:type="spellEnd"/>
            <w:r w:rsidRPr="00E9697C">
              <w:rPr>
                <w:rFonts w:ascii="Times New Roman" w:hAnsi="Times New Roman" w:cs="Times New Roman"/>
                <w:bCs/>
                <w:i/>
                <w:color w:val="000000" w:themeColor="text1"/>
                <w:sz w:val="24"/>
                <w:szCs w:val="24"/>
              </w:rPr>
              <w:t xml:space="preserve"> and Quality Control</w:t>
            </w:r>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r w:rsidRPr="00E9697C">
              <w:rPr>
                <w:rFonts w:ascii="Times New Roman" w:hAnsi="Times New Roman" w:cs="Times New Roman"/>
                <w:bCs/>
                <w:i/>
                <w:color w:val="000000" w:themeColor="text1"/>
                <w:sz w:val="24"/>
                <w:szCs w:val="24"/>
              </w:rPr>
              <w:t>premature sign off</w:t>
            </w:r>
            <w:r w:rsidRPr="00E9697C">
              <w:rPr>
                <w:rFonts w:ascii="Times New Roman" w:hAnsi="Times New Roman" w:cs="Times New Roman"/>
                <w:bCs/>
                <w:color w:val="000000" w:themeColor="text1"/>
                <w:sz w:val="24"/>
                <w:szCs w:val="24"/>
              </w:rPr>
              <w:t>.</w:t>
            </w:r>
          </w:p>
          <w:p w14:paraId="7F48C5B6" w14:textId="77777777" w:rsidR="00C14F1F" w:rsidRPr="00E9697C" w:rsidRDefault="00C14F1F" w:rsidP="00C14F1F">
            <w:pPr>
              <w:autoSpaceDE w:val="0"/>
              <w:autoSpaceDN w:val="0"/>
              <w:adjustRightInd w:val="0"/>
              <w:spacing w:line="360" w:lineRule="auto"/>
              <w:ind w:left="316"/>
              <w:rPr>
                <w:rFonts w:ascii="Times New Roman" w:hAnsi="Times New Roman" w:cs="Times New Roman"/>
                <w:bCs/>
                <w:color w:val="000000" w:themeColor="text1"/>
                <w:sz w:val="10"/>
                <w:szCs w:val="10"/>
              </w:rPr>
            </w:pPr>
          </w:p>
        </w:tc>
      </w:tr>
      <w:tr w:rsidR="00FA67B6" w:rsidRPr="00CA53CA" w14:paraId="2B39B299" w14:textId="77777777" w:rsidTr="00C14F1F">
        <w:trPr>
          <w:gridAfter w:val="1"/>
          <w:wAfter w:w="12" w:type="dxa"/>
        </w:trPr>
        <w:tc>
          <w:tcPr>
            <w:tcW w:w="570" w:type="dxa"/>
            <w:vAlign w:val="bottom"/>
          </w:tcPr>
          <w:p w14:paraId="1789F859" w14:textId="77777777" w:rsidR="00FA67B6" w:rsidRPr="00E9697C" w:rsidRDefault="00FA67B6" w:rsidP="0036284A">
            <w:pPr>
              <w:numPr>
                <w:ilvl w:val="0"/>
                <w:numId w:val="36"/>
              </w:numPr>
              <w:spacing w:line="360" w:lineRule="auto"/>
              <w:ind w:left="451"/>
              <w:contextualSpacing/>
              <w:jc w:val="left"/>
              <w:rPr>
                <w:rFonts w:ascii="Times New Roman" w:hAnsi="Times New Roman" w:cs="Times New Roman"/>
                <w:bCs/>
                <w:color w:val="000000" w:themeColor="text1"/>
                <w:sz w:val="24"/>
                <w:szCs w:val="24"/>
                <w:lang w:val="en-ID"/>
              </w:rPr>
            </w:pPr>
          </w:p>
        </w:tc>
        <w:tc>
          <w:tcPr>
            <w:tcW w:w="2543" w:type="dxa"/>
            <w:vAlign w:val="bottom"/>
          </w:tcPr>
          <w:p w14:paraId="23093BA9" w14:textId="77777777" w:rsidR="00FA67B6" w:rsidRPr="00E9697C" w:rsidRDefault="00FA67B6" w:rsidP="00C14F1F">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Nama </w:t>
            </w:r>
            <w:proofErr w:type="spellStart"/>
            <w:r w:rsidRPr="00E9697C">
              <w:rPr>
                <w:rFonts w:ascii="Times New Roman" w:hAnsi="Times New Roman" w:cs="Times New Roman"/>
                <w:bCs/>
                <w:color w:val="000000" w:themeColor="text1"/>
                <w:sz w:val="24"/>
                <w:szCs w:val="24"/>
                <w:lang w:val="en-ID"/>
              </w:rPr>
              <w:t>Peneliti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tahun</w:t>
            </w:r>
            <w:proofErr w:type="spellEnd"/>
            <w:r w:rsidRPr="00E9697C">
              <w:rPr>
                <w:rFonts w:ascii="Times New Roman" w:hAnsi="Times New Roman" w:cs="Times New Roman"/>
                <w:bCs/>
                <w:color w:val="000000" w:themeColor="text1"/>
                <w:sz w:val="24"/>
                <w:szCs w:val="24"/>
                <w:lang w:val="en-ID"/>
              </w:rPr>
              <w:t>)</w:t>
            </w:r>
          </w:p>
        </w:tc>
        <w:tc>
          <w:tcPr>
            <w:tcW w:w="5513" w:type="dxa"/>
            <w:vAlign w:val="bottom"/>
          </w:tcPr>
          <w:p w14:paraId="34428741" w14:textId="77777777" w:rsidR="00C14F1F" w:rsidRPr="00E9697C" w:rsidRDefault="00C14F1F" w:rsidP="00C14F1F">
            <w:pPr>
              <w:spacing w:line="360" w:lineRule="auto"/>
              <w:ind w:left="0"/>
              <w:jc w:val="left"/>
              <w:rPr>
                <w:rFonts w:ascii="Times New Roman" w:hAnsi="Times New Roman" w:cs="Times New Roman"/>
                <w:bCs/>
                <w:color w:val="000000" w:themeColor="text1"/>
                <w:sz w:val="4"/>
                <w:szCs w:val="4"/>
                <w:lang w:val="en-ID"/>
              </w:rPr>
            </w:pPr>
          </w:p>
          <w:p w14:paraId="774B9FAD" w14:textId="77777777" w:rsidR="00FA67B6" w:rsidRPr="00E9697C" w:rsidRDefault="00FA67B6" w:rsidP="00C14F1F">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Mega </w:t>
            </w:r>
            <w:proofErr w:type="spellStart"/>
            <w:r w:rsidRPr="00E9697C">
              <w:rPr>
                <w:rFonts w:ascii="Times New Roman" w:hAnsi="Times New Roman" w:cs="Times New Roman"/>
                <w:bCs/>
                <w:color w:val="000000" w:themeColor="text1"/>
                <w:sz w:val="24"/>
                <w:szCs w:val="24"/>
                <w:lang w:val="en-ID"/>
              </w:rPr>
              <w:t>Rosdiana</w:t>
            </w:r>
            <w:proofErr w:type="spellEnd"/>
            <w:r w:rsidRPr="00E9697C">
              <w:rPr>
                <w:rFonts w:ascii="Times New Roman" w:hAnsi="Times New Roman" w:cs="Times New Roman"/>
                <w:bCs/>
                <w:color w:val="000000" w:themeColor="text1"/>
                <w:sz w:val="24"/>
                <w:szCs w:val="24"/>
                <w:lang w:val="en-ID"/>
              </w:rPr>
              <w:t xml:space="preserve"> (2017)</w:t>
            </w:r>
          </w:p>
        </w:tc>
      </w:tr>
      <w:tr w:rsidR="00FA67B6" w:rsidRPr="00CA53CA" w14:paraId="5919373A" w14:textId="77777777" w:rsidTr="00FA67B6">
        <w:trPr>
          <w:gridAfter w:val="1"/>
          <w:wAfter w:w="12" w:type="dxa"/>
        </w:trPr>
        <w:tc>
          <w:tcPr>
            <w:tcW w:w="570" w:type="dxa"/>
            <w:vMerge w:val="restart"/>
          </w:tcPr>
          <w:p w14:paraId="5F857012"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1D29503D"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Judul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54F7E4A3" w14:textId="77777777" w:rsidR="00FA67B6" w:rsidRPr="00E9697C" w:rsidRDefault="00FA67B6" w:rsidP="00FA67B6">
            <w:pPr>
              <w:spacing w:line="360" w:lineRule="auto"/>
              <w:ind w:left="0"/>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w:t>
            </w:r>
            <w:proofErr w:type="spellStart"/>
            <w:r w:rsidRPr="00E9697C">
              <w:rPr>
                <w:rFonts w:ascii="Times New Roman" w:hAnsi="Times New Roman" w:cs="Times New Roman"/>
                <w:bCs/>
                <w:color w:val="000000" w:themeColor="text1"/>
                <w:sz w:val="24"/>
                <w:szCs w:val="24"/>
                <w:lang w:val="en-ID"/>
              </w:rPr>
              <w:t>Pengaruh</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Tekanan</w:t>
            </w:r>
            <w:proofErr w:type="spellEnd"/>
            <w:r w:rsidRPr="00E9697C">
              <w:rPr>
                <w:rFonts w:ascii="Times New Roman" w:hAnsi="Times New Roman" w:cs="Times New Roman"/>
                <w:bCs/>
                <w:color w:val="000000" w:themeColor="text1"/>
                <w:sz w:val="24"/>
                <w:szCs w:val="24"/>
                <w:lang w:val="en-ID"/>
              </w:rPr>
              <w:t xml:space="preserve"> Waktu, </w:t>
            </w:r>
            <w:proofErr w:type="spellStart"/>
            <w:r w:rsidRPr="00E9697C">
              <w:rPr>
                <w:rFonts w:ascii="Times New Roman" w:hAnsi="Times New Roman" w:cs="Times New Roman"/>
                <w:bCs/>
                <w:color w:val="000000" w:themeColor="text1"/>
                <w:sz w:val="24"/>
                <w:szCs w:val="24"/>
                <w:lang w:val="en-ID"/>
              </w:rPr>
              <w:t>Tindakan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Supervisi</w:t>
            </w:r>
            <w:proofErr w:type="spellEnd"/>
            <w:r w:rsidRPr="00E9697C">
              <w:rPr>
                <w:rFonts w:ascii="Times New Roman" w:hAnsi="Times New Roman" w:cs="Times New Roman"/>
                <w:bCs/>
                <w:color w:val="000000" w:themeColor="text1"/>
                <w:sz w:val="24"/>
                <w:szCs w:val="24"/>
                <w:lang w:val="en-ID"/>
              </w:rPr>
              <w:t xml:space="preserve"> dan</w:t>
            </w:r>
          </w:p>
          <w:p w14:paraId="450B2F0F" w14:textId="77777777" w:rsidR="00FA67B6" w:rsidRPr="00E9697C" w:rsidRDefault="00FA67B6" w:rsidP="00FA67B6">
            <w:pPr>
              <w:spacing w:line="360" w:lineRule="auto"/>
              <w:ind w:left="0"/>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Locus of Control</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tc>
      </w:tr>
      <w:tr w:rsidR="00FA67B6" w:rsidRPr="00CA53CA" w14:paraId="74F31D98" w14:textId="77777777" w:rsidTr="00FA67B6">
        <w:trPr>
          <w:gridAfter w:val="1"/>
          <w:wAfter w:w="12" w:type="dxa"/>
        </w:trPr>
        <w:tc>
          <w:tcPr>
            <w:tcW w:w="570" w:type="dxa"/>
            <w:vMerge/>
          </w:tcPr>
          <w:p w14:paraId="376891AD"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41A95903"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Variabel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18C8A6A7" w14:textId="77777777" w:rsidR="00C14F1F" w:rsidRPr="00E9697C" w:rsidRDefault="00C14F1F" w:rsidP="00C14F1F">
            <w:pPr>
              <w:pStyle w:val="ListParagraph"/>
              <w:spacing w:after="200" w:line="360" w:lineRule="auto"/>
              <w:ind w:left="360"/>
              <w:rPr>
                <w:rFonts w:ascii="Times New Roman" w:hAnsi="Times New Roman" w:cs="Times New Roman"/>
                <w:bCs/>
                <w:color w:val="000000" w:themeColor="text1"/>
                <w:sz w:val="6"/>
                <w:szCs w:val="6"/>
                <w:u w:val="single"/>
                <w:lang w:val="en-ID"/>
              </w:rPr>
            </w:pPr>
          </w:p>
          <w:p w14:paraId="64AE10FC" w14:textId="77777777" w:rsidR="00FA67B6" w:rsidRPr="00E9697C" w:rsidRDefault="00FA67B6" w:rsidP="0036284A">
            <w:pPr>
              <w:pStyle w:val="ListParagraph"/>
              <w:numPr>
                <w:ilvl w:val="0"/>
                <w:numId w:val="37"/>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04CE75DB" w14:textId="77777777" w:rsidR="00FA67B6" w:rsidRPr="00E9697C" w:rsidRDefault="00FA67B6" w:rsidP="0036284A">
            <w:pPr>
              <w:pStyle w:val="ListParagraph"/>
              <w:numPr>
                <w:ilvl w:val="0"/>
                <w:numId w:val="37"/>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Tekanan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waktu</w:t>
            </w:r>
            <w:proofErr w:type="spellEnd"/>
          </w:p>
          <w:p w14:paraId="7F8C1205" w14:textId="77777777" w:rsidR="00FA67B6" w:rsidRPr="00E9697C" w:rsidRDefault="00FA67B6" w:rsidP="0036284A">
            <w:pPr>
              <w:pStyle w:val="ListParagraph"/>
              <w:numPr>
                <w:ilvl w:val="0"/>
                <w:numId w:val="37"/>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Tindakan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supervisi</w:t>
            </w:r>
            <w:proofErr w:type="spellEnd"/>
            <w:r w:rsidRPr="00E9697C">
              <w:rPr>
                <w:rFonts w:ascii="Times New Roman" w:hAnsi="Times New Roman" w:cs="Times New Roman"/>
                <w:bCs/>
                <w:color w:val="000000" w:themeColor="text1"/>
                <w:sz w:val="24"/>
                <w:szCs w:val="24"/>
                <w:lang w:val="en-ID"/>
              </w:rPr>
              <w:t xml:space="preserve"> </w:t>
            </w:r>
          </w:p>
          <w:p w14:paraId="3B9C4440" w14:textId="77777777" w:rsidR="00FA67B6" w:rsidRPr="00E9697C" w:rsidRDefault="00FA67B6" w:rsidP="0036284A">
            <w:pPr>
              <w:pStyle w:val="ListParagraph"/>
              <w:numPr>
                <w:ilvl w:val="0"/>
                <w:numId w:val="37"/>
              </w:numPr>
              <w:spacing w:line="360" w:lineRule="auto"/>
              <w:rPr>
                <w:rFonts w:ascii="Times New Roman" w:hAnsi="Times New Roman" w:cs="Times New Roman"/>
                <w:bCs/>
                <w:color w:val="000000" w:themeColor="text1"/>
                <w:sz w:val="24"/>
                <w:szCs w:val="24"/>
                <w:u w:val="single"/>
                <w:lang w:val="en-ID"/>
              </w:rPr>
            </w:pPr>
            <w:r w:rsidRPr="00E9697C">
              <w:rPr>
                <w:rFonts w:ascii="Times New Roman" w:hAnsi="Times New Roman" w:cs="Times New Roman"/>
                <w:bCs/>
                <w:i/>
                <w:color w:val="000000" w:themeColor="text1"/>
                <w:sz w:val="24"/>
                <w:szCs w:val="24"/>
                <w:lang w:val="en-ID"/>
              </w:rPr>
              <w:t xml:space="preserve">Locus of control </w:t>
            </w:r>
          </w:p>
        </w:tc>
      </w:tr>
      <w:tr w:rsidR="00FA67B6" w:rsidRPr="00CA53CA" w14:paraId="456B8C9E" w14:textId="77777777" w:rsidTr="00FA67B6">
        <w:trPr>
          <w:gridAfter w:val="1"/>
          <w:wAfter w:w="12" w:type="dxa"/>
        </w:trPr>
        <w:tc>
          <w:tcPr>
            <w:tcW w:w="570" w:type="dxa"/>
            <w:vMerge/>
          </w:tcPr>
          <w:p w14:paraId="2DC341F6"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36C64A04"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Hasil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70125883" w14:textId="77777777" w:rsidR="00C14F1F" w:rsidRPr="00E9697C" w:rsidRDefault="00C14F1F" w:rsidP="00C14F1F">
            <w:pPr>
              <w:spacing w:line="360" w:lineRule="auto"/>
              <w:ind w:left="321"/>
              <w:contextualSpacing/>
              <w:rPr>
                <w:rFonts w:ascii="Times New Roman" w:hAnsi="Times New Roman" w:cs="Times New Roman"/>
                <w:bCs/>
                <w:color w:val="000000" w:themeColor="text1"/>
                <w:sz w:val="10"/>
                <w:szCs w:val="10"/>
                <w:lang w:val="en-ID"/>
              </w:rPr>
            </w:pPr>
          </w:p>
          <w:p w14:paraId="0ADA8A5C" w14:textId="77777777" w:rsidR="00FA67B6" w:rsidRPr="00E9697C" w:rsidRDefault="00FA67B6" w:rsidP="0036284A">
            <w:pPr>
              <w:numPr>
                <w:ilvl w:val="0"/>
                <w:numId w:val="38"/>
              </w:numPr>
              <w:spacing w:line="360" w:lineRule="auto"/>
              <w:ind w:left="321"/>
              <w:contextualSpacing/>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iCs/>
                <w:color w:val="000000" w:themeColor="text1"/>
                <w:sz w:val="24"/>
                <w:szCs w:val="24"/>
              </w:rPr>
              <w:t>Tekanan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waktu</w:t>
            </w:r>
            <w:proofErr w:type="spellEnd"/>
            <w:r w:rsidRPr="00E9697C">
              <w:rPr>
                <w:rFonts w:ascii="Times New Roman" w:hAnsi="Times New Roman" w:cs="Times New Roman"/>
                <w:bCs/>
                <w:iCs/>
                <w:color w:val="000000" w:themeColor="text1"/>
                <w:sz w:val="24"/>
                <w:szCs w:val="24"/>
              </w:rPr>
              <w:t xml:space="preserve"> </w:t>
            </w:r>
            <w:r w:rsidRPr="00E9697C">
              <w:rPr>
                <w:rFonts w:ascii="Times New Roman" w:hAnsi="Times New Roman" w:cs="Times New Roman"/>
                <w:bCs/>
                <w:i/>
                <w:iCs/>
                <w:color w:val="000000" w:themeColor="text1"/>
                <w:sz w:val="24"/>
                <w:szCs w:val="24"/>
              </w:rPr>
              <w:t>(time pressure)</w:t>
            </w:r>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mempunyai</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dan </w:t>
            </w:r>
            <w:proofErr w:type="spellStart"/>
            <w:r w:rsidRPr="00E9697C">
              <w:rPr>
                <w:rFonts w:ascii="Times New Roman" w:hAnsi="Times New Roman" w:cs="Times New Roman"/>
                <w:bCs/>
                <w:iCs/>
                <w:color w:val="000000" w:themeColor="text1"/>
                <w:sz w:val="24"/>
                <w:szCs w:val="24"/>
              </w:rPr>
              <w:t>signifikan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r w:rsidRPr="00E9697C">
              <w:rPr>
                <w:rFonts w:ascii="Times New Roman" w:hAnsi="Times New Roman" w:cs="Times New Roman"/>
                <w:bCs/>
                <w:i/>
                <w:iCs/>
                <w:color w:val="000000" w:themeColor="text1"/>
                <w:sz w:val="24"/>
                <w:szCs w:val="24"/>
              </w:rPr>
              <w:t>(premature sign off)</w:t>
            </w:r>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w:t>
            </w:r>
          </w:p>
          <w:p w14:paraId="7CFAAD21" w14:textId="77777777" w:rsidR="00FA67B6" w:rsidRPr="00E9697C" w:rsidRDefault="00FA67B6" w:rsidP="0036284A">
            <w:pPr>
              <w:numPr>
                <w:ilvl w:val="0"/>
                <w:numId w:val="38"/>
              </w:numPr>
              <w:spacing w:line="360" w:lineRule="auto"/>
              <w:ind w:left="321"/>
              <w:contextualSpacing/>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Tindakan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supervisi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mempunyai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pengaruh</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negatif</w:t>
            </w:r>
            <w:proofErr w:type="spellEnd"/>
            <w:r w:rsidRPr="00E9697C">
              <w:rPr>
                <w:rFonts w:ascii="Times New Roman" w:hAnsi="Times New Roman" w:cs="Times New Roman"/>
                <w:bCs/>
                <w:color w:val="000000" w:themeColor="text1"/>
                <w:sz w:val="24"/>
                <w:szCs w:val="24"/>
                <w:lang w:val="en-ID"/>
              </w:rPr>
              <w:t xml:space="preserve"> dan </w:t>
            </w:r>
            <w:proofErr w:type="spellStart"/>
            <w:r w:rsidRPr="00E9697C">
              <w:rPr>
                <w:rFonts w:ascii="Times New Roman" w:hAnsi="Times New Roman" w:cs="Times New Roman"/>
                <w:bCs/>
                <w:color w:val="000000" w:themeColor="text1"/>
                <w:sz w:val="24"/>
                <w:szCs w:val="24"/>
                <w:lang w:val="en-ID"/>
              </w:rPr>
              <w:t>signifikan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(premature sign off)</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37D0D6A8" w14:textId="77777777" w:rsidR="00C14F1F" w:rsidRPr="00E9697C" w:rsidRDefault="00FA67B6" w:rsidP="0036284A">
            <w:pPr>
              <w:numPr>
                <w:ilvl w:val="0"/>
                <w:numId w:val="38"/>
              </w:numPr>
              <w:spacing w:line="360" w:lineRule="auto"/>
              <w:ind w:left="321"/>
              <w:contextualSpacing/>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Locus of Control</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mempunyai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pengaruh</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positif</w:t>
            </w:r>
            <w:proofErr w:type="spellEnd"/>
            <w:r w:rsidRPr="00E9697C">
              <w:rPr>
                <w:rFonts w:ascii="Times New Roman" w:hAnsi="Times New Roman" w:cs="Times New Roman"/>
                <w:bCs/>
                <w:color w:val="000000" w:themeColor="text1"/>
                <w:sz w:val="24"/>
                <w:szCs w:val="24"/>
                <w:lang w:val="en-ID"/>
              </w:rPr>
              <w:t xml:space="preserve"> dan </w:t>
            </w:r>
            <w:proofErr w:type="spellStart"/>
            <w:r w:rsidRPr="00E9697C">
              <w:rPr>
                <w:rFonts w:ascii="Times New Roman" w:hAnsi="Times New Roman" w:cs="Times New Roman"/>
                <w:bCs/>
                <w:color w:val="000000" w:themeColor="text1"/>
                <w:sz w:val="24"/>
                <w:szCs w:val="24"/>
                <w:lang w:val="en-ID"/>
              </w:rPr>
              <w:t>signifikan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iCs/>
                <w:color w:val="000000" w:themeColor="text1"/>
                <w:sz w:val="24"/>
                <w:szCs w:val="24"/>
                <w:lang w:val="en-ID"/>
              </w:rPr>
              <w:t>premature sign off</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61C7B4AF" w14:textId="77777777" w:rsidR="00C14F1F" w:rsidRPr="00E9697C" w:rsidRDefault="00C14F1F" w:rsidP="00C14F1F">
            <w:pPr>
              <w:spacing w:line="360" w:lineRule="auto"/>
              <w:ind w:left="0"/>
              <w:contextualSpacing/>
              <w:rPr>
                <w:rFonts w:ascii="Times New Roman" w:hAnsi="Times New Roman" w:cs="Times New Roman"/>
                <w:bCs/>
                <w:color w:val="000000" w:themeColor="text1"/>
                <w:sz w:val="10"/>
                <w:szCs w:val="10"/>
                <w:lang w:val="en-ID"/>
              </w:rPr>
            </w:pPr>
          </w:p>
        </w:tc>
      </w:tr>
      <w:tr w:rsidR="00FA67B6" w:rsidRPr="00CA53CA" w14:paraId="702A87A9" w14:textId="77777777" w:rsidTr="00FA67B6">
        <w:trPr>
          <w:gridAfter w:val="1"/>
          <w:wAfter w:w="12" w:type="dxa"/>
        </w:trPr>
        <w:tc>
          <w:tcPr>
            <w:tcW w:w="570" w:type="dxa"/>
          </w:tcPr>
          <w:p w14:paraId="49FE6A95" w14:textId="77777777" w:rsidR="00FA67B6" w:rsidRPr="00E9697C" w:rsidRDefault="00FA67B6" w:rsidP="0036284A">
            <w:pPr>
              <w:numPr>
                <w:ilvl w:val="0"/>
                <w:numId w:val="38"/>
              </w:numPr>
              <w:spacing w:line="360" w:lineRule="auto"/>
              <w:ind w:left="308" w:right="26"/>
              <w:contextualSpacing/>
              <w:jc w:val="center"/>
              <w:rPr>
                <w:rFonts w:ascii="Times New Roman" w:hAnsi="Times New Roman" w:cs="Times New Roman"/>
                <w:bCs/>
                <w:color w:val="000000" w:themeColor="text1"/>
                <w:sz w:val="24"/>
                <w:szCs w:val="24"/>
                <w:lang w:val="en-ID"/>
              </w:rPr>
            </w:pPr>
          </w:p>
        </w:tc>
        <w:tc>
          <w:tcPr>
            <w:tcW w:w="2543" w:type="dxa"/>
          </w:tcPr>
          <w:p w14:paraId="404BA029"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Nama </w:t>
            </w:r>
            <w:proofErr w:type="spellStart"/>
            <w:r w:rsidRPr="00E9697C">
              <w:rPr>
                <w:rFonts w:ascii="Times New Roman" w:hAnsi="Times New Roman" w:cs="Times New Roman"/>
                <w:bCs/>
                <w:color w:val="000000" w:themeColor="text1"/>
                <w:sz w:val="24"/>
                <w:szCs w:val="24"/>
                <w:lang w:val="en-ID"/>
              </w:rPr>
              <w:t>Peneliti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tahun</w:t>
            </w:r>
            <w:proofErr w:type="spellEnd"/>
            <w:r w:rsidRPr="00E9697C">
              <w:rPr>
                <w:rFonts w:ascii="Times New Roman" w:hAnsi="Times New Roman" w:cs="Times New Roman"/>
                <w:bCs/>
                <w:color w:val="000000" w:themeColor="text1"/>
                <w:sz w:val="24"/>
                <w:szCs w:val="24"/>
                <w:lang w:val="en-ID"/>
              </w:rPr>
              <w:t>)</w:t>
            </w:r>
          </w:p>
        </w:tc>
        <w:tc>
          <w:tcPr>
            <w:tcW w:w="5513" w:type="dxa"/>
          </w:tcPr>
          <w:p w14:paraId="304C0A0E"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Mochamad</w:t>
            </w:r>
            <w:proofErr w:type="spellEnd"/>
            <w:r w:rsidRPr="00E9697C">
              <w:rPr>
                <w:rFonts w:ascii="Times New Roman" w:hAnsi="Times New Roman" w:cs="Times New Roman"/>
                <w:bCs/>
                <w:color w:val="000000" w:themeColor="text1"/>
                <w:sz w:val="24"/>
                <w:szCs w:val="24"/>
                <w:lang w:val="en-ID"/>
              </w:rPr>
              <w:t xml:space="preserve"> Nur </w:t>
            </w:r>
            <w:proofErr w:type="spellStart"/>
            <w:r w:rsidRPr="00E9697C">
              <w:rPr>
                <w:rFonts w:ascii="Times New Roman" w:hAnsi="Times New Roman" w:cs="Times New Roman"/>
                <w:bCs/>
                <w:color w:val="000000" w:themeColor="text1"/>
                <w:sz w:val="24"/>
                <w:szCs w:val="24"/>
                <w:lang w:val="en-ID"/>
              </w:rPr>
              <w:t>Rochman</w:t>
            </w:r>
            <w:proofErr w:type="spellEnd"/>
            <w:r w:rsidRPr="00E9697C">
              <w:rPr>
                <w:rFonts w:ascii="Times New Roman" w:hAnsi="Times New Roman" w:cs="Times New Roman"/>
                <w:bCs/>
                <w:color w:val="000000" w:themeColor="text1"/>
                <w:sz w:val="24"/>
                <w:szCs w:val="24"/>
                <w:lang w:val="en-ID"/>
              </w:rPr>
              <w:t xml:space="preserve">, Rita </w:t>
            </w:r>
            <w:proofErr w:type="spellStart"/>
            <w:r w:rsidRPr="00E9697C">
              <w:rPr>
                <w:rFonts w:ascii="Times New Roman" w:hAnsi="Times New Roman" w:cs="Times New Roman"/>
                <w:bCs/>
                <w:color w:val="000000" w:themeColor="text1"/>
                <w:sz w:val="24"/>
                <w:szCs w:val="24"/>
                <w:lang w:val="en-ID"/>
              </w:rPr>
              <w:t>Andini</w:t>
            </w:r>
            <w:proofErr w:type="spellEnd"/>
            <w:r w:rsidRPr="00E9697C">
              <w:rPr>
                <w:rFonts w:ascii="Times New Roman" w:hAnsi="Times New Roman" w:cs="Times New Roman"/>
                <w:bCs/>
                <w:color w:val="000000" w:themeColor="text1"/>
                <w:sz w:val="24"/>
                <w:szCs w:val="24"/>
                <w:lang w:val="en-ID"/>
              </w:rPr>
              <w:t xml:space="preserve">, dan Abrar </w:t>
            </w:r>
            <w:proofErr w:type="spellStart"/>
            <w:r w:rsidRPr="00E9697C">
              <w:rPr>
                <w:rFonts w:ascii="Times New Roman" w:hAnsi="Times New Roman" w:cs="Times New Roman"/>
                <w:bCs/>
                <w:color w:val="000000" w:themeColor="text1"/>
                <w:sz w:val="24"/>
                <w:szCs w:val="24"/>
                <w:lang w:val="en-ID"/>
              </w:rPr>
              <w:t>Oemar</w:t>
            </w:r>
            <w:proofErr w:type="spellEnd"/>
            <w:r w:rsidRPr="00E9697C">
              <w:rPr>
                <w:rFonts w:ascii="Times New Roman" w:hAnsi="Times New Roman" w:cs="Times New Roman"/>
                <w:bCs/>
                <w:color w:val="000000" w:themeColor="text1"/>
                <w:sz w:val="24"/>
                <w:szCs w:val="24"/>
                <w:lang w:val="en-ID"/>
              </w:rPr>
              <w:t xml:space="preserve"> (2016)</w:t>
            </w:r>
          </w:p>
        </w:tc>
      </w:tr>
      <w:tr w:rsidR="00FA67B6" w:rsidRPr="00CA53CA" w14:paraId="7A34C0C3" w14:textId="77777777" w:rsidTr="00FA67B6">
        <w:trPr>
          <w:gridAfter w:val="1"/>
          <w:wAfter w:w="12" w:type="dxa"/>
        </w:trPr>
        <w:tc>
          <w:tcPr>
            <w:tcW w:w="570" w:type="dxa"/>
          </w:tcPr>
          <w:p w14:paraId="2AA350A9"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565A3D62"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Judul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5EF1B835" w14:textId="77777777" w:rsidR="00FA67B6" w:rsidRPr="00E9697C" w:rsidRDefault="00FA67B6" w:rsidP="00FA67B6">
            <w:pPr>
              <w:spacing w:line="360" w:lineRule="auto"/>
              <w:ind w:left="0"/>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w:t>
            </w:r>
            <w:proofErr w:type="spellStart"/>
            <w:r w:rsidRPr="00E9697C">
              <w:rPr>
                <w:rFonts w:ascii="Times New Roman" w:hAnsi="Times New Roman" w:cs="Times New Roman"/>
                <w:bCs/>
                <w:color w:val="000000" w:themeColor="text1"/>
                <w:sz w:val="24"/>
                <w:szCs w:val="24"/>
                <w:lang w:val="en-ID"/>
              </w:rPr>
              <w:t>Pengaruh</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Time Pressure</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 </w:t>
            </w:r>
            <w:proofErr w:type="spellStart"/>
            <w:r w:rsidRPr="00E9697C">
              <w:rPr>
                <w:rFonts w:ascii="Times New Roman" w:hAnsi="Times New Roman" w:cs="Times New Roman"/>
                <w:bCs/>
                <w:color w:val="000000" w:themeColor="text1"/>
                <w:sz w:val="24"/>
                <w:szCs w:val="24"/>
                <w:lang w:val="en-ID"/>
              </w:rPr>
              <w:t>Materialitas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r w:rsidRPr="00E9697C">
              <w:rPr>
                <w:rFonts w:ascii="Times New Roman" w:hAnsi="Times New Roman" w:cs="Times New Roman"/>
                <w:bCs/>
                <w:color w:val="000000" w:themeColor="text1"/>
                <w:sz w:val="24"/>
                <w:szCs w:val="24"/>
                <w:lang w:val="en-ID"/>
              </w:rPr>
              <w:t xml:space="preserve">, Locus of Control </w:t>
            </w:r>
            <w:proofErr w:type="spellStart"/>
            <w:r w:rsidRPr="00E9697C">
              <w:rPr>
                <w:rFonts w:ascii="Times New Roman" w:hAnsi="Times New Roman" w:cs="Times New Roman"/>
                <w:bCs/>
                <w:color w:val="000000" w:themeColor="text1"/>
                <w:sz w:val="24"/>
                <w:szCs w:val="24"/>
                <w:lang w:val="en-ID"/>
              </w:rPr>
              <w:t>serta</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Komitmen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Profesional</w:t>
            </w:r>
            <w:proofErr w:type="spellEnd"/>
            <w:r w:rsidRPr="00E9697C">
              <w:rPr>
                <w:rFonts w:ascii="Times New Roman" w:hAnsi="Times New Roman" w:cs="Times New Roman"/>
                <w:bCs/>
                <w:i/>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 (</w:t>
            </w:r>
            <w:proofErr w:type="spellStart"/>
            <w:r w:rsidRPr="00E9697C">
              <w:rPr>
                <w:rFonts w:ascii="Times New Roman" w:hAnsi="Times New Roman" w:cs="Times New Roman"/>
                <w:bCs/>
                <w:color w:val="000000" w:themeColor="text1"/>
                <w:sz w:val="24"/>
                <w:szCs w:val="24"/>
                <w:lang w:val="en-ID"/>
              </w:rPr>
              <w:t>Studi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Empiris</w:t>
            </w:r>
            <w:proofErr w:type="spellEnd"/>
            <w:r w:rsidRPr="00E9697C">
              <w:rPr>
                <w:rFonts w:ascii="Times New Roman" w:hAnsi="Times New Roman" w:cs="Times New Roman"/>
                <w:bCs/>
                <w:color w:val="000000" w:themeColor="text1"/>
                <w:sz w:val="24"/>
                <w:szCs w:val="24"/>
                <w:lang w:val="en-ID"/>
              </w:rPr>
              <w:t xml:space="preserve"> Pada KAP Semarang)”</w:t>
            </w:r>
          </w:p>
        </w:tc>
      </w:tr>
      <w:tr w:rsidR="00FA67B6" w:rsidRPr="00CA53CA" w14:paraId="0DD7B4B1" w14:textId="77777777" w:rsidTr="00FA67B6">
        <w:trPr>
          <w:gridAfter w:val="1"/>
          <w:wAfter w:w="12" w:type="dxa"/>
        </w:trPr>
        <w:tc>
          <w:tcPr>
            <w:tcW w:w="570" w:type="dxa"/>
          </w:tcPr>
          <w:p w14:paraId="54D3EE2D"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61651F91"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Variabel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7F78FB1A" w14:textId="77777777" w:rsidR="00FA67B6" w:rsidRPr="00E9697C" w:rsidRDefault="00FA67B6" w:rsidP="0036284A">
            <w:pPr>
              <w:pStyle w:val="ListParagraph"/>
              <w:numPr>
                <w:ilvl w:val="0"/>
                <w:numId w:val="42"/>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5F461732" w14:textId="77777777" w:rsidR="00FA67B6" w:rsidRPr="00E9697C" w:rsidRDefault="00FA67B6" w:rsidP="0036284A">
            <w:pPr>
              <w:pStyle w:val="ListParagraph"/>
              <w:numPr>
                <w:ilvl w:val="0"/>
                <w:numId w:val="42"/>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iCs/>
                <w:color w:val="000000" w:themeColor="text1"/>
                <w:sz w:val="24"/>
                <w:szCs w:val="24"/>
              </w:rPr>
              <w:t>Time pressure</w:t>
            </w:r>
            <w:r w:rsidRPr="00E9697C">
              <w:rPr>
                <w:rFonts w:ascii="Times New Roman" w:hAnsi="Times New Roman" w:cs="Times New Roman"/>
                <w:bCs/>
                <w:iCs/>
                <w:color w:val="000000" w:themeColor="text1"/>
                <w:sz w:val="24"/>
                <w:szCs w:val="24"/>
              </w:rPr>
              <w:t xml:space="preserve"> </w:t>
            </w:r>
          </w:p>
          <w:p w14:paraId="1EF4B1A8" w14:textId="77777777" w:rsidR="00FA67B6" w:rsidRPr="00E9697C" w:rsidRDefault="00FA67B6" w:rsidP="0036284A">
            <w:pPr>
              <w:pStyle w:val="ListParagraph"/>
              <w:numPr>
                <w:ilvl w:val="0"/>
                <w:numId w:val="42"/>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w:t>
            </w:r>
          </w:p>
          <w:p w14:paraId="2C50415D" w14:textId="77777777" w:rsidR="00FA67B6" w:rsidRPr="00E9697C" w:rsidRDefault="00FA67B6" w:rsidP="0036284A">
            <w:pPr>
              <w:pStyle w:val="ListParagraph"/>
              <w:numPr>
                <w:ilvl w:val="0"/>
                <w:numId w:val="42"/>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Materialitas</w:t>
            </w:r>
            <w:proofErr w:type="spellEnd"/>
          </w:p>
          <w:p w14:paraId="1DE863A1" w14:textId="77777777" w:rsidR="00FA67B6" w:rsidRPr="00E9697C" w:rsidRDefault="00FA67B6" w:rsidP="0036284A">
            <w:pPr>
              <w:pStyle w:val="ListParagraph"/>
              <w:numPr>
                <w:ilvl w:val="0"/>
                <w:numId w:val="42"/>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p>
          <w:p w14:paraId="7742DEF8" w14:textId="77777777" w:rsidR="00FA67B6" w:rsidRPr="00E9697C" w:rsidRDefault="00FA67B6" w:rsidP="0036284A">
            <w:pPr>
              <w:pStyle w:val="ListParagraph"/>
              <w:numPr>
                <w:ilvl w:val="0"/>
                <w:numId w:val="42"/>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Locus of control</w:t>
            </w:r>
            <w:r w:rsidRPr="00E9697C">
              <w:rPr>
                <w:rFonts w:ascii="Times New Roman" w:hAnsi="Times New Roman" w:cs="Times New Roman"/>
                <w:bCs/>
                <w:color w:val="000000" w:themeColor="text1"/>
                <w:sz w:val="24"/>
                <w:szCs w:val="24"/>
                <w:lang w:val="en-ID"/>
              </w:rPr>
              <w:t xml:space="preserve"> </w:t>
            </w:r>
          </w:p>
          <w:p w14:paraId="5B70B4DF" w14:textId="77777777" w:rsidR="00FA67B6" w:rsidRPr="00E9697C" w:rsidRDefault="00FA67B6" w:rsidP="0036284A">
            <w:pPr>
              <w:pStyle w:val="ListParagraph"/>
              <w:numPr>
                <w:ilvl w:val="0"/>
                <w:numId w:val="42"/>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Komitmen</w:t>
            </w:r>
            <w:proofErr w:type="spellEnd"/>
            <w:r w:rsidRPr="00E9697C">
              <w:rPr>
                <w:rFonts w:ascii="Times New Roman" w:hAnsi="Times New Roman" w:cs="Times New Roman"/>
                <w:bCs/>
                <w:color w:val="000000" w:themeColor="text1"/>
                <w:sz w:val="24"/>
                <w:szCs w:val="24"/>
                <w:lang w:val="en-ID"/>
              </w:rPr>
              <w:t xml:space="preserve"> professional</w:t>
            </w:r>
          </w:p>
        </w:tc>
      </w:tr>
      <w:tr w:rsidR="00FA67B6" w:rsidRPr="00CA53CA" w14:paraId="0D336A3D" w14:textId="77777777" w:rsidTr="00FA67B6">
        <w:trPr>
          <w:gridAfter w:val="1"/>
          <w:wAfter w:w="12" w:type="dxa"/>
        </w:trPr>
        <w:tc>
          <w:tcPr>
            <w:tcW w:w="570" w:type="dxa"/>
          </w:tcPr>
          <w:p w14:paraId="273BB06F"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37EC6CC3"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Hasil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041557E6" w14:textId="77777777" w:rsidR="00FA67B6" w:rsidRPr="00E9697C" w:rsidRDefault="00FA67B6" w:rsidP="0036284A">
            <w:pPr>
              <w:numPr>
                <w:ilvl w:val="0"/>
                <w:numId w:val="43"/>
              </w:numPr>
              <w:autoSpaceDE w:val="0"/>
              <w:autoSpaceDN w:val="0"/>
              <w:adjustRightInd w:val="0"/>
              <w:spacing w:line="360" w:lineRule="auto"/>
              <w:rPr>
                <w:rFonts w:ascii="Times New Roman" w:hAnsi="Times New Roman" w:cs="Times New Roman"/>
                <w:bCs/>
                <w:color w:val="000000" w:themeColor="text1"/>
                <w:sz w:val="24"/>
                <w:szCs w:val="24"/>
              </w:rPr>
            </w:pPr>
            <w:r w:rsidRPr="00E9697C">
              <w:rPr>
                <w:rFonts w:ascii="Times New Roman" w:hAnsi="Times New Roman" w:cs="Times New Roman"/>
                <w:bCs/>
                <w:i/>
                <w:iCs/>
                <w:color w:val="000000" w:themeColor="text1"/>
                <w:sz w:val="24"/>
                <w:szCs w:val="24"/>
              </w:rPr>
              <w:t>Time pressure</w:t>
            </w:r>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w:t>
            </w:r>
          </w:p>
          <w:p w14:paraId="41D9CAFA" w14:textId="77777777" w:rsidR="00FA67B6" w:rsidRPr="00E9697C" w:rsidRDefault="00FA67B6" w:rsidP="0036284A">
            <w:pPr>
              <w:numPr>
                <w:ilvl w:val="0"/>
                <w:numId w:val="43"/>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rPr>
              <w:t>Risiko</w:t>
            </w:r>
            <w:proofErr w:type="spellEnd"/>
            <w:r w:rsidRPr="00E9697C">
              <w:rPr>
                <w:rFonts w:ascii="Times New Roman" w:hAnsi="Times New Roman" w:cs="Times New Roman"/>
                <w:bCs/>
                <w:color w:val="000000" w:themeColor="text1"/>
                <w:sz w:val="24"/>
                <w:szCs w:val="24"/>
              </w:rPr>
              <w:t xml:space="preserve"> audit </w:t>
            </w:r>
            <w:proofErr w:type="spellStart"/>
            <w:r w:rsidRPr="00E9697C">
              <w:rPr>
                <w:rFonts w:ascii="Times New Roman" w:hAnsi="Times New Roman" w:cs="Times New Roman"/>
                <w:bCs/>
                <w:color w:val="000000" w:themeColor="text1"/>
                <w:sz w:val="24"/>
                <w:szCs w:val="24"/>
              </w:rPr>
              <w:t>tidak</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w:t>
            </w:r>
          </w:p>
          <w:p w14:paraId="5B4CAA0B" w14:textId="77777777" w:rsidR="00FA67B6" w:rsidRPr="00E9697C" w:rsidRDefault="00FA67B6" w:rsidP="0036284A">
            <w:pPr>
              <w:numPr>
                <w:ilvl w:val="0"/>
                <w:numId w:val="43"/>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iCs/>
                <w:color w:val="000000" w:themeColor="text1"/>
                <w:sz w:val="24"/>
                <w:szCs w:val="24"/>
              </w:rPr>
              <w:t>Materialitas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negatif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 </w:t>
            </w:r>
          </w:p>
          <w:p w14:paraId="27243DF1" w14:textId="77777777" w:rsidR="00FA67B6" w:rsidRPr="00E9697C" w:rsidRDefault="00FA67B6" w:rsidP="0036284A">
            <w:pPr>
              <w:numPr>
                <w:ilvl w:val="0"/>
                <w:numId w:val="43"/>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tidak</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 </w:t>
            </w:r>
          </w:p>
          <w:p w14:paraId="34690724" w14:textId="77777777" w:rsidR="00FA67B6" w:rsidRPr="00E9697C" w:rsidRDefault="00FA67B6" w:rsidP="0036284A">
            <w:pPr>
              <w:numPr>
                <w:ilvl w:val="0"/>
                <w:numId w:val="43"/>
              </w:numPr>
              <w:autoSpaceDE w:val="0"/>
              <w:autoSpaceDN w:val="0"/>
              <w:adjustRightInd w:val="0"/>
              <w:spacing w:line="360" w:lineRule="auto"/>
              <w:rPr>
                <w:rFonts w:ascii="Times New Roman" w:hAnsi="Times New Roman" w:cs="Times New Roman"/>
                <w:bCs/>
                <w:color w:val="000000" w:themeColor="text1"/>
                <w:sz w:val="24"/>
                <w:szCs w:val="24"/>
              </w:rPr>
            </w:pPr>
            <w:r w:rsidRPr="00E9697C">
              <w:rPr>
                <w:rFonts w:ascii="Times New Roman" w:hAnsi="Times New Roman" w:cs="Times New Roman"/>
                <w:bCs/>
                <w:i/>
                <w:color w:val="000000" w:themeColor="text1"/>
                <w:sz w:val="24"/>
                <w:szCs w:val="24"/>
                <w:lang w:val="en-ID"/>
              </w:rPr>
              <w:t>Locus of control</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eksternal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tidak</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 </w:t>
            </w:r>
          </w:p>
          <w:p w14:paraId="3C43B995" w14:textId="77777777" w:rsidR="00FA67B6" w:rsidRPr="00E9697C" w:rsidRDefault="00FA67B6" w:rsidP="0036284A">
            <w:pPr>
              <w:numPr>
                <w:ilvl w:val="0"/>
                <w:numId w:val="43"/>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iCs/>
                <w:color w:val="000000" w:themeColor="text1"/>
                <w:sz w:val="24"/>
                <w:szCs w:val="24"/>
              </w:rPr>
              <w:t>Komitmen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profesional</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negatif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 </w:t>
            </w:r>
          </w:p>
        </w:tc>
      </w:tr>
      <w:tr w:rsidR="00FA67B6" w:rsidRPr="00CA53CA" w14:paraId="320B7DF6" w14:textId="77777777" w:rsidTr="00FA67B6">
        <w:trPr>
          <w:gridAfter w:val="1"/>
          <w:wAfter w:w="12" w:type="dxa"/>
        </w:trPr>
        <w:tc>
          <w:tcPr>
            <w:tcW w:w="570" w:type="dxa"/>
          </w:tcPr>
          <w:p w14:paraId="087F693A" w14:textId="77777777" w:rsidR="00FA67B6" w:rsidRPr="00E9697C" w:rsidRDefault="00FA67B6" w:rsidP="0036284A">
            <w:pPr>
              <w:numPr>
                <w:ilvl w:val="0"/>
                <w:numId w:val="38"/>
              </w:numPr>
              <w:spacing w:line="360" w:lineRule="auto"/>
              <w:ind w:left="453"/>
              <w:contextualSpacing/>
              <w:jc w:val="left"/>
              <w:rPr>
                <w:rFonts w:ascii="Times New Roman" w:hAnsi="Times New Roman" w:cs="Times New Roman"/>
                <w:bCs/>
                <w:color w:val="000000" w:themeColor="text1"/>
                <w:sz w:val="24"/>
                <w:szCs w:val="24"/>
                <w:lang w:val="en-ID"/>
              </w:rPr>
            </w:pPr>
          </w:p>
        </w:tc>
        <w:tc>
          <w:tcPr>
            <w:tcW w:w="2543" w:type="dxa"/>
            <w:vAlign w:val="center"/>
          </w:tcPr>
          <w:p w14:paraId="1AF478FD"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Nama </w:t>
            </w:r>
            <w:proofErr w:type="spellStart"/>
            <w:r w:rsidRPr="00E9697C">
              <w:rPr>
                <w:rFonts w:ascii="Times New Roman" w:hAnsi="Times New Roman" w:cs="Times New Roman"/>
                <w:bCs/>
                <w:color w:val="000000" w:themeColor="text1"/>
                <w:sz w:val="24"/>
                <w:szCs w:val="24"/>
                <w:lang w:val="en-ID"/>
              </w:rPr>
              <w:t>Peneliti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tahun</w:t>
            </w:r>
            <w:proofErr w:type="spellEnd"/>
            <w:r w:rsidRPr="00E9697C">
              <w:rPr>
                <w:rFonts w:ascii="Times New Roman" w:hAnsi="Times New Roman" w:cs="Times New Roman"/>
                <w:bCs/>
                <w:color w:val="000000" w:themeColor="text1"/>
                <w:sz w:val="24"/>
                <w:szCs w:val="24"/>
                <w:lang w:val="en-ID"/>
              </w:rPr>
              <w:t>)</w:t>
            </w:r>
          </w:p>
        </w:tc>
        <w:tc>
          <w:tcPr>
            <w:tcW w:w="5513" w:type="dxa"/>
          </w:tcPr>
          <w:p w14:paraId="2FD24E1D" w14:textId="77777777" w:rsidR="00FA67B6" w:rsidRPr="00E9697C" w:rsidRDefault="00FA67B6" w:rsidP="00FA67B6">
            <w:pPr>
              <w:spacing w:line="360" w:lineRule="auto"/>
              <w:ind w:left="0"/>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Nurhadianty</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Kurnia</w:t>
            </w:r>
            <w:proofErr w:type="spellEnd"/>
            <w:r w:rsidRPr="00E9697C">
              <w:rPr>
                <w:rFonts w:ascii="Times New Roman" w:hAnsi="Times New Roman" w:cs="Times New Roman"/>
                <w:bCs/>
                <w:color w:val="000000" w:themeColor="text1"/>
                <w:sz w:val="24"/>
                <w:szCs w:val="24"/>
                <w:lang w:val="en-ID"/>
              </w:rPr>
              <w:t xml:space="preserve"> Sari (2016)</w:t>
            </w:r>
          </w:p>
        </w:tc>
      </w:tr>
      <w:tr w:rsidR="00FA67B6" w:rsidRPr="00CA53CA" w14:paraId="424E1486" w14:textId="77777777" w:rsidTr="00FA67B6">
        <w:trPr>
          <w:gridAfter w:val="1"/>
          <w:wAfter w:w="12" w:type="dxa"/>
        </w:trPr>
        <w:tc>
          <w:tcPr>
            <w:tcW w:w="570" w:type="dxa"/>
          </w:tcPr>
          <w:p w14:paraId="7DEC0E85"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63F60172"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Judul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6FA25970" w14:textId="77777777" w:rsidR="00FA67B6" w:rsidRPr="00E9697C" w:rsidRDefault="00FA67B6" w:rsidP="00FA67B6">
            <w:pPr>
              <w:spacing w:line="360" w:lineRule="auto"/>
              <w:ind w:left="0"/>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w:t>
            </w:r>
            <w:proofErr w:type="spellStart"/>
            <w:r w:rsidRPr="00E9697C">
              <w:rPr>
                <w:rFonts w:ascii="Times New Roman" w:hAnsi="Times New Roman" w:cs="Times New Roman"/>
                <w:bCs/>
                <w:color w:val="000000" w:themeColor="text1"/>
                <w:sz w:val="24"/>
                <w:szCs w:val="24"/>
                <w:lang w:val="en-ID"/>
              </w:rPr>
              <w:t>Pengaruh</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Tekanan</w:t>
            </w:r>
            <w:proofErr w:type="spellEnd"/>
            <w:r w:rsidRPr="00E9697C">
              <w:rPr>
                <w:rFonts w:ascii="Times New Roman" w:hAnsi="Times New Roman" w:cs="Times New Roman"/>
                <w:bCs/>
                <w:color w:val="000000" w:themeColor="text1"/>
                <w:sz w:val="24"/>
                <w:szCs w:val="24"/>
                <w:lang w:val="en-ID"/>
              </w:rPr>
              <w:t xml:space="preserve"> Waktu, </w:t>
            </w: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 </w:t>
            </w:r>
            <w:proofErr w:type="spellStart"/>
            <w:r w:rsidRPr="00E9697C">
              <w:rPr>
                <w:rFonts w:ascii="Times New Roman" w:hAnsi="Times New Roman" w:cs="Times New Roman"/>
                <w:bCs/>
                <w:color w:val="000000" w:themeColor="text1"/>
                <w:sz w:val="24"/>
                <w:szCs w:val="24"/>
                <w:lang w:val="en-ID"/>
              </w:rPr>
              <w:t>Materialitas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Komitmen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Profesional</w:t>
            </w:r>
            <w:proofErr w:type="spellEnd"/>
            <w:r w:rsidRPr="00E9697C">
              <w:rPr>
                <w:rFonts w:ascii="Times New Roman" w:hAnsi="Times New Roman" w:cs="Times New Roman"/>
                <w:bCs/>
                <w:color w:val="000000" w:themeColor="text1"/>
                <w:sz w:val="24"/>
                <w:szCs w:val="24"/>
                <w:lang w:val="en-ID"/>
              </w:rPr>
              <w:t xml:space="preserve">, dan </w:t>
            </w:r>
            <w:r w:rsidRPr="00E9697C">
              <w:rPr>
                <w:rFonts w:ascii="Times New Roman" w:hAnsi="Times New Roman" w:cs="Times New Roman"/>
                <w:bCs/>
                <w:i/>
                <w:color w:val="000000" w:themeColor="text1"/>
                <w:sz w:val="24"/>
                <w:szCs w:val="24"/>
                <w:lang w:val="en-ID"/>
              </w:rPr>
              <w:t>Locus of Control</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 (Survey pada Auditor di KAP Wilayah </w:t>
            </w:r>
            <w:proofErr w:type="spellStart"/>
            <w:r w:rsidRPr="00E9697C">
              <w:rPr>
                <w:rFonts w:ascii="Times New Roman" w:hAnsi="Times New Roman" w:cs="Times New Roman"/>
                <w:bCs/>
                <w:color w:val="000000" w:themeColor="text1"/>
                <w:sz w:val="24"/>
                <w:szCs w:val="24"/>
                <w:lang w:val="en-ID"/>
              </w:rPr>
              <w:t>Pekanbaru</w:t>
            </w:r>
            <w:proofErr w:type="spellEnd"/>
            <w:r w:rsidRPr="00E9697C">
              <w:rPr>
                <w:rFonts w:ascii="Times New Roman" w:hAnsi="Times New Roman" w:cs="Times New Roman"/>
                <w:bCs/>
                <w:color w:val="000000" w:themeColor="text1"/>
                <w:sz w:val="24"/>
                <w:szCs w:val="24"/>
                <w:lang w:val="en-ID"/>
              </w:rPr>
              <w:t xml:space="preserve">, Medan, </w:t>
            </w:r>
            <w:proofErr w:type="spellStart"/>
            <w:r w:rsidRPr="00E9697C">
              <w:rPr>
                <w:rFonts w:ascii="Times New Roman" w:hAnsi="Times New Roman" w:cs="Times New Roman"/>
                <w:bCs/>
                <w:color w:val="000000" w:themeColor="text1"/>
                <w:sz w:val="24"/>
                <w:szCs w:val="24"/>
                <w:lang w:val="en-ID"/>
              </w:rPr>
              <w:t>Batam</w:t>
            </w:r>
            <w:proofErr w:type="spellEnd"/>
            <w:r w:rsidRPr="00E9697C">
              <w:rPr>
                <w:rFonts w:ascii="Times New Roman" w:hAnsi="Times New Roman" w:cs="Times New Roman"/>
                <w:bCs/>
                <w:color w:val="000000" w:themeColor="text1"/>
                <w:sz w:val="24"/>
                <w:szCs w:val="24"/>
                <w:lang w:val="en-ID"/>
              </w:rPr>
              <w:t>, dan Padang)</w:t>
            </w:r>
          </w:p>
        </w:tc>
      </w:tr>
      <w:tr w:rsidR="00FA67B6" w:rsidRPr="00CA53CA" w14:paraId="0F26DCB1" w14:textId="77777777" w:rsidTr="00FA67B6">
        <w:trPr>
          <w:gridAfter w:val="1"/>
          <w:wAfter w:w="12" w:type="dxa"/>
        </w:trPr>
        <w:tc>
          <w:tcPr>
            <w:tcW w:w="570" w:type="dxa"/>
          </w:tcPr>
          <w:p w14:paraId="487635D1"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79FB644B"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Variabel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3C439B7D" w14:textId="77777777" w:rsidR="00FA67B6" w:rsidRPr="00E9697C" w:rsidRDefault="00FA67B6" w:rsidP="0036284A">
            <w:pPr>
              <w:pStyle w:val="ListParagraph"/>
              <w:numPr>
                <w:ilvl w:val="0"/>
                <w:numId w:val="81"/>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08B0E933" w14:textId="77777777" w:rsidR="00FA67B6" w:rsidRPr="00E9697C" w:rsidRDefault="00FA67B6" w:rsidP="0036284A">
            <w:pPr>
              <w:pStyle w:val="ListParagraph"/>
              <w:numPr>
                <w:ilvl w:val="0"/>
                <w:numId w:val="81"/>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Tekanan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waktu</w:t>
            </w:r>
            <w:proofErr w:type="spellEnd"/>
          </w:p>
          <w:p w14:paraId="05EEF464" w14:textId="77777777" w:rsidR="00FA67B6" w:rsidRPr="00E9697C" w:rsidRDefault="00FA67B6" w:rsidP="0036284A">
            <w:pPr>
              <w:pStyle w:val="ListParagraph"/>
              <w:numPr>
                <w:ilvl w:val="0"/>
                <w:numId w:val="81"/>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w:t>
            </w:r>
          </w:p>
          <w:p w14:paraId="3B224FE9" w14:textId="77777777" w:rsidR="00FA67B6" w:rsidRPr="00E9697C" w:rsidRDefault="00FA67B6" w:rsidP="0036284A">
            <w:pPr>
              <w:pStyle w:val="ListParagraph"/>
              <w:numPr>
                <w:ilvl w:val="0"/>
                <w:numId w:val="81"/>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Materialitas</w:t>
            </w:r>
            <w:proofErr w:type="spellEnd"/>
          </w:p>
          <w:p w14:paraId="2E605E3C" w14:textId="77777777" w:rsidR="00FA67B6" w:rsidRPr="00E9697C" w:rsidRDefault="00FA67B6" w:rsidP="0036284A">
            <w:pPr>
              <w:pStyle w:val="ListParagraph"/>
              <w:numPr>
                <w:ilvl w:val="0"/>
                <w:numId w:val="81"/>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p>
          <w:p w14:paraId="420BED4D" w14:textId="77777777" w:rsidR="00FA67B6" w:rsidRPr="00E9697C" w:rsidRDefault="00FA67B6" w:rsidP="0036284A">
            <w:pPr>
              <w:pStyle w:val="ListParagraph"/>
              <w:numPr>
                <w:ilvl w:val="0"/>
                <w:numId w:val="81"/>
              </w:numPr>
              <w:spacing w:after="200" w:line="360" w:lineRule="auto"/>
              <w:rPr>
                <w:rFonts w:ascii="Times New Roman" w:hAnsi="Times New Roman" w:cs="Times New Roman"/>
                <w:bCs/>
                <w:color w:val="000000" w:themeColor="text1"/>
                <w:sz w:val="24"/>
                <w:szCs w:val="24"/>
                <w:u w:val="single"/>
                <w:lang w:val="en-ID"/>
              </w:rPr>
            </w:pPr>
            <w:proofErr w:type="spellStart"/>
            <w:r w:rsidRPr="00E9697C">
              <w:rPr>
                <w:rFonts w:ascii="Times New Roman" w:hAnsi="Times New Roman" w:cs="Times New Roman"/>
                <w:bCs/>
                <w:color w:val="000000" w:themeColor="text1"/>
                <w:sz w:val="24"/>
                <w:szCs w:val="24"/>
                <w:lang w:val="en-ID"/>
              </w:rPr>
              <w:t>Komitmen</w:t>
            </w:r>
            <w:proofErr w:type="spellEnd"/>
            <w:r w:rsidRPr="00E9697C">
              <w:rPr>
                <w:rFonts w:ascii="Times New Roman" w:hAnsi="Times New Roman" w:cs="Times New Roman"/>
                <w:bCs/>
                <w:color w:val="000000" w:themeColor="text1"/>
                <w:sz w:val="24"/>
                <w:szCs w:val="24"/>
                <w:lang w:val="en-ID"/>
              </w:rPr>
              <w:t xml:space="preserve"> professional</w:t>
            </w:r>
          </w:p>
          <w:p w14:paraId="5E9B8414" w14:textId="77777777" w:rsidR="00FA67B6" w:rsidRPr="00E9697C" w:rsidRDefault="00FA67B6" w:rsidP="0036284A">
            <w:pPr>
              <w:pStyle w:val="ListParagraph"/>
              <w:numPr>
                <w:ilvl w:val="0"/>
                <w:numId w:val="81"/>
              </w:numPr>
              <w:spacing w:after="200" w:line="360" w:lineRule="auto"/>
              <w:rPr>
                <w:rFonts w:ascii="Times New Roman" w:hAnsi="Times New Roman" w:cs="Times New Roman"/>
                <w:bCs/>
                <w:color w:val="000000" w:themeColor="text1"/>
                <w:sz w:val="24"/>
                <w:szCs w:val="24"/>
                <w:u w:val="single"/>
                <w:lang w:val="en-ID"/>
              </w:rPr>
            </w:pPr>
            <w:r w:rsidRPr="00E9697C">
              <w:rPr>
                <w:rFonts w:ascii="Times New Roman" w:hAnsi="Times New Roman" w:cs="Times New Roman"/>
                <w:bCs/>
                <w:i/>
                <w:color w:val="000000" w:themeColor="text1"/>
                <w:sz w:val="24"/>
                <w:szCs w:val="24"/>
                <w:lang w:val="en-ID"/>
              </w:rPr>
              <w:t>Locus of control</w:t>
            </w:r>
            <w:r w:rsidRPr="00E9697C">
              <w:rPr>
                <w:rFonts w:ascii="Times New Roman" w:hAnsi="Times New Roman" w:cs="Times New Roman"/>
                <w:bCs/>
                <w:color w:val="000000" w:themeColor="text1"/>
                <w:sz w:val="24"/>
                <w:szCs w:val="24"/>
                <w:lang w:val="en-ID"/>
              </w:rPr>
              <w:t xml:space="preserve"> </w:t>
            </w:r>
          </w:p>
        </w:tc>
      </w:tr>
      <w:tr w:rsidR="00FA67B6" w:rsidRPr="00CA53CA" w14:paraId="4B0550E5" w14:textId="77777777" w:rsidTr="00FA67B6">
        <w:trPr>
          <w:gridAfter w:val="1"/>
          <w:wAfter w:w="12" w:type="dxa"/>
        </w:trPr>
        <w:tc>
          <w:tcPr>
            <w:tcW w:w="570" w:type="dxa"/>
          </w:tcPr>
          <w:p w14:paraId="60ED3B94"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08138F56"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Hasil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716E7F4D" w14:textId="77777777" w:rsidR="00FA67B6" w:rsidRPr="00E9697C" w:rsidRDefault="00FA67B6" w:rsidP="0036284A">
            <w:pPr>
              <w:numPr>
                <w:ilvl w:val="0"/>
                <w:numId w:val="44"/>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iCs/>
                <w:color w:val="000000" w:themeColor="text1"/>
                <w:sz w:val="24"/>
                <w:szCs w:val="24"/>
              </w:rPr>
              <w:t>Tekanan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waktu</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 </w:t>
            </w:r>
          </w:p>
          <w:p w14:paraId="37169B7E" w14:textId="77777777" w:rsidR="00FA67B6" w:rsidRPr="00E9697C" w:rsidRDefault="00FA67B6" w:rsidP="0036284A">
            <w:pPr>
              <w:numPr>
                <w:ilvl w:val="0"/>
                <w:numId w:val="44"/>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rPr>
              <w:t>Risiko</w:t>
            </w:r>
            <w:proofErr w:type="spellEnd"/>
            <w:r w:rsidRPr="00E9697C">
              <w:rPr>
                <w:rFonts w:ascii="Times New Roman" w:hAnsi="Times New Roman" w:cs="Times New Roman"/>
                <w:bCs/>
                <w:color w:val="000000" w:themeColor="text1"/>
                <w:sz w:val="24"/>
                <w:szCs w:val="24"/>
              </w:rPr>
              <w:t xml:space="preserve"> audit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positif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w:t>
            </w:r>
          </w:p>
          <w:p w14:paraId="7958079D" w14:textId="77777777" w:rsidR="00FA67B6" w:rsidRPr="00E9697C" w:rsidRDefault="00FA67B6" w:rsidP="0036284A">
            <w:pPr>
              <w:numPr>
                <w:ilvl w:val="0"/>
                <w:numId w:val="44"/>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iCs/>
                <w:color w:val="000000" w:themeColor="text1"/>
                <w:sz w:val="24"/>
                <w:szCs w:val="24"/>
              </w:rPr>
              <w:t>Materialitas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 </w:t>
            </w:r>
          </w:p>
          <w:p w14:paraId="4128FFE1" w14:textId="77777777" w:rsidR="00FA67B6" w:rsidRPr="00E9697C" w:rsidRDefault="00FA67B6" w:rsidP="0036284A">
            <w:pPr>
              <w:numPr>
                <w:ilvl w:val="0"/>
                <w:numId w:val="44"/>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 </w:t>
            </w:r>
          </w:p>
          <w:p w14:paraId="5CED3FAA" w14:textId="77777777" w:rsidR="00FA67B6" w:rsidRPr="00E9697C" w:rsidRDefault="00FA67B6" w:rsidP="0036284A">
            <w:pPr>
              <w:numPr>
                <w:ilvl w:val="0"/>
                <w:numId w:val="44"/>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lang w:val="en-ID"/>
              </w:rPr>
              <w:t>Komitmen</w:t>
            </w:r>
            <w:proofErr w:type="spellEnd"/>
            <w:r w:rsidRPr="00E9697C">
              <w:rPr>
                <w:rFonts w:ascii="Times New Roman" w:hAnsi="Times New Roman" w:cs="Times New Roman"/>
                <w:bCs/>
                <w:color w:val="000000" w:themeColor="text1"/>
                <w:sz w:val="24"/>
                <w:szCs w:val="24"/>
                <w:lang w:val="en-ID"/>
              </w:rPr>
              <w:t xml:space="preserve"> professional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 </w:t>
            </w:r>
          </w:p>
          <w:p w14:paraId="14B0504D" w14:textId="77777777" w:rsidR="00FA67B6" w:rsidRPr="00E9697C" w:rsidRDefault="00FA67B6" w:rsidP="0036284A">
            <w:pPr>
              <w:numPr>
                <w:ilvl w:val="0"/>
                <w:numId w:val="44"/>
              </w:numPr>
              <w:autoSpaceDE w:val="0"/>
              <w:autoSpaceDN w:val="0"/>
              <w:adjustRightInd w:val="0"/>
              <w:spacing w:line="360" w:lineRule="auto"/>
              <w:rPr>
                <w:rFonts w:ascii="Times New Roman" w:hAnsi="Times New Roman" w:cs="Times New Roman"/>
                <w:bCs/>
                <w:color w:val="000000" w:themeColor="text1"/>
                <w:sz w:val="24"/>
                <w:szCs w:val="24"/>
              </w:rPr>
            </w:pPr>
            <w:r w:rsidRPr="00E9697C">
              <w:rPr>
                <w:rFonts w:ascii="Times New Roman" w:hAnsi="Times New Roman" w:cs="Times New Roman"/>
                <w:bCs/>
                <w:i/>
                <w:color w:val="000000" w:themeColor="text1"/>
                <w:sz w:val="24"/>
                <w:szCs w:val="24"/>
                <w:lang w:val="en-ID"/>
              </w:rPr>
              <w:t>Locus of control</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 </w:t>
            </w:r>
          </w:p>
        </w:tc>
      </w:tr>
      <w:tr w:rsidR="00FA67B6" w:rsidRPr="00CA53CA" w14:paraId="629881B5" w14:textId="77777777" w:rsidTr="00FA67B6">
        <w:trPr>
          <w:gridAfter w:val="1"/>
          <w:wAfter w:w="12" w:type="dxa"/>
        </w:trPr>
        <w:tc>
          <w:tcPr>
            <w:tcW w:w="570" w:type="dxa"/>
            <w:vAlign w:val="center"/>
          </w:tcPr>
          <w:p w14:paraId="25FD4081" w14:textId="77777777" w:rsidR="00FA67B6" w:rsidRPr="00E9697C" w:rsidRDefault="00FA67B6" w:rsidP="0036284A">
            <w:pPr>
              <w:numPr>
                <w:ilvl w:val="0"/>
                <w:numId w:val="45"/>
              </w:numPr>
              <w:spacing w:line="360" w:lineRule="auto"/>
              <w:contextualSpacing/>
              <w:rPr>
                <w:rFonts w:ascii="Times New Roman" w:hAnsi="Times New Roman" w:cs="Times New Roman"/>
                <w:bCs/>
                <w:color w:val="000000" w:themeColor="text1"/>
                <w:sz w:val="24"/>
                <w:szCs w:val="24"/>
                <w:lang w:val="en-ID"/>
              </w:rPr>
            </w:pPr>
          </w:p>
        </w:tc>
        <w:tc>
          <w:tcPr>
            <w:tcW w:w="2543" w:type="dxa"/>
            <w:vAlign w:val="center"/>
          </w:tcPr>
          <w:p w14:paraId="7FA04A22"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Nama </w:t>
            </w:r>
            <w:proofErr w:type="spellStart"/>
            <w:r w:rsidRPr="00E9697C">
              <w:rPr>
                <w:rFonts w:ascii="Times New Roman" w:hAnsi="Times New Roman" w:cs="Times New Roman"/>
                <w:bCs/>
                <w:color w:val="000000" w:themeColor="text1"/>
                <w:sz w:val="24"/>
                <w:szCs w:val="24"/>
                <w:lang w:val="en-ID"/>
              </w:rPr>
              <w:t>Peneliti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tahun</w:t>
            </w:r>
            <w:proofErr w:type="spellEnd"/>
            <w:r w:rsidRPr="00E9697C">
              <w:rPr>
                <w:rFonts w:ascii="Times New Roman" w:hAnsi="Times New Roman" w:cs="Times New Roman"/>
                <w:bCs/>
                <w:color w:val="000000" w:themeColor="text1"/>
                <w:sz w:val="24"/>
                <w:szCs w:val="24"/>
                <w:lang w:val="en-ID"/>
              </w:rPr>
              <w:t>)</w:t>
            </w:r>
          </w:p>
        </w:tc>
        <w:tc>
          <w:tcPr>
            <w:tcW w:w="5513" w:type="dxa"/>
            <w:vAlign w:val="center"/>
          </w:tcPr>
          <w:p w14:paraId="4349002C"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Retna</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Safriliana</w:t>
            </w:r>
            <w:proofErr w:type="spellEnd"/>
            <w:r w:rsidRPr="00E9697C">
              <w:rPr>
                <w:rFonts w:ascii="Times New Roman" w:hAnsi="Times New Roman" w:cs="Times New Roman"/>
                <w:bCs/>
                <w:color w:val="000000" w:themeColor="text1"/>
                <w:sz w:val="24"/>
                <w:szCs w:val="24"/>
                <w:lang w:val="en-ID"/>
              </w:rPr>
              <w:t xml:space="preserve"> dan Nancy Indah </w:t>
            </w:r>
            <w:proofErr w:type="spellStart"/>
            <w:r w:rsidRPr="00E9697C">
              <w:rPr>
                <w:rFonts w:ascii="Times New Roman" w:hAnsi="Times New Roman" w:cs="Times New Roman"/>
                <w:bCs/>
                <w:color w:val="000000" w:themeColor="text1"/>
                <w:sz w:val="24"/>
                <w:szCs w:val="24"/>
                <w:lang w:val="en-ID"/>
              </w:rPr>
              <w:t>Susanti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Boreel</w:t>
            </w:r>
            <w:proofErr w:type="spellEnd"/>
            <w:r w:rsidRPr="00E9697C">
              <w:rPr>
                <w:rFonts w:ascii="Times New Roman" w:hAnsi="Times New Roman" w:cs="Times New Roman"/>
                <w:bCs/>
                <w:color w:val="000000" w:themeColor="text1"/>
                <w:sz w:val="24"/>
                <w:szCs w:val="24"/>
                <w:lang w:val="en-ID"/>
              </w:rPr>
              <w:t xml:space="preserve"> (2016)</w:t>
            </w:r>
          </w:p>
        </w:tc>
      </w:tr>
      <w:tr w:rsidR="00FA67B6" w:rsidRPr="00CA53CA" w14:paraId="5DA77B2F" w14:textId="77777777" w:rsidTr="00FA67B6">
        <w:trPr>
          <w:gridAfter w:val="1"/>
          <w:wAfter w:w="12" w:type="dxa"/>
        </w:trPr>
        <w:tc>
          <w:tcPr>
            <w:tcW w:w="570" w:type="dxa"/>
            <w:vMerge w:val="restart"/>
          </w:tcPr>
          <w:p w14:paraId="0FB4E1E9"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294B635D"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Judul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4C2FB7B5" w14:textId="77777777" w:rsidR="00FA67B6" w:rsidRPr="00E9697C" w:rsidRDefault="00FA67B6" w:rsidP="00FA67B6">
            <w:pPr>
              <w:spacing w:line="360" w:lineRule="auto"/>
              <w:ind w:left="0"/>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Analisis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Faktor-faktor</w:t>
            </w:r>
            <w:proofErr w:type="spellEnd"/>
            <w:r w:rsidRPr="00E9697C">
              <w:rPr>
                <w:rFonts w:ascii="Times New Roman" w:hAnsi="Times New Roman" w:cs="Times New Roman"/>
                <w:bCs/>
                <w:color w:val="000000" w:themeColor="text1"/>
                <w:sz w:val="24"/>
                <w:szCs w:val="24"/>
                <w:lang w:val="en-ID"/>
              </w:rPr>
              <w:t xml:space="preserve"> yang </w:t>
            </w:r>
            <w:proofErr w:type="spellStart"/>
            <w:r w:rsidRPr="00E9697C">
              <w:rPr>
                <w:rFonts w:ascii="Times New Roman" w:hAnsi="Times New Roman" w:cs="Times New Roman"/>
                <w:bCs/>
                <w:color w:val="000000" w:themeColor="text1"/>
                <w:sz w:val="24"/>
                <w:szCs w:val="24"/>
                <w:lang w:val="en-ID"/>
              </w:rPr>
              <w:t>mempengaruhi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 (</w:t>
            </w:r>
            <w:proofErr w:type="spellStart"/>
            <w:r w:rsidRPr="00E9697C">
              <w:rPr>
                <w:rFonts w:ascii="Times New Roman" w:hAnsi="Times New Roman" w:cs="Times New Roman"/>
                <w:bCs/>
                <w:color w:val="000000" w:themeColor="text1"/>
                <w:sz w:val="24"/>
                <w:szCs w:val="24"/>
                <w:lang w:val="en-ID"/>
              </w:rPr>
              <w:t>Studi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Empiris</w:t>
            </w:r>
            <w:proofErr w:type="spellEnd"/>
            <w:r w:rsidRPr="00E9697C">
              <w:rPr>
                <w:rFonts w:ascii="Times New Roman" w:hAnsi="Times New Roman" w:cs="Times New Roman"/>
                <w:bCs/>
                <w:color w:val="000000" w:themeColor="text1"/>
                <w:sz w:val="24"/>
                <w:szCs w:val="24"/>
                <w:lang w:val="en-ID"/>
              </w:rPr>
              <w:t xml:space="preserve"> Auditor KAP di </w:t>
            </w:r>
            <w:proofErr w:type="spellStart"/>
            <w:r w:rsidRPr="00E9697C">
              <w:rPr>
                <w:rFonts w:ascii="Times New Roman" w:hAnsi="Times New Roman" w:cs="Times New Roman"/>
                <w:bCs/>
                <w:color w:val="000000" w:themeColor="text1"/>
                <w:sz w:val="24"/>
                <w:szCs w:val="24"/>
                <w:lang w:val="en-ID"/>
              </w:rPr>
              <w:t>Jawa</w:t>
            </w:r>
            <w:proofErr w:type="spellEnd"/>
            <w:r w:rsidRPr="00E9697C">
              <w:rPr>
                <w:rFonts w:ascii="Times New Roman" w:hAnsi="Times New Roman" w:cs="Times New Roman"/>
                <w:bCs/>
                <w:color w:val="000000" w:themeColor="text1"/>
                <w:sz w:val="24"/>
                <w:szCs w:val="24"/>
                <w:lang w:val="en-ID"/>
              </w:rPr>
              <w:t xml:space="preserve"> Timur)” </w:t>
            </w:r>
          </w:p>
        </w:tc>
      </w:tr>
      <w:tr w:rsidR="00FA67B6" w:rsidRPr="00CA53CA" w14:paraId="60F4AAA4" w14:textId="77777777" w:rsidTr="00FA67B6">
        <w:trPr>
          <w:gridAfter w:val="1"/>
          <w:wAfter w:w="12" w:type="dxa"/>
        </w:trPr>
        <w:tc>
          <w:tcPr>
            <w:tcW w:w="570" w:type="dxa"/>
            <w:vMerge/>
          </w:tcPr>
          <w:p w14:paraId="7D2DB182"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5CFFB698"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Variabel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590CD47C" w14:textId="77777777" w:rsidR="00FA67B6" w:rsidRPr="00E9697C" w:rsidRDefault="00FA67B6" w:rsidP="0036284A">
            <w:pPr>
              <w:pStyle w:val="ListParagraph"/>
              <w:numPr>
                <w:ilvl w:val="0"/>
                <w:numId w:val="39"/>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 </w:t>
            </w:r>
          </w:p>
          <w:p w14:paraId="5C408F22" w14:textId="77777777" w:rsidR="00FA67B6" w:rsidRPr="00E9697C" w:rsidRDefault="00FA67B6" w:rsidP="0036284A">
            <w:pPr>
              <w:pStyle w:val="ListParagraph"/>
              <w:numPr>
                <w:ilvl w:val="0"/>
                <w:numId w:val="39"/>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Time pressure</w:t>
            </w:r>
          </w:p>
          <w:p w14:paraId="33BFEF62" w14:textId="77777777" w:rsidR="00FA67B6" w:rsidRPr="00E9697C" w:rsidRDefault="00FA67B6" w:rsidP="0036284A">
            <w:pPr>
              <w:pStyle w:val="ListParagraph"/>
              <w:numPr>
                <w:ilvl w:val="0"/>
                <w:numId w:val="39"/>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w:t>
            </w:r>
          </w:p>
          <w:p w14:paraId="654F48E2" w14:textId="77777777" w:rsidR="00FA67B6" w:rsidRPr="00E9697C" w:rsidRDefault="00FA67B6" w:rsidP="0036284A">
            <w:pPr>
              <w:pStyle w:val="ListParagraph"/>
              <w:numPr>
                <w:ilvl w:val="0"/>
                <w:numId w:val="39"/>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Materialitas</w:t>
            </w:r>
            <w:proofErr w:type="spellEnd"/>
          </w:p>
          <w:p w14:paraId="2DABEE7A" w14:textId="77777777" w:rsidR="00FA67B6" w:rsidRPr="00E9697C" w:rsidRDefault="00FA67B6" w:rsidP="0036284A">
            <w:pPr>
              <w:pStyle w:val="ListParagraph"/>
              <w:numPr>
                <w:ilvl w:val="0"/>
                <w:numId w:val="39"/>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review</w:t>
            </w:r>
            <w:r w:rsidRPr="00E9697C">
              <w:rPr>
                <w:rFonts w:ascii="Times New Roman" w:hAnsi="Times New Roman" w:cs="Times New Roman"/>
                <w:bCs/>
                <w:color w:val="000000" w:themeColor="text1"/>
                <w:sz w:val="24"/>
                <w:szCs w:val="24"/>
                <w:lang w:val="en-ID"/>
              </w:rPr>
              <w:t xml:space="preserve"> 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p>
          <w:p w14:paraId="37E89922" w14:textId="77777777" w:rsidR="00FA67B6" w:rsidRPr="00E9697C" w:rsidRDefault="00FA67B6" w:rsidP="0036284A">
            <w:pPr>
              <w:pStyle w:val="ListParagraph"/>
              <w:numPr>
                <w:ilvl w:val="0"/>
                <w:numId w:val="39"/>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i/>
                <w:color w:val="000000" w:themeColor="text1"/>
                <w:sz w:val="24"/>
                <w:szCs w:val="24"/>
                <w:lang w:val="en-ID"/>
              </w:rPr>
              <w:t>Self esteem</w:t>
            </w:r>
            <w:proofErr w:type="spellEnd"/>
            <w:r w:rsidRPr="00E9697C">
              <w:rPr>
                <w:rFonts w:ascii="Times New Roman" w:hAnsi="Times New Roman" w:cs="Times New Roman"/>
                <w:bCs/>
                <w:i/>
                <w:color w:val="000000" w:themeColor="text1"/>
                <w:sz w:val="24"/>
                <w:szCs w:val="24"/>
                <w:lang w:val="en-ID"/>
              </w:rPr>
              <w:t xml:space="preserve"> in relation to ambition </w:t>
            </w:r>
          </w:p>
          <w:p w14:paraId="71478CE2" w14:textId="77777777" w:rsidR="00FA67B6" w:rsidRPr="00E9697C" w:rsidRDefault="00FA67B6" w:rsidP="0036284A">
            <w:pPr>
              <w:pStyle w:val="ListParagraph"/>
              <w:numPr>
                <w:ilvl w:val="0"/>
                <w:numId w:val="39"/>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iCs/>
                <w:color w:val="000000" w:themeColor="text1"/>
                <w:sz w:val="24"/>
                <w:szCs w:val="24"/>
              </w:rPr>
              <w:t>Turnover intentions</w:t>
            </w:r>
          </w:p>
        </w:tc>
      </w:tr>
      <w:tr w:rsidR="00FA67B6" w:rsidRPr="00CA53CA" w14:paraId="186A25CC" w14:textId="77777777" w:rsidTr="00FA67B6">
        <w:trPr>
          <w:gridAfter w:val="1"/>
          <w:wAfter w:w="12" w:type="dxa"/>
        </w:trPr>
        <w:tc>
          <w:tcPr>
            <w:tcW w:w="570" w:type="dxa"/>
            <w:vMerge/>
          </w:tcPr>
          <w:p w14:paraId="25434F30"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2241B6B6"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Hasil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4E0B2887" w14:textId="77777777" w:rsidR="00FA67B6" w:rsidRPr="00E9697C" w:rsidRDefault="00FA67B6" w:rsidP="0036284A">
            <w:pPr>
              <w:numPr>
                <w:ilvl w:val="0"/>
                <w:numId w:val="40"/>
              </w:numPr>
              <w:spacing w:line="360" w:lineRule="auto"/>
              <w:contextualSpacing/>
              <w:rPr>
                <w:rFonts w:ascii="Times New Roman" w:hAnsi="Times New Roman" w:cs="Times New Roman"/>
                <w:bCs/>
                <w:i/>
                <w:color w:val="000000" w:themeColor="text1"/>
                <w:sz w:val="24"/>
                <w:szCs w:val="24"/>
                <w:lang w:val="en-ID"/>
              </w:rPr>
            </w:pPr>
            <w:r w:rsidRPr="00E9697C">
              <w:rPr>
                <w:rFonts w:ascii="Times New Roman" w:hAnsi="Times New Roman" w:cs="Times New Roman"/>
                <w:bCs/>
                <w:i/>
                <w:color w:val="000000" w:themeColor="text1"/>
                <w:sz w:val="24"/>
                <w:szCs w:val="24"/>
                <w:lang w:val="en-ID"/>
              </w:rPr>
              <w:t xml:space="preserve">Time pressure </w:t>
            </w:r>
            <w:proofErr w:type="spellStart"/>
            <w:r w:rsidRPr="00E9697C">
              <w:rPr>
                <w:rFonts w:ascii="Times New Roman" w:hAnsi="Times New Roman" w:cs="Times New Roman"/>
                <w:bCs/>
                <w:color w:val="000000" w:themeColor="text1"/>
                <w:sz w:val="24"/>
                <w:szCs w:val="24"/>
                <w:lang w:val="en-ID"/>
              </w:rPr>
              <w:t>berpengaruh</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positif</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signifikan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1D1E96AA" w14:textId="77777777" w:rsidR="00FA67B6" w:rsidRPr="00E9697C" w:rsidRDefault="00FA67B6" w:rsidP="0036284A">
            <w:pPr>
              <w:numPr>
                <w:ilvl w:val="0"/>
                <w:numId w:val="40"/>
              </w:numPr>
              <w:spacing w:line="360" w:lineRule="auto"/>
              <w:contextualSpacing/>
              <w:rPr>
                <w:rFonts w:ascii="Times New Roman" w:hAnsi="Times New Roman" w:cs="Times New Roman"/>
                <w:bCs/>
                <w:i/>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 </w:t>
            </w:r>
            <w:proofErr w:type="spellStart"/>
            <w:r w:rsidRPr="00E9697C">
              <w:rPr>
                <w:rFonts w:ascii="Times New Roman" w:hAnsi="Times New Roman" w:cs="Times New Roman"/>
                <w:bCs/>
                <w:color w:val="000000" w:themeColor="text1"/>
                <w:sz w:val="24"/>
                <w:szCs w:val="24"/>
                <w:lang w:val="en-ID"/>
              </w:rPr>
              <w:t>berpengaruh</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positif</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signifikan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3986C682" w14:textId="77777777" w:rsidR="00FA67B6" w:rsidRPr="00E9697C" w:rsidRDefault="00FA67B6" w:rsidP="0036284A">
            <w:pPr>
              <w:numPr>
                <w:ilvl w:val="0"/>
                <w:numId w:val="40"/>
              </w:numPr>
              <w:spacing w:line="360" w:lineRule="auto"/>
              <w:contextualSpacing/>
              <w:rPr>
                <w:rFonts w:ascii="Times New Roman" w:hAnsi="Times New Roman" w:cs="Times New Roman"/>
                <w:bCs/>
                <w:i/>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Materialitas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berpengaruh</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positif</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signifikan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027A3F66" w14:textId="77777777" w:rsidR="00FA67B6" w:rsidRPr="00E9697C" w:rsidRDefault="00FA67B6" w:rsidP="0036284A">
            <w:pPr>
              <w:numPr>
                <w:ilvl w:val="0"/>
                <w:numId w:val="40"/>
              </w:numPr>
              <w:spacing w:line="360" w:lineRule="auto"/>
              <w:contextualSpacing/>
              <w:rPr>
                <w:rFonts w:ascii="Times New Roman" w:hAnsi="Times New Roman" w:cs="Times New Roman"/>
                <w:bCs/>
                <w:i/>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review</w:t>
            </w:r>
            <w:r w:rsidRPr="00E9697C">
              <w:rPr>
                <w:rFonts w:ascii="Times New Roman" w:hAnsi="Times New Roman" w:cs="Times New Roman"/>
                <w:bCs/>
                <w:color w:val="000000" w:themeColor="text1"/>
                <w:sz w:val="24"/>
                <w:szCs w:val="24"/>
                <w:lang w:val="en-ID"/>
              </w:rPr>
              <w:t xml:space="preserve"> 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berpengaruh</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negatif</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signifikan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26DEDB30" w14:textId="77777777" w:rsidR="00FA67B6" w:rsidRPr="00E9697C" w:rsidRDefault="00FA67B6" w:rsidP="0036284A">
            <w:pPr>
              <w:numPr>
                <w:ilvl w:val="0"/>
                <w:numId w:val="40"/>
              </w:numPr>
              <w:spacing w:line="360" w:lineRule="auto"/>
              <w:contextualSpacing/>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i/>
                <w:color w:val="000000" w:themeColor="text1"/>
                <w:sz w:val="24"/>
                <w:szCs w:val="24"/>
                <w:lang w:val="en-ID"/>
              </w:rPr>
              <w:t>Self esteem</w:t>
            </w:r>
            <w:proofErr w:type="spellEnd"/>
            <w:r w:rsidRPr="00E9697C">
              <w:rPr>
                <w:rFonts w:ascii="Times New Roman" w:hAnsi="Times New Roman" w:cs="Times New Roman"/>
                <w:bCs/>
                <w:i/>
                <w:color w:val="000000" w:themeColor="text1"/>
                <w:sz w:val="24"/>
                <w:szCs w:val="24"/>
                <w:lang w:val="en-ID"/>
              </w:rPr>
              <w:t xml:space="preserve"> in relation to ambition </w:t>
            </w:r>
            <w:proofErr w:type="spellStart"/>
            <w:r w:rsidRPr="00E9697C">
              <w:rPr>
                <w:rFonts w:ascii="Times New Roman" w:hAnsi="Times New Roman" w:cs="Times New Roman"/>
                <w:bCs/>
                <w:color w:val="000000" w:themeColor="text1"/>
                <w:sz w:val="24"/>
                <w:szCs w:val="24"/>
                <w:lang w:val="en-ID"/>
              </w:rPr>
              <w:t>berpengaruh</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positif</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signifikan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4E8B7D95" w14:textId="77777777" w:rsidR="00FA67B6" w:rsidRPr="00E9697C" w:rsidRDefault="00FA67B6" w:rsidP="0036284A">
            <w:pPr>
              <w:numPr>
                <w:ilvl w:val="0"/>
                <w:numId w:val="40"/>
              </w:numPr>
              <w:spacing w:line="360" w:lineRule="auto"/>
              <w:contextualSpacing/>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Tidak</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adanya</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pengaruh</w:t>
            </w:r>
            <w:proofErr w:type="spellEnd"/>
            <w:r w:rsidRPr="00E9697C">
              <w:rPr>
                <w:rFonts w:ascii="Times New Roman" w:hAnsi="Times New Roman" w:cs="Times New Roman"/>
                <w:bCs/>
                <w:color w:val="000000" w:themeColor="text1"/>
                <w:sz w:val="24"/>
                <w:szCs w:val="24"/>
                <w:lang w:val="en-ID"/>
              </w:rPr>
              <w:t xml:space="preserve"> yang </w:t>
            </w:r>
            <w:proofErr w:type="spellStart"/>
            <w:r w:rsidRPr="00E9697C">
              <w:rPr>
                <w:rFonts w:ascii="Times New Roman" w:hAnsi="Times New Roman" w:cs="Times New Roman"/>
                <w:bCs/>
                <w:color w:val="000000" w:themeColor="text1"/>
                <w:sz w:val="24"/>
                <w:szCs w:val="24"/>
                <w:lang w:val="en-ID"/>
              </w:rPr>
              <w:t>signifikan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dari</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turnover intentions</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585D9000" w14:textId="77777777" w:rsidR="00FA67B6" w:rsidRPr="00E9697C" w:rsidRDefault="00FA67B6" w:rsidP="0036284A">
            <w:pPr>
              <w:numPr>
                <w:ilvl w:val="0"/>
                <w:numId w:val="40"/>
              </w:numPr>
              <w:spacing w:line="360" w:lineRule="auto"/>
              <w:contextualSpacing/>
              <w:rPr>
                <w:rFonts w:ascii="Times New Roman" w:hAnsi="Times New Roman" w:cs="Times New Roman"/>
                <w:bCs/>
                <w:i/>
                <w:color w:val="000000" w:themeColor="text1"/>
                <w:sz w:val="24"/>
                <w:szCs w:val="24"/>
                <w:lang w:val="en-ID"/>
              </w:rPr>
            </w:pPr>
            <w:proofErr w:type="spellStart"/>
            <w:r w:rsidRPr="00E9697C">
              <w:rPr>
                <w:rFonts w:ascii="Times New Roman" w:hAnsi="Times New Roman" w:cs="Times New Roman"/>
                <w:bCs/>
                <w:iCs/>
                <w:color w:val="000000" w:themeColor="text1"/>
                <w:sz w:val="24"/>
                <w:szCs w:val="24"/>
              </w:rPr>
              <w:t>Sebagian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besar</w:t>
            </w:r>
            <w:proofErr w:type="spellEnd"/>
            <w:r w:rsidRPr="00E9697C">
              <w:rPr>
                <w:rFonts w:ascii="Times New Roman" w:hAnsi="Times New Roman" w:cs="Times New Roman"/>
                <w:bCs/>
                <w:iCs/>
                <w:color w:val="000000" w:themeColor="text1"/>
                <w:sz w:val="24"/>
                <w:szCs w:val="24"/>
              </w:rPr>
              <w:t xml:space="preserve"> auditor </w:t>
            </w:r>
            <w:proofErr w:type="spellStart"/>
            <w:r w:rsidRPr="00E9697C">
              <w:rPr>
                <w:rFonts w:ascii="Times New Roman" w:hAnsi="Times New Roman" w:cs="Times New Roman"/>
                <w:bCs/>
                <w:iCs/>
                <w:color w:val="000000" w:themeColor="text1"/>
                <w:sz w:val="24"/>
                <w:szCs w:val="24"/>
              </w:rPr>
              <w:t>tidak</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pernah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melakukan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audit </w:t>
            </w:r>
            <w:proofErr w:type="spellStart"/>
            <w:r w:rsidRPr="00E9697C">
              <w:rPr>
                <w:rFonts w:ascii="Times New Roman" w:hAnsi="Times New Roman" w:cs="Times New Roman"/>
                <w:bCs/>
                <w:iCs/>
                <w:color w:val="000000" w:themeColor="text1"/>
                <w:sz w:val="24"/>
                <w:szCs w:val="24"/>
              </w:rPr>
              <w:t>yaitu</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sebanyak</w:t>
            </w:r>
            <w:proofErr w:type="spellEnd"/>
            <w:r w:rsidRPr="00E9697C">
              <w:rPr>
                <w:rFonts w:ascii="Times New Roman" w:hAnsi="Times New Roman" w:cs="Times New Roman"/>
                <w:bCs/>
                <w:iCs/>
                <w:color w:val="000000" w:themeColor="text1"/>
                <w:sz w:val="24"/>
                <w:szCs w:val="24"/>
              </w:rPr>
              <w:t xml:space="preserve"> 41 orang </w:t>
            </w:r>
            <w:proofErr w:type="spellStart"/>
            <w:r w:rsidRPr="00E9697C">
              <w:rPr>
                <w:rFonts w:ascii="Times New Roman" w:hAnsi="Times New Roman" w:cs="Times New Roman"/>
                <w:bCs/>
                <w:iCs/>
                <w:color w:val="000000" w:themeColor="text1"/>
                <w:sz w:val="24"/>
                <w:szCs w:val="24"/>
              </w:rPr>
              <w:t>dengan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persentase</w:t>
            </w:r>
            <w:proofErr w:type="spellEnd"/>
            <w:r w:rsidRPr="00E9697C">
              <w:rPr>
                <w:rFonts w:ascii="Times New Roman" w:hAnsi="Times New Roman" w:cs="Times New Roman"/>
                <w:bCs/>
                <w:iCs/>
                <w:color w:val="000000" w:themeColor="text1"/>
                <w:sz w:val="24"/>
                <w:szCs w:val="24"/>
              </w:rPr>
              <w:t xml:space="preserve"> 73,21 </w:t>
            </w:r>
            <w:proofErr w:type="spellStart"/>
            <w:r w:rsidRPr="00E9697C">
              <w:rPr>
                <w:rFonts w:ascii="Times New Roman" w:hAnsi="Times New Roman" w:cs="Times New Roman"/>
                <w:bCs/>
                <w:iCs/>
                <w:color w:val="000000" w:themeColor="text1"/>
                <w:sz w:val="24"/>
                <w:szCs w:val="24"/>
              </w:rPr>
              <w:t>persen</w:t>
            </w:r>
            <w:proofErr w:type="spellEnd"/>
            <w:r w:rsidRPr="00E9697C">
              <w:rPr>
                <w:rFonts w:ascii="Times New Roman" w:hAnsi="Times New Roman" w:cs="Times New Roman"/>
                <w:bCs/>
                <w:iCs/>
                <w:color w:val="000000" w:themeColor="text1"/>
                <w:sz w:val="24"/>
                <w:szCs w:val="24"/>
              </w:rPr>
              <w:t xml:space="preserve"> dan </w:t>
            </w:r>
            <w:proofErr w:type="spellStart"/>
            <w:r w:rsidRPr="00E9697C">
              <w:rPr>
                <w:rFonts w:ascii="Times New Roman" w:hAnsi="Times New Roman" w:cs="Times New Roman"/>
                <w:bCs/>
                <w:iCs/>
                <w:color w:val="000000" w:themeColor="text1"/>
                <w:sz w:val="24"/>
                <w:szCs w:val="24"/>
              </w:rPr>
              <w:t>sisanya</w:t>
            </w:r>
            <w:proofErr w:type="spellEnd"/>
            <w:r w:rsidRPr="00E9697C">
              <w:rPr>
                <w:rFonts w:ascii="Times New Roman" w:hAnsi="Times New Roman" w:cs="Times New Roman"/>
                <w:bCs/>
                <w:iCs/>
                <w:color w:val="000000" w:themeColor="text1"/>
                <w:sz w:val="24"/>
                <w:szCs w:val="24"/>
              </w:rPr>
              <w:t xml:space="preserve"> 15 orang </w:t>
            </w:r>
            <w:proofErr w:type="spellStart"/>
            <w:r w:rsidRPr="00E9697C">
              <w:rPr>
                <w:rFonts w:ascii="Times New Roman" w:hAnsi="Times New Roman" w:cs="Times New Roman"/>
                <w:bCs/>
                <w:iCs/>
                <w:color w:val="000000" w:themeColor="text1"/>
                <w:sz w:val="24"/>
                <w:szCs w:val="24"/>
              </w:rPr>
              <w:t>dengan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persentase</w:t>
            </w:r>
            <w:proofErr w:type="spellEnd"/>
            <w:r w:rsidRPr="00E9697C">
              <w:rPr>
                <w:rFonts w:ascii="Times New Roman" w:hAnsi="Times New Roman" w:cs="Times New Roman"/>
                <w:bCs/>
                <w:iCs/>
                <w:color w:val="000000" w:themeColor="text1"/>
                <w:sz w:val="24"/>
                <w:szCs w:val="24"/>
              </w:rPr>
              <w:t xml:space="preserve"> 26,79 </w:t>
            </w:r>
            <w:proofErr w:type="spellStart"/>
            <w:r w:rsidRPr="00E9697C">
              <w:rPr>
                <w:rFonts w:ascii="Times New Roman" w:hAnsi="Times New Roman" w:cs="Times New Roman"/>
                <w:bCs/>
                <w:iCs/>
                <w:color w:val="000000" w:themeColor="text1"/>
                <w:sz w:val="24"/>
                <w:szCs w:val="24"/>
              </w:rPr>
              <w:t>persen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pernah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melakukan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w:t>
            </w:r>
          </w:p>
        </w:tc>
      </w:tr>
      <w:tr w:rsidR="00FA67B6" w:rsidRPr="00CA53CA" w14:paraId="2E488A4D" w14:textId="77777777" w:rsidTr="00FA67B6">
        <w:trPr>
          <w:gridAfter w:val="1"/>
          <w:wAfter w:w="12" w:type="dxa"/>
        </w:trPr>
        <w:tc>
          <w:tcPr>
            <w:tcW w:w="570" w:type="dxa"/>
            <w:vAlign w:val="center"/>
          </w:tcPr>
          <w:p w14:paraId="3B38B5C3" w14:textId="77777777" w:rsidR="00FA67B6" w:rsidRPr="00E9697C" w:rsidRDefault="00FA67B6" w:rsidP="0036284A">
            <w:pPr>
              <w:numPr>
                <w:ilvl w:val="0"/>
                <w:numId w:val="45"/>
              </w:numPr>
              <w:spacing w:line="360" w:lineRule="auto"/>
              <w:ind w:left="451"/>
              <w:contextualSpacing/>
              <w:jc w:val="center"/>
              <w:rPr>
                <w:rFonts w:ascii="Times New Roman" w:hAnsi="Times New Roman" w:cs="Times New Roman"/>
                <w:bCs/>
                <w:color w:val="000000" w:themeColor="text1"/>
                <w:sz w:val="24"/>
                <w:szCs w:val="24"/>
                <w:lang w:val="en-ID"/>
              </w:rPr>
            </w:pPr>
          </w:p>
        </w:tc>
        <w:tc>
          <w:tcPr>
            <w:tcW w:w="2543" w:type="dxa"/>
            <w:vAlign w:val="center"/>
          </w:tcPr>
          <w:p w14:paraId="09A1CB97"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Nama </w:t>
            </w:r>
            <w:proofErr w:type="spellStart"/>
            <w:r w:rsidRPr="00E9697C">
              <w:rPr>
                <w:rFonts w:ascii="Times New Roman" w:hAnsi="Times New Roman" w:cs="Times New Roman"/>
                <w:bCs/>
                <w:color w:val="000000" w:themeColor="text1"/>
                <w:sz w:val="24"/>
                <w:szCs w:val="24"/>
                <w:lang w:val="en-ID"/>
              </w:rPr>
              <w:t>Peneliti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tahun</w:t>
            </w:r>
            <w:proofErr w:type="spellEnd"/>
            <w:r w:rsidRPr="00E9697C">
              <w:rPr>
                <w:rFonts w:ascii="Times New Roman" w:hAnsi="Times New Roman" w:cs="Times New Roman"/>
                <w:bCs/>
                <w:color w:val="000000" w:themeColor="text1"/>
                <w:sz w:val="24"/>
                <w:szCs w:val="24"/>
                <w:lang w:val="en-ID"/>
              </w:rPr>
              <w:t>)</w:t>
            </w:r>
          </w:p>
        </w:tc>
        <w:tc>
          <w:tcPr>
            <w:tcW w:w="5513" w:type="dxa"/>
            <w:vAlign w:val="center"/>
          </w:tcPr>
          <w:p w14:paraId="1F0C19DA"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Santa </w:t>
            </w:r>
            <w:proofErr w:type="spellStart"/>
            <w:r w:rsidRPr="00E9697C">
              <w:rPr>
                <w:rFonts w:ascii="Times New Roman" w:hAnsi="Times New Roman" w:cs="Times New Roman"/>
                <w:bCs/>
                <w:color w:val="000000" w:themeColor="text1"/>
                <w:sz w:val="24"/>
                <w:szCs w:val="24"/>
                <w:lang w:val="en-ID"/>
              </w:rPr>
              <w:t>Ulina</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Sitorus</w:t>
            </w:r>
            <w:proofErr w:type="spellEnd"/>
            <w:r w:rsidRPr="00E9697C">
              <w:rPr>
                <w:rFonts w:ascii="Times New Roman" w:hAnsi="Times New Roman" w:cs="Times New Roman"/>
                <w:bCs/>
                <w:color w:val="000000" w:themeColor="text1"/>
                <w:sz w:val="24"/>
                <w:szCs w:val="24"/>
                <w:lang w:val="en-ID"/>
              </w:rPr>
              <w:t xml:space="preserve"> (2016)</w:t>
            </w:r>
          </w:p>
        </w:tc>
      </w:tr>
      <w:tr w:rsidR="00FA67B6" w:rsidRPr="00CA53CA" w14:paraId="4D43038E" w14:textId="77777777" w:rsidTr="00FA67B6">
        <w:trPr>
          <w:gridAfter w:val="1"/>
          <w:wAfter w:w="12" w:type="dxa"/>
        </w:trPr>
        <w:tc>
          <w:tcPr>
            <w:tcW w:w="570" w:type="dxa"/>
            <w:vMerge w:val="restart"/>
          </w:tcPr>
          <w:p w14:paraId="2FEE781A"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6A8245E6"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Judul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22C07B32" w14:textId="77777777" w:rsidR="00FA67B6" w:rsidRPr="00E9697C" w:rsidRDefault="00FA67B6" w:rsidP="00FA67B6">
            <w:pPr>
              <w:spacing w:line="360" w:lineRule="auto"/>
              <w:ind w:left="0"/>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Pengaruh</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Time Pressure</w:t>
            </w:r>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Audit Risk, Professional Commitment, Review Procedure and Quality Control, </w:t>
            </w:r>
            <w:r w:rsidRPr="00E9697C">
              <w:rPr>
                <w:rFonts w:ascii="Times New Roman" w:hAnsi="Times New Roman" w:cs="Times New Roman"/>
                <w:bCs/>
                <w:color w:val="000000" w:themeColor="text1"/>
                <w:sz w:val="24"/>
                <w:szCs w:val="24"/>
                <w:lang w:val="en-ID"/>
              </w:rPr>
              <w:t>dan</w:t>
            </w:r>
            <w:r w:rsidRPr="00E9697C">
              <w:rPr>
                <w:rFonts w:ascii="Times New Roman" w:hAnsi="Times New Roman" w:cs="Times New Roman"/>
                <w:bCs/>
                <w:i/>
                <w:color w:val="000000" w:themeColor="text1"/>
                <w:sz w:val="24"/>
                <w:szCs w:val="24"/>
                <w:lang w:val="en-ID"/>
              </w:rPr>
              <w:t xml:space="preserve"> Self Esteem in Relation to Ambition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terjadinya</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 </w:t>
            </w:r>
            <w:r w:rsidRPr="00E9697C">
              <w:rPr>
                <w:rFonts w:ascii="Times New Roman" w:hAnsi="Times New Roman" w:cs="Times New Roman"/>
                <w:bCs/>
                <w:i/>
                <w:color w:val="000000" w:themeColor="text1"/>
                <w:sz w:val="24"/>
                <w:szCs w:val="24"/>
                <w:lang w:val="en-ID"/>
              </w:rPr>
              <w:t>Premature Sign Off</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Studi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Empiris</w:t>
            </w:r>
            <w:proofErr w:type="spellEnd"/>
            <w:r w:rsidRPr="00E9697C">
              <w:rPr>
                <w:rFonts w:ascii="Times New Roman" w:hAnsi="Times New Roman" w:cs="Times New Roman"/>
                <w:bCs/>
                <w:color w:val="000000" w:themeColor="text1"/>
                <w:sz w:val="24"/>
                <w:szCs w:val="24"/>
                <w:lang w:val="en-ID"/>
              </w:rPr>
              <w:t xml:space="preserve"> pada Kantor </w:t>
            </w:r>
            <w:proofErr w:type="spellStart"/>
            <w:r w:rsidRPr="00E9697C">
              <w:rPr>
                <w:rFonts w:ascii="Times New Roman" w:hAnsi="Times New Roman" w:cs="Times New Roman"/>
                <w:bCs/>
                <w:color w:val="000000" w:themeColor="text1"/>
                <w:sz w:val="24"/>
                <w:szCs w:val="24"/>
                <w:lang w:val="en-ID"/>
              </w:rPr>
              <w:t>Akuntan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Publik</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Provinsi</w:t>
            </w:r>
            <w:proofErr w:type="spellEnd"/>
            <w:r w:rsidRPr="00E9697C">
              <w:rPr>
                <w:rFonts w:ascii="Times New Roman" w:hAnsi="Times New Roman" w:cs="Times New Roman"/>
                <w:bCs/>
                <w:color w:val="000000" w:themeColor="text1"/>
                <w:sz w:val="24"/>
                <w:szCs w:val="24"/>
                <w:lang w:val="en-ID"/>
              </w:rPr>
              <w:t xml:space="preserve"> Riau, Padang dan Medan)”</w:t>
            </w:r>
          </w:p>
        </w:tc>
      </w:tr>
      <w:tr w:rsidR="00FA67B6" w:rsidRPr="00CA53CA" w14:paraId="133AC1F2" w14:textId="77777777" w:rsidTr="00FA67B6">
        <w:trPr>
          <w:gridAfter w:val="1"/>
          <w:wAfter w:w="12" w:type="dxa"/>
        </w:trPr>
        <w:tc>
          <w:tcPr>
            <w:tcW w:w="570" w:type="dxa"/>
            <w:vMerge/>
          </w:tcPr>
          <w:p w14:paraId="1EEC48FD"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69B8C2B0"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Variabel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7011BD4A" w14:textId="77777777" w:rsidR="00FA67B6" w:rsidRPr="00E9697C" w:rsidRDefault="00FA67B6" w:rsidP="0036284A">
            <w:pPr>
              <w:pStyle w:val="ListParagraph"/>
              <w:numPr>
                <w:ilvl w:val="0"/>
                <w:numId w:val="82"/>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7397BA8A" w14:textId="77777777" w:rsidR="00FA67B6" w:rsidRPr="00E9697C" w:rsidRDefault="00FA67B6" w:rsidP="0036284A">
            <w:pPr>
              <w:pStyle w:val="ListParagraph"/>
              <w:numPr>
                <w:ilvl w:val="0"/>
                <w:numId w:val="82"/>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Time pressure</w:t>
            </w:r>
          </w:p>
          <w:p w14:paraId="1EDC2750" w14:textId="77777777" w:rsidR="00FA67B6" w:rsidRPr="00E9697C" w:rsidRDefault="00FA67B6" w:rsidP="0036284A">
            <w:pPr>
              <w:pStyle w:val="ListParagraph"/>
              <w:numPr>
                <w:ilvl w:val="0"/>
                <w:numId w:val="82"/>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Audit risk</w:t>
            </w:r>
          </w:p>
          <w:p w14:paraId="7EDCE02E" w14:textId="77777777" w:rsidR="00FA67B6" w:rsidRPr="00E9697C" w:rsidRDefault="00FA67B6" w:rsidP="0036284A">
            <w:pPr>
              <w:pStyle w:val="ListParagraph"/>
              <w:numPr>
                <w:ilvl w:val="0"/>
                <w:numId w:val="82"/>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Professional commitment</w:t>
            </w:r>
          </w:p>
          <w:p w14:paraId="7A9146C8" w14:textId="77777777" w:rsidR="00FA67B6" w:rsidRPr="00E9697C" w:rsidRDefault="00FA67B6" w:rsidP="0036284A">
            <w:pPr>
              <w:pStyle w:val="ListParagraph"/>
              <w:numPr>
                <w:ilvl w:val="0"/>
                <w:numId w:val="82"/>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Review procedure and quality control</w:t>
            </w:r>
          </w:p>
          <w:p w14:paraId="32557373" w14:textId="77777777" w:rsidR="00FA67B6" w:rsidRPr="00E9697C" w:rsidRDefault="00FA67B6" w:rsidP="0036284A">
            <w:pPr>
              <w:pStyle w:val="ListParagraph"/>
              <w:numPr>
                <w:ilvl w:val="0"/>
                <w:numId w:val="82"/>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i/>
                <w:color w:val="000000" w:themeColor="text1"/>
                <w:sz w:val="24"/>
                <w:szCs w:val="24"/>
                <w:lang w:val="en-ID"/>
              </w:rPr>
              <w:t>Self esteem</w:t>
            </w:r>
            <w:proofErr w:type="spellEnd"/>
            <w:r w:rsidRPr="00E9697C">
              <w:rPr>
                <w:rFonts w:ascii="Times New Roman" w:hAnsi="Times New Roman" w:cs="Times New Roman"/>
                <w:bCs/>
                <w:i/>
                <w:color w:val="000000" w:themeColor="text1"/>
                <w:sz w:val="24"/>
                <w:szCs w:val="24"/>
                <w:lang w:val="en-ID"/>
              </w:rPr>
              <w:t xml:space="preserve"> in relation to ambition </w:t>
            </w:r>
          </w:p>
        </w:tc>
      </w:tr>
      <w:tr w:rsidR="00FA67B6" w:rsidRPr="00CA53CA" w14:paraId="0080178D" w14:textId="77777777" w:rsidTr="00FA67B6">
        <w:trPr>
          <w:gridAfter w:val="1"/>
          <w:wAfter w:w="12" w:type="dxa"/>
        </w:trPr>
        <w:tc>
          <w:tcPr>
            <w:tcW w:w="570" w:type="dxa"/>
            <w:vMerge/>
          </w:tcPr>
          <w:p w14:paraId="502F191C"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39E329DA"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Hasil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5AC97280" w14:textId="77777777" w:rsidR="00FA67B6" w:rsidRPr="00E9697C" w:rsidRDefault="00FA67B6" w:rsidP="0036284A">
            <w:pPr>
              <w:numPr>
                <w:ilvl w:val="0"/>
                <w:numId w:val="41"/>
              </w:numPr>
              <w:autoSpaceDE w:val="0"/>
              <w:autoSpaceDN w:val="0"/>
              <w:adjustRightInd w:val="0"/>
              <w:spacing w:line="360" w:lineRule="auto"/>
              <w:rPr>
                <w:rFonts w:ascii="Times New Roman" w:hAnsi="Times New Roman" w:cs="Times New Roman"/>
                <w:bCs/>
                <w:color w:val="000000" w:themeColor="text1"/>
                <w:sz w:val="24"/>
                <w:szCs w:val="24"/>
              </w:rPr>
            </w:pPr>
            <w:r w:rsidRPr="00E9697C">
              <w:rPr>
                <w:rFonts w:ascii="Times New Roman" w:hAnsi="Times New Roman" w:cs="Times New Roman"/>
                <w:bCs/>
                <w:i/>
                <w:iCs/>
                <w:color w:val="000000" w:themeColor="text1"/>
                <w:sz w:val="24"/>
                <w:szCs w:val="24"/>
              </w:rPr>
              <w:t xml:space="preserve">Time pressure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positif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secara</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signifikan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w:t>
            </w:r>
          </w:p>
          <w:p w14:paraId="7D3A7E53" w14:textId="77777777" w:rsidR="00FA67B6" w:rsidRPr="00E9697C" w:rsidRDefault="00FA67B6" w:rsidP="0036284A">
            <w:pPr>
              <w:numPr>
                <w:ilvl w:val="0"/>
                <w:numId w:val="41"/>
              </w:numPr>
              <w:autoSpaceDE w:val="0"/>
              <w:autoSpaceDN w:val="0"/>
              <w:adjustRightInd w:val="0"/>
              <w:spacing w:line="360" w:lineRule="auto"/>
              <w:rPr>
                <w:rFonts w:ascii="Times New Roman" w:hAnsi="Times New Roman" w:cs="Times New Roman"/>
                <w:bCs/>
                <w:color w:val="000000" w:themeColor="text1"/>
                <w:sz w:val="24"/>
                <w:szCs w:val="24"/>
              </w:rPr>
            </w:pPr>
            <w:r w:rsidRPr="00E9697C">
              <w:rPr>
                <w:rFonts w:ascii="Times New Roman" w:hAnsi="Times New Roman" w:cs="Times New Roman"/>
                <w:bCs/>
                <w:i/>
                <w:iCs/>
                <w:color w:val="000000" w:themeColor="text1"/>
                <w:sz w:val="24"/>
                <w:szCs w:val="24"/>
              </w:rPr>
              <w:t xml:space="preserve">Audit risk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positif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secara</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signifikan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w:t>
            </w:r>
          </w:p>
          <w:p w14:paraId="480D3096" w14:textId="77777777" w:rsidR="00FA67B6" w:rsidRPr="00E9697C" w:rsidRDefault="00FA67B6" w:rsidP="0036284A">
            <w:pPr>
              <w:numPr>
                <w:ilvl w:val="0"/>
                <w:numId w:val="41"/>
              </w:numPr>
              <w:autoSpaceDE w:val="0"/>
              <w:autoSpaceDN w:val="0"/>
              <w:adjustRightInd w:val="0"/>
              <w:spacing w:line="360" w:lineRule="auto"/>
              <w:rPr>
                <w:rFonts w:ascii="Times New Roman" w:hAnsi="Times New Roman" w:cs="Times New Roman"/>
                <w:bCs/>
                <w:color w:val="000000" w:themeColor="text1"/>
                <w:sz w:val="24"/>
                <w:szCs w:val="24"/>
              </w:rPr>
            </w:pPr>
            <w:r w:rsidRPr="00E9697C">
              <w:rPr>
                <w:rFonts w:ascii="Times New Roman" w:hAnsi="Times New Roman" w:cs="Times New Roman"/>
                <w:bCs/>
                <w:i/>
                <w:iCs/>
                <w:color w:val="000000" w:themeColor="text1"/>
                <w:sz w:val="24"/>
                <w:szCs w:val="24"/>
              </w:rPr>
              <w:t xml:space="preserve">Professional commitment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negatif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secara</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signifikan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w:t>
            </w:r>
          </w:p>
          <w:p w14:paraId="3D0DBCD7" w14:textId="77777777" w:rsidR="00FA67B6" w:rsidRPr="00E9697C" w:rsidRDefault="00FA67B6" w:rsidP="0036284A">
            <w:pPr>
              <w:numPr>
                <w:ilvl w:val="0"/>
                <w:numId w:val="41"/>
              </w:numPr>
              <w:autoSpaceDE w:val="0"/>
              <w:autoSpaceDN w:val="0"/>
              <w:adjustRightInd w:val="0"/>
              <w:spacing w:line="360" w:lineRule="auto"/>
              <w:rPr>
                <w:rFonts w:ascii="Times New Roman" w:hAnsi="Times New Roman" w:cs="Times New Roman"/>
                <w:bCs/>
                <w:color w:val="000000" w:themeColor="text1"/>
                <w:sz w:val="24"/>
                <w:szCs w:val="24"/>
              </w:rPr>
            </w:pPr>
            <w:r w:rsidRPr="00E9697C">
              <w:rPr>
                <w:rFonts w:ascii="Times New Roman" w:hAnsi="Times New Roman" w:cs="Times New Roman"/>
                <w:bCs/>
                <w:i/>
                <w:iCs/>
                <w:color w:val="000000" w:themeColor="text1"/>
                <w:sz w:val="24"/>
                <w:szCs w:val="24"/>
              </w:rPr>
              <w:t xml:space="preserve">Review procedure and quality control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negatif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secara</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signifikan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w:t>
            </w:r>
          </w:p>
          <w:p w14:paraId="53124F7C" w14:textId="77777777" w:rsidR="00FA67B6" w:rsidRPr="00E9697C" w:rsidRDefault="00FA67B6" w:rsidP="0036284A">
            <w:pPr>
              <w:numPr>
                <w:ilvl w:val="0"/>
                <w:numId w:val="41"/>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i/>
                <w:iCs/>
                <w:color w:val="000000" w:themeColor="text1"/>
                <w:sz w:val="24"/>
                <w:szCs w:val="24"/>
                <w:lang w:val="en-ID"/>
              </w:rPr>
              <w:t>Self esteem</w:t>
            </w:r>
            <w:proofErr w:type="spellEnd"/>
            <w:r w:rsidRPr="00E9697C">
              <w:rPr>
                <w:rFonts w:ascii="Times New Roman" w:hAnsi="Times New Roman" w:cs="Times New Roman"/>
                <w:bCs/>
                <w:i/>
                <w:iCs/>
                <w:color w:val="000000" w:themeColor="text1"/>
                <w:sz w:val="24"/>
                <w:szCs w:val="24"/>
                <w:lang w:val="en-ID"/>
              </w:rPr>
              <w:t xml:space="preserve"> in relation to ambition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negatif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secara</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signifikan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w:t>
            </w:r>
          </w:p>
        </w:tc>
      </w:tr>
      <w:tr w:rsidR="00FA67B6" w:rsidRPr="00CA53CA" w14:paraId="7B76014F" w14:textId="77777777" w:rsidTr="00FA67B6">
        <w:trPr>
          <w:gridAfter w:val="1"/>
          <w:wAfter w:w="12" w:type="dxa"/>
        </w:trPr>
        <w:tc>
          <w:tcPr>
            <w:tcW w:w="570" w:type="dxa"/>
          </w:tcPr>
          <w:p w14:paraId="4D1424FC" w14:textId="77777777" w:rsidR="00FA67B6" w:rsidRPr="00E9697C" w:rsidRDefault="00FA67B6" w:rsidP="0036284A">
            <w:pPr>
              <w:numPr>
                <w:ilvl w:val="0"/>
                <w:numId w:val="45"/>
              </w:numPr>
              <w:spacing w:line="360" w:lineRule="auto"/>
              <w:contextualSpacing/>
              <w:jc w:val="left"/>
              <w:rPr>
                <w:rFonts w:ascii="Times New Roman" w:hAnsi="Times New Roman" w:cs="Times New Roman"/>
                <w:bCs/>
                <w:color w:val="000000" w:themeColor="text1"/>
                <w:sz w:val="24"/>
                <w:szCs w:val="24"/>
                <w:lang w:val="en-ID"/>
              </w:rPr>
            </w:pPr>
          </w:p>
        </w:tc>
        <w:tc>
          <w:tcPr>
            <w:tcW w:w="2543" w:type="dxa"/>
          </w:tcPr>
          <w:p w14:paraId="18DBAA32"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Nama </w:t>
            </w:r>
            <w:proofErr w:type="spellStart"/>
            <w:r w:rsidRPr="00E9697C">
              <w:rPr>
                <w:rFonts w:ascii="Times New Roman" w:hAnsi="Times New Roman" w:cs="Times New Roman"/>
                <w:bCs/>
                <w:color w:val="000000" w:themeColor="text1"/>
                <w:sz w:val="24"/>
                <w:szCs w:val="24"/>
                <w:lang w:val="en-ID"/>
              </w:rPr>
              <w:t>Peneliti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tahun</w:t>
            </w:r>
            <w:proofErr w:type="spellEnd"/>
            <w:r w:rsidRPr="00E9697C">
              <w:rPr>
                <w:rFonts w:ascii="Times New Roman" w:hAnsi="Times New Roman" w:cs="Times New Roman"/>
                <w:bCs/>
                <w:color w:val="000000" w:themeColor="text1"/>
                <w:sz w:val="24"/>
                <w:szCs w:val="24"/>
                <w:lang w:val="en-ID"/>
              </w:rPr>
              <w:t>)</w:t>
            </w:r>
          </w:p>
        </w:tc>
        <w:tc>
          <w:tcPr>
            <w:tcW w:w="5513" w:type="dxa"/>
          </w:tcPr>
          <w:p w14:paraId="3E1D0C84"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Vina </w:t>
            </w:r>
            <w:proofErr w:type="spellStart"/>
            <w:r w:rsidRPr="00E9697C">
              <w:rPr>
                <w:rFonts w:ascii="Times New Roman" w:hAnsi="Times New Roman" w:cs="Times New Roman"/>
                <w:bCs/>
                <w:color w:val="000000" w:themeColor="text1"/>
                <w:sz w:val="24"/>
                <w:szCs w:val="24"/>
                <w:lang w:val="en-ID"/>
              </w:rPr>
              <w:t>Handayani</w:t>
            </w:r>
            <w:proofErr w:type="spellEnd"/>
            <w:r w:rsidRPr="00E9697C">
              <w:rPr>
                <w:rFonts w:ascii="Times New Roman" w:hAnsi="Times New Roman" w:cs="Times New Roman"/>
                <w:bCs/>
                <w:color w:val="000000" w:themeColor="text1"/>
                <w:sz w:val="24"/>
                <w:szCs w:val="24"/>
                <w:lang w:val="en-ID"/>
              </w:rPr>
              <w:t xml:space="preserve"> (2016)</w:t>
            </w:r>
          </w:p>
        </w:tc>
      </w:tr>
      <w:tr w:rsidR="00FA67B6" w:rsidRPr="00CA53CA" w14:paraId="3176029C" w14:textId="77777777" w:rsidTr="00FA67B6">
        <w:trPr>
          <w:gridAfter w:val="1"/>
          <w:wAfter w:w="12" w:type="dxa"/>
        </w:trPr>
        <w:tc>
          <w:tcPr>
            <w:tcW w:w="570" w:type="dxa"/>
          </w:tcPr>
          <w:p w14:paraId="791D4056"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723A2132"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Judul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3B18620B" w14:textId="77777777" w:rsidR="00FA67B6" w:rsidRPr="00E9697C" w:rsidRDefault="00FA67B6" w:rsidP="00FA67B6">
            <w:pPr>
              <w:spacing w:line="360" w:lineRule="auto"/>
              <w:ind w:left="0"/>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w:t>
            </w:r>
            <w:proofErr w:type="spellStart"/>
            <w:r w:rsidRPr="00E9697C">
              <w:rPr>
                <w:rFonts w:ascii="Times New Roman" w:hAnsi="Times New Roman" w:cs="Times New Roman"/>
                <w:bCs/>
                <w:color w:val="000000" w:themeColor="text1"/>
                <w:sz w:val="24"/>
                <w:szCs w:val="24"/>
                <w:lang w:val="en-ID"/>
              </w:rPr>
              <w:t>Pengaruh</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Time Pressure</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 </w:t>
            </w:r>
            <w:r w:rsidRPr="00E9697C">
              <w:rPr>
                <w:rFonts w:ascii="Times New Roman" w:hAnsi="Times New Roman" w:cs="Times New Roman"/>
                <w:bCs/>
                <w:i/>
                <w:color w:val="000000" w:themeColor="text1"/>
                <w:sz w:val="24"/>
                <w:szCs w:val="24"/>
                <w:lang w:val="en-ID"/>
              </w:rPr>
              <w:t>Turnover Intention</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 (</w:t>
            </w:r>
            <w:proofErr w:type="spellStart"/>
            <w:r w:rsidRPr="00E9697C">
              <w:rPr>
                <w:rFonts w:ascii="Times New Roman" w:hAnsi="Times New Roman" w:cs="Times New Roman"/>
                <w:bCs/>
                <w:color w:val="000000" w:themeColor="text1"/>
                <w:sz w:val="24"/>
                <w:szCs w:val="24"/>
                <w:lang w:val="en-ID"/>
              </w:rPr>
              <w:t>Studi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Empiris</w:t>
            </w:r>
            <w:proofErr w:type="spellEnd"/>
            <w:r w:rsidRPr="00E9697C">
              <w:rPr>
                <w:rFonts w:ascii="Times New Roman" w:hAnsi="Times New Roman" w:cs="Times New Roman"/>
                <w:bCs/>
                <w:color w:val="000000" w:themeColor="text1"/>
                <w:sz w:val="24"/>
                <w:szCs w:val="24"/>
                <w:lang w:val="en-ID"/>
              </w:rPr>
              <w:t xml:space="preserve"> Pada Auditor Kantor </w:t>
            </w:r>
            <w:proofErr w:type="spellStart"/>
            <w:r w:rsidRPr="00E9697C">
              <w:rPr>
                <w:rFonts w:ascii="Times New Roman" w:hAnsi="Times New Roman" w:cs="Times New Roman"/>
                <w:bCs/>
                <w:color w:val="000000" w:themeColor="text1"/>
                <w:sz w:val="24"/>
                <w:szCs w:val="24"/>
                <w:lang w:val="en-ID"/>
              </w:rPr>
              <w:t>Akuntan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Publik</w:t>
            </w:r>
            <w:proofErr w:type="spellEnd"/>
            <w:r w:rsidRPr="00E9697C">
              <w:rPr>
                <w:rFonts w:ascii="Times New Roman" w:hAnsi="Times New Roman" w:cs="Times New Roman"/>
                <w:bCs/>
                <w:color w:val="000000" w:themeColor="text1"/>
                <w:sz w:val="24"/>
                <w:szCs w:val="24"/>
                <w:lang w:val="en-ID"/>
              </w:rPr>
              <w:t xml:space="preserve"> di </w:t>
            </w:r>
            <w:proofErr w:type="spellStart"/>
            <w:r w:rsidRPr="00E9697C">
              <w:rPr>
                <w:rFonts w:ascii="Times New Roman" w:hAnsi="Times New Roman" w:cs="Times New Roman"/>
                <w:bCs/>
                <w:color w:val="000000" w:themeColor="text1"/>
                <w:sz w:val="24"/>
                <w:szCs w:val="24"/>
                <w:lang w:val="en-ID"/>
              </w:rPr>
              <w:t>Pekanbaru</w:t>
            </w:r>
            <w:proofErr w:type="spellEnd"/>
            <w:r w:rsidRPr="00E9697C">
              <w:rPr>
                <w:rFonts w:ascii="Times New Roman" w:hAnsi="Times New Roman" w:cs="Times New Roman"/>
                <w:bCs/>
                <w:color w:val="000000" w:themeColor="text1"/>
                <w:sz w:val="24"/>
                <w:szCs w:val="24"/>
                <w:lang w:val="en-ID"/>
              </w:rPr>
              <w:t>, Padang dan Medan)”</w:t>
            </w:r>
          </w:p>
        </w:tc>
      </w:tr>
      <w:tr w:rsidR="00FA67B6" w:rsidRPr="00CA53CA" w14:paraId="14054EB0" w14:textId="77777777" w:rsidTr="00FA67B6">
        <w:trPr>
          <w:gridAfter w:val="1"/>
          <w:wAfter w:w="12" w:type="dxa"/>
        </w:trPr>
        <w:tc>
          <w:tcPr>
            <w:tcW w:w="570" w:type="dxa"/>
          </w:tcPr>
          <w:p w14:paraId="174EE082"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480799CB"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Variabel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66A3CDEC" w14:textId="77777777" w:rsidR="00FA67B6" w:rsidRPr="00E9697C" w:rsidRDefault="00FA67B6" w:rsidP="0036284A">
            <w:pPr>
              <w:pStyle w:val="ListParagraph"/>
              <w:numPr>
                <w:ilvl w:val="0"/>
                <w:numId w:val="85"/>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351FB405" w14:textId="77777777" w:rsidR="00FA67B6" w:rsidRPr="00E9697C" w:rsidRDefault="00FA67B6" w:rsidP="0036284A">
            <w:pPr>
              <w:pStyle w:val="ListParagraph"/>
              <w:numPr>
                <w:ilvl w:val="0"/>
                <w:numId w:val="85"/>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iCs/>
                <w:color w:val="000000" w:themeColor="text1"/>
                <w:sz w:val="24"/>
                <w:szCs w:val="24"/>
              </w:rPr>
              <w:t>Time pressure</w:t>
            </w:r>
          </w:p>
          <w:p w14:paraId="1C4A0321" w14:textId="77777777" w:rsidR="00FA67B6" w:rsidRPr="00E9697C" w:rsidRDefault="00FA67B6" w:rsidP="0036284A">
            <w:pPr>
              <w:pStyle w:val="ListParagraph"/>
              <w:numPr>
                <w:ilvl w:val="0"/>
                <w:numId w:val="85"/>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w:t>
            </w:r>
          </w:p>
          <w:p w14:paraId="5E66BE43" w14:textId="77777777" w:rsidR="00FA67B6" w:rsidRPr="00E9697C" w:rsidRDefault="00FA67B6" w:rsidP="0036284A">
            <w:pPr>
              <w:pStyle w:val="ListParagraph"/>
              <w:numPr>
                <w:ilvl w:val="0"/>
                <w:numId w:val="85"/>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Turnover intention</w:t>
            </w:r>
          </w:p>
          <w:p w14:paraId="269DEFCD" w14:textId="77777777" w:rsidR="00FA67B6" w:rsidRPr="00E9697C" w:rsidRDefault="00FA67B6" w:rsidP="0036284A">
            <w:pPr>
              <w:pStyle w:val="ListParagraph"/>
              <w:numPr>
                <w:ilvl w:val="0"/>
                <w:numId w:val="85"/>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p>
        </w:tc>
      </w:tr>
      <w:tr w:rsidR="00FA67B6" w:rsidRPr="00CA53CA" w14:paraId="3E23E4CB" w14:textId="77777777" w:rsidTr="00FA67B6">
        <w:trPr>
          <w:gridAfter w:val="1"/>
          <w:wAfter w:w="12" w:type="dxa"/>
        </w:trPr>
        <w:tc>
          <w:tcPr>
            <w:tcW w:w="570" w:type="dxa"/>
          </w:tcPr>
          <w:p w14:paraId="2AA866CB"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197C3DB5"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Hasil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4E5818ED" w14:textId="77777777" w:rsidR="00FA67B6" w:rsidRPr="00E9697C" w:rsidRDefault="00FA67B6" w:rsidP="0036284A">
            <w:pPr>
              <w:numPr>
                <w:ilvl w:val="0"/>
                <w:numId w:val="46"/>
              </w:numPr>
              <w:autoSpaceDE w:val="0"/>
              <w:autoSpaceDN w:val="0"/>
              <w:adjustRightInd w:val="0"/>
              <w:spacing w:line="360" w:lineRule="auto"/>
              <w:rPr>
                <w:rFonts w:ascii="Times New Roman" w:hAnsi="Times New Roman" w:cs="Times New Roman"/>
                <w:bCs/>
                <w:color w:val="000000" w:themeColor="text1"/>
                <w:sz w:val="24"/>
                <w:szCs w:val="24"/>
              </w:rPr>
            </w:pPr>
            <w:r w:rsidRPr="00E9697C">
              <w:rPr>
                <w:rFonts w:ascii="Times New Roman" w:hAnsi="Times New Roman" w:cs="Times New Roman"/>
                <w:bCs/>
                <w:i/>
                <w:iCs/>
                <w:color w:val="000000" w:themeColor="text1"/>
                <w:sz w:val="24"/>
                <w:szCs w:val="24"/>
              </w:rPr>
              <w:t>Time pressure</w:t>
            </w:r>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secara</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signifikan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w:t>
            </w:r>
          </w:p>
          <w:p w14:paraId="24C12393" w14:textId="77777777" w:rsidR="00FA67B6" w:rsidRPr="00E9697C" w:rsidRDefault="00FA67B6" w:rsidP="0036284A">
            <w:pPr>
              <w:numPr>
                <w:ilvl w:val="0"/>
                <w:numId w:val="46"/>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rPr>
              <w:t>Risiko</w:t>
            </w:r>
            <w:proofErr w:type="spellEnd"/>
            <w:r w:rsidRPr="00E9697C">
              <w:rPr>
                <w:rFonts w:ascii="Times New Roman" w:hAnsi="Times New Roman" w:cs="Times New Roman"/>
                <w:bCs/>
                <w:color w:val="000000" w:themeColor="text1"/>
                <w:sz w:val="24"/>
                <w:szCs w:val="24"/>
              </w:rPr>
              <w:t xml:space="preserve"> audit </w:t>
            </w:r>
            <w:proofErr w:type="spellStart"/>
            <w:r w:rsidRPr="00E9697C">
              <w:rPr>
                <w:rFonts w:ascii="Times New Roman" w:hAnsi="Times New Roman" w:cs="Times New Roman"/>
                <w:bCs/>
                <w:color w:val="000000" w:themeColor="text1"/>
                <w:sz w:val="24"/>
                <w:szCs w:val="24"/>
              </w:rPr>
              <w:t>secara</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signifikan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positif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terhadap</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penghentian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prematur</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atas</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prosedur</w:t>
            </w:r>
            <w:proofErr w:type="spellEnd"/>
            <w:r w:rsidRPr="00E9697C">
              <w:rPr>
                <w:rFonts w:ascii="Times New Roman" w:hAnsi="Times New Roman" w:cs="Times New Roman"/>
                <w:bCs/>
                <w:color w:val="000000" w:themeColor="text1"/>
                <w:sz w:val="24"/>
                <w:szCs w:val="24"/>
              </w:rPr>
              <w:t xml:space="preserve"> audit.</w:t>
            </w:r>
          </w:p>
          <w:p w14:paraId="207E9253" w14:textId="77777777" w:rsidR="00FA67B6" w:rsidRPr="00E9697C" w:rsidRDefault="00FA67B6" w:rsidP="0036284A">
            <w:pPr>
              <w:numPr>
                <w:ilvl w:val="0"/>
                <w:numId w:val="46"/>
              </w:numPr>
              <w:autoSpaceDE w:val="0"/>
              <w:autoSpaceDN w:val="0"/>
              <w:adjustRightInd w:val="0"/>
              <w:spacing w:line="360" w:lineRule="auto"/>
              <w:rPr>
                <w:rFonts w:ascii="Times New Roman" w:hAnsi="Times New Roman" w:cs="Times New Roman"/>
                <w:bCs/>
                <w:color w:val="000000" w:themeColor="text1"/>
                <w:sz w:val="24"/>
                <w:szCs w:val="24"/>
              </w:rPr>
            </w:pPr>
            <w:r w:rsidRPr="00E9697C">
              <w:rPr>
                <w:rFonts w:ascii="Times New Roman" w:hAnsi="Times New Roman" w:cs="Times New Roman"/>
                <w:bCs/>
                <w:i/>
                <w:iCs/>
                <w:color w:val="000000" w:themeColor="text1"/>
                <w:sz w:val="24"/>
                <w:szCs w:val="24"/>
              </w:rPr>
              <w:t>Turnover intention</w:t>
            </w:r>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secara</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signifikan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positif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 </w:t>
            </w:r>
          </w:p>
          <w:p w14:paraId="32C03E6A" w14:textId="77777777" w:rsidR="00FA67B6" w:rsidRPr="00E9697C" w:rsidRDefault="00FA67B6" w:rsidP="0036284A">
            <w:pPr>
              <w:numPr>
                <w:ilvl w:val="0"/>
                <w:numId w:val="46"/>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lang w:val="en-ID"/>
              </w:rPr>
              <w:lastRenderedPageBreak/>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rPr>
              <w:t>secara</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signifikan</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rPr>
              <w:t>positif</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  </w:t>
            </w:r>
          </w:p>
          <w:p w14:paraId="14272E32" w14:textId="77777777" w:rsidR="006A2564" w:rsidRPr="00E9697C" w:rsidRDefault="006A2564" w:rsidP="006A2564">
            <w:pPr>
              <w:autoSpaceDE w:val="0"/>
              <w:autoSpaceDN w:val="0"/>
              <w:adjustRightInd w:val="0"/>
              <w:spacing w:line="360" w:lineRule="auto"/>
              <w:ind w:left="360"/>
              <w:rPr>
                <w:rFonts w:ascii="Times New Roman" w:hAnsi="Times New Roman" w:cs="Times New Roman"/>
                <w:bCs/>
                <w:color w:val="000000" w:themeColor="text1"/>
                <w:sz w:val="6"/>
                <w:szCs w:val="6"/>
              </w:rPr>
            </w:pPr>
          </w:p>
        </w:tc>
      </w:tr>
      <w:tr w:rsidR="00FA67B6" w:rsidRPr="00CA53CA" w14:paraId="78778691" w14:textId="77777777" w:rsidTr="00FA67B6">
        <w:trPr>
          <w:gridAfter w:val="1"/>
          <w:wAfter w:w="12" w:type="dxa"/>
        </w:trPr>
        <w:tc>
          <w:tcPr>
            <w:tcW w:w="570" w:type="dxa"/>
          </w:tcPr>
          <w:p w14:paraId="020D152B" w14:textId="77777777" w:rsidR="00FA67B6" w:rsidRPr="00E9697C" w:rsidRDefault="00FA67B6" w:rsidP="0036284A">
            <w:pPr>
              <w:numPr>
                <w:ilvl w:val="0"/>
                <w:numId w:val="45"/>
              </w:numPr>
              <w:spacing w:line="360" w:lineRule="auto"/>
              <w:contextualSpacing/>
              <w:jc w:val="left"/>
              <w:rPr>
                <w:rFonts w:ascii="Times New Roman" w:hAnsi="Times New Roman" w:cs="Times New Roman"/>
                <w:bCs/>
                <w:color w:val="000000" w:themeColor="text1"/>
                <w:sz w:val="24"/>
                <w:szCs w:val="24"/>
                <w:lang w:val="en-ID"/>
              </w:rPr>
            </w:pPr>
          </w:p>
        </w:tc>
        <w:tc>
          <w:tcPr>
            <w:tcW w:w="2543" w:type="dxa"/>
          </w:tcPr>
          <w:p w14:paraId="4AF1C8CB"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Nama </w:t>
            </w:r>
            <w:proofErr w:type="spellStart"/>
            <w:r w:rsidRPr="00E9697C">
              <w:rPr>
                <w:rFonts w:ascii="Times New Roman" w:hAnsi="Times New Roman" w:cs="Times New Roman"/>
                <w:bCs/>
                <w:color w:val="000000" w:themeColor="text1"/>
                <w:sz w:val="24"/>
                <w:szCs w:val="24"/>
                <w:lang w:val="en-ID"/>
              </w:rPr>
              <w:t>Peneliti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tahun</w:t>
            </w:r>
            <w:proofErr w:type="spellEnd"/>
            <w:r w:rsidRPr="00E9697C">
              <w:rPr>
                <w:rFonts w:ascii="Times New Roman" w:hAnsi="Times New Roman" w:cs="Times New Roman"/>
                <w:bCs/>
                <w:color w:val="000000" w:themeColor="text1"/>
                <w:sz w:val="24"/>
                <w:szCs w:val="24"/>
                <w:lang w:val="en-ID"/>
              </w:rPr>
              <w:t>)</w:t>
            </w:r>
          </w:p>
        </w:tc>
        <w:tc>
          <w:tcPr>
            <w:tcW w:w="5513" w:type="dxa"/>
          </w:tcPr>
          <w:p w14:paraId="38B0FA1A"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Astia</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Putriana</w:t>
            </w:r>
            <w:proofErr w:type="spellEnd"/>
            <w:r w:rsidRPr="00E9697C">
              <w:rPr>
                <w:rFonts w:ascii="Times New Roman" w:hAnsi="Times New Roman" w:cs="Times New Roman"/>
                <w:bCs/>
                <w:color w:val="000000" w:themeColor="text1"/>
                <w:sz w:val="24"/>
                <w:szCs w:val="24"/>
                <w:lang w:val="en-ID"/>
              </w:rPr>
              <w:t xml:space="preserve">, Novita </w:t>
            </w:r>
            <w:proofErr w:type="spellStart"/>
            <w:r w:rsidRPr="00E9697C">
              <w:rPr>
                <w:rFonts w:ascii="Times New Roman" w:hAnsi="Times New Roman" w:cs="Times New Roman"/>
                <w:bCs/>
                <w:color w:val="000000" w:themeColor="text1"/>
                <w:sz w:val="24"/>
                <w:szCs w:val="24"/>
                <w:lang w:val="en-ID"/>
              </w:rPr>
              <w:t>Weningtyas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Respati</w:t>
            </w:r>
            <w:proofErr w:type="spellEnd"/>
            <w:r w:rsidRPr="00E9697C">
              <w:rPr>
                <w:rFonts w:ascii="Times New Roman" w:hAnsi="Times New Roman" w:cs="Times New Roman"/>
                <w:bCs/>
                <w:color w:val="000000" w:themeColor="text1"/>
                <w:sz w:val="24"/>
                <w:szCs w:val="24"/>
                <w:lang w:val="en-ID"/>
              </w:rPr>
              <w:t xml:space="preserve">, dan </w:t>
            </w:r>
            <w:proofErr w:type="spellStart"/>
            <w:r w:rsidRPr="00E9697C">
              <w:rPr>
                <w:rFonts w:ascii="Times New Roman" w:hAnsi="Times New Roman" w:cs="Times New Roman"/>
                <w:bCs/>
                <w:color w:val="000000" w:themeColor="text1"/>
                <w:sz w:val="24"/>
                <w:szCs w:val="24"/>
                <w:lang w:val="en-ID"/>
              </w:rPr>
              <w:t>Chairina</w:t>
            </w:r>
            <w:proofErr w:type="spellEnd"/>
            <w:r w:rsidRPr="00E9697C">
              <w:rPr>
                <w:rFonts w:ascii="Times New Roman" w:hAnsi="Times New Roman" w:cs="Times New Roman"/>
                <w:bCs/>
                <w:color w:val="000000" w:themeColor="text1"/>
                <w:sz w:val="24"/>
                <w:szCs w:val="24"/>
                <w:lang w:val="en-ID"/>
              </w:rPr>
              <w:t xml:space="preserve"> (2015)</w:t>
            </w:r>
          </w:p>
        </w:tc>
      </w:tr>
      <w:tr w:rsidR="00FA67B6" w:rsidRPr="00CA53CA" w14:paraId="0D8FC1FD" w14:textId="77777777" w:rsidTr="00FA67B6">
        <w:trPr>
          <w:gridAfter w:val="1"/>
          <w:wAfter w:w="12" w:type="dxa"/>
        </w:trPr>
        <w:tc>
          <w:tcPr>
            <w:tcW w:w="570" w:type="dxa"/>
          </w:tcPr>
          <w:p w14:paraId="1C7261B0"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6B1A5DE6"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Judul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6D912CE6" w14:textId="77777777" w:rsidR="006A2564" w:rsidRPr="00E9697C" w:rsidRDefault="006A2564" w:rsidP="00FA67B6">
            <w:pPr>
              <w:spacing w:line="360" w:lineRule="auto"/>
              <w:ind w:left="0"/>
              <w:rPr>
                <w:rFonts w:ascii="Times New Roman" w:hAnsi="Times New Roman" w:cs="Times New Roman"/>
                <w:bCs/>
                <w:color w:val="000000" w:themeColor="text1"/>
                <w:sz w:val="4"/>
                <w:szCs w:val="4"/>
                <w:lang w:val="en-ID"/>
              </w:rPr>
            </w:pPr>
          </w:p>
          <w:p w14:paraId="75746691" w14:textId="77777777" w:rsidR="00FA67B6" w:rsidRPr="00E9697C" w:rsidRDefault="00FA67B6" w:rsidP="00FA67B6">
            <w:pPr>
              <w:spacing w:line="360" w:lineRule="auto"/>
              <w:ind w:left="0"/>
              <w:rPr>
                <w:rFonts w:ascii="Times New Roman" w:hAnsi="Times New Roman" w:cs="Times New Roman"/>
                <w:bCs/>
                <w:color w:val="000000" w:themeColor="text1"/>
                <w:sz w:val="24"/>
                <w:szCs w:val="24"/>
                <w:u w:val="single"/>
                <w:lang w:val="en-ID"/>
              </w:rPr>
            </w:pPr>
            <w:r w:rsidRPr="00E9697C">
              <w:rPr>
                <w:rFonts w:ascii="Times New Roman" w:hAnsi="Times New Roman" w:cs="Times New Roman"/>
                <w:bCs/>
                <w:color w:val="000000" w:themeColor="text1"/>
                <w:sz w:val="24"/>
                <w:szCs w:val="24"/>
                <w:lang w:val="en-ID"/>
              </w:rPr>
              <w:t>“</w:t>
            </w:r>
            <w:proofErr w:type="spellStart"/>
            <w:r w:rsidRPr="00E9697C">
              <w:rPr>
                <w:rFonts w:ascii="Times New Roman" w:hAnsi="Times New Roman" w:cs="Times New Roman"/>
                <w:bCs/>
                <w:color w:val="000000" w:themeColor="text1"/>
                <w:sz w:val="24"/>
                <w:szCs w:val="24"/>
                <w:lang w:val="en-ID"/>
              </w:rPr>
              <w:t>Faktor-faktor</w:t>
            </w:r>
            <w:proofErr w:type="spellEnd"/>
            <w:r w:rsidRPr="00E9697C">
              <w:rPr>
                <w:rFonts w:ascii="Times New Roman" w:hAnsi="Times New Roman" w:cs="Times New Roman"/>
                <w:bCs/>
                <w:color w:val="000000" w:themeColor="text1"/>
                <w:sz w:val="24"/>
                <w:szCs w:val="24"/>
                <w:lang w:val="en-ID"/>
              </w:rPr>
              <w:t xml:space="preserve"> yang </w:t>
            </w:r>
            <w:proofErr w:type="spellStart"/>
            <w:r w:rsidRPr="00E9697C">
              <w:rPr>
                <w:rFonts w:ascii="Times New Roman" w:hAnsi="Times New Roman" w:cs="Times New Roman"/>
                <w:bCs/>
                <w:color w:val="000000" w:themeColor="text1"/>
                <w:sz w:val="24"/>
                <w:szCs w:val="24"/>
                <w:lang w:val="en-ID"/>
              </w:rPr>
              <w:t>mempengaruhi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Perilaku</w:t>
            </w:r>
            <w:proofErr w:type="spellEnd"/>
            <w:r w:rsidRPr="00E9697C">
              <w:rPr>
                <w:rFonts w:ascii="Times New Roman" w:hAnsi="Times New Roman" w:cs="Times New Roman"/>
                <w:bCs/>
                <w:color w:val="000000" w:themeColor="text1"/>
                <w:sz w:val="24"/>
                <w:szCs w:val="24"/>
                <w:lang w:val="en-ID"/>
              </w:rPr>
              <w:t xml:space="preserve"> Auditor </w:t>
            </w:r>
            <w:proofErr w:type="spellStart"/>
            <w:r w:rsidRPr="00E9697C">
              <w:rPr>
                <w:rFonts w:ascii="Times New Roman" w:hAnsi="Times New Roman" w:cs="Times New Roman"/>
                <w:bCs/>
                <w:color w:val="000000" w:themeColor="text1"/>
                <w:sz w:val="24"/>
                <w:szCs w:val="24"/>
                <w:lang w:val="en-ID"/>
              </w:rPr>
              <w:t>dalam</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 </w:t>
            </w:r>
          </w:p>
        </w:tc>
      </w:tr>
      <w:tr w:rsidR="00FA67B6" w:rsidRPr="00CA53CA" w14:paraId="124A1209" w14:textId="77777777" w:rsidTr="00FA67B6">
        <w:trPr>
          <w:gridAfter w:val="1"/>
          <w:wAfter w:w="12" w:type="dxa"/>
        </w:trPr>
        <w:tc>
          <w:tcPr>
            <w:tcW w:w="570" w:type="dxa"/>
          </w:tcPr>
          <w:p w14:paraId="5F11BD62"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469B3477"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Variabel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4B38873B" w14:textId="77777777" w:rsidR="00FA67B6" w:rsidRPr="00E9697C" w:rsidRDefault="00FA67B6" w:rsidP="0036284A">
            <w:pPr>
              <w:pStyle w:val="ListParagraph"/>
              <w:numPr>
                <w:ilvl w:val="0"/>
                <w:numId w:val="84"/>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52A8BFA5" w14:textId="77777777" w:rsidR="00FA67B6" w:rsidRPr="00E9697C" w:rsidRDefault="00FA67B6" w:rsidP="0036284A">
            <w:pPr>
              <w:pStyle w:val="ListParagraph"/>
              <w:numPr>
                <w:ilvl w:val="0"/>
                <w:numId w:val="84"/>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iCs/>
                <w:color w:val="000000" w:themeColor="text1"/>
                <w:sz w:val="24"/>
                <w:szCs w:val="24"/>
              </w:rPr>
              <w:t>Tekanan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waktu</w:t>
            </w:r>
            <w:proofErr w:type="spellEnd"/>
          </w:p>
          <w:p w14:paraId="2ECCF549" w14:textId="77777777" w:rsidR="00FA67B6" w:rsidRPr="00E9697C" w:rsidRDefault="00FA67B6" w:rsidP="0036284A">
            <w:pPr>
              <w:pStyle w:val="ListParagraph"/>
              <w:numPr>
                <w:ilvl w:val="0"/>
                <w:numId w:val="84"/>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w:t>
            </w:r>
          </w:p>
          <w:p w14:paraId="07EAAAEB" w14:textId="77777777" w:rsidR="00FA67B6" w:rsidRPr="00E9697C" w:rsidRDefault="00FA67B6" w:rsidP="0036284A">
            <w:pPr>
              <w:pStyle w:val="ListParagraph"/>
              <w:numPr>
                <w:ilvl w:val="0"/>
                <w:numId w:val="84"/>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Materialitas</w:t>
            </w:r>
            <w:proofErr w:type="spellEnd"/>
          </w:p>
          <w:p w14:paraId="50ABB217" w14:textId="77777777" w:rsidR="00FA67B6" w:rsidRPr="00E9697C" w:rsidRDefault="00FA67B6" w:rsidP="0036284A">
            <w:pPr>
              <w:pStyle w:val="ListParagraph"/>
              <w:numPr>
                <w:ilvl w:val="0"/>
                <w:numId w:val="84"/>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p>
          <w:p w14:paraId="65DC0973" w14:textId="77777777" w:rsidR="00FA67B6" w:rsidRPr="00E9697C" w:rsidRDefault="00FA67B6" w:rsidP="0036284A">
            <w:pPr>
              <w:pStyle w:val="ListParagraph"/>
              <w:numPr>
                <w:ilvl w:val="0"/>
                <w:numId w:val="84"/>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Need for achievement</w:t>
            </w:r>
          </w:p>
          <w:p w14:paraId="45636C99" w14:textId="77777777" w:rsidR="00FA67B6" w:rsidRPr="00E9697C" w:rsidRDefault="00FA67B6" w:rsidP="0036284A">
            <w:pPr>
              <w:pStyle w:val="ListParagraph"/>
              <w:numPr>
                <w:ilvl w:val="0"/>
                <w:numId w:val="84"/>
              </w:numPr>
              <w:spacing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Komitmen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profesional</w:t>
            </w:r>
            <w:proofErr w:type="spellEnd"/>
          </w:p>
        </w:tc>
      </w:tr>
      <w:tr w:rsidR="00FA67B6" w:rsidRPr="00CA53CA" w14:paraId="7324F3BF" w14:textId="77777777" w:rsidTr="00FA67B6">
        <w:trPr>
          <w:gridAfter w:val="1"/>
          <w:wAfter w:w="12" w:type="dxa"/>
        </w:trPr>
        <w:tc>
          <w:tcPr>
            <w:tcW w:w="570" w:type="dxa"/>
          </w:tcPr>
          <w:p w14:paraId="3EA29EB0"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7FAEA159"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Hasil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6970C43F" w14:textId="77777777" w:rsidR="006A2564" w:rsidRPr="00E9697C" w:rsidRDefault="006A2564" w:rsidP="006A2564">
            <w:pPr>
              <w:spacing w:line="360" w:lineRule="auto"/>
              <w:ind w:left="360"/>
              <w:contextualSpacing/>
              <w:rPr>
                <w:rFonts w:ascii="Times New Roman" w:hAnsi="Times New Roman" w:cs="Times New Roman"/>
                <w:bCs/>
                <w:color w:val="000000" w:themeColor="text1"/>
                <w:sz w:val="6"/>
                <w:szCs w:val="6"/>
                <w:lang w:val="en-ID"/>
              </w:rPr>
            </w:pPr>
          </w:p>
          <w:p w14:paraId="26259AE7" w14:textId="77777777" w:rsidR="00FA67B6" w:rsidRPr="00E9697C" w:rsidRDefault="00FA67B6" w:rsidP="0036284A">
            <w:pPr>
              <w:numPr>
                <w:ilvl w:val="0"/>
                <w:numId w:val="47"/>
              </w:numPr>
              <w:spacing w:line="360" w:lineRule="auto"/>
              <w:contextualSpacing/>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iCs/>
                <w:color w:val="000000" w:themeColor="text1"/>
                <w:sz w:val="24"/>
                <w:szCs w:val="24"/>
              </w:rPr>
              <w:t>Tekanan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waktu</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negatif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signifikan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0BB4469F" w14:textId="77777777" w:rsidR="00FA67B6" w:rsidRPr="00E9697C" w:rsidRDefault="00FA67B6" w:rsidP="0036284A">
            <w:pPr>
              <w:numPr>
                <w:ilvl w:val="0"/>
                <w:numId w:val="47"/>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iCs/>
                <w:color w:val="000000" w:themeColor="text1"/>
                <w:sz w:val="24"/>
                <w:szCs w:val="24"/>
              </w:rPr>
              <w:t>Risiko</w:t>
            </w:r>
            <w:proofErr w:type="spellEnd"/>
            <w:r w:rsidRPr="00E9697C">
              <w:rPr>
                <w:rFonts w:ascii="Times New Roman" w:hAnsi="Times New Roman" w:cs="Times New Roman"/>
                <w:bCs/>
                <w:iCs/>
                <w:color w:val="000000" w:themeColor="text1"/>
                <w:sz w:val="24"/>
                <w:szCs w:val="24"/>
              </w:rPr>
              <w:t xml:space="preserve"> audit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signifikan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r w:rsidRPr="00E9697C">
              <w:rPr>
                <w:rFonts w:ascii="Times New Roman" w:hAnsi="Times New Roman" w:cs="Times New Roman"/>
                <w:bCs/>
                <w:iCs/>
                <w:color w:val="000000" w:themeColor="text1"/>
                <w:sz w:val="24"/>
                <w:szCs w:val="24"/>
              </w:rPr>
              <w:t>.</w:t>
            </w:r>
          </w:p>
          <w:p w14:paraId="1E05E5CE" w14:textId="77777777" w:rsidR="00FA67B6" w:rsidRPr="00E9697C" w:rsidRDefault="00FA67B6" w:rsidP="0036284A">
            <w:pPr>
              <w:numPr>
                <w:ilvl w:val="0"/>
                <w:numId w:val="47"/>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iCs/>
                <w:color w:val="000000" w:themeColor="text1"/>
                <w:sz w:val="24"/>
                <w:szCs w:val="24"/>
              </w:rPr>
              <w:t>Materialitas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tidak</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r w:rsidRPr="00E9697C">
              <w:rPr>
                <w:rFonts w:ascii="Times New Roman" w:hAnsi="Times New Roman" w:cs="Times New Roman"/>
                <w:bCs/>
                <w:iCs/>
                <w:color w:val="000000" w:themeColor="text1"/>
                <w:sz w:val="24"/>
                <w:szCs w:val="24"/>
              </w:rPr>
              <w:t>.</w:t>
            </w:r>
          </w:p>
          <w:p w14:paraId="634DD179" w14:textId="77777777" w:rsidR="00FA67B6" w:rsidRPr="00E9697C" w:rsidRDefault="00FA67B6" w:rsidP="0036284A">
            <w:pPr>
              <w:numPr>
                <w:ilvl w:val="0"/>
                <w:numId w:val="47"/>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tidak</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rPr>
              <w:t>berpengaruh</w:t>
            </w:r>
            <w:proofErr w:type="spellEnd"/>
            <w:r w:rsidRPr="00E9697C">
              <w:rPr>
                <w:rFonts w:ascii="Times New Roman" w:hAnsi="Times New Roman" w:cs="Times New Roman"/>
                <w:b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penghentian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prematur</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atas</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prosedur</w:t>
            </w:r>
            <w:proofErr w:type="spellEnd"/>
            <w:r w:rsidRPr="00E9697C">
              <w:rPr>
                <w:rFonts w:ascii="Times New Roman" w:hAnsi="Times New Roman" w:cs="Times New Roman"/>
                <w:bCs/>
                <w:iCs/>
                <w:color w:val="000000" w:themeColor="text1"/>
                <w:sz w:val="24"/>
                <w:szCs w:val="24"/>
              </w:rPr>
              <w:t xml:space="preserve"> audit.  </w:t>
            </w:r>
          </w:p>
          <w:p w14:paraId="3B69ED4B" w14:textId="77777777" w:rsidR="00FA67B6" w:rsidRPr="00E9697C" w:rsidRDefault="00FA67B6" w:rsidP="0036284A">
            <w:pPr>
              <w:numPr>
                <w:ilvl w:val="0"/>
                <w:numId w:val="47"/>
              </w:numPr>
              <w:autoSpaceDE w:val="0"/>
              <w:autoSpaceDN w:val="0"/>
              <w:adjustRightInd w:val="0"/>
              <w:spacing w:line="360" w:lineRule="auto"/>
              <w:rPr>
                <w:rFonts w:ascii="Times New Roman" w:hAnsi="Times New Roman" w:cs="Times New Roman"/>
                <w:bCs/>
                <w:color w:val="000000" w:themeColor="text1"/>
                <w:sz w:val="24"/>
                <w:szCs w:val="24"/>
              </w:rPr>
            </w:pPr>
            <w:r w:rsidRPr="00E9697C">
              <w:rPr>
                <w:rFonts w:ascii="Times New Roman" w:hAnsi="Times New Roman" w:cs="Times New Roman"/>
                <w:bCs/>
                <w:i/>
                <w:iCs/>
                <w:color w:val="000000" w:themeColor="text1"/>
                <w:sz w:val="24"/>
                <w:szCs w:val="24"/>
              </w:rPr>
              <w:t>Need for achievement</w:t>
            </w:r>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tidak</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r w:rsidRPr="00E9697C">
              <w:rPr>
                <w:rFonts w:ascii="Times New Roman" w:hAnsi="Times New Roman" w:cs="Times New Roman"/>
                <w:bCs/>
                <w:iCs/>
                <w:color w:val="000000" w:themeColor="text1"/>
                <w:sz w:val="24"/>
                <w:szCs w:val="24"/>
              </w:rPr>
              <w:t>.</w:t>
            </w:r>
          </w:p>
          <w:p w14:paraId="69C12405" w14:textId="77777777" w:rsidR="00FA67B6" w:rsidRPr="00E9697C" w:rsidRDefault="00FA67B6" w:rsidP="0036284A">
            <w:pPr>
              <w:numPr>
                <w:ilvl w:val="0"/>
                <w:numId w:val="47"/>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color w:val="000000" w:themeColor="text1"/>
                <w:sz w:val="24"/>
                <w:szCs w:val="24"/>
                <w:lang w:val="en-ID"/>
              </w:rPr>
              <w:t>Komitmen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profesional</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tidak</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r w:rsidRPr="00E9697C">
              <w:rPr>
                <w:rFonts w:ascii="Times New Roman" w:hAnsi="Times New Roman" w:cs="Times New Roman"/>
                <w:bCs/>
                <w:iCs/>
                <w:color w:val="000000" w:themeColor="text1"/>
                <w:sz w:val="24"/>
                <w:szCs w:val="24"/>
              </w:rPr>
              <w:t>.</w:t>
            </w:r>
          </w:p>
          <w:p w14:paraId="318FC27D" w14:textId="77777777" w:rsidR="006A2564" w:rsidRPr="00E9697C" w:rsidRDefault="006A2564" w:rsidP="006A2564">
            <w:pPr>
              <w:autoSpaceDE w:val="0"/>
              <w:autoSpaceDN w:val="0"/>
              <w:adjustRightInd w:val="0"/>
              <w:spacing w:line="360" w:lineRule="auto"/>
              <w:ind w:left="360"/>
              <w:rPr>
                <w:rFonts w:ascii="Times New Roman" w:hAnsi="Times New Roman" w:cs="Times New Roman"/>
                <w:bCs/>
                <w:color w:val="000000" w:themeColor="text1"/>
                <w:sz w:val="6"/>
                <w:szCs w:val="6"/>
              </w:rPr>
            </w:pPr>
          </w:p>
        </w:tc>
      </w:tr>
      <w:tr w:rsidR="00FA67B6" w:rsidRPr="00CA53CA" w14:paraId="0A433463" w14:textId="77777777" w:rsidTr="006A2564">
        <w:trPr>
          <w:gridAfter w:val="1"/>
          <w:wAfter w:w="12" w:type="dxa"/>
          <w:trHeight w:val="417"/>
        </w:trPr>
        <w:tc>
          <w:tcPr>
            <w:tcW w:w="570" w:type="dxa"/>
          </w:tcPr>
          <w:p w14:paraId="6BA7EB62" w14:textId="77777777" w:rsidR="00FA67B6" w:rsidRPr="00E9697C" w:rsidRDefault="00FA67B6" w:rsidP="0036284A">
            <w:pPr>
              <w:numPr>
                <w:ilvl w:val="0"/>
                <w:numId w:val="45"/>
              </w:numPr>
              <w:spacing w:line="360" w:lineRule="auto"/>
              <w:contextualSpacing/>
              <w:jc w:val="left"/>
              <w:rPr>
                <w:rFonts w:ascii="Times New Roman" w:hAnsi="Times New Roman" w:cs="Times New Roman"/>
                <w:bCs/>
                <w:color w:val="000000" w:themeColor="text1"/>
                <w:sz w:val="24"/>
                <w:szCs w:val="24"/>
                <w:lang w:val="en-ID"/>
              </w:rPr>
            </w:pPr>
          </w:p>
        </w:tc>
        <w:tc>
          <w:tcPr>
            <w:tcW w:w="2543" w:type="dxa"/>
          </w:tcPr>
          <w:p w14:paraId="23FDF854" w14:textId="77777777" w:rsidR="006A2564" w:rsidRPr="00E9697C" w:rsidRDefault="006A2564" w:rsidP="00FA67B6">
            <w:pPr>
              <w:spacing w:line="360" w:lineRule="auto"/>
              <w:ind w:left="0"/>
              <w:jc w:val="left"/>
              <w:rPr>
                <w:rFonts w:ascii="Times New Roman" w:hAnsi="Times New Roman" w:cs="Times New Roman"/>
                <w:bCs/>
                <w:color w:val="000000" w:themeColor="text1"/>
                <w:sz w:val="4"/>
                <w:szCs w:val="4"/>
                <w:lang w:val="en-ID"/>
              </w:rPr>
            </w:pPr>
          </w:p>
          <w:p w14:paraId="612C6D61"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Nama </w:t>
            </w:r>
            <w:proofErr w:type="spellStart"/>
            <w:r w:rsidRPr="00E9697C">
              <w:rPr>
                <w:rFonts w:ascii="Times New Roman" w:hAnsi="Times New Roman" w:cs="Times New Roman"/>
                <w:bCs/>
                <w:color w:val="000000" w:themeColor="text1"/>
                <w:sz w:val="24"/>
                <w:szCs w:val="24"/>
                <w:lang w:val="en-ID"/>
              </w:rPr>
              <w:t>Peneliti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tahun</w:t>
            </w:r>
            <w:proofErr w:type="spellEnd"/>
            <w:r w:rsidRPr="00E9697C">
              <w:rPr>
                <w:rFonts w:ascii="Times New Roman" w:hAnsi="Times New Roman" w:cs="Times New Roman"/>
                <w:bCs/>
                <w:color w:val="000000" w:themeColor="text1"/>
                <w:sz w:val="24"/>
                <w:szCs w:val="24"/>
                <w:lang w:val="en-ID"/>
              </w:rPr>
              <w:t>)</w:t>
            </w:r>
          </w:p>
        </w:tc>
        <w:tc>
          <w:tcPr>
            <w:tcW w:w="5513" w:type="dxa"/>
          </w:tcPr>
          <w:p w14:paraId="006D0B4B" w14:textId="77777777" w:rsidR="006A2564" w:rsidRPr="00E9697C" w:rsidRDefault="006A2564" w:rsidP="00FA67B6">
            <w:pPr>
              <w:spacing w:line="360" w:lineRule="auto"/>
              <w:ind w:left="0"/>
              <w:jc w:val="left"/>
              <w:rPr>
                <w:rFonts w:ascii="Times New Roman" w:hAnsi="Times New Roman" w:cs="Times New Roman"/>
                <w:bCs/>
                <w:color w:val="000000" w:themeColor="text1"/>
                <w:sz w:val="4"/>
                <w:szCs w:val="4"/>
                <w:lang w:val="en-ID"/>
              </w:rPr>
            </w:pPr>
          </w:p>
          <w:p w14:paraId="7256E2AE"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Yesy</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Tria</w:t>
            </w:r>
            <w:proofErr w:type="spellEnd"/>
            <w:r w:rsidRPr="00E9697C">
              <w:rPr>
                <w:rFonts w:ascii="Times New Roman" w:hAnsi="Times New Roman" w:cs="Times New Roman"/>
                <w:bCs/>
                <w:color w:val="000000" w:themeColor="text1"/>
                <w:sz w:val="24"/>
                <w:szCs w:val="24"/>
                <w:lang w:val="en-ID"/>
              </w:rPr>
              <w:t xml:space="preserve"> Anita (2014)</w:t>
            </w:r>
          </w:p>
        </w:tc>
      </w:tr>
      <w:tr w:rsidR="00FA67B6" w:rsidRPr="00CA53CA" w14:paraId="18DDFDB9" w14:textId="77777777" w:rsidTr="00FA67B6">
        <w:trPr>
          <w:gridAfter w:val="1"/>
          <w:wAfter w:w="12" w:type="dxa"/>
        </w:trPr>
        <w:tc>
          <w:tcPr>
            <w:tcW w:w="570" w:type="dxa"/>
          </w:tcPr>
          <w:p w14:paraId="4F3D6CB1"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027F9B05"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Judul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746AC4B0" w14:textId="77777777" w:rsidR="006A2564" w:rsidRPr="00E9697C" w:rsidRDefault="006A2564" w:rsidP="00FA67B6">
            <w:pPr>
              <w:spacing w:line="360" w:lineRule="auto"/>
              <w:ind w:left="0"/>
              <w:rPr>
                <w:rFonts w:ascii="Times New Roman" w:hAnsi="Times New Roman" w:cs="Times New Roman"/>
                <w:bCs/>
                <w:color w:val="000000" w:themeColor="text1"/>
                <w:sz w:val="10"/>
                <w:szCs w:val="10"/>
                <w:lang w:val="en-ID"/>
              </w:rPr>
            </w:pPr>
          </w:p>
          <w:p w14:paraId="3F0884C8" w14:textId="77777777" w:rsidR="006A2564" w:rsidRPr="00E9697C" w:rsidRDefault="00FA67B6" w:rsidP="00FA67B6">
            <w:pPr>
              <w:spacing w:line="360" w:lineRule="auto"/>
              <w:ind w:left="0"/>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w:t>
            </w:r>
            <w:proofErr w:type="spellStart"/>
            <w:r w:rsidRPr="00E9697C">
              <w:rPr>
                <w:rFonts w:ascii="Times New Roman" w:hAnsi="Times New Roman" w:cs="Times New Roman"/>
                <w:bCs/>
                <w:color w:val="000000" w:themeColor="text1"/>
                <w:sz w:val="24"/>
                <w:szCs w:val="24"/>
                <w:lang w:val="en-ID"/>
              </w:rPr>
              <w:t>Pengaruh</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Time Pressure</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 </w:t>
            </w:r>
            <w:r w:rsidRPr="00E9697C">
              <w:rPr>
                <w:rFonts w:ascii="Times New Roman" w:hAnsi="Times New Roman" w:cs="Times New Roman"/>
                <w:bCs/>
                <w:i/>
                <w:color w:val="000000" w:themeColor="text1"/>
                <w:sz w:val="24"/>
                <w:szCs w:val="24"/>
                <w:lang w:val="en-ID"/>
              </w:rPr>
              <w:t>Locus of Control</w:t>
            </w:r>
            <w:r w:rsidRPr="00E9697C">
              <w:rPr>
                <w:rFonts w:ascii="Times New Roman" w:hAnsi="Times New Roman" w:cs="Times New Roman"/>
                <w:bCs/>
                <w:color w:val="000000" w:themeColor="text1"/>
                <w:sz w:val="24"/>
                <w:szCs w:val="24"/>
                <w:lang w:val="en-ID"/>
              </w:rPr>
              <w:t xml:space="preserve"> dan </w:t>
            </w:r>
            <w:r w:rsidRPr="00E9697C">
              <w:rPr>
                <w:rFonts w:ascii="Times New Roman" w:hAnsi="Times New Roman" w:cs="Times New Roman"/>
                <w:bCs/>
                <w:i/>
                <w:color w:val="000000" w:themeColor="text1"/>
                <w:sz w:val="24"/>
                <w:szCs w:val="24"/>
                <w:lang w:val="en-ID"/>
              </w:rPr>
              <w:t>Turnover Intentions</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44DACC57" w14:textId="77777777" w:rsidR="006A2564" w:rsidRPr="00E9697C" w:rsidRDefault="006A2564" w:rsidP="00FA67B6">
            <w:pPr>
              <w:spacing w:line="360" w:lineRule="auto"/>
              <w:ind w:left="0"/>
              <w:rPr>
                <w:rFonts w:ascii="Times New Roman" w:hAnsi="Times New Roman" w:cs="Times New Roman"/>
                <w:bCs/>
                <w:color w:val="000000" w:themeColor="text1"/>
                <w:sz w:val="6"/>
                <w:szCs w:val="6"/>
                <w:lang w:val="en-ID"/>
              </w:rPr>
            </w:pPr>
          </w:p>
        </w:tc>
      </w:tr>
      <w:tr w:rsidR="00FA67B6" w:rsidRPr="00CA53CA" w14:paraId="3BC33F9B" w14:textId="77777777" w:rsidTr="00FA67B6">
        <w:trPr>
          <w:gridAfter w:val="1"/>
          <w:wAfter w:w="12" w:type="dxa"/>
        </w:trPr>
        <w:tc>
          <w:tcPr>
            <w:tcW w:w="570" w:type="dxa"/>
          </w:tcPr>
          <w:p w14:paraId="175B6D10"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2973C3E6"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Variabel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592F1429" w14:textId="77777777" w:rsidR="00FA67B6" w:rsidRPr="00E9697C" w:rsidRDefault="00FA67B6" w:rsidP="0036284A">
            <w:pPr>
              <w:pStyle w:val="ListParagraph"/>
              <w:numPr>
                <w:ilvl w:val="0"/>
                <w:numId w:val="83"/>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7E255F47" w14:textId="77777777" w:rsidR="00FA67B6" w:rsidRPr="00E9697C" w:rsidRDefault="00FA67B6" w:rsidP="0036284A">
            <w:pPr>
              <w:pStyle w:val="ListParagraph"/>
              <w:numPr>
                <w:ilvl w:val="0"/>
                <w:numId w:val="83"/>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iCs/>
                <w:color w:val="000000" w:themeColor="text1"/>
                <w:sz w:val="24"/>
                <w:szCs w:val="24"/>
              </w:rPr>
              <w:t>Time pressure</w:t>
            </w:r>
          </w:p>
          <w:p w14:paraId="7AC526B1" w14:textId="77777777" w:rsidR="00FA67B6" w:rsidRPr="00E9697C" w:rsidRDefault="00FA67B6" w:rsidP="0036284A">
            <w:pPr>
              <w:pStyle w:val="ListParagraph"/>
              <w:numPr>
                <w:ilvl w:val="0"/>
                <w:numId w:val="83"/>
              </w:numPr>
              <w:spacing w:after="200" w:line="360" w:lineRule="auto"/>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w:t>
            </w:r>
          </w:p>
          <w:p w14:paraId="786A56E6" w14:textId="77777777" w:rsidR="00FA67B6" w:rsidRPr="00E9697C" w:rsidRDefault="00FA67B6" w:rsidP="0036284A">
            <w:pPr>
              <w:pStyle w:val="ListParagraph"/>
              <w:numPr>
                <w:ilvl w:val="0"/>
                <w:numId w:val="83"/>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Locus of control</w:t>
            </w:r>
          </w:p>
          <w:p w14:paraId="2294A679" w14:textId="77777777" w:rsidR="00FA67B6" w:rsidRPr="00E9697C" w:rsidRDefault="00FA67B6" w:rsidP="0036284A">
            <w:pPr>
              <w:pStyle w:val="ListParagraph"/>
              <w:numPr>
                <w:ilvl w:val="0"/>
                <w:numId w:val="83"/>
              </w:numPr>
              <w:spacing w:after="200" w:line="360" w:lineRule="auto"/>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Turnover intentions</w:t>
            </w:r>
          </w:p>
        </w:tc>
      </w:tr>
      <w:tr w:rsidR="00FA67B6" w:rsidRPr="00CA53CA" w14:paraId="36675199" w14:textId="77777777" w:rsidTr="00FA67B6">
        <w:trPr>
          <w:gridAfter w:val="1"/>
          <w:wAfter w:w="12" w:type="dxa"/>
        </w:trPr>
        <w:tc>
          <w:tcPr>
            <w:tcW w:w="570" w:type="dxa"/>
          </w:tcPr>
          <w:p w14:paraId="4C6BFA5E"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6570D8EA"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Hasil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353E7102" w14:textId="77777777" w:rsidR="00FA67B6" w:rsidRPr="00E9697C" w:rsidRDefault="00FA67B6" w:rsidP="0036284A">
            <w:pPr>
              <w:numPr>
                <w:ilvl w:val="0"/>
                <w:numId w:val="48"/>
              </w:numPr>
              <w:spacing w:line="360" w:lineRule="auto"/>
              <w:contextualSpacing/>
              <w:rPr>
                <w:rFonts w:ascii="Times New Roman" w:hAnsi="Times New Roman" w:cs="Times New Roman"/>
                <w:bCs/>
                <w:color w:val="000000" w:themeColor="text1"/>
                <w:sz w:val="24"/>
                <w:szCs w:val="24"/>
                <w:lang w:val="en-ID"/>
              </w:rPr>
            </w:pPr>
            <w:r w:rsidRPr="00E9697C">
              <w:rPr>
                <w:rFonts w:ascii="Times New Roman" w:hAnsi="Times New Roman" w:cs="Times New Roman"/>
                <w:bCs/>
                <w:i/>
                <w:iCs/>
                <w:color w:val="000000" w:themeColor="text1"/>
                <w:sz w:val="24"/>
                <w:szCs w:val="24"/>
              </w:rPr>
              <w:t xml:space="preserve">Time pressure </w:t>
            </w:r>
            <w:proofErr w:type="spellStart"/>
            <w:r w:rsidRPr="00E9697C">
              <w:rPr>
                <w:rFonts w:ascii="Times New Roman" w:hAnsi="Times New Roman" w:cs="Times New Roman"/>
                <w:bCs/>
                <w:iCs/>
                <w:color w:val="000000" w:themeColor="text1"/>
                <w:sz w:val="24"/>
                <w:szCs w:val="24"/>
              </w:rPr>
              <w:t>tidak</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premature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37823810" w14:textId="77777777" w:rsidR="00FA67B6" w:rsidRPr="00E9697C" w:rsidRDefault="00FA67B6" w:rsidP="0036284A">
            <w:pPr>
              <w:numPr>
                <w:ilvl w:val="0"/>
                <w:numId w:val="48"/>
              </w:numPr>
              <w:autoSpaceDE w:val="0"/>
              <w:autoSpaceDN w:val="0"/>
              <w:adjustRightInd w:val="0"/>
              <w:spacing w:line="360" w:lineRule="auto"/>
              <w:rPr>
                <w:rFonts w:ascii="Times New Roman" w:hAnsi="Times New Roman" w:cs="Times New Roman"/>
                <w:bCs/>
                <w:color w:val="000000" w:themeColor="text1"/>
                <w:sz w:val="24"/>
                <w:szCs w:val="24"/>
              </w:rPr>
            </w:pPr>
            <w:proofErr w:type="spellStart"/>
            <w:r w:rsidRPr="00E9697C">
              <w:rPr>
                <w:rFonts w:ascii="Times New Roman" w:hAnsi="Times New Roman" w:cs="Times New Roman"/>
                <w:bCs/>
                <w:iCs/>
                <w:color w:val="000000" w:themeColor="text1"/>
                <w:sz w:val="24"/>
                <w:szCs w:val="24"/>
              </w:rPr>
              <w:t>Risiko</w:t>
            </w:r>
            <w:proofErr w:type="spellEnd"/>
            <w:r w:rsidRPr="00E9697C">
              <w:rPr>
                <w:rFonts w:ascii="Times New Roman" w:hAnsi="Times New Roman" w:cs="Times New Roman"/>
                <w:bCs/>
                <w:iCs/>
                <w:color w:val="000000" w:themeColor="text1"/>
                <w:sz w:val="24"/>
                <w:szCs w:val="24"/>
              </w:rPr>
              <w:t xml:space="preserve"> audit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signifikan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r w:rsidRPr="00E9697C">
              <w:rPr>
                <w:rFonts w:ascii="Times New Roman" w:hAnsi="Times New Roman" w:cs="Times New Roman"/>
                <w:bCs/>
                <w:iCs/>
                <w:color w:val="000000" w:themeColor="text1"/>
                <w:sz w:val="24"/>
                <w:szCs w:val="24"/>
              </w:rPr>
              <w:t>.</w:t>
            </w:r>
          </w:p>
          <w:p w14:paraId="19AD8B97" w14:textId="77777777" w:rsidR="00FA67B6" w:rsidRPr="00E9697C" w:rsidRDefault="00FA67B6" w:rsidP="0036284A">
            <w:pPr>
              <w:numPr>
                <w:ilvl w:val="0"/>
                <w:numId w:val="48"/>
              </w:numPr>
              <w:autoSpaceDE w:val="0"/>
              <w:autoSpaceDN w:val="0"/>
              <w:adjustRightInd w:val="0"/>
              <w:spacing w:line="360" w:lineRule="auto"/>
              <w:rPr>
                <w:rFonts w:ascii="Times New Roman" w:hAnsi="Times New Roman" w:cs="Times New Roman"/>
                <w:bCs/>
                <w:color w:val="000000" w:themeColor="text1"/>
                <w:sz w:val="24"/>
                <w:szCs w:val="24"/>
              </w:rPr>
            </w:pPr>
            <w:r w:rsidRPr="00E9697C">
              <w:rPr>
                <w:rFonts w:ascii="Times New Roman" w:hAnsi="Times New Roman" w:cs="Times New Roman"/>
                <w:bCs/>
                <w:i/>
                <w:color w:val="000000" w:themeColor="text1"/>
                <w:sz w:val="24"/>
                <w:szCs w:val="24"/>
                <w:lang w:val="en-ID"/>
              </w:rPr>
              <w:t xml:space="preserve">Locus of control </w:t>
            </w:r>
            <w:proofErr w:type="spellStart"/>
            <w:r w:rsidRPr="00E9697C">
              <w:rPr>
                <w:rFonts w:ascii="Times New Roman" w:hAnsi="Times New Roman" w:cs="Times New Roman"/>
                <w:bCs/>
                <w:color w:val="000000" w:themeColor="text1"/>
                <w:sz w:val="24"/>
                <w:szCs w:val="24"/>
                <w:lang w:val="en-ID"/>
              </w:rPr>
              <w:t>tidak</w:t>
            </w:r>
            <w:proofErr w:type="spellEnd"/>
            <w:r w:rsidRPr="00E9697C">
              <w:rPr>
                <w:rFonts w:ascii="Times New Roman" w:hAnsi="Times New Roman" w:cs="Times New Roman"/>
                <w:bCs/>
                <w:i/>
                <w:color w:val="000000" w:themeColor="text1"/>
                <w:sz w:val="24"/>
                <w:szCs w:val="24"/>
                <w:lang w:val="en-ID"/>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r w:rsidRPr="00E9697C">
              <w:rPr>
                <w:rFonts w:ascii="Times New Roman" w:hAnsi="Times New Roman" w:cs="Times New Roman"/>
                <w:bCs/>
                <w:iCs/>
                <w:color w:val="000000" w:themeColor="text1"/>
                <w:sz w:val="24"/>
                <w:szCs w:val="24"/>
              </w:rPr>
              <w:t>.</w:t>
            </w:r>
          </w:p>
          <w:p w14:paraId="31D0E82A" w14:textId="77777777" w:rsidR="00FA67B6" w:rsidRPr="00E9697C" w:rsidRDefault="00FA67B6" w:rsidP="0036284A">
            <w:pPr>
              <w:numPr>
                <w:ilvl w:val="0"/>
                <w:numId w:val="48"/>
              </w:numPr>
              <w:autoSpaceDE w:val="0"/>
              <w:autoSpaceDN w:val="0"/>
              <w:adjustRightInd w:val="0"/>
              <w:spacing w:line="360" w:lineRule="auto"/>
              <w:rPr>
                <w:rFonts w:ascii="Times New Roman" w:hAnsi="Times New Roman" w:cs="Times New Roman"/>
                <w:bCs/>
                <w:color w:val="000000" w:themeColor="text1"/>
                <w:sz w:val="24"/>
                <w:szCs w:val="24"/>
              </w:rPr>
            </w:pPr>
            <w:r w:rsidRPr="00E9697C">
              <w:rPr>
                <w:rFonts w:ascii="Times New Roman" w:hAnsi="Times New Roman" w:cs="Times New Roman"/>
                <w:bCs/>
                <w:i/>
                <w:color w:val="000000" w:themeColor="text1"/>
                <w:sz w:val="24"/>
                <w:szCs w:val="24"/>
                <w:lang w:val="en-ID"/>
              </w:rPr>
              <w:t>Turnover intentions</w:t>
            </w:r>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signifikan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r w:rsidRPr="00E9697C">
              <w:rPr>
                <w:rFonts w:ascii="Times New Roman" w:hAnsi="Times New Roman" w:cs="Times New Roman"/>
                <w:bCs/>
                <w:iCs/>
                <w:color w:val="000000" w:themeColor="text1"/>
                <w:sz w:val="24"/>
                <w:szCs w:val="24"/>
              </w:rPr>
              <w:t>.</w:t>
            </w:r>
          </w:p>
        </w:tc>
      </w:tr>
      <w:tr w:rsidR="00FA67B6" w:rsidRPr="00CA53CA" w14:paraId="2EB4AEB0" w14:textId="77777777" w:rsidTr="00FA67B6">
        <w:trPr>
          <w:gridAfter w:val="1"/>
          <w:wAfter w:w="12" w:type="dxa"/>
        </w:trPr>
        <w:tc>
          <w:tcPr>
            <w:tcW w:w="570" w:type="dxa"/>
          </w:tcPr>
          <w:p w14:paraId="34B23938" w14:textId="77777777" w:rsidR="00FA67B6" w:rsidRPr="00E9697C" w:rsidRDefault="00FA67B6" w:rsidP="0036284A">
            <w:pPr>
              <w:numPr>
                <w:ilvl w:val="0"/>
                <w:numId w:val="45"/>
              </w:numPr>
              <w:spacing w:line="360" w:lineRule="auto"/>
              <w:contextualSpacing/>
              <w:jc w:val="left"/>
              <w:rPr>
                <w:rFonts w:ascii="Times New Roman" w:hAnsi="Times New Roman" w:cs="Times New Roman"/>
                <w:bCs/>
                <w:color w:val="000000" w:themeColor="text1"/>
                <w:sz w:val="24"/>
                <w:szCs w:val="24"/>
                <w:lang w:val="en-ID"/>
              </w:rPr>
            </w:pPr>
          </w:p>
        </w:tc>
        <w:tc>
          <w:tcPr>
            <w:tcW w:w="2543" w:type="dxa"/>
          </w:tcPr>
          <w:p w14:paraId="3449DCA1"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Nama </w:t>
            </w:r>
            <w:proofErr w:type="spellStart"/>
            <w:r w:rsidRPr="00E9697C">
              <w:rPr>
                <w:rFonts w:ascii="Times New Roman" w:hAnsi="Times New Roman" w:cs="Times New Roman"/>
                <w:bCs/>
                <w:color w:val="000000" w:themeColor="text1"/>
                <w:sz w:val="24"/>
                <w:szCs w:val="24"/>
                <w:lang w:val="en-ID"/>
              </w:rPr>
              <w:t>Peneliti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tahun</w:t>
            </w:r>
            <w:proofErr w:type="spellEnd"/>
            <w:r w:rsidRPr="00E9697C">
              <w:rPr>
                <w:rFonts w:ascii="Times New Roman" w:hAnsi="Times New Roman" w:cs="Times New Roman"/>
                <w:bCs/>
                <w:color w:val="000000" w:themeColor="text1"/>
                <w:sz w:val="24"/>
                <w:szCs w:val="24"/>
                <w:lang w:val="en-ID"/>
              </w:rPr>
              <w:t>)</w:t>
            </w:r>
          </w:p>
        </w:tc>
        <w:tc>
          <w:tcPr>
            <w:tcW w:w="5513" w:type="dxa"/>
          </w:tcPr>
          <w:p w14:paraId="10A1EAAD"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Suryanita</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Weningtyas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Doddy</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Setiawan</w:t>
            </w:r>
            <w:proofErr w:type="spellEnd"/>
            <w:r w:rsidRPr="00E9697C">
              <w:rPr>
                <w:rFonts w:ascii="Times New Roman" w:hAnsi="Times New Roman" w:cs="Times New Roman"/>
                <w:bCs/>
                <w:color w:val="000000" w:themeColor="text1"/>
                <w:sz w:val="24"/>
                <w:szCs w:val="24"/>
                <w:lang w:val="en-ID"/>
              </w:rPr>
              <w:t xml:space="preserve">, dan </w:t>
            </w:r>
            <w:proofErr w:type="spellStart"/>
            <w:r w:rsidRPr="00E9697C">
              <w:rPr>
                <w:rFonts w:ascii="Times New Roman" w:hAnsi="Times New Roman" w:cs="Times New Roman"/>
                <w:bCs/>
                <w:color w:val="000000" w:themeColor="text1"/>
                <w:sz w:val="24"/>
                <w:szCs w:val="24"/>
                <w:lang w:val="en-ID"/>
              </w:rPr>
              <w:t>Hanung</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Triatmoko</w:t>
            </w:r>
            <w:proofErr w:type="spellEnd"/>
            <w:r w:rsidRPr="00E9697C">
              <w:rPr>
                <w:rFonts w:ascii="Times New Roman" w:hAnsi="Times New Roman" w:cs="Times New Roman"/>
                <w:bCs/>
                <w:color w:val="000000" w:themeColor="text1"/>
                <w:sz w:val="24"/>
                <w:szCs w:val="24"/>
                <w:lang w:val="en-ID"/>
              </w:rPr>
              <w:t xml:space="preserve"> (2006)</w:t>
            </w:r>
          </w:p>
        </w:tc>
      </w:tr>
      <w:tr w:rsidR="00FA67B6" w:rsidRPr="00CA53CA" w14:paraId="70A70957" w14:textId="77777777" w:rsidTr="00FA67B6">
        <w:trPr>
          <w:gridAfter w:val="1"/>
          <w:wAfter w:w="12" w:type="dxa"/>
        </w:trPr>
        <w:tc>
          <w:tcPr>
            <w:tcW w:w="570" w:type="dxa"/>
          </w:tcPr>
          <w:p w14:paraId="649E667C"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2BCE8701"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Judul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2D1DF0AE" w14:textId="77777777" w:rsidR="00FA67B6" w:rsidRPr="00E9697C" w:rsidRDefault="00FA67B6" w:rsidP="00FA67B6">
            <w:pPr>
              <w:spacing w:line="360" w:lineRule="auto"/>
              <w:ind w:left="0"/>
              <w:rPr>
                <w:rFonts w:ascii="Times New Roman" w:hAnsi="Times New Roman" w:cs="Times New Roman"/>
                <w:bCs/>
                <w:color w:val="000000" w:themeColor="text1"/>
                <w:sz w:val="24"/>
                <w:szCs w:val="24"/>
                <w:u w:val="single"/>
                <w:lang w:val="en-ID"/>
              </w:rPr>
            </w:pPr>
            <w:r w:rsidRPr="00E9697C">
              <w:rPr>
                <w:rFonts w:ascii="Times New Roman" w:hAnsi="Times New Roman" w:cs="Times New Roman"/>
                <w:bCs/>
                <w:color w:val="000000" w:themeColor="text1"/>
                <w:sz w:val="24"/>
                <w:szCs w:val="24"/>
                <w:lang w:val="en-ID"/>
              </w:rPr>
              <w:t>“</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tc>
      </w:tr>
      <w:tr w:rsidR="00FA67B6" w:rsidRPr="00CA53CA" w14:paraId="67D0AD13" w14:textId="77777777" w:rsidTr="00FA67B6">
        <w:trPr>
          <w:gridAfter w:val="1"/>
          <w:wAfter w:w="12" w:type="dxa"/>
        </w:trPr>
        <w:tc>
          <w:tcPr>
            <w:tcW w:w="570" w:type="dxa"/>
          </w:tcPr>
          <w:p w14:paraId="531E4F68"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4CD92BE9"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Variabel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42766F66" w14:textId="77777777" w:rsidR="00FA67B6" w:rsidRPr="00E9697C" w:rsidRDefault="00FA67B6" w:rsidP="0036284A">
            <w:pPr>
              <w:pStyle w:val="ListParagraph"/>
              <w:numPr>
                <w:ilvl w:val="0"/>
                <w:numId w:val="86"/>
              </w:numPr>
              <w:spacing w:after="200" w:line="360" w:lineRule="auto"/>
              <w:rPr>
                <w:rFonts w:ascii="Times New Roman" w:hAnsi="Times New Roman" w:cs="Times New Roman"/>
                <w:bCs/>
                <w:i/>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p>
          <w:p w14:paraId="549C6928" w14:textId="77777777" w:rsidR="00FA67B6" w:rsidRPr="00E9697C" w:rsidRDefault="00FA67B6" w:rsidP="0036284A">
            <w:pPr>
              <w:pStyle w:val="ListParagraph"/>
              <w:numPr>
                <w:ilvl w:val="0"/>
                <w:numId w:val="86"/>
              </w:numPr>
              <w:spacing w:after="200" w:line="360" w:lineRule="auto"/>
              <w:rPr>
                <w:rFonts w:ascii="Times New Roman" w:hAnsi="Times New Roman" w:cs="Times New Roman"/>
                <w:bCs/>
                <w:i/>
                <w:color w:val="000000" w:themeColor="text1"/>
                <w:sz w:val="24"/>
                <w:szCs w:val="24"/>
                <w:lang w:val="en-ID"/>
              </w:rPr>
            </w:pPr>
            <w:r w:rsidRPr="00E9697C">
              <w:rPr>
                <w:rFonts w:ascii="Times New Roman" w:hAnsi="Times New Roman" w:cs="Times New Roman"/>
                <w:bCs/>
                <w:i/>
                <w:iCs/>
                <w:color w:val="000000" w:themeColor="text1"/>
                <w:sz w:val="24"/>
                <w:szCs w:val="24"/>
              </w:rPr>
              <w:t>Time pressure</w:t>
            </w:r>
          </w:p>
          <w:p w14:paraId="0F7AF9DA" w14:textId="77777777" w:rsidR="00FA67B6" w:rsidRPr="00E9697C" w:rsidRDefault="00FA67B6" w:rsidP="0036284A">
            <w:pPr>
              <w:pStyle w:val="ListParagraph"/>
              <w:numPr>
                <w:ilvl w:val="0"/>
                <w:numId w:val="86"/>
              </w:numPr>
              <w:spacing w:after="200" w:line="360" w:lineRule="auto"/>
              <w:rPr>
                <w:rFonts w:ascii="Times New Roman" w:hAnsi="Times New Roman" w:cs="Times New Roman"/>
                <w:bCs/>
                <w:i/>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w:t>
            </w:r>
          </w:p>
          <w:p w14:paraId="7BCFDD42" w14:textId="77777777" w:rsidR="00FA67B6" w:rsidRPr="00E9697C" w:rsidRDefault="00FA67B6" w:rsidP="0036284A">
            <w:pPr>
              <w:pStyle w:val="ListParagraph"/>
              <w:numPr>
                <w:ilvl w:val="0"/>
                <w:numId w:val="86"/>
              </w:numPr>
              <w:spacing w:after="200" w:line="360" w:lineRule="auto"/>
              <w:rPr>
                <w:rFonts w:ascii="Times New Roman" w:hAnsi="Times New Roman" w:cs="Times New Roman"/>
                <w:bCs/>
                <w:i/>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Materialitas</w:t>
            </w:r>
            <w:proofErr w:type="spellEnd"/>
          </w:p>
          <w:p w14:paraId="70682E9A" w14:textId="77777777" w:rsidR="00FA67B6" w:rsidRPr="00E9697C" w:rsidRDefault="00FA67B6" w:rsidP="0036284A">
            <w:pPr>
              <w:pStyle w:val="ListParagraph"/>
              <w:numPr>
                <w:ilvl w:val="0"/>
                <w:numId w:val="86"/>
              </w:numPr>
              <w:spacing w:after="200" w:line="360" w:lineRule="auto"/>
              <w:rPr>
                <w:rFonts w:ascii="Times New Roman" w:hAnsi="Times New Roman" w:cs="Times New Roman"/>
                <w:bCs/>
                <w:i/>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p>
        </w:tc>
      </w:tr>
      <w:tr w:rsidR="00FA67B6" w:rsidRPr="00CA53CA" w14:paraId="29043135" w14:textId="77777777" w:rsidTr="00FA67B6">
        <w:trPr>
          <w:gridAfter w:val="1"/>
          <w:wAfter w:w="12" w:type="dxa"/>
          <w:trHeight w:val="4550"/>
        </w:trPr>
        <w:tc>
          <w:tcPr>
            <w:tcW w:w="570" w:type="dxa"/>
          </w:tcPr>
          <w:p w14:paraId="4B8C97BB"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p>
        </w:tc>
        <w:tc>
          <w:tcPr>
            <w:tcW w:w="2543" w:type="dxa"/>
            <w:vAlign w:val="center"/>
          </w:tcPr>
          <w:p w14:paraId="6BA5B500" w14:textId="77777777" w:rsidR="00FA67B6" w:rsidRPr="00E9697C" w:rsidRDefault="00FA67B6" w:rsidP="00FA67B6">
            <w:pPr>
              <w:spacing w:line="360" w:lineRule="auto"/>
              <w:ind w:left="0"/>
              <w:jc w:val="left"/>
              <w:rPr>
                <w:rFonts w:ascii="Times New Roman" w:hAnsi="Times New Roman" w:cs="Times New Roman"/>
                <w:bCs/>
                <w:color w:val="000000" w:themeColor="text1"/>
                <w:sz w:val="24"/>
                <w:szCs w:val="24"/>
                <w:lang w:val="en-ID"/>
              </w:rPr>
            </w:pPr>
            <w:r w:rsidRPr="00E9697C">
              <w:rPr>
                <w:rFonts w:ascii="Times New Roman" w:hAnsi="Times New Roman" w:cs="Times New Roman"/>
                <w:bCs/>
                <w:color w:val="000000" w:themeColor="text1"/>
                <w:sz w:val="24"/>
                <w:szCs w:val="24"/>
                <w:lang w:val="en-ID"/>
              </w:rPr>
              <w:t xml:space="preserve">Hasil </w:t>
            </w:r>
            <w:proofErr w:type="spellStart"/>
            <w:r w:rsidRPr="00E9697C">
              <w:rPr>
                <w:rFonts w:ascii="Times New Roman" w:hAnsi="Times New Roman" w:cs="Times New Roman"/>
                <w:bCs/>
                <w:color w:val="000000" w:themeColor="text1"/>
                <w:sz w:val="24"/>
                <w:szCs w:val="24"/>
                <w:lang w:val="en-ID"/>
              </w:rPr>
              <w:t>Penelitian</w:t>
            </w:r>
            <w:proofErr w:type="spellEnd"/>
          </w:p>
        </w:tc>
        <w:tc>
          <w:tcPr>
            <w:tcW w:w="5513" w:type="dxa"/>
          </w:tcPr>
          <w:p w14:paraId="4F1DB98F" w14:textId="77777777" w:rsidR="00FA67B6" w:rsidRPr="00E9697C" w:rsidRDefault="00FA67B6" w:rsidP="0036284A">
            <w:pPr>
              <w:numPr>
                <w:ilvl w:val="0"/>
                <w:numId w:val="52"/>
              </w:numPr>
              <w:spacing w:line="360" w:lineRule="auto"/>
              <w:contextualSpacing/>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Terbukti</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bahwa</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terdapat</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urutan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prioritas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yang </w:t>
            </w:r>
            <w:proofErr w:type="spellStart"/>
            <w:r w:rsidRPr="00E9697C">
              <w:rPr>
                <w:rFonts w:ascii="Times New Roman" w:hAnsi="Times New Roman" w:cs="Times New Roman"/>
                <w:bCs/>
                <w:color w:val="000000" w:themeColor="text1"/>
                <w:sz w:val="24"/>
                <w:szCs w:val="24"/>
                <w:lang w:val="en-ID"/>
              </w:rPr>
              <w:t>dihentikan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dalam</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kondisi</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time pressure.</w:t>
            </w:r>
          </w:p>
          <w:p w14:paraId="426486D4" w14:textId="77777777" w:rsidR="00FA67B6" w:rsidRPr="00E9697C" w:rsidRDefault="00FA67B6" w:rsidP="0036284A">
            <w:pPr>
              <w:numPr>
                <w:ilvl w:val="0"/>
                <w:numId w:val="52"/>
              </w:numPr>
              <w:spacing w:line="360" w:lineRule="auto"/>
              <w:contextualSpacing/>
              <w:rPr>
                <w:rFonts w:ascii="Times New Roman" w:hAnsi="Times New Roman" w:cs="Times New Roman"/>
                <w:bCs/>
                <w:color w:val="000000" w:themeColor="text1"/>
                <w:sz w:val="24"/>
                <w:szCs w:val="24"/>
                <w:lang w:val="en-ID"/>
              </w:rPr>
            </w:pPr>
            <w:r w:rsidRPr="00E9697C">
              <w:rPr>
                <w:rFonts w:ascii="Times New Roman" w:hAnsi="Times New Roman" w:cs="Times New Roman"/>
                <w:bCs/>
                <w:i/>
                <w:color w:val="000000" w:themeColor="text1"/>
                <w:sz w:val="24"/>
                <w:szCs w:val="24"/>
                <w:lang w:val="en-ID"/>
              </w:rPr>
              <w:t>Time pressure</w:t>
            </w:r>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signifikan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r w:rsidRPr="00E9697C">
              <w:rPr>
                <w:rFonts w:ascii="Times New Roman" w:hAnsi="Times New Roman" w:cs="Times New Roman"/>
                <w:bCs/>
                <w:iCs/>
                <w:color w:val="000000" w:themeColor="text1"/>
                <w:sz w:val="24"/>
                <w:szCs w:val="24"/>
              </w:rPr>
              <w:t>.</w:t>
            </w:r>
            <w:r w:rsidRPr="00E9697C">
              <w:rPr>
                <w:rFonts w:ascii="Times New Roman" w:hAnsi="Times New Roman" w:cs="Times New Roman"/>
                <w:bCs/>
                <w:color w:val="000000" w:themeColor="text1"/>
                <w:sz w:val="24"/>
                <w:szCs w:val="24"/>
                <w:lang w:val="en-ID"/>
              </w:rPr>
              <w:t xml:space="preserve"> </w:t>
            </w:r>
          </w:p>
          <w:p w14:paraId="259551BA" w14:textId="77777777" w:rsidR="00FA67B6" w:rsidRPr="00E9697C" w:rsidRDefault="00FA67B6" w:rsidP="0036284A">
            <w:pPr>
              <w:numPr>
                <w:ilvl w:val="0"/>
                <w:numId w:val="52"/>
              </w:numPr>
              <w:spacing w:line="360" w:lineRule="auto"/>
              <w:contextualSpacing/>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Risiko</w:t>
            </w:r>
            <w:proofErr w:type="spellEnd"/>
            <w:r w:rsidRPr="00E9697C">
              <w:rPr>
                <w:rFonts w:ascii="Times New Roman" w:hAnsi="Times New Roman" w:cs="Times New Roman"/>
                <w:bCs/>
                <w:color w:val="000000" w:themeColor="text1"/>
                <w:sz w:val="24"/>
                <w:szCs w:val="24"/>
                <w:lang w:val="en-ID"/>
              </w:rPr>
              <w:t xml:space="preserve"> audit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positif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signifikan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r w:rsidRPr="00E9697C">
              <w:rPr>
                <w:rFonts w:ascii="Times New Roman" w:hAnsi="Times New Roman" w:cs="Times New Roman"/>
                <w:bCs/>
                <w:iCs/>
                <w:color w:val="000000" w:themeColor="text1"/>
                <w:sz w:val="24"/>
                <w:szCs w:val="24"/>
              </w:rPr>
              <w:t>.</w:t>
            </w:r>
            <w:r w:rsidRPr="00E9697C">
              <w:rPr>
                <w:rFonts w:ascii="Times New Roman" w:hAnsi="Times New Roman" w:cs="Times New Roman"/>
                <w:bCs/>
                <w:color w:val="000000" w:themeColor="text1"/>
                <w:sz w:val="24"/>
                <w:szCs w:val="24"/>
                <w:lang w:val="en-ID"/>
              </w:rPr>
              <w:t xml:space="preserve"> </w:t>
            </w:r>
          </w:p>
          <w:p w14:paraId="6C6D16D2" w14:textId="77777777" w:rsidR="00FA67B6" w:rsidRPr="00E9697C" w:rsidRDefault="00FA67B6" w:rsidP="0036284A">
            <w:pPr>
              <w:numPr>
                <w:ilvl w:val="0"/>
                <w:numId w:val="52"/>
              </w:numPr>
              <w:spacing w:line="360" w:lineRule="auto"/>
              <w:contextualSpacing/>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Materialitas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negatif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signifikan</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r w:rsidRPr="00E9697C">
              <w:rPr>
                <w:rFonts w:ascii="Times New Roman" w:hAnsi="Times New Roman" w:cs="Times New Roman"/>
                <w:bCs/>
                <w:iCs/>
                <w:color w:val="000000" w:themeColor="text1"/>
                <w:sz w:val="24"/>
                <w:szCs w:val="24"/>
              </w:rPr>
              <w:t>.</w:t>
            </w:r>
          </w:p>
          <w:p w14:paraId="301176B8" w14:textId="77777777" w:rsidR="00FA67B6" w:rsidRPr="00E9697C" w:rsidRDefault="00FA67B6" w:rsidP="0036284A">
            <w:pPr>
              <w:numPr>
                <w:ilvl w:val="0"/>
                <w:numId w:val="52"/>
              </w:numPr>
              <w:spacing w:line="360" w:lineRule="auto"/>
              <w:contextualSpacing/>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w:t>
            </w:r>
            <w:r w:rsidRPr="00E9697C">
              <w:rPr>
                <w:rFonts w:ascii="Times New Roman" w:hAnsi="Times New Roman" w:cs="Times New Roman"/>
                <w:bCs/>
                <w:i/>
                <w:color w:val="000000" w:themeColor="text1"/>
                <w:sz w:val="24"/>
                <w:szCs w:val="24"/>
                <w:lang w:val="en-ID"/>
              </w:rPr>
              <w:t xml:space="preserve">review </w:t>
            </w:r>
            <w:r w:rsidRPr="00E9697C">
              <w:rPr>
                <w:rFonts w:ascii="Times New Roman" w:hAnsi="Times New Roman" w:cs="Times New Roman"/>
                <w:bCs/>
                <w:color w:val="000000" w:themeColor="text1"/>
                <w:sz w:val="24"/>
                <w:szCs w:val="24"/>
                <w:lang w:val="en-ID"/>
              </w:rPr>
              <w:t xml:space="preserve">dan </w:t>
            </w:r>
            <w:proofErr w:type="spellStart"/>
            <w:r w:rsidRPr="00E9697C">
              <w:rPr>
                <w:rFonts w:ascii="Times New Roman" w:hAnsi="Times New Roman" w:cs="Times New Roman"/>
                <w:bCs/>
                <w:color w:val="000000" w:themeColor="text1"/>
                <w:sz w:val="24"/>
                <w:szCs w:val="24"/>
                <w:lang w:val="en-ID"/>
              </w:rPr>
              <w:t>kontrol</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kualitas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iCs/>
                <w:color w:val="000000" w:themeColor="text1"/>
                <w:sz w:val="24"/>
                <w:szCs w:val="24"/>
              </w:rPr>
              <w:t>berpengaruh</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negatif</w:t>
            </w:r>
            <w:proofErr w:type="spellEnd"/>
            <w:r w:rsidRPr="00E9697C">
              <w:rPr>
                <w:rFonts w:ascii="Times New Roman" w:hAnsi="Times New Roman" w:cs="Times New Roman"/>
                <w:bCs/>
                <w:iCs/>
                <w:color w:val="000000" w:themeColor="text1"/>
                <w:sz w:val="24"/>
                <w:szCs w:val="24"/>
              </w:rPr>
              <w:t xml:space="preserve"> </w:t>
            </w:r>
            <w:proofErr w:type="spellStart"/>
            <w:r w:rsidRPr="00E9697C">
              <w:rPr>
                <w:rFonts w:ascii="Times New Roman" w:hAnsi="Times New Roman" w:cs="Times New Roman"/>
                <w:bCs/>
                <w:iCs/>
                <w:color w:val="000000" w:themeColor="text1"/>
                <w:sz w:val="24"/>
                <w:szCs w:val="24"/>
              </w:rPr>
              <w:t>terhadap</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penghentian</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prematur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atas</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prosedur</w:t>
            </w:r>
            <w:proofErr w:type="spellEnd"/>
            <w:r w:rsidRPr="00E9697C">
              <w:rPr>
                <w:rFonts w:ascii="Times New Roman" w:hAnsi="Times New Roman" w:cs="Times New Roman"/>
                <w:bCs/>
                <w:color w:val="000000" w:themeColor="text1"/>
                <w:sz w:val="24"/>
                <w:szCs w:val="24"/>
                <w:lang w:val="en-ID"/>
              </w:rPr>
              <w:t xml:space="preserve"> audit</w:t>
            </w:r>
            <w:r w:rsidRPr="00E9697C">
              <w:rPr>
                <w:rFonts w:ascii="Times New Roman" w:hAnsi="Times New Roman" w:cs="Times New Roman"/>
                <w:bCs/>
                <w:iCs/>
                <w:color w:val="000000" w:themeColor="text1"/>
                <w:sz w:val="24"/>
                <w:szCs w:val="24"/>
              </w:rPr>
              <w:t>.</w:t>
            </w:r>
          </w:p>
        </w:tc>
      </w:tr>
      <w:bookmarkEnd w:id="21"/>
    </w:tbl>
    <w:p w14:paraId="20E09938" w14:textId="77777777" w:rsidR="00FA67B6" w:rsidRDefault="00FA67B6" w:rsidP="00FA67B6">
      <w:pPr>
        <w:spacing w:line="240" w:lineRule="auto"/>
        <w:ind w:left="0" w:right="-2"/>
        <w:rPr>
          <w:rFonts w:ascii="Times New Roman" w:hAnsi="Times New Roman"/>
          <w:sz w:val="24"/>
        </w:rPr>
      </w:pPr>
    </w:p>
    <w:p w14:paraId="6362C073" w14:textId="77777777" w:rsidR="00FA67B6" w:rsidRDefault="00FA67B6" w:rsidP="0036284A">
      <w:pPr>
        <w:pStyle w:val="Heading2"/>
        <w:numPr>
          <w:ilvl w:val="0"/>
          <w:numId w:val="77"/>
        </w:numPr>
        <w:ind w:left="357" w:hanging="357"/>
        <w:rPr>
          <w:rFonts w:cs="Times New Roman"/>
          <w:szCs w:val="24"/>
          <w:lang w:val="en-ID"/>
        </w:rPr>
      </w:pPr>
      <w:bookmarkStart w:id="22" w:name="_Toc910894"/>
      <w:bookmarkEnd w:id="20"/>
      <w:proofErr w:type="spellStart"/>
      <w:r w:rsidRPr="00714F15">
        <w:rPr>
          <w:rFonts w:cs="Times New Roman"/>
          <w:szCs w:val="24"/>
          <w:lang w:val="en-ID"/>
        </w:rPr>
        <w:lastRenderedPageBreak/>
        <w:t>Kerangka</w:t>
      </w:r>
      <w:proofErr w:type="spellEnd"/>
      <w:r w:rsidRPr="00714F15">
        <w:rPr>
          <w:rFonts w:cs="Times New Roman"/>
          <w:szCs w:val="24"/>
          <w:lang w:val="en-ID"/>
        </w:rPr>
        <w:t xml:space="preserve"> </w:t>
      </w:r>
      <w:proofErr w:type="spellStart"/>
      <w:r w:rsidRPr="00714F15">
        <w:rPr>
          <w:rFonts w:cs="Times New Roman"/>
          <w:szCs w:val="24"/>
          <w:lang w:val="en-ID"/>
        </w:rPr>
        <w:t>Pemikiran</w:t>
      </w:r>
      <w:bookmarkEnd w:id="22"/>
      <w:proofErr w:type="spellEnd"/>
    </w:p>
    <w:p w14:paraId="5E7DE413" w14:textId="77777777" w:rsidR="00FA67B6" w:rsidRPr="00714F15" w:rsidRDefault="00FA67B6" w:rsidP="0036284A">
      <w:pPr>
        <w:pStyle w:val="Heading3"/>
        <w:numPr>
          <w:ilvl w:val="0"/>
          <w:numId w:val="31"/>
        </w:numPr>
        <w:ind w:left="717"/>
        <w:rPr>
          <w:rFonts w:cs="Times New Roman"/>
          <w:szCs w:val="24"/>
          <w:lang w:val="en-ID"/>
        </w:rPr>
      </w:pPr>
      <w:bookmarkStart w:id="23" w:name="_Toc910895"/>
      <w:bookmarkStart w:id="24" w:name="_Hlk509876364"/>
      <w:proofErr w:type="spellStart"/>
      <w:r w:rsidRPr="00714F15">
        <w:rPr>
          <w:rFonts w:cs="Times New Roman"/>
          <w:szCs w:val="24"/>
          <w:lang w:val="en-ID"/>
        </w:rPr>
        <w:t>Pengaruh</w:t>
      </w:r>
      <w:proofErr w:type="spellEnd"/>
      <w:r w:rsidRPr="00714F15">
        <w:rPr>
          <w:rFonts w:cs="Times New Roman"/>
          <w:szCs w:val="24"/>
          <w:lang w:val="en-ID"/>
        </w:rPr>
        <w:t xml:space="preserve"> </w:t>
      </w:r>
      <w:r w:rsidRPr="00714F15">
        <w:rPr>
          <w:rFonts w:cs="Times New Roman"/>
          <w:i/>
          <w:iCs/>
          <w:szCs w:val="24"/>
          <w:lang w:val="en-ID"/>
        </w:rPr>
        <w:t>Time Pressure</w:t>
      </w:r>
      <w:r>
        <w:rPr>
          <w:rFonts w:cs="Times New Roman"/>
          <w:i/>
          <w:iCs/>
          <w:szCs w:val="24"/>
          <w:lang w:val="en-ID"/>
        </w:rPr>
        <w:t xml:space="preserve"> </w:t>
      </w:r>
      <w:proofErr w:type="spellStart"/>
      <w:r w:rsidRPr="00714F15">
        <w:rPr>
          <w:rFonts w:cs="Times New Roman"/>
          <w:szCs w:val="24"/>
          <w:lang w:val="en-ID"/>
        </w:rPr>
        <w:t>terhadap</w:t>
      </w:r>
      <w:proofErr w:type="spellEnd"/>
      <w:r w:rsidRPr="00714F15">
        <w:rPr>
          <w:rFonts w:cs="Times New Roman"/>
          <w:szCs w:val="24"/>
          <w:lang w:val="en-ID"/>
        </w:rPr>
        <w:t xml:space="preserve"> </w:t>
      </w:r>
      <w:proofErr w:type="spellStart"/>
      <w:r w:rsidRPr="00714F15">
        <w:rPr>
          <w:rFonts w:cs="Times New Roman"/>
          <w:szCs w:val="24"/>
          <w:lang w:val="en-ID"/>
        </w:rPr>
        <w:t>Penghentian</w:t>
      </w:r>
      <w:proofErr w:type="spellEnd"/>
      <w:r w:rsidRPr="00714F15">
        <w:rPr>
          <w:rFonts w:cs="Times New Roman"/>
          <w:szCs w:val="24"/>
          <w:lang w:val="en-ID"/>
        </w:rPr>
        <w:t xml:space="preserve"> </w:t>
      </w:r>
      <w:proofErr w:type="spellStart"/>
      <w:r w:rsidRPr="00714F15">
        <w:rPr>
          <w:rFonts w:cs="Times New Roman"/>
          <w:szCs w:val="24"/>
          <w:lang w:val="en-ID"/>
        </w:rPr>
        <w:t>Prematur</w:t>
      </w:r>
      <w:proofErr w:type="spellEnd"/>
      <w:r w:rsidRPr="00714F15">
        <w:rPr>
          <w:rFonts w:cs="Times New Roman"/>
          <w:szCs w:val="24"/>
          <w:lang w:val="en-ID"/>
        </w:rPr>
        <w:t xml:space="preserve"> </w:t>
      </w:r>
      <w:proofErr w:type="spellStart"/>
      <w:r w:rsidRPr="00714F15">
        <w:rPr>
          <w:rFonts w:cs="Times New Roman"/>
          <w:szCs w:val="24"/>
          <w:lang w:val="en-ID"/>
        </w:rPr>
        <w:t>atas</w:t>
      </w:r>
      <w:proofErr w:type="spellEnd"/>
      <w:r w:rsidRPr="00714F15">
        <w:rPr>
          <w:rFonts w:cs="Times New Roman"/>
          <w:szCs w:val="24"/>
          <w:lang w:val="en-ID"/>
        </w:rPr>
        <w:t xml:space="preserve"> </w:t>
      </w:r>
      <w:proofErr w:type="spellStart"/>
      <w:r w:rsidRPr="00714F15">
        <w:rPr>
          <w:rFonts w:cs="Times New Roman"/>
          <w:szCs w:val="24"/>
          <w:lang w:val="en-ID"/>
        </w:rPr>
        <w:t>Prosedur</w:t>
      </w:r>
      <w:proofErr w:type="spellEnd"/>
      <w:r w:rsidRPr="00714F15">
        <w:rPr>
          <w:rFonts w:cs="Times New Roman"/>
          <w:szCs w:val="24"/>
          <w:lang w:val="en-ID"/>
        </w:rPr>
        <w:t xml:space="preserve"> Audit</w:t>
      </w:r>
      <w:bookmarkEnd w:id="23"/>
    </w:p>
    <w:bookmarkEnd w:id="24"/>
    <w:p w14:paraId="1EA3A71D" w14:textId="77777777" w:rsidR="00FA67B6" w:rsidRDefault="00FA67B6" w:rsidP="00FA67B6">
      <w:pPr>
        <w:spacing w:after="0"/>
        <w:ind w:left="720" w:right="-2" w:firstLine="720"/>
        <w:rPr>
          <w:rFonts w:ascii="Times New Roman" w:hAnsi="Times New Roman" w:cs="Times New Roman"/>
          <w:color w:val="000000" w:themeColor="text1"/>
          <w:sz w:val="24"/>
          <w:szCs w:val="24"/>
          <w:lang w:val="en-ID"/>
        </w:rPr>
      </w:pPr>
      <w:r>
        <w:rPr>
          <w:rFonts w:ascii="Times New Roman" w:hAnsi="Times New Roman" w:cs="Times New Roman"/>
          <w:i/>
          <w:color w:val="000000" w:themeColor="text1"/>
          <w:sz w:val="24"/>
          <w:szCs w:val="24"/>
          <w:lang w:val="en-ID"/>
        </w:rPr>
        <w:t xml:space="preserve"> Time pressure </w:t>
      </w:r>
      <w:proofErr w:type="spellStart"/>
      <w:r>
        <w:rPr>
          <w:rFonts w:ascii="Times New Roman" w:hAnsi="Times New Roman" w:cs="Times New Roman"/>
          <w:iCs/>
          <w:color w:val="000000" w:themeColor="text1"/>
          <w:sz w:val="24"/>
          <w:szCs w:val="24"/>
          <w:lang w:val="en-ID"/>
        </w:rPr>
        <w:t>merupakan</w:t>
      </w:r>
      <w:proofErr w:type="spellEnd"/>
      <w:r w:rsidRPr="00FA04CA">
        <w:rPr>
          <w:rFonts w:ascii="Times New Roman" w:hAnsi="Times New Roman"/>
          <w:iCs/>
          <w:sz w:val="24"/>
          <w:szCs w:val="24"/>
        </w:rPr>
        <w:t xml:space="preserve"> </w:t>
      </w:r>
      <w:proofErr w:type="spellStart"/>
      <w:r w:rsidRPr="00F35BBD">
        <w:rPr>
          <w:rFonts w:ascii="Times New Roman" w:hAnsi="Times New Roman"/>
          <w:iCs/>
          <w:sz w:val="24"/>
          <w:szCs w:val="24"/>
        </w:rPr>
        <w:t>kondisi</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dimana</w:t>
      </w:r>
      <w:proofErr w:type="spellEnd"/>
      <w:r w:rsidRPr="00F35BBD">
        <w:rPr>
          <w:rFonts w:ascii="Times New Roman" w:hAnsi="Times New Roman"/>
          <w:iCs/>
          <w:sz w:val="24"/>
          <w:szCs w:val="24"/>
        </w:rPr>
        <w:t xml:space="preserve"> auditor </w:t>
      </w:r>
      <w:proofErr w:type="spellStart"/>
      <w:r w:rsidRPr="00F35BBD">
        <w:rPr>
          <w:rFonts w:ascii="Times New Roman" w:hAnsi="Times New Roman"/>
          <w:iCs/>
          <w:sz w:val="24"/>
          <w:szCs w:val="24"/>
        </w:rPr>
        <w:t>mendapatkan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tekanan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dari</w:t>
      </w:r>
      <w:proofErr w:type="spellEnd"/>
      <w:r w:rsidRPr="00F35BBD">
        <w:rPr>
          <w:rFonts w:ascii="Times New Roman" w:hAnsi="Times New Roman"/>
          <w:iCs/>
          <w:sz w:val="24"/>
          <w:szCs w:val="24"/>
        </w:rPr>
        <w:t xml:space="preserve"> Kantor </w:t>
      </w:r>
      <w:proofErr w:type="spellStart"/>
      <w:r w:rsidRPr="00F35BBD">
        <w:rPr>
          <w:rFonts w:ascii="Times New Roman" w:hAnsi="Times New Roman"/>
          <w:iCs/>
          <w:sz w:val="24"/>
          <w:szCs w:val="24"/>
        </w:rPr>
        <w:t>Akuntan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Publik</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tempatnya</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bekerja</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untuk</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menyelesaikan</w:t>
      </w:r>
      <w:proofErr w:type="spellEnd"/>
      <w:r w:rsidRPr="00F35BBD">
        <w:rPr>
          <w:rFonts w:ascii="Times New Roman" w:hAnsi="Times New Roman"/>
          <w:iCs/>
          <w:sz w:val="24"/>
          <w:szCs w:val="24"/>
        </w:rPr>
        <w:t xml:space="preserve"> audit pada </w:t>
      </w:r>
      <w:proofErr w:type="spellStart"/>
      <w:r w:rsidRPr="00F35BBD">
        <w:rPr>
          <w:rFonts w:ascii="Times New Roman" w:hAnsi="Times New Roman"/>
          <w:iCs/>
          <w:sz w:val="24"/>
          <w:szCs w:val="24"/>
        </w:rPr>
        <w:t>waktu</w:t>
      </w:r>
      <w:proofErr w:type="spellEnd"/>
      <w:r w:rsidRPr="00F35BBD">
        <w:rPr>
          <w:rFonts w:ascii="Times New Roman" w:hAnsi="Times New Roman"/>
          <w:iCs/>
          <w:sz w:val="24"/>
          <w:szCs w:val="24"/>
        </w:rPr>
        <w:t xml:space="preserve"> dan </w:t>
      </w:r>
      <w:proofErr w:type="spellStart"/>
      <w:r w:rsidRPr="00F35BBD">
        <w:rPr>
          <w:rFonts w:ascii="Times New Roman" w:hAnsi="Times New Roman"/>
          <w:iCs/>
          <w:sz w:val="24"/>
          <w:szCs w:val="24"/>
        </w:rPr>
        <w:t>anggaran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biaya</w:t>
      </w:r>
      <w:proofErr w:type="spellEnd"/>
      <w:r w:rsidRPr="00F35BBD">
        <w:rPr>
          <w:rFonts w:ascii="Times New Roman" w:hAnsi="Times New Roman"/>
          <w:iCs/>
          <w:sz w:val="24"/>
          <w:szCs w:val="24"/>
        </w:rPr>
        <w:t xml:space="preserve"> yang </w:t>
      </w:r>
      <w:proofErr w:type="spellStart"/>
      <w:r w:rsidRPr="00F35BBD">
        <w:rPr>
          <w:rFonts w:ascii="Times New Roman" w:hAnsi="Times New Roman"/>
          <w:iCs/>
          <w:sz w:val="24"/>
          <w:szCs w:val="24"/>
        </w:rPr>
        <w:t>telah</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ditentukan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sebelumnya</w:t>
      </w:r>
      <w:proofErr w:type="spellEnd"/>
      <w:r w:rsidRPr="00CA53CA">
        <w:rPr>
          <w:rFonts w:ascii="Times New Roman" w:hAnsi="Times New Roman" w:cs="Times New Roman"/>
          <w:color w:val="000000" w:themeColor="text1"/>
          <w:sz w:val="24"/>
          <w:szCs w:val="24"/>
          <w:lang w:val="en-ID"/>
        </w:rPr>
        <w:t>.</w:t>
      </w:r>
      <w:r>
        <w:rPr>
          <w:rFonts w:ascii="Times New Roman" w:hAnsi="Times New Roman" w:cs="Times New Roman"/>
          <w:color w:val="000000" w:themeColor="text1"/>
          <w:sz w:val="24"/>
          <w:szCs w:val="24"/>
          <w:lang w:val="en-ID"/>
        </w:rPr>
        <w:t xml:space="preserve"> </w:t>
      </w:r>
      <w:r>
        <w:rPr>
          <w:rFonts w:ascii="Times New Roman" w:hAnsi="Times New Roman" w:cs="Times New Roman"/>
          <w:i/>
          <w:iCs/>
          <w:color w:val="000000" w:themeColor="text1"/>
          <w:sz w:val="24"/>
          <w:szCs w:val="24"/>
          <w:lang w:val="en-ID"/>
        </w:rPr>
        <w:t>Time pressure</w:t>
      </w:r>
      <w:r w:rsidRPr="00092939">
        <w:rPr>
          <w:rFonts w:ascii="Times New Roman" w:hAnsi="Times New Roman"/>
          <w:iCs/>
          <w:sz w:val="24"/>
          <w:szCs w:val="24"/>
        </w:rPr>
        <w:t xml:space="preserve"> </w:t>
      </w:r>
      <w:proofErr w:type="spellStart"/>
      <w:r w:rsidRPr="00F35BBD">
        <w:rPr>
          <w:rFonts w:ascii="Times New Roman" w:hAnsi="Times New Roman"/>
          <w:iCs/>
          <w:sz w:val="24"/>
          <w:szCs w:val="24"/>
        </w:rPr>
        <w:t>memiliki</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dua</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dimensi</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yaitu</w:t>
      </w:r>
      <w:proofErr w:type="spellEnd"/>
      <w:r w:rsidRPr="00F35BBD">
        <w:rPr>
          <w:rFonts w:ascii="Times New Roman" w:hAnsi="Times New Roman"/>
          <w:iCs/>
          <w:sz w:val="24"/>
          <w:szCs w:val="24"/>
        </w:rPr>
        <w:t xml:space="preserve"> </w:t>
      </w:r>
      <w:r w:rsidRPr="00F35BBD">
        <w:rPr>
          <w:rFonts w:ascii="Times New Roman" w:hAnsi="Times New Roman"/>
          <w:i/>
          <w:sz w:val="24"/>
          <w:szCs w:val="24"/>
        </w:rPr>
        <w:t>time budget pressure</w:t>
      </w:r>
      <w:r w:rsidRPr="00F35BBD">
        <w:rPr>
          <w:rFonts w:ascii="Times New Roman" w:hAnsi="Times New Roman"/>
          <w:iCs/>
          <w:sz w:val="24"/>
          <w:szCs w:val="24"/>
        </w:rPr>
        <w:t xml:space="preserve"> (</w:t>
      </w:r>
      <w:proofErr w:type="spellStart"/>
      <w:r w:rsidRPr="00F35BBD">
        <w:rPr>
          <w:rFonts w:ascii="Times New Roman" w:hAnsi="Times New Roman"/>
          <w:iCs/>
          <w:sz w:val="24"/>
          <w:szCs w:val="24"/>
        </w:rPr>
        <w:t>keadaan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dimana</w:t>
      </w:r>
      <w:proofErr w:type="spellEnd"/>
      <w:r w:rsidRPr="00F35BBD">
        <w:rPr>
          <w:rFonts w:ascii="Times New Roman" w:hAnsi="Times New Roman"/>
          <w:iCs/>
          <w:sz w:val="24"/>
          <w:szCs w:val="24"/>
        </w:rPr>
        <w:t xml:space="preserve"> auditor </w:t>
      </w:r>
      <w:proofErr w:type="spellStart"/>
      <w:r w:rsidRPr="00F35BBD">
        <w:rPr>
          <w:rFonts w:ascii="Times New Roman" w:hAnsi="Times New Roman"/>
          <w:iCs/>
          <w:sz w:val="24"/>
          <w:szCs w:val="24"/>
        </w:rPr>
        <w:t>dituntut</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untuk</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melakukan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efisiensi</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terhadap</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anggaran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waktu</w:t>
      </w:r>
      <w:proofErr w:type="spellEnd"/>
      <w:r w:rsidRPr="00F35BBD">
        <w:rPr>
          <w:rFonts w:ascii="Times New Roman" w:hAnsi="Times New Roman"/>
          <w:iCs/>
          <w:sz w:val="24"/>
          <w:szCs w:val="24"/>
        </w:rPr>
        <w:t xml:space="preserve"> yang </w:t>
      </w:r>
      <w:proofErr w:type="spellStart"/>
      <w:r w:rsidRPr="00F35BBD">
        <w:rPr>
          <w:rFonts w:ascii="Times New Roman" w:hAnsi="Times New Roman"/>
          <w:iCs/>
          <w:sz w:val="24"/>
          <w:szCs w:val="24"/>
        </w:rPr>
        <w:t>telah</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disusun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atau</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terdapat</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pembatasan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waktu</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dalam</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anggaran</w:t>
      </w:r>
      <w:proofErr w:type="spellEnd"/>
      <w:r w:rsidRPr="00F35BBD">
        <w:rPr>
          <w:rFonts w:ascii="Times New Roman" w:hAnsi="Times New Roman"/>
          <w:iCs/>
          <w:sz w:val="24"/>
          <w:szCs w:val="24"/>
        </w:rPr>
        <w:t xml:space="preserve"> yang </w:t>
      </w:r>
      <w:proofErr w:type="spellStart"/>
      <w:r w:rsidRPr="00F35BBD">
        <w:rPr>
          <w:rFonts w:ascii="Times New Roman" w:hAnsi="Times New Roman"/>
          <w:iCs/>
          <w:sz w:val="24"/>
          <w:szCs w:val="24"/>
        </w:rPr>
        <w:t>sangat</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ketat</w:t>
      </w:r>
      <w:proofErr w:type="spellEnd"/>
      <w:r w:rsidRPr="00F35BBD">
        <w:rPr>
          <w:rFonts w:ascii="Times New Roman" w:hAnsi="Times New Roman"/>
          <w:iCs/>
          <w:sz w:val="24"/>
          <w:szCs w:val="24"/>
        </w:rPr>
        <w:t xml:space="preserve">) dan </w:t>
      </w:r>
      <w:r w:rsidRPr="00F35BBD">
        <w:rPr>
          <w:rFonts w:ascii="Times New Roman" w:hAnsi="Times New Roman"/>
          <w:i/>
          <w:sz w:val="24"/>
          <w:szCs w:val="24"/>
        </w:rPr>
        <w:t>time deadline pressure</w:t>
      </w:r>
      <w:r w:rsidRPr="00F35BBD">
        <w:rPr>
          <w:rFonts w:ascii="Times New Roman" w:hAnsi="Times New Roman"/>
          <w:iCs/>
          <w:sz w:val="24"/>
          <w:szCs w:val="24"/>
        </w:rPr>
        <w:t xml:space="preserve"> (</w:t>
      </w:r>
      <w:proofErr w:type="spellStart"/>
      <w:r w:rsidRPr="00F35BBD">
        <w:rPr>
          <w:rFonts w:ascii="Times New Roman" w:hAnsi="Times New Roman"/>
          <w:iCs/>
          <w:sz w:val="24"/>
          <w:szCs w:val="24"/>
        </w:rPr>
        <w:t>kondisi</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dimana</w:t>
      </w:r>
      <w:proofErr w:type="spellEnd"/>
      <w:r w:rsidRPr="00F35BBD">
        <w:rPr>
          <w:rFonts w:ascii="Times New Roman" w:hAnsi="Times New Roman"/>
          <w:iCs/>
          <w:sz w:val="24"/>
          <w:szCs w:val="24"/>
        </w:rPr>
        <w:t xml:space="preserve"> auditor </w:t>
      </w:r>
      <w:proofErr w:type="spellStart"/>
      <w:r w:rsidRPr="00F35BBD">
        <w:rPr>
          <w:rFonts w:ascii="Times New Roman" w:hAnsi="Times New Roman"/>
          <w:iCs/>
          <w:sz w:val="24"/>
          <w:szCs w:val="24"/>
        </w:rPr>
        <w:t>dituntut</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untuk</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menyelesaikan</w:t>
      </w:r>
      <w:proofErr w:type="spellEnd"/>
      <w:r w:rsidRPr="00F35BBD">
        <w:rPr>
          <w:rFonts w:ascii="Times New Roman" w:hAnsi="Times New Roman"/>
          <w:iCs/>
          <w:sz w:val="24"/>
          <w:szCs w:val="24"/>
        </w:rPr>
        <w:t xml:space="preserve"> </w:t>
      </w:r>
      <w:proofErr w:type="spellStart"/>
      <w:r w:rsidRPr="00F35BBD">
        <w:rPr>
          <w:rFonts w:ascii="Times New Roman" w:hAnsi="Times New Roman"/>
          <w:iCs/>
          <w:sz w:val="24"/>
          <w:szCs w:val="24"/>
        </w:rPr>
        <w:t>tugas</w:t>
      </w:r>
      <w:proofErr w:type="spellEnd"/>
      <w:r w:rsidRPr="00F35BBD">
        <w:rPr>
          <w:rFonts w:ascii="Times New Roman" w:hAnsi="Times New Roman"/>
          <w:iCs/>
          <w:sz w:val="24"/>
          <w:szCs w:val="24"/>
        </w:rPr>
        <w:t xml:space="preserve"> audit </w:t>
      </w:r>
      <w:proofErr w:type="spellStart"/>
      <w:r w:rsidRPr="00F35BBD">
        <w:rPr>
          <w:rFonts w:ascii="Times New Roman" w:hAnsi="Times New Roman"/>
          <w:iCs/>
          <w:sz w:val="24"/>
          <w:szCs w:val="24"/>
        </w:rPr>
        <w:t>tepat</w:t>
      </w:r>
      <w:proofErr w:type="spellEnd"/>
      <w:r w:rsidRPr="00F35BBD">
        <w:rPr>
          <w:rFonts w:ascii="Times New Roman" w:hAnsi="Times New Roman"/>
          <w:iCs/>
          <w:sz w:val="24"/>
          <w:szCs w:val="24"/>
        </w:rPr>
        <w:t xml:space="preserve"> pada </w:t>
      </w:r>
      <w:proofErr w:type="spellStart"/>
      <w:r w:rsidRPr="00F35BBD">
        <w:rPr>
          <w:rFonts w:ascii="Times New Roman" w:hAnsi="Times New Roman"/>
          <w:iCs/>
          <w:sz w:val="24"/>
          <w:szCs w:val="24"/>
        </w:rPr>
        <w:t>waktunya</w:t>
      </w:r>
      <w:proofErr w:type="spellEnd"/>
      <w:r w:rsidRPr="00F35BBD">
        <w:rPr>
          <w:rFonts w:ascii="Times New Roman" w:hAnsi="Times New Roman"/>
          <w:iCs/>
          <w:sz w:val="24"/>
          <w:szCs w:val="24"/>
        </w:rPr>
        <w:t>)</w:t>
      </w:r>
      <w:r>
        <w:rPr>
          <w:rFonts w:ascii="Times New Roman" w:hAnsi="Times New Roman"/>
          <w:iCs/>
          <w:sz w:val="24"/>
          <w:szCs w:val="24"/>
        </w:rPr>
        <w:t>.</w:t>
      </w:r>
      <w:r w:rsidRPr="00A26AAF">
        <w:rPr>
          <w:rFonts w:ascii="Times New Roman" w:hAnsi="Times New Roman" w:cs="Times New Roman"/>
          <w:color w:val="000000" w:themeColor="text1"/>
          <w:sz w:val="24"/>
          <w:szCs w:val="24"/>
          <w:lang w:val="en-ID"/>
        </w:rPr>
        <w:t xml:space="preserve"> </w:t>
      </w:r>
    </w:p>
    <w:p w14:paraId="074EC0D5" w14:textId="77777777" w:rsidR="00FA67B6" w:rsidRDefault="00FA67B6" w:rsidP="00FA67B6">
      <w:pPr>
        <w:spacing w:after="0"/>
        <w:ind w:left="720" w:right="-2" w:firstLine="720"/>
        <w:rPr>
          <w:rFonts w:ascii="Times New Roman" w:hAnsi="Times New Roman" w:cs="Times New Roman"/>
          <w:color w:val="000000" w:themeColor="text1"/>
          <w:sz w:val="24"/>
          <w:szCs w:val="24"/>
          <w:lang w:val="en-ID"/>
        </w:rPr>
      </w:pPr>
      <w:r>
        <w:rPr>
          <w:rFonts w:ascii="Times New Roman" w:hAnsi="Times New Roman" w:cs="Times New Roman"/>
          <w:i/>
          <w:color w:val="000000" w:themeColor="text1"/>
          <w:sz w:val="24"/>
          <w:szCs w:val="24"/>
          <w:lang w:val="en-ID"/>
        </w:rPr>
        <w:t>T</w:t>
      </w:r>
      <w:r w:rsidRPr="00CA53CA">
        <w:rPr>
          <w:rFonts w:ascii="Times New Roman" w:hAnsi="Times New Roman" w:cs="Times New Roman"/>
          <w:i/>
          <w:color w:val="000000" w:themeColor="text1"/>
          <w:sz w:val="24"/>
          <w:szCs w:val="24"/>
          <w:lang w:val="en-ID"/>
        </w:rPr>
        <w:t>ime pressure</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merupakan</w:t>
      </w:r>
      <w:proofErr w:type="spellEnd"/>
      <w:r w:rsidRPr="00CA53CA">
        <w:rPr>
          <w:rFonts w:ascii="Times New Roman" w:hAnsi="Times New Roman" w:cs="Times New Roman"/>
          <w:color w:val="000000" w:themeColor="text1"/>
          <w:sz w:val="24"/>
          <w:szCs w:val="24"/>
          <w:lang w:val="en-ID"/>
        </w:rPr>
        <w:t xml:space="preserve"> salah </w:t>
      </w:r>
      <w:proofErr w:type="spellStart"/>
      <w:r w:rsidRPr="00CA53CA">
        <w:rPr>
          <w:rFonts w:ascii="Times New Roman" w:hAnsi="Times New Roman" w:cs="Times New Roman"/>
          <w:color w:val="000000" w:themeColor="text1"/>
          <w:sz w:val="24"/>
          <w:szCs w:val="24"/>
          <w:lang w:val="en-ID"/>
        </w:rPr>
        <w:t>satu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penyebab</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eksternal</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(situational attributions)</w:t>
      </w:r>
      <w:r>
        <w:rPr>
          <w:rFonts w:ascii="Times New Roman" w:hAnsi="Times New Roman" w:cs="Times New Roman"/>
          <w:iCs/>
          <w:color w:val="000000" w:themeColor="text1"/>
          <w:sz w:val="24"/>
          <w:szCs w:val="24"/>
          <w:lang w:val="en-ID"/>
        </w:rPr>
        <w:t xml:space="preserve"> </w:t>
      </w:r>
      <w:proofErr w:type="spellStart"/>
      <w:r>
        <w:rPr>
          <w:rFonts w:ascii="Times New Roman" w:hAnsi="Times New Roman" w:cs="Times New Roman"/>
          <w:iCs/>
          <w:color w:val="000000" w:themeColor="text1"/>
          <w:sz w:val="24"/>
          <w:szCs w:val="24"/>
          <w:lang w:val="en-ID"/>
        </w:rPr>
        <w:t>mengapa</w:t>
      </w:r>
      <w:proofErr w:type="spellEnd"/>
      <w:r>
        <w:rPr>
          <w:rFonts w:ascii="Times New Roman" w:hAnsi="Times New Roman" w:cs="Times New Roman"/>
          <w:iCs/>
          <w:color w:val="000000" w:themeColor="text1"/>
          <w:sz w:val="24"/>
          <w:szCs w:val="24"/>
          <w:lang w:val="en-ID"/>
        </w:rPr>
        <w:t xml:space="preserve"> auditor </w:t>
      </w:r>
      <w:proofErr w:type="spellStart"/>
      <w:r>
        <w:rPr>
          <w:rFonts w:ascii="Times New Roman" w:hAnsi="Times New Roman" w:cs="Times New Roman"/>
          <w:iCs/>
          <w:color w:val="000000" w:themeColor="text1"/>
          <w:sz w:val="24"/>
          <w:szCs w:val="24"/>
          <w:lang w:val="en-ID"/>
        </w:rPr>
        <w:t>melakukan</w:t>
      </w:r>
      <w:proofErr w:type="spellEnd"/>
      <w:r>
        <w:rPr>
          <w:rFonts w:ascii="Times New Roman" w:hAnsi="Times New Roman" w:cs="Times New Roman"/>
          <w:iCs/>
          <w:color w:val="000000" w:themeColor="text1"/>
          <w:sz w:val="24"/>
          <w:szCs w:val="24"/>
          <w:lang w:val="en-ID"/>
        </w:rPr>
        <w:t xml:space="preserve"> </w:t>
      </w:r>
      <w:proofErr w:type="spellStart"/>
      <w:r>
        <w:rPr>
          <w:rFonts w:ascii="Times New Roman" w:hAnsi="Times New Roman" w:cs="Times New Roman"/>
          <w:iCs/>
          <w:color w:val="000000" w:themeColor="text1"/>
          <w:sz w:val="24"/>
          <w:szCs w:val="24"/>
          <w:lang w:val="en-ID"/>
        </w:rPr>
        <w:t>penghentian</w:t>
      </w:r>
      <w:proofErr w:type="spellEnd"/>
      <w:r>
        <w:rPr>
          <w:rFonts w:ascii="Times New Roman" w:hAnsi="Times New Roman" w:cs="Times New Roman"/>
          <w:iCs/>
          <w:color w:val="000000" w:themeColor="text1"/>
          <w:sz w:val="24"/>
          <w:szCs w:val="24"/>
          <w:lang w:val="en-ID"/>
        </w:rPr>
        <w:t xml:space="preserve"> </w:t>
      </w:r>
      <w:proofErr w:type="spellStart"/>
      <w:r>
        <w:rPr>
          <w:rFonts w:ascii="Times New Roman" w:hAnsi="Times New Roman" w:cs="Times New Roman"/>
          <w:iCs/>
          <w:color w:val="000000" w:themeColor="text1"/>
          <w:sz w:val="24"/>
          <w:szCs w:val="24"/>
          <w:lang w:val="en-ID"/>
        </w:rPr>
        <w:t>prematur</w:t>
      </w:r>
      <w:proofErr w:type="spellEnd"/>
      <w:r>
        <w:rPr>
          <w:rFonts w:ascii="Times New Roman" w:hAnsi="Times New Roman" w:cs="Times New Roman"/>
          <w:iCs/>
          <w:color w:val="000000" w:themeColor="text1"/>
          <w:sz w:val="24"/>
          <w:szCs w:val="24"/>
          <w:lang w:val="en-ID"/>
        </w:rPr>
        <w:t xml:space="preserve"> </w:t>
      </w:r>
      <w:proofErr w:type="spellStart"/>
      <w:r>
        <w:rPr>
          <w:rFonts w:ascii="Times New Roman" w:hAnsi="Times New Roman" w:cs="Times New Roman"/>
          <w:iCs/>
          <w:color w:val="000000" w:themeColor="text1"/>
          <w:sz w:val="24"/>
          <w:szCs w:val="24"/>
          <w:lang w:val="en-ID"/>
        </w:rPr>
        <w:t>atas</w:t>
      </w:r>
      <w:proofErr w:type="spellEnd"/>
      <w:r>
        <w:rPr>
          <w:rFonts w:ascii="Times New Roman" w:hAnsi="Times New Roman" w:cs="Times New Roman"/>
          <w:iCs/>
          <w:color w:val="000000" w:themeColor="text1"/>
          <w:sz w:val="24"/>
          <w:szCs w:val="24"/>
          <w:lang w:val="en-ID"/>
        </w:rPr>
        <w:t xml:space="preserve"> </w:t>
      </w:r>
      <w:proofErr w:type="spellStart"/>
      <w:r>
        <w:rPr>
          <w:rFonts w:ascii="Times New Roman" w:hAnsi="Times New Roman" w:cs="Times New Roman"/>
          <w:iCs/>
          <w:color w:val="000000" w:themeColor="text1"/>
          <w:sz w:val="24"/>
          <w:szCs w:val="24"/>
          <w:lang w:val="en-ID"/>
        </w:rPr>
        <w:t>prosedur</w:t>
      </w:r>
      <w:proofErr w:type="spellEnd"/>
      <w:r>
        <w:rPr>
          <w:rFonts w:ascii="Times New Roman" w:hAnsi="Times New Roman" w:cs="Times New Roman"/>
          <w:iCs/>
          <w:color w:val="000000" w:themeColor="text1"/>
          <w:sz w:val="24"/>
          <w:szCs w:val="24"/>
          <w:lang w:val="en-ID"/>
        </w:rPr>
        <w:t xml:space="preserve"> audit</w:t>
      </w:r>
      <w:r>
        <w:rPr>
          <w:rFonts w:ascii="Times New Roman" w:hAnsi="Times New Roman" w:cs="Times New Roman"/>
          <w:color w:val="000000" w:themeColor="text1"/>
          <w:sz w:val="24"/>
          <w:szCs w:val="24"/>
          <w:lang w:val="en-ID"/>
        </w:rPr>
        <w:t>.</w:t>
      </w:r>
      <w:r w:rsidRPr="00CA53CA">
        <w:rPr>
          <w:rFonts w:ascii="Times New Roman" w:hAnsi="Times New Roman" w:cs="Times New Roman"/>
          <w:color w:val="000000" w:themeColor="text1"/>
          <w:sz w:val="24"/>
          <w:szCs w:val="24"/>
          <w:lang w:val="en-ID"/>
        </w:rPr>
        <w:t xml:space="preserve"> </w:t>
      </w:r>
      <w:r>
        <w:rPr>
          <w:rFonts w:ascii="Times New Roman" w:hAnsi="Times New Roman" w:cs="Times New Roman"/>
          <w:i/>
          <w:color w:val="000000" w:themeColor="text1"/>
          <w:sz w:val="24"/>
          <w:szCs w:val="24"/>
          <w:lang w:val="en-ID"/>
        </w:rPr>
        <w:t>T</w:t>
      </w:r>
      <w:r w:rsidRPr="00CA53CA">
        <w:rPr>
          <w:rFonts w:ascii="Times New Roman" w:hAnsi="Times New Roman" w:cs="Times New Roman"/>
          <w:i/>
          <w:color w:val="000000" w:themeColor="text1"/>
          <w:sz w:val="24"/>
          <w:szCs w:val="24"/>
          <w:lang w:val="en-ID"/>
        </w:rPr>
        <w:t>ime pressure</w:t>
      </w:r>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dihadapi</w:t>
      </w:r>
      <w:proofErr w:type="spellEnd"/>
      <w:r w:rsidRPr="00CA53CA">
        <w:rPr>
          <w:rFonts w:ascii="Times New Roman" w:hAnsi="Times New Roman" w:cs="Times New Roman"/>
          <w:color w:val="000000" w:themeColor="text1"/>
          <w:sz w:val="24"/>
          <w:szCs w:val="24"/>
          <w:lang w:val="en-ID"/>
        </w:rPr>
        <w:t xml:space="preserve"> auditor </w:t>
      </w:r>
      <w:proofErr w:type="spellStart"/>
      <w:r w:rsidRPr="00CA53CA">
        <w:rPr>
          <w:rFonts w:ascii="Times New Roman" w:hAnsi="Times New Roman" w:cs="Times New Roman"/>
          <w:color w:val="000000" w:themeColor="text1"/>
          <w:sz w:val="24"/>
          <w:szCs w:val="24"/>
          <w:lang w:val="en-ID"/>
        </w:rPr>
        <w:t>bukan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berasal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auditor</w:t>
      </w:r>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sendiri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melainkan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karena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tuntutan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KAP </w:t>
      </w:r>
      <w:proofErr w:type="spellStart"/>
      <w:r w:rsidRPr="00CA53CA">
        <w:rPr>
          <w:rFonts w:ascii="Times New Roman" w:hAnsi="Times New Roman" w:cs="Times New Roman"/>
          <w:color w:val="000000" w:themeColor="text1"/>
          <w:sz w:val="24"/>
          <w:szCs w:val="24"/>
          <w:lang w:val="en-ID"/>
        </w:rPr>
        <w:t>maupun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tenggat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waktu</w:t>
      </w:r>
      <w:proofErr w:type="spellEnd"/>
      <w:r w:rsidRPr="00CA53CA">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t xml:space="preserve">yang </w:t>
      </w:r>
      <w:proofErr w:type="spellStart"/>
      <w:r>
        <w:rPr>
          <w:rFonts w:ascii="Times New Roman" w:hAnsi="Times New Roman" w:cs="Times New Roman"/>
          <w:color w:val="000000" w:themeColor="text1"/>
          <w:sz w:val="24"/>
          <w:szCs w:val="24"/>
          <w:lang w:val="en-ID"/>
        </w:rPr>
        <w:t>diberikan</w:t>
      </w:r>
      <w:proofErr w:type="spellEnd"/>
      <w:r>
        <w:rPr>
          <w:rFonts w:ascii="Times New Roman" w:hAnsi="Times New Roman" w:cs="Times New Roman"/>
          <w:color w:val="000000" w:themeColor="text1"/>
          <w:sz w:val="24"/>
          <w:szCs w:val="24"/>
          <w:lang w:val="en-ID"/>
        </w:rPr>
        <w:t xml:space="preserve"> oleh </w:t>
      </w:r>
      <w:proofErr w:type="spellStart"/>
      <w:r>
        <w:rPr>
          <w:rFonts w:ascii="Times New Roman" w:hAnsi="Times New Roman" w:cs="Times New Roman"/>
          <w:color w:val="000000" w:themeColor="text1"/>
          <w:sz w:val="24"/>
          <w:szCs w:val="24"/>
          <w:lang w:val="en-ID"/>
        </w:rPr>
        <w:t>klien</w:t>
      </w:r>
      <w:proofErr w:type="spellEnd"/>
      <w:r>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menyelesaikan</w:t>
      </w:r>
      <w:proofErr w:type="spellEnd"/>
      <w:r w:rsidRPr="00CA53CA">
        <w:rPr>
          <w:rFonts w:ascii="Times New Roman" w:hAnsi="Times New Roman" w:cs="Times New Roman"/>
          <w:color w:val="000000" w:themeColor="text1"/>
          <w:sz w:val="24"/>
          <w:szCs w:val="24"/>
          <w:lang w:val="en-ID"/>
        </w:rPr>
        <w:t xml:space="preserve"> audit </w:t>
      </w:r>
      <w:proofErr w:type="spellStart"/>
      <w:r w:rsidRPr="00CA53CA">
        <w:rPr>
          <w:rFonts w:ascii="Times New Roman" w:hAnsi="Times New Roman" w:cs="Times New Roman"/>
          <w:color w:val="000000" w:themeColor="text1"/>
          <w:sz w:val="24"/>
          <w:szCs w:val="24"/>
          <w:lang w:val="en-ID"/>
        </w:rPr>
        <w:t>laporan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keuangan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klien</w:t>
      </w:r>
      <w:proofErr w:type="spellEnd"/>
      <w:r>
        <w:rPr>
          <w:rFonts w:ascii="Times New Roman" w:hAnsi="Times New Roman" w:cs="Times New Roman"/>
          <w:color w:val="000000" w:themeColor="text1"/>
          <w:sz w:val="24"/>
          <w:szCs w:val="24"/>
          <w:lang w:val="en-ID"/>
        </w:rPr>
        <w:t>.</w:t>
      </w:r>
    </w:p>
    <w:p w14:paraId="73484ED1" w14:textId="77777777" w:rsidR="00FA67B6" w:rsidRPr="00A26AAF" w:rsidRDefault="00FA67B6" w:rsidP="00FA67B6">
      <w:pPr>
        <w:spacing w:after="0"/>
        <w:ind w:left="720" w:right="-2" w:firstLine="720"/>
        <w:rPr>
          <w:rFonts w:ascii="Times New Roman" w:hAnsi="Times New Roman" w:cs="Times New Roman"/>
          <w:color w:val="000000" w:themeColor="text1"/>
          <w:sz w:val="24"/>
          <w:szCs w:val="24"/>
          <w:lang w:val="en-ID"/>
        </w:rPr>
      </w:pPr>
      <w:r>
        <w:rPr>
          <w:rFonts w:ascii="Times New Roman" w:hAnsi="Times New Roman" w:cs="Times New Roman"/>
          <w:i/>
          <w:iCs/>
          <w:color w:val="000000" w:themeColor="text1"/>
          <w:sz w:val="24"/>
          <w:szCs w:val="24"/>
          <w:lang w:val="en-ID"/>
        </w:rPr>
        <w:t xml:space="preserve">Time </w:t>
      </w:r>
      <w:r w:rsidRPr="002234FE">
        <w:rPr>
          <w:rFonts w:ascii="Times New Roman" w:hAnsi="Times New Roman" w:cs="Times New Roman"/>
          <w:i/>
          <w:iCs/>
          <w:color w:val="000000" w:themeColor="text1"/>
          <w:sz w:val="24"/>
          <w:szCs w:val="24"/>
          <w:lang w:val="en-ID"/>
        </w:rPr>
        <w:t>pressure</w:t>
      </w:r>
      <w:r>
        <w:rPr>
          <w:rFonts w:ascii="Times New Roman" w:hAnsi="Times New Roman" w:cs="Times New Roman"/>
          <w:i/>
          <w:iCs/>
          <w:color w:val="000000" w:themeColor="text1"/>
          <w:sz w:val="24"/>
          <w:szCs w:val="24"/>
          <w:lang w:val="en-ID"/>
        </w:rPr>
        <w:t xml:space="preserve"> </w:t>
      </w:r>
      <w:r>
        <w:rPr>
          <w:rFonts w:ascii="Times New Roman" w:hAnsi="Times New Roman" w:cs="Times New Roman"/>
          <w:color w:val="000000" w:themeColor="text1"/>
          <w:sz w:val="24"/>
          <w:szCs w:val="24"/>
          <w:lang w:val="en-ID"/>
        </w:rPr>
        <w:t xml:space="preserve">yang </w:t>
      </w:r>
      <w:proofErr w:type="spellStart"/>
      <w:r>
        <w:rPr>
          <w:rFonts w:ascii="Times New Roman" w:hAnsi="Times New Roman" w:cs="Times New Roman"/>
          <w:color w:val="000000" w:themeColor="text1"/>
          <w:sz w:val="24"/>
          <w:szCs w:val="24"/>
          <w:lang w:val="en-ID"/>
        </w:rPr>
        <w:t>dialami</w:t>
      </w:r>
      <w:proofErr w:type="spellEnd"/>
      <w:r>
        <w:rPr>
          <w:rFonts w:ascii="Times New Roman" w:hAnsi="Times New Roman" w:cs="Times New Roman"/>
          <w:color w:val="000000" w:themeColor="text1"/>
          <w:sz w:val="24"/>
          <w:szCs w:val="24"/>
          <w:lang w:val="en-ID"/>
        </w:rPr>
        <w:t xml:space="preserve"> auditor, </w:t>
      </w:r>
      <w:proofErr w:type="spellStart"/>
      <w:r>
        <w:rPr>
          <w:rFonts w:ascii="Times New Roman" w:hAnsi="Times New Roman" w:cs="Times New Roman"/>
          <w:color w:val="000000" w:themeColor="text1"/>
          <w:sz w:val="24"/>
          <w:szCs w:val="24"/>
          <w:lang w:val="en-ID"/>
        </w:rPr>
        <w:t>jika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sudah</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mencapai</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batas</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tolerans</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dapat</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menyebabkan</w:t>
      </w:r>
      <w:proofErr w:type="spellEnd"/>
      <w:r>
        <w:rPr>
          <w:rFonts w:ascii="Times New Roman" w:hAnsi="Times New Roman" w:cs="Times New Roman"/>
          <w:color w:val="000000" w:themeColor="text1"/>
          <w:sz w:val="24"/>
          <w:szCs w:val="24"/>
          <w:lang w:val="en-ID"/>
        </w:rPr>
        <w:t xml:space="preserve"> auditor </w:t>
      </w:r>
      <w:proofErr w:type="spellStart"/>
      <w:r>
        <w:rPr>
          <w:rFonts w:ascii="Times New Roman" w:hAnsi="Times New Roman" w:cs="Times New Roman"/>
          <w:color w:val="000000" w:themeColor="text1"/>
          <w:sz w:val="24"/>
          <w:szCs w:val="24"/>
          <w:lang w:val="en-ID"/>
        </w:rPr>
        <w:t>menjadi</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tidak</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stabil</w:t>
      </w:r>
      <w:proofErr w:type="spellEnd"/>
      <w:r>
        <w:rPr>
          <w:rFonts w:ascii="Times New Roman" w:hAnsi="Times New Roman" w:cs="Times New Roman"/>
          <w:color w:val="000000" w:themeColor="text1"/>
          <w:sz w:val="24"/>
          <w:szCs w:val="24"/>
          <w:lang w:val="en-ID"/>
        </w:rPr>
        <w:t xml:space="preserve"> dan stress. Auditor yang </w:t>
      </w:r>
      <w:proofErr w:type="spellStart"/>
      <w:r>
        <w:rPr>
          <w:rFonts w:ascii="Times New Roman" w:hAnsi="Times New Roman" w:cs="Times New Roman"/>
          <w:color w:val="000000" w:themeColor="text1"/>
          <w:sz w:val="24"/>
          <w:szCs w:val="24"/>
          <w:lang w:val="en-ID"/>
        </w:rPr>
        <w:t>sudah</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mencapai</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batas</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tolerans</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cenderung</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berpotensi</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akan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melakukan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penghentian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prematur</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atas</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prosedur</w:t>
      </w:r>
      <w:proofErr w:type="spellEnd"/>
      <w:r>
        <w:rPr>
          <w:rFonts w:ascii="Times New Roman" w:hAnsi="Times New Roman" w:cs="Times New Roman"/>
          <w:color w:val="000000" w:themeColor="text1"/>
          <w:sz w:val="24"/>
          <w:szCs w:val="24"/>
          <w:lang w:val="en-ID"/>
        </w:rPr>
        <w:t xml:space="preserve"> audit </w:t>
      </w:r>
      <w:proofErr w:type="spellStart"/>
      <w:r>
        <w:rPr>
          <w:rFonts w:ascii="Times New Roman" w:hAnsi="Times New Roman" w:cs="Times New Roman"/>
          <w:color w:val="000000" w:themeColor="text1"/>
          <w:sz w:val="24"/>
          <w:szCs w:val="24"/>
          <w:lang w:val="en-ID"/>
        </w:rPr>
        <w:t>karena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adanya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keterbatasan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waktu</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dalam</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menyelesaikan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semua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prosedur</w:t>
      </w:r>
      <w:proofErr w:type="spellEnd"/>
      <w:r>
        <w:rPr>
          <w:rFonts w:ascii="Times New Roman" w:hAnsi="Times New Roman" w:cs="Times New Roman"/>
          <w:color w:val="000000" w:themeColor="text1"/>
          <w:sz w:val="24"/>
          <w:szCs w:val="24"/>
          <w:lang w:val="en-ID"/>
        </w:rPr>
        <w:t xml:space="preserve"> audit yang </w:t>
      </w:r>
      <w:proofErr w:type="spellStart"/>
      <w:r>
        <w:rPr>
          <w:rFonts w:ascii="Times New Roman" w:hAnsi="Times New Roman" w:cs="Times New Roman"/>
          <w:color w:val="000000" w:themeColor="text1"/>
          <w:sz w:val="24"/>
          <w:szCs w:val="24"/>
          <w:lang w:val="en-ID"/>
        </w:rPr>
        <w:t>disyaratkan</w:t>
      </w:r>
      <w:proofErr w:type="spellEnd"/>
      <w:r w:rsidRPr="00E616D7">
        <w:rPr>
          <w:rFonts w:ascii="Times New Roman" w:hAnsi="Times New Roman" w:cs="Times New Roman"/>
          <w:color w:val="000000" w:themeColor="text1"/>
          <w:sz w:val="24"/>
          <w:szCs w:val="24"/>
          <w:lang w:val="en-ID"/>
        </w:rPr>
        <w:t>.</w:t>
      </w:r>
      <w:r>
        <w:rPr>
          <w:rFonts w:ascii="Times New Roman" w:hAnsi="Times New Roman" w:cs="Times New Roman"/>
          <w:color w:val="000000" w:themeColor="text1"/>
          <w:sz w:val="24"/>
          <w:szCs w:val="24"/>
          <w:lang w:val="en-ID"/>
        </w:rPr>
        <w:t xml:space="preserve"> </w:t>
      </w:r>
      <w:proofErr w:type="spellStart"/>
      <w:r w:rsidRPr="00E616D7">
        <w:rPr>
          <w:rFonts w:ascii="Times New Roman" w:hAnsi="Times New Roman" w:cs="Times New Roman"/>
          <w:color w:val="000000" w:themeColor="text1"/>
          <w:sz w:val="24"/>
          <w:szCs w:val="24"/>
          <w:lang w:val="en-ID"/>
        </w:rPr>
        <w:t>Pelaksanaan</w:t>
      </w:r>
      <w:proofErr w:type="spellEnd"/>
      <w:r w:rsidRPr="00E616D7">
        <w:rPr>
          <w:rFonts w:ascii="Times New Roman" w:hAnsi="Times New Roman" w:cs="Times New Roman"/>
          <w:color w:val="000000" w:themeColor="text1"/>
          <w:sz w:val="24"/>
          <w:szCs w:val="24"/>
          <w:lang w:val="en-ID"/>
        </w:rPr>
        <w:t xml:space="preserve"> </w:t>
      </w:r>
      <w:proofErr w:type="spellStart"/>
      <w:r w:rsidRPr="00E616D7">
        <w:rPr>
          <w:rFonts w:ascii="Times New Roman" w:hAnsi="Times New Roman" w:cs="Times New Roman"/>
          <w:color w:val="000000" w:themeColor="text1"/>
          <w:sz w:val="24"/>
          <w:szCs w:val="24"/>
          <w:lang w:val="en-ID"/>
        </w:rPr>
        <w:t>prosedur</w:t>
      </w:r>
      <w:proofErr w:type="spellEnd"/>
      <w:r w:rsidRPr="00E616D7">
        <w:rPr>
          <w:rFonts w:ascii="Times New Roman" w:hAnsi="Times New Roman" w:cs="Times New Roman"/>
          <w:color w:val="000000" w:themeColor="text1"/>
          <w:sz w:val="24"/>
          <w:szCs w:val="24"/>
          <w:lang w:val="en-ID"/>
        </w:rPr>
        <w:t xml:space="preserve"> audit </w:t>
      </w:r>
      <w:proofErr w:type="spellStart"/>
      <w:r>
        <w:rPr>
          <w:rFonts w:ascii="Times New Roman" w:hAnsi="Times New Roman" w:cs="Times New Roman"/>
          <w:color w:val="000000" w:themeColor="text1"/>
          <w:sz w:val="24"/>
          <w:szCs w:val="24"/>
          <w:lang w:val="en-ID"/>
        </w:rPr>
        <w:t>dalam</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kondisi</w:t>
      </w:r>
      <w:proofErr w:type="spellEnd"/>
      <w:r>
        <w:rPr>
          <w:rFonts w:ascii="Times New Roman" w:hAnsi="Times New Roman" w:cs="Times New Roman"/>
          <w:color w:val="000000" w:themeColor="text1"/>
          <w:sz w:val="24"/>
          <w:szCs w:val="24"/>
          <w:lang w:val="en-ID"/>
        </w:rPr>
        <w:t xml:space="preserve"> </w:t>
      </w:r>
      <w:r>
        <w:rPr>
          <w:rFonts w:ascii="Times New Roman" w:hAnsi="Times New Roman" w:cs="Times New Roman"/>
          <w:i/>
          <w:iCs/>
          <w:color w:val="000000" w:themeColor="text1"/>
          <w:sz w:val="24"/>
          <w:szCs w:val="24"/>
          <w:lang w:val="en-ID"/>
        </w:rPr>
        <w:t xml:space="preserve">time pressure </w:t>
      </w:r>
      <w:proofErr w:type="spellStart"/>
      <w:r w:rsidRPr="00E616D7">
        <w:rPr>
          <w:rFonts w:ascii="Times New Roman" w:hAnsi="Times New Roman" w:cs="Times New Roman"/>
          <w:color w:val="000000" w:themeColor="text1"/>
          <w:sz w:val="24"/>
          <w:szCs w:val="24"/>
          <w:lang w:val="en-ID"/>
        </w:rPr>
        <w:t>tentu</w:t>
      </w:r>
      <w:proofErr w:type="spellEnd"/>
      <w:r w:rsidRPr="00E616D7">
        <w:rPr>
          <w:rFonts w:ascii="Times New Roman" w:hAnsi="Times New Roman" w:cs="Times New Roman"/>
          <w:color w:val="000000" w:themeColor="text1"/>
          <w:sz w:val="24"/>
          <w:szCs w:val="24"/>
          <w:lang w:val="en-ID"/>
        </w:rPr>
        <w:t xml:space="preserve"> </w:t>
      </w:r>
      <w:proofErr w:type="spellStart"/>
      <w:r w:rsidRPr="00E616D7">
        <w:rPr>
          <w:rFonts w:ascii="Times New Roman" w:hAnsi="Times New Roman" w:cs="Times New Roman"/>
          <w:color w:val="000000" w:themeColor="text1"/>
          <w:sz w:val="24"/>
          <w:szCs w:val="24"/>
          <w:lang w:val="en-ID"/>
        </w:rPr>
        <w:t>saja</w:t>
      </w:r>
      <w:proofErr w:type="spellEnd"/>
      <w:r w:rsidRPr="00E616D7">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hasilnya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tidak</w:t>
      </w:r>
      <w:proofErr w:type="spellEnd"/>
      <w:r>
        <w:rPr>
          <w:rFonts w:ascii="Times New Roman" w:hAnsi="Times New Roman" w:cs="Times New Roman"/>
          <w:color w:val="000000" w:themeColor="text1"/>
          <w:sz w:val="24"/>
          <w:szCs w:val="24"/>
          <w:lang w:val="en-ID"/>
        </w:rPr>
        <w:t xml:space="preserve"> </w:t>
      </w:r>
      <w:proofErr w:type="spellStart"/>
      <w:r w:rsidRPr="00E616D7">
        <w:rPr>
          <w:rFonts w:ascii="Times New Roman" w:hAnsi="Times New Roman" w:cs="Times New Roman"/>
          <w:color w:val="000000" w:themeColor="text1"/>
          <w:sz w:val="24"/>
          <w:szCs w:val="24"/>
          <w:lang w:val="en-ID"/>
        </w:rPr>
        <w:t>akan</w:t>
      </w:r>
      <w:proofErr w:type="spellEnd"/>
      <w:r w:rsidRPr="00E616D7">
        <w:rPr>
          <w:rFonts w:ascii="Times New Roman" w:hAnsi="Times New Roman" w:cs="Times New Roman"/>
          <w:color w:val="000000" w:themeColor="text1"/>
          <w:sz w:val="24"/>
          <w:szCs w:val="24"/>
          <w:lang w:val="en-ID"/>
        </w:rPr>
        <w:t xml:space="preserve"> </w:t>
      </w:r>
      <w:proofErr w:type="spellStart"/>
      <w:r w:rsidRPr="00E616D7">
        <w:rPr>
          <w:rFonts w:ascii="Times New Roman" w:hAnsi="Times New Roman" w:cs="Times New Roman"/>
          <w:color w:val="000000" w:themeColor="text1"/>
          <w:sz w:val="24"/>
          <w:szCs w:val="24"/>
          <w:lang w:val="en-ID"/>
        </w:rPr>
        <w:t>sama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dengan</w:t>
      </w:r>
      <w:proofErr w:type="spellEnd"/>
      <w:r>
        <w:rPr>
          <w:rFonts w:ascii="Times New Roman" w:hAnsi="Times New Roman" w:cs="Times New Roman"/>
          <w:color w:val="000000" w:themeColor="text1"/>
          <w:sz w:val="24"/>
          <w:szCs w:val="24"/>
          <w:lang w:val="en-ID"/>
        </w:rPr>
        <w:t xml:space="preserve"> </w:t>
      </w:r>
      <w:proofErr w:type="spellStart"/>
      <w:r w:rsidRPr="00E616D7">
        <w:rPr>
          <w:rFonts w:ascii="Times New Roman" w:hAnsi="Times New Roman" w:cs="Times New Roman"/>
          <w:color w:val="000000" w:themeColor="text1"/>
          <w:sz w:val="24"/>
          <w:szCs w:val="24"/>
          <w:lang w:val="en-ID"/>
        </w:rPr>
        <w:t>prosedur</w:t>
      </w:r>
      <w:proofErr w:type="spellEnd"/>
      <w:r w:rsidRPr="00E616D7">
        <w:rPr>
          <w:rFonts w:ascii="Times New Roman" w:hAnsi="Times New Roman" w:cs="Times New Roman"/>
          <w:color w:val="000000" w:themeColor="text1"/>
          <w:sz w:val="24"/>
          <w:szCs w:val="24"/>
          <w:lang w:val="en-ID"/>
        </w:rPr>
        <w:t xml:space="preserve"> audit</w:t>
      </w:r>
      <w:r>
        <w:rPr>
          <w:rFonts w:ascii="Times New Roman" w:hAnsi="Times New Roman" w:cs="Times New Roman"/>
          <w:color w:val="000000" w:themeColor="text1"/>
          <w:sz w:val="24"/>
          <w:szCs w:val="24"/>
          <w:lang w:val="en-ID"/>
        </w:rPr>
        <w:t xml:space="preserve"> yang</w:t>
      </w:r>
      <w:r w:rsidRPr="00E616D7">
        <w:rPr>
          <w:rFonts w:ascii="Times New Roman" w:hAnsi="Times New Roman" w:cs="Times New Roman"/>
          <w:color w:val="000000" w:themeColor="text1"/>
          <w:sz w:val="24"/>
          <w:szCs w:val="24"/>
          <w:lang w:val="en-ID"/>
        </w:rPr>
        <w:t xml:space="preserve"> </w:t>
      </w:r>
      <w:proofErr w:type="spellStart"/>
      <w:r w:rsidRPr="00E616D7">
        <w:rPr>
          <w:rFonts w:ascii="Times New Roman" w:hAnsi="Times New Roman" w:cs="Times New Roman"/>
          <w:color w:val="000000" w:themeColor="text1"/>
          <w:sz w:val="24"/>
          <w:szCs w:val="24"/>
          <w:lang w:val="en-ID"/>
        </w:rPr>
        <w:t>dilakukan</w:t>
      </w:r>
      <w:proofErr w:type="spellEnd"/>
      <w:r w:rsidRPr="00E616D7">
        <w:rPr>
          <w:rFonts w:ascii="Times New Roman" w:hAnsi="Times New Roman" w:cs="Times New Roman"/>
          <w:color w:val="000000" w:themeColor="text1"/>
          <w:sz w:val="24"/>
          <w:szCs w:val="24"/>
          <w:lang w:val="en-ID"/>
        </w:rPr>
        <w:t xml:space="preserve"> </w:t>
      </w:r>
      <w:proofErr w:type="spellStart"/>
      <w:r w:rsidRPr="00E616D7">
        <w:rPr>
          <w:rFonts w:ascii="Times New Roman" w:hAnsi="Times New Roman" w:cs="Times New Roman"/>
          <w:color w:val="000000" w:themeColor="text1"/>
          <w:sz w:val="24"/>
          <w:szCs w:val="24"/>
          <w:lang w:val="en-ID"/>
        </w:rPr>
        <w:t>dalam</w:t>
      </w:r>
      <w:proofErr w:type="spellEnd"/>
      <w:r w:rsidRPr="00E616D7">
        <w:rPr>
          <w:rFonts w:ascii="Times New Roman" w:hAnsi="Times New Roman" w:cs="Times New Roman"/>
          <w:color w:val="000000" w:themeColor="text1"/>
          <w:sz w:val="24"/>
          <w:szCs w:val="24"/>
          <w:lang w:val="en-ID"/>
        </w:rPr>
        <w:t xml:space="preserve"> </w:t>
      </w:r>
      <w:proofErr w:type="spellStart"/>
      <w:r w:rsidRPr="00E616D7">
        <w:rPr>
          <w:rFonts w:ascii="Times New Roman" w:hAnsi="Times New Roman" w:cs="Times New Roman"/>
          <w:color w:val="000000" w:themeColor="text1"/>
          <w:sz w:val="24"/>
          <w:szCs w:val="24"/>
          <w:lang w:val="en-ID"/>
        </w:rPr>
        <w:t>kondisi</w:t>
      </w:r>
      <w:proofErr w:type="spellEnd"/>
      <w:r w:rsidRPr="00E616D7">
        <w:rPr>
          <w:rFonts w:ascii="Times New Roman" w:hAnsi="Times New Roman" w:cs="Times New Roman"/>
          <w:color w:val="000000" w:themeColor="text1"/>
          <w:sz w:val="24"/>
          <w:szCs w:val="24"/>
          <w:lang w:val="en-ID"/>
        </w:rPr>
        <w:t xml:space="preserve"> </w:t>
      </w:r>
      <w:proofErr w:type="spellStart"/>
      <w:r w:rsidRPr="00E616D7">
        <w:rPr>
          <w:rFonts w:ascii="Times New Roman" w:hAnsi="Times New Roman" w:cs="Times New Roman"/>
          <w:color w:val="000000" w:themeColor="text1"/>
          <w:sz w:val="24"/>
          <w:szCs w:val="24"/>
          <w:lang w:val="en-ID"/>
        </w:rPr>
        <w:t>tanpa</w:t>
      </w:r>
      <w:proofErr w:type="spellEnd"/>
      <w:r w:rsidRPr="00E616D7">
        <w:rPr>
          <w:rFonts w:ascii="Times New Roman" w:hAnsi="Times New Roman" w:cs="Times New Roman"/>
          <w:color w:val="000000" w:themeColor="text1"/>
          <w:sz w:val="24"/>
          <w:szCs w:val="24"/>
          <w:lang w:val="en-ID"/>
        </w:rPr>
        <w:t xml:space="preserve"> </w:t>
      </w:r>
      <w:r w:rsidRPr="00E616D7">
        <w:rPr>
          <w:rFonts w:ascii="Times New Roman" w:hAnsi="Times New Roman" w:cs="Times New Roman"/>
          <w:i/>
          <w:iCs/>
          <w:color w:val="000000" w:themeColor="text1"/>
          <w:sz w:val="24"/>
          <w:szCs w:val="24"/>
          <w:lang w:val="en-ID"/>
        </w:rPr>
        <w:t>time pressure</w:t>
      </w:r>
      <w:r w:rsidRPr="00E616D7">
        <w:rPr>
          <w:rFonts w:ascii="Times New Roman" w:hAnsi="Times New Roman" w:cs="Times New Roman"/>
          <w:color w:val="000000" w:themeColor="text1"/>
          <w:sz w:val="24"/>
          <w:szCs w:val="24"/>
          <w:lang w:val="en-ID"/>
        </w:rPr>
        <w:t>.</w:t>
      </w:r>
    </w:p>
    <w:p w14:paraId="3804A4E8" w14:textId="77777777" w:rsidR="00FA67B6" w:rsidRPr="009A238B" w:rsidRDefault="00FA67B6" w:rsidP="00FA67B6">
      <w:pPr>
        <w:ind w:left="720" w:firstLine="576"/>
        <w:rPr>
          <w:rFonts w:ascii="Times New Roman" w:hAnsi="Times New Roman" w:cs="Times New Roman"/>
          <w:sz w:val="24"/>
          <w:szCs w:val="28"/>
          <w:lang w:val="en-ID"/>
        </w:rPr>
      </w:pPr>
      <w:r w:rsidRPr="00761CD2">
        <w:rPr>
          <w:rFonts w:ascii="Times New Roman" w:hAnsi="Times New Roman" w:cs="Times New Roman"/>
          <w:sz w:val="24"/>
          <w:szCs w:val="24"/>
        </w:rPr>
        <w:t>H</w:t>
      </w:r>
      <w:proofErr w:type="spellStart"/>
      <w:r w:rsidRPr="00761CD2">
        <w:rPr>
          <w:rFonts w:ascii="Times New Roman" w:hAnsi="Times New Roman" w:cs="Times New Roman"/>
          <w:sz w:val="24"/>
          <w:szCs w:val="24"/>
          <w:lang w:val="en-ID"/>
        </w:rPr>
        <w:t>asil</w:t>
      </w:r>
      <w:proofErr w:type="spellEnd"/>
      <w:r w:rsidRPr="00761CD2">
        <w:rPr>
          <w:rFonts w:ascii="Times New Roman" w:hAnsi="Times New Roman" w:cs="Times New Roman"/>
          <w:sz w:val="24"/>
          <w:szCs w:val="24"/>
          <w:lang w:val="en-ID"/>
        </w:rPr>
        <w:t xml:space="preserve"> </w:t>
      </w:r>
      <w:proofErr w:type="spellStart"/>
      <w:r w:rsidRPr="00761CD2">
        <w:rPr>
          <w:rFonts w:ascii="Times New Roman" w:hAnsi="Times New Roman" w:cs="Times New Roman"/>
          <w:sz w:val="24"/>
          <w:szCs w:val="24"/>
          <w:lang w:val="en-ID"/>
        </w:rPr>
        <w:t>dari</w:t>
      </w:r>
      <w:proofErr w:type="spellEnd"/>
      <w:r w:rsidRPr="00761CD2">
        <w:rPr>
          <w:rFonts w:ascii="Times New Roman" w:hAnsi="Times New Roman" w:cs="Times New Roman"/>
          <w:sz w:val="24"/>
          <w:szCs w:val="24"/>
          <w:lang w:val="en-ID"/>
        </w:rPr>
        <w:t xml:space="preserve"> </w:t>
      </w:r>
      <w:proofErr w:type="spellStart"/>
      <w:r w:rsidRPr="00761CD2">
        <w:rPr>
          <w:rFonts w:ascii="Times New Roman" w:hAnsi="Times New Roman" w:cs="Times New Roman"/>
          <w:sz w:val="24"/>
          <w:szCs w:val="24"/>
          <w:lang w:val="en-ID"/>
        </w:rPr>
        <w:t>penelitian</w:t>
      </w:r>
      <w:proofErr w:type="spellEnd"/>
      <w:r w:rsidRPr="00761CD2">
        <w:rPr>
          <w:rFonts w:ascii="Times New Roman" w:hAnsi="Times New Roman" w:cs="Times New Roman"/>
          <w:sz w:val="24"/>
          <w:szCs w:val="24"/>
          <w:lang w:val="en-ID"/>
        </w:rPr>
        <w:t xml:space="preserve"> </w:t>
      </w:r>
      <w:r w:rsidRPr="0054713F">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{"citationItems":[{"id":"ITEM-1","itemData":{"DOI":"10.22225/kr.9.2.479.77-84","ISSN":"2599-1809","author":[{"dropping-particle":"","family":"Putra","given":"I Made Wianto","non-dropping-particle":"","parse-names":false,"suffix":""},{"dropping-particle":"","family":"Wicahyani","given":"A.A. Raka Emas","non-dropping-particle":"","parse-names":false,"suffix":""}],"container-title":"KRISNA: Kumpulan Riset Akuntansi","id":"ITEM-1","issue":"2","issued":{"date-parts":[["2018"]]},"page":"77-84","title":"Pengaruh Time Pressure, Tindakan Supervisi, Audit Risk, Materialitas, Prosedur Review, Dan Kesadaran Etis Terhadap Penghentian Prematur Atas Prosedur Audit Di BPK-RI Perwakilan Bali","type":"article-journal","volume":"9"},"uris":["http://www.mendeley.com/documents/?uuid=d09cc03b-8149-4bfe-bb03-7da43cca7171"]}],"mendeley":{"formattedCitation":"(Putra &amp; Wicahyani, 2018)","manualFormatting":"Putra &amp; Wicahyani (2018)","plainTextFormattedCitation":"(Putra &amp; Wicahyani, 2018)","previouslyFormattedCitation":"(Putra &amp; Wicahyani, 2018)"},"properties":{"noteIndex":0},"schema":"https://github.com/citation-style-language/schema/raw/master/csl-citation.json"}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Putra &amp; Wicahyani (2018)</w:t>
      </w:r>
      <w:r w:rsidRPr="0054713F">
        <w:rPr>
          <w:rFonts w:ascii="Times New Roman" w:hAnsi="Times New Roman" w:cs="Times New Roman"/>
          <w:sz w:val="24"/>
          <w:szCs w:val="24"/>
          <w:lang w:val="en-ID"/>
        </w:rPr>
        <w:fldChar w:fldCharType="end"/>
      </w:r>
      <w:r w:rsidRPr="0054713F">
        <w:rPr>
          <w:rFonts w:ascii="Times New Roman" w:hAnsi="Times New Roman" w:cs="Times New Roman"/>
          <w:sz w:val="24"/>
          <w:szCs w:val="24"/>
          <w:lang w:val="en-ID"/>
        </w:rPr>
        <w:t xml:space="preserve">, </w:t>
      </w:r>
      <w:r w:rsidRPr="0054713F">
        <w:rPr>
          <w:rFonts w:ascii="Times New Roman" w:hAnsi="Times New Roman" w:cs="Times New Roman"/>
          <w:sz w:val="24"/>
          <w:szCs w:val="24"/>
          <w:lang w:val="en-ID"/>
        </w:rPr>
        <w:fldChar w:fldCharType="begin" w:fldLock="1"/>
      </w:r>
      <w:r w:rsidRPr="0054713F">
        <w:rPr>
          <w:rFonts w:ascii="Times New Roman" w:hAnsi="Times New Roman" w:cs="Times New Roman"/>
          <w:sz w:val="24"/>
          <w:szCs w:val="24"/>
          <w:lang w:val="en-ID"/>
        </w:rPr>
        <w:instrText>ADDIN CSL_CITATION {"citationItems":[{"id":"ITEM-1","itemData":{"DOI":"https://doi.org//10.21070/jas.v1i2.938 July","author":[{"dropping-particle":"","family":"Rosdiana","given":"Mega","non-dropping-particle":"","parse-names":false,"suffix":""}],"container-title":"Journal of Accounting Science","id":"ITEM-1","issue":"2","issued":{"date-parts":[["2017"]]},"page":"119-142","title":"Pengaruh Tekanan Waktu , Tindakan Supervisi dan Locus of Control Terhadap Penghentian Prematur Atas Prosedur Audit","type":"article-journal","volume":"1"},"uris":["http://www.mendeley.com/documents/?uuid=6149ab08-8f13-4668-9884-f1ee01dba2cc","http://www.mendeley.com/documents/?uuid=960039c7-1dfb-4c51-aff8-821f8c07faab"]}],"mendeley":{"formattedCitation":"(Rosdiana, 2017)","manualFormatting":"Rosdiana (2017)","plainTextFormattedCitation":"(Rosdiana, 2017)","previouslyFormattedCitation":"(Rosdiana, 2017)"},"properties":{"noteIndex":0},"schema":"https://github.com/citation-style-language/schema/raw/master/csl-citation.json"}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Rosdiana (2017)</w:t>
      </w:r>
      <w:r w:rsidRPr="0054713F">
        <w:rPr>
          <w:rFonts w:ascii="Times New Roman" w:hAnsi="Times New Roman" w:cs="Times New Roman"/>
          <w:sz w:val="24"/>
          <w:szCs w:val="24"/>
          <w:lang w:val="en-ID"/>
        </w:rPr>
        <w:fldChar w:fldCharType="end"/>
      </w:r>
      <w:r w:rsidRPr="0054713F">
        <w:rPr>
          <w:rFonts w:ascii="Times New Roman" w:hAnsi="Times New Roman" w:cs="Times New Roman"/>
          <w:sz w:val="24"/>
          <w:szCs w:val="24"/>
          <w:lang w:val="en-ID"/>
        </w:rPr>
        <w:t xml:space="preserve">, </w:t>
      </w:r>
      <w:r w:rsidRPr="0054713F">
        <w:rPr>
          <w:rFonts w:ascii="Times New Roman" w:hAnsi="Times New Roman" w:cs="Times New Roman"/>
          <w:sz w:val="24"/>
          <w:szCs w:val="24"/>
          <w:lang w:val="en-ID"/>
        </w:rPr>
        <w:fldChar w:fldCharType="begin" w:fldLock="1"/>
      </w:r>
      <w:r w:rsidR="00B82752">
        <w:rPr>
          <w:rFonts w:ascii="Times New Roman" w:hAnsi="Times New Roman" w:cs="Times New Roman"/>
          <w:sz w:val="24"/>
          <w:szCs w:val="24"/>
          <w:lang w:val="en-ID"/>
        </w:rPr>
        <w:instrText>ADDIN CSL_CITATION {"citationItems":[{"id":"ITEM-1","itemData":{"abstract":"Tujuan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-0.412.","author":[{"dropping-particle":"","family":"Rochman","given":"Mochamad Nur","non-dropping-particle":"","parse-names":false,"suffix":""},{"dropping-particle":"","family":"Andini","given":"Rita","non-dropping-particle":"","parse-names":false,"suffix":""},{"dropping-particle":"","family":"Oemar","given":"Abrar","non-dropping-particle":"","parse-names":false,"suffix":""}],"container-title":"Journal of Accounting","id":"ITEM-1","issue":"2","issued":{"date-parts":[["2016"]]},"page":"1-19","title":"PENGARUH TIME PRESSURE, RESIKO AUDIT, MATERIALITAS, PROSEDUR REVIEW DAN KONTROL KUALITAS, LOCUS OF CONTROL SERTA KOMITMEN PROFESIONAL TERHADAP PENGHENTIAN PREMATUR ATAS PROSEDUR AUDIT (Studi Empiris Pada KAP Semarang)","type":"article-journal","volume":"2"},"uris":["http://www.mendeley.com/documents/?uuid=afcbcf45-49f5-42f9-a260-c232a7049d91","http://www.mendeley.com/documents/?uuid=ad7409a6-12b4-44d4-8ac2-9a130f9cbe43"]}],"mendeley":{"formattedCitation":"(Rochman et al., 2016)","manualFormatting":"Rochman et al (2016)","plainTextFormattedCitation":"(Rochman et al., 2016)","previouslyFormattedCitation":"(Rochman et al., 2016)"},"properties":{"noteIndex":0},"schema":"https://github.com/citation-style-language/schema/raw/master/csl-citation.json"}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Rochman et al (2016)</w:t>
      </w:r>
      <w:r w:rsidRPr="0054713F">
        <w:rPr>
          <w:rFonts w:ascii="Times New Roman" w:hAnsi="Times New Roman" w:cs="Times New Roman"/>
          <w:sz w:val="24"/>
          <w:szCs w:val="24"/>
          <w:lang w:val="en-ID"/>
        </w:rPr>
        <w:fldChar w:fldCharType="end"/>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menunjukkan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bahwa</w:t>
      </w:r>
      <w:proofErr w:type="spellEnd"/>
      <w:r w:rsidRPr="0054713F">
        <w:rPr>
          <w:rFonts w:ascii="Times New Roman" w:hAnsi="Times New Roman" w:cs="Times New Roman"/>
          <w:sz w:val="24"/>
          <w:szCs w:val="28"/>
          <w:lang w:val="en-ID"/>
        </w:rPr>
        <w:t xml:space="preserve"> </w:t>
      </w:r>
      <w:r w:rsidRPr="0054713F">
        <w:rPr>
          <w:rFonts w:ascii="Times New Roman" w:hAnsi="Times New Roman" w:cs="Times New Roman"/>
          <w:i/>
          <w:sz w:val="24"/>
          <w:szCs w:val="28"/>
          <w:lang w:val="en-ID"/>
        </w:rPr>
        <w:t>time pressure</w:t>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berpengaruh</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positif</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terhadap</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penghentian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prosedur</w:t>
      </w:r>
      <w:proofErr w:type="spellEnd"/>
      <w:r w:rsidRPr="0054713F">
        <w:rPr>
          <w:rFonts w:ascii="Times New Roman" w:hAnsi="Times New Roman" w:cs="Times New Roman"/>
          <w:sz w:val="24"/>
          <w:szCs w:val="28"/>
          <w:lang w:val="en-ID"/>
        </w:rPr>
        <w:t xml:space="preserve"> audit. </w:t>
      </w:r>
    </w:p>
    <w:p w14:paraId="25373139" w14:textId="77777777" w:rsidR="00FA67B6" w:rsidRPr="00714F15" w:rsidRDefault="00FA67B6" w:rsidP="0036284A">
      <w:pPr>
        <w:pStyle w:val="Heading3"/>
        <w:numPr>
          <w:ilvl w:val="0"/>
          <w:numId w:val="31"/>
        </w:numPr>
        <w:ind w:left="717"/>
        <w:rPr>
          <w:rFonts w:cs="Times New Roman"/>
          <w:szCs w:val="24"/>
          <w:lang w:val="en-ID"/>
        </w:rPr>
      </w:pPr>
      <w:bookmarkStart w:id="25" w:name="_Toc910896"/>
      <w:proofErr w:type="spellStart"/>
      <w:r w:rsidRPr="00714F15">
        <w:rPr>
          <w:rFonts w:cs="Times New Roman"/>
          <w:szCs w:val="24"/>
          <w:lang w:val="en-ID"/>
        </w:rPr>
        <w:lastRenderedPageBreak/>
        <w:t>Pengaruh</w:t>
      </w:r>
      <w:proofErr w:type="spellEnd"/>
      <w:r w:rsidRPr="00714F15">
        <w:rPr>
          <w:rFonts w:cs="Times New Roman"/>
          <w:szCs w:val="24"/>
          <w:lang w:val="en-ID"/>
        </w:rPr>
        <w:t xml:space="preserve"> </w:t>
      </w:r>
      <w:proofErr w:type="spellStart"/>
      <w:r>
        <w:rPr>
          <w:rFonts w:cs="Times New Roman"/>
          <w:szCs w:val="24"/>
          <w:lang w:val="en-ID"/>
        </w:rPr>
        <w:t>Risiko</w:t>
      </w:r>
      <w:proofErr w:type="spellEnd"/>
      <w:r>
        <w:rPr>
          <w:rFonts w:cs="Times New Roman"/>
          <w:szCs w:val="24"/>
          <w:lang w:val="en-ID"/>
        </w:rPr>
        <w:t xml:space="preserve"> Audit </w:t>
      </w:r>
      <w:proofErr w:type="spellStart"/>
      <w:r w:rsidRPr="00714F15">
        <w:rPr>
          <w:rFonts w:cs="Times New Roman"/>
          <w:szCs w:val="24"/>
          <w:lang w:val="en-ID"/>
        </w:rPr>
        <w:t>terhadap</w:t>
      </w:r>
      <w:proofErr w:type="spellEnd"/>
      <w:r w:rsidRPr="00714F15">
        <w:rPr>
          <w:rFonts w:cs="Times New Roman"/>
          <w:szCs w:val="24"/>
          <w:lang w:val="en-ID"/>
        </w:rPr>
        <w:t xml:space="preserve"> </w:t>
      </w:r>
      <w:proofErr w:type="spellStart"/>
      <w:r w:rsidRPr="00714F15">
        <w:rPr>
          <w:rFonts w:cs="Times New Roman"/>
          <w:szCs w:val="24"/>
          <w:lang w:val="en-ID"/>
        </w:rPr>
        <w:t>Penghentian</w:t>
      </w:r>
      <w:proofErr w:type="spellEnd"/>
      <w:r w:rsidRPr="00714F15">
        <w:rPr>
          <w:rFonts w:cs="Times New Roman"/>
          <w:szCs w:val="24"/>
          <w:lang w:val="en-ID"/>
        </w:rPr>
        <w:t xml:space="preserve"> </w:t>
      </w:r>
      <w:proofErr w:type="spellStart"/>
      <w:r w:rsidRPr="00714F15">
        <w:rPr>
          <w:rFonts w:cs="Times New Roman"/>
          <w:szCs w:val="24"/>
          <w:lang w:val="en-ID"/>
        </w:rPr>
        <w:t>Prematur</w:t>
      </w:r>
      <w:proofErr w:type="spellEnd"/>
      <w:r w:rsidRPr="00714F15">
        <w:rPr>
          <w:rFonts w:cs="Times New Roman"/>
          <w:szCs w:val="24"/>
          <w:lang w:val="en-ID"/>
        </w:rPr>
        <w:t xml:space="preserve"> </w:t>
      </w:r>
      <w:proofErr w:type="spellStart"/>
      <w:r w:rsidRPr="00714F15">
        <w:rPr>
          <w:rFonts w:cs="Times New Roman"/>
          <w:szCs w:val="24"/>
          <w:lang w:val="en-ID"/>
        </w:rPr>
        <w:t>atas</w:t>
      </w:r>
      <w:proofErr w:type="spellEnd"/>
      <w:r w:rsidRPr="00714F15">
        <w:rPr>
          <w:rFonts w:cs="Times New Roman"/>
          <w:szCs w:val="24"/>
          <w:lang w:val="en-ID"/>
        </w:rPr>
        <w:t xml:space="preserve"> </w:t>
      </w:r>
      <w:proofErr w:type="spellStart"/>
      <w:r w:rsidRPr="00714F15">
        <w:rPr>
          <w:rFonts w:cs="Times New Roman"/>
          <w:szCs w:val="24"/>
          <w:lang w:val="en-ID"/>
        </w:rPr>
        <w:t>Prosedur</w:t>
      </w:r>
      <w:proofErr w:type="spellEnd"/>
      <w:r w:rsidRPr="00714F15">
        <w:rPr>
          <w:rFonts w:cs="Times New Roman"/>
          <w:szCs w:val="24"/>
          <w:lang w:val="en-ID"/>
        </w:rPr>
        <w:t xml:space="preserve"> Audit</w:t>
      </w:r>
      <w:bookmarkEnd w:id="25"/>
    </w:p>
    <w:p w14:paraId="5168227C" w14:textId="77777777" w:rsidR="00FA67B6" w:rsidRDefault="00FA67B6" w:rsidP="00FA67B6">
      <w:pPr>
        <w:pStyle w:val="ListParagraph"/>
        <w:tabs>
          <w:tab w:val="left" w:pos="851"/>
        </w:tabs>
        <w:spacing w:after="0"/>
        <w:ind w:left="792" w:firstLine="850"/>
        <w:rPr>
          <w:rFonts w:ascii="Times New Roman" w:hAnsi="Times New Roman" w:cs="Times New Roman"/>
          <w:color w:val="000000" w:themeColor="text1"/>
          <w:sz w:val="24"/>
          <w:szCs w:val="24"/>
          <w:lang w:val="id-ID"/>
        </w:rPr>
      </w:pPr>
      <w:proofErr w:type="spellStart"/>
      <w:r>
        <w:rPr>
          <w:rFonts w:ascii="Times New Roman" w:hAnsi="Times New Roman" w:cs="Times New Roman"/>
          <w:sz w:val="24"/>
          <w:szCs w:val="28"/>
          <w:lang w:val="en-ID"/>
        </w:rPr>
        <w:t>Risiko</w:t>
      </w:r>
      <w:proofErr w:type="spellEnd"/>
      <w:r>
        <w:rPr>
          <w:rFonts w:ascii="Times New Roman" w:hAnsi="Times New Roman" w:cs="Times New Roman"/>
          <w:sz w:val="24"/>
          <w:szCs w:val="28"/>
          <w:lang w:val="en-ID"/>
        </w:rPr>
        <w:t xml:space="preserve"> audit </w:t>
      </w:r>
      <w:proofErr w:type="spellStart"/>
      <w:r>
        <w:rPr>
          <w:rFonts w:ascii="Times New Roman" w:hAnsi="Times New Roman" w:cs="Times New Roman"/>
          <w:sz w:val="24"/>
          <w:szCs w:val="28"/>
          <w:lang w:val="en-ID"/>
        </w:rPr>
        <w:t>adalah</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risiko</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bahwa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seorang</w:t>
      </w:r>
      <w:proofErr w:type="spellEnd"/>
      <w:r>
        <w:rPr>
          <w:rFonts w:ascii="Times New Roman" w:hAnsi="Times New Roman" w:cs="Times New Roman"/>
          <w:sz w:val="24"/>
          <w:szCs w:val="28"/>
          <w:lang w:val="en-ID"/>
        </w:rPr>
        <w:t xml:space="preserve"> auditor </w:t>
      </w:r>
      <w:proofErr w:type="spellStart"/>
      <w:r>
        <w:rPr>
          <w:rFonts w:ascii="Times New Roman" w:hAnsi="Times New Roman" w:cs="Times New Roman"/>
          <w:sz w:val="24"/>
          <w:szCs w:val="28"/>
          <w:lang w:val="en-ID"/>
        </w:rPr>
        <w:t>akan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menerbitkan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pernyataan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wajar</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tanpa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pengecualian</w:t>
      </w:r>
      <w:proofErr w:type="spellEnd"/>
      <w:r>
        <w:rPr>
          <w:rFonts w:ascii="Times New Roman" w:hAnsi="Times New Roman" w:cs="Times New Roman"/>
          <w:sz w:val="24"/>
          <w:szCs w:val="28"/>
          <w:lang w:val="en-ID"/>
        </w:rPr>
        <w:t xml:space="preserve"> pada </w:t>
      </w:r>
      <w:proofErr w:type="spellStart"/>
      <w:r>
        <w:rPr>
          <w:rFonts w:ascii="Times New Roman" w:hAnsi="Times New Roman" w:cs="Times New Roman"/>
          <w:sz w:val="24"/>
          <w:szCs w:val="28"/>
          <w:lang w:val="en-ID"/>
        </w:rPr>
        <w:t>laporan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keuangan</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dengan</w:t>
      </w:r>
      <w:proofErr w:type="spellEnd"/>
      <w:r>
        <w:rPr>
          <w:rFonts w:ascii="Times New Roman" w:hAnsi="Times New Roman" w:cs="Times New Roman"/>
          <w:sz w:val="24"/>
          <w:szCs w:val="28"/>
          <w:lang w:val="en-ID"/>
        </w:rPr>
        <w:t xml:space="preserve"> salah </w:t>
      </w:r>
      <w:proofErr w:type="spellStart"/>
      <w:r>
        <w:rPr>
          <w:rFonts w:ascii="Times New Roman" w:hAnsi="Times New Roman" w:cs="Times New Roman"/>
          <w:sz w:val="24"/>
          <w:szCs w:val="28"/>
          <w:lang w:val="en-ID"/>
        </w:rPr>
        <w:t>saji</w:t>
      </w:r>
      <w:proofErr w:type="spellEnd"/>
      <w:r>
        <w:rPr>
          <w:rFonts w:ascii="Times New Roman" w:hAnsi="Times New Roman" w:cs="Times New Roman"/>
          <w:sz w:val="24"/>
          <w:szCs w:val="28"/>
          <w:lang w:val="en-ID"/>
        </w:rPr>
        <w:t xml:space="preserve"> material.</w:t>
      </w:r>
      <w:r w:rsidRPr="00CA53CA">
        <w:rPr>
          <w:rFonts w:ascii="Times New Roman" w:hAnsi="Times New Roman" w:cs="Times New Roman"/>
          <w:i/>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Risiko</w:t>
      </w:r>
      <w:proofErr w:type="spellEnd"/>
      <w:r w:rsidRPr="00CA53CA">
        <w:rPr>
          <w:rFonts w:ascii="Times New Roman" w:hAnsi="Times New Roman" w:cs="Times New Roman"/>
          <w:color w:val="000000" w:themeColor="text1"/>
          <w:sz w:val="24"/>
          <w:szCs w:val="24"/>
          <w:lang w:val="en-ID"/>
        </w:rPr>
        <w:t xml:space="preserve"> audit </w:t>
      </w:r>
      <w:proofErr w:type="spellStart"/>
      <w:r w:rsidRPr="00CA53CA">
        <w:rPr>
          <w:rFonts w:ascii="Times New Roman" w:hAnsi="Times New Roman" w:cs="Times New Roman"/>
          <w:color w:val="000000" w:themeColor="text1"/>
          <w:sz w:val="24"/>
          <w:szCs w:val="24"/>
          <w:lang w:val="en-ID"/>
        </w:rPr>
        <w:t>merupakan</w:t>
      </w:r>
      <w:proofErr w:type="spellEnd"/>
      <w:r>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faktor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eksternal</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 xml:space="preserve">(situational attributions) </w:t>
      </w:r>
      <w:proofErr w:type="spellStart"/>
      <w:r>
        <w:rPr>
          <w:rFonts w:ascii="Times New Roman" w:hAnsi="Times New Roman" w:cs="Times New Roman"/>
          <w:color w:val="000000" w:themeColor="text1"/>
          <w:sz w:val="24"/>
          <w:szCs w:val="24"/>
          <w:lang w:val="en-ID"/>
        </w:rPr>
        <w:t>mengapa</w:t>
      </w:r>
      <w:proofErr w:type="spellEnd"/>
      <w:r>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t xml:space="preserve">auditor </w:t>
      </w:r>
      <w:proofErr w:type="spellStart"/>
      <w:r w:rsidRPr="00CA53CA">
        <w:rPr>
          <w:rFonts w:ascii="Times New Roman" w:hAnsi="Times New Roman" w:cs="Times New Roman"/>
          <w:color w:val="000000" w:themeColor="text1"/>
          <w:sz w:val="24"/>
          <w:szCs w:val="24"/>
          <w:lang w:val="en-ID"/>
        </w:rPr>
        <w:t>melakukan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penghentian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prematur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w:t>
      </w:r>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R</w:t>
      </w:r>
      <w:r w:rsidRPr="00CA53CA">
        <w:rPr>
          <w:rFonts w:ascii="Times New Roman" w:hAnsi="Times New Roman" w:cs="Times New Roman"/>
          <w:color w:val="000000" w:themeColor="text1"/>
          <w:sz w:val="24"/>
          <w:szCs w:val="24"/>
          <w:lang w:val="en-ID"/>
        </w:rPr>
        <w:t>isiko</w:t>
      </w:r>
      <w:proofErr w:type="spellEnd"/>
      <w:r w:rsidRPr="00CA53CA">
        <w:rPr>
          <w:rFonts w:ascii="Times New Roman" w:hAnsi="Times New Roman" w:cs="Times New Roman"/>
          <w:color w:val="000000" w:themeColor="text1"/>
          <w:sz w:val="24"/>
          <w:szCs w:val="24"/>
          <w:lang w:val="en-ID"/>
        </w:rPr>
        <w:t xml:space="preserve"> audit,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hal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risiko</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deteksi</w:t>
      </w:r>
      <w:proofErr w:type="spellEnd"/>
      <w:r w:rsidRPr="00CA53CA">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berasal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faktor</w:t>
      </w:r>
      <w:proofErr w:type="spellEnd"/>
      <w:r w:rsidRPr="00CA53CA">
        <w:rPr>
          <w:rFonts w:ascii="Times New Roman" w:hAnsi="Times New Roman" w:cs="Times New Roman"/>
          <w:color w:val="000000" w:themeColor="text1"/>
          <w:sz w:val="24"/>
          <w:szCs w:val="24"/>
          <w:lang w:val="en-ID"/>
        </w:rPr>
        <w:t xml:space="preserve"> di </w:t>
      </w:r>
      <w:proofErr w:type="spellStart"/>
      <w:r w:rsidRPr="00CA53CA">
        <w:rPr>
          <w:rFonts w:ascii="Times New Roman" w:hAnsi="Times New Roman" w:cs="Times New Roman"/>
          <w:color w:val="000000" w:themeColor="text1"/>
          <w:sz w:val="24"/>
          <w:szCs w:val="24"/>
          <w:lang w:val="en-ID"/>
        </w:rPr>
        <w:t>luar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sisi</w:t>
      </w:r>
      <w:proofErr w:type="spellEnd"/>
      <w:r w:rsidRPr="00CA53CA">
        <w:rPr>
          <w:rFonts w:ascii="Times New Roman" w:hAnsi="Times New Roman" w:cs="Times New Roman"/>
          <w:color w:val="000000" w:themeColor="text1"/>
          <w:sz w:val="24"/>
          <w:szCs w:val="24"/>
          <w:lang w:val="en-ID"/>
        </w:rPr>
        <w:t xml:space="preserve"> auditor, </w:t>
      </w:r>
      <w:proofErr w:type="spellStart"/>
      <w:r w:rsidRPr="00CA53CA">
        <w:rPr>
          <w:rFonts w:ascii="Times New Roman" w:hAnsi="Times New Roman" w:cs="Times New Roman"/>
          <w:color w:val="000000" w:themeColor="text1"/>
          <w:sz w:val="24"/>
          <w:szCs w:val="24"/>
          <w:lang w:val="en-ID"/>
        </w:rPr>
        <w:t>yaitu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terkait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pengumpulan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bukti-bukti</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diserahkan</w:t>
      </w:r>
      <w:proofErr w:type="spellEnd"/>
      <w:r w:rsidRPr="00CA53CA">
        <w:rPr>
          <w:rFonts w:ascii="Times New Roman" w:hAnsi="Times New Roman" w:cs="Times New Roman"/>
          <w:color w:val="000000" w:themeColor="text1"/>
          <w:sz w:val="24"/>
          <w:szCs w:val="24"/>
          <w:lang w:val="en-ID"/>
        </w:rPr>
        <w:t xml:space="preserve"> oleh </w:t>
      </w:r>
      <w:proofErr w:type="spellStart"/>
      <w:r w:rsidRPr="00CA53CA">
        <w:rPr>
          <w:rFonts w:ascii="Times New Roman" w:hAnsi="Times New Roman" w:cs="Times New Roman"/>
          <w:color w:val="000000" w:themeColor="text1"/>
          <w:sz w:val="24"/>
          <w:szCs w:val="24"/>
          <w:lang w:val="en-ID"/>
        </w:rPr>
        <w:t>klien</w:t>
      </w:r>
      <w:proofErr w:type="spellEnd"/>
      <w:r w:rsidRPr="00CA53CA">
        <w:rPr>
          <w:rFonts w:ascii="Times New Roman" w:hAnsi="Times New Roman" w:cs="Times New Roman"/>
          <w:color w:val="000000" w:themeColor="text1"/>
          <w:sz w:val="24"/>
          <w:szCs w:val="24"/>
          <w:lang w:val="en-ID"/>
        </w:rPr>
        <w:t>.</w:t>
      </w:r>
      <w:bookmarkStart w:id="26" w:name="_Hlk13224397"/>
      <w:r>
        <w:rPr>
          <w:rFonts w:ascii="Times New Roman" w:hAnsi="Times New Roman" w:cs="Times New Roman"/>
          <w:iCs/>
          <w:sz w:val="24"/>
          <w:szCs w:val="24"/>
        </w:rPr>
        <w:t xml:space="preserve"> </w:t>
      </w:r>
      <w:proofErr w:type="spellStart"/>
      <w:r w:rsidRPr="00CA53CA">
        <w:rPr>
          <w:rFonts w:ascii="Times New Roman" w:hAnsi="Times New Roman" w:cs="Times New Roman"/>
          <w:color w:val="000000" w:themeColor="text1"/>
          <w:sz w:val="24"/>
          <w:szCs w:val="24"/>
          <w:lang w:val="en-ID"/>
        </w:rPr>
        <w:t>Risiko</w:t>
      </w:r>
      <w:proofErr w:type="spellEnd"/>
      <w:r w:rsidRPr="00CA53CA">
        <w:rPr>
          <w:rFonts w:ascii="Times New Roman" w:hAnsi="Times New Roman" w:cs="Times New Roman"/>
          <w:color w:val="000000" w:themeColor="text1"/>
          <w:sz w:val="24"/>
          <w:szCs w:val="24"/>
          <w:lang w:val="en-ID"/>
        </w:rPr>
        <w:t xml:space="preserve"> audit yang </w:t>
      </w:r>
      <w:proofErr w:type="spellStart"/>
      <w:r w:rsidRPr="00CA53CA">
        <w:rPr>
          <w:rFonts w:ascii="Times New Roman" w:hAnsi="Times New Roman" w:cs="Times New Roman"/>
          <w:color w:val="000000" w:themeColor="text1"/>
          <w:sz w:val="24"/>
          <w:szCs w:val="24"/>
          <w:lang w:val="en-ID"/>
        </w:rPr>
        <w:t>dapat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dikendalikan</w:t>
      </w:r>
      <w:proofErr w:type="spellEnd"/>
      <w:r w:rsidRPr="00CA53CA">
        <w:rPr>
          <w:rFonts w:ascii="Times New Roman" w:hAnsi="Times New Roman" w:cs="Times New Roman"/>
          <w:color w:val="000000" w:themeColor="text1"/>
          <w:sz w:val="24"/>
          <w:szCs w:val="24"/>
          <w:lang w:val="en-ID"/>
        </w:rPr>
        <w:t xml:space="preserve"> oleh auditor</w:t>
      </w:r>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secara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langsung</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risiko</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deteksi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yaitu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risiko</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id-ID"/>
        </w:rPr>
        <w:t>ketidakpastian yang dihadapi auditor karena bahan bukti yang telah dikumpulkan oleh auditor tidak mampu mendeteksi adanya salah saji yang material.</w:t>
      </w:r>
    </w:p>
    <w:p w14:paraId="22FFD387" w14:textId="77777777" w:rsidR="00FA67B6" w:rsidRPr="00022C95" w:rsidRDefault="00FA67B6" w:rsidP="00FA67B6">
      <w:pPr>
        <w:pStyle w:val="ListParagraph"/>
        <w:tabs>
          <w:tab w:val="left" w:pos="851"/>
        </w:tabs>
        <w:spacing w:after="0"/>
        <w:ind w:left="792" w:firstLine="850"/>
        <w:rPr>
          <w:rFonts w:ascii="Times New Roman" w:hAnsi="Times New Roman" w:cs="Times New Roman"/>
          <w:i/>
          <w:sz w:val="24"/>
          <w:szCs w:val="24"/>
        </w:rPr>
      </w:pPr>
      <w:r w:rsidRPr="00CA53CA">
        <w:rPr>
          <w:rFonts w:ascii="Times New Roman" w:hAnsi="Times New Roman" w:cs="Times New Roman"/>
          <w:color w:val="000000" w:themeColor="text1"/>
          <w:sz w:val="24"/>
          <w:szCs w:val="24"/>
          <w:lang w:val="en-ID"/>
        </w:rPr>
        <w:t>J</w:t>
      </w:r>
      <w:r w:rsidRPr="00CA53CA">
        <w:rPr>
          <w:rFonts w:ascii="Times New Roman" w:hAnsi="Times New Roman" w:cs="Times New Roman"/>
          <w:color w:val="000000" w:themeColor="text1"/>
          <w:sz w:val="24"/>
          <w:szCs w:val="24"/>
          <w:lang w:val="id-ID"/>
        </w:rPr>
        <w:t>ika auditor menginginkan r</w:t>
      </w:r>
      <w:proofErr w:type="spellStart"/>
      <w:r>
        <w:rPr>
          <w:rFonts w:ascii="Times New Roman" w:hAnsi="Times New Roman" w:cs="Times New Roman"/>
          <w:color w:val="000000" w:themeColor="text1"/>
          <w:sz w:val="24"/>
          <w:szCs w:val="24"/>
        </w:rPr>
        <w:t>i</w:t>
      </w:r>
      <w:proofErr w:type="spellEnd"/>
      <w:r w:rsidRPr="00CA53CA">
        <w:rPr>
          <w:rFonts w:ascii="Times New Roman" w:hAnsi="Times New Roman" w:cs="Times New Roman"/>
          <w:color w:val="000000" w:themeColor="text1"/>
          <w:sz w:val="24"/>
          <w:szCs w:val="24"/>
          <w:lang w:val="id-ID"/>
        </w:rPr>
        <w:t>siko deteksi yang re</w:t>
      </w:r>
      <w:r w:rsidRPr="00CA53CA">
        <w:rPr>
          <w:rFonts w:ascii="Times New Roman" w:hAnsi="Times New Roman" w:cs="Times New Roman"/>
          <w:color w:val="000000" w:themeColor="text1"/>
          <w:sz w:val="24"/>
          <w:szCs w:val="24"/>
          <w:lang w:val="en-ID"/>
        </w:rPr>
        <w:t>n</w:t>
      </w:r>
      <w:r w:rsidRPr="00CA53CA">
        <w:rPr>
          <w:rFonts w:ascii="Times New Roman" w:hAnsi="Times New Roman" w:cs="Times New Roman"/>
          <w:color w:val="000000" w:themeColor="text1"/>
          <w:sz w:val="24"/>
          <w:szCs w:val="24"/>
          <w:lang w:val="id-ID"/>
        </w:rPr>
        <w:t>dah, maka auditor ingin semua bahan bukti yang</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terkumpul</w:t>
      </w:r>
      <w:proofErr w:type="spellEnd"/>
      <w:r w:rsidRPr="00CA53CA">
        <w:rPr>
          <w:rFonts w:ascii="Times New Roman" w:hAnsi="Times New Roman" w:cs="Times New Roman"/>
          <w:color w:val="000000" w:themeColor="text1"/>
          <w:sz w:val="24"/>
          <w:szCs w:val="24"/>
          <w:lang w:val="id-ID"/>
        </w:rPr>
        <w:t xml:space="preserve"> dapat mendeteksi adanya salah saji yang material. </w:t>
      </w:r>
      <w:proofErr w:type="spellStart"/>
      <w:r w:rsidRPr="00CA53CA">
        <w:rPr>
          <w:rFonts w:ascii="Times New Roman" w:hAnsi="Times New Roman" w:cs="Times New Roman"/>
          <w:color w:val="000000" w:themeColor="text1"/>
          <w:sz w:val="24"/>
          <w:szCs w:val="24"/>
          <w:lang w:val="en-ID"/>
        </w:rPr>
        <w:t>Namun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bila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bahan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bukti</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diperoleh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begitu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luas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kemungkinan</w:t>
      </w:r>
      <w:proofErr w:type="spellEnd"/>
      <w:r w:rsidRPr="00CA53CA">
        <w:rPr>
          <w:rFonts w:ascii="Times New Roman" w:hAnsi="Times New Roman" w:cs="Times New Roman"/>
          <w:color w:val="000000" w:themeColor="text1"/>
          <w:sz w:val="24"/>
          <w:szCs w:val="24"/>
          <w:lang w:val="en-ID"/>
        </w:rPr>
        <w:t xml:space="preserve"> auditor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dapat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mendeteksi</w:t>
      </w:r>
      <w:proofErr w:type="spellEnd"/>
      <w:r w:rsidRPr="00CA53CA">
        <w:rPr>
          <w:rFonts w:ascii="Times New Roman" w:hAnsi="Times New Roman" w:cs="Times New Roman"/>
          <w:color w:val="000000" w:themeColor="text1"/>
          <w:sz w:val="24"/>
          <w:szCs w:val="24"/>
          <w:lang w:val="en-ID"/>
        </w:rPr>
        <w:t xml:space="preserve"> salah </w:t>
      </w:r>
      <w:proofErr w:type="spellStart"/>
      <w:r w:rsidRPr="00CA53CA">
        <w:rPr>
          <w:rFonts w:ascii="Times New Roman" w:hAnsi="Times New Roman" w:cs="Times New Roman"/>
          <w:color w:val="000000" w:themeColor="text1"/>
          <w:sz w:val="24"/>
          <w:szCs w:val="24"/>
          <w:lang w:val="en-ID"/>
        </w:rPr>
        <w:t>saji</w:t>
      </w:r>
      <w:proofErr w:type="spellEnd"/>
      <w:r w:rsidRPr="00CA53CA">
        <w:rPr>
          <w:rFonts w:ascii="Times New Roman" w:hAnsi="Times New Roman" w:cs="Times New Roman"/>
          <w:color w:val="000000" w:themeColor="text1"/>
          <w:sz w:val="24"/>
          <w:szCs w:val="24"/>
          <w:lang w:val="en-ID"/>
        </w:rPr>
        <w:t xml:space="preserve"> material.</w:t>
      </w:r>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B</w:t>
      </w:r>
      <w:r w:rsidRPr="00CA53CA">
        <w:rPr>
          <w:rFonts w:ascii="Times New Roman" w:hAnsi="Times New Roman" w:cs="Times New Roman"/>
          <w:color w:val="000000" w:themeColor="text1"/>
          <w:sz w:val="24"/>
          <w:szCs w:val="24"/>
          <w:lang w:val="en-ID"/>
        </w:rPr>
        <w:t>ila</w:t>
      </w:r>
      <w:proofErr w:type="spellEnd"/>
      <w:r w:rsidRPr="00CA53CA">
        <w:rPr>
          <w:rFonts w:ascii="Times New Roman" w:hAnsi="Times New Roman" w:cs="Times New Roman"/>
          <w:color w:val="000000" w:themeColor="text1"/>
          <w:sz w:val="24"/>
          <w:szCs w:val="24"/>
          <w:lang w:val="en-ID"/>
        </w:rPr>
        <w:t xml:space="preserve"> auditor </w:t>
      </w:r>
      <w:proofErr w:type="spellStart"/>
      <w:r w:rsidRPr="00CA53CA">
        <w:rPr>
          <w:rFonts w:ascii="Times New Roman" w:hAnsi="Times New Roman" w:cs="Times New Roman"/>
          <w:color w:val="000000" w:themeColor="text1"/>
          <w:sz w:val="24"/>
          <w:szCs w:val="24"/>
          <w:lang w:val="en-ID"/>
        </w:rPr>
        <w:t>ingin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menetapkan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risiko</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deteksi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rendah</w:t>
      </w:r>
      <w:proofErr w:type="spellEnd"/>
      <w:r w:rsidRPr="00CA53CA">
        <w:rPr>
          <w:rFonts w:ascii="Times New Roman" w:hAnsi="Times New Roman" w:cs="Times New Roman"/>
          <w:color w:val="000000" w:themeColor="text1"/>
          <w:sz w:val="24"/>
          <w:szCs w:val="24"/>
          <w:lang w:val="en-ID"/>
        </w:rPr>
        <w:t xml:space="preserve">, auditor </w:t>
      </w:r>
      <w:proofErr w:type="spellStart"/>
      <w:r w:rsidRPr="00CA53CA">
        <w:rPr>
          <w:rFonts w:ascii="Times New Roman" w:hAnsi="Times New Roman" w:cs="Times New Roman"/>
          <w:color w:val="000000" w:themeColor="text1"/>
          <w:sz w:val="24"/>
          <w:szCs w:val="24"/>
          <w:lang w:val="en-ID"/>
        </w:rPr>
        <w:t>harus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lebih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banyak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melakukan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 </w:t>
      </w:r>
      <w:proofErr w:type="spellStart"/>
      <w:r w:rsidRPr="00CA53CA">
        <w:rPr>
          <w:rFonts w:ascii="Times New Roman" w:hAnsi="Times New Roman" w:cs="Times New Roman"/>
          <w:color w:val="000000" w:themeColor="text1"/>
          <w:sz w:val="24"/>
          <w:szCs w:val="24"/>
          <w:lang w:val="en-ID"/>
        </w:rPr>
        <w:t>sehingga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kemungkinan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melakukan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penghentian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prematur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 </w:t>
      </w:r>
      <w:proofErr w:type="spellStart"/>
      <w:r w:rsidRPr="00CA53CA">
        <w:rPr>
          <w:rFonts w:ascii="Times New Roman" w:hAnsi="Times New Roman" w:cs="Times New Roman"/>
          <w:color w:val="000000" w:themeColor="text1"/>
          <w:sz w:val="24"/>
          <w:szCs w:val="24"/>
          <w:lang w:val="en-ID"/>
        </w:rPr>
        <w:t>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semakin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rendah</w:t>
      </w:r>
      <w:proofErr w:type="spellEnd"/>
      <w:r w:rsidRPr="00CA53CA">
        <w:rPr>
          <w:rFonts w:ascii="Times New Roman" w:hAnsi="Times New Roman" w:cs="Times New Roman"/>
          <w:color w:val="000000" w:themeColor="text1"/>
          <w:sz w:val="24"/>
          <w:szCs w:val="24"/>
          <w:lang w:val="en-ID"/>
        </w:rPr>
        <w:t>.</w:t>
      </w:r>
      <w:r w:rsidRPr="00022C95">
        <w:rPr>
          <w:rFonts w:ascii="Times New Roman" w:hAnsi="Times New Roman" w:cs="Times New Roman"/>
          <w:i/>
          <w:color w:val="FF0000"/>
          <w:sz w:val="24"/>
          <w:szCs w:val="24"/>
        </w:rPr>
        <w:tab/>
      </w:r>
      <w:r w:rsidRPr="00022C95">
        <w:rPr>
          <w:rFonts w:ascii="Times New Roman" w:hAnsi="Times New Roman" w:cs="Times New Roman"/>
          <w:i/>
          <w:color w:val="FF0000"/>
          <w:sz w:val="24"/>
          <w:szCs w:val="24"/>
        </w:rPr>
        <w:tab/>
      </w:r>
    </w:p>
    <w:p w14:paraId="4B62ABC6" w14:textId="77777777" w:rsidR="00FA67B6" w:rsidRDefault="00FA67B6" w:rsidP="00FA67B6">
      <w:pPr>
        <w:pStyle w:val="ListParagraph"/>
        <w:tabs>
          <w:tab w:val="left" w:pos="851"/>
        </w:tabs>
        <w:ind w:left="792" w:firstLine="850"/>
        <w:rPr>
          <w:rFonts w:ascii="Times New Roman" w:hAnsi="Times New Roman" w:cs="Times New Roman"/>
          <w:sz w:val="24"/>
          <w:szCs w:val="28"/>
          <w:lang w:val="en-ID"/>
        </w:rPr>
      </w:pPr>
      <w:r w:rsidRPr="0054713F">
        <w:rPr>
          <w:rFonts w:ascii="Times New Roman" w:hAnsi="Times New Roman" w:cs="Times New Roman"/>
          <w:sz w:val="24"/>
          <w:szCs w:val="28"/>
          <w:lang w:val="en-ID"/>
        </w:rPr>
        <w:t xml:space="preserve">Hasil </w:t>
      </w:r>
      <w:proofErr w:type="spellStart"/>
      <w:r w:rsidRPr="0054713F">
        <w:rPr>
          <w:rFonts w:ascii="Times New Roman" w:hAnsi="Times New Roman" w:cs="Times New Roman"/>
          <w:sz w:val="24"/>
          <w:szCs w:val="28"/>
          <w:lang w:val="en-ID"/>
        </w:rPr>
        <w:t>penelitian</w:t>
      </w:r>
      <w:proofErr w:type="spellEnd"/>
      <w:r w:rsidRPr="0054713F">
        <w:rPr>
          <w:rFonts w:ascii="Times New Roman" w:hAnsi="Times New Roman" w:cs="Times New Roman"/>
          <w:sz w:val="24"/>
          <w:szCs w:val="28"/>
          <w:lang w:val="en-ID"/>
        </w:rPr>
        <w:t xml:space="preserve"> yang </w:t>
      </w:r>
      <w:proofErr w:type="spellStart"/>
      <w:r w:rsidRPr="0054713F">
        <w:rPr>
          <w:rFonts w:ascii="Times New Roman" w:hAnsi="Times New Roman" w:cs="Times New Roman"/>
          <w:sz w:val="24"/>
          <w:szCs w:val="28"/>
          <w:lang w:val="en-ID"/>
        </w:rPr>
        <w:t>dilakukan</w:t>
      </w:r>
      <w:proofErr w:type="spellEnd"/>
      <w:r w:rsidRPr="0054713F">
        <w:rPr>
          <w:rFonts w:ascii="Times New Roman" w:hAnsi="Times New Roman" w:cs="Times New Roman"/>
          <w:sz w:val="24"/>
          <w:szCs w:val="28"/>
          <w:lang w:val="en-ID"/>
        </w:rPr>
        <w:t xml:space="preserve"> oleh </w:t>
      </w:r>
      <w:r w:rsidRPr="0054713F">
        <w:rPr>
          <w:rFonts w:ascii="Times New Roman" w:hAnsi="Times New Roman" w:cs="Times New Roman"/>
          <w:sz w:val="24"/>
          <w:szCs w:val="24"/>
          <w:lang w:val="en-ID"/>
        </w:rPr>
        <w:fldChar w:fldCharType="begin" w:fldLock="1"/>
      </w:r>
      <w:r w:rsidRPr="0054713F">
        <w:rPr>
          <w:rFonts w:ascii="Times New Roman" w:hAnsi="Times New Roman" w:cs="Times New Roman"/>
          <w:sz w:val="24"/>
          <w:szCs w:val="24"/>
          <w:lang w:val="en-ID"/>
        </w:rPr>
        <w:instrText>ADDIN CSL_CITATION {"citationItems":[{"id":"ITEM-1","itemData":{"author":[{"dropping-particle":"","family":"Sari","given":"Nurhadianty Kurnia","non-dropping-particle":"","parse-names":false,"suffix":""}],"container-title":"JOM Fekon","id":"ITEM-1","issue":"1","issued":{"date-parts":[["2016"]]},"page":"1-15","title":"Pengaruh Tekanan Waktu, Risiko Audit, Materialitas, Prosedur Review dan Kontrol Kualitas, dan Locus of Control terhadap Penghentian Prematur atas Prosedur Audit (Survey pada Auditor di KAP Wilayah Pekanbaru, Medan, Batam, dan Padang)","type":"article-journal","volume":"3"},"uris":["http://www.mendeley.com/documents/?uuid=6d086906-fbda-4db1-ac8d-c1a305b79c46","http://www.mendeley.com/documents/?uuid=3162dff9-2e93-4170-a5fe-c419871898a3"]}],"mendeley":{"formattedCitation":"(Sari, 2016)","manualFormatting":"Sari (2016)","plainTextFormattedCitation":"(Sari, 2016)","previouslyFormattedCitation":"(Sari, 2016)"},"properties":{"noteIndex":0},"schema":"https://github.com/citation-style-language/schema/raw/master/csl-citation.json"}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Sari (2016)</w:t>
      </w:r>
      <w:r w:rsidRPr="0054713F">
        <w:rPr>
          <w:rFonts w:ascii="Times New Roman" w:hAnsi="Times New Roman" w:cs="Times New Roman"/>
          <w:sz w:val="24"/>
          <w:szCs w:val="24"/>
          <w:lang w:val="en-ID"/>
        </w:rPr>
        <w:fldChar w:fldCharType="end"/>
      </w:r>
      <w:r w:rsidRPr="0054713F">
        <w:rPr>
          <w:rFonts w:ascii="Times New Roman" w:hAnsi="Times New Roman" w:cs="Times New Roman"/>
          <w:sz w:val="24"/>
          <w:szCs w:val="24"/>
          <w:lang w:val="en-ID"/>
        </w:rPr>
        <w:t xml:space="preserve">, </w:t>
      </w:r>
      <w:r w:rsidRPr="0054713F">
        <w:rPr>
          <w:rFonts w:ascii="Times New Roman" w:hAnsi="Times New Roman" w:cs="Times New Roman"/>
          <w:sz w:val="24"/>
          <w:szCs w:val="24"/>
          <w:lang w:val="en-ID"/>
        </w:rPr>
        <w:fldChar w:fldCharType="begin" w:fldLock="1"/>
      </w:r>
      <w:r w:rsidRPr="0054713F">
        <w:rPr>
          <w:rFonts w:ascii="Times New Roman" w:hAnsi="Times New Roman" w:cs="Times New Roman"/>
          <w:sz w:val="24"/>
          <w:szCs w:val="24"/>
          <w:lang w:val="en-ID"/>
        </w:rPr>
        <w:instrText>ADDIN CSL_CITATION {"citationItems":[{"id":"ITEM-1","itemData":{"author":[{"dropping-particle":"","family":"Sitorus","given":"Santa Ulina","non-dropping-particle":"","parse-names":false,"suffix":""}],"container-title":"JOM Fekon","id":"ITEM-1","issued":{"date-parts":[["2016"]]},"page":"1051-1065","title":"PENGARUH TIME PRESSURE, AUDIT RISK, PROFESSIONAL COMMITMENT, REVIEW PROCEDURE AND QUALITY CONTROL DAN SELF ESTEEM IN RELATION TO AMBITION TERHADAP TERJADINYA PENGHENTIAN PREMATUR ATAS PROSEDUR AUDIT(PREMATURE SIGN OFF) (Studi Empiris pada Kantor Akuntan P","type":"article-journal","volume":"3"},"uris":["http://www.mendeley.com/documents/?uuid=577ab316-23cc-42f2-87fc-6034ced2b1ee","http://www.mendeley.com/documents/?uuid=d7bf212a-af99-45ef-8948-1328bd91a46d"]}],"mendeley":{"formattedCitation":"(Sitorus, 2016)","manualFormatting":"Sitorus (2016)","plainTextFormattedCitation":"(Sitorus, 2016)","previouslyFormattedCitation":"(Sitorus, 2016)"},"properties":{"noteIndex":0},"schema":"https://github.com/citation-style-language/schema/raw/master/csl-citation.json"}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Sitorus (2016)</w:t>
      </w:r>
      <w:r w:rsidRPr="0054713F">
        <w:rPr>
          <w:rFonts w:ascii="Times New Roman" w:hAnsi="Times New Roman" w:cs="Times New Roman"/>
          <w:sz w:val="24"/>
          <w:szCs w:val="24"/>
          <w:lang w:val="en-ID"/>
        </w:rPr>
        <w:fldChar w:fldCharType="end"/>
      </w:r>
      <w:r w:rsidRPr="0054713F">
        <w:rPr>
          <w:rFonts w:ascii="Times New Roman" w:hAnsi="Times New Roman" w:cs="Times New Roman"/>
          <w:sz w:val="24"/>
          <w:szCs w:val="24"/>
          <w:lang w:val="en-ID"/>
        </w:rPr>
        <w:t xml:space="preserve">, dan </w:t>
      </w:r>
      <w:r w:rsidRPr="0054713F">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{"citationItems":[{"id":"ITEM-1","itemData":{"author":[{"dropping-particle":"","family":"Handayani","given":"Vina","non-dropping-particle":"","parse-names":false,"suffix":""}],"id":"ITEM-1","issued":{"date-parts":[["2016"]]},"title":"PENGARUH TIME PRESSURE, RISIKO AUDIT, TURNOVER INTENTION, PROSEDUR REVIEW DAN KONTROL KUALITAS TERHADAP PENGHENTIAN PREMATUR ATAS PROSEDUR AUDIT ( Studi Empiris Pada Auditor Kantor Akuntan Publik di Pekanbaru, Padang dan Medan)","type":"article-journal"},"uris":["http://www.mendeley.com/documents/?uuid=9c10881d-5067-427a-84f1-ce960ea71cd8","http://www.mendeley.com/documents/?uuid=961cd7b0-effc-4ccb-b48d-9c94219700ef"]}],"mendeley":{"formattedCitation":"(Handayani, 2016)","manualFormatting":"Handayani (2016)","plainTextFormattedCitation":"(Handayani, 2016)","previouslyFormattedCitation":"(Handayani, 2016)"},"properties":{"noteIndex":0},"schema":"https://github.com/citation-style-language/schema/raw/master/csl-citation.json"}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Handayani (2016)</w:t>
      </w:r>
      <w:r w:rsidRPr="0054713F">
        <w:rPr>
          <w:rFonts w:ascii="Times New Roman" w:hAnsi="Times New Roman" w:cs="Times New Roman"/>
          <w:sz w:val="24"/>
          <w:szCs w:val="24"/>
          <w:lang w:val="en-ID"/>
        </w:rPr>
        <w:fldChar w:fldCharType="end"/>
      </w:r>
      <w:r w:rsidRPr="0054713F">
        <w:rPr>
          <w:rFonts w:ascii="Times New Roman" w:hAnsi="Times New Roman" w:cs="Times New Roman"/>
          <w:sz w:val="24"/>
          <w:szCs w:val="24"/>
          <w:lang w:val="en-ID"/>
        </w:rPr>
        <w:t>,</w:t>
      </w:r>
      <w:r>
        <w:rPr>
          <w:rFonts w:ascii="Times New Roman" w:hAnsi="Times New Roman" w:cs="Times New Roman"/>
          <w:sz w:val="24"/>
          <w:szCs w:val="24"/>
          <w:lang w:val="en-ID"/>
        </w:rPr>
        <w:t xml:space="preserve"> dan</w:t>
      </w:r>
      <w:r w:rsidRPr="0054713F">
        <w:rPr>
          <w:rFonts w:ascii="Times New Roman" w:hAnsi="Times New Roman" w:cs="Times New Roman"/>
          <w:sz w:val="24"/>
          <w:szCs w:val="24"/>
          <w:lang w:val="en-ID"/>
        </w:rPr>
        <w:t xml:space="preserve"> </w:t>
      </w:r>
      <w:r w:rsidRPr="0054713F">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{"citationItems":[{"id":"ITEM-1","itemData":{"DOI":"10.18196/JAI-2015.0037","author":[{"dropping-particle":"","family":"Putriana","given":"Astia","non-dropping-particle":"","parse-names":false,"suffix":""},{"dropping-particle":"","family":"Respati","given":"Novita Weningtyas","non-dropping-particle":"","parse-names":false,"suffix":""}],"id":"ITEM-1","issued":{"date-parts":[["2015"]]},"page":"121-131","title":"Faktor-Faktor yang Mempengaruhi Perilaku Auditor dalam Penghentian Prematur Atas Prosedur Audit","type":"article-journal"},"uris":["http://www.mendeley.com/documents/?uuid=3e5f0fea-6159-4f92-ab6c-70564f51cc73"]}],"mendeley":{"formattedCitation":"(Putriana &amp; Respati, 2015)","manualFormatting":"Putriana et al. (2015)","plainTextFormattedCitation":"(Putriana &amp; Respati, 2015)","previouslyFormattedCitation":"(Putriana &amp; Respati, 2015)"},"properties":{"noteIndex":0},"schema":"https://github.com/citation-style-language/schema/raw/master/csl-citation.json"}</w:instrText>
      </w:r>
      <w:r w:rsidRPr="0054713F">
        <w:rPr>
          <w:rFonts w:ascii="Times New Roman" w:hAnsi="Times New Roman" w:cs="Times New Roman"/>
          <w:sz w:val="24"/>
          <w:szCs w:val="24"/>
          <w:lang w:val="en-ID"/>
        </w:rPr>
        <w:fldChar w:fldCharType="separate"/>
      </w:r>
      <w:r w:rsidRPr="0054713F">
        <w:rPr>
          <w:rFonts w:ascii="Times New Roman" w:hAnsi="Times New Roman" w:cs="Times New Roman"/>
          <w:noProof/>
          <w:sz w:val="24"/>
          <w:szCs w:val="24"/>
          <w:lang w:val="en-ID"/>
        </w:rPr>
        <w:t>Putriana et al. (2015)</w:t>
      </w:r>
      <w:r w:rsidRPr="0054713F">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8"/>
          <w:lang w:val="en-ID"/>
        </w:rPr>
        <w:t>menunjukkan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bahwa</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risiko</w:t>
      </w:r>
      <w:proofErr w:type="spellEnd"/>
      <w:r w:rsidRPr="0054713F">
        <w:rPr>
          <w:rFonts w:ascii="Times New Roman" w:hAnsi="Times New Roman" w:cs="Times New Roman"/>
          <w:sz w:val="24"/>
          <w:szCs w:val="28"/>
          <w:lang w:val="en-ID"/>
        </w:rPr>
        <w:t xml:space="preserve"> audit </w:t>
      </w:r>
      <w:proofErr w:type="spellStart"/>
      <w:r w:rsidRPr="0054713F">
        <w:rPr>
          <w:rFonts w:ascii="Times New Roman" w:hAnsi="Times New Roman" w:cs="Times New Roman"/>
          <w:sz w:val="24"/>
          <w:szCs w:val="28"/>
          <w:lang w:val="en-ID"/>
        </w:rPr>
        <w:t>berpengaruh</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positif</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signifikan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terhadap</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penghentian</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prematur</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atas</w:t>
      </w:r>
      <w:proofErr w:type="spellEnd"/>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8"/>
          <w:lang w:val="en-ID"/>
        </w:rPr>
        <w:t>prosedur</w:t>
      </w:r>
      <w:proofErr w:type="spellEnd"/>
      <w:r w:rsidRPr="0054713F">
        <w:rPr>
          <w:rFonts w:ascii="Times New Roman" w:hAnsi="Times New Roman" w:cs="Times New Roman"/>
          <w:sz w:val="24"/>
          <w:szCs w:val="28"/>
          <w:lang w:val="en-ID"/>
        </w:rPr>
        <w:t xml:space="preserve"> audit. </w:t>
      </w:r>
    </w:p>
    <w:p w14:paraId="23649A95" w14:textId="77777777" w:rsidR="00FA67B6" w:rsidRPr="00714F15" w:rsidRDefault="00FA67B6" w:rsidP="0036284A">
      <w:pPr>
        <w:pStyle w:val="Heading3"/>
        <w:numPr>
          <w:ilvl w:val="0"/>
          <w:numId w:val="31"/>
        </w:numPr>
        <w:ind w:left="717" w:right="-32"/>
        <w:rPr>
          <w:rFonts w:cs="Times New Roman"/>
          <w:szCs w:val="24"/>
          <w:lang w:val="en-ID"/>
        </w:rPr>
      </w:pPr>
      <w:bookmarkStart w:id="27" w:name="_Toc910897"/>
      <w:proofErr w:type="spellStart"/>
      <w:r w:rsidRPr="00714F15">
        <w:rPr>
          <w:rFonts w:cs="Times New Roman"/>
          <w:szCs w:val="24"/>
          <w:lang w:val="en-ID"/>
        </w:rPr>
        <w:t>Pengaruh</w:t>
      </w:r>
      <w:proofErr w:type="spellEnd"/>
      <w:r w:rsidRPr="00714F15">
        <w:rPr>
          <w:rFonts w:cs="Times New Roman"/>
          <w:szCs w:val="24"/>
          <w:lang w:val="en-ID"/>
        </w:rPr>
        <w:t xml:space="preserve"> </w:t>
      </w:r>
      <w:r>
        <w:rPr>
          <w:rFonts w:cs="Times New Roman"/>
          <w:i/>
          <w:szCs w:val="24"/>
          <w:lang w:val="en-ID"/>
        </w:rPr>
        <w:t>Turnover Intentions</w:t>
      </w:r>
      <w:r w:rsidRPr="00714F15">
        <w:rPr>
          <w:rFonts w:cs="Times New Roman"/>
          <w:szCs w:val="24"/>
          <w:lang w:val="en-ID"/>
        </w:rPr>
        <w:t xml:space="preserve"> </w:t>
      </w:r>
      <w:proofErr w:type="spellStart"/>
      <w:r w:rsidRPr="00714F15">
        <w:rPr>
          <w:rFonts w:cs="Times New Roman"/>
          <w:szCs w:val="24"/>
          <w:lang w:val="en-ID"/>
        </w:rPr>
        <w:t>terhadap</w:t>
      </w:r>
      <w:proofErr w:type="spellEnd"/>
      <w:r w:rsidRPr="00714F15">
        <w:rPr>
          <w:rFonts w:cs="Times New Roman"/>
          <w:szCs w:val="24"/>
          <w:lang w:val="en-ID"/>
        </w:rPr>
        <w:t xml:space="preserve"> </w:t>
      </w:r>
      <w:proofErr w:type="spellStart"/>
      <w:r w:rsidRPr="00714F15">
        <w:rPr>
          <w:rFonts w:cs="Times New Roman"/>
          <w:szCs w:val="24"/>
          <w:lang w:val="en-ID"/>
        </w:rPr>
        <w:t>Penghentian</w:t>
      </w:r>
      <w:proofErr w:type="spellEnd"/>
      <w:r w:rsidRPr="00714F15">
        <w:rPr>
          <w:rFonts w:cs="Times New Roman"/>
          <w:szCs w:val="24"/>
          <w:lang w:val="en-ID"/>
        </w:rPr>
        <w:t xml:space="preserve"> </w:t>
      </w:r>
      <w:proofErr w:type="spellStart"/>
      <w:r w:rsidRPr="00714F15">
        <w:rPr>
          <w:rFonts w:cs="Times New Roman"/>
          <w:szCs w:val="24"/>
          <w:lang w:val="en-ID"/>
        </w:rPr>
        <w:t>Prematur</w:t>
      </w:r>
      <w:proofErr w:type="spellEnd"/>
      <w:r w:rsidRPr="00714F15">
        <w:rPr>
          <w:rFonts w:cs="Times New Roman"/>
          <w:szCs w:val="24"/>
          <w:lang w:val="en-ID"/>
        </w:rPr>
        <w:t xml:space="preserve"> </w:t>
      </w:r>
      <w:proofErr w:type="spellStart"/>
      <w:r w:rsidRPr="00714F15">
        <w:rPr>
          <w:rFonts w:cs="Times New Roman"/>
          <w:szCs w:val="24"/>
          <w:lang w:val="en-ID"/>
        </w:rPr>
        <w:t>atas</w:t>
      </w:r>
      <w:proofErr w:type="spellEnd"/>
      <w:r w:rsidRPr="00714F15">
        <w:rPr>
          <w:rFonts w:cs="Times New Roman"/>
          <w:szCs w:val="24"/>
          <w:lang w:val="en-ID"/>
        </w:rPr>
        <w:t xml:space="preserve"> </w:t>
      </w:r>
      <w:proofErr w:type="spellStart"/>
      <w:r w:rsidRPr="00714F15">
        <w:rPr>
          <w:rFonts w:cs="Times New Roman"/>
          <w:szCs w:val="24"/>
          <w:lang w:val="en-ID"/>
        </w:rPr>
        <w:t>Prosedur</w:t>
      </w:r>
      <w:proofErr w:type="spellEnd"/>
      <w:r w:rsidRPr="00714F15">
        <w:rPr>
          <w:rFonts w:cs="Times New Roman"/>
          <w:szCs w:val="24"/>
          <w:lang w:val="en-ID"/>
        </w:rPr>
        <w:t xml:space="preserve"> Audit</w:t>
      </w:r>
      <w:bookmarkEnd w:id="27"/>
    </w:p>
    <w:p w14:paraId="658AFCD3" w14:textId="77777777" w:rsidR="00FA67B6" w:rsidRDefault="00FA67B6" w:rsidP="00FA67B6">
      <w:pPr>
        <w:pStyle w:val="ListParagraph"/>
        <w:tabs>
          <w:tab w:val="left" w:pos="851"/>
        </w:tabs>
        <w:spacing w:after="0"/>
        <w:ind w:left="792" w:firstLine="850"/>
        <w:rPr>
          <w:rFonts w:ascii="Times New Roman" w:hAnsi="Times New Roman" w:cs="Times New Roman"/>
          <w:color w:val="000000" w:themeColor="text1"/>
          <w:sz w:val="24"/>
          <w:szCs w:val="24"/>
        </w:rPr>
      </w:pPr>
      <w:r w:rsidRPr="00CA53CA">
        <w:rPr>
          <w:rFonts w:ascii="Times New Roman" w:hAnsi="Times New Roman" w:cs="Times New Roman"/>
          <w:i/>
          <w:color w:val="000000" w:themeColor="text1"/>
          <w:sz w:val="24"/>
          <w:szCs w:val="24"/>
        </w:rPr>
        <w:t>Turnover intentions</w:t>
      </w:r>
      <w:r w:rsidRPr="00CA53CA">
        <w:rPr>
          <w:rFonts w:ascii="Times New Roman" w:hAnsi="Times New Roman" w:cs="Times New Roman"/>
          <w:color w:val="000000" w:themeColor="text1"/>
          <w:sz w:val="24"/>
          <w:szCs w:val="24"/>
        </w:rPr>
        <w:t xml:space="preserve"> </w:t>
      </w:r>
      <w:proofErr w:type="spellStart"/>
      <w:r w:rsidRPr="00D159A9">
        <w:rPr>
          <w:rFonts w:ascii="Times New Roman" w:hAnsi="Times New Roman" w:cs="Times New Roman"/>
          <w:sz w:val="24"/>
          <w:szCs w:val="28"/>
          <w:lang w:val="en-ID"/>
        </w:rPr>
        <w:t>merupakan</w:t>
      </w:r>
      <w:proofErr w:type="spellEnd"/>
      <w:r w:rsidRPr="00D159A9">
        <w:rPr>
          <w:rFonts w:ascii="Times New Roman" w:hAnsi="Times New Roman" w:cs="Times New Roman"/>
          <w:sz w:val="24"/>
          <w:szCs w:val="28"/>
          <w:lang w:val="en-ID"/>
        </w:rPr>
        <w:t xml:space="preserve"> </w:t>
      </w:r>
      <w:proofErr w:type="spellStart"/>
      <w:r w:rsidRPr="00D159A9">
        <w:rPr>
          <w:rFonts w:ascii="Times New Roman" w:hAnsi="Times New Roman" w:cs="Times New Roman"/>
          <w:sz w:val="24"/>
          <w:szCs w:val="28"/>
          <w:lang w:val="en-ID"/>
        </w:rPr>
        <w:t>keinginan</w:t>
      </w:r>
      <w:proofErr w:type="spellEnd"/>
      <w:r w:rsidRPr="00D159A9">
        <w:rPr>
          <w:rFonts w:ascii="Times New Roman" w:hAnsi="Times New Roman" w:cs="Times New Roman"/>
          <w:sz w:val="24"/>
          <w:szCs w:val="28"/>
          <w:lang w:val="en-ID"/>
        </w:rPr>
        <w:t xml:space="preserve"> (</w:t>
      </w:r>
      <w:proofErr w:type="spellStart"/>
      <w:r w:rsidRPr="00D159A9">
        <w:rPr>
          <w:rFonts w:ascii="Times New Roman" w:hAnsi="Times New Roman" w:cs="Times New Roman"/>
          <w:sz w:val="24"/>
          <w:szCs w:val="28"/>
          <w:lang w:val="en-ID"/>
        </w:rPr>
        <w:t>kesadaran</w:t>
      </w:r>
      <w:proofErr w:type="spellEnd"/>
      <w:r w:rsidRPr="00D159A9">
        <w:rPr>
          <w:rFonts w:ascii="Times New Roman" w:hAnsi="Times New Roman" w:cs="Times New Roman"/>
          <w:sz w:val="24"/>
          <w:szCs w:val="28"/>
          <w:lang w:val="en-ID"/>
        </w:rPr>
        <w:t xml:space="preserve"> </w:t>
      </w:r>
      <w:proofErr w:type="spellStart"/>
      <w:r w:rsidRPr="00D159A9">
        <w:rPr>
          <w:rFonts w:ascii="Times New Roman" w:hAnsi="Times New Roman" w:cs="Times New Roman"/>
          <w:sz w:val="24"/>
          <w:szCs w:val="28"/>
          <w:lang w:val="en-ID"/>
        </w:rPr>
        <w:t>atau</w:t>
      </w:r>
      <w:proofErr w:type="spellEnd"/>
      <w:r w:rsidRPr="00D159A9">
        <w:rPr>
          <w:rFonts w:ascii="Times New Roman" w:hAnsi="Times New Roman" w:cs="Times New Roman"/>
          <w:sz w:val="24"/>
          <w:szCs w:val="28"/>
          <w:lang w:val="en-ID"/>
        </w:rPr>
        <w:t xml:space="preserve"> </w:t>
      </w:r>
      <w:proofErr w:type="spellStart"/>
      <w:r w:rsidRPr="00D159A9">
        <w:rPr>
          <w:rFonts w:ascii="Times New Roman" w:hAnsi="Times New Roman" w:cs="Times New Roman"/>
          <w:sz w:val="24"/>
          <w:szCs w:val="28"/>
          <w:lang w:val="en-ID"/>
        </w:rPr>
        <w:t>kesengajaan</w:t>
      </w:r>
      <w:proofErr w:type="spellEnd"/>
      <w:r w:rsidRPr="00D159A9">
        <w:rPr>
          <w:rFonts w:ascii="Times New Roman" w:hAnsi="Times New Roman" w:cs="Times New Roman"/>
          <w:sz w:val="24"/>
          <w:szCs w:val="28"/>
          <w:lang w:val="en-ID"/>
        </w:rPr>
        <w:t xml:space="preserve">) auditor </w:t>
      </w:r>
      <w:proofErr w:type="spellStart"/>
      <w:r w:rsidRPr="00D159A9">
        <w:rPr>
          <w:rFonts w:ascii="Times New Roman" w:hAnsi="Times New Roman" w:cs="Times New Roman"/>
          <w:sz w:val="24"/>
          <w:szCs w:val="28"/>
          <w:lang w:val="en-ID"/>
        </w:rPr>
        <w:t>untuk</w:t>
      </w:r>
      <w:proofErr w:type="spellEnd"/>
      <w:r w:rsidRPr="00D159A9">
        <w:rPr>
          <w:rFonts w:ascii="Times New Roman" w:hAnsi="Times New Roman" w:cs="Times New Roman"/>
          <w:sz w:val="24"/>
          <w:szCs w:val="28"/>
          <w:lang w:val="en-ID"/>
        </w:rPr>
        <w:t xml:space="preserve"> </w:t>
      </w:r>
      <w:proofErr w:type="spellStart"/>
      <w:r w:rsidRPr="00D159A9">
        <w:rPr>
          <w:rFonts w:ascii="Times New Roman" w:hAnsi="Times New Roman" w:cs="Times New Roman"/>
          <w:sz w:val="24"/>
          <w:szCs w:val="28"/>
          <w:lang w:val="en-ID"/>
        </w:rPr>
        <w:t>meninggalkan</w:t>
      </w:r>
      <w:proofErr w:type="spellEnd"/>
      <w:r w:rsidRPr="00D159A9">
        <w:rPr>
          <w:rFonts w:ascii="Times New Roman" w:hAnsi="Times New Roman" w:cs="Times New Roman"/>
          <w:sz w:val="24"/>
          <w:szCs w:val="28"/>
          <w:lang w:val="en-ID"/>
        </w:rPr>
        <w:t xml:space="preserve"> </w:t>
      </w:r>
      <w:proofErr w:type="spellStart"/>
      <w:r w:rsidRPr="00D159A9">
        <w:rPr>
          <w:rFonts w:ascii="Times New Roman" w:hAnsi="Times New Roman" w:cs="Times New Roman"/>
          <w:sz w:val="24"/>
          <w:szCs w:val="28"/>
          <w:lang w:val="en-ID"/>
        </w:rPr>
        <w:t>organisasi</w:t>
      </w:r>
      <w:proofErr w:type="spellEnd"/>
      <w:r w:rsidRPr="00D159A9">
        <w:rPr>
          <w:rFonts w:ascii="Times New Roman" w:hAnsi="Times New Roman" w:cs="Times New Roman"/>
          <w:sz w:val="24"/>
          <w:szCs w:val="28"/>
          <w:lang w:val="en-ID"/>
        </w:rPr>
        <w:t xml:space="preserve"> </w:t>
      </w:r>
      <w:proofErr w:type="spellStart"/>
      <w:r w:rsidRPr="00D159A9">
        <w:rPr>
          <w:rFonts w:ascii="Times New Roman" w:hAnsi="Times New Roman" w:cs="Times New Roman"/>
          <w:sz w:val="24"/>
          <w:szCs w:val="28"/>
          <w:lang w:val="en-ID"/>
        </w:rPr>
        <w:t>atau</w:t>
      </w:r>
      <w:proofErr w:type="spellEnd"/>
      <w:r w:rsidRPr="00D159A9">
        <w:rPr>
          <w:rFonts w:ascii="Times New Roman" w:hAnsi="Times New Roman" w:cs="Times New Roman"/>
          <w:sz w:val="24"/>
          <w:szCs w:val="28"/>
          <w:lang w:val="en-ID"/>
        </w:rPr>
        <w:t xml:space="preserve"> </w:t>
      </w:r>
      <w:proofErr w:type="spellStart"/>
      <w:r w:rsidRPr="00D159A9">
        <w:rPr>
          <w:rFonts w:ascii="Times New Roman" w:hAnsi="Times New Roman" w:cs="Times New Roman"/>
          <w:sz w:val="24"/>
          <w:szCs w:val="28"/>
          <w:lang w:val="en-ID"/>
        </w:rPr>
        <w:t>mencari</w:t>
      </w:r>
      <w:proofErr w:type="spellEnd"/>
      <w:r w:rsidRPr="00D159A9">
        <w:rPr>
          <w:rFonts w:ascii="Times New Roman" w:hAnsi="Times New Roman" w:cs="Times New Roman"/>
          <w:sz w:val="24"/>
          <w:szCs w:val="28"/>
          <w:lang w:val="en-ID"/>
        </w:rPr>
        <w:t xml:space="preserve"> </w:t>
      </w:r>
      <w:proofErr w:type="spellStart"/>
      <w:r w:rsidRPr="00D159A9">
        <w:rPr>
          <w:rFonts w:ascii="Times New Roman" w:hAnsi="Times New Roman" w:cs="Times New Roman"/>
          <w:sz w:val="24"/>
          <w:szCs w:val="28"/>
          <w:lang w:val="en-ID"/>
        </w:rPr>
        <w:t>alternati</w:t>
      </w:r>
      <w:r>
        <w:rPr>
          <w:rFonts w:ascii="Times New Roman" w:hAnsi="Times New Roman" w:cs="Times New Roman"/>
          <w:sz w:val="24"/>
          <w:szCs w:val="28"/>
          <w:lang w:val="en-ID"/>
        </w:rPr>
        <w:t>f</w:t>
      </w:r>
      <w:proofErr w:type="spellEnd"/>
      <w:r w:rsidRPr="00D159A9">
        <w:rPr>
          <w:rFonts w:ascii="Times New Roman" w:hAnsi="Times New Roman" w:cs="Times New Roman"/>
          <w:sz w:val="24"/>
          <w:szCs w:val="28"/>
          <w:lang w:val="en-ID"/>
        </w:rPr>
        <w:t xml:space="preserve"> </w:t>
      </w:r>
      <w:proofErr w:type="spellStart"/>
      <w:r w:rsidRPr="00D159A9">
        <w:rPr>
          <w:rFonts w:ascii="Times New Roman" w:hAnsi="Times New Roman" w:cs="Times New Roman"/>
          <w:sz w:val="24"/>
          <w:szCs w:val="28"/>
          <w:lang w:val="en-ID"/>
        </w:rPr>
        <w:t>pekerjaan</w:t>
      </w:r>
      <w:proofErr w:type="spellEnd"/>
      <w:r w:rsidRPr="00D159A9">
        <w:rPr>
          <w:rFonts w:ascii="Times New Roman" w:hAnsi="Times New Roman" w:cs="Times New Roman"/>
          <w:sz w:val="24"/>
          <w:szCs w:val="28"/>
          <w:lang w:val="en-ID"/>
        </w:rPr>
        <w:t xml:space="preserve"> </w:t>
      </w:r>
      <w:proofErr w:type="spellStart"/>
      <w:r w:rsidRPr="00D159A9">
        <w:rPr>
          <w:rFonts w:ascii="Times New Roman" w:hAnsi="Times New Roman" w:cs="Times New Roman"/>
          <w:sz w:val="24"/>
          <w:szCs w:val="28"/>
          <w:lang w:val="en-ID"/>
        </w:rPr>
        <w:t>ditempat</w:t>
      </w:r>
      <w:proofErr w:type="spellEnd"/>
      <w:r w:rsidRPr="00D159A9">
        <w:rPr>
          <w:rFonts w:ascii="Times New Roman" w:hAnsi="Times New Roman" w:cs="Times New Roman"/>
          <w:sz w:val="24"/>
          <w:szCs w:val="28"/>
          <w:lang w:val="en-ID"/>
        </w:rPr>
        <w:t xml:space="preserve"> lain</w:t>
      </w:r>
      <w:r w:rsidRPr="00CA53CA">
        <w:rPr>
          <w:rFonts w:ascii="Times New Roman" w:hAnsi="Times New Roman" w:cs="Times New Roman"/>
          <w:color w:val="000000" w:themeColor="text1"/>
          <w:sz w:val="24"/>
          <w:szCs w:val="24"/>
        </w:rPr>
        <w:t xml:space="preserve">. </w:t>
      </w:r>
      <w:r w:rsidRPr="00CA53CA">
        <w:rPr>
          <w:rFonts w:ascii="Times New Roman" w:hAnsi="Times New Roman" w:cs="Times New Roman"/>
          <w:i/>
          <w:color w:val="000000" w:themeColor="text1"/>
          <w:sz w:val="24"/>
          <w:szCs w:val="24"/>
        </w:rPr>
        <w:t>Turnover intentions</w:t>
      </w:r>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tinggi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dapat</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mengganggu</w:t>
      </w:r>
      <w:proofErr w:type="spellEnd"/>
      <w:r w:rsidRPr="00CA53C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kinerja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dari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suatu</w:t>
      </w:r>
      <w:proofErr w:type="spellEnd"/>
      <w:r w:rsidRPr="00CA53CA">
        <w:rPr>
          <w:rFonts w:ascii="Times New Roman" w:hAnsi="Times New Roman" w:cs="Times New Roman"/>
          <w:color w:val="000000" w:themeColor="text1"/>
          <w:sz w:val="24"/>
          <w:szCs w:val="24"/>
        </w:rPr>
        <w:t xml:space="preserve"> KAP </w:t>
      </w:r>
      <w:proofErr w:type="spellStart"/>
      <w:r w:rsidRPr="00CA53CA">
        <w:rPr>
          <w:rFonts w:ascii="Times New Roman" w:hAnsi="Times New Roman" w:cs="Times New Roman"/>
          <w:color w:val="000000" w:themeColor="text1"/>
          <w:sz w:val="24"/>
          <w:szCs w:val="24"/>
        </w:rPr>
        <w:lastRenderedPageBreak/>
        <w:t>ketika</w:t>
      </w:r>
      <w:proofErr w:type="spellEnd"/>
      <w:r w:rsidRPr="00CA53CA">
        <w:rPr>
          <w:rFonts w:ascii="Times New Roman" w:hAnsi="Times New Roman" w:cs="Times New Roman"/>
          <w:color w:val="000000" w:themeColor="text1"/>
          <w:sz w:val="24"/>
          <w:szCs w:val="24"/>
        </w:rPr>
        <w:t xml:space="preserve"> auditor yang </w:t>
      </w:r>
      <w:proofErr w:type="spellStart"/>
      <w:r w:rsidRPr="00CA53CA">
        <w:rPr>
          <w:rFonts w:ascii="Times New Roman" w:hAnsi="Times New Roman" w:cs="Times New Roman"/>
          <w:color w:val="000000" w:themeColor="text1"/>
          <w:sz w:val="24"/>
          <w:szCs w:val="24"/>
        </w:rPr>
        <w:t>cakap</w:t>
      </w:r>
      <w:proofErr w:type="spellEnd"/>
      <w:r w:rsidRPr="00CA53CA">
        <w:rPr>
          <w:rFonts w:ascii="Times New Roman" w:hAnsi="Times New Roman" w:cs="Times New Roman"/>
          <w:color w:val="000000" w:themeColor="text1"/>
          <w:sz w:val="24"/>
          <w:szCs w:val="24"/>
        </w:rPr>
        <w:t xml:space="preserve"> dan </w:t>
      </w:r>
      <w:proofErr w:type="spellStart"/>
      <w:r w:rsidRPr="00CA53CA">
        <w:rPr>
          <w:rFonts w:ascii="Times New Roman" w:hAnsi="Times New Roman" w:cs="Times New Roman"/>
          <w:color w:val="000000" w:themeColor="text1"/>
          <w:sz w:val="24"/>
          <w:szCs w:val="24"/>
        </w:rPr>
        <w:t>berpengalaman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pergi</w:t>
      </w:r>
      <w:proofErr w:type="spellEnd"/>
      <w:r w:rsidRPr="00CA53CA">
        <w:rPr>
          <w:rFonts w:ascii="Times New Roman" w:hAnsi="Times New Roman" w:cs="Times New Roman"/>
          <w:color w:val="000000" w:themeColor="text1"/>
          <w:sz w:val="24"/>
          <w:szCs w:val="24"/>
        </w:rPr>
        <w:t xml:space="preserve"> dan </w:t>
      </w:r>
      <w:proofErr w:type="spellStart"/>
      <w:r w:rsidRPr="00CA53CA">
        <w:rPr>
          <w:rFonts w:ascii="Times New Roman" w:hAnsi="Times New Roman" w:cs="Times New Roman"/>
          <w:color w:val="000000" w:themeColor="text1"/>
          <w:sz w:val="24"/>
          <w:szCs w:val="24"/>
        </w:rPr>
        <w:t>penggantinya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harus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didapatkan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serta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dipersiapkan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mengambil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alih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posisi</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ditinggalkan</w:t>
      </w:r>
      <w:proofErr w:type="spellEnd"/>
      <w:r w:rsidRPr="00CA53CA">
        <w:rPr>
          <w:rFonts w:ascii="Times New Roman" w:hAnsi="Times New Roman" w:cs="Times New Roman"/>
          <w:color w:val="000000" w:themeColor="text1"/>
          <w:sz w:val="24"/>
          <w:szCs w:val="24"/>
        </w:rPr>
        <w:t>.</w:t>
      </w:r>
    </w:p>
    <w:p w14:paraId="20121B6C" w14:textId="77777777" w:rsidR="00FA67B6" w:rsidRDefault="00FA67B6" w:rsidP="00FA67B6">
      <w:pPr>
        <w:pStyle w:val="ListParagraph"/>
        <w:tabs>
          <w:tab w:val="left" w:pos="851"/>
        </w:tabs>
        <w:spacing w:after="0"/>
        <w:ind w:left="792" w:firstLine="850"/>
        <w:rPr>
          <w:rFonts w:ascii="Times New Roman" w:hAnsi="Times New Roman" w:cs="Times New Roman"/>
          <w:i/>
          <w:color w:val="FF0000"/>
          <w:sz w:val="24"/>
          <w:szCs w:val="24"/>
        </w:rPr>
      </w:pPr>
      <w:r w:rsidRPr="00CA53CA">
        <w:rPr>
          <w:rFonts w:ascii="Times New Roman" w:hAnsi="Times New Roman" w:cs="Times New Roman"/>
          <w:i/>
          <w:color w:val="000000" w:themeColor="text1"/>
          <w:sz w:val="24"/>
          <w:szCs w:val="24"/>
        </w:rPr>
        <w:t>Turnover intentions</w:t>
      </w:r>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tinggi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merupakan</w:t>
      </w:r>
      <w:proofErr w:type="spellEnd"/>
      <w:r w:rsidRPr="00C45F4F">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merupakan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respons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dari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ketidakpuasan</w:t>
      </w:r>
      <w:proofErr w:type="spellEnd"/>
      <w:r w:rsidRPr="00CA53CA">
        <w:rPr>
          <w:rFonts w:ascii="Times New Roman" w:hAnsi="Times New Roman" w:cs="Times New Roman"/>
          <w:color w:val="000000" w:themeColor="text1"/>
          <w:sz w:val="24"/>
          <w:szCs w:val="24"/>
        </w:rPr>
        <w:t xml:space="preserve"> auditor</w:t>
      </w:r>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merupakan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indikator</w:t>
      </w:r>
      <w:proofErr w:type="spellEnd"/>
      <w:r w:rsidRPr="00CA53C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auditor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nyaman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bekerja</w:t>
      </w:r>
      <w:proofErr w:type="spellEnd"/>
      <w:r>
        <w:rPr>
          <w:rFonts w:ascii="Times New Roman" w:hAnsi="Times New Roman" w:cs="Times New Roman"/>
          <w:color w:val="000000" w:themeColor="text1"/>
          <w:sz w:val="24"/>
          <w:szCs w:val="24"/>
        </w:rPr>
        <w:t xml:space="preserve"> di KAP </w:t>
      </w:r>
      <w:proofErr w:type="spellStart"/>
      <w:r>
        <w:rPr>
          <w:rFonts w:ascii="Times New Roman" w:hAnsi="Times New Roman" w:cs="Times New Roman"/>
          <w:color w:val="000000" w:themeColor="text1"/>
          <w:sz w:val="24"/>
          <w:szCs w:val="24"/>
        </w:rPr>
        <w:t>tempatnya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bekerja</w:t>
      </w:r>
      <w:proofErr w:type="spellEnd"/>
      <w:r w:rsidRPr="00CA53C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seorang</w:t>
      </w:r>
      <w:proofErr w:type="spellEnd"/>
      <w:r>
        <w:rPr>
          <w:rFonts w:ascii="Times New Roman" w:hAnsi="Times New Roman" w:cs="Times New Roman"/>
          <w:color w:val="000000" w:themeColor="text1"/>
          <w:sz w:val="24"/>
          <w:szCs w:val="24"/>
        </w:rPr>
        <w:t xml:space="preserve"> auditor </w:t>
      </w:r>
      <w:proofErr w:type="spellStart"/>
      <w:r>
        <w:rPr>
          <w:rFonts w:ascii="Times New Roman" w:hAnsi="Times New Roman" w:cs="Times New Roman"/>
          <w:color w:val="000000" w:themeColor="text1"/>
          <w:sz w:val="24"/>
          <w:szCs w:val="24"/>
        </w:rPr>
        <w:t>merasa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nyaman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merasa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pekerjaannya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menunjukkan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sikap</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buruk</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tempat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kerja</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menyebabkan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komitmen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organisasi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menurun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akhirnya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menyebabkan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tingginya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niat</w:t>
      </w:r>
      <w:proofErr w:type="spellEnd"/>
      <w:r>
        <w:rPr>
          <w:rFonts w:ascii="Times New Roman" w:hAnsi="Times New Roman" w:cs="Times New Roman"/>
          <w:color w:val="000000" w:themeColor="text1"/>
          <w:sz w:val="24"/>
          <w:szCs w:val="24"/>
        </w:rPr>
        <w:t xml:space="preserve"> auditor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keluar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KAP </w:t>
      </w:r>
      <w:proofErr w:type="spellStart"/>
      <w:r>
        <w:rPr>
          <w:rFonts w:ascii="Times New Roman" w:hAnsi="Times New Roman" w:cs="Times New Roman"/>
          <w:color w:val="000000" w:themeColor="text1"/>
          <w:sz w:val="24"/>
          <w:szCs w:val="24"/>
        </w:rPr>
        <w:t>tempatnya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bekerja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Tingginya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niat</w:t>
      </w:r>
      <w:proofErr w:type="spellEnd"/>
      <w:r>
        <w:rPr>
          <w:rFonts w:ascii="Times New Roman" w:hAnsi="Times New Roman" w:cs="Times New Roman"/>
          <w:color w:val="000000" w:themeColor="text1"/>
          <w:sz w:val="24"/>
          <w:szCs w:val="24"/>
        </w:rPr>
        <w:t xml:space="preserve"> auditor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keluar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menyebabkan</w:t>
      </w:r>
      <w:proofErr w:type="spellEnd"/>
      <w:r>
        <w:rPr>
          <w:rFonts w:ascii="Times New Roman" w:hAnsi="Times New Roman" w:cs="Times New Roman"/>
          <w:color w:val="000000" w:themeColor="text1"/>
          <w:sz w:val="24"/>
          <w:szCs w:val="24"/>
        </w:rPr>
        <w:t xml:space="preserve"> auditor </w:t>
      </w:r>
      <w:proofErr w:type="spellStart"/>
      <w:r>
        <w:rPr>
          <w:rFonts w:ascii="Times New Roman" w:hAnsi="Times New Roman" w:cs="Times New Roman"/>
          <w:color w:val="000000" w:themeColor="text1"/>
          <w:sz w:val="24"/>
          <w:szCs w:val="24"/>
        </w:rPr>
        <w:t>bersedia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disfungsional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seperti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penghentian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prematur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prosedur</w:t>
      </w:r>
      <w:proofErr w:type="spellEnd"/>
      <w:r>
        <w:rPr>
          <w:rFonts w:ascii="Times New Roman" w:hAnsi="Times New Roman" w:cs="Times New Roman"/>
          <w:color w:val="000000" w:themeColor="text1"/>
          <w:sz w:val="24"/>
          <w:szCs w:val="24"/>
        </w:rPr>
        <w:t xml:space="preserve"> audit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menurunnya</w:t>
      </w:r>
      <w:proofErr w:type="spellEnd"/>
      <w:r>
        <w:rPr>
          <w:rFonts w:ascii="Times New Roman" w:hAnsi="Times New Roman" w:cs="Times New Roman"/>
          <w:color w:val="000000" w:themeColor="text1"/>
          <w:sz w:val="24"/>
          <w:szCs w:val="24"/>
        </w:rPr>
        <w:t xml:space="preserve"> rasa </w:t>
      </w:r>
      <w:proofErr w:type="spellStart"/>
      <w:r>
        <w:rPr>
          <w:rFonts w:ascii="Times New Roman" w:hAnsi="Times New Roman" w:cs="Times New Roman"/>
          <w:color w:val="000000" w:themeColor="text1"/>
          <w:sz w:val="24"/>
          <w:szCs w:val="24"/>
        </w:rPr>
        <w:t>takut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diberhentikan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terdeteksi</w:t>
      </w:r>
      <w:proofErr w:type="spellEnd"/>
      <w:r>
        <w:rPr>
          <w:rFonts w:ascii="Times New Roman" w:hAnsi="Times New Roman" w:cs="Times New Roman"/>
          <w:color w:val="000000" w:themeColor="text1"/>
          <w:sz w:val="24"/>
          <w:szCs w:val="24"/>
        </w:rPr>
        <w:t xml:space="preserve"> oleh </w:t>
      </w:r>
      <w:proofErr w:type="spellStart"/>
      <w:r>
        <w:rPr>
          <w:rFonts w:ascii="Times New Roman" w:hAnsi="Times New Roman" w:cs="Times New Roman"/>
          <w:color w:val="000000" w:themeColor="text1"/>
          <w:sz w:val="24"/>
          <w:szCs w:val="24"/>
        </w:rPr>
        <w:t>perusahaan</w:t>
      </w:r>
      <w:proofErr w:type="spellEnd"/>
      <w:r w:rsidRPr="00CA53CA">
        <w:rPr>
          <w:rFonts w:ascii="Times New Roman" w:hAnsi="Times New Roman" w:cs="Times New Roman"/>
          <w:color w:val="000000" w:themeColor="text1"/>
          <w:sz w:val="24"/>
          <w:szCs w:val="24"/>
        </w:rPr>
        <w:t>.</w:t>
      </w:r>
      <w:r>
        <w:rPr>
          <w:rFonts w:ascii="Times New Roman" w:hAnsi="Times New Roman" w:cs="Times New Roman"/>
          <w:i/>
          <w:color w:val="FF0000"/>
          <w:sz w:val="24"/>
          <w:szCs w:val="24"/>
        </w:rPr>
        <w:tab/>
      </w:r>
      <w:r>
        <w:rPr>
          <w:rFonts w:ascii="Times New Roman" w:hAnsi="Times New Roman" w:cs="Times New Roman"/>
          <w:i/>
          <w:color w:val="FF0000"/>
          <w:sz w:val="24"/>
          <w:szCs w:val="24"/>
        </w:rPr>
        <w:tab/>
      </w:r>
    </w:p>
    <w:p w14:paraId="71B2BFDE" w14:textId="77777777" w:rsidR="00FA67B6" w:rsidRDefault="00FA67B6" w:rsidP="00FA67B6">
      <w:pPr>
        <w:pStyle w:val="ListParagraph"/>
        <w:tabs>
          <w:tab w:val="left" w:pos="851"/>
        </w:tabs>
        <w:spacing w:after="0"/>
        <w:ind w:left="792" w:firstLine="850"/>
        <w:rPr>
          <w:rFonts w:ascii="Times New Roman" w:hAnsi="Times New Roman" w:cs="Times New Roman"/>
          <w:iCs/>
          <w:sz w:val="24"/>
          <w:szCs w:val="24"/>
        </w:rPr>
      </w:pPr>
      <w:proofErr w:type="spellStart"/>
      <w:r w:rsidRPr="0054713F">
        <w:rPr>
          <w:rFonts w:ascii="Times New Roman" w:hAnsi="Times New Roman" w:cs="Times New Roman"/>
          <w:sz w:val="24"/>
          <w:szCs w:val="24"/>
        </w:rPr>
        <w:t>Penelitian</w:t>
      </w:r>
      <w:proofErr w:type="spellEnd"/>
      <w:r w:rsidRPr="0054713F">
        <w:rPr>
          <w:rFonts w:ascii="Times New Roman" w:hAnsi="Times New Roman" w:cs="Times New Roman"/>
          <w:sz w:val="24"/>
          <w:szCs w:val="24"/>
        </w:rPr>
        <w:t xml:space="preserve"> yang </w:t>
      </w:r>
      <w:proofErr w:type="spellStart"/>
      <w:r w:rsidRPr="0054713F">
        <w:rPr>
          <w:rFonts w:ascii="Times New Roman" w:hAnsi="Times New Roman" w:cs="Times New Roman"/>
          <w:sz w:val="24"/>
          <w:szCs w:val="24"/>
        </w:rPr>
        <w:t>dilakukan</w:t>
      </w:r>
      <w:proofErr w:type="spellEnd"/>
      <w:r w:rsidRPr="0054713F">
        <w:rPr>
          <w:rFonts w:ascii="Times New Roman" w:hAnsi="Times New Roman" w:cs="Times New Roman"/>
          <w:sz w:val="24"/>
          <w:szCs w:val="24"/>
        </w:rPr>
        <w:t xml:space="preserve"> oleh </w:t>
      </w:r>
      <w:r w:rsidRPr="0054713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{"citationItems":[{"id":"ITEM-1","itemData":{"author":[{"dropping-particle":"","family":"Handayani","given":"Vina","non-dropping-particle":"","parse-names":false,"suffix":""}],"id":"ITEM-1","issued":{"date-parts":[["2016"]]},"title":"PENGARUH TIME PRESSURE, RISIKO AUDIT, TURNOVER INTENTION, PROSEDUR REVIEW DAN KONTROL KUALITAS TERHADAP PENGHENTIAN PREMATUR ATAS PROSEDUR AUDIT ( Studi Empiris Pada Auditor Kantor Akuntan Publik di Pekanbaru, Padang dan Medan)","type":"article-journal"},"uris":["http://www.mendeley.com/documents/?uuid=9c10881d-5067-427a-84f1-ce960ea71cd8","http://www.mendeley.com/documents/?uuid=961cd7b0-effc-4ccb-b48d-9c94219700ef"]}],"mendeley":{"formattedCitation":"(Handayani, 2016)","manualFormatting":"Handayani (2016)","plainTextFormattedCitation":"(Handayani, 2016)","previouslyFormattedCitation":"(Handayani, 2016)"},"properties":{"noteIndex":0},"schema":"https://github.com/citation-style-language/schema/raw/master/csl-citation.json"}</w:instrText>
      </w:r>
      <w:r w:rsidRPr="0054713F">
        <w:rPr>
          <w:rFonts w:ascii="Times New Roman" w:hAnsi="Times New Roman" w:cs="Times New Roman"/>
          <w:sz w:val="24"/>
          <w:szCs w:val="24"/>
        </w:rPr>
        <w:fldChar w:fldCharType="separate"/>
      </w:r>
      <w:r w:rsidRPr="0054713F">
        <w:rPr>
          <w:rFonts w:ascii="Times New Roman" w:hAnsi="Times New Roman" w:cs="Times New Roman"/>
          <w:noProof/>
          <w:sz w:val="24"/>
          <w:szCs w:val="24"/>
        </w:rPr>
        <w:t>Handayani (2016)</w:t>
      </w:r>
      <w:r w:rsidRPr="0054713F">
        <w:rPr>
          <w:rFonts w:ascii="Times New Roman" w:hAnsi="Times New Roman" w:cs="Times New Roman"/>
          <w:sz w:val="24"/>
          <w:szCs w:val="24"/>
        </w:rPr>
        <w:fldChar w:fldCharType="end"/>
      </w:r>
      <w:r w:rsidRPr="0054713F">
        <w:rPr>
          <w:rFonts w:ascii="Times New Roman" w:hAnsi="Times New Roman" w:cs="Times New Roman"/>
          <w:sz w:val="24"/>
          <w:szCs w:val="24"/>
        </w:rPr>
        <w:t xml:space="preserve"> dan </w:t>
      </w:r>
      <w:r w:rsidRPr="0054713F">
        <w:rPr>
          <w:rFonts w:ascii="Times New Roman" w:hAnsi="Times New Roman" w:cs="Times New Roman"/>
          <w:sz w:val="24"/>
          <w:szCs w:val="24"/>
        </w:rPr>
        <w:fldChar w:fldCharType="begin" w:fldLock="1"/>
      </w:r>
      <w:r w:rsidRPr="0054713F">
        <w:rPr>
          <w:rFonts w:ascii="Times New Roman" w:hAnsi="Times New Roman" w:cs="Times New Roman"/>
          <w:sz w:val="24"/>
          <w:szCs w:val="24"/>
        </w:rPr>
        <w:instrText>ADDIN CSL_CITATION {"citationItems":[{"id":"ITEM-1","itemData":{"author":[{"dropping-particle":"","family":"Anita","given":"Yesy Tria","non-dropping-particle":"","parse-names":false,"suffix":""}],"container-title":"JOM Fekon","id":"ITEM-1","issue":"2","issued":{"date-parts":[["2014"]]},"page":"1-15","title":"Pengaruh Time Pressure, Resiko Audit, Locus of Control dan Turnover Intentions terhadap Penghentian Prematur atas Prosedur Audit (Studi Empiris Pada Kantor Akuntan Publik di Pekanbaru, Padang, Jambi dan Batam)","type":"article-journal","volume":"1"},"uris":["http://www.mendeley.com/documents/?uuid=0900c0d4-8978-4c3d-9a46-b29c293f8caa","http://www.mendeley.com/documents/?uuid=8ef9f222-5454-4508-8ad0-1e95efa334c5"]}],"mendeley":{"formattedCitation":"(Anita, 2014)","manualFormatting":"Anita (2014)","plainTextFormattedCitation":"(Anita, 2014)","previouslyFormattedCitation":"(Anita, 2014)"},"properties":{"noteIndex":0},"schema":"https://github.com/citation-style-language/schema/raw/master/csl-citation.json"}</w:instrText>
      </w:r>
      <w:r w:rsidRPr="0054713F">
        <w:rPr>
          <w:rFonts w:ascii="Times New Roman" w:hAnsi="Times New Roman" w:cs="Times New Roman"/>
          <w:sz w:val="24"/>
          <w:szCs w:val="24"/>
        </w:rPr>
        <w:fldChar w:fldCharType="separate"/>
      </w:r>
      <w:r w:rsidRPr="0054713F">
        <w:rPr>
          <w:rFonts w:ascii="Times New Roman" w:hAnsi="Times New Roman" w:cs="Times New Roman"/>
          <w:noProof/>
          <w:sz w:val="24"/>
          <w:szCs w:val="24"/>
        </w:rPr>
        <w:t>Anita (2014)</w:t>
      </w:r>
      <w:r w:rsidRPr="0054713F">
        <w:rPr>
          <w:rFonts w:ascii="Times New Roman" w:hAnsi="Times New Roman" w:cs="Times New Roman"/>
          <w:sz w:val="24"/>
          <w:szCs w:val="24"/>
        </w:rPr>
        <w:fldChar w:fldCharType="end"/>
      </w:r>
      <w:r w:rsidRPr="0054713F">
        <w:rPr>
          <w:rFonts w:ascii="Times New Roman" w:hAnsi="Times New Roman" w:cs="Times New Roman"/>
          <w:sz w:val="24"/>
          <w:szCs w:val="28"/>
          <w:lang w:val="en-ID"/>
        </w:rPr>
        <w:t xml:space="preserve"> </w:t>
      </w:r>
      <w:proofErr w:type="spellStart"/>
      <w:r w:rsidRPr="0054713F">
        <w:rPr>
          <w:rFonts w:ascii="Times New Roman" w:hAnsi="Times New Roman" w:cs="Times New Roman"/>
          <w:sz w:val="24"/>
          <w:szCs w:val="24"/>
          <w:lang w:val="en-ID"/>
        </w:rPr>
        <w:t>menyatakan</w:t>
      </w:r>
      <w:proofErr w:type="spellEnd"/>
      <w:r w:rsidRPr="0054713F">
        <w:rPr>
          <w:rFonts w:ascii="Times New Roman" w:hAnsi="Times New Roman" w:cs="Times New Roman"/>
          <w:sz w:val="24"/>
          <w:szCs w:val="24"/>
          <w:lang w:val="en-ID"/>
        </w:rPr>
        <w:t xml:space="preserve"> </w:t>
      </w:r>
      <w:proofErr w:type="spellStart"/>
      <w:r w:rsidRPr="0054713F">
        <w:rPr>
          <w:rFonts w:ascii="Times New Roman" w:hAnsi="Times New Roman" w:cs="Times New Roman"/>
          <w:sz w:val="24"/>
          <w:szCs w:val="24"/>
          <w:lang w:val="en-ID"/>
        </w:rPr>
        <w:t>bahwa</w:t>
      </w:r>
      <w:proofErr w:type="spellEnd"/>
      <w:r w:rsidRPr="0054713F">
        <w:rPr>
          <w:rFonts w:ascii="Times New Roman" w:hAnsi="Times New Roman" w:cs="Times New Roman"/>
          <w:sz w:val="24"/>
          <w:szCs w:val="24"/>
          <w:lang w:val="en-ID"/>
        </w:rPr>
        <w:t xml:space="preserve"> </w:t>
      </w:r>
      <w:r w:rsidRPr="0054713F">
        <w:rPr>
          <w:rFonts w:ascii="Times New Roman" w:hAnsi="Times New Roman" w:cs="Times New Roman"/>
          <w:i/>
          <w:iCs/>
          <w:sz w:val="24"/>
          <w:szCs w:val="24"/>
        </w:rPr>
        <w:t>turnover intention</w:t>
      </w:r>
      <w:r>
        <w:rPr>
          <w:rFonts w:ascii="Times New Roman" w:hAnsi="Times New Roman" w:cs="Times New Roman"/>
          <w:i/>
          <w:iCs/>
          <w:sz w:val="24"/>
          <w:szCs w:val="24"/>
        </w:rPr>
        <w:t>s</w:t>
      </w:r>
      <w:r w:rsidRPr="0054713F">
        <w:rPr>
          <w:rFonts w:ascii="Times New Roman" w:hAnsi="Times New Roman" w:cs="Times New Roman"/>
          <w:i/>
          <w:iCs/>
          <w:sz w:val="24"/>
          <w:szCs w:val="24"/>
        </w:rPr>
        <w:t xml:space="preserve"> </w:t>
      </w:r>
      <w:proofErr w:type="spellStart"/>
      <w:r w:rsidRPr="0054713F">
        <w:rPr>
          <w:rFonts w:ascii="Times New Roman" w:hAnsi="Times New Roman" w:cs="Times New Roman"/>
          <w:sz w:val="24"/>
          <w:szCs w:val="24"/>
        </w:rPr>
        <w:t>secara</w:t>
      </w:r>
      <w:proofErr w:type="spellEnd"/>
      <w:r w:rsidRPr="0054713F">
        <w:rPr>
          <w:rFonts w:ascii="Times New Roman" w:hAnsi="Times New Roman" w:cs="Times New Roman"/>
          <w:sz w:val="24"/>
          <w:szCs w:val="24"/>
        </w:rPr>
        <w:t xml:space="preserve"> </w:t>
      </w:r>
      <w:proofErr w:type="spellStart"/>
      <w:r w:rsidRPr="0054713F">
        <w:rPr>
          <w:rFonts w:ascii="Times New Roman" w:hAnsi="Times New Roman" w:cs="Times New Roman"/>
          <w:sz w:val="24"/>
          <w:szCs w:val="24"/>
        </w:rPr>
        <w:t>signifikan</w:t>
      </w:r>
      <w:proofErr w:type="spellEnd"/>
      <w:r w:rsidRPr="0054713F">
        <w:rPr>
          <w:rFonts w:ascii="Times New Roman" w:hAnsi="Times New Roman" w:cs="Times New Roman"/>
          <w:sz w:val="24"/>
          <w:szCs w:val="24"/>
        </w:rPr>
        <w:t xml:space="preserve"> </w:t>
      </w:r>
      <w:proofErr w:type="spellStart"/>
      <w:r w:rsidRPr="0054713F">
        <w:rPr>
          <w:rFonts w:ascii="Times New Roman" w:hAnsi="Times New Roman" w:cs="Times New Roman"/>
          <w:sz w:val="24"/>
          <w:szCs w:val="24"/>
        </w:rPr>
        <w:t>berpengaruh</w:t>
      </w:r>
      <w:proofErr w:type="spellEnd"/>
      <w:r w:rsidRPr="0054713F">
        <w:rPr>
          <w:rFonts w:ascii="Times New Roman" w:hAnsi="Times New Roman" w:cs="Times New Roman"/>
          <w:sz w:val="24"/>
          <w:szCs w:val="24"/>
        </w:rPr>
        <w:t xml:space="preserve"> </w:t>
      </w:r>
      <w:proofErr w:type="spellStart"/>
      <w:r w:rsidRPr="0054713F">
        <w:rPr>
          <w:rFonts w:ascii="Times New Roman" w:hAnsi="Times New Roman" w:cs="Times New Roman"/>
          <w:sz w:val="24"/>
          <w:szCs w:val="24"/>
        </w:rPr>
        <w:t>positif</w:t>
      </w:r>
      <w:proofErr w:type="spellEnd"/>
      <w:r w:rsidRPr="0054713F">
        <w:rPr>
          <w:rFonts w:ascii="Times New Roman" w:hAnsi="Times New Roman" w:cs="Times New Roman"/>
          <w:sz w:val="24"/>
          <w:szCs w:val="24"/>
        </w:rPr>
        <w:t xml:space="preserve"> </w:t>
      </w:r>
      <w:proofErr w:type="spellStart"/>
      <w:r w:rsidRPr="0054713F">
        <w:rPr>
          <w:rFonts w:ascii="Times New Roman" w:hAnsi="Times New Roman" w:cs="Times New Roman"/>
          <w:iCs/>
          <w:sz w:val="24"/>
          <w:szCs w:val="24"/>
        </w:rPr>
        <w:t>terhadap</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penghentian</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prematur</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atas</w:t>
      </w:r>
      <w:proofErr w:type="spellEnd"/>
      <w:r w:rsidRPr="0054713F">
        <w:rPr>
          <w:rFonts w:ascii="Times New Roman" w:hAnsi="Times New Roman" w:cs="Times New Roman"/>
          <w:iCs/>
          <w:sz w:val="24"/>
          <w:szCs w:val="24"/>
        </w:rPr>
        <w:t xml:space="preserve"> </w:t>
      </w:r>
      <w:proofErr w:type="spellStart"/>
      <w:r w:rsidRPr="0054713F">
        <w:rPr>
          <w:rFonts w:ascii="Times New Roman" w:hAnsi="Times New Roman" w:cs="Times New Roman"/>
          <w:iCs/>
          <w:sz w:val="24"/>
          <w:szCs w:val="24"/>
        </w:rPr>
        <w:t>prosedur</w:t>
      </w:r>
      <w:proofErr w:type="spellEnd"/>
      <w:r w:rsidRPr="0054713F">
        <w:rPr>
          <w:rFonts w:ascii="Times New Roman" w:hAnsi="Times New Roman" w:cs="Times New Roman"/>
          <w:iCs/>
          <w:sz w:val="24"/>
          <w:szCs w:val="24"/>
        </w:rPr>
        <w:t xml:space="preserve"> audit. </w:t>
      </w:r>
    </w:p>
    <w:p w14:paraId="171BA02F" w14:textId="2DCD1667" w:rsidR="00FA67B6" w:rsidRPr="00AF11CA" w:rsidRDefault="00FA67B6" w:rsidP="00AF11CA">
      <w:pPr>
        <w:spacing w:after="0" w:line="468" w:lineRule="auto"/>
        <w:ind w:left="851" w:right="-2" w:firstLine="701"/>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uraian</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atas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kerangka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pemikiran</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sidR="006A2564">
        <w:rPr>
          <w:rFonts w:ascii="Times New Roman" w:hAnsi="Times New Roman" w:cs="Times New Roman"/>
          <w:color w:val="000000" w:themeColor="text1"/>
          <w:sz w:val="24"/>
          <w:szCs w:val="24"/>
        </w:rPr>
        <w:t xml:space="preserve"> </w:t>
      </w:r>
      <w:proofErr w:type="spellStart"/>
      <w:r w:rsidR="006A2564">
        <w:rPr>
          <w:rFonts w:ascii="Times New Roman" w:hAnsi="Times New Roman" w:cs="Times New Roman"/>
          <w:color w:val="000000" w:themeColor="text1"/>
          <w:sz w:val="24"/>
          <w:szCs w:val="24"/>
        </w:rPr>
        <w:t>sebagai</w:t>
      </w:r>
      <w:proofErr w:type="spellEnd"/>
      <w:r w:rsidR="006A2564">
        <w:rPr>
          <w:rFonts w:ascii="Times New Roman" w:hAnsi="Times New Roman" w:cs="Times New Roman"/>
          <w:color w:val="000000" w:themeColor="text1"/>
          <w:sz w:val="24"/>
          <w:szCs w:val="24"/>
        </w:rPr>
        <w:t xml:space="preserve"> </w:t>
      </w:r>
      <w:proofErr w:type="spellStart"/>
      <w:r w:rsidR="006A2564">
        <w:rPr>
          <w:rFonts w:ascii="Times New Roman" w:hAnsi="Times New Roman" w:cs="Times New Roman"/>
          <w:color w:val="000000" w:themeColor="text1"/>
          <w:sz w:val="24"/>
          <w:szCs w:val="24"/>
        </w:rPr>
        <w:t>berikut</w:t>
      </w:r>
      <w:proofErr w:type="spellEnd"/>
      <w:r w:rsidR="006A2564">
        <w:rPr>
          <w:rFonts w:ascii="Times New Roman" w:hAnsi="Times New Roman" w:cs="Times New Roman"/>
          <w:color w:val="000000" w:themeColor="text1"/>
          <w:sz w:val="24"/>
          <w:szCs w:val="24"/>
        </w:rPr>
        <w:t>.</w:t>
      </w:r>
    </w:p>
    <w:bookmarkEnd w:id="26"/>
    <w:p w14:paraId="19DCFA6D" w14:textId="77777777" w:rsidR="00FA67B6" w:rsidRPr="00044F28" w:rsidRDefault="00FA67B6" w:rsidP="006A2564">
      <w:pPr>
        <w:pStyle w:val="Heading4"/>
        <w:spacing w:line="276" w:lineRule="auto"/>
        <w:ind w:left="0"/>
        <w:jc w:val="center"/>
        <w:rPr>
          <w:i w:val="0"/>
          <w:iCs w:val="0"/>
          <w:lang w:val="en-ID"/>
        </w:rPr>
      </w:pPr>
      <w:r w:rsidRPr="00044F28">
        <w:rPr>
          <w:i w:val="0"/>
          <w:iCs w:val="0"/>
          <w:lang w:val="en-ID"/>
        </w:rPr>
        <w:t>Gambar 2.1</w:t>
      </w:r>
    </w:p>
    <w:p w14:paraId="4D7FE8C9" w14:textId="77777777" w:rsidR="00FA67B6" w:rsidRDefault="00FA67B6" w:rsidP="006A2564">
      <w:pPr>
        <w:spacing w:after="0" w:line="276" w:lineRule="auto"/>
        <w:ind w:left="0"/>
        <w:jc w:val="center"/>
        <w:rPr>
          <w:rFonts w:ascii="Times New Roman" w:hAnsi="Times New Roman" w:cs="Times New Roman"/>
          <w:b/>
          <w:bCs/>
          <w:sz w:val="24"/>
          <w:szCs w:val="24"/>
          <w:lang w:val="en-ID"/>
        </w:rPr>
      </w:pPr>
      <w:proofErr w:type="spellStart"/>
      <w:r w:rsidRPr="00044F28">
        <w:rPr>
          <w:rFonts w:ascii="Times New Roman" w:hAnsi="Times New Roman" w:cs="Times New Roman"/>
          <w:b/>
          <w:bCs/>
          <w:sz w:val="24"/>
          <w:szCs w:val="24"/>
          <w:lang w:val="en-ID"/>
        </w:rPr>
        <w:t>Kerangka</w:t>
      </w:r>
      <w:proofErr w:type="spellEnd"/>
      <w:r w:rsidRPr="00044F28">
        <w:rPr>
          <w:rFonts w:ascii="Times New Roman" w:hAnsi="Times New Roman" w:cs="Times New Roman"/>
          <w:b/>
          <w:bCs/>
          <w:sz w:val="24"/>
          <w:szCs w:val="24"/>
          <w:lang w:val="en-ID"/>
        </w:rPr>
        <w:t xml:space="preserve"> </w:t>
      </w:r>
      <w:proofErr w:type="spellStart"/>
      <w:r w:rsidRPr="00044F28">
        <w:rPr>
          <w:rFonts w:ascii="Times New Roman" w:hAnsi="Times New Roman" w:cs="Times New Roman"/>
          <w:b/>
          <w:bCs/>
          <w:sz w:val="24"/>
          <w:szCs w:val="24"/>
          <w:lang w:val="en-ID"/>
        </w:rPr>
        <w:t>Pemikiran</w:t>
      </w:r>
      <w:proofErr w:type="spellEnd"/>
    </w:p>
    <w:p w14:paraId="3F1241E8" w14:textId="77777777" w:rsidR="006A2564" w:rsidRPr="00044F28" w:rsidRDefault="006A2564" w:rsidP="00FA67B6">
      <w:pPr>
        <w:spacing w:after="0" w:line="240" w:lineRule="auto"/>
        <w:ind w:left="0"/>
        <w:jc w:val="center"/>
        <w:rPr>
          <w:rFonts w:ascii="Times New Roman" w:hAnsi="Times New Roman" w:cs="Times New Roman"/>
          <w:b/>
          <w:bCs/>
          <w:sz w:val="24"/>
          <w:szCs w:val="24"/>
          <w:lang w:val="en-ID"/>
        </w:rPr>
      </w:pPr>
    </w:p>
    <w:p w14:paraId="3A7747C9" w14:textId="77777777" w:rsidR="00FA67B6" w:rsidRPr="00714F15" w:rsidRDefault="00FA67B6" w:rsidP="00FA67B6">
      <w:pPr>
        <w:spacing w:after="0"/>
        <w:ind w:left="426" w:right="-2"/>
        <w:jc w:val="left"/>
        <w:rPr>
          <w:rFonts w:ascii="Times New Roman" w:eastAsia="MS Mincho" w:hAnsi="Times New Roman" w:cs="Times New Roman"/>
          <w:sz w:val="24"/>
          <w:lang w:val="id-ID"/>
        </w:rPr>
      </w:pPr>
      <w:r>
        <w:rPr>
          <w:rFonts w:ascii="Times New Roman" w:hAnsi="Times New Roman" w:cs="Times New Roman"/>
          <w:noProof/>
          <w:sz w:val="24"/>
          <w:szCs w:val="24"/>
          <w:lang w:eastAsia="en-US"/>
        </w:rPr>
        <mc:AlternateContent>
          <mc:Choice Requires="wps">
            <w:drawing>
              <wp:anchor distT="0" distB="0" distL="114300" distR="114300" simplePos="0" relativeHeight="251701248" behindDoc="0" locked="0" layoutInCell="1" allowOverlap="1" wp14:anchorId="2F771CFE" wp14:editId="07A01272">
                <wp:simplePos x="0" y="0"/>
                <wp:positionH relativeFrom="column">
                  <wp:posOffset>2263657</wp:posOffset>
                </wp:positionH>
                <wp:positionV relativeFrom="paragraph">
                  <wp:posOffset>276225</wp:posOffset>
                </wp:positionV>
                <wp:extent cx="899795" cy="40703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899795" cy="407035"/>
                        </a:xfrm>
                        <a:prstGeom prst="rect">
                          <a:avLst/>
                        </a:prstGeom>
                        <a:noFill/>
                        <a:ln w="6350">
                          <a:noFill/>
                        </a:ln>
                      </wps:spPr>
                      <wps:txbx>
                        <w:txbxContent>
                          <w:p w14:paraId="3ACD86CB" w14:textId="77777777" w:rsidR="00AC2C26" w:rsidRDefault="00A05CA3" w:rsidP="00FA67B6">
                            <w:pPr>
                              <w:ind w:left="0"/>
                            </w:pPr>
                            <m:oMathPara>
                              <m:oMath>
                                <m:sSub>
                                  <m:sSubPr>
                                    <m:ctrlPr>
                                      <w:rPr>
                                        <w:rFonts w:ascii="Cambria Math" w:hAnsi="Cambria Math" w:cs="Times New Roman"/>
                                      </w:rPr>
                                    </m:ctrlPr>
                                  </m:sSubPr>
                                  <m:e>
                                    <m:r>
                                      <m:rPr>
                                        <m:sty m:val="p"/>
                                      </m:rPr>
                                      <w:rPr>
                                        <w:rFonts w:ascii="Cambria Math" w:hAnsi="Cambria Math" w:cs="Times New Roman"/>
                                      </w:rPr>
                                      <m:t>Ha</m:t>
                                    </m:r>
                                  </m:e>
                                  <m:sub>
                                    <m:r>
                                      <m:rPr>
                                        <m:sty m:val="p"/>
                                      </m:rPr>
                                      <w:rPr>
                                        <w:rFonts w:ascii="Cambria Math" w:hAnsi="Cambria Math" w:cs="Times New Roman"/>
                                      </w:rPr>
                                      <m:t>1</m:t>
                                    </m:r>
                                  </m:sub>
                                </m:sSub>
                                <m:r>
                                  <w:rPr>
                                    <w:rFonts w:ascii="Cambria Math" w:hAnsi="Cambria Math" w:cs="Times New Roman"/>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771CFE" id="_x0000_t202" coordsize="21600,21600" o:spt="202" path="m,l,21600r21600,l21600,xe">
                <v:stroke joinstyle="miter"/>
                <v:path gradientshapeok="t" o:connecttype="rect"/>
              </v:shapetype>
              <v:shape id="Text Box 46" o:spid="_x0000_s1026" type="#_x0000_t202" style="position:absolute;left:0;text-align:left;margin-left:178.25pt;margin-top:21.75pt;width:70.85pt;height:3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" filled="f" stroked="f" strokeweight=".5pt">
                <v:textbox>
                  <w:txbxContent>
                    <w:p w14:paraId="3ACD86CB" w14:textId="77777777" w:rsidR="00AC2C26" w:rsidRDefault="00AC2C26" w:rsidP="00FA67B6">
                      <w:pPr>
                        <w:ind w:left="0"/>
                      </w:pPr>
                      <m:oMathPara>
                        <m:oMath>
                          <m:sSub>
                            <m:sSubPr>
                              <m:ctrlPr>
                                <w:rPr>
                                  <w:rFonts w:ascii="Cambria Math" w:hAnsi="Cambria Math" w:cs="Times New Roman"/>
                                </w:rPr>
                              </m:ctrlPr>
                            </m:sSubPr>
                            <m:e>
                              <m:r>
                                <m:rPr>
                                  <m:sty m:val="p"/>
                                </m:rPr>
                                <w:rPr>
                                  <w:rFonts w:ascii="Cambria Math" w:hAnsi="Cambria Math" w:cs="Times New Roman"/>
                                </w:rPr>
                                <m:t>Ha</m:t>
                              </m:r>
                            </m:e>
                            <m:sub>
                              <m:r>
                                <m:rPr>
                                  <m:sty m:val="p"/>
                                </m:rPr>
                                <w:rPr>
                                  <w:rFonts w:ascii="Cambria Math" w:hAnsi="Cambria Math" w:cs="Times New Roman"/>
                                </w:rPr>
                                <m:t>1</m:t>
                              </m:r>
                            </m:sub>
                          </m:sSub>
                          <m:r>
                            <w:rPr>
                              <w:rFonts w:ascii="Cambria Math" w:hAnsi="Cambria Math" w:cs="Times New Roman"/>
                            </w:rPr>
                            <m:t>+</m:t>
                          </m:r>
                        </m:oMath>
                      </m:oMathPara>
                    </w:p>
                  </w:txbxContent>
                </v:textbox>
              </v:shape>
            </w:pict>
          </mc:Fallback>
        </mc:AlternateContent>
      </w:r>
      <w:r>
        <w:rPr>
          <w:rFonts w:ascii="Calibri" w:eastAsia="MS Mincho" w:hAnsi="Calibri" w:cs="Times New Roman"/>
          <w:noProof/>
          <w:lang w:eastAsia="en-US"/>
        </w:rPr>
        <mc:AlternateContent>
          <mc:Choice Requires="wps">
            <w:drawing>
              <wp:anchor distT="0" distB="0" distL="114300" distR="114300" simplePos="0" relativeHeight="251697152" behindDoc="0" locked="0" layoutInCell="1" allowOverlap="1" wp14:anchorId="22F04E8C" wp14:editId="78020DFF">
                <wp:simplePos x="0" y="0"/>
                <wp:positionH relativeFrom="column">
                  <wp:posOffset>1971409</wp:posOffset>
                </wp:positionH>
                <wp:positionV relativeFrom="paragraph">
                  <wp:posOffset>264116</wp:posOffset>
                </wp:positionV>
                <wp:extent cx="1605516" cy="654788"/>
                <wp:effectExtent l="0" t="0" r="33020" b="692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5516" cy="65478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0572326" id="_x0000_t32" coordsize="21600,21600" o:spt="32" o:oned="t" path="m,l21600,21600e" filled="f">
                <v:path arrowok="t" fillok="f" o:connecttype="none"/>
                <o:lock v:ext="edit" shapetype="t"/>
              </v:shapetype>
              <v:shape id="Straight Arrow Connector 12" o:spid="_x0000_s1026" type="#_x0000_t32" style="position:absolute;margin-left:155.25pt;margin-top:20.8pt;width:126.4pt;height:5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" strokecolor="windowText" strokeweight="1.5pt">
                <v:stroke endarrow="block" joinstyle="miter"/>
                <o:lock v:ext="edit" shapetype="f"/>
              </v:shape>
            </w:pict>
          </mc:Fallback>
        </mc:AlternateContent>
      </w:r>
      <w:r>
        <w:rPr>
          <w:rFonts w:ascii="Calibri" w:eastAsia="MS Mincho" w:hAnsi="Calibri" w:cs="Times New Roman"/>
          <w:noProof/>
          <w:lang w:eastAsia="en-US"/>
        </w:rPr>
        <mc:AlternateContent>
          <mc:Choice Requires="wps">
            <w:drawing>
              <wp:anchor distT="0" distB="0" distL="114300" distR="114300" simplePos="0" relativeHeight="251700224" behindDoc="0" locked="0" layoutInCell="1" allowOverlap="1" wp14:anchorId="01DFF83C" wp14:editId="0842CE5F">
                <wp:simplePos x="0" y="0"/>
                <wp:positionH relativeFrom="column">
                  <wp:posOffset>407670</wp:posOffset>
                </wp:positionH>
                <wp:positionV relativeFrom="paragraph">
                  <wp:posOffset>53340</wp:posOffset>
                </wp:positionV>
                <wp:extent cx="1571625" cy="43942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43942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45BF062D" w14:textId="77777777" w:rsidR="00AC2C26" w:rsidRPr="00044F28" w:rsidRDefault="00AC2C26" w:rsidP="00FA67B6">
                            <w:pPr>
                              <w:ind w:left="142" w:firstLine="18"/>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Pr="00044F28">
                              <w:rPr>
                                <w:rFonts w:ascii="Times New Roman" w:hAnsi="Times New Roman"/>
                                <w:i/>
                                <w:color w:val="000000" w:themeColor="text1"/>
                                <w:sz w:val="24"/>
                                <w:szCs w:val="24"/>
                              </w:rPr>
                              <w:t>Time Pressure</w:t>
                            </w:r>
                          </w:p>
                          <w:p w14:paraId="4C5CBDCB" w14:textId="77777777" w:rsidR="00AC2C26" w:rsidRPr="004C3532" w:rsidRDefault="00AC2C26" w:rsidP="00FA67B6">
                            <w:pPr>
                              <w:ind w:left="0"/>
                              <w:jc w:val="center"/>
                              <w:rPr>
                                <w:rFonts w:ascii="Times New Roman" w:hAnsi="Times New Roman"/>
                                <w: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FF83C" id="Text Box 2" o:spid="_x0000_s1027" type="#_x0000_t202" style="position:absolute;left:0;text-align:left;margin-left:32.1pt;margin-top:4.2pt;width:123.75pt;height:3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" fillcolor="window" strokecolor="windowText" strokeweight="1.5pt">
                <v:path arrowok="t"/>
                <v:textbox>
                  <w:txbxContent>
                    <w:p w14:paraId="45BF062D" w14:textId="77777777" w:rsidR="00AC2C26" w:rsidRPr="00044F28" w:rsidRDefault="00AC2C26" w:rsidP="00FA67B6">
                      <w:pPr>
                        <w:ind w:left="142" w:firstLine="18"/>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Pr="00044F28">
                        <w:rPr>
                          <w:rFonts w:ascii="Times New Roman" w:hAnsi="Times New Roman"/>
                          <w:i/>
                          <w:color w:val="000000" w:themeColor="text1"/>
                          <w:sz w:val="24"/>
                          <w:szCs w:val="24"/>
                        </w:rPr>
                        <w:t>Time Pressure</w:t>
                      </w:r>
                    </w:p>
                    <w:p w14:paraId="4C5CBDCB" w14:textId="77777777" w:rsidR="00AC2C26" w:rsidRPr="004C3532" w:rsidRDefault="00AC2C26" w:rsidP="00FA67B6">
                      <w:pPr>
                        <w:ind w:left="0"/>
                        <w:jc w:val="center"/>
                        <w:rPr>
                          <w:rFonts w:ascii="Times New Roman" w:hAnsi="Times New Roman"/>
                          <w:i/>
                          <w:color w:val="000000" w:themeColor="text1"/>
                        </w:rPr>
                      </w:pPr>
                    </w:p>
                  </w:txbxContent>
                </v:textbox>
              </v:shape>
            </w:pict>
          </mc:Fallback>
        </mc:AlternateContent>
      </w:r>
    </w:p>
    <w:p w14:paraId="0D09B015" w14:textId="77777777" w:rsidR="00FA67B6" w:rsidRPr="00714F15" w:rsidRDefault="00FA67B6" w:rsidP="00FA67B6">
      <w:pPr>
        <w:spacing w:after="0"/>
        <w:ind w:left="426" w:right="-2"/>
        <w:rPr>
          <w:rFonts w:ascii="Times New Roman" w:eastAsia="MS Mincho" w:hAnsi="Times New Roman" w:cs="Times New Roman"/>
          <w:sz w:val="24"/>
          <w:lang w:val="id-ID"/>
        </w:rPr>
      </w:pPr>
      <w:r>
        <w:rPr>
          <w:rFonts w:ascii="Times New Roman" w:hAnsi="Times New Roman" w:cs="Times New Roman"/>
          <w:noProof/>
          <w:sz w:val="24"/>
          <w:szCs w:val="24"/>
          <w:lang w:eastAsia="en-US"/>
        </w:rPr>
        <mc:AlternateContent>
          <mc:Choice Requires="wps">
            <w:drawing>
              <wp:anchor distT="0" distB="0" distL="114300" distR="114300" simplePos="0" relativeHeight="251702272" behindDoc="0" locked="0" layoutInCell="1" allowOverlap="1" wp14:anchorId="05F3CB50" wp14:editId="74CB7A64">
                <wp:simplePos x="0" y="0"/>
                <wp:positionH relativeFrom="column">
                  <wp:posOffset>2267615</wp:posOffset>
                </wp:positionH>
                <wp:positionV relativeFrom="paragraph">
                  <wp:posOffset>329077</wp:posOffset>
                </wp:positionV>
                <wp:extent cx="899795" cy="407035"/>
                <wp:effectExtent l="0" t="0" r="0" b="0"/>
                <wp:wrapNone/>
                <wp:docPr id="95" name="Text Box 95"/>
                <wp:cNvGraphicFramePr/>
                <a:graphic xmlns:a="http://schemas.openxmlformats.org/drawingml/2006/main">
                  <a:graphicData uri="http://schemas.microsoft.com/office/word/2010/wordprocessingShape">
                    <wps:wsp>
                      <wps:cNvSpPr txBox="1"/>
                      <wps:spPr>
                        <a:xfrm>
                          <a:off x="0" y="0"/>
                          <a:ext cx="899795" cy="407035"/>
                        </a:xfrm>
                        <a:prstGeom prst="rect">
                          <a:avLst/>
                        </a:prstGeom>
                        <a:noFill/>
                        <a:ln w="6350">
                          <a:noFill/>
                        </a:ln>
                      </wps:spPr>
                      <wps:txbx>
                        <w:txbxContent>
                          <w:p w14:paraId="57FF44CE" w14:textId="77777777" w:rsidR="00AC2C26" w:rsidRDefault="00A05CA3" w:rsidP="00FA67B6">
                            <w:pPr>
                              <w:ind w:left="0"/>
                            </w:pPr>
                            <m:oMathPara>
                              <m:oMath>
                                <m:sSub>
                                  <m:sSubPr>
                                    <m:ctrlPr>
                                      <w:rPr>
                                        <w:rFonts w:ascii="Cambria Math" w:hAnsi="Cambria Math" w:cs="Times New Roman"/>
                                      </w:rPr>
                                    </m:ctrlPr>
                                  </m:sSubPr>
                                  <m:e>
                                    <m:r>
                                      <m:rPr>
                                        <m:sty m:val="p"/>
                                      </m:rPr>
                                      <w:rPr>
                                        <w:rFonts w:ascii="Cambria Math" w:hAnsi="Cambria Math" w:cs="Times New Roman"/>
                                      </w:rPr>
                                      <m:t>Ha</m:t>
                                    </m:r>
                                  </m:e>
                                  <m:sub>
                                    <m:r>
                                      <m:rPr>
                                        <m:sty m:val="p"/>
                                      </m:rPr>
                                      <w:rPr>
                                        <w:rFonts w:ascii="Cambria Math" w:hAnsi="Cambria Math" w:cs="Times New Roman"/>
                                      </w:rPr>
                                      <m:t>2</m:t>
                                    </m:r>
                                  </m:sub>
                                </m:sSub>
                                <m:r>
                                  <w:rPr>
                                    <w:rFonts w:ascii="Cambria Math" w:hAnsi="Cambria Math" w:cs="Times New Roman"/>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F3CB50" id="Text Box 95" o:spid="_x0000_s1028" type="#_x0000_t202" style="position:absolute;left:0;text-align:left;margin-left:178.55pt;margin-top:25.9pt;width:70.85pt;height:32.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" filled="f" stroked="f" strokeweight=".5pt">
                <v:textbox>
                  <w:txbxContent>
                    <w:p w14:paraId="57FF44CE" w14:textId="77777777" w:rsidR="00AC2C26" w:rsidRDefault="00AC2C26" w:rsidP="00FA67B6">
                      <w:pPr>
                        <w:ind w:left="0"/>
                      </w:pPr>
                      <m:oMathPara>
                        <m:oMath>
                          <m:sSub>
                            <m:sSubPr>
                              <m:ctrlPr>
                                <w:rPr>
                                  <w:rFonts w:ascii="Cambria Math" w:hAnsi="Cambria Math" w:cs="Times New Roman"/>
                                </w:rPr>
                              </m:ctrlPr>
                            </m:sSubPr>
                            <m:e>
                              <m:r>
                                <m:rPr>
                                  <m:sty m:val="p"/>
                                </m:rPr>
                                <w:rPr>
                                  <w:rFonts w:ascii="Cambria Math" w:hAnsi="Cambria Math" w:cs="Times New Roman"/>
                                </w:rPr>
                                <m:t>Ha</m:t>
                              </m:r>
                            </m:e>
                            <m:sub>
                              <m:r>
                                <m:rPr>
                                  <m:sty m:val="p"/>
                                </m:rPr>
                                <w:rPr>
                                  <w:rFonts w:ascii="Cambria Math" w:hAnsi="Cambria Math" w:cs="Times New Roman"/>
                                </w:rPr>
                                <m:t>2</m:t>
                              </m:r>
                            </m:sub>
                          </m:sSub>
                          <m:r>
                            <w:rPr>
                              <w:rFonts w:ascii="Cambria Math" w:hAnsi="Cambria Math" w:cs="Times New Roman"/>
                            </w:rPr>
                            <m:t>+</m:t>
                          </m:r>
                        </m:oMath>
                      </m:oMathPara>
                    </w:p>
                  </w:txbxContent>
                </v:textbox>
              </v:shape>
            </w:pict>
          </mc:Fallback>
        </mc:AlternateContent>
      </w:r>
      <w:r>
        <w:rPr>
          <w:rFonts w:ascii="Calibri" w:eastAsia="MS Mincho" w:hAnsi="Calibri" w:cs="Times New Roman"/>
          <w:noProof/>
          <w:lang w:eastAsia="en-US"/>
        </w:rPr>
        <mc:AlternateContent>
          <mc:Choice Requires="wps">
            <w:drawing>
              <wp:anchor distT="0" distB="0" distL="114300" distR="114300" simplePos="0" relativeHeight="251696128" behindDoc="0" locked="0" layoutInCell="1" allowOverlap="1" wp14:anchorId="3D234412" wp14:editId="0CF72F26">
                <wp:simplePos x="0" y="0"/>
                <wp:positionH relativeFrom="column">
                  <wp:posOffset>3577590</wp:posOffset>
                </wp:positionH>
                <wp:positionV relativeFrom="paragraph">
                  <wp:posOffset>233680</wp:posOffset>
                </wp:positionV>
                <wp:extent cx="1866900" cy="7239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23900"/>
                        </a:xfrm>
                        <a:prstGeom prst="rect">
                          <a:avLst/>
                        </a:prstGeom>
                        <a:solidFill>
                          <a:sysClr val="window" lastClr="FFFFFF"/>
                        </a:solidFill>
                        <a:ln w="19050">
                          <a:solidFill>
                            <a:prstClr val="black"/>
                          </a:solidFill>
                        </a:ln>
                        <a:effectLst/>
                      </wps:spPr>
                      <wps:txbx>
                        <w:txbxContent>
                          <w:p w14:paraId="4371328F" w14:textId="77777777" w:rsidR="00AC2C26" w:rsidRPr="004C3532" w:rsidRDefault="00AC2C26" w:rsidP="00FA67B6">
                            <w:pPr>
                              <w:spacing w:line="240" w:lineRule="auto"/>
                              <w:ind w:left="567" w:right="561"/>
                              <w:jc w:val="center"/>
                              <w:rPr>
                                <w:rFonts w:ascii="Times New Roman" w:hAnsi="Times New Roman"/>
                                <w:color w:val="000000" w:themeColor="text1"/>
                              </w:rPr>
                            </w:pPr>
                            <w:r w:rsidRPr="004C3532">
                              <w:rPr>
                                <w:rFonts w:ascii="Times New Roman" w:hAnsi="Times New Roman"/>
                                <w:color w:val="000000" w:themeColor="text1"/>
                                <w:sz w:val="24"/>
                              </w:rPr>
                              <w:t xml:space="preserve">Penghentian Prematur </w:t>
                            </w:r>
                            <w:r>
                              <w:rPr>
                                <w:rFonts w:ascii="Times New Roman" w:hAnsi="Times New Roman"/>
                                <w:color w:val="000000" w:themeColor="text1"/>
                                <w:sz w:val="24"/>
                              </w:rPr>
                              <w:t xml:space="preserve">Atas </w:t>
                            </w:r>
                            <w:r w:rsidRPr="004C3532">
                              <w:rPr>
                                <w:rFonts w:ascii="Times New Roman" w:hAnsi="Times New Roman"/>
                                <w:color w:val="000000" w:themeColor="text1"/>
                                <w:sz w:val="24"/>
                              </w:rPr>
                              <w:t>Prosedur Audit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34412" id="Text Box 11" o:spid="_x0000_s1029" type="#_x0000_t202" style="position:absolute;left:0;text-align:left;margin-left:281.7pt;margin-top:18.4pt;width:147pt;height:5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" fillcolor="window" strokeweight="1.5pt">
                <v:path arrowok="t"/>
                <v:textbox>
                  <w:txbxContent>
                    <w:p w14:paraId="4371328F" w14:textId="77777777" w:rsidR="00AC2C26" w:rsidRPr="004C3532" w:rsidRDefault="00AC2C26" w:rsidP="00FA67B6">
                      <w:pPr>
                        <w:spacing w:line="240" w:lineRule="auto"/>
                        <w:ind w:left="567" w:right="561"/>
                        <w:jc w:val="center"/>
                        <w:rPr>
                          <w:rFonts w:ascii="Times New Roman" w:hAnsi="Times New Roman"/>
                          <w:color w:val="000000" w:themeColor="text1"/>
                        </w:rPr>
                      </w:pPr>
                      <w:r w:rsidRPr="004C3532">
                        <w:rPr>
                          <w:rFonts w:ascii="Times New Roman" w:hAnsi="Times New Roman"/>
                          <w:color w:val="000000" w:themeColor="text1"/>
                          <w:sz w:val="24"/>
                        </w:rPr>
                        <w:t xml:space="preserve">Penghentian Prematur </w:t>
                      </w:r>
                      <w:r>
                        <w:rPr>
                          <w:rFonts w:ascii="Times New Roman" w:hAnsi="Times New Roman"/>
                          <w:color w:val="000000" w:themeColor="text1"/>
                          <w:sz w:val="24"/>
                        </w:rPr>
                        <w:t xml:space="preserve">Atas </w:t>
                      </w:r>
                      <w:r w:rsidRPr="004C3532">
                        <w:rPr>
                          <w:rFonts w:ascii="Times New Roman" w:hAnsi="Times New Roman"/>
                          <w:color w:val="000000" w:themeColor="text1"/>
                          <w:sz w:val="24"/>
                        </w:rPr>
                        <w:t>Prosedur Audit</w:t>
                      </w:r>
                    </w:p>
                  </w:txbxContent>
                </v:textbox>
              </v:shape>
            </w:pict>
          </mc:Fallback>
        </mc:AlternateContent>
      </w:r>
      <w:r>
        <w:rPr>
          <w:rFonts w:ascii="Calibri" w:eastAsia="MS Mincho" w:hAnsi="Calibri" w:cs="Times New Roman"/>
          <w:noProof/>
          <w:lang w:eastAsia="en-US"/>
        </w:rPr>
        <mc:AlternateContent>
          <mc:Choice Requires="wps">
            <w:drawing>
              <wp:anchor distT="0" distB="0" distL="114300" distR="114300" simplePos="0" relativeHeight="251694080" behindDoc="0" locked="0" layoutInCell="1" allowOverlap="1" wp14:anchorId="01D878A9" wp14:editId="6899932E">
                <wp:simplePos x="0" y="0"/>
                <wp:positionH relativeFrom="column">
                  <wp:posOffset>404495</wp:posOffset>
                </wp:positionH>
                <wp:positionV relativeFrom="paragraph">
                  <wp:posOffset>334645</wp:posOffset>
                </wp:positionV>
                <wp:extent cx="1571625" cy="43942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439420"/>
                        </a:xfrm>
                        <a:prstGeom prst="rect">
                          <a:avLst/>
                        </a:prstGeom>
                        <a:solidFill>
                          <a:sysClr val="window" lastClr="FFFFFF"/>
                        </a:solidFill>
                        <a:ln w="19050">
                          <a:solidFill>
                            <a:prstClr val="black"/>
                          </a:solidFill>
                        </a:ln>
                        <a:effectLst/>
                      </wps:spPr>
                      <wps:txbx>
                        <w:txbxContent>
                          <w:p w14:paraId="5FC83181" w14:textId="77777777" w:rsidR="00AC2C26" w:rsidRPr="00044F28" w:rsidRDefault="00AC2C26" w:rsidP="00FA67B6">
                            <w:pPr>
                              <w:ind w:left="142" w:firstLine="18"/>
                              <w:rPr>
                                <w:rFonts w:ascii="Times New Roman" w:hAnsi="Times New Roman"/>
                                <w:iCs/>
                                <w:color w:val="000000" w:themeColor="text1"/>
                                <w:sz w:val="24"/>
                                <w:szCs w:val="24"/>
                              </w:rPr>
                            </w:pPr>
                            <w:r>
                              <w:rPr>
                                <w:rFonts w:ascii="Times New Roman" w:hAnsi="Times New Roman"/>
                                <w:iCs/>
                                <w:color w:val="000000" w:themeColor="text1"/>
                              </w:rPr>
                              <w:t xml:space="preserve">      </w:t>
                            </w:r>
                            <w:r w:rsidRPr="00044F28">
                              <w:rPr>
                                <w:rFonts w:ascii="Times New Roman" w:hAnsi="Times New Roman"/>
                                <w:iCs/>
                                <w:color w:val="000000" w:themeColor="text1"/>
                                <w:sz w:val="24"/>
                                <w:szCs w:val="24"/>
                              </w:rPr>
                              <w:t>Risiko Audit</w:t>
                            </w:r>
                          </w:p>
                          <w:p w14:paraId="1E2001D9" w14:textId="77777777" w:rsidR="00AC2C26" w:rsidRPr="00551112" w:rsidRDefault="00AC2C26" w:rsidP="00FA67B6">
                            <w:pPr>
                              <w:ind w:left="142" w:firstLine="18"/>
                              <w:jc w:val="center"/>
                              <w:rPr>
                                <w:rFonts w:ascii="Times New Roman" w:hAnsi="Times New Roman"/>
                                <w: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878A9" id="Text Box 8" o:spid="_x0000_s1030" type="#_x0000_t202" style="position:absolute;left:0;text-align:left;margin-left:31.85pt;margin-top:26.35pt;width:123.75pt;height:3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" fillcolor="window" strokeweight="1.5pt">
                <v:path arrowok="t"/>
                <v:textbox>
                  <w:txbxContent>
                    <w:p w14:paraId="5FC83181" w14:textId="77777777" w:rsidR="00AC2C26" w:rsidRPr="00044F28" w:rsidRDefault="00AC2C26" w:rsidP="00FA67B6">
                      <w:pPr>
                        <w:ind w:left="142" w:firstLine="18"/>
                        <w:rPr>
                          <w:rFonts w:ascii="Times New Roman" w:hAnsi="Times New Roman"/>
                          <w:iCs/>
                          <w:color w:val="000000" w:themeColor="text1"/>
                          <w:sz w:val="24"/>
                          <w:szCs w:val="24"/>
                        </w:rPr>
                      </w:pPr>
                      <w:r>
                        <w:rPr>
                          <w:rFonts w:ascii="Times New Roman" w:hAnsi="Times New Roman"/>
                          <w:iCs/>
                          <w:color w:val="000000" w:themeColor="text1"/>
                        </w:rPr>
                        <w:t xml:space="preserve">      </w:t>
                      </w:r>
                      <w:r w:rsidRPr="00044F28">
                        <w:rPr>
                          <w:rFonts w:ascii="Times New Roman" w:hAnsi="Times New Roman"/>
                          <w:iCs/>
                          <w:color w:val="000000" w:themeColor="text1"/>
                          <w:sz w:val="24"/>
                          <w:szCs w:val="24"/>
                        </w:rPr>
                        <w:t>Risiko Audit</w:t>
                      </w:r>
                    </w:p>
                    <w:p w14:paraId="1E2001D9" w14:textId="77777777" w:rsidR="00AC2C26" w:rsidRPr="00551112" w:rsidRDefault="00AC2C26" w:rsidP="00FA67B6">
                      <w:pPr>
                        <w:ind w:left="142" w:firstLine="18"/>
                        <w:jc w:val="center"/>
                        <w:rPr>
                          <w:rFonts w:ascii="Times New Roman" w:hAnsi="Times New Roman"/>
                          <w:i/>
                          <w:color w:val="000000" w:themeColor="text1"/>
                        </w:rPr>
                      </w:pPr>
                    </w:p>
                  </w:txbxContent>
                </v:textbox>
              </v:shape>
            </w:pict>
          </mc:Fallback>
        </mc:AlternateContent>
      </w:r>
    </w:p>
    <w:p w14:paraId="47B4C2BC" w14:textId="77777777" w:rsidR="00FA67B6" w:rsidRPr="00714F15" w:rsidRDefault="00FA67B6" w:rsidP="00FA67B6">
      <w:pPr>
        <w:spacing w:after="0"/>
        <w:ind w:left="426" w:right="-2"/>
        <w:rPr>
          <w:rFonts w:ascii="Times New Roman" w:eastAsia="MS Mincho" w:hAnsi="Times New Roman" w:cs="Times New Roman"/>
          <w:sz w:val="24"/>
          <w:lang w:val="id-ID"/>
        </w:rPr>
      </w:pPr>
      <w:r>
        <w:rPr>
          <w:rFonts w:ascii="Times New Roman" w:hAnsi="Times New Roman" w:cs="Times New Roman"/>
          <w:noProof/>
          <w:sz w:val="24"/>
          <w:szCs w:val="24"/>
          <w:lang w:eastAsia="en-US"/>
        </w:rPr>
        <mc:AlternateContent>
          <mc:Choice Requires="wps">
            <w:drawing>
              <wp:anchor distT="0" distB="0" distL="114300" distR="114300" simplePos="0" relativeHeight="251703296" behindDoc="0" locked="0" layoutInCell="1" allowOverlap="1" wp14:anchorId="66B036DC" wp14:editId="11357D07">
                <wp:simplePos x="0" y="0"/>
                <wp:positionH relativeFrom="column">
                  <wp:posOffset>2266921</wp:posOffset>
                </wp:positionH>
                <wp:positionV relativeFrom="paragraph">
                  <wp:posOffset>331175</wp:posOffset>
                </wp:positionV>
                <wp:extent cx="899795" cy="407035"/>
                <wp:effectExtent l="0" t="0" r="0" b="0"/>
                <wp:wrapNone/>
                <wp:docPr id="2" name="Text Box 2"/>
                <wp:cNvGraphicFramePr/>
                <a:graphic xmlns:a="http://schemas.openxmlformats.org/drawingml/2006/main">
                  <a:graphicData uri="http://schemas.microsoft.com/office/word/2010/wordprocessingShape">
                    <wps:wsp>
                      <wps:cNvSpPr txBox="1"/>
                      <wps:spPr>
                        <a:xfrm>
                          <a:off x="0" y="0"/>
                          <a:ext cx="899795" cy="407035"/>
                        </a:xfrm>
                        <a:prstGeom prst="rect">
                          <a:avLst/>
                        </a:prstGeom>
                        <a:noFill/>
                        <a:ln w="6350">
                          <a:noFill/>
                        </a:ln>
                      </wps:spPr>
                      <wps:txbx>
                        <w:txbxContent>
                          <w:p w14:paraId="3B9EFC3D" w14:textId="77777777" w:rsidR="00AC2C26" w:rsidRDefault="00A05CA3" w:rsidP="00FA67B6">
                            <w:pPr>
                              <w:ind w:left="0"/>
                            </w:pPr>
                            <m:oMathPara>
                              <m:oMath>
                                <m:sSub>
                                  <m:sSubPr>
                                    <m:ctrlPr>
                                      <w:rPr>
                                        <w:rFonts w:ascii="Cambria Math" w:hAnsi="Cambria Math" w:cs="Times New Roman"/>
                                      </w:rPr>
                                    </m:ctrlPr>
                                  </m:sSubPr>
                                  <m:e>
                                    <m:r>
                                      <m:rPr>
                                        <m:sty m:val="p"/>
                                      </m:rPr>
                                      <w:rPr>
                                        <w:rFonts w:ascii="Cambria Math" w:hAnsi="Cambria Math" w:cs="Times New Roman"/>
                                      </w:rPr>
                                      <m:t>Ha</m:t>
                                    </m:r>
                                  </m:e>
                                  <m:sub>
                                    <m:r>
                                      <m:rPr>
                                        <m:sty m:val="p"/>
                                      </m:rPr>
                                      <w:rPr>
                                        <w:rFonts w:ascii="Cambria Math" w:hAnsi="Cambria Math" w:cs="Times New Roman"/>
                                      </w:rPr>
                                      <m:t>3</m:t>
                                    </m:r>
                                  </m:sub>
                                </m:sSub>
                                <m:r>
                                  <w:rPr>
                                    <w:rFonts w:ascii="Cambria Math" w:hAnsi="Cambria Math" w:cs="Times New Roman"/>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B036DC" id="_x0000_s1031" type="#_x0000_t202" style="position:absolute;left:0;text-align:left;margin-left:178.5pt;margin-top:26.1pt;width:70.85pt;height:3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" filled="f" stroked="f" strokeweight=".5pt">
                <v:textbox>
                  <w:txbxContent>
                    <w:p w14:paraId="3B9EFC3D" w14:textId="77777777" w:rsidR="00AC2C26" w:rsidRDefault="00AC2C26" w:rsidP="00FA67B6">
                      <w:pPr>
                        <w:ind w:left="0"/>
                      </w:pPr>
                      <m:oMathPara>
                        <m:oMath>
                          <m:sSub>
                            <m:sSubPr>
                              <m:ctrlPr>
                                <w:rPr>
                                  <w:rFonts w:ascii="Cambria Math" w:hAnsi="Cambria Math" w:cs="Times New Roman"/>
                                </w:rPr>
                              </m:ctrlPr>
                            </m:sSubPr>
                            <m:e>
                              <m:r>
                                <m:rPr>
                                  <m:sty m:val="p"/>
                                </m:rPr>
                                <w:rPr>
                                  <w:rFonts w:ascii="Cambria Math" w:hAnsi="Cambria Math" w:cs="Times New Roman"/>
                                </w:rPr>
                                <m:t>Ha</m:t>
                              </m:r>
                            </m:e>
                            <m:sub>
                              <m:r>
                                <m:rPr>
                                  <m:sty m:val="p"/>
                                </m:rPr>
                                <w:rPr>
                                  <w:rFonts w:ascii="Cambria Math" w:hAnsi="Cambria Math" w:cs="Times New Roman"/>
                                </w:rPr>
                                <m:t>3</m:t>
                              </m:r>
                            </m:sub>
                          </m:sSub>
                          <m:r>
                            <w:rPr>
                              <w:rFonts w:ascii="Cambria Math" w:hAnsi="Cambria Math" w:cs="Times New Roman"/>
                            </w:rPr>
                            <m:t>+</m:t>
                          </m:r>
                        </m:oMath>
                      </m:oMathPara>
                    </w:p>
                  </w:txbxContent>
                </v:textbox>
              </v:shape>
            </w:pict>
          </mc:Fallback>
        </mc:AlternateContent>
      </w:r>
      <w:r>
        <w:rPr>
          <w:rFonts w:ascii="Calibri" w:eastAsia="MS Mincho" w:hAnsi="Calibri" w:cs="Times New Roman"/>
          <w:noProof/>
          <w:lang w:eastAsia="en-US"/>
        </w:rPr>
        <mc:AlternateContent>
          <mc:Choice Requires="wps">
            <w:drawing>
              <wp:anchor distT="0" distB="0" distL="114300" distR="114300" simplePos="0" relativeHeight="251699200" behindDoc="0" locked="0" layoutInCell="1" allowOverlap="1" wp14:anchorId="4C0A269F" wp14:editId="3C787AA1">
                <wp:simplePos x="0" y="0"/>
                <wp:positionH relativeFrom="column">
                  <wp:posOffset>2003307</wp:posOffset>
                </wp:positionH>
                <wp:positionV relativeFrom="paragraph">
                  <wp:posOffset>324189</wp:posOffset>
                </wp:positionV>
                <wp:extent cx="1573382" cy="462915"/>
                <wp:effectExtent l="0" t="38100" r="65405" b="323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73382" cy="46291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62BE41" id="Straight Arrow Connector 15" o:spid="_x0000_s1026" type="#_x0000_t32" style="position:absolute;margin-left:157.75pt;margin-top:25.55pt;width:123.9pt;height:36.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" strokecolor="windowText" strokeweight="1.5pt">
                <v:stroke endarrow="block" joinstyle="miter"/>
                <o:lock v:ext="edit" shapetype="f"/>
              </v:shape>
            </w:pict>
          </mc:Fallback>
        </mc:AlternateContent>
      </w:r>
      <w:r>
        <w:rPr>
          <w:rFonts w:ascii="Calibri" w:eastAsia="MS Mincho" w:hAnsi="Calibri" w:cs="Times New Roman"/>
          <w:noProof/>
          <w:lang w:eastAsia="en-US"/>
        </w:rPr>
        <mc:AlternateContent>
          <mc:Choice Requires="wps">
            <w:drawing>
              <wp:anchor distT="0" distB="0" distL="114300" distR="114300" simplePos="0" relativeHeight="251698176" behindDoc="0" locked="0" layoutInCell="1" allowOverlap="1" wp14:anchorId="7505364C" wp14:editId="6400EA35">
                <wp:simplePos x="0" y="0"/>
                <wp:positionH relativeFrom="column">
                  <wp:posOffset>1971409</wp:posOffset>
                </wp:positionH>
                <wp:positionV relativeFrom="paragraph">
                  <wp:posOffset>217864</wp:posOffset>
                </wp:positionV>
                <wp:extent cx="1605516" cy="45719"/>
                <wp:effectExtent l="0" t="38100" r="33020" b="882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5516"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3445E9" id="Straight Arrow Connector 14" o:spid="_x0000_s1026" type="#_x0000_t32" style="position:absolute;margin-left:155.25pt;margin-top:17.15pt;width:126.4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" strokecolor="windowText" strokeweight="1.5pt">
                <v:stroke endarrow="block" joinstyle="miter"/>
                <o:lock v:ext="edit" shapetype="f"/>
              </v:shape>
            </w:pict>
          </mc:Fallback>
        </mc:AlternateContent>
      </w:r>
      <w:r w:rsidRPr="00714F15">
        <w:rPr>
          <w:rFonts w:ascii="Times New Roman" w:eastAsia="MS Mincho" w:hAnsi="Times New Roman" w:cs="Times New Roman"/>
          <w:sz w:val="24"/>
          <w:lang w:val="id-ID"/>
        </w:rPr>
        <w:tab/>
      </w:r>
      <w:r w:rsidRPr="00714F15">
        <w:rPr>
          <w:rFonts w:ascii="Times New Roman" w:eastAsia="MS Mincho" w:hAnsi="Times New Roman" w:cs="Times New Roman"/>
          <w:sz w:val="24"/>
          <w:lang w:val="id-ID"/>
        </w:rPr>
        <w:tab/>
      </w:r>
      <w:r w:rsidRPr="00714F15">
        <w:rPr>
          <w:rFonts w:ascii="Times New Roman" w:eastAsia="MS Mincho" w:hAnsi="Times New Roman" w:cs="Times New Roman"/>
          <w:sz w:val="24"/>
          <w:lang w:val="id-ID"/>
        </w:rPr>
        <w:tab/>
      </w:r>
      <w:r w:rsidRPr="00714F15">
        <w:rPr>
          <w:rFonts w:ascii="Times New Roman" w:eastAsia="MS Mincho" w:hAnsi="Times New Roman" w:cs="Times New Roman"/>
          <w:sz w:val="24"/>
          <w:lang w:val="id-ID"/>
        </w:rPr>
        <w:tab/>
      </w:r>
      <w:r w:rsidRPr="00714F15">
        <w:rPr>
          <w:rFonts w:ascii="Times New Roman" w:eastAsia="MS Mincho" w:hAnsi="Times New Roman" w:cs="Times New Roman"/>
          <w:sz w:val="24"/>
          <w:lang w:val="id-ID"/>
        </w:rPr>
        <w:tab/>
      </w:r>
    </w:p>
    <w:p w14:paraId="7C9F8D78" w14:textId="77777777" w:rsidR="00FA67B6" w:rsidRPr="004A1C90" w:rsidRDefault="00FA67B6" w:rsidP="00FA67B6">
      <w:pPr>
        <w:spacing w:after="0"/>
        <w:ind w:left="0" w:right="-2"/>
        <w:rPr>
          <w:rFonts w:ascii="Times New Roman" w:eastAsia="MS Mincho" w:hAnsi="Times New Roman" w:cs="Times New Roman"/>
          <w:sz w:val="24"/>
          <w:lang w:val="id-ID"/>
        </w:rPr>
      </w:pPr>
      <w:r>
        <w:rPr>
          <w:rFonts w:ascii="Calibri" w:eastAsia="MS Mincho" w:hAnsi="Calibri" w:cs="Times New Roman"/>
          <w:noProof/>
          <w:lang w:eastAsia="en-US"/>
        </w:rPr>
        <mc:AlternateContent>
          <mc:Choice Requires="wps">
            <w:drawing>
              <wp:anchor distT="0" distB="0" distL="114300" distR="114300" simplePos="0" relativeHeight="251695104" behindDoc="0" locked="0" layoutInCell="1" allowOverlap="1" wp14:anchorId="1225E2FA" wp14:editId="52813DA0">
                <wp:simplePos x="0" y="0"/>
                <wp:positionH relativeFrom="column">
                  <wp:posOffset>404495</wp:posOffset>
                </wp:positionH>
                <wp:positionV relativeFrom="paragraph">
                  <wp:posOffset>259139</wp:posOffset>
                </wp:positionV>
                <wp:extent cx="1590675" cy="452120"/>
                <wp:effectExtent l="0" t="0" r="9525"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452120"/>
                        </a:xfrm>
                        <a:prstGeom prst="rect">
                          <a:avLst/>
                        </a:prstGeom>
                        <a:solidFill>
                          <a:sysClr val="window" lastClr="FFFFFF"/>
                        </a:solidFill>
                        <a:ln w="19050">
                          <a:solidFill>
                            <a:prstClr val="black"/>
                          </a:solidFill>
                        </a:ln>
                        <a:effectLst/>
                      </wps:spPr>
                      <wps:txbx>
                        <w:txbxContent>
                          <w:p w14:paraId="66BB34E8" w14:textId="77777777" w:rsidR="00AC2C26" w:rsidRPr="00044F28" w:rsidRDefault="00AC2C26" w:rsidP="00FA67B6">
                            <w:pPr>
                              <w:ind w:left="0"/>
                              <w:jc w:val="center"/>
                              <w:rPr>
                                <w:rFonts w:ascii="Times New Roman" w:hAnsi="Times New Roman"/>
                                <w:i/>
                                <w:iCs/>
                                <w:color w:val="000000" w:themeColor="text1"/>
                                <w:sz w:val="24"/>
                                <w:szCs w:val="24"/>
                              </w:rPr>
                            </w:pPr>
                            <w:r w:rsidRPr="00044F28">
                              <w:rPr>
                                <w:rFonts w:ascii="Times New Roman" w:hAnsi="Times New Roman"/>
                                <w:i/>
                                <w:iCs/>
                                <w:color w:val="000000" w:themeColor="text1"/>
                                <w:sz w:val="24"/>
                                <w:szCs w:val="24"/>
                              </w:rPr>
                              <w:t>Turnover Intentions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5E2FA" id="Text Box 9" o:spid="_x0000_s1032" type="#_x0000_t202" style="position:absolute;left:0;text-align:left;margin-left:31.85pt;margin-top:20.4pt;width:125.25pt;height:3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" fillcolor="window" strokeweight="1.5pt">
                <v:path arrowok="t"/>
                <v:textbox>
                  <w:txbxContent>
                    <w:p w14:paraId="66BB34E8" w14:textId="77777777" w:rsidR="00AC2C26" w:rsidRPr="00044F28" w:rsidRDefault="00AC2C26" w:rsidP="00FA67B6">
                      <w:pPr>
                        <w:ind w:left="0"/>
                        <w:jc w:val="center"/>
                        <w:rPr>
                          <w:rFonts w:ascii="Times New Roman" w:hAnsi="Times New Roman"/>
                          <w:i/>
                          <w:iCs/>
                          <w:color w:val="000000" w:themeColor="text1"/>
                          <w:sz w:val="24"/>
                          <w:szCs w:val="24"/>
                        </w:rPr>
                      </w:pPr>
                      <w:r w:rsidRPr="00044F28">
                        <w:rPr>
                          <w:rFonts w:ascii="Times New Roman" w:hAnsi="Times New Roman"/>
                          <w:i/>
                          <w:iCs/>
                          <w:color w:val="000000" w:themeColor="text1"/>
                          <w:sz w:val="24"/>
                          <w:szCs w:val="24"/>
                        </w:rPr>
                        <w:t>Turnover Intentions</w:t>
                      </w:r>
                    </w:p>
                  </w:txbxContent>
                </v:textbox>
              </v:shape>
            </w:pict>
          </mc:Fallback>
        </mc:AlternateContent>
      </w:r>
    </w:p>
    <w:p w14:paraId="1003395F" w14:textId="77777777" w:rsidR="00FA67B6" w:rsidRDefault="00FA67B6" w:rsidP="00FA67B6">
      <w:pPr>
        <w:ind w:left="0"/>
      </w:pPr>
      <w:bookmarkStart w:id="28" w:name="_Toc910898"/>
    </w:p>
    <w:p w14:paraId="66BC9FE4" w14:textId="77777777" w:rsidR="00FA67B6" w:rsidRPr="00292A58" w:rsidRDefault="00FA67B6" w:rsidP="0036284A">
      <w:pPr>
        <w:pStyle w:val="Heading2"/>
        <w:numPr>
          <w:ilvl w:val="0"/>
          <w:numId w:val="77"/>
        </w:numPr>
      </w:pPr>
      <w:proofErr w:type="spellStart"/>
      <w:r w:rsidRPr="00714F15">
        <w:lastRenderedPageBreak/>
        <w:t>Hipotesis</w:t>
      </w:r>
      <w:proofErr w:type="spellEnd"/>
      <w:r w:rsidRPr="00714F15">
        <w:t xml:space="preserve"> </w:t>
      </w:r>
      <w:proofErr w:type="spellStart"/>
      <w:r w:rsidRPr="00714F15">
        <w:t>Penelitian</w:t>
      </w:r>
      <w:bookmarkEnd w:id="28"/>
      <w:proofErr w:type="spellEnd"/>
    </w:p>
    <w:p w14:paraId="6D4ED860" w14:textId="77777777" w:rsidR="00FA67B6" w:rsidRDefault="00FA67B6" w:rsidP="00FA67B6">
      <w:pPr>
        <w:pStyle w:val="ListParagraph"/>
        <w:ind w:left="360" w:firstLine="72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kerangka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pemikiran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hipotesis</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diuji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berikut</w:t>
      </w:r>
      <w:proofErr w:type="spellEnd"/>
      <w:r>
        <w:rPr>
          <w:rFonts w:ascii="Times New Roman" w:hAnsi="Times New Roman" w:cs="Times New Roman"/>
          <w:color w:val="000000" w:themeColor="text1"/>
          <w:sz w:val="24"/>
          <w:szCs w:val="24"/>
        </w:rPr>
        <w:t>:</w:t>
      </w:r>
    </w:p>
    <w:p w14:paraId="04CFBFF5" w14:textId="77777777" w:rsidR="00FA67B6" w:rsidRPr="00714F15" w:rsidRDefault="00A05CA3" w:rsidP="00FA67B6">
      <w:pPr>
        <w:pStyle w:val="ListParagraph"/>
        <w:ind w:left="1134" w:hanging="720"/>
        <w:rPr>
          <w:rFonts w:ascii="Times New Roman" w:hAnsi="Times New Roman" w:cs="Times New Roman"/>
          <w:sz w:val="24"/>
          <w:lang w:val="id-ID"/>
        </w:rPr>
      </w:pPr>
      <m:oMath>
        <m:sSub>
          <m:sSubPr>
            <m:ctrlPr>
              <w:rPr>
                <w:rFonts w:ascii="Cambria Math" w:hAnsi="Cambria Math" w:cs="Times New Roman"/>
                <w:i/>
                <w:sz w:val="24"/>
              </w:rPr>
            </m:ctrlPr>
          </m:sSubPr>
          <m:e>
            <m:r>
              <m:rPr>
                <m:sty m:val="p"/>
              </m:rPr>
              <w:rPr>
                <w:rFonts w:ascii="Cambria Math" w:hAnsi="Cambria Math" w:cs="Times New Roman"/>
                <w:sz w:val="24"/>
              </w:rPr>
              <m:t>Ha</m:t>
            </m:r>
          </m:e>
          <m:sub>
            <m:r>
              <w:rPr>
                <w:rFonts w:ascii="Cambria Math" w:hAnsi="Cambria Math" w:cs="Times New Roman"/>
                <w:sz w:val="24"/>
              </w:rPr>
              <m:t>1</m:t>
            </m:r>
          </m:sub>
        </m:sSub>
      </m:oMath>
      <w:r w:rsidR="00FA67B6" w:rsidRPr="00714F15">
        <w:rPr>
          <w:rFonts w:ascii="Times New Roman" w:hAnsi="Times New Roman" w:cs="Times New Roman"/>
          <w:sz w:val="24"/>
          <w:lang w:val="id-ID"/>
        </w:rPr>
        <w:t>:</w:t>
      </w:r>
      <w:r w:rsidR="00FA67B6">
        <w:rPr>
          <w:rFonts w:ascii="Times New Roman" w:hAnsi="Times New Roman" w:cs="Times New Roman"/>
          <w:sz w:val="24"/>
        </w:rPr>
        <w:t xml:space="preserve">  </w:t>
      </w:r>
      <w:r w:rsidR="00FA67B6" w:rsidRPr="00714F15">
        <w:rPr>
          <w:rFonts w:ascii="Times New Roman" w:hAnsi="Times New Roman" w:cs="Times New Roman"/>
          <w:i/>
          <w:sz w:val="24"/>
        </w:rPr>
        <w:t>T</w:t>
      </w:r>
      <w:r w:rsidR="00FA67B6" w:rsidRPr="00714F15">
        <w:rPr>
          <w:rFonts w:ascii="Times New Roman" w:hAnsi="Times New Roman" w:cs="Times New Roman"/>
          <w:i/>
          <w:sz w:val="24"/>
          <w:lang w:val="id-ID"/>
        </w:rPr>
        <w:t>ime pressure</w:t>
      </w:r>
      <w:r w:rsidR="00FA67B6">
        <w:rPr>
          <w:rFonts w:ascii="Times New Roman" w:hAnsi="Times New Roman" w:cs="Times New Roman"/>
          <w:i/>
          <w:sz w:val="24"/>
        </w:rPr>
        <w:t xml:space="preserve"> </w:t>
      </w:r>
      <w:proofErr w:type="spellStart"/>
      <w:r w:rsidR="00FA67B6" w:rsidRPr="003E7218">
        <w:rPr>
          <w:rFonts w:ascii="Times New Roman" w:hAnsi="Times New Roman" w:cs="Times New Roman"/>
          <w:iCs/>
          <w:sz w:val="24"/>
        </w:rPr>
        <w:t>cenderung</w:t>
      </w:r>
      <w:proofErr w:type="spellEnd"/>
      <w:r w:rsidR="00FA67B6" w:rsidRPr="003E7218">
        <w:rPr>
          <w:rFonts w:ascii="Times New Roman" w:hAnsi="Times New Roman" w:cs="Times New Roman"/>
          <w:iCs/>
          <w:sz w:val="24"/>
          <w:lang w:val="en-ID"/>
        </w:rPr>
        <w:t xml:space="preserve"> </w:t>
      </w:r>
      <w:proofErr w:type="spellStart"/>
      <w:r w:rsidR="00FA67B6" w:rsidRPr="003E7218">
        <w:rPr>
          <w:rFonts w:ascii="Times New Roman" w:hAnsi="Times New Roman" w:cs="Times New Roman"/>
          <w:iCs/>
          <w:sz w:val="24"/>
        </w:rPr>
        <w:t>b</w:t>
      </w:r>
      <w:r w:rsidR="00FA67B6">
        <w:rPr>
          <w:rFonts w:ascii="Times New Roman" w:hAnsi="Times New Roman" w:cs="Times New Roman"/>
          <w:sz w:val="24"/>
        </w:rPr>
        <w:t>erpengaruh</w:t>
      </w:r>
      <w:proofErr w:type="spellEnd"/>
      <w:r w:rsidR="00FA67B6">
        <w:rPr>
          <w:rFonts w:ascii="Times New Roman" w:hAnsi="Times New Roman" w:cs="Times New Roman"/>
          <w:sz w:val="24"/>
        </w:rPr>
        <w:t xml:space="preserve"> </w:t>
      </w:r>
      <w:proofErr w:type="spellStart"/>
      <w:r w:rsidR="00FA67B6">
        <w:rPr>
          <w:rFonts w:ascii="Times New Roman" w:hAnsi="Times New Roman" w:cs="Times New Roman"/>
          <w:sz w:val="24"/>
        </w:rPr>
        <w:t>positif</w:t>
      </w:r>
      <w:proofErr w:type="spellEnd"/>
      <w:r w:rsidR="00FA67B6">
        <w:rPr>
          <w:rFonts w:ascii="Times New Roman" w:hAnsi="Times New Roman" w:cs="Times New Roman"/>
          <w:sz w:val="24"/>
        </w:rPr>
        <w:t xml:space="preserve"> </w:t>
      </w:r>
      <w:proofErr w:type="spellStart"/>
      <w:r w:rsidR="00FA67B6">
        <w:rPr>
          <w:rFonts w:ascii="Times New Roman" w:hAnsi="Times New Roman" w:cs="Times New Roman"/>
          <w:sz w:val="24"/>
        </w:rPr>
        <w:t>terhadap</w:t>
      </w:r>
      <w:proofErr w:type="spellEnd"/>
      <w:r w:rsidR="00FA67B6">
        <w:rPr>
          <w:rFonts w:ascii="Times New Roman" w:hAnsi="Times New Roman" w:cs="Times New Roman"/>
          <w:sz w:val="24"/>
        </w:rPr>
        <w:t xml:space="preserve"> </w:t>
      </w:r>
      <w:proofErr w:type="spellStart"/>
      <w:r w:rsidR="00FA67B6">
        <w:rPr>
          <w:rFonts w:ascii="Times New Roman" w:hAnsi="Times New Roman" w:cs="Times New Roman"/>
          <w:sz w:val="24"/>
        </w:rPr>
        <w:t>penghentian</w:t>
      </w:r>
      <w:proofErr w:type="spellEnd"/>
      <w:r w:rsidR="00FA67B6">
        <w:rPr>
          <w:rFonts w:ascii="Times New Roman" w:hAnsi="Times New Roman" w:cs="Times New Roman"/>
          <w:sz w:val="24"/>
        </w:rPr>
        <w:t xml:space="preserve"> </w:t>
      </w:r>
      <w:proofErr w:type="spellStart"/>
      <w:r w:rsidR="00FA67B6">
        <w:rPr>
          <w:rFonts w:ascii="Times New Roman" w:hAnsi="Times New Roman" w:cs="Times New Roman"/>
          <w:sz w:val="24"/>
        </w:rPr>
        <w:t>prematur</w:t>
      </w:r>
      <w:proofErr w:type="spellEnd"/>
      <w:r w:rsidR="00FA67B6">
        <w:rPr>
          <w:rFonts w:ascii="Times New Roman" w:hAnsi="Times New Roman" w:cs="Times New Roman"/>
          <w:sz w:val="24"/>
        </w:rPr>
        <w:t xml:space="preserve"> </w:t>
      </w:r>
      <w:proofErr w:type="spellStart"/>
      <w:r w:rsidR="00FA67B6">
        <w:rPr>
          <w:rFonts w:ascii="Times New Roman" w:hAnsi="Times New Roman" w:cs="Times New Roman"/>
          <w:sz w:val="24"/>
        </w:rPr>
        <w:t>atas</w:t>
      </w:r>
      <w:proofErr w:type="spellEnd"/>
      <w:r w:rsidR="00FA67B6">
        <w:rPr>
          <w:rFonts w:ascii="Times New Roman" w:hAnsi="Times New Roman" w:cs="Times New Roman"/>
          <w:sz w:val="24"/>
        </w:rPr>
        <w:t xml:space="preserve"> </w:t>
      </w:r>
      <w:proofErr w:type="spellStart"/>
      <w:r w:rsidR="00FA67B6">
        <w:rPr>
          <w:rFonts w:ascii="Times New Roman" w:hAnsi="Times New Roman" w:cs="Times New Roman"/>
          <w:sz w:val="24"/>
        </w:rPr>
        <w:t>prosedur</w:t>
      </w:r>
      <w:proofErr w:type="spellEnd"/>
      <w:r w:rsidR="00FA67B6">
        <w:rPr>
          <w:rFonts w:ascii="Times New Roman" w:hAnsi="Times New Roman" w:cs="Times New Roman"/>
          <w:sz w:val="24"/>
        </w:rPr>
        <w:t xml:space="preserve"> audit.</w:t>
      </w:r>
    </w:p>
    <w:p w14:paraId="3103CED4" w14:textId="77777777" w:rsidR="00FA67B6" w:rsidRPr="00C04AEF" w:rsidRDefault="00A05CA3" w:rsidP="00FA67B6">
      <w:pPr>
        <w:pStyle w:val="ListParagraph"/>
        <w:ind w:left="1080" w:hanging="666"/>
        <w:rPr>
          <w:rFonts w:ascii="Times New Roman" w:hAnsi="Times New Roman" w:cs="Times New Roman"/>
          <w:sz w:val="24"/>
          <w:lang w:val="id-ID"/>
        </w:rPr>
      </w:pPr>
      <m:oMath>
        <m:sSub>
          <m:sSubPr>
            <m:ctrlPr>
              <w:rPr>
                <w:rFonts w:ascii="Cambria Math" w:hAnsi="Cambria Math" w:cs="Times New Roman"/>
                <w:sz w:val="24"/>
              </w:rPr>
            </m:ctrlPr>
          </m:sSubPr>
          <m:e>
            <m:r>
              <m:rPr>
                <m:sty m:val="p"/>
              </m:rPr>
              <w:rPr>
                <w:rFonts w:ascii="Cambria Math" w:hAnsi="Cambria Math" w:cs="Times New Roman"/>
                <w:sz w:val="24"/>
              </w:rPr>
              <m:t>Ha</m:t>
            </m:r>
          </m:e>
          <m:sub>
            <m:r>
              <m:rPr>
                <m:sty m:val="p"/>
              </m:rPr>
              <w:rPr>
                <w:rFonts w:ascii="Cambria Math" w:hAnsi="Cambria Math" w:cs="Times New Roman"/>
                <w:sz w:val="24"/>
              </w:rPr>
              <m:t>2</m:t>
            </m:r>
          </m:sub>
        </m:sSub>
      </m:oMath>
      <w:r w:rsidR="00FA67B6" w:rsidRPr="00714F15">
        <w:rPr>
          <w:rFonts w:ascii="Times New Roman" w:hAnsi="Times New Roman" w:cs="Times New Roman"/>
          <w:sz w:val="24"/>
          <w:lang w:val="id-ID"/>
        </w:rPr>
        <w:t>:</w:t>
      </w:r>
      <w:r w:rsidR="00FA67B6">
        <w:rPr>
          <w:rFonts w:ascii="Times New Roman" w:hAnsi="Times New Roman" w:cs="Times New Roman"/>
          <w:sz w:val="24"/>
        </w:rPr>
        <w:t xml:space="preserve"> </w:t>
      </w:r>
      <w:proofErr w:type="spellStart"/>
      <w:r w:rsidR="00FA67B6">
        <w:rPr>
          <w:rFonts w:ascii="Times New Roman" w:hAnsi="Times New Roman" w:cs="Times New Roman"/>
          <w:sz w:val="24"/>
        </w:rPr>
        <w:t>Risiko</w:t>
      </w:r>
      <w:proofErr w:type="spellEnd"/>
      <w:r w:rsidR="00FA67B6">
        <w:rPr>
          <w:rFonts w:ascii="Times New Roman" w:hAnsi="Times New Roman" w:cs="Times New Roman"/>
          <w:sz w:val="24"/>
        </w:rPr>
        <w:t xml:space="preserve"> audit </w:t>
      </w:r>
      <w:proofErr w:type="spellStart"/>
      <w:r w:rsidR="00FA67B6">
        <w:rPr>
          <w:rFonts w:ascii="Times New Roman" w:hAnsi="Times New Roman" w:cs="Times New Roman"/>
          <w:sz w:val="24"/>
          <w:lang w:val="en-ID"/>
        </w:rPr>
        <w:t>cenderung</w:t>
      </w:r>
      <w:proofErr w:type="spellEnd"/>
      <w:r w:rsidR="00FA67B6">
        <w:rPr>
          <w:rFonts w:ascii="Times New Roman" w:hAnsi="Times New Roman" w:cs="Times New Roman"/>
          <w:sz w:val="24"/>
          <w:lang w:val="en-ID"/>
        </w:rPr>
        <w:t xml:space="preserve"> </w:t>
      </w:r>
      <w:r w:rsidR="00FA67B6" w:rsidRPr="00714F15">
        <w:rPr>
          <w:rFonts w:ascii="Times New Roman" w:hAnsi="Times New Roman" w:cs="Times New Roman"/>
          <w:sz w:val="24"/>
          <w:lang w:val="id-ID"/>
        </w:rPr>
        <w:t>berpengaruh</w:t>
      </w:r>
      <w:r w:rsidR="00FA67B6" w:rsidRPr="00714F15">
        <w:rPr>
          <w:rFonts w:ascii="Times New Roman" w:hAnsi="Times New Roman" w:cs="Times New Roman"/>
          <w:sz w:val="24"/>
        </w:rPr>
        <w:t xml:space="preserve"> </w:t>
      </w:r>
      <w:proofErr w:type="spellStart"/>
      <w:r w:rsidR="00FA67B6">
        <w:rPr>
          <w:rFonts w:ascii="Times New Roman" w:hAnsi="Times New Roman" w:cs="Times New Roman"/>
          <w:sz w:val="24"/>
        </w:rPr>
        <w:t>positif</w:t>
      </w:r>
      <w:proofErr w:type="spellEnd"/>
      <w:r w:rsidR="00FA67B6" w:rsidRPr="00714F15">
        <w:rPr>
          <w:rFonts w:ascii="Times New Roman" w:hAnsi="Times New Roman" w:cs="Times New Roman"/>
          <w:sz w:val="24"/>
          <w:lang w:val="id-ID"/>
        </w:rPr>
        <w:t xml:space="preserve"> terhadap penghentian prematur atas </w:t>
      </w:r>
      <w:r w:rsidR="00FA67B6" w:rsidRPr="00714F15">
        <w:rPr>
          <w:rFonts w:ascii="Times New Roman" w:hAnsi="Times New Roman" w:cs="Times New Roman"/>
          <w:sz w:val="24"/>
        </w:rPr>
        <w:t xml:space="preserve"> </w:t>
      </w:r>
      <w:r w:rsidR="00FA67B6" w:rsidRPr="00714F15">
        <w:rPr>
          <w:rFonts w:ascii="Times New Roman" w:hAnsi="Times New Roman" w:cs="Times New Roman"/>
          <w:sz w:val="24"/>
          <w:lang w:val="id-ID"/>
        </w:rPr>
        <w:t>prosedur audit.</w:t>
      </w:r>
    </w:p>
    <w:p w14:paraId="7A227706" w14:textId="77777777" w:rsidR="00FA67B6" w:rsidRPr="00714F15" w:rsidRDefault="00A05CA3" w:rsidP="00FA67B6">
      <w:pPr>
        <w:pStyle w:val="ListParagraph"/>
        <w:ind w:left="1134" w:hanging="720"/>
        <w:rPr>
          <w:rFonts w:ascii="Times New Roman" w:hAnsi="Times New Roman" w:cs="Times New Roman"/>
          <w:sz w:val="24"/>
          <w:lang w:val="id-ID"/>
        </w:rPr>
      </w:pPr>
      <m:oMath>
        <m:sSub>
          <m:sSubPr>
            <m:ctrlPr>
              <w:rPr>
                <w:rFonts w:ascii="Cambria Math" w:hAnsi="Cambria Math" w:cs="Times New Roman"/>
                <w:sz w:val="24"/>
              </w:rPr>
            </m:ctrlPr>
          </m:sSubPr>
          <m:e>
            <m:r>
              <m:rPr>
                <m:sty m:val="p"/>
              </m:rPr>
              <w:rPr>
                <w:rFonts w:ascii="Cambria Math" w:hAnsi="Cambria Math" w:cs="Times New Roman"/>
                <w:sz w:val="24"/>
              </w:rPr>
              <m:t>Ha</m:t>
            </m:r>
          </m:e>
          <m:sub>
            <m:r>
              <m:rPr>
                <m:sty m:val="p"/>
              </m:rPr>
              <w:rPr>
                <w:rFonts w:ascii="Cambria Math" w:hAnsi="Cambria Math" w:cs="Times New Roman"/>
                <w:sz w:val="24"/>
              </w:rPr>
              <m:t>3</m:t>
            </m:r>
          </m:sub>
        </m:sSub>
      </m:oMath>
      <w:r w:rsidR="00FA67B6" w:rsidRPr="00714F15">
        <w:rPr>
          <w:rFonts w:ascii="Times New Roman" w:hAnsi="Times New Roman" w:cs="Times New Roman"/>
          <w:sz w:val="24"/>
          <w:lang w:val="id-ID"/>
        </w:rPr>
        <w:t>:</w:t>
      </w:r>
      <w:r w:rsidR="00FA67B6">
        <w:rPr>
          <w:rFonts w:ascii="Times New Roman" w:hAnsi="Times New Roman" w:cs="Times New Roman"/>
          <w:sz w:val="24"/>
        </w:rPr>
        <w:t xml:space="preserve"> </w:t>
      </w:r>
      <w:r w:rsidR="00FA67B6">
        <w:rPr>
          <w:rFonts w:ascii="Times New Roman" w:hAnsi="Times New Roman" w:cs="Times New Roman"/>
          <w:i/>
          <w:sz w:val="24"/>
          <w:lang w:val="en-ID"/>
        </w:rPr>
        <w:t>Turnover intentions</w:t>
      </w:r>
      <w:r w:rsidR="00FA67B6" w:rsidRPr="00BF48FC">
        <w:rPr>
          <w:rFonts w:ascii="Times New Roman" w:hAnsi="Times New Roman" w:cs="Times New Roman"/>
          <w:i/>
          <w:sz w:val="24"/>
        </w:rPr>
        <w:t xml:space="preserve"> </w:t>
      </w:r>
      <w:proofErr w:type="spellStart"/>
      <w:r w:rsidR="00FA67B6">
        <w:rPr>
          <w:rFonts w:ascii="Times New Roman" w:hAnsi="Times New Roman" w:cs="Times New Roman"/>
          <w:sz w:val="24"/>
        </w:rPr>
        <w:t>cenderung</w:t>
      </w:r>
      <w:proofErr w:type="spellEnd"/>
      <w:r w:rsidR="00FA67B6">
        <w:rPr>
          <w:rFonts w:ascii="Times New Roman" w:hAnsi="Times New Roman" w:cs="Times New Roman"/>
          <w:sz w:val="24"/>
        </w:rPr>
        <w:t xml:space="preserve"> </w:t>
      </w:r>
      <w:r w:rsidR="00FA67B6" w:rsidRPr="00714F15">
        <w:rPr>
          <w:rFonts w:ascii="Times New Roman" w:hAnsi="Times New Roman" w:cs="Times New Roman"/>
          <w:sz w:val="24"/>
          <w:lang w:val="id-ID"/>
        </w:rPr>
        <w:t>berpengaruh</w:t>
      </w:r>
      <w:r w:rsidR="00FA67B6">
        <w:rPr>
          <w:rFonts w:ascii="Times New Roman" w:hAnsi="Times New Roman" w:cs="Times New Roman"/>
          <w:sz w:val="24"/>
        </w:rPr>
        <w:t xml:space="preserve"> </w:t>
      </w:r>
      <w:proofErr w:type="spellStart"/>
      <w:r w:rsidR="00FA67B6">
        <w:rPr>
          <w:rFonts w:ascii="Times New Roman" w:hAnsi="Times New Roman" w:cs="Times New Roman"/>
          <w:sz w:val="24"/>
        </w:rPr>
        <w:t>positif</w:t>
      </w:r>
      <w:proofErr w:type="spellEnd"/>
      <w:r w:rsidR="00FA67B6" w:rsidRPr="00714F15">
        <w:rPr>
          <w:rFonts w:ascii="Times New Roman" w:hAnsi="Times New Roman" w:cs="Times New Roman"/>
          <w:sz w:val="24"/>
          <w:lang w:val="id-ID"/>
        </w:rPr>
        <w:t xml:space="preserve"> terhadap penghentian prematur atas prosedur</w:t>
      </w:r>
      <w:r w:rsidR="00FA67B6">
        <w:rPr>
          <w:rFonts w:ascii="Times New Roman" w:hAnsi="Times New Roman" w:cs="Times New Roman"/>
          <w:sz w:val="24"/>
        </w:rPr>
        <w:t xml:space="preserve"> </w:t>
      </w:r>
      <w:r w:rsidR="00FA67B6" w:rsidRPr="00714F15">
        <w:rPr>
          <w:rFonts w:ascii="Times New Roman" w:hAnsi="Times New Roman" w:cs="Times New Roman"/>
          <w:sz w:val="24"/>
          <w:lang w:val="id-ID"/>
        </w:rPr>
        <w:t>audit.</w:t>
      </w:r>
    </w:p>
    <w:p w14:paraId="173D237C" w14:textId="77777777" w:rsidR="002672CF" w:rsidRPr="00CA53CA" w:rsidRDefault="002672CF" w:rsidP="002672CF">
      <w:pPr>
        <w:pStyle w:val="ListParagraph"/>
        <w:ind w:left="1134" w:hanging="720"/>
        <w:rPr>
          <w:rFonts w:ascii="Times New Roman" w:hAnsi="Times New Roman" w:cs="Times New Roman"/>
          <w:color w:val="000000" w:themeColor="text1"/>
          <w:sz w:val="24"/>
          <w:lang w:val="en-ID"/>
        </w:rPr>
      </w:pPr>
    </w:p>
    <w:p w14:paraId="1F86FABB" w14:textId="77777777" w:rsidR="002672CF" w:rsidRPr="00CA53CA" w:rsidRDefault="002672CF" w:rsidP="002672CF">
      <w:pPr>
        <w:pStyle w:val="ListParagraph"/>
        <w:ind w:left="1134" w:hanging="720"/>
        <w:rPr>
          <w:rFonts w:ascii="Times New Roman" w:hAnsi="Times New Roman" w:cs="Times New Roman"/>
          <w:color w:val="000000" w:themeColor="text1"/>
          <w:sz w:val="24"/>
          <w:lang w:val="id-ID"/>
        </w:rPr>
      </w:pPr>
    </w:p>
    <w:p w14:paraId="184D91A2" w14:textId="77777777" w:rsidR="002672CF" w:rsidRPr="00CA53CA" w:rsidRDefault="002672CF" w:rsidP="002672CF">
      <w:pPr>
        <w:pStyle w:val="ListParagraph"/>
        <w:ind w:left="1134" w:hanging="720"/>
        <w:rPr>
          <w:rFonts w:ascii="Times New Roman" w:hAnsi="Times New Roman" w:cs="Times New Roman"/>
          <w:color w:val="000000" w:themeColor="text1"/>
          <w:sz w:val="24"/>
          <w:lang w:val="id-ID"/>
        </w:rPr>
      </w:pPr>
    </w:p>
    <w:p w14:paraId="72D8A214" w14:textId="77777777" w:rsidR="00A9537A" w:rsidRDefault="00A9537A" w:rsidP="00DA7268">
      <w:pPr>
        <w:pStyle w:val="ListParagraph"/>
        <w:ind w:left="1134" w:hanging="720"/>
        <w:rPr>
          <w:rFonts w:ascii="Times New Roman" w:hAnsi="Times New Roman" w:cs="Times New Roman"/>
          <w:color w:val="000000" w:themeColor="text1"/>
          <w:sz w:val="24"/>
          <w:lang w:val="id-ID"/>
        </w:rPr>
      </w:pPr>
    </w:p>
    <w:p w14:paraId="7BCEDC3D" w14:textId="77777777" w:rsidR="006A2564" w:rsidRDefault="006A2564" w:rsidP="00DA7268">
      <w:pPr>
        <w:pStyle w:val="ListParagraph"/>
        <w:ind w:left="1134" w:hanging="720"/>
        <w:rPr>
          <w:rFonts w:ascii="Times New Roman" w:hAnsi="Times New Roman" w:cs="Times New Roman"/>
          <w:color w:val="000000" w:themeColor="text1"/>
          <w:sz w:val="24"/>
          <w:lang w:val="id-ID"/>
        </w:rPr>
      </w:pPr>
    </w:p>
    <w:p w14:paraId="49E3FD7B" w14:textId="77777777" w:rsidR="006A2564" w:rsidRDefault="006A2564" w:rsidP="00DA7268">
      <w:pPr>
        <w:pStyle w:val="ListParagraph"/>
        <w:ind w:left="1134" w:hanging="720"/>
        <w:rPr>
          <w:rFonts w:ascii="Times New Roman" w:hAnsi="Times New Roman" w:cs="Times New Roman"/>
          <w:color w:val="000000" w:themeColor="text1"/>
          <w:sz w:val="24"/>
          <w:lang w:val="id-ID"/>
        </w:rPr>
      </w:pPr>
    </w:p>
    <w:p w14:paraId="4A80321F" w14:textId="77777777" w:rsidR="006A2564" w:rsidRDefault="006A2564" w:rsidP="00DA7268">
      <w:pPr>
        <w:pStyle w:val="ListParagraph"/>
        <w:ind w:left="1134" w:hanging="720"/>
        <w:rPr>
          <w:rFonts w:ascii="Times New Roman" w:hAnsi="Times New Roman" w:cs="Times New Roman"/>
          <w:color w:val="000000" w:themeColor="text1"/>
          <w:sz w:val="24"/>
          <w:lang w:val="id-ID"/>
        </w:rPr>
      </w:pPr>
    </w:p>
    <w:p w14:paraId="330FB251" w14:textId="77777777" w:rsidR="006A2564" w:rsidRDefault="006A2564" w:rsidP="00DA7268">
      <w:pPr>
        <w:pStyle w:val="ListParagraph"/>
        <w:ind w:left="1134" w:hanging="720"/>
        <w:rPr>
          <w:rFonts w:ascii="Times New Roman" w:hAnsi="Times New Roman" w:cs="Times New Roman"/>
          <w:color w:val="000000" w:themeColor="text1"/>
          <w:sz w:val="24"/>
          <w:lang w:val="id-ID"/>
        </w:rPr>
      </w:pPr>
    </w:p>
    <w:p w14:paraId="7C38AC35" w14:textId="77777777" w:rsidR="006A2564" w:rsidRDefault="006A2564" w:rsidP="00DA7268">
      <w:pPr>
        <w:pStyle w:val="ListParagraph"/>
        <w:ind w:left="1134" w:hanging="720"/>
        <w:rPr>
          <w:rFonts w:ascii="Times New Roman" w:hAnsi="Times New Roman" w:cs="Times New Roman"/>
          <w:color w:val="000000" w:themeColor="text1"/>
          <w:sz w:val="24"/>
          <w:lang w:val="id-ID"/>
        </w:rPr>
      </w:pPr>
    </w:p>
    <w:p w14:paraId="253364D7" w14:textId="77777777" w:rsidR="006A2564" w:rsidRDefault="006A2564" w:rsidP="00DA7268">
      <w:pPr>
        <w:pStyle w:val="ListParagraph"/>
        <w:ind w:left="1134" w:hanging="720"/>
        <w:rPr>
          <w:rFonts w:ascii="Times New Roman" w:hAnsi="Times New Roman" w:cs="Times New Roman"/>
          <w:color w:val="000000" w:themeColor="text1"/>
          <w:sz w:val="24"/>
          <w:lang w:val="id-ID"/>
        </w:rPr>
      </w:pPr>
    </w:p>
    <w:p w14:paraId="3FB0620C" w14:textId="77777777" w:rsidR="006A2564" w:rsidRPr="00CA53CA" w:rsidRDefault="006A2564" w:rsidP="00DA7268">
      <w:pPr>
        <w:pStyle w:val="ListParagraph"/>
        <w:ind w:left="1134" w:hanging="720"/>
        <w:rPr>
          <w:rFonts w:ascii="Times New Roman" w:hAnsi="Times New Roman" w:cs="Times New Roman"/>
          <w:color w:val="000000" w:themeColor="text1"/>
          <w:sz w:val="24"/>
          <w:lang w:val="id-ID"/>
        </w:rPr>
      </w:pPr>
    </w:p>
    <w:p w14:paraId="6CAE4D4F" w14:textId="77777777" w:rsidR="002672CF" w:rsidRPr="00CA53CA" w:rsidRDefault="002672CF" w:rsidP="00DA7268">
      <w:pPr>
        <w:pStyle w:val="ListParagraph"/>
        <w:ind w:left="1134" w:hanging="720"/>
        <w:rPr>
          <w:rFonts w:ascii="Times New Roman" w:hAnsi="Times New Roman" w:cs="Times New Roman"/>
          <w:color w:val="000000" w:themeColor="text1"/>
          <w:sz w:val="24"/>
          <w:lang w:val="id-ID"/>
        </w:rPr>
      </w:pPr>
    </w:p>
    <w:p w14:paraId="75D8BF90" w14:textId="77777777" w:rsidR="002672CF" w:rsidRPr="00CA53CA" w:rsidRDefault="002672CF" w:rsidP="002672CF">
      <w:pPr>
        <w:pStyle w:val="Heading1"/>
        <w:ind w:left="0"/>
        <w:rPr>
          <w:rFonts w:cs="Times New Roman"/>
          <w:color w:val="000000" w:themeColor="text1"/>
          <w:szCs w:val="24"/>
          <w:lang w:val="en-ID"/>
        </w:rPr>
      </w:pPr>
      <w:bookmarkStart w:id="29" w:name="_Toc536712552"/>
      <w:r w:rsidRPr="00CA53CA">
        <w:rPr>
          <w:rFonts w:cs="Times New Roman"/>
          <w:color w:val="000000" w:themeColor="text1"/>
          <w:szCs w:val="24"/>
          <w:lang w:val="en-ID"/>
        </w:rPr>
        <w:lastRenderedPageBreak/>
        <w:t>BAB III</w:t>
      </w:r>
      <w:bookmarkEnd w:id="29"/>
    </w:p>
    <w:p w14:paraId="1739FEDC" w14:textId="77777777" w:rsidR="002672CF" w:rsidRPr="00CA53CA" w:rsidRDefault="002672CF" w:rsidP="002672CF">
      <w:pPr>
        <w:pStyle w:val="Heading1"/>
        <w:ind w:left="0"/>
        <w:rPr>
          <w:rFonts w:cs="Times New Roman"/>
          <w:color w:val="000000" w:themeColor="text1"/>
          <w:szCs w:val="24"/>
          <w:lang w:val="en-ID"/>
        </w:rPr>
      </w:pPr>
      <w:bookmarkStart w:id="30" w:name="_Toc536712553"/>
      <w:r w:rsidRPr="00CA53CA">
        <w:rPr>
          <w:rFonts w:cs="Times New Roman"/>
          <w:color w:val="000000" w:themeColor="text1"/>
          <w:szCs w:val="24"/>
          <w:lang w:val="en-ID"/>
        </w:rPr>
        <w:t>METODE PENELITIAN</w:t>
      </w:r>
      <w:bookmarkEnd w:id="30"/>
    </w:p>
    <w:p w14:paraId="26F30807" w14:textId="77777777" w:rsidR="006A2564" w:rsidRPr="00CA53CA" w:rsidRDefault="006A2564" w:rsidP="006A2564">
      <w:pPr>
        <w:spacing w:after="0"/>
        <w:ind w:left="0" w:firstLine="72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Pembahasan</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bab</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mengenai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metode</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di</w:t>
      </w:r>
      <w:r>
        <w:rPr>
          <w:rFonts w:ascii="Times New Roman" w:hAnsi="Times New Roman" w:cs="Times New Roman"/>
          <w:color w:val="000000" w:themeColor="text1"/>
          <w:sz w:val="24"/>
          <w:szCs w:val="24"/>
        </w:rPr>
        <w:t>gunakan</w:t>
      </w:r>
      <w:proofErr w:type="spellEnd"/>
      <w:r w:rsidRPr="00CA53CA">
        <w:rPr>
          <w:rFonts w:ascii="Times New Roman" w:hAnsi="Times New Roman" w:cs="Times New Roman"/>
          <w:color w:val="000000" w:themeColor="text1"/>
          <w:sz w:val="24"/>
          <w:szCs w:val="24"/>
        </w:rPr>
        <w:t xml:space="preserve"> oleh </w:t>
      </w:r>
      <w:proofErr w:type="spellStart"/>
      <w:r w:rsidRPr="00CA53CA">
        <w:rPr>
          <w:rFonts w:ascii="Times New Roman" w:hAnsi="Times New Roman" w:cs="Times New Roman"/>
          <w:color w:val="000000" w:themeColor="text1"/>
          <w:sz w:val="24"/>
          <w:szCs w:val="24"/>
        </w:rPr>
        <w:t>penulis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melakukan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bab</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terdapat</w:t>
      </w:r>
      <w:proofErr w:type="spellEnd"/>
      <w:r>
        <w:rPr>
          <w:rFonts w:ascii="Times New Roman" w:hAnsi="Times New Roman" w:cs="Times New Roman"/>
          <w:color w:val="000000" w:themeColor="text1"/>
          <w:sz w:val="24"/>
          <w:szCs w:val="24"/>
        </w:rPr>
        <w:t xml:space="preserve"> sub </w:t>
      </w:r>
      <w:proofErr w:type="spellStart"/>
      <w:r>
        <w:rPr>
          <w:rFonts w:ascii="Times New Roman" w:hAnsi="Times New Roman" w:cs="Times New Roman"/>
          <w:color w:val="000000" w:themeColor="text1"/>
          <w:sz w:val="24"/>
          <w:szCs w:val="24"/>
        </w:rPr>
        <w:t>bab</w:t>
      </w:r>
      <w:proofErr w:type="spellEnd"/>
      <w:r w:rsidRPr="00CA53C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objek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disain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teknik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pengumpulan</w:t>
      </w:r>
      <w:proofErr w:type="spellEnd"/>
      <w:r w:rsidRPr="00CA53CA">
        <w:rPr>
          <w:rFonts w:ascii="Times New Roman" w:hAnsi="Times New Roman" w:cs="Times New Roman"/>
          <w:color w:val="000000" w:themeColor="text1"/>
          <w:sz w:val="24"/>
          <w:szCs w:val="24"/>
        </w:rPr>
        <w:t xml:space="preserve"> data, </w:t>
      </w:r>
      <w:proofErr w:type="spellStart"/>
      <w:r w:rsidRPr="00CA53CA">
        <w:rPr>
          <w:rFonts w:ascii="Times New Roman" w:hAnsi="Times New Roman" w:cs="Times New Roman"/>
          <w:color w:val="000000" w:themeColor="text1"/>
          <w:sz w:val="24"/>
          <w:szCs w:val="24"/>
        </w:rPr>
        <w:t>teknik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pengambilan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sampel</w:t>
      </w:r>
      <w:proofErr w:type="spellEnd"/>
      <w:r w:rsidRPr="00CA53CA">
        <w:rPr>
          <w:rFonts w:ascii="Times New Roman" w:hAnsi="Times New Roman" w:cs="Times New Roman"/>
          <w:color w:val="000000" w:themeColor="text1"/>
          <w:sz w:val="24"/>
          <w:szCs w:val="24"/>
        </w:rPr>
        <w:t xml:space="preserve">, dan </w:t>
      </w:r>
      <w:proofErr w:type="spellStart"/>
      <w:r w:rsidRPr="00CA53CA">
        <w:rPr>
          <w:rFonts w:ascii="Times New Roman" w:hAnsi="Times New Roman" w:cs="Times New Roman"/>
          <w:color w:val="000000" w:themeColor="text1"/>
          <w:sz w:val="24"/>
          <w:szCs w:val="24"/>
        </w:rPr>
        <w:t>teknis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analisis</w:t>
      </w:r>
      <w:proofErr w:type="spellEnd"/>
      <w:r w:rsidRPr="00CA53CA">
        <w:rPr>
          <w:rFonts w:ascii="Times New Roman" w:hAnsi="Times New Roman" w:cs="Times New Roman"/>
          <w:color w:val="000000" w:themeColor="text1"/>
          <w:sz w:val="24"/>
          <w:szCs w:val="24"/>
        </w:rPr>
        <w:t xml:space="preserve"> data.</w:t>
      </w:r>
    </w:p>
    <w:p w14:paraId="5487C0AB" w14:textId="77777777" w:rsidR="006A2564" w:rsidRPr="00CA53CA" w:rsidRDefault="006A2564" w:rsidP="006A2564">
      <w:pPr>
        <w:ind w:left="0" w:firstLine="72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Obyek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menjelaskan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jumlah</w:t>
      </w:r>
      <w:proofErr w:type="spellEnd"/>
      <w:r>
        <w:rPr>
          <w:rFonts w:ascii="Times New Roman" w:hAnsi="Times New Roman" w:cs="Times New Roman"/>
          <w:color w:val="000000" w:themeColor="text1"/>
          <w:sz w:val="24"/>
          <w:szCs w:val="24"/>
        </w:rPr>
        <w:t xml:space="preserve"> auditor yang </w:t>
      </w:r>
      <w:proofErr w:type="spellStart"/>
      <w:r>
        <w:rPr>
          <w:rFonts w:ascii="Times New Roman" w:hAnsi="Times New Roman" w:cs="Times New Roman"/>
          <w:color w:val="000000" w:themeColor="text1"/>
          <w:sz w:val="24"/>
          <w:szCs w:val="24"/>
        </w:rPr>
        <w:t>menjadi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responden</w:t>
      </w:r>
      <w:proofErr w:type="spellEnd"/>
      <w:r w:rsidRPr="00CA53C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Disain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membahas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bagaimana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cara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membahas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mengenai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variabel-variabel</w:t>
      </w:r>
      <w:proofErr w:type="spellEnd"/>
      <w:r>
        <w:rPr>
          <w:rFonts w:ascii="Times New Roman" w:hAnsi="Times New Roman" w:cs="Times New Roman"/>
          <w:color w:val="000000" w:themeColor="text1"/>
          <w:sz w:val="24"/>
          <w:szCs w:val="24"/>
        </w:rPr>
        <w:t xml:space="preserve"> dan model </w:t>
      </w:r>
      <w:proofErr w:type="spellStart"/>
      <w:r>
        <w:rPr>
          <w:rFonts w:ascii="Times New Roman" w:hAnsi="Times New Roman" w:cs="Times New Roman"/>
          <w:color w:val="000000" w:themeColor="text1"/>
          <w:sz w:val="24"/>
          <w:szCs w:val="24"/>
        </w:rPr>
        <w:t>pengukuran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Teknik </w:t>
      </w:r>
      <w:proofErr w:type="spellStart"/>
      <w:r>
        <w:rPr>
          <w:rFonts w:ascii="Times New Roman" w:hAnsi="Times New Roman" w:cs="Times New Roman"/>
          <w:color w:val="000000" w:themeColor="text1"/>
          <w:sz w:val="24"/>
          <w:szCs w:val="24"/>
        </w:rPr>
        <w:t>pengumpulan</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merupakan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pengumpulan</w:t>
      </w:r>
      <w:proofErr w:type="spellEnd"/>
      <w:r>
        <w:rPr>
          <w:rFonts w:ascii="Times New Roman" w:hAnsi="Times New Roman" w:cs="Times New Roman"/>
          <w:color w:val="000000" w:themeColor="text1"/>
          <w:sz w:val="24"/>
          <w:szCs w:val="24"/>
        </w:rPr>
        <w:t xml:space="preserve"> data. Teknik </w:t>
      </w:r>
      <w:proofErr w:type="spellStart"/>
      <w:r>
        <w:rPr>
          <w:rFonts w:ascii="Times New Roman" w:hAnsi="Times New Roman" w:cs="Times New Roman"/>
          <w:color w:val="000000" w:themeColor="text1"/>
          <w:sz w:val="24"/>
          <w:szCs w:val="24"/>
        </w:rPr>
        <w:t>pengambilan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merupakan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kriteria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pengambilan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dipilih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penulis</w:t>
      </w:r>
      <w:proofErr w:type="spellEnd"/>
      <w:r>
        <w:rPr>
          <w:rFonts w:ascii="Times New Roman" w:hAnsi="Times New Roman" w:cs="Times New Roman"/>
          <w:color w:val="000000" w:themeColor="text1"/>
          <w:sz w:val="24"/>
          <w:szCs w:val="24"/>
        </w:rPr>
        <w:t xml:space="preserve">. Dan pada sub </w:t>
      </w:r>
      <w:proofErr w:type="spellStart"/>
      <w:r>
        <w:rPr>
          <w:rFonts w:ascii="Times New Roman" w:hAnsi="Times New Roman" w:cs="Times New Roman"/>
          <w:color w:val="000000" w:themeColor="text1"/>
          <w:sz w:val="24"/>
          <w:szCs w:val="24"/>
        </w:rPr>
        <w:t>bab</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terakhir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teknik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membahas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mengenai</w:t>
      </w:r>
      <w:proofErr w:type="spellEnd"/>
      <w:r>
        <w:rPr>
          <w:rFonts w:ascii="Times New Roman" w:hAnsi="Times New Roman" w:cs="Times New Roman"/>
          <w:color w:val="000000" w:themeColor="text1"/>
          <w:sz w:val="24"/>
          <w:szCs w:val="24"/>
        </w:rPr>
        <w:t xml:space="preserve"> uji </w:t>
      </w:r>
      <w:proofErr w:type="spellStart"/>
      <w:r>
        <w:rPr>
          <w:rFonts w:ascii="Times New Roman" w:hAnsi="Times New Roman" w:cs="Times New Roman"/>
          <w:color w:val="000000" w:themeColor="text1"/>
          <w:sz w:val="24"/>
          <w:szCs w:val="24"/>
        </w:rPr>
        <w:t>apa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saja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w:t>
      </w:r>
    </w:p>
    <w:p w14:paraId="76F74EF0" w14:textId="77777777" w:rsidR="006A2564" w:rsidRPr="00CA53CA" w:rsidRDefault="006A2564" w:rsidP="0036284A">
      <w:pPr>
        <w:keepNext/>
        <w:keepLines/>
        <w:numPr>
          <w:ilvl w:val="0"/>
          <w:numId w:val="2"/>
        </w:numPr>
        <w:spacing w:before="100" w:beforeAutospacing="1" w:after="0"/>
        <w:ind w:left="567" w:hanging="567"/>
        <w:jc w:val="left"/>
        <w:outlineLvl w:val="1"/>
        <w:rPr>
          <w:rFonts w:ascii="Times New Roman" w:eastAsiaTheme="majorEastAsia" w:hAnsi="Times New Roman" w:cs="Times New Roman"/>
          <w:b/>
          <w:bCs/>
          <w:color w:val="000000" w:themeColor="text1"/>
          <w:sz w:val="24"/>
          <w:szCs w:val="24"/>
          <w:lang w:val="en-ID"/>
        </w:rPr>
      </w:pPr>
      <w:bookmarkStart w:id="31" w:name="_Toc536712554"/>
      <w:proofErr w:type="spellStart"/>
      <w:r w:rsidRPr="00CA53CA">
        <w:rPr>
          <w:rFonts w:ascii="Times New Roman" w:eastAsiaTheme="majorEastAsia" w:hAnsi="Times New Roman" w:cs="Times New Roman"/>
          <w:b/>
          <w:bCs/>
          <w:color w:val="000000" w:themeColor="text1"/>
          <w:sz w:val="24"/>
          <w:szCs w:val="24"/>
          <w:lang w:val="en-ID"/>
        </w:rPr>
        <w:t>Obyek</w:t>
      </w:r>
      <w:proofErr w:type="spellEnd"/>
      <w:r w:rsidRPr="00CA53CA">
        <w:rPr>
          <w:rFonts w:ascii="Times New Roman" w:eastAsiaTheme="majorEastAsia" w:hAnsi="Times New Roman" w:cs="Times New Roman"/>
          <w:b/>
          <w:bCs/>
          <w:color w:val="000000" w:themeColor="text1"/>
          <w:sz w:val="24"/>
          <w:szCs w:val="24"/>
          <w:lang w:val="en-ID"/>
        </w:rPr>
        <w:t xml:space="preserve"> </w:t>
      </w:r>
      <w:proofErr w:type="spellStart"/>
      <w:r w:rsidRPr="00CA53CA">
        <w:rPr>
          <w:rFonts w:ascii="Times New Roman" w:eastAsiaTheme="majorEastAsia" w:hAnsi="Times New Roman" w:cs="Times New Roman"/>
          <w:b/>
          <w:bCs/>
          <w:color w:val="000000" w:themeColor="text1"/>
          <w:sz w:val="24"/>
          <w:szCs w:val="24"/>
          <w:lang w:val="en-ID"/>
        </w:rPr>
        <w:t>Penelitian</w:t>
      </w:r>
      <w:bookmarkEnd w:id="31"/>
      <w:proofErr w:type="spellEnd"/>
    </w:p>
    <w:p w14:paraId="089C3FD5" w14:textId="77777777" w:rsidR="006A2564" w:rsidRPr="00CA53CA" w:rsidRDefault="006A2564" w:rsidP="006A2564">
      <w:pPr>
        <w:ind w:left="567" w:firstLine="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Ob</w:t>
      </w:r>
      <w:r>
        <w:rPr>
          <w:rFonts w:ascii="Times New Roman" w:hAnsi="Times New Roman" w:cs="Times New Roman"/>
          <w:color w:val="000000" w:themeColor="text1"/>
          <w:sz w:val="24"/>
          <w:szCs w:val="24"/>
          <w:lang w:val="en-ID"/>
        </w:rPr>
        <w:t>y</w:t>
      </w:r>
      <w:r w:rsidRPr="00CA53CA">
        <w:rPr>
          <w:rFonts w:ascii="Times New Roman" w:hAnsi="Times New Roman" w:cs="Times New Roman"/>
          <w:color w:val="000000" w:themeColor="text1"/>
          <w:sz w:val="24"/>
          <w:szCs w:val="24"/>
          <w:lang w:val="en-ID"/>
        </w:rPr>
        <w:t>ek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secara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umum</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w:t>
      </w:r>
      <w:r>
        <w:rPr>
          <w:rFonts w:ascii="Times New Roman" w:hAnsi="Times New Roman" w:cs="Times New Roman"/>
          <w:color w:val="000000" w:themeColor="text1"/>
          <w:sz w:val="24"/>
          <w:szCs w:val="24"/>
          <w:lang w:val="en-ID"/>
        </w:rPr>
        <w:t>teliti</w:t>
      </w:r>
      <w:proofErr w:type="spellEnd"/>
      <w:r>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t xml:space="preserve">oleh </w:t>
      </w:r>
      <w:proofErr w:type="spellStart"/>
      <w:r w:rsidRPr="00CA53CA">
        <w:rPr>
          <w:rFonts w:ascii="Times New Roman" w:hAnsi="Times New Roman" w:cs="Times New Roman"/>
          <w:color w:val="000000" w:themeColor="text1"/>
          <w:sz w:val="24"/>
          <w:szCs w:val="24"/>
        </w:rPr>
        <w:t>penulis</w:t>
      </w:r>
      <w:proofErr w:type="spellEnd"/>
      <w:r w:rsidRPr="00CA53CA">
        <w:rPr>
          <w:rFonts w:ascii="Times New Roman" w:hAnsi="Times New Roman" w:cs="Times New Roman"/>
          <w:color w:val="000000" w:themeColor="text1"/>
          <w:sz w:val="24"/>
          <w:szCs w:val="24"/>
          <w:lang w:val="en-ID"/>
        </w:rPr>
        <w:t xml:space="preserve"> </w:t>
      </w:r>
      <w:bookmarkStart w:id="32" w:name="_Hlk514061572"/>
      <w:proofErr w:type="spellStart"/>
      <w:r w:rsidRPr="00CA53CA">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para auditor </w:t>
      </w:r>
      <w:proofErr w:type="spellStart"/>
      <w:r w:rsidRPr="00CA53CA">
        <w:rPr>
          <w:rFonts w:ascii="Times New Roman" w:hAnsi="Times New Roman" w:cs="Times New Roman"/>
          <w:color w:val="000000" w:themeColor="text1"/>
          <w:sz w:val="24"/>
          <w:szCs w:val="24"/>
          <w:lang w:val="en-ID"/>
        </w:rPr>
        <w:t>eksternal</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bekerja</w:t>
      </w:r>
      <w:proofErr w:type="spellEnd"/>
      <w:r w:rsidRPr="00CA53CA">
        <w:rPr>
          <w:rFonts w:ascii="Times New Roman" w:hAnsi="Times New Roman" w:cs="Times New Roman"/>
          <w:color w:val="000000" w:themeColor="text1"/>
          <w:sz w:val="24"/>
          <w:szCs w:val="24"/>
          <w:lang w:val="en-ID"/>
        </w:rPr>
        <w:t xml:space="preserve"> di Kantor </w:t>
      </w:r>
      <w:proofErr w:type="spellStart"/>
      <w:r w:rsidRPr="00CA53CA">
        <w:rPr>
          <w:rFonts w:ascii="Times New Roman" w:hAnsi="Times New Roman" w:cs="Times New Roman"/>
          <w:color w:val="000000" w:themeColor="text1"/>
          <w:sz w:val="24"/>
          <w:szCs w:val="24"/>
          <w:lang w:val="en-ID"/>
        </w:rPr>
        <w:t>Akuntan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Publik</w:t>
      </w:r>
      <w:proofErr w:type="spellEnd"/>
      <w:r w:rsidRPr="00CA53CA">
        <w:rPr>
          <w:rFonts w:ascii="Times New Roman" w:hAnsi="Times New Roman" w:cs="Times New Roman"/>
          <w:color w:val="000000" w:themeColor="text1"/>
          <w:sz w:val="24"/>
          <w:szCs w:val="24"/>
          <w:lang w:val="en-ID"/>
        </w:rPr>
        <w:t xml:space="preserve"> di wilayah Jakarta </w:t>
      </w:r>
      <w:bookmarkEnd w:id="32"/>
      <w:r w:rsidRPr="00CA53CA">
        <w:rPr>
          <w:rFonts w:ascii="Times New Roman" w:hAnsi="Times New Roman" w:cs="Times New Roman"/>
          <w:color w:val="000000" w:themeColor="text1"/>
          <w:sz w:val="24"/>
          <w:szCs w:val="24"/>
          <w:lang w:val="en-ID"/>
        </w:rPr>
        <w:t xml:space="preserve">(Jakarta Utara, Jakarta Pusat, Jakarta Timur, Jakarta Barat, dan Jakarta Selatan)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mem</w:t>
      </w:r>
      <w:r>
        <w:rPr>
          <w:rFonts w:ascii="Times New Roman" w:hAnsi="Times New Roman" w:cs="Times New Roman"/>
          <w:color w:val="000000" w:themeColor="text1"/>
          <w:sz w:val="24"/>
          <w:szCs w:val="24"/>
          <w:lang w:val="en-ID"/>
        </w:rPr>
        <w:t>p</w:t>
      </w:r>
      <w:r w:rsidRPr="00CA53CA">
        <w:rPr>
          <w:rFonts w:ascii="Times New Roman" w:hAnsi="Times New Roman" w:cs="Times New Roman"/>
          <w:color w:val="000000" w:themeColor="text1"/>
          <w:sz w:val="24"/>
          <w:szCs w:val="24"/>
          <w:lang w:val="en-ID"/>
        </w:rPr>
        <w:t>eroleh</w:t>
      </w:r>
      <w:proofErr w:type="spellEnd"/>
      <w:r w:rsidRPr="00CA53CA">
        <w:rPr>
          <w:rFonts w:ascii="Times New Roman" w:hAnsi="Times New Roman" w:cs="Times New Roman"/>
          <w:color w:val="000000" w:themeColor="text1"/>
          <w:sz w:val="24"/>
          <w:szCs w:val="24"/>
          <w:lang w:val="en-ID"/>
        </w:rPr>
        <w:t xml:space="preserve"> data </w:t>
      </w:r>
      <w:proofErr w:type="spellStart"/>
      <w:r w:rsidRPr="00CA53CA">
        <w:rPr>
          <w:rFonts w:ascii="Times New Roman" w:hAnsi="Times New Roman" w:cs="Times New Roman"/>
          <w:color w:val="000000" w:themeColor="text1"/>
          <w:sz w:val="24"/>
          <w:szCs w:val="24"/>
          <w:lang w:val="en-ID"/>
        </w:rPr>
        <w:t>tentang</w:t>
      </w:r>
      <w:proofErr w:type="spellEnd"/>
      <w:r w:rsidRPr="00CA53CA">
        <w:rPr>
          <w:rFonts w:ascii="Times New Roman" w:hAnsi="Times New Roman" w:cs="Times New Roman"/>
          <w:color w:val="000000" w:themeColor="text1"/>
          <w:sz w:val="24"/>
          <w:szCs w:val="24"/>
          <w:lang w:val="en-ID"/>
        </w:rPr>
        <w:t xml:space="preserve"> </w:t>
      </w:r>
      <w:bookmarkStart w:id="33" w:name="_Hlk514059358"/>
      <w:proofErr w:type="spellStart"/>
      <w:r w:rsidRPr="00CA53CA">
        <w:rPr>
          <w:rFonts w:ascii="Times New Roman" w:hAnsi="Times New Roman" w:cs="Times New Roman"/>
          <w:color w:val="000000" w:themeColor="text1"/>
          <w:sz w:val="24"/>
          <w:szCs w:val="24"/>
          <w:lang w:val="en-ID"/>
        </w:rPr>
        <w:t>penghentian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prematur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w:t>
      </w:r>
      <w:r>
        <w:rPr>
          <w:rFonts w:ascii="Times New Roman" w:hAnsi="Times New Roman" w:cs="Times New Roman"/>
          <w:i/>
          <w:iCs/>
          <w:color w:val="000000" w:themeColor="text1"/>
          <w:sz w:val="24"/>
          <w:szCs w:val="24"/>
          <w:lang w:val="en-ID"/>
        </w:rPr>
        <w:t xml:space="preserve"> </w:t>
      </w:r>
      <w:r w:rsidRPr="00CA53CA">
        <w:rPr>
          <w:rFonts w:ascii="Times New Roman" w:hAnsi="Times New Roman" w:cs="Times New Roman"/>
          <w:i/>
          <w:iCs/>
          <w:color w:val="000000" w:themeColor="text1"/>
          <w:sz w:val="24"/>
          <w:szCs w:val="24"/>
          <w:lang w:val="en-ID"/>
        </w:rPr>
        <w:t>time pressure</w:t>
      </w:r>
      <w:r>
        <w:rPr>
          <w:rFonts w:ascii="Times New Roman" w:hAnsi="Times New Roman" w:cs="Times New Roman"/>
          <w:i/>
          <w:iCs/>
          <w:color w:val="000000" w:themeColor="text1"/>
          <w:sz w:val="24"/>
          <w:szCs w:val="24"/>
          <w:lang w:val="en-ID"/>
        </w:rPr>
        <w:t>,</w:t>
      </w:r>
      <w:r>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risiko</w:t>
      </w:r>
      <w:proofErr w:type="spellEnd"/>
      <w:r w:rsidRPr="00CA53CA">
        <w:rPr>
          <w:rFonts w:ascii="Times New Roman" w:hAnsi="Times New Roman" w:cs="Times New Roman"/>
          <w:color w:val="000000" w:themeColor="text1"/>
          <w:sz w:val="24"/>
          <w:szCs w:val="24"/>
          <w:lang w:val="en-ID"/>
        </w:rPr>
        <w:t xml:space="preserve"> audit</w:t>
      </w:r>
      <w:r>
        <w:rPr>
          <w:rFonts w:ascii="Times New Roman" w:hAnsi="Times New Roman" w:cs="Times New Roman"/>
          <w:color w:val="000000" w:themeColor="text1"/>
          <w:sz w:val="24"/>
          <w:szCs w:val="24"/>
          <w:lang w:val="en-ID"/>
        </w:rPr>
        <w:t xml:space="preserve">, dan </w:t>
      </w:r>
      <w:r w:rsidRPr="00CA53CA">
        <w:rPr>
          <w:rFonts w:ascii="Times New Roman" w:hAnsi="Times New Roman" w:cs="Times New Roman"/>
          <w:i/>
          <w:color w:val="000000" w:themeColor="text1"/>
          <w:sz w:val="24"/>
          <w:szCs w:val="24"/>
          <w:lang w:val="en-ID"/>
        </w:rPr>
        <w:t>turnover intentions</w:t>
      </w:r>
      <w:r w:rsidRPr="00CA53CA">
        <w:rPr>
          <w:rFonts w:ascii="Times New Roman" w:hAnsi="Times New Roman" w:cs="Times New Roman"/>
          <w:color w:val="000000" w:themeColor="text1"/>
          <w:sz w:val="24"/>
          <w:szCs w:val="24"/>
          <w:lang w:val="en-ID"/>
        </w:rPr>
        <w:t xml:space="preserve">. </w:t>
      </w:r>
    </w:p>
    <w:p w14:paraId="6D497E8E" w14:textId="77777777" w:rsidR="006A2564" w:rsidRPr="00CA53CA" w:rsidRDefault="006A2564" w:rsidP="0036284A">
      <w:pPr>
        <w:keepNext/>
        <w:keepLines/>
        <w:numPr>
          <w:ilvl w:val="0"/>
          <w:numId w:val="2"/>
        </w:numPr>
        <w:spacing w:after="0"/>
        <w:ind w:left="567" w:hanging="567"/>
        <w:jc w:val="left"/>
        <w:outlineLvl w:val="1"/>
        <w:rPr>
          <w:rFonts w:ascii="Times New Roman" w:eastAsiaTheme="majorEastAsia" w:hAnsi="Times New Roman" w:cs="Times New Roman"/>
          <w:b/>
          <w:bCs/>
          <w:color w:val="000000" w:themeColor="text1"/>
          <w:sz w:val="24"/>
          <w:szCs w:val="24"/>
          <w:lang w:val="en-ID"/>
        </w:rPr>
      </w:pPr>
      <w:bookmarkStart w:id="34" w:name="_Toc536712555"/>
      <w:bookmarkEnd w:id="33"/>
      <w:proofErr w:type="spellStart"/>
      <w:r w:rsidRPr="00CA53CA">
        <w:rPr>
          <w:rFonts w:ascii="Times New Roman" w:eastAsiaTheme="majorEastAsia" w:hAnsi="Times New Roman" w:cs="Times New Roman"/>
          <w:b/>
          <w:bCs/>
          <w:color w:val="000000" w:themeColor="text1"/>
          <w:sz w:val="24"/>
          <w:szCs w:val="24"/>
          <w:lang w:val="en-ID"/>
        </w:rPr>
        <w:t>Disain</w:t>
      </w:r>
      <w:proofErr w:type="spellEnd"/>
      <w:r w:rsidRPr="00CA53CA">
        <w:rPr>
          <w:rFonts w:ascii="Times New Roman" w:eastAsiaTheme="majorEastAsia" w:hAnsi="Times New Roman" w:cs="Times New Roman"/>
          <w:b/>
          <w:bCs/>
          <w:color w:val="000000" w:themeColor="text1"/>
          <w:sz w:val="24"/>
          <w:szCs w:val="24"/>
          <w:lang w:val="en-ID"/>
        </w:rPr>
        <w:t xml:space="preserve"> </w:t>
      </w:r>
      <w:proofErr w:type="spellStart"/>
      <w:r w:rsidRPr="00CA53CA">
        <w:rPr>
          <w:rFonts w:ascii="Times New Roman" w:eastAsiaTheme="majorEastAsia" w:hAnsi="Times New Roman" w:cs="Times New Roman"/>
          <w:b/>
          <w:bCs/>
          <w:color w:val="000000" w:themeColor="text1"/>
          <w:sz w:val="24"/>
          <w:szCs w:val="24"/>
          <w:lang w:val="en-ID"/>
        </w:rPr>
        <w:t>Penelitian</w:t>
      </w:r>
      <w:bookmarkEnd w:id="34"/>
      <w:proofErr w:type="spellEnd"/>
      <w:r w:rsidRPr="00CA53CA">
        <w:rPr>
          <w:rFonts w:ascii="Times New Roman" w:eastAsiaTheme="majorEastAsia" w:hAnsi="Times New Roman" w:cs="Times New Roman"/>
          <w:b/>
          <w:bCs/>
          <w:color w:val="000000" w:themeColor="text1"/>
          <w:sz w:val="24"/>
          <w:szCs w:val="24"/>
          <w:lang w:val="en-ID"/>
        </w:rPr>
        <w:t xml:space="preserve"> </w:t>
      </w:r>
    </w:p>
    <w:p w14:paraId="378905EC" w14:textId="77777777" w:rsidR="006A2564" w:rsidRDefault="006A2564" w:rsidP="006A2564">
      <w:pPr>
        <w:spacing w:before="120" w:after="0"/>
        <w:ind w:left="567" w:firstLine="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Mengacu</w:t>
      </w:r>
      <w:proofErr w:type="spellEnd"/>
      <w:r w:rsidRPr="00CA53CA">
        <w:rPr>
          <w:rFonts w:ascii="Times New Roman" w:hAnsi="Times New Roman" w:cs="Times New Roman"/>
          <w:color w:val="000000" w:themeColor="text1"/>
          <w:sz w:val="24"/>
          <w:szCs w:val="24"/>
          <w:lang w:val="en-ID"/>
        </w:rPr>
        <w:t xml:space="preserve"> pada </w:t>
      </w:r>
      <w:proofErr w:type="spellStart"/>
      <w:r w:rsidRPr="00CA53CA">
        <w:rPr>
          <w:rFonts w:ascii="Times New Roman" w:hAnsi="Times New Roman" w:cs="Times New Roman"/>
          <w:color w:val="000000" w:themeColor="text1"/>
          <w:sz w:val="24"/>
          <w:szCs w:val="24"/>
          <w:lang w:val="en-ID"/>
        </w:rPr>
        <w:t>tinjauan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metodologi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bidang</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bisnis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secara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umum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pendekatan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menurut</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{"citationItems":[{"id":"ITEM-1","itemData":{"ISBN":"9780073521503","abstract":"The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www.coursesmart.com","author":[{"dropping-particle":"","family":"Cooper","given":"Donald R","non-dropping-particle":"","parse-names":false,"suffix":""},{"dropping-particle":"","family":"Schindler","given":"Pamela S","non-dropping-particle":"","parse-names":false,"suffix":""}],"edition":"Twelfth Ed","id":"ITEM-1","issued":{"date-parts":[["2017"]]},"publisher":"McGraw-Hill/ Irwin","publisher-place":"Boston","title":"Business Research Methods","type":"book"},"uris":["http://www.mendeley.com/documents/?uuid=8b1c7f38-8a98-4c5a-8c97-0be3afed6a09"]}],"mendeley":{"formattedCitation":"(Cooper &amp; Schindler, 2017)","manualFormatting":"Cooper &amp; Schindler (2017, p.148-152)","plainTextFormattedCitation":"(Cooper &amp; Schindler, 2017)","previouslyFormattedCitation":"(Cooper &amp; Schindler, 2017)"},"properties":{"noteIndex":0},"schema":"https://github.com/citation-style-language/schema/raw/master/csl-citation.json"}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Cooper &amp; Schindler (2017, p.148-152)</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berikut</w:t>
      </w:r>
      <w:proofErr w:type="spellEnd"/>
      <w:r w:rsidRPr="00CA53CA">
        <w:rPr>
          <w:rFonts w:ascii="Times New Roman" w:hAnsi="Times New Roman" w:cs="Times New Roman"/>
          <w:color w:val="000000" w:themeColor="text1"/>
          <w:sz w:val="24"/>
          <w:szCs w:val="24"/>
          <w:lang w:val="en-ID"/>
        </w:rPr>
        <w:t>:</w:t>
      </w:r>
    </w:p>
    <w:p w14:paraId="1EB4FDC9" w14:textId="77777777" w:rsidR="006A2564" w:rsidRPr="00CA53CA" w:rsidRDefault="006A2564" w:rsidP="0036284A">
      <w:pPr>
        <w:numPr>
          <w:ilvl w:val="0"/>
          <w:numId w:val="3"/>
        </w:numPr>
        <w:spacing w:after="0"/>
        <w:ind w:left="1134" w:hanging="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lastRenderedPageBreak/>
        <w:t>Berdasarkan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tingkat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perumusan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masalah</w:t>
      </w:r>
      <w:proofErr w:type="spellEnd"/>
    </w:p>
    <w:p w14:paraId="2078D3B3" w14:textId="77777777" w:rsidR="006A2564" w:rsidRPr="00CA53CA" w:rsidRDefault="006A2564" w:rsidP="006A2564">
      <w:pPr>
        <w:spacing w:after="120"/>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bertujuan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studi</w:t>
      </w:r>
      <w:proofErr w:type="spellEnd"/>
      <w:r w:rsidRPr="00CA53CA">
        <w:rPr>
          <w:rFonts w:ascii="Times New Roman" w:hAnsi="Times New Roman" w:cs="Times New Roman"/>
          <w:color w:val="000000" w:themeColor="text1"/>
          <w:sz w:val="24"/>
          <w:szCs w:val="24"/>
          <w:lang w:val="en-ID"/>
        </w:rPr>
        <w:t xml:space="preserve"> formal </w:t>
      </w:r>
      <w:r w:rsidRPr="00CA53CA">
        <w:rPr>
          <w:rFonts w:ascii="Times New Roman" w:hAnsi="Times New Roman" w:cs="Times New Roman"/>
          <w:i/>
          <w:color w:val="000000" w:themeColor="text1"/>
          <w:sz w:val="24"/>
          <w:szCs w:val="24"/>
          <w:lang w:val="en-ID"/>
        </w:rPr>
        <w:t>(formal studies)</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karena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dimulai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batasan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masalah</w:t>
      </w:r>
      <w:proofErr w:type="spellEnd"/>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hipotesis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dimana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tujuan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akhirnya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menguji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hipotesis</w:t>
      </w:r>
      <w:proofErr w:type="spellEnd"/>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menjawab</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batasan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masalah</w:t>
      </w:r>
      <w:proofErr w:type="spellEnd"/>
      <w:r w:rsidRPr="00CA53CA">
        <w:rPr>
          <w:rFonts w:ascii="Times New Roman" w:hAnsi="Times New Roman" w:cs="Times New Roman"/>
          <w:color w:val="000000" w:themeColor="text1"/>
          <w:sz w:val="24"/>
          <w:szCs w:val="24"/>
          <w:lang w:val="en-ID"/>
        </w:rPr>
        <w:t>.</w:t>
      </w:r>
    </w:p>
    <w:p w14:paraId="565E3F09" w14:textId="77777777" w:rsidR="006A2564" w:rsidRPr="00CA53CA" w:rsidRDefault="006A2564" w:rsidP="0036284A">
      <w:pPr>
        <w:numPr>
          <w:ilvl w:val="0"/>
          <w:numId w:val="3"/>
        </w:numPr>
        <w:spacing w:after="0"/>
        <w:ind w:left="1134" w:hanging="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Berdasarkan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metode</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pengumpulan</w:t>
      </w:r>
      <w:proofErr w:type="spellEnd"/>
      <w:r w:rsidRPr="00CA53CA">
        <w:rPr>
          <w:rFonts w:ascii="Times New Roman" w:hAnsi="Times New Roman" w:cs="Times New Roman"/>
          <w:color w:val="000000" w:themeColor="text1"/>
          <w:sz w:val="24"/>
          <w:szCs w:val="24"/>
          <w:lang w:val="en-ID"/>
        </w:rPr>
        <w:t xml:space="preserve"> data</w:t>
      </w:r>
    </w:p>
    <w:p w14:paraId="78A52145" w14:textId="77777777" w:rsidR="006A2564" w:rsidRPr="00CA53CA" w:rsidRDefault="006A2564" w:rsidP="006A2564">
      <w:pPr>
        <w:spacing w:after="120"/>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metode</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pengumpulan</w:t>
      </w:r>
      <w:proofErr w:type="spellEnd"/>
      <w:r w:rsidRPr="00CA53CA">
        <w:rPr>
          <w:rFonts w:ascii="Times New Roman" w:hAnsi="Times New Roman" w:cs="Times New Roman"/>
          <w:color w:val="000000" w:themeColor="text1"/>
          <w:sz w:val="24"/>
          <w:szCs w:val="24"/>
          <w:lang w:val="en-ID"/>
        </w:rPr>
        <w:t xml:space="preserve"> data </w:t>
      </w:r>
      <w:proofErr w:type="spellStart"/>
      <w:r w:rsidRPr="00CA53CA">
        <w:rPr>
          <w:rFonts w:ascii="Times New Roman" w:hAnsi="Times New Roman" w:cs="Times New Roman"/>
          <w:color w:val="000000" w:themeColor="text1"/>
          <w:sz w:val="24"/>
          <w:szCs w:val="24"/>
          <w:lang w:val="en-ID"/>
        </w:rPr>
        <w:t>melalui</w:t>
      </w:r>
      <w:proofErr w:type="spellEnd"/>
      <w:r w:rsidRPr="00CA53CA">
        <w:rPr>
          <w:rFonts w:ascii="Times New Roman" w:hAnsi="Times New Roman" w:cs="Times New Roman"/>
          <w:color w:val="000000" w:themeColor="text1"/>
          <w:sz w:val="24"/>
          <w:szCs w:val="24"/>
          <w:lang w:val="en-ID"/>
        </w:rPr>
        <w:t xml:space="preserve"> media </w:t>
      </w:r>
      <w:proofErr w:type="spellStart"/>
      <w:r w:rsidRPr="00CA53CA">
        <w:rPr>
          <w:rFonts w:ascii="Times New Roman" w:hAnsi="Times New Roman" w:cs="Times New Roman"/>
          <w:color w:val="000000" w:themeColor="text1"/>
          <w:sz w:val="24"/>
          <w:szCs w:val="24"/>
          <w:lang w:val="en-ID"/>
        </w:rPr>
        <w:t>kuesioner</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berisi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pertanyaan-pertanyaan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diisi</w:t>
      </w:r>
      <w:proofErr w:type="spellEnd"/>
      <w:r w:rsidRPr="00CA53CA">
        <w:rPr>
          <w:rFonts w:ascii="Times New Roman" w:hAnsi="Times New Roman" w:cs="Times New Roman"/>
          <w:color w:val="000000" w:themeColor="text1"/>
          <w:sz w:val="24"/>
          <w:szCs w:val="24"/>
          <w:lang w:val="en-ID"/>
        </w:rPr>
        <w:t xml:space="preserve"> oleh auditor yang </w:t>
      </w:r>
      <w:proofErr w:type="spellStart"/>
      <w:r w:rsidRPr="00CA53CA">
        <w:rPr>
          <w:rFonts w:ascii="Times New Roman" w:hAnsi="Times New Roman" w:cs="Times New Roman"/>
          <w:color w:val="000000" w:themeColor="text1"/>
          <w:sz w:val="24"/>
          <w:szCs w:val="24"/>
          <w:lang w:val="en-ID"/>
        </w:rPr>
        <w:t>bekerja</w:t>
      </w:r>
      <w:proofErr w:type="spellEnd"/>
      <w:r w:rsidRPr="00CA53CA">
        <w:rPr>
          <w:rFonts w:ascii="Times New Roman" w:hAnsi="Times New Roman" w:cs="Times New Roman"/>
          <w:color w:val="000000" w:themeColor="text1"/>
          <w:sz w:val="24"/>
          <w:szCs w:val="24"/>
          <w:lang w:val="en-ID"/>
        </w:rPr>
        <w:t xml:space="preserve"> di Kantor </w:t>
      </w:r>
      <w:proofErr w:type="spellStart"/>
      <w:r w:rsidRPr="00CA53CA">
        <w:rPr>
          <w:rFonts w:ascii="Times New Roman" w:hAnsi="Times New Roman" w:cs="Times New Roman"/>
          <w:color w:val="000000" w:themeColor="text1"/>
          <w:sz w:val="24"/>
          <w:szCs w:val="24"/>
          <w:lang w:val="en-ID"/>
        </w:rPr>
        <w:t>Akuntan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Publik</w:t>
      </w:r>
      <w:proofErr w:type="spellEnd"/>
      <w:r w:rsidRPr="00CA53CA">
        <w:rPr>
          <w:rFonts w:ascii="Times New Roman" w:hAnsi="Times New Roman" w:cs="Times New Roman"/>
          <w:color w:val="000000" w:themeColor="text1"/>
          <w:sz w:val="24"/>
          <w:szCs w:val="24"/>
          <w:lang w:val="en-ID"/>
        </w:rPr>
        <w:t xml:space="preserve"> (KAP) di Jakarta. Data yang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data primer </w:t>
      </w:r>
      <w:proofErr w:type="spellStart"/>
      <w:r w:rsidRPr="00CA53CA">
        <w:rPr>
          <w:rFonts w:ascii="Times New Roman" w:hAnsi="Times New Roman" w:cs="Times New Roman"/>
          <w:color w:val="000000" w:themeColor="text1"/>
          <w:sz w:val="24"/>
          <w:szCs w:val="24"/>
          <w:lang w:val="en-ID"/>
        </w:rPr>
        <w:t>yaitu</w:t>
      </w:r>
      <w:proofErr w:type="spellEnd"/>
      <w:r w:rsidRPr="00CA53CA">
        <w:rPr>
          <w:rFonts w:ascii="Times New Roman" w:hAnsi="Times New Roman" w:cs="Times New Roman"/>
          <w:color w:val="000000" w:themeColor="text1"/>
          <w:sz w:val="24"/>
          <w:szCs w:val="24"/>
          <w:lang w:val="en-ID"/>
        </w:rPr>
        <w:t xml:space="preserve"> data yang </w:t>
      </w:r>
      <w:proofErr w:type="spellStart"/>
      <w:r w:rsidRPr="00CA53CA">
        <w:rPr>
          <w:rFonts w:ascii="Times New Roman" w:hAnsi="Times New Roman" w:cs="Times New Roman"/>
          <w:color w:val="000000" w:themeColor="text1"/>
          <w:sz w:val="24"/>
          <w:szCs w:val="24"/>
          <w:lang w:val="en-ID"/>
        </w:rPr>
        <w:t>diperoleh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langsung</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sumber</w:t>
      </w:r>
      <w:proofErr w:type="spellEnd"/>
      <w:r w:rsidRPr="00CA53CA">
        <w:rPr>
          <w:rFonts w:ascii="Times New Roman" w:hAnsi="Times New Roman" w:cs="Times New Roman"/>
          <w:color w:val="000000" w:themeColor="text1"/>
          <w:sz w:val="24"/>
          <w:szCs w:val="24"/>
          <w:lang w:val="en-ID"/>
        </w:rPr>
        <w:t xml:space="preserve"> data yang </w:t>
      </w:r>
      <w:proofErr w:type="spellStart"/>
      <w:r w:rsidRPr="00CA53CA">
        <w:rPr>
          <w:rFonts w:ascii="Times New Roman" w:hAnsi="Times New Roman" w:cs="Times New Roman"/>
          <w:color w:val="000000" w:themeColor="text1"/>
          <w:sz w:val="24"/>
          <w:szCs w:val="24"/>
          <w:lang w:val="en-ID"/>
        </w:rPr>
        <w:t>dikump</w:t>
      </w:r>
      <w:r>
        <w:rPr>
          <w:rFonts w:ascii="Times New Roman" w:hAnsi="Times New Roman" w:cs="Times New Roman"/>
          <w:color w:val="000000" w:themeColor="text1"/>
          <w:sz w:val="24"/>
          <w:szCs w:val="24"/>
          <w:lang w:val="en-ID"/>
        </w:rPr>
        <w:t>ulkan</w:t>
      </w:r>
      <w:proofErr w:type="spellEnd"/>
      <w:r>
        <w:rPr>
          <w:rFonts w:ascii="Times New Roman" w:hAnsi="Times New Roman" w:cs="Times New Roman"/>
          <w:color w:val="000000" w:themeColor="text1"/>
          <w:sz w:val="24"/>
          <w:szCs w:val="24"/>
          <w:lang w:val="en-ID"/>
        </w:rPr>
        <w:t xml:space="preserve"> dan </w:t>
      </w:r>
      <w:proofErr w:type="spellStart"/>
      <w:r>
        <w:rPr>
          <w:rFonts w:ascii="Times New Roman" w:hAnsi="Times New Roman" w:cs="Times New Roman"/>
          <w:color w:val="000000" w:themeColor="text1"/>
          <w:sz w:val="24"/>
          <w:szCs w:val="24"/>
          <w:lang w:val="en-ID"/>
        </w:rPr>
        <w:t>membutuhkan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responden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dari</w:t>
      </w:r>
      <w:proofErr w:type="spellEnd"/>
      <w:r>
        <w:rPr>
          <w:rFonts w:ascii="Times New Roman" w:hAnsi="Times New Roman" w:cs="Times New Roman"/>
          <w:color w:val="000000" w:themeColor="text1"/>
          <w:sz w:val="24"/>
          <w:szCs w:val="24"/>
          <w:lang w:val="en-ID"/>
        </w:rPr>
        <w:t xml:space="preserve"> data yang </w:t>
      </w:r>
      <w:proofErr w:type="spellStart"/>
      <w:r>
        <w:rPr>
          <w:rFonts w:ascii="Times New Roman" w:hAnsi="Times New Roman" w:cs="Times New Roman"/>
          <w:color w:val="000000" w:themeColor="text1"/>
          <w:sz w:val="24"/>
          <w:szCs w:val="24"/>
          <w:lang w:val="en-ID"/>
        </w:rPr>
        <w:t>diteliti</w:t>
      </w:r>
      <w:proofErr w:type="spellEnd"/>
      <w:r w:rsidRPr="00CA53CA">
        <w:rPr>
          <w:rFonts w:ascii="Times New Roman" w:hAnsi="Times New Roman" w:cs="Times New Roman"/>
          <w:color w:val="000000" w:themeColor="text1"/>
          <w:sz w:val="24"/>
          <w:szCs w:val="24"/>
          <w:lang w:val="en-ID"/>
        </w:rPr>
        <w:t>.</w:t>
      </w:r>
    </w:p>
    <w:p w14:paraId="71FA4E92" w14:textId="77777777" w:rsidR="006A2564" w:rsidRPr="00CA53CA" w:rsidRDefault="006A2564" w:rsidP="0036284A">
      <w:pPr>
        <w:numPr>
          <w:ilvl w:val="0"/>
          <w:numId w:val="3"/>
        </w:numPr>
        <w:spacing w:after="0"/>
        <w:ind w:left="1134" w:hanging="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Berdasarkan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kontrol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terhadap</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p>
    <w:p w14:paraId="2AA536A5" w14:textId="77777777" w:rsidR="006A2564" w:rsidRPr="00CA53CA" w:rsidRDefault="006A2564" w:rsidP="006A2564">
      <w:pPr>
        <w:spacing w:after="120"/>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desain</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ex post facto,</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dimana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semu</w:t>
      </w:r>
      <w:r>
        <w:rPr>
          <w:rFonts w:ascii="Times New Roman" w:hAnsi="Times New Roman" w:cs="Times New Roman"/>
          <w:color w:val="000000" w:themeColor="text1"/>
          <w:sz w:val="24"/>
          <w:szCs w:val="24"/>
          <w:lang w:val="en-ID"/>
        </w:rPr>
        <w:t>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variabel</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penelitian</w:t>
      </w:r>
      <w:proofErr w:type="spellEnd"/>
      <w:r>
        <w:rPr>
          <w:rFonts w:ascii="Times New Roman" w:hAnsi="Times New Roman" w:cs="Times New Roman"/>
          <w:color w:val="000000" w:themeColor="text1"/>
          <w:sz w:val="24"/>
          <w:szCs w:val="24"/>
          <w:lang w:val="en-ID"/>
        </w:rPr>
        <w:t xml:space="preserve"> dan data </w:t>
      </w:r>
      <w:r w:rsidRPr="00CA53CA">
        <w:rPr>
          <w:rFonts w:ascii="Times New Roman" w:hAnsi="Times New Roman" w:cs="Times New Roman"/>
          <w:color w:val="000000" w:themeColor="text1"/>
          <w:sz w:val="24"/>
          <w:szCs w:val="24"/>
          <w:lang w:val="en-ID"/>
        </w:rPr>
        <w:t xml:space="preserve">Kantor </w:t>
      </w:r>
      <w:proofErr w:type="spellStart"/>
      <w:r w:rsidRPr="00CA53CA">
        <w:rPr>
          <w:rFonts w:ascii="Times New Roman" w:hAnsi="Times New Roman" w:cs="Times New Roman"/>
          <w:color w:val="000000" w:themeColor="text1"/>
          <w:sz w:val="24"/>
          <w:szCs w:val="24"/>
          <w:lang w:val="en-ID"/>
        </w:rPr>
        <w:t>Akuntan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Publik</w:t>
      </w:r>
      <w:proofErr w:type="spellEnd"/>
      <w:r w:rsidRPr="00CA53CA">
        <w:rPr>
          <w:rFonts w:ascii="Times New Roman" w:hAnsi="Times New Roman" w:cs="Times New Roman"/>
          <w:color w:val="000000" w:themeColor="text1"/>
          <w:sz w:val="24"/>
          <w:szCs w:val="24"/>
          <w:lang w:val="en-ID"/>
        </w:rPr>
        <w:t xml:space="preserve"> (KAP)</w:t>
      </w:r>
      <w:r>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t xml:space="preserve">yang </w:t>
      </w:r>
      <w:proofErr w:type="spellStart"/>
      <w:r w:rsidRPr="00CA53CA">
        <w:rPr>
          <w:rFonts w:ascii="Times New Roman" w:hAnsi="Times New Roman" w:cs="Times New Roman"/>
          <w:color w:val="000000" w:themeColor="text1"/>
          <w:sz w:val="24"/>
          <w:szCs w:val="24"/>
          <w:lang w:val="en-ID"/>
        </w:rPr>
        <w:t>tersedia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dimanipulasi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sehingga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hanya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melaporkan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apa</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hanya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mampu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mengolah</w:t>
      </w:r>
      <w:proofErr w:type="spellEnd"/>
      <w:r w:rsidRPr="00CA53CA">
        <w:rPr>
          <w:rFonts w:ascii="Times New Roman" w:hAnsi="Times New Roman" w:cs="Times New Roman"/>
          <w:color w:val="000000" w:themeColor="text1"/>
          <w:sz w:val="24"/>
          <w:szCs w:val="24"/>
          <w:lang w:val="en-ID"/>
        </w:rPr>
        <w:t xml:space="preserve"> data yang </w:t>
      </w:r>
      <w:proofErr w:type="spellStart"/>
      <w:r w:rsidRPr="00CA53CA">
        <w:rPr>
          <w:rFonts w:ascii="Times New Roman" w:hAnsi="Times New Roman" w:cs="Times New Roman"/>
          <w:color w:val="000000" w:themeColor="text1"/>
          <w:sz w:val="24"/>
          <w:szCs w:val="24"/>
          <w:lang w:val="en-ID"/>
        </w:rPr>
        <w:t>ada</w:t>
      </w:r>
      <w:proofErr w:type="spellEnd"/>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dapat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mengontrol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diteliti</w:t>
      </w:r>
      <w:proofErr w:type="spellEnd"/>
      <w:r w:rsidRPr="00CA53CA">
        <w:rPr>
          <w:rFonts w:ascii="Times New Roman" w:hAnsi="Times New Roman" w:cs="Times New Roman"/>
          <w:color w:val="000000" w:themeColor="text1"/>
          <w:sz w:val="24"/>
          <w:szCs w:val="24"/>
          <w:lang w:val="en-ID"/>
        </w:rPr>
        <w:t>.</w:t>
      </w:r>
    </w:p>
    <w:p w14:paraId="1F2E184F" w14:textId="77777777" w:rsidR="006A2564" w:rsidRPr="00CA53CA" w:rsidRDefault="006A2564" w:rsidP="0036284A">
      <w:pPr>
        <w:numPr>
          <w:ilvl w:val="0"/>
          <w:numId w:val="3"/>
        </w:numPr>
        <w:spacing w:after="0"/>
        <w:ind w:left="1134" w:hanging="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Berdasarkan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tujuan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p>
    <w:p w14:paraId="4667434C" w14:textId="77777777" w:rsidR="006A2564" w:rsidRPr="00CA53CA" w:rsidRDefault="006A2564" w:rsidP="006A2564">
      <w:pPr>
        <w:spacing w:after="120"/>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Berdasarkan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tujuan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studi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termasuk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analisis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deskriptif</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karena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bersifat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menjawab</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setiap</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batasan</w:t>
      </w:r>
      <w:proofErr w:type="spellEnd"/>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rumusan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masalah</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ada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mendeskripsikan</w:t>
      </w:r>
      <w:proofErr w:type="spellEnd"/>
      <w:r w:rsidRPr="00CA53CA">
        <w:rPr>
          <w:rFonts w:ascii="Times New Roman" w:hAnsi="Times New Roman" w:cs="Times New Roman"/>
          <w:color w:val="000000" w:themeColor="text1"/>
          <w:sz w:val="24"/>
          <w:szCs w:val="24"/>
          <w:lang w:val="en-ID"/>
        </w:rPr>
        <w:t xml:space="preserve"> data dan </w:t>
      </w:r>
      <w:proofErr w:type="spellStart"/>
      <w:r w:rsidRPr="00CA53CA">
        <w:rPr>
          <w:rFonts w:ascii="Times New Roman" w:hAnsi="Times New Roman" w:cs="Times New Roman"/>
          <w:color w:val="000000" w:themeColor="text1"/>
          <w:sz w:val="24"/>
          <w:szCs w:val="24"/>
          <w:lang w:val="en-ID"/>
        </w:rPr>
        <w:t>informasi</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telah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diperoleh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serta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membuat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suatu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kesimpulan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menganalisis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apakah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independen</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diteliti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berpengaruh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signifikan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terhadap</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dependennya</w:t>
      </w:r>
      <w:proofErr w:type="spellEnd"/>
      <w:r w:rsidRPr="00CA53CA">
        <w:rPr>
          <w:rFonts w:ascii="Times New Roman" w:hAnsi="Times New Roman" w:cs="Times New Roman"/>
          <w:color w:val="000000" w:themeColor="text1"/>
          <w:sz w:val="24"/>
          <w:szCs w:val="24"/>
          <w:lang w:val="en-ID"/>
        </w:rPr>
        <w:t>.</w:t>
      </w:r>
    </w:p>
    <w:p w14:paraId="028DA815" w14:textId="77777777" w:rsidR="006A2564" w:rsidRPr="00CA53CA" w:rsidRDefault="006A2564" w:rsidP="0036284A">
      <w:pPr>
        <w:numPr>
          <w:ilvl w:val="0"/>
          <w:numId w:val="3"/>
        </w:numPr>
        <w:spacing w:after="0"/>
        <w:ind w:left="1134" w:hanging="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Berdasarkan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dimensi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waktu</w:t>
      </w:r>
      <w:proofErr w:type="spellEnd"/>
    </w:p>
    <w:p w14:paraId="0F75EF92" w14:textId="77777777" w:rsidR="006A2564" w:rsidRPr="00CA53CA" w:rsidRDefault="006A2564" w:rsidP="006A2564">
      <w:pPr>
        <w:spacing w:after="120"/>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studi</w:t>
      </w:r>
      <w:proofErr w:type="spellEnd"/>
      <w:r w:rsidRPr="00CA53CA">
        <w:rPr>
          <w:rFonts w:ascii="Times New Roman" w:hAnsi="Times New Roman" w:cs="Times New Roman"/>
          <w:color w:val="000000" w:themeColor="text1"/>
          <w:sz w:val="24"/>
          <w:szCs w:val="24"/>
          <w:lang w:val="en-ID"/>
        </w:rPr>
        <w:t xml:space="preserve"> cross-sectional </w:t>
      </w:r>
      <w:r w:rsidRPr="00CA53CA">
        <w:rPr>
          <w:rFonts w:ascii="Times New Roman" w:hAnsi="Times New Roman" w:cs="Times New Roman"/>
          <w:i/>
          <w:color w:val="000000" w:themeColor="text1"/>
          <w:sz w:val="24"/>
          <w:szCs w:val="24"/>
          <w:lang w:val="en-ID"/>
        </w:rPr>
        <w:t>(cross sectional studies)</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dimana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dilakukan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satu</w:t>
      </w:r>
      <w:proofErr w:type="spellEnd"/>
      <w:r w:rsidRPr="00CA53CA">
        <w:rPr>
          <w:rFonts w:ascii="Times New Roman" w:hAnsi="Times New Roman" w:cs="Times New Roman"/>
          <w:color w:val="000000" w:themeColor="text1"/>
          <w:sz w:val="24"/>
          <w:szCs w:val="24"/>
          <w:lang w:val="en-ID"/>
        </w:rPr>
        <w:t xml:space="preserve"> kali dan </w:t>
      </w:r>
      <w:proofErr w:type="spellStart"/>
      <w:r w:rsidRPr="00CA53CA">
        <w:rPr>
          <w:rFonts w:ascii="Times New Roman" w:hAnsi="Times New Roman" w:cs="Times New Roman"/>
          <w:color w:val="000000" w:themeColor="text1"/>
          <w:sz w:val="24"/>
          <w:szCs w:val="24"/>
          <w:lang w:val="en-ID"/>
        </w:rPr>
        <w:t>menyajikan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potret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satu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kejadian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lastRenderedPageBreak/>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satu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waktu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tertentu</w:t>
      </w:r>
      <w:proofErr w:type="spellEnd"/>
      <w:r w:rsidRPr="00CA53CA">
        <w:rPr>
          <w:rFonts w:ascii="Times New Roman" w:hAnsi="Times New Roman" w:cs="Times New Roman"/>
          <w:color w:val="000000" w:themeColor="text1"/>
          <w:sz w:val="24"/>
          <w:szCs w:val="24"/>
          <w:lang w:val="en-ID"/>
        </w:rPr>
        <w:t>.</w:t>
      </w:r>
      <w:r w:rsidRPr="00CA53CA">
        <w:rPr>
          <w:color w:val="000000" w:themeColor="text1"/>
        </w:rPr>
        <w:t xml:space="preserve"> </w:t>
      </w:r>
      <w:proofErr w:type="spellStart"/>
      <w:r w:rsidRPr="00CA53CA">
        <w:rPr>
          <w:rFonts w:ascii="Times New Roman" w:hAnsi="Times New Roman" w:cs="Times New Roman"/>
          <w:color w:val="000000" w:themeColor="text1"/>
          <w:sz w:val="24"/>
          <w:szCs w:val="24"/>
          <w:lang w:val="en-ID"/>
        </w:rPr>
        <w:t>Peneliti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membagikan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kuesioner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mulai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bulan</w:t>
      </w:r>
      <w:proofErr w:type="spellEnd"/>
      <w:r w:rsidRPr="00CA53CA">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Juli</w:t>
      </w:r>
      <w:proofErr w:type="spellEnd"/>
      <w:r w:rsidRPr="00CA53CA">
        <w:rPr>
          <w:rFonts w:ascii="Times New Roman" w:hAnsi="Times New Roman" w:cs="Times New Roman"/>
          <w:color w:val="000000" w:themeColor="text1"/>
          <w:sz w:val="24"/>
          <w:szCs w:val="24"/>
          <w:lang w:val="en-ID"/>
        </w:rPr>
        <w:t xml:space="preserve"> 201</w:t>
      </w:r>
      <w:r>
        <w:rPr>
          <w:rFonts w:ascii="Times New Roman" w:hAnsi="Times New Roman" w:cs="Times New Roman"/>
          <w:color w:val="000000" w:themeColor="text1"/>
          <w:sz w:val="24"/>
          <w:szCs w:val="24"/>
          <w:lang w:val="en-ID"/>
        </w:rPr>
        <w:t xml:space="preserve">9 </w:t>
      </w:r>
      <w:r w:rsidRPr="00CA53CA">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Agustus</w:t>
      </w:r>
      <w:proofErr w:type="spellEnd"/>
      <w:r>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t>2019</w:t>
      </w:r>
    </w:p>
    <w:p w14:paraId="3A746186" w14:textId="77777777" w:rsidR="006A2564" w:rsidRPr="00CA53CA" w:rsidRDefault="006A2564" w:rsidP="0036284A">
      <w:pPr>
        <w:numPr>
          <w:ilvl w:val="0"/>
          <w:numId w:val="3"/>
        </w:numPr>
        <w:spacing w:after="0"/>
        <w:ind w:left="1134" w:hanging="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Berdasarkan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cakupan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topik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p>
    <w:p w14:paraId="1DCE25FA" w14:textId="77777777" w:rsidR="006A2564" w:rsidRPr="00CA53CA" w:rsidRDefault="006A2564" w:rsidP="006A2564">
      <w:pPr>
        <w:spacing w:after="120"/>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merupakan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studi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statistik</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(statistical studies).</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Studi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didesain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cakupan</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lebih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luas</w:t>
      </w:r>
      <w:proofErr w:type="spellEnd"/>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bukan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lebih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Studi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berusaha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menangkap</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karakteristik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populasi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membuat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kesimpulan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karakteristik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sampel</w:t>
      </w:r>
      <w:proofErr w:type="spellEnd"/>
      <w:r w:rsidRPr="00CA53CA">
        <w:rPr>
          <w:rFonts w:ascii="Times New Roman" w:hAnsi="Times New Roman" w:cs="Times New Roman"/>
          <w:color w:val="000000" w:themeColor="text1"/>
          <w:sz w:val="24"/>
          <w:szCs w:val="24"/>
          <w:lang w:val="en-ID"/>
        </w:rPr>
        <w:t xml:space="preserve">. </w:t>
      </w:r>
    </w:p>
    <w:p w14:paraId="0893A890" w14:textId="77777777" w:rsidR="006A2564" w:rsidRPr="00CA53CA" w:rsidRDefault="006A2564" w:rsidP="0036284A">
      <w:pPr>
        <w:numPr>
          <w:ilvl w:val="0"/>
          <w:numId w:val="3"/>
        </w:numPr>
        <w:spacing w:after="0"/>
        <w:ind w:left="1134" w:hanging="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Berdasarkan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lingkungan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p>
    <w:p w14:paraId="23B64D65" w14:textId="77777777" w:rsidR="006A2564" w:rsidRPr="00CA53CA" w:rsidRDefault="006A2564" w:rsidP="006A2564">
      <w:pPr>
        <w:spacing w:after="120"/>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merupakan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lapangan</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iCs/>
          <w:color w:val="000000" w:themeColor="text1"/>
          <w:sz w:val="24"/>
          <w:szCs w:val="24"/>
          <w:lang w:val="en-ID"/>
        </w:rPr>
        <w:t>(field setting)</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karena</w:t>
      </w:r>
      <w:proofErr w:type="spellEnd"/>
      <w:r w:rsidRPr="00CA53CA">
        <w:rPr>
          <w:rFonts w:ascii="Times New Roman" w:hAnsi="Times New Roman" w:cs="Times New Roman"/>
          <w:color w:val="000000" w:themeColor="text1"/>
          <w:sz w:val="24"/>
          <w:szCs w:val="24"/>
          <w:lang w:val="en-ID"/>
        </w:rPr>
        <w:t xml:space="preserve"> data yang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merupakan</w:t>
      </w:r>
      <w:proofErr w:type="spellEnd"/>
      <w:r w:rsidRPr="00CA53CA">
        <w:rPr>
          <w:rFonts w:ascii="Times New Roman" w:hAnsi="Times New Roman" w:cs="Times New Roman"/>
          <w:color w:val="000000" w:themeColor="text1"/>
          <w:sz w:val="24"/>
          <w:szCs w:val="24"/>
          <w:lang w:val="en-ID"/>
        </w:rPr>
        <w:t xml:space="preserve"> data yang </w:t>
      </w:r>
      <w:proofErr w:type="spellStart"/>
      <w:r w:rsidRPr="00CA53CA">
        <w:rPr>
          <w:rFonts w:ascii="Times New Roman" w:hAnsi="Times New Roman" w:cs="Times New Roman"/>
          <w:color w:val="000000" w:themeColor="text1"/>
          <w:sz w:val="24"/>
          <w:szCs w:val="24"/>
          <w:lang w:val="en-ID"/>
        </w:rPr>
        <w:t>diperoleh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kejadian</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pada </w:t>
      </w:r>
      <w:proofErr w:type="spellStart"/>
      <w:r w:rsidRPr="00CA53CA">
        <w:rPr>
          <w:rFonts w:ascii="Times New Roman" w:hAnsi="Times New Roman" w:cs="Times New Roman"/>
          <w:color w:val="000000" w:themeColor="text1"/>
          <w:sz w:val="24"/>
          <w:szCs w:val="24"/>
          <w:lang w:val="en-ID"/>
        </w:rPr>
        <w:t>kondisi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lingkungan</w:t>
      </w:r>
      <w:proofErr w:type="spellEnd"/>
      <w:r w:rsidRPr="00CA53CA">
        <w:rPr>
          <w:rFonts w:ascii="Times New Roman" w:hAnsi="Times New Roman" w:cs="Times New Roman"/>
          <w:color w:val="000000" w:themeColor="text1"/>
          <w:sz w:val="24"/>
          <w:szCs w:val="24"/>
          <w:lang w:val="en-ID"/>
        </w:rPr>
        <w:t xml:space="preserve"> yang actual </w:t>
      </w:r>
      <w:proofErr w:type="spellStart"/>
      <w:r w:rsidRPr="00CA53CA">
        <w:rPr>
          <w:rFonts w:ascii="Times New Roman" w:hAnsi="Times New Roman" w:cs="Times New Roman"/>
          <w:color w:val="000000" w:themeColor="text1"/>
          <w:sz w:val="24"/>
          <w:szCs w:val="24"/>
          <w:lang w:val="en-ID"/>
        </w:rPr>
        <w:t>melalui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penyebaran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kuesioner</w:t>
      </w:r>
      <w:proofErr w:type="spellEnd"/>
      <w:r w:rsidRPr="00CA53CA">
        <w:rPr>
          <w:rFonts w:ascii="Times New Roman" w:hAnsi="Times New Roman" w:cs="Times New Roman"/>
          <w:color w:val="000000" w:themeColor="text1"/>
          <w:sz w:val="24"/>
          <w:szCs w:val="24"/>
          <w:lang w:val="en-ID"/>
        </w:rPr>
        <w:t>.</w:t>
      </w:r>
    </w:p>
    <w:p w14:paraId="23C3CE32" w14:textId="77777777" w:rsidR="006A2564" w:rsidRPr="00CA53CA" w:rsidRDefault="006A2564" w:rsidP="0036284A">
      <w:pPr>
        <w:numPr>
          <w:ilvl w:val="0"/>
          <w:numId w:val="3"/>
        </w:numPr>
        <w:spacing w:after="0"/>
        <w:ind w:left="1134" w:hanging="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Berdasarkan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persepsi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partisipan</w:t>
      </w:r>
      <w:proofErr w:type="spellEnd"/>
    </w:p>
    <w:p w14:paraId="29CA17FA" w14:textId="77777777" w:rsidR="006A2564" w:rsidRPr="00CA53CA" w:rsidRDefault="006A2564" w:rsidP="006A2564">
      <w:pPr>
        <w:spacing w:after="120"/>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merupakan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actual routine</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karena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data-data yang </w:t>
      </w:r>
      <w:proofErr w:type="spellStart"/>
      <w:r w:rsidRPr="00CA53CA">
        <w:rPr>
          <w:rFonts w:ascii="Times New Roman" w:hAnsi="Times New Roman" w:cs="Times New Roman"/>
          <w:color w:val="000000" w:themeColor="text1"/>
          <w:sz w:val="24"/>
          <w:szCs w:val="24"/>
          <w:lang w:val="en-ID"/>
        </w:rPr>
        <w:t>sesuai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kenyataan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menggunakan</w:t>
      </w:r>
      <w:proofErr w:type="spellEnd"/>
      <w:r w:rsidRPr="00CA53CA">
        <w:rPr>
          <w:rFonts w:ascii="Times New Roman" w:hAnsi="Times New Roman" w:cs="Times New Roman"/>
          <w:color w:val="000000" w:themeColor="text1"/>
          <w:sz w:val="24"/>
          <w:szCs w:val="24"/>
        </w:rPr>
        <w:t xml:space="preserve"> data primer </w:t>
      </w:r>
      <w:proofErr w:type="spellStart"/>
      <w:r w:rsidRPr="00CA53CA">
        <w:rPr>
          <w:rFonts w:ascii="Times New Roman" w:hAnsi="Times New Roman" w:cs="Times New Roman"/>
          <w:color w:val="000000" w:themeColor="text1"/>
          <w:sz w:val="24"/>
          <w:szCs w:val="24"/>
        </w:rPr>
        <w:t>sehingga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persepsi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partisipan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berpengaruh</w:t>
      </w:r>
      <w:proofErr w:type="spellEnd"/>
      <w:r w:rsidRPr="00CA53CA">
        <w:rPr>
          <w:rFonts w:ascii="Times New Roman" w:hAnsi="Times New Roman" w:cs="Times New Roman"/>
          <w:color w:val="000000" w:themeColor="text1"/>
          <w:sz w:val="24"/>
          <w:szCs w:val="24"/>
        </w:rPr>
        <w:t>.</w:t>
      </w:r>
    </w:p>
    <w:p w14:paraId="4906940F" w14:textId="77777777" w:rsidR="006A2564" w:rsidRPr="00CA53CA" w:rsidRDefault="006A2564" w:rsidP="0036284A">
      <w:pPr>
        <w:keepNext/>
        <w:keepLines/>
        <w:numPr>
          <w:ilvl w:val="0"/>
          <w:numId w:val="2"/>
        </w:numPr>
        <w:spacing w:after="0"/>
        <w:ind w:left="567" w:hanging="567"/>
        <w:jc w:val="left"/>
        <w:outlineLvl w:val="1"/>
        <w:rPr>
          <w:rFonts w:ascii="Times New Roman" w:eastAsiaTheme="majorEastAsia" w:hAnsi="Times New Roman" w:cs="Times New Roman"/>
          <w:b/>
          <w:bCs/>
          <w:color w:val="000000" w:themeColor="text1"/>
          <w:sz w:val="24"/>
          <w:szCs w:val="24"/>
          <w:lang w:val="en-ID"/>
        </w:rPr>
      </w:pPr>
      <w:bookmarkStart w:id="35" w:name="_Toc536712556"/>
      <w:proofErr w:type="spellStart"/>
      <w:r w:rsidRPr="00CA53CA">
        <w:rPr>
          <w:rFonts w:ascii="Times New Roman" w:eastAsiaTheme="majorEastAsia" w:hAnsi="Times New Roman" w:cs="Times New Roman"/>
          <w:b/>
          <w:bCs/>
          <w:color w:val="000000" w:themeColor="text1"/>
          <w:sz w:val="24"/>
          <w:szCs w:val="24"/>
          <w:lang w:val="en-ID"/>
        </w:rPr>
        <w:t>Variabel</w:t>
      </w:r>
      <w:proofErr w:type="spellEnd"/>
      <w:r w:rsidRPr="00CA53CA">
        <w:rPr>
          <w:rFonts w:ascii="Times New Roman" w:eastAsiaTheme="majorEastAsia" w:hAnsi="Times New Roman" w:cs="Times New Roman"/>
          <w:b/>
          <w:bCs/>
          <w:color w:val="000000" w:themeColor="text1"/>
          <w:sz w:val="24"/>
          <w:szCs w:val="24"/>
          <w:lang w:val="en-ID"/>
        </w:rPr>
        <w:t xml:space="preserve"> </w:t>
      </w:r>
      <w:proofErr w:type="spellStart"/>
      <w:r w:rsidRPr="00CA53CA">
        <w:rPr>
          <w:rFonts w:ascii="Times New Roman" w:eastAsiaTheme="majorEastAsia" w:hAnsi="Times New Roman" w:cs="Times New Roman"/>
          <w:b/>
          <w:bCs/>
          <w:color w:val="000000" w:themeColor="text1"/>
          <w:sz w:val="24"/>
          <w:szCs w:val="24"/>
          <w:lang w:val="en-ID"/>
        </w:rPr>
        <w:t>Penelitian</w:t>
      </w:r>
      <w:bookmarkEnd w:id="35"/>
      <w:proofErr w:type="spellEnd"/>
    </w:p>
    <w:p w14:paraId="1C6ACCCE" w14:textId="77777777" w:rsidR="006A2564" w:rsidRPr="00CA53CA" w:rsidRDefault="006A2564" w:rsidP="006A2564">
      <w:pPr>
        <w:pStyle w:val="ListParagraph"/>
        <w:ind w:left="567" w:firstLine="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disusun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berdasarkan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batasan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masalah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tujuan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kerangka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pemikiran</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telah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diuraikan</w:t>
      </w:r>
      <w:proofErr w:type="spellEnd"/>
      <w:r w:rsidRPr="00CA53CA">
        <w:rPr>
          <w:rFonts w:ascii="Times New Roman" w:hAnsi="Times New Roman" w:cs="Times New Roman"/>
          <w:color w:val="000000" w:themeColor="text1"/>
          <w:sz w:val="24"/>
          <w:szCs w:val="24"/>
          <w:lang w:val="en-ID"/>
        </w:rPr>
        <w:t xml:space="preserve"> pada </w:t>
      </w:r>
      <w:proofErr w:type="spellStart"/>
      <w:r w:rsidRPr="00CA53CA">
        <w:rPr>
          <w:rFonts w:ascii="Times New Roman" w:hAnsi="Times New Roman" w:cs="Times New Roman"/>
          <w:color w:val="000000" w:themeColor="text1"/>
          <w:sz w:val="24"/>
          <w:szCs w:val="24"/>
          <w:lang w:val="en-ID"/>
        </w:rPr>
        <w:t>bagian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awal</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selanjutnya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dipakai</w:t>
      </w:r>
      <w:proofErr w:type="spellEnd"/>
      <w:r w:rsidRPr="00CA53CA">
        <w:rPr>
          <w:rFonts w:ascii="Times New Roman" w:hAnsi="Times New Roman" w:cs="Times New Roman"/>
          <w:color w:val="000000" w:themeColor="text1"/>
          <w:sz w:val="24"/>
          <w:szCs w:val="24"/>
          <w:lang w:val="en-ID"/>
        </w:rPr>
        <w:t xml:space="preserve"> pada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pedoman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mencari</w:t>
      </w:r>
      <w:proofErr w:type="spellEnd"/>
      <w:r w:rsidRPr="00CA53CA">
        <w:rPr>
          <w:rFonts w:ascii="Times New Roman" w:hAnsi="Times New Roman" w:cs="Times New Roman"/>
          <w:color w:val="000000" w:themeColor="text1"/>
          <w:sz w:val="24"/>
          <w:szCs w:val="24"/>
          <w:lang w:val="en-ID"/>
        </w:rPr>
        <w:t xml:space="preserve"> data dan </w:t>
      </w:r>
      <w:proofErr w:type="spellStart"/>
      <w:r w:rsidRPr="00CA53CA">
        <w:rPr>
          <w:rFonts w:ascii="Times New Roman" w:hAnsi="Times New Roman" w:cs="Times New Roman"/>
          <w:color w:val="000000" w:themeColor="text1"/>
          <w:sz w:val="24"/>
          <w:szCs w:val="24"/>
          <w:lang w:val="en-ID"/>
        </w:rPr>
        <w:t>informasi</w:t>
      </w:r>
      <w:proofErr w:type="spellEnd"/>
      <w:r w:rsidRPr="00CA53CA">
        <w:rPr>
          <w:rFonts w:ascii="Times New Roman" w:hAnsi="Times New Roman" w:cs="Times New Roman"/>
          <w:color w:val="000000" w:themeColor="text1"/>
          <w:sz w:val="24"/>
          <w:szCs w:val="24"/>
          <w:lang w:val="en-ID"/>
        </w:rPr>
        <w:t xml:space="preserve"> di </w:t>
      </w:r>
      <w:proofErr w:type="spellStart"/>
      <w:r w:rsidRPr="00CA53CA">
        <w:rPr>
          <w:rFonts w:ascii="Times New Roman" w:hAnsi="Times New Roman" w:cs="Times New Roman"/>
          <w:color w:val="000000" w:themeColor="text1"/>
          <w:sz w:val="24"/>
          <w:szCs w:val="24"/>
          <w:lang w:val="en-ID"/>
        </w:rPr>
        <w:t>lapangan</w:t>
      </w:r>
      <w:proofErr w:type="spellEnd"/>
      <w:r w:rsidRPr="00CA53CA">
        <w:rPr>
          <w:rFonts w:ascii="Times New Roman" w:hAnsi="Times New Roman" w:cs="Times New Roman"/>
          <w:color w:val="000000" w:themeColor="text1"/>
          <w:sz w:val="24"/>
          <w:szCs w:val="24"/>
          <w:lang w:val="en-ID"/>
        </w:rPr>
        <w:t xml:space="preserve"> (data primer).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tersebut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terdiri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bebas</w:t>
      </w:r>
      <w:proofErr w:type="spellEnd"/>
      <w:r w:rsidRPr="00CA53CA">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independen</w:t>
      </w:r>
      <w:proofErr w:type="spellEnd"/>
      <w:r>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terikat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dependen</w:t>
      </w:r>
      <w:proofErr w:type="spellEnd"/>
      <w:r w:rsidRPr="00CA53CA">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rPr>
        <w:t>V</w:t>
      </w:r>
      <w:r w:rsidRPr="00CA53CA">
        <w:rPr>
          <w:rFonts w:ascii="Times New Roman" w:hAnsi="Times New Roman" w:cs="Times New Roman"/>
          <w:color w:val="000000" w:themeColor="text1"/>
          <w:sz w:val="24"/>
          <w:szCs w:val="24"/>
          <w:lang w:val="id-ID"/>
        </w:rPr>
        <w:t>ariabel</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independen</w:t>
      </w:r>
      <w:proofErr w:type="spellEnd"/>
      <w:r w:rsidRPr="00CA53CA">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adalah</w:t>
      </w:r>
      <w:proofErr w:type="spellEnd"/>
      <w:r w:rsidRPr="00CA53CA">
        <w:rPr>
          <w:rFonts w:ascii="Times New Roman" w:hAnsi="Times New Roman" w:cs="Times New Roman"/>
          <w:color w:val="000000" w:themeColor="text1"/>
          <w:sz w:val="24"/>
          <w:szCs w:val="24"/>
          <w:lang w:val="id-ID"/>
        </w:rPr>
        <w:t xml:space="preserve"> variabel yang mempengaruhi variabel dependen, baik itu secara positif maupun negatif</w:t>
      </w:r>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Sedangkan</w:t>
      </w:r>
      <w:proofErr w:type="spellEnd"/>
      <w:r>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rPr>
        <w:t>v</w:t>
      </w:r>
      <w:r w:rsidRPr="00CA53CA">
        <w:rPr>
          <w:rFonts w:ascii="Times New Roman" w:hAnsi="Times New Roman" w:cs="Times New Roman"/>
          <w:color w:val="000000" w:themeColor="text1"/>
          <w:sz w:val="24"/>
          <w:szCs w:val="24"/>
          <w:lang w:val="id-ID"/>
        </w:rPr>
        <w:t>ariabel</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dependen</w:t>
      </w:r>
      <w:proofErr w:type="spellEnd"/>
      <w:r w:rsidRPr="00CA53CA">
        <w:rPr>
          <w:rFonts w:ascii="Times New Roman" w:hAnsi="Times New Roman" w:cs="Times New Roman"/>
          <w:color w:val="000000" w:themeColor="text1"/>
          <w:sz w:val="24"/>
          <w:szCs w:val="24"/>
          <w:lang w:val="id-ID"/>
        </w:rPr>
        <w:t xml:space="preserve"> adalah variabel yang </w:t>
      </w:r>
      <w:proofErr w:type="spellStart"/>
      <w:r>
        <w:rPr>
          <w:rFonts w:ascii="Times New Roman" w:hAnsi="Times New Roman" w:cs="Times New Roman"/>
          <w:color w:val="000000" w:themeColor="text1"/>
          <w:sz w:val="24"/>
          <w:szCs w:val="24"/>
        </w:rPr>
        <w:t>dijelaskan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dipengaruhi</w:t>
      </w:r>
      <w:proofErr w:type="spellEnd"/>
      <w:r>
        <w:rPr>
          <w:rFonts w:ascii="Times New Roman" w:hAnsi="Times New Roman" w:cs="Times New Roman"/>
          <w:color w:val="000000" w:themeColor="text1"/>
          <w:sz w:val="24"/>
          <w:szCs w:val="24"/>
        </w:rPr>
        <w:t xml:space="preserve"> oleh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independen</w:t>
      </w:r>
      <w:proofErr w:type="spellEnd"/>
      <w:r>
        <w:rPr>
          <w:rFonts w:ascii="Times New Roman" w:hAnsi="Times New Roman" w:cs="Times New Roman"/>
          <w:color w:val="000000" w:themeColor="text1"/>
          <w:sz w:val="24"/>
          <w:szCs w:val="24"/>
        </w:rPr>
        <w:t>.</w:t>
      </w:r>
      <w:r w:rsidRPr="00CA53CA">
        <w:rPr>
          <w:rFonts w:ascii="Times New Roman" w:hAnsi="Times New Roman" w:cs="Times New Roman"/>
          <w:color w:val="000000" w:themeColor="text1"/>
          <w:sz w:val="24"/>
          <w:szCs w:val="24"/>
          <w:lang w:val="en-ID"/>
        </w:rPr>
        <w:t xml:space="preserve"> </w:t>
      </w:r>
    </w:p>
    <w:p w14:paraId="483FCE02" w14:textId="77777777" w:rsidR="006A2564" w:rsidRDefault="006A2564" w:rsidP="006A2564">
      <w:pPr>
        <w:pStyle w:val="ListParagraph"/>
        <w:ind w:left="567" w:firstLine="567"/>
        <w:rPr>
          <w:rFonts w:ascii="Times New Roman" w:hAnsi="Times New Roman" w:cs="Times New Roman"/>
          <w:color w:val="000000" w:themeColor="text1"/>
          <w:sz w:val="24"/>
          <w:szCs w:val="24"/>
          <w:lang w:val="en-ID"/>
        </w:rPr>
      </w:pPr>
      <w:proofErr w:type="spellStart"/>
      <w:r>
        <w:rPr>
          <w:rFonts w:ascii="Times New Roman" w:hAnsi="Times New Roman" w:cs="Times New Roman"/>
          <w:color w:val="000000" w:themeColor="text1"/>
          <w:sz w:val="24"/>
          <w:szCs w:val="24"/>
          <w:lang w:val="en-ID"/>
        </w:rPr>
        <w:lastRenderedPageBreak/>
        <w:t>V</w:t>
      </w:r>
      <w:r w:rsidRPr="00CA53CA">
        <w:rPr>
          <w:rFonts w:ascii="Times New Roman" w:hAnsi="Times New Roman" w:cs="Times New Roman"/>
          <w:color w:val="000000" w:themeColor="text1"/>
          <w:sz w:val="24"/>
          <w:szCs w:val="24"/>
          <w:lang w:val="en-ID"/>
        </w:rPr>
        <w:t>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independen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adalah</w:t>
      </w:r>
      <w:proofErr w:type="spellEnd"/>
      <w:r>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iCs/>
          <w:color w:val="000000" w:themeColor="text1"/>
          <w:sz w:val="24"/>
          <w:szCs w:val="24"/>
          <w:lang w:val="en-ID"/>
        </w:rPr>
        <w:t>time pressure</w:t>
      </w:r>
      <w:r>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risiko</w:t>
      </w:r>
      <w:proofErr w:type="spellEnd"/>
      <w:r w:rsidRPr="00CA53CA">
        <w:rPr>
          <w:rFonts w:ascii="Times New Roman" w:hAnsi="Times New Roman" w:cs="Times New Roman"/>
          <w:color w:val="000000" w:themeColor="text1"/>
          <w:sz w:val="24"/>
          <w:szCs w:val="24"/>
          <w:lang w:val="en-ID"/>
        </w:rPr>
        <w:t xml:space="preserve"> </w:t>
      </w:r>
      <w:r w:rsidRPr="0062750B">
        <w:rPr>
          <w:rFonts w:ascii="Times New Roman" w:hAnsi="Times New Roman" w:cs="Times New Roman"/>
          <w:iCs/>
          <w:color w:val="000000" w:themeColor="text1"/>
          <w:sz w:val="24"/>
          <w:szCs w:val="24"/>
          <w:lang w:val="en-ID"/>
        </w:rPr>
        <w:t>audit</w:t>
      </w:r>
      <w:r>
        <w:rPr>
          <w:rFonts w:ascii="Times New Roman" w:hAnsi="Times New Roman" w:cs="Times New Roman"/>
          <w:iCs/>
          <w:color w:val="000000" w:themeColor="text1"/>
          <w:sz w:val="24"/>
          <w:szCs w:val="24"/>
          <w:lang w:val="en-ID"/>
        </w:rPr>
        <w:t xml:space="preserve">, dan </w:t>
      </w:r>
      <w:r w:rsidRPr="00CA53CA">
        <w:rPr>
          <w:rFonts w:ascii="Times New Roman" w:hAnsi="Times New Roman" w:cs="Times New Roman"/>
          <w:i/>
          <w:color w:val="000000" w:themeColor="text1"/>
          <w:sz w:val="24"/>
          <w:szCs w:val="24"/>
          <w:lang w:val="en-ID"/>
        </w:rPr>
        <w:t>turnover intentions</w:t>
      </w:r>
      <w:bookmarkStart w:id="36" w:name="_Hlk514061353"/>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sedangkan</w:t>
      </w:r>
      <w:proofErr w:type="spellEnd"/>
      <w:r w:rsidRPr="00D34D8C">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v</w:t>
      </w:r>
      <w:r w:rsidRPr="00CA53CA">
        <w:rPr>
          <w:rFonts w:ascii="Times New Roman" w:hAnsi="Times New Roman" w:cs="Times New Roman"/>
          <w:color w:val="000000" w:themeColor="text1"/>
          <w:sz w:val="24"/>
          <w:szCs w:val="24"/>
          <w:lang w:val="en-ID"/>
        </w:rPr>
        <w:t>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dependen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penghentian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prematur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w:t>
      </w:r>
      <w:r>
        <w:rPr>
          <w:rFonts w:ascii="Times New Roman" w:hAnsi="Times New Roman" w:cs="Times New Roman"/>
          <w:color w:val="000000" w:themeColor="text1"/>
          <w:sz w:val="24"/>
          <w:szCs w:val="24"/>
          <w:lang w:val="en-ID"/>
        </w:rPr>
        <w:t>.</w:t>
      </w:r>
    </w:p>
    <w:p w14:paraId="52CEEE07" w14:textId="77777777" w:rsidR="006A2564" w:rsidRPr="00CA53CA" w:rsidRDefault="006A2564" w:rsidP="0036284A">
      <w:pPr>
        <w:keepNext/>
        <w:keepLines/>
        <w:numPr>
          <w:ilvl w:val="0"/>
          <w:numId w:val="4"/>
        </w:numPr>
        <w:spacing w:after="0"/>
        <w:ind w:left="1134" w:hanging="567"/>
        <w:outlineLvl w:val="2"/>
        <w:rPr>
          <w:rFonts w:ascii="Times New Roman" w:eastAsiaTheme="majorEastAsia" w:hAnsi="Times New Roman" w:cs="Times New Roman"/>
          <w:b/>
          <w:bCs/>
          <w:color w:val="000000" w:themeColor="text1"/>
          <w:sz w:val="24"/>
          <w:szCs w:val="24"/>
          <w:lang w:val="en-ID"/>
        </w:rPr>
      </w:pPr>
      <w:bookmarkStart w:id="37" w:name="_Toc536712558"/>
      <w:proofErr w:type="spellStart"/>
      <w:r w:rsidRPr="00CA53CA">
        <w:rPr>
          <w:rFonts w:ascii="Times New Roman" w:eastAsiaTheme="majorEastAsia" w:hAnsi="Times New Roman" w:cs="Times New Roman"/>
          <w:b/>
          <w:bCs/>
          <w:color w:val="000000" w:themeColor="text1"/>
          <w:sz w:val="24"/>
          <w:szCs w:val="24"/>
          <w:lang w:val="en-ID"/>
        </w:rPr>
        <w:t>Variabel</w:t>
      </w:r>
      <w:proofErr w:type="spellEnd"/>
      <w:r w:rsidRPr="00CA53CA">
        <w:rPr>
          <w:rFonts w:ascii="Times New Roman" w:eastAsiaTheme="majorEastAsia" w:hAnsi="Times New Roman" w:cs="Times New Roman"/>
          <w:b/>
          <w:bCs/>
          <w:color w:val="000000" w:themeColor="text1"/>
          <w:sz w:val="24"/>
          <w:szCs w:val="24"/>
          <w:lang w:val="en-ID"/>
        </w:rPr>
        <w:t xml:space="preserve"> </w:t>
      </w:r>
      <w:proofErr w:type="spellStart"/>
      <w:r w:rsidRPr="00CA53CA">
        <w:rPr>
          <w:rFonts w:ascii="Times New Roman" w:eastAsiaTheme="majorEastAsia" w:hAnsi="Times New Roman" w:cs="Times New Roman"/>
          <w:b/>
          <w:bCs/>
          <w:color w:val="000000" w:themeColor="text1"/>
          <w:sz w:val="24"/>
          <w:szCs w:val="24"/>
          <w:lang w:val="en-ID"/>
        </w:rPr>
        <w:t>Independen</w:t>
      </w:r>
      <w:bookmarkEnd w:id="37"/>
      <w:proofErr w:type="spellEnd"/>
      <w:r w:rsidRPr="00CA53CA">
        <w:rPr>
          <w:rFonts w:ascii="Times New Roman" w:eastAsiaTheme="majorEastAsia" w:hAnsi="Times New Roman" w:cs="Times New Roman"/>
          <w:b/>
          <w:bCs/>
          <w:color w:val="000000" w:themeColor="text1"/>
          <w:sz w:val="24"/>
          <w:szCs w:val="24"/>
          <w:lang w:val="en-ID"/>
        </w:rPr>
        <w:t xml:space="preserve">   </w:t>
      </w:r>
    </w:p>
    <w:p w14:paraId="678E716F" w14:textId="77777777" w:rsidR="006A2564" w:rsidRPr="00204ACB" w:rsidRDefault="006A2564" w:rsidP="006A2564">
      <w:pPr>
        <w:spacing w:after="0"/>
        <w:ind w:firstLine="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independen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model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berikut</w:t>
      </w:r>
      <w:proofErr w:type="spellEnd"/>
      <w:r w:rsidRPr="00CA53CA">
        <w:rPr>
          <w:rFonts w:ascii="Times New Roman" w:hAnsi="Times New Roman" w:cs="Times New Roman"/>
          <w:color w:val="000000" w:themeColor="text1"/>
          <w:sz w:val="24"/>
          <w:szCs w:val="24"/>
          <w:lang w:val="en-ID"/>
        </w:rPr>
        <w:t>:</w:t>
      </w:r>
    </w:p>
    <w:p w14:paraId="5EA2A8EE" w14:textId="77777777" w:rsidR="006A2564" w:rsidRPr="00CA53CA" w:rsidRDefault="006A2564" w:rsidP="0036284A">
      <w:pPr>
        <w:pStyle w:val="Heading4"/>
        <w:numPr>
          <w:ilvl w:val="7"/>
          <w:numId w:val="49"/>
        </w:numPr>
        <w:ind w:left="1701" w:hanging="567"/>
        <w:rPr>
          <w:color w:val="000000" w:themeColor="text1"/>
          <w:lang w:val="en-ID"/>
        </w:rPr>
      </w:pPr>
      <w:r w:rsidRPr="00CA53CA">
        <w:rPr>
          <w:color w:val="000000" w:themeColor="text1"/>
          <w:lang w:val="en-ID"/>
        </w:rPr>
        <w:t>Time Pressure</w:t>
      </w:r>
    </w:p>
    <w:p w14:paraId="2137AB19" w14:textId="77777777" w:rsidR="006A2564" w:rsidRPr="00CA53CA" w:rsidRDefault="006A2564" w:rsidP="006A2564">
      <w:pPr>
        <w:ind w:left="1701" w:firstLine="567"/>
        <w:contextualSpacing/>
        <w:rPr>
          <w:rFonts w:ascii="Times New Roman" w:hAnsi="Times New Roman" w:cs="Times New Roman"/>
          <w:i/>
          <w:color w:val="000000" w:themeColor="text1"/>
          <w:sz w:val="24"/>
          <w:szCs w:val="28"/>
        </w:rPr>
      </w:pPr>
      <w:r w:rsidRPr="00CA53CA">
        <w:rPr>
          <w:rFonts w:ascii="Times New Roman" w:hAnsi="Times New Roman" w:cs="Times New Roman"/>
          <w:i/>
          <w:iCs/>
          <w:color w:val="000000" w:themeColor="text1"/>
          <w:sz w:val="24"/>
          <w:szCs w:val="28"/>
          <w:lang w:val="en-ID"/>
        </w:rPr>
        <w:t>Time pressure</w:t>
      </w:r>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tekanan</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waktu</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adalah</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suatu</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kondisi</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dimana</w:t>
      </w:r>
      <w:proofErr w:type="spellEnd"/>
      <w:r w:rsidRPr="00CA53CA">
        <w:rPr>
          <w:rFonts w:ascii="Times New Roman" w:hAnsi="Times New Roman" w:cs="Times New Roman"/>
          <w:color w:val="000000" w:themeColor="text1"/>
          <w:sz w:val="24"/>
          <w:szCs w:val="28"/>
          <w:lang w:val="en-ID"/>
        </w:rPr>
        <w:t xml:space="preserve"> auditor </w:t>
      </w:r>
      <w:proofErr w:type="spellStart"/>
      <w:r w:rsidRPr="00CA53CA">
        <w:rPr>
          <w:rFonts w:ascii="Times New Roman" w:hAnsi="Times New Roman" w:cs="Times New Roman"/>
          <w:color w:val="000000" w:themeColor="text1"/>
          <w:sz w:val="24"/>
          <w:szCs w:val="28"/>
          <w:lang w:val="en-ID"/>
        </w:rPr>
        <w:t>mendapatkan</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tekanan</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dari</w:t>
      </w:r>
      <w:proofErr w:type="spellEnd"/>
      <w:r>
        <w:rPr>
          <w:rFonts w:ascii="Times New Roman" w:hAnsi="Times New Roman" w:cs="Times New Roman"/>
          <w:color w:val="000000" w:themeColor="text1"/>
          <w:sz w:val="24"/>
          <w:szCs w:val="28"/>
          <w:lang w:val="en-ID"/>
        </w:rPr>
        <w:t xml:space="preserve"> KAP</w:t>
      </w:r>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tempatnya</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bekerja</w:t>
      </w:r>
      <w:proofErr w:type="spellEnd"/>
      <w:r>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untuk</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dapat</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menyelesaikan</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tugas</w:t>
      </w:r>
      <w:proofErr w:type="spellEnd"/>
      <w:r w:rsidRPr="00CA53CA">
        <w:rPr>
          <w:rFonts w:ascii="Times New Roman" w:hAnsi="Times New Roman" w:cs="Times New Roman"/>
          <w:color w:val="000000" w:themeColor="text1"/>
          <w:sz w:val="24"/>
          <w:szCs w:val="28"/>
          <w:lang w:val="en-ID"/>
        </w:rPr>
        <w:t xml:space="preserve"> audit </w:t>
      </w:r>
      <w:proofErr w:type="spellStart"/>
      <w:r w:rsidRPr="00CA53CA">
        <w:rPr>
          <w:rFonts w:ascii="Times New Roman" w:hAnsi="Times New Roman" w:cs="Times New Roman"/>
          <w:color w:val="000000" w:themeColor="text1"/>
          <w:sz w:val="24"/>
          <w:szCs w:val="28"/>
          <w:lang w:val="en-ID"/>
        </w:rPr>
        <w:t>secepatnya</w:t>
      </w:r>
      <w:proofErr w:type="spellEnd"/>
      <w:r>
        <w:rPr>
          <w:rFonts w:ascii="Times New Roman" w:hAnsi="Times New Roman" w:cs="Times New Roman"/>
          <w:color w:val="000000" w:themeColor="text1"/>
          <w:sz w:val="24"/>
          <w:szCs w:val="28"/>
          <w:lang w:val="en-ID"/>
        </w:rPr>
        <w:t xml:space="preserve"> </w:t>
      </w:r>
      <w:r w:rsidRPr="00CA53CA">
        <w:rPr>
          <w:rFonts w:ascii="Times New Roman" w:hAnsi="Times New Roman" w:cs="Times New Roman"/>
          <w:i/>
          <w:color w:val="000000" w:themeColor="text1"/>
          <w:sz w:val="24"/>
          <w:szCs w:val="28"/>
          <w:lang w:val="en-ID"/>
        </w:rPr>
        <w:t>(time deadline pressure)</w:t>
      </w:r>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atau</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sesuai</w:t>
      </w:r>
      <w:proofErr w:type="spellEnd"/>
      <w:r>
        <w:rPr>
          <w:rFonts w:ascii="Times New Roman" w:hAnsi="Times New Roman" w:cs="Times New Roman"/>
          <w:color w:val="000000" w:themeColor="text1"/>
          <w:sz w:val="24"/>
          <w:szCs w:val="28"/>
          <w:lang w:val="en-ID"/>
        </w:rPr>
        <w:t xml:space="preserve"> </w:t>
      </w:r>
      <w:proofErr w:type="spellStart"/>
      <w:r>
        <w:rPr>
          <w:rFonts w:ascii="Times New Roman" w:hAnsi="Times New Roman" w:cs="Times New Roman"/>
          <w:color w:val="000000" w:themeColor="text1"/>
          <w:sz w:val="24"/>
          <w:szCs w:val="28"/>
          <w:lang w:val="en-ID"/>
        </w:rPr>
        <w:t>dengan</w:t>
      </w:r>
      <w:proofErr w:type="spellEnd"/>
      <w:r>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anggaran</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waktu</w:t>
      </w:r>
      <w:proofErr w:type="spellEnd"/>
      <w:r w:rsidRPr="00CA53CA">
        <w:rPr>
          <w:rFonts w:ascii="Times New Roman" w:hAnsi="Times New Roman" w:cs="Times New Roman"/>
          <w:color w:val="000000" w:themeColor="text1"/>
          <w:sz w:val="24"/>
          <w:szCs w:val="28"/>
          <w:lang w:val="en-ID"/>
        </w:rPr>
        <w:t xml:space="preserve"> yang </w:t>
      </w:r>
      <w:proofErr w:type="spellStart"/>
      <w:r w:rsidRPr="00CA53CA">
        <w:rPr>
          <w:rFonts w:ascii="Times New Roman" w:hAnsi="Times New Roman" w:cs="Times New Roman"/>
          <w:color w:val="000000" w:themeColor="text1"/>
          <w:sz w:val="24"/>
          <w:szCs w:val="28"/>
          <w:lang w:val="en-ID"/>
        </w:rPr>
        <w:t>telah</w:t>
      </w:r>
      <w:proofErr w:type="spellEnd"/>
      <w:r w:rsidRPr="00CA53CA">
        <w:rPr>
          <w:rFonts w:ascii="Times New Roman" w:hAnsi="Times New Roman" w:cs="Times New Roman"/>
          <w:color w:val="000000" w:themeColor="text1"/>
          <w:sz w:val="24"/>
          <w:szCs w:val="28"/>
          <w:lang w:val="en-ID"/>
        </w:rPr>
        <w:t xml:space="preserve"> </w:t>
      </w:r>
      <w:proofErr w:type="spellStart"/>
      <w:r w:rsidRPr="00CA53CA">
        <w:rPr>
          <w:rFonts w:ascii="Times New Roman" w:hAnsi="Times New Roman" w:cs="Times New Roman"/>
          <w:color w:val="000000" w:themeColor="text1"/>
          <w:sz w:val="24"/>
          <w:szCs w:val="28"/>
          <w:lang w:val="en-ID"/>
        </w:rPr>
        <w:t>ditetapkan</w:t>
      </w:r>
      <w:proofErr w:type="spellEnd"/>
      <w:r w:rsidRPr="00CA53CA">
        <w:rPr>
          <w:color w:val="000000" w:themeColor="text1"/>
        </w:rPr>
        <w:t xml:space="preserve"> </w:t>
      </w:r>
      <w:r w:rsidRPr="00CA53CA">
        <w:rPr>
          <w:i/>
          <w:color w:val="000000" w:themeColor="text1"/>
        </w:rPr>
        <w:t>(</w:t>
      </w:r>
      <w:r w:rsidRPr="00CA53CA">
        <w:rPr>
          <w:rFonts w:ascii="Times New Roman" w:hAnsi="Times New Roman" w:cs="Times New Roman"/>
          <w:i/>
          <w:color w:val="000000" w:themeColor="text1"/>
          <w:sz w:val="24"/>
          <w:szCs w:val="28"/>
        </w:rPr>
        <w:t>time budget pressure).</w:t>
      </w:r>
      <w:r>
        <w:rPr>
          <w:rFonts w:ascii="Times New Roman" w:hAnsi="Times New Roman" w:cs="Times New Roman"/>
          <w:iCs/>
          <w:color w:val="000000" w:themeColor="text1"/>
          <w:sz w:val="24"/>
          <w:szCs w:val="28"/>
        </w:rPr>
        <w:t xml:space="preserve"> </w:t>
      </w:r>
      <w:r>
        <w:rPr>
          <w:rFonts w:ascii="Times New Roman" w:hAnsi="Times New Roman" w:cs="Times New Roman"/>
          <w:i/>
          <w:color w:val="000000" w:themeColor="text1"/>
          <w:sz w:val="24"/>
          <w:szCs w:val="24"/>
          <w:lang w:val="en-ID"/>
        </w:rPr>
        <w:t>T</w:t>
      </w:r>
      <w:r w:rsidRPr="00CA53CA">
        <w:rPr>
          <w:rFonts w:ascii="Times New Roman" w:hAnsi="Times New Roman" w:cs="Times New Roman"/>
          <w:i/>
          <w:color w:val="000000" w:themeColor="text1"/>
          <w:sz w:val="24"/>
          <w:szCs w:val="24"/>
          <w:lang w:val="en-ID"/>
        </w:rPr>
        <w:t>ime pressure</w:t>
      </w:r>
      <w:r>
        <w:rPr>
          <w:rFonts w:ascii="Times New Roman" w:hAnsi="Times New Roman" w:cs="Times New Roman"/>
          <w:iCs/>
          <w:color w:val="000000" w:themeColor="text1"/>
          <w:sz w:val="24"/>
          <w:szCs w:val="24"/>
          <w:lang w:val="en-ID"/>
        </w:rPr>
        <w:t xml:space="preserve"> </w:t>
      </w:r>
      <w:proofErr w:type="spellStart"/>
      <w:r>
        <w:rPr>
          <w:rFonts w:ascii="Times New Roman" w:hAnsi="Times New Roman" w:cs="Times New Roman"/>
          <w:iCs/>
          <w:color w:val="000000" w:themeColor="text1"/>
          <w:sz w:val="24"/>
          <w:szCs w:val="24"/>
          <w:lang w:val="en-ID"/>
        </w:rPr>
        <w:t>dapat</w:t>
      </w:r>
      <w:proofErr w:type="spellEnd"/>
      <w:r>
        <w:rPr>
          <w:rFonts w:ascii="Times New Roman" w:hAnsi="Times New Roman" w:cs="Times New Roman"/>
          <w:iCs/>
          <w:color w:val="000000" w:themeColor="text1"/>
          <w:sz w:val="24"/>
          <w:szCs w:val="24"/>
          <w:lang w:val="en-ID"/>
        </w:rPr>
        <w:t xml:space="preserve"> </w:t>
      </w:r>
      <w:proofErr w:type="spellStart"/>
      <w:r>
        <w:rPr>
          <w:rFonts w:ascii="Times New Roman" w:hAnsi="Times New Roman" w:cs="Times New Roman"/>
          <w:iCs/>
          <w:color w:val="000000" w:themeColor="text1"/>
          <w:sz w:val="24"/>
          <w:szCs w:val="24"/>
          <w:lang w:val="en-ID"/>
        </w:rPr>
        <w:t>diukur</w:t>
      </w:r>
      <w:proofErr w:type="spellEnd"/>
      <w:r>
        <w:rPr>
          <w:rFonts w:ascii="Times New Roman" w:hAnsi="Times New Roman" w:cs="Times New Roman"/>
          <w:iCs/>
          <w:color w:val="000000" w:themeColor="text1"/>
          <w:sz w:val="24"/>
          <w:szCs w:val="24"/>
          <w:lang w:val="en-ID"/>
        </w:rPr>
        <w:t xml:space="preserve"> </w:t>
      </w:r>
      <w:proofErr w:type="spellStart"/>
      <w:r>
        <w:rPr>
          <w:rFonts w:ascii="Times New Roman" w:hAnsi="Times New Roman" w:cs="Times New Roman"/>
          <w:iCs/>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5 item </w:t>
      </w:r>
      <w:proofErr w:type="spellStart"/>
      <w:r w:rsidRPr="00CA53CA">
        <w:rPr>
          <w:rFonts w:ascii="Times New Roman" w:hAnsi="Times New Roman" w:cs="Times New Roman"/>
          <w:color w:val="000000" w:themeColor="text1"/>
          <w:sz w:val="24"/>
          <w:szCs w:val="24"/>
          <w:lang w:val="en-ID"/>
        </w:rPr>
        <w:t>pertanyaan</w:t>
      </w:r>
      <w:proofErr w:type="spellEnd"/>
      <w:r w:rsidRPr="00CA53CA">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t xml:space="preserve">yang </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diadopsi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fldChar w:fldCharType="begin" w:fldLock="1"/>
      </w:r>
      <w:r w:rsidR="00B82752">
        <w:rPr>
          <w:rFonts w:ascii="Times New Roman" w:hAnsi="Times New Roman" w:cs="Times New Roman"/>
          <w:color w:val="000000" w:themeColor="text1"/>
          <w:sz w:val="24"/>
          <w:szCs w:val="24"/>
          <w:lang w:val="en-ID"/>
        </w:rPr>
        <w:instrText>ADDIN CSL_CITATION {"citationItems":[{"id":"ITEM-1","itemData":{"author":[{"dropping-particle":"","family":"Heriningsih","given":"","non-dropping-particle":"","parse-names":false,"suffix":""},{"dropping-particle":"","family":"Sucahyo","given":"","non-dropping-particle":"","parse-names":false,"suffix":""}],"id":"ITEM-1","issued":{"date-parts":[["2001"]]},"title":"Penghentian prematur atas prosedur audit : Sebuah studi empiris pada kantor akuntan publik","type":"article-journal"},"uris":["http://www.mendeley.com/documents/?uuid=74c18644-df5c-473c-83f0-34e3f3e9ae7c"]}],"mendeley":{"formattedCitation":"(Heriningsih &amp; Sucahyo, 2001)","manualFormatting":"Heriningsih (2001)","plainTextFormattedCitation":"(Heriningsih &amp; Sucahyo, 2001)","previouslyFormattedCitation":"(Heriningsih &amp; Sucahyo, 2001)"},"properties":{"noteIndex":0},"schema":"https://github.com/citation-style-language/schema/raw/master/csl-citation.json"}</w:instrText>
      </w:r>
      <w:r>
        <w:rPr>
          <w:rFonts w:ascii="Times New Roman" w:hAnsi="Times New Roman" w:cs="Times New Roman"/>
          <w:color w:val="000000" w:themeColor="text1"/>
          <w:sz w:val="24"/>
          <w:szCs w:val="24"/>
          <w:lang w:val="en-ID"/>
        </w:rPr>
        <w:fldChar w:fldCharType="separate"/>
      </w:r>
      <w:r w:rsidRPr="005439C4">
        <w:rPr>
          <w:rFonts w:ascii="Times New Roman" w:hAnsi="Times New Roman" w:cs="Times New Roman"/>
          <w:noProof/>
          <w:color w:val="000000" w:themeColor="text1"/>
          <w:sz w:val="24"/>
          <w:szCs w:val="24"/>
          <w:lang w:val="en-ID"/>
        </w:rPr>
        <w:t xml:space="preserve">Heriningsih </w:t>
      </w:r>
      <w:r>
        <w:rPr>
          <w:rFonts w:ascii="Times New Roman" w:hAnsi="Times New Roman" w:cs="Times New Roman"/>
          <w:noProof/>
          <w:color w:val="000000" w:themeColor="text1"/>
          <w:sz w:val="24"/>
          <w:szCs w:val="24"/>
          <w:lang w:val="en-ID"/>
        </w:rPr>
        <w:t>(</w:t>
      </w:r>
      <w:r w:rsidRPr="005439C4">
        <w:rPr>
          <w:rFonts w:ascii="Times New Roman" w:hAnsi="Times New Roman" w:cs="Times New Roman"/>
          <w:noProof/>
          <w:color w:val="000000" w:themeColor="text1"/>
          <w:sz w:val="24"/>
          <w:szCs w:val="24"/>
          <w:lang w:val="en-ID"/>
        </w:rPr>
        <w:t>2001)</w:t>
      </w:r>
      <w:r>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oleh </w:t>
      </w:r>
      <w:r w:rsidRPr="00CA53CA">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{"citationItems":[{"id":"ITEM-1","itemData":{"ISBN":"6221522250","ISSN":"2088-2106","abstract":"Telp: +6221-5252533, +6221-5222501, Fax: 021-5223064 Abstrak Penelitian ini bertujuan untuk menguji pengaruh time pressure, risiko audit, prosedur review, kontrol kualitas dan komitmen profesional terhadap penghentian prematur atas prosedur audit. Penghentian prematur atas prosedur audit muncul dari situasi yang umumnya disebut sebagai perilaku pengurangan mutu audit (reduced audit quality-RAQ). Pengumpulan data menggunakan metode survei dengan teknik personal kuisioner, di mana kuisioner dikirim ke auditor yang bekerja di kantor akuntan publik yang berada di Jakarta. Hasil penelitian menunjukkan prosedur audit yang paling sering ditinggalkan saat time pressure adalah uji kepatuhan terhadap sistem komputer on-line klien, sedangkan prosedur audit yang paling jarang ditinggalkan/dihentikan adalah konfirmasi kepada pihak ketiga. Hasil pengujian hipotesis menunjukkan bukti empiris bahwa dari lima variabel bebas yang digunakan dalam memprediksi terjadinya praktik penghentian prematur atas prosedur audit, hanya variabel materialitas yang memiliki pengaruh yang signifikan, sedangkan variabel time pressure, risiko audit, prosedur review, kontrol kualitas,dan komitmen profesional tidak mempunyai pengaruh yang signifikan terhadap penghentian prematur atas prosedur audit. Kata kunci: pengurangan kualitas audit, prematur audit, time pressure, risiko audit, prosedur review dan kontrol kualitas, komitmen profesional, materialitas Abstract This paper intends to analyze time pressure, audit risk, materiality, review procedures and quality control as well as professional commitment that might influence auditors to termi-nate certain audit procedures (premature termination of audit procedures). This conduct will create a situation that usually called as reduced audit quality behaviors. Data were collected through a survey to auditors in Jakarta area by using personally administrated questionnaires. The results showed that compliance audit test of internal control of on-line computer systems were often abandoned while confirmation procedures to the third","author":[{"dropping-particle":"","family":"Weningtyas","given":"Suryanita","non-dropping-particle":"","parse-names":false,"suffix":""},{"dropping-particle":"","family":"Setiawan","given":"Doddy","non-dropping-particle":"","parse-names":false,"suffix":""},{"dropping-particle":"","family":"Triatmoko","given":"Hanung","non-dropping-particle":"","parse-names":false,"suffix":""}],"container-title":"Simposium Nasional Akuntansi 9","id":"ITEM-1","issued":{"date-parts":[["2006"]]},"page":"23-26","title":"Penghentian Prematur atas Prosedur Audit","type":"article-journal"},"uris":["http://www.mendeley.com/documents/?uuid=69344537-54b0-4555-bf81-cd309c834de8"]}],"mendeley":{"formattedCitation":"(Weningtyas et al., 2006)","manualFormatting":"Weningtyas et al (2006)","plainTextFormattedCitation":"(Weningtyas et al., 2006)","previouslyFormattedCitation":"(Weningtyas et al., 2006)"},"properties":{"noteIndex":0},"schema":"https://github.com/citation-style-language/schema/raw/master/csl-citation.json"}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Weningtyas et al (2006)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{"citationItems":[{"id":"ITEM-1","itemData":{"author":[{"dropping-particle":"","family":"Anita","given":"Yesy Tria","non-dropping-particle":"","parse-names":false,"suffix":""}],"container-title":"JOM Fekon","id":"ITEM-1","issue":"2","issued":{"date-parts":[["2014"]]},"page":"1-15","title":"Pengaruh Time Pressure, Resiko Audit, Locus of Control dan Turnover Intentions terhadap Penghentian Prematur atas Prosedur Audit (Studi Empiris Pada Kantor Akuntan Publik di Pekanbaru, Padang, Jambi dan Batam)","type":"article-journal","volume":"1"},"uris":["http://www.mendeley.com/documents/?uuid=8ef9f222-5454-4508-8ad0-1e95efa334c5"]}],"mendeley":{"formattedCitation":"(Anita, 2014)","manualFormatting":"Anita (2014)","plainTextFormattedCitation":"(Anita, 2014)","previouslyFormattedCitation":"(Anita, 2014)"},"properties":{"noteIndex":0},"schema":"https://github.com/citation-style-language/schema/raw/master/csl-citation.json"}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Anita (2014)</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{"citationItems":[{"id":"ITEM-1","itemData":{"author":[{"dropping-particle":"","family":"Sulastiningsih","given":"","non-dropping-particle":"","parse-names":false,"suffix":""},{"dropping-particle":"","family":"Candra","given":"Intan Ayu","non-dropping-particle":"","parse-names":false,"suffix":""}],"container-title":"Jurnal Kajian Bisnis","id":"ITEM-1","issue":"1","issued":{"date-parts":[["2016"]]},"page":"35-53","title":"Pengaruh Tekanan Waktu , Locus of Control , Tindakan Kantor Akuntan Publik Daerah Istimewa Yogyakarta","type":"article-journal","volume":"24"},"uris":["http://www.mendeley.com/documents/?uuid=ffc63aba-10bf-4cc0-84ce-44c4e6455fe1"]}],"mendeley":{"formattedCitation":"(Sulastiningsih &amp; Candra, 2016)","manualFormatting":"Sulastiningsih &amp; Candra (2016)","plainTextFormattedCitation":"(Sulastiningsih &amp; Candra, 2016)","previouslyFormattedCitation":"(Sulastiningsih &amp; Candra, 2016)"},"properties":{"noteIndex":0},"schema":"https://github.com/citation-style-language/schema/raw/master/csl-citation.json"}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Sulastiningsih &amp; Candra (2016)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dan </w:t>
      </w:r>
      <w:r w:rsidRPr="00CA53CA">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{"citationItems":[{"id":"ITEM-1","itemData":{"author":[{"dropping-particle":"","family":"Handayani","given":"Vina","non-dropping-particle":"","parse-names":false,"suffix":""}],"id":"ITEM-1","issued":{"date-parts":[["2016"]]},"title":"PENGARUH TIME PRESSURE, RISIKO AUDIT, TURNOVER INTENTION, PROSEDUR REVIEW DAN KONTROL KUALITAS TERHADAP PENGHENTIAN PREMATUR ATAS PROSEDUR AUDIT ( Studi Empiris Pada Auditor Kantor Akuntan Publik di Pekanbaru, Padang dan Medan)","type":"article-journal"},"uris":["http://www.mendeley.com/documents/?uuid=961cd7b0-effc-4ccb-b48d-9c94219700ef"]}],"mendeley":{"formattedCitation":"(Handayani, 2016)","manualFormatting":"Handayani (2016)","plainTextFormattedCitation":"(Handayani, 2016)","previouslyFormattedCitation":"(Handayani, 2016)"},"properties":{"noteIndex":0},"schema":"https://github.com/citation-style-language/schema/raw/master/csl-citation.json"}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Handayani (2016)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Pertanyaan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diukur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skala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likert</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terdiri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4 </w:t>
      </w:r>
      <w:proofErr w:type="spellStart"/>
      <w:r w:rsidRPr="00CA53CA">
        <w:rPr>
          <w:rFonts w:ascii="Times New Roman" w:hAnsi="Times New Roman" w:cs="Times New Roman"/>
          <w:color w:val="000000" w:themeColor="text1"/>
          <w:sz w:val="24"/>
          <w:szCs w:val="24"/>
          <w:lang w:val="en-ID"/>
        </w:rPr>
        <w:t>poin</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terdiri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pernah</w:t>
      </w:r>
      <w:proofErr w:type="spellEnd"/>
      <w:r w:rsidRPr="00CA53CA">
        <w:rPr>
          <w:rFonts w:ascii="Times New Roman" w:hAnsi="Times New Roman" w:cs="Times New Roman"/>
          <w:color w:val="000000" w:themeColor="text1"/>
          <w:sz w:val="24"/>
          <w:szCs w:val="24"/>
          <w:lang w:val="en-ID"/>
        </w:rPr>
        <w:t xml:space="preserve"> (1), </w:t>
      </w:r>
      <w:proofErr w:type="spellStart"/>
      <w:r w:rsidRPr="00CA53CA">
        <w:rPr>
          <w:rFonts w:ascii="Times New Roman" w:hAnsi="Times New Roman" w:cs="Times New Roman"/>
          <w:color w:val="000000" w:themeColor="text1"/>
          <w:sz w:val="24"/>
          <w:szCs w:val="24"/>
          <w:lang w:val="en-ID"/>
        </w:rPr>
        <w:t>kadang-kadang</w:t>
      </w:r>
      <w:proofErr w:type="spellEnd"/>
      <w:r w:rsidRPr="00CA53CA">
        <w:rPr>
          <w:rFonts w:ascii="Times New Roman" w:hAnsi="Times New Roman" w:cs="Times New Roman"/>
          <w:color w:val="000000" w:themeColor="text1"/>
          <w:sz w:val="24"/>
          <w:szCs w:val="24"/>
          <w:lang w:val="en-ID"/>
        </w:rPr>
        <w:t xml:space="preserve"> (2), </w:t>
      </w:r>
      <w:proofErr w:type="spellStart"/>
      <w:r w:rsidRPr="00CA53CA">
        <w:rPr>
          <w:rFonts w:ascii="Times New Roman" w:hAnsi="Times New Roman" w:cs="Times New Roman"/>
          <w:color w:val="000000" w:themeColor="text1"/>
          <w:sz w:val="24"/>
          <w:szCs w:val="24"/>
          <w:lang w:val="en-ID"/>
        </w:rPr>
        <w:t>sering</w:t>
      </w:r>
      <w:proofErr w:type="spellEnd"/>
      <w:r w:rsidRPr="00CA53CA">
        <w:rPr>
          <w:rFonts w:ascii="Times New Roman" w:hAnsi="Times New Roman" w:cs="Times New Roman"/>
          <w:color w:val="000000" w:themeColor="text1"/>
          <w:sz w:val="24"/>
          <w:szCs w:val="24"/>
          <w:lang w:val="en-ID"/>
        </w:rPr>
        <w:t xml:space="preserve"> (3), dan </w:t>
      </w:r>
      <w:proofErr w:type="spellStart"/>
      <w:r w:rsidRPr="00CA53CA">
        <w:rPr>
          <w:rFonts w:ascii="Times New Roman" w:hAnsi="Times New Roman" w:cs="Times New Roman"/>
          <w:color w:val="000000" w:themeColor="text1"/>
          <w:sz w:val="24"/>
          <w:szCs w:val="24"/>
          <w:lang w:val="en-ID"/>
        </w:rPr>
        <w:t>selalu</w:t>
      </w:r>
      <w:proofErr w:type="spellEnd"/>
      <w:r w:rsidRPr="00CA53CA">
        <w:rPr>
          <w:rFonts w:ascii="Times New Roman" w:hAnsi="Times New Roman" w:cs="Times New Roman"/>
          <w:color w:val="000000" w:themeColor="text1"/>
          <w:sz w:val="24"/>
          <w:szCs w:val="24"/>
          <w:lang w:val="en-ID"/>
        </w:rPr>
        <w:t xml:space="preserve"> (4). </w:t>
      </w:r>
      <w:proofErr w:type="spellStart"/>
      <w:r w:rsidRPr="00CA53CA">
        <w:rPr>
          <w:rFonts w:ascii="Times New Roman" w:hAnsi="Times New Roman" w:cs="Times New Roman"/>
          <w:color w:val="000000" w:themeColor="text1"/>
          <w:sz w:val="24"/>
          <w:szCs w:val="24"/>
          <w:lang w:val="en-ID"/>
        </w:rPr>
        <w:t>Dimana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skala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rendah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mengindikasikan</w:t>
      </w:r>
      <w:proofErr w:type="spellEnd"/>
      <w:r w:rsidRPr="00CA53CA">
        <w:rPr>
          <w:rFonts w:ascii="Times New Roman" w:hAnsi="Times New Roman" w:cs="Times New Roman"/>
          <w:color w:val="000000" w:themeColor="text1"/>
          <w:sz w:val="24"/>
          <w:szCs w:val="24"/>
          <w:lang w:val="en-ID"/>
        </w:rPr>
        <w:t xml:space="preserve"> auditor </w:t>
      </w:r>
      <w:proofErr w:type="spellStart"/>
      <w:r w:rsidRPr="00CA53CA">
        <w:rPr>
          <w:rFonts w:ascii="Times New Roman" w:hAnsi="Times New Roman" w:cs="Times New Roman"/>
          <w:color w:val="000000" w:themeColor="text1"/>
          <w:sz w:val="24"/>
          <w:szCs w:val="24"/>
          <w:lang w:val="en-ID"/>
        </w:rPr>
        <w:t>merasakan</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time pressure</w:t>
      </w:r>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rendah</w:t>
      </w:r>
      <w:proofErr w:type="spellEnd"/>
      <w:r w:rsidRPr="00CA53CA">
        <w:rPr>
          <w:rFonts w:ascii="Times New Roman" w:hAnsi="Times New Roman" w:cs="Times New Roman"/>
          <w:color w:val="000000" w:themeColor="text1"/>
          <w:sz w:val="24"/>
          <w:szCs w:val="24"/>
          <w:lang w:val="en-ID"/>
        </w:rPr>
        <w:t xml:space="preserve"> dan </w:t>
      </w:r>
      <w:proofErr w:type="spellStart"/>
      <w:r>
        <w:rPr>
          <w:rFonts w:ascii="Times New Roman" w:hAnsi="Times New Roman" w:cs="Times New Roman"/>
          <w:color w:val="000000" w:themeColor="text1"/>
          <w:sz w:val="24"/>
          <w:szCs w:val="24"/>
          <w:lang w:val="en-ID"/>
        </w:rPr>
        <w:t>sebaliknya</w:t>
      </w:r>
      <w:proofErr w:type="spellEnd"/>
      <w:r w:rsidRPr="00CA53CA">
        <w:rPr>
          <w:rFonts w:ascii="Times New Roman" w:hAnsi="Times New Roman" w:cs="Times New Roman"/>
          <w:color w:val="000000" w:themeColor="text1"/>
          <w:sz w:val="24"/>
          <w:szCs w:val="24"/>
          <w:lang w:val="en-ID"/>
        </w:rPr>
        <w:t>.</w:t>
      </w:r>
    </w:p>
    <w:p w14:paraId="6FABA27D" w14:textId="77777777" w:rsidR="006A2564" w:rsidRPr="00CA53CA" w:rsidRDefault="006A2564" w:rsidP="0036284A">
      <w:pPr>
        <w:pStyle w:val="Heading4"/>
        <w:numPr>
          <w:ilvl w:val="7"/>
          <w:numId w:val="49"/>
        </w:numPr>
        <w:ind w:left="1701" w:hanging="567"/>
        <w:rPr>
          <w:i w:val="0"/>
          <w:color w:val="000000" w:themeColor="text1"/>
          <w:lang w:val="en-ID"/>
        </w:rPr>
      </w:pPr>
      <w:r w:rsidRPr="00CA53CA">
        <w:rPr>
          <w:color w:val="000000" w:themeColor="text1"/>
          <w:lang w:val="en-ID"/>
        </w:rPr>
        <w:t xml:space="preserve"> </w:t>
      </w:r>
      <w:proofErr w:type="spellStart"/>
      <w:r w:rsidRPr="00CA53CA">
        <w:rPr>
          <w:i w:val="0"/>
          <w:color w:val="000000" w:themeColor="text1"/>
          <w:lang w:val="en-ID"/>
        </w:rPr>
        <w:t>Risiko</w:t>
      </w:r>
      <w:proofErr w:type="spellEnd"/>
      <w:r w:rsidRPr="00CA53CA">
        <w:rPr>
          <w:i w:val="0"/>
          <w:color w:val="000000" w:themeColor="text1"/>
          <w:lang w:val="en-ID"/>
        </w:rPr>
        <w:t xml:space="preserve"> Audit</w:t>
      </w:r>
    </w:p>
    <w:p w14:paraId="26858F65" w14:textId="77777777" w:rsidR="006A2564" w:rsidRDefault="006A2564" w:rsidP="006A2564">
      <w:pPr>
        <w:pStyle w:val="ListParagraph"/>
        <w:ind w:left="1701" w:firstLine="567"/>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Risiko</w:t>
      </w:r>
      <w:proofErr w:type="spellEnd"/>
      <w:r w:rsidRPr="00CA53CA">
        <w:rPr>
          <w:rFonts w:ascii="Times New Roman" w:hAnsi="Times New Roman" w:cs="Times New Roman"/>
          <w:color w:val="000000" w:themeColor="text1"/>
          <w:sz w:val="24"/>
          <w:szCs w:val="24"/>
        </w:rPr>
        <w:t xml:space="preserve"> audit yang </w:t>
      </w:r>
      <w:proofErr w:type="spellStart"/>
      <w:r w:rsidRPr="00CA53CA">
        <w:rPr>
          <w:rFonts w:ascii="Times New Roman" w:hAnsi="Times New Roman" w:cs="Times New Roman"/>
          <w:color w:val="000000" w:themeColor="text1"/>
          <w:sz w:val="24"/>
          <w:szCs w:val="24"/>
        </w:rPr>
        <w:t>dimaksud</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adalah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risiko</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deteksi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yaitu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suatu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ketidakpastian</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dihadapi</w:t>
      </w:r>
      <w:proofErr w:type="spellEnd"/>
      <w:r>
        <w:rPr>
          <w:rFonts w:ascii="Times New Roman" w:hAnsi="Times New Roman" w:cs="Times New Roman"/>
          <w:color w:val="000000" w:themeColor="text1"/>
          <w:sz w:val="24"/>
          <w:szCs w:val="24"/>
        </w:rPr>
        <w:t xml:space="preserve"> oleh</w:t>
      </w:r>
      <w:r w:rsidRPr="00CA53CA">
        <w:rPr>
          <w:rFonts w:ascii="Times New Roman" w:hAnsi="Times New Roman" w:cs="Times New Roman"/>
          <w:color w:val="000000" w:themeColor="text1"/>
          <w:sz w:val="24"/>
          <w:szCs w:val="24"/>
        </w:rPr>
        <w:t xml:space="preserve"> auditor </w:t>
      </w:r>
      <w:proofErr w:type="spellStart"/>
      <w:r w:rsidRPr="00CA53CA">
        <w:rPr>
          <w:rFonts w:ascii="Times New Roman" w:hAnsi="Times New Roman" w:cs="Times New Roman"/>
          <w:color w:val="000000" w:themeColor="text1"/>
          <w:sz w:val="24"/>
          <w:szCs w:val="24"/>
        </w:rPr>
        <w:t>dimana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kemungkinan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bahan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bukti</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dikumpulkan</w:t>
      </w:r>
      <w:proofErr w:type="spellEnd"/>
      <w:r w:rsidRPr="00CA53CA">
        <w:rPr>
          <w:rFonts w:ascii="Times New Roman" w:hAnsi="Times New Roman" w:cs="Times New Roman"/>
          <w:color w:val="000000" w:themeColor="text1"/>
          <w:sz w:val="24"/>
          <w:szCs w:val="24"/>
        </w:rPr>
        <w:t xml:space="preserve"> oleh auditor </w:t>
      </w:r>
      <w:proofErr w:type="spellStart"/>
      <w:r w:rsidRPr="00CA53CA">
        <w:rPr>
          <w:rFonts w:ascii="Times New Roman" w:hAnsi="Times New Roman" w:cs="Times New Roman"/>
          <w:color w:val="000000" w:themeColor="text1"/>
          <w:sz w:val="24"/>
          <w:szCs w:val="24"/>
        </w:rPr>
        <w:t>tidak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mampu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mendeteksi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adanya</w:t>
      </w:r>
      <w:proofErr w:type="spellEnd"/>
      <w:r w:rsidRPr="00CA53CA">
        <w:rPr>
          <w:rFonts w:ascii="Times New Roman" w:hAnsi="Times New Roman" w:cs="Times New Roman"/>
          <w:color w:val="000000" w:themeColor="text1"/>
          <w:sz w:val="24"/>
          <w:szCs w:val="24"/>
        </w:rPr>
        <w:t xml:space="preserve"> salah </w:t>
      </w:r>
      <w:proofErr w:type="spellStart"/>
      <w:r w:rsidRPr="00CA53CA">
        <w:rPr>
          <w:rFonts w:ascii="Times New Roman" w:hAnsi="Times New Roman" w:cs="Times New Roman"/>
          <w:color w:val="000000" w:themeColor="text1"/>
          <w:sz w:val="24"/>
          <w:szCs w:val="24"/>
        </w:rPr>
        <w:t>saji</w:t>
      </w:r>
      <w:proofErr w:type="spellEnd"/>
      <w:r>
        <w:rPr>
          <w:rFonts w:ascii="Times New Roman" w:hAnsi="Times New Roman" w:cs="Times New Roman"/>
          <w:color w:val="000000" w:themeColor="text1"/>
          <w:sz w:val="24"/>
          <w:szCs w:val="24"/>
        </w:rPr>
        <w:t xml:space="preserve"> </w:t>
      </w:r>
      <w:r w:rsidRPr="00CA53CA">
        <w:rPr>
          <w:rFonts w:ascii="Times New Roman" w:hAnsi="Times New Roman" w:cs="Times New Roman"/>
          <w:color w:val="000000" w:themeColor="text1"/>
          <w:sz w:val="24"/>
          <w:szCs w:val="24"/>
        </w:rPr>
        <w:t>material.</w:t>
      </w:r>
      <w:r w:rsidRPr="002B6941">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Risiko</w:t>
      </w:r>
      <w:proofErr w:type="spellEnd"/>
      <w:r>
        <w:rPr>
          <w:rFonts w:ascii="Times New Roman" w:hAnsi="Times New Roman" w:cs="Times New Roman"/>
          <w:color w:val="000000" w:themeColor="text1"/>
          <w:sz w:val="24"/>
          <w:szCs w:val="24"/>
          <w:lang w:val="en-ID"/>
        </w:rPr>
        <w:t xml:space="preserve"> audit</w:t>
      </w:r>
      <w:r w:rsidRPr="002B6941">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dapat</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diukur</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menggunakan</w:t>
      </w:r>
      <w:proofErr w:type="spellEnd"/>
      <w:r w:rsidRPr="002B6941">
        <w:rPr>
          <w:rFonts w:ascii="Times New Roman" w:hAnsi="Times New Roman" w:cs="Times New Roman"/>
          <w:color w:val="000000" w:themeColor="text1"/>
          <w:sz w:val="24"/>
          <w:szCs w:val="24"/>
          <w:lang w:val="en-ID"/>
        </w:rPr>
        <w:t xml:space="preserve"> 3 item </w:t>
      </w:r>
      <w:proofErr w:type="spellStart"/>
      <w:r w:rsidRPr="002B6941">
        <w:rPr>
          <w:rFonts w:ascii="Times New Roman" w:hAnsi="Times New Roman" w:cs="Times New Roman"/>
          <w:color w:val="000000" w:themeColor="text1"/>
          <w:sz w:val="24"/>
          <w:szCs w:val="24"/>
          <w:lang w:val="en-ID"/>
        </w:rPr>
        <w:t>pertanyaan</w:t>
      </w:r>
      <w:proofErr w:type="spellEnd"/>
      <w:r w:rsidRPr="002B6941">
        <w:rPr>
          <w:rFonts w:ascii="Times New Roman" w:hAnsi="Times New Roman" w:cs="Times New Roman"/>
          <w:color w:val="000000" w:themeColor="text1"/>
          <w:sz w:val="24"/>
          <w:szCs w:val="24"/>
          <w:lang w:val="en-ID"/>
        </w:rPr>
        <w:t xml:space="preserve"> yang</w:t>
      </w:r>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rPr>
        <w:t>diadopsi</w:t>
      </w:r>
      <w:proofErr w:type="spellEnd"/>
      <w:r>
        <w:rPr>
          <w:rFonts w:ascii="Times New Roman" w:hAnsi="Times New Roman" w:cs="Times New Roman"/>
          <w:color w:val="000000" w:themeColor="text1"/>
          <w:sz w:val="24"/>
          <w:szCs w:val="24"/>
        </w:rPr>
        <w:t xml:space="preserve"> pada</w:t>
      </w:r>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penelitian</w:t>
      </w:r>
      <w:proofErr w:type="spellEnd"/>
      <w:r w:rsidRPr="002B69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yang</w:t>
      </w:r>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dikembangkan</w:t>
      </w:r>
      <w:proofErr w:type="spellEnd"/>
      <w:r w:rsidRPr="002B6941">
        <w:rPr>
          <w:rFonts w:ascii="Times New Roman" w:hAnsi="Times New Roman" w:cs="Times New Roman"/>
          <w:color w:val="000000" w:themeColor="text1"/>
          <w:sz w:val="24"/>
          <w:szCs w:val="24"/>
        </w:rPr>
        <w:t xml:space="preserve"> oleh</w:t>
      </w:r>
      <w:r w:rsidRPr="002B6941">
        <w:rPr>
          <w:rFonts w:ascii="Times New Roman" w:hAnsi="Times New Roman" w:cs="Times New Roman"/>
          <w:color w:val="000000" w:themeColor="text1"/>
          <w:sz w:val="24"/>
          <w:szCs w:val="24"/>
          <w:lang w:val="en-ID"/>
        </w:rPr>
        <w:t xml:space="preserve"> </w:t>
      </w:r>
      <w:proofErr w:type="spellStart"/>
      <w:r w:rsidRPr="002B6941">
        <w:rPr>
          <w:rFonts w:ascii="Times New Roman" w:hAnsi="Times New Roman" w:cs="Times New Roman"/>
          <w:color w:val="000000" w:themeColor="text1"/>
          <w:sz w:val="24"/>
          <w:szCs w:val="24"/>
          <w:lang w:val="en-ID"/>
        </w:rPr>
        <w:t>Heriningsih</w:t>
      </w:r>
      <w:proofErr w:type="spellEnd"/>
      <w:r w:rsidRPr="002B6941">
        <w:rPr>
          <w:rFonts w:ascii="Times New Roman" w:hAnsi="Times New Roman" w:cs="Times New Roman"/>
          <w:color w:val="000000" w:themeColor="text1"/>
          <w:sz w:val="24"/>
          <w:szCs w:val="24"/>
          <w:lang w:val="en-ID"/>
        </w:rPr>
        <w:t xml:space="preserve"> dan </w:t>
      </w:r>
      <w:proofErr w:type="spellStart"/>
      <w:r w:rsidRPr="002B6941">
        <w:rPr>
          <w:rFonts w:ascii="Times New Roman" w:hAnsi="Times New Roman" w:cs="Times New Roman"/>
          <w:color w:val="000000" w:themeColor="text1"/>
          <w:sz w:val="24"/>
          <w:szCs w:val="24"/>
          <w:lang w:val="en-ID"/>
        </w:rPr>
        <w:t>digunakan</w:t>
      </w:r>
      <w:proofErr w:type="spellEnd"/>
      <w:r w:rsidRPr="002B6941">
        <w:rPr>
          <w:rFonts w:ascii="Times New Roman" w:hAnsi="Times New Roman" w:cs="Times New Roman"/>
          <w:color w:val="000000" w:themeColor="text1"/>
          <w:sz w:val="24"/>
          <w:szCs w:val="24"/>
          <w:lang w:val="en-ID"/>
        </w:rPr>
        <w:t xml:space="preserve"> oleh</w:t>
      </w:r>
      <w:r w:rsidRPr="002B6941">
        <w:rPr>
          <w:rFonts w:ascii="Times New Roman" w:hAnsi="Times New Roman" w:cs="Times New Roman"/>
          <w:color w:val="000000" w:themeColor="text1"/>
          <w:sz w:val="24"/>
          <w:szCs w:val="24"/>
        </w:rPr>
        <w:t xml:space="preserve"> </w:t>
      </w:r>
      <w:r w:rsidRPr="002B6941">
        <w:rPr>
          <w:rFonts w:ascii="Times New Roman" w:hAnsi="Times New Roman" w:cs="Times New Roman"/>
          <w:color w:val="000000" w:themeColor="text1"/>
          <w:sz w:val="24"/>
          <w:szCs w:val="24"/>
        </w:rPr>
        <w:fldChar w:fldCharType="begin" w:fldLock="1"/>
      </w:r>
      <w:r w:rsidRPr="002B6941">
        <w:rPr>
          <w:rFonts w:ascii="Times New Roman" w:hAnsi="Times New Roman" w:cs="Times New Roman"/>
          <w:color w:val="000000" w:themeColor="text1"/>
          <w:sz w:val="24"/>
          <w:szCs w:val="24"/>
        </w:rPr>
        <w:instrText>ADDIN CSL_CITATION {"citationItems":[{"id":"ITEM-1","itemData":{"ISBN":"6221522250","ISSN":"2088-2106","abstract":"Telp: +6221-5252533, +6221-5222501, Fax: 021-5223064 Abstrak Penelitian ini bertujuan untuk menguji pengaruh time pressure, risiko audit, prosedur review, kontrol kualitas dan komitmen profesional terhadap penghentian prematur atas prosedur audit. Penghentian prematur atas prosedur audit muncul dari situasi yang umumnya disebut sebagai perilaku pengurangan mutu audit (reduced audit quality-RAQ). Pengumpulan data menggunakan metode survei dengan teknik personal kuisioner, di mana kuisioner dikirim ke auditor yang bekerja di kantor akuntan publik yang berada di Jakarta. Hasil penelitian menunjukkan prosedur audit yang paling sering ditinggalkan saat time pressure adalah uji kepatuhan terhadap sistem komputer on-line klien, sedangkan prosedur audit yang paling jarang ditinggalkan/dihentikan adalah konfirmasi kepada pihak ketiga. Hasil pengujian hipotesis menunjukkan bukti empiris bahwa dari lima variabel bebas yang digunakan dalam memprediksi terjadinya praktik penghentian prematur atas prosedur audit, hanya variabel materialitas yang memiliki pengaruh yang signifikan, sedangkan variabel time pressure, risiko audit, prosedur review, kontrol kualitas,dan komitmen profesional tidak mempunyai pengaruh yang signifikan terhadap penghentian prematur atas prosedur audit. Kata kunci: pengurangan kualitas audit, prematur audit, time pressure, risiko audit, prosedur review dan kontrol kualitas, komitmen profesional, materialitas Abstract This paper intends to analyze time pressure, audit risk, materiality, review procedures and quality control as well as professional commitment that might influence auditors to termi-nate certain audit procedures (premature termination of audit procedures). This conduct will create a situation that usually called as reduced audit quality behaviors. Data were collected through a survey to auditors in Jakarta area by using personally administrated questionnaires. The results showed that compliance audit test of internal control of on-line computer systems were often abandoned while confirmation procedures to the third","author":[{"dropping-particle":"","family":"Weningtyas","given":"Suryanita","non-dropping-particle":"","parse-names":false,"suffix":""},{"dropping-particle":"","family":"Setiawan","given":"Doddy","non-dropping-particle":"","parse-names":false,"suffix":""},{"dropping-particle":"","family":"Triatmoko","given":"Hanung","non-dropping-particle":"","parse-names":false,"suffix":""}],"container-title":"Simposium Nasional Akuntansi 9","id":"ITEM-1","issued":{"date-parts":[["2006"]]},"page":"23-26","title":"Penghentian Prematur atas Prosedur Audit","type":"article-journal"},"uris":["http://www.mendeley.com/documents/?uuid=32cb7f56-4390-45c6-b13d-263170a453cd","http://www.mendeley.com/documents/?uuid=69344537-54b0-4555-bf81-cd309c834de8"]}],"mendeley":{"formattedCitation":"(Weningtyas et al., 2006)","manualFormatting":"Weningtyas et al. (2006)","plainTextFormattedCitation":"(Weningtyas et al., 2006)","previouslyFormattedCitation":"(Weningtyas et al., 2006)"},"properties":{"noteIndex":0},"schema":"https://github.com/citation-style-language/schema/raw/master/csl-citation.json"}</w:instrText>
      </w:r>
      <w:r w:rsidRPr="002B6941">
        <w:rPr>
          <w:rFonts w:ascii="Times New Roman" w:hAnsi="Times New Roman" w:cs="Times New Roman"/>
          <w:color w:val="000000" w:themeColor="text1"/>
          <w:sz w:val="24"/>
          <w:szCs w:val="24"/>
        </w:rPr>
        <w:fldChar w:fldCharType="separate"/>
      </w:r>
      <w:r w:rsidRPr="002B6941">
        <w:rPr>
          <w:rFonts w:ascii="Times New Roman" w:hAnsi="Times New Roman" w:cs="Times New Roman"/>
          <w:noProof/>
          <w:color w:val="000000" w:themeColor="text1"/>
          <w:sz w:val="24"/>
          <w:szCs w:val="24"/>
        </w:rPr>
        <w:t xml:space="preserve">Weningtyas et al. </w:t>
      </w:r>
      <w:r w:rsidRPr="002B6941">
        <w:rPr>
          <w:rFonts w:ascii="Times New Roman" w:hAnsi="Times New Roman" w:cs="Times New Roman"/>
          <w:noProof/>
          <w:color w:val="000000" w:themeColor="text1"/>
          <w:sz w:val="24"/>
          <w:szCs w:val="24"/>
        </w:rPr>
        <w:lastRenderedPageBreak/>
        <w:t>(2006)</w:t>
      </w:r>
      <w:r w:rsidRPr="002B6941">
        <w:rPr>
          <w:rFonts w:ascii="Times New Roman" w:hAnsi="Times New Roman" w:cs="Times New Roman"/>
          <w:color w:val="000000" w:themeColor="text1"/>
          <w:sz w:val="24"/>
          <w:szCs w:val="24"/>
        </w:rPr>
        <w:fldChar w:fldCharType="end"/>
      </w:r>
      <w:r w:rsidRPr="002B6941">
        <w:rPr>
          <w:rFonts w:ascii="Times New Roman" w:hAnsi="Times New Roman" w:cs="Times New Roman"/>
          <w:color w:val="000000" w:themeColor="text1"/>
          <w:sz w:val="24"/>
          <w:szCs w:val="24"/>
        </w:rPr>
        <w:t xml:space="preserve"> yang </w:t>
      </w:r>
      <w:proofErr w:type="spellStart"/>
      <w:r w:rsidRPr="002B6941">
        <w:rPr>
          <w:rFonts w:ascii="Times New Roman" w:hAnsi="Times New Roman" w:cs="Times New Roman"/>
          <w:color w:val="000000" w:themeColor="text1"/>
          <w:sz w:val="24"/>
          <w:szCs w:val="24"/>
        </w:rPr>
        <w:t>diukur</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menggunakan</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skala</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likert</w:t>
      </w:r>
      <w:proofErr w:type="spellEnd"/>
      <w:r w:rsidRPr="002B6941">
        <w:rPr>
          <w:rFonts w:ascii="Times New Roman" w:hAnsi="Times New Roman" w:cs="Times New Roman"/>
          <w:color w:val="000000" w:themeColor="text1"/>
          <w:sz w:val="24"/>
          <w:szCs w:val="24"/>
        </w:rPr>
        <w:t xml:space="preserve"> 4 </w:t>
      </w:r>
      <w:proofErr w:type="spellStart"/>
      <w:r w:rsidRPr="002B6941">
        <w:rPr>
          <w:rFonts w:ascii="Times New Roman" w:hAnsi="Times New Roman" w:cs="Times New Roman"/>
          <w:color w:val="000000" w:themeColor="text1"/>
          <w:sz w:val="24"/>
          <w:szCs w:val="24"/>
        </w:rPr>
        <w:t>poin</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dari</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sangat</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tidak</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setuju</w:t>
      </w:r>
      <w:proofErr w:type="spellEnd"/>
      <w:r w:rsidRPr="002B6941">
        <w:rPr>
          <w:rFonts w:ascii="Times New Roman" w:hAnsi="Times New Roman" w:cs="Times New Roman"/>
          <w:color w:val="000000" w:themeColor="text1"/>
          <w:sz w:val="24"/>
          <w:szCs w:val="24"/>
        </w:rPr>
        <w:t xml:space="preserve"> (1), </w:t>
      </w:r>
      <w:proofErr w:type="spellStart"/>
      <w:r w:rsidRPr="002B6941">
        <w:rPr>
          <w:rFonts w:ascii="Times New Roman" w:hAnsi="Times New Roman" w:cs="Times New Roman"/>
          <w:color w:val="000000" w:themeColor="text1"/>
          <w:sz w:val="24"/>
          <w:szCs w:val="24"/>
        </w:rPr>
        <w:t>kurang</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setuju</w:t>
      </w:r>
      <w:proofErr w:type="spellEnd"/>
      <w:r w:rsidRPr="002B6941">
        <w:rPr>
          <w:rFonts w:ascii="Times New Roman" w:hAnsi="Times New Roman" w:cs="Times New Roman"/>
          <w:color w:val="000000" w:themeColor="text1"/>
          <w:sz w:val="24"/>
          <w:szCs w:val="24"/>
        </w:rPr>
        <w:t xml:space="preserve"> (2), </w:t>
      </w:r>
      <w:proofErr w:type="spellStart"/>
      <w:r w:rsidRPr="002B6941">
        <w:rPr>
          <w:rFonts w:ascii="Times New Roman" w:hAnsi="Times New Roman" w:cs="Times New Roman"/>
          <w:color w:val="000000" w:themeColor="text1"/>
          <w:sz w:val="24"/>
          <w:szCs w:val="24"/>
        </w:rPr>
        <w:t>setuju</w:t>
      </w:r>
      <w:proofErr w:type="spellEnd"/>
      <w:r w:rsidRPr="002B6941">
        <w:rPr>
          <w:rFonts w:ascii="Times New Roman" w:hAnsi="Times New Roman" w:cs="Times New Roman"/>
          <w:color w:val="000000" w:themeColor="text1"/>
          <w:sz w:val="24"/>
          <w:szCs w:val="24"/>
        </w:rPr>
        <w:t xml:space="preserve"> (3), dan </w:t>
      </w:r>
      <w:proofErr w:type="spellStart"/>
      <w:r w:rsidRPr="002B6941">
        <w:rPr>
          <w:rFonts w:ascii="Times New Roman" w:hAnsi="Times New Roman" w:cs="Times New Roman"/>
          <w:color w:val="000000" w:themeColor="text1"/>
          <w:sz w:val="24"/>
          <w:szCs w:val="24"/>
        </w:rPr>
        <w:t>sangat</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setuju</w:t>
      </w:r>
      <w:proofErr w:type="spellEnd"/>
      <w:r w:rsidRPr="002B6941">
        <w:rPr>
          <w:rFonts w:ascii="Times New Roman" w:hAnsi="Times New Roman" w:cs="Times New Roman"/>
          <w:color w:val="000000" w:themeColor="text1"/>
          <w:sz w:val="24"/>
          <w:szCs w:val="24"/>
        </w:rPr>
        <w:t xml:space="preserve"> (4). </w:t>
      </w:r>
      <w:proofErr w:type="spellStart"/>
      <w:r w:rsidRPr="002B6941">
        <w:rPr>
          <w:rFonts w:ascii="Times New Roman" w:hAnsi="Times New Roman" w:cs="Times New Roman"/>
          <w:color w:val="000000" w:themeColor="text1"/>
          <w:sz w:val="24"/>
          <w:szCs w:val="24"/>
        </w:rPr>
        <w:t>Dimana</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skala</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rendah</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mengindikasikan</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bahwa</w:t>
      </w:r>
      <w:proofErr w:type="spellEnd"/>
      <w:r w:rsidRPr="002B6941">
        <w:rPr>
          <w:rFonts w:ascii="Times New Roman" w:hAnsi="Times New Roman" w:cs="Times New Roman"/>
          <w:color w:val="000000" w:themeColor="text1"/>
          <w:sz w:val="24"/>
          <w:szCs w:val="24"/>
        </w:rPr>
        <w:t xml:space="preserve"> pada </w:t>
      </w:r>
      <w:proofErr w:type="spellStart"/>
      <w:r w:rsidRPr="002B6941">
        <w:rPr>
          <w:rFonts w:ascii="Times New Roman" w:hAnsi="Times New Roman" w:cs="Times New Roman"/>
          <w:color w:val="000000" w:themeColor="text1"/>
          <w:sz w:val="24"/>
          <w:szCs w:val="24"/>
        </w:rPr>
        <w:t>saat</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perencanaan</w:t>
      </w:r>
      <w:proofErr w:type="spellEnd"/>
      <w:r w:rsidRPr="002B6941">
        <w:rPr>
          <w:rFonts w:ascii="Times New Roman" w:hAnsi="Times New Roman" w:cs="Times New Roman"/>
          <w:color w:val="000000" w:themeColor="text1"/>
          <w:sz w:val="24"/>
          <w:szCs w:val="24"/>
        </w:rPr>
        <w:t xml:space="preserve"> audit, auditor </w:t>
      </w:r>
      <w:proofErr w:type="spellStart"/>
      <w:r w:rsidRPr="002B6941">
        <w:rPr>
          <w:rFonts w:ascii="Times New Roman" w:hAnsi="Times New Roman" w:cs="Times New Roman"/>
          <w:color w:val="000000" w:themeColor="text1"/>
          <w:sz w:val="24"/>
          <w:szCs w:val="24"/>
        </w:rPr>
        <w:t>menetapkan</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tingkat</w:t>
      </w:r>
      <w:proofErr w:type="spellEnd"/>
      <w:r w:rsidRPr="002B6941">
        <w:rPr>
          <w:rFonts w:ascii="Times New Roman" w:hAnsi="Times New Roman" w:cs="Times New Roman"/>
          <w:color w:val="000000" w:themeColor="text1"/>
          <w:sz w:val="24"/>
          <w:szCs w:val="24"/>
        </w:rPr>
        <w:t xml:space="preserve"> </w:t>
      </w:r>
      <w:proofErr w:type="spellStart"/>
      <w:r w:rsidRPr="002B6941">
        <w:rPr>
          <w:rFonts w:ascii="Times New Roman" w:hAnsi="Times New Roman" w:cs="Times New Roman"/>
          <w:color w:val="000000" w:themeColor="text1"/>
          <w:sz w:val="24"/>
          <w:szCs w:val="24"/>
        </w:rPr>
        <w:t>risiko</w:t>
      </w:r>
      <w:proofErr w:type="spellEnd"/>
      <w:r w:rsidRPr="002B6941">
        <w:rPr>
          <w:rFonts w:ascii="Times New Roman" w:hAnsi="Times New Roman" w:cs="Times New Roman"/>
          <w:color w:val="000000" w:themeColor="text1"/>
          <w:sz w:val="24"/>
          <w:szCs w:val="24"/>
        </w:rPr>
        <w:t xml:space="preserve"> audit </w:t>
      </w:r>
      <w:proofErr w:type="spellStart"/>
      <w:r w:rsidRPr="002B6941">
        <w:rPr>
          <w:rFonts w:ascii="Times New Roman" w:hAnsi="Times New Roman" w:cs="Times New Roman"/>
          <w:color w:val="000000" w:themeColor="text1"/>
          <w:sz w:val="24"/>
          <w:szCs w:val="24"/>
        </w:rPr>
        <w:t>rendah</w:t>
      </w:r>
      <w:proofErr w:type="spellEnd"/>
      <w:r w:rsidRPr="002B6941">
        <w:rPr>
          <w:rFonts w:ascii="Times New Roman" w:hAnsi="Times New Roman" w:cs="Times New Roman"/>
          <w:color w:val="000000" w:themeColor="text1"/>
          <w:sz w:val="24"/>
          <w:szCs w:val="24"/>
        </w:rPr>
        <w:t xml:space="preserve"> dan </w:t>
      </w:r>
      <w:proofErr w:type="spellStart"/>
      <w:r w:rsidRPr="002B6941">
        <w:rPr>
          <w:rFonts w:ascii="Times New Roman" w:hAnsi="Times New Roman" w:cs="Times New Roman"/>
          <w:color w:val="000000" w:themeColor="text1"/>
          <w:sz w:val="24"/>
          <w:szCs w:val="24"/>
        </w:rPr>
        <w:t>sebaliknya</w:t>
      </w:r>
      <w:proofErr w:type="spellEnd"/>
      <w:r w:rsidRPr="002B6941">
        <w:rPr>
          <w:rFonts w:ascii="Times New Roman" w:hAnsi="Times New Roman" w:cs="Times New Roman"/>
          <w:color w:val="000000" w:themeColor="text1"/>
          <w:sz w:val="24"/>
          <w:szCs w:val="24"/>
        </w:rPr>
        <w:t>.</w:t>
      </w:r>
    </w:p>
    <w:p w14:paraId="6CDAE470" w14:textId="77777777" w:rsidR="006A2564" w:rsidRPr="00636384" w:rsidRDefault="006A2564" w:rsidP="0036284A">
      <w:pPr>
        <w:pStyle w:val="Heading4"/>
        <w:numPr>
          <w:ilvl w:val="7"/>
          <w:numId w:val="49"/>
        </w:numPr>
        <w:ind w:left="1701" w:hanging="567"/>
        <w:rPr>
          <w:color w:val="000000" w:themeColor="text1"/>
        </w:rPr>
      </w:pPr>
      <w:r w:rsidRPr="00CA53CA">
        <w:rPr>
          <w:color w:val="000000" w:themeColor="text1"/>
        </w:rPr>
        <w:t xml:space="preserve">Turnover </w:t>
      </w:r>
      <w:r>
        <w:rPr>
          <w:color w:val="000000" w:themeColor="text1"/>
        </w:rPr>
        <w:t>I</w:t>
      </w:r>
      <w:r w:rsidRPr="00636384">
        <w:rPr>
          <w:color w:val="000000" w:themeColor="text1"/>
        </w:rPr>
        <w:t>ntentions</w:t>
      </w:r>
    </w:p>
    <w:p w14:paraId="247A9938" w14:textId="77777777" w:rsidR="006A2564" w:rsidRPr="00D34D8C" w:rsidRDefault="006A2564" w:rsidP="006A2564">
      <w:pPr>
        <w:pStyle w:val="ListParagraph"/>
        <w:ind w:left="1701" w:firstLine="567"/>
        <w:rPr>
          <w:rFonts w:ascii="Times New Roman" w:hAnsi="Times New Roman" w:cs="Times New Roman"/>
          <w:color w:val="000000" w:themeColor="text1"/>
          <w:sz w:val="24"/>
          <w:szCs w:val="24"/>
          <w:lang w:val="en-ID"/>
        </w:rPr>
      </w:pPr>
      <w:r w:rsidRPr="00CA53CA">
        <w:rPr>
          <w:rFonts w:ascii="Times New Roman" w:hAnsi="Times New Roman" w:cs="Times New Roman"/>
          <w:i/>
          <w:color w:val="000000" w:themeColor="text1"/>
          <w:sz w:val="24"/>
          <w:szCs w:val="24"/>
        </w:rPr>
        <w:t>Turnover intentions</w:t>
      </w:r>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merupakan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keinginan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kesadaran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atau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kesengajaan</w:t>
      </w:r>
      <w:proofErr w:type="spellEnd"/>
      <w:r w:rsidRPr="00CA53CA">
        <w:rPr>
          <w:rFonts w:ascii="Times New Roman" w:hAnsi="Times New Roman" w:cs="Times New Roman"/>
          <w:color w:val="000000" w:themeColor="text1"/>
          <w:sz w:val="24"/>
          <w:szCs w:val="24"/>
        </w:rPr>
        <w:t xml:space="preserve">) auditor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meninggalkan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organisasi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atau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mencari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alternatif</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pekerjaan</w:t>
      </w:r>
      <w:proofErr w:type="spellEnd"/>
      <w:r w:rsidRPr="00CA53CA">
        <w:rPr>
          <w:rFonts w:ascii="Times New Roman" w:hAnsi="Times New Roman" w:cs="Times New Roman"/>
          <w:color w:val="000000" w:themeColor="text1"/>
          <w:sz w:val="24"/>
          <w:szCs w:val="24"/>
        </w:rPr>
        <w:t xml:space="preserve"> di </w:t>
      </w:r>
      <w:proofErr w:type="spellStart"/>
      <w:r w:rsidRPr="00CA53CA">
        <w:rPr>
          <w:rFonts w:ascii="Times New Roman" w:hAnsi="Times New Roman" w:cs="Times New Roman"/>
          <w:color w:val="000000" w:themeColor="text1"/>
          <w:sz w:val="24"/>
          <w:szCs w:val="24"/>
        </w:rPr>
        <w:t>tempat</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lain</w:t>
      </w:r>
      <w:proofErr w:type="spellEnd"/>
      <w:r w:rsidRPr="00CA53CA">
        <w:rPr>
          <w:rFonts w:ascii="Times New Roman" w:hAnsi="Times New Roman" w:cs="Times New Roman"/>
          <w:color w:val="000000" w:themeColor="text1"/>
          <w:sz w:val="24"/>
          <w:szCs w:val="24"/>
        </w:rPr>
        <w:t xml:space="preserve">. Auditor yang </w:t>
      </w:r>
      <w:proofErr w:type="spellStart"/>
      <w:r w:rsidRPr="00CA53CA">
        <w:rPr>
          <w:rFonts w:ascii="Times New Roman" w:hAnsi="Times New Roman" w:cs="Times New Roman"/>
          <w:color w:val="000000" w:themeColor="text1"/>
          <w:sz w:val="24"/>
          <w:szCs w:val="24"/>
        </w:rPr>
        <w:t>memiliki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keinginan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tinggi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berhenti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dari</w:t>
      </w:r>
      <w:proofErr w:type="spellEnd"/>
      <w:r w:rsidRPr="00CA53CA">
        <w:rPr>
          <w:rFonts w:ascii="Times New Roman" w:hAnsi="Times New Roman" w:cs="Times New Roman"/>
          <w:color w:val="000000" w:themeColor="text1"/>
          <w:sz w:val="24"/>
          <w:szCs w:val="24"/>
        </w:rPr>
        <w:t xml:space="preserve"> KAP </w:t>
      </w:r>
      <w:proofErr w:type="spellStart"/>
      <w:r w:rsidRPr="00CA53CA">
        <w:rPr>
          <w:rFonts w:ascii="Times New Roman" w:hAnsi="Times New Roman" w:cs="Times New Roman"/>
          <w:color w:val="000000" w:themeColor="text1"/>
          <w:sz w:val="24"/>
          <w:szCs w:val="24"/>
        </w:rPr>
        <w:t>lebih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dapat</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melakukan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penyimpangan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perilaku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audit </w:t>
      </w:r>
      <w:proofErr w:type="spellStart"/>
      <w:r w:rsidRPr="00CA53CA">
        <w:rPr>
          <w:rFonts w:ascii="Times New Roman" w:hAnsi="Times New Roman" w:cs="Times New Roman"/>
          <w:color w:val="000000" w:themeColor="text1"/>
          <w:sz w:val="24"/>
          <w:szCs w:val="24"/>
        </w:rPr>
        <w:t>seperti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penghentian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prematur</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atas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prosedur</w:t>
      </w:r>
      <w:proofErr w:type="spellEnd"/>
      <w:r w:rsidRPr="00CA53CA">
        <w:rPr>
          <w:rFonts w:ascii="Times New Roman" w:hAnsi="Times New Roman" w:cs="Times New Roman"/>
          <w:color w:val="000000" w:themeColor="text1"/>
          <w:sz w:val="24"/>
          <w:szCs w:val="24"/>
        </w:rPr>
        <w:t xml:space="preserve"> audit. </w:t>
      </w:r>
      <w:r w:rsidRPr="00281540">
        <w:rPr>
          <w:rFonts w:ascii="Times New Roman" w:hAnsi="Times New Roman" w:cs="Times New Roman"/>
          <w:i/>
          <w:color w:val="000000" w:themeColor="text1"/>
          <w:sz w:val="24"/>
          <w:szCs w:val="24"/>
        </w:rPr>
        <w:t>Turnover intentions</w:t>
      </w:r>
      <w:r w:rsidRPr="0028154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diukur</w:t>
      </w:r>
      <w:proofErr w:type="spellEnd"/>
      <w:r w:rsidRPr="0028154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sidRPr="00281540">
        <w:rPr>
          <w:rFonts w:ascii="Times New Roman" w:hAnsi="Times New Roman" w:cs="Times New Roman"/>
          <w:color w:val="000000" w:themeColor="text1"/>
          <w:sz w:val="24"/>
          <w:szCs w:val="24"/>
        </w:rPr>
        <w:t xml:space="preserve"> 4 item </w:t>
      </w:r>
      <w:proofErr w:type="spellStart"/>
      <w:r w:rsidRPr="00281540">
        <w:rPr>
          <w:rFonts w:ascii="Times New Roman" w:hAnsi="Times New Roman" w:cs="Times New Roman"/>
          <w:color w:val="000000" w:themeColor="text1"/>
          <w:sz w:val="24"/>
          <w:szCs w:val="24"/>
        </w:rPr>
        <w:t>pertanyaan</w:t>
      </w:r>
      <w:proofErr w:type="spellEnd"/>
      <w:r>
        <w:rPr>
          <w:rFonts w:ascii="Times New Roman" w:hAnsi="Times New Roman" w:cs="Times New Roman"/>
          <w:color w:val="000000" w:themeColor="text1"/>
          <w:sz w:val="24"/>
          <w:szCs w:val="24"/>
        </w:rPr>
        <w:t xml:space="preserve"> yang</w:t>
      </w:r>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diadopsi</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dari</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instrumen</w:t>
      </w:r>
      <w:proofErr w:type="spellEnd"/>
      <w:r w:rsidRPr="00281540">
        <w:rPr>
          <w:rFonts w:ascii="Times New Roman" w:hAnsi="Times New Roman" w:cs="Times New Roman"/>
          <w:color w:val="000000" w:themeColor="text1"/>
          <w:sz w:val="24"/>
          <w:szCs w:val="24"/>
        </w:rPr>
        <w:t xml:space="preserve"> yang </w:t>
      </w:r>
      <w:proofErr w:type="spellStart"/>
      <w:r w:rsidRPr="00281540">
        <w:rPr>
          <w:rFonts w:ascii="Times New Roman" w:hAnsi="Times New Roman" w:cs="Times New Roman"/>
          <w:color w:val="000000" w:themeColor="text1"/>
          <w:sz w:val="24"/>
          <w:szCs w:val="24"/>
        </w:rPr>
        <w:t>dikembangkan</w:t>
      </w:r>
      <w:proofErr w:type="spellEnd"/>
      <w:r w:rsidRPr="00281540">
        <w:rPr>
          <w:rFonts w:ascii="Times New Roman" w:hAnsi="Times New Roman" w:cs="Times New Roman"/>
          <w:color w:val="000000" w:themeColor="text1"/>
          <w:sz w:val="24"/>
          <w:szCs w:val="24"/>
        </w:rPr>
        <w:t xml:space="preserve"> oleh </w:t>
      </w:r>
      <w:r w:rsidRPr="00281540">
        <w:rPr>
          <w:rFonts w:ascii="Times New Roman" w:hAnsi="Times New Roman" w:cs="Times New Roman"/>
          <w:color w:val="000000" w:themeColor="text1"/>
          <w:sz w:val="24"/>
          <w:szCs w:val="24"/>
        </w:rPr>
        <w:fldChar w:fldCharType="begin" w:fldLock="1"/>
      </w:r>
      <w:r w:rsidRPr="00281540">
        <w:rPr>
          <w:rFonts w:ascii="Times New Roman" w:hAnsi="Times New Roman" w:cs="Times New Roman"/>
          <w:color w:val="000000" w:themeColor="text1"/>
          <w:sz w:val="24"/>
          <w:szCs w:val="24"/>
        </w:rPr>
        <w:instrText>ADDIN CSL_CITATION {"citationItems":[{"id":"ITEM-1","itemData":{"DOI":"10.1016/0361-3682(94)90031-0","ISBN":"03613682","ISSN":"03613682","PMID":"19","abstract":"From in-depth interviews with public accounting personnel, Dirsmith &amp; Covaleski [Accounting, Organizations and Society (1985) pp. 149-169] concluded that mentoring exists in large public accounting firms and benefits the mentor, protégé and the firm. Based on a national survey of public accounting employees, the current study uses quantitative data analysis to identify public accounting mentoring functions, their effect on employee turnover intentions, and their association with specific organizational variables (protégé organizational level, protégé gender, mentor's position, and audit firm structure). The study found that public accounting mentoring consists of three separate functions: social support, career development, and role modeling. Path analysis indicated that employees with lower turnover intentions received more career development support from their mentor and had a partner as a mentor. The level of social support provided by partner mentors tended to be less than that provided by manager mentors. Female protégés, who tended to have managers as mentors, received more social support when their mentor was also female. The role modeling function did not differ across organizational variables. The results of the study indicate that while social support is a key factor in defining the mentoring process for public accounting employees, the career development function is associated with lower protégé turnover intentions. © 1994.","author":[{"dropping-particle":"","family":"Scandura","given":"T. A.","non-dropping-particle":"","parse-names":false,"suffix":""},{"dropping-particle":"","family":"Viator","given":"R. E.","non-dropping-particle":"","parse-names":false,"suffix":""}],"container-title":"Accounting, Organizations and Society","id":"ITEM-1","issue":"8","issued":{"date-parts":[["1994"]]},"page":"717-734","title":"Mentoring in public accounting firms: An analysis of mentor-protégé relationships, mentorship functions, and protégé turnover intentions","type":"article-journal","volume":"19"},"uris":["http://www.mendeley.com/documents/?uuid=7df2fb38-aab2-4bce-9397-919e1d7b2dd3"]}],"mendeley":{"formattedCitation":"(Scandura &amp; Viator, 1994)","manualFormatting":"Scandura &amp; Viator, (1994)","plainTextFormattedCitation":"(Scandura &amp; Viator, 1994)","previouslyFormattedCitation":"(Scandura &amp; Viator, 1994)"},"properties":{"noteIndex":0},"schema":"https://github.com/citation-style-language/schema/raw/master/csl-citation.json"}</w:instrText>
      </w:r>
      <w:r w:rsidRPr="00281540">
        <w:rPr>
          <w:rFonts w:ascii="Times New Roman" w:hAnsi="Times New Roman" w:cs="Times New Roman"/>
          <w:color w:val="000000" w:themeColor="text1"/>
          <w:sz w:val="24"/>
          <w:szCs w:val="24"/>
        </w:rPr>
        <w:fldChar w:fldCharType="separate"/>
      </w:r>
      <w:r w:rsidRPr="00281540">
        <w:rPr>
          <w:rFonts w:ascii="Times New Roman" w:hAnsi="Times New Roman" w:cs="Times New Roman"/>
          <w:noProof/>
          <w:color w:val="000000" w:themeColor="text1"/>
          <w:sz w:val="24"/>
          <w:szCs w:val="24"/>
        </w:rPr>
        <w:t>Scandura &amp; Viator, (1994)</w:t>
      </w:r>
      <w:r w:rsidRPr="00281540">
        <w:rPr>
          <w:rFonts w:ascii="Times New Roman" w:hAnsi="Times New Roman" w:cs="Times New Roman"/>
          <w:color w:val="000000" w:themeColor="text1"/>
          <w:sz w:val="24"/>
          <w:szCs w:val="24"/>
        </w:rPr>
        <w:fldChar w:fldCharType="end"/>
      </w:r>
      <w:r w:rsidRPr="00281540">
        <w:rPr>
          <w:rFonts w:ascii="Times New Roman" w:hAnsi="Times New Roman" w:cs="Times New Roman"/>
          <w:color w:val="000000" w:themeColor="text1"/>
          <w:sz w:val="24"/>
          <w:szCs w:val="24"/>
        </w:rPr>
        <w:t xml:space="preserve">, </w:t>
      </w:r>
      <w:r w:rsidRPr="00281540">
        <w:rPr>
          <w:rFonts w:ascii="Times New Roman" w:hAnsi="Times New Roman" w:cs="Times New Roman"/>
          <w:color w:val="000000" w:themeColor="text1"/>
          <w:sz w:val="24"/>
          <w:szCs w:val="24"/>
        </w:rPr>
        <w:fldChar w:fldCharType="begin" w:fldLock="1"/>
      </w:r>
      <w:r w:rsidRPr="00281540">
        <w:rPr>
          <w:rFonts w:ascii="Times New Roman" w:hAnsi="Times New Roman" w:cs="Times New Roman"/>
          <w:color w:val="000000" w:themeColor="text1"/>
          <w:sz w:val="24"/>
          <w:szCs w:val="24"/>
        </w:rPr>
        <w:instrText>ADDIN CSL_CITATION {"citationItems":[{"id":"ITEM-1","itemData":{"DOI":"10.1016/0361-3682(82)90001-0","ISBN":"0361-3682","ISSN":"03613682","abstract":"This study analyzes job satisfaction and some of its correlates among Canadian chartered accounts (CAs). It focuses on the formulation and examination of influence paths between professional commitment, work need deprivation, organizational commitment, job satisfaction and intention to leave the organization (migrate). The empirical model with respect to the total sample mostly replicated the theoretical one. Migration tendencies of partners and sole practitioners in public practice were found unrelated to their job satisfaction and organizational commitment. Such tendencies of CAs in industry and government as well as those of employees in CA firms were related to their organizational commitment only. Professional commitment of CAs in nonprofessional organizations was found unrelated to the study variables. © 1982.","author":[{"dropping-particle":"","family":"Aranya","given":"Nissim","non-dropping-particle":"","parse-names":false,"suffix":""},{"dropping-particle":"","family":"Lachman","given":"Ran","non-dropping-particle":"","parse-names":false,"suffix":""},{"dropping-particle":"","family":"Amernic","given":"Joel","non-dropping-particle":"","parse-names":false,"suffix":""}],"container-title":"Accounting, Organizations and Society","id":"ITEM-1","issue":"3","issued":{"date-parts":[["1982"]]},"page":"201-215","title":"Accountants' job satisfaction: A path analysis","type":"article-journal","volume":"7"},"uris":["http://www.mendeley.com/documents/?uuid=a9cc143d-3592-4603-858e-17cba384e997"]}],"mendeley":{"formattedCitation":"(Aranya, Lachman, &amp; Amernic, 1982)","manualFormatting":"Aranya","plainTextFormattedCitation":"(Aranya, Lachman, &amp; Amernic, 1982)","previouslyFormattedCitation":"(Aranya, Lachman, &amp; Amernic, 1982)"},"properties":{"noteIndex":0},"schema":"https://github.com/citation-style-language/schema/raw/master/csl-citation.json"}</w:instrText>
      </w:r>
      <w:r w:rsidRPr="00281540">
        <w:rPr>
          <w:rFonts w:ascii="Times New Roman" w:hAnsi="Times New Roman" w:cs="Times New Roman"/>
          <w:color w:val="000000" w:themeColor="text1"/>
          <w:sz w:val="24"/>
          <w:szCs w:val="24"/>
        </w:rPr>
        <w:fldChar w:fldCharType="separate"/>
      </w:r>
      <w:r w:rsidRPr="00281540">
        <w:rPr>
          <w:rFonts w:ascii="Times New Roman" w:hAnsi="Times New Roman" w:cs="Times New Roman"/>
          <w:noProof/>
          <w:color w:val="000000" w:themeColor="text1"/>
          <w:sz w:val="24"/>
          <w:szCs w:val="24"/>
        </w:rPr>
        <w:t>Aranya</w:t>
      </w:r>
      <w:r w:rsidRPr="00281540">
        <w:rPr>
          <w:rFonts w:ascii="Times New Roman" w:hAnsi="Times New Roman" w:cs="Times New Roman"/>
          <w:color w:val="000000" w:themeColor="text1"/>
          <w:sz w:val="24"/>
          <w:szCs w:val="24"/>
        </w:rPr>
        <w:fldChar w:fldCharType="end"/>
      </w:r>
      <w:r w:rsidRPr="00281540">
        <w:rPr>
          <w:rFonts w:ascii="Times New Roman" w:hAnsi="Times New Roman" w:cs="Times New Roman"/>
          <w:color w:val="000000" w:themeColor="text1"/>
          <w:sz w:val="24"/>
          <w:szCs w:val="24"/>
        </w:rPr>
        <w:t xml:space="preserve"> et al (1982), dan </w:t>
      </w:r>
      <w:r w:rsidRPr="00281540">
        <w:rPr>
          <w:rFonts w:ascii="Times New Roman" w:hAnsi="Times New Roman" w:cs="Times New Roman"/>
          <w:color w:val="000000" w:themeColor="text1"/>
          <w:sz w:val="24"/>
          <w:szCs w:val="24"/>
        </w:rPr>
        <w:fldChar w:fldCharType="begin" w:fldLock="1"/>
      </w:r>
      <w:r w:rsidRPr="00281540">
        <w:rPr>
          <w:rFonts w:ascii="Times New Roman" w:hAnsi="Times New Roman" w:cs="Times New Roman"/>
          <w:color w:val="000000" w:themeColor="text1"/>
          <w:sz w:val="24"/>
          <w:szCs w:val="24"/>
        </w:rPr>
        <w:instrText>ADDIN CSL_CITATION {"citationItems":[{"id":"ITEM-1","itemData":{"DOI":"10.1093/ajcn/78.5.950","ISBN":"0002-9165 (Print)\\r0002-9165 (Linking)","ISSN":"00029165","PMID":"14594781","abstract":"BACKGROUND: It is commonly believed that moderate aerobic exercise leads to changes in diet composition, specifically, an increase in carbohydrate intake at the expense of fat intake. OBJECTIVE: The goal was to determine the effects of a supervised, long-term program of exercise on the macronutrient intake of previously sedentary, overweight and moderately obese men and women. DESIGN: Participants (n = 74) were recruited from the university and surrounding communities and were randomly assigned to the exercise or control group. Exercise of moderate intensity was performed for 45 min/d, 5 d/wk, under supervision. Diet intake was ad libitum and was measured for energy and macronutrient composition at baseline and at 5 other occasions across the 16-mo study by use of weighing and measuring techniques. Each measurement consisted of a 2-wk period of direct measurement in the university cafeteria. Food consumption outside the cafeteria during the 2-wk periods (ie, snacks) was measured by multiple-pass 24-h dietary recall procedures. RESULTS: There were no significant differences for men or women between the exercise and control groups from baseline to 16 mo in fat, carbohydrate, or protein intake expressed as grams or as percentages of total energy intake. CONCLUSION: Sixteen months of exercise of moderate intensity does not measurably alter the macronutrient intake of young adults.","author":[{"dropping-particle":"","family":"Donnelly","given":"Joseph E.","non-dropping-particle":"","parse-names":false,"suffix":""},{"dropping-particle":"","family":"Kirk","given":"Erik P.","non-dropping-particle":"","parse-names":false,"suffix":""},{"dropping-particle":"","family":"Jacobsen","given":"Dennis J.","non-dropping-particle":"","parse-names":false,"suffix":""},{"dropping-particle":"","family":"Hill","given":"James O.","non-dropping-particle":"","parse-names":false,"suffix":""},{"dropping-particle":"","family":"Sullivan","given":"Debra K.","non-dropping-particle":"","parse-names":false,"suffix":""},{"dropping-particle":"","family":"Johnson","given":"Susan L.","non-dropping-particle":"","parse-names":false,"suffix":""}],"container-title":"Behavioral Research in Accounting","id":"ITEM-1","issue":"5","issued":{"date-parts":[["2003"]]},"title":"Auditor Acceptance of Dysfunctional Audit Behavior: An Explanatory Model Using Auditors’ Personal Characteristics","type":"article-journal","volume":"15"},"uris":["http://www.mendeley.com/documents/?uuid=46153188-e605-47c7-9d6d-67f69942a893"]}],"mendeley":{"formattedCitation":"(Donnelly et al., 2003)","manualFormatting":"Donnelly et al. (2003)","plainTextFormattedCitation":"(Donnelly et al., 2003)","previouslyFormattedCitation":"(Donnelly et al., 2003)"},"properties":{"noteIndex":0},"schema":"https://github.com/citation-style-language/schema/raw/master/csl-citation.json"}</w:instrText>
      </w:r>
      <w:r w:rsidRPr="00281540">
        <w:rPr>
          <w:rFonts w:ascii="Times New Roman" w:hAnsi="Times New Roman" w:cs="Times New Roman"/>
          <w:color w:val="000000" w:themeColor="text1"/>
          <w:sz w:val="24"/>
          <w:szCs w:val="24"/>
        </w:rPr>
        <w:fldChar w:fldCharType="separate"/>
      </w:r>
      <w:r w:rsidRPr="00281540">
        <w:rPr>
          <w:rFonts w:ascii="Times New Roman" w:hAnsi="Times New Roman" w:cs="Times New Roman"/>
          <w:noProof/>
          <w:color w:val="000000" w:themeColor="text1"/>
          <w:sz w:val="24"/>
          <w:szCs w:val="24"/>
        </w:rPr>
        <w:t>Donnelly et al. (2003)</w:t>
      </w:r>
      <w:r w:rsidRPr="00281540">
        <w:rPr>
          <w:rFonts w:ascii="Times New Roman" w:hAnsi="Times New Roman" w:cs="Times New Roman"/>
          <w:color w:val="000000" w:themeColor="text1"/>
          <w:sz w:val="24"/>
          <w:szCs w:val="24"/>
        </w:rPr>
        <w:fldChar w:fldCharType="end"/>
      </w:r>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Pertanyaan</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diukur</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dengan</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skala</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likert</w:t>
      </w:r>
      <w:proofErr w:type="spellEnd"/>
      <w:r w:rsidRPr="00281540">
        <w:rPr>
          <w:rFonts w:ascii="Times New Roman" w:hAnsi="Times New Roman" w:cs="Times New Roman"/>
          <w:color w:val="000000" w:themeColor="text1"/>
          <w:sz w:val="24"/>
          <w:szCs w:val="24"/>
        </w:rPr>
        <w:t xml:space="preserve"> 4 </w:t>
      </w:r>
      <w:proofErr w:type="spellStart"/>
      <w:r w:rsidRPr="00281540">
        <w:rPr>
          <w:rFonts w:ascii="Times New Roman" w:hAnsi="Times New Roman" w:cs="Times New Roman"/>
          <w:color w:val="000000" w:themeColor="text1"/>
          <w:sz w:val="24"/>
          <w:szCs w:val="24"/>
        </w:rPr>
        <w:t>poin</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dari</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sangat</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tidak</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setuju</w:t>
      </w:r>
      <w:proofErr w:type="spellEnd"/>
      <w:r w:rsidRPr="00281540">
        <w:rPr>
          <w:rFonts w:ascii="Times New Roman" w:hAnsi="Times New Roman" w:cs="Times New Roman"/>
          <w:color w:val="000000" w:themeColor="text1"/>
          <w:sz w:val="24"/>
          <w:szCs w:val="24"/>
        </w:rPr>
        <w:t xml:space="preserve"> (1), </w:t>
      </w:r>
      <w:proofErr w:type="spellStart"/>
      <w:r w:rsidRPr="00281540">
        <w:rPr>
          <w:rFonts w:ascii="Times New Roman" w:hAnsi="Times New Roman" w:cs="Times New Roman"/>
          <w:color w:val="000000" w:themeColor="text1"/>
          <w:sz w:val="24"/>
          <w:szCs w:val="24"/>
        </w:rPr>
        <w:t>kurang</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setuju</w:t>
      </w:r>
      <w:proofErr w:type="spellEnd"/>
      <w:r w:rsidRPr="00281540">
        <w:rPr>
          <w:rFonts w:ascii="Times New Roman" w:hAnsi="Times New Roman" w:cs="Times New Roman"/>
          <w:color w:val="000000" w:themeColor="text1"/>
          <w:sz w:val="24"/>
          <w:szCs w:val="24"/>
        </w:rPr>
        <w:t xml:space="preserve"> (2), </w:t>
      </w:r>
      <w:proofErr w:type="spellStart"/>
      <w:r w:rsidRPr="00281540">
        <w:rPr>
          <w:rFonts w:ascii="Times New Roman" w:hAnsi="Times New Roman" w:cs="Times New Roman"/>
          <w:color w:val="000000" w:themeColor="text1"/>
          <w:sz w:val="24"/>
          <w:szCs w:val="24"/>
        </w:rPr>
        <w:t>setuju</w:t>
      </w:r>
      <w:proofErr w:type="spellEnd"/>
      <w:r w:rsidRPr="00281540">
        <w:rPr>
          <w:rFonts w:ascii="Times New Roman" w:hAnsi="Times New Roman" w:cs="Times New Roman"/>
          <w:color w:val="000000" w:themeColor="text1"/>
          <w:sz w:val="24"/>
          <w:szCs w:val="24"/>
        </w:rPr>
        <w:t xml:space="preserve"> (3), </w:t>
      </w:r>
      <w:proofErr w:type="spellStart"/>
      <w:r w:rsidRPr="00281540">
        <w:rPr>
          <w:rFonts w:ascii="Times New Roman" w:hAnsi="Times New Roman" w:cs="Times New Roman"/>
          <w:color w:val="000000" w:themeColor="text1"/>
          <w:sz w:val="24"/>
          <w:szCs w:val="24"/>
        </w:rPr>
        <w:t>sampai</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sangat</w:t>
      </w:r>
      <w:proofErr w:type="spellEnd"/>
      <w:r w:rsidRPr="00281540">
        <w:rPr>
          <w:rFonts w:ascii="Times New Roman" w:hAnsi="Times New Roman" w:cs="Times New Roman"/>
          <w:color w:val="000000" w:themeColor="text1"/>
          <w:sz w:val="24"/>
          <w:szCs w:val="24"/>
        </w:rPr>
        <w:t xml:space="preserve"> </w:t>
      </w:r>
      <w:proofErr w:type="spellStart"/>
      <w:r w:rsidRPr="00281540">
        <w:rPr>
          <w:rFonts w:ascii="Times New Roman" w:hAnsi="Times New Roman" w:cs="Times New Roman"/>
          <w:color w:val="000000" w:themeColor="text1"/>
          <w:sz w:val="24"/>
          <w:szCs w:val="24"/>
        </w:rPr>
        <w:t>setuju</w:t>
      </w:r>
      <w:proofErr w:type="spellEnd"/>
      <w:r w:rsidRPr="00281540">
        <w:rPr>
          <w:rFonts w:ascii="Times New Roman" w:hAnsi="Times New Roman" w:cs="Times New Roman"/>
          <w:color w:val="000000" w:themeColor="text1"/>
          <w:sz w:val="24"/>
          <w:szCs w:val="24"/>
        </w:rPr>
        <w:t xml:space="preserve"> (4). </w:t>
      </w:r>
      <w:proofErr w:type="spellStart"/>
      <w:r w:rsidRPr="00281540">
        <w:rPr>
          <w:rFonts w:ascii="Times New Roman" w:hAnsi="Times New Roman" w:cs="Times New Roman"/>
          <w:color w:val="000000" w:themeColor="text1"/>
          <w:sz w:val="24"/>
          <w:szCs w:val="24"/>
        </w:rPr>
        <w:t>Dimana</w:t>
      </w:r>
      <w:proofErr w:type="spellEnd"/>
      <w:r w:rsidRPr="00281540">
        <w:rPr>
          <w:rFonts w:ascii="Times New Roman" w:hAnsi="Times New Roman" w:cs="Times New Roman"/>
          <w:color w:val="000000" w:themeColor="text1"/>
          <w:sz w:val="24"/>
          <w:szCs w:val="24"/>
        </w:rPr>
        <w:t xml:space="preserve"> s</w:t>
      </w:r>
      <w:r w:rsidRPr="00281540">
        <w:rPr>
          <w:rFonts w:ascii="Times New Roman" w:hAnsi="Times New Roman" w:cs="Times New Roman"/>
          <w:color w:val="000000" w:themeColor="text1"/>
          <w:sz w:val="24"/>
          <w:szCs w:val="24"/>
          <w:lang w:val="en-ID"/>
        </w:rPr>
        <w:t xml:space="preserve">kala </w:t>
      </w:r>
      <w:proofErr w:type="spellStart"/>
      <w:r w:rsidRPr="00281540">
        <w:rPr>
          <w:rFonts w:ascii="Times New Roman" w:hAnsi="Times New Roman" w:cs="Times New Roman"/>
          <w:color w:val="000000" w:themeColor="text1"/>
          <w:sz w:val="24"/>
          <w:szCs w:val="24"/>
          <w:lang w:val="en-ID"/>
        </w:rPr>
        <w:t>rendah</w:t>
      </w:r>
      <w:proofErr w:type="spellEnd"/>
      <w:r w:rsidRPr="00281540">
        <w:rPr>
          <w:rFonts w:ascii="Times New Roman" w:hAnsi="Times New Roman" w:cs="Times New Roman"/>
          <w:color w:val="000000" w:themeColor="text1"/>
          <w:sz w:val="24"/>
          <w:szCs w:val="24"/>
          <w:lang w:val="en-ID"/>
        </w:rPr>
        <w:t xml:space="preserve"> </w:t>
      </w:r>
      <w:proofErr w:type="spellStart"/>
      <w:r w:rsidRPr="00281540">
        <w:rPr>
          <w:rFonts w:ascii="Times New Roman" w:hAnsi="Times New Roman" w:cs="Times New Roman"/>
          <w:color w:val="000000" w:themeColor="text1"/>
          <w:sz w:val="24"/>
          <w:szCs w:val="24"/>
          <w:lang w:val="en-ID"/>
        </w:rPr>
        <w:t>mengindikasikan</w:t>
      </w:r>
      <w:proofErr w:type="spellEnd"/>
      <w:r w:rsidRPr="00281540">
        <w:rPr>
          <w:rFonts w:ascii="Times New Roman" w:hAnsi="Times New Roman" w:cs="Times New Roman"/>
          <w:color w:val="000000" w:themeColor="text1"/>
          <w:sz w:val="24"/>
          <w:szCs w:val="24"/>
          <w:lang w:val="en-ID"/>
        </w:rPr>
        <w:t xml:space="preserve"> </w:t>
      </w:r>
      <w:r w:rsidRPr="00281540">
        <w:rPr>
          <w:rFonts w:ascii="Times New Roman" w:hAnsi="Times New Roman" w:cs="Times New Roman"/>
          <w:i/>
          <w:color w:val="000000" w:themeColor="text1"/>
          <w:sz w:val="24"/>
          <w:szCs w:val="24"/>
        </w:rPr>
        <w:t>turnover intentions</w:t>
      </w:r>
      <w:r w:rsidRPr="00281540">
        <w:rPr>
          <w:rFonts w:ascii="Times New Roman" w:hAnsi="Times New Roman" w:cs="Times New Roman"/>
          <w:color w:val="000000" w:themeColor="text1"/>
          <w:sz w:val="24"/>
          <w:szCs w:val="24"/>
        </w:rPr>
        <w:t xml:space="preserve"> </w:t>
      </w:r>
      <w:r w:rsidRPr="00281540">
        <w:rPr>
          <w:rFonts w:ascii="Times New Roman" w:hAnsi="Times New Roman" w:cs="Times New Roman"/>
          <w:color w:val="000000" w:themeColor="text1"/>
          <w:sz w:val="24"/>
          <w:szCs w:val="24"/>
          <w:lang w:val="en-ID"/>
        </w:rPr>
        <w:t xml:space="preserve">yang </w:t>
      </w:r>
      <w:proofErr w:type="spellStart"/>
      <w:r w:rsidRPr="00281540">
        <w:rPr>
          <w:rFonts w:ascii="Times New Roman" w:hAnsi="Times New Roman" w:cs="Times New Roman"/>
          <w:color w:val="000000" w:themeColor="text1"/>
          <w:sz w:val="24"/>
          <w:szCs w:val="24"/>
          <w:lang w:val="en-ID"/>
        </w:rPr>
        <w:t>terjadi</w:t>
      </w:r>
      <w:proofErr w:type="spellEnd"/>
      <w:r w:rsidRPr="00281540">
        <w:rPr>
          <w:rFonts w:ascii="Times New Roman" w:hAnsi="Times New Roman" w:cs="Times New Roman"/>
          <w:color w:val="000000" w:themeColor="text1"/>
          <w:sz w:val="24"/>
          <w:szCs w:val="24"/>
          <w:lang w:val="en-ID"/>
        </w:rPr>
        <w:t xml:space="preserve"> </w:t>
      </w:r>
      <w:proofErr w:type="spellStart"/>
      <w:r w:rsidRPr="00281540">
        <w:rPr>
          <w:rFonts w:ascii="Times New Roman" w:hAnsi="Times New Roman" w:cs="Times New Roman"/>
          <w:color w:val="000000" w:themeColor="text1"/>
          <w:sz w:val="24"/>
          <w:szCs w:val="24"/>
          <w:lang w:val="en-ID"/>
        </w:rPr>
        <w:t>rendah</w:t>
      </w:r>
      <w:proofErr w:type="spellEnd"/>
      <w:r w:rsidRPr="00281540">
        <w:rPr>
          <w:rFonts w:ascii="Times New Roman" w:hAnsi="Times New Roman" w:cs="Times New Roman"/>
          <w:color w:val="000000" w:themeColor="text1"/>
          <w:sz w:val="24"/>
          <w:szCs w:val="24"/>
          <w:lang w:val="en-ID"/>
        </w:rPr>
        <w:t xml:space="preserve"> dan </w:t>
      </w:r>
      <w:proofErr w:type="spellStart"/>
      <w:r w:rsidRPr="00281540">
        <w:rPr>
          <w:rFonts w:ascii="Times New Roman" w:hAnsi="Times New Roman" w:cs="Times New Roman"/>
          <w:color w:val="000000" w:themeColor="text1"/>
          <w:sz w:val="24"/>
          <w:szCs w:val="24"/>
          <w:lang w:val="en-ID"/>
        </w:rPr>
        <w:t>sebaliknya</w:t>
      </w:r>
      <w:proofErr w:type="spellEnd"/>
      <w:r w:rsidRPr="00281540">
        <w:rPr>
          <w:rFonts w:ascii="Times New Roman" w:hAnsi="Times New Roman" w:cs="Times New Roman"/>
          <w:color w:val="000000" w:themeColor="text1"/>
          <w:sz w:val="24"/>
          <w:szCs w:val="24"/>
          <w:lang w:val="en-ID"/>
        </w:rPr>
        <w:t>.</w:t>
      </w:r>
    </w:p>
    <w:p w14:paraId="0E54CEFD" w14:textId="77777777" w:rsidR="006A2564" w:rsidRPr="00CA53CA" w:rsidRDefault="006A2564" w:rsidP="0036284A">
      <w:pPr>
        <w:keepNext/>
        <w:keepLines/>
        <w:numPr>
          <w:ilvl w:val="0"/>
          <w:numId w:val="4"/>
        </w:numPr>
        <w:spacing w:after="0"/>
        <w:ind w:left="1134" w:hanging="567"/>
        <w:outlineLvl w:val="2"/>
        <w:rPr>
          <w:rFonts w:ascii="Times New Roman" w:eastAsiaTheme="majorEastAsia" w:hAnsi="Times New Roman" w:cs="Times New Roman"/>
          <w:b/>
          <w:bCs/>
          <w:color w:val="000000" w:themeColor="text1"/>
          <w:sz w:val="24"/>
          <w:szCs w:val="24"/>
          <w:lang w:val="en-ID"/>
        </w:rPr>
      </w:pPr>
      <w:bookmarkStart w:id="38" w:name="_Toc536712557"/>
      <w:bookmarkEnd w:id="36"/>
      <w:proofErr w:type="spellStart"/>
      <w:r w:rsidRPr="00CA53CA">
        <w:rPr>
          <w:rFonts w:ascii="Times New Roman" w:eastAsiaTheme="majorEastAsia" w:hAnsi="Times New Roman" w:cs="Times New Roman"/>
          <w:b/>
          <w:bCs/>
          <w:color w:val="000000" w:themeColor="text1"/>
          <w:sz w:val="24"/>
          <w:szCs w:val="24"/>
          <w:lang w:val="en-ID"/>
        </w:rPr>
        <w:t>Variabel</w:t>
      </w:r>
      <w:proofErr w:type="spellEnd"/>
      <w:r w:rsidRPr="00CA53CA">
        <w:rPr>
          <w:rFonts w:ascii="Times New Roman" w:eastAsiaTheme="majorEastAsia" w:hAnsi="Times New Roman" w:cs="Times New Roman"/>
          <w:b/>
          <w:bCs/>
          <w:color w:val="000000" w:themeColor="text1"/>
          <w:sz w:val="24"/>
          <w:szCs w:val="24"/>
          <w:lang w:val="en-ID"/>
        </w:rPr>
        <w:t xml:space="preserve"> </w:t>
      </w:r>
      <w:proofErr w:type="spellStart"/>
      <w:r w:rsidRPr="00CA53CA">
        <w:rPr>
          <w:rFonts w:ascii="Times New Roman" w:eastAsiaTheme="majorEastAsia" w:hAnsi="Times New Roman" w:cs="Times New Roman"/>
          <w:b/>
          <w:bCs/>
          <w:color w:val="000000" w:themeColor="text1"/>
          <w:sz w:val="24"/>
          <w:szCs w:val="24"/>
          <w:lang w:val="en-ID"/>
        </w:rPr>
        <w:t>Dependen</w:t>
      </w:r>
      <w:bookmarkEnd w:id="38"/>
      <w:proofErr w:type="spellEnd"/>
    </w:p>
    <w:p w14:paraId="66958AFC" w14:textId="77777777" w:rsidR="006A2564" w:rsidRPr="00CA53CA" w:rsidRDefault="006A2564" w:rsidP="006A2564">
      <w:pPr>
        <w:spacing w:after="0"/>
        <w:ind w:firstLine="567"/>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lang w:val="en-ID"/>
        </w:rPr>
        <w:t>Praktik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penghentian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prematur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ketika</w:t>
      </w:r>
      <w:proofErr w:type="spellEnd"/>
      <w:r w:rsidRPr="00CA53CA">
        <w:rPr>
          <w:rFonts w:ascii="Times New Roman" w:hAnsi="Times New Roman" w:cs="Times New Roman"/>
          <w:color w:val="000000" w:themeColor="text1"/>
          <w:sz w:val="24"/>
          <w:szCs w:val="24"/>
          <w:lang w:val="en-ID"/>
        </w:rPr>
        <w:t xml:space="preserve"> auditor </w:t>
      </w:r>
      <w:proofErr w:type="spellStart"/>
      <w:r w:rsidRPr="00CA53CA">
        <w:rPr>
          <w:rFonts w:ascii="Times New Roman" w:hAnsi="Times New Roman" w:cs="Times New Roman"/>
          <w:color w:val="000000" w:themeColor="text1"/>
          <w:sz w:val="24"/>
          <w:szCs w:val="24"/>
          <w:lang w:val="en-ID"/>
        </w:rPr>
        <w:t>mendokumentasikan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 </w:t>
      </w:r>
      <w:proofErr w:type="spellStart"/>
      <w:r w:rsidRPr="00CA53CA">
        <w:rPr>
          <w:rFonts w:ascii="Times New Roman" w:hAnsi="Times New Roman" w:cs="Times New Roman"/>
          <w:color w:val="000000" w:themeColor="text1"/>
          <w:sz w:val="24"/>
          <w:szCs w:val="24"/>
          <w:lang w:val="en-ID"/>
        </w:rPr>
        <w:t>secara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lengkap</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tanpa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benar-benar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melakukannya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mengabaikan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melakukan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beberapa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 yang </w:t>
      </w:r>
      <w:proofErr w:type="spellStart"/>
      <w:r w:rsidRPr="00CA53CA">
        <w:rPr>
          <w:rFonts w:ascii="Times New Roman" w:hAnsi="Times New Roman" w:cs="Times New Roman"/>
          <w:color w:val="000000" w:themeColor="text1"/>
          <w:sz w:val="24"/>
          <w:szCs w:val="24"/>
          <w:lang w:val="en-ID"/>
        </w:rPr>
        <w:t>disyaratkan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tetapi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memberikan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opini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suatu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laporan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keuangan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Perilaku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penghentian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prematur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 </w:t>
      </w:r>
      <w:proofErr w:type="spellStart"/>
      <w:r w:rsidRPr="00CA53CA">
        <w:rPr>
          <w:rFonts w:ascii="Times New Roman" w:hAnsi="Times New Roman" w:cs="Times New Roman"/>
          <w:color w:val="000000" w:themeColor="text1"/>
          <w:sz w:val="24"/>
          <w:szCs w:val="24"/>
          <w:lang w:val="en-ID"/>
        </w:rPr>
        <w:t>dapat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karena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faktor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baik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faktor</w:t>
      </w:r>
      <w:proofErr w:type="spellEnd"/>
      <w:r w:rsidRPr="00CA53CA">
        <w:rPr>
          <w:rFonts w:ascii="Times New Roman" w:hAnsi="Times New Roman" w:cs="Times New Roman"/>
          <w:color w:val="000000" w:themeColor="text1"/>
          <w:sz w:val="24"/>
          <w:szCs w:val="24"/>
          <w:lang w:val="en-ID"/>
        </w:rPr>
        <w:t xml:space="preserve"> internal </w:t>
      </w:r>
      <w:proofErr w:type="spellStart"/>
      <w:r w:rsidRPr="00CA53CA">
        <w:rPr>
          <w:rFonts w:ascii="Times New Roman" w:hAnsi="Times New Roman" w:cs="Times New Roman"/>
          <w:color w:val="000000" w:themeColor="text1"/>
          <w:sz w:val="24"/>
          <w:szCs w:val="24"/>
          <w:lang w:val="en-ID"/>
        </w:rPr>
        <w:t>maupun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faktor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eksternal</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memengaruhi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pertimbangan</w:t>
      </w:r>
      <w:proofErr w:type="spellEnd"/>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perilaku</w:t>
      </w:r>
      <w:proofErr w:type="spellEnd"/>
      <w:r w:rsidRPr="00CA53CA">
        <w:rPr>
          <w:rFonts w:ascii="Times New Roman" w:hAnsi="Times New Roman" w:cs="Times New Roman"/>
          <w:color w:val="000000" w:themeColor="text1"/>
          <w:sz w:val="24"/>
          <w:szCs w:val="24"/>
          <w:lang w:val="en-ID"/>
        </w:rPr>
        <w:t xml:space="preserve"> auditor.</w:t>
      </w:r>
    </w:p>
    <w:p w14:paraId="1201E5E7" w14:textId="77777777" w:rsidR="006A2564" w:rsidRPr="00CA53CA" w:rsidRDefault="006A2564" w:rsidP="006A2564">
      <w:pPr>
        <w:spacing w:after="0"/>
        <w:ind w:firstLine="567"/>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lang w:val="en-ID"/>
        </w:rPr>
        <w:lastRenderedPageBreak/>
        <w:t>Dimensi</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mengukur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pengehentian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prematur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serangkaian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pada </w:t>
      </w:r>
      <w:proofErr w:type="spellStart"/>
      <w:r w:rsidRPr="00CA53CA">
        <w:rPr>
          <w:rFonts w:ascii="Times New Roman" w:hAnsi="Times New Roman" w:cs="Times New Roman"/>
          <w:color w:val="000000" w:themeColor="text1"/>
          <w:sz w:val="24"/>
          <w:szCs w:val="24"/>
          <w:lang w:val="en-ID"/>
        </w:rPr>
        <w:t>tahap</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perencanaan</w:t>
      </w:r>
      <w:proofErr w:type="spellEnd"/>
      <w:r w:rsidRPr="00CA53CA">
        <w:rPr>
          <w:rFonts w:ascii="Times New Roman" w:hAnsi="Times New Roman" w:cs="Times New Roman"/>
          <w:color w:val="000000" w:themeColor="text1"/>
          <w:sz w:val="24"/>
          <w:szCs w:val="24"/>
          <w:lang w:val="en-ID"/>
        </w:rPr>
        <w:t xml:space="preserve"> audit dan </w:t>
      </w:r>
      <w:proofErr w:type="spellStart"/>
      <w:r w:rsidRPr="00CA53CA">
        <w:rPr>
          <w:rFonts w:ascii="Times New Roman" w:hAnsi="Times New Roman" w:cs="Times New Roman"/>
          <w:color w:val="000000" w:themeColor="text1"/>
          <w:sz w:val="24"/>
          <w:szCs w:val="24"/>
          <w:lang w:val="en-ID"/>
        </w:rPr>
        <w:t>standar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pekerjaan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lapangan</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ditetapkan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Standar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Profesi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Akuntan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Publik</w:t>
      </w:r>
      <w:proofErr w:type="spellEnd"/>
      <w:r w:rsidRPr="00CA53CA">
        <w:rPr>
          <w:rFonts w:ascii="Times New Roman" w:hAnsi="Times New Roman" w:cs="Times New Roman"/>
          <w:color w:val="000000" w:themeColor="text1"/>
          <w:sz w:val="24"/>
          <w:szCs w:val="24"/>
          <w:lang w:val="en-ID"/>
        </w:rPr>
        <w:t xml:space="preserve"> (SPAP) yang </w:t>
      </w:r>
      <w:proofErr w:type="spellStart"/>
      <w:r w:rsidRPr="00CA53CA">
        <w:rPr>
          <w:rFonts w:ascii="Times New Roman" w:hAnsi="Times New Roman" w:cs="Times New Roman"/>
          <w:color w:val="000000" w:themeColor="text1"/>
          <w:sz w:val="24"/>
          <w:szCs w:val="24"/>
          <w:lang w:val="en-ID"/>
        </w:rPr>
        <w:t>terdiri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10 </w:t>
      </w:r>
      <w:proofErr w:type="spellStart"/>
      <w:r w:rsidRPr="00CA53CA">
        <w:rPr>
          <w:rFonts w:ascii="Times New Roman" w:hAnsi="Times New Roman" w:cs="Times New Roman"/>
          <w:color w:val="000000" w:themeColor="text1"/>
          <w:sz w:val="24"/>
          <w:szCs w:val="24"/>
          <w:lang w:val="en-ID"/>
        </w:rPr>
        <w:t>instrumen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indikator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yaitu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pemahaman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bisnis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klien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pertimbangan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sistem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pengendalian</w:t>
      </w:r>
      <w:proofErr w:type="spellEnd"/>
      <w:r w:rsidRPr="00CA53CA">
        <w:rPr>
          <w:rFonts w:ascii="Times New Roman" w:hAnsi="Times New Roman" w:cs="Times New Roman"/>
          <w:color w:val="000000" w:themeColor="text1"/>
          <w:sz w:val="24"/>
          <w:szCs w:val="24"/>
          <w:lang w:val="en-ID"/>
        </w:rPr>
        <w:t xml:space="preserve"> intern </w:t>
      </w:r>
      <w:proofErr w:type="spellStart"/>
      <w:r w:rsidRPr="00CA53CA">
        <w:rPr>
          <w:rFonts w:ascii="Times New Roman" w:hAnsi="Times New Roman" w:cs="Times New Roman"/>
          <w:color w:val="000000" w:themeColor="text1"/>
          <w:sz w:val="24"/>
          <w:szCs w:val="24"/>
          <w:lang w:val="en-ID"/>
        </w:rPr>
        <w:t>klien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pertimbangan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informasi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asersi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pertimbangan</w:t>
      </w:r>
      <w:proofErr w:type="spellEnd"/>
      <w:r w:rsidRPr="00CA53CA">
        <w:rPr>
          <w:rFonts w:ascii="Times New Roman" w:hAnsi="Times New Roman" w:cs="Times New Roman"/>
          <w:color w:val="000000" w:themeColor="text1"/>
          <w:sz w:val="24"/>
          <w:szCs w:val="24"/>
          <w:lang w:val="en-ID"/>
        </w:rPr>
        <w:t xml:space="preserve"> internal auditor </w:t>
      </w:r>
      <w:proofErr w:type="spellStart"/>
      <w:r w:rsidRPr="00CA53CA">
        <w:rPr>
          <w:rFonts w:ascii="Times New Roman" w:hAnsi="Times New Roman" w:cs="Times New Roman"/>
          <w:color w:val="000000" w:themeColor="text1"/>
          <w:sz w:val="24"/>
          <w:szCs w:val="24"/>
          <w:lang w:val="en-ID"/>
        </w:rPr>
        <w:t>klien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analitis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konfirmasi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penggunaan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representasi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manajemen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penggunaan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teknik</w:t>
      </w:r>
      <w:proofErr w:type="spellEnd"/>
      <w:r w:rsidRPr="00CA53CA">
        <w:rPr>
          <w:rFonts w:ascii="Times New Roman" w:hAnsi="Times New Roman" w:cs="Times New Roman"/>
          <w:color w:val="000000" w:themeColor="text1"/>
          <w:sz w:val="24"/>
          <w:szCs w:val="24"/>
          <w:lang w:val="en-ID"/>
        </w:rPr>
        <w:t xml:space="preserve"> audit </w:t>
      </w:r>
      <w:proofErr w:type="spellStart"/>
      <w:r w:rsidRPr="00CA53CA">
        <w:rPr>
          <w:rFonts w:ascii="Times New Roman" w:hAnsi="Times New Roman" w:cs="Times New Roman"/>
          <w:color w:val="000000" w:themeColor="text1"/>
          <w:sz w:val="24"/>
          <w:szCs w:val="24"/>
          <w:lang w:val="en-ID"/>
        </w:rPr>
        <w:t>berbantuan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komputer</w:t>
      </w:r>
      <w:proofErr w:type="spellEnd"/>
      <w:r w:rsidRPr="00CA53CA">
        <w:rPr>
          <w:rFonts w:ascii="Times New Roman" w:hAnsi="Times New Roman" w:cs="Times New Roman"/>
          <w:color w:val="000000" w:themeColor="text1"/>
          <w:sz w:val="24"/>
          <w:szCs w:val="24"/>
          <w:lang w:val="en-ID"/>
        </w:rPr>
        <w:t xml:space="preserve">, sampling audit, dan </w:t>
      </w:r>
      <w:proofErr w:type="spellStart"/>
      <w:r w:rsidRPr="00CA53CA">
        <w:rPr>
          <w:rFonts w:ascii="Times New Roman" w:hAnsi="Times New Roman" w:cs="Times New Roman"/>
          <w:color w:val="000000" w:themeColor="text1"/>
          <w:sz w:val="24"/>
          <w:szCs w:val="24"/>
          <w:lang w:val="en-ID"/>
        </w:rPr>
        <w:t>perhitungan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fisik</w:t>
      </w:r>
      <w:proofErr w:type="spellEnd"/>
      <w:r w:rsidRPr="00CA53CA">
        <w:rPr>
          <w:rFonts w:ascii="Times New Roman" w:hAnsi="Times New Roman" w:cs="Times New Roman"/>
          <w:color w:val="000000" w:themeColor="text1"/>
          <w:sz w:val="24"/>
          <w:szCs w:val="24"/>
          <w:lang w:val="en-ID"/>
        </w:rPr>
        <w:t xml:space="preserve">. </w:t>
      </w:r>
    </w:p>
    <w:p w14:paraId="6DDD8829" w14:textId="77777777" w:rsidR="006A2564" w:rsidRPr="00CA53CA" w:rsidRDefault="006A2564" w:rsidP="006A2564">
      <w:pPr>
        <w:spacing w:after="240"/>
        <w:ind w:firstLine="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diukur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instrumen</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oleh Raghunathan yang </w:t>
      </w:r>
      <w:proofErr w:type="spellStart"/>
      <w:r w:rsidRPr="00CA53CA">
        <w:rPr>
          <w:rFonts w:ascii="Times New Roman" w:hAnsi="Times New Roman" w:cs="Times New Roman"/>
          <w:color w:val="000000" w:themeColor="text1"/>
          <w:sz w:val="24"/>
          <w:szCs w:val="24"/>
          <w:lang w:val="en-ID"/>
        </w:rPr>
        <w:t>kemudian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dimodifikasi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sesuai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kondisi</w:t>
      </w:r>
      <w:proofErr w:type="spellEnd"/>
      <w:r w:rsidRPr="00CA53CA">
        <w:rPr>
          <w:rFonts w:ascii="Times New Roman" w:hAnsi="Times New Roman" w:cs="Times New Roman"/>
          <w:color w:val="000000" w:themeColor="text1"/>
          <w:sz w:val="24"/>
          <w:szCs w:val="24"/>
          <w:lang w:val="en-ID"/>
        </w:rPr>
        <w:t xml:space="preserve"> di Indonesia oleh </w:t>
      </w:r>
      <w:proofErr w:type="spellStart"/>
      <w:r w:rsidRPr="00CA53CA">
        <w:rPr>
          <w:rFonts w:ascii="Times New Roman" w:hAnsi="Times New Roman" w:cs="Times New Roman"/>
          <w:color w:val="000000" w:themeColor="text1"/>
          <w:sz w:val="24"/>
          <w:szCs w:val="24"/>
          <w:lang w:val="en-ID"/>
        </w:rPr>
        <w:t>Heriningsih</w:t>
      </w:r>
      <w:proofErr w:type="spellEnd"/>
      <w:r w:rsidRPr="00CA53CA">
        <w:rPr>
          <w:rFonts w:ascii="Times New Roman" w:hAnsi="Times New Roman" w:cs="Times New Roman"/>
          <w:color w:val="000000" w:themeColor="text1"/>
          <w:sz w:val="24"/>
          <w:szCs w:val="24"/>
          <w:lang w:val="en-ID"/>
        </w:rPr>
        <w:t xml:space="preserve"> (2001) dan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oleh </w:t>
      </w:r>
      <w:r w:rsidRPr="00CA53CA">
        <w:rPr>
          <w:rFonts w:ascii="Times New Roman" w:hAnsi="Times New Roman" w:cs="Times New Roman"/>
          <w:color w:val="000000" w:themeColor="text1"/>
          <w:sz w:val="24"/>
          <w:szCs w:val="24"/>
          <w:lang w:val="en-ID"/>
        </w:rPr>
        <w:fldChar w:fldCharType="begin" w:fldLock="1"/>
      </w:r>
      <w:r w:rsidR="00B82752">
        <w:rPr>
          <w:rFonts w:ascii="Times New Roman" w:hAnsi="Times New Roman" w:cs="Times New Roman"/>
          <w:color w:val="000000" w:themeColor="text1"/>
          <w:sz w:val="24"/>
          <w:szCs w:val="24"/>
          <w:lang w:val="en-ID"/>
        </w:rPr>
        <w:instrText>ADDIN CSL_CITATION {"citationItems":[{"id":"ITEM-1","itemData":{"ISBN":"6221522250","ISSN":"2088-2106","abstract":"Telp: +6221-5252533, +6221-5222501, Fax: 021-5223064 Abstrak Penelitian ini bertujuan untuk menguji pengaruh time pressure, risiko audit, prosedur review, kontrol kualitas dan komitmen profesional terhadap penghentian prematur atas prosedur audit. Penghentian prematur atas prosedur audit muncul dari situasi yang umumnya disebut sebagai perilaku pengurangan mutu audit (reduced audit quality-RAQ). Pengumpulan data menggunakan metode survei dengan teknik personal kuisioner, di mana kuisioner dikirim ke auditor yang bekerja di kantor akuntan publik yang berada di Jakarta. Hasil penelitian menunjukkan prosedur audit yang paling sering ditinggalkan saat time pressure adalah uji kepatuhan terhadap sistem komputer on-line klien, sedangkan prosedur audit yang paling jarang ditinggalkan/dihentikan adalah konfirmasi kepada pihak ketiga. Hasil pengujian hipotesis menunjukkan bukti empiris bahwa dari lima variabel bebas yang digunakan dalam memprediksi terjadinya praktik penghentian prematur atas prosedur audit, hanya variabel materialitas yang memiliki pengaruh yang signifikan, sedangkan variabel time pressure, risiko audit, prosedur review, kontrol kualitas,dan komitmen profesional tidak mempunyai pengaruh yang signifikan terhadap penghentian prematur atas prosedur audit. Kata kunci: pengurangan kualitas audit, prematur audit, time pressure, risiko audit, prosedur review dan kontrol kualitas, komitmen profesional, materialitas Abstract This paper intends to analyze time pressure, audit risk, materiality, review procedures and quality control as well as professional commitment that might influence auditors to termi-nate certain audit procedures (premature termination of audit procedures). This conduct will create a situation that usually called as reduced audit quality behaviors. Data were collected through a survey to auditors in Jakarta area by using personally administrated questionnaires. The results showed that compliance audit test of internal control of on-line computer systems were often abandoned while confirmation procedures to the third","author":[{"dropping-particle":"","family":"Weningtyas","given":"Suryanita","non-dropping-particle":"","parse-names":false,"suffix":""},{"dropping-particle":"","family":"Setiawan","given":"Doddy","non-dropping-particle":"","parse-names":false,"suffix":""},{"dropping-particle":"","family":"Triatmoko","given":"Hanung","non-dropping-particle":"","parse-names":false,"suffix":""}],"container-title":"Simposium Nasional Akuntansi 9","id":"ITEM-1","issued":{"date-parts":[["2006"]]},"page":"23-26","title":"Penghentian Prematur atas Prosedur Audit","type":"article-journal"},"uris":["http://www.mendeley.com/documents/?uuid=69344537-54b0-4555-bf81-cd309c834de8"]}],"mendeley":{"formattedCitation":"(Weningtyas et al., 2006)","manualFormatting":"Weningtyas, Setiawan, &amp; Triatmoko (2006)","plainTextFormattedCitation":"(Weningtyas et al., 2006)","previouslyFormattedCitation":"(Weningtyas et al., 2006)"},"properties":{"noteIndex":0},"schema":"https://github.com/citation-style-language/schema/raw/master/csl-citation.json"}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Weningtyas, Setiawan, &amp; Triatmoko (2006)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{"citationItems":[{"id":"ITEM-1","itemData":{"author":[{"dropping-particle":"","family":"Anita","given":"Yesy Tria","non-dropping-particle":"","parse-names":false,"suffix":""}],"container-title":"JOM Fekon","id":"ITEM-1","issue":"2","issued":{"date-parts":[["2014"]]},"page":"1-15","title":"Pengaruh Time Pressure, Resiko Audit, Locus of Control dan Turnover Intentions terhadap Penghentian Prematur atas Prosedur Audit (Studi Empiris Pada Kantor Akuntan Publik di Pekanbaru, Padang, Jambi dan Batam)","type":"article-journal","volume":"1"},"uris":["http://www.mendeley.com/documents/?uuid=8ef9f222-5454-4508-8ad0-1e95efa334c5"]}],"mendeley":{"formattedCitation":"(Anita, 2014)","manualFormatting":"Anita (2014)","plainTextFormattedCitation":"(Anita, 2014)","previouslyFormattedCitation":"(Anita, 2014)"},"properties":{"noteIndex":0},"schema":"https://github.com/citation-style-language/schema/raw/master/csl-citation.json"}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Anita (2014)</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{"citationItems":[{"id":"ITEM-1","itemData":{"author":[{"dropping-particle":"","family":"Sulastiningsih","given":"","non-dropping-particle":"","parse-names":false,"suffix":""},{"dropping-particle":"","family":"Candra","given":"Intan Ayu","non-dropping-particle":"","parse-names":false,"suffix":""}],"container-title":"Jurnal Kajian Bisnis","id":"ITEM-1","issue":"1","issued":{"date-parts":[["2016"]]},"page":"35-53","title":"Pengaruh Tekanan Waktu , Locus of Control , Tindakan Kantor Akuntan Publik Daerah Istimewa Yogyakarta","type":"article-journal","volume":"24"},"uris":["http://www.mendeley.com/documents/?uuid=ffc63aba-10bf-4cc0-84ce-44c4e6455fe1"]}],"mendeley":{"formattedCitation":"(Sulastiningsih &amp; Candra, 2016)","manualFormatting":"Sulastiningsih &amp; Candra (2016)","plainTextFormattedCitation":"(Sulastiningsih &amp; Candra, 2016)","previouslyFormattedCitation":"(Sulastiningsih &amp; Candra, 2016)"},"properties":{"noteIndex":0},"schema":"https://github.com/citation-style-language/schema/raw/master/csl-citation.json"}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Sulastiningsih &amp; Candra (2016)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dan </w:t>
      </w:r>
      <w:r w:rsidRPr="00CA53CA">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{"citationItems":[{"id":"ITEM-1","itemData":{"author":[{"dropping-particle":"","family":"Handayani","given":"Vina","non-dropping-particle":"","parse-names":false,"suffix":""}],"id":"ITEM-1","issued":{"date-parts":[["2016"]]},"title":"PENGARUH TIME PRESSURE, RISIKO AUDIT, TURNOVER INTENTION, PROSEDUR REVIEW DAN KONTROL KUALITAS TERHADAP PENGHENTIAN PREMATUR ATAS PROSEDUR AUDIT ( Studi Empiris Pada Auditor Kantor Akuntan Publik di Pekanbaru, Padang dan Medan)","type":"article-journal"},"uris":["http://www.mendeley.com/documents/?uuid=961cd7b0-effc-4ccb-b48d-9c94219700ef"]}],"mendeley":{"formattedCitation":"(Handayani, 2016)","manualFormatting":"Handayani (2016)","plainTextFormattedCitation":"(Handayani, 2016)","previouslyFormattedCitation":"(Handayani, 2016)"},"properties":{"noteIndex":0},"schema":"https://github.com/citation-style-language/schema/raw/master/csl-citation.json"}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Handayani (2016)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Pengukuran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dependen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skala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likert</w:t>
      </w:r>
      <w:proofErr w:type="spellEnd"/>
      <w:r w:rsidRPr="00CA53CA">
        <w:rPr>
          <w:rFonts w:ascii="Times New Roman" w:hAnsi="Times New Roman" w:cs="Times New Roman"/>
          <w:color w:val="000000" w:themeColor="text1"/>
          <w:sz w:val="24"/>
          <w:szCs w:val="24"/>
          <w:lang w:val="en-ID"/>
        </w:rPr>
        <w:t xml:space="preserve"> 4 </w:t>
      </w:r>
      <w:proofErr w:type="spellStart"/>
      <w:r w:rsidRPr="00CA53CA">
        <w:rPr>
          <w:rFonts w:ascii="Times New Roman" w:hAnsi="Times New Roman" w:cs="Times New Roman"/>
          <w:color w:val="000000" w:themeColor="text1"/>
          <w:sz w:val="24"/>
          <w:szCs w:val="24"/>
          <w:lang w:val="en-ID"/>
        </w:rPr>
        <w:t>poin</w:t>
      </w:r>
      <w:proofErr w:type="spellEnd"/>
      <w:r w:rsidRPr="00CA53CA">
        <w:rPr>
          <w:rFonts w:ascii="Times New Roman" w:hAnsi="Times New Roman" w:cs="Times New Roman"/>
          <w:color w:val="000000" w:themeColor="text1"/>
          <w:sz w:val="24"/>
          <w:szCs w:val="24"/>
          <w:lang w:val="en-ID"/>
        </w:rPr>
        <w:t xml:space="preserve"> pada 10 item </w:t>
      </w:r>
      <w:proofErr w:type="spellStart"/>
      <w:r w:rsidRPr="00CA53CA">
        <w:rPr>
          <w:rFonts w:ascii="Times New Roman" w:hAnsi="Times New Roman" w:cs="Times New Roman"/>
          <w:color w:val="000000" w:themeColor="text1"/>
          <w:sz w:val="24"/>
          <w:szCs w:val="24"/>
          <w:lang w:val="en-ID"/>
        </w:rPr>
        <w:t>pertanyaan</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terdiri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pernah</w:t>
      </w:r>
      <w:proofErr w:type="spellEnd"/>
      <w:r w:rsidRPr="00CA53CA">
        <w:rPr>
          <w:rFonts w:ascii="Times New Roman" w:hAnsi="Times New Roman" w:cs="Times New Roman"/>
          <w:color w:val="000000" w:themeColor="text1"/>
          <w:sz w:val="24"/>
          <w:szCs w:val="24"/>
          <w:lang w:val="en-ID"/>
        </w:rPr>
        <w:t xml:space="preserve"> (1), </w:t>
      </w:r>
      <w:proofErr w:type="spellStart"/>
      <w:r w:rsidRPr="00CA53CA">
        <w:rPr>
          <w:rFonts w:ascii="Times New Roman" w:hAnsi="Times New Roman" w:cs="Times New Roman"/>
          <w:color w:val="000000" w:themeColor="text1"/>
          <w:sz w:val="24"/>
          <w:szCs w:val="24"/>
          <w:lang w:val="en-ID"/>
        </w:rPr>
        <w:t>kadang-kadang</w:t>
      </w:r>
      <w:proofErr w:type="spellEnd"/>
      <w:r w:rsidRPr="00CA53CA">
        <w:rPr>
          <w:rFonts w:ascii="Times New Roman" w:hAnsi="Times New Roman" w:cs="Times New Roman"/>
          <w:color w:val="000000" w:themeColor="text1"/>
          <w:sz w:val="24"/>
          <w:szCs w:val="24"/>
          <w:lang w:val="en-ID"/>
        </w:rPr>
        <w:t xml:space="preserve"> (2), </w:t>
      </w:r>
      <w:proofErr w:type="spellStart"/>
      <w:r w:rsidRPr="00CA53CA">
        <w:rPr>
          <w:rFonts w:ascii="Times New Roman" w:hAnsi="Times New Roman" w:cs="Times New Roman"/>
          <w:color w:val="000000" w:themeColor="text1"/>
          <w:sz w:val="24"/>
          <w:szCs w:val="24"/>
          <w:lang w:val="en-ID"/>
        </w:rPr>
        <w:t>sering</w:t>
      </w:r>
      <w:proofErr w:type="spellEnd"/>
      <w:r w:rsidRPr="00CA53CA">
        <w:rPr>
          <w:rFonts w:ascii="Times New Roman" w:hAnsi="Times New Roman" w:cs="Times New Roman"/>
          <w:color w:val="000000" w:themeColor="text1"/>
          <w:sz w:val="24"/>
          <w:szCs w:val="24"/>
          <w:lang w:val="en-ID"/>
        </w:rPr>
        <w:t xml:space="preserve"> (3), dan </w:t>
      </w:r>
      <w:proofErr w:type="spellStart"/>
      <w:r w:rsidRPr="00CA53CA">
        <w:rPr>
          <w:rFonts w:ascii="Times New Roman" w:hAnsi="Times New Roman" w:cs="Times New Roman"/>
          <w:color w:val="000000" w:themeColor="text1"/>
          <w:sz w:val="24"/>
          <w:szCs w:val="24"/>
          <w:lang w:val="en-ID"/>
        </w:rPr>
        <w:t>selalu</w:t>
      </w:r>
      <w:proofErr w:type="spellEnd"/>
      <w:r w:rsidRPr="00CA53CA">
        <w:rPr>
          <w:rFonts w:ascii="Times New Roman" w:hAnsi="Times New Roman" w:cs="Times New Roman"/>
          <w:color w:val="000000" w:themeColor="text1"/>
          <w:sz w:val="24"/>
          <w:szCs w:val="24"/>
          <w:lang w:val="en-ID"/>
        </w:rPr>
        <w:t xml:space="preserve"> (4). </w:t>
      </w:r>
      <w:proofErr w:type="spellStart"/>
      <w:r w:rsidRPr="00CA53CA">
        <w:rPr>
          <w:rFonts w:ascii="Times New Roman" w:hAnsi="Times New Roman" w:cs="Times New Roman"/>
          <w:color w:val="000000" w:themeColor="text1"/>
          <w:sz w:val="24"/>
          <w:szCs w:val="24"/>
          <w:lang w:val="en-ID"/>
        </w:rPr>
        <w:t>Dimana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skala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rendah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mengindikasikan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praktik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penghentian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prematur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 yang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rendah</w:t>
      </w:r>
      <w:proofErr w:type="spellEnd"/>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skala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tinggi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mengindikasikan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praktik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penghentian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prematur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 yang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tinggi</w:t>
      </w:r>
      <w:proofErr w:type="spellEnd"/>
      <w:r w:rsidRPr="00CA53CA">
        <w:rPr>
          <w:rFonts w:ascii="Times New Roman" w:hAnsi="Times New Roman" w:cs="Times New Roman"/>
          <w:color w:val="000000" w:themeColor="text1"/>
          <w:sz w:val="24"/>
          <w:szCs w:val="24"/>
          <w:lang w:val="en-ID"/>
        </w:rPr>
        <w:t>.</w:t>
      </w:r>
    </w:p>
    <w:p w14:paraId="66BD8467" w14:textId="77777777" w:rsidR="006A2564" w:rsidRDefault="006A2564" w:rsidP="006A2564">
      <w:pPr>
        <w:spacing w:after="0"/>
        <w:ind w:left="567" w:firstLine="567"/>
        <w:contextualSpacing/>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Berikut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ikhtisar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skala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pengukuran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mengenai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variabel-variabel</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terdapat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w:t>
      </w:r>
    </w:p>
    <w:p w14:paraId="0F8D58D5" w14:textId="77777777" w:rsidR="006A2564" w:rsidRDefault="006A2564" w:rsidP="006A2564">
      <w:pPr>
        <w:spacing w:after="0"/>
        <w:ind w:left="567" w:firstLine="567"/>
        <w:contextualSpacing/>
        <w:rPr>
          <w:rFonts w:ascii="Times New Roman" w:hAnsi="Times New Roman" w:cs="Times New Roman"/>
          <w:color w:val="000000" w:themeColor="text1"/>
          <w:sz w:val="24"/>
          <w:szCs w:val="24"/>
          <w:lang w:val="en-ID"/>
        </w:rPr>
      </w:pPr>
    </w:p>
    <w:p w14:paraId="3C95AF0F" w14:textId="77777777" w:rsidR="006A2564" w:rsidRDefault="006A2564" w:rsidP="006A2564">
      <w:pPr>
        <w:spacing w:after="0"/>
        <w:ind w:left="567" w:firstLine="567"/>
        <w:contextualSpacing/>
        <w:rPr>
          <w:rFonts w:ascii="Times New Roman" w:hAnsi="Times New Roman" w:cs="Times New Roman"/>
          <w:color w:val="000000" w:themeColor="text1"/>
          <w:sz w:val="24"/>
          <w:szCs w:val="24"/>
          <w:lang w:val="en-ID"/>
        </w:rPr>
      </w:pPr>
    </w:p>
    <w:p w14:paraId="55699775" w14:textId="77777777" w:rsidR="006A2564" w:rsidRPr="00CA53CA" w:rsidRDefault="006A2564" w:rsidP="006A2564">
      <w:pPr>
        <w:spacing w:after="0"/>
        <w:ind w:left="567" w:firstLine="567"/>
        <w:contextualSpacing/>
        <w:rPr>
          <w:rFonts w:ascii="Times New Roman" w:hAnsi="Times New Roman" w:cs="Times New Roman"/>
          <w:color w:val="000000" w:themeColor="text1"/>
          <w:sz w:val="24"/>
          <w:szCs w:val="24"/>
          <w:lang w:val="en-ID"/>
        </w:rPr>
      </w:pPr>
    </w:p>
    <w:p w14:paraId="4EE44882" w14:textId="77777777" w:rsidR="006A2564" w:rsidRPr="00CA53CA" w:rsidRDefault="006A2564" w:rsidP="006A2564">
      <w:pPr>
        <w:pStyle w:val="Heading4"/>
        <w:spacing w:line="240" w:lineRule="auto"/>
        <w:ind w:left="0"/>
        <w:jc w:val="center"/>
        <w:rPr>
          <w:i w:val="0"/>
          <w:color w:val="000000" w:themeColor="text1"/>
          <w:lang w:val="en-ID"/>
        </w:rPr>
      </w:pPr>
      <w:proofErr w:type="spellStart"/>
      <w:r w:rsidRPr="00CA53CA">
        <w:rPr>
          <w:i w:val="0"/>
          <w:color w:val="000000" w:themeColor="text1"/>
          <w:lang w:val="en-ID"/>
        </w:rPr>
        <w:lastRenderedPageBreak/>
        <w:t>Tabel</w:t>
      </w:r>
      <w:proofErr w:type="spellEnd"/>
      <w:r w:rsidRPr="00CA53CA">
        <w:rPr>
          <w:i w:val="0"/>
          <w:color w:val="000000" w:themeColor="text1"/>
          <w:lang w:val="en-ID"/>
        </w:rPr>
        <w:t xml:space="preserve"> 3.1</w:t>
      </w:r>
    </w:p>
    <w:p w14:paraId="26BE775F" w14:textId="77777777" w:rsidR="006A2564" w:rsidRPr="00CA53CA" w:rsidRDefault="006A2564" w:rsidP="006A2564">
      <w:pPr>
        <w:pStyle w:val="Heading4"/>
        <w:spacing w:before="0" w:line="240" w:lineRule="auto"/>
        <w:ind w:left="0"/>
        <w:jc w:val="center"/>
        <w:rPr>
          <w:i w:val="0"/>
          <w:color w:val="000000" w:themeColor="text1"/>
          <w:lang w:val="en-ID"/>
        </w:rPr>
      </w:pPr>
      <w:proofErr w:type="spellStart"/>
      <w:r w:rsidRPr="00CA53CA">
        <w:rPr>
          <w:rFonts w:eastAsia="MS Mincho" w:cs="Times New Roman"/>
          <w:i w:val="0"/>
          <w:color w:val="000000" w:themeColor="text1"/>
        </w:rPr>
        <w:t>Operasionalisasi</w:t>
      </w:r>
      <w:proofErr w:type="spellEnd"/>
      <w:r w:rsidRPr="00CA53CA">
        <w:rPr>
          <w:rFonts w:eastAsia="MS Mincho" w:cs="Times New Roman"/>
          <w:i w:val="0"/>
          <w:color w:val="000000" w:themeColor="text1"/>
        </w:rPr>
        <w:t xml:space="preserve"> </w:t>
      </w:r>
      <w:proofErr w:type="spellStart"/>
      <w:r w:rsidRPr="00CA53CA">
        <w:rPr>
          <w:rFonts w:eastAsia="MS Mincho" w:cs="Times New Roman"/>
          <w:i w:val="0"/>
          <w:color w:val="000000" w:themeColor="text1"/>
        </w:rPr>
        <w:t>Variabel</w:t>
      </w:r>
      <w:proofErr w:type="spellEnd"/>
      <w:r w:rsidRPr="00CA53CA">
        <w:rPr>
          <w:rFonts w:eastAsia="MS Mincho" w:cs="Times New Roman"/>
          <w:i w:val="0"/>
          <w:color w:val="000000" w:themeColor="text1"/>
        </w:rPr>
        <w:t xml:space="preserve"> </w:t>
      </w:r>
      <w:proofErr w:type="spellStart"/>
      <w:r w:rsidRPr="00CA53CA">
        <w:rPr>
          <w:rFonts w:eastAsia="MS Mincho" w:cs="Times New Roman"/>
          <w:i w:val="0"/>
          <w:color w:val="000000" w:themeColor="text1"/>
        </w:rPr>
        <w:t>Penelitian</w:t>
      </w:r>
      <w:proofErr w:type="spellEnd"/>
    </w:p>
    <w:tbl>
      <w:tblPr>
        <w:tblpPr w:leftFromText="180" w:rightFromText="180" w:vertAnchor="text" w:horzAnchor="page" w:tblpX="1845" w:tblpY="54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60"/>
        <w:gridCol w:w="769"/>
        <w:gridCol w:w="1781"/>
        <w:gridCol w:w="2613"/>
        <w:gridCol w:w="1276"/>
        <w:gridCol w:w="931"/>
      </w:tblGrid>
      <w:tr w:rsidR="006A2564" w:rsidRPr="00CA53CA" w14:paraId="4B81DC88" w14:textId="77777777" w:rsidTr="00AD7118">
        <w:trPr>
          <w:trHeight w:val="276"/>
        </w:trPr>
        <w:tc>
          <w:tcPr>
            <w:tcW w:w="935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3F650AC" w14:textId="77777777" w:rsidR="006A2564" w:rsidRPr="00E9697C" w:rsidRDefault="006A2564" w:rsidP="0036284A">
            <w:pPr>
              <w:pStyle w:val="ListParagraph"/>
              <w:numPr>
                <w:ilvl w:val="0"/>
                <w:numId w:val="58"/>
              </w:numPr>
              <w:spacing w:after="0" w:line="360" w:lineRule="auto"/>
              <w:ind w:right="-111"/>
              <w:jc w:val="center"/>
              <w:rPr>
                <w:rFonts w:ascii="Times New Roman" w:eastAsia="Calibri" w:hAnsi="Times New Roman" w:cs="Times New Roman"/>
                <w:bCs/>
                <w:color w:val="000000" w:themeColor="text1"/>
                <w:sz w:val="24"/>
                <w:szCs w:val="24"/>
                <w:lang w:eastAsia="en-US"/>
              </w:rPr>
            </w:pPr>
            <w:proofErr w:type="spellStart"/>
            <w:r w:rsidRPr="00E9697C">
              <w:rPr>
                <w:rFonts w:ascii="Times New Roman" w:eastAsia="Calibri" w:hAnsi="Times New Roman" w:cs="Times New Roman"/>
                <w:bCs/>
                <w:color w:val="000000" w:themeColor="text1"/>
                <w:sz w:val="24"/>
                <w:szCs w:val="24"/>
                <w:lang w:eastAsia="en-US"/>
              </w:rPr>
              <w:t>Variabel</w:t>
            </w:r>
            <w:proofErr w:type="spellEnd"/>
            <w:r w:rsidRPr="00E9697C">
              <w:rPr>
                <w:rFonts w:ascii="Times New Roman" w:eastAsia="Calibri" w:hAnsi="Times New Roman" w:cs="Times New Roman"/>
                <w:bCs/>
                <w:color w:val="000000" w:themeColor="text1"/>
                <w:sz w:val="24"/>
                <w:szCs w:val="24"/>
                <w:lang w:eastAsia="en-US"/>
              </w:rPr>
              <w:t xml:space="preserve"> </w:t>
            </w:r>
            <w:proofErr w:type="spellStart"/>
            <w:r w:rsidRPr="00E9697C">
              <w:rPr>
                <w:rFonts w:ascii="Times New Roman" w:eastAsia="Calibri" w:hAnsi="Times New Roman" w:cs="Times New Roman"/>
                <w:bCs/>
                <w:color w:val="000000" w:themeColor="text1"/>
                <w:sz w:val="24"/>
                <w:szCs w:val="24"/>
                <w:lang w:eastAsia="en-US"/>
              </w:rPr>
              <w:t>Dependen</w:t>
            </w:r>
            <w:proofErr w:type="spellEnd"/>
          </w:p>
        </w:tc>
      </w:tr>
      <w:tr w:rsidR="006A2564" w:rsidRPr="00CA53CA" w14:paraId="2264FA45" w14:textId="77777777" w:rsidTr="00AD7118">
        <w:trPr>
          <w:trHeight w:val="106"/>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62599" w14:textId="77777777" w:rsidR="006A2564" w:rsidRPr="00E9697C" w:rsidRDefault="006A2564" w:rsidP="00AD7118">
            <w:pPr>
              <w:spacing w:after="0" w:line="240" w:lineRule="auto"/>
              <w:ind w:left="-114" w:right="-98"/>
              <w:jc w:val="center"/>
              <w:rPr>
                <w:rFonts w:ascii="Times New Roman" w:eastAsia="Calibri" w:hAnsi="Times New Roman" w:cs="Times New Roman"/>
                <w:bCs/>
                <w:color w:val="000000" w:themeColor="text1"/>
                <w:sz w:val="24"/>
                <w:szCs w:val="24"/>
                <w:lang w:eastAsia="en-US"/>
              </w:rPr>
            </w:pPr>
            <w:r w:rsidRPr="00E9697C">
              <w:rPr>
                <w:rFonts w:ascii="Times New Roman" w:eastAsia="Calibri" w:hAnsi="Times New Roman" w:cs="Times New Roman"/>
                <w:bCs/>
                <w:color w:val="000000" w:themeColor="text1"/>
                <w:sz w:val="24"/>
                <w:szCs w:val="24"/>
                <w:lang w:eastAsia="en-US"/>
              </w:rPr>
              <w:t>No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D3068" w14:textId="77777777" w:rsidR="006A2564" w:rsidRPr="00E9697C" w:rsidRDefault="006A2564" w:rsidP="00AD7118">
            <w:pPr>
              <w:spacing w:after="0" w:line="240" w:lineRule="auto"/>
              <w:ind w:left="-102"/>
              <w:jc w:val="center"/>
              <w:rPr>
                <w:rFonts w:ascii="Times New Roman" w:eastAsia="Calibri" w:hAnsi="Times New Roman" w:cs="Times New Roman"/>
                <w:bCs/>
                <w:color w:val="000000" w:themeColor="text1"/>
                <w:sz w:val="24"/>
                <w:szCs w:val="24"/>
                <w:lang w:eastAsia="en-US"/>
              </w:rPr>
            </w:pPr>
            <w:proofErr w:type="spellStart"/>
            <w:r w:rsidRPr="00E9697C">
              <w:rPr>
                <w:rFonts w:ascii="Times New Roman" w:eastAsia="Calibri" w:hAnsi="Times New Roman" w:cs="Times New Roman"/>
                <w:bCs/>
                <w:color w:val="000000" w:themeColor="text1"/>
                <w:sz w:val="24"/>
                <w:szCs w:val="24"/>
                <w:lang w:eastAsia="en-US"/>
              </w:rPr>
              <w:t>Variabel</w:t>
            </w:r>
            <w:proofErr w:type="spellEnd"/>
          </w:p>
        </w:tc>
        <w:tc>
          <w:tcPr>
            <w:tcW w:w="769" w:type="dxa"/>
            <w:tcBorders>
              <w:top w:val="single" w:sz="4" w:space="0" w:color="auto"/>
              <w:left w:val="single" w:sz="4" w:space="0" w:color="auto"/>
              <w:bottom w:val="single" w:sz="4" w:space="0" w:color="auto"/>
              <w:right w:val="single" w:sz="4" w:space="0" w:color="auto"/>
            </w:tcBorders>
            <w:vAlign w:val="center"/>
          </w:tcPr>
          <w:p w14:paraId="6206C6BE" w14:textId="77777777" w:rsidR="006A2564" w:rsidRPr="00E9697C" w:rsidRDefault="006A2564" w:rsidP="00AD7118">
            <w:pPr>
              <w:spacing w:after="0" w:line="240" w:lineRule="auto"/>
              <w:ind w:left="-111" w:right="-111"/>
              <w:jc w:val="center"/>
              <w:rPr>
                <w:rFonts w:ascii="Times New Roman" w:eastAsia="Calibri" w:hAnsi="Times New Roman" w:cs="Times New Roman"/>
                <w:bCs/>
                <w:color w:val="000000" w:themeColor="text1"/>
                <w:sz w:val="24"/>
                <w:szCs w:val="24"/>
                <w:lang w:eastAsia="en-US"/>
              </w:rPr>
            </w:pPr>
            <w:proofErr w:type="spellStart"/>
            <w:r w:rsidRPr="00E9697C">
              <w:rPr>
                <w:rFonts w:ascii="Times New Roman" w:eastAsia="Calibri" w:hAnsi="Times New Roman" w:cs="Times New Roman"/>
                <w:bCs/>
                <w:color w:val="000000" w:themeColor="text1"/>
                <w:sz w:val="24"/>
                <w:szCs w:val="24"/>
                <w:lang w:eastAsia="en-US"/>
              </w:rPr>
              <w:t>Kode</w:t>
            </w:r>
            <w:proofErr w:type="spellEnd"/>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3535F" w14:textId="77777777" w:rsidR="006A2564" w:rsidRPr="00E9697C" w:rsidRDefault="006A2564" w:rsidP="00AD7118">
            <w:pPr>
              <w:spacing w:after="0" w:line="240" w:lineRule="auto"/>
              <w:ind w:left="0"/>
              <w:jc w:val="center"/>
              <w:rPr>
                <w:rFonts w:ascii="Times New Roman" w:eastAsia="Calibri" w:hAnsi="Times New Roman" w:cs="Times New Roman"/>
                <w:bCs/>
                <w:color w:val="000000" w:themeColor="text1"/>
                <w:sz w:val="24"/>
                <w:szCs w:val="24"/>
                <w:lang w:eastAsia="en-US"/>
              </w:rPr>
            </w:pPr>
            <w:proofErr w:type="spellStart"/>
            <w:r w:rsidRPr="00E9697C">
              <w:rPr>
                <w:rFonts w:ascii="Times New Roman" w:eastAsia="Calibri" w:hAnsi="Times New Roman" w:cs="Times New Roman"/>
                <w:bCs/>
                <w:color w:val="000000" w:themeColor="text1"/>
                <w:sz w:val="24"/>
                <w:szCs w:val="24"/>
                <w:lang w:eastAsia="en-US"/>
              </w:rPr>
              <w:t>Dimensi</w:t>
            </w:r>
            <w:proofErr w:type="spellEnd"/>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23003" w14:textId="77777777" w:rsidR="006A2564" w:rsidRPr="00E9697C" w:rsidRDefault="006A2564" w:rsidP="00AD7118">
            <w:pPr>
              <w:spacing w:after="0" w:line="240" w:lineRule="auto"/>
              <w:ind w:left="0"/>
              <w:jc w:val="center"/>
              <w:rPr>
                <w:rFonts w:ascii="Times New Roman" w:eastAsia="Calibri" w:hAnsi="Times New Roman" w:cs="Times New Roman"/>
                <w:bCs/>
                <w:color w:val="000000" w:themeColor="text1"/>
                <w:sz w:val="24"/>
                <w:szCs w:val="24"/>
                <w:lang w:eastAsia="en-US"/>
              </w:rPr>
            </w:pPr>
            <w:proofErr w:type="spellStart"/>
            <w:r w:rsidRPr="00E9697C">
              <w:rPr>
                <w:rFonts w:ascii="Times New Roman" w:eastAsia="Calibri" w:hAnsi="Times New Roman" w:cs="Times New Roman"/>
                <w:bCs/>
                <w:color w:val="000000" w:themeColor="text1"/>
                <w:sz w:val="24"/>
                <w:szCs w:val="24"/>
                <w:lang w:eastAsia="en-US"/>
              </w:rPr>
              <w:t>Indikator</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C18CE64" w14:textId="77777777" w:rsidR="006A2564" w:rsidRPr="00E9697C" w:rsidRDefault="006A2564" w:rsidP="00AD7118">
            <w:pPr>
              <w:spacing w:after="0" w:line="240" w:lineRule="auto"/>
              <w:ind w:left="-103" w:right="-103"/>
              <w:jc w:val="center"/>
              <w:rPr>
                <w:rFonts w:ascii="Times New Roman" w:eastAsia="Calibri" w:hAnsi="Times New Roman" w:cs="Times New Roman"/>
                <w:bCs/>
                <w:color w:val="000000" w:themeColor="text1"/>
                <w:sz w:val="24"/>
                <w:szCs w:val="24"/>
                <w:lang w:eastAsia="en-US"/>
              </w:rPr>
            </w:pPr>
            <w:r w:rsidRPr="00E9697C">
              <w:rPr>
                <w:rFonts w:ascii="Times New Roman" w:eastAsia="Calibri" w:hAnsi="Times New Roman" w:cs="Times New Roman"/>
                <w:bCs/>
                <w:color w:val="000000" w:themeColor="text1"/>
                <w:sz w:val="24"/>
                <w:szCs w:val="24"/>
                <w:lang w:eastAsia="en-US"/>
              </w:rPr>
              <w:t xml:space="preserve">No. Item </w:t>
            </w:r>
            <w:proofErr w:type="spellStart"/>
            <w:r w:rsidRPr="00E9697C">
              <w:rPr>
                <w:rFonts w:ascii="Times New Roman" w:eastAsia="Calibri" w:hAnsi="Times New Roman" w:cs="Times New Roman"/>
                <w:bCs/>
                <w:color w:val="000000" w:themeColor="text1"/>
                <w:sz w:val="24"/>
                <w:szCs w:val="24"/>
                <w:lang w:eastAsia="en-US"/>
              </w:rPr>
              <w:t>Pertanyaan</w:t>
            </w:r>
            <w:proofErr w:type="spellEnd"/>
          </w:p>
        </w:tc>
        <w:tc>
          <w:tcPr>
            <w:tcW w:w="931" w:type="dxa"/>
            <w:tcBorders>
              <w:top w:val="single" w:sz="4" w:space="0" w:color="auto"/>
              <w:left w:val="single" w:sz="4" w:space="0" w:color="auto"/>
              <w:bottom w:val="single" w:sz="4" w:space="0" w:color="auto"/>
              <w:right w:val="single" w:sz="4" w:space="0" w:color="auto"/>
            </w:tcBorders>
            <w:vAlign w:val="center"/>
          </w:tcPr>
          <w:p w14:paraId="7EB289FF" w14:textId="77777777" w:rsidR="006A2564" w:rsidRPr="00E9697C" w:rsidRDefault="006A2564" w:rsidP="00AD7118">
            <w:pPr>
              <w:spacing w:after="0" w:line="240" w:lineRule="auto"/>
              <w:ind w:left="-113" w:right="-111"/>
              <w:jc w:val="center"/>
              <w:rPr>
                <w:rFonts w:ascii="Times New Roman" w:eastAsia="Calibri" w:hAnsi="Times New Roman" w:cs="Times New Roman"/>
                <w:bCs/>
                <w:color w:val="000000" w:themeColor="text1"/>
                <w:sz w:val="24"/>
                <w:szCs w:val="24"/>
                <w:lang w:eastAsia="en-US"/>
              </w:rPr>
            </w:pPr>
            <w:r w:rsidRPr="00E9697C">
              <w:rPr>
                <w:rFonts w:ascii="Times New Roman" w:eastAsia="Calibri" w:hAnsi="Times New Roman" w:cs="Times New Roman"/>
                <w:bCs/>
                <w:color w:val="000000" w:themeColor="text1"/>
                <w:sz w:val="24"/>
                <w:szCs w:val="24"/>
                <w:lang w:eastAsia="en-US"/>
              </w:rPr>
              <w:t>Skala</w:t>
            </w:r>
          </w:p>
        </w:tc>
      </w:tr>
      <w:tr w:rsidR="006A2564" w:rsidRPr="00CA53CA" w14:paraId="6988DDC7" w14:textId="77777777" w:rsidTr="00AD7118">
        <w:trPr>
          <w:trHeight w:val="425"/>
        </w:trPr>
        <w:tc>
          <w:tcPr>
            <w:tcW w:w="421" w:type="dxa"/>
            <w:vMerge w:val="restart"/>
            <w:tcBorders>
              <w:top w:val="single" w:sz="4" w:space="0" w:color="auto"/>
              <w:left w:val="single" w:sz="4" w:space="0" w:color="auto"/>
              <w:right w:val="single" w:sz="4" w:space="0" w:color="auto"/>
            </w:tcBorders>
            <w:shd w:val="clear" w:color="auto" w:fill="auto"/>
            <w:vAlign w:val="center"/>
            <w:hideMark/>
          </w:tcPr>
          <w:p w14:paraId="16E1DBA5"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eastAsia="en-US"/>
              </w:rPr>
              <w:t>1.</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71B413B8" w14:textId="77777777" w:rsidR="006A2564" w:rsidRPr="00CA53CA" w:rsidRDefault="006A2564" w:rsidP="00AD7118">
            <w:pPr>
              <w:spacing w:after="0" w:line="240" w:lineRule="auto"/>
              <w:ind w:left="0" w:hanging="13"/>
              <w:jc w:val="left"/>
              <w:rPr>
                <w:rFonts w:ascii="Times New Roman" w:eastAsia="Calibri" w:hAnsi="Times New Roman" w:cs="Times New Roman"/>
                <w:color w:val="000000" w:themeColor="text1"/>
                <w:sz w:val="24"/>
                <w:szCs w:val="24"/>
                <w:lang w:eastAsia="en-US"/>
              </w:rPr>
            </w:pPr>
            <w:proofErr w:type="spellStart"/>
            <w:r w:rsidRPr="00CA53CA">
              <w:rPr>
                <w:rFonts w:ascii="Times New Roman" w:eastAsia="Calibri" w:hAnsi="Times New Roman" w:cs="Times New Roman"/>
                <w:color w:val="000000" w:themeColor="text1"/>
                <w:sz w:val="24"/>
                <w:szCs w:val="24"/>
                <w:lang w:eastAsia="en-US"/>
              </w:rPr>
              <w:t>Penghentian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Prematur</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atas</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Prosedur</w:t>
            </w:r>
            <w:proofErr w:type="spellEnd"/>
            <w:r w:rsidRPr="00CA53CA">
              <w:rPr>
                <w:rFonts w:ascii="Times New Roman" w:eastAsia="Calibri" w:hAnsi="Times New Roman" w:cs="Times New Roman"/>
                <w:color w:val="000000" w:themeColor="text1"/>
                <w:sz w:val="24"/>
                <w:szCs w:val="24"/>
                <w:lang w:eastAsia="en-US"/>
              </w:rPr>
              <w:t xml:space="preserve"> Audit</w:t>
            </w:r>
          </w:p>
          <w:p w14:paraId="24655E53" w14:textId="77777777" w:rsidR="006A2564" w:rsidRPr="00CA53CA" w:rsidRDefault="006A2564" w:rsidP="00AD7118">
            <w:pPr>
              <w:spacing w:after="0" w:line="240" w:lineRule="auto"/>
              <w:ind w:left="-113" w:right="-105"/>
              <w:jc w:val="left"/>
              <w:rPr>
                <w:rFonts w:ascii="Times New Roman" w:eastAsia="Calibri" w:hAnsi="Times New Roman" w:cs="Times New Roman"/>
                <w:color w:val="000000" w:themeColor="text1"/>
                <w:sz w:val="24"/>
                <w:szCs w:val="24"/>
                <w:lang w:val="id-ID" w:eastAsia="en-US"/>
              </w:rPr>
            </w:pPr>
          </w:p>
        </w:tc>
        <w:tc>
          <w:tcPr>
            <w:tcW w:w="769" w:type="dxa"/>
            <w:vMerge w:val="restart"/>
            <w:tcBorders>
              <w:top w:val="single" w:sz="4" w:space="0" w:color="auto"/>
              <w:left w:val="single" w:sz="4" w:space="0" w:color="auto"/>
              <w:right w:val="single" w:sz="4" w:space="0" w:color="auto"/>
            </w:tcBorders>
            <w:vAlign w:val="center"/>
          </w:tcPr>
          <w:p w14:paraId="5FE05FF5" w14:textId="77777777" w:rsidR="006A2564" w:rsidRPr="00CA53CA" w:rsidRDefault="006A2564" w:rsidP="00AD7118">
            <w:pPr>
              <w:spacing w:after="0" w:line="240" w:lineRule="auto"/>
              <w:ind w:left="-111" w:right="-111"/>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PSO</w:t>
            </w:r>
          </w:p>
        </w:tc>
        <w:tc>
          <w:tcPr>
            <w:tcW w:w="1781" w:type="dxa"/>
            <w:vMerge w:val="restart"/>
            <w:tcBorders>
              <w:top w:val="single" w:sz="4" w:space="0" w:color="auto"/>
              <w:left w:val="single" w:sz="4" w:space="0" w:color="auto"/>
              <w:right w:val="single" w:sz="4" w:space="0" w:color="auto"/>
            </w:tcBorders>
            <w:shd w:val="clear" w:color="auto" w:fill="auto"/>
            <w:vAlign w:val="center"/>
            <w:hideMark/>
          </w:tcPr>
          <w:p w14:paraId="3DCE109F"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id-ID" w:eastAsia="en-US"/>
              </w:rPr>
            </w:pPr>
            <w:r w:rsidRPr="00CA53CA">
              <w:rPr>
                <w:rFonts w:ascii="Times New Roman" w:eastAsia="Calibri" w:hAnsi="Times New Roman" w:cs="Times New Roman"/>
                <w:color w:val="000000" w:themeColor="text1"/>
                <w:sz w:val="24"/>
                <w:szCs w:val="24"/>
                <w:lang w:val="id-ID" w:eastAsia="en-US"/>
              </w:rPr>
              <w:t xml:space="preserve">Prosedur audit pada tahap perencanaan </w:t>
            </w:r>
            <w:r w:rsidRPr="00CA53CA">
              <w:rPr>
                <w:rFonts w:ascii="Times New Roman" w:eastAsia="Calibri" w:hAnsi="Times New Roman" w:cs="Times New Roman"/>
                <w:color w:val="000000" w:themeColor="text1"/>
                <w:sz w:val="24"/>
                <w:szCs w:val="24"/>
                <w:lang w:eastAsia="en-US"/>
              </w:rPr>
              <w:t xml:space="preserve"> </w:t>
            </w:r>
            <w:r w:rsidRPr="00CA53CA">
              <w:rPr>
                <w:rFonts w:ascii="Times New Roman" w:eastAsia="Calibri" w:hAnsi="Times New Roman" w:cs="Times New Roman"/>
                <w:color w:val="000000" w:themeColor="text1"/>
                <w:sz w:val="24"/>
                <w:szCs w:val="24"/>
                <w:lang w:val="id-ID" w:eastAsia="en-US"/>
              </w:rPr>
              <w:t>audit dan pekerjaan</w:t>
            </w:r>
          </w:p>
          <w:p w14:paraId="25607CB4"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id-ID" w:eastAsia="en-US"/>
              </w:rPr>
            </w:pPr>
            <w:r w:rsidRPr="00CA53CA">
              <w:rPr>
                <w:rFonts w:ascii="Times New Roman" w:eastAsia="Calibri" w:hAnsi="Times New Roman" w:cs="Times New Roman"/>
                <w:color w:val="000000" w:themeColor="text1"/>
                <w:sz w:val="24"/>
                <w:szCs w:val="24"/>
                <w:lang w:val="id-ID" w:eastAsia="en-US"/>
              </w:rPr>
              <w:t>lapangan</w:t>
            </w:r>
          </w:p>
          <w:p w14:paraId="019CD02C"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en-ID" w:eastAsia="en-US"/>
              </w:rPr>
            </w:pPr>
            <w:proofErr w:type="spellStart"/>
            <w:r w:rsidRPr="00CA53CA">
              <w:rPr>
                <w:rFonts w:ascii="Times New Roman" w:eastAsia="Calibri" w:hAnsi="Times New Roman" w:cs="Times New Roman"/>
                <w:color w:val="000000" w:themeColor="text1"/>
                <w:sz w:val="24"/>
                <w:szCs w:val="24"/>
                <w:lang w:val="en-ID" w:eastAsia="en-US"/>
              </w:rPr>
              <w:t>berdasarkan</w:t>
            </w:r>
            <w:proofErr w:type="spellEnd"/>
            <w:r w:rsidRPr="00CA53CA">
              <w:rPr>
                <w:rFonts w:ascii="Times New Roman" w:eastAsia="Calibri" w:hAnsi="Times New Roman" w:cs="Times New Roman"/>
                <w:color w:val="000000" w:themeColor="text1"/>
                <w:sz w:val="24"/>
                <w:szCs w:val="24"/>
                <w:lang w:val="en-ID" w:eastAsia="en-US"/>
              </w:rPr>
              <w:t xml:space="preserve"> SPAP</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7EAE619" w14:textId="77777777" w:rsidR="006A2564" w:rsidRPr="00CA53CA" w:rsidRDefault="006A2564" w:rsidP="00AD7118">
            <w:pPr>
              <w:pStyle w:val="ListParagraph"/>
              <w:spacing w:after="0" w:line="240" w:lineRule="auto"/>
              <w:ind w:left="0"/>
              <w:jc w:val="left"/>
              <w:rPr>
                <w:rFonts w:ascii="Times New Roman" w:eastAsia="Calibri" w:hAnsi="Times New Roman" w:cs="Times New Roman"/>
                <w:color w:val="000000" w:themeColor="text1"/>
                <w:sz w:val="24"/>
                <w:szCs w:val="24"/>
                <w:lang w:eastAsia="en-US"/>
              </w:rPr>
            </w:pPr>
            <w:proofErr w:type="spellStart"/>
            <w:r w:rsidRPr="00CA53CA">
              <w:rPr>
                <w:rFonts w:ascii="Times New Roman" w:eastAsia="Calibri" w:hAnsi="Times New Roman" w:cs="Times New Roman"/>
                <w:color w:val="000000" w:themeColor="text1"/>
                <w:sz w:val="24"/>
                <w:szCs w:val="24"/>
                <w:lang w:eastAsia="en-US"/>
              </w:rPr>
              <w:t>Pemahaman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bisnis</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klien</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98A3D2E"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1</w:t>
            </w:r>
          </w:p>
        </w:tc>
        <w:tc>
          <w:tcPr>
            <w:tcW w:w="931" w:type="dxa"/>
            <w:vMerge w:val="restart"/>
            <w:tcBorders>
              <w:top w:val="single" w:sz="4" w:space="0" w:color="auto"/>
              <w:left w:val="single" w:sz="4" w:space="0" w:color="auto"/>
              <w:right w:val="single" w:sz="4" w:space="0" w:color="auto"/>
            </w:tcBorders>
            <w:vAlign w:val="center"/>
          </w:tcPr>
          <w:p w14:paraId="1759C28A" w14:textId="77777777" w:rsidR="006A2564" w:rsidRPr="00CA53CA" w:rsidRDefault="006A2564" w:rsidP="00AD7118">
            <w:pPr>
              <w:spacing w:after="0" w:line="240" w:lineRule="auto"/>
              <w:ind w:left="-113" w:right="-111"/>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Likert</w:t>
            </w:r>
          </w:p>
        </w:tc>
      </w:tr>
      <w:tr w:rsidR="006A2564" w:rsidRPr="00CA53CA" w14:paraId="049B861C" w14:textId="77777777" w:rsidTr="00AD7118">
        <w:trPr>
          <w:trHeight w:val="686"/>
        </w:trPr>
        <w:tc>
          <w:tcPr>
            <w:tcW w:w="421" w:type="dxa"/>
            <w:vMerge/>
            <w:tcBorders>
              <w:left w:val="single" w:sz="4" w:space="0" w:color="auto"/>
              <w:right w:val="single" w:sz="4" w:space="0" w:color="auto"/>
            </w:tcBorders>
            <w:shd w:val="clear" w:color="auto" w:fill="auto"/>
            <w:vAlign w:val="center"/>
          </w:tcPr>
          <w:p w14:paraId="42B11D98"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1FC92531" w14:textId="77777777" w:rsidR="006A2564" w:rsidRPr="00CA53CA" w:rsidRDefault="006A2564" w:rsidP="00AD7118">
            <w:pPr>
              <w:spacing w:after="0" w:line="240" w:lineRule="auto"/>
              <w:ind w:left="-113" w:right="-103"/>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02A47B88"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c>
          <w:tcPr>
            <w:tcW w:w="1781" w:type="dxa"/>
            <w:vMerge/>
            <w:tcBorders>
              <w:left w:val="single" w:sz="4" w:space="0" w:color="auto"/>
              <w:right w:val="single" w:sz="4" w:space="0" w:color="auto"/>
            </w:tcBorders>
            <w:shd w:val="clear" w:color="auto" w:fill="auto"/>
            <w:vAlign w:val="center"/>
          </w:tcPr>
          <w:p w14:paraId="7B23C2C1"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25F368B8" w14:textId="77777777" w:rsidR="006A2564" w:rsidRPr="00CA53CA" w:rsidRDefault="006A2564" w:rsidP="00AD7118">
            <w:pPr>
              <w:pStyle w:val="ListParagraph"/>
              <w:spacing w:after="0" w:line="240" w:lineRule="auto"/>
              <w:ind w:left="0"/>
              <w:jc w:val="left"/>
              <w:rPr>
                <w:rFonts w:ascii="Times New Roman" w:eastAsia="Calibri" w:hAnsi="Times New Roman" w:cs="Times New Roman"/>
                <w:color w:val="000000" w:themeColor="text1"/>
                <w:sz w:val="24"/>
                <w:szCs w:val="24"/>
                <w:lang w:eastAsia="en-US"/>
              </w:rPr>
            </w:pPr>
            <w:proofErr w:type="spellStart"/>
            <w:r w:rsidRPr="00CA53CA">
              <w:rPr>
                <w:rFonts w:ascii="Times New Roman" w:eastAsia="Calibri" w:hAnsi="Times New Roman" w:cs="Times New Roman"/>
                <w:color w:val="000000" w:themeColor="text1"/>
                <w:sz w:val="24"/>
                <w:szCs w:val="24"/>
                <w:lang w:eastAsia="en-US"/>
              </w:rPr>
              <w:t>Pertimbangan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sistem</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pengendalian</w:t>
            </w:r>
            <w:proofErr w:type="spellEnd"/>
            <w:r w:rsidRPr="00CA53CA">
              <w:rPr>
                <w:rFonts w:ascii="Times New Roman" w:eastAsia="Calibri" w:hAnsi="Times New Roman" w:cs="Times New Roman"/>
                <w:color w:val="000000" w:themeColor="text1"/>
                <w:sz w:val="24"/>
                <w:szCs w:val="24"/>
                <w:lang w:eastAsia="en-US"/>
              </w:rPr>
              <w:t xml:space="preserve"> intern </w:t>
            </w:r>
            <w:proofErr w:type="spellStart"/>
            <w:r w:rsidRPr="00CA53CA">
              <w:rPr>
                <w:rFonts w:ascii="Times New Roman" w:eastAsia="Calibri" w:hAnsi="Times New Roman" w:cs="Times New Roman"/>
                <w:color w:val="000000" w:themeColor="text1"/>
                <w:sz w:val="24"/>
                <w:szCs w:val="24"/>
                <w:lang w:eastAsia="en-US"/>
              </w:rPr>
              <w:t>klien</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60515F7" w14:textId="77777777" w:rsidR="006A2564" w:rsidRPr="00CA53CA" w:rsidRDefault="006A2564" w:rsidP="00AD7118">
            <w:pPr>
              <w:spacing w:after="0" w:line="240" w:lineRule="auto"/>
              <w:ind w:left="0" w:right="26"/>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2</w:t>
            </w:r>
          </w:p>
        </w:tc>
        <w:tc>
          <w:tcPr>
            <w:tcW w:w="931" w:type="dxa"/>
            <w:vMerge/>
            <w:tcBorders>
              <w:left w:val="single" w:sz="4" w:space="0" w:color="auto"/>
              <w:right w:val="single" w:sz="4" w:space="0" w:color="auto"/>
            </w:tcBorders>
            <w:vAlign w:val="center"/>
          </w:tcPr>
          <w:p w14:paraId="0C286446"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r>
      <w:tr w:rsidR="006A2564" w:rsidRPr="00CA53CA" w14:paraId="5E737718" w14:textId="77777777" w:rsidTr="00AD7118">
        <w:trPr>
          <w:trHeight w:val="679"/>
        </w:trPr>
        <w:tc>
          <w:tcPr>
            <w:tcW w:w="421" w:type="dxa"/>
            <w:vMerge/>
            <w:tcBorders>
              <w:left w:val="single" w:sz="4" w:space="0" w:color="auto"/>
              <w:right w:val="single" w:sz="4" w:space="0" w:color="auto"/>
            </w:tcBorders>
            <w:shd w:val="clear" w:color="auto" w:fill="auto"/>
            <w:vAlign w:val="center"/>
          </w:tcPr>
          <w:p w14:paraId="5D7487E2"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5A8DCD48" w14:textId="77777777" w:rsidR="006A2564" w:rsidRPr="00CA53CA" w:rsidRDefault="006A2564" w:rsidP="00AD7118">
            <w:pPr>
              <w:spacing w:after="0" w:line="240" w:lineRule="auto"/>
              <w:ind w:left="-113" w:right="-103"/>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0D091761"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c>
          <w:tcPr>
            <w:tcW w:w="1781" w:type="dxa"/>
            <w:vMerge/>
            <w:tcBorders>
              <w:left w:val="single" w:sz="4" w:space="0" w:color="auto"/>
              <w:right w:val="single" w:sz="4" w:space="0" w:color="auto"/>
            </w:tcBorders>
            <w:shd w:val="clear" w:color="auto" w:fill="auto"/>
            <w:vAlign w:val="center"/>
          </w:tcPr>
          <w:p w14:paraId="30D29E02"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1B048E4B" w14:textId="77777777" w:rsidR="006A2564" w:rsidRPr="00CA53CA" w:rsidRDefault="006A2564" w:rsidP="00AD7118">
            <w:pPr>
              <w:pStyle w:val="ListParagraph"/>
              <w:spacing w:after="0" w:line="240" w:lineRule="auto"/>
              <w:ind w:left="0"/>
              <w:jc w:val="left"/>
              <w:rPr>
                <w:rFonts w:ascii="Times New Roman" w:eastAsia="Calibri" w:hAnsi="Times New Roman" w:cs="Times New Roman"/>
                <w:color w:val="000000" w:themeColor="text1"/>
                <w:sz w:val="24"/>
                <w:szCs w:val="24"/>
                <w:lang w:eastAsia="en-US"/>
              </w:rPr>
            </w:pPr>
            <w:proofErr w:type="spellStart"/>
            <w:r w:rsidRPr="00CA53CA">
              <w:rPr>
                <w:rFonts w:ascii="Times New Roman" w:eastAsia="Calibri" w:hAnsi="Times New Roman" w:cs="Times New Roman"/>
                <w:color w:val="000000" w:themeColor="text1"/>
                <w:sz w:val="24"/>
                <w:szCs w:val="24"/>
                <w:lang w:eastAsia="en-US"/>
              </w:rPr>
              <w:t>Pertimbangan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informasi</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asersi</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8D38560"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3</w:t>
            </w:r>
          </w:p>
        </w:tc>
        <w:tc>
          <w:tcPr>
            <w:tcW w:w="931" w:type="dxa"/>
            <w:vMerge/>
            <w:tcBorders>
              <w:left w:val="single" w:sz="4" w:space="0" w:color="auto"/>
              <w:right w:val="single" w:sz="4" w:space="0" w:color="auto"/>
            </w:tcBorders>
            <w:vAlign w:val="center"/>
          </w:tcPr>
          <w:p w14:paraId="05B07B36"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r>
      <w:tr w:rsidR="006A2564" w:rsidRPr="00CA53CA" w14:paraId="4F82E59B" w14:textId="77777777" w:rsidTr="00AD7118">
        <w:trPr>
          <w:trHeight w:val="705"/>
        </w:trPr>
        <w:tc>
          <w:tcPr>
            <w:tcW w:w="421" w:type="dxa"/>
            <w:vMerge/>
            <w:tcBorders>
              <w:left w:val="single" w:sz="4" w:space="0" w:color="auto"/>
              <w:right w:val="single" w:sz="4" w:space="0" w:color="auto"/>
            </w:tcBorders>
            <w:shd w:val="clear" w:color="auto" w:fill="auto"/>
            <w:vAlign w:val="center"/>
          </w:tcPr>
          <w:p w14:paraId="0EACC191"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148A9618" w14:textId="77777777" w:rsidR="006A2564" w:rsidRPr="00CA53CA" w:rsidRDefault="006A2564" w:rsidP="00AD7118">
            <w:pPr>
              <w:spacing w:after="0" w:line="240" w:lineRule="auto"/>
              <w:ind w:left="-113" w:right="-103"/>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23ACD5F6"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c>
          <w:tcPr>
            <w:tcW w:w="1781" w:type="dxa"/>
            <w:vMerge/>
            <w:tcBorders>
              <w:left w:val="single" w:sz="4" w:space="0" w:color="auto"/>
              <w:right w:val="single" w:sz="4" w:space="0" w:color="auto"/>
            </w:tcBorders>
            <w:shd w:val="clear" w:color="auto" w:fill="auto"/>
            <w:vAlign w:val="center"/>
          </w:tcPr>
          <w:p w14:paraId="3898FD88"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604328F7" w14:textId="77777777" w:rsidR="006A2564" w:rsidRPr="00CA53CA" w:rsidRDefault="006A2564" w:rsidP="00AD7118">
            <w:pPr>
              <w:pStyle w:val="ListParagraph"/>
              <w:spacing w:after="0" w:line="240" w:lineRule="auto"/>
              <w:ind w:left="26" w:hanging="26"/>
              <w:jc w:val="left"/>
              <w:rPr>
                <w:rFonts w:ascii="Times New Roman" w:eastAsia="Calibri" w:hAnsi="Times New Roman" w:cs="Times New Roman"/>
                <w:color w:val="000000" w:themeColor="text1"/>
                <w:sz w:val="24"/>
                <w:szCs w:val="24"/>
                <w:lang w:eastAsia="en-US"/>
              </w:rPr>
            </w:pPr>
            <w:proofErr w:type="spellStart"/>
            <w:r w:rsidRPr="00CA53CA">
              <w:rPr>
                <w:rFonts w:ascii="Times New Roman" w:eastAsia="Calibri" w:hAnsi="Times New Roman" w:cs="Times New Roman"/>
                <w:color w:val="000000" w:themeColor="text1"/>
                <w:sz w:val="24"/>
                <w:szCs w:val="24"/>
                <w:lang w:eastAsia="en-US"/>
              </w:rPr>
              <w:t>Pertimbangan</w:t>
            </w:r>
            <w:proofErr w:type="spellEnd"/>
            <w:r w:rsidRPr="00CA53CA">
              <w:rPr>
                <w:rFonts w:ascii="Times New Roman" w:eastAsia="Calibri" w:hAnsi="Times New Roman" w:cs="Times New Roman"/>
                <w:color w:val="000000" w:themeColor="text1"/>
                <w:sz w:val="24"/>
                <w:szCs w:val="24"/>
                <w:lang w:eastAsia="en-US"/>
              </w:rPr>
              <w:t xml:space="preserve"> internal auditor </w:t>
            </w:r>
            <w:proofErr w:type="spellStart"/>
            <w:r w:rsidRPr="00CA53CA">
              <w:rPr>
                <w:rFonts w:ascii="Times New Roman" w:eastAsia="Calibri" w:hAnsi="Times New Roman" w:cs="Times New Roman"/>
                <w:color w:val="000000" w:themeColor="text1"/>
                <w:sz w:val="24"/>
                <w:szCs w:val="24"/>
                <w:lang w:eastAsia="en-US"/>
              </w:rPr>
              <w:t>klien</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B876E6A"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4</w:t>
            </w:r>
          </w:p>
        </w:tc>
        <w:tc>
          <w:tcPr>
            <w:tcW w:w="931" w:type="dxa"/>
            <w:vMerge/>
            <w:tcBorders>
              <w:left w:val="single" w:sz="4" w:space="0" w:color="auto"/>
              <w:right w:val="single" w:sz="4" w:space="0" w:color="auto"/>
            </w:tcBorders>
            <w:vAlign w:val="center"/>
          </w:tcPr>
          <w:p w14:paraId="65A39473"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r>
      <w:tr w:rsidR="006A2564" w:rsidRPr="00CA53CA" w14:paraId="2356D35A" w14:textId="77777777" w:rsidTr="00AD7118">
        <w:trPr>
          <w:trHeight w:val="412"/>
        </w:trPr>
        <w:tc>
          <w:tcPr>
            <w:tcW w:w="421" w:type="dxa"/>
            <w:vMerge/>
            <w:tcBorders>
              <w:left w:val="single" w:sz="4" w:space="0" w:color="auto"/>
              <w:right w:val="single" w:sz="4" w:space="0" w:color="auto"/>
            </w:tcBorders>
            <w:shd w:val="clear" w:color="auto" w:fill="auto"/>
            <w:vAlign w:val="center"/>
          </w:tcPr>
          <w:p w14:paraId="6BAF3F60"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3D1F3E6F"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72AB0C33"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c>
          <w:tcPr>
            <w:tcW w:w="1781" w:type="dxa"/>
            <w:vMerge/>
            <w:tcBorders>
              <w:left w:val="single" w:sz="4" w:space="0" w:color="auto"/>
              <w:right w:val="single" w:sz="4" w:space="0" w:color="auto"/>
            </w:tcBorders>
            <w:shd w:val="clear" w:color="auto" w:fill="auto"/>
            <w:vAlign w:val="center"/>
          </w:tcPr>
          <w:p w14:paraId="2700059A"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6E3AF33" w14:textId="77777777" w:rsidR="006A2564" w:rsidRPr="00CA53CA" w:rsidRDefault="006A2564" w:rsidP="00AD7118">
            <w:pPr>
              <w:pStyle w:val="ListParagraph"/>
              <w:spacing w:after="0" w:line="240" w:lineRule="auto"/>
              <w:ind w:left="0"/>
              <w:jc w:val="left"/>
              <w:rPr>
                <w:rFonts w:ascii="Times New Roman" w:eastAsia="Calibri" w:hAnsi="Times New Roman" w:cs="Times New Roman"/>
                <w:color w:val="000000" w:themeColor="text1"/>
                <w:sz w:val="24"/>
                <w:szCs w:val="24"/>
                <w:lang w:eastAsia="en-US"/>
              </w:rPr>
            </w:pPr>
            <w:proofErr w:type="spellStart"/>
            <w:r w:rsidRPr="00CA53CA">
              <w:rPr>
                <w:rFonts w:ascii="Times New Roman" w:eastAsia="Calibri" w:hAnsi="Times New Roman" w:cs="Times New Roman"/>
                <w:color w:val="000000" w:themeColor="text1"/>
                <w:sz w:val="24"/>
                <w:szCs w:val="24"/>
                <w:lang w:eastAsia="en-US"/>
              </w:rPr>
              <w:t>Prosedur</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analitis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7C51198"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5</w:t>
            </w:r>
          </w:p>
        </w:tc>
        <w:tc>
          <w:tcPr>
            <w:tcW w:w="931" w:type="dxa"/>
            <w:vMerge/>
            <w:tcBorders>
              <w:left w:val="single" w:sz="4" w:space="0" w:color="auto"/>
              <w:right w:val="single" w:sz="4" w:space="0" w:color="auto"/>
            </w:tcBorders>
            <w:vAlign w:val="center"/>
          </w:tcPr>
          <w:p w14:paraId="4E40B46F"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r>
      <w:tr w:rsidR="006A2564" w:rsidRPr="00CA53CA" w14:paraId="335DAF7C" w14:textId="77777777" w:rsidTr="00AD7118">
        <w:trPr>
          <w:trHeight w:val="416"/>
        </w:trPr>
        <w:tc>
          <w:tcPr>
            <w:tcW w:w="421" w:type="dxa"/>
            <w:vMerge/>
            <w:tcBorders>
              <w:left w:val="single" w:sz="4" w:space="0" w:color="auto"/>
              <w:right w:val="single" w:sz="4" w:space="0" w:color="auto"/>
            </w:tcBorders>
            <w:shd w:val="clear" w:color="auto" w:fill="auto"/>
            <w:vAlign w:val="center"/>
          </w:tcPr>
          <w:p w14:paraId="54F6F30B"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20D6D48D"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6CA4D9BF"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c>
          <w:tcPr>
            <w:tcW w:w="1781" w:type="dxa"/>
            <w:vMerge/>
            <w:tcBorders>
              <w:left w:val="single" w:sz="4" w:space="0" w:color="auto"/>
              <w:right w:val="single" w:sz="4" w:space="0" w:color="auto"/>
            </w:tcBorders>
            <w:shd w:val="clear" w:color="auto" w:fill="auto"/>
            <w:vAlign w:val="center"/>
          </w:tcPr>
          <w:p w14:paraId="0B425AE4"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BA5A2E4" w14:textId="77777777" w:rsidR="006A2564" w:rsidRPr="00CA53CA" w:rsidRDefault="006A2564" w:rsidP="00AD7118">
            <w:pPr>
              <w:pStyle w:val="ListParagraph"/>
              <w:spacing w:after="0" w:line="240" w:lineRule="auto"/>
              <w:ind w:left="0"/>
              <w:jc w:val="left"/>
              <w:rPr>
                <w:rFonts w:ascii="Times New Roman" w:eastAsia="Calibri" w:hAnsi="Times New Roman" w:cs="Times New Roman"/>
                <w:color w:val="000000" w:themeColor="text1"/>
                <w:sz w:val="24"/>
                <w:szCs w:val="24"/>
                <w:lang w:eastAsia="en-US"/>
              </w:rPr>
            </w:pPr>
            <w:proofErr w:type="spellStart"/>
            <w:r w:rsidRPr="00CA53CA">
              <w:rPr>
                <w:rFonts w:ascii="Times New Roman" w:eastAsia="Calibri" w:hAnsi="Times New Roman" w:cs="Times New Roman"/>
                <w:color w:val="000000" w:themeColor="text1"/>
                <w:sz w:val="24"/>
                <w:szCs w:val="24"/>
                <w:lang w:eastAsia="en-US"/>
              </w:rPr>
              <w:t>Konfirmasi</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C66B1EF"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6</w:t>
            </w:r>
          </w:p>
        </w:tc>
        <w:tc>
          <w:tcPr>
            <w:tcW w:w="931" w:type="dxa"/>
            <w:vMerge/>
            <w:tcBorders>
              <w:left w:val="single" w:sz="4" w:space="0" w:color="auto"/>
              <w:right w:val="single" w:sz="4" w:space="0" w:color="auto"/>
            </w:tcBorders>
            <w:vAlign w:val="center"/>
          </w:tcPr>
          <w:p w14:paraId="3AC50500"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r>
      <w:tr w:rsidR="006A2564" w:rsidRPr="00CA53CA" w14:paraId="185A24FA" w14:textId="77777777" w:rsidTr="00AD7118">
        <w:trPr>
          <w:trHeight w:val="697"/>
        </w:trPr>
        <w:tc>
          <w:tcPr>
            <w:tcW w:w="421" w:type="dxa"/>
            <w:vMerge/>
            <w:tcBorders>
              <w:left w:val="single" w:sz="4" w:space="0" w:color="auto"/>
              <w:right w:val="single" w:sz="4" w:space="0" w:color="auto"/>
            </w:tcBorders>
            <w:shd w:val="clear" w:color="auto" w:fill="auto"/>
            <w:vAlign w:val="center"/>
          </w:tcPr>
          <w:p w14:paraId="2C2203C3"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2FF70FE8"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3429F65F"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c>
          <w:tcPr>
            <w:tcW w:w="1781" w:type="dxa"/>
            <w:vMerge/>
            <w:tcBorders>
              <w:left w:val="single" w:sz="4" w:space="0" w:color="auto"/>
              <w:right w:val="single" w:sz="4" w:space="0" w:color="auto"/>
            </w:tcBorders>
            <w:shd w:val="clear" w:color="auto" w:fill="auto"/>
            <w:vAlign w:val="center"/>
          </w:tcPr>
          <w:p w14:paraId="48DD721A"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26F363F" w14:textId="77777777" w:rsidR="006A2564" w:rsidRPr="00CA53CA" w:rsidRDefault="006A2564" w:rsidP="00AD7118">
            <w:pPr>
              <w:pStyle w:val="ListParagraph"/>
              <w:spacing w:after="0" w:line="240" w:lineRule="auto"/>
              <w:ind w:left="0"/>
              <w:jc w:val="left"/>
              <w:rPr>
                <w:rFonts w:ascii="Times New Roman" w:eastAsia="Calibri" w:hAnsi="Times New Roman" w:cs="Times New Roman"/>
                <w:color w:val="000000" w:themeColor="text1"/>
                <w:sz w:val="24"/>
                <w:szCs w:val="24"/>
                <w:lang w:eastAsia="en-US"/>
              </w:rPr>
            </w:pPr>
            <w:proofErr w:type="spellStart"/>
            <w:r w:rsidRPr="00CA53CA">
              <w:rPr>
                <w:rFonts w:ascii="Times New Roman" w:eastAsia="Calibri" w:hAnsi="Times New Roman" w:cs="Times New Roman"/>
                <w:color w:val="000000" w:themeColor="text1"/>
                <w:sz w:val="24"/>
                <w:szCs w:val="24"/>
                <w:lang w:eastAsia="en-US"/>
              </w:rPr>
              <w:t>Penggunaan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representasi</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manajemen</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F80F0D2"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7</w:t>
            </w:r>
          </w:p>
        </w:tc>
        <w:tc>
          <w:tcPr>
            <w:tcW w:w="931" w:type="dxa"/>
            <w:vMerge/>
            <w:tcBorders>
              <w:left w:val="single" w:sz="4" w:space="0" w:color="auto"/>
              <w:right w:val="single" w:sz="4" w:space="0" w:color="auto"/>
            </w:tcBorders>
            <w:vAlign w:val="center"/>
          </w:tcPr>
          <w:p w14:paraId="00A36B5B"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r>
      <w:tr w:rsidR="006A2564" w:rsidRPr="00CA53CA" w14:paraId="426487AD" w14:textId="77777777" w:rsidTr="00AD7118">
        <w:trPr>
          <w:trHeight w:val="974"/>
        </w:trPr>
        <w:tc>
          <w:tcPr>
            <w:tcW w:w="421" w:type="dxa"/>
            <w:vMerge/>
            <w:tcBorders>
              <w:left w:val="single" w:sz="4" w:space="0" w:color="auto"/>
              <w:right w:val="single" w:sz="4" w:space="0" w:color="auto"/>
            </w:tcBorders>
            <w:shd w:val="clear" w:color="auto" w:fill="auto"/>
            <w:vAlign w:val="center"/>
          </w:tcPr>
          <w:p w14:paraId="55495706"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799C5C1A"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7E864E92"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c>
          <w:tcPr>
            <w:tcW w:w="1781" w:type="dxa"/>
            <w:vMerge/>
            <w:tcBorders>
              <w:left w:val="single" w:sz="4" w:space="0" w:color="auto"/>
              <w:right w:val="single" w:sz="4" w:space="0" w:color="auto"/>
            </w:tcBorders>
            <w:shd w:val="clear" w:color="auto" w:fill="auto"/>
            <w:vAlign w:val="center"/>
          </w:tcPr>
          <w:p w14:paraId="0181446F"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72B0082" w14:textId="77777777" w:rsidR="006A2564" w:rsidRPr="00CA53CA" w:rsidRDefault="006A2564" w:rsidP="00AD7118">
            <w:pPr>
              <w:pStyle w:val="ListParagraph"/>
              <w:spacing w:after="0" w:line="240" w:lineRule="auto"/>
              <w:ind w:left="0"/>
              <w:jc w:val="left"/>
              <w:rPr>
                <w:rFonts w:ascii="Times New Roman" w:eastAsia="Calibri" w:hAnsi="Times New Roman" w:cs="Times New Roman"/>
                <w:color w:val="000000" w:themeColor="text1"/>
                <w:sz w:val="24"/>
                <w:szCs w:val="24"/>
                <w:lang w:eastAsia="en-US"/>
              </w:rPr>
            </w:pPr>
            <w:proofErr w:type="spellStart"/>
            <w:r w:rsidRPr="00CA53CA">
              <w:rPr>
                <w:rFonts w:ascii="Times New Roman" w:eastAsia="Calibri" w:hAnsi="Times New Roman" w:cs="Times New Roman"/>
                <w:color w:val="000000" w:themeColor="text1"/>
                <w:sz w:val="24"/>
                <w:szCs w:val="24"/>
                <w:lang w:eastAsia="en-US"/>
              </w:rPr>
              <w:t>Penggunaan</w:t>
            </w:r>
            <w:proofErr w:type="spellEnd"/>
            <w:r w:rsidRPr="00CA53CA">
              <w:rPr>
                <w:rFonts w:ascii="Times New Roman" w:eastAsia="Calibri" w:hAnsi="Times New Roman" w:cs="Times New Roman"/>
                <w:color w:val="000000" w:themeColor="text1"/>
                <w:sz w:val="24"/>
                <w:szCs w:val="24"/>
                <w:lang w:eastAsia="en-US"/>
              </w:rPr>
              <w:t xml:space="preserve"> Teknik Audit </w:t>
            </w:r>
            <w:proofErr w:type="spellStart"/>
            <w:r w:rsidRPr="00CA53CA">
              <w:rPr>
                <w:rFonts w:ascii="Times New Roman" w:eastAsia="Calibri" w:hAnsi="Times New Roman" w:cs="Times New Roman"/>
                <w:color w:val="000000" w:themeColor="text1"/>
                <w:sz w:val="24"/>
                <w:szCs w:val="24"/>
                <w:lang w:eastAsia="en-US"/>
              </w:rPr>
              <w:t>Berbantuan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Komputer</w:t>
            </w:r>
            <w:proofErr w:type="spellEnd"/>
            <w:r w:rsidRPr="00CA53CA">
              <w:rPr>
                <w:rFonts w:ascii="Times New Roman" w:eastAsia="Calibri" w:hAnsi="Times New Roman" w:cs="Times New Roman"/>
                <w:color w:val="000000" w:themeColor="text1"/>
                <w:sz w:val="24"/>
                <w:szCs w:val="24"/>
                <w:lang w:eastAsia="en-US"/>
              </w:rPr>
              <w:t xml:space="preserve"> (TABK)</w:t>
            </w:r>
          </w:p>
        </w:tc>
        <w:tc>
          <w:tcPr>
            <w:tcW w:w="1276" w:type="dxa"/>
            <w:tcBorders>
              <w:top w:val="single" w:sz="4" w:space="0" w:color="auto"/>
              <w:left w:val="single" w:sz="4" w:space="0" w:color="auto"/>
              <w:bottom w:val="single" w:sz="4" w:space="0" w:color="auto"/>
              <w:right w:val="single" w:sz="4" w:space="0" w:color="auto"/>
            </w:tcBorders>
            <w:vAlign w:val="center"/>
          </w:tcPr>
          <w:p w14:paraId="27BF5F2F"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8</w:t>
            </w:r>
          </w:p>
        </w:tc>
        <w:tc>
          <w:tcPr>
            <w:tcW w:w="931" w:type="dxa"/>
            <w:vMerge/>
            <w:tcBorders>
              <w:left w:val="single" w:sz="4" w:space="0" w:color="auto"/>
              <w:right w:val="single" w:sz="4" w:space="0" w:color="auto"/>
            </w:tcBorders>
            <w:vAlign w:val="center"/>
          </w:tcPr>
          <w:p w14:paraId="73B358DA"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r>
      <w:tr w:rsidR="006A2564" w:rsidRPr="00CA53CA" w14:paraId="44BB8D31" w14:textId="77777777" w:rsidTr="00AD7118">
        <w:trPr>
          <w:trHeight w:val="425"/>
        </w:trPr>
        <w:tc>
          <w:tcPr>
            <w:tcW w:w="421" w:type="dxa"/>
            <w:vMerge/>
            <w:tcBorders>
              <w:left w:val="single" w:sz="4" w:space="0" w:color="auto"/>
              <w:right w:val="single" w:sz="4" w:space="0" w:color="auto"/>
            </w:tcBorders>
            <w:shd w:val="clear" w:color="auto" w:fill="auto"/>
            <w:vAlign w:val="center"/>
          </w:tcPr>
          <w:p w14:paraId="25B5C1A7"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48D2FA49"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60D89B75"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c>
          <w:tcPr>
            <w:tcW w:w="1781" w:type="dxa"/>
            <w:vMerge/>
            <w:tcBorders>
              <w:left w:val="single" w:sz="4" w:space="0" w:color="auto"/>
              <w:right w:val="single" w:sz="4" w:space="0" w:color="auto"/>
            </w:tcBorders>
            <w:shd w:val="clear" w:color="auto" w:fill="auto"/>
            <w:vAlign w:val="center"/>
          </w:tcPr>
          <w:p w14:paraId="70D0C8A5"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14AE466C" w14:textId="77777777" w:rsidR="006A2564" w:rsidRPr="00CA53CA" w:rsidRDefault="006A2564" w:rsidP="00AD7118">
            <w:pPr>
              <w:pStyle w:val="ListParagraph"/>
              <w:spacing w:after="0" w:line="240" w:lineRule="auto"/>
              <w:ind w:left="0"/>
              <w:jc w:val="left"/>
              <w:rPr>
                <w:rFonts w:ascii="Times New Roman" w:eastAsia="Calibri" w:hAnsi="Times New Roman" w:cs="Times New Roman"/>
                <w:color w:val="000000" w:themeColor="text1"/>
                <w:sz w:val="24"/>
                <w:szCs w:val="24"/>
                <w:lang w:eastAsia="en-US"/>
              </w:rPr>
            </w:pPr>
            <w:proofErr w:type="spellStart"/>
            <w:r w:rsidRPr="00CA53CA">
              <w:rPr>
                <w:rFonts w:ascii="Times New Roman" w:eastAsia="Calibri" w:hAnsi="Times New Roman" w:cs="Times New Roman"/>
                <w:color w:val="000000" w:themeColor="text1"/>
                <w:sz w:val="24"/>
                <w:szCs w:val="24"/>
                <w:lang w:eastAsia="en-US"/>
              </w:rPr>
              <w:t>Sampel</w:t>
            </w:r>
            <w:proofErr w:type="spellEnd"/>
            <w:r w:rsidRPr="00CA53CA">
              <w:rPr>
                <w:rFonts w:ascii="Times New Roman" w:eastAsia="Calibri" w:hAnsi="Times New Roman" w:cs="Times New Roman"/>
                <w:color w:val="000000" w:themeColor="text1"/>
                <w:sz w:val="24"/>
                <w:szCs w:val="24"/>
                <w:lang w:eastAsia="en-US"/>
              </w:rPr>
              <w:t xml:space="preserve"> audit</w:t>
            </w:r>
          </w:p>
        </w:tc>
        <w:tc>
          <w:tcPr>
            <w:tcW w:w="1276" w:type="dxa"/>
            <w:tcBorders>
              <w:top w:val="single" w:sz="4" w:space="0" w:color="auto"/>
              <w:left w:val="single" w:sz="4" w:space="0" w:color="auto"/>
              <w:bottom w:val="single" w:sz="4" w:space="0" w:color="auto"/>
              <w:right w:val="single" w:sz="4" w:space="0" w:color="auto"/>
            </w:tcBorders>
            <w:vAlign w:val="center"/>
          </w:tcPr>
          <w:p w14:paraId="7CD06709"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9</w:t>
            </w:r>
          </w:p>
        </w:tc>
        <w:tc>
          <w:tcPr>
            <w:tcW w:w="931" w:type="dxa"/>
            <w:vMerge/>
            <w:tcBorders>
              <w:left w:val="single" w:sz="4" w:space="0" w:color="auto"/>
              <w:right w:val="single" w:sz="4" w:space="0" w:color="auto"/>
            </w:tcBorders>
            <w:vAlign w:val="center"/>
          </w:tcPr>
          <w:p w14:paraId="620DC140"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r>
      <w:tr w:rsidR="006A2564" w:rsidRPr="00CA53CA" w14:paraId="7286C350" w14:textId="77777777" w:rsidTr="00AD7118">
        <w:trPr>
          <w:trHeight w:val="404"/>
        </w:trPr>
        <w:tc>
          <w:tcPr>
            <w:tcW w:w="421" w:type="dxa"/>
            <w:vMerge/>
            <w:tcBorders>
              <w:left w:val="single" w:sz="4" w:space="0" w:color="auto"/>
              <w:right w:val="single" w:sz="4" w:space="0" w:color="auto"/>
            </w:tcBorders>
            <w:shd w:val="clear" w:color="auto" w:fill="auto"/>
            <w:vAlign w:val="center"/>
          </w:tcPr>
          <w:p w14:paraId="6A245B94"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0FDA213F"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3E3A379E"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c>
          <w:tcPr>
            <w:tcW w:w="1781" w:type="dxa"/>
            <w:vMerge/>
            <w:tcBorders>
              <w:left w:val="single" w:sz="4" w:space="0" w:color="auto"/>
              <w:right w:val="single" w:sz="4" w:space="0" w:color="auto"/>
            </w:tcBorders>
            <w:shd w:val="clear" w:color="auto" w:fill="auto"/>
            <w:vAlign w:val="center"/>
          </w:tcPr>
          <w:p w14:paraId="5A74780C"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12E416C" w14:textId="77777777" w:rsidR="006A2564" w:rsidRPr="00CA53CA" w:rsidRDefault="006A2564" w:rsidP="00AD7118">
            <w:pPr>
              <w:pStyle w:val="ListParagraph"/>
              <w:spacing w:after="0" w:line="240" w:lineRule="auto"/>
              <w:ind w:left="0"/>
              <w:jc w:val="left"/>
              <w:rPr>
                <w:rFonts w:ascii="Times New Roman" w:eastAsia="Calibri" w:hAnsi="Times New Roman" w:cs="Times New Roman"/>
                <w:color w:val="000000" w:themeColor="text1"/>
                <w:sz w:val="24"/>
                <w:szCs w:val="24"/>
                <w:lang w:eastAsia="en-US"/>
              </w:rPr>
            </w:pPr>
            <w:proofErr w:type="spellStart"/>
            <w:r w:rsidRPr="00CA53CA">
              <w:rPr>
                <w:rFonts w:ascii="Times New Roman" w:eastAsia="Calibri" w:hAnsi="Times New Roman" w:cs="Times New Roman"/>
                <w:color w:val="000000" w:themeColor="text1"/>
                <w:sz w:val="24"/>
                <w:szCs w:val="24"/>
                <w:lang w:eastAsia="en-US"/>
              </w:rPr>
              <w:t>Perhitungan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fisik</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69096A4"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10</w:t>
            </w:r>
          </w:p>
        </w:tc>
        <w:tc>
          <w:tcPr>
            <w:tcW w:w="931" w:type="dxa"/>
            <w:vMerge/>
            <w:tcBorders>
              <w:left w:val="single" w:sz="4" w:space="0" w:color="auto"/>
              <w:right w:val="single" w:sz="4" w:space="0" w:color="auto"/>
            </w:tcBorders>
            <w:vAlign w:val="center"/>
          </w:tcPr>
          <w:p w14:paraId="13EFD338"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p>
        </w:tc>
      </w:tr>
      <w:tr w:rsidR="006A2564" w:rsidRPr="00CA53CA" w14:paraId="0DB03B5A" w14:textId="77777777" w:rsidTr="00AD7118">
        <w:trPr>
          <w:trHeight w:val="404"/>
        </w:trPr>
        <w:tc>
          <w:tcPr>
            <w:tcW w:w="9351" w:type="dxa"/>
            <w:gridSpan w:val="7"/>
            <w:tcBorders>
              <w:left w:val="single" w:sz="4" w:space="0" w:color="auto"/>
              <w:right w:val="single" w:sz="4" w:space="0" w:color="auto"/>
            </w:tcBorders>
            <w:shd w:val="clear" w:color="auto" w:fill="auto"/>
            <w:vAlign w:val="center"/>
          </w:tcPr>
          <w:p w14:paraId="36FFC834" w14:textId="77777777" w:rsidR="006A2564" w:rsidRPr="00E9697C" w:rsidRDefault="006A2564" w:rsidP="0036284A">
            <w:pPr>
              <w:pStyle w:val="ListParagraph"/>
              <w:numPr>
                <w:ilvl w:val="0"/>
                <w:numId w:val="58"/>
              </w:numPr>
              <w:spacing w:after="0" w:line="240" w:lineRule="auto"/>
              <w:jc w:val="center"/>
              <w:rPr>
                <w:rFonts w:ascii="Times New Roman" w:eastAsia="Calibri" w:hAnsi="Times New Roman" w:cs="Times New Roman"/>
                <w:bCs/>
                <w:color w:val="000000" w:themeColor="text1"/>
                <w:sz w:val="24"/>
                <w:szCs w:val="24"/>
                <w:lang w:val="en-ID" w:eastAsia="en-US"/>
              </w:rPr>
            </w:pPr>
            <w:proofErr w:type="spellStart"/>
            <w:r w:rsidRPr="00E9697C">
              <w:rPr>
                <w:rFonts w:ascii="Times New Roman" w:eastAsia="Calibri" w:hAnsi="Times New Roman" w:cs="Times New Roman"/>
                <w:bCs/>
                <w:color w:val="000000" w:themeColor="text1"/>
                <w:sz w:val="24"/>
                <w:szCs w:val="24"/>
                <w:lang w:val="en-ID" w:eastAsia="en-US"/>
              </w:rPr>
              <w:t>Variabel</w:t>
            </w:r>
            <w:proofErr w:type="spellEnd"/>
            <w:r w:rsidRPr="00E9697C">
              <w:rPr>
                <w:rFonts w:ascii="Times New Roman" w:eastAsia="Calibri" w:hAnsi="Times New Roman" w:cs="Times New Roman"/>
                <w:bCs/>
                <w:color w:val="000000" w:themeColor="text1"/>
                <w:sz w:val="24"/>
                <w:szCs w:val="24"/>
                <w:lang w:val="en-ID" w:eastAsia="en-US"/>
              </w:rPr>
              <w:t xml:space="preserve"> </w:t>
            </w:r>
            <w:proofErr w:type="spellStart"/>
            <w:r w:rsidRPr="00E9697C">
              <w:rPr>
                <w:rFonts w:ascii="Times New Roman" w:eastAsia="Calibri" w:hAnsi="Times New Roman" w:cs="Times New Roman"/>
                <w:bCs/>
                <w:color w:val="000000" w:themeColor="text1"/>
                <w:sz w:val="24"/>
                <w:szCs w:val="24"/>
                <w:lang w:val="en-ID" w:eastAsia="en-US"/>
              </w:rPr>
              <w:t>Independen</w:t>
            </w:r>
            <w:proofErr w:type="spellEnd"/>
          </w:p>
        </w:tc>
      </w:tr>
      <w:tr w:rsidR="006A2564" w:rsidRPr="00CA53CA" w14:paraId="06DA85B1" w14:textId="77777777" w:rsidTr="00AD7118">
        <w:trPr>
          <w:trHeight w:val="703"/>
        </w:trPr>
        <w:tc>
          <w:tcPr>
            <w:tcW w:w="421" w:type="dxa"/>
            <w:vMerge w:val="restart"/>
            <w:tcBorders>
              <w:top w:val="single" w:sz="4" w:space="0" w:color="auto"/>
              <w:left w:val="single" w:sz="4" w:space="0" w:color="auto"/>
              <w:right w:val="single" w:sz="4" w:space="0" w:color="auto"/>
            </w:tcBorders>
            <w:shd w:val="clear" w:color="auto" w:fill="auto"/>
            <w:vAlign w:val="center"/>
          </w:tcPr>
          <w:p w14:paraId="3CE1919C"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349BE411" w14:textId="77777777" w:rsidR="006A2564" w:rsidRPr="00CA53CA" w:rsidRDefault="006A2564" w:rsidP="00AD7118">
            <w:pPr>
              <w:spacing w:after="0" w:line="240" w:lineRule="auto"/>
              <w:ind w:left="0"/>
              <w:jc w:val="center"/>
              <w:rPr>
                <w:rFonts w:ascii="Times New Roman" w:eastAsia="Calibri" w:hAnsi="Times New Roman" w:cs="Times New Roman"/>
                <w:i/>
                <w:color w:val="000000" w:themeColor="text1"/>
                <w:sz w:val="24"/>
                <w:szCs w:val="24"/>
                <w:lang w:eastAsia="en-US"/>
              </w:rPr>
            </w:pPr>
            <w:r w:rsidRPr="00CA53CA">
              <w:rPr>
                <w:rFonts w:ascii="Times New Roman" w:eastAsia="Calibri" w:hAnsi="Times New Roman" w:cs="Times New Roman"/>
                <w:i/>
                <w:color w:val="000000" w:themeColor="text1"/>
                <w:sz w:val="24"/>
                <w:szCs w:val="24"/>
                <w:lang w:eastAsia="en-US"/>
              </w:rPr>
              <w:t>Time Pressure</w:t>
            </w:r>
          </w:p>
        </w:tc>
        <w:tc>
          <w:tcPr>
            <w:tcW w:w="769" w:type="dxa"/>
            <w:vMerge w:val="restart"/>
            <w:tcBorders>
              <w:top w:val="single" w:sz="4" w:space="0" w:color="auto"/>
              <w:left w:val="single" w:sz="4" w:space="0" w:color="auto"/>
              <w:right w:val="single" w:sz="4" w:space="0" w:color="auto"/>
            </w:tcBorders>
            <w:vAlign w:val="center"/>
          </w:tcPr>
          <w:p w14:paraId="5B892436" w14:textId="77777777" w:rsidR="006A2564" w:rsidRPr="00CA53CA" w:rsidRDefault="006A2564" w:rsidP="00AD7118">
            <w:pPr>
              <w:spacing w:after="82" w:line="240" w:lineRule="auto"/>
              <w:ind w:left="0"/>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TP</w:t>
            </w:r>
          </w:p>
        </w:tc>
        <w:tc>
          <w:tcPr>
            <w:tcW w:w="1781" w:type="dxa"/>
            <w:vMerge w:val="restart"/>
            <w:tcBorders>
              <w:top w:val="single" w:sz="4" w:space="0" w:color="auto"/>
              <w:left w:val="single" w:sz="4" w:space="0" w:color="auto"/>
              <w:right w:val="single" w:sz="4" w:space="0" w:color="auto"/>
            </w:tcBorders>
            <w:shd w:val="clear" w:color="auto" w:fill="auto"/>
            <w:vAlign w:val="center"/>
          </w:tcPr>
          <w:p w14:paraId="373F02C2" w14:textId="77777777" w:rsidR="006A2564" w:rsidRPr="00CA53CA" w:rsidRDefault="006A2564" w:rsidP="00AD7118">
            <w:pPr>
              <w:spacing w:after="82" w:line="240" w:lineRule="auto"/>
              <w:ind w:left="0"/>
              <w:jc w:val="left"/>
              <w:rPr>
                <w:rFonts w:ascii="Times New Roman" w:eastAsia="Calibri" w:hAnsi="Times New Roman" w:cs="Times New Roman"/>
                <w:i/>
                <w:color w:val="000000" w:themeColor="text1"/>
                <w:sz w:val="24"/>
                <w:szCs w:val="24"/>
                <w:lang w:val="id-ID" w:eastAsia="en-US"/>
              </w:rPr>
            </w:pPr>
            <w:r w:rsidRPr="00CA53CA">
              <w:rPr>
                <w:rFonts w:ascii="Times New Roman" w:eastAsia="Calibri" w:hAnsi="Times New Roman" w:cs="Times New Roman"/>
                <w:i/>
                <w:color w:val="000000" w:themeColor="text1"/>
                <w:sz w:val="24"/>
                <w:szCs w:val="24"/>
                <w:lang w:val="id-ID" w:eastAsia="en-US"/>
              </w:rPr>
              <w:t>Time budget  pressure</w:t>
            </w:r>
          </w:p>
          <w:p w14:paraId="0759AFD6" w14:textId="77777777" w:rsidR="006A2564" w:rsidRPr="00CA53CA" w:rsidRDefault="006A2564" w:rsidP="00AD7118">
            <w:pPr>
              <w:spacing w:after="82" w:line="240" w:lineRule="auto"/>
              <w:ind w:left="19"/>
              <w:jc w:val="left"/>
              <w:rPr>
                <w:rFonts w:ascii="Times New Roman" w:eastAsia="Calibri" w:hAnsi="Times New Roman" w:cs="Times New Roman"/>
                <w:color w:val="000000" w:themeColor="text1"/>
                <w:sz w:val="24"/>
                <w:szCs w:val="24"/>
                <w:lang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16BB52AD"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id-ID" w:eastAsia="en-US"/>
              </w:rPr>
            </w:pPr>
            <w:r w:rsidRPr="00CA53CA">
              <w:rPr>
                <w:rFonts w:ascii="Times New Roman" w:eastAsia="Calibri" w:hAnsi="Times New Roman" w:cs="Times New Roman"/>
                <w:color w:val="000000" w:themeColor="text1"/>
                <w:sz w:val="24"/>
                <w:szCs w:val="24"/>
                <w:lang w:val="id-ID" w:eastAsia="en-US"/>
              </w:rPr>
              <w:t>Anggaran waktu dalam melakukan audit kurang</w:t>
            </w:r>
          </w:p>
        </w:tc>
        <w:tc>
          <w:tcPr>
            <w:tcW w:w="1276" w:type="dxa"/>
            <w:tcBorders>
              <w:top w:val="single" w:sz="4" w:space="0" w:color="auto"/>
              <w:left w:val="single" w:sz="4" w:space="0" w:color="auto"/>
              <w:right w:val="single" w:sz="4" w:space="0" w:color="auto"/>
            </w:tcBorders>
            <w:vAlign w:val="center"/>
          </w:tcPr>
          <w:p w14:paraId="2B5F7796"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eastAsia="en-US"/>
              </w:rPr>
              <w:t>1</w:t>
            </w:r>
          </w:p>
        </w:tc>
        <w:tc>
          <w:tcPr>
            <w:tcW w:w="931" w:type="dxa"/>
            <w:vMerge w:val="restart"/>
            <w:tcBorders>
              <w:top w:val="single" w:sz="4" w:space="0" w:color="auto"/>
              <w:left w:val="single" w:sz="4" w:space="0" w:color="auto"/>
              <w:right w:val="single" w:sz="4" w:space="0" w:color="auto"/>
            </w:tcBorders>
            <w:shd w:val="clear" w:color="auto" w:fill="auto"/>
            <w:vAlign w:val="center"/>
          </w:tcPr>
          <w:p w14:paraId="087B8CF0" w14:textId="77777777" w:rsidR="006A2564" w:rsidRPr="00CA53CA" w:rsidRDefault="006A2564" w:rsidP="00AD7118">
            <w:pPr>
              <w:spacing w:after="0" w:line="240" w:lineRule="auto"/>
              <w:ind w:left="-117" w:right="-112"/>
              <w:jc w:val="center"/>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eastAsia="en-US"/>
              </w:rPr>
              <w:t>Likert</w:t>
            </w:r>
          </w:p>
        </w:tc>
      </w:tr>
      <w:tr w:rsidR="006A2564" w:rsidRPr="00CA53CA" w14:paraId="5013DA5F" w14:textId="77777777" w:rsidTr="00AD7118">
        <w:trPr>
          <w:trHeight w:val="982"/>
        </w:trPr>
        <w:tc>
          <w:tcPr>
            <w:tcW w:w="421" w:type="dxa"/>
            <w:vMerge/>
            <w:tcBorders>
              <w:left w:val="single" w:sz="4" w:space="0" w:color="auto"/>
              <w:right w:val="single" w:sz="4" w:space="0" w:color="auto"/>
            </w:tcBorders>
            <w:shd w:val="clear" w:color="auto" w:fill="auto"/>
            <w:vAlign w:val="center"/>
          </w:tcPr>
          <w:p w14:paraId="08479B1D"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3E1669C6" w14:textId="77777777" w:rsidR="006A2564" w:rsidRPr="00CA53CA" w:rsidRDefault="006A2564" w:rsidP="00AD7118">
            <w:pPr>
              <w:spacing w:after="0" w:line="240" w:lineRule="auto"/>
              <w:ind w:left="0"/>
              <w:jc w:val="left"/>
              <w:rPr>
                <w:rFonts w:ascii="Times New Roman" w:eastAsia="Calibri" w:hAnsi="Times New Roman" w:cs="Times New Roman"/>
                <w:i/>
                <w:color w:val="000000" w:themeColor="text1"/>
                <w:sz w:val="24"/>
                <w:szCs w:val="24"/>
                <w:lang w:eastAsia="en-US"/>
              </w:rPr>
            </w:pPr>
          </w:p>
        </w:tc>
        <w:tc>
          <w:tcPr>
            <w:tcW w:w="769" w:type="dxa"/>
            <w:vMerge/>
            <w:tcBorders>
              <w:left w:val="single" w:sz="4" w:space="0" w:color="auto"/>
              <w:right w:val="single" w:sz="4" w:space="0" w:color="auto"/>
            </w:tcBorders>
          </w:tcPr>
          <w:p w14:paraId="7CE49A48"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eastAsia="en-US"/>
              </w:rPr>
            </w:pPr>
          </w:p>
        </w:tc>
        <w:tc>
          <w:tcPr>
            <w:tcW w:w="1781" w:type="dxa"/>
            <w:vMerge/>
            <w:tcBorders>
              <w:left w:val="single" w:sz="4" w:space="0" w:color="auto"/>
              <w:right w:val="single" w:sz="4" w:space="0" w:color="auto"/>
            </w:tcBorders>
            <w:shd w:val="clear" w:color="auto" w:fill="auto"/>
            <w:vAlign w:val="center"/>
          </w:tcPr>
          <w:p w14:paraId="68FFB5B0"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34EA12C1"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id-ID" w:eastAsia="en-US"/>
              </w:rPr>
            </w:pPr>
            <w:proofErr w:type="spellStart"/>
            <w:r w:rsidRPr="00CA53CA">
              <w:rPr>
                <w:rFonts w:ascii="Times New Roman" w:eastAsia="Calibri" w:hAnsi="Times New Roman" w:cs="Times New Roman"/>
                <w:color w:val="000000" w:themeColor="text1"/>
                <w:sz w:val="24"/>
                <w:szCs w:val="24"/>
                <w:lang w:eastAsia="en-US"/>
              </w:rPr>
              <w:t>Mengaudit</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beberapa</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perusahaan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dalam</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periode</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bersamaan</w:t>
            </w:r>
            <w:proofErr w:type="spellEnd"/>
            <w:r w:rsidRPr="00CA53CA">
              <w:rPr>
                <w:rFonts w:ascii="Times New Roman" w:eastAsia="Calibri" w:hAnsi="Times New Roman" w:cs="Times New Roman"/>
                <w:color w:val="000000" w:themeColor="text1"/>
                <w:sz w:val="24"/>
                <w:szCs w:val="24"/>
                <w:lang w:val="id-ID" w:eastAsia="en-US"/>
              </w:rPr>
              <w:t xml:space="preserve"> </w:t>
            </w:r>
          </w:p>
        </w:tc>
        <w:tc>
          <w:tcPr>
            <w:tcW w:w="1276" w:type="dxa"/>
            <w:tcBorders>
              <w:left w:val="single" w:sz="4" w:space="0" w:color="auto"/>
              <w:right w:val="single" w:sz="4" w:space="0" w:color="auto"/>
            </w:tcBorders>
            <w:vAlign w:val="center"/>
          </w:tcPr>
          <w:p w14:paraId="12DE4C95"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eastAsia="en-US"/>
              </w:rPr>
              <w:t>2</w:t>
            </w:r>
          </w:p>
        </w:tc>
        <w:tc>
          <w:tcPr>
            <w:tcW w:w="931" w:type="dxa"/>
            <w:vMerge/>
            <w:tcBorders>
              <w:left w:val="single" w:sz="4" w:space="0" w:color="auto"/>
              <w:right w:val="single" w:sz="4" w:space="0" w:color="auto"/>
            </w:tcBorders>
            <w:shd w:val="clear" w:color="auto" w:fill="auto"/>
            <w:vAlign w:val="center"/>
          </w:tcPr>
          <w:p w14:paraId="752CBB21"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p>
        </w:tc>
      </w:tr>
      <w:tr w:rsidR="006A2564" w:rsidRPr="00CA53CA" w14:paraId="0ED676AF" w14:textId="77777777" w:rsidTr="00AD7118">
        <w:trPr>
          <w:trHeight w:val="982"/>
        </w:trPr>
        <w:tc>
          <w:tcPr>
            <w:tcW w:w="421" w:type="dxa"/>
            <w:vMerge/>
            <w:tcBorders>
              <w:left w:val="single" w:sz="4" w:space="0" w:color="auto"/>
              <w:right w:val="single" w:sz="4" w:space="0" w:color="auto"/>
            </w:tcBorders>
            <w:shd w:val="clear" w:color="auto" w:fill="auto"/>
            <w:vAlign w:val="center"/>
          </w:tcPr>
          <w:p w14:paraId="24AD523E"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2838E54C" w14:textId="77777777" w:rsidR="006A2564" w:rsidRPr="00CA53CA" w:rsidRDefault="006A2564" w:rsidP="00AD7118">
            <w:pPr>
              <w:spacing w:after="0" w:line="240" w:lineRule="auto"/>
              <w:ind w:left="0"/>
              <w:jc w:val="left"/>
              <w:rPr>
                <w:rFonts w:ascii="Times New Roman" w:eastAsia="Calibri" w:hAnsi="Times New Roman" w:cs="Times New Roman"/>
                <w:i/>
                <w:color w:val="000000" w:themeColor="text1"/>
                <w:sz w:val="24"/>
                <w:szCs w:val="24"/>
                <w:lang w:eastAsia="en-US"/>
              </w:rPr>
            </w:pPr>
          </w:p>
        </w:tc>
        <w:tc>
          <w:tcPr>
            <w:tcW w:w="769" w:type="dxa"/>
            <w:vMerge/>
            <w:tcBorders>
              <w:left w:val="single" w:sz="4" w:space="0" w:color="auto"/>
              <w:right w:val="single" w:sz="4" w:space="0" w:color="auto"/>
            </w:tcBorders>
          </w:tcPr>
          <w:p w14:paraId="29C1671B"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eastAsia="en-US"/>
              </w:rPr>
            </w:pPr>
          </w:p>
        </w:tc>
        <w:tc>
          <w:tcPr>
            <w:tcW w:w="1781" w:type="dxa"/>
            <w:vMerge/>
            <w:tcBorders>
              <w:left w:val="single" w:sz="4" w:space="0" w:color="auto"/>
              <w:right w:val="single" w:sz="4" w:space="0" w:color="auto"/>
            </w:tcBorders>
            <w:shd w:val="clear" w:color="auto" w:fill="auto"/>
            <w:vAlign w:val="center"/>
          </w:tcPr>
          <w:p w14:paraId="7B9D501F"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D17A2E1"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id-ID" w:eastAsia="en-US"/>
              </w:rPr>
            </w:pPr>
            <w:r w:rsidRPr="00CA53CA">
              <w:rPr>
                <w:rFonts w:ascii="Times New Roman" w:eastAsia="Calibri" w:hAnsi="Times New Roman" w:cs="Times New Roman"/>
                <w:color w:val="000000" w:themeColor="text1"/>
                <w:sz w:val="24"/>
                <w:szCs w:val="24"/>
                <w:lang w:val="id-ID" w:eastAsia="en-US"/>
              </w:rPr>
              <w:t xml:space="preserve">Melanggar anggaran waktu yang telah direncanakan </w:t>
            </w:r>
          </w:p>
        </w:tc>
        <w:tc>
          <w:tcPr>
            <w:tcW w:w="1276" w:type="dxa"/>
            <w:tcBorders>
              <w:left w:val="single" w:sz="4" w:space="0" w:color="auto"/>
              <w:right w:val="single" w:sz="4" w:space="0" w:color="auto"/>
            </w:tcBorders>
            <w:vAlign w:val="center"/>
          </w:tcPr>
          <w:p w14:paraId="6ED0880C"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eastAsia="en-US"/>
              </w:rPr>
              <w:t>3</w:t>
            </w:r>
          </w:p>
        </w:tc>
        <w:tc>
          <w:tcPr>
            <w:tcW w:w="931" w:type="dxa"/>
            <w:vMerge/>
            <w:tcBorders>
              <w:left w:val="single" w:sz="4" w:space="0" w:color="auto"/>
              <w:right w:val="single" w:sz="4" w:space="0" w:color="auto"/>
            </w:tcBorders>
            <w:shd w:val="clear" w:color="auto" w:fill="auto"/>
            <w:vAlign w:val="center"/>
          </w:tcPr>
          <w:p w14:paraId="51002D4B"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p>
        </w:tc>
      </w:tr>
      <w:tr w:rsidR="006A2564" w:rsidRPr="00CA53CA" w14:paraId="330ED078" w14:textId="77777777" w:rsidTr="00AD7118">
        <w:trPr>
          <w:trHeight w:val="596"/>
        </w:trPr>
        <w:tc>
          <w:tcPr>
            <w:tcW w:w="421" w:type="dxa"/>
            <w:vMerge/>
            <w:tcBorders>
              <w:left w:val="single" w:sz="4" w:space="0" w:color="auto"/>
              <w:right w:val="single" w:sz="4" w:space="0" w:color="auto"/>
            </w:tcBorders>
            <w:shd w:val="clear" w:color="auto" w:fill="auto"/>
            <w:vAlign w:val="center"/>
          </w:tcPr>
          <w:p w14:paraId="5493C248"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43913287" w14:textId="77777777" w:rsidR="006A2564" w:rsidRPr="00CA53CA" w:rsidRDefault="006A2564" w:rsidP="00AD7118">
            <w:pPr>
              <w:spacing w:after="0" w:line="240" w:lineRule="auto"/>
              <w:ind w:left="0"/>
              <w:jc w:val="left"/>
              <w:rPr>
                <w:rFonts w:ascii="Times New Roman" w:eastAsia="Calibri" w:hAnsi="Times New Roman" w:cs="Times New Roman"/>
                <w:i/>
                <w:color w:val="000000" w:themeColor="text1"/>
                <w:sz w:val="24"/>
                <w:szCs w:val="24"/>
                <w:lang w:eastAsia="en-US"/>
              </w:rPr>
            </w:pPr>
          </w:p>
        </w:tc>
        <w:tc>
          <w:tcPr>
            <w:tcW w:w="769" w:type="dxa"/>
            <w:vMerge/>
            <w:tcBorders>
              <w:left w:val="single" w:sz="4" w:space="0" w:color="auto"/>
              <w:right w:val="single" w:sz="4" w:space="0" w:color="auto"/>
            </w:tcBorders>
          </w:tcPr>
          <w:p w14:paraId="344C2DE0"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eastAsia="en-US"/>
              </w:rPr>
            </w:pPr>
          </w:p>
        </w:tc>
        <w:tc>
          <w:tcPr>
            <w:tcW w:w="1781" w:type="dxa"/>
            <w:vMerge/>
            <w:tcBorders>
              <w:left w:val="single" w:sz="4" w:space="0" w:color="auto"/>
              <w:bottom w:val="single" w:sz="4" w:space="0" w:color="auto"/>
              <w:right w:val="single" w:sz="4" w:space="0" w:color="auto"/>
            </w:tcBorders>
            <w:shd w:val="clear" w:color="auto" w:fill="auto"/>
            <w:vAlign w:val="center"/>
          </w:tcPr>
          <w:p w14:paraId="6988B321"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3C4CE124"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val="id-ID" w:eastAsia="en-US"/>
              </w:rPr>
              <w:t>Menyediakan waktu cadangan</w:t>
            </w:r>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untuk</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hal-hal</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tidak</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terduga</w:t>
            </w:r>
            <w:proofErr w:type="spellEnd"/>
            <w:r w:rsidRPr="00CA53CA">
              <w:rPr>
                <w:rFonts w:ascii="Times New Roman" w:eastAsia="Calibri" w:hAnsi="Times New Roman" w:cs="Times New Roman"/>
                <w:color w:val="000000" w:themeColor="text1"/>
                <w:sz w:val="24"/>
                <w:szCs w:val="24"/>
                <w:lang w:eastAsia="en-US"/>
              </w:rPr>
              <w:t xml:space="preserve"> </w:t>
            </w:r>
          </w:p>
        </w:tc>
        <w:tc>
          <w:tcPr>
            <w:tcW w:w="1276" w:type="dxa"/>
            <w:tcBorders>
              <w:left w:val="single" w:sz="4" w:space="0" w:color="auto"/>
              <w:right w:val="single" w:sz="4" w:space="0" w:color="auto"/>
            </w:tcBorders>
            <w:vAlign w:val="center"/>
          </w:tcPr>
          <w:p w14:paraId="6C65E7FC"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eastAsia="en-US"/>
              </w:rPr>
              <w:t>5</w:t>
            </w:r>
          </w:p>
        </w:tc>
        <w:tc>
          <w:tcPr>
            <w:tcW w:w="931" w:type="dxa"/>
            <w:vMerge/>
            <w:tcBorders>
              <w:left w:val="single" w:sz="4" w:space="0" w:color="auto"/>
              <w:right w:val="single" w:sz="4" w:space="0" w:color="auto"/>
            </w:tcBorders>
            <w:shd w:val="clear" w:color="auto" w:fill="auto"/>
            <w:vAlign w:val="center"/>
          </w:tcPr>
          <w:p w14:paraId="1C819A72"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p>
        </w:tc>
      </w:tr>
      <w:tr w:rsidR="006A2564" w:rsidRPr="00CA53CA" w14:paraId="75C53396" w14:textId="77777777" w:rsidTr="00AD7118">
        <w:trPr>
          <w:trHeight w:val="457"/>
        </w:trPr>
        <w:tc>
          <w:tcPr>
            <w:tcW w:w="421" w:type="dxa"/>
            <w:vMerge/>
            <w:tcBorders>
              <w:left w:val="single" w:sz="4" w:space="0" w:color="auto"/>
              <w:bottom w:val="single" w:sz="4" w:space="0" w:color="auto"/>
              <w:right w:val="single" w:sz="4" w:space="0" w:color="auto"/>
            </w:tcBorders>
            <w:shd w:val="clear" w:color="auto" w:fill="auto"/>
            <w:vAlign w:val="center"/>
          </w:tcPr>
          <w:p w14:paraId="5A606941"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bottom w:val="single" w:sz="4" w:space="0" w:color="auto"/>
              <w:right w:val="single" w:sz="4" w:space="0" w:color="auto"/>
            </w:tcBorders>
            <w:shd w:val="clear" w:color="auto" w:fill="auto"/>
            <w:vAlign w:val="center"/>
          </w:tcPr>
          <w:p w14:paraId="3FB2BE67" w14:textId="77777777" w:rsidR="006A2564" w:rsidRPr="00CA53CA" w:rsidRDefault="006A2564" w:rsidP="00AD7118">
            <w:pPr>
              <w:spacing w:after="0" w:line="240" w:lineRule="auto"/>
              <w:ind w:left="0"/>
              <w:jc w:val="left"/>
              <w:rPr>
                <w:rFonts w:ascii="Times New Roman" w:eastAsia="Calibri" w:hAnsi="Times New Roman" w:cs="Times New Roman"/>
                <w:i/>
                <w:color w:val="000000" w:themeColor="text1"/>
                <w:sz w:val="24"/>
                <w:szCs w:val="24"/>
                <w:lang w:eastAsia="en-US"/>
              </w:rPr>
            </w:pPr>
          </w:p>
        </w:tc>
        <w:tc>
          <w:tcPr>
            <w:tcW w:w="769" w:type="dxa"/>
            <w:vMerge/>
            <w:tcBorders>
              <w:left w:val="single" w:sz="4" w:space="0" w:color="auto"/>
              <w:bottom w:val="single" w:sz="4" w:space="0" w:color="auto"/>
              <w:right w:val="single" w:sz="4" w:space="0" w:color="auto"/>
            </w:tcBorders>
          </w:tcPr>
          <w:p w14:paraId="473F3C73" w14:textId="77777777" w:rsidR="006A2564" w:rsidRPr="00CA53CA" w:rsidRDefault="006A2564" w:rsidP="00AD7118">
            <w:pPr>
              <w:spacing w:after="0" w:line="240" w:lineRule="auto"/>
              <w:ind w:left="317"/>
              <w:jc w:val="left"/>
              <w:rPr>
                <w:rFonts w:ascii="Times New Roman" w:eastAsia="Calibri" w:hAnsi="Times New Roman" w:cs="Times New Roman"/>
                <w:i/>
                <w:color w:val="000000" w:themeColor="text1"/>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5FFEE91C" w14:textId="77777777" w:rsidR="006A2564" w:rsidRPr="00CA53CA" w:rsidRDefault="006A2564" w:rsidP="00AD7118">
            <w:pPr>
              <w:spacing w:after="0" w:line="240" w:lineRule="auto"/>
              <w:ind w:left="0"/>
              <w:jc w:val="left"/>
              <w:rPr>
                <w:rFonts w:ascii="Times New Roman" w:eastAsia="Calibri" w:hAnsi="Times New Roman" w:cs="Times New Roman"/>
                <w:i/>
                <w:color w:val="000000" w:themeColor="text1"/>
                <w:sz w:val="24"/>
                <w:szCs w:val="24"/>
                <w:lang w:val="id-ID" w:eastAsia="en-US"/>
              </w:rPr>
            </w:pPr>
            <w:r w:rsidRPr="00CA53CA">
              <w:rPr>
                <w:rFonts w:ascii="Times New Roman" w:eastAsia="Calibri" w:hAnsi="Times New Roman" w:cs="Times New Roman"/>
                <w:i/>
                <w:color w:val="000000" w:themeColor="text1"/>
                <w:sz w:val="24"/>
                <w:szCs w:val="24"/>
                <w:lang w:eastAsia="en-US"/>
              </w:rPr>
              <w:t>Time deadline pressure</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141AF23"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id-ID" w:eastAsia="en-US"/>
              </w:rPr>
            </w:pPr>
            <w:r w:rsidRPr="00CA53CA">
              <w:rPr>
                <w:rFonts w:ascii="Times New Roman" w:eastAsia="Calibri" w:hAnsi="Times New Roman" w:cs="Times New Roman"/>
                <w:color w:val="000000" w:themeColor="text1"/>
                <w:sz w:val="24"/>
                <w:szCs w:val="24"/>
                <w:lang w:val="id-ID" w:eastAsia="en-US"/>
              </w:rPr>
              <w:t>Lembur</w:t>
            </w:r>
          </w:p>
        </w:tc>
        <w:tc>
          <w:tcPr>
            <w:tcW w:w="1276" w:type="dxa"/>
            <w:tcBorders>
              <w:left w:val="single" w:sz="4" w:space="0" w:color="auto"/>
              <w:bottom w:val="single" w:sz="4" w:space="0" w:color="auto"/>
              <w:right w:val="single" w:sz="4" w:space="0" w:color="auto"/>
            </w:tcBorders>
            <w:vAlign w:val="center"/>
          </w:tcPr>
          <w:p w14:paraId="5FE8B4FE"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eastAsia="en-US"/>
              </w:rPr>
              <w:t>4</w:t>
            </w:r>
          </w:p>
        </w:tc>
        <w:tc>
          <w:tcPr>
            <w:tcW w:w="931" w:type="dxa"/>
            <w:vMerge/>
            <w:tcBorders>
              <w:left w:val="single" w:sz="4" w:space="0" w:color="auto"/>
              <w:bottom w:val="single" w:sz="4" w:space="0" w:color="auto"/>
              <w:right w:val="single" w:sz="4" w:space="0" w:color="auto"/>
            </w:tcBorders>
            <w:shd w:val="clear" w:color="auto" w:fill="auto"/>
            <w:vAlign w:val="center"/>
          </w:tcPr>
          <w:p w14:paraId="7D7467F6"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p>
        </w:tc>
      </w:tr>
      <w:tr w:rsidR="006A2564" w:rsidRPr="00CA53CA" w14:paraId="7DA3ADED" w14:textId="77777777" w:rsidTr="00AD7118">
        <w:trPr>
          <w:trHeight w:val="1259"/>
        </w:trPr>
        <w:tc>
          <w:tcPr>
            <w:tcW w:w="421" w:type="dxa"/>
            <w:vMerge w:val="restart"/>
            <w:tcBorders>
              <w:top w:val="single" w:sz="4" w:space="0" w:color="auto"/>
              <w:left w:val="single" w:sz="4" w:space="0" w:color="auto"/>
              <w:right w:val="single" w:sz="4" w:space="0" w:color="auto"/>
            </w:tcBorders>
            <w:shd w:val="clear" w:color="auto" w:fill="auto"/>
            <w:vAlign w:val="center"/>
          </w:tcPr>
          <w:p w14:paraId="2958FF00"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3.</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563B6011"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roofErr w:type="spellStart"/>
            <w:r w:rsidRPr="00CA53CA">
              <w:rPr>
                <w:rFonts w:ascii="Times New Roman" w:eastAsia="Calibri" w:hAnsi="Times New Roman" w:cs="Times New Roman"/>
                <w:color w:val="000000" w:themeColor="text1"/>
                <w:sz w:val="24"/>
                <w:szCs w:val="24"/>
                <w:lang w:eastAsia="en-US"/>
              </w:rPr>
              <w:t>Risiko</w:t>
            </w:r>
            <w:proofErr w:type="spellEnd"/>
            <w:r w:rsidRPr="00CA53CA">
              <w:rPr>
                <w:rFonts w:ascii="Times New Roman" w:eastAsia="Calibri" w:hAnsi="Times New Roman" w:cs="Times New Roman"/>
                <w:color w:val="000000" w:themeColor="text1"/>
                <w:sz w:val="24"/>
                <w:szCs w:val="24"/>
                <w:lang w:eastAsia="en-US"/>
              </w:rPr>
              <w:t xml:space="preserve"> Audit</w:t>
            </w:r>
          </w:p>
        </w:tc>
        <w:tc>
          <w:tcPr>
            <w:tcW w:w="769" w:type="dxa"/>
            <w:vMerge w:val="restart"/>
            <w:tcBorders>
              <w:top w:val="single" w:sz="4" w:space="0" w:color="auto"/>
              <w:left w:val="single" w:sz="4" w:space="0" w:color="auto"/>
              <w:right w:val="single" w:sz="4" w:space="0" w:color="auto"/>
            </w:tcBorders>
            <w:vAlign w:val="center"/>
          </w:tcPr>
          <w:p w14:paraId="3EE14770"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en-ID" w:eastAsia="en-US"/>
              </w:rPr>
            </w:pPr>
            <w:r w:rsidRPr="00CA53CA">
              <w:rPr>
                <w:rFonts w:ascii="Times New Roman" w:eastAsia="Calibri" w:hAnsi="Times New Roman" w:cs="Times New Roman"/>
                <w:color w:val="000000" w:themeColor="text1"/>
                <w:sz w:val="24"/>
                <w:szCs w:val="24"/>
                <w:lang w:val="en-ID" w:eastAsia="en-US"/>
              </w:rPr>
              <w:t>RA</w:t>
            </w:r>
          </w:p>
        </w:tc>
        <w:tc>
          <w:tcPr>
            <w:tcW w:w="1781" w:type="dxa"/>
            <w:vMerge w:val="restart"/>
            <w:tcBorders>
              <w:top w:val="single" w:sz="4" w:space="0" w:color="auto"/>
              <w:left w:val="single" w:sz="4" w:space="0" w:color="auto"/>
              <w:right w:val="single" w:sz="4" w:space="0" w:color="auto"/>
            </w:tcBorders>
            <w:shd w:val="clear" w:color="auto" w:fill="auto"/>
            <w:vAlign w:val="center"/>
          </w:tcPr>
          <w:p w14:paraId="637E76AA"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r w:rsidRPr="00CA53CA">
              <w:rPr>
                <w:rFonts w:ascii="Times New Roman" w:eastAsia="Calibri" w:hAnsi="Times New Roman" w:cs="Times New Roman"/>
                <w:color w:val="000000" w:themeColor="text1"/>
                <w:sz w:val="24"/>
                <w:szCs w:val="24"/>
                <w:lang w:val="id-ID" w:eastAsia="en-US"/>
              </w:rPr>
              <w:t>Risiko deteksi</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59B55F1"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id-ID" w:eastAsia="en-US"/>
              </w:rPr>
            </w:pPr>
            <w:r w:rsidRPr="00CA53CA">
              <w:rPr>
                <w:rFonts w:ascii="Times New Roman" w:eastAsia="Calibri" w:hAnsi="Times New Roman" w:cs="Times New Roman"/>
                <w:color w:val="000000" w:themeColor="text1"/>
                <w:sz w:val="24"/>
                <w:szCs w:val="24"/>
                <w:lang w:val="id-ID" w:eastAsia="en-US"/>
              </w:rPr>
              <w:t>Tidak melakukan perhitungan fisik terhadap kas, investasi, persediaan / aktiva tetap</w:t>
            </w:r>
          </w:p>
        </w:tc>
        <w:tc>
          <w:tcPr>
            <w:tcW w:w="1276" w:type="dxa"/>
            <w:tcBorders>
              <w:top w:val="single" w:sz="4" w:space="0" w:color="auto"/>
              <w:left w:val="single" w:sz="4" w:space="0" w:color="auto"/>
              <w:right w:val="single" w:sz="4" w:space="0" w:color="auto"/>
            </w:tcBorders>
            <w:vAlign w:val="center"/>
          </w:tcPr>
          <w:p w14:paraId="333CAD88"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eastAsia="en-US"/>
              </w:rPr>
              <w:t>1</w:t>
            </w:r>
          </w:p>
        </w:tc>
        <w:tc>
          <w:tcPr>
            <w:tcW w:w="931" w:type="dxa"/>
            <w:vMerge w:val="restart"/>
            <w:tcBorders>
              <w:top w:val="single" w:sz="4" w:space="0" w:color="auto"/>
              <w:left w:val="single" w:sz="4" w:space="0" w:color="auto"/>
              <w:right w:val="single" w:sz="4" w:space="0" w:color="auto"/>
            </w:tcBorders>
            <w:shd w:val="clear" w:color="auto" w:fill="auto"/>
            <w:vAlign w:val="center"/>
          </w:tcPr>
          <w:p w14:paraId="39DA0FFA" w14:textId="77777777" w:rsidR="006A2564" w:rsidRPr="00CA53CA" w:rsidRDefault="006A2564" w:rsidP="00AD7118">
            <w:pPr>
              <w:spacing w:after="0" w:line="240" w:lineRule="auto"/>
              <w:ind w:left="-117" w:right="-112"/>
              <w:jc w:val="center"/>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eastAsia="en-US"/>
              </w:rPr>
              <w:t>Likert</w:t>
            </w:r>
          </w:p>
        </w:tc>
      </w:tr>
      <w:tr w:rsidR="006A2564" w:rsidRPr="00CA53CA" w14:paraId="02A41858" w14:textId="77777777" w:rsidTr="00AD7118">
        <w:trPr>
          <w:trHeight w:val="723"/>
        </w:trPr>
        <w:tc>
          <w:tcPr>
            <w:tcW w:w="421" w:type="dxa"/>
            <w:vMerge/>
            <w:tcBorders>
              <w:left w:val="single" w:sz="4" w:space="0" w:color="auto"/>
              <w:right w:val="single" w:sz="4" w:space="0" w:color="auto"/>
            </w:tcBorders>
            <w:shd w:val="clear" w:color="auto" w:fill="auto"/>
            <w:vAlign w:val="center"/>
          </w:tcPr>
          <w:p w14:paraId="0B546193"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3F2FFD46"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2F143B1A"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1781" w:type="dxa"/>
            <w:vMerge/>
            <w:tcBorders>
              <w:left w:val="single" w:sz="4" w:space="0" w:color="auto"/>
              <w:right w:val="single" w:sz="4" w:space="0" w:color="auto"/>
            </w:tcBorders>
            <w:shd w:val="clear" w:color="auto" w:fill="auto"/>
            <w:vAlign w:val="center"/>
          </w:tcPr>
          <w:p w14:paraId="362C11AA"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3AE6998"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id-ID" w:eastAsia="en-US"/>
              </w:rPr>
            </w:pPr>
            <w:r w:rsidRPr="00CA53CA">
              <w:rPr>
                <w:rFonts w:ascii="Times New Roman" w:eastAsia="Calibri" w:hAnsi="Times New Roman" w:cs="Times New Roman"/>
                <w:color w:val="000000" w:themeColor="text1"/>
                <w:sz w:val="24"/>
                <w:szCs w:val="24"/>
                <w:lang w:val="id-ID" w:eastAsia="en-US"/>
              </w:rPr>
              <w:t>Melakukan pengurangan jumlah sampel</w:t>
            </w:r>
          </w:p>
        </w:tc>
        <w:tc>
          <w:tcPr>
            <w:tcW w:w="1276" w:type="dxa"/>
            <w:tcBorders>
              <w:left w:val="single" w:sz="4" w:space="0" w:color="auto"/>
              <w:right w:val="single" w:sz="4" w:space="0" w:color="auto"/>
            </w:tcBorders>
            <w:vAlign w:val="center"/>
          </w:tcPr>
          <w:p w14:paraId="6515C6F4"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eastAsia="en-US"/>
              </w:rPr>
              <w:t>2</w:t>
            </w:r>
          </w:p>
        </w:tc>
        <w:tc>
          <w:tcPr>
            <w:tcW w:w="931" w:type="dxa"/>
            <w:vMerge/>
            <w:tcBorders>
              <w:left w:val="single" w:sz="4" w:space="0" w:color="auto"/>
              <w:right w:val="single" w:sz="4" w:space="0" w:color="auto"/>
            </w:tcBorders>
            <w:shd w:val="clear" w:color="auto" w:fill="auto"/>
            <w:vAlign w:val="center"/>
          </w:tcPr>
          <w:p w14:paraId="0F7E7D93"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p>
        </w:tc>
      </w:tr>
      <w:tr w:rsidR="006A2564" w:rsidRPr="00CA53CA" w14:paraId="78842C56" w14:textId="77777777" w:rsidTr="00AD7118">
        <w:trPr>
          <w:trHeight w:val="962"/>
        </w:trPr>
        <w:tc>
          <w:tcPr>
            <w:tcW w:w="421" w:type="dxa"/>
            <w:vMerge/>
            <w:tcBorders>
              <w:left w:val="single" w:sz="4" w:space="0" w:color="auto"/>
              <w:right w:val="single" w:sz="4" w:space="0" w:color="auto"/>
            </w:tcBorders>
            <w:shd w:val="clear" w:color="auto" w:fill="auto"/>
            <w:vAlign w:val="center"/>
          </w:tcPr>
          <w:p w14:paraId="6C469453"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6AB5225F"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41F48EC6"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1781" w:type="dxa"/>
            <w:vMerge/>
            <w:tcBorders>
              <w:left w:val="single" w:sz="4" w:space="0" w:color="auto"/>
              <w:right w:val="single" w:sz="4" w:space="0" w:color="auto"/>
            </w:tcBorders>
            <w:shd w:val="clear" w:color="auto" w:fill="auto"/>
            <w:vAlign w:val="center"/>
          </w:tcPr>
          <w:p w14:paraId="5E1609DC"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E852527"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val="id-ID" w:eastAsia="en-US"/>
              </w:rPr>
              <w:t>Tidak melakukan konfirmasi dengan pihak ketiga</w:t>
            </w:r>
            <w:r w:rsidRPr="00CA53CA">
              <w:rPr>
                <w:rFonts w:ascii="Times New Roman" w:eastAsia="Calibri" w:hAnsi="Times New Roman" w:cs="Times New Roman"/>
                <w:color w:val="000000" w:themeColor="text1"/>
                <w:sz w:val="24"/>
                <w:szCs w:val="24"/>
                <w:lang w:eastAsia="en-US"/>
              </w:rPr>
              <w:t>.</w:t>
            </w:r>
          </w:p>
        </w:tc>
        <w:tc>
          <w:tcPr>
            <w:tcW w:w="1276" w:type="dxa"/>
            <w:tcBorders>
              <w:left w:val="single" w:sz="4" w:space="0" w:color="auto"/>
              <w:right w:val="single" w:sz="4" w:space="0" w:color="auto"/>
            </w:tcBorders>
            <w:vAlign w:val="center"/>
          </w:tcPr>
          <w:p w14:paraId="24EEEFAF"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eastAsia="en-US"/>
              </w:rPr>
              <w:t>3</w:t>
            </w:r>
          </w:p>
        </w:tc>
        <w:tc>
          <w:tcPr>
            <w:tcW w:w="931" w:type="dxa"/>
            <w:vMerge/>
            <w:tcBorders>
              <w:left w:val="single" w:sz="4" w:space="0" w:color="auto"/>
              <w:right w:val="single" w:sz="4" w:space="0" w:color="auto"/>
            </w:tcBorders>
            <w:shd w:val="clear" w:color="auto" w:fill="auto"/>
            <w:vAlign w:val="center"/>
          </w:tcPr>
          <w:p w14:paraId="7D6DCDFC"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p>
        </w:tc>
      </w:tr>
      <w:tr w:rsidR="006A2564" w:rsidRPr="00CA53CA" w14:paraId="333A44F4" w14:textId="77777777" w:rsidTr="00AD7118">
        <w:trPr>
          <w:trHeight w:val="608"/>
        </w:trPr>
        <w:tc>
          <w:tcPr>
            <w:tcW w:w="421" w:type="dxa"/>
            <w:vMerge w:val="restart"/>
            <w:tcBorders>
              <w:left w:val="single" w:sz="4" w:space="0" w:color="auto"/>
              <w:right w:val="single" w:sz="4" w:space="0" w:color="auto"/>
            </w:tcBorders>
            <w:shd w:val="clear" w:color="auto" w:fill="auto"/>
            <w:vAlign w:val="center"/>
          </w:tcPr>
          <w:p w14:paraId="01A5DFC0"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4.</w:t>
            </w:r>
          </w:p>
        </w:tc>
        <w:tc>
          <w:tcPr>
            <w:tcW w:w="1560" w:type="dxa"/>
            <w:vMerge w:val="restart"/>
            <w:tcBorders>
              <w:left w:val="single" w:sz="4" w:space="0" w:color="auto"/>
              <w:right w:val="single" w:sz="4" w:space="0" w:color="auto"/>
            </w:tcBorders>
            <w:shd w:val="clear" w:color="auto" w:fill="auto"/>
            <w:vAlign w:val="center"/>
          </w:tcPr>
          <w:p w14:paraId="538569A5"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i/>
                <w:color w:val="000000" w:themeColor="text1"/>
                <w:sz w:val="24"/>
                <w:szCs w:val="24"/>
                <w:lang w:eastAsia="en-US"/>
              </w:rPr>
              <w:t>Turnover Intentions</w:t>
            </w:r>
          </w:p>
        </w:tc>
        <w:tc>
          <w:tcPr>
            <w:tcW w:w="769" w:type="dxa"/>
            <w:vMerge w:val="restart"/>
            <w:tcBorders>
              <w:left w:val="single" w:sz="4" w:space="0" w:color="auto"/>
              <w:right w:val="single" w:sz="4" w:space="0" w:color="auto"/>
            </w:tcBorders>
            <w:vAlign w:val="center"/>
          </w:tcPr>
          <w:p w14:paraId="4032AED1" w14:textId="77777777" w:rsidR="006A2564" w:rsidRPr="00F36F92"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r w:rsidRPr="00CA53CA">
              <w:rPr>
                <w:rFonts w:ascii="Times New Roman" w:eastAsia="Calibri" w:hAnsi="Times New Roman" w:cs="Times New Roman"/>
                <w:color w:val="000000" w:themeColor="text1"/>
                <w:sz w:val="24"/>
                <w:szCs w:val="24"/>
                <w:lang w:val="en-ID" w:eastAsia="en-US"/>
              </w:rPr>
              <w:t>TI</w:t>
            </w:r>
          </w:p>
        </w:tc>
        <w:tc>
          <w:tcPr>
            <w:tcW w:w="1781" w:type="dxa"/>
            <w:vMerge w:val="restart"/>
            <w:tcBorders>
              <w:left w:val="single" w:sz="4" w:space="0" w:color="auto"/>
              <w:right w:val="single" w:sz="4" w:space="0" w:color="auto"/>
            </w:tcBorders>
            <w:shd w:val="clear" w:color="auto" w:fill="auto"/>
            <w:vAlign w:val="center"/>
          </w:tcPr>
          <w:p w14:paraId="73695EFD"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roofErr w:type="spellStart"/>
            <w:r w:rsidRPr="00CA53CA">
              <w:rPr>
                <w:rFonts w:ascii="Times New Roman" w:eastAsia="Calibri" w:hAnsi="Times New Roman" w:cs="Times New Roman"/>
                <w:color w:val="000000" w:themeColor="text1"/>
                <w:sz w:val="24"/>
                <w:szCs w:val="24"/>
                <w:lang w:val="en-ID" w:eastAsia="en-US"/>
              </w:rPr>
              <w:t>Keinginan</w:t>
            </w:r>
            <w:proofErr w:type="spellEnd"/>
            <w:r w:rsidRPr="00CA53CA">
              <w:rPr>
                <w:rFonts w:ascii="Times New Roman" w:eastAsia="Calibri" w:hAnsi="Times New Roman" w:cs="Times New Roman"/>
                <w:color w:val="000000" w:themeColor="text1"/>
                <w:sz w:val="24"/>
                <w:szCs w:val="24"/>
                <w:lang w:val="en-ID" w:eastAsia="en-US"/>
              </w:rPr>
              <w:t xml:space="preserve">, </w:t>
            </w:r>
            <w:proofErr w:type="spellStart"/>
            <w:r w:rsidRPr="00CA53CA">
              <w:rPr>
                <w:rFonts w:ascii="Times New Roman" w:eastAsia="Calibri" w:hAnsi="Times New Roman" w:cs="Times New Roman"/>
                <w:color w:val="000000" w:themeColor="text1"/>
                <w:sz w:val="24"/>
                <w:szCs w:val="24"/>
                <w:lang w:val="en-ID" w:eastAsia="en-US"/>
              </w:rPr>
              <w:t>kesadaran</w:t>
            </w:r>
            <w:proofErr w:type="spellEnd"/>
            <w:r w:rsidRPr="00CA53CA">
              <w:rPr>
                <w:rFonts w:ascii="Times New Roman" w:eastAsia="Calibri" w:hAnsi="Times New Roman" w:cs="Times New Roman"/>
                <w:color w:val="000000" w:themeColor="text1"/>
                <w:sz w:val="24"/>
                <w:szCs w:val="24"/>
                <w:lang w:val="en-ID" w:eastAsia="en-US"/>
              </w:rPr>
              <w:t xml:space="preserve">, dan </w:t>
            </w:r>
            <w:proofErr w:type="spellStart"/>
            <w:r w:rsidRPr="00CA53CA">
              <w:rPr>
                <w:rFonts w:ascii="Times New Roman" w:eastAsia="Calibri" w:hAnsi="Times New Roman" w:cs="Times New Roman"/>
                <w:color w:val="000000" w:themeColor="text1"/>
                <w:sz w:val="24"/>
                <w:szCs w:val="24"/>
                <w:lang w:val="en-ID" w:eastAsia="en-US"/>
              </w:rPr>
              <w:t>kesengajaan</w:t>
            </w:r>
            <w:proofErr w:type="spellEnd"/>
            <w:r w:rsidRPr="00CA53CA">
              <w:rPr>
                <w:rFonts w:ascii="Times New Roman" w:eastAsia="Calibri" w:hAnsi="Times New Roman" w:cs="Times New Roman"/>
                <w:color w:val="000000" w:themeColor="text1"/>
                <w:sz w:val="24"/>
                <w:szCs w:val="24"/>
                <w:lang w:val="en-ID" w:eastAsia="en-US"/>
              </w:rPr>
              <w:t xml:space="preserve"> </w:t>
            </w:r>
            <w:proofErr w:type="spellStart"/>
            <w:r w:rsidRPr="00CA53CA">
              <w:rPr>
                <w:rFonts w:ascii="Times New Roman" w:eastAsia="Calibri" w:hAnsi="Times New Roman" w:cs="Times New Roman"/>
                <w:color w:val="000000" w:themeColor="text1"/>
                <w:sz w:val="24"/>
                <w:szCs w:val="24"/>
                <w:lang w:val="en-ID" w:eastAsia="en-US"/>
              </w:rPr>
              <w:t>untuk</w:t>
            </w:r>
            <w:proofErr w:type="spellEnd"/>
            <w:r w:rsidRPr="00CA53CA">
              <w:rPr>
                <w:rFonts w:ascii="Times New Roman" w:eastAsia="Calibri" w:hAnsi="Times New Roman" w:cs="Times New Roman"/>
                <w:color w:val="000000" w:themeColor="text1"/>
                <w:sz w:val="24"/>
                <w:szCs w:val="24"/>
                <w:lang w:val="en-ID" w:eastAsia="en-US"/>
              </w:rPr>
              <w:t xml:space="preserve"> </w:t>
            </w:r>
            <w:proofErr w:type="spellStart"/>
            <w:r w:rsidRPr="00CA53CA">
              <w:rPr>
                <w:rFonts w:ascii="Times New Roman" w:eastAsia="Calibri" w:hAnsi="Times New Roman" w:cs="Times New Roman"/>
                <w:color w:val="000000" w:themeColor="text1"/>
                <w:sz w:val="24"/>
                <w:szCs w:val="24"/>
                <w:lang w:val="en-ID" w:eastAsia="en-US"/>
              </w:rPr>
              <w:t>berhenti</w:t>
            </w:r>
            <w:proofErr w:type="spellEnd"/>
            <w:r w:rsidRPr="00CA53CA">
              <w:rPr>
                <w:rFonts w:ascii="Times New Roman" w:eastAsia="Calibri" w:hAnsi="Times New Roman" w:cs="Times New Roman"/>
                <w:color w:val="000000" w:themeColor="text1"/>
                <w:sz w:val="24"/>
                <w:szCs w:val="24"/>
                <w:lang w:val="en-ID" w:eastAsia="en-US"/>
              </w:rPr>
              <w:t xml:space="preserve"> </w:t>
            </w:r>
            <w:proofErr w:type="spellStart"/>
            <w:r w:rsidRPr="00CA53CA">
              <w:rPr>
                <w:rFonts w:ascii="Times New Roman" w:eastAsia="Calibri" w:hAnsi="Times New Roman" w:cs="Times New Roman"/>
                <w:color w:val="000000" w:themeColor="text1"/>
                <w:sz w:val="24"/>
                <w:szCs w:val="24"/>
                <w:lang w:val="en-ID" w:eastAsia="en-US"/>
              </w:rPr>
              <w:t>dari</w:t>
            </w:r>
            <w:proofErr w:type="spellEnd"/>
            <w:r w:rsidRPr="00CA53CA">
              <w:rPr>
                <w:rFonts w:ascii="Times New Roman" w:eastAsia="Calibri" w:hAnsi="Times New Roman" w:cs="Times New Roman"/>
                <w:color w:val="000000" w:themeColor="text1"/>
                <w:sz w:val="24"/>
                <w:szCs w:val="24"/>
                <w:lang w:val="en-ID" w:eastAsia="en-US"/>
              </w:rPr>
              <w:t xml:space="preserve"> </w:t>
            </w:r>
            <w:proofErr w:type="spellStart"/>
            <w:r w:rsidRPr="00CA53CA">
              <w:rPr>
                <w:rFonts w:ascii="Times New Roman" w:eastAsia="Calibri" w:hAnsi="Times New Roman" w:cs="Times New Roman"/>
                <w:color w:val="000000" w:themeColor="text1"/>
                <w:sz w:val="24"/>
                <w:szCs w:val="24"/>
                <w:lang w:val="en-ID" w:eastAsia="en-US"/>
              </w:rPr>
              <w:t>organisasi</w:t>
            </w:r>
            <w:proofErr w:type="spellEnd"/>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2C6E12A9"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id-ID" w:eastAsia="en-US"/>
              </w:rPr>
            </w:pPr>
            <w:proofErr w:type="spellStart"/>
            <w:r w:rsidRPr="00CA53CA">
              <w:rPr>
                <w:rFonts w:ascii="Times New Roman" w:eastAsia="Calibri" w:hAnsi="Times New Roman" w:cs="Times New Roman"/>
                <w:color w:val="000000" w:themeColor="text1"/>
                <w:sz w:val="24"/>
                <w:szCs w:val="24"/>
                <w:lang w:eastAsia="en-US"/>
              </w:rPr>
              <w:t>Menyetujui</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tawaran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bekerja</w:t>
            </w:r>
            <w:proofErr w:type="spellEnd"/>
            <w:r w:rsidRPr="00CA53CA">
              <w:rPr>
                <w:rFonts w:ascii="Times New Roman" w:eastAsia="Calibri" w:hAnsi="Times New Roman" w:cs="Times New Roman"/>
                <w:color w:val="000000" w:themeColor="text1"/>
                <w:sz w:val="24"/>
                <w:szCs w:val="24"/>
                <w:lang w:eastAsia="en-US"/>
              </w:rPr>
              <w:t xml:space="preserve"> di KAP lain</w:t>
            </w:r>
          </w:p>
        </w:tc>
        <w:tc>
          <w:tcPr>
            <w:tcW w:w="1276" w:type="dxa"/>
            <w:tcBorders>
              <w:left w:val="single" w:sz="4" w:space="0" w:color="auto"/>
              <w:right w:val="single" w:sz="4" w:space="0" w:color="auto"/>
            </w:tcBorders>
            <w:vAlign w:val="center"/>
          </w:tcPr>
          <w:p w14:paraId="15CEB5E3"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w:t>
            </w:r>
          </w:p>
        </w:tc>
        <w:tc>
          <w:tcPr>
            <w:tcW w:w="931" w:type="dxa"/>
            <w:vMerge w:val="restart"/>
            <w:tcBorders>
              <w:left w:val="single" w:sz="4" w:space="0" w:color="auto"/>
              <w:right w:val="single" w:sz="4" w:space="0" w:color="auto"/>
            </w:tcBorders>
            <w:shd w:val="clear" w:color="auto" w:fill="auto"/>
            <w:vAlign w:val="center"/>
          </w:tcPr>
          <w:p w14:paraId="36248CCC"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Likert</w:t>
            </w:r>
          </w:p>
        </w:tc>
      </w:tr>
      <w:tr w:rsidR="006A2564" w:rsidRPr="00CA53CA" w14:paraId="745E2455" w14:textId="77777777" w:rsidTr="00AD7118">
        <w:trPr>
          <w:trHeight w:val="653"/>
        </w:trPr>
        <w:tc>
          <w:tcPr>
            <w:tcW w:w="421" w:type="dxa"/>
            <w:vMerge/>
            <w:tcBorders>
              <w:left w:val="single" w:sz="4" w:space="0" w:color="auto"/>
              <w:right w:val="single" w:sz="4" w:space="0" w:color="auto"/>
            </w:tcBorders>
            <w:shd w:val="clear" w:color="auto" w:fill="auto"/>
            <w:vAlign w:val="center"/>
          </w:tcPr>
          <w:p w14:paraId="5D740C1F"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4801E60A"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0BE2F33D"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1781" w:type="dxa"/>
            <w:vMerge/>
            <w:tcBorders>
              <w:left w:val="single" w:sz="4" w:space="0" w:color="auto"/>
              <w:right w:val="single" w:sz="4" w:space="0" w:color="auto"/>
            </w:tcBorders>
            <w:shd w:val="clear" w:color="auto" w:fill="auto"/>
            <w:vAlign w:val="center"/>
          </w:tcPr>
          <w:p w14:paraId="1C9A2A54"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615690B6"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id-ID" w:eastAsia="en-US"/>
              </w:rPr>
            </w:pPr>
            <w:proofErr w:type="spellStart"/>
            <w:r w:rsidRPr="00CA53CA">
              <w:rPr>
                <w:rFonts w:ascii="Times New Roman" w:eastAsia="Calibri" w:hAnsi="Times New Roman" w:cs="Times New Roman"/>
                <w:color w:val="000000" w:themeColor="text1"/>
                <w:sz w:val="24"/>
                <w:szCs w:val="24"/>
                <w:lang w:eastAsia="en-US"/>
              </w:rPr>
              <w:t>Meninggalkan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organisasi</w:t>
            </w:r>
            <w:proofErr w:type="spellEnd"/>
            <w:r w:rsidRPr="00CA53CA">
              <w:rPr>
                <w:rFonts w:ascii="Times New Roman" w:eastAsia="Calibri" w:hAnsi="Times New Roman" w:cs="Times New Roman"/>
                <w:color w:val="000000" w:themeColor="text1"/>
                <w:sz w:val="24"/>
                <w:szCs w:val="24"/>
                <w:lang w:eastAsia="en-US"/>
              </w:rPr>
              <w:t xml:space="preserve"> (KAP) 2 </w:t>
            </w:r>
            <w:proofErr w:type="spellStart"/>
            <w:r w:rsidRPr="00CA53CA">
              <w:rPr>
                <w:rFonts w:ascii="Times New Roman" w:eastAsia="Calibri" w:hAnsi="Times New Roman" w:cs="Times New Roman"/>
                <w:color w:val="000000" w:themeColor="text1"/>
                <w:sz w:val="24"/>
                <w:szCs w:val="24"/>
                <w:lang w:eastAsia="en-US"/>
              </w:rPr>
              <w:t>tahun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lagi</w:t>
            </w:r>
            <w:proofErr w:type="spellEnd"/>
          </w:p>
        </w:tc>
        <w:tc>
          <w:tcPr>
            <w:tcW w:w="1276" w:type="dxa"/>
            <w:tcBorders>
              <w:left w:val="single" w:sz="4" w:space="0" w:color="auto"/>
              <w:right w:val="single" w:sz="4" w:space="0" w:color="auto"/>
            </w:tcBorders>
            <w:vAlign w:val="center"/>
          </w:tcPr>
          <w:p w14:paraId="50FA78CC"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w:t>
            </w:r>
          </w:p>
        </w:tc>
        <w:tc>
          <w:tcPr>
            <w:tcW w:w="931" w:type="dxa"/>
            <w:vMerge/>
            <w:tcBorders>
              <w:left w:val="single" w:sz="4" w:space="0" w:color="auto"/>
              <w:right w:val="single" w:sz="4" w:space="0" w:color="auto"/>
            </w:tcBorders>
            <w:shd w:val="clear" w:color="auto" w:fill="auto"/>
            <w:vAlign w:val="center"/>
          </w:tcPr>
          <w:p w14:paraId="33F90C6B"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p>
        </w:tc>
      </w:tr>
      <w:tr w:rsidR="006A2564" w:rsidRPr="00CA53CA" w14:paraId="007B4B4E" w14:textId="77777777" w:rsidTr="00AD7118">
        <w:trPr>
          <w:trHeight w:val="662"/>
        </w:trPr>
        <w:tc>
          <w:tcPr>
            <w:tcW w:w="421" w:type="dxa"/>
            <w:vMerge/>
            <w:tcBorders>
              <w:left w:val="single" w:sz="4" w:space="0" w:color="auto"/>
              <w:right w:val="single" w:sz="4" w:space="0" w:color="auto"/>
            </w:tcBorders>
            <w:shd w:val="clear" w:color="auto" w:fill="auto"/>
            <w:vAlign w:val="center"/>
          </w:tcPr>
          <w:p w14:paraId="5AA4CB4F"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7F188E68"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6C1C1D85"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1781" w:type="dxa"/>
            <w:vMerge/>
            <w:tcBorders>
              <w:left w:val="single" w:sz="4" w:space="0" w:color="auto"/>
              <w:right w:val="single" w:sz="4" w:space="0" w:color="auto"/>
            </w:tcBorders>
            <w:shd w:val="clear" w:color="auto" w:fill="auto"/>
            <w:vAlign w:val="center"/>
          </w:tcPr>
          <w:p w14:paraId="0DA56D55"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1E600CA7"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id-ID" w:eastAsia="en-US"/>
              </w:rPr>
            </w:pPr>
            <w:proofErr w:type="spellStart"/>
            <w:r w:rsidRPr="00CA53CA">
              <w:rPr>
                <w:rFonts w:ascii="Times New Roman" w:eastAsia="Calibri" w:hAnsi="Times New Roman" w:cs="Times New Roman"/>
                <w:color w:val="000000" w:themeColor="text1"/>
                <w:sz w:val="24"/>
                <w:szCs w:val="24"/>
                <w:lang w:eastAsia="en-US"/>
              </w:rPr>
              <w:t>Meninggalkan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organisasi</w:t>
            </w:r>
            <w:proofErr w:type="spellEnd"/>
            <w:r w:rsidRPr="00CA53CA">
              <w:rPr>
                <w:rFonts w:ascii="Times New Roman" w:eastAsia="Calibri" w:hAnsi="Times New Roman" w:cs="Times New Roman"/>
                <w:color w:val="000000" w:themeColor="text1"/>
                <w:sz w:val="24"/>
                <w:szCs w:val="24"/>
                <w:lang w:eastAsia="en-US"/>
              </w:rPr>
              <w:t xml:space="preserve"> (KAP) 5 </w:t>
            </w:r>
            <w:proofErr w:type="spellStart"/>
            <w:r w:rsidRPr="00CA53CA">
              <w:rPr>
                <w:rFonts w:ascii="Times New Roman" w:eastAsia="Calibri" w:hAnsi="Times New Roman" w:cs="Times New Roman"/>
                <w:color w:val="000000" w:themeColor="text1"/>
                <w:sz w:val="24"/>
                <w:szCs w:val="24"/>
                <w:lang w:eastAsia="en-US"/>
              </w:rPr>
              <w:t>tahun</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lagi</w:t>
            </w:r>
            <w:proofErr w:type="spellEnd"/>
          </w:p>
        </w:tc>
        <w:tc>
          <w:tcPr>
            <w:tcW w:w="1276" w:type="dxa"/>
            <w:tcBorders>
              <w:left w:val="single" w:sz="4" w:space="0" w:color="auto"/>
              <w:right w:val="single" w:sz="4" w:space="0" w:color="auto"/>
            </w:tcBorders>
            <w:vAlign w:val="center"/>
          </w:tcPr>
          <w:p w14:paraId="65D2340A"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3</w:t>
            </w:r>
          </w:p>
        </w:tc>
        <w:tc>
          <w:tcPr>
            <w:tcW w:w="931" w:type="dxa"/>
            <w:vMerge/>
            <w:tcBorders>
              <w:left w:val="single" w:sz="4" w:space="0" w:color="auto"/>
              <w:right w:val="single" w:sz="4" w:space="0" w:color="auto"/>
            </w:tcBorders>
            <w:shd w:val="clear" w:color="auto" w:fill="auto"/>
            <w:vAlign w:val="center"/>
          </w:tcPr>
          <w:p w14:paraId="4C234783"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p>
        </w:tc>
      </w:tr>
      <w:tr w:rsidR="006A2564" w:rsidRPr="00CA53CA" w14:paraId="301599A8" w14:textId="77777777" w:rsidTr="00AD7118">
        <w:trPr>
          <w:trHeight w:val="962"/>
        </w:trPr>
        <w:tc>
          <w:tcPr>
            <w:tcW w:w="421" w:type="dxa"/>
            <w:vMerge/>
            <w:tcBorders>
              <w:left w:val="single" w:sz="4" w:space="0" w:color="auto"/>
              <w:right w:val="single" w:sz="4" w:space="0" w:color="auto"/>
            </w:tcBorders>
            <w:shd w:val="clear" w:color="auto" w:fill="auto"/>
            <w:vAlign w:val="center"/>
          </w:tcPr>
          <w:p w14:paraId="1504933B"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1560" w:type="dxa"/>
            <w:vMerge/>
            <w:tcBorders>
              <w:left w:val="single" w:sz="4" w:space="0" w:color="auto"/>
              <w:right w:val="single" w:sz="4" w:space="0" w:color="auto"/>
            </w:tcBorders>
            <w:shd w:val="clear" w:color="auto" w:fill="auto"/>
            <w:vAlign w:val="center"/>
          </w:tcPr>
          <w:p w14:paraId="6B90F222"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eastAsia="en-US"/>
              </w:rPr>
            </w:pPr>
          </w:p>
        </w:tc>
        <w:tc>
          <w:tcPr>
            <w:tcW w:w="769" w:type="dxa"/>
            <w:vMerge/>
            <w:tcBorders>
              <w:left w:val="single" w:sz="4" w:space="0" w:color="auto"/>
              <w:right w:val="single" w:sz="4" w:space="0" w:color="auto"/>
            </w:tcBorders>
            <w:vAlign w:val="center"/>
          </w:tcPr>
          <w:p w14:paraId="32A5F46E"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1781" w:type="dxa"/>
            <w:vMerge/>
            <w:tcBorders>
              <w:left w:val="single" w:sz="4" w:space="0" w:color="auto"/>
              <w:right w:val="single" w:sz="4" w:space="0" w:color="auto"/>
            </w:tcBorders>
            <w:shd w:val="clear" w:color="auto" w:fill="auto"/>
            <w:vAlign w:val="center"/>
          </w:tcPr>
          <w:p w14:paraId="239EFBC0" w14:textId="77777777" w:rsidR="006A2564" w:rsidRPr="00CA53CA" w:rsidRDefault="006A2564" w:rsidP="00AD7118">
            <w:pPr>
              <w:spacing w:after="0" w:line="240" w:lineRule="auto"/>
              <w:ind w:left="0"/>
              <w:jc w:val="center"/>
              <w:rPr>
                <w:rFonts w:ascii="Times New Roman" w:eastAsia="Calibri" w:hAnsi="Times New Roman" w:cs="Times New Roman"/>
                <w:color w:val="000000" w:themeColor="text1"/>
                <w:sz w:val="24"/>
                <w:szCs w:val="24"/>
                <w:lang w:val="id-ID" w:eastAsia="en-US"/>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252CBBC9" w14:textId="77777777" w:rsidR="006A2564" w:rsidRPr="00CA53CA" w:rsidRDefault="006A2564" w:rsidP="00AD7118">
            <w:pPr>
              <w:spacing w:after="0" w:line="240" w:lineRule="auto"/>
              <w:ind w:left="0"/>
              <w:jc w:val="left"/>
              <w:rPr>
                <w:rFonts w:ascii="Times New Roman" w:eastAsia="Calibri" w:hAnsi="Times New Roman" w:cs="Times New Roman"/>
                <w:color w:val="000000" w:themeColor="text1"/>
                <w:sz w:val="24"/>
                <w:szCs w:val="24"/>
                <w:lang w:val="id-ID" w:eastAsia="en-US"/>
              </w:rPr>
            </w:pPr>
            <w:proofErr w:type="spellStart"/>
            <w:r w:rsidRPr="00CA53CA">
              <w:rPr>
                <w:rFonts w:ascii="Times New Roman" w:eastAsia="Calibri" w:hAnsi="Times New Roman" w:cs="Times New Roman"/>
                <w:color w:val="000000" w:themeColor="text1"/>
                <w:sz w:val="24"/>
                <w:szCs w:val="24"/>
                <w:lang w:eastAsia="en-US"/>
              </w:rPr>
              <w:t>Tetap</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berada</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dalam</w:t>
            </w:r>
            <w:proofErr w:type="spellEnd"/>
            <w:r w:rsidRPr="00CA53CA">
              <w:rPr>
                <w:rFonts w:ascii="Times New Roman" w:eastAsia="Calibri" w:hAnsi="Times New Roman" w:cs="Times New Roman"/>
                <w:color w:val="000000" w:themeColor="text1"/>
                <w:sz w:val="24"/>
                <w:szCs w:val="24"/>
                <w:lang w:eastAsia="en-US"/>
              </w:rPr>
              <w:t xml:space="preserve"> </w:t>
            </w:r>
            <w:proofErr w:type="spellStart"/>
            <w:r w:rsidRPr="00CA53CA">
              <w:rPr>
                <w:rFonts w:ascii="Times New Roman" w:eastAsia="Calibri" w:hAnsi="Times New Roman" w:cs="Times New Roman"/>
                <w:color w:val="000000" w:themeColor="text1"/>
                <w:sz w:val="24"/>
                <w:szCs w:val="24"/>
                <w:lang w:eastAsia="en-US"/>
              </w:rPr>
              <w:t>organisasi</w:t>
            </w:r>
            <w:proofErr w:type="spellEnd"/>
            <w:r w:rsidRPr="00CA53CA">
              <w:rPr>
                <w:rFonts w:ascii="Times New Roman" w:eastAsia="Calibri" w:hAnsi="Times New Roman" w:cs="Times New Roman"/>
                <w:color w:val="000000" w:themeColor="text1"/>
                <w:sz w:val="24"/>
                <w:szCs w:val="24"/>
                <w:lang w:eastAsia="en-US"/>
              </w:rPr>
              <w:t xml:space="preserve"> (KAP) </w:t>
            </w:r>
            <w:proofErr w:type="spellStart"/>
            <w:r w:rsidRPr="00CA53CA">
              <w:rPr>
                <w:rFonts w:ascii="Times New Roman" w:eastAsia="Calibri" w:hAnsi="Times New Roman" w:cs="Times New Roman"/>
                <w:color w:val="000000" w:themeColor="text1"/>
                <w:sz w:val="24"/>
                <w:szCs w:val="24"/>
                <w:lang w:eastAsia="en-US"/>
              </w:rPr>
              <w:t>sampai</w:t>
            </w:r>
            <w:proofErr w:type="spellEnd"/>
            <w:r w:rsidRPr="00CA53CA">
              <w:rPr>
                <w:rFonts w:ascii="Times New Roman" w:eastAsia="Calibri" w:hAnsi="Times New Roman" w:cs="Times New Roman"/>
                <w:color w:val="000000" w:themeColor="text1"/>
                <w:sz w:val="24"/>
                <w:szCs w:val="24"/>
                <w:lang w:eastAsia="en-US"/>
              </w:rPr>
              <w:t xml:space="preserve"> masa </w:t>
            </w:r>
            <w:proofErr w:type="spellStart"/>
            <w:r w:rsidRPr="00CA53CA">
              <w:rPr>
                <w:rFonts w:ascii="Times New Roman" w:eastAsia="Calibri" w:hAnsi="Times New Roman" w:cs="Times New Roman"/>
                <w:color w:val="000000" w:themeColor="text1"/>
                <w:sz w:val="24"/>
                <w:szCs w:val="24"/>
                <w:lang w:eastAsia="en-US"/>
              </w:rPr>
              <w:t>pensiun</w:t>
            </w:r>
            <w:proofErr w:type="spellEnd"/>
          </w:p>
        </w:tc>
        <w:tc>
          <w:tcPr>
            <w:tcW w:w="1276" w:type="dxa"/>
            <w:tcBorders>
              <w:left w:val="single" w:sz="4" w:space="0" w:color="auto"/>
              <w:right w:val="single" w:sz="4" w:space="0" w:color="auto"/>
            </w:tcBorders>
            <w:vAlign w:val="center"/>
          </w:tcPr>
          <w:p w14:paraId="402CC8FD"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4</w:t>
            </w:r>
          </w:p>
        </w:tc>
        <w:tc>
          <w:tcPr>
            <w:tcW w:w="931" w:type="dxa"/>
            <w:vMerge/>
            <w:tcBorders>
              <w:left w:val="single" w:sz="4" w:space="0" w:color="auto"/>
              <w:right w:val="single" w:sz="4" w:space="0" w:color="auto"/>
            </w:tcBorders>
            <w:shd w:val="clear" w:color="auto" w:fill="auto"/>
            <w:vAlign w:val="center"/>
          </w:tcPr>
          <w:p w14:paraId="112769E1" w14:textId="77777777" w:rsidR="006A2564" w:rsidRPr="00CA53CA" w:rsidRDefault="006A2564" w:rsidP="00AD7118">
            <w:pPr>
              <w:spacing w:after="0" w:line="240" w:lineRule="auto"/>
              <w:ind w:left="34"/>
              <w:jc w:val="center"/>
              <w:rPr>
                <w:rFonts w:ascii="Times New Roman" w:eastAsia="Calibri" w:hAnsi="Times New Roman" w:cs="Times New Roman"/>
                <w:color w:val="000000" w:themeColor="text1"/>
                <w:sz w:val="24"/>
                <w:szCs w:val="24"/>
                <w:lang w:eastAsia="en-US"/>
              </w:rPr>
            </w:pPr>
          </w:p>
        </w:tc>
      </w:tr>
    </w:tbl>
    <w:bookmarkStart w:id="39" w:name="_Toc536712559"/>
    <w:p w14:paraId="47B48F5B" w14:textId="77777777" w:rsidR="006A2564" w:rsidRDefault="006A2564" w:rsidP="006A2564">
      <w:pPr>
        <w:rPr>
          <w:lang w:val="en-ID"/>
        </w:rPr>
      </w:pPr>
      <w:r w:rsidRPr="00CA53CA">
        <w:rPr>
          <w:rFonts w:ascii="Times New Roman" w:hAnsi="Times New Roman" w:cs="Times New Roman"/>
          <w:noProof/>
          <w:color w:val="000000" w:themeColor="text1"/>
          <w:sz w:val="24"/>
          <w:szCs w:val="24"/>
          <w:lang w:eastAsia="en-US"/>
        </w:rPr>
        <mc:AlternateContent>
          <mc:Choice Requires="wps">
            <w:drawing>
              <wp:anchor distT="0" distB="0" distL="114300" distR="114300" simplePos="0" relativeHeight="251707392" behindDoc="0" locked="0" layoutInCell="1" allowOverlap="1" wp14:anchorId="432614CB" wp14:editId="26F87847">
                <wp:simplePos x="0" y="0"/>
                <wp:positionH relativeFrom="column">
                  <wp:posOffset>0</wp:posOffset>
                </wp:positionH>
                <wp:positionV relativeFrom="paragraph">
                  <wp:posOffset>3163147</wp:posOffset>
                </wp:positionV>
                <wp:extent cx="2654300" cy="279400"/>
                <wp:effectExtent l="0" t="0" r="0" b="6350"/>
                <wp:wrapNone/>
                <wp:docPr id="96" name="Text Box 96"/>
                <wp:cNvGraphicFramePr/>
                <a:graphic xmlns:a="http://schemas.openxmlformats.org/drawingml/2006/main">
                  <a:graphicData uri="http://schemas.microsoft.com/office/word/2010/wordprocessingShape">
                    <wps:wsp>
                      <wps:cNvSpPr txBox="1"/>
                      <wps:spPr>
                        <a:xfrm>
                          <a:off x="0" y="0"/>
                          <a:ext cx="2654300" cy="279400"/>
                        </a:xfrm>
                        <a:prstGeom prst="rect">
                          <a:avLst/>
                        </a:prstGeom>
                        <a:solidFill>
                          <a:schemeClr val="lt1"/>
                        </a:solidFill>
                        <a:ln w="6350">
                          <a:noFill/>
                        </a:ln>
                      </wps:spPr>
                      <wps:txbx>
                        <w:txbxContent>
                          <w:p w14:paraId="3A9E697D" w14:textId="77777777" w:rsidR="00AC2C26" w:rsidRPr="00B215BD" w:rsidRDefault="00AC2C26" w:rsidP="006A2564">
                            <w:pPr>
                              <w:ind w:left="0"/>
                              <w:rPr>
                                <w:rFonts w:ascii="Times New Roman" w:hAnsi="Times New Roman" w:cs="Times New Roman"/>
                                <w:sz w:val="24"/>
                                <w:szCs w:val="24"/>
                                <w:lang w:val="en-ID"/>
                              </w:rPr>
                            </w:pPr>
                            <w:r>
                              <w:rPr>
                                <w:rFonts w:ascii="Times New Roman" w:hAnsi="Times New Roman" w:cs="Times New Roman"/>
                                <w:sz w:val="24"/>
                                <w:szCs w:val="24"/>
                                <w:lang w:val="en-ID"/>
                              </w:rPr>
                              <w:t>Sumber: Diolah dari Berbagai R</w:t>
                            </w:r>
                            <w:r w:rsidRPr="00B215BD">
                              <w:rPr>
                                <w:rFonts w:ascii="Times New Roman" w:hAnsi="Times New Roman" w:cs="Times New Roman"/>
                                <w:sz w:val="24"/>
                                <w:szCs w:val="24"/>
                                <w:lang w:val="en-ID"/>
                              </w:rPr>
                              <w:t>eferensi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14CB" id="Text Box 96" o:spid="_x0000_s1033" type="#_x0000_t202" style="position:absolute;left:0;text-align:left;margin-left:0;margin-top:249.05pt;width:209pt;height: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" fillcolor="white [3201]" stroked="f" strokeweight=".5pt">
                <v:textbox>
                  <w:txbxContent>
                    <w:p w14:paraId="3A9E697D" w14:textId="77777777" w:rsidR="00AC2C26" w:rsidRPr="00B215BD" w:rsidRDefault="00AC2C26" w:rsidP="006A2564">
                      <w:pPr>
                        <w:ind w:left="0"/>
                        <w:rPr>
                          <w:rFonts w:ascii="Times New Roman" w:hAnsi="Times New Roman" w:cs="Times New Roman"/>
                          <w:sz w:val="24"/>
                          <w:szCs w:val="24"/>
                          <w:lang w:val="en-ID"/>
                        </w:rPr>
                      </w:pPr>
                      <w:r>
                        <w:rPr>
                          <w:rFonts w:ascii="Times New Roman" w:hAnsi="Times New Roman" w:cs="Times New Roman"/>
                          <w:sz w:val="24"/>
                          <w:szCs w:val="24"/>
                          <w:lang w:val="en-ID"/>
                        </w:rPr>
                        <w:t>Sumber: Diolah dari Berbagai R</w:t>
                      </w:r>
                      <w:r w:rsidRPr="00B215BD">
                        <w:rPr>
                          <w:rFonts w:ascii="Times New Roman" w:hAnsi="Times New Roman" w:cs="Times New Roman"/>
                          <w:sz w:val="24"/>
                          <w:szCs w:val="24"/>
                          <w:lang w:val="en-ID"/>
                        </w:rPr>
                        <w:t>eferensi</w:t>
                      </w:r>
                    </w:p>
                  </w:txbxContent>
                </v:textbox>
              </v:shape>
            </w:pict>
          </mc:Fallback>
        </mc:AlternateContent>
      </w:r>
    </w:p>
    <w:p w14:paraId="74EC8147" w14:textId="77777777" w:rsidR="006A2564" w:rsidRPr="00CA53CA" w:rsidRDefault="006A2564" w:rsidP="0036284A">
      <w:pPr>
        <w:keepNext/>
        <w:keepLines/>
        <w:numPr>
          <w:ilvl w:val="0"/>
          <w:numId w:val="2"/>
        </w:numPr>
        <w:spacing w:after="0"/>
        <w:ind w:left="567" w:hanging="567"/>
        <w:jc w:val="left"/>
        <w:outlineLvl w:val="1"/>
        <w:rPr>
          <w:rFonts w:ascii="Times New Roman" w:eastAsiaTheme="majorEastAsia" w:hAnsi="Times New Roman" w:cs="Times New Roman"/>
          <w:b/>
          <w:bCs/>
          <w:color w:val="000000" w:themeColor="text1"/>
          <w:sz w:val="24"/>
          <w:szCs w:val="24"/>
          <w:lang w:val="en-ID"/>
        </w:rPr>
      </w:pPr>
      <w:r w:rsidRPr="00CA53CA">
        <w:rPr>
          <w:rFonts w:ascii="Times New Roman" w:eastAsiaTheme="majorEastAsia" w:hAnsi="Times New Roman" w:cs="Times New Roman"/>
          <w:b/>
          <w:bCs/>
          <w:color w:val="000000" w:themeColor="text1"/>
          <w:sz w:val="24"/>
          <w:szCs w:val="24"/>
          <w:lang w:val="en-ID"/>
        </w:rPr>
        <w:t xml:space="preserve">Teknik </w:t>
      </w:r>
      <w:proofErr w:type="spellStart"/>
      <w:r w:rsidRPr="00CA53CA">
        <w:rPr>
          <w:rFonts w:ascii="Times New Roman" w:eastAsiaTheme="majorEastAsia" w:hAnsi="Times New Roman" w:cs="Times New Roman"/>
          <w:b/>
          <w:bCs/>
          <w:color w:val="000000" w:themeColor="text1"/>
          <w:sz w:val="24"/>
          <w:szCs w:val="24"/>
          <w:lang w:val="en-ID"/>
        </w:rPr>
        <w:t>Pengumpulan</w:t>
      </w:r>
      <w:proofErr w:type="spellEnd"/>
      <w:r w:rsidRPr="00CA53CA">
        <w:rPr>
          <w:rFonts w:ascii="Times New Roman" w:eastAsiaTheme="majorEastAsia" w:hAnsi="Times New Roman" w:cs="Times New Roman"/>
          <w:b/>
          <w:bCs/>
          <w:color w:val="000000" w:themeColor="text1"/>
          <w:sz w:val="24"/>
          <w:szCs w:val="24"/>
          <w:lang w:val="en-ID"/>
        </w:rPr>
        <w:t xml:space="preserve"> Data</w:t>
      </w:r>
      <w:bookmarkEnd w:id="39"/>
    </w:p>
    <w:p w14:paraId="30287E39" w14:textId="77777777" w:rsidR="006A2564" w:rsidRPr="00CA53CA" w:rsidRDefault="006A2564" w:rsidP="006A2564">
      <w:pPr>
        <w:ind w:left="567" w:firstLine="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mengumpulkan</w:t>
      </w:r>
      <w:proofErr w:type="spellEnd"/>
      <w:r w:rsidRPr="00CA53CA">
        <w:rPr>
          <w:rFonts w:ascii="Times New Roman" w:hAnsi="Times New Roman" w:cs="Times New Roman"/>
          <w:color w:val="000000" w:themeColor="text1"/>
          <w:sz w:val="24"/>
          <w:szCs w:val="24"/>
          <w:lang w:val="en-ID"/>
        </w:rPr>
        <w:t xml:space="preserve"> data-data </w:t>
      </w:r>
      <w:proofErr w:type="spellStart"/>
      <w:r w:rsidRPr="00CA53CA">
        <w:rPr>
          <w:rFonts w:ascii="Times New Roman" w:hAnsi="Times New Roman" w:cs="Times New Roman"/>
          <w:color w:val="000000" w:themeColor="text1"/>
          <w:sz w:val="24"/>
          <w:szCs w:val="24"/>
          <w:lang w:val="en-ID"/>
        </w:rPr>
        <w:t>terkait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penulis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melakukan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lapangan</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field research)</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metode</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survey</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yaitu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memperoleh</w:t>
      </w:r>
      <w:proofErr w:type="spellEnd"/>
      <w:r w:rsidRPr="00CA53CA">
        <w:rPr>
          <w:rFonts w:ascii="Times New Roman" w:hAnsi="Times New Roman" w:cs="Times New Roman"/>
          <w:color w:val="000000" w:themeColor="text1"/>
          <w:sz w:val="24"/>
          <w:szCs w:val="24"/>
          <w:lang w:val="en-ID"/>
        </w:rPr>
        <w:t xml:space="preserve"> data primer </w:t>
      </w:r>
      <w:proofErr w:type="spellStart"/>
      <w:r w:rsidRPr="00CA53CA">
        <w:rPr>
          <w:rFonts w:ascii="Times New Roman" w:hAnsi="Times New Roman" w:cs="Times New Roman"/>
          <w:color w:val="000000" w:themeColor="text1"/>
          <w:sz w:val="24"/>
          <w:szCs w:val="24"/>
          <w:lang w:val="en-ID"/>
        </w:rPr>
        <w:t>melalui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penyebaran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kuesioner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pertanyaan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tertulis</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disebarkan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secara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langsung</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kepada</w:t>
      </w:r>
      <w:proofErr w:type="spellEnd"/>
      <w:r w:rsidRPr="00CA53CA">
        <w:rPr>
          <w:rFonts w:ascii="Times New Roman" w:hAnsi="Times New Roman" w:cs="Times New Roman"/>
          <w:color w:val="000000" w:themeColor="text1"/>
          <w:sz w:val="24"/>
          <w:szCs w:val="24"/>
          <w:lang w:val="en-ID"/>
        </w:rPr>
        <w:t xml:space="preserve"> auditor yang </w:t>
      </w:r>
      <w:proofErr w:type="spellStart"/>
      <w:r w:rsidRPr="00CA53CA">
        <w:rPr>
          <w:rFonts w:ascii="Times New Roman" w:hAnsi="Times New Roman" w:cs="Times New Roman"/>
          <w:color w:val="000000" w:themeColor="text1"/>
          <w:sz w:val="24"/>
          <w:szCs w:val="24"/>
          <w:lang w:val="en-ID"/>
        </w:rPr>
        <w:t>bekerja</w:t>
      </w:r>
      <w:proofErr w:type="spellEnd"/>
      <w:r w:rsidRPr="00CA53CA">
        <w:rPr>
          <w:rFonts w:ascii="Times New Roman" w:hAnsi="Times New Roman" w:cs="Times New Roman"/>
          <w:color w:val="000000" w:themeColor="text1"/>
          <w:sz w:val="24"/>
          <w:szCs w:val="24"/>
          <w:lang w:val="en-ID"/>
        </w:rPr>
        <w:t xml:space="preserve"> di Kantor </w:t>
      </w:r>
      <w:proofErr w:type="spellStart"/>
      <w:r w:rsidRPr="00CA53CA">
        <w:rPr>
          <w:rFonts w:ascii="Times New Roman" w:hAnsi="Times New Roman" w:cs="Times New Roman"/>
          <w:color w:val="000000" w:themeColor="text1"/>
          <w:sz w:val="24"/>
          <w:szCs w:val="24"/>
          <w:lang w:val="en-ID"/>
        </w:rPr>
        <w:t>Akuntan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Publik</w:t>
      </w:r>
      <w:proofErr w:type="spellEnd"/>
      <w:r w:rsidRPr="00CA53CA">
        <w:rPr>
          <w:rFonts w:ascii="Times New Roman" w:hAnsi="Times New Roman" w:cs="Times New Roman"/>
          <w:color w:val="000000" w:themeColor="text1"/>
          <w:sz w:val="24"/>
          <w:szCs w:val="24"/>
          <w:lang w:val="en-ID"/>
        </w:rPr>
        <w:t xml:space="preserve"> (KAP) di </w:t>
      </w:r>
      <w:proofErr w:type="spellStart"/>
      <w:r w:rsidRPr="00CA53CA">
        <w:rPr>
          <w:rFonts w:ascii="Times New Roman" w:hAnsi="Times New Roman" w:cs="Times New Roman"/>
          <w:color w:val="000000" w:themeColor="text1"/>
          <w:sz w:val="24"/>
          <w:szCs w:val="24"/>
          <w:lang w:val="en-ID"/>
        </w:rPr>
        <w:t>seluruh</w:t>
      </w:r>
      <w:proofErr w:type="spellEnd"/>
      <w:r w:rsidRPr="00CA53CA">
        <w:rPr>
          <w:rFonts w:ascii="Times New Roman" w:hAnsi="Times New Roman" w:cs="Times New Roman"/>
          <w:color w:val="000000" w:themeColor="text1"/>
          <w:sz w:val="24"/>
          <w:szCs w:val="24"/>
          <w:lang w:val="en-ID"/>
        </w:rPr>
        <w:t xml:space="preserve"> wilayah Jakarta. </w:t>
      </w:r>
      <w:proofErr w:type="spellStart"/>
      <w:r w:rsidRPr="00CA53CA">
        <w:rPr>
          <w:rFonts w:ascii="Times New Roman" w:hAnsi="Times New Roman" w:cs="Times New Roman"/>
          <w:color w:val="000000" w:themeColor="text1"/>
          <w:sz w:val="24"/>
          <w:szCs w:val="24"/>
          <w:lang w:val="en-ID"/>
        </w:rPr>
        <w:t>Penyebaran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sebanyak</w:t>
      </w:r>
      <w:proofErr w:type="spellEnd"/>
      <w:r w:rsidRPr="00CA53CA">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t>142</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kue</w:t>
      </w:r>
      <w:r>
        <w:rPr>
          <w:rFonts w:ascii="Times New Roman" w:hAnsi="Times New Roman" w:cs="Times New Roman"/>
          <w:color w:val="000000" w:themeColor="text1"/>
          <w:sz w:val="24"/>
          <w:szCs w:val="24"/>
          <w:lang w:val="en-ID"/>
        </w:rPr>
        <w:t>sioner</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dilakukan</w:t>
      </w:r>
      <w:proofErr w:type="spellEnd"/>
      <w:r>
        <w:rPr>
          <w:rFonts w:ascii="Times New Roman" w:hAnsi="Times New Roman" w:cs="Times New Roman"/>
          <w:color w:val="000000" w:themeColor="text1"/>
          <w:sz w:val="24"/>
          <w:szCs w:val="24"/>
          <w:lang w:val="en-ID"/>
        </w:rPr>
        <w:t xml:space="preserve"> pada </w:t>
      </w:r>
      <w:proofErr w:type="spellStart"/>
      <w:r>
        <w:rPr>
          <w:rFonts w:ascii="Times New Roman" w:hAnsi="Times New Roman" w:cs="Times New Roman"/>
          <w:color w:val="000000" w:themeColor="text1"/>
          <w:sz w:val="24"/>
          <w:szCs w:val="24"/>
          <w:lang w:val="en-ID"/>
        </w:rPr>
        <w:t>tanggal</w:t>
      </w:r>
      <w:proofErr w:type="spellEnd"/>
      <w:r>
        <w:rPr>
          <w:rFonts w:ascii="Times New Roman" w:hAnsi="Times New Roman" w:cs="Times New Roman"/>
          <w:color w:val="000000" w:themeColor="text1"/>
          <w:sz w:val="24"/>
          <w:szCs w:val="24"/>
          <w:lang w:val="en-ID"/>
        </w:rPr>
        <w:t xml:space="preserve"> 15 </w:t>
      </w:r>
      <w:proofErr w:type="spellStart"/>
      <w:r>
        <w:rPr>
          <w:rFonts w:ascii="Times New Roman" w:hAnsi="Times New Roman" w:cs="Times New Roman"/>
          <w:color w:val="000000" w:themeColor="text1"/>
          <w:sz w:val="24"/>
          <w:szCs w:val="24"/>
          <w:lang w:val="en-ID"/>
        </w:rPr>
        <w:t>Juli</w:t>
      </w:r>
      <w:proofErr w:type="spellEnd"/>
      <w:r>
        <w:rPr>
          <w:rFonts w:ascii="Times New Roman" w:hAnsi="Times New Roman" w:cs="Times New Roman"/>
          <w:color w:val="000000" w:themeColor="text1"/>
          <w:sz w:val="24"/>
          <w:szCs w:val="24"/>
          <w:lang w:val="en-ID"/>
        </w:rPr>
        <w:t xml:space="preserve"> 2019 </w:t>
      </w:r>
      <w:proofErr w:type="spellStart"/>
      <w:r>
        <w:rPr>
          <w:rFonts w:ascii="Times New Roman" w:hAnsi="Times New Roman" w:cs="Times New Roman"/>
          <w:color w:val="000000" w:themeColor="text1"/>
          <w:sz w:val="24"/>
          <w:szCs w:val="24"/>
          <w:lang w:val="en-ID"/>
        </w:rPr>
        <w:t>sampai</w:t>
      </w:r>
      <w:proofErr w:type="spellEnd"/>
      <w:r>
        <w:rPr>
          <w:rFonts w:ascii="Times New Roman" w:hAnsi="Times New Roman" w:cs="Times New Roman"/>
          <w:color w:val="000000" w:themeColor="text1"/>
          <w:sz w:val="24"/>
          <w:szCs w:val="24"/>
          <w:lang w:val="en-ID"/>
        </w:rPr>
        <w:t xml:space="preserve"> 5 </w:t>
      </w:r>
      <w:proofErr w:type="spellStart"/>
      <w:r>
        <w:rPr>
          <w:rFonts w:ascii="Times New Roman" w:hAnsi="Times New Roman" w:cs="Times New Roman"/>
          <w:color w:val="000000" w:themeColor="text1"/>
          <w:sz w:val="24"/>
          <w:szCs w:val="24"/>
          <w:lang w:val="en-ID"/>
        </w:rPr>
        <w:t>Agustus</w:t>
      </w:r>
      <w:proofErr w:type="spellEnd"/>
      <w:r w:rsidRPr="00CA53CA">
        <w:rPr>
          <w:rFonts w:ascii="Times New Roman" w:hAnsi="Times New Roman" w:cs="Times New Roman"/>
          <w:color w:val="000000" w:themeColor="text1"/>
          <w:sz w:val="24"/>
          <w:szCs w:val="24"/>
          <w:lang w:val="en-ID"/>
        </w:rPr>
        <w:t xml:space="preserve"> 2019</w:t>
      </w:r>
      <w:r>
        <w:rPr>
          <w:rFonts w:ascii="Times New Roman" w:hAnsi="Times New Roman" w:cs="Times New Roman"/>
          <w:color w:val="000000" w:themeColor="text1"/>
          <w:sz w:val="24"/>
          <w:szCs w:val="24"/>
          <w:lang w:val="en-ID"/>
        </w:rPr>
        <w:t xml:space="preserve">. Pada </w:t>
      </w:r>
      <w:proofErr w:type="spellStart"/>
      <w:r>
        <w:rPr>
          <w:rFonts w:ascii="Times New Roman" w:hAnsi="Times New Roman" w:cs="Times New Roman"/>
          <w:color w:val="000000" w:themeColor="text1"/>
          <w:sz w:val="24"/>
          <w:szCs w:val="24"/>
          <w:lang w:val="en-ID"/>
        </w:rPr>
        <w:t>awalnya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penulis</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menyebarkan</w:t>
      </w:r>
      <w:proofErr w:type="spellEnd"/>
      <w:r>
        <w:rPr>
          <w:rFonts w:ascii="Times New Roman" w:hAnsi="Times New Roman" w:cs="Times New Roman"/>
          <w:color w:val="000000" w:themeColor="text1"/>
          <w:sz w:val="24"/>
          <w:szCs w:val="24"/>
          <w:lang w:val="en-ID"/>
        </w:rPr>
        <w:t xml:space="preserve"> 30 </w:t>
      </w:r>
      <w:proofErr w:type="spellStart"/>
      <w:r>
        <w:rPr>
          <w:rFonts w:ascii="Times New Roman" w:hAnsi="Times New Roman" w:cs="Times New Roman"/>
          <w:color w:val="000000" w:themeColor="text1"/>
          <w:sz w:val="24"/>
          <w:szCs w:val="24"/>
          <w:lang w:val="en-ID"/>
        </w:rPr>
        <w:t>kuesioner</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terlebih</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dahulu</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untuk</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menguji</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validitas</w:t>
      </w:r>
      <w:proofErr w:type="spellEnd"/>
      <w:r>
        <w:rPr>
          <w:rFonts w:ascii="Times New Roman" w:hAnsi="Times New Roman" w:cs="Times New Roman"/>
          <w:color w:val="000000" w:themeColor="text1"/>
          <w:sz w:val="24"/>
          <w:szCs w:val="24"/>
          <w:lang w:val="en-ID"/>
        </w:rPr>
        <w:t xml:space="preserve"> dan </w:t>
      </w:r>
      <w:proofErr w:type="spellStart"/>
      <w:r>
        <w:rPr>
          <w:rFonts w:ascii="Times New Roman" w:hAnsi="Times New Roman" w:cs="Times New Roman"/>
          <w:color w:val="000000" w:themeColor="text1"/>
          <w:sz w:val="24"/>
          <w:szCs w:val="24"/>
          <w:lang w:val="en-ID"/>
        </w:rPr>
        <w:t>reliabilitas</w:t>
      </w:r>
      <w:proofErr w:type="spellEnd"/>
      <w:r>
        <w:rPr>
          <w:rFonts w:ascii="Times New Roman" w:hAnsi="Times New Roman" w:cs="Times New Roman"/>
          <w:color w:val="000000" w:themeColor="text1"/>
          <w:sz w:val="24"/>
          <w:szCs w:val="24"/>
          <w:lang w:val="en-ID"/>
        </w:rPr>
        <w:t xml:space="preserve"> item-item </w:t>
      </w:r>
      <w:proofErr w:type="spellStart"/>
      <w:r>
        <w:rPr>
          <w:rFonts w:ascii="Times New Roman" w:hAnsi="Times New Roman" w:cs="Times New Roman"/>
          <w:color w:val="000000" w:themeColor="text1"/>
          <w:sz w:val="24"/>
          <w:szCs w:val="24"/>
          <w:lang w:val="en-ID"/>
        </w:rPr>
        <w:t>pertanyaan</w:t>
      </w:r>
      <w:proofErr w:type="spellEnd"/>
      <w:r>
        <w:rPr>
          <w:rFonts w:ascii="Times New Roman" w:hAnsi="Times New Roman" w:cs="Times New Roman"/>
          <w:color w:val="000000" w:themeColor="text1"/>
          <w:sz w:val="24"/>
          <w:szCs w:val="24"/>
          <w:lang w:val="en-ID"/>
        </w:rPr>
        <w:t xml:space="preserve"> pada </w:t>
      </w:r>
      <w:proofErr w:type="spellStart"/>
      <w:r>
        <w:rPr>
          <w:rFonts w:ascii="Times New Roman" w:hAnsi="Times New Roman" w:cs="Times New Roman"/>
          <w:color w:val="000000" w:themeColor="text1"/>
          <w:sz w:val="24"/>
          <w:szCs w:val="24"/>
          <w:lang w:val="en-ID"/>
        </w:rPr>
        <w:t>kuesioner</w:t>
      </w:r>
      <w:proofErr w:type="spellEnd"/>
      <w:r>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Masing-masing</w:t>
      </w:r>
      <w:proofErr w:type="spellEnd"/>
      <w:r w:rsidRPr="00CA53CA">
        <w:rPr>
          <w:rFonts w:ascii="Times New Roman" w:hAnsi="Times New Roman" w:cs="Times New Roman"/>
          <w:color w:val="000000" w:themeColor="text1"/>
          <w:sz w:val="24"/>
          <w:szCs w:val="24"/>
          <w:lang w:val="en-ID"/>
        </w:rPr>
        <w:t xml:space="preserve"> KAP </w:t>
      </w:r>
      <w:proofErr w:type="spellStart"/>
      <w:r w:rsidRPr="00CA53CA">
        <w:rPr>
          <w:rFonts w:ascii="Times New Roman" w:hAnsi="Times New Roman" w:cs="Times New Roman"/>
          <w:color w:val="000000" w:themeColor="text1"/>
          <w:sz w:val="24"/>
          <w:szCs w:val="24"/>
          <w:lang w:val="en-ID"/>
        </w:rPr>
        <w:t>diberikan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kuesioner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angka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waktu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pengembalian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satu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sampai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tiga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minggu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terhitung</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sejak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kuesioner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diterima</w:t>
      </w:r>
      <w:proofErr w:type="spellEnd"/>
      <w:r w:rsidRPr="00CA53CA">
        <w:rPr>
          <w:rFonts w:ascii="Times New Roman" w:hAnsi="Times New Roman" w:cs="Times New Roman"/>
          <w:color w:val="000000" w:themeColor="text1"/>
          <w:sz w:val="24"/>
          <w:szCs w:val="24"/>
          <w:lang w:val="en-ID"/>
        </w:rPr>
        <w:t xml:space="preserve"> oleh </w:t>
      </w:r>
      <w:proofErr w:type="spellStart"/>
      <w:r w:rsidRPr="00CA53CA">
        <w:rPr>
          <w:rFonts w:ascii="Times New Roman" w:hAnsi="Times New Roman" w:cs="Times New Roman"/>
          <w:color w:val="000000" w:themeColor="text1"/>
          <w:sz w:val="24"/>
          <w:szCs w:val="24"/>
          <w:lang w:val="en-ID"/>
        </w:rPr>
        <w:t>responden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Pengumpulan</w:t>
      </w:r>
      <w:proofErr w:type="spellEnd"/>
      <w:r w:rsidRPr="00CA53CA">
        <w:rPr>
          <w:rFonts w:ascii="Times New Roman" w:hAnsi="Times New Roman" w:cs="Times New Roman"/>
          <w:color w:val="000000" w:themeColor="text1"/>
          <w:sz w:val="24"/>
          <w:szCs w:val="24"/>
          <w:lang w:val="en-ID"/>
        </w:rPr>
        <w:t xml:space="preserve"> data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dirancang</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menganalisis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pengaruh</w:t>
      </w:r>
      <w:proofErr w:type="spellEnd"/>
      <w:r w:rsidRPr="00CA53CA">
        <w:rPr>
          <w:rFonts w:ascii="Times New Roman" w:hAnsi="Times New Roman" w:cs="Times New Roman"/>
          <w:i/>
          <w:color w:val="000000" w:themeColor="text1"/>
          <w:sz w:val="24"/>
          <w:szCs w:val="24"/>
          <w:lang w:val="en-ID"/>
        </w:rPr>
        <w:t xml:space="preserve"> time pressure</w:t>
      </w:r>
      <w:r>
        <w:rPr>
          <w:rFonts w:ascii="Times New Roman" w:hAnsi="Times New Roman" w:cs="Times New Roman"/>
          <w:i/>
          <w:iCs/>
          <w:color w:val="000000" w:themeColor="text1"/>
          <w:sz w:val="24"/>
          <w:szCs w:val="24"/>
          <w:lang w:val="en-ID"/>
        </w:rPr>
        <w:t>,</w:t>
      </w:r>
      <w:r>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risiko</w:t>
      </w:r>
      <w:proofErr w:type="spellEnd"/>
      <w:r w:rsidRPr="00CA53CA">
        <w:rPr>
          <w:rFonts w:ascii="Times New Roman" w:hAnsi="Times New Roman" w:cs="Times New Roman"/>
          <w:color w:val="000000" w:themeColor="text1"/>
          <w:sz w:val="24"/>
          <w:szCs w:val="24"/>
          <w:lang w:val="en-ID"/>
        </w:rPr>
        <w:t xml:space="preserve"> audit</w:t>
      </w:r>
      <w:r>
        <w:rPr>
          <w:rFonts w:ascii="Times New Roman" w:hAnsi="Times New Roman" w:cs="Times New Roman"/>
          <w:color w:val="000000" w:themeColor="text1"/>
          <w:sz w:val="24"/>
          <w:szCs w:val="24"/>
          <w:lang w:val="en-ID"/>
        </w:rPr>
        <w:t xml:space="preserve">, dan </w:t>
      </w:r>
      <w:r w:rsidRPr="00CA53CA">
        <w:rPr>
          <w:rFonts w:ascii="Times New Roman" w:hAnsi="Times New Roman" w:cs="Times New Roman"/>
          <w:i/>
          <w:color w:val="000000" w:themeColor="text1"/>
          <w:sz w:val="24"/>
          <w:szCs w:val="24"/>
          <w:lang w:val="en-ID"/>
        </w:rPr>
        <w:t xml:space="preserve">turnover intentions </w:t>
      </w:r>
      <w:proofErr w:type="spellStart"/>
      <w:r w:rsidRPr="00CA53CA">
        <w:rPr>
          <w:rFonts w:ascii="Times New Roman" w:hAnsi="Times New Roman" w:cs="Times New Roman"/>
          <w:color w:val="000000" w:themeColor="text1"/>
          <w:sz w:val="24"/>
          <w:szCs w:val="24"/>
          <w:lang w:val="en-ID"/>
        </w:rPr>
        <w:t>terhadap</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penghentian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prematur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 pada auditor </w:t>
      </w:r>
      <w:proofErr w:type="spellStart"/>
      <w:r w:rsidRPr="00CA53CA">
        <w:rPr>
          <w:rFonts w:ascii="Times New Roman" w:hAnsi="Times New Roman" w:cs="Times New Roman"/>
          <w:color w:val="000000" w:themeColor="text1"/>
          <w:sz w:val="24"/>
          <w:szCs w:val="24"/>
          <w:lang w:val="en-ID"/>
        </w:rPr>
        <w:t>eksternal</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bekerja</w:t>
      </w:r>
      <w:proofErr w:type="spellEnd"/>
      <w:r w:rsidRPr="00CA53CA">
        <w:rPr>
          <w:rFonts w:ascii="Times New Roman" w:hAnsi="Times New Roman" w:cs="Times New Roman"/>
          <w:color w:val="000000" w:themeColor="text1"/>
          <w:sz w:val="24"/>
          <w:szCs w:val="24"/>
          <w:lang w:val="en-ID"/>
        </w:rPr>
        <w:t xml:space="preserve"> di KAP wilayah Jakarta</w:t>
      </w:r>
      <w:r>
        <w:rPr>
          <w:rFonts w:ascii="Times New Roman" w:hAnsi="Times New Roman" w:cs="Times New Roman"/>
          <w:color w:val="000000" w:themeColor="text1"/>
          <w:sz w:val="24"/>
          <w:szCs w:val="24"/>
          <w:lang w:val="en-ID"/>
        </w:rPr>
        <w:t>.</w:t>
      </w:r>
    </w:p>
    <w:p w14:paraId="1C7F2D3F" w14:textId="77777777" w:rsidR="006A2564" w:rsidRPr="00CA53CA" w:rsidRDefault="006A2564" w:rsidP="0036284A">
      <w:pPr>
        <w:keepNext/>
        <w:keepLines/>
        <w:numPr>
          <w:ilvl w:val="0"/>
          <w:numId w:val="2"/>
        </w:numPr>
        <w:spacing w:after="0"/>
        <w:ind w:left="567" w:hanging="567"/>
        <w:jc w:val="left"/>
        <w:outlineLvl w:val="1"/>
        <w:rPr>
          <w:rFonts w:ascii="Times New Roman" w:eastAsiaTheme="majorEastAsia" w:hAnsi="Times New Roman" w:cs="Times New Roman"/>
          <w:b/>
          <w:bCs/>
          <w:color w:val="000000" w:themeColor="text1"/>
          <w:sz w:val="24"/>
          <w:szCs w:val="24"/>
          <w:lang w:val="en-ID"/>
        </w:rPr>
      </w:pPr>
      <w:bookmarkStart w:id="40" w:name="_Toc536712560"/>
      <w:r w:rsidRPr="00CA53CA">
        <w:rPr>
          <w:rFonts w:ascii="Times New Roman" w:eastAsiaTheme="majorEastAsia" w:hAnsi="Times New Roman" w:cs="Times New Roman"/>
          <w:b/>
          <w:bCs/>
          <w:color w:val="000000" w:themeColor="text1"/>
          <w:sz w:val="24"/>
          <w:szCs w:val="24"/>
          <w:lang w:val="en-ID"/>
        </w:rPr>
        <w:lastRenderedPageBreak/>
        <w:t xml:space="preserve">Teknik </w:t>
      </w:r>
      <w:proofErr w:type="spellStart"/>
      <w:r w:rsidRPr="00CA53CA">
        <w:rPr>
          <w:rFonts w:ascii="Times New Roman" w:eastAsiaTheme="majorEastAsia" w:hAnsi="Times New Roman" w:cs="Times New Roman"/>
          <w:b/>
          <w:bCs/>
          <w:color w:val="000000" w:themeColor="text1"/>
          <w:sz w:val="24"/>
          <w:szCs w:val="24"/>
          <w:lang w:val="en-ID"/>
        </w:rPr>
        <w:t>Pengambilan</w:t>
      </w:r>
      <w:proofErr w:type="spellEnd"/>
      <w:r w:rsidRPr="00CA53CA">
        <w:rPr>
          <w:rFonts w:ascii="Times New Roman" w:eastAsiaTheme="majorEastAsia" w:hAnsi="Times New Roman" w:cs="Times New Roman"/>
          <w:b/>
          <w:bCs/>
          <w:color w:val="000000" w:themeColor="text1"/>
          <w:sz w:val="24"/>
          <w:szCs w:val="24"/>
          <w:lang w:val="en-ID"/>
        </w:rPr>
        <w:t xml:space="preserve"> </w:t>
      </w:r>
      <w:proofErr w:type="spellStart"/>
      <w:r w:rsidRPr="00CA53CA">
        <w:rPr>
          <w:rFonts w:ascii="Times New Roman" w:eastAsiaTheme="majorEastAsia" w:hAnsi="Times New Roman" w:cs="Times New Roman"/>
          <w:b/>
          <w:bCs/>
          <w:color w:val="000000" w:themeColor="text1"/>
          <w:sz w:val="24"/>
          <w:szCs w:val="24"/>
          <w:lang w:val="en-ID"/>
        </w:rPr>
        <w:t>Sampel</w:t>
      </w:r>
      <w:bookmarkEnd w:id="40"/>
      <w:proofErr w:type="spellEnd"/>
    </w:p>
    <w:p w14:paraId="55F789E0" w14:textId="77777777" w:rsidR="006A2564" w:rsidRPr="00CA53CA" w:rsidRDefault="006A2564" w:rsidP="006A2564">
      <w:pPr>
        <w:spacing w:after="0"/>
        <w:ind w:left="567" w:firstLine="567"/>
        <w:rPr>
          <w:rFonts w:ascii="Times New Roman" w:hAnsi="Times New Roman" w:cs="Times New Roman"/>
          <w:color w:val="000000" w:themeColor="text1"/>
          <w:sz w:val="24"/>
          <w:lang w:val="id-ID"/>
        </w:rPr>
      </w:pPr>
      <w:r w:rsidRPr="00CA53CA">
        <w:rPr>
          <w:rFonts w:ascii="Times New Roman" w:hAnsi="Times New Roman" w:cs="Times New Roman"/>
          <w:color w:val="000000" w:themeColor="text1"/>
          <w:sz w:val="24"/>
          <w:lang w:val="id-ID"/>
        </w:rPr>
        <w:t>Menurut</w:t>
      </w:r>
      <w:r w:rsidRPr="00CA53CA">
        <w:rPr>
          <w:rFonts w:ascii="Times New Roman" w:hAnsi="Times New Roman" w:cs="Times New Roman"/>
          <w:color w:val="000000" w:themeColor="text1"/>
          <w:sz w:val="24"/>
          <w:lang w:val="en-ID"/>
        </w:rPr>
        <w:t xml:space="preserve"> </w:t>
      </w:r>
      <w:r w:rsidRPr="00CA53CA">
        <w:rPr>
          <w:rFonts w:ascii="Times New Roman" w:hAnsi="Times New Roman" w:cs="Times New Roman"/>
          <w:color w:val="000000" w:themeColor="text1"/>
          <w:sz w:val="24"/>
          <w:lang w:val="id-ID"/>
        </w:rPr>
        <w:fldChar w:fldCharType="begin" w:fldLock="1"/>
      </w:r>
      <w:r>
        <w:rPr>
          <w:rFonts w:ascii="Times New Roman" w:hAnsi="Times New Roman" w:cs="Times New Roman"/>
          <w:color w:val="000000" w:themeColor="text1"/>
          <w:sz w:val="24"/>
          <w:lang w:val="id-ID"/>
        </w:rPr>
        <w:instrText>ADDIN CSL_CITATION {"citationItems":[{"id":"ITEM-1","itemData":{"DOI":"979-8433-64-0","author":[{"dropping-particle":"","family":"Sugiyono","given":"","non-dropping-particle":"","parse-names":false,"suffix":""}],"id":"ITEM-1","issued":{"date-parts":[["2017"]]},"publisher":"Alfabeta","publisher-place":"Bandung","title":"Statistika Untuk Penilitian","type":"book"},"uris":["http://www.mendeley.com/documents/?uuid=131ca29e-97f2-4704-ad1c-fc01a3b0be08"]}],"mendeley":{"formattedCitation":"(Sugiyono, 2017)","manualFormatting":"Sugiyono (2017, p.80)","plainTextFormattedCitation":"(Sugiyono, 2017)","previouslyFormattedCitation":"(Sugiyono, 2017)"},"properties":{"noteIndex":0},"schema":"https://github.com/citation-style-language/schema/raw/master/csl-citation.json"}</w:instrText>
      </w:r>
      <w:r w:rsidRPr="00CA53CA">
        <w:rPr>
          <w:rFonts w:ascii="Times New Roman" w:hAnsi="Times New Roman" w:cs="Times New Roman"/>
          <w:color w:val="000000" w:themeColor="text1"/>
          <w:sz w:val="24"/>
          <w:lang w:val="id-ID"/>
        </w:rPr>
        <w:fldChar w:fldCharType="separate"/>
      </w:r>
      <w:r w:rsidRPr="00CA53CA">
        <w:rPr>
          <w:rFonts w:ascii="Times New Roman" w:hAnsi="Times New Roman" w:cs="Times New Roman"/>
          <w:noProof/>
          <w:color w:val="000000" w:themeColor="text1"/>
          <w:sz w:val="24"/>
          <w:lang w:val="id-ID"/>
        </w:rPr>
        <w:t>Sugiyono (2017</w:t>
      </w:r>
      <w:r w:rsidRPr="00CA53CA">
        <w:rPr>
          <w:rFonts w:ascii="Times New Roman" w:hAnsi="Times New Roman" w:cs="Times New Roman"/>
          <w:noProof/>
          <w:color w:val="000000" w:themeColor="text1"/>
          <w:sz w:val="24"/>
          <w:lang w:val="en-ID"/>
        </w:rPr>
        <w:t>, p.80</w:t>
      </w:r>
      <w:r w:rsidRPr="00CA53CA">
        <w:rPr>
          <w:rFonts w:ascii="Times New Roman" w:hAnsi="Times New Roman" w:cs="Times New Roman"/>
          <w:noProof/>
          <w:color w:val="000000" w:themeColor="text1"/>
          <w:sz w:val="24"/>
          <w:lang w:val="id-ID"/>
        </w:rPr>
        <w:t>)</w:t>
      </w:r>
      <w:r w:rsidRPr="00CA53CA">
        <w:rPr>
          <w:rFonts w:ascii="Times New Roman" w:hAnsi="Times New Roman" w:cs="Times New Roman"/>
          <w:color w:val="000000" w:themeColor="text1"/>
          <w:sz w:val="24"/>
          <w:lang w:val="id-ID"/>
        </w:rPr>
        <w:fldChar w:fldCharType="end"/>
      </w:r>
      <w:r w:rsidRPr="00CA53CA">
        <w:rPr>
          <w:rFonts w:ascii="Times New Roman" w:hAnsi="Times New Roman" w:cs="Times New Roman"/>
          <w:color w:val="000000" w:themeColor="text1"/>
          <w:sz w:val="24"/>
          <w:lang w:val="id-ID"/>
        </w:rPr>
        <w:t>, populasi adalah wilayah generalisasi yang terdiri atas objek/subjek yang mempunyai kualitas dan karakteristik tertentu yang ditetapkan oleh peneliti untuk dipelajari dan kemudian ditarik kesimpulannya, sedangkan sampel adalah bagian dari jumlah karakteristik yang dimiliki oleh populasi tersebut.</w:t>
      </w:r>
      <w:r w:rsidRPr="00CA53CA">
        <w:rPr>
          <w:rFonts w:ascii="Times New Roman" w:hAnsi="Times New Roman" w:cs="Times New Roman"/>
          <w:color w:val="000000" w:themeColor="text1"/>
          <w:sz w:val="24"/>
          <w:lang w:val="en-ID"/>
        </w:rPr>
        <w:t xml:space="preserve"> </w:t>
      </w:r>
      <w:proofErr w:type="spellStart"/>
      <w:r w:rsidRPr="00CA53CA">
        <w:rPr>
          <w:rFonts w:ascii="Times New Roman" w:hAnsi="Times New Roman" w:cs="Times New Roman"/>
          <w:color w:val="000000" w:themeColor="text1"/>
          <w:sz w:val="24"/>
          <w:szCs w:val="24"/>
          <w:lang w:val="en-ID"/>
        </w:rPr>
        <w:t>Populasi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KAP di </w:t>
      </w:r>
      <w:proofErr w:type="spellStart"/>
      <w:r w:rsidRPr="00CA53CA">
        <w:rPr>
          <w:rFonts w:ascii="Times New Roman" w:hAnsi="Times New Roman" w:cs="Times New Roman"/>
          <w:color w:val="000000" w:themeColor="text1"/>
          <w:sz w:val="24"/>
          <w:szCs w:val="24"/>
          <w:lang w:val="en-ID"/>
        </w:rPr>
        <w:t>seluruh</w:t>
      </w:r>
      <w:proofErr w:type="spellEnd"/>
      <w:r w:rsidRPr="00CA53CA">
        <w:rPr>
          <w:rFonts w:ascii="Times New Roman" w:hAnsi="Times New Roman" w:cs="Times New Roman"/>
          <w:color w:val="000000" w:themeColor="text1"/>
          <w:sz w:val="24"/>
          <w:szCs w:val="24"/>
          <w:lang w:val="en-ID"/>
        </w:rPr>
        <w:t xml:space="preserve"> wilayah Jakarta dan </w:t>
      </w:r>
      <w:proofErr w:type="spellStart"/>
      <w:r w:rsidRPr="00CA53CA">
        <w:rPr>
          <w:rFonts w:ascii="Times New Roman" w:hAnsi="Times New Roman" w:cs="Times New Roman"/>
          <w:color w:val="000000" w:themeColor="text1"/>
          <w:sz w:val="24"/>
          <w:szCs w:val="24"/>
          <w:lang w:val="en-ID"/>
        </w:rPr>
        <w:t>diisi</w:t>
      </w:r>
      <w:proofErr w:type="spellEnd"/>
      <w:r w:rsidRPr="00CA53CA">
        <w:rPr>
          <w:rFonts w:ascii="Times New Roman" w:hAnsi="Times New Roman" w:cs="Times New Roman"/>
          <w:color w:val="000000" w:themeColor="text1"/>
          <w:sz w:val="24"/>
          <w:szCs w:val="24"/>
          <w:lang w:val="en-ID"/>
        </w:rPr>
        <w:t xml:space="preserve"> oleh auditor yang </w:t>
      </w:r>
      <w:proofErr w:type="spellStart"/>
      <w:r w:rsidRPr="00CA53CA">
        <w:rPr>
          <w:rFonts w:ascii="Times New Roman" w:hAnsi="Times New Roman" w:cs="Times New Roman"/>
          <w:color w:val="000000" w:themeColor="text1"/>
          <w:sz w:val="24"/>
          <w:szCs w:val="24"/>
          <w:lang w:val="en-ID"/>
        </w:rPr>
        <w:t>bekerja</w:t>
      </w:r>
      <w:proofErr w:type="spellEnd"/>
      <w:r w:rsidRPr="00CA53CA">
        <w:rPr>
          <w:rFonts w:ascii="Times New Roman" w:hAnsi="Times New Roman" w:cs="Times New Roman"/>
          <w:color w:val="000000" w:themeColor="text1"/>
          <w:sz w:val="24"/>
          <w:szCs w:val="24"/>
          <w:lang w:val="en-ID"/>
        </w:rPr>
        <w:t xml:space="preserve"> pada KAP y</w:t>
      </w:r>
      <w:r>
        <w:rPr>
          <w:rFonts w:ascii="Times New Roman" w:hAnsi="Times New Roman" w:cs="Times New Roman"/>
          <w:color w:val="000000" w:themeColor="text1"/>
          <w:sz w:val="24"/>
          <w:szCs w:val="24"/>
          <w:lang w:val="en-ID"/>
        </w:rPr>
        <w:t xml:space="preserve">ang </w:t>
      </w:r>
      <w:proofErr w:type="spellStart"/>
      <w:r>
        <w:rPr>
          <w:rFonts w:ascii="Times New Roman" w:hAnsi="Times New Roman" w:cs="Times New Roman"/>
          <w:color w:val="000000" w:themeColor="text1"/>
          <w:sz w:val="24"/>
          <w:szCs w:val="24"/>
          <w:lang w:val="en-ID"/>
        </w:rPr>
        <w:t>bersangkutan</w:t>
      </w:r>
      <w:proofErr w:type="spellEnd"/>
      <w:r>
        <w:rPr>
          <w:rFonts w:ascii="Times New Roman" w:hAnsi="Times New Roman" w:cs="Times New Roman"/>
          <w:color w:val="000000" w:themeColor="text1"/>
          <w:sz w:val="24"/>
          <w:szCs w:val="24"/>
          <w:lang w:val="en-ID"/>
        </w:rPr>
        <w:t xml:space="preserve"> pada </w:t>
      </w:r>
      <w:proofErr w:type="spellStart"/>
      <w:r>
        <w:rPr>
          <w:rFonts w:ascii="Times New Roman" w:hAnsi="Times New Roman" w:cs="Times New Roman"/>
          <w:color w:val="000000" w:themeColor="text1"/>
          <w:sz w:val="24"/>
          <w:szCs w:val="24"/>
          <w:lang w:val="en-ID"/>
        </w:rPr>
        <w:t>tanggal</w:t>
      </w:r>
      <w:proofErr w:type="spellEnd"/>
      <w:r>
        <w:rPr>
          <w:rFonts w:ascii="Times New Roman" w:hAnsi="Times New Roman" w:cs="Times New Roman"/>
          <w:color w:val="000000" w:themeColor="text1"/>
          <w:sz w:val="24"/>
          <w:szCs w:val="24"/>
          <w:lang w:val="en-ID"/>
        </w:rPr>
        <w:t xml:space="preserve"> 15 </w:t>
      </w:r>
      <w:proofErr w:type="spellStart"/>
      <w:r>
        <w:rPr>
          <w:rFonts w:ascii="Times New Roman" w:hAnsi="Times New Roman" w:cs="Times New Roman"/>
          <w:color w:val="000000" w:themeColor="text1"/>
          <w:sz w:val="24"/>
          <w:szCs w:val="24"/>
          <w:lang w:val="en-ID"/>
        </w:rPr>
        <w:t>Juli</w:t>
      </w:r>
      <w:proofErr w:type="spellEnd"/>
      <w:r w:rsidRPr="00CA53CA">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t xml:space="preserve">2019 </w:t>
      </w:r>
      <w:proofErr w:type="spellStart"/>
      <w:r>
        <w:rPr>
          <w:rFonts w:ascii="Times New Roman" w:hAnsi="Times New Roman" w:cs="Times New Roman"/>
          <w:color w:val="000000" w:themeColor="text1"/>
          <w:sz w:val="24"/>
          <w:szCs w:val="24"/>
          <w:lang w:val="en-ID"/>
        </w:rPr>
        <w:t>sampai</w:t>
      </w:r>
      <w:proofErr w:type="spellEnd"/>
      <w:r>
        <w:rPr>
          <w:rFonts w:ascii="Times New Roman" w:hAnsi="Times New Roman" w:cs="Times New Roman"/>
          <w:color w:val="000000" w:themeColor="text1"/>
          <w:sz w:val="24"/>
          <w:szCs w:val="24"/>
          <w:lang w:val="en-ID"/>
        </w:rPr>
        <w:t xml:space="preserve"> 5 </w:t>
      </w:r>
      <w:proofErr w:type="spellStart"/>
      <w:r>
        <w:rPr>
          <w:rFonts w:ascii="Times New Roman" w:hAnsi="Times New Roman" w:cs="Times New Roman"/>
          <w:color w:val="000000" w:themeColor="text1"/>
          <w:sz w:val="24"/>
          <w:szCs w:val="24"/>
          <w:lang w:val="en-ID"/>
        </w:rPr>
        <w:t>Agustus</w:t>
      </w:r>
      <w:proofErr w:type="spellEnd"/>
      <w:r w:rsidRPr="00CA53CA">
        <w:rPr>
          <w:rFonts w:ascii="Times New Roman" w:hAnsi="Times New Roman" w:cs="Times New Roman"/>
          <w:color w:val="000000" w:themeColor="text1"/>
          <w:sz w:val="24"/>
          <w:szCs w:val="24"/>
          <w:lang w:val="en-ID"/>
        </w:rPr>
        <w:t xml:space="preserve"> 2019.  </w:t>
      </w:r>
    </w:p>
    <w:p w14:paraId="147134DD" w14:textId="77777777" w:rsidR="006A2564" w:rsidRPr="00CA53CA" w:rsidRDefault="006A2564" w:rsidP="006A2564">
      <w:pPr>
        <w:spacing w:after="0"/>
        <w:ind w:left="567" w:firstLine="567"/>
        <w:rPr>
          <w:rFonts w:ascii="Times New Roman" w:hAnsi="Times New Roman" w:cs="Times New Roman"/>
          <w:color w:val="000000" w:themeColor="text1"/>
          <w:sz w:val="24"/>
          <w:lang w:val="id-ID"/>
        </w:rPr>
      </w:pPr>
      <w:proofErr w:type="spellStart"/>
      <w:r>
        <w:rPr>
          <w:rFonts w:ascii="Times New Roman" w:hAnsi="Times New Roman"/>
          <w:color w:val="000000" w:themeColor="text1"/>
          <w:sz w:val="24"/>
        </w:rPr>
        <w:t>M</w:t>
      </w:r>
      <w:r w:rsidRPr="00CA53CA">
        <w:rPr>
          <w:rFonts w:ascii="Times New Roman" w:hAnsi="Times New Roman"/>
          <w:color w:val="000000" w:themeColor="text1"/>
          <w:sz w:val="24"/>
        </w:rPr>
        <w:t>enurut</w:t>
      </w:r>
      <w:proofErr w:type="spellEnd"/>
      <w:r w:rsidRPr="00CA53CA">
        <w:rPr>
          <w:rFonts w:ascii="Times New Roman" w:hAnsi="Times New Roman"/>
          <w:color w:val="000000" w:themeColor="text1"/>
          <w:sz w:val="24"/>
        </w:rPr>
        <w:t xml:space="preserve"> </w:t>
      </w:r>
      <w:r w:rsidRPr="00CA53CA">
        <w:rPr>
          <w:rFonts w:ascii="Times New Roman" w:hAnsi="Times New Roman"/>
          <w:color w:val="000000" w:themeColor="text1"/>
          <w:sz w:val="24"/>
        </w:rPr>
        <w:fldChar w:fldCharType="begin" w:fldLock="1"/>
      </w:r>
      <w:r>
        <w:rPr>
          <w:rFonts w:ascii="Times New Roman" w:hAnsi="Times New Roman"/>
          <w:color w:val="000000" w:themeColor="text1"/>
          <w:sz w:val="24"/>
        </w:rPr>
        <w:instrText>ADDIN CSL_CITATION {"citationItems":[{"id":"ITEM-1","itemData":{"DOI":"979-8433-64-0","author":[{"dropping-particle":"","family":"Sugiyono","given":"","non-dropping-particle":"","parse-names":false,"suffix":""}],"id":"ITEM-1","issued":{"date-parts":[["2017"]]},"publisher":"Alfabeta","publisher-place":"Bandung","title":"Statistika Untuk Penilitian","type":"book"},"uris":["http://www.mendeley.com/documents/?uuid=131ca29e-97f2-4704-ad1c-fc01a3b0be08"]}],"mendeley":{"formattedCitation":"(Sugiyono, 2017)","manualFormatting":"Sugiyono (2017, p.91)","plainTextFormattedCitation":"(Sugiyono, 2017)","previouslyFormattedCitation":"(Sugiyono, 2017)"},"properties":{"noteIndex":0},"schema":"https://github.com/citation-style-language/schema/raw/master/csl-citation.json"}</w:instrText>
      </w:r>
      <w:r w:rsidRPr="00CA53CA">
        <w:rPr>
          <w:rFonts w:ascii="Times New Roman" w:hAnsi="Times New Roman"/>
          <w:color w:val="000000" w:themeColor="text1"/>
          <w:sz w:val="24"/>
        </w:rPr>
        <w:fldChar w:fldCharType="separate"/>
      </w:r>
      <w:r w:rsidRPr="00CA53CA">
        <w:rPr>
          <w:rFonts w:ascii="Times New Roman" w:hAnsi="Times New Roman"/>
          <w:noProof/>
          <w:color w:val="000000" w:themeColor="text1"/>
          <w:sz w:val="24"/>
        </w:rPr>
        <w:t>Sugiyono (2017, p.91)</w:t>
      </w:r>
      <w:r w:rsidRPr="00CA53CA">
        <w:rPr>
          <w:rFonts w:ascii="Times New Roman" w:hAnsi="Times New Roman"/>
          <w:color w:val="000000" w:themeColor="text1"/>
          <w:sz w:val="24"/>
        </w:rPr>
        <w:fldChar w:fldCharType="end"/>
      </w:r>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ukuran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sampel</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layak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penelitian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yaitu</w:t>
      </w:r>
      <w:proofErr w:type="spellEnd"/>
      <w:r w:rsidRPr="00CA53CA">
        <w:rPr>
          <w:rFonts w:ascii="Times New Roman" w:hAnsi="Times New Roman"/>
          <w:color w:val="000000" w:themeColor="text1"/>
          <w:sz w:val="24"/>
        </w:rPr>
        <w:t xml:space="preserve"> minimal 30 </w:t>
      </w:r>
      <w:proofErr w:type="spellStart"/>
      <w:r w:rsidRPr="00CA53CA">
        <w:rPr>
          <w:rFonts w:ascii="Times New Roman" w:hAnsi="Times New Roman"/>
          <w:color w:val="000000" w:themeColor="text1"/>
          <w:sz w:val="24"/>
        </w:rPr>
        <w:t>sampai</w:t>
      </w:r>
      <w:proofErr w:type="spellEnd"/>
      <w:r w:rsidRPr="00CA53CA">
        <w:rPr>
          <w:rFonts w:ascii="Times New Roman" w:hAnsi="Times New Roman"/>
          <w:color w:val="000000" w:themeColor="text1"/>
          <w:sz w:val="24"/>
        </w:rPr>
        <w:t xml:space="preserve"> 500, </w:t>
      </w:r>
      <w:proofErr w:type="spellStart"/>
      <w:r w:rsidRPr="00CA53CA">
        <w:rPr>
          <w:rFonts w:ascii="Times New Roman" w:hAnsi="Times New Roman"/>
          <w:color w:val="000000" w:themeColor="text1"/>
          <w:sz w:val="24"/>
        </w:rPr>
        <w:t>bila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penelitian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melakukan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analisis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multivariat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korelasi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regresi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berganda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maka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jumlah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anggota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sampel</w:t>
      </w:r>
      <w:proofErr w:type="spellEnd"/>
      <w:r w:rsidRPr="00CA53CA">
        <w:rPr>
          <w:rFonts w:ascii="Times New Roman" w:hAnsi="Times New Roman"/>
          <w:color w:val="000000" w:themeColor="text1"/>
          <w:sz w:val="24"/>
        </w:rPr>
        <w:t xml:space="preserve"> minimal </w:t>
      </w:r>
      <w:proofErr w:type="spellStart"/>
      <w:r w:rsidRPr="00CA53CA">
        <w:rPr>
          <w:rFonts w:ascii="Times New Roman" w:hAnsi="Times New Roman"/>
          <w:color w:val="000000" w:themeColor="text1"/>
          <w:sz w:val="24"/>
        </w:rPr>
        <w:t>sepuluh</w:t>
      </w:r>
      <w:proofErr w:type="spellEnd"/>
      <w:r w:rsidRPr="00CA53CA">
        <w:rPr>
          <w:rFonts w:ascii="Times New Roman" w:hAnsi="Times New Roman"/>
          <w:color w:val="000000" w:themeColor="text1"/>
          <w:sz w:val="24"/>
        </w:rPr>
        <w:t xml:space="preserve"> kali </w:t>
      </w:r>
      <w:proofErr w:type="spellStart"/>
      <w:r w:rsidRPr="00CA53CA">
        <w:rPr>
          <w:rFonts w:ascii="Times New Roman" w:hAnsi="Times New Roman"/>
          <w:color w:val="000000" w:themeColor="text1"/>
          <w:sz w:val="24"/>
        </w:rPr>
        <w:t>jumlah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variabel</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diteliti</w:t>
      </w:r>
      <w:proofErr w:type="spellEnd"/>
      <w:r w:rsidRPr="00CA53CA">
        <w:rPr>
          <w:rFonts w:ascii="Times New Roman" w:hAnsi="Times New Roman"/>
          <w:color w:val="000000" w:themeColor="text1"/>
          <w:sz w:val="24"/>
        </w:rPr>
        <w:t xml:space="preserve">. Karena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penelitian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ini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terdapat</w:t>
      </w:r>
      <w:proofErr w:type="spellEnd"/>
      <w:r w:rsidRPr="00CA53CA">
        <w:rPr>
          <w:rFonts w:ascii="Times New Roman" w:hAnsi="Times New Roman"/>
          <w:color w:val="000000" w:themeColor="text1"/>
          <w:sz w:val="24"/>
        </w:rPr>
        <w:t xml:space="preserve"> </w:t>
      </w:r>
      <w:r>
        <w:rPr>
          <w:rFonts w:ascii="Times New Roman" w:hAnsi="Times New Roman"/>
          <w:color w:val="000000" w:themeColor="text1"/>
          <w:sz w:val="24"/>
        </w:rPr>
        <w:t>4</w:t>
      </w:r>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variabel</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sehingga</w:t>
      </w:r>
      <w:proofErr w:type="spellEnd"/>
      <w:r w:rsidRPr="00CA53CA">
        <w:rPr>
          <w:rFonts w:ascii="Times New Roman" w:hAnsi="Times New Roman"/>
          <w:color w:val="000000" w:themeColor="text1"/>
          <w:sz w:val="24"/>
        </w:rPr>
        <w:t xml:space="preserve"> minimal </w:t>
      </w:r>
      <w:proofErr w:type="spellStart"/>
      <w:r w:rsidRPr="00CA53CA">
        <w:rPr>
          <w:rFonts w:ascii="Times New Roman" w:hAnsi="Times New Roman"/>
          <w:color w:val="000000" w:themeColor="text1"/>
          <w:sz w:val="24"/>
        </w:rPr>
        <w:t>sampel</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digunakan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penelitian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ini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adalah</w:t>
      </w:r>
      <w:proofErr w:type="spellEnd"/>
      <w:r w:rsidRPr="00CA53CA">
        <w:rPr>
          <w:rFonts w:ascii="Times New Roman" w:hAnsi="Times New Roman"/>
          <w:color w:val="000000" w:themeColor="text1"/>
          <w:sz w:val="24"/>
        </w:rPr>
        <w:t xml:space="preserve"> </w:t>
      </w:r>
      <w:r>
        <w:rPr>
          <w:rFonts w:ascii="Times New Roman" w:hAnsi="Times New Roman"/>
          <w:color w:val="000000" w:themeColor="text1"/>
          <w:sz w:val="24"/>
        </w:rPr>
        <w:t>4</w:t>
      </w:r>
      <w:r w:rsidRPr="00CA53CA">
        <w:rPr>
          <w:rFonts w:ascii="Times New Roman" w:hAnsi="Times New Roman"/>
          <w:color w:val="000000" w:themeColor="text1"/>
          <w:sz w:val="24"/>
        </w:rPr>
        <w:t xml:space="preserve">0 </w:t>
      </w:r>
      <w:proofErr w:type="spellStart"/>
      <w:r w:rsidRPr="00CA53CA">
        <w:rPr>
          <w:rFonts w:ascii="Times New Roman" w:hAnsi="Times New Roman"/>
          <w:color w:val="000000" w:themeColor="text1"/>
          <w:sz w:val="24"/>
        </w:rPr>
        <w:t>responden</w:t>
      </w:r>
      <w:proofErr w:type="spellEnd"/>
      <w:r w:rsidRPr="00CA53CA">
        <w:rPr>
          <w:rFonts w:ascii="Times New Roman" w:hAnsi="Times New Roman"/>
          <w:color w:val="000000" w:themeColor="text1"/>
          <w:sz w:val="24"/>
        </w:rPr>
        <w:t xml:space="preserve">. </w:t>
      </w:r>
      <w:proofErr w:type="spellStart"/>
      <w:r w:rsidR="00F11630">
        <w:rPr>
          <w:rFonts w:ascii="Times New Roman" w:hAnsi="Times New Roman"/>
          <w:color w:val="000000" w:themeColor="text1"/>
          <w:sz w:val="24"/>
        </w:rPr>
        <w:t>P</w:t>
      </w:r>
      <w:r w:rsidRPr="00CA53CA">
        <w:rPr>
          <w:rFonts w:ascii="Times New Roman" w:hAnsi="Times New Roman"/>
          <w:color w:val="000000" w:themeColor="text1"/>
          <w:sz w:val="24"/>
        </w:rPr>
        <w:t>enulis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memutuskan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mengambil</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sebanyak</w:t>
      </w:r>
      <w:proofErr w:type="spellEnd"/>
      <w:r w:rsidRPr="00CA53CA">
        <w:rPr>
          <w:rFonts w:ascii="Times New Roman" w:hAnsi="Times New Roman"/>
          <w:color w:val="000000" w:themeColor="text1"/>
          <w:sz w:val="24"/>
        </w:rPr>
        <w:t xml:space="preserve"> 1</w:t>
      </w:r>
      <w:r>
        <w:rPr>
          <w:rFonts w:ascii="Times New Roman" w:hAnsi="Times New Roman"/>
          <w:color w:val="000000" w:themeColor="text1"/>
          <w:sz w:val="24"/>
        </w:rPr>
        <w:t>07</w:t>
      </w:r>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responden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penelitian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ini</w:t>
      </w:r>
      <w:proofErr w:type="spellEnd"/>
      <w:r w:rsidRPr="00CA53CA">
        <w:rPr>
          <w:rFonts w:ascii="Times New Roman" w:hAnsi="Times New Roman"/>
          <w:color w:val="000000" w:themeColor="text1"/>
          <w:sz w:val="24"/>
        </w:rPr>
        <w:t xml:space="preserve">, agar data yang </w:t>
      </w:r>
      <w:proofErr w:type="spellStart"/>
      <w:r w:rsidRPr="00CA53CA">
        <w:rPr>
          <w:rFonts w:ascii="Times New Roman" w:hAnsi="Times New Roman"/>
          <w:color w:val="000000" w:themeColor="text1"/>
          <w:sz w:val="24"/>
        </w:rPr>
        <w:t>didapat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menjadi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lebih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representatif</w:t>
      </w:r>
      <w:proofErr w:type="spellEnd"/>
      <w:r w:rsidRPr="00CA53CA">
        <w:rPr>
          <w:rFonts w:ascii="Times New Roman" w:hAnsi="Times New Roman"/>
          <w:color w:val="000000" w:themeColor="text1"/>
          <w:sz w:val="24"/>
        </w:rPr>
        <w:t xml:space="preserve">. </w:t>
      </w:r>
    </w:p>
    <w:p w14:paraId="5605B7A2" w14:textId="77777777" w:rsidR="006A2564" w:rsidRPr="00CA53CA" w:rsidRDefault="006A2564" w:rsidP="006A2564">
      <w:pPr>
        <w:spacing w:after="0"/>
        <w:ind w:left="567" w:firstLine="567"/>
        <w:rPr>
          <w:rFonts w:ascii="Times New Roman" w:hAnsi="Times New Roman" w:cs="Times New Roman"/>
          <w:color w:val="000000" w:themeColor="text1"/>
          <w:sz w:val="24"/>
          <w:lang w:val="id-ID"/>
        </w:rPr>
      </w:pPr>
      <w:r w:rsidRPr="00CA53CA">
        <w:rPr>
          <w:rFonts w:ascii="Times New Roman" w:hAnsi="Times New Roman" w:cs="Times New Roman"/>
          <w:color w:val="000000" w:themeColor="text1"/>
          <w:sz w:val="24"/>
          <w:szCs w:val="24"/>
          <w:lang w:val="en-ID"/>
        </w:rPr>
        <w:t xml:space="preserve">Teknik </w:t>
      </w:r>
      <w:proofErr w:type="spellStart"/>
      <w:r w:rsidRPr="00CA53CA">
        <w:rPr>
          <w:rFonts w:ascii="Times New Roman" w:hAnsi="Times New Roman" w:cs="Times New Roman"/>
          <w:color w:val="000000" w:themeColor="text1"/>
          <w:sz w:val="24"/>
          <w:szCs w:val="24"/>
          <w:lang w:val="en-ID"/>
        </w:rPr>
        <w:t>pengambilan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sampel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dipilih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 xml:space="preserve">non-probabilistic sampling </w:t>
      </w:r>
      <w:proofErr w:type="spellStart"/>
      <w:r w:rsidRPr="00CA53CA">
        <w:rPr>
          <w:rFonts w:ascii="Times New Roman" w:hAnsi="Times New Roman" w:cs="Times New Roman"/>
          <w:color w:val="000000" w:themeColor="text1"/>
          <w:sz w:val="24"/>
          <w:szCs w:val="24"/>
          <w:lang w:val="en-ID"/>
        </w:rPr>
        <w:t>yaitu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metode</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purposive sampling</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sampel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dipilih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berdasarkan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pertimbangan-pertimbangan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tertentu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sesuai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tujuan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kriteria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berikut</w:t>
      </w:r>
      <w:proofErr w:type="spellEnd"/>
      <w:r w:rsidRPr="00CA53CA">
        <w:rPr>
          <w:rFonts w:ascii="Times New Roman" w:hAnsi="Times New Roman" w:cs="Times New Roman"/>
          <w:color w:val="000000" w:themeColor="text1"/>
          <w:sz w:val="24"/>
          <w:szCs w:val="24"/>
          <w:lang w:val="en-ID"/>
        </w:rPr>
        <w:t>:</w:t>
      </w:r>
    </w:p>
    <w:p w14:paraId="3462A848" w14:textId="77777777" w:rsidR="006A2564" w:rsidRPr="00CA53CA" w:rsidRDefault="006A2564" w:rsidP="0036284A">
      <w:pPr>
        <w:numPr>
          <w:ilvl w:val="0"/>
          <w:numId w:val="8"/>
        </w:numPr>
        <w:spacing w:after="0"/>
        <w:ind w:left="993" w:hanging="426"/>
        <w:contextualSpacing/>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Kuesioner</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disebarkan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langsung</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kepada</w:t>
      </w:r>
      <w:proofErr w:type="spellEnd"/>
      <w:r w:rsidRPr="00CA53CA">
        <w:rPr>
          <w:rFonts w:ascii="Times New Roman" w:hAnsi="Times New Roman" w:cs="Times New Roman"/>
          <w:color w:val="000000" w:themeColor="text1"/>
          <w:sz w:val="24"/>
          <w:szCs w:val="24"/>
          <w:lang w:val="en-ID"/>
        </w:rPr>
        <w:t xml:space="preserve"> auditor yang </w:t>
      </w:r>
      <w:proofErr w:type="spellStart"/>
      <w:r w:rsidRPr="00CA53CA">
        <w:rPr>
          <w:rFonts w:ascii="Times New Roman" w:hAnsi="Times New Roman" w:cs="Times New Roman"/>
          <w:color w:val="000000" w:themeColor="text1"/>
          <w:sz w:val="24"/>
          <w:szCs w:val="24"/>
          <w:lang w:val="en-ID"/>
        </w:rPr>
        <w:t>bekerja</w:t>
      </w:r>
      <w:proofErr w:type="spellEnd"/>
      <w:r w:rsidRPr="00CA53CA">
        <w:rPr>
          <w:rFonts w:ascii="Times New Roman" w:hAnsi="Times New Roman" w:cs="Times New Roman"/>
          <w:color w:val="000000" w:themeColor="text1"/>
          <w:sz w:val="24"/>
          <w:szCs w:val="24"/>
          <w:lang w:val="en-ID"/>
        </w:rPr>
        <w:t xml:space="preserve"> pada KAP di wilayah Jakarta yang </w:t>
      </w:r>
      <w:proofErr w:type="spellStart"/>
      <w:r w:rsidRPr="00CA53CA">
        <w:rPr>
          <w:rFonts w:ascii="Times New Roman" w:hAnsi="Times New Roman" w:cs="Times New Roman"/>
          <w:color w:val="000000" w:themeColor="text1"/>
          <w:sz w:val="24"/>
          <w:szCs w:val="24"/>
          <w:lang w:val="en-ID"/>
        </w:rPr>
        <w:t>terdaftar</w:t>
      </w:r>
      <w:proofErr w:type="spellEnd"/>
      <w:r w:rsidRPr="00CA53CA">
        <w:rPr>
          <w:rFonts w:ascii="Times New Roman" w:hAnsi="Times New Roman" w:cs="Times New Roman"/>
          <w:color w:val="000000" w:themeColor="text1"/>
          <w:sz w:val="24"/>
          <w:szCs w:val="24"/>
          <w:lang w:val="en-ID"/>
        </w:rPr>
        <w:t xml:space="preserve"> di </w:t>
      </w:r>
      <w:r w:rsidRPr="00CA53CA">
        <w:rPr>
          <w:rFonts w:ascii="Times New Roman" w:hAnsi="Times New Roman" w:cs="Times New Roman"/>
          <w:i/>
          <w:color w:val="000000" w:themeColor="text1"/>
          <w:sz w:val="24"/>
          <w:szCs w:val="24"/>
          <w:lang w:val="en-ID"/>
        </w:rPr>
        <w:t xml:space="preserve">Directory </w:t>
      </w:r>
      <w:r w:rsidRPr="00CA53CA">
        <w:rPr>
          <w:rFonts w:ascii="Times New Roman" w:hAnsi="Times New Roman" w:cs="Times New Roman"/>
          <w:color w:val="000000" w:themeColor="text1"/>
          <w:sz w:val="24"/>
          <w:szCs w:val="24"/>
          <w:lang w:val="en-ID"/>
        </w:rPr>
        <w:t xml:space="preserve">Kantor </w:t>
      </w:r>
      <w:proofErr w:type="spellStart"/>
      <w:r w:rsidRPr="00CA53CA">
        <w:rPr>
          <w:rFonts w:ascii="Times New Roman" w:hAnsi="Times New Roman" w:cs="Times New Roman"/>
          <w:color w:val="000000" w:themeColor="text1"/>
          <w:sz w:val="24"/>
          <w:szCs w:val="24"/>
          <w:lang w:val="en-ID"/>
        </w:rPr>
        <w:t>Akuntan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Publik</w:t>
      </w:r>
      <w:proofErr w:type="spellEnd"/>
      <w:r w:rsidRPr="00CA53CA">
        <w:rPr>
          <w:rFonts w:ascii="Times New Roman" w:hAnsi="Times New Roman" w:cs="Times New Roman"/>
          <w:color w:val="000000" w:themeColor="text1"/>
          <w:sz w:val="24"/>
          <w:szCs w:val="24"/>
          <w:lang w:val="en-ID"/>
        </w:rPr>
        <w:t xml:space="preserve"> 201</w:t>
      </w:r>
      <w:r>
        <w:rPr>
          <w:rFonts w:ascii="Times New Roman" w:hAnsi="Times New Roman" w:cs="Times New Roman"/>
          <w:color w:val="000000" w:themeColor="text1"/>
          <w:sz w:val="24"/>
          <w:szCs w:val="24"/>
          <w:lang w:val="en-ID"/>
        </w:rPr>
        <w:t>9</w:t>
      </w:r>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diterbitkan</w:t>
      </w:r>
      <w:proofErr w:type="spellEnd"/>
      <w:r w:rsidRPr="00CA53CA">
        <w:rPr>
          <w:rFonts w:ascii="Times New Roman" w:hAnsi="Times New Roman" w:cs="Times New Roman"/>
          <w:color w:val="000000" w:themeColor="text1"/>
          <w:sz w:val="24"/>
          <w:szCs w:val="24"/>
          <w:lang w:val="en-ID"/>
        </w:rPr>
        <w:t xml:space="preserve"> oleh </w:t>
      </w:r>
      <w:proofErr w:type="spellStart"/>
      <w:r w:rsidRPr="00CA53CA">
        <w:rPr>
          <w:rFonts w:ascii="Times New Roman" w:hAnsi="Times New Roman" w:cs="Times New Roman"/>
          <w:color w:val="000000" w:themeColor="text1"/>
          <w:sz w:val="24"/>
          <w:szCs w:val="24"/>
          <w:lang w:val="en-ID"/>
        </w:rPr>
        <w:t>Institut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Akuntan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Publik</w:t>
      </w:r>
      <w:proofErr w:type="spellEnd"/>
      <w:r w:rsidRPr="00CA53CA">
        <w:rPr>
          <w:rFonts w:ascii="Times New Roman" w:hAnsi="Times New Roman" w:cs="Times New Roman"/>
          <w:color w:val="000000" w:themeColor="text1"/>
          <w:sz w:val="24"/>
          <w:szCs w:val="24"/>
          <w:lang w:val="en-ID"/>
        </w:rPr>
        <w:t xml:space="preserve"> Indonesia (IAPI).</w:t>
      </w:r>
    </w:p>
    <w:p w14:paraId="47DE913F" w14:textId="77777777" w:rsidR="006A2564" w:rsidRPr="00CA53CA" w:rsidRDefault="006A2564" w:rsidP="0036284A">
      <w:pPr>
        <w:numPr>
          <w:ilvl w:val="0"/>
          <w:numId w:val="8"/>
        </w:numPr>
        <w:spacing w:after="0"/>
        <w:ind w:left="993" w:hanging="426"/>
        <w:contextualSpacing/>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Kuesioner</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dikembalikan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ta</w:t>
      </w:r>
      <w:r>
        <w:rPr>
          <w:rFonts w:ascii="Times New Roman" w:hAnsi="Times New Roman" w:cs="Times New Roman"/>
          <w:color w:val="000000" w:themeColor="text1"/>
          <w:sz w:val="24"/>
          <w:szCs w:val="24"/>
          <w:lang w:val="en-ID"/>
        </w:rPr>
        <w:t>nggal</w:t>
      </w:r>
      <w:proofErr w:type="spellEnd"/>
      <w:r>
        <w:rPr>
          <w:rFonts w:ascii="Times New Roman" w:hAnsi="Times New Roman" w:cs="Times New Roman"/>
          <w:color w:val="000000" w:themeColor="text1"/>
          <w:sz w:val="24"/>
          <w:szCs w:val="24"/>
          <w:lang w:val="en-ID"/>
        </w:rPr>
        <w:t xml:space="preserve"> 15 </w:t>
      </w:r>
      <w:proofErr w:type="spellStart"/>
      <w:r>
        <w:rPr>
          <w:rFonts w:ascii="Times New Roman" w:hAnsi="Times New Roman" w:cs="Times New Roman"/>
          <w:color w:val="000000" w:themeColor="text1"/>
          <w:sz w:val="24"/>
          <w:szCs w:val="24"/>
          <w:lang w:val="en-ID"/>
        </w:rPr>
        <w:t>Juli</w:t>
      </w:r>
      <w:proofErr w:type="spellEnd"/>
      <w:r>
        <w:rPr>
          <w:rFonts w:ascii="Times New Roman" w:hAnsi="Times New Roman" w:cs="Times New Roman"/>
          <w:color w:val="000000" w:themeColor="text1"/>
          <w:sz w:val="24"/>
          <w:szCs w:val="24"/>
          <w:lang w:val="en-ID"/>
        </w:rPr>
        <w:t xml:space="preserve"> 2019 </w:t>
      </w:r>
      <w:proofErr w:type="spellStart"/>
      <w:r>
        <w:rPr>
          <w:rFonts w:ascii="Times New Roman" w:hAnsi="Times New Roman" w:cs="Times New Roman"/>
          <w:color w:val="000000" w:themeColor="text1"/>
          <w:sz w:val="24"/>
          <w:szCs w:val="24"/>
          <w:lang w:val="en-ID"/>
        </w:rPr>
        <w:t>sampai</w:t>
      </w:r>
      <w:proofErr w:type="spellEnd"/>
      <w:r>
        <w:rPr>
          <w:rFonts w:ascii="Times New Roman" w:hAnsi="Times New Roman" w:cs="Times New Roman"/>
          <w:color w:val="000000" w:themeColor="text1"/>
          <w:sz w:val="24"/>
          <w:szCs w:val="24"/>
          <w:lang w:val="en-ID"/>
        </w:rPr>
        <w:t xml:space="preserve"> 5</w:t>
      </w:r>
      <w:r w:rsidRPr="00CA53CA">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Agustus</w:t>
      </w:r>
      <w:proofErr w:type="spellEnd"/>
      <w:r w:rsidRPr="00CA53CA">
        <w:rPr>
          <w:rFonts w:ascii="Times New Roman" w:hAnsi="Times New Roman" w:cs="Times New Roman"/>
          <w:color w:val="000000" w:themeColor="text1"/>
          <w:sz w:val="24"/>
          <w:szCs w:val="24"/>
          <w:lang w:val="en-ID"/>
        </w:rPr>
        <w:t xml:space="preserve"> 2019.  </w:t>
      </w:r>
    </w:p>
    <w:p w14:paraId="4076F57A" w14:textId="77777777" w:rsidR="006A2564" w:rsidRPr="00CA53CA" w:rsidRDefault="006A2564" w:rsidP="0036284A">
      <w:pPr>
        <w:numPr>
          <w:ilvl w:val="0"/>
          <w:numId w:val="8"/>
        </w:numPr>
        <w:spacing w:after="0"/>
        <w:ind w:left="993" w:hanging="426"/>
        <w:contextualSpacing/>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Kuesioner</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diisi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secara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keseluruhan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ta</w:t>
      </w:r>
      <w:r>
        <w:rPr>
          <w:rFonts w:ascii="Times New Roman" w:hAnsi="Times New Roman" w:cs="Times New Roman"/>
          <w:color w:val="000000" w:themeColor="text1"/>
          <w:sz w:val="24"/>
          <w:szCs w:val="24"/>
          <w:lang w:val="en-ID"/>
        </w:rPr>
        <w:t>nggal</w:t>
      </w:r>
      <w:proofErr w:type="spellEnd"/>
      <w:r>
        <w:rPr>
          <w:rFonts w:ascii="Times New Roman" w:hAnsi="Times New Roman" w:cs="Times New Roman"/>
          <w:color w:val="000000" w:themeColor="text1"/>
          <w:sz w:val="24"/>
          <w:szCs w:val="24"/>
          <w:lang w:val="en-ID"/>
        </w:rPr>
        <w:t xml:space="preserve"> 15 </w:t>
      </w:r>
      <w:proofErr w:type="spellStart"/>
      <w:r>
        <w:rPr>
          <w:rFonts w:ascii="Times New Roman" w:hAnsi="Times New Roman" w:cs="Times New Roman"/>
          <w:color w:val="000000" w:themeColor="text1"/>
          <w:sz w:val="24"/>
          <w:szCs w:val="24"/>
          <w:lang w:val="en-ID"/>
        </w:rPr>
        <w:t>Juli</w:t>
      </w:r>
      <w:proofErr w:type="spellEnd"/>
      <w:r>
        <w:rPr>
          <w:rFonts w:ascii="Times New Roman" w:hAnsi="Times New Roman" w:cs="Times New Roman"/>
          <w:color w:val="000000" w:themeColor="text1"/>
          <w:sz w:val="24"/>
          <w:szCs w:val="24"/>
          <w:lang w:val="en-ID"/>
        </w:rPr>
        <w:t xml:space="preserve"> 2019 </w:t>
      </w:r>
      <w:proofErr w:type="spellStart"/>
      <w:r>
        <w:rPr>
          <w:rFonts w:ascii="Times New Roman" w:hAnsi="Times New Roman" w:cs="Times New Roman"/>
          <w:color w:val="000000" w:themeColor="text1"/>
          <w:sz w:val="24"/>
          <w:szCs w:val="24"/>
          <w:lang w:val="en-ID"/>
        </w:rPr>
        <w:t>sampai</w:t>
      </w:r>
      <w:proofErr w:type="spellEnd"/>
      <w:r>
        <w:rPr>
          <w:rFonts w:ascii="Times New Roman" w:hAnsi="Times New Roman" w:cs="Times New Roman"/>
          <w:color w:val="000000" w:themeColor="text1"/>
          <w:sz w:val="24"/>
          <w:szCs w:val="24"/>
          <w:lang w:val="en-ID"/>
        </w:rPr>
        <w:t xml:space="preserve"> 5</w:t>
      </w:r>
      <w:r w:rsidRPr="00CA53CA">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Agustus</w:t>
      </w:r>
      <w:proofErr w:type="spellEnd"/>
      <w:r w:rsidRPr="00CA53CA">
        <w:rPr>
          <w:rFonts w:ascii="Times New Roman" w:hAnsi="Times New Roman" w:cs="Times New Roman"/>
          <w:color w:val="000000" w:themeColor="text1"/>
          <w:sz w:val="24"/>
          <w:szCs w:val="24"/>
          <w:lang w:val="en-ID"/>
        </w:rPr>
        <w:t xml:space="preserve"> 2019.  </w:t>
      </w:r>
    </w:p>
    <w:p w14:paraId="2EB43020" w14:textId="77777777" w:rsidR="006A2564" w:rsidRPr="00CA53CA" w:rsidRDefault="006A2564" w:rsidP="006A2564">
      <w:pPr>
        <w:pStyle w:val="Heading4"/>
        <w:spacing w:line="240" w:lineRule="auto"/>
        <w:ind w:left="0"/>
        <w:jc w:val="center"/>
        <w:rPr>
          <w:i w:val="0"/>
          <w:color w:val="000000" w:themeColor="text1"/>
        </w:rPr>
      </w:pPr>
      <w:proofErr w:type="spellStart"/>
      <w:r w:rsidRPr="00CA53CA">
        <w:rPr>
          <w:i w:val="0"/>
          <w:color w:val="000000" w:themeColor="text1"/>
        </w:rPr>
        <w:lastRenderedPageBreak/>
        <w:t>Tabel</w:t>
      </w:r>
      <w:proofErr w:type="spellEnd"/>
      <w:r w:rsidRPr="00CA53CA">
        <w:rPr>
          <w:i w:val="0"/>
          <w:color w:val="000000" w:themeColor="text1"/>
        </w:rPr>
        <w:t xml:space="preserve"> 3.2</w:t>
      </w:r>
    </w:p>
    <w:p w14:paraId="51A6F731" w14:textId="77777777" w:rsidR="006A2564" w:rsidRPr="00CA53CA" w:rsidRDefault="006A2564" w:rsidP="006A2564">
      <w:pPr>
        <w:spacing w:line="240" w:lineRule="auto"/>
        <w:ind w:left="0"/>
        <w:jc w:val="center"/>
        <w:rPr>
          <w:rFonts w:ascii="Times New Roman" w:hAnsi="Times New Roman" w:cs="Times New Roman"/>
          <w:b/>
          <w:bCs/>
          <w:color w:val="000000" w:themeColor="text1"/>
          <w:sz w:val="24"/>
          <w:szCs w:val="24"/>
        </w:rPr>
      </w:pPr>
      <w:bookmarkStart w:id="41" w:name="_Hlk509175795"/>
      <w:proofErr w:type="spellStart"/>
      <w:r w:rsidRPr="00CA53CA">
        <w:rPr>
          <w:rFonts w:ascii="Times New Roman" w:hAnsi="Times New Roman" w:cs="Times New Roman"/>
          <w:b/>
          <w:bCs/>
          <w:color w:val="000000" w:themeColor="text1"/>
          <w:sz w:val="24"/>
          <w:szCs w:val="24"/>
        </w:rPr>
        <w:t>Prosedur</w:t>
      </w:r>
      <w:proofErr w:type="spellEnd"/>
      <w:r w:rsidRPr="00CA53CA">
        <w:rPr>
          <w:rFonts w:ascii="Times New Roman" w:hAnsi="Times New Roman" w:cs="Times New Roman"/>
          <w:b/>
          <w:bCs/>
          <w:color w:val="000000" w:themeColor="text1"/>
          <w:sz w:val="24"/>
          <w:szCs w:val="24"/>
        </w:rPr>
        <w:t xml:space="preserve"> </w:t>
      </w:r>
      <w:proofErr w:type="spellStart"/>
      <w:r w:rsidRPr="00CA53CA">
        <w:rPr>
          <w:rFonts w:ascii="Times New Roman" w:hAnsi="Times New Roman" w:cs="Times New Roman"/>
          <w:b/>
          <w:bCs/>
          <w:color w:val="000000" w:themeColor="text1"/>
          <w:sz w:val="24"/>
          <w:szCs w:val="24"/>
        </w:rPr>
        <w:t>Pemilihan</w:t>
      </w:r>
      <w:proofErr w:type="spellEnd"/>
      <w:r w:rsidRPr="00CA53CA">
        <w:rPr>
          <w:rFonts w:ascii="Times New Roman" w:hAnsi="Times New Roman" w:cs="Times New Roman"/>
          <w:b/>
          <w:bCs/>
          <w:color w:val="000000" w:themeColor="text1"/>
          <w:sz w:val="24"/>
          <w:szCs w:val="24"/>
        </w:rPr>
        <w:t xml:space="preserve"> </w:t>
      </w:r>
      <w:proofErr w:type="spellStart"/>
      <w:r w:rsidRPr="00CA53CA">
        <w:rPr>
          <w:rFonts w:ascii="Times New Roman" w:hAnsi="Times New Roman" w:cs="Times New Roman"/>
          <w:b/>
          <w:bCs/>
          <w:color w:val="000000" w:themeColor="text1"/>
          <w:sz w:val="24"/>
          <w:szCs w:val="24"/>
        </w:rPr>
        <w:t>Sampel</w:t>
      </w:r>
      <w:proofErr w:type="spellEnd"/>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342"/>
        <w:gridCol w:w="1872"/>
      </w:tblGrid>
      <w:tr w:rsidR="006A2564" w:rsidRPr="00CA53CA" w14:paraId="1FEBD4C7" w14:textId="77777777" w:rsidTr="00AD7118">
        <w:trPr>
          <w:trHeight w:val="329"/>
        </w:trPr>
        <w:tc>
          <w:tcPr>
            <w:tcW w:w="576" w:type="dxa"/>
            <w:tcBorders>
              <w:top w:val="single" w:sz="4" w:space="0" w:color="auto"/>
              <w:left w:val="single" w:sz="4" w:space="0" w:color="auto"/>
              <w:bottom w:val="single" w:sz="4" w:space="0" w:color="auto"/>
              <w:right w:val="single" w:sz="4" w:space="0" w:color="auto"/>
            </w:tcBorders>
          </w:tcPr>
          <w:p w14:paraId="0D65FC27" w14:textId="77777777" w:rsidR="006A2564" w:rsidRPr="00E9697C" w:rsidRDefault="006A2564" w:rsidP="00AD7118">
            <w:pPr>
              <w:pStyle w:val="ListParagraph"/>
              <w:spacing w:after="0" w:line="240" w:lineRule="auto"/>
              <w:ind w:left="0"/>
              <w:jc w:val="center"/>
              <w:rPr>
                <w:rFonts w:ascii="Times New Roman" w:hAnsi="Times New Roman"/>
                <w:color w:val="000000" w:themeColor="text1"/>
                <w:sz w:val="24"/>
              </w:rPr>
            </w:pPr>
            <w:r w:rsidRPr="00E9697C">
              <w:rPr>
                <w:rFonts w:ascii="Times New Roman" w:hAnsi="Times New Roman"/>
                <w:color w:val="000000" w:themeColor="text1"/>
                <w:sz w:val="24"/>
              </w:rPr>
              <w:t>No</w:t>
            </w:r>
          </w:p>
        </w:tc>
        <w:tc>
          <w:tcPr>
            <w:tcW w:w="5342" w:type="dxa"/>
            <w:tcBorders>
              <w:top w:val="single" w:sz="4" w:space="0" w:color="auto"/>
              <w:left w:val="single" w:sz="4" w:space="0" w:color="auto"/>
              <w:bottom w:val="single" w:sz="4" w:space="0" w:color="auto"/>
              <w:right w:val="single" w:sz="4" w:space="0" w:color="auto"/>
            </w:tcBorders>
            <w:shd w:val="clear" w:color="auto" w:fill="auto"/>
            <w:hideMark/>
          </w:tcPr>
          <w:p w14:paraId="1C87267B" w14:textId="77777777" w:rsidR="006A2564" w:rsidRPr="00E9697C" w:rsidRDefault="006A2564" w:rsidP="00AD7118">
            <w:pPr>
              <w:pStyle w:val="ListParagraph"/>
              <w:spacing w:after="0" w:line="240" w:lineRule="auto"/>
              <w:ind w:left="0"/>
              <w:contextualSpacing w:val="0"/>
              <w:jc w:val="center"/>
              <w:rPr>
                <w:rFonts w:ascii="Times New Roman" w:hAnsi="Times New Roman"/>
                <w:color w:val="000000" w:themeColor="text1"/>
                <w:sz w:val="24"/>
              </w:rPr>
            </w:pPr>
            <w:proofErr w:type="spellStart"/>
            <w:r w:rsidRPr="00E9697C">
              <w:rPr>
                <w:rFonts w:ascii="Times New Roman" w:hAnsi="Times New Roman"/>
                <w:color w:val="000000" w:themeColor="text1"/>
                <w:sz w:val="24"/>
              </w:rPr>
              <w:t>Kriteria</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07DC0D03" w14:textId="77777777" w:rsidR="006A2564" w:rsidRPr="00E9697C" w:rsidRDefault="006A2564" w:rsidP="00AD7118">
            <w:pPr>
              <w:pStyle w:val="ListParagraph"/>
              <w:spacing w:after="0" w:line="240" w:lineRule="auto"/>
              <w:ind w:left="0"/>
              <w:jc w:val="center"/>
              <w:rPr>
                <w:rFonts w:ascii="Times New Roman" w:hAnsi="Times New Roman"/>
                <w:color w:val="000000" w:themeColor="text1"/>
                <w:sz w:val="24"/>
              </w:rPr>
            </w:pPr>
            <w:proofErr w:type="spellStart"/>
            <w:r w:rsidRPr="00E9697C">
              <w:rPr>
                <w:rFonts w:ascii="Times New Roman" w:hAnsi="Times New Roman"/>
                <w:color w:val="000000" w:themeColor="text1"/>
                <w:sz w:val="24"/>
              </w:rPr>
              <w:t>Jumlah</w:t>
            </w:r>
            <w:proofErr w:type="spellEnd"/>
          </w:p>
        </w:tc>
      </w:tr>
      <w:tr w:rsidR="006A2564" w:rsidRPr="00CA53CA" w14:paraId="2F0005F1" w14:textId="77777777" w:rsidTr="00AD7118">
        <w:tc>
          <w:tcPr>
            <w:tcW w:w="576" w:type="dxa"/>
            <w:tcBorders>
              <w:top w:val="single" w:sz="4" w:space="0" w:color="auto"/>
              <w:left w:val="single" w:sz="4" w:space="0" w:color="auto"/>
              <w:bottom w:val="single" w:sz="4" w:space="0" w:color="auto"/>
              <w:right w:val="single" w:sz="4" w:space="0" w:color="auto"/>
            </w:tcBorders>
            <w:vAlign w:val="center"/>
          </w:tcPr>
          <w:p w14:paraId="354EA1F9" w14:textId="77777777" w:rsidR="006A2564" w:rsidRPr="00CA53CA" w:rsidRDefault="006A2564" w:rsidP="00AD7118">
            <w:pPr>
              <w:pStyle w:val="ListParagraph"/>
              <w:spacing w:after="0" w:line="240" w:lineRule="auto"/>
              <w:ind w:left="0"/>
              <w:jc w:val="center"/>
              <w:rPr>
                <w:rFonts w:ascii="Times New Roman" w:hAnsi="Times New Roman"/>
                <w:color w:val="000000" w:themeColor="text1"/>
                <w:sz w:val="24"/>
              </w:rPr>
            </w:pPr>
            <w:r w:rsidRPr="00CA53CA">
              <w:rPr>
                <w:rFonts w:ascii="Times New Roman" w:hAnsi="Times New Roman"/>
                <w:color w:val="000000" w:themeColor="text1"/>
                <w:sz w:val="24"/>
              </w:rPr>
              <w:t>1</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89278" w14:textId="77777777" w:rsidR="006A2564" w:rsidRPr="00CA53CA" w:rsidRDefault="006A2564" w:rsidP="00AD7118">
            <w:pPr>
              <w:pStyle w:val="ListParagraph"/>
              <w:spacing w:after="0" w:line="240" w:lineRule="auto"/>
              <w:ind w:left="0"/>
              <w:jc w:val="left"/>
              <w:rPr>
                <w:rFonts w:ascii="Times New Roman" w:hAnsi="Times New Roman"/>
                <w:color w:val="000000" w:themeColor="text1"/>
                <w:sz w:val="24"/>
              </w:rPr>
            </w:pPr>
            <w:proofErr w:type="spellStart"/>
            <w:r w:rsidRPr="00CA53CA">
              <w:rPr>
                <w:rFonts w:ascii="Times New Roman" w:hAnsi="Times New Roman"/>
                <w:color w:val="000000" w:themeColor="text1"/>
                <w:sz w:val="24"/>
              </w:rPr>
              <w:t>Kuesioner</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disebarkan</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dikirim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langsung</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207C43B" w14:textId="77777777" w:rsidR="006A2564" w:rsidRPr="00CA53CA" w:rsidRDefault="006A2564" w:rsidP="00AD7118">
            <w:pPr>
              <w:pStyle w:val="ListParagraph"/>
              <w:spacing w:after="0" w:line="240" w:lineRule="auto"/>
              <w:ind w:left="0"/>
              <w:jc w:val="center"/>
              <w:rPr>
                <w:rFonts w:ascii="Times New Roman" w:hAnsi="Times New Roman"/>
                <w:color w:val="000000" w:themeColor="text1"/>
                <w:sz w:val="24"/>
              </w:rPr>
            </w:pPr>
            <w:r>
              <w:rPr>
                <w:rFonts w:ascii="Times New Roman" w:hAnsi="Times New Roman"/>
                <w:color w:val="000000" w:themeColor="text1"/>
                <w:sz w:val="24"/>
              </w:rPr>
              <w:t>142</w:t>
            </w:r>
          </w:p>
        </w:tc>
      </w:tr>
      <w:tr w:rsidR="006A2564" w:rsidRPr="00CA53CA" w14:paraId="1D78C3EF" w14:textId="77777777" w:rsidTr="00AD7118">
        <w:trPr>
          <w:trHeight w:val="209"/>
        </w:trPr>
        <w:tc>
          <w:tcPr>
            <w:tcW w:w="576" w:type="dxa"/>
            <w:tcBorders>
              <w:top w:val="single" w:sz="4" w:space="0" w:color="auto"/>
              <w:left w:val="single" w:sz="4" w:space="0" w:color="auto"/>
              <w:bottom w:val="single" w:sz="4" w:space="0" w:color="auto"/>
              <w:right w:val="single" w:sz="4" w:space="0" w:color="auto"/>
            </w:tcBorders>
            <w:vAlign w:val="center"/>
          </w:tcPr>
          <w:p w14:paraId="2EF0C7CB" w14:textId="77777777" w:rsidR="006A2564" w:rsidRPr="00CA53CA" w:rsidRDefault="006A2564" w:rsidP="00AD7118">
            <w:pPr>
              <w:pStyle w:val="ListParagraph"/>
              <w:spacing w:after="0" w:line="240" w:lineRule="auto"/>
              <w:ind w:left="0"/>
              <w:jc w:val="center"/>
              <w:rPr>
                <w:rFonts w:ascii="Times New Roman" w:hAnsi="Times New Roman"/>
                <w:color w:val="000000" w:themeColor="text1"/>
                <w:sz w:val="24"/>
              </w:rPr>
            </w:pPr>
            <w:r w:rsidRPr="00CA53CA">
              <w:rPr>
                <w:rFonts w:ascii="Times New Roman" w:hAnsi="Times New Roman"/>
                <w:color w:val="000000" w:themeColor="text1"/>
                <w:sz w:val="24"/>
              </w:rPr>
              <w:t>2</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D7708" w14:textId="77777777" w:rsidR="006A2564" w:rsidRPr="00CA53CA" w:rsidRDefault="006A2564" w:rsidP="00AD7118">
            <w:pPr>
              <w:pStyle w:val="ListParagraph"/>
              <w:spacing w:after="0" w:line="240" w:lineRule="auto"/>
              <w:ind w:left="0"/>
              <w:jc w:val="left"/>
              <w:rPr>
                <w:rFonts w:ascii="Times New Roman" w:hAnsi="Times New Roman"/>
                <w:color w:val="000000" w:themeColor="text1"/>
                <w:sz w:val="24"/>
              </w:rPr>
            </w:pPr>
            <w:proofErr w:type="spellStart"/>
            <w:r w:rsidRPr="00CA53CA">
              <w:rPr>
                <w:rFonts w:ascii="Times New Roman" w:hAnsi="Times New Roman"/>
                <w:color w:val="000000" w:themeColor="text1"/>
                <w:sz w:val="24"/>
              </w:rPr>
              <w:t>Kuesioner</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tidak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kembali</w:t>
            </w:r>
            <w:proofErr w:type="spellEnd"/>
            <w:r w:rsidRPr="00CA53CA">
              <w:rPr>
                <w:rFonts w:ascii="Times New Roman" w:hAnsi="Times New Roman"/>
                <w:color w:val="000000" w:themeColor="text1"/>
                <w:sz w:val="24"/>
              </w:rPr>
              <w:t xml:space="preserve"> </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93C6843" w14:textId="77777777" w:rsidR="006A2564" w:rsidRPr="00CA53CA" w:rsidRDefault="006A2564" w:rsidP="00AD7118">
            <w:pPr>
              <w:pStyle w:val="ListParagraph"/>
              <w:spacing w:after="0" w:line="240" w:lineRule="auto"/>
              <w:ind w:left="0"/>
              <w:jc w:val="center"/>
              <w:rPr>
                <w:rFonts w:ascii="Times New Roman" w:hAnsi="Times New Roman"/>
                <w:color w:val="000000" w:themeColor="text1"/>
                <w:sz w:val="24"/>
              </w:rPr>
            </w:pPr>
            <w:r w:rsidRPr="00CA53CA">
              <w:rPr>
                <w:rFonts w:ascii="Times New Roman" w:hAnsi="Times New Roman"/>
                <w:color w:val="000000" w:themeColor="text1"/>
                <w:sz w:val="24"/>
              </w:rPr>
              <w:t>(</w:t>
            </w:r>
            <w:r>
              <w:rPr>
                <w:rFonts w:ascii="Times New Roman" w:hAnsi="Times New Roman"/>
                <w:color w:val="000000" w:themeColor="text1"/>
                <w:sz w:val="24"/>
              </w:rPr>
              <w:t>2</w:t>
            </w:r>
            <w:r w:rsidRPr="00CA53CA">
              <w:rPr>
                <w:rFonts w:ascii="Times New Roman" w:hAnsi="Times New Roman"/>
                <w:color w:val="000000" w:themeColor="text1"/>
                <w:sz w:val="24"/>
              </w:rPr>
              <w:t>)</w:t>
            </w:r>
          </w:p>
        </w:tc>
      </w:tr>
      <w:tr w:rsidR="006A2564" w:rsidRPr="00CA53CA" w14:paraId="5F0A124C" w14:textId="77777777" w:rsidTr="00AD7118">
        <w:trPr>
          <w:trHeight w:val="253"/>
        </w:trPr>
        <w:tc>
          <w:tcPr>
            <w:tcW w:w="576" w:type="dxa"/>
            <w:tcBorders>
              <w:top w:val="single" w:sz="4" w:space="0" w:color="auto"/>
              <w:left w:val="single" w:sz="4" w:space="0" w:color="auto"/>
              <w:bottom w:val="single" w:sz="4" w:space="0" w:color="auto"/>
              <w:right w:val="single" w:sz="4" w:space="0" w:color="auto"/>
            </w:tcBorders>
            <w:vAlign w:val="center"/>
          </w:tcPr>
          <w:p w14:paraId="3D016963" w14:textId="77777777" w:rsidR="006A2564" w:rsidRPr="00CA53CA" w:rsidRDefault="006A2564" w:rsidP="00AD7118">
            <w:pPr>
              <w:pStyle w:val="ListParagraph"/>
              <w:spacing w:after="0" w:line="240" w:lineRule="auto"/>
              <w:ind w:left="0"/>
              <w:jc w:val="center"/>
              <w:rPr>
                <w:rFonts w:ascii="Times New Roman" w:hAnsi="Times New Roman"/>
                <w:color w:val="000000" w:themeColor="text1"/>
                <w:sz w:val="24"/>
              </w:rPr>
            </w:pPr>
            <w:r w:rsidRPr="00CA53CA">
              <w:rPr>
                <w:rFonts w:ascii="Times New Roman" w:hAnsi="Times New Roman"/>
                <w:color w:val="000000" w:themeColor="text1"/>
                <w:sz w:val="24"/>
              </w:rPr>
              <w:t>3</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4D254" w14:textId="77777777" w:rsidR="006A2564" w:rsidRPr="00CA53CA" w:rsidRDefault="006A2564" w:rsidP="00AD7118">
            <w:pPr>
              <w:pStyle w:val="ListParagraph"/>
              <w:spacing w:after="0" w:line="240" w:lineRule="auto"/>
              <w:ind w:left="0"/>
              <w:jc w:val="left"/>
              <w:rPr>
                <w:rFonts w:ascii="Times New Roman" w:hAnsi="Times New Roman"/>
                <w:color w:val="000000" w:themeColor="text1"/>
                <w:sz w:val="24"/>
              </w:rPr>
            </w:pPr>
            <w:proofErr w:type="spellStart"/>
            <w:r w:rsidRPr="00CA53CA">
              <w:rPr>
                <w:rFonts w:ascii="Times New Roman" w:hAnsi="Times New Roman"/>
                <w:color w:val="000000" w:themeColor="text1"/>
                <w:sz w:val="24"/>
              </w:rPr>
              <w:t>Kuesioner</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kosong</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tidak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diisi</w:t>
            </w:r>
            <w:proofErr w:type="spellEnd"/>
            <w:r w:rsidRPr="00CA53CA">
              <w:rPr>
                <w:rFonts w:ascii="Times New Roman" w:hAnsi="Times New Roman"/>
                <w:color w:val="000000" w:themeColor="text1"/>
                <w:sz w:val="24"/>
              </w:rPr>
              <w:t>)</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775D8C6" w14:textId="77777777" w:rsidR="006A2564" w:rsidRPr="00CA53CA" w:rsidRDefault="006A2564" w:rsidP="00AD7118">
            <w:pPr>
              <w:pStyle w:val="ListParagraph"/>
              <w:spacing w:after="0" w:line="240" w:lineRule="auto"/>
              <w:ind w:left="0"/>
              <w:jc w:val="center"/>
              <w:rPr>
                <w:rFonts w:ascii="Times New Roman" w:hAnsi="Times New Roman"/>
                <w:color w:val="000000" w:themeColor="text1"/>
                <w:sz w:val="24"/>
              </w:rPr>
            </w:pPr>
            <w:r>
              <w:rPr>
                <w:rFonts w:ascii="Times New Roman" w:hAnsi="Times New Roman"/>
                <w:color w:val="000000" w:themeColor="text1"/>
                <w:sz w:val="24"/>
              </w:rPr>
              <w:t>(3)</w:t>
            </w:r>
          </w:p>
        </w:tc>
      </w:tr>
      <w:tr w:rsidR="006A2564" w:rsidRPr="00CA53CA" w14:paraId="67DD42A2" w14:textId="77777777" w:rsidTr="00AD711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206CDCCE" w14:textId="77777777" w:rsidR="006A2564" w:rsidRPr="00CA53CA" w:rsidRDefault="006A2564" w:rsidP="00AD7118">
            <w:pPr>
              <w:pStyle w:val="ListParagraph"/>
              <w:spacing w:after="0" w:line="240" w:lineRule="auto"/>
              <w:ind w:left="0"/>
              <w:jc w:val="center"/>
              <w:rPr>
                <w:rFonts w:ascii="Times New Roman" w:hAnsi="Times New Roman"/>
                <w:color w:val="000000" w:themeColor="text1"/>
                <w:sz w:val="24"/>
              </w:rPr>
            </w:pPr>
            <w:r w:rsidRPr="00CA53CA">
              <w:rPr>
                <w:rFonts w:ascii="Times New Roman" w:hAnsi="Times New Roman"/>
                <w:color w:val="000000" w:themeColor="text1"/>
                <w:sz w:val="24"/>
              </w:rPr>
              <w:t>4</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9398" w14:textId="77777777" w:rsidR="006A2564" w:rsidRPr="00CA53CA" w:rsidRDefault="006A2564" w:rsidP="00AD7118">
            <w:pPr>
              <w:pStyle w:val="ListParagraph"/>
              <w:spacing w:after="0" w:line="240" w:lineRule="auto"/>
              <w:ind w:left="0"/>
              <w:jc w:val="left"/>
              <w:rPr>
                <w:rFonts w:ascii="Times New Roman" w:hAnsi="Times New Roman"/>
                <w:color w:val="000000" w:themeColor="text1"/>
                <w:sz w:val="24"/>
              </w:rPr>
            </w:pPr>
            <w:proofErr w:type="spellStart"/>
            <w:r w:rsidRPr="00CA53CA">
              <w:rPr>
                <w:rFonts w:ascii="Times New Roman" w:hAnsi="Times New Roman"/>
                <w:color w:val="000000" w:themeColor="text1"/>
                <w:sz w:val="24"/>
              </w:rPr>
              <w:t>Kuesioner</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datanya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tidak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lengkap</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CADF001" w14:textId="77777777" w:rsidR="006A2564" w:rsidRPr="00CA53CA" w:rsidRDefault="006A2564" w:rsidP="00AD7118">
            <w:pPr>
              <w:pStyle w:val="ListParagraph"/>
              <w:spacing w:after="0" w:line="240" w:lineRule="auto"/>
              <w:ind w:left="0"/>
              <w:jc w:val="center"/>
              <w:rPr>
                <w:rFonts w:ascii="Times New Roman" w:hAnsi="Times New Roman"/>
                <w:color w:val="000000" w:themeColor="text1"/>
                <w:sz w:val="24"/>
              </w:rPr>
            </w:pPr>
            <w:r>
              <w:rPr>
                <w:rFonts w:ascii="Times New Roman" w:hAnsi="Times New Roman"/>
                <w:color w:val="000000" w:themeColor="text1"/>
                <w:sz w:val="24"/>
              </w:rPr>
              <w:t>0</w:t>
            </w:r>
          </w:p>
        </w:tc>
      </w:tr>
      <w:tr w:rsidR="006A2564" w:rsidRPr="00CA53CA" w14:paraId="6F9F4862" w14:textId="77777777" w:rsidTr="00AD7118">
        <w:tc>
          <w:tcPr>
            <w:tcW w:w="5918" w:type="dxa"/>
            <w:gridSpan w:val="2"/>
            <w:tcBorders>
              <w:top w:val="single" w:sz="4" w:space="0" w:color="auto"/>
              <w:left w:val="single" w:sz="4" w:space="0" w:color="auto"/>
              <w:bottom w:val="single" w:sz="4" w:space="0" w:color="auto"/>
              <w:right w:val="single" w:sz="4" w:space="0" w:color="auto"/>
            </w:tcBorders>
            <w:vAlign w:val="center"/>
          </w:tcPr>
          <w:p w14:paraId="2E522CD3" w14:textId="77777777" w:rsidR="006A2564" w:rsidRPr="00CA53CA" w:rsidRDefault="006A2564" w:rsidP="00AD7118">
            <w:pPr>
              <w:pStyle w:val="ListParagraph"/>
              <w:spacing w:after="0" w:line="240" w:lineRule="auto"/>
              <w:ind w:left="0"/>
              <w:rPr>
                <w:rFonts w:ascii="Times New Roman" w:hAnsi="Times New Roman"/>
                <w:color w:val="000000" w:themeColor="text1"/>
                <w:sz w:val="24"/>
              </w:rPr>
            </w:pPr>
            <w:proofErr w:type="spellStart"/>
            <w:r w:rsidRPr="00CA53CA">
              <w:rPr>
                <w:rFonts w:ascii="Times New Roman" w:hAnsi="Times New Roman"/>
                <w:color w:val="000000" w:themeColor="text1"/>
                <w:sz w:val="24"/>
              </w:rPr>
              <w:t>Kuesioner</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memenuhi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kriteria</w:t>
            </w:r>
            <w:proofErr w:type="spellEnd"/>
            <w:r w:rsidRPr="00CA53CA">
              <w:rPr>
                <w:rFonts w:ascii="Times New Roman" w:hAnsi="Times New Roman"/>
                <w:color w:val="000000" w:themeColor="text1"/>
                <w:sz w:val="24"/>
              </w:rPr>
              <w:t xml:space="preserve"> dan </w:t>
            </w:r>
            <w:proofErr w:type="spellStart"/>
            <w:r w:rsidRPr="00CA53CA">
              <w:rPr>
                <w:rFonts w:ascii="Times New Roman" w:hAnsi="Times New Roman"/>
                <w:color w:val="000000" w:themeColor="text1"/>
                <w:sz w:val="24"/>
              </w:rPr>
              <w:t>dapat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diolah</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18E6AAE" w14:textId="77777777" w:rsidR="006A2564" w:rsidRPr="00CA53CA" w:rsidRDefault="006A2564" w:rsidP="00AD7118">
            <w:pPr>
              <w:pStyle w:val="ListParagraph"/>
              <w:spacing w:after="0" w:line="240" w:lineRule="auto"/>
              <w:ind w:left="0"/>
              <w:jc w:val="center"/>
              <w:rPr>
                <w:rFonts w:ascii="Times New Roman" w:hAnsi="Times New Roman"/>
                <w:color w:val="000000" w:themeColor="text1"/>
                <w:sz w:val="24"/>
              </w:rPr>
            </w:pPr>
            <w:r>
              <w:rPr>
                <w:rFonts w:ascii="Times New Roman" w:hAnsi="Times New Roman"/>
                <w:color w:val="000000" w:themeColor="text1"/>
                <w:sz w:val="24"/>
              </w:rPr>
              <w:t>137</w:t>
            </w:r>
          </w:p>
        </w:tc>
      </w:tr>
      <w:tr w:rsidR="006A2564" w:rsidRPr="00CA53CA" w14:paraId="10F7A5F9" w14:textId="77777777" w:rsidTr="00AD7118">
        <w:tc>
          <w:tcPr>
            <w:tcW w:w="5918" w:type="dxa"/>
            <w:gridSpan w:val="2"/>
            <w:tcBorders>
              <w:top w:val="single" w:sz="4" w:space="0" w:color="auto"/>
              <w:left w:val="single" w:sz="4" w:space="0" w:color="auto"/>
              <w:bottom w:val="single" w:sz="4" w:space="0" w:color="auto"/>
              <w:right w:val="single" w:sz="4" w:space="0" w:color="auto"/>
            </w:tcBorders>
            <w:vAlign w:val="center"/>
          </w:tcPr>
          <w:p w14:paraId="4CA8DA20" w14:textId="77777777" w:rsidR="006A2564" w:rsidRPr="00CA53CA" w:rsidRDefault="006A2564" w:rsidP="00AD7118">
            <w:pPr>
              <w:pStyle w:val="ListParagraph"/>
              <w:spacing w:after="0" w:line="240" w:lineRule="auto"/>
              <w:ind w:left="0"/>
              <w:jc w:val="left"/>
              <w:rPr>
                <w:rFonts w:ascii="Times New Roman" w:hAnsi="Times New Roman"/>
                <w:color w:val="000000" w:themeColor="text1"/>
                <w:sz w:val="24"/>
              </w:rPr>
            </w:pPr>
            <w:proofErr w:type="spellStart"/>
            <w:r w:rsidRPr="00CA53CA">
              <w:rPr>
                <w:rFonts w:ascii="Times New Roman" w:hAnsi="Times New Roman"/>
                <w:color w:val="000000" w:themeColor="text1"/>
                <w:sz w:val="24"/>
              </w:rPr>
              <w:t>Kuesioner</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digunakan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pra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kuesioner</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4C4E7A7" w14:textId="77777777" w:rsidR="006A2564" w:rsidRPr="00CA53CA" w:rsidRDefault="006A2564" w:rsidP="00AD7118">
            <w:pPr>
              <w:pStyle w:val="ListParagraph"/>
              <w:spacing w:after="0" w:line="240" w:lineRule="auto"/>
              <w:ind w:left="0"/>
              <w:jc w:val="center"/>
              <w:rPr>
                <w:rFonts w:ascii="Times New Roman" w:hAnsi="Times New Roman"/>
                <w:color w:val="000000" w:themeColor="text1"/>
                <w:sz w:val="24"/>
              </w:rPr>
            </w:pPr>
            <w:r w:rsidRPr="00CA53CA">
              <w:rPr>
                <w:rFonts w:ascii="Times New Roman" w:hAnsi="Times New Roman"/>
                <w:color w:val="000000" w:themeColor="text1"/>
                <w:sz w:val="24"/>
              </w:rPr>
              <w:t>(30)</w:t>
            </w:r>
          </w:p>
        </w:tc>
      </w:tr>
      <w:tr w:rsidR="006A2564" w:rsidRPr="00CA53CA" w14:paraId="21CECF8E" w14:textId="77777777" w:rsidTr="00AD7118">
        <w:tc>
          <w:tcPr>
            <w:tcW w:w="5918" w:type="dxa"/>
            <w:gridSpan w:val="2"/>
            <w:tcBorders>
              <w:top w:val="single" w:sz="4" w:space="0" w:color="auto"/>
              <w:left w:val="single" w:sz="4" w:space="0" w:color="auto"/>
              <w:bottom w:val="single" w:sz="4" w:space="0" w:color="auto"/>
              <w:right w:val="single" w:sz="4" w:space="0" w:color="auto"/>
            </w:tcBorders>
            <w:vAlign w:val="center"/>
          </w:tcPr>
          <w:p w14:paraId="07A6ECB2" w14:textId="77777777" w:rsidR="006A2564" w:rsidRPr="00CA53CA" w:rsidRDefault="006A2564" w:rsidP="00AD7118">
            <w:pPr>
              <w:pStyle w:val="ListParagraph"/>
              <w:spacing w:after="0" w:line="240" w:lineRule="auto"/>
              <w:ind w:left="0"/>
              <w:jc w:val="left"/>
              <w:rPr>
                <w:rFonts w:ascii="Times New Roman" w:hAnsi="Times New Roman"/>
                <w:color w:val="000000" w:themeColor="text1"/>
                <w:sz w:val="24"/>
              </w:rPr>
            </w:pPr>
            <w:proofErr w:type="spellStart"/>
            <w:r w:rsidRPr="00CA53CA">
              <w:rPr>
                <w:rFonts w:ascii="Times New Roman" w:hAnsi="Times New Roman"/>
                <w:color w:val="000000" w:themeColor="text1"/>
                <w:sz w:val="24"/>
              </w:rPr>
              <w:t>Kuesioner</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digunakan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penelitian</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D314B9" w14:textId="77777777" w:rsidR="006A2564" w:rsidRPr="00CA53CA" w:rsidRDefault="006A2564" w:rsidP="00AD7118">
            <w:pPr>
              <w:pStyle w:val="ListParagraph"/>
              <w:spacing w:after="0" w:line="240" w:lineRule="auto"/>
              <w:ind w:left="0"/>
              <w:jc w:val="center"/>
              <w:rPr>
                <w:rFonts w:ascii="Times New Roman" w:hAnsi="Times New Roman"/>
                <w:color w:val="000000" w:themeColor="text1"/>
                <w:sz w:val="24"/>
              </w:rPr>
            </w:pPr>
            <w:r>
              <w:rPr>
                <w:rFonts w:ascii="Times New Roman" w:hAnsi="Times New Roman"/>
                <w:color w:val="000000" w:themeColor="text1"/>
                <w:sz w:val="24"/>
              </w:rPr>
              <w:t>107</w:t>
            </w:r>
          </w:p>
        </w:tc>
      </w:tr>
    </w:tbl>
    <w:bookmarkEnd w:id="41"/>
    <w:p w14:paraId="15FD45F7" w14:textId="77777777" w:rsidR="006A2564" w:rsidRPr="00CA53CA" w:rsidRDefault="006A2564" w:rsidP="006A2564">
      <w:pPr>
        <w:spacing w:after="0"/>
        <w:ind w:left="993"/>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Sumber</w:t>
      </w:r>
      <w:proofErr w:type="spellEnd"/>
      <w:r w:rsidRPr="00CA53CA">
        <w:rPr>
          <w:rFonts w:ascii="Times New Roman" w:hAnsi="Times New Roman" w:cs="Times New Roman"/>
          <w:color w:val="000000" w:themeColor="text1"/>
          <w:sz w:val="24"/>
          <w:szCs w:val="24"/>
          <w:lang w:val="en-ID"/>
        </w:rPr>
        <w:t xml:space="preserve">: Data Primer yang </w:t>
      </w:r>
      <w:proofErr w:type="spellStart"/>
      <w:r w:rsidRPr="00CA53CA">
        <w:rPr>
          <w:rFonts w:ascii="Times New Roman" w:hAnsi="Times New Roman" w:cs="Times New Roman"/>
          <w:color w:val="000000" w:themeColor="text1"/>
          <w:sz w:val="24"/>
          <w:szCs w:val="24"/>
          <w:lang w:val="en-ID"/>
        </w:rPr>
        <w:t>diolah</w:t>
      </w:r>
      <w:proofErr w:type="spellEnd"/>
    </w:p>
    <w:p w14:paraId="3071E43B" w14:textId="77777777" w:rsidR="006A2564" w:rsidRPr="00CA53CA" w:rsidRDefault="006A2564" w:rsidP="0036284A">
      <w:pPr>
        <w:keepNext/>
        <w:keepLines/>
        <w:numPr>
          <w:ilvl w:val="0"/>
          <w:numId w:val="2"/>
        </w:numPr>
        <w:spacing w:after="0"/>
        <w:ind w:left="567" w:hanging="567"/>
        <w:jc w:val="left"/>
        <w:outlineLvl w:val="1"/>
        <w:rPr>
          <w:rFonts w:ascii="Times New Roman" w:eastAsiaTheme="majorEastAsia" w:hAnsi="Times New Roman" w:cs="Times New Roman"/>
          <w:b/>
          <w:bCs/>
          <w:color w:val="000000" w:themeColor="text1"/>
          <w:sz w:val="24"/>
          <w:szCs w:val="24"/>
          <w:lang w:val="en-ID"/>
        </w:rPr>
      </w:pPr>
      <w:bookmarkStart w:id="42" w:name="_Toc536712561"/>
      <w:r w:rsidRPr="00CA53CA">
        <w:rPr>
          <w:rFonts w:ascii="Times New Roman" w:eastAsiaTheme="majorEastAsia" w:hAnsi="Times New Roman" w:cs="Times New Roman"/>
          <w:b/>
          <w:bCs/>
          <w:color w:val="000000" w:themeColor="text1"/>
          <w:sz w:val="24"/>
          <w:szCs w:val="24"/>
          <w:lang w:val="en-ID"/>
        </w:rPr>
        <w:t xml:space="preserve">Teknik </w:t>
      </w:r>
      <w:proofErr w:type="spellStart"/>
      <w:r w:rsidRPr="00CA53CA">
        <w:rPr>
          <w:rFonts w:ascii="Times New Roman" w:eastAsiaTheme="majorEastAsia" w:hAnsi="Times New Roman" w:cs="Times New Roman"/>
          <w:b/>
          <w:bCs/>
          <w:color w:val="000000" w:themeColor="text1"/>
          <w:sz w:val="24"/>
          <w:szCs w:val="24"/>
          <w:lang w:val="en-ID"/>
        </w:rPr>
        <w:t>Analisis</w:t>
      </w:r>
      <w:proofErr w:type="spellEnd"/>
      <w:r w:rsidRPr="00CA53CA">
        <w:rPr>
          <w:rFonts w:ascii="Times New Roman" w:eastAsiaTheme="majorEastAsia" w:hAnsi="Times New Roman" w:cs="Times New Roman"/>
          <w:b/>
          <w:bCs/>
          <w:color w:val="000000" w:themeColor="text1"/>
          <w:sz w:val="24"/>
          <w:szCs w:val="24"/>
          <w:lang w:val="en-ID"/>
        </w:rPr>
        <w:t xml:space="preserve"> Data</w:t>
      </w:r>
      <w:bookmarkEnd w:id="42"/>
    </w:p>
    <w:p w14:paraId="1C4D7A8F" w14:textId="77777777" w:rsidR="006A2564" w:rsidRPr="00CA53CA" w:rsidRDefault="006A2564" w:rsidP="006A2564">
      <w:pPr>
        <w:spacing w:after="0"/>
        <w:ind w:left="567" w:firstLine="567"/>
        <w:rPr>
          <w:rFonts w:ascii="Times New Roman" w:hAnsi="Times New Roman" w:cs="Times New Roman"/>
          <w:color w:val="000000" w:themeColor="text1"/>
          <w:sz w:val="24"/>
          <w:szCs w:val="24"/>
          <w:lang w:val="en-ID"/>
        </w:rPr>
      </w:pPr>
      <w:r w:rsidRPr="00CA53CA">
        <w:rPr>
          <w:rFonts w:ascii="Times New Roman" w:hAnsi="Times New Roman" w:cs="Times New Roman"/>
          <w:color w:val="000000" w:themeColor="text1"/>
          <w:sz w:val="24"/>
          <w:szCs w:val="24"/>
          <w:lang w:val="en-ID"/>
        </w:rPr>
        <w:t xml:space="preserve">Teknik </w:t>
      </w:r>
      <w:proofErr w:type="spellStart"/>
      <w:r w:rsidRPr="00CA53CA">
        <w:rPr>
          <w:rFonts w:ascii="Times New Roman" w:hAnsi="Times New Roman" w:cs="Times New Roman"/>
          <w:color w:val="000000" w:themeColor="text1"/>
          <w:sz w:val="24"/>
          <w:szCs w:val="24"/>
          <w:lang w:val="en-ID"/>
        </w:rPr>
        <w:t>analisis</w:t>
      </w:r>
      <w:proofErr w:type="spellEnd"/>
      <w:r w:rsidRPr="00CA53CA">
        <w:rPr>
          <w:rFonts w:ascii="Times New Roman" w:hAnsi="Times New Roman" w:cs="Times New Roman"/>
          <w:color w:val="000000" w:themeColor="text1"/>
          <w:sz w:val="24"/>
          <w:szCs w:val="24"/>
          <w:lang w:val="en-ID"/>
        </w:rPr>
        <w:t xml:space="preserve"> data yang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oleh </w:t>
      </w:r>
      <w:proofErr w:type="spellStart"/>
      <w:r w:rsidRPr="00CA53CA">
        <w:rPr>
          <w:rFonts w:ascii="Times New Roman" w:hAnsi="Times New Roman" w:cs="Times New Roman"/>
          <w:color w:val="000000" w:themeColor="text1"/>
          <w:sz w:val="24"/>
          <w:szCs w:val="24"/>
          <w:lang w:val="en-ID"/>
        </w:rPr>
        <w:t>peneliti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 xml:space="preserve">software </w:t>
      </w:r>
      <w:proofErr w:type="spellStart"/>
      <w:r w:rsidRPr="00CA53CA">
        <w:rPr>
          <w:rFonts w:ascii="Times New Roman" w:hAnsi="Times New Roman" w:cs="Times New Roman"/>
          <w:color w:val="000000" w:themeColor="text1"/>
          <w:sz w:val="24"/>
          <w:szCs w:val="24"/>
          <w:lang w:val="en-ID"/>
        </w:rPr>
        <w:t>pengolah</w:t>
      </w:r>
      <w:proofErr w:type="spellEnd"/>
      <w:r w:rsidRPr="00CA53CA">
        <w:rPr>
          <w:rFonts w:ascii="Times New Roman" w:hAnsi="Times New Roman" w:cs="Times New Roman"/>
          <w:color w:val="000000" w:themeColor="text1"/>
          <w:sz w:val="24"/>
          <w:szCs w:val="24"/>
          <w:lang w:val="en-ID"/>
        </w:rPr>
        <w:t xml:space="preserve"> data IBM </w:t>
      </w:r>
      <w:r w:rsidRPr="00CA53CA">
        <w:rPr>
          <w:rFonts w:ascii="Times New Roman" w:hAnsi="Times New Roman" w:cs="Times New Roman"/>
          <w:i/>
          <w:color w:val="000000" w:themeColor="text1"/>
          <w:sz w:val="24"/>
          <w:szCs w:val="24"/>
          <w:lang w:val="en-ID"/>
        </w:rPr>
        <w:t>Statistical Product and Service Solutions</w:t>
      </w:r>
      <w:r w:rsidRPr="00CA53CA">
        <w:rPr>
          <w:rFonts w:ascii="Times New Roman" w:hAnsi="Times New Roman" w:cs="Times New Roman"/>
          <w:color w:val="000000" w:themeColor="text1"/>
          <w:sz w:val="24"/>
          <w:szCs w:val="24"/>
          <w:lang w:val="en-ID"/>
        </w:rPr>
        <w:t xml:space="preserve"> (SPSS) </w:t>
      </w:r>
      <w:proofErr w:type="spellStart"/>
      <w:r w:rsidRPr="00CA53CA">
        <w:rPr>
          <w:rFonts w:ascii="Times New Roman" w:hAnsi="Times New Roman" w:cs="Times New Roman"/>
          <w:color w:val="000000" w:themeColor="text1"/>
          <w:sz w:val="24"/>
          <w:szCs w:val="24"/>
          <w:lang w:val="en-ID"/>
        </w:rPr>
        <w:t>versi</w:t>
      </w:r>
      <w:proofErr w:type="spellEnd"/>
      <w:r w:rsidRPr="00CA53CA">
        <w:rPr>
          <w:rFonts w:ascii="Times New Roman" w:hAnsi="Times New Roman" w:cs="Times New Roman"/>
          <w:color w:val="000000" w:themeColor="text1"/>
          <w:sz w:val="24"/>
          <w:szCs w:val="24"/>
          <w:lang w:val="en-ID"/>
        </w:rPr>
        <w:t xml:space="preserve"> 20. Teknik </w:t>
      </w:r>
      <w:proofErr w:type="spellStart"/>
      <w:r w:rsidRPr="00CA53CA">
        <w:rPr>
          <w:rFonts w:ascii="Times New Roman" w:hAnsi="Times New Roman" w:cs="Times New Roman"/>
          <w:color w:val="000000" w:themeColor="text1"/>
          <w:sz w:val="24"/>
          <w:szCs w:val="24"/>
          <w:lang w:val="en-ID"/>
        </w:rPr>
        <w:t>analisis</w:t>
      </w:r>
      <w:proofErr w:type="spellEnd"/>
      <w:r w:rsidRPr="00CA53CA">
        <w:rPr>
          <w:rFonts w:ascii="Times New Roman" w:hAnsi="Times New Roman" w:cs="Times New Roman"/>
          <w:color w:val="000000" w:themeColor="text1"/>
          <w:sz w:val="24"/>
          <w:szCs w:val="24"/>
          <w:lang w:val="en-ID"/>
        </w:rPr>
        <w:t xml:space="preserve"> data yang </w:t>
      </w:r>
      <w:proofErr w:type="spellStart"/>
      <w:r w:rsidRPr="00CA53CA">
        <w:rPr>
          <w:rFonts w:ascii="Times New Roman" w:hAnsi="Times New Roman" w:cs="Times New Roman"/>
          <w:color w:val="000000" w:themeColor="text1"/>
          <w:sz w:val="24"/>
          <w:szCs w:val="24"/>
          <w:lang w:val="en-ID"/>
        </w:rPr>
        <w:t>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berikut</w:t>
      </w:r>
      <w:proofErr w:type="spellEnd"/>
      <w:r w:rsidRPr="00CA53CA">
        <w:rPr>
          <w:rFonts w:ascii="Times New Roman" w:hAnsi="Times New Roman" w:cs="Times New Roman"/>
          <w:color w:val="000000" w:themeColor="text1"/>
          <w:sz w:val="24"/>
          <w:szCs w:val="24"/>
          <w:lang w:val="en-ID"/>
        </w:rPr>
        <w:t>:</w:t>
      </w:r>
    </w:p>
    <w:p w14:paraId="63639298" w14:textId="77777777" w:rsidR="006A2564" w:rsidRPr="00CA53CA" w:rsidRDefault="006A2564" w:rsidP="0036284A">
      <w:pPr>
        <w:keepNext/>
        <w:keepLines/>
        <w:numPr>
          <w:ilvl w:val="0"/>
          <w:numId w:val="5"/>
        </w:numPr>
        <w:spacing w:after="0"/>
        <w:ind w:left="1134" w:hanging="567"/>
        <w:outlineLvl w:val="2"/>
        <w:rPr>
          <w:rFonts w:ascii="Times New Roman" w:eastAsiaTheme="majorEastAsia" w:hAnsi="Times New Roman" w:cs="Times New Roman"/>
          <w:b/>
          <w:bCs/>
          <w:color w:val="000000" w:themeColor="text1"/>
          <w:sz w:val="24"/>
          <w:szCs w:val="24"/>
          <w:lang w:val="en-ID"/>
        </w:rPr>
      </w:pPr>
      <w:bookmarkStart w:id="43" w:name="_Toc536712562"/>
      <w:r w:rsidRPr="00CA53CA">
        <w:rPr>
          <w:rFonts w:ascii="Times New Roman" w:eastAsiaTheme="majorEastAsia" w:hAnsi="Times New Roman" w:cs="Times New Roman"/>
          <w:b/>
          <w:bCs/>
          <w:color w:val="000000" w:themeColor="text1"/>
          <w:sz w:val="24"/>
          <w:szCs w:val="24"/>
          <w:lang w:val="en-ID"/>
        </w:rPr>
        <w:t>Skala Likert</w:t>
      </w:r>
      <w:bookmarkEnd w:id="43"/>
    </w:p>
    <w:p w14:paraId="7DFBB877" w14:textId="77777777" w:rsidR="006A2564" w:rsidRPr="00CA53CA" w:rsidRDefault="00435E03" w:rsidP="006A2564">
      <w:pPr>
        <w:spacing w:after="0"/>
        <w:ind w:firstLine="567"/>
        <w:rPr>
          <w:rFonts w:ascii="Times New Roman" w:hAnsi="Times New Roman" w:cs="Times New Roman"/>
          <w:color w:val="000000" w:themeColor="text1"/>
          <w:sz w:val="24"/>
          <w:szCs w:val="24"/>
          <w:lang w:val="en-ID"/>
        </w:rPr>
      </w:pPr>
      <w:proofErr w:type="spellStart"/>
      <w:r>
        <w:rPr>
          <w:rFonts w:ascii="Times New Roman" w:hAnsi="Times New Roman" w:cs="Times New Roman"/>
          <w:color w:val="000000" w:themeColor="text1"/>
          <w:sz w:val="24"/>
          <w:szCs w:val="24"/>
          <w:lang w:val="en-ID"/>
        </w:rPr>
        <w:t>M</w:t>
      </w:r>
      <w:r w:rsidR="006A2564" w:rsidRPr="00CA53CA">
        <w:rPr>
          <w:rFonts w:ascii="Times New Roman" w:hAnsi="Times New Roman" w:cs="Times New Roman"/>
          <w:color w:val="000000" w:themeColor="text1"/>
          <w:sz w:val="24"/>
          <w:szCs w:val="24"/>
          <w:lang w:val="en-ID"/>
        </w:rPr>
        <w:t>enurut</w:t>
      </w:r>
      <w:proofErr w:type="spellEnd"/>
      <w:r w:rsidR="006A2564" w:rsidRPr="00CA53CA">
        <w:rPr>
          <w:rFonts w:ascii="Times New Roman" w:hAnsi="Times New Roman" w:cs="Times New Roman"/>
          <w:color w:val="000000" w:themeColor="text1"/>
          <w:sz w:val="24"/>
          <w:szCs w:val="24"/>
          <w:lang w:val="en-ID"/>
        </w:rPr>
        <w:fldChar w:fldCharType="begin" w:fldLock="1"/>
      </w:r>
      <w:r w:rsidR="006A2564">
        <w:rPr>
          <w:rFonts w:ascii="Times New Roman" w:hAnsi="Times New Roman" w:cs="Times New Roman"/>
          <w:color w:val="000000" w:themeColor="text1"/>
          <w:sz w:val="24"/>
          <w:szCs w:val="24"/>
          <w:lang w:val="en-ID"/>
        </w:rPr>
        <w:instrText>ADDIN CSL_CITATION {"citationItems":[{"id":"ITEM-1","itemData":{"DOI":"979-8433-64-0","author":[{"dropping-particle":"","family":"Sugiyono","given":"","non-dropping-particle":"","parse-names":false,"suffix":""}],"id":"ITEM-1","issued":{"date-parts":[["2017"]]},"publisher":"Alfabeta","publisher-place":"Bandung","title":"Statistika Untuk Penilitian","type":"book"},"uris":["http://www.mendeley.com/documents/?uuid=131ca29e-97f2-4704-ad1c-fc01a3b0be08"]}],"mendeley":{"formattedCitation":"(Sugiyono, 2017)","manualFormatting":" Sugiyono (2017, p.93)","plainTextFormattedCitation":"(Sugiyono, 2017)","previouslyFormattedCitation":"(Sugiyono, 2017)"},"properties":{"noteIndex":0},"schema":"https://github.com/citation-style-language/schema/raw/master/csl-citation.json"}</w:instrText>
      </w:r>
      <w:r w:rsidR="006A2564" w:rsidRPr="00CA53CA">
        <w:rPr>
          <w:rFonts w:ascii="Times New Roman" w:hAnsi="Times New Roman" w:cs="Times New Roman"/>
          <w:color w:val="000000" w:themeColor="text1"/>
          <w:sz w:val="24"/>
          <w:szCs w:val="24"/>
          <w:lang w:val="en-ID"/>
        </w:rPr>
        <w:fldChar w:fldCharType="separate"/>
      </w:r>
      <w:r w:rsidR="006A2564" w:rsidRPr="00CA53CA">
        <w:rPr>
          <w:rFonts w:ascii="Times New Roman" w:hAnsi="Times New Roman" w:cs="Times New Roman"/>
          <w:noProof/>
          <w:color w:val="000000" w:themeColor="text1"/>
          <w:sz w:val="24"/>
          <w:szCs w:val="24"/>
          <w:lang w:val="en-ID"/>
        </w:rPr>
        <w:t xml:space="preserve"> Sugiyono (2017, p.93)</w:t>
      </w:r>
      <w:r w:rsidR="006A2564" w:rsidRPr="00CA53CA">
        <w:rPr>
          <w:rFonts w:ascii="Times New Roman" w:hAnsi="Times New Roman" w:cs="Times New Roman"/>
          <w:color w:val="000000" w:themeColor="text1"/>
          <w:sz w:val="24"/>
          <w:szCs w:val="24"/>
          <w:lang w:val="en-ID"/>
        </w:rPr>
        <w:fldChar w:fldCharType="end"/>
      </w:r>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skala</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likert</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digunakan</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untuk</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mengukur</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sikap</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pendapat</w:t>
      </w:r>
      <w:proofErr w:type="spellEnd"/>
      <w:r w:rsidR="006A2564" w:rsidRPr="00CA53CA">
        <w:rPr>
          <w:rFonts w:ascii="Times New Roman" w:hAnsi="Times New Roman" w:cs="Times New Roman"/>
          <w:color w:val="000000" w:themeColor="text1"/>
          <w:sz w:val="24"/>
          <w:szCs w:val="24"/>
          <w:lang w:val="en-ID"/>
        </w:rPr>
        <w:t xml:space="preserve">, dan </w:t>
      </w:r>
      <w:proofErr w:type="spellStart"/>
      <w:r w:rsidR="006A2564" w:rsidRPr="00CA53CA">
        <w:rPr>
          <w:rFonts w:ascii="Times New Roman" w:hAnsi="Times New Roman" w:cs="Times New Roman"/>
          <w:color w:val="000000" w:themeColor="text1"/>
          <w:sz w:val="24"/>
          <w:szCs w:val="24"/>
          <w:lang w:val="en-ID"/>
        </w:rPr>
        <w:t>persepsi</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seseorang</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atau</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sekelompok</w:t>
      </w:r>
      <w:proofErr w:type="spellEnd"/>
      <w:r w:rsidR="006A2564" w:rsidRPr="00CA53CA">
        <w:rPr>
          <w:rFonts w:ascii="Times New Roman" w:hAnsi="Times New Roman" w:cs="Times New Roman"/>
          <w:color w:val="000000" w:themeColor="text1"/>
          <w:sz w:val="24"/>
          <w:szCs w:val="24"/>
          <w:lang w:val="en-ID"/>
        </w:rPr>
        <w:t xml:space="preserve"> orang </w:t>
      </w:r>
      <w:proofErr w:type="spellStart"/>
      <w:r w:rsidR="006A2564" w:rsidRPr="00CA53CA">
        <w:rPr>
          <w:rFonts w:ascii="Times New Roman" w:hAnsi="Times New Roman" w:cs="Times New Roman"/>
          <w:color w:val="000000" w:themeColor="text1"/>
          <w:sz w:val="24"/>
          <w:szCs w:val="24"/>
          <w:lang w:val="en-ID"/>
        </w:rPr>
        <w:t>tentang</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fenomena</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sosial</w:t>
      </w:r>
      <w:proofErr w:type="spellEnd"/>
      <w:r w:rsidR="006A2564" w:rsidRPr="00CA53CA">
        <w:rPr>
          <w:rFonts w:ascii="Times New Roman" w:hAnsi="Times New Roman" w:cs="Times New Roman"/>
          <w:color w:val="000000" w:themeColor="text1"/>
          <w:sz w:val="24"/>
          <w:szCs w:val="24"/>
          <w:lang w:val="en-ID"/>
        </w:rPr>
        <w:t xml:space="preserve"> yang </w:t>
      </w:r>
      <w:proofErr w:type="spellStart"/>
      <w:r w:rsidR="006A2564" w:rsidRPr="00CA53CA">
        <w:rPr>
          <w:rFonts w:ascii="Times New Roman" w:hAnsi="Times New Roman" w:cs="Times New Roman"/>
          <w:color w:val="000000" w:themeColor="text1"/>
          <w:sz w:val="24"/>
          <w:szCs w:val="24"/>
          <w:lang w:val="en-ID"/>
        </w:rPr>
        <w:t>terlah</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ditetapkan</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secara</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spesifik</w:t>
      </w:r>
      <w:proofErr w:type="spellEnd"/>
      <w:r w:rsidR="006A2564" w:rsidRPr="00CA53CA">
        <w:rPr>
          <w:rFonts w:ascii="Times New Roman" w:hAnsi="Times New Roman" w:cs="Times New Roman"/>
          <w:color w:val="000000" w:themeColor="text1"/>
          <w:sz w:val="24"/>
          <w:szCs w:val="24"/>
          <w:lang w:val="en-ID"/>
        </w:rPr>
        <w:t xml:space="preserve"> oleh </w:t>
      </w:r>
      <w:proofErr w:type="spellStart"/>
      <w:r w:rsidR="006A2564" w:rsidRPr="00CA53CA">
        <w:rPr>
          <w:rFonts w:ascii="Times New Roman" w:hAnsi="Times New Roman" w:cs="Times New Roman"/>
          <w:color w:val="000000" w:themeColor="text1"/>
          <w:sz w:val="24"/>
          <w:szCs w:val="24"/>
          <w:lang w:val="en-ID"/>
        </w:rPr>
        <w:t>peneliti</w:t>
      </w:r>
      <w:proofErr w:type="spellEnd"/>
      <w:r w:rsidR="006A2564" w:rsidRPr="00CA53CA">
        <w:rPr>
          <w:rFonts w:ascii="Times New Roman" w:hAnsi="Times New Roman" w:cs="Times New Roman"/>
          <w:color w:val="000000" w:themeColor="text1"/>
          <w:sz w:val="24"/>
          <w:szCs w:val="24"/>
          <w:lang w:val="en-ID"/>
        </w:rPr>
        <w:t xml:space="preserve">  yang </w:t>
      </w:r>
      <w:proofErr w:type="spellStart"/>
      <w:r w:rsidR="006A2564" w:rsidRPr="00CA53CA">
        <w:rPr>
          <w:rFonts w:ascii="Times New Roman" w:hAnsi="Times New Roman" w:cs="Times New Roman"/>
          <w:color w:val="000000" w:themeColor="text1"/>
          <w:sz w:val="24"/>
          <w:szCs w:val="24"/>
          <w:lang w:val="en-ID"/>
        </w:rPr>
        <w:t>disebut</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variabel</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penelitian</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Dengan</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skala</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likert</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variabel</w:t>
      </w:r>
      <w:proofErr w:type="spellEnd"/>
      <w:r w:rsidR="006A2564" w:rsidRPr="00CA53CA">
        <w:rPr>
          <w:rFonts w:ascii="Times New Roman" w:hAnsi="Times New Roman" w:cs="Times New Roman"/>
          <w:color w:val="000000" w:themeColor="text1"/>
          <w:sz w:val="24"/>
          <w:szCs w:val="24"/>
          <w:lang w:val="en-ID"/>
        </w:rPr>
        <w:t xml:space="preserve"> yang </w:t>
      </w:r>
      <w:proofErr w:type="spellStart"/>
      <w:r w:rsidR="006A2564" w:rsidRPr="00CA53CA">
        <w:rPr>
          <w:rFonts w:ascii="Times New Roman" w:hAnsi="Times New Roman" w:cs="Times New Roman"/>
          <w:color w:val="000000" w:themeColor="text1"/>
          <w:sz w:val="24"/>
          <w:szCs w:val="24"/>
          <w:lang w:val="en-ID"/>
        </w:rPr>
        <w:t>akan</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diukur</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dijabarkan</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menjadi</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indikator</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untuk</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menyusun</w:t>
      </w:r>
      <w:proofErr w:type="spellEnd"/>
      <w:r w:rsidR="006A2564" w:rsidRPr="00CA53CA">
        <w:rPr>
          <w:rFonts w:ascii="Times New Roman" w:hAnsi="Times New Roman" w:cs="Times New Roman"/>
          <w:color w:val="000000" w:themeColor="text1"/>
          <w:sz w:val="24"/>
          <w:szCs w:val="24"/>
          <w:lang w:val="en-ID"/>
        </w:rPr>
        <w:t xml:space="preserve"> item-item </w:t>
      </w:r>
      <w:proofErr w:type="spellStart"/>
      <w:r w:rsidR="006A2564" w:rsidRPr="00CA53CA">
        <w:rPr>
          <w:rFonts w:ascii="Times New Roman" w:hAnsi="Times New Roman" w:cs="Times New Roman"/>
          <w:color w:val="000000" w:themeColor="text1"/>
          <w:sz w:val="24"/>
          <w:szCs w:val="24"/>
          <w:lang w:val="en-ID"/>
        </w:rPr>
        <w:t>instrumen</w:t>
      </w:r>
      <w:proofErr w:type="spellEnd"/>
      <w:r w:rsidR="006A2564" w:rsidRPr="00CA53CA">
        <w:rPr>
          <w:rFonts w:ascii="Times New Roman" w:hAnsi="Times New Roman" w:cs="Times New Roman"/>
          <w:color w:val="000000" w:themeColor="text1"/>
          <w:sz w:val="24"/>
          <w:szCs w:val="24"/>
          <w:lang w:val="en-ID"/>
        </w:rPr>
        <w:t xml:space="preserve"> yang </w:t>
      </w:r>
      <w:proofErr w:type="spellStart"/>
      <w:r w:rsidR="006A2564" w:rsidRPr="00CA53CA">
        <w:rPr>
          <w:rFonts w:ascii="Times New Roman" w:hAnsi="Times New Roman" w:cs="Times New Roman"/>
          <w:color w:val="000000" w:themeColor="text1"/>
          <w:sz w:val="24"/>
          <w:szCs w:val="24"/>
          <w:lang w:val="en-ID"/>
        </w:rPr>
        <w:t>dapat</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berupa</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pertanyaan</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atau</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pernyataan</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Jawaban</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setiap</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instrumen</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mempunyai</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gradasi</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dari</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sangat</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positif</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sampai</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sangat</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negatif</w:t>
      </w:r>
      <w:proofErr w:type="spellEnd"/>
      <w:r w:rsidR="006A2564" w:rsidRPr="00CA53CA">
        <w:rPr>
          <w:rFonts w:ascii="Times New Roman" w:hAnsi="Times New Roman" w:cs="Times New Roman"/>
          <w:color w:val="000000" w:themeColor="text1"/>
          <w:sz w:val="24"/>
          <w:szCs w:val="24"/>
          <w:lang w:val="en-ID"/>
        </w:rPr>
        <w:t xml:space="preserve"> dan </w:t>
      </w:r>
      <w:proofErr w:type="spellStart"/>
      <w:r w:rsidR="006A2564" w:rsidRPr="00CA53CA">
        <w:rPr>
          <w:rFonts w:ascii="Times New Roman" w:hAnsi="Times New Roman" w:cs="Times New Roman"/>
          <w:color w:val="000000" w:themeColor="text1"/>
          <w:sz w:val="24"/>
          <w:szCs w:val="24"/>
          <w:lang w:val="en-ID"/>
        </w:rPr>
        <w:t>untuk</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keperluan</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analisis</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kuantitatif</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jawaban</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dapat</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diberi</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skor</w:t>
      </w:r>
      <w:proofErr w:type="spellEnd"/>
      <w:r w:rsidR="006A2564" w:rsidRPr="00CA53CA">
        <w:rPr>
          <w:rFonts w:ascii="Times New Roman" w:hAnsi="Times New Roman" w:cs="Times New Roman"/>
          <w:color w:val="000000" w:themeColor="text1"/>
          <w:sz w:val="24"/>
          <w:szCs w:val="24"/>
          <w:lang w:val="en-ID"/>
        </w:rPr>
        <w:t xml:space="preserve"> (</w:t>
      </w:r>
      <w:proofErr w:type="spellStart"/>
      <w:r w:rsidR="006A2564" w:rsidRPr="00CA53CA">
        <w:rPr>
          <w:rFonts w:ascii="Times New Roman" w:hAnsi="Times New Roman" w:cs="Times New Roman"/>
          <w:color w:val="000000" w:themeColor="text1"/>
          <w:sz w:val="24"/>
          <w:szCs w:val="24"/>
          <w:lang w:val="en-ID"/>
        </w:rPr>
        <w:t>bobot</w:t>
      </w:r>
      <w:proofErr w:type="spellEnd"/>
      <w:r w:rsidR="006A2564" w:rsidRPr="00CA53CA">
        <w:rPr>
          <w:rFonts w:ascii="Times New Roman" w:hAnsi="Times New Roman" w:cs="Times New Roman"/>
          <w:color w:val="000000" w:themeColor="text1"/>
          <w:sz w:val="24"/>
          <w:szCs w:val="24"/>
          <w:lang w:val="en-ID"/>
        </w:rPr>
        <w:t>).</w:t>
      </w:r>
    </w:p>
    <w:p w14:paraId="3CE0B8F9" w14:textId="77777777" w:rsidR="006A2564" w:rsidRPr="00CA53CA" w:rsidRDefault="006A2564" w:rsidP="00435E03">
      <w:pPr>
        <w:spacing w:after="0" w:line="240" w:lineRule="auto"/>
        <w:ind w:firstLine="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skala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likert</w:t>
      </w:r>
      <w:proofErr w:type="spellEnd"/>
      <w:r w:rsidRPr="00CA53CA">
        <w:rPr>
          <w:rFonts w:ascii="Times New Roman" w:hAnsi="Times New Roman" w:cs="Times New Roman"/>
          <w:color w:val="000000" w:themeColor="text1"/>
          <w:sz w:val="24"/>
          <w:szCs w:val="24"/>
          <w:lang w:val="en-ID"/>
        </w:rPr>
        <w:t xml:space="preserve"> 4 </w:t>
      </w:r>
      <w:proofErr w:type="spellStart"/>
      <w:r w:rsidRPr="00CA53CA">
        <w:rPr>
          <w:rFonts w:ascii="Times New Roman" w:hAnsi="Times New Roman" w:cs="Times New Roman"/>
          <w:color w:val="000000" w:themeColor="text1"/>
          <w:sz w:val="24"/>
          <w:szCs w:val="24"/>
          <w:lang w:val="en-ID"/>
        </w:rPr>
        <w:t>poin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bobot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seperti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berikut</w:t>
      </w:r>
      <w:proofErr w:type="spellEnd"/>
    </w:p>
    <w:p w14:paraId="1424F928" w14:textId="77777777" w:rsidR="006A2564" w:rsidRPr="00CA53CA" w:rsidRDefault="006A2564" w:rsidP="006A2564">
      <w:pPr>
        <w:pStyle w:val="Heading4"/>
        <w:spacing w:line="240" w:lineRule="auto"/>
        <w:ind w:left="0" w:firstLine="720"/>
        <w:jc w:val="center"/>
        <w:rPr>
          <w:i w:val="0"/>
          <w:color w:val="000000" w:themeColor="text1"/>
        </w:rPr>
      </w:pPr>
      <w:proofErr w:type="spellStart"/>
      <w:r w:rsidRPr="00CA53CA">
        <w:rPr>
          <w:i w:val="0"/>
          <w:color w:val="000000" w:themeColor="text1"/>
        </w:rPr>
        <w:t>Tabel</w:t>
      </w:r>
      <w:proofErr w:type="spellEnd"/>
      <w:r w:rsidRPr="00CA53CA">
        <w:rPr>
          <w:i w:val="0"/>
          <w:color w:val="000000" w:themeColor="text1"/>
        </w:rPr>
        <w:t xml:space="preserve"> 3.3</w:t>
      </w:r>
    </w:p>
    <w:p w14:paraId="69773F0F" w14:textId="77777777" w:rsidR="006A2564" w:rsidRPr="00CA53CA" w:rsidRDefault="006A2564" w:rsidP="00435E03">
      <w:pPr>
        <w:spacing w:after="0" w:line="240" w:lineRule="auto"/>
        <w:ind w:left="0" w:firstLine="7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Nilai</w:t>
      </w:r>
      <w:r w:rsidRPr="00CA53CA">
        <w:rPr>
          <w:rFonts w:ascii="Times New Roman" w:hAnsi="Times New Roman" w:cs="Times New Roman"/>
          <w:b/>
          <w:bCs/>
          <w:color w:val="000000" w:themeColor="text1"/>
          <w:sz w:val="24"/>
          <w:szCs w:val="24"/>
        </w:rPr>
        <w:t xml:space="preserve"> </w:t>
      </w:r>
      <w:proofErr w:type="spellStart"/>
      <w:r w:rsidRPr="00CA53CA">
        <w:rPr>
          <w:rFonts w:ascii="Times New Roman" w:hAnsi="Times New Roman" w:cs="Times New Roman"/>
          <w:b/>
          <w:bCs/>
          <w:color w:val="000000" w:themeColor="text1"/>
          <w:sz w:val="24"/>
          <w:szCs w:val="24"/>
        </w:rPr>
        <w:t>Jawaban</w:t>
      </w:r>
      <w:proofErr w:type="spellEnd"/>
      <w:r w:rsidRPr="00CA53CA">
        <w:rPr>
          <w:rFonts w:ascii="Times New Roman" w:hAnsi="Times New Roman" w:cs="Times New Roman"/>
          <w:b/>
          <w:bCs/>
          <w:color w:val="000000" w:themeColor="text1"/>
          <w:sz w:val="24"/>
          <w:szCs w:val="24"/>
        </w:rPr>
        <w:t xml:space="preserve"> Skala Likert</w:t>
      </w:r>
    </w:p>
    <w:tbl>
      <w:tblPr>
        <w:tblStyle w:val="TableGrid"/>
        <w:tblW w:w="0" w:type="auto"/>
        <w:tblInd w:w="1442" w:type="dxa"/>
        <w:tblLook w:val="04A0" w:firstRow="1" w:lastRow="0" w:firstColumn="1" w:lastColumn="0" w:noHBand="0" w:noVBand="1"/>
      </w:tblPr>
      <w:tblGrid>
        <w:gridCol w:w="2552"/>
        <w:gridCol w:w="2664"/>
        <w:gridCol w:w="1701"/>
      </w:tblGrid>
      <w:tr w:rsidR="006A2564" w:rsidRPr="00CA53CA" w14:paraId="0C3B02C8" w14:textId="77777777" w:rsidTr="00AD7118">
        <w:tc>
          <w:tcPr>
            <w:tcW w:w="2552" w:type="dxa"/>
          </w:tcPr>
          <w:p w14:paraId="1EBAFFE3" w14:textId="77777777" w:rsidR="006A2564" w:rsidRPr="00E9697C" w:rsidRDefault="006A2564" w:rsidP="00AD7118">
            <w:pPr>
              <w:ind w:left="0"/>
              <w:jc w:val="center"/>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Pernyataan</w:t>
            </w:r>
            <w:proofErr w:type="spellEnd"/>
          </w:p>
        </w:tc>
        <w:tc>
          <w:tcPr>
            <w:tcW w:w="2664" w:type="dxa"/>
          </w:tcPr>
          <w:p w14:paraId="06F76E5A" w14:textId="77777777" w:rsidR="006A2564" w:rsidRPr="00E9697C" w:rsidRDefault="006A2564" w:rsidP="00AD7118">
            <w:pPr>
              <w:ind w:left="0"/>
              <w:jc w:val="center"/>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Frekuensi</w:t>
            </w:r>
            <w:proofErr w:type="spellEnd"/>
          </w:p>
        </w:tc>
        <w:tc>
          <w:tcPr>
            <w:tcW w:w="1701" w:type="dxa"/>
          </w:tcPr>
          <w:p w14:paraId="5D511FBA" w14:textId="77777777" w:rsidR="006A2564" w:rsidRPr="00E9697C" w:rsidRDefault="006A2564" w:rsidP="00AD7118">
            <w:pPr>
              <w:ind w:left="0"/>
              <w:jc w:val="center"/>
              <w:rPr>
                <w:rFonts w:ascii="Times New Roman" w:hAnsi="Times New Roman" w:cs="Times New Roman"/>
                <w:bCs/>
                <w:color w:val="000000" w:themeColor="text1"/>
                <w:sz w:val="24"/>
                <w:szCs w:val="24"/>
                <w:lang w:val="en-ID"/>
              </w:rPr>
            </w:pPr>
            <w:proofErr w:type="spellStart"/>
            <w:r w:rsidRPr="00E9697C">
              <w:rPr>
                <w:rFonts w:ascii="Times New Roman" w:hAnsi="Times New Roman" w:cs="Times New Roman"/>
                <w:bCs/>
                <w:color w:val="000000" w:themeColor="text1"/>
                <w:sz w:val="24"/>
                <w:szCs w:val="24"/>
                <w:lang w:val="en-ID"/>
              </w:rPr>
              <w:t>Skor</w:t>
            </w:r>
            <w:proofErr w:type="spellEnd"/>
            <w:r w:rsidRPr="00E9697C">
              <w:rPr>
                <w:rFonts w:ascii="Times New Roman" w:hAnsi="Times New Roman" w:cs="Times New Roman"/>
                <w:bCs/>
                <w:color w:val="000000" w:themeColor="text1"/>
                <w:sz w:val="24"/>
                <w:szCs w:val="24"/>
                <w:lang w:val="en-ID"/>
              </w:rPr>
              <w:t xml:space="preserve"> (</w:t>
            </w:r>
            <w:proofErr w:type="spellStart"/>
            <w:r w:rsidRPr="00E9697C">
              <w:rPr>
                <w:rFonts w:ascii="Times New Roman" w:hAnsi="Times New Roman" w:cs="Times New Roman"/>
                <w:bCs/>
                <w:color w:val="000000" w:themeColor="text1"/>
                <w:sz w:val="24"/>
                <w:szCs w:val="24"/>
                <w:lang w:val="en-ID"/>
              </w:rPr>
              <w:t>Bobot</w:t>
            </w:r>
            <w:proofErr w:type="spellEnd"/>
            <w:r w:rsidRPr="00E9697C">
              <w:rPr>
                <w:rFonts w:ascii="Times New Roman" w:hAnsi="Times New Roman" w:cs="Times New Roman"/>
                <w:bCs/>
                <w:color w:val="000000" w:themeColor="text1"/>
                <w:sz w:val="24"/>
                <w:szCs w:val="24"/>
                <w:lang w:val="en-ID"/>
              </w:rPr>
              <w:t>)</w:t>
            </w:r>
          </w:p>
        </w:tc>
      </w:tr>
      <w:tr w:rsidR="006A2564" w:rsidRPr="00CA53CA" w14:paraId="251221DD" w14:textId="77777777" w:rsidTr="00AD7118">
        <w:tc>
          <w:tcPr>
            <w:tcW w:w="2552" w:type="dxa"/>
          </w:tcPr>
          <w:p w14:paraId="4EE66ED3" w14:textId="77777777" w:rsidR="006A2564" w:rsidRPr="00CA53CA" w:rsidRDefault="006A2564" w:rsidP="00AD7118">
            <w:pPr>
              <w:ind w:left="0"/>
              <w:jc w:val="center"/>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Sangat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Setuju</w:t>
            </w:r>
            <w:proofErr w:type="spellEnd"/>
          </w:p>
        </w:tc>
        <w:tc>
          <w:tcPr>
            <w:tcW w:w="2664" w:type="dxa"/>
          </w:tcPr>
          <w:p w14:paraId="79366905" w14:textId="77777777" w:rsidR="006A2564" w:rsidRPr="00CA53CA" w:rsidRDefault="006A2564" w:rsidP="00AD7118">
            <w:pPr>
              <w:ind w:left="0"/>
              <w:jc w:val="center"/>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pernah</w:t>
            </w:r>
            <w:proofErr w:type="spellEnd"/>
          </w:p>
        </w:tc>
        <w:tc>
          <w:tcPr>
            <w:tcW w:w="1701" w:type="dxa"/>
          </w:tcPr>
          <w:p w14:paraId="3767D2E3" w14:textId="77777777" w:rsidR="006A2564" w:rsidRPr="00CA53CA" w:rsidRDefault="006A2564" w:rsidP="00AD7118">
            <w:pPr>
              <w:ind w:left="0"/>
              <w:jc w:val="center"/>
              <w:rPr>
                <w:rFonts w:ascii="Times New Roman" w:hAnsi="Times New Roman" w:cs="Times New Roman"/>
                <w:color w:val="000000" w:themeColor="text1"/>
                <w:sz w:val="24"/>
                <w:szCs w:val="24"/>
                <w:lang w:val="en-ID"/>
              </w:rPr>
            </w:pPr>
            <w:r w:rsidRPr="00CA53CA">
              <w:rPr>
                <w:rFonts w:ascii="Times New Roman" w:hAnsi="Times New Roman" w:cs="Times New Roman"/>
                <w:color w:val="000000" w:themeColor="text1"/>
                <w:sz w:val="24"/>
                <w:szCs w:val="24"/>
                <w:lang w:val="en-ID"/>
              </w:rPr>
              <w:t>1</w:t>
            </w:r>
          </w:p>
        </w:tc>
      </w:tr>
      <w:tr w:rsidR="006A2564" w:rsidRPr="00CA53CA" w14:paraId="79163EA4" w14:textId="77777777" w:rsidTr="00AD7118">
        <w:tc>
          <w:tcPr>
            <w:tcW w:w="2552" w:type="dxa"/>
          </w:tcPr>
          <w:p w14:paraId="43A9D521" w14:textId="77777777" w:rsidR="006A2564" w:rsidRPr="00CA53CA" w:rsidRDefault="006A2564" w:rsidP="00AD7118">
            <w:pPr>
              <w:ind w:left="0"/>
              <w:jc w:val="center"/>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Kurang</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Setuju</w:t>
            </w:r>
            <w:proofErr w:type="spellEnd"/>
          </w:p>
        </w:tc>
        <w:tc>
          <w:tcPr>
            <w:tcW w:w="2664" w:type="dxa"/>
          </w:tcPr>
          <w:p w14:paraId="65623584" w14:textId="77777777" w:rsidR="006A2564" w:rsidRPr="00CA53CA" w:rsidRDefault="006A2564" w:rsidP="00AD7118">
            <w:pPr>
              <w:ind w:left="0"/>
              <w:jc w:val="center"/>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Kadang-kadang</w:t>
            </w:r>
            <w:proofErr w:type="spellEnd"/>
          </w:p>
        </w:tc>
        <w:tc>
          <w:tcPr>
            <w:tcW w:w="1701" w:type="dxa"/>
          </w:tcPr>
          <w:p w14:paraId="03AC03B1" w14:textId="77777777" w:rsidR="006A2564" w:rsidRPr="00CA53CA" w:rsidRDefault="006A2564" w:rsidP="00AD7118">
            <w:pPr>
              <w:ind w:left="0"/>
              <w:jc w:val="center"/>
              <w:rPr>
                <w:rFonts w:ascii="Times New Roman" w:hAnsi="Times New Roman" w:cs="Times New Roman"/>
                <w:color w:val="000000" w:themeColor="text1"/>
                <w:sz w:val="24"/>
                <w:szCs w:val="24"/>
                <w:lang w:val="en-ID"/>
              </w:rPr>
            </w:pPr>
            <w:r w:rsidRPr="00CA53CA">
              <w:rPr>
                <w:rFonts w:ascii="Times New Roman" w:hAnsi="Times New Roman" w:cs="Times New Roman"/>
                <w:color w:val="000000" w:themeColor="text1"/>
                <w:sz w:val="24"/>
                <w:szCs w:val="24"/>
                <w:lang w:val="en-ID"/>
              </w:rPr>
              <w:t>2</w:t>
            </w:r>
          </w:p>
        </w:tc>
      </w:tr>
      <w:tr w:rsidR="006A2564" w:rsidRPr="00CA53CA" w14:paraId="5660BADD" w14:textId="77777777" w:rsidTr="00AD7118">
        <w:tc>
          <w:tcPr>
            <w:tcW w:w="2552" w:type="dxa"/>
          </w:tcPr>
          <w:p w14:paraId="656E1342" w14:textId="77777777" w:rsidR="006A2564" w:rsidRPr="00CA53CA" w:rsidRDefault="006A2564" w:rsidP="00AD7118">
            <w:pPr>
              <w:ind w:left="0"/>
              <w:jc w:val="center"/>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Setuju</w:t>
            </w:r>
            <w:proofErr w:type="spellEnd"/>
          </w:p>
        </w:tc>
        <w:tc>
          <w:tcPr>
            <w:tcW w:w="2664" w:type="dxa"/>
          </w:tcPr>
          <w:p w14:paraId="4AE5CA94" w14:textId="77777777" w:rsidR="006A2564" w:rsidRPr="00CA53CA" w:rsidRDefault="006A2564" w:rsidP="00AD7118">
            <w:pPr>
              <w:ind w:left="0"/>
              <w:jc w:val="center"/>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Sering</w:t>
            </w:r>
            <w:proofErr w:type="spellEnd"/>
          </w:p>
        </w:tc>
        <w:tc>
          <w:tcPr>
            <w:tcW w:w="1701" w:type="dxa"/>
          </w:tcPr>
          <w:p w14:paraId="6C99766A" w14:textId="77777777" w:rsidR="006A2564" w:rsidRPr="00CA53CA" w:rsidRDefault="006A2564" w:rsidP="00AD7118">
            <w:pPr>
              <w:ind w:left="0"/>
              <w:jc w:val="center"/>
              <w:rPr>
                <w:rFonts w:ascii="Times New Roman" w:hAnsi="Times New Roman" w:cs="Times New Roman"/>
                <w:color w:val="000000" w:themeColor="text1"/>
                <w:sz w:val="24"/>
                <w:szCs w:val="24"/>
                <w:lang w:val="en-ID"/>
              </w:rPr>
            </w:pPr>
            <w:r w:rsidRPr="00CA53CA">
              <w:rPr>
                <w:rFonts w:ascii="Times New Roman" w:hAnsi="Times New Roman" w:cs="Times New Roman"/>
                <w:color w:val="000000" w:themeColor="text1"/>
                <w:sz w:val="24"/>
                <w:szCs w:val="24"/>
                <w:lang w:val="en-ID"/>
              </w:rPr>
              <w:t>3</w:t>
            </w:r>
          </w:p>
        </w:tc>
      </w:tr>
      <w:tr w:rsidR="006A2564" w:rsidRPr="00CA53CA" w14:paraId="12E58EB5" w14:textId="77777777" w:rsidTr="00AD7118">
        <w:tc>
          <w:tcPr>
            <w:tcW w:w="2552" w:type="dxa"/>
          </w:tcPr>
          <w:p w14:paraId="57EDA1F3" w14:textId="77777777" w:rsidR="006A2564" w:rsidRPr="00CA53CA" w:rsidRDefault="006A2564" w:rsidP="00AD7118">
            <w:pPr>
              <w:ind w:left="0"/>
              <w:jc w:val="center"/>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Sangat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Setuju</w:t>
            </w:r>
            <w:proofErr w:type="spellEnd"/>
          </w:p>
        </w:tc>
        <w:tc>
          <w:tcPr>
            <w:tcW w:w="2664" w:type="dxa"/>
          </w:tcPr>
          <w:p w14:paraId="526AD62C" w14:textId="77777777" w:rsidR="006A2564" w:rsidRPr="00CA53CA" w:rsidRDefault="006A2564" w:rsidP="00AD7118">
            <w:pPr>
              <w:ind w:left="0"/>
              <w:jc w:val="center"/>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Selalu</w:t>
            </w:r>
            <w:proofErr w:type="spellEnd"/>
          </w:p>
        </w:tc>
        <w:tc>
          <w:tcPr>
            <w:tcW w:w="1701" w:type="dxa"/>
          </w:tcPr>
          <w:p w14:paraId="67A7293A" w14:textId="77777777" w:rsidR="006A2564" w:rsidRPr="00CA53CA" w:rsidRDefault="006A2564" w:rsidP="00AD7118">
            <w:pPr>
              <w:ind w:left="0"/>
              <w:jc w:val="center"/>
              <w:rPr>
                <w:rFonts w:ascii="Times New Roman" w:hAnsi="Times New Roman" w:cs="Times New Roman"/>
                <w:color w:val="000000" w:themeColor="text1"/>
                <w:sz w:val="24"/>
                <w:szCs w:val="24"/>
                <w:lang w:val="en-ID"/>
              </w:rPr>
            </w:pPr>
            <w:r w:rsidRPr="00CA53CA">
              <w:rPr>
                <w:rFonts w:ascii="Times New Roman" w:hAnsi="Times New Roman" w:cs="Times New Roman"/>
                <w:color w:val="000000" w:themeColor="text1"/>
                <w:sz w:val="24"/>
                <w:szCs w:val="24"/>
                <w:lang w:val="en-ID"/>
              </w:rPr>
              <w:t>4</w:t>
            </w:r>
          </w:p>
        </w:tc>
      </w:tr>
    </w:tbl>
    <w:p w14:paraId="0BA07A2B" w14:textId="77777777" w:rsidR="006A2564" w:rsidRPr="00CA53CA" w:rsidRDefault="006A2564" w:rsidP="006A2564">
      <w:pPr>
        <w:spacing w:after="0"/>
        <w:ind w:firstLine="306"/>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Sumber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Diolah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Referensi</w:t>
      </w:r>
      <w:proofErr w:type="spellEnd"/>
    </w:p>
    <w:p w14:paraId="267B70E1" w14:textId="77777777" w:rsidR="006A2564" w:rsidRPr="00CA53CA" w:rsidRDefault="006A2564" w:rsidP="006A2564">
      <w:pPr>
        <w:spacing w:after="0"/>
        <w:ind w:firstLine="567"/>
        <w:rPr>
          <w:color w:val="000000" w:themeColor="text1"/>
          <w:sz w:val="23"/>
          <w:szCs w:val="23"/>
        </w:rPr>
      </w:pPr>
      <w:proofErr w:type="spellStart"/>
      <w:r w:rsidRPr="00CA53CA">
        <w:rPr>
          <w:rFonts w:ascii="Times New Roman" w:hAnsi="Times New Roman" w:cs="Times New Roman"/>
          <w:color w:val="000000" w:themeColor="text1"/>
          <w:sz w:val="24"/>
          <w:szCs w:val="24"/>
          <w:lang w:val="en-ID"/>
        </w:rPr>
        <w:lastRenderedPageBreak/>
        <w:t>Skor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menyatakan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nilai</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diberikan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kepada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setiap</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kemungkinan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jawaban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dimana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skor</w:t>
      </w:r>
      <w:proofErr w:type="spellEnd"/>
      <w:r w:rsidRPr="00CA53CA">
        <w:rPr>
          <w:rFonts w:ascii="Times New Roman" w:hAnsi="Times New Roman" w:cs="Times New Roman"/>
          <w:color w:val="000000" w:themeColor="text1"/>
          <w:sz w:val="24"/>
          <w:szCs w:val="24"/>
          <w:lang w:val="en-ID"/>
        </w:rPr>
        <w:t xml:space="preserve"> 1 </w:t>
      </w:r>
      <w:proofErr w:type="spellStart"/>
      <w:r w:rsidRPr="00CA53CA">
        <w:rPr>
          <w:rFonts w:ascii="Times New Roman" w:hAnsi="Times New Roman" w:cs="Times New Roman"/>
          <w:color w:val="000000" w:themeColor="text1"/>
          <w:sz w:val="24"/>
          <w:szCs w:val="24"/>
          <w:lang w:val="en-ID"/>
        </w:rPr>
        <w:t>menujukkan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tingkat</w:t>
      </w:r>
      <w:proofErr w:type="spellEnd"/>
      <w:r w:rsidRPr="00CA53CA">
        <w:rPr>
          <w:rFonts w:ascii="Times New Roman" w:hAnsi="Times New Roman" w:cs="Times New Roman"/>
          <w:color w:val="000000" w:themeColor="text1"/>
          <w:sz w:val="24"/>
          <w:szCs w:val="24"/>
          <w:lang w:val="en-ID"/>
        </w:rPr>
        <w:t xml:space="preserve"> yang paling </w:t>
      </w:r>
      <w:proofErr w:type="spellStart"/>
      <w:r w:rsidRPr="00CA53CA">
        <w:rPr>
          <w:rFonts w:ascii="Times New Roman" w:hAnsi="Times New Roman" w:cs="Times New Roman"/>
          <w:color w:val="000000" w:themeColor="text1"/>
          <w:sz w:val="24"/>
          <w:szCs w:val="24"/>
          <w:lang w:val="en-ID"/>
        </w:rPr>
        <w:t>rendah</w:t>
      </w:r>
      <w:proofErr w:type="spellEnd"/>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skor</w:t>
      </w:r>
      <w:proofErr w:type="spellEnd"/>
      <w:r w:rsidRPr="00CA53CA">
        <w:rPr>
          <w:rFonts w:ascii="Times New Roman" w:hAnsi="Times New Roman" w:cs="Times New Roman"/>
          <w:color w:val="000000" w:themeColor="text1"/>
          <w:sz w:val="24"/>
          <w:szCs w:val="24"/>
          <w:lang w:val="en-ID"/>
        </w:rPr>
        <w:t xml:space="preserve"> 4 </w:t>
      </w:r>
      <w:proofErr w:type="spellStart"/>
      <w:r w:rsidRPr="00CA53CA">
        <w:rPr>
          <w:rFonts w:ascii="Times New Roman" w:hAnsi="Times New Roman" w:cs="Times New Roman"/>
          <w:color w:val="000000" w:themeColor="text1"/>
          <w:sz w:val="24"/>
          <w:szCs w:val="24"/>
          <w:lang w:val="en-ID"/>
        </w:rPr>
        <w:t>menunjukan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tingkat</w:t>
      </w:r>
      <w:proofErr w:type="spellEnd"/>
      <w:r w:rsidRPr="00CA53CA">
        <w:rPr>
          <w:rFonts w:ascii="Times New Roman" w:hAnsi="Times New Roman" w:cs="Times New Roman"/>
          <w:color w:val="000000" w:themeColor="text1"/>
          <w:sz w:val="24"/>
          <w:szCs w:val="24"/>
          <w:lang w:val="en-ID"/>
        </w:rPr>
        <w:t xml:space="preserve"> yang paling </w:t>
      </w:r>
      <w:proofErr w:type="spellStart"/>
      <w:r w:rsidRPr="00CA53CA">
        <w:rPr>
          <w:rFonts w:ascii="Times New Roman" w:hAnsi="Times New Roman" w:cs="Times New Roman"/>
          <w:color w:val="000000" w:themeColor="text1"/>
          <w:sz w:val="24"/>
          <w:szCs w:val="24"/>
          <w:lang w:val="en-ID"/>
        </w:rPr>
        <w:t>tinggi</w:t>
      </w:r>
      <w:proofErr w:type="spellEnd"/>
      <w:r w:rsidRPr="00CA53CA">
        <w:rPr>
          <w:rFonts w:ascii="Times New Roman" w:hAnsi="Times New Roman" w:cs="Times New Roman"/>
          <w:color w:val="000000" w:themeColor="text1"/>
          <w:sz w:val="24"/>
          <w:szCs w:val="24"/>
          <w:lang w:val="en-ID"/>
        </w:rPr>
        <w:t>.</w:t>
      </w:r>
      <w:r w:rsidRPr="00CA53CA">
        <w:rPr>
          <w:color w:val="000000" w:themeColor="text1"/>
          <w:sz w:val="23"/>
          <w:szCs w:val="23"/>
        </w:rPr>
        <w:t xml:space="preserve"> </w:t>
      </w:r>
      <w:r w:rsidRPr="00CA53CA">
        <w:rPr>
          <w:rFonts w:ascii="Times New Roman" w:hAnsi="Times New Roman" w:cs="Times New Roman"/>
          <w:color w:val="000000" w:themeColor="text1"/>
          <w:sz w:val="24"/>
          <w:szCs w:val="24"/>
        </w:rPr>
        <w:t xml:space="preserve">Setelah para </w:t>
      </w:r>
      <w:proofErr w:type="spellStart"/>
      <w:r w:rsidRPr="00CA53CA">
        <w:rPr>
          <w:rFonts w:ascii="Times New Roman" w:hAnsi="Times New Roman" w:cs="Times New Roman"/>
          <w:color w:val="000000" w:themeColor="text1"/>
          <w:sz w:val="24"/>
          <w:szCs w:val="24"/>
        </w:rPr>
        <w:t>responde</w:t>
      </w:r>
      <w:r>
        <w:rPr>
          <w:rFonts w:ascii="Times New Roman" w:hAnsi="Times New Roman" w:cs="Times New Roman"/>
          <w:color w:val="000000" w:themeColor="text1"/>
          <w:sz w:val="24"/>
          <w:szCs w:val="24"/>
        </w:rPr>
        <w:t>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selesai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mengisi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kue</w:t>
      </w:r>
      <w:r w:rsidRPr="00CA53CA">
        <w:rPr>
          <w:rFonts w:ascii="Times New Roman" w:hAnsi="Times New Roman" w:cs="Times New Roman"/>
          <w:color w:val="000000" w:themeColor="text1"/>
          <w:sz w:val="24"/>
          <w:szCs w:val="24"/>
        </w:rPr>
        <w:t>sioner</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pertanyaan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maka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peneliti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mengumpulkan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kembali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jawaban</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telah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diisi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lengkap</w:t>
      </w:r>
      <w:proofErr w:type="spellEnd"/>
      <w:r w:rsidRPr="00CA53CA">
        <w:rPr>
          <w:rFonts w:ascii="Times New Roman" w:hAnsi="Times New Roman" w:cs="Times New Roman"/>
          <w:color w:val="000000" w:themeColor="text1"/>
          <w:sz w:val="24"/>
          <w:szCs w:val="24"/>
        </w:rPr>
        <w:t xml:space="preserve"> oleh </w:t>
      </w:r>
      <w:proofErr w:type="spellStart"/>
      <w:r w:rsidRPr="00CA53CA">
        <w:rPr>
          <w:rFonts w:ascii="Times New Roman" w:hAnsi="Times New Roman" w:cs="Times New Roman"/>
          <w:color w:val="000000" w:themeColor="text1"/>
          <w:sz w:val="24"/>
          <w:szCs w:val="24"/>
        </w:rPr>
        <w:t>responden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Kemudian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diolah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mengkonversikan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bobot-bobot</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jawaban</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telah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diberi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nilai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kemudian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diolah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menggunakan</w:t>
      </w:r>
      <w:proofErr w:type="spellEnd"/>
      <w:r w:rsidRPr="00CA53CA">
        <w:rPr>
          <w:rFonts w:ascii="Times New Roman" w:hAnsi="Times New Roman" w:cs="Times New Roman"/>
          <w:color w:val="000000" w:themeColor="text1"/>
          <w:sz w:val="24"/>
          <w:szCs w:val="24"/>
        </w:rPr>
        <w:t xml:space="preserve"> </w:t>
      </w:r>
      <w:r w:rsidRPr="00CA53CA">
        <w:rPr>
          <w:rFonts w:ascii="Times New Roman" w:hAnsi="Times New Roman" w:cs="Times New Roman"/>
          <w:i/>
          <w:iCs/>
          <w:color w:val="000000" w:themeColor="text1"/>
          <w:sz w:val="24"/>
          <w:szCs w:val="24"/>
        </w:rPr>
        <w:t xml:space="preserve">software </w:t>
      </w:r>
      <w:r w:rsidRPr="00CA53CA">
        <w:rPr>
          <w:rFonts w:ascii="Times New Roman" w:hAnsi="Times New Roman" w:cs="Times New Roman"/>
          <w:iCs/>
          <w:color w:val="000000" w:themeColor="text1"/>
          <w:sz w:val="24"/>
          <w:szCs w:val="24"/>
        </w:rPr>
        <w:t xml:space="preserve">IBM SPSS </w:t>
      </w:r>
      <w:proofErr w:type="spellStart"/>
      <w:r w:rsidRPr="00CA53CA">
        <w:rPr>
          <w:rFonts w:ascii="Times New Roman" w:hAnsi="Times New Roman" w:cs="Times New Roman"/>
          <w:iCs/>
          <w:color w:val="000000" w:themeColor="text1"/>
          <w:sz w:val="24"/>
          <w:szCs w:val="24"/>
        </w:rPr>
        <w:t>versi</w:t>
      </w:r>
      <w:proofErr w:type="spellEnd"/>
      <w:r w:rsidRPr="00CA53CA">
        <w:rPr>
          <w:rFonts w:ascii="Times New Roman" w:hAnsi="Times New Roman" w:cs="Times New Roman"/>
          <w:i/>
          <w:iCs/>
          <w:color w:val="000000" w:themeColor="text1"/>
          <w:sz w:val="24"/>
          <w:szCs w:val="24"/>
        </w:rPr>
        <w:t xml:space="preserve"> </w:t>
      </w:r>
      <w:r w:rsidRPr="00CA53CA">
        <w:rPr>
          <w:rFonts w:ascii="Times New Roman" w:hAnsi="Times New Roman" w:cs="Times New Roman"/>
          <w:iCs/>
          <w:color w:val="000000" w:themeColor="text1"/>
          <w:sz w:val="24"/>
          <w:szCs w:val="24"/>
        </w:rPr>
        <w:t>20.</w:t>
      </w:r>
    </w:p>
    <w:p w14:paraId="68A6367C" w14:textId="77777777" w:rsidR="006A2564" w:rsidRPr="00CA53CA" w:rsidRDefault="006A2564" w:rsidP="0036284A">
      <w:pPr>
        <w:pStyle w:val="Heading3"/>
        <w:numPr>
          <w:ilvl w:val="0"/>
          <w:numId w:val="5"/>
        </w:numPr>
        <w:spacing w:after="120" w:line="360" w:lineRule="auto"/>
        <w:ind w:left="1134" w:hanging="567"/>
        <w:rPr>
          <w:color w:val="000000" w:themeColor="text1"/>
        </w:rPr>
      </w:pPr>
      <w:bookmarkStart w:id="44" w:name="_Toc536712563"/>
      <w:r>
        <w:rPr>
          <w:color w:val="000000" w:themeColor="text1"/>
        </w:rPr>
        <w:t xml:space="preserve">Uji </w:t>
      </w:r>
      <w:proofErr w:type="spellStart"/>
      <w:r>
        <w:rPr>
          <w:color w:val="000000" w:themeColor="text1"/>
        </w:rPr>
        <w:t>Pra-</w:t>
      </w:r>
      <w:r w:rsidRPr="00CA53CA">
        <w:rPr>
          <w:color w:val="000000" w:themeColor="text1"/>
        </w:rPr>
        <w:t>Kuesioner</w:t>
      </w:r>
      <w:bookmarkEnd w:id="44"/>
      <w:proofErr w:type="spellEnd"/>
      <w:r w:rsidRPr="00CA53CA">
        <w:rPr>
          <w:color w:val="000000" w:themeColor="text1"/>
        </w:rPr>
        <w:t xml:space="preserve"> </w:t>
      </w:r>
    </w:p>
    <w:p w14:paraId="4B852F94" w14:textId="77777777" w:rsidR="006A2564" w:rsidRPr="00720748" w:rsidRDefault="006A2564" w:rsidP="0036284A">
      <w:pPr>
        <w:pStyle w:val="Heading4"/>
        <w:numPr>
          <w:ilvl w:val="0"/>
          <w:numId w:val="53"/>
        </w:numPr>
        <w:ind w:left="1701" w:hanging="567"/>
        <w:rPr>
          <w:i w:val="0"/>
          <w:color w:val="000000" w:themeColor="text1"/>
        </w:rPr>
      </w:pPr>
      <w:r w:rsidRPr="00CA53CA">
        <w:rPr>
          <w:i w:val="0"/>
          <w:color w:val="000000" w:themeColor="text1"/>
        </w:rPr>
        <w:t xml:space="preserve">Uji </w:t>
      </w:r>
      <w:proofErr w:type="spellStart"/>
      <w:r w:rsidRPr="00CA53CA">
        <w:rPr>
          <w:i w:val="0"/>
          <w:color w:val="000000" w:themeColor="text1"/>
        </w:rPr>
        <w:t>Validitas</w:t>
      </w:r>
      <w:proofErr w:type="spellEnd"/>
    </w:p>
    <w:p w14:paraId="4F7F1642" w14:textId="77777777" w:rsidR="006A2564" w:rsidRPr="00CA53CA" w:rsidRDefault="006A2564" w:rsidP="006A2564">
      <w:pPr>
        <w:pStyle w:val="ListParagraph"/>
        <w:tabs>
          <w:tab w:val="left" w:pos="1701"/>
        </w:tabs>
        <w:ind w:left="1701" w:firstLine="567"/>
        <w:rPr>
          <w:rFonts w:ascii="Times New Roman" w:hAnsi="Times New Roman"/>
          <w:color w:val="000000" w:themeColor="text1"/>
          <w:sz w:val="24"/>
        </w:rPr>
      </w:pPr>
      <w:r w:rsidRPr="00CA53CA">
        <w:rPr>
          <w:rFonts w:ascii="Times New Roman" w:hAnsi="Times New Roman"/>
          <w:color w:val="000000" w:themeColor="text1"/>
          <w:sz w:val="24"/>
        </w:rPr>
        <w:t xml:space="preserve">Uji </w:t>
      </w:r>
      <w:proofErr w:type="spellStart"/>
      <w:r w:rsidRPr="00CA53CA">
        <w:rPr>
          <w:rFonts w:ascii="Times New Roman" w:hAnsi="Times New Roman"/>
          <w:color w:val="000000" w:themeColor="text1"/>
          <w:sz w:val="24"/>
        </w:rPr>
        <w:t>validitas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terhadap</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pra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kuesioner</w:t>
      </w:r>
      <w:proofErr w:type="spellEnd"/>
      <w:r w:rsidRPr="00CA53CA">
        <w:rPr>
          <w:rFonts w:ascii="Times New Roman" w:hAnsi="Times New Roman"/>
          <w:color w:val="000000" w:themeColor="text1"/>
          <w:sz w:val="24"/>
        </w:rPr>
        <w:t xml:space="preserve"> pada </w:t>
      </w:r>
      <w:proofErr w:type="spellStart"/>
      <w:r w:rsidRPr="00CA53CA">
        <w:rPr>
          <w:rFonts w:ascii="Times New Roman" w:hAnsi="Times New Roman"/>
          <w:color w:val="000000" w:themeColor="text1"/>
          <w:sz w:val="24"/>
        </w:rPr>
        <w:t>penelitian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ini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dilakukan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cara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melakukan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korelasi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antar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skor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butir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pertanyaan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total </w:t>
      </w:r>
      <w:proofErr w:type="spellStart"/>
      <w:r w:rsidRPr="00CA53CA">
        <w:rPr>
          <w:rFonts w:ascii="Times New Roman" w:hAnsi="Times New Roman"/>
          <w:color w:val="000000" w:themeColor="text1"/>
          <w:sz w:val="24"/>
        </w:rPr>
        <w:t>skor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konstruk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variabel</w:t>
      </w:r>
      <w:proofErr w:type="spellEnd"/>
      <w:r w:rsidRPr="00CA53CA">
        <w:rPr>
          <w:rFonts w:ascii="Times New Roman" w:hAnsi="Times New Roman"/>
          <w:color w:val="000000" w:themeColor="text1"/>
          <w:sz w:val="24"/>
        </w:rPr>
        <w:t xml:space="preserve">. Uji </w:t>
      </w:r>
      <w:proofErr w:type="spellStart"/>
      <w:r w:rsidRPr="00CA53CA">
        <w:rPr>
          <w:rFonts w:ascii="Times New Roman" w:hAnsi="Times New Roman"/>
          <w:color w:val="000000" w:themeColor="text1"/>
          <w:sz w:val="24"/>
        </w:rPr>
        <w:t>signifikasi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dilakukan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membandingkan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nilai</w:t>
      </w:r>
      <w:proofErr w:type="spellEnd"/>
      <w:r w:rsidRPr="00CA53CA">
        <w:rPr>
          <w:rFonts w:ascii="Times New Roman" w:hAnsi="Times New Roman"/>
          <w:color w:val="000000" w:themeColor="text1"/>
          <w:sz w:val="24"/>
        </w:rPr>
        <w:t xml:space="preserve"> r </w:t>
      </w:r>
      <w:proofErr w:type="spellStart"/>
      <w:r w:rsidRPr="00CA53CA">
        <w:rPr>
          <w:rFonts w:ascii="Times New Roman" w:hAnsi="Times New Roman"/>
          <w:color w:val="000000" w:themeColor="text1"/>
          <w:sz w:val="24"/>
        </w:rPr>
        <w:t>hitung</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r </w:t>
      </w:r>
      <w:proofErr w:type="spellStart"/>
      <w:r w:rsidRPr="00CA53CA">
        <w:rPr>
          <w:rFonts w:ascii="Times New Roman" w:hAnsi="Times New Roman"/>
          <w:color w:val="000000" w:themeColor="text1"/>
          <w:sz w:val="24"/>
        </w:rPr>
        <w:t>tabel</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r w:rsidRPr="00CA53CA">
        <w:rPr>
          <w:rFonts w:ascii="Times New Roman" w:hAnsi="Times New Roman"/>
          <w:i/>
          <w:color w:val="000000" w:themeColor="text1"/>
          <w:sz w:val="24"/>
        </w:rPr>
        <w:t>degree of freedom</w:t>
      </w:r>
      <w:r w:rsidRPr="00CA53CA">
        <w:rPr>
          <w:rFonts w:ascii="Times New Roman" w:hAnsi="Times New Roman"/>
          <w:color w:val="000000" w:themeColor="text1"/>
          <w:sz w:val="24"/>
        </w:rPr>
        <w:t xml:space="preserve"> (df) = n-2, </w:t>
      </w:r>
      <w:proofErr w:type="spellStart"/>
      <w:r w:rsidRPr="00CA53CA">
        <w:rPr>
          <w:rFonts w:ascii="Times New Roman" w:hAnsi="Times New Roman"/>
          <w:color w:val="000000" w:themeColor="text1"/>
          <w:sz w:val="24"/>
        </w:rPr>
        <w:t>dalam</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hal</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ini</w:t>
      </w:r>
      <w:proofErr w:type="spellEnd"/>
      <w:r w:rsidRPr="00CA53CA">
        <w:rPr>
          <w:rFonts w:ascii="Times New Roman" w:hAnsi="Times New Roman"/>
          <w:color w:val="000000" w:themeColor="text1"/>
          <w:sz w:val="24"/>
        </w:rPr>
        <w:t xml:space="preserve"> n </w:t>
      </w:r>
      <w:proofErr w:type="spellStart"/>
      <w:r w:rsidRPr="00CA53CA">
        <w:rPr>
          <w:rFonts w:ascii="Times New Roman" w:hAnsi="Times New Roman"/>
          <w:color w:val="000000" w:themeColor="text1"/>
          <w:sz w:val="24"/>
        </w:rPr>
        <w:t>adalah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jumlah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sampel</w:t>
      </w:r>
      <w:proofErr w:type="spellEnd"/>
      <w:r w:rsidRPr="00CA53CA">
        <w:rPr>
          <w:rFonts w:ascii="Times New Roman" w:hAnsi="Times New Roman"/>
          <w:color w:val="000000" w:themeColor="text1"/>
          <w:sz w:val="24"/>
        </w:rPr>
        <w:t xml:space="preserve"> pada </w:t>
      </w:r>
      <w:r w:rsidRPr="00CA53CA">
        <w:rPr>
          <w:rFonts w:ascii="Times New Roman" w:hAnsi="Times New Roman"/>
          <w:i/>
          <w:color w:val="000000" w:themeColor="text1"/>
          <w:sz w:val="24"/>
        </w:rPr>
        <w:t>alpha</w:t>
      </w:r>
      <w:r w:rsidRPr="00CA53CA">
        <w:rPr>
          <w:rFonts w:ascii="Times New Roman" w:hAnsi="Times New Roman"/>
          <w:color w:val="000000" w:themeColor="text1"/>
          <w:sz w:val="24"/>
        </w:rPr>
        <w:t xml:space="preserve"> </w:t>
      </w:r>
      <w:r w:rsidRPr="00CA53CA">
        <w:rPr>
          <w:rFonts w:ascii="Times New Roman" w:hAnsi="Times New Roman"/>
          <w:i/>
          <w:color w:val="000000" w:themeColor="text1"/>
          <w:sz w:val="24"/>
        </w:rPr>
        <w:t xml:space="preserve">(α) </w:t>
      </w:r>
      <w:r w:rsidRPr="00CA53CA">
        <w:rPr>
          <w:rFonts w:ascii="Times New Roman" w:hAnsi="Times New Roman"/>
          <w:color w:val="000000" w:themeColor="text1"/>
          <w:sz w:val="24"/>
        </w:rPr>
        <w:t xml:space="preserve">= 5%. </w:t>
      </w:r>
      <w:r w:rsidRPr="00CA53CA">
        <w:rPr>
          <w:rFonts w:ascii="Times New Roman" w:eastAsiaTheme="minorHAnsi" w:hAnsi="Times New Roman" w:cs="Times New Roman"/>
          <w:color w:val="000000" w:themeColor="text1"/>
          <w:sz w:val="24"/>
          <w:lang w:val="id-ID" w:eastAsia="en-US"/>
        </w:rPr>
        <w:t xml:space="preserve">Setelah hasil </w:t>
      </w:r>
      <w:r w:rsidRPr="00CA53CA">
        <w:rPr>
          <w:rFonts w:ascii="Times New Roman" w:eastAsiaTheme="minorHAnsi" w:hAnsi="Times New Roman" w:cs="Times New Roman"/>
          <w:i/>
          <w:color w:val="000000" w:themeColor="text1"/>
          <w:sz w:val="24"/>
          <w:lang w:val="id-ID" w:eastAsia="en-US"/>
        </w:rPr>
        <w:t xml:space="preserve">output </w:t>
      </w:r>
      <w:r w:rsidRPr="00CA53CA">
        <w:rPr>
          <w:rFonts w:ascii="Times New Roman" w:eastAsiaTheme="minorHAnsi" w:hAnsi="Times New Roman" w:cs="Times New Roman"/>
          <w:color w:val="000000" w:themeColor="text1"/>
          <w:sz w:val="24"/>
          <w:lang w:val="en-ID" w:eastAsia="en-US"/>
        </w:rPr>
        <w:t xml:space="preserve">SPSS </w:t>
      </w:r>
      <w:proofErr w:type="spellStart"/>
      <w:r w:rsidRPr="00CA53CA">
        <w:rPr>
          <w:rFonts w:ascii="Times New Roman" w:eastAsiaTheme="minorHAnsi" w:hAnsi="Times New Roman" w:cs="Times New Roman"/>
          <w:color w:val="000000" w:themeColor="text1"/>
          <w:sz w:val="24"/>
          <w:lang w:val="en-ID" w:eastAsia="en-US"/>
        </w:rPr>
        <w:t>keluar</w:t>
      </w:r>
      <w:proofErr w:type="spellEnd"/>
      <w:r w:rsidRPr="00CA53CA">
        <w:rPr>
          <w:rFonts w:ascii="Times New Roman" w:eastAsiaTheme="minorHAnsi" w:hAnsi="Times New Roman" w:cs="Times New Roman"/>
          <w:color w:val="000000" w:themeColor="text1"/>
          <w:sz w:val="24"/>
          <w:lang w:val="id-ID" w:eastAsia="en-US"/>
        </w:rPr>
        <w:t xml:space="preserve">, maka peneliti akan berfokus ke nilai </w:t>
      </w:r>
      <w:r w:rsidRPr="00CA53CA">
        <w:rPr>
          <w:rFonts w:ascii="Times New Roman" w:eastAsiaTheme="minorHAnsi" w:hAnsi="Times New Roman" w:cs="Times New Roman"/>
          <w:i/>
          <w:color w:val="000000" w:themeColor="text1"/>
          <w:sz w:val="24"/>
          <w:lang w:eastAsia="en-US"/>
        </w:rPr>
        <w:t>Corrected Item-Total Correlation</w:t>
      </w:r>
      <w:r w:rsidRPr="00CA53CA">
        <w:rPr>
          <w:rFonts w:ascii="Times New Roman" w:eastAsiaTheme="minorHAnsi" w:hAnsi="Times New Roman" w:cs="Times New Roman"/>
          <w:i/>
          <w:color w:val="000000" w:themeColor="text1"/>
          <w:sz w:val="24"/>
          <w:lang w:val="id-ID" w:eastAsia="en-US"/>
        </w:rPr>
        <w:t xml:space="preserve"> </w:t>
      </w:r>
      <w:r w:rsidRPr="00CA53CA">
        <w:rPr>
          <w:rFonts w:ascii="Times New Roman" w:eastAsiaTheme="minorHAnsi" w:hAnsi="Times New Roman" w:cs="Times New Roman"/>
          <w:color w:val="000000" w:themeColor="text1"/>
          <w:sz w:val="24"/>
          <w:lang w:val="id-ID" w:eastAsia="en-US"/>
        </w:rPr>
        <w:t xml:space="preserve">yang ada di tabel </w:t>
      </w:r>
      <w:r w:rsidRPr="00CA53CA">
        <w:rPr>
          <w:rFonts w:ascii="Times New Roman" w:eastAsiaTheme="minorHAnsi" w:hAnsi="Times New Roman" w:cs="Times New Roman"/>
          <w:i/>
          <w:color w:val="000000" w:themeColor="text1"/>
          <w:sz w:val="24"/>
          <w:lang w:val="en-ID" w:eastAsia="en-US"/>
        </w:rPr>
        <w:t>Item-Total Statistics</w:t>
      </w:r>
      <w:r w:rsidRPr="00CA53CA">
        <w:rPr>
          <w:rFonts w:ascii="Times New Roman" w:eastAsiaTheme="minorHAnsi" w:hAnsi="Times New Roman" w:cs="Times New Roman"/>
          <w:color w:val="000000" w:themeColor="text1"/>
          <w:sz w:val="24"/>
          <w:lang w:val="id-ID" w:eastAsia="en-US"/>
        </w:rPr>
        <w:t xml:space="preserve">. Hasil dari </w:t>
      </w:r>
      <w:r w:rsidRPr="00CA53CA">
        <w:rPr>
          <w:rFonts w:ascii="Times New Roman" w:eastAsiaTheme="minorHAnsi" w:hAnsi="Times New Roman" w:cs="Times New Roman"/>
          <w:i/>
          <w:color w:val="000000" w:themeColor="text1"/>
          <w:sz w:val="24"/>
          <w:lang w:val="id-ID" w:eastAsia="en-US"/>
        </w:rPr>
        <w:t xml:space="preserve">Corrected Item-Total Correlation </w:t>
      </w:r>
      <w:r w:rsidRPr="00CA53CA">
        <w:rPr>
          <w:rFonts w:ascii="Times New Roman" w:eastAsiaTheme="minorHAnsi" w:hAnsi="Times New Roman" w:cs="Times New Roman"/>
          <w:color w:val="000000" w:themeColor="text1"/>
          <w:sz w:val="24"/>
          <w:lang w:val="id-ID" w:eastAsia="en-US"/>
        </w:rPr>
        <w:t>tersebut dianggap sebagai nilai r hitung, dimana nilai r hitung harus lebih besar dan bernilai positif dibandingkan dengan nilai r tabel, maka butir pertanyaan yang ada dalam kuesioner kita dapat dikatakan valid.</w:t>
      </w:r>
    </w:p>
    <w:p w14:paraId="5985C57B" w14:textId="77777777" w:rsidR="006A2564" w:rsidRPr="00CA53CA" w:rsidRDefault="006A2564" w:rsidP="0036284A">
      <w:pPr>
        <w:pStyle w:val="Heading4"/>
        <w:numPr>
          <w:ilvl w:val="0"/>
          <w:numId w:val="53"/>
        </w:numPr>
        <w:ind w:left="1701" w:hanging="567"/>
        <w:rPr>
          <w:i w:val="0"/>
          <w:color w:val="000000" w:themeColor="text1"/>
        </w:rPr>
      </w:pPr>
      <w:r w:rsidRPr="00CA53CA">
        <w:rPr>
          <w:i w:val="0"/>
          <w:color w:val="000000" w:themeColor="text1"/>
        </w:rPr>
        <w:t xml:space="preserve">Uji </w:t>
      </w:r>
      <w:proofErr w:type="spellStart"/>
      <w:r w:rsidRPr="00CA53CA">
        <w:rPr>
          <w:i w:val="0"/>
          <w:color w:val="000000" w:themeColor="text1"/>
        </w:rPr>
        <w:t>Reliabilitas</w:t>
      </w:r>
      <w:proofErr w:type="spellEnd"/>
    </w:p>
    <w:p w14:paraId="7BF5E1E9" w14:textId="77777777" w:rsidR="006A2564" w:rsidRPr="00CA53CA" w:rsidRDefault="006A2564" w:rsidP="006A2564">
      <w:pPr>
        <w:ind w:left="1701" w:firstLine="567"/>
        <w:rPr>
          <w:rFonts w:ascii="Times New Roman" w:hAnsi="Times New Roman"/>
          <w:color w:val="000000" w:themeColor="text1"/>
          <w:sz w:val="24"/>
        </w:rPr>
      </w:pPr>
      <w:r w:rsidRPr="00CA53CA">
        <w:rPr>
          <w:rFonts w:ascii="Times New Roman" w:hAnsi="Times New Roman"/>
          <w:color w:val="000000" w:themeColor="text1"/>
          <w:sz w:val="24"/>
        </w:rPr>
        <w:fldChar w:fldCharType="begin" w:fldLock="1"/>
      </w:r>
      <w:r>
        <w:rPr>
          <w:rFonts w:ascii="Times New Roman" w:hAnsi="Times New Roman"/>
          <w:color w:val="000000" w:themeColor="text1"/>
          <w:sz w:val="24"/>
        </w:rPr>
        <w:instrText>ADDIN CSL_CITATION {"citationItems":[{"id":"ITEM-1","itemData":{"DOI":"10.2307/1579941","ISBN":"979-704-01-1","ISSN":"00786527","PMID":"25246403","abstract":"Econometric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field.","author":[{"dropping-particle":"","family":"Ghozali","given":"Imam","non-dropping-particle":"","parse-names":false,"suffix":""}],"edition":"8","id":"ITEM-1","issued":{"date-parts":[["2016"]]},"page":"113","publisher-place":"Semarang","title":"Aplikasi Analisis Multivariate Dengan Program IBM SPSS 23","type":"chapter"},"uris":["http://www.mendeley.com/documents/?uuid=79cc4bee-8c01-486b-9351-3b8d56df6245"]}],"mendeley":{"formattedCitation":"(Ghozali, 2016)","manualFormatting":"Ghozali (2016, p.48)","plainTextFormattedCitation":"(Ghozali, 2016)","previouslyFormattedCitation":"(Ghozali, 2016)"},"properties":{"noteIndex":0},"schema":"https://github.com/citation-style-language/schema/raw/master/csl-citation.json"}</w:instrText>
      </w:r>
      <w:r w:rsidRPr="00CA53CA">
        <w:rPr>
          <w:rFonts w:ascii="Times New Roman" w:hAnsi="Times New Roman"/>
          <w:color w:val="000000" w:themeColor="text1"/>
          <w:sz w:val="24"/>
        </w:rPr>
        <w:fldChar w:fldCharType="separate"/>
      </w:r>
      <w:r w:rsidRPr="00CA53CA">
        <w:rPr>
          <w:rFonts w:ascii="Times New Roman" w:hAnsi="Times New Roman"/>
          <w:noProof/>
          <w:color w:val="000000" w:themeColor="text1"/>
          <w:sz w:val="24"/>
        </w:rPr>
        <w:t>Ghozali (2016, p.48)</w:t>
      </w:r>
      <w:r w:rsidRPr="00CA53CA">
        <w:rPr>
          <w:rFonts w:ascii="Times New Roman" w:hAnsi="Times New Roman"/>
          <w:color w:val="000000" w:themeColor="text1"/>
          <w:sz w:val="24"/>
        </w:rPr>
        <w:fldChar w:fldCharType="end"/>
      </w:r>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menyatakan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reliabilitas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adalah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alat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mengukur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suatu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kuesioner</w:t>
      </w:r>
      <w:proofErr w:type="spellEnd"/>
      <w:r w:rsidRPr="00CA53CA">
        <w:rPr>
          <w:rFonts w:ascii="Times New Roman" w:hAnsi="Times New Roman"/>
          <w:color w:val="000000" w:themeColor="text1"/>
          <w:sz w:val="24"/>
        </w:rPr>
        <w:t xml:space="preserve"> yang </w:t>
      </w:r>
      <w:proofErr w:type="spellStart"/>
      <w:r w:rsidRPr="00CA53CA">
        <w:rPr>
          <w:rFonts w:ascii="Times New Roman" w:hAnsi="Times New Roman"/>
          <w:color w:val="000000" w:themeColor="text1"/>
          <w:sz w:val="24"/>
        </w:rPr>
        <w:t>merupakan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indikator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dari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variabel</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konst</w:t>
      </w:r>
      <w:r>
        <w:rPr>
          <w:rFonts w:ascii="Times New Roman" w:hAnsi="Times New Roman"/>
          <w:color w:val="000000" w:themeColor="text1"/>
          <w:sz w:val="24"/>
        </w:rPr>
        <w:t>ruk</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Suatu</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kuesioner</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dinilai</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re</w:t>
      </w:r>
      <w:r w:rsidRPr="00CA53CA">
        <w:rPr>
          <w:rFonts w:ascii="Times New Roman" w:hAnsi="Times New Roman"/>
          <w:color w:val="000000" w:themeColor="text1"/>
          <w:sz w:val="24"/>
        </w:rPr>
        <w:t>li</w:t>
      </w:r>
      <w:r>
        <w:rPr>
          <w:rFonts w:ascii="Times New Roman" w:hAnsi="Times New Roman"/>
          <w:color w:val="000000" w:themeColor="text1"/>
          <w:sz w:val="24"/>
        </w:rPr>
        <w:t>a</w:t>
      </w:r>
      <w:r w:rsidRPr="00CA53CA">
        <w:rPr>
          <w:rFonts w:ascii="Times New Roman" w:hAnsi="Times New Roman"/>
          <w:color w:val="000000" w:themeColor="text1"/>
          <w:sz w:val="24"/>
        </w:rPr>
        <w:t>bel</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jika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jawaban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seseorang</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terhadap</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pernyataan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adalah</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konsisten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stabil</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dari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waktu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waktu</w:t>
      </w:r>
      <w:proofErr w:type="spellEnd"/>
      <w:r w:rsidRPr="00CA53CA">
        <w:rPr>
          <w:rFonts w:ascii="Times New Roman" w:hAnsi="Times New Roman"/>
          <w:color w:val="000000" w:themeColor="text1"/>
          <w:sz w:val="24"/>
        </w:rPr>
        <w:t xml:space="preserve">. Pada </w:t>
      </w:r>
      <w:proofErr w:type="spellStart"/>
      <w:r w:rsidRPr="00CA53CA">
        <w:rPr>
          <w:rFonts w:ascii="Times New Roman" w:hAnsi="Times New Roman"/>
          <w:color w:val="000000" w:themeColor="text1"/>
          <w:sz w:val="24"/>
        </w:rPr>
        <w:lastRenderedPageBreak/>
        <w:t>pene</w:t>
      </w:r>
      <w:r>
        <w:rPr>
          <w:rFonts w:ascii="Times New Roman" w:hAnsi="Times New Roman"/>
          <w:color w:val="000000" w:themeColor="text1"/>
          <w:sz w:val="24"/>
        </w:rPr>
        <w:t>litian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ini</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pengukuran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reliabili</w:t>
      </w:r>
      <w:r w:rsidRPr="00CA53CA">
        <w:rPr>
          <w:rFonts w:ascii="Times New Roman" w:hAnsi="Times New Roman"/>
          <w:color w:val="000000" w:themeColor="text1"/>
          <w:sz w:val="24"/>
        </w:rPr>
        <w:t>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suatu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kuesioner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dilakukan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melakukan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pengukuran</w:t>
      </w:r>
      <w:proofErr w:type="spellEnd"/>
      <w:r w:rsidRPr="00CA53CA">
        <w:rPr>
          <w:rFonts w:ascii="Times New Roman" w:hAnsi="Times New Roman"/>
          <w:color w:val="000000" w:themeColor="text1"/>
          <w:sz w:val="24"/>
        </w:rPr>
        <w:t xml:space="preserve"> </w:t>
      </w:r>
      <w:r w:rsidRPr="00CA53CA">
        <w:rPr>
          <w:rFonts w:ascii="Times New Roman" w:hAnsi="Times New Roman"/>
          <w:i/>
          <w:color w:val="000000" w:themeColor="text1"/>
          <w:sz w:val="24"/>
        </w:rPr>
        <w:t>one shot</w:t>
      </w:r>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pengukuran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sekali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saja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menggunakan</w:t>
      </w:r>
      <w:proofErr w:type="spellEnd"/>
      <w:r w:rsidRPr="00CA53CA">
        <w:rPr>
          <w:rFonts w:ascii="Times New Roman" w:hAnsi="Times New Roman"/>
          <w:color w:val="000000" w:themeColor="text1"/>
          <w:sz w:val="24"/>
        </w:rPr>
        <w:t xml:space="preserve"> program IBM SPSS 20 yang </w:t>
      </w:r>
      <w:proofErr w:type="spellStart"/>
      <w:proofErr w:type="gramStart"/>
      <w:r w:rsidRPr="00CA53CA">
        <w:rPr>
          <w:rFonts w:ascii="Times New Roman" w:hAnsi="Times New Roman"/>
          <w:color w:val="000000" w:themeColor="text1"/>
          <w:sz w:val="24"/>
        </w:rPr>
        <w:t>akan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memberikan</w:t>
      </w:r>
      <w:proofErr w:type="spellEnd"/>
      <w:proofErr w:type="gram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fasilitas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untuk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mengukur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reliabilitas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dengan</w:t>
      </w:r>
      <w:proofErr w:type="spellEnd"/>
      <w:r w:rsidRPr="00CA53CA">
        <w:rPr>
          <w:rFonts w:ascii="Times New Roman" w:hAnsi="Times New Roman"/>
          <w:color w:val="000000" w:themeColor="text1"/>
          <w:sz w:val="24"/>
        </w:rPr>
        <w:t xml:space="preserve">  uji </w:t>
      </w:r>
      <w:proofErr w:type="spellStart"/>
      <w:r w:rsidRPr="00CA53CA">
        <w:rPr>
          <w:rFonts w:ascii="Times New Roman" w:hAnsi="Times New Roman"/>
          <w:color w:val="000000" w:themeColor="text1"/>
          <w:sz w:val="24"/>
        </w:rPr>
        <w:t>statistik</w:t>
      </w:r>
      <w:proofErr w:type="spellEnd"/>
      <w:r w:rsidRPr="00CA53CA">
        <w:rPr>
          <w:rFonts w:ascii="Times New Roman" w:hAnsi="Times New Roman"/>
          <w:color w:val="000000" w:themeColor="text1"/>
          <w:sz w:val="24"/>
        </w:rPr>
        <w:t xml:space="preserve"> </w:t>
      </w:r>
      <w:r w:rsidRPr="00CA53CA">
        <w:rPr>
          <w:rFonts w:ascii="Times New Roman" w:hAnsi="Times New Roman"/>
          <w:i/>
          <w:color w:val="000000" w:themeColor="text1"/>
          <w:sz w:val="24"/>
        </w:rPr>
        <w:t>Cronbach Alpha</w:t>
      </w:r>
      <w:r w:rsidRPr="00CA53CA">
        <w:rPr>
          <w:rFonts w:ascii="Times New Roman" w:hAnsi="Times New Roman"/>
          <w:color w:val="000000" w:themeColor="text1"/>
          <w:sz w:val="24"/>
        </w:rPr>
        <w:t xml:space="preserve"> (α). </w:t>
      </w:r>
      <w:proofErr w:type="spellStart"/>
      <w:r w:rsidRPr="00CA53CA">
        <w:rPr>
          <w:rFonts w:ascii="Times New Roman" w:hAnsi="Times New Roman"/>
          <w:color w:val="000000" w:themeColor="text1"/>
          <w:sz w:val="24"/>
        </w:rPr>
        <w:t>Reliabilitas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suatu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indikator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kuesioner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dapat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dilihat</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dari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nilai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i/>
          <w:color w:val="000000" w:themeColor="text1"/>
          <w:sz w:val="24"/>
        </w:rPr>
        <w:t>cronbach’s</w:t>
      </w:r>
      <w:proofErr w:type="spellEnd"/>
      <w:r w:rsidRPr="00CA53CA">
        <w:rPr>
          <w:rFonts w:ascii="Times New Roman" w:hAnsi="Times New Roman"/>
          <w:i/>
          <w:color w:val="000000" w:themeColor="text1"/>
          <w:sz w:val="24"/>
        </w:rPr>
        <w:t xml:space="preserve"> alpha </w:t>
      </w:r>
      <w:r w:rsidRPr="00CA53CA">
        <w:rPr>
          <w:rFonts w:ascii="Times New Roman" w:hAnsi="Times New Roman"/>
          <w:color w:val="000000" w:themeColor="text1"/>
          <w:sz w:val="24"/>
        </w:rPr>
        <w:t xml:space="preserve">(α) </w:t>
      </w:r>
      <w:proofErr w:type="spellStart"/>
      <w:r w:rsidRPr="00CA53CA">
        <w:rPr>
          <w:rFonts w:ascii="Times New Roman" w:hAnsi="Times New Roman"/>
          <w:color w:val="000000" w:themeColor="text1"/>
          <w:sz w:val="24"/>
        </w:rPr>
        <w:t>yaitu</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apabila</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nilai</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i/>
          <w:color w:val="000000" w:themeColor="text1"/>
          <w:sz w:val="24"/>
        </w:rPr>
        <w:t>cronbach’s</w:t>
      </w:r>
      <w:proofErr w:type="spellEnd"/>
      <w:r w:rsidRPr="00CA53CA">
        <w:rPr>
          <w:rFonts w:ascii="Times New Roman" w:hAnsi="Times New Roman"/>
          <w:i/>
          <w:color w:val="000000" w:themeColor="text1"/>
          <w:sz w:val="24"/>
        </w:rPr>
        <w:t xml:space="preserve"> alpha </w:t>
      </w:r>
      <w:r w:rsidRPr="00CA53CA">
        <w:rPr>
          <w:rFonts w:ascii="Times New Roman" w:hAnsi="Times New Roman"/>
          <w:color w:val="000000" w:themeColor="text1"/>
          <w:sz w:val="24"/>
        </w:rPr>
        <w:t xml:space="preserve">(α) &gt; </w:t>
      </w:r>
      <w:r w:rsidRPr="00CA53CA">
        <w:rPr>
          <w:rFonts w:ascii="Times New Roman" w:hAnsi="Times New Roman"/>
          <w:color w:val="000000" w:themeColor="text1"/>
          <w:sz w:val="24"/>
          <w:lang w:val="id-ID"/>
        </w:rPr>
        <w:t>0.70</w:t>
      </w:r>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maka</w:t>
      </w:r>
      <w:proofErr w:type="spellEnd"/>
      <w:r w:rsidRPr="00CA53CA">
        <w:rPr>
          <w:rFonts w:ascii="Times New Roman" w:hAnsi="Times New Roman"/>
          <w:color w:val="000000" w:themeColor="text1"/>
          <w:sz w:val="24"/>
        </w:rPr>
        <w:t xml:space="preserve"> </w:t>
      </w:r>
      <w:r w:rsidRPr="00CA53CA">
        <w:rPr>
          <w:rFonts w:ascii="Times New Roman" w:hAnsi="Times New Roman"/>
          <w:color w:val="000000" w:themeColor="text1"/>
          <w:sz w:val="24"/>
          <w:lang w:val="id-ID"/>
        </w:rPr>
        <w:t>suatu konstruk atau variabel</w:t>
      </w:r>
      <w:r w:rsidRPr="00CA53CA">
        <w:rPr>
          <w:rFonts w:ascii="Times New Roman" w:hAnsi="Times New Roman"/>
          <w:color w:val="000000" w:themeColor="text1"/>
          <w:sz w:val="24"/>
        </w:rPr>
        <w:t xml:space="preserve"> </w:t>
      </w:r>
      <w:r w:rsidRPr="00CA53CA">
        <w:rPr>
          <w:rFonts w:ascii="Times New Roman" w:hAnsi="Times New Roman"/>
          <w:color w:val="000000" w:themeColor="text1"/>
          <w:sz w:val="24"/>
          <w:lang w:val="id-ID"/>
        </w:rPr>
        <w:t>dapat dikatakan</w:t>
      </w:r>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reliabel</w:t>
      </w:r>
      <w:proofErr w:type="spellEnd"/>
      <w:r w:rsidRPr="00CA53CA">
        <w:rPr>
          <w:rFonts w:ascii="Times New Roman" w:hAnsi="Times New Roman"/>
          <w:color w:val="000000" w:themeColor="text1"/>
          <w:sz w:val="24"/>
        </w:rPr>
        <w:t xml:space="preserve"> </w:t>
      </w:r>
      <w:r w:rsidRPr="00CA53CA">
        <w:rPr>
          <w:rFonts w:ascii="Times New Roman" w:hAnsi="Times New Roman"/>
          <w:color w:val="000000" w:themeColor="text1"/>
          <w:sz w:val="24"/>
        </w:rPr>
        <w:fldChar w:fldCharType="begin" w:fldLock="1"/>
      </w:r>
      <w:r>
        <w:rPr>
          <w:rFonts w:ascii="Times New Roman" w:hAnsi="Times New Roman"/>
          <w:color w:val="000000" w:themeColor="text1"/>
          <w:sz w:val="24"/>
        </w:rPr>
        <w:instrText>ADDIN CSL_CITATION {"citationItems":[{"id":"ITEM-1","itemData":{"DOI":"10.2307/1579941","ISBN":"979-704-01-1","ISSN":"00786527","PMID":"25246403","abstract":"Econometric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field.","author":[{"dropping-particle":"","family":"Ghozali","given":"Imam","non-dropping-particle":"","parse-names":false,"suffix":""}],"edition":"8","id":"ITEM-1","issued":{"date-parts":[["2016"]]},"page":"113","publisher-place":"Semarang","title":"Aplikasi Analisis Multivariate Dengan Program IBM SPSS 23","type":"chapter"},"uris":["http://www.mendeley.com/documents/?uuid=79cc4bee-8c01-486b-9351-3b8d56df6245"]}],"mendeley":{"formattedCitation":"(Ghozali, 2016)","manualFormatting":"(Nunnally, dalam Ghozali 2016)","plainTextFormattedCitation":"(Ghozali, 2016)","previouslyFormattedCitation":"(Ghozali, 2016)"},"properties":{"noteIndex":0},"schema":"https://github.com/citation-style-language/schema/raw/master/csl-citation.json"}</w:instrText>
      </w:r>
      <w:r w:rsidRPr="00CA53CA">
        <w:rPr>
          <w:rFonts w:ascii="Times New Roman" w:hAnsi="Times New Roman"/>
          <w:color w:val="000000" w:themeColor="text1"/>
          <w:sz w:val="24"/>
        </w:rPr>
        <w:fldChar w:fldCharType="separate"/>
      </w:r>
      <w:r>
        <w:rPr>
          <w:rFonts w:ascii="Times New Roman" w:hAnsi="Times New Roman"/>
          <w:noProof/>
          <w:color w:val="000000" w:themeColor="text1"/>
          <w:sz w:val="24"/>
        </w:rPr>
        <w:t xml:space="preserve">(Nunnally, dalam Ghozali </w:t>
      </w:r>
      <w:r w:rsidRPr="00CA53CA">
        <w:rPr>
          <w:rFonts w:ascii="Times New Roman" w:hAnsi="Times New Roman"/>
          <w:noProof/>
          <w:color w:val="000000" w:themeColor="text1"/>
          <w:sz w:val="24"/>
        </w:rPr>
        <w:t>2016)</w:t>
      </w:r>
      <w:r w:rsidRPr="00CA53CA">
        <w:rPr>
          <w:rFonts w:ascii="Times New Roman" w:hAnsi="Times New Roman"/>
          <w:color w:val="000000" w:themeColor="text1"/>
          <w:sz w:val="24"/>
        </w:rPr>
        <w:fldChar w:fldCharType="end"/>
      </w:r>
      <w:r w:rsidRPr="00CA53CA">
        <w:rPr>
          <w:rFonts w:ascii="Times New Roman" w:hAnsi="Times New Roman"/>
          <w:color w:val="000000" w:themeColor="text1"/>
          <w:sz w:val="24"/>
        </w:rPr>
        <w:t>.</w:t>
      </w:r>
    </w:p>
    <w:p w14:paraId="22E8ACDF" w14:textId="77777777" w:rsidR="006A2564" w:rsidRPr="00CA53CA" w:rsidRDefault="006A2564" w:rsidP="0036284A">
      <w:pPr>
        <w:keepNext/>
        <w:keepLines/>
        <w:numPr>
          <w:ilvl w:val="0"/>
          <w:numId w:val="5"/>
        </w:numPr>
        <w:spacing w:after="0"/>
        <w:ind w:left="1134" w:hanging="567"/>
        <w:outlineLvl w:val="2"/>
        <w:rPr>
          <w:rFonts w:ascii="Times New Roman" w:eastAsiaTheme="majorEastAsia" w:hAnsi="Times New Roman" w:cs="Times New Roman"/>
          <w:b/>
          <w:bCs/>
          <w:color w:val="000000" w:themeColor="text1"/>
          <w:sz w:val="24"/>
          <w:szCs w:val="24"/>
          <w:lang w:val="en-ID"/>
        </w:rPr>
      </w:pPr>
      <w:bookmarkStart w:id="45" w:name="_Toc536712564"/>
      <w:proofErr w:type="spellStart"/>
      <w:r w:rsidRPr="00CA53CA">
        <w:rPr>
          <w:rFonts w:ascii="Times New Roman" w:eastAsiaTheme="majorEastAsia" w:hAnsi="Times New Roman" w:cs="Times New Roman"/>
          <w:b/>
          <w:bCs/>
          <w:color w:val="000000" w:themeColor="text1"/>
          <w:sz w:val="24"/>
          <w:szCs w:val="24"/>
          <w:lang w:val="en-ID"/>
        </w:rPr>
        <w:t>Statistik</w:t>
      </w:r>
      <w:proofErr w:type="spellEnd"/>
      <w:r w:rsidRPr="00CA53CA">
        <w:rPr>
          <w:rFonts w:ascii="Times New Roman" w:eastAsiaTheme="majorEastAsia" w:hAnsi="Times New Roman" w:cs="Times New Roman"/>
          <w:b/>
          <w:bCs/>
          <w:color w:val="000000" w:themeColor="text1"/>
          <w:sz w:val="24"/>
          <w:szCs w:val="24"/>
          <w:lang w:val="en-ID"/>
        </w:rPr>
        <w:t xml:space="preserve"> </w:t>
      </w:r>
      <w:proofErr w:type="spellStart"/>
      <w:r w:rsidRPr="00CA53CA">
        <w:rPr>
          <w:rFonts w:ascii="Times New Roman" w:eastAsiaTheme="majorEastAsia" w:hAnsi="Times New Roman" w:cs="Times New Roman"/>
          <w:b/>
          <w:bCs/>
          <w:color w:val="000000" w:themeColor="text1"/>
          <w:sz w:val="24"/>
          <w:szCs w:val="24"/>
          <w:lang w:val="en-ID"/>
        </w:rPr>
        <w:t>Deskriptif</w:t>
      </w:r>
      <w:bookmarkEnd w:id="45"/>
      <w:proofErr w:type="spellEnd"/>
    </w:p>
    <w:p w14:paraId="533C98FD" w14:textId="77777777" w:rsidR="006A2564" w:rsidRDefault="006A2564" w:rsidP="006A2564">
      <w:pPr>
        <w:tabs>
          <w:tab w:val="left" w:pos="851"/>
          <w:tab w:val="left" w:pos="993"/>
          <w:tab w:val="left" w:pos="1134"/>
        </w:tabs>
        <w:ind w:firstLine="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Analisis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deskriptif</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mempermudah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memahami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pengukuran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indikator-indikator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setiap</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diungkap</w:t>
      </w:r>
      <w:proofErr w:type="spellEnd"/>
      <w:r w:rsidRPr="00CA53CA">
        <w:rPr>
          <w:rFonts w:ascii="Times New Roman" w:hAnsi="Times New Roman" w:cs="Times New Roman"/>
          <w:color w:val="000000" w:themeColor="text1"/>
          <w:sz w:val="24"/>
          <w:szCs w:val="24"/>
          <w:lang w:val="en-ID"/>
        </w:rPr>
        <w:t xml:space="preserve">. Data </w:t>
      </w:r>
      <w:proofErr w:type="spellStart"/>
      <w:r w:rsidRPr="00CA53CA">
        <w:rPr>
          <w:rFonts w:ascii="Times New Roman" w:hAnsi="Times New Roman" w:cs="Times New Roman"/>
          <w:color w:val="000000" w:themeColor="text1"/>
          <w:sz w:val="24"/>
          <w:szCs w:val="24"/>
          <w:lang w:val="en-ID"/>
        </w:rPr>
        <w:t>statistik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deskriptif</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dapat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diperoleh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bantuan</w:t>
      </w:r>
      <w:proofErr w:type="spellEnd"/>
      <w:r w:rsidRPr="00CA53CA">
        <w:rPr>
          <w:rFonts w:ascii="Times New Roman" w:hAnsi="Times New Roman" w:cs="Times New Roman"/>
          <w:color w:val="000000" w:themeColor="text1"/>
          <w:sz w:val="24"/>
          <w:szCs w:val="24"/>
          <w:lang w:val="en-ID"/>
        </w:rPr>
        <w:t xml:space="preserve"> program IBM SPSS 20. </w:t>
      </w:r>
      <w:proofErr w:type="spellStart"/>
      <w:r w:rsidRPr="00CA53CA">
        <w:rPr>
          <w:rFonts w:ascii="Times New Roman" w:hAnsi="Times New Roman" w:cs="Times New Roman"/>
          <w:color w:val="000000" w:themeColor="text1"/>
          <w:sz w:val="24"/>
          <w:szCs w:val="24"/>
          <w:lang w:val="en-ID"/>
        </w:rPr>
        <w:t>Langkah-langkah</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dilakukan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berikut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i/>
          <w:color w:val="000000" w:themeColor="text1"/>
          <w:sz w:val="24"/>
          <w:szCs w:val="24"/>
          <w:lang w:val="en-ID"/>
        </w:rPr>
        <w:t>Analyze</w:t>
      </w:r>
      <w:proofErr w:type="spellEnd"/>
      <w:r w:rsidRPr="00CA53CA">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t>→</w:t>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 xml:space="preserve">Descriptive Statistic </w:t>
      </w:r>
      <w:r>
        <w:rPr>
          <w:rFonts w:ascii="Times New Roman" w:hAnsi="Times New Roman" w:cs="Times New Roman"/>
          <w:color w:val="000000" w:themeColor="text1"/>
          <w:sz w:val="24"/>
          <w:szCs w:val="24"/>
          <w:lang w:val="en-ID"/>
        </w:rPr>
        <w:t>→</w:t>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 xml:space="preserve">Frequencies </w:t>
      </w:r>
      <w:r w:rsidRPr="00CA53CA">
        <w:rPr>
          <w:rFonts w:ascii="Times New Roman" w:hAnsi="Times New Roman" w:cs="Times New Roman"/>
          <w:color w:val="000000" w:themeColor="text1"/>
          <w:sz w:val="24"/>
          <w:szCs w:val="24"/>
          <w:lang w:val="en-ID"/>
        </w:rPr>
        <w:t>(</w:t>
      </w:r>
      <w:proofErr w:type="spellStart"/>
      <w:r w:rsidRPr="00CA53CA">
        <w:rPr>
          <w:rFonts w:ascii="Times New Roman" w:hAnsi="Times New Roman" w:cs="Times New Roman"/>
          <w:color w:val="000000" w:themeColor="text1"/>
          <w:sz w:val="24"/>
          <w:szCs w:val="24"/>
          <w:lang w:val="en-ID"/>
        </w:rPr>
        <w:t>masukkan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dianalisis</w:t>
      </w:r>
      <w:proofErr w:type="spellEnd"/>
      <w:r w:rsidRPr="00CA53CA">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t>→</w:t>
      </w:r>
      <w:r w:rsidRPr="00CA53CA">
        <w:rPr>
          <w:rFonts w:ascii="Times New Roman" w:hAnsi="Times New Roman" w:cs="Times New Roman"/>
          <w:i/>
          <w:color w:val="000000" w:themeColor="text1"/>
          <w:sz w:val="24"/>
          <w:szCs w:val="24"/>
          <w:lang w:val="en-ID"/>
        </w:rPr>
        <w:t xml:space="preserve"> </w:t>
      </w:r>
      <w:proofErr w:type="spellStart"/>
      <w:r w:rsidRPr="00CA53CA">
        <w:rPr>
          <w:rFonts w:ascii="Times New Roman" w:hAnsi="Times New Roman" w:cs="Times New Roman"/>
          <w:i/>
          <w:color w:val="000000" w:themeColor="text1"/>
          <w:sz w:val="24"/>
          <w:szCs w:val="24"/>
          <w:lang w:val="en-ID"/>
        </w:rPr>
        <w:t>klik</w:t>
      </w:r>
      <w:proofErr w:type="spellEnd"/>
      <w:r w:rsidRPr="00CA53CA">
        <w:rPr>
          <w:rFonts w:ascii="Times New Roman" w:hAnsi="Times New Roman" w:cs="Times New Roman"/>
          <w:i/>
          <w:color w:val="000000" w:themeColor="text1"/>
          <w:sz w:val="24"/>
          <w:szCs w:val="24"/>
          <w:lang w:val="en-ID"/>
        </w:rPr>
        <w:t xml:space="preserve"> statistic</w:t>
      </w:r>
      <w:r>
        <w:rPr>
          <w:rFonts w:ascii="Times New Roman" w:hAnsi="Times New Roman" w:cs="Times New Roman"/>
          <w:i/>
          <w:color w:val="000000" w:themeColor="text1"/>
          <w:sz w:val="24"/>
          <w:szCs w:val="24"/>
          <w:lang w:val="en-ID"/>
        </w:rPr>
        <w:t xml:space="preserve"> </w:t>
      </w:r>
      <w:r>
        <w:rPr>
          <w:rFonts w:ascii="Times New Roman" w:hAnsi="Times New Roman" w:cs="Times New Roman"/>
          <w:color w:val="000000" w:themeColor="text1"/>
          <w:sz w:val="24"/>
          <w:szCs w:val="24"/>
          <w:lang w:val="en-ID"/>
        </w:rPr>
        <w:t>→</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isi</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statistic</w:t>
      </w:r>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dianalisis</w:t>
      </w:r>
      <w:proofErr w:type="spellEnd"/>
      <w:r w:rsidRPr="00CA53CA">
        <w:rPr>
          <w:rFonts w:ascii="Times New Roman" w:hAnsi="Times New Roman" w:cs="Times New Roman"/>
          <w:i/>
          <w:color w:val="000000" w:themeColor="text1"/>
          <w:sz w:val="24"/>
          <w:szCs w:val="24"/>
          <w:lang w:val="en-ID"/>
        </w:rPr>
        <w:t xml:space="preserve"> </w:t>
      </w:r>
      <w:r>
        <w:rPr>
          <w:rFonts w:ascii="Times New Roman" w:hAnsi="Times New Roman" w:cs="Times New Roman"/>
          <w:color w:val="000000" w:themeColor="text1"/>
          <w:sz w:val="24"/>
          <w:szCs w:val="24"/>
          <w:lang w:val="en-ID"/>
        </w:rPr>
        <w:t>→</w:t>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 xml:space="preserve">continue </w:t>
      </w:r>
      <w:r>
        <w:rPr>
          <w:rFonts w:ascii="Times New Roman" w:hAnsi="Times New Roman" w:cs="Times New Roman"/>
          <w:color w:val="000000" w:themeColor="text1"/>
          <w:sz w:val="24"/>
          <w:szCs w:val="24"/>
          <w:lang w:val="en-ID"/>
        </w:rPr>
        <w:t>→</w:t>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ok</w:t>
      </w:r>
      <w:r w:rsidRPr="00CA53CA">
        <w:rPr>
          <w:rFonts w:ascii="Times New Roman" w:hAnsi="Times New Roman" w:cs="Times New Roman"/>
          <w:color w:val="000000" w:themeColor="text1"/>
          <w:sz w:val="24"/>
          <w:szCs w:val="24"/>
          <w:lang w:val="en-ID"/>
        </w:rPr>
        <w:t>.</w:t>
      </w:r>
    </w:p>
    <w:p w14:paraId="56C601AB" w14:textId="77777777" w:rsidR="002C5B16" w:rsidRPr="00CA53CA" w:rsidRDefault="002C5B16" w:rsidP="006A2564">
      <w:pPr>
        <w:tabs>
          <w:tab w:val="left" w:pos="851"/>
          <w:tab w:val="left" w:pos="993"/>
          <w:tab w:val="left" w:pos="1134"/>
        </w:tabs>
        <w:ind w:firstLine="567"/>
        <w:rPr>
          <w:rFonts w:ascii="Times New Roman" w:hAnsi="Times New Roman" w:cs="Times New Roman"/>
          <w:i/>
          <w:color w:val="000000" w:themeColor="text1"/>
          <w:sz w:val="24"/>
          <w:szCs w:val="24"/>
          <w:lang w:val="en-ID"/>
        </w:rPr>
      </w:pPr>
    </w:p>
    <w:p w14:paraId="053ADC36" w14:textId="77777777" w:rsidR="002C5B16" w:rsidRPr="002C5B16" w:rsidRDefault="006A2564" w:rsidP="002C5B16">
      <w:pPr>
        <w:keepNext/>
        <w:keepLines/>
        <w:numPr>
          <w:ilvl w:val="0"/>
          <w:numId w:val="5"/>
        </w:numPr>
        <w:spacing w:after="0"/>
        <w:ind w:left="1134" w:hanging="567"/>
        <w:outlineLvl w:val="2"/>
        <w:rPr>
          <w:rFonts w:ascii="Times New Roman" w:eastAsiaTheme="majorEastAsia" w:hAnsi="Times New Roman" w:cs="Times New Roman"/>
          <w:b/>
          <w:bCs/>
          <w:color w:val="000000" w:themeColor="text1"/>
          <w:sz w:val="24"/>
          <w:szCs w:val="24"/>
          <w:lang w:val="en-ID"/>
        </w:rPr>
      </w:pPr>
      <w:bookmarkStart w:id="46" w:name="_Toc536712565"/>
      <w:r w:rsidRPr="00CA53CA">
        <w:rPr>
          <w:rFonts w:ascii="Times New Roman" w:eastAsiaTheme="majorEastAsia" w:hAnsi="Times New Roman" w:cs="Times New Roman"/>
          <w:b/>
          <w:bCs/>
          <w:color w:val="000000" w:themeColor="text1"/>
          <w:sz w:val="24"/>
          <w:szCs w:val="24"/>
          <w:lang w:val="en-ID"/>
        </w:rPr>
        <w:t xml:space="preserve">Uji </w:t>
      </w:r>
      <w:proofErr w:type="spellStart"/>
      <w:r w:rsidRPr="00CA53CA">
        <w:rPr>
          <w:rFonts w:ascii="Times New Roman" w:eastAsiaTheme="majorEastAsia" w:hAnsi="Times New Roman" w:cs="Times New Roman"/>
          <w:b/>
          <w:bCs/>
          <w:color w:val="000000" w:themeColor="text1"/>
          <w:sz w:val="24"/>
          <w:szCs w:val="24"/>
          <w:lang w:val="en-ID"/>
        </w:rPr>
        <w:t>Asumsi</w:t>
      </w:r>
      <w:proofErr w:type="spellEnd"/>
      <w:r w:rsidRPr="00CA53CA">
        <w:rPr>
          <w:rFonts w:ascii="Times New Roman" w:eastAsiaTheme="majorEastAsia" w:hAnsi="Times New Roman" w:cs="Times New Roman"/>
          <w:b/>
          <w:bCs/>
          <w:color w:val="000000" w:themeColor="text1"/>
          <w:sz w:val="24"/>
          <w:szCs w:val="24"/>
          <w:lang w:val="en-ID"/>
        </w:rPr>
        <w:t xml:space="preserve"> </w:t>
      </w:r>
      <w:proofErr w:type="spellStart"/>
      <w:r w:rsidRPr="00CA53CA">
        <w:rPr>
          <w:rFonts w:ascii="Times New Roman" w:eastAsiaTheme="majorEastAsia" w:hAnsi="Times New Roman" w:cs="Times New Roman"/>
          <w:b/>
          <w:bCs/>
          <w:color w:val="000000" w:themeColor="text1"/>
          <w:sz w:val="24"/>
          <w:szCs w:val="24"/>
          <w:lang w:val="en-ID"/>
        </w:rPr>
        <w:t>Klasik</w:t>
      </w:r>
      <w:bookmarkEnd w:id="46"/>
      <w:proofErr w:type="spellEnd"/>
    </w:p>
    <w:p w14:paraId="3E1EA3FD" w14:textId="77777777" w:rsidR="006A2564" w:rsidRPr="00CA53CA" w:rsidRDefault="006A2564" w:rsidP="0036284A">
      <w:pPr>
        <w:numPr>
          <w:ilvl w:val="0"/>
          <w:numId w:val="6"/>
        </w:numPr>
        <w:ind w:left="1701" w:hanging="567"/>
        <w:contextualSpacing/>
        <w:rPr>
          <w:rFonts w:ascii="Times New Roman" w:hAnsi="Times New Roman" w:cs="Times New Roman"/>
          <w:b/>
          <w:bCs/>
          <w:color w:val="000000" w:themeColor="text1"/>
          <w:sz w:val="24"/>
          <w:szCs w:val="24"/>
          <w:lang w:val="en-ID"/>
        </w:rPr>
      </w:pPr>
      <w:r w:rsidRPr="00CA53CA">
        <w:rPr>
          <w:rFonts w:ascii="Times New Roman" w:hAnsi="Times New Roman" w:cs="Times New Roman"/>
          <w:b/>
          <w:bCs/>
          <w:color w:val="000000" w:themeColor="text1"/>
          <w:sz w:val="24"/>
          <w:szCs w:val="24"/>
          <w:lang w:val="en-ID"/>
        </w:rPr>
        <w:t xml:space="preserve">Uji </w:t>
      </w:r>
      <w:proofErr w:type="spellStart"/>
      <w:r w:rsidRPr="00CA53CA">
        <w:rPr>
          <w:rFonts w:ascii="Times New Roman" w:hAnsi="Times New Roman" w:cs="Times New Roman"/>
          <w:b/>
          <w:bCs/>
          <w:color w:val="000000" w:themeColor="text1"/>
          <w:sz w:val="24"/>
          <w:szCs w:val="24"/>
          <w:lang w:val="en-ID"/>
        </w:rPr>
        <w:t>Normalitas</w:t>
      </w:r>
      <w:proofErr w:type="spellEnd"/>
    </w:p>
    <w:p w14:paraId="3885E65F" w14:textId="77777777" w:rsidR="006A2564" w:rsidRPr="00CA53CA" w:rsidRDefault="006A2564" w:rsidP="006A2564">
      <w:pPr>
        <w:spacing w:after="0"/>
        <w:ind w:left="1701" w:firstLine="567"/>
        <w:contextualSpacing/>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Menurut</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olor w:val="000000" w:themeColor="text1"/>
          <w:sz w:val="24"/>
        </w:rPr>
        <w:fldChar w:fldCharType="begin" w:fldLock="1"/>
      </w:r>
      <w:r>
        <w:rPr>
          <w:rFonts w:ascii="Times New Roman" w:hAnsi="Times New Roman"/>
          <w:color w:val="000000" w:themeColor="text1"/>
          <w:sz w:val="24"/>
        </w:rPr>
        <w:instrText>ADDIN CSL_CITATION {"citationItems":[{"id":"ITEM-1","itemData":{"DOI":"10.2307/1579941","ISBN":"979-704-01-1","ISSN":"00786527","PMID":"25246403","abstract":"Econometric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field.","author":[{"dropping-particle":"","family":"Ghozali","given":"Imam","non-dropping-particle":"","parse-names":false,"suffix":""}],"edition":"8","id":"ITEM-1","issued":{"date-parts":[["2016"]]},"page":"113","publisher-place":"Semarang","title":"Aplikasi Analisis Multivariate Dengan Program IBM SPSS 23","type":"chapter"},"uris":["http://www.mendeley.com/documents/?uuid=79cc4bee-8c01-486b-9351-3b8d56df6245"]}],"mendeley":{"formattedCitation":"(Ghozali, 2016)","manualFormatting":"Ghozali (2016, p.154)","plainTextFormattedCitation":"(Ghozali, 2016)","previouslyFormattedCitation":"(Ghozali, 2016)"},"properties":{"noteIndex":0},"schema":"https://github.com/citation-style-language/schema/raw/master/csl-citation.json"}</w:instrText>
      </w:r>
      <w:r w:rsidRPr="00CA53CA">
        <w:rPr>
          <w:rFonts w:ascii="Times New Roman" w:hAnsi="Times New Roman"/>
          <w:color w:val="000000" w:themeColor="text1"/>
          <w:sz w:val="24"/>
        </w:rPr>
        <w:fldChar w:fldCharType="separate"/>
      </w:r>
      <w:r w:rsidRPr="00CA53CA">
        <w:rPr>
          <w:rFonts w:ascii="Times New Roman" w:hAnsi="Times New Roman"/>
          <w:noProof/>
          <w:color w:val="000000" w:themeColor="text1"/>
          <w:sz w:val="24"/>
        </w:rPr>
        <w:t>Ghozali (2016, p.154)</w:t>
      </w:r>
      <w:r w:rsidRPr="00CA53CA">
        <w:rPr>
          <w:rFonts w:ascii="Times New Roman" w:hAnsi="Times New Roman"/>
          <w:color w:val="000000" w:themeColor="text1"/>
          <w:sz w:val="24"/>
        </w:rPr>
        <w:fldChar w:fldCharType="end"/>
      </w:r>
      <w:r w:rsidRPr="00CA53CA">
        <w:rPr>
          <w:rFonts w:ascii="Times New Roman" w:hAnsi="Times New Roman"/>
          <w:color w:val="000000" w:themeColor="text1"/>
          <w:sz w:val="24"/>
        </w:rPr>
        <w:t xml:space="preserve">, </w:t>
      </w:r>
      <w:r w:rsidRPr="00CA53CA">
        <w:rPr>
          <w:rFonts w:ascii="Times New Roman" w:hAnsi="Times New Roman" w:cs="Times New Roman"/>
          <w:color w:val="000000" w:themeColor="text1"/>
          <w:sz w:val="24"/>
          <w:szCs w:val="24"/>
          <w:lang w:val="en-ID"/>
        </w:rPr>
        <w:t xml:space="preserve">uji </w:t>
      </w:r>
      <w:proofErr w:type="spellStart"/>
      <w:r w:rsidRPr="00CA53CA">
        <w:rPr>
          <w:rFonts w:ascii="Times New Roman" w:hAnsi="Times New Roman" w:cs="Times New Roman"/>
          <w:color w:val="000000" w:themeColor="text1"/>
          <w:sz w:val="24"/>
          <w:szCs w:val="24"/>
          <w:lang w:val="en-ID"/>
        </w:rPr>
        <w:t>normalitas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bertujuan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menguji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apakah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model </w:t>
      </w:r>
      <w:proofErr w:type="spellStart"/>
      <w:r w:rsidRPr="00CA53CA">
        <w:rPr>
          <w:rFonts w:ascii="Times New Roman" w:hAnsi="Times New Roman" w:cs="Times New Roman"/>
          <w:color w:val="000000" w:themeColor="text1"/>
          <w:sz w:val="24"/>
          <w:szCs w:val="24"/>
          <w:lang w:val="en-ID"/>
        </w:rPr>
        <w:t>regresi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pengganggu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atau</w:t>
      </w:r>
      <w:proofErr w:type="spellEnd"/>
      <w:r w:rsidRPr="00CA53CA">
        <w:rPr>
          <w:rFonts w:ascii="Times New Roman" w:hAnsi="Times New Roman" w:cs="Times New Roman"/>
          <w:color w:val="000000" w:themeColor="text1"/>
          <w:sz w:val="24"/>
          <w:szCs w:val="24"/>
          <w:lang w:val="en-ID"/>
        </w:rPr>
        <w:t xml:space="preserve"> residual </w:t>
      </w:r>
      <w:proofErr w:type="spellStart"/>
      <w:r w:rsidRPr="00CA53CA">
        <w:rPr>
          <w:rFonts w:ascii="Times New Roman" w:hAnsi="Times New Roman" w:cs="Times New Roman"/>
          <w:color w:val="000000" w:themeColor="text1"/>
          <w:sz w:val="24"/>
          <w:szCs w:val="24"/>
          <w:lang w:val="en-ID"/>
        </w:rPr>
        <w:t>memiliki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distribusi</w:t>
      </w:r>
      <w:proofErr w:type="spellEnd"/>
      <w:r w:rsidRPr="00CA53CA">
        <w:rPr>
          <w:rFonts w:ascii="Times New Roman" w:hAnsi="Times New Roman" w:cs="Times New Roman"/>
          <w:color w:val="000000" w:themeColor="text1"/>
          <w:sz w:val="24"/>
          <w:szCs w:val="24"/>
          <w:lang w:val="en-ID"/>
        </w:rPr>
        <w:t xml:space="preserve"> normal </w:t>
      </w:r>
      <w:proofErr w:type="spellStart"/>
      <w:r w:rsidRPr="00CA53CA">
        <w:rPr>
          <w:rFonts w:ascii="Times New Roman" w:hAnsi="Times New Roman" w:cs="Times New Roman"/>
          <w:color w:val="000000" w:themeColor="text1"/>
          <w:sz w:val="24"/>
          <w:szCs w:val="24"/>
          <w:lang w:val="en-ID"/>
        </w:rPr>
        <w:t>atau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Sebaiknya</w:t>
      </w:r>
      <w:proofErr w:type="spellEnd"/>
      <w:r w:rsidRPr="00CA53CA">
        <w:rPr>
          <w:rFonts w:ascii="Times New Roman" w:hAnsi="Times New Roman" w:cs="Times New Roman"/>
          <w:color w:val="000000" w:themeColor="text1"/>
          <w:sz w:val="24"/>
          <w:szCs w:val="24"/>
          <w:lang w:val="en-ID"/>
        </w:rPr>
        <w:t xml:space="preserve"> model </w:t>
      </w:r>
      <w:proofErr w:type="spellStart"/>
      <w:r w:rsidRPr="00CA53CA">
        <w:rPr>
          <w:rFonts w:ascii="Times New Roman" w:hAnsi="Times New Roman" w:cs="Times New Roman"/>
          <w:color w:val="000000" w:themeColor="text1"/>
          <w:sz w:val="24"/>
          <w:szCs w:val="24"/>
          <w:lang w:val="en-ID"/>
        </w:rPr>
        <w:t>regresi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memiliki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distribusi</w:t>
      </w:r>
      <w:proofErr w:type="spellEnd"/>
      <w:r w:rsidRPr="00CA53CA">
        <w:rPr>
          <w:rFonts w:ascii="Times New Roman" w:hAnsi="Times New Roman" w:cs="Times New Roman"/>
          <w:color w:val="000000" w:themeColor="text1"/>
          <w:sz w:val="24"/>
          <w:szCs w:val="24"/>
          <w:lang w:val="en-ID"/>
        </w:rPr>
        <w:t xml:space="preserve"> normal </w:t>
      </w:r>
      <w:proofErr w:type="spellStart"/>
      <w:r w:rsidRPr="00CA53CA">
        <w:rPr>
          <w:rFonts w:ascii="Times New Roman" w:hAnsi="Times New Roman" w:cs="Times New Roman"/>
          <w:color w:val="000000" w:themeColor="text1"/>
          <w:sz w:val="24"/>
          <w:szCs w:val="24"/>
          <w:lang w:val="en-ID"/>
        </w:rPr>
        <w:t>atau</w:t>
      </w:r>
      <w:proofErr w:type="spellEnd"/>
      <w:r w:rsidRPr="00CA53CA">
        <w:rPr>
          <w:rFonts w:ascii="Times New Roman" w:hAnsi="Times New Roman" w:cs="Times New Roman"/>
          <w:color w:val="000000" w:themeColor="text1"/>
          <w:sz w:val="24"/>
          <w:szCs w:val="24"/>
          <w:lang w:val="en-ID"/>
        </w:rPr>
        <w:t xml:space="preserve"> paling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mendekati</w:t>
      </w:r>
      <w:proofErr w:type="spellEnd"/>
      <w:r w:rsidRPr="00CA53CA">
        <w:rPr>
          <w:rFonts w:ascii="Times New Roman" w:hAnsi="Times New Roman" w:cs="Times New Roman"/>
          <w:color w:val="000000" w:themeColor="text1"/>
          <w:sz w:val="24"/>
          <w:szCs w:val="24"/>
          <w:lang w:val="en-ID"/>
        </w:rPr>
        <w:t xml:space="preserve"> normal.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uji </w:t>
      </w:r>
      <w:proofErr w:type="spellStart"/>
      <w:r w:rsidRPr="00CA53CA">
        <w:rPr>
          <w:rFonts w:ascii="Times New Roman" w:hAnsi="Times New Roman" w:cs="Times New Roman"/>
          <w:color w:val="000000" w:themeColor="text1"/>
          <w:sz w:val="24"/>
          <w:szCs w:val="24"/>
          <w:lang w:val="en-ID"/>
        </w:rPr>
        <w:t>normalitas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 xml:space="preserve">One-Sample-Kolmogorov-Smirnov Test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menguji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normalitas</w:t>
      </w:r>
      <w:proofErr w:type="spellEnd"/>
      <w:r w:rsidRPr="00CA53CA">
        <w:rPr>
          <w:rFonts w:ascii="Times New Roman" w:hAnsi="Times New Roman" w:cs="Times New Roman"/>
          <w:color w:val="000000" w:themeColor="text1"/>
          <w:sz w:val="24"/>
          <w:szCs w:val="24"/>
          <w:lang w:val="en-ID"/>
        </w:rPr>
        <w:t xml:space="preserve">. Uji K-S </w:t>
      </w:r>
      <w:proofErr w:type="spellStart"/>
      <w:r w:rsidRPr="00CA53CA">
        <w:rPr>
          <w:rFonts w:ascii="Times New Roman" w:hAnsi="Times New Roman" w:cs="Times New Roman"/>
          <w:color w:val="000000" w:themeColor="text1"/>
          <w:sz w:val="24"/>
          <w:szCs w:val="24"/>
          <w:lang w:val="en-ID"/>
        </w:rPr>
        <w:t>dilakukan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membuat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hipotesis</w:t>
      </w:r>
      <w:proofErr w:type="spellEnd"/>
      <w:r w:rsidRPr="00CA53CA">
        <w:rPr>
          <w:rFonts w:ascii="Times New Roman" w:hAnsi="Times New Roman" w:cs="Times New Roman"/>
          <w:color w:val="000000" w:themeColor="text1"/>
          <w:sz w:val="24"/>
          <w:szCs w:val="24"/>
          <w:lang w:val="en-ID"/>
        </w:rPr>
        <w:t>:</w:t>
      </w:r>
    </w:p>
    <w:p w14:paraId="03E38C9A" w14:textId="77777777" w:rsidR="006A2564" w:rsidRPr="00CA53CA" w:rsidRDefault="006A2564" w:rsidP="006A2564">
      <w:pPr>
        <w:pStyle w:val="ListParagraph"/>
        <w:ind w:left="1395" w:firstLine="306"/>
        <w:rPr>
          <w:rFonts w:ascii="Times New Roman" w:hAnsi="Times New Roman"/>
          <w:color w:val="000000" w:themeColor="text1"/>
          <w:sz w:val="24"/>
        </w:rPr>
      </w:pPr>
      <w:r w:rsidRPr="00CA53CA">
        <w:rPr>
          <w:rFonts w:ascii="Times New Roman" w:hAnsi="Times New Roman"/>
          <w:color w:val="000000" w:themeColor="text1"/>
          <w:sz w:val="24"/>
        </w:rPr>
        <w:lastRenderedPageBreak/>
        <w:t>H</w:t>
      </w:r>
      <w:r w:rsidRPr="00CA53CA">
        <w:rPr>
          <w:rFonts w:ascii="Times New Roman" w:hAnsi="Times New Roman"/>
          <w:color w:val="000000" w:themeColor="text1"/>
          <w:sz w:val="24"/>
          <w:vertAlign w:val="subscript"/>
        </w:rPr>
        <w:t>0</w:t>
      </w:r>
      <w:r w:rsidRPr="00CA53CA">
        <w:rPr>
          <w:rFonts w:ascii="Times New Roman" w:hAnsi="Times New Roman"/>
          <w:color w:val="000000" w:themeColor="text1"/>
          <w:sz w:val="24"/>
        </w:rPr>
        <w:t xml:space="preserve">: Data residual </w:t>
      </w:r>
      <w:proofErr w:type="spellStart"/>
      <w:r w:rsidRPr="00CA53CA">
        <w:rPr>
          <w:rFonts w:ascii="Times New Roman" w:hAnsi="Times New Roman"/>
          <w:color w:val="000000" w:themeColor="text1"/>
          <w:sz w:val="24"/>
        </w:rPr>
        <w:t>berdistribusi</w:t>
      </w:r>
      <w:proofErr w:type="spellEnd"/>
      <w:r w:rsidRPr="00CA53CA">
        <w:rPr>
          <w:rFonts w:ascii="Times New Roman" w:hAnsi="Times New Roman"/>
          <w:color w:val="000000" w:themeColor="text1"/>
          <w:sz w:val="24"/>
        </w:rPr>
        <w:t xml:space="preserve"> normal</w:t>
      </w:r>
    </w:p>
    <w:p w14:paraId="4B95AB5D" w14:textId="77777777" w:rsidR="006A2564" w:rsidRPr="00CA53CA" w:rsidRDefault="006A2564" w:rsidP="006A2564">
      <w:pPr>
        <w:pStyle w:val="ListParagraph"/>
        <w:ind w:left="1395" w:firstLine="306"/>
        <w:rPr>
          <w:rFonts w:ascii="Times New Roman" w:hAnsi="Times New Roman"/>
          <w:color w:val="000000" w:themeColor="text1"/>
          <w:sz w:val="24"/>
        </w:rPr>
      </w:pPr>
      <w:r w:rsidRPr="00CA53CA">
        <w:rPr>
          <w:rFonts w:ascii="Times New Roman" w:hAnsi="Times New Roman"/>
          <w:color w:val="000000" w:themeColor="text1"/>
          <w:sz w:val="24"/>
        </w:rPr>
        <w:t>H</w:t>
      </w:r>
      <w:r w:rsidRPr="00CA53CA">
        <w:rPr>
          <w:rFonts w:ascii="Times New Roman" w:hAnsi="Times New Roman"/>
          <w:color w:val="000000" w:themeColor="text1"/>
          <w:sz w:val="24"/>
          <w:vertAlign w:val="subscript"/>
        </w:rPr>
        <w:t>a</w:t>
      </w:r>
      <w:r w:rsidRPr="00CA53CA">
        <w:rPr>
          <w:rFonts w:ascii="Times New Roman" w:hAnsi="Times New Roman"/>
          <w:color w:val="000000" w:themeColor="text1"/>
          <w:sz w:val="24"/>
        </w:rPr>
        <w:t xml:space="preserve">: Data residual </w:t>
      </w:r>
      <w:proofErr w:type="spellStart"/>
      <w:r w:rsidRPr="00CA53CA">
        <w:rPr>
          <w:rFonts w:ascii="Times New Roman" w:hAnsi="Times New Roman"/>
          <w:color w:val="000000" w:themeColor="text1"/>
          <w:sz w:val="24"/>
        </w:rPr>
        <w:t>tidak</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berdistribusi</w:t>
      </w:r>
      <w:proofErr w:type="spellEnd"/>
      <w:r w:rsidRPr="00CA53CA">
        <w:rPr>
          <w:rFonts w:ascii="Times New Roman" w:hAnsi="Times New Roman"/>
          <w:color w:val="000000" w:themeColor="text1"/>
          <w:sz w:val="24"/>
        </w:rPr>
        <w:t xml:space="preserve"> normal</w:t>
      </w:r>
    </w:p>
    <w:p w14:paraId="47DBEA33" w14:textId="77777777" w:rsidR="006A2564" w:rsidRPr="00CA53CA" w:rsidRDefault="006A2564" w:rsidP="006A2564">
      <w:pPr>
        <w:pStyle w:val="ListParagraph"/>
        <w:ind w:left="1854" w:firstLine="306"/>
        <w:rPr>
          <w:rFonts w:ascii="Times New Roman" w:hAnsi="Times New Roman"/>
          <w:color w:val="000000" w:themeColor="text1"/>
          <w:sz w:val="24"/>
        </w:rPr>
      </w:pPr>
      <w:r w:rsidRPr="00CA53CA">
        <w:rPr>
          <w:rFonts w:ascii="Times New Roman" w:hAnsi="Times New Roman"/>
          <w:color w:val="000000" w:themeColor="text1"/>
          <w:sz w:val="24"/>
        </w:rPr>
        <w:t xml:space="preserve">Dasar </w:t>
      </w:r>
      <w:proofErr w:type="spellStart"/>
      <w:r w:rsidRPr="00CA53CA">
        <w:rPr>
          <w:rFonts w:ascii="Times New Roman" w:hAnsi="Times New Roman"/>
          <w:color w:val="000000" w:themeColor="text1"/>
          <w:sz w:val="24"/>
        </w:rPr>
        <w:t>pengambilan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keputusan</w:t>
      </w:r>
      <w:proofErr w:type="spellEnd"/>
      <w:r w:rsidRPr="00CA53CA">
        <w:rPr>
          <w:rFonts w:ascii="Times New Roman" w:hAnsi="Times New Roman"/>
          <w:color w:val="000000" w:themeColor="text1"/>
          <w:sz w:val="24"/>
        </w:rPr>
        <w:t>:</w:t>
      </w:r>
    </w:p>
    <w:p w14:paraId="5AB47114" w14:textId="77777777" w:rsidR="006A2564" w:rsidRPr="00CA53CA" w:rsidRDefault="006A2564" w:rsidP="0036284A">
      <w:pPr>
        <w:pStyle w:val="ListParagraph"/>
        <w:numPr>
          <w:ilvl w:val="0"/>
          <w:numId w:val="54"/>
        </w:numPr>
        <w:spacing w:after="160"/>
        <w:ind w:left="2127" w:hanging="426"/>
        <w:rPr>
          <w:rFonts w:ascii="Times New Roman" w:hAnsi="Times New Roman" w:cs="Times New Roman"/>
          <w:color w:val="000000" w:themeColor="text1"/>
          <w:sz w:val="24"/>
          <w:lang w:val="id-ID"/>
        </w:rPr>
      </w:pPr>
      <w:proofErr w:type="spellStart"/>
      <w:r w:rsidRPr="00CA53CA">
        <w:rPr>
          <w:rFonts w:ascii="Times New Roman" w:hAnsi="Times New Roman" w:cs="Times New Roman"/>
          <w:color w:val="000000" w:themeColor="text1"/>
          <w:sz w:val="24"/>
          <w:lang w:val="en-ID"/>
        </w:rPr>
        <w:t>Jika</w:t>
      </w:r>
      <w:proofErr w:type="spellEnd"/>
      <w:r w:rsidRPr="00CA53CA">
        <w:rPr>
          <w:rFonts w:ascii="Times New Roman" w:hAnsi="Times New Roman" w:cs="Times New Roman"/>
          <w:color w:val="000000" w:themeColor="text1"/>
          <w:sz w:val="24"/>
          <w:lang w:val="en-ID"/>
        </w:rPr>
        <w:t xml:space="preserve"> </w:t>
      </w:r>
      <w:r w:rsidRPr="00CA53CA">
        <w:rPr>
          <w:rFonts w:ascii="Times New Roman" w:hAnsi="Times New Roman" w:cs="Times New Roman"/>
          <w:i/>
          <w:color w:val="000000" w:themeColor="text1"/>
          <w:sz w:val="24"/>
          <w:lang w:val="id-ID"/>
        </w:rPr>
        <w:t>Asymp Sig</w:t>
      </w:r>
      <w:r w:rsidRPr="00CA53CA">
        <w:rPr>
          <w:rFonts w:ascii="Times New Roman" w:hAnsi="Times New Roman" w:cs="Times New Roman"/>
          <w:i/>
          <w:color w:val="000000" w:themeColor="text1"/>
          <w:sz w:val="24"/>
          <w:lang w:val="en-ID"/>
        </w:rPr>
        <w:t>.</w:t>
      </w:r>
      <w:r w:rsidRPr="00CA53CA">
        <w:rPr>
          <w:rFonts w:ascii="Times New Roman" w:hAnsi="Times New Roman" w:cs="Times New Roman"/>
          <w:color w:val="000000" w:themeColor="text1"/>
          <w:sz w:val="24"/>
          <w:lang w:val="id-ID"/>
        </w:rPr>
        <w:t xml:space="preserve"> (2 </w:t>
      </w:r>
      <w:r w:rsidRPr="00CA53CA">
        <w:rPr>
          <w:rFonts w:ascii="Times New Roman" w:hAnsi="Times New Roman" w:cs="Times New Roman"/>
          <w:i/>
          <w:color w:val="000000" w:themeColor="text1"/>
          <w:sz w:val="24"/>
          <w:lang w:val="id-ID"/>
        </w:rPr>
        <w:t>tailed</w:t>
      </w:r>
      <w:r w:rsidRPr="00CA53CA">
        <w:rPr>
          <w:rFonts w:ascii="Times New Roman" w:hAnsi="Times New Roman" w:cs="Times New Roman"/>
          <w:color w:val="000000" w:themeColor="text1"/>
          <w:sz w:val="24"/>
          <w:lang w:val="id-ID"/>
        </w:rPr>
        <w:t xml:space="preserve">) </w:t>
      </w:r>
      <w:r w:rsidRPr="00CA53CA">
        <w:rPr>
          <w:rFonts w:ascii="Times New Roman" w:hAnsi="Times New Roman" w:cs="Times New Roman"/>
          <w:color w:val="000000" w:themeColor="text1"/>
          <w:sz w:val="24"/>
          <w:lang w:val="en-ID"/>
        </w:rPr>
        <w:t xml:space="preserve">&gt; </w:t>
      </w:r>
      <w:r w:rsidRPr="00CA53CA">
        <w:rPr>
          <w:rFonts w:ascii="Times New Roman" w:hAnsi="Times New Roman" w:cs="Times New Roman"/>
          <w:color w:val="000000" w:themeColor="text1"/>
          <w:sz w:val="24"/>
          <w:lang w:val="id-ID"/>
        </w:rPr>
        <w:t>α</w:t>
      </w:r>
      <w:r w:rsidRPr="00CA53CA">
        <w:rPr>
          <w:rFonts w:ascii="Times New Roman" w:hAnsi="Times New Roman" w:cs="Times New Roman"/>
          <w:color w:val="000000" w:themeColor="text1"/>
          <w:sz w:val="24"/>
          <w:lang w:val="en-ID"/>
        </w:rPr>
        <w:t xml:space="preserve"> = 0.05</w:t>
      </w:r>
      <w:r w:rsidRPr="00CA53CA">
        <w:rPr>
          <w:rFonts w:ascii="Times New Roman" w:hAnsi="Times New Roman" w:cs="Times New Roman"/>
          <w:color w:val="000000" w:themeColor="text1"/>
          <w:sz w:val="24"/>
          <w:lang w:val="id-ID"/>
        </w:rPr>
        <w:t>, maka</w:t>
      </w:r>
      <w:r w:rsidRPr="00CA53CA">
        <w:rPr>
          <w:rFonts w:ascii="Times New Roman" w:hAnsi="Times New Roman" w:cs="Times New Roman"/>
          <w:color w:val="000000" w:themeColor="text1"/>
          <w:sz w:val="24"/>
          <w:lang w:val="en-ID"/>
        </w:rPr>
        <w:t xml:space="preserve"> </w:t>
      </w:r>
      <w:proofErr w:type="spellStart"/>
      <w:r w:rsidRPr="00CA53CA">
        <w:rPr>
          <w:rFonts w:ascii="Times New Roman" w:hAnsi="Times New Roman" w:cs="Times New Roman"/>
          <w:color w:val="000000" w:themeColor="text1"/>
          <w:sz w:val="24"/>
          <w:lang w:val="en-ID"/>
        </w:rPr>
        <w:t>tidak</w:t>
      </w:r>
      <w:proofErr w:type="spellEnd"/>
      <w:r w:rsidRPr="00CA53CA">
        <w:rPr>
          <w:rFonts w:ascii="Times New Roman" w:hAnsi="Times New Roman" w:cs="Times New Roman"/>
          <w:color w:val="000000" w:themeColor="text1"/>
          <w:sz w:val="24"/>
          <w:lang w:val="en-ID"/>
        </w:rPr>
        <w:t xml:space="preserve"> </w:t>
      </w:r>
      <w:proofErr w:type="spellStart"/>
      <w:r w:rsidRPr="00CA53CA">
        <w:rPr>
          <w:rFonts w:ascii="Times New Roman" w:hAnsi="Times New Roman" w:cs="Times New Roman"/>
          <w:color w:val="000000" w:themeColor="text1"/>
          <w:sz w:val="24"/>
          <w:lang w:val="en-ID"/>
        </w:rPr>
        <w:t>tolak</w:t>
      </w:r>
      <w:proofErr w:type="spellEnd"/>
      <w:r w:rsidRPr="00CA53CA">
        <w:rPr>
          <w:rFonts w:ascii="Times New Roman" w:hAnsi="Times New Roman" w:cs="Times New Roman"/>
          <w:color w:val="000000" w:themeColor="text1"/>
          <w:sz w:val="24"/>
          <w:lang w:val="en-ID"/>
        </w:rPr>
        <w:t xml:space="preserve"> </w:t>
      </w:r>
      <w:r w:rsidRPr="00CA53CA">
        <w:rPr>
          <w:rFonts w:ascii="Times New Roman" w:hAnsi="Times New Roman"/>
          <w:color w:val="000000" w:themeColor="text1"/>
          <w:sz w:val="24"/>
        </w:rPr>
        <w:t>H</w:t>
      </w:r>
      <w:r w:rsidRPr="00CA53CA">
        <w:rPr>
          <w:rFonts w:ascii="Times New Roman" w:hAnsi="Times New Roman"/>
          <w:color w:val="000000" w:themeColor="text1"/>
          <w:sz w:val="24"/>
          <w:vertAlign w:val="subscript"/>
        </w:rPr>
        <w:t xml:space="preserve">0 </w:t>
      </w:r>
      <w:r w:rsidRPr="00CA53CA">
        <w:rPr>
          <w:rFonts w:ascii="Times New Roman" w:hAnsi="Times New Roman"/>
          <w:color w:val="000000" w:themeColor="text1"/>
          <w:sz w:val="24"/>
        </w:rPr>
        <w:t xml:space="preserve">yang </w:t>
      </w:r>
      <w:proofErr w:type="spellStart"/>
      <w:r w:rsidRPr="00CA53CA">
        <w:rPr>
          <w:rFonts w:ascii="Times New Roman" w:hAnsi="Times New Roman"/>
          <w:color w:val="000000" w:themeColor="text1"/>
          <w:sz w:val="24"/>
        </w:rPr>
        <w:t>berarti</w:t>
      </w:r>
      <w:proofErr w:type="spellEnd"/>
      <w:r w:rsidRPr="00CA53CA">
        <w:rPr>
          <w:rFonts w:ascii="Times New Roman" w:hAnsi="Times New Roman" w:cs="Times New Roman"/>
          <w:color w:val="000000" w:themeColor="text1"/>
          <w:sz w:val="24"/>
          <w:lang w:val="id-ID"/>
        </w:rPr>
        <w:t xml:space="preserve"> data telah terdistribusi normal.</w:t>
      </w:r>
    </w:p>
    <w:p w14:paraId="57630234" w14:textId="77777777" w:rsidR="006A2564" w:rsidRPr="00CA53CA" w:rsidRDefault="006A2564" w:rsidP="0036284A">
      <w:pPr>
        <w:pStyle w:val="ListParagraph"/>
        <w:numPr>
          <w:ilvl w:val="0"/>
          <w:numId w:val="54"/>
        </w:numPr>
        <w:spacing w:after="160"/>
        <w:ind w:left="2127" w:hanging="426"/>
        <w:rPr>
          <w:rFonts w:ascii="Times New Roman" w:hAnsi="Times New Roman" w:cs="Times New Roman"/>
          <w:color w:val="000000" w:themeColor="text1"/>
          <w:sz w:val="24"/>
          <w:lang w:val="id-ID"/>
        </w:rPr>
      </w:pPr>
      <w:r w:rsidRPr="00CA53CA">
        <w:rPr>
          <w:rFonts w:ascii="Times New Roman" w:hAnsi="Times New Roman" w:cs="Times New Roman"/>
          <w:i/>
          <w:color w:val="000000" w:themeColor="text1"/>
          <w:sz w:val="24"/>
          <w:lang w:val="id-ID"/>
        </w:rPr>
        <w:t>Asymp Sig</w:t>
      </w:r>
      <w:r w:rsidRPr="00CA53CA">
        <w:rPr>
          <w:rFonts w:ascii="Times New Roman" w:hAnsi="Times New Roman" w:cs="Times New Roman"/>
          <w:i/>
          <w:color w:val="000000" w:themeColor="text1"/>
          <w:sz w:val="24"/>
          <w:lang w:val="en-ID"/>
        </w:rPr>
        <w:t>.</w:t>
      </w:r>
      <w:r w:rsidRPr="00CA53CA">
        <w:rPr>
          <w:rFonts w:ascii="Times New Roman" w:hAnsi="Times New Roman" w:cs="Times New Roman"/>
          <w:i/>
          <w:color w:val="000000" w:themeColor="text1"/>
          <w:sz w:val="24"/>
          <w:lang w:val="id-ID"/>
        </w:rPr>
        <w:t xml:space="preserve"> </w:t>
      </w:r>
      <w:r w:rsidRPr="00CA53CA">
        <w:rPr>
          <w:rFonts w:ascii="Times New Roman" w:hAnsi="Times New Roman" w:cs="Times New Roman"/>
          <w:color w:val="000000" w:themeColor="text1"/>
          <w:sz w:val="24"/>
          <w:lang w:val="id-ID"/>
        </w:rPr>
        <w:t xml:space="preserve">(2 </w:t>
      </w:r>
      <w:r w:rsidRPr="00CA53CA">
        <w:rPr>
          <w:rFonts w:ascii="Times New Roman" w:hAnsi="Times New Roman" w:cs="Times New Roman"/>
          <w:i/>
          <w:color w:val="000000" w:themeColor="text1"/>
          <w:sz w:val="24"/>
          <w:lang w:val="id-ID"/>
        </w:rPr>
        <w:t>tailed</w:t>
      </w:r>
      <w:r w:rsidRPr="00CA53CA">
        <w:rPr>
          <w:rFonts w:ascii="Times New Roman" w:hAnsi="Times New Roman" w:cs="Times New Roman"/>
          <w:color w:val="000000" w:themeColor="text1"/>
          <w:sz w:val="24"/>
          <w:lang w:val="id-ID"/>
        </w:rPr>
        <w:t>) &lt; α</w:t>
      </w:r>
      <w:r w:rsidRPr="00CA53CA">
        <w:rPr>
          <w:rFonts w:ascii="Times New Roman" w:hAnsi="Times New Roman" w:cs="Times New Roman"/>
          <w:color w:val="000000" w:themeColor="text1"/>
          <w:sz w:val="24"/>
          <w:lang w:val="en-ID"/>
        </w:rPr>
        <w:t xml:space="preserve"> = 0.05</w:t>
      </w:r>
      <w:r w:rsidRPr="00CA53CA">
        <w:rPr>
          <w:rFonts w:ascii="Times New Roman" w:hAnsi="Times New Roman" w:cs="Times New Roman"/>
          <w:color w:val="000000" w:themeColor="text1"/>
          <w:sz w:val="24"/>
          <w:lang w:val="id-ID"/>
        </w:rPr>
        <w:t xml:space="preserve">, maka </w:t>
      </w:r>
      <w:proofErr w:type="spellStart"/>
      <w:r w:rsidRPr="00CA53CA">
        <w:rPr>
          <w:rFonts w:ascii="Times New Roman" w:hAnsi="Times New Roman" w:cs="Times New Roman"/>
          <w:color w:val="000000" w:themeColor="text1"/>
          <w:sz w:val="24"/>
          <w:lang w:val="en-ID"/>
        </w:rPr>
        <w:t>tolak</w:t>
      </w:r>
      <w:proofErr w:type="spellEnd"/>
      <w:r w:rsidRPr="00CA53CA">
        <w:rPr>
          <w:rFonts w:ascii="Times New Roman" w:hAnsi="Times New Roman" w:cs="Times New Roman"/>
          <w:color w:val="000000" w:themeColor="text1"/>
          <w:sz w:val="24"/>
          <w:lang w:val="en-ID"/>
        </w:rPr>
        <w:t xml:space="preserve"> H</w:t>
      </w:r>
      <w:r w:rsidRPr="00CA53CA">
        <w:rPr>
          <w:rFonts w:ascii="Times New Roman" w:hAnsi="Times New Roman" w:cs="Times New Roman"/>
          <w:color w:val="000000" w:themeColor="text1"/>
          <w:sz w:val="24"/>
          <w:vertAlign w:val="subscript"/>
          <w:lang w:val="en-ID"/>
        </w:rPr>
        <w:t xml:space="preserve">0 </w:t>
      </w:r>
      <w:r w:rsidRPr="00CA53CA">
        <w:rPr>
          <w:rFonts w:ascii="Times New Roman" w:hAnsi="Times New Roman" w:cs="Times New Roman"/>
          <w:color w:val="000000" w:themeColor="text1"/>
          <w:sz w:val="24"/>
          <w:lang w:val="en-ID"/>
        </w:rPr>
        <w:t xml:space="preserve">yang </w:t>
      </w:r>
      <w:proofErr w:type="spellStart"/>
      <w:r w:rsidRPr="00CA53CA">
        <w:rPr>
          <w:rFonts w:ascii="Times New Roman" w:hAnsi="Times New Roman" w:cs="Times New Roman"/>
          <w:color w:val="000000" w:themeColor="text1"/>
          <w:sz w:val="24"/>
          <w:lang w:val="en-ID"/>
        </w:rPr>
        <w:t>berarti</w:t>
      </w:r>
      <w:proofErr w:type="spellEnd"/>
      <w:r w:rsidRPr="00CA53CA">
        <w:rPr>
          <w:rFonts w:ascii="Times New Roman" w:hAnsi="Times New Roman" w:cs="Times New Roman"/>
          <w:color w:val="000000" w:themeColor="text1"/>
          <w:sz w:val="24"/>
          <w:lang w:val="en-ID"/>
        </w:rPr>
        <w:t xml:space="preserve"> </w:t>
      </w:r>
      <w:r w:rsidRPr="00CA53CA">
        <w:rPr>
          <w:rFonts w:ascii="Times New Roman" w:hAnsi="Times New Roman" w:cs="Times New Roman"/>
          <w:color w:val="000000" w:themeColor="text1"/>
          <w:sz w:val="24"/>
          <w:lang w:val="id-ID"/>
        </w:rPr>
        <w:t>data tidak terdistribusi normal.</w:t>
      </w:r>
    </w:p>
    <w:p w14:paraId="0C585AFD" w14:textId="77777777" w:rsidR="006A2564" w:rsidRPr="00CA53CA" w:rsidRDefault="006A2564" w:rsidP="0036284A">
      <w:pPr>
        <w:numPr>
          <w:ilvl w:val="0"/>
          <w:numId w:val="6"/>
        </w:numPr>
        <w:ind w:left="1701" w:hanging="567"/>
        <w:contextualSpacing/>
        <w:rPr>
          <w:rFonts w:ascii="Times New Roman" w:hAnsi="Times New Roman" w:cs="Times New Roman"/>
          <w:b/>
          <w:bCs/>
          <w:color w:val="000000" w:themeColor="text1"/>
          <w:sz w:val="24"/>
          <w:szCs w:val="24"/>
          <w:lang w:val="en-ID"/>
        </w:rPr>
      </w:pPr>
      <w:r w:rsidRPr="00CA53CA">
        <w:rPr>
          <w:rFonts w:ascii="Times New Roman" w:hAnsi="Times New Roman" w:cs="Times New Roman"/>
          <w:b/>
          <w:bCs/>
          <w:color w:val="000000" w:themeColor="text1"/>
          <w:sz w:val="24"/>
          <w:szCs w:val="24"/>
          <w:lang w:val="en-ID"/>
        </w:rPr>
        <w:t xml:space="preserve">Uji </w:t>
      </w:r>
      <w:proofErr w:type="spellStart"/>
      <w:r w:rsidRPr="00CA53CA">
        <w:rPr>
          <w:rFonts w:ascii="Times New Roman" w:hAnsi="Times New Roman" w:cs="Times New Roman"/>
          <w:b/>
          <w:bCs/>
          <w:color w:val="000000" w:themeColor="text1"/>
          <w:sz w:val="24"/>
          <w:szCs w:val="24"/>
          <w:lang w:val="en-ID"/>
        </w:rPr>
        <w:t>Multikolonieritas</w:t>
      </w:r>
      <w:proofErr w:type="spellEnd"/>
    </w:p>
    <w:p w14:paraId="34A74413" w14:textId="77777777" w:rsidR="006A2564" w:rsidRPr="00CA53CA" w:rsidRDefault="006A2564" w:rsidP="006A2564">
      <w:pPr>
        <w:spacing w:after="0"/>
        <w:ind w:left="1701" w:firstLine="567"/>
        <w:contextualSpacing/>
        <w:rPr>
          <w:rFonts w:ascii="Times New Roman" w:hAnsi="Times New Roman" w:cs="Times New Roman"/>
          <w:color w:val="000000" w:themeColor="text1"/>
          <w:sz w:val="24"/>
          <w:szCs w:val="24"/>
          <w:lang w:val="en-ID"/>
        </w:rPr>
      </w:pPr>
      <w:r w:rsidRPr="00CA53CA">
        <w:rPr>
          <w:rFonts w:ascii="Times New Roman" w:hAnsi="Times New Roman" w:cs="Times New Roman"/>
          <w:color w:val="000000" w:themeColor="text1"/>
          <w:sz w:val="24"/>
          <w:szCs w:val="24"/>
          <w:lang w:val="en-ID"/>
        </w:rPr>
        <w:t xml:space="preserve">Uji </w:t>
      </w:r>
      <w:proofErr w:type="spellStart"/>
      <w:r w:rsidRPr="00CA53CA">
        <w:rPr>
          <w:rFonts w:ascii="Times New Roman" w:hAnsi="Times New Roman" w:cs="Times New Roman"/>
          <w:color w:val="000000" w:themeColor="text1"/>
          <w:sz w:val="24"/>
          <w:szCs w:val="24"/>
          <w:lang w:val="en-ID"/>
        </w:rPr>
        <w:t>multikolonieritas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berfungsi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menguji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apakah</w:t>
      </w:r>
      <w:proofErr w:type="spellEnd"/>
      <w:r w:rsidRPr="00CA53CA">
        <w:rPr>
          <w:rFonts w:ascii="Times New Roman" w:hAnsi="Times New Roman" w:cs="Times New Roman"/>
          <w:color w:val="000000" w:themeColor="text1"/>
          <w:sz w:val="24"/>
          <w:szCs w:val="24"/>
          <w:lang w:val="en-ID"/>
        </w:rPr>
        <w:t xml:space="preserve"> di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model </w:t>
      </w:r>
      <w:proofErr w:type="spellStart"/>
      <w:r w:rsidRPr="00CA53CA">
        <w:rPr>
          <w:rFonts w:ascii="Times New Roman" w:hAnsi="Times New Roman" w:cs="Times New Roman"/>
          <w:color w:val="000000" w:themeColor="text1"/>
          <w:sz w:val="24"/>
          <w:szCs w:val="24"/>
          <w:lang w:val="en-ID"/>
        </w:rPr>
        <w:t>regresi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terdapat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korelasi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antar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independen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Seharusnya</w:t>
      </w:r>
      <w:proofErr w:type="spellEnd"/>
      <w:r w:rsidRPr="00CA53CA">
        <w:rPr>
          <w:rFonts w:ascii="Times New Roman" w:hAnsi="Times New Roman" w:cs="Times New Roman"/>
          <w:color w:val="000000" w:themeColor="text1"/>
          <w:sz w:val="24"/>
          <w:szCs w:val="24"/>
          <w:lang w:val="en-ID"/>
        </w:rPr>
        <w:t xml:space="preserve">, model </w:t>
      </w:r>
      <w:proofErr w:type="spellStart"/>
      <w:r w:rsidRPr="00CA53CA">
        <w:rPr>
          <w:rFonts w:ascii="Times New Roman" w:hAnsi="Times New Roman" w:cs="Times New Roman"/>
          <w:color w:val="000000" w:themeColor="text1"/>
          <w:sz w:val="24"/>
          <w:szCs w:val="24"/>
          <w:lang w:val="en-ID"/>
        </w:rPr>
        <w:t>regresi</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baik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seharusnya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korelasi</w:t>
      </w:r>
      <w:proofErr w:type="spellEnd"/>
      <w:r w:rsidRPr="00CA53CA">
        <w:rPr>
          <w:rFonts w:ascii="Times New Roman" w:hAnsi="Times New Roman" w:cs="Times New Roman"/>
          <w:color w:val="000000" w:themeColor="text1"/>
          <w:sz w:val="24"/>
          <w:szCs w:val="24"/>
          <w:lang w:val="en-ID"/>
        </w:rPr>
        <w:t xml:space="preserve"> di </w:t>
      </w:r>
      <w:proofErr w:type="spellStart"/>
      <w:r w:rsidRPr="00CA53CA">
        <w:rPr>
          <w:rFonts w:ascii="Times New Roman" w:hAnsi="Times New Roman" w:cs="Times New Roman"/>
          <w:color w:val="000000" w:themeColor="text1"/>
          <w:sz w:val="24"/>
          <w:szCs w:val="24"/>
          <w:lang w:val="en-ID"/>
        </w:rPr>
        <w:t>antara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independen</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{"citationItems":[{"id":"ITEM-1","itemData":{"DOI":"10.2307/1579941","ISBN":"979-704-01-1","ISSN":"00786527","PMID":"25246403","abstract":"Econometric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field.","author":[{"dropping-particle":"","family":"Ghozali","given":"Imam","non-dropping-particle":"","parse-names":false,"suffix":""}],"edition":"8","id":"ITEM-1","issued":{"date-parts":[["2016"]]},"page":"113","publisher-place":"Semarang","title":"Aplikasi Analisis Multivariate Dengan Program IBM SPSS 23","type":"chapter"},"uris":["http://www.mendeley.com/documents/?uuid=79cc4bee-8c01-486b-9351-3b8d56df6245"]}],"mendeley":{"formattedCitation":"(Ghozali, 2016)","manualFormatting":"(Ghozali, 2016, p.103)","plainTextFormattedCitation":"(Ghozali, 2016)","previouslyFormattedCitation":"(Ghozali, 2016)"},"properties":{"noteIndex":0},"schema":"https://github.com/citation-style-language/schema/raw/master/csl-citation.json"}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(Ghozali, 2016, p.103)</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Hasil uji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dapat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dilihat</w:t>
      </w:r>
      <w:proofErr w:type="spellEnd"/>
      <w:r w:rsidRPr="00CA53CA">
        <w:rPr>
          <w:rFonts w:ascii="Times New Roman" w:hAnsi="Times New Roman" w:cs="Times New Roman"/>
          <w:color w:val="000000" w:themeColor="text1"/>
          <w:sz w:val="24"/>
          <w:szCs w:val="24"/>
          <w:lang w:val="en-ID"/>
        </w:rPr>
        <w:t xml:space="preserve"> pada output SPSS pada </w:t>
      </w:r>
      <w:proofErr w:type="spellStart"/>
      <w:r w:rsidRPr="00CA53CA">
        <w:rPr>
          <w:rFonts w:ascii="Times New Roman" w:hAnsi="Times New Roman" w:cs="Times New Roman"/>
          <w:color w:val="000000" w:themeColor="text1"/>
          <w:sz w:val="24"/>
          <w:szCs w:val="24"/>
          <w:lang w:val="en-ID"/>
        </w:rPr>
        <w:t>kolom</w:t>
      </w:r>
      <w:proofErr w:type="spellEnd"/>
      <w:r w:rsidRPr="00CA53CA">
        <w:rPr>
          <w:rFonts w:ascii="Times New Roman" w:hAnsi="Times New Roman" w:cs="Times New Roman"/>
          <w:color w:val="000000" w:themeColor="text1"/>
          <w:sz w:val="24"/>
          <w:szCs w:val="24"/>
          <w:lang w:val="en-ID"/>
        </w:rPr>
        <w:t xml:space="preserve"> VIF dan </w:t>
      </w:r>
      <w:r w:rsidRPr="00CA53CA">
        <w:rPr>
          <w:rFonts w:ascii="Times New Roman" w:hAnsi="Times New Roman" w:cs="Times New Roman"/>
          <w:i/>
          <w:color w:val="000000" w:themeColor="text1"/>
          <w:sz w:val="24"/>
          <w:szCs w:val="24"/>
          <w:lang w:val="en-ID"/>
        </w:rPr>
        <w:t xml:space="preserve">Tolerance Value (TOL). </w:t>
      </w:r>
      <w:r w:rsidRPr="00CA53CA">
        <w:rPr>
          <w:rFonts w:ascii="Times New Roman" w:hAnsi="Times New Roman" w:cs="Times New Roman"/>
          <w:color w:val="000000" w:themeColor="text1"/>
          <w:sz w:val="24"/>
          <w:szCs w:val="24"/>
          <w:lang w:val="en-ID"/>
        </w:rPr>
        <w:t xml:space="preserve"> Dasar </w:t>
      </w:r>
      <w:proofErr w:type="spellStart"/>
      <w:r w:rsidRPr="00CA53CA">
        <w:rPr>
          <w:rFonts w:ascii="Times New Roman" w:hAnsi="Times New Roman" w:cs="Times New Roman"/>
          <w:color w:val="000000" w:themeColor="text1"/>
          <w:sz w:val="24"/>
          <w:szCs w:val="24"/>
          <w:lang w:val="en-ID"/>
        </w:rPr>
        <w:t>pengambilan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keputusannya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berikut</w:t>
      </w:r>
      <w:proofErr w:type="spellEnd"/>
      <w:r w:rsidRPr="00CA53CA">
        <w:rPr>
          <w:rFonts w:ascii="Times New Roman" w:hAnsi="Times New Roman" w:cs="Times New Roman"/>
          <w:color w:val="000000" w:themeColor="text1"/>
          <w:sz w:val="24"/>
          <w:szCs w:val="24"/>
          <w:lang w:val="en-ID"/>
        </w:rPr>
        <w:t>:</w:t>
      </w:r>
    </w:p>
    <w:p w14:paraId="0FEB4E2B" w14:textId="77777777" w:rsidR="006A2564" w:rsidRPr="00CA53CA" w:rsidRDefault="006A2564" w:rsidP="0036284A">
      <w:pPr>
        <w:pStyle w:val="ListParagraph"/>
        <w:numPr>
          <w:ilvl w:val="0"/>
          <w:numId w:val="59"/>
        </w:numPr>
        <w:ind w:left="2127" w:hanging="426"/>
        <w:rPr>
          <w:rFonts w:ascii="Times New Roman" w:hAnsi="Times New Roman" w:cs="Times New Roman"/>
          <w:color w:val="000000" w:themeColor="text1"/>
          <w:sz w:val="24"/>
          <w:szCs w:val="24"/>
          <w:lang w:val="en-ID"/>
        </w:rPr>
      </w:pPr>
      <w:r w:rsidRPr="00CA53CA">
        <w:rPr>
          <w:rFonts w:ascii="Times New Roman" w:hAnsi="Times New Roman" w:cs="Times New Roman"/>
          <w:color w:val="000000" w:themeColor="text1"/>
          <w:sz w:val="24"/>
          <w:szCs w:val="24"/>
          <w:lang w:val="en-ID"/>
        </w:rPr>
        <w:t xml:space="preserve">VIF ≥10 dan TOL ≤ 0.1 </w:t>
      </w:r>
      <w:proofErr w:type="spellStart"/>
      <w:r w:rsidRPr="00CA53CA">
        <w:rPr>
          <w:rFonts w:ascii="Times New Roman" w:hAnsi="Times New Roman" w:cs="Times New Roman"/>
          <w:color w:val="000000" w:themeColor="text1"/>
          <w:sz w:val="24"/>
          <w:szCs w:val="24"/>
          <w:lang w:val="en-ID"/>
        </w:rPr>
        <w:t>maka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multikolinieritas</w:t>
      </w:r>
      <w:proofErr w:type="spellEnd"/>
      <w:r w:rsidRPr="00CA53CA">
        <w:rPr>
          <w:rFonts w:ascii="Times New Roman" w:hAnsi="Times New Roman" w:cs="Times New Roman"/>
          <w:color w:val="000000" w:themeColor="text1"/>
          <w:sz w:val="24"/>
          <w:szCs w:val="24"/>
          <w:lang w:val="en-ID"/>
        </w:rPr>
        <w:t>.</w:t>
      </w:r>
    </w:p>
    <w:p w14:paraId="5122831D" w14:textId="77777777" w:rsidR="006A2564" w:rsidRDefault="006A2564" w:rsidP="0036284A">
      <w:pPr>
        <w:pStyle w:val="ListParagraph"/>
        <w:numPr>
          <w:ilvl w:val="0"/>
          <w:numId w:val="59"/>
        </w:numPr>
        <w:spacing w:before="240"/>
        <w:ind w:left="2126" w:hanging="425"/>
        <w:rPr>
          <w:rFonts w:ascii="Times New Roman" w:hAnsi="Times New Roman" w:cs="Times New Roman"/>
          <w:color w:val="000000" w:themeColor="text1"/>
          <w:sz w:val="24"/>
          <w:szCs w:val="24"/>
          <w:lang w:val="en-ID"/>
        </w:rPr>
      </w:pPr>
      <w:r w:rsidRPr="00CA53CA">
        <w:rPr>
          <w:rFonts w:ascii="Times New Roman" w:hAnsi="Times New Roman" w:cs="Times New Roman"/>
          <w:color w:val="000000" w:themeColor="text1"/>
          <w:sz w:val="24"/>
          <w:szCs w:val="24"/>
          <w:lang w:val="en-ID"/>
        </w:rPr>
        <w:t xml:space="preserve">VIF &lt; 10 dan TOL &gt; 0.1 </w:t>
      </w:r>
      <w:proofErr w:type="spellStart"/>
      <w:r w:rsidRPr="00CA53CA">
        <w:rPr>
          <w:rFonts w:ascii="Times New Roman" w:hAnsi="Times New Roman" w:cs="Times New Roman"/>
          <w:color w:val="000000" w:themeColor="text1"/>
          <w:sz w:val="24"/>
          <w:szCs w:val="24"/>
          <w:lang w:val="en-ID"/>
        </w:rPr>
        <w:t>maka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multikolinieritas</w:t>
      </w:r>
      <w:proofErr w:type="spellEnd"/>
      <w:r w:rsidRPr="00CA53CA">
        <w:rPr>
          <w:rFonts w:ascii="Times New Roman" w:hAnsi="Times New Roman" w:cs="Times New Roman"/>
          <w:color w:val="000000" w:themeColor="text1"/>
          <w:sz w:val="24"/>
          <w:szCs w:val="24"/>
          <w:lang w:val="en-ID"/>
        </w:rPr>
        <w:t>.</w:t>
      </w:r>
    </w:p>
    <w:p w14:paraId="340CD1EB" w14:textId="77777777" w:rsidR="00AF36AE" w:rsidRPr="00CA53CA" w:rsidRDefault="00AF36AE" w:rsidP="00AF36AE">
      <w:pPr>
        <w:pStyle w:val="ListParagraph"/>
        <w:spacing w:before="240"/>
        <w:ind w:left="2126"/>
        <w:rPr>
          <w:rFonts w:ascii="Times New Roman" w:hAnsi="Times New Roman" w:cs="Times New Roman"/>
          <w:color w:val="000000" w:themeColor="text1"/>
          <w:sz w:val="24"/>
          <w:szCs w:val="24"/>
          <w:lang w:val="en-ID"/>
        </w:rPr>
      </w:pPr>
    </w:p>
    <w:p w14:paraId="6ADDEACD" w14:textId="77777777" w:rsidR="006A2564" w:rsidRPr="00CA53CA" w:rsidRDefault="006A2564" w:rsidP="006A2564">
      <w:pPr>
        <w:pStyle w:val="ListParagraph"/>
        <w:spacing w:before="240"/>
        <w:ind w:left="2126"/>
        <w:rPr>
          <w:rFonts w:ascii="Times New Roman" w:hAnsi="Times New Roman" w:cs="Times New Roman"/>
          <w:color w:val="000000" w:themeColor="text1"/>
          <w:sz w:val="10"/>
          <w:szCs w:val="10"/>
          <w:lang w:val="en-ID"/>
        </w:rPr>
      </w:pPr>
    </w:p>
    <w:p w14:paraId="5E85B0C8" w14:textId="77777777" w:rsidR="006A2564" w:rsidRPr="00CA53CA" w:rsidRDefault="006A2564" w:rsidP="0036284A">
      <w:pPr>
        <w:pStyle w:val="ListParagraph"/>
        <w:numPr>
          <w:ilvl w:val="0"/>
          <w:numId w:val="6"/>
        </w:numPr>
        <w:spacing w:after="0"/>
        <w:ind w:left="1701" w:hanging="567"/>
        <w:rPr>
          <w:rFonts w:ascii="Times New Roman" w:hAnsi="Times New Roman" w:cs="Times New Roman"/>
          <w:b/>
          <w:bCs/>
          <w:color w:val="000000" w:themeColor="text1"/>
          <w:sz w:val="24"/>
          <w:szCs w:val="24"/>
          <w:lang w:val="en-ID"/>
        </w:rPr>
      </w:pPr>
      <w:r w:rsidRPr="00CA53CA">
        <w:rPr>
          <w:rFonts w:ascii="Times New Roman" w:hAnsi="Times New Roman" w:cs="Times New Roman"/>
          <w:b/>
          <w:bCs/>
          <w:color w:val="000000" w:themeColor="text1"/>
          <w:sz w:val="24"/>
          <w:szCs w:val="24"/>
          <w:lang w:val="en-ID"/>
        </w:rPr>
        <w:t xml:space="preserve">Uji </w:t>
      </w:r>
      <w:proofErr w:type="spellStart"/>
      <w:r w:rsidRPr="00CA53CA">
        <w:rPr>
          <w:rFonts w:ascii="Times New Roman" w:hAnsi="Times New Roman" w:cs="Times New Roman"/>
          <w:b/>
          <w:bCs/>
          <w:color w:val="000000" w:themeColor="text1"/>
          <w:sz w:val="24"/>
          <w:szCs w:val="24"/>
          <w:lang w:val="en-ID"/>
        </w:rPr>
        <w:t>Heteroskedas</w:t>
      </w:r>
      <w:r>
        <w:rPr>
          <w:rFonts w:ascii="Times New Roman" w:hAnsi="Times New Roman" w:cs="Times New Roman"/>
          <w:b/>
          <w:bCs/>
          <w:color w:val="000000" w:themeColor="text1"/>
          <w:sz w:val="24"/>
          <w:szCs w:val="24"/>
          <w:lang w:val="en-ID"/>
        </w:rPr>
        <w:t>tis</w:t>
      </w:r>
      <w:r w:rsidRPr="00CA53CA">
        <w:rPr>
          <w:rFonts w:ascii="Times New Roman" w:hAnsi="Times New Roman" w:cs="Times New Roman"/>
          <w:b/>
          <w:bCs/>
          <w:color w:val="000000" w:themeColor="text1"/>
          <w:sz w:val="24"/>
          <w:szCs w:val="24"/>
          <w:lang w:val="en-ID"/>
        </w:rPr>
        <w:t>itas</w:t>
      </w:r>
      <w:proofErr w:type="spellEnd"/>
    </w:p>
    <w:p w14:paraId="49DBE1AA" w14:textId="77777777" w:rsidR="006A2564" w:rsidRPr="00CA53CA" w:rsidRDefault="006A2564" w:rsidP="006A2564">
      <w:pPr>
        <w:ind w:left="1701" w:firstLine="567"/>
        <w:contextualSpacing/>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Menurut</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{"citationItems":[{"id":"ITEM-1","itemData":{"DOI":"10.2307/1579941","ISBN":"979-704-01-1","ISSN":"00786527","PMID":"25246403","abstract":"Econometric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field.","author":[{"dropping-particle":"","family":"Ghozali","given":"Imam","non-dropping-particle":"","parse-names":false,"suffix":""}],"edition":"8","id":"ITEM-1","issued":{"date-parts":[["2016"]]},"page":"113","publisher-place":"Semarang","title":"Aplikasi Analisis Multivariate Dengan Program IBM SPSS 23","type":"chapter"},"uris":["http://www.mendeley.com/documents/?uuid=79cc4bee-8c01-486b-9351-3b8d56df6245"]}],"mendeley":{"formattedCitation":"(Ghozali, 2016)","manualFormatting":"Ghozali (2016, p.134)","plainTextFormattedCitation":"(Ghozali, 2016)","previouslyFormattedCitation":"(Ghozali, 2016)"},"properties":{"noteIndex":0},"schema":"https://github.com/citation-style-language/schema/raw/master/csl-citation.json"}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Ghozali (2016, p.134)</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uji </w:t>
      </w:r>
      <w:proofErr w:type="spellStart"/>
      <w:r w:rsidRPr="00CA53CA">
        <w:rPr>
          <w:rFonts w:ascii="Times New Roman" w:hAnsi="Times New Roman" w:cs="Times New Roman"/>
          <w:color w:val="000000" w:themeColor="text1"/>
          <w:sz w:val="24"/>
          <w:szCs w:val="24"/>
          <w:lang w:val="en-ID"/>
        </w:rPr>
        <w:t>heteroskedas</w:t>
      </w:r>
      <w:r>
        <w:rPr>
          <w:rFonts w:ascii="Times New Roman" w:hAnsi="Times New Roman" w:cs="Times New Roman"/>
          <w:color w:val="000000" w:themeColor="text1"/>
          <w:sz w:val="24"/>
          <w:szCs w:val="24"/>
          <w:lang w:val="en-ID"/>
        </w:rPr>
        <w:t>tis</w:t>
      </w:r>
      <w:r w:rsidRPr="00CA53CA">
        <w:rPr>
          <w:rFonts w:ascii="Times New Roman" w:hAnsi="Times New Roman" w:cs="Times New Roman"/>
          <w:color w:val="000000" w:themeColor="text1"/>
          <w:sz w:val="24"/>
          <w:szCs w:val="24"/>
          <w:lang w:val="en-ID"/>
        </w:rPr>
        <w:t>itas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menguji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apakah</w:t>
      </w:r>
      <w:proofErr w:type="spellEnd"/>
      <w:r w:rsidRPr="00CA53CA">
        <w:rPr>
          <w:rFonts w:ascii="Times New Roman" w:hAnsi="Times New Roman" w:cs="Times New Roman"/>
          <w:color w:val="000000" w:themeColor="text1"/>
          <w:sz w:val="24"/>
          <w:szCs w:val="24"/>
          <w:lang w:val="en-ID"/>
        </w:rPr>
        <w:t xml:space="preserve"> di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model </w:t>
      </w:r>
      <w:proofErr w:type="spellStart"/>
      <w:r w:rsidRPr="00CA53CA">
        <w:rPr>
          <w:rFonts w:ascii="Times New Roman" w:hAnsi="Times New Roman" w:cs="Times New Roman"/>
          <w:color w:val="000000" w:themeColor="text1"/>
          <w:sz w:val="24"/>
          <w:szCs w:val="24"/>
          <w:lang w:val="en-ID"/>
        </w:rPr>
        <w:t>regresi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ketidaksamaan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varians</w:t>
      </w:r>
      <w:proofErr w:type="spellEnd"/>
      <w:r w:rsidRPr="00CA53CA">
        <w:rPr>
          <w:rFonts w:ascii="Times New Roman" w:hAnsi="Times New Roman" w:cs="Times New Roman"/>
          <w:i/>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residual </w:t>
      </w:r>
      <w:proofErr w:type="spellStart"/>
      <w:r w:rsidRPr="00CA53CA">
        <w:rPr>
          <w:rFonts w:ascii="Times New Roman" w:hAnsi="Times New Roman" w:cs="Times New Roman"/>
          <w:color w:val="000000" w:themeColor="text1"/>
          <w:sz w:val="24"/>
          <w:szCs w:val="24"/>
          <w:lang w:val="en-ID"/>
        </w:rPr>
        <w:t>satu</w:t>
      </w:r>
      <w:bookmarkStart w:id="47" w:name="_Hlk509215700"/>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pengamatan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pengamatan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lain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Jika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varians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residual </w:t>
      </w:r>
      <w:proofErr w:type="spellStart"/>
      <w:r w:rsidRPr="00CA53CA">
        <w:rPr>
          <w:rFonts w:ascii="Times New Roman" w:hAnsi="Times New Roman" w:cs="Times New Roman"/>
          <w:color w:val="000000" w:themeColor="text1"/>
          <w:sz w:val="24"/>
          <w:szCs w:val="24"/>
          <w:lang w:val="en-ID"/>
        </w:rPr>
        <w:t>suatu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lainnya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tetap</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hal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tersebut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disebut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homoskedastisitas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sedangkan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jika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suatu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varians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residual </w:t>
      </w:r>
      <w:proofErr w:type="spellStart"/>
      <w:r w:rsidRPr="00CA53CA">
        <w:rPr>
          <w:rFonts w:ascii="Times New Roman" w:hAnsi="Times New Roman" w:cs="Times New Roman"/>
          <w:color w:val="000000" w:themeColor="text1"/>
          <w:sz w:val="24"/>
          <w:szCs w:val="24"/>
          <w:lang w:val="en-ID"/>
        </w:rPr>
        <w:t>suatu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berbeda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hal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tersebut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disebut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heteroskedastisitas</w:t>
      </w:r>
      <w:proofErr w:type="spellEnd"/>
      <w:r w:rsidRPr="00CA53CA">
        <w:rPr>
          <w:rFonts w:ascii="Times New Roman" w:hAnsi="Times New Roman" w:cs="Times New Roman"/>
          <w:color w:val="000000" w:themeColor="text1"/>
          <w:sz w:val="24"/>
          <w:szCs w:val="24"/>
          <w:lang w:val="en-ID"/>
        </w:rPr>
        <w:t xml:space="preserve">. Model </w:t>
      </w:r>
      <w:proofErr w:type="spellStart"/>
      <w:r w:rsidRPr="00CA53CA">
        <w:rPr>
          <w:rFonts w:ascii="Times New Roman" w:hAnsi="Times New Roman" w:cs="Times New Roman"/>
          <w:color w:val="000000" w:themeColor="text1"/>
          <w:sz w:val="24"/>
          <w:szCs w:val="24"/>
          <w:lang w:val="en-ID"/>
        </w:rPr>
        <w:t>regresi</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baik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seharusnya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lastRenderedPageBreak/>
        <w:t>heteroskedas</w:t>
      </w:r>
      <w:r>
        <w:rPr>
          <w:rFonts w:ascii="Times New Roman" w:hAnsi="Times New Roman" w:cs="Times New Roman"/>
          <w:color w:val="000000" w:themeColor="text1"/>
          <w:sz w:val="24"/>
          <w:szCs w:val="24"/>
          <w:lang w:val="en-ID"/>
        </w:rPr>
        <w:t>tis</w:t>
      </w:r>
      <w:r w:rsidRPr="00CA53CA">
        <w:rPr>
          <w:rFonts w:ascii="Times New Roman" w:hAnsi="Times New Roman" w:cs="Times New Roman"/>
          <w:color w:val="000000" w:themeColor="text1"/>
          <w:sz w:val="24"/>
          <w:szCs w:val="24"/>
          <w:lang w:val="en-ID"/>
        </w:rPr>
        <w:t>itas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Namun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kebanyakan</w:t>
      </w:r>
      <w:proofErr w:type="spellEnd"/>
      <w:r w:rsidRPr="00CA53CA">
        <w:rPr>
          <w:rFonts w:ascii="Times New Roman" w:hAnsi="Times New Roman" w:cs="Times New Roman"/>
          <w:color w:val="000000" w:themeColor="text1"/>
          <w:sz w:val="24"/>
          <w:szCs w:val="24"/>
          <w:lang w:val="en-ID"/>
        </w:rPr>
        <w:t xml:space="preserve"> data </w:t>
      </w:r>
      <w:r w:rsidRPr="00CA53CA">
        <w:rPr>
          <w:rFonts w:ascii="Times New Roman" w:hAnsi="Times New Roman" w:cs="Times New Roman"/>
          <w:i/>
          <w:color w:val="000000" w:themeColor="text1"/>
          <w:sz w:val="24"/>
          <w:szCs w:val="24"/>
          <w:lang w:val="en-ID"/>
        </w:rPr>
        <w:t>cros</w:t>
      </w:r>
      <w:r>
        <w:rPr>
          <w:rFonts w:ascii="Times New Roman" w:hAnsi="Times New Roman" w:cs="Times New Roman"/>
          <w:i/>
          <w:color w:val="000000" w:themeColor="text1"/>
          <w:sz w:val="24"/>
          <w:szCs w:val="24"/>
          <w:lang w:val="en-ID"/>
        </w:rPr>
        <w:t xml:space="preserve">s </w:t>
      </w:r>
      <w:r w:rsidRPr="00CA53CA">
        <w:rPr>
          <w:rFonts w:ascii="Times New Roman" w:hAnsi="Times New Roman" w:cs="Times New Roman"/>
          <w:i/>
          <w:color w:val="000000" w:themeColor="text1"/>
          <w:sz w:val="24"/>
          <w:szCs w:val="24"/>
          <w:lang w:val="en-ID"/>
        </w:rPr>
        <w:t xml:space="preserve">section </w:t>
      </w:r>
      <w:proofErr w:type="spellStart"/>
      <w:r w:rsidRPr="00CA53CA">
        <w:rPr>
          <w:rFonts w:ascii="Times New Roman" w:hAnsi="Times New Roman" w:cs="Times New Roman"/>
          <w:color w:val="000000" w:themeColor="text1"/>
          <w:sz w:val="24"/>
          <w:szCs w:val="24"/>
          <w:lang w:val="en-ID"/>
        </w:rPr>
        <w:t>mengandung</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situasi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heteroskedas</w:t>
      </w:r>
      <w:r>
        <w:rPr>
          <w:rFonts w:ascii="Times New Roman" w:hAnsi="Times New Roman" w:cs="Times New Roman"/>
          <w:color w:val="000000" w:themeColor="text1"/>
          <w:sz w:val="24"/>
          <w:szCs w:val="24"/>
          <w:lang w:val="en-ID"/>
        </w:rPr>
        <w:t>tis</w:t>
      </w:r>
      <w:r w:rsidRPr="00CA53CA">
        <w:rPr>
          <w:rFonts w:ascii="Times New Roman" w:hAnsi="Times New Roman" w:cs="Times New Roman"/>
          <w:color w:val="000000" w:themeColor="text1"/>
          <w:sz w:val="24"/>
          <w:szCs w:val="24"/>
          <w:lang w:val="en-ID"/>
        </w:rPr>
        <w:t>itas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karena</w:t>
      </w:r>
      <w:proofErr w:type="spellEnd"/>
      <w:r w:rsidRPr="00CA53CA">
        <w:rPr>
          <w:rFonts w:ascii="Times New Roman" w:hAnsi="Times New Roman" w:cs="Times New Roman"/>
          <w:color w:val="000000" w:themeColor="text1"/>
          <w:sz w:val="24"/>
          <w:szCs w:val="24"/>
          <w:lang w:val="en-ID"/>
        </w:rPr>
        <w:t xml:space="preserve"> data </w:t>
      </w:r>
      <w:proofErr w:type="spellStart"/>
      <w:r w:rsidRPr="00CA53CA">
        <w:rPr>
          <w:rFonts w:ascii="Times New Roman" w:hAnsi="Times New Roman" w:cs="Times New Roman"/>
          <w:color w:val="000000" w:themeColor="text1"/>
          <w:sz w:val="24"/>
          <w:szCs w:val="24"/>
          <w:lang w:val="en-ID"/>
        </w:rPr>
        <w:t>tersebut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mewakili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ukuran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kecil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sedang</w:t>
      </w:r>
      <w:proofErr w:type="spellEnd"/>
      <w:r w:rsidRPr="00CA53CA">
        <w:rPr>
          <w:rFonts w:ascii="Times New Roman" w:hAnsi="Times New Roman" w:cs="Times New Roman"/>
          <w:color w:val="000000" w:themeColor="text1"/>
          <w:sz w:val="24"/>
          <w:szCs w:val="24"/>
          <w:lang w:val="en-ID"/>
        </w:rPr>
        <w:t xml:space="preserve">, dan </w:t>
      </w:r>
      <w:proofErr w:type="spellStart"/>
      <w:r w:rsidRPr="00CA53CA">
        <w:rPr>
          <w:rFonts w:ascii="Times New Roman" w:hAnsi="Times New Roman" w:cs="Times New Roman"/>
          <w:color w:val="000000" w:themeColor="text1"/>
          <w:sz w:val="24"/>
          <w:szCs w:val="24"/>
          <w:lang w:val="en-ID"/>
        </w:rPr>
        <w:t>besar</w:t>
      </w:r>
      <w:proofErr w:type="spellEnd"/>
      <w:r w:rsidRPr="00CA53CA">
        <w:rPr>
          <w:rFonts w:ascii="Times New Roman" w:hAnsi="Times New Roman" w:cs="Times New Roman"/>
          <w:color w:val="000000" w:themeColor="text1"/>
          <w:sz w:val="24"/>
          <w:szCs w:val="24"/>
          <w:lang w:val="en-ID"/>
        </w:rPr>
        <w:t xml:space="preserve">). </w:t>
      </w:r>
    </w:p>
    <w:p w14:paraId="136D1E03" w14:textId="77777777" w:rsidR="006A2564" w:rsidRPr="00CA53CA" w:rsidRDefault="006A2564" w:rsidP="006A2564">
      <w:pPr>
        <w:spacing w:after="0"/>
        <w:ind w:left="1701" w:firstLine="567"/>
        <w:contextualSpacing/>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metode</w:t>
      </w:r>
      <w:proofErr w:type="spellEnd"/>
      <w:r w:rsidRPr="00CA53CA">
        <w:rPr>
          <w:rFonts w:ascii="Times New Roman" w:hAnsi="Times New Roman" w:cs="Times New Roman"/>
          <w:color w:val="000000" w:themeColor="text1"/>
          <w:sz w:val="24"/>
          <w:szCs w:val="24"/>
          <w:lang w:val="en-ID"/>
        </w:rPr>
        <w:t xml:space="preserve"> uji </w:t>
      </w:r>
      <w:r w:rsidR="00B86671">
        <w:rPr>
          <w:rFonts w:ascii="Times New Roman" w:hAnsi="Times New Roman" w:cs="Times New Roman"/>
          <w:color w:val="000000" w:themeColor="text1"/>
          <w:sz w:val="24"/>
          <w:szCs w:val="24"/>
          <w:lang w:val="en-ID"/>
        </w:rPr>
        <w:t>Park</w:t>
      </w:r>
      <w:r w:rsidRPr="00CA53CA">
        <w:rPr>
          <w:rFonts w:ascii="Times New Roman" w:hAnsi="Times New Roman" w:cs="Times New Roman"/>
          <w:color w:val="000000" w:themeColor="text1"/>
          <w:sz w:val="24"/>
          <w:szCs w:val="24"/>
          <w:lang w:val="en-ID"/>
        </w:rPr>
        <w:t xml:space="preserve">. Uji </w:t>
      </w:r>
      <w:r w:rsidR="00B86671">
        <w:rPr>
          <w:rFonts w:ascii="Times New Roman" w:hAnsi="Times New Roman" w:cs="Times New Roman"/>
          <w:color w:val="000000" w:themeColor="text1"/>
          <w:sz w:val="24"/>
          <w:szCs w:val="24"/>
          <w:lang w:val="en-ID"/>
        </w:rPr>
        <w:t>Park</w:t>
      </w:r>
      <w:r w:rsidRPr="00CA53CA">
        <w:rPr>
          <w:rFonts w:ascii="Times New Roman" w:hAnsi="Times New Roman" w:cs="Times New Roman"/>
          <w:color w:val="000000" w:themeColor="text1"/>
          <w:sz w:val="24"/>
          <w:szCs w:val="24"/>
          <w:lang w:val="en-ID"/>
        </w:rPr>
        <w:t xml:space="preserve"> </w:t>
      </w:r>
      <w:proofErr w:type="spellStart"/>
      <w:r w:rsidRPr="00E70045">
        <w:rPr>
          <w:rFonts w:ascii="Times New Roman" w:hAnsi="Times New Roman" w:cs="Times New Roman"/>
          <w:sz w:val="24"/>
          <w:szCs w:val="24"/>
          <w:lang w:val="en-ID"/>
        </w:rPr>
        <w:t>dilakukan</w:t>
      </w:r>
      <w:proofErr w:type="spellEnd"/>
      <w:r w:rsidRPr="00E70045">
        <w:rPr>
          <w:rFonts w:ascii="Times New Roman" w:hAnsi="Times New Roman" w:cs="Times New Roman"/>
          <w:sz w:val="24"/>
          <w:szCs w:val="24"/>
          <w:lang w:val="en-ID"/>
        </w:rPr>
        <w:t xml:space="preserve"> </w:t>
      </w:r>
      <w:proofErr w:type="spellStart"/>
      <w:r w:rsidRPr="00E70045">
        <w:rPr>
          <w:rFonts w:ascii="Times New Roman" w:hAnsi="Times New Roman" w:cs="Times New Roman"/>
          <w:sz w:val="24"/>
          <w:szCs w:val="24"/>
          <w:lang w:val="en-ID"/>
        </w:rPr>
        <w:t>dengan</w:t>
      </w:r>
      <w:proofErr w:type="spellEnd"/>
      <w:r w:rsidRPr="00E70045">
        <w:rPr>
          <w:rFonts w:ascii="Times New Roman" w:hAnsi="Times New Roman" w:cs="Times New Roman"/>
          <w:sz w:val="24"/>
          <w:szCs w:val="24"/>
          <w:lang w:val="en-ID"/>
        </w:rPr>
        <w:t xml:space="preserve"> </w:t>
      </w:r>
      <w:proofErr w:type="spellStart"/>
      <w:r w:rsidRPr="00E70045">
        <w:rPr>
          <w:rFonts w:ascii="Times New Roman" w:hAnsi="Times New Roman" w:cs="Times New Roman"/>
          <w:sz w:val="24"/>
          <w:szCs w:val="24"/>
          <w:lang w:val="en-ID"/>
        </w:rPr>
        <w:t>cara</w:t>
      </w:r>
      <w:proofErr w:type="spellEnd"/>
      <w:r w:rsidRPr="00E70045">
        <w:rPr>
          <w:rFonts w:ascii="Times New Roman" w:hAnsi="Times New Roman" w:cs="Times New Roman"/>
          <w:sz w:val="24"/>
          <w:szCs w:val="24"/>
          <w:lang w:val="en-ID"/>
        </w:rPr>
        <w:t xml:space="preserve"> </w:t>
      </w:r>
      <w:proofErr w:type="spellStart"/>
      <w:r w:rsidR="00E70045" w:rsidRPr="00E70045">
        <w:rPr>
          <w:rFonts w:ascii="Times New Roman" w:hAnsi="Times New Roman" w:cs="Times New Roman"/>
          <w:sz w:val="24"/>
          <w:szCs w:val="24"/>
          <w:lang w:val="en-ID"/>
        </w:rPr>
        <w:t>mengkuadratkan</w:t>
      </w:r>
      <w:proofErr w:type="spellEnd"/>
      <w:r w:rsidR="00E70045" w:rsidRPr="00E70045">
        <w:rPr>
          <w:rFonts w:ascii="Times New Roman" w:hAnsi="Times New Roman" w:cs="Times New Roman"/>
          <w:sz w:val="24"/>
          <w:szCs w:val="24"/>
          <w:lang w:val="en-ID"/>
        </w:rPr>
        <w:t xml:space="preserve"> </w:t>
      </w:r>
      <w:proofErr w:type="spellStart"/>
      <w:r w:rsidR="00E70045" w:rsidRPr="00E70045">
        <w:rPr>
          <w:rFonts w:ascii="Times New Roman" w:hAnsi="Times New Roman" w:cs="Times New Roman"/>
          <w:sz w:val="24"/>
          <w:szCs w:val="24"/>
          <w:lang w:val="en-ID"/>
        </w:rPr>
        <w:t>variabel</w:t>
      </w:r>
      <w:proofErr w:type="spellEnd"/>
      <w:r w:rsidR="00E70045" w:rsidRPr="00E70045">
        <w:rPr>
          <w:rFonts w:ascii="Times New Roman" w:hAnsi="Times New Roman" w:cs="Times New Roman"/>
          <w:sz w:val="24"/>
          <w:szCs w:val="24"/>
          <w:lang w:val="en-ID"/>
        </w:rPr>
        <w:t xml:space="preserve"> residual </w:t>
      </w:r>
      <w:proofErr w:type="spellStart"/>
      <w:r w:rsidR="00E70045" w:rsidRPr="00E70045">
        <w:rPr>
          <w:rFonts w:ascii="Times New Roman" w:hAnsi="Times New Roman" w:cs="Times New Roman"/>
          <w:sz w:val="24"/>
          <w:szCs w:val="24"/>
          <w:lang w:val="en-ID"/>
        </w:rPr>
        <w:t>lalu</w:t>
      </w:r>
      <w:proofErr w:type="spellEnd"/>
      <w:r w:rsidR="00E70045" w:rsidRPr="00E70045">
        <w:rPr>
          <w:rFonts w:ascii="Times New Roman" w:hAnsi="Times New Roman" w:cs="Times New Roman"/>
          <w:sz w:val="24"/>
          <w:szCs w:val="24"/>
          <w:lang w:val="en-ID"/>
        </w:rPr>
        <w:t xml:space="preserve"> </w:t>
      </w:r>
      <w:proofErr w:type="spellStart"/>
      <w:r w:rsidRPr="00E70045">
        <w:rPr>
          <w:rFonts w:ascii="Times New Roman" w:hAnsi="Times New Roman" w:cs="Times New Roman"/>
          <w:sz w:val="24"/>
          <w:szCs w:val="24"/>
          <w:lang w:val="en-ID"/>
        </w:rPr>
        <w:t>meregresikan</w:t>
      </w:r>
      <w:proofErr w:type="spellEnd"/>
      <w:r w:rsidRPr="00E70045">
        <w:rPr>
          <w:rFonts w:ascii="Times New Roman" w:hAnsi="Times New Roman" w:cs="Times New Roman"/>
          <w:sz w:val="24"/>
          <w:szCs w:val="24"/>
          <w:lang w:val="en-ID"/>
        </w:rPr>
        <w:t xml:space="preserve"> </w:t>
      </w:r>
      <w:proofErr w:type="spellStart"/>
      <w:r w:rsidRPr="00E70045">
        <w:rPr>
          <w:rFonts w:ascii="Times New Roman" w:hAnsi="Times New Roman" w:cs="Times New Roman"/>
          <w:sz w:val="24"/>
          <w:szCs w:val="24"/>
          <w:lang w:val="en-ID"/>
        </w:rPr>
        <w:t>variabel</w:t>
      </w:r>
      <w:proofErr w:type="spellEnd"/>
      <w:r w:rsidRPr="00E70045">
        <w:rPr>
          <w:rFonts w:ascii="Times New Roman" w:hAnsi="Times New Roman" w:cs="Times New Roman"/>
          <w:sz w:val="24"/>
          <w:szCs w:val="24"/>
          <w:lang w:val="en-ID"/>
        </w:rPr>
        <w:t xml:space="preserve"> residual</w:t>
      </w:r>
      <w:r w:rsidR="00E70045" w:rsidRPr="00E70045">
        <w:rPr>
          <w:rFonts w:ascii="Times New Roman" w:hAnsi="Times New Roman" w:cs="Times New Roman"/>
          <w:sz w:val="24"/>
          <w:szCs w:val="24"/>
          <w:lang w:val="en-ID"/>
        </w:rPr>
        <w:t xml:space="preserve"> </w:t>
      </w:r>
      <w:proofErr w:type="spellStart"/>
      <w:r w:rsidR="00E70045" w:rsidRPr="00E70045">
        <w:rPr>
          <w:rFonts w:ascii="Times New Roman" w:hAnsi="Times New Roman" w:cs="Times New Roman"/>
          <w:sz w:val="24"/>
          <w:szCs w:val="24"/>
          <w:lang w:val="en-ID"/>
        </w:rPr>
        <w:t>kuadrat</w:t>
      </w:r>
      <w:proofErr w:type="spellEnd"/>
      <w:r w:rsidRPr="00E70045">
        <w:rPr>
          <w:rFonts w:ascii="Times New Roman" w:hAnsi="Times New Roman" w:cs="Times New Roman"/>
          <w:sz w:val="24"/>
          <w:szCs w:val="24"/>
          <w:lang w:val="en-ID"/>
        </w:rPr>
        <w:t xml:space="preserve"> </w:t>
      </w:r>
      <w:proofErr w:type="spellStart"/>
      <w:r w:rsidRPr="00E70045">
        <w:rPr>
          <w:rFonts w:ascii="Times New Roman" w:hAnsi="Times New Roman" w:cs="Times New Roman"/>
          <w:sz w:val="24"/>
          <w:szCs w:val="24"/>
          <w:lang w:val="en-ID"/>
        </w:rPr>
        <w:t>sebagai</w:t>
      </w:r>
      <w:proofErr w:type="spellEnd"/>
      <w:r w:rsidRPr="00E70045">
        <w:rPr>
          <w:rFonts w:ascii="Times New Roman" w:hAnsi="Times New Roman" w:cs="Times New Roman"/>
          <w:sz w:val="24"/>
          <w:szCs w:val="24"/>
          <w:lang w:val="en-ID"/>
        </w:rPr>
        <w:t xml:space="preserve"> </w:t>
      </w:r>
      <w:proofErr w:type="spellStart"/>
      <w:r w:rsidRPr="00E70045">
        <w:rPr>
          <w:rFonts w:ascii="Times New Roman" w:hAnsi="Times New Roman" w:cs="Times New Roman"/>
          <w:sz w:val="24"/>
          <w:szCs w:val="24"/>
          <w:lang w:val="en-ID"/>
        </w:rPr>
        <w:t>variabel</w:t>
      </w:r>
      <w:proofErr w:type="spellEnd"/>
      <w:r w:rsidRPr="00E70045">
        <w:rPr>
          <w:rFonts w:ascii="Times New Roman" w:hAnsi="Times New Roman" w:cs="Times New Roman"/>
          <w:sz w:val="24"/>
          <w:szCs w:val="24"/>
          <w:lang w:val="en-ID"/>
        </w:rPr>
        <w:t xml:space="preserve"> </w:t>
      </w:r>
      <w:proofErr w:type="spellStart"/>
      <w:r w:rsidRPr="00E70045">
        <w:rPr>
          <w:rFonts w:ascii="Times New Roman" w:hAnsi="Times New Roman" w:cs="Times New Roman"/>
          <w:sz w:val="24"/>
          <w:szCs w:val="24"/>
          <w:lang w:val="en-ID"/>
        </w:rPr>
        <w:t>dependen</w:t>
      </w:r>
      <w:proofErr w:type="spellEnd"/>
      <w:r w:rsidRPr="00E70045">
        <w:rPr>
          <w:rFonts w:ascii="Times New Roman" w:hAnsi="Times New Roman" w:cs="Times New Roman"/>
          <w:sz w:val="24"/>
          <w:szCs w:val="24"/>
          <w:lang w:val="en-ID"/>
        </w:rPr>
        <w:t xml:space="preserve"> dan </w:t>
      </w:r>
      <w:proofErr w:type="spellStart"/>
      <w:r w:rsidRPr="00E70045">
        <w:rPr>
          <w:rFonts w:ascii="Times New Roman" w:hAnsi="Times New Roman" w:cs="Times New Roman"/>
          <w:sz w:val="24"/>
          <w:szCs w:val="24"/>
          <w:lang w:val="en-ID"/>
        </w:rPr>
        <w:t>memasukkan</w:t>
      </w:r>
      <w:proofErr w:type="spellEnd"/>
      <w:r w:rsidRPr="00E70045">
        <w:rPr>
          <w:rFonts w:ascii="Times New Roman" w:hAnsi="Times New Roman" w:cs="Times New Roman"/>
          <w:sz w:val="24"/>
          <w:szCs w:val="24"/>
          <w:lang w:val="en-ID"/>
        </w:rPr>
        <w:t xml:space="preserve"> </w:t>
      </w:r>
      <w:proofErr w:type="spellStart"/>
      <w:r w:rsidRPr="00E70045">
        <w:rPr>
          <w:rFonts w:ascii="Times New Roman" w:hAnsi="Times New Roman" w:cs="Times New Roman"/>
          <w:sz w:val="24"/>
          <w:szCs w:val="24"/>
          <w:lang w:val="en-ID"/>
        </w:rPr>
        <w:t>variabel</w:t>
      </w:r>
      <w:proofErr w:type="spellEnd"/>
      <w:r w:rsidRPr="00E70045">
        <w:rPr>
          <w:rFonts w:ascii="Times New Roman" w:hAnsi="Times New Roman" w:cs="Times New Roman"/>
          <w:sz w:val="24"/>
          <w:szCs w:val="24"/>
          <w:lang w:val="en-ID"/>
        </w:rPr>
        <w:t xml:space="preserve"> </w:t>
      </w:r>
      <w:proofErr w:type="spellStart"/>
      <w:r w:rsidRPr="00E70045">
        <w:rPr>
          <w:rFonts w:ascii="Times New Roman" w:hAnsi="Times New Roman" w:cs="Times New Roman"/>
          <w:sz w:val="24"/>
          <w:szCs w:val="24"/>
          <w:lang w:val="en-ID"/>
        </w:rPr>
        <w:t>independen</w:t>
      </w:r>
      <w:proofErr w:type="spellEnd"/>
      <w:r w:rsidRPr="00E70045">
        <w:rPr>
          <w:rFonts w:ascii="Times New Roman" w:hAnsi="Times New Roman" w:cs="Times New Roman"/>
          <w:sz w:val="24"/>
          <w:szCs w:val="24"/>
          <w:lang w:val="en-ID"/>
        </w:rPr>
        <w:t xml:space="preserve"> </w:t>
      </w:r>
      <w:proofErr w:type="spellStart"/>
      <w:r w:rsidRPr="00E70045">
        <w:rPr>
          <w:rFonts w:ascii="Times New Roman" w:hAnsi="Times New Roman" w:cs="Times New Roman"/>
          <w:sz w:val="24"/>
          <w:szCs w:val="24"/>
          <w:lang w:val="en-ID"/>
        </w:rPr>
        <w:t>sesuai</w:t>
      </w:r>
      <w:proofErr w:type="spellEnd"/>
      <w:r w:rsidRPr="00E70045">
        <w:rPr>
          <w:rFonts w:ascii="Times New Roman" w:hAnsi="Times New Roman" w:cs="Times New Roman"/>
          <w:sz w:val="24"/>
          <w:szCs w:val="24"/>
          <w:lang w:val="en-ID"/>
        </w:rPr>
        <w:t xml:space="preserve"> </w:t>
      </w:r>
      <w:proofErr w:type="spellStart"/>
      <w:r w:rsidRPr="00E70045">
        <w:rPr>
          <w:rFonts w:ascii="Times New Roman" w:hAnsi="Times New Roman" w:cs="Times New Roman"/>
          <w:sz w:val="24"/>
          <w:szCs w:val="24"/>
          <w:lang w:val="en-ID"/>
        </w:rPr>
        <w:t>penelitian</w:t>
      </w:r>
      <w:proofErr w:type="spellEnd"/>
      <w:r w:rsidRPr="00E70045">
        <w:rPr>
          <w:rFonts w:ascii="Times New Roman" w:hAnsi="Times New Roman" w:cs="Times New Roman"/>
          <w:sz w:val="24"/>
          <w:szCs w:val="24"/>
          <w:lang w:val="en-ID"/>
        </w:rPr>
        <w:t xml:space="preserve">. </w:t>
      </w:r>
      <w:r w:rsidRPr="00CA53CA">
        <w:rPr>
          <w:rFonts w:ascii="Times New Roman" w:hAnsi="Times New Roman" w:cs="Times New Roman"/>
          <w:color w:val="000000" w:themeColor="text1"/>
          <w:sz w:val="24"/>
          <w:szCs w:val="24"/>
          <w:lang w:val="en-ID"/>
        </w:rPr>
        <w:t xml:space="preserve">Hasil uji </w:t>
      </w:r>
      <w:r w:rsidR="00B86671">
        <w:rPr>
          <w:rFonts w:ascii="Times New Roman" w:hAnsi="Times New Roman" w:cs="Times New Roman"/>
          <w:color w:val="000000" w:themeColor="text1"/>
          <w:sz w:val="24"/>
          <w:szCs w:val="24"/>
          <w:lang w:val="en-ID"/>
        </w:rPr>
        <w:t>Park</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tersebut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dapat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dilihat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dari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hasil</w:t>
      </w:r>
      <w:proofErr w:type="spellEnd"/>
      <w:r w:rsidRPr="00CA53CA">
        <w:rPr>
          <w:rFonts w:ascii="Times New Roman" w:hAnsi="Times New Roman" w:cs="Times New Roman"/>
          <w:color w:val="000000" w:themeColor="text1"/>
          <w:sz w:val="24"/>
          <w:szCs w:val="24"/>
          <w:lang w:val="en-ID"/>
        </w:rPr>
        <w:t xml:space="preserve"> output SPSS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melihat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nilai</w:t>
      </w:r>
      <w:proofErr w:type="spellEnd"/>
      <w:r w:rsidRPr="00CA53CA">
        <w:rPr>
          <w:rFonts w:ascii="Times New Roman" w:hAnsi="Times New Roman" w:cs="Times New Roman"/>
          <w:color w:val="000000" w:themeColor="text1"/>
          <w:sz w:val="24"/>
          <w:szCs w:val="24"/>
          <w:lang w:val="en-ID"/>
        </w:rPr>
        <w:t xml:space="preserve"> sig </w:t>
      </w:r>
      <w:proofErr w:type="spellStart"/>
      <w:r w:rsidRPr="00CA53CA">
        <w:rPr>
          <w:rFonts w:ascii="Times New Roman" w:hAnsi="Times New Roman" w:cs="Times New Roman"/>
          <w:color w:val="000000" w:themeColor="text1"/>
          <w:sz w:val="24"/>
          <w:szCs w:val="24"/>
          <w:lang w:val="en-ID"/>
        </w:rPr>
        <w:t>didalam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tabel</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coefficients</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kriteria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berikut</w:t>
      </w:r>
      <w:proofErr w:type="spellEnd"/>
      <w:r w:rsidRPr="00CA53CA">
        <w:rPr>
          <w:rFonts w:ascii="Times New Roman" w:hAnsi="Times New Roman" w:cs="Times New Roman"/>
          <w:color w:val="000000" w:themeColor="text1"/>
          <w:sz w:val="24"/>
          <w:szCs w:val="24"/>
          <w:lang w:val="en-ID"/>
        </w:rPr>
        <w:t>:</w:t>
      </w:r>
    </w:p>
    <w:p w14:paraId="5C25181A" w14:textId="77777777" w:rsidR="006A2564" w:rsidRPr="00CA53CA" w:rsidRDefault="006A2564" w:rsidP="0036284A">
      <w:pPr>
        <w:pStyle w:val="ListParagraph"/>
        <w:numPr>
          <w:ilvl w:val="0"/>
          <w:numId w:val="60"/>
        </w:numPr>
        <w:ind w:left="2127" w:hanging="426"/>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Jika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nilai</w:t>
      </w:r>
      <w:proofErr w:type="spellEnd"/>
      <w:r w:rsidRPr="00CA53CA">
        <w:rPr>
          <w:rFonts w:ascii="Times New Roman" w:hAnsi="Times New Roman" w:cs="Times New Roman"/>
          <w:color w:val="000000" w:themeColor="text1"/>
          <w:sz w:val="24"/>
          <w:szCs w:val="24"/>
          <w:lang w:val="en-ID"/>
        </w:rPr>
        <w:t xml:space="preserve"> sig &lt; 0.05 </w:t>
      </w:r>
      <w:proofErr w:type="spellStart"/>
      <w:r w:rsidRPr="00CA53CA">
        <w:rPr>
          <w:rFonts w:ascii="Times New Roman" w:hAnsi="Times New Roman" w:cs="Times New Roman"/>
          <w:color w:val="000000" w:themeColor="text1"/>
          <w:sz w:val="24"/>
          <w:szCs w:val="24"/>
          <w:lang w:val="en-ID"/>
        </w:rPr>
        <w:t>maka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heteroskedastisitas</w:t>
      </w:r>
      <w:proofErr w:type="spellEnd"/>
      <w:r w:rsidRPr="00CA53CA">
        <w:rPr>
          <w:rFonts w:ascii="Times New Roman" w:hAnsi="Times New Roman" w:cs="Times New Roman"/>
          <w:color w:val="000000" w:themeColor="text1"/>
          <w:sz w:val="24"/>
          <w:szCs w:val="24"/>
          <w:lang w:val="en-ID"/>
        </w:rPr>
        <w:t>.</w:t>
      </w:r>
    </w:p>
    <w:p w14:paraId="161A946F" w14:textId="77777777" w:rsidR="006A2564" w:rsidRPr="00CA53CA" w:rsidRDefault="006A2564" w:rsidP="0036284A">
      <w:pPr>
        <w:pStyle w:val="ListParagraph"/>
        <w:numPr>
          <w:ilvl w:val="0"/>
          <w:numId w:val="60"/>
        </w:numPr>
        <w:ind w:left="2127" w:hanging="426"/>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Jika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nilai</w:t>
      </w:r>
      <w:proofErr w:type="spellEnd"/>
      <w:r w:rsidRPr="00CA53CA">
        <w:rPr>
          <w:rFonts w:ascii="Times New Roman" w:hAnsi="Times New Roman" w:cs="Times New Roman"/>
          <w:color w:val="000000" w:themeColor="text1"/>
          <w:sz w:val="24"/>
          <w:szCs w:val="24"/>
          <w:lang w:val="en-ID"/>
        </w:rPr>
        <w:t xml:space="preserve"> sig &gt; 0.05</w:t>
      </w:r>
      <w:r w:rsidR="008F5A98">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maka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heteroskedastisitas</w:t>
      </w:r>
      <w:proofErr w:type="spellEnd"/>
      <w:r w:rsidRPr="00CA53CA">
        <w:rPr>
          <w:rFonts w:ascii="Times New Roman" w:hAnsi="Times New Roman" w:cs="Times New Roman"/>
          <w:color w:val="000000" w:themeColor="text1"/>
          <w:sz w:val="24"/>
          <w:szCs w:val="24"/>
          <w:lang w:val="en-ID"/>
        </w:rPr>
        <w:t>.</w:t>
      </w:r>
    </w:p>
    <w:bookmarkEnd w:id="47"/>
    <w:p w14:paraId="14BD2AE3" w14:textId="77777777" w:rsidR="006A2564" w:rsidRPr="00CA53CA" w:rsidRDefault="006A2564" w:rsidP="0036284A">
      <w:pPr>
        <w:numPr>
          <w:ilvl w:val="0"/>
          <w:numId w:val="6"/>
        </w:numPr>
        <w:ind w:left="1701" w:hanging="567"/>
        <w:contextualSpacing/>
        <w:rPr>
          <w:rFonts w:ascii="Times New Roman" w:hAnsi="Times New Roman" w:cs="Times New Roman"/>
          <w:b/>
          <w:bCs/>
          <w:color w:val="000000" w:themeColor="text1"/>
          <w:sz w:val="24"/>
          <w:szCs w:val="24"/>
          <w:lang w:val="en-ID"/>
        </w:rPr>
      </w:pPr>
      <w:r w:rsidRPr="00CA53CA">
        <w:rPr>
          <w:rFonts w:ascii="Times New Roman" w:hAnsi="Times New Roman" w:cs="Times New Roman"/>
          <w:b/>
          <w:bCs/>
          <w:color w:val="000000" w:themeColor="text1"/>
          <w:sz w:val="24"/>
          <w:szCs w:val="24"/>
          <w:lang w:val="en-ID"/>
        </w:rPr>
        <w:t xml:space="preserve">Uji </w:t>
      </w:r>
      <w:proofErr w:type="spellStart"/>
      <w:r w:rsidRPr="00CA53CA">
        <w:rPr>
          <w:rFonts w:ascii="Times New Roman" w:hAnsi="Times New Roman" w:cs="Times New Roman"/>
          <w:b/>
          <w:bCs/>
          <w:color w:val="000000" w:themeColor="text1"/>
          <w:sz w:val="24"/>
          <w:szCs w:val="24"/>
          <w:lang w:val="en-ID"/>
        </w:rPr>
        <w:t>Autokorelasi</w:t>
      </w:r>
      <w:proofErr w:type="spellEnd"/>
    </w:p>
    <w:p w14:paraId="382301A9" w14:textId="77777777" w:rsidR="006A2564" w:rsidRPr="00CA53CA" w:rsidRDefault="006A2564" w:rsidP="006A2564">
      <w:pPr>
        <w:tabs>
          <w:tab w:val="left" w:pos="1701"/>
        </w:tabs>
        <w:spacing w:after="0"/>
        <w:ind w:left="1701" w:firstLine="567"/>
        <w:contextualSpacing/>
        <w:rPr>
          <w:rFonts w:ascii="Times New Roman" w:hAnsi="Times New Roman"/>
          <w:color w:val="000000" w:themeColor="text1"/>
          <w:sz w:val="24"/>
        </w:rPr>
      </w:pPr>
      <w:r w:rsidRPr="00CA53CA">
        <w:rPr>
          <w:rFonts w:ascii="Times New Roman" w:hAnsi="Times New Roman" w:cs="Times New Roman"/>
          <w:color w:val="000000" w:themeColor="text1"/>
          <w:sz w:val="24"/>
          <w:szCs w:val="24"/>
          <w:lang w:val="en-ID"/>
        </w:rPr>
        <w:t xml:space="preserve">Uji </w:t>
      </w:r>
      <w:proofErr w:type="spellStart"/>
      <w:r w:rsidRPr="00CA53CA">
        <w:rPr>
          <w:rFonts w:ascii="Times New Roman" w:hAnsi="Times New Roman" w:cs="Times New Roman"/>
          <w:color w:val="000000" w:themeColor="text1"/>
          <w:sz w:val="24"/>
          <w:szCs w:val="24"/>
          <w:lang w:val="en-ID"/>
        </w:rPr>
        <w:t>autokorelasi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bertujuan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menguji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apakah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model </w:t>
      </w:r>
      <w:proofErr w:type="spellStart"/>
      <w:r w:rsidRPr="00CA53CA">
        <w:rPr>
          <w:rFonts w:ascii="Times New Roman" w:hAnsi="Times New Roman" w:cs="Times New Roman"/>
          <w:color w:val="000000" w:themeColor="text1"/>
          <w:sz w:val="24"/>
          <w:szCs w:val="24"/>
          <w:lang w:val="en-ID"/>
        </w:rPr>
        <w:t>regresi</w:t>
      </w:r>
      <w:proofErr w:type="spellEnd"/>
      <w:r w:rsidRPr="00CA53CA">
        <w:rPr>
          <w:rFonts w:ascii="Times New Roman" w:hAnsi="Times New Roman" w:cs="Times New Roman"/>
          <w:color w:val="000000" w:themeColor="text1"/>
          <w:sz w:val="24"/>
          <w:szCs w:val="24"/>
          <w:lang w:val="en-ID"/>
        </w:rPr>
        <w:t xml:space="preserve"> linear </w:t>
      </w:r>
      <w:proofErr w:type="spellStart"/>
      <w:r w:rsidRPr="00CA53CA">
        <w:rPr>
          <w:rFonts w:ascii="Times New Roman" w:hAnsi="Times New Roman" w:cs="Times New Roman"/>
          <w:color w:val="000000" w:themeColor="text1"/>
          <w:sz w:val="24"/>
          <w:szCs w:val="24"/>
          <w:lang w:val="en-ID"/>
        </w:rPr>
        <w:t>terdapat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korelasi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antara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kesalahan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pengganggu</w:t>
      </w:r>
      <w:proofErr w:type="spellEnd"/>
      <w:r w:rsidRPr="00CA53CA">
        <w:rPr>
          <w:rFonts w:ascii="Times New Roman" w:hAnsi="Times New Roman" w:cs="Times New Roman"/>
          <w:color w:val="000000" w:themeColor="text1"/>
          <w:sz w:val="24"/>
          <w:szCs w:val="24"/>
          <w:lang w:val="en-ID"/>
        </w:rPr>
        <w:t xml:space="preserve"> pada </w:t>
      </w:r>
      <w:proofErr w:type="spellStart"/>
      <w:r w:rsidRPr="00CA53CA">
        <w:rPr>
          <w:rFonts w:ascii="Times New Roman" w:hAnsi="Times New Roman" w:cs="Times New Roman"/>
          <w:color w:val="000000" w:themeColor="text1"/>
          <w:sz w:val="24"/>
          <w:szCs w:val="24"/>
          <w:lang w:val="en-ID"/>
        </w:rPr>
        <w:t>periode</w:t>
      </w:r>
      <w:proofErr w:type="spellEnd"/>
      <w:r w:rsidRPr="00CA53CA">
        <w:rPr>
          <w:rFonts w:ascii="Times New Roman" w:hAnsi="Times New Roman" w:cs="Times New Roman"/>
          <w:color w:val="000000" w:themeColor="text1"/>
          <w:sz w:val="24"/>
          <w:szCs w:val="24"/>
          <w:lang w:val="en-ID"/>
        </w:rPr>
        <w:t xml:space="preserve"> t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kesalahan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pengganggu</w:t>
      </w:r>
      <w:proofErr w:type="spellEnd"/>
      <w:r w:rsidRPr="00CA53CA">
        <w:rPr>
          <w:rFonts w:ascii="Times New Roman" w:hAnsi="Times New Roman" w:cs="Times New Roman"/>
          <w:color w:val="000000" w:themeColor="text1"/>
          <w:sz w:val="24"/>
          <w:szCs w:val="24"/>
          <w:lang w:val="en-ID"/>
        </w:rPr>
        <w:t xml:space="preserve"> pada </w:t>
      </w:r>
      <w:proofErr w:type="spellStart"/>
      <w:r w:rsidRPr="00CA53CA">
        <w:rPr>
          <w:rFonts w:ascii="Times New Roman" w:hAnsi="Times New Roman" w:cs="Times New Roman"/>
          <w:color w:val="000000" w:themeColor="text1"/>
          <w:sz w:val="24"/>
          <w:szCs w:val="24"/>
          <w:lang w:val="en-ID"/>
        </w:rPr>
        <w:t>periode</w:t>
      </w:r>
      <w:proofErr w:type="spellEnd"/>
      <w:r w:rsidRPr="00CA53CA">
        <w:rPr>
          <w:rFonts w:ascii="Times New Roman" w:hAnsi="Times New Roman" w:cs="Times New Roman"/>
          <w:color w:val="000000" w:themeColor="text1"/>
          <w:sz w:val="24"/>
          <w:szCs w:val="24"/>
          <w:lang w:val="en-ID"/>
        </w:rPr>
        <w:t xml:space="preserve"> t-1 </w:t>
      </w:r>
      <w:proofErr w:type="spellStart"/>
      <w:r w:rsidRPr="00CA53CA">
        <w:rPr>
          <w:rFonts w:ascii="Times New Roman" w:hAnsi="Times New Roman" w:cs="Times New Roman"/>
          <w:color w:val="000000" w:themeColor="text1"/>
          <w:sz w:val="24"/>
          <w:szCs w:val="24"/>
          <w:lang w:val="en-ID"/>
        </w:rPr>
        <w:t>atau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periode</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sebelumnya</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olor w:val="000000" w:themeColor="text1"/>
          <w:sz w:val="24"/>
        </w:rPr>
        <w:t>(</w:t>
      </w:r>
      <w:r w:rsidRPr="00CA53CA">
        <w:rPr>
          <w:rFonts w:ascii="Times New Roman" w:hAnsi="Times New Roman"/>
          <w:color w:val="000000" w:themeColor="text1"/>
          <w:sz w:val="24"/>
        </w:rPr>
        <w:fldChar w:fldCharType="begin" w:fldLock="1"/>
      </w:r>
      <w:r>
        <w:rPr>
          <w:rFonts w:ascii="Times New Roman" w:hAnsi="Times New Roman"/>
          <w:color w:val="000000" w:themeColor="text1"/>
          <w:sz w:val="24"/>
        </w:rPr>
        <w:instrText>ADDIN CSL_CITATION {"citationItems":[{"id":"ITEM-1","itemData":{"DOI":"10.2307/1579941","ISBN":"979-704-01-1","ISSN":"00786527","PMID":"25246403","abstract":"Econometric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field.","author":[{"dropping-particle":"","family":"Ghozali","given":"Imam","non-dropping-particle":"","parse-names":false,"suffix":""}],"edition":"8","id":"ITEM-1","issued":{"date-parts":[["2016"]]},"page":"113","publisher-place":"Semarang","title":"Aplikasi Analisis Multivariate Dengan Program IBM SPSS 23","type":"chapter"},"uris":["http://www.mendeley.com/documents/?uuid=79cc4bee-8c01-486b-9351-3b8d56df6245"]}],"mendeley":{"formattedCitation":"(Ghozali, 2016)","manualFormatting":"Ghozali, 2016, p.107)","plainTextFormattedCitation":"(Ghozali, 2016)","previouslyFormattedCitation":"(Ghozali, 2016)"},"properties":{"noteIndex":0},"schema":"https://github.com/citation-style-language/schema/raw/master/csl-citation.json"}</w:instrText>
      </w:r>
      <w:r w:rsidRPr="00CA53CA">
        <w:rPr>
          <w:rFonts w:ascii="Times New Roman" w:hAnsi="Times New Roman"/>
          <w:color w:val="000000" w:themeColor="text1"/>
          <w:sz w:val="24"/>
        </w:rPr>
        <w:fldChar w:fldCharType="separate"/>
      </w:r>
      <w:r w:rsidRPr="00CA53CA">
        <w:rPr>
          <w:rFonts w:ascii="Times New Roman" w:hAnsi="Times New Roman"/>
          <w:noProof/>
          <w:color w:val="000000" w:themeColor="text1"/>
          <w:sz w:val="24"/>
        </w:rPr>
        <w:t>Ghozali, 2016, p.107)</w:t>
      </w:r>
      <w:r w:rsidRPr="00CA53CA">
        <w:rPr>
          <w:rFonts w:ascii="Times New Roman" w:hAnsi="Times New Roman"/>
          <w:color w:val="000000" w:themeColor="text1"/>
          <w:sz w:val="24"/>
        </w:rPr>
        <w:fldChar w:fldCharType="end"/>
      </w:r>
      <w:r w:rsidRPr="00CA53CA">
        <w:rPr>
          <w:rFonts w:ascii="Times New Roman" w:hAnsi="Times New Roman"/>
          <w:color w:val="000000" w:themeColor="text1"/>
          <w:sz w:val="24"/>
        </w:rPr>
        <w:t xml:space="preserve">. </w:t>
      </w:r>
      <w:proofErr w:type="spellStart"/>
      <w:r w:rsidRPr="00CA53CA">
        <w:rPr>
          <w:rFonts w:ascii="Times New Roman" w:hAnsi="Times New Roman" w:cs="Times New Roman"/>
          <w:color w:val="000000" w:themeColor="text1"/>
          <w:sz w:val="24"/>
          <w:szCs w:val="24"/>
          <w:lang w:val="en-ID"/>
        </w:rPr>
        <w:t>Dalam</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menggunakan</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 xml:space="preserve">Run Test. Run Test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menguji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apakah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antar</w:t>
      </w:r>
      <w:proofErr w:type="spellEnd"/>
      <w:r w:rsidRPr="00CA53CA">
        <w:rPr>
          <w:rFonts w:ascii="Times New Roman" w:hAnsi="Times New Roman" w:cs="Times New Roman"/>
          <w:color w:val="000000" w:themeColor="text1"/>
          <w:sz w:val="24"/>
          <w:szCs w:val="24"/>
          <w:lang w:val="en-ID"/>
        </w:rPr>
        <w:t xml:space="preserve"> residual </w:t>
      </w:r>
      <w:proofErr w:type="spellStart"/>
      <w:r w:rsidRPr="00CA53CA">
        <w:rPr>
          <w:rFonts w:ascii="Times New Roman" w:hAnsi="Times New Roman" w:cs="Times New Roman"/>
          <w:color w:val="000000" w:themeColor="text1"/>
          <w:sz w:val="24"/>
          <w:szCs w:val="24"/>
          <w:lang w:val="en-ID"/>
        </w:rPr>
        <w:t>terdapat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korelasi</w:t>
      </w:r>
      <w:proofErr w:type="spellEnd"/>
      <w:r w:rsidRPr="00CA53CA">
        <w:rPr>
          <w:rFonts w:ascii="Times New Roman" w:hAnsi="Times New Roman" w:cs="Times New Roman"/>
          <w:color w:val="000000" w:themeColor="text1"/>
          <w:sz w:val="24"/>
          <w:szCs w:val="24"/>
          <w:lang w:val="en-ID"/>
        </w:rPr>
        <w:t xml:space="preserve"> yang </w:t>
      </w:r>
      <w:proofErr w:type="spellStart"/>
      <w:r w:rsidRPr="00CA53CA">
        <w:rPr>
          <w:rFonts w:ascii="Times New Roman" w:hAnsi="Times New Roman" w:cs="Times New Roman"/>
          <w:color w:val="000000" w:themeColor="text1"/>
          <w:sz w:val="24"/>
          <w:szCs w:val="24"/>
          <w:lang w:val="en-ID"/>
        </w:rPr>
        <w:t>tinggi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dasar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pengambilan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keputusan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berikut</w:t>
      </w:r>
      <w:proofErr w:type="spellEnd"/>
      <w:r w:rsidRPr="00CA53CA">
        <w:rPr>
          <w:rFonts w:ascii="Times New Roman" w:hAnsi="Times New Roman" w:cs="Times New Roman"/>
          <w:color w:val="000000" w:themeColor="text1"/>
          <w:sz w:val="24"/>
          <w:szCs w:val="24"/>
          <w:lang w:val="en-ID"/>
        </w:rPr>
        <w:t>:</w:t>
      </w:r>
    </w:p>
    <w:p w14:paraId="320376E7" w14:textId="77777777" w:rsidR="006A2564" w:rsidRPr="00CA53CA" w:rsidRDefault="006A2564" w:rsidP="0036284A">
      <w:pPr>
        <w:pStyle w:val="ListParagraph"/>
        <w:numPr>
          <w:ilvl w:val="0"/>
          <w:numId w:val="61"/>
        </w:numPr>
        <w:ind w:left="2127" w:hanging="426"/>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Jika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Asymp</w:t>
      </w:r>
      <w:proofErr w:type="spellEnd"/>
      <w:r w:rsidRPr="00CA53CA">
        <w:rPr>
          <w:rFonts w:ascii="Times New Roman" w:hAnsi="Times New Roman" w:cs="Times New Roman"/>
          <w:color w:val="000000" w:themeColor="text1"/>
          <w:sz w:val="24"/>
          <w:szCs w:val="24"/>
          <w:lang w:val="en-ID"/>
        </w:rPr>
        <w:t xml:space="preserve">. Sig. (2-tailed) &lt; 0.05, </w:t>
      </w:r>
      <w:proofErr w:type="spellStart"/>
      <w:r w:rsidRPr="00CA53CA">
        <w:rPr>
          <w:rFonts w:ascii="Times New Roman" w:hAnsi="Times New Roman" w:cs="Times New Roman"/>
          <w:color w:val="000000" w:themeColor="text1"/>
          <w:sz w:val="24"/>
          <w:szCs w:val="24"/>
          <w:lang w:val="en-ID"/>
        </w:rPr>
        <w:t>maka</w:t>
      </w:r>
      <w:proofErr w:type="spellEnd"/>
      <w:r w:rsidRPr="00CA53CA">
        <w:rPr>
          <w:rFonts w:ascii="Times New Roman" w:hAnsi="Times New Roman" w:cs="Times New Roman"/>
          <w:color w:val="000000" w:themeColor="text1"/>
          <w:sz w:val="24"/>
          <w:szCs w:val="24"/>
          <w:lang w:val="en-ID"/>
        </w:rPr>
        <w:t xml:space="preserve"> residual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color w:val="000000" w:themeColor="text1"/>
          <w:sz w:val="24"/>
          <w:szCs w:val="24"/>
          <w:lang w:val="en-ID"/>
        </w:rPr>
        <w:t>random</w:t>
      </w:r>
      <w:r w:rsidRPr="00CA53CA">
        <w:rPr>
          <w:rFonts w:ascii="Times New Roman" w:hAnsi="Times New Roman" w:cs="Times New Roman"/>
          <w:color w:val="000000" w:themeColor="text1"/>
          <w:sz w:val="24"/>
          <w:szCs w:val="24"/>
          <w:lang w:val="en-ID"/>
        </w:rPr>
        <w:t xml:space="preserve"> (</w:t>
      </w:r>
      <w:proofErr w:type="spellStart"/>
      <w:proofErr w:type="gramStart"/>
      <w:r w:rsidRPr="00CA53CA">
        <w:rPr>
          <w:rFonts w:ascii="Times New Roman" w:hAnsi="Times New Roman" w:cs="Times New Roman"/>
          <w:color w:val="000000" w:themeColor="text1"/>
          <w:sz w:val="24"/>
          <w:szCs w:val="24"/>
          <w:lang w:val="en-ID"/>
        </w:rPr>
        <w:t>acak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atau</w:t>
      </w:r>
      <w:proofErr w:type="spellEnd"/>
      <w:proofErr w:type="gram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gejala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autokorelasi</w:t>
      </w:r>
      <w:proofErr w:type="spellEnd"/>
      <w:r w:rsidRPr="00CA53CA">
        <w:rPr>
          <w:rFonts w:ascii="Times New Roman" w:hAnsi="Times New Roman" w:cs="Times New Roman"/>
          <w:color w:val="000000" w:themeColor="text1"/>
          <w:sz w:val="24"/>
          <w:szCs w:val="24"/>
          <w:lang w:val="en-ID"/>
        </w:rPr>
        <w:t>.</w:t>
      </w:r>
    </w:p>
    <w:p w14:paraId="49F552D6" w14:textId="77777777" w:rsidR="006A2564" w:rsidRPr="00CA53CA" w:rsidRDefault="006A2564" w:rsidP="0036284A">
      <w:pPr>
        <w:pStyle w:val="ListParagraph"/>
        <w:numPr>
          <w:ilvl w:val="0"/>
          <w:numId w:val="61"/>
        </w:numPr>
        <w:ind w:left="2127" w:hanging="426"/>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Jika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Asymp</w:t>
      </w:r>
      <w:proofErr w:type="spellEnd"/>
      <w:r w:rsidRPr="00CA53CA">
        <w:rPr>
          <w:rFonts w:ascii="Times New Roman" w:hAnsi="Times New Roman" w:cs="Times New Roman"/>
          <w:color w:val="000000" w:themeColor="text1"/>
          <w:sz w:val="24"/>
          <w:szCs w:val="24"/>
          <w:lang w:val="en-ID"/>
        </w:rPr>
        <w:t xml:space="preserve">. Sig. (2-tailed) &gt; 0.05, </w:t>
      </w:r>
      <w:proofErr w:type="spellStart"/>
      <w:r w:rsidRPr="00CA53CA">
        <w:rPr>
          <w:rFonts w:ascii="Times New Roman" w:hAnsi="Times New Roman" w:cs="Times New Roman"/>
          <w:color w:val="000000" w:themeColor="text1"/>
          <w:sz w:val="24"/>
          <w:szCs w:val="24"/>
          <w:lang w:val="en-ID"/>
        </w:rPr>
        <w:t>maka</w:t>
      </w:r>
      <w:proofErr w:type="spellEnd"/>
      <w:r w:rsidRPr="00CA53CA">
        <w:rPr>
          <w:rFonts w:ascii="Times New Roman" w:hAnsi="Times New Roman" w:cs="Times New Roman"/>
          <w:color w:val="000000" w:themeColor="text1"/>
          <w:sz w:val="24"/>
          <w:szCs w:val="24"/>
          <w:lang w:val="en-ID"/>
        </w:rPr>
        <w:t xml:space="preserve"> residual </w:t>
      </w:r>
      <w:r w:rsidRPr="00CA53CA">
        <w:rPr>
          <w:rFonts w:ascii="Times New Roman" w:hAnsi="Times New Roman" w:cs="Times New Roman"/>
          <w:i/>
          <w:color w:val="000000" w:themeColor="text1"/>
          <w:sz w:val="24"/>
          <w:szCs w:val="24"/>
          <w:lang w:val="en-ID"/>
        </w:rPr>
        <w:t>random</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acak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tidak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terjadi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gejala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autokorelasi</w:t>
      </w:r>
      <w:proofErr w:type="spellEnd"/>
      <w:r w:rsidRPr="00CA53CA">
        <w:rPr>
          <w:rFonts w:ascii="Times New Roman" w:hAnsi="Times New Roman" w:cs="Times New Roman"/>
          <w:color w:val="000000" w:themeColor="text1"/>
          <w:sz w:val="24"/>
          <w:szCs w:val="24"/>
          <w:lang w:val="en-ID"/>
        </w:rPr>
        <w:t>.</w:t>
      </w:r>
    </w:p>
    <w:p w14:paraId="6377AA31" w14:textId="77777777" w:rsidR="006A2564" w:rsidRPr="00CA53CA" w:rsidRDefault="006A2564" w:rsidP="0036284A">
      <w:pPr>
        <w:keepNext/>
        <w:keepLines/>
        <w:numPr>
          <w:ilvl w:val="0"/>
          <w:numId w:val="5"/>
        </w:numPr>
        <w:spacing w:after="0"/>
        <w:ind w:left="1134" w:hanging="567"/>
        <w:outlineLvl w:val="2"/>
        <w:rPr>
          <w:rFonts w:ascii="Times New Roman" w:eastAsiaTheme="majorEastAsia" w:hAnsi="Times New Roman" w:cs="Times New Roman"/>
          <w:b/>
          <w:bCs/>
          <w:color w:val="000000" w:themeColor="text1"/>
          <w:sz w:val="24"/>
          <w:szCs w:val="24"/>
          <w:lang w:val="en-ID"/>
        </w:rPr>
      </w:pPr>
      <w:bookmarkStart w:id="48" w:name="_Toc536712566"/>
      <w:r w:rsidRPr="00CA53CA">
        <w:rPr>
          <w:rFonts w:ascii="Times New Roman" w:eastAsiaTheme="majorEastAsia" w:hAnsi="Times New Roman" w:cs="Times New Roman"/>
          <w:b/>
          <w:bCs/>
          <w:color w:val="000000" w:themeColor="text1"/>
          <w:sz w:val="24"/>
          <w:szCs w:val="24"/>
          <w:lang w:val="en-ID"/>
        </w:rPr>
        <w:t xml:space="preserve">Analisa </w:t>
      </w:r>
      <w:proofErr w:type="spellStart"/>
      <w:r w:rsidRPr="00CA53CA">
        <w:rPr>
          <w:rFonts w:ascii="Times New Roman" w:eastAsiaTheme="majorEastAsia" w:hAnsi="Times New Roman" w:cs="Times New Roman"/>
          <w:b/>
          <w:bCs/>
          <w:color w:val="000000" w:themeColor="text1"/>
          <w:sz w:val="24"/>
          <w:szCs w:val="24"/>
          <w:lang w:val="en-ID"/>
        </w:rPr>
        <w:t>Regresi</w:t>
      </w:r>
      <w:proofErr w:type="spellEnd"/>
      <w:r w:rsidRPr="00CA53CA">
        <w:rPr>
          <w:rFonts w:ascii="Times New Roman" w:eastAsiaTheme="majorEastAsia" w:hAnsi="Times New Roman" w:cs="Times New Roman"/>
          <w:b/>
          <w:bCs/>
          <w:color w:val="000000" w:themeColor="text1"/>
          <w:sz w:val="24"/>
          <w:szCs w:val="24"/>
          <w:lang w:val="en-ID"/>
        </w:rPr>
        <w:t xml:space="preserve"> Linear </w:t>
      </w:r>
      <w:proofErr w:type="spellStart"/>
      <w:r w:rsidRPr="00CA53CA">
        <w:rPr>
          <w:rFonts w:ascii="Times New Roman" w:eastAsiaTheme="majorEastAsia" w:hAnsi="Times New Roman" w:cs="Times New Roman"/>
          <w:b/>
          <w:bCs/>
          <w:color w:val="000000" w:themeColor="text1"/>
          <w:sz w:val="24"/>
          <w:szCs w:val="24"/>
          <w:lang w:val="en-ID"/>
        </w:rPr>
        <w:t>Berganda</w:t>
      </w:r>
      <w:bookmarkEnd w:id="48"/>
      <w:proofErr w:type="spellEnd"/>
      <w:r w:rsidRPr="00CA53CA">
        <w:rPr>
          <w:rFonts w:ascii="Times New Roman" w:eastAsiaTheme="majorEastAsia" w:hAnsi="Times New Roman" w:cs="Times New Roman"/>
          <w:b/>
          <w:bCs/>
          <w:color w:val="000000" w:themeColor="text1"/>
          <w:sz w:val="24"/>
          <w:szCs w:val="24"/>
          <w:lang w:val="en-ID"/>
        </w:rPr>
        <w:t xml:space="preserve"> </w:t>
      </w:r>
    </w:p>
    <w:p w14:paraId="00C8FA76" w14:textId="77777777" w:rsidR="006A2564" w:rsidRPr="00CA53CA" w:rsidRDefault="006A2564" w:rsidP="006A2564">
      <w:pPr>
        <w:spacing w:after="0"/>
        <w:ind w:firstLine="567"/>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Metode</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analisis</w:t>
      </w:r>
      <w:proofErr w:type="spellEnd"/>
      <w:r w:rsidRPr="00CA53CA">
        <w:rPr>
          <w:rFonts w:ascii="Times New Roman" w:hAnsi="Times New Roman" w:cs="Times New Roman"/>
          <w:color w:val="000000" w:themeColor="text1"/>
          <w:sz w:val="24"/>
          <w:szCs w:val="24"/>
          <w:lang w:val="en-ID"/>
        </w:rPr>
        <w:t xml:space="preserve"> data yang </w:t>
      </w:r>
      <w:proofErr w:type="spellStart"/>
      <w:r w:rsidRPr="00CA53CA">
        <w:rPr>
          <w:rFonts w:ascii="Times New Roman" w:hAnsi="Times New Roman" w:cs="Times New Roman"/>
          <w:color w:val="000000" w:themeColor="text1"/>
          <w:sz w:val="24"/>
          <w:szCs w:val="24"/>
          <w:lang w:val="en-ID"/>
        </w:rPr>
        <w:t>dipakai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adalah</w:t>
      </w:r>
      <w:proofErr w:type="spellEnd"/>
      <w:r w:rsidRPr="00CA53CA">
        <w:rPr>
          <w:rFonts w:ascii="Times New Roman" w:hAnsi="Times New Roman" w:cs="Times New Roman"/>
          <w:color w:val="000000" w:themeColor="text1"/>
          <w:sz w:val="24"/>
          <w:szCs w:val="24"/>
          <w:lang w:val="en-ID"/>
        </w:rPr>
        <w:t xml:space="preserve"> model </w:t>
      </w:r>
      <w:proofErr w:type="spellStart"/>
      <w:r w:rsidRPr="00CA53CA">
        <w:rPr>
          <w:rFonts w:ascii="Times New Roman" w:hAnsi="Times New Roman" w:cs="Times New Roman"/>
          <w:color w:val="000000" w:themeColor="text1"/>
          <w:sz w:val="24"/>
          <w:szCs w:val="24"/>
          <w:lang w:val="en-ID"/>
        </w:rPr>
        <w:t>statistik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regresi</w:t>
      </w:r>
      <w:proofErr w:type="spellEnd"/>
      <w:r w:rsidRPr="00CA53CA">
        <w:rPr>
          <w:rFonts w:ascii="Times New Roman" w:hAnsi="Times New Roman" w:cs="Times New Roman"/>
          <w:color w:val="000000" w:themeColor="text1"/>
          <w:sz w:val="24"/>
          <w:szCs w:val="24"/>
          <w:lang w:val="en-ID"/>
        </w:rPr>
        <w:t xml:space="preserve"> linear </w:t>
      </w:r>
      <w:proofErr w:type="spellStart"/>
      <w:r w:rsidRPr="00CA53CA">
        <w:rPr>
          <w:rFonts w:ascii="Times New Roman" w:hAnsi="Times New Roman" w:cs="Times New Roman"/>
          <w:color w:val="000000" w:themeColor="text1"/>
          <w:sz w:val="24"/>
          <w:szCs w:val="24"/>
          <w:lang w:val="en-ID"/>
        </w:rPr>
        <w:t>berganda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Regresi</w:t>
      </w:r>
      <w:proofErr w:type="spellEnd"/>
      <w:r w:rsidRPr="00CA53CA">
        <w:rPr>
          <w:rFonts w:ascii="Times New Roman" w:hAnsi="Times New Roman" w:cs="Times New Roman"/>
          <w:color w:val="000000" w:themeColor="text1"/>
          <w:sz w:val="24"/>
          <w:szCs w:val="24"/>
          <w:lang w:val="en-ID"/>
        </w:rPr>
        <w:t xml:space="preserve"> linear </w:t>
      </w:r>
      <w:proofErr w:type="spellStart"/>
      <w:r w:rsidRPr="00CA53CA">
        <w:rPr>
          <w:rFonts w:ascii="Times New Roman" w:hAnsi="Times New Roman" w:cs="Times New Roman"/>
          <w:color w:val="000000" w:themeColor="text1"/>
          <w:sz w:val="24"/>
          <w:szCs w:val="24"/>
          <w:lang w:val="en-ID"/>
        </w:rPr>
        <w:t>ganda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dipilih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karena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karena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dapat</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lastRenderedPageBreak/>
        <w:t>mengukur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kekuatan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hubungan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antara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dua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atau</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lebih</w:t>
      </w:r>
      <w:proofErr w:type="spellEnd"/>
      <w:r w:rsidRPr="00CA53CA">
        <w:rPr>
          <w:rFonts w:ascii="Times New Roman" w:hAnsi="Times New Roman" w:cs="Times New Roman"/>
          <w:color w:val="000000" w:themeColor="text1"/>
          <w:sz w:val="24"/>
          <w:szCs w:val="24"/>
          <w:lang w:val="en-ID"/>
        </w:rPr>
        <w:t xml:space="preserve"> dan juga </w:t>
      </w:r>
      <w:proofErr w:type="spellStart"/>
      <w:r w:rsidRPr="00CA53CA">
        <w:rPr>
          <w:rFonts w:ascii="Times New Roman" w:hAnsi="Times New Roman" w:cs="Times New Roman"/>
          <w:color w:val="000000" w:themeColor="text1"/>
          <w:sz w:val="24"/>
          <w:szCs w:val="24"/>
          <w:lang w:val="en-ID"/>
        </w:rPr>
        <w:t>menunjukkan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arah</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hubungan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dependen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dengan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variabel</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independen</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{"citationItems":[{"id":"ITEM-1","itemData":{"DOI":"10.2307/1579941","ISBN":"979-704-01-1","ISSN":"00786527","PMID":"25246403","abstract":"Econometric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field.","author":[{"dropping-particle":"","family":"Ghozali","given":"Imam","non-dropping-particle":"","parse-names":false,"suffix":""}],"edition":"8","id":"ITEM-1","issued":{"date-parts":[["2016"]]},"page":"113","publisher-place":"Semarang","title":"Aplikasi Analisis Multivariate Dengan Program IBM SPSS 23","type":"chapter"},"uris":["http://www.mendeley.com/documents/?uuid=79cc4bee-8c01-486b-9351-3b8d56df6245"]}],"mendeley":{"formattedCitation":"(Ghozali, 2016)","manualFormatting":"(Ghozali, 2016, p.94)","plainTextFormattedCitation":"(Ghozali, 2016)","previouslyFormattedCitation":"(Ghozali, 2016)"},"properties":{"noteIndex":0},"schema":"https://github.com/citation-style-language/schema/raw/master/csl-citation.json"}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(Ghozali, 2016, p.94)</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Analisis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regresi</w:t>
      </w:r>
      <w:proofErr w:type="spellEnd"/>
      <w:r w:rsidRPr="00CA53CA">
        <w:rPr>
          <w:rFonts w:ascii="Times New Roman" w:hAnsi="Times New Roman" w:cs="Times New Roman"/>
          <w:color w:val="000000" w:themeColor="text1"/>
          <w:sz w:val="24"/>
          <w:szCs w:val="24"/>
          <w:lang w:val="en-ID"/>
        </w:rPr>
        <w:t xml:space="preserve"> linier </w:t>
      </w:r>
      <w:proofErr w:type="spellStart"/>
      <w:r w:rsidRPr="00CA53CA">
        <w:rPr>
          <w:rFonts w:ascii="Times New Roman" w:hAnsi="Times New Roman" w:cs="Times New Roman"/>
          <w:color w:val="000000" w:themeColor="text1"/>
          <w:sz w:val="24"/>
          <w:szCs w:val="24"/>
          <w:lang w:val="en-ID"/>
        </w:rPr>
        <w:t>berganda</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digunakan</w:t>
      </w:r>
      <w:proofErr w:type="spellEnd"/>
      <w:r w:rsidRPr="00CA53CA">
        <w:rPr>
          <w:rFonts w:ascii="Times New Roman" w:hAnsi="Times New Roman" w:cs="Times New Roman"/>
          <w:color w:val="000000" w:themeColor="text1"/>
          <w:sz w:val="24"/>
          <w:szCs w:val="24"/>
          <w:lang w:val="en-ID"/>
        </w:rPr>
        <w:t xml:space="preserve"> pada </w:t>
      </w:r>
      <w:proofErr w:type="spellStart"/>
      <w:r w:rsidRPr="00CA53CA">
        <w:rPr>
          <w:rFonts w:ascii="Times New Roman" w:hAnsi="Times New Roman" w:cs="Times New Roman"/>
          <w:color w:val="000000" w:themeColor="text1"/>
          <w:sz w:val="24"/>
          <w:szCs w:val="24"/>
          <w:lang w:val="en-ID"/>
        </w:rPr>
        <w:t>penelitian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ini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bertujuan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untuk</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menganalisis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pengaruh</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i/>
          <w:iCs/>
          <w:color w:val="000000" w:themeColor="text1"/>
          <w:sz w:val="24"/>
          <w:szCs w:val="24"/>
          <w:lang w:val="en-ID"/>
        </w:rPr>
        <w:t>time pressure</w:t>
      </w:r>
      <w:r w:rsidRPr="0081558E">
        <w:rPr>
          <w:rFonts w:ascii="Times New Roman" w:hAnsi="Times New Roman" w:cs="Times New Roman"/>
          <w:i/>
          <w:iCs/>
          <w:color w:val="000000" w:themeColor="text1"/>
          <w:sz w:val="24"/>
          <w:szCs w:val="24"/>
          <w:lang w:val="en-ID"/>
        </w:rPr>
        <w:t>,</w:t>
      </w:r>
      <w:r>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risiko</w:t>
      </w:r>
      <w:proofErr w:type="spellEnd"/>
      <w:r w:rsidRPr="00CA53CA">
        <w:rPr>
          <w:rFonts w:ascii="Times New Roman" w:hAnsi="Times New Roman" w:cs="Times New Roman"/>
          <w:color w:val="000000" w:themeColor="text1"/>
          <w:sz w:val="24"/>
          <w:szCs w:val="24"/>
          <w:lang w:val="en-ID"/>
        </w:rPr>
        <w:t xml:space="preserve"> audit</w:t>
      </w:r>
      <w:r>
        <w:rPr>
          <w:rFonts w:ascii="Times New Roman" w:hAnsi="Times New Roman" w:cs="Times New Roman"/>
          <w:color w:val="000000" w:themeColor="text1"/>
          <w:sz w:val="24"/>
          <w:szCs w:val="24"/>
          <w:lang w:val="en-ID"/>
        </w:rPr>
        <w:t xml:space="preserve">, dan </w:t>
      </w:r>
      <w:r w:rsidRPr="00CA53CA">
        <w:rPr>
          <w:rFonts w:ascii="Times New Roman" w:hAnsi="Times New Roman" w:cs="Times New Roman"/>
          <w:i/>
          <w:color w:val="000000" w:themeColor="text1"/>
          <w:sz w:val="24"/>
          <w:szCs w:val="24"/>
          <w:lang w:val="en-ID"/>
        </w:rPr>
        <w:t>turnover intentions</w:t>
      </w:r>
      <w:r>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terhadap</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penghentian</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prematur</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atas</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prosedur</w:t>
      </w:r>
      <w:proofErr w:type="spellEnd"/>
      <w:r w:rsidRPr="00CA53CA">
        <w:rPr>
          <w:rFonts w:ascii="Times New Roman" w:hAnsi="Times New Roman" w:cs="Times New Roman"/>
          <w:color w:val="000000" w:themeColor="text1"/>
          <w:sz w:val="24"/>
          <w:szCs w:val="24"/>
          <w:lang w:val="en-ID"/>
        </w:rPr>
        <w:t xml:space="preserve"> audit. Model </w:t>
      </w:r>
      <w:proofErr w:type="spellStart"/>
      <w:r w:rsidRPr="00CA53CA">
        <w:rPr>
          <w:rFonts w:ascii="Times New Roman" w:hAnsi="Times New Roman" w:cs="Times New Roman"/>
          <w:color w:val="000000" w:themeColor="text1"/>
          <w:sz w:val="24"/>
          <w:szCs w:val="24"/>
          <w:lang w:val="en-ID"/>
        </w:rPr>
        <w:t>regresi</w:t>
      </w:r>
      <w:proofErr w:type="spellEnd"/>
      <w:r w:rsidRPr="00CA53CA">
        <w:rPr>
          <w:rFonts w:ascii="Times New Roman" w:hAnsi="Times New Roman" w:cs="Times New Roman"/>
          <w:color w:val="000000" w:themeColor="text1"/>
          <w:sz w:val="24"/>
          <w:szCs w:val="24"/>
          <w:lang w:val="en-ID"/>
        </w:rPr>
        <w:t xml:space="preserve"> linear </w:t>
      </w:r>
      <w:proofErr w:type="spellStart"/>
      <w:r w:rsidRPr="00CA53CA">
        <w:rPr>
          <w:rFonts w:ascii="Times New Roman" w:hAnsi="Times New Roman" w:cs="Times New Roman"/>
          <w:color w:val="000000" w:themeColor="text1"/>
          <w:sz w:val="24"/>
          <w:szCs w:val="24"/>
          <w:lang w:val="en-ID"/>
        </w:rPr>
        <w:t>berganda</w:t>
      </w:r>
      <w:proofErr w:type="spellEnd"/>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id-ID"/>
        </w:rPr>
        <w:t>yang dipakai pada penelitian ini adalah</w:t>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sebagai</w:t>
      </w:r>
      <w:proofErr w:type="spellEnd"/>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lang w:val="en-ID"/>
        </w:rPr>
        <w:t>berikut</w:t>
      </w:r>
      <w:proofErr w:type="spellEnd"/>
      <w:r w:rsidRPr="00CA53CA">
        <w:rPr>
          <w:rFonts w:ascii="Times New Roman" w:hAnsi="Times New Roman" w:cs="Times New Roman"/>
          <w:color w:val="000000" w:themeColor="text1"/>
          <w:sz w:val="24"/>
          <w:szCs w:val="24"/>
          <w:lang w:val="en-ID"/>
        </w:rPr>
        <w:t>.</w:t>
      </w:r>
    </w:p>
    <w:p w14:paraId="393D407B" w14:textId="77777777" w:rsidR="006A2564" w:rsidRPr="00CA53CA" w:rsidRDefault="006A2564" w:rsidP="006A2564">
      <w:pPr>
        <w:pStyle w:val="Heading3"/>
        <w:numPr>
          <w:ilvl w:val="0"/>
          <w:numId w:val="0"/>
        </w:numPr>
        <w:tabs>
          <w:tab w:val="right" w:leader="dot" w:pos="8505"/>
        </w:tabs>
        <w:ind w:left="1843" w:right="142" w:hanging="709"/>
        <w:jc w:val="left"/>
        <w:rPr>
          <w:b w:val="0"/>
          <w:color w:val="000000" w:themeColor="text1"/>
          <w:lang w:val="id-ID"/>
        </w:rPr>
      </w:pPr>
      <w:bookmarkStart w:id="49" w:name="_Toc515744514"/>
      <w:bookmarkStart w:id="50" w:name="_Toc515834711"/>
      <w:bookmarkStart w:id="51" w:name="_Toc536712567"/>
      <w:r w:rsidRPr="00CA53CA">
        <w:rPr>
          <w:b w:val="0"/>
          <w:color w:val="000000" w:themeColor="text1"/>
          <w:lang w:val="en-ID"/>
        </w:rPr>
        <w:t xml:space="preserve">PSO = </w:t>
      </w:r>
      <w:r w:rsidRPr="00CA53CA">
        <w:rPr>
          <w:rFonts w:cs="Times New Roman"/>
          <w:b w:val="0"/>
          <w:color w:val="000000" w:themeColor="text1"/>
          <w:lang w:val="en-ID"/>
        </w:rPr>
        <w:t>α</w:t>
      </w:r>
      <w:r w:rsidRPr="00CA53CA">
        <w:rPr>
          <w:rFonts w:cs="Times New Roman"/>
          <w:b w:val="0"/>
          <w:color w:val="000000" w:themeColor="text1"/>
          <w:vertAlign w:val="subscript"/>
          <w:lang w:val="en-ID"/>
        </w:rPr>
        <w:t>0</w:t>
      </w:r>
      <w:r w:rsidRPr="00CA53CA">
        <w:rPr>
          <w:b w:val="0"/>
          <w:color w:val="000000" w:themeColor="text1"/>
          <w:lang w:val="en-ID"/>
        </w:rPr>
        <w:t xml:space="preserve"> + β</w:t>
      </w:r>
      <w:r w:rsidRPr="00CA53CA">
        <w:rPr>
          <w:b w:val="0"/>
          <w:color w:val="000000" w:themeColor="text1"/>
          <w:vertAlign w:val="subscript"/>
          <w:lang w:val="en-ID"/>
        </w:rPr>
        <w:t xml:space="preserve">1 </w:t>
      </w:r>
      <w:r>
        <w:rPr>
          <w:b w:val="0"/>
          <w:color w:val="000000" w:themeColor="text1"/>
          <w:lang w:val="en-ID"/>
        </w:rPr>
        <w:t>TP</w:t>
      </w:r>
      <w:r w:rsidRPr="00CA53CA">
        <w:rPr>
          <w:b w:val="0"/>
          <w:color w:val="000000" w:themeColor="text1"/>
          <w:lang w:val="en-ID"/>
        </w:rPr>
        <w:t xml:space="preserve"> + β</w:t>
      </w:r>
      <w:r w:rsidRPr="00CA53CA">
        <w:rPr>
          <w:b w:val="0"/>
          <w:color w:val="000000" w:themeColor="text1"/>
          <w:vertAlign w:val="subscript"/>
          <w:lang w:val="en-ID"/>
        </w:rPr>
        <w:t>2</w:t>
      </w:r>
      <w:r w:rsidRPr="00CA53CA">
        <w:rPr>
          <w:b w:val="0"/>
          <w:color w:val="000000" w:themeColor="text1"/>
          <w:lang w:val="en-ID"/>
        </w:rPr>
        <w:t xml:space="preserve"> </w:t>
      </w:r>
      <w:r>
        <w:rPr>
          <w:b w:val="0"/>
          <w:color w:val="000000" w:themeColor="text1"/>
          <w:lang w:val="en-ID"/>
        </w:rPr>
        <w:t>RA</w:t>
      </w:r>
      <w:r w:rsidRPr="00CA53CA">
        <w:rPr>
          <w:b w:val="0"/>
          <w:color w:val="000000" w:themeColor="text1"/>
          <w:lang w:val="en-ID"/>
        </w:rPr>
        <w:t xml:space="preserve"> + β</w:t>
      </w:r>
      <w:r w:rsidRPr="00CA53CA">
        <w:rPr>
          <w:b w:val="0"/>
          <w:color w:val="000000" w:themeColor="text1"/>
          <w:vertAlign w:val="subscript"/>
          <w:lang w:val="en-ID"/>
        </w:rPr>
        <w:t xml:space="preserve">3 </w:t>
      </w:r>
      <w:r>
        <w:rPr>
          <w:b w:val="0"/>
          <w:color w:val="000000" w:themeColor="text1"/>
          <w:lang w:val="en-ID"/>
        </w:rPr>
        <w:t>TI</w:t>
      </w:r>
      <w:r w:rsidRPr="00CA53CA">
        <w:rPr>
          <w:b w:val="0"/>
          <w:color w:val="000000" w:themeColor="text1"/>
          <w:lang w:val="en-ID"/>
        </w:rPr>
        <w:t xml:space="preserve"> + ε</w:t>
      </w:r>
      <w:bookmarkEnd w:id="49"/>
      <w:r w:rsidRPr="00CA53CA">
        <w:rPr>
          <w:b w:val="0"/>
          <w:color w:val="000000" w:themeColor="text1"/>
          <w:lang w:val="en-ID"/>
        </w:rPr>
        <w:tab/>
        <w:t>(1)</w:t>
      </w:r>
      <w:bookmarkEnd w:id="50"/>
      <w:bookmarkEnd w:id="51"/>
    </w:p>
    <w:p w14:paraId="7DDF90B0" w14:textId="77777777" w:rsidR="006A2564" w:rsidRPr="00CA53CA" w:rsidRDefault="006A2564" w:rsidP="006A2564">
      <w:pPr>
        <w:spacing w:before="240" w:after="0"/>
        <w:rPr>
          <w:rFonts w:ascii="Times New Roman" w:hAnsi="Times New Roman" w:cs="Times New Roman"/>
          <w:color w:val="000000" w:themeColor="text1"/>
          <w:sz w:val="24"/>
          <w:szCs w:val="24"/>
          <w:lang w:val="en-ID"/>
        </w:rPr>
      </w:pPr>
      <w:proofErr w:type="spellStart"/>
      <w:r w:rsidRPr="00CA53CA">
        <w:rPr>
          <w:rFonts w:ascii="Times New Roman" w:hAnsi="Times New Roman" w:cs="Times New Roman"/>
          <w:color w:val="000000" w:themeColor="text1"/>
          <w:sz w:val="24"/>
          <w:szCs w:val="24"/>
          <w:lang w:val="en-ID"/>
        </w:rPr>
        <w:t>Keterangan</w:t>
      </w:r>
      <w:proofErr w:type="spellEnd"/>
      <w:r w:rsidRPr="00CA53CA">
        <w:rPr>
          <w:rFonts w:ascii="Times New Roman" w:hAnsi="Times New Roman" w:cs="Times New Roman"/>
          <w:color w:val="000000" w:themeColor="text1"/>
          <w:sz w:val="24"/>
          <w:szCs w:val="24"/>
          <w:lang w:val="en-ID"/>
        </w:rPr>
        <w:t>:</w:t>
      </w:r>
    </w:p>
    <w:p w14:paraId="04BEABB9" w14:textId="77777777" w:rsidR="006A2564" w:rsidRDefault="006A2564" w:rsidP="006A2564">
      <w:pPr>
        <w:spacing w:after="0"/>
        <w:ind w:left="1560" w:hanging="426"/>
        <w:rPr>
          <w:rFonts w:ascii="Times New Roman" w:hAnsi="Times New Roman"/>
          <w:color w:val="000000" w:themeColor="text1"/>
          <w:sz w:val="24"/>
        </w:rPr>
      </w:pPr>
      <w:r w:rsidRPr="00CA53CA">
        <w:rPr>
          <w:rFonts w:ascii="Times New Roman" w:hAnsi="Times New Roman"/>
          <w:color w:val="000000" w:themeColor="text1"/>
          <w:sz w:val="24"/>
        </w:rPr>
        <w:t xml:space="preserve">PSO </w:t>
      </w:r>
      <w:r w:rsidRPr="00CA53CA">
        <w:rPr>
          <w:rFonts w:ascii="Times New Roman" w:hAnsi="Times New Roman"/>
          <w:color w:val="000000" w:themeColor="text1"/>
          <w:sz w:val="24"/>
        </w:rPr>
        <w:tab/>
        <w:t xml:space="preserve">: </w:t>
      </w:r>
      <w:proofErr w:type="spellStart"/>
      <w:r w:rsidRPr="00CA53CA">
        <w:rPr>
          <w:rFonts w:ascii="Times New Roman" w:hAnsi="Times New Roman"/>
          <w:color w:val="000000" w:themeColor="text1"/>
          <w:sz w:val="24"/>
        </w:rPr>
        <w:t>Penghentian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prematur</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atas</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prosedur</w:t>
      </w:r>
      <w:proofErr w:type="spellEnd"/>
      <w:r w:rsidRPr="00CA53CA">
        <w:rPr>
          <w:rFonts w:ascii="Times New Roman" w:hAnsi="Times New Roman"/>
          <w:color w:val="000000" w:themeColor="text1"/>
          <w:sz w:val="24"/>
        </w:rPr>
        <w:t xml:space="preserve"> audit</w:t>
      </w:r>
    </w:p>
    <w:p w14:paraId="21CE8E62" w14:textId="77777777" w:rsidR="006A2564" w:rsidRPr="00CA53CA" w:rsidRDefault="006A2564" w:rsidP="006A2564">
      <w:pPr>
        <w:spacing w:after="0"/>
        <w:ind w:left="1560" w:hanging="426"/>
        <w:rPr>
          <w:rFonts w:ascii="Times New Roman" w:hAnsi="Times New Roman"/>
          <w:color w:val="000000" w:themeColor="text1"/>
          <w:sz w:val="24"/>
        </w:rPr>
      </w:pPr>
      <w:r w:rsidRPr="00CA53CA">
        <w:rPr>
          <w:rFonts w:ascii="Times New Roman" w:hAnsi="Times New Roman"/>
          <w:color w:val="000000" w:themeColor="text1"/>
          <w:sz w:val="24"/>
        </w:rPr>
        <w:t>TP</w:t>
      </w:r>
      <w:r w:rsidRPr="00CA53CA">
        <w:rPr>
          <w:rFonts w:ascii="Times New Roman" w:hAnsi="Times New Roman"/>
          <w:color w:val="000000" w:themeColor="text1"/>
          <w:sz w:val="24"/>
        </w:rPr>
        <w:tab/>
      </w:r>
      <w:r w:rsidRPr="00CA53CA">
        <w:rPr>
          <w:rFonts w:ascii="Times New Roman" w:hAnsi="Times New Roman"/>
          <w:color w:val="000000" w:themeColor="text1"/>
          <w:sz w:val="24"/>
        </w:rPr>
        <w:tab/>
        <w:t xml:space="preserve">: </w:t>
      </w:r>
      <w:r w:rsidRPr="00CA53CA">
        <w:rPr>
          <w:rFonts w:ascii="Times New Roman" w:hAnsi="Times New Roman"/>
          <w:i/>
          <w:color w:val="000000" w:themeColor="text1"/>
          <w:sz w:val="24"/>
        </w:rPr>
        <w:t>Time pressure</w:t>
      </w:r>
    </w:p>
    <w:p w14:paraId="0C390598" w14:textId="77777777" w:rsidR="006A2564" w:rsidRDefault="006A2564" w:rsidP="006A2564">
      <w:pPr>
        <w:spacing w:after="0"/>
        <w:ind w:left="1560" w:hanging="426"/>
        <w:rPr>
          <w:rFonts w:ascii="Times New Roman" w:hAnsi="Times New Roman"/>
          <w:color w:val="000000" w:themeColor="text1"/>
          <w:sz w:val="24"/>
        </w:rPr>
      </w:pPr>
      <w:r w:rsidRPr="00CA53CA">
        <w:rPr>
          <w:rFonts w:ascii="Times New Roman" w:hAnsi="Times New Roman"/>
          <w:color w:val="000000" w:themeColor="text1"/>
          <w:sz w:val="24"/>
        </w:rPr>
        <w:t xml:space="preserve">RA </w:t>
      </w:r>
      <w:r w:rsidRPr="00CA53CA">
        <w:rPr>
          <w:rFonts w:ascii="Times New Roman" w:hAnsi="Times New Roman"/>
          <w:color w:val="000000" w:themeColor="text1"/>
          <w:sz w:val="24"/>
        </w:rPr>
        <w:tab/>
      </w:r>
      <w:r w:rsidRPr="00CA53CA">
        <w:rPr>
          <w:rFonts w:ascii="Times New Roman" w:hAnsi="Times New Roman"/>
          <w:color w:val="000000" w:themeColor="text1"/>
          <w:sz w:val="24"/>
        </w:rPr>
        <w:tab/>
        <w:t xml:space="preserve">: </w:t>
      </w:r>
      <w:proofErr w:type="spellStart"/>
      <w:r w:rsidRPr="00CA53CA">
        <w:rPr>
          <w:rFonts w:ascii="Times New Roman" w:hAnsi="Times New Roman"/>
          <w:color w:val="000000" w:themeColor="text1"/>
          <w:sz w:val="24"/>
        </w:rPr>
        <w:t>Risiko</w:t>
      </w:r>
      <w:proofErr w:type="spellEnd"/>
      <w:r w:rsidRPr="00CA53CA">
        <w:rPr>
          <w:rFonts w:ascii="Times New Roman" w:hAnsi="Times New Roman"/>
          <w:color w:val="000000" w:themeColor="text1"/>
          <w:sz w:val="24"/>
        </w:rPr>
        <w:t xml:space="preserve"> audit </w:t>
      </w:r>
    </w:p>
    <w:p w14:paraId="02985058" w14:textId="77777777" w:rsidR="006A2564" w:rsidRPr="00CA53CA" w:rsidRDefault="006A2564" w:rsidP="006A2564">
      <w:pPr>
        <w:spacing w:after="0"/>
        <w:ind w:left="1560" w:hanging="426"/>
        <w:rPr>
          <w:rFonts w:ascii="Times New Roman" w:hAnsi="Times New Roman"/>
          <w:color w:val="000000" w:themeColor="text1"/>
          <w:sz w:val="24"/>
        </w:rPr>
      </w:pPr>
      <w:r w:rsidRPr="00CA53CA">
        <w:rPr>
          <w:rFonts w:ascii="Times New Roman" w:hAnsi="Times New Roman"/>
          <w:color w:val="000000" w:themeColor="text1"/>
          <w:sz w:val="24"/>
        </w:rPr>
        <w:t>TI</w:t>
      </w:r>
      <w:r w:rsidRPr="00CA53CA">
        <w:rPr>
          <w:rFonts w:ascii="Times New Roman" w:hAnsi="Times New Roman"/>
          <w:color w:val="000000" w:themeColor="text1"/>
          <w:sz w:val="24"/>
        </w:rPr>
        <w:tab/>
      </w:r>
      <w:r w:rsidRPr="00CA53CA">
        <w:rPr>
          <w:rFonts w:ascii="Times New Roman" w:hAnsi="Times New Roman"/>
          <w:color w:val="000000" w:themeColor="text1"/>
          <w:sz w:val="24"/>
        </w:rPr>
        <w:tab/>
        <w:t xml:space="preserve">: </w:t>
      </w:r>
      <w:r w:rsidRPr="00CA53CA">
        <w:rPr>
          <w:rFonts w:ascii="Times New Roman" w:hAnsi="Times New Roman" w:cs="Times New Roman"/>
          <w:i/>
          <w:color w:val="000000" w:themeColor="text1"/>
          <w:sz w:val="24"/>
          <w:szCs w:val="24"/>
          <w:lang w:val="en-ID"/>
        </w:rPr>
        <w:t>Turnover intentions</w:t>
      </w:r>
    </w:p>
    <w:p w14:paraId="284EF552" w14:textId="77777777" w:rsidR="006A2564" w:rsidRPr="00CA53CA" w:rsidRDefault="006A2564" w:rsidP="006A2564">
      <w:pPr>
        <w:spacing w:after="0"/>
        <w:ind w:left="1560" w:hanging="426"/>
        <w:rPr>
          <w:rFonts w:ascii="Times New Roman" w:hAnsi="Times New Roman"/>
          <w:color w:val="000000" w:themeColor="text1"/>
          <w:sz w:val="24"/>
        </w:rPr>
      </w:pPr>
      <w:r w:rsidRPr="00CA53CA">
        <w:rPr>
          <w:rFonts w:ascii="Times New Roman" w:hAnsi="Times New Roman" w:cs="Times New Roman"/>
          <w:bCs/>
          <w:color w:val="000000" w:themeColor="text1"/>
          <w:sz w:val="24"/>
          <w:szCs w:val="24"/>
          <w:lang w:val="en-ID"/>
        </w:rPr>
        <w:t>α</w:t>
      </w:r>
      <w:r w:rsidRPr="00CA53CA">
        <w:rPr>
          <w:rFonts w:cs="Times New Roman"/>
          <w:bCs/>
          <w:color w:val="000000" w:themeColor="text1"/>
          <w:vertAlign w:val="subscript"/>
          <w:lang w:val="en-ID"/>
        </w:rPr>
        <w:t>0</w:t>
      </w:r>
      <w:r w:rsidRPr="00CA53CA">
        <w:rPr>
          <w:rFonts w:ascii="Times New Roman" w:hAnsi="Times New Roman"/>
          <w:bCs/>
          <w:color w:val="000000" w:themeColor="text1"/>
          <w:sz w:val="24"/>
        </w:rPr>
        <w:t xml:space="preserve"> </w:t>
      </w:r>
      <w:r w:rsidRPr="00CA53CA">
        <w:rPr>
          <w:rFonts w:ascii="Times New Roman" w:hAnsi="Times New Roman"/>
          <w:bCs/>
          <w:color w:val="000000" w:themeColor="text1"/>
          <w:sz w:val="24"/>
        </w:rPr>
        <w:tab/>
        <w:t xml:space="preserve"> </w:t>
      </w:r>
      <w:r w:rsidRPr="00CA53CA">
        <w:rPr>
          <w:rFonts w:ascii="Times New Roman" w:hAnsi="Times New Roman"/>
          <w:bCs/>
          <w:color w:val="000000" w:themeColor="text1"/>
          <w:sz w:val="24"/>
        </w:rPr>
        <w:tab/>
      </w:r>
      <w:r w:rsidRPr="00CA53CA">
        <w:rPr>
          <w:rFonts w:ascii="Times New Roman" w:hAnsi="Times New Roman"/>
          <w:color w:val="000000" w:themeColor="text1"/>
          <w:sz w:val="24"/>
        </w:rPr>
        <w:t xml:space="preserve">: </w:t>
      </w:r>
      <w:r w:rsidRPr="00CA53CA">
        <w:rPr>
          <w:rFonts w:ascii="Times New Roman" w:hAnsi="Times New Roman"/>
          <w:i/>
          <w:color w:val="000000" w:themeColor="text1"/>
          <w:sz w:val="24"/>
        </w:rPr>
        <w:t xml:space="preserve">intercept </w:t>
      </w:r>
      <w:r w:rsidRPr="00CA53CA">
        <w:rPr>
          <w:rFonts w:ascii="Times New Roman" w:hAnsi="Times New Roman"/>
          <w:color w:val="000000" w:themeColor="text1"/>
          <w:sz w:val="24"/>
        </w:rPr>
        <w:t>(</w:t>
      </w:r>
      <w:proofErr w:type="spellStart"/>
      <w:r w:rsidRPr="00CA53CA">
        <w:rPr>
          <w:rFonts w:ascii="Times New Roman" w:hAnsi="Times New Roman"/>
          <w:color w:val="000000" w:themeColor="text1"/>
          <w:sz w:val="24"/>
        </w:rPr>
        <w:t>konstanta</w:t>
      </w:r>
      <w:proofErr w:type="spellEnd"/>
      <w:r w:rsidRPr="00CA53CA">
        <w:rPr>
          <w:rFonts w:ascii="Times New Roman" w:hAnsi="Times New Roman"/>
          <w:color w:val="000000" w:themeColor="text1"/>
          <w:sz w:val="24"/>
        </w:rPr>
        <w:t>)</w:t>
      </w:r>
    </w:p>
    <w:p w14:paraId="78260ADA" w14:textId="77777777" w:rsidR="006A2564" w:rsidRPr="00CA53CA" w:rsidRDefault="006A2564" w:rsidP="006A2564">
      <w:pPr>
        <w:spacing w:after="0"/>
        <w:ind w:left="1560" w:hanging="426"/>
        <w:rPr>
          <w:rFonts w:ascii="Times New Roman" w:hAnsi="Times New Roman"/>
          <w:color w:val="000000" w:themeColor="text1"/>
          <w:sz w:val="24"/>
        </w:rPr>
      </w:pPr>
      <w:r w:rsidRPr="00CA53CA">
        <w:rPr>
          <w:rFonts w:ascii="Times New Roman" w:hAnsi="Times New Roman"/>
          <w:color w:val="000000" w:themeColor="text1"/>
          <w:sz w:val="24"/>
        </w:rPr>
        <w:t>β</w:t>
      </w:r>
      <w:r w:rsidRPr="00CA53CA">
        <w:rPr>
          <w:rFonts w:ascii="Times New Roman" w:hAnsi="Times New Roman"/>
          <w:color w:val="000000" w:themeColor="text1"/>
          <w:sz w:val="24"/>
          <w:vertAlign w:val="subscript"/>
        </w:rPr>
        <w:t>1-</w:t>
      </w:r>
      <w:r>
        <w:rPr>
          <w:rFonts w:ascii="Times New Roman" w:hAnsi="Times New Roman"/>
          <w:color w:val="000000" w:themeColor="text1"/>
          <w:sz w:val="24"/>
          <w:vertAlign w:val="subscript"/>
        </w:rPr>
        <w:t>3</w:t>
      </w:r>
      <w:r w:rsidRPr="00CA53CA">
        <w:rPr>
          <w:rFonts w:ascii="Times New Roman" w:hAnsi="Times New Roman"/>
          <w:color w:val="000000" w:themeColor="text1"/>
          <w:sz w:val="24"/>
        </w:rPr>
        <w:t xml:space="preserve"> </w:t>
      </w:r>
      <w:r w:rsidRPr="00CA53CA">
        <w:rPr>
          <w:rFonts w:ascii="Times New Roman" w:hAnsi="Times New Roman"/>
          <w:color w:val="000000" w:themeColor="text1"/>
          <w:sz w:val="24"/>
        </w:rPr>
        <w:tab/>
      </w:r>
      <w:r w:rsidRPr="00CA53CA">
        <w:rPr>
          <w:rFonts w:ascii="Times New Roman" w:hAnsi="Times New Roman"/>
          <w:color w:val="000000" w:themeColor="text1"/>
          <w:sz w:val="24"/>
        </w:rPr>
        <w:tab/>
        <w:t xml:space="preserve">: </w:t>
      </w:r>
      <w:proofErr w:type="spellStart"/>
      <w:r w:rsidRPr="00CA53CA">
        <w:rPr>
          <w:rFonts w:ascii="Times New Roman" w:hAnsi="Times New Roman"/>
          <w:color w:val="000000" w:themeColor="text1"/>
          <w:sz w:val="24"/>
        </w:rPr>
        <w:t>Koefisien</w:t>
      </w:r>
      <w:proofErr w:type="spellEnd"/>
      <w:r w:rsidRPr="00CA53CA">
        <w:rPr>
          <w:rFonts w:ascii="Times New Roman" w:hAnsi="Times New Roman"/>
          <w:color w:val="000000" w:themeColor="text1"/>
          <w:sz w:val="24"/>
        </w:rPr>
        <w:t xml:space="preserve"> </w:t>
      </w:r>
      <w:proofErr w:type="spellStart"/>
      <w:r w:rsidRPr="00CA53CA">
        <w:rPr>
          <w:rFonts w:ascii="Times New Roman" w:hAnsi="Times New Roman"/>
          <w:color w:val="000000" w:themeColor="text1"/>
          <w:sz w:val="24"/>
        </w:rPr>
        <w:t>regresi</w:t>
      </w:r>
      <w:proofErr w:type="spellEnd"/>
      <w:r w:rsidRPr="00CA53CA">
        <w:rPr>
          <w:rFonts w:ascii="Times New Roman" w:hAnsi="Times New Roman"/>
          <w:color w:val="000000" w:themeColor="text1"/>
          <w:sz w:val="24"/>
        </w:rPr>
        <w:t xml:space="preserve"> </w:t>
      </w:r>
    </w:p>
    <w:p w14:paraId="667B49A6" w14:textId="77777777" w:rsidR="006A2564" w:rsidRPr="00CA53CA" w:rsidRDefault="006A2564" w:rsidP="006A2564">
      <w:pPr>
        <w:ind w:left="1560" w:hanging="426"/>
        <w:rPr>
          <w:rFonts w:ascii="Times New Roman" w:hAnsi="Times New Roman"/>
          <w:i/>
          <w:color w:val="000000" w:themeColor="text1"/>
          <w:sz w:val="24"/>
        </w:rPr>
      </w:pPr>
      <w:r w:rsidRPr="00CA53CA">
        <w:rPr>
          <w:rFonts w:ascii="Times New Roman" w:hAnsi="Times New Roman" w:cs="Times New Roman"/>
          <w:color w:val="000000" w:themeColor="text1"/>
          <w:sz w:val="24"/>
          <w:lang w:val="en-ID"/>
        </w:rPr>
        <w:t>ε</w:t>
      </w:r>
      <w:r w:rsidRPr="00CA53CA">
        <w:rPr>
          <w:rFonts w:ascii="Times New Roman" w:hAnsi="Times New Roman"/>
          <w:color w:val="000000" w:themeColor="text1"/>
          <w:sz w:val="24"/>
        </w:rPr>
        <w:tab/>
      </w:r>
      <w:r w:rsidRPr="00CA53CA">
        <w:rPr>
          <w:rFonts w:ascii="Times New Roman" w:hAnsi="Times New Roman"/>
          <w:color w:val="000000" w:themeColor="text1"/>
          <w:sz w:val="24"/>
        </w:rPr>
        <w:tab/>
        <w:t xml:space="preserve">: </w:t>
      </w:r>
      <w:r w:rsidRPr="00CA53CA">
        <w:rPr>
          <w:rFonts w:ascii="Times New Roman" w:hAnsi="Times New Roman"/>
          <w:i/>
          <w:color w:val="000000" w:themeColor="text1"/>
          <w:sz w:val="24"/>
        </w:rPr>
        <w:t>disturbance error</w:t>
      </w:r>
    </w:p>
    <w:p w14:paraId="22C55A45" w14:textId="77777777" w:rsidR="006A2564" w:rsidRPr="00CA53CA" w:rsidRDefault="006A2564" w:rsidP="00AF36AE">
      <w:pPr>
        <w:pStyle w:val="Heading3"/>
        <w:numPr>
          <w:ilvl w:val="0"/>
          <w:numId w:val="0"/>
        </w:numPr>
        <w:ind w:left="1134" w:hanging="567"/>
        <w:rPr>
          <w:color w:val="000000" w:themeColor="text1"/>
        </w:rPr>
      </w:pPr>
      <w:bookmarkStart w:id="52" w:name="_Toc536712568"/>
      <w:r w:rsidRPr="00CA53CA">
        <w:rPr>
          <w:color w:val="000000" w:themeColor="text1"/>
          <w:lang w:val="en-ID"/>
        </w:rPr>
        <w:t xml:space="preserve">6.     Uji </w:t>
      </w:r>
      <w:proofErr w:type="spellStart"/>
      <w:r w:rsidRPr="00CA53CA">
        <w:rPr>
          <w:color w:val="000000" w:themeColor="text1"/>
          <w:lang w:val="en-ID"/>
        </w:rPr>
        <w:t>Hipotesis</w:t>
      </w:r>
      <w:bookmarkEnd w:id="52"/>
      <w:proofErr w:type="spellEnd"/>
    </w:p>
    <w:p w14:paraId="0824D14D" w14:textId="77777777" w:rsidR="006A2564" w:rsidRPr="00CA53CA" w:rsidRDefault="006A2564" w:rsidP="006A2564">
      <w:pPr>
        <w:pStyle w:val="Heading4"/>
        <w:rPr>
          <w:i w:val="0"/>
          <w:color w:val="000000" w:themeColor="text1"/>
        </w:rPr>
      </w:pPr>
      <w:r w:rsidRPr="00CA53CA">
        <w:rPr>
          <w:i w:val="0"/>
          <w:color w:val="000000" w:themeColor="text1"/>
        </w:rPr>
        <w:t xml:space="preserve">a.     Uji </w:t>
      </w:r>
      <w:proofErr w:type="spellStart"/>
      <w:r w:rsidRPr="00CA53CA">
        <w:rPr>
          <w:i w:val="0"/>
          <w:color w:val="000000" w:themeColor="text1"/>
        </w:rPr>
        <w:t>Signifikansi</w:t>
      </w:r>
      <w:proofErr w:type="spellEnd"/>
      <w:r w:rsidRPr="00CA53CA">
        <w:rPr>
          <w:i w:val="0"/>
          <w:color w:val="000000" w:themeColor="text1"/>
        </w:rPr>
        <w:t xml:space="preserve"> </w:t>
      </w:r>
      <w:proofErr w:type="spellStart"/>
      <w:r w:rsidRPr="00CA53CA">
        <w:rPr>
          <w:i w:val="0"/>
          <w:color w:val="000000" w:themeColor="text1"/>
        </w:rPr>
        <w:t>Keseluruhan</w:t>
      </w:r>
      <w:proofErr w:type="spellEnd"/>
      <w:r w:rsidRPr="00CA53CA">
        <w:rPr>
          <w:i w:val="0"/>
          <w:color w:val="000000" w:themeColor="text1"/>
        </w:rPr>
        <w:t xml:space="preserve"> </w:t>
      </w:r>
      <w:proofErr w:type="spellStart"/>
      <w:r w:rsidRPr="00CA53CA">
        <w:rPr>
          <w:i w:val="0"/>
          <w:color w:val="000000" w:themeColor="text1"/>
        </w:rPr>
        <w:t>dari</w:t>
      </w:r>
      <w:proofErr w:type="spellEnd"/>
      <w:r w:rsidRPr="00CA53CA">
        <w:rPr>
          <w:i w:val="0"/>
          <w:color w:val="000000" w:themeColor="text1"/>
        </w:rPr>
        <w:t xml:space="preserve"> </w:t>
      </w:r>
      <w:proofErr w:type="spellStart"/>
      <w:r w:rsidRPr="00CA53CA">
        <w:rPr>
          <w:i w:val="0"/>
          <w:color w:val="000000" w:themeColor="text1"/>
        </w:rPr>
        <w:t>Regresi</w:t>
      </w:r>
      <w:proofErr w:type="spellEnd"/>
      <w:r w:rsidRPr="00CA53CA">
        <w:rPr>
          <w:i w:val="0"/>
          <w:color w:val="000000" w:themeColor="text1"/>
        </w:rPr>
        <w:t xml:space="preserve"> Sample (Uji </w:t>
      </w:r>
      <w:proofErr w:type="spellStart"/>
      <w:r w:rsidRPr="00CA53CA">
        <w:rPr>
          <w:i w:val="0"/>
          <w:color w:val="000000" w:themeColor="text1"/>
        </w:rPr>
        <w:t>statistik</w:t>
      </w:r>
      <w:proofErr w:type="spellEnd"/>
      <w:r w:rsidRPr="00CA53CA">
        <w:rPr>
          <w:i w:val="0"/>
          <w:color w:val="000000" w:themeColor="text1"/>
        </w:rPr>
        <w:t xml:space="preserve"> F)</w:t>
      </w:r>
    </w:p>
    <w:p w14:paraId="077E2E59" w14:textId="77777777" w:rsidR="006A2564" w:rsidRPr="00CA53CA" w:rsidRDefault="006A2564" w:rsidP="006A2564">
      <w:pPr>
        <w:ind w:left="1701" w:firstLine="567"/>
        <w:contextualSpacing/>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Uji </w:t>
      </w:r>
      <w:proofErr w:type="spellStart"/>
      <w:r w:rsidRPr="00CA53CA">
        <w:rPr>
          <w:rFonts w:ascii="Times New Roman" w:hAnsi="Times New Roman" w:cs="Times New Roman"/>
          <w:color w:val="000000" w:themeColor="text1"/>
          <w:sz w:val="24"/>
          <w:szCs w:val="24"/>
        </w:rPr>
        <w:t>statistik</w:t>
      </w:r>
      <w:proofErr w:type="spellEnd"/>
      <w:r w:rsidRPr="00CA53CA">
        <w:rPr>
          <w:rFonts w:ascii="Times New Roman" w:hAnsi="Times New Roman" w:cs="Times New Roman"/>
          <w:color w:val="000000" w:themeColor="text1"/>
          <w:sz w:val="24"/>
          <w:szCs w:val="24"/>
        </w:rPr>
        <w:t xml:space="preserve"> F </w:t>
      </w:r>
      <w:proofErr w:type="spellStart"/>
      <w:r w:rsidRPr="00CA53CA">
        <w:rPr>
          <w:rFonts w:ascii="Times New Roman" w:hAnsi="Times New Roman" w:cs="Times New Roman"/>
          <w:color w:val="000000" w:themeColor="text1"/>
          <w:sz w:val="24"/>
          <w:szCs w:val="24"/>
        </w:rPr>
        <w:t>ini</w:t>
      </w:r>
      <w:proofErr w:type="spellEnd"/>
      <w:r w:rsidRPr="00CA53CA">
        <w:rPr>
          <w:rFonts w:ascii="Times New Roman" w:hAnsi="Times New Roman" w:cs="Times New Roman"/>
          <w:color w:val="000000" w:themeColor="text1"/>
          <w:sz w:val="24"/>
          <w:szCs w:val="24"/>
        </w:rPr>
        <w:t xml:space="preserve"> pada </w:t>
      </w:r>
      <w:proofErr w:type="spellStart"/>
      <w:r w:rsidRPr="00CA53CA">
        <w:rPr>
          <w:rFonts w:ascii="Times New Roman" w:hAnsi="Times New Roman" w:cs="Times New Roman"/>
          <w:color w:val="000000" w:themeColor="text1"/>
          <w:sz w:val="24"/>
          <w:szCs w:val="24"/>
        </w:rPr>
        <w:t>dasarnya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menunjukan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apakah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semua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independen</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dimasukkan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model </w:t>
      </w:r>
      <w:proofErr w:type="spellStart"/>
      <w:r w:rsidRPr="00CA53CA">
        <w:rPr>
          <w:rFonts w:ascii="Times New Roman" w:hAnsi="Times New Roman" w:cs="Times New Roman"/>
          <w:color w:val="000000" w:themeColor="text1"/>
          <w:sz w:val="24"/>
          <w:szCs w:val="24"/>
        </w:rPr>
        <w:t>mempunyai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pengaruh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secara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bersama-sama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terhadap</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dependen</w:t>
      </w:r>
      <w:proofErr w:type="spellEnd"/>
      <w:r w:rsidRPr="00CA53CA">
        <w:rPr>
          <w:rFonts w:ascii="Times New Roman" w:hAnsi="Times New Roman" w:cs="Times New Roman"/>
          <w:color w:val="000000" w:themeColor="text1"/>
          <w:sz w:val="24"/>
          <w:szCs w:val="24"/>
        </w:rPr>
        <w:t xml:space="preserve">. </w:t>
      </w:r>
    </w:p>
    <w:p w14:paraId="0EC4C8BA" w14:textId="77777777" w:rsidR="006A2564" w:rsidRPr="00CA53CA" w:rsidRDefault="006A2564" w:rsidP="006A2564">
      <w:pPr>
        <w:ind w:left="1701" w:firstLine="567"/>
        <w:contextualSpacing/>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Hipotesis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nol</w:t>
      </w:r>
      <w:proofErr w:type="spellEnd"/>
      <w:r w:rsidRPr="00CA53CA">
        <w:rPr>
          <w:rFonts w:ascii="Times New Roman" w:hAnsi="Times New Roman" w:cs="Times New Roman"/>
          <w:color w:val="000000" w:themeColor="text1"/>
          <w:sz w:val="24"/>
          <w:szCs w:val="24"/>
        </w:rPr>
        <w:t xml:space="preserve"> (H</w:t>
      </w:r>
      <w:r w:rsidRPr="00CA53CA">
        <w:rPr>
          <w:rFonts w:ascii="Times New Roman" w:hAnsi="Times New Roman" w:cs="Times New Roman"/>
          <w:color w:val="000000" w:themeColor="text1"/>
          <w:sz w:val="24"/>
          <w:szCs w:val="24"/>
          <w:vertAlign w:val="subscript"/>
        </w:rPr>
        <w:t>0</w:t>
      </w:r>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hendak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diuji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adalah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apakah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semua</w:t>
      </w:r>
      <w:proofErr w:type="spellEnd"/>
      <w:r w:rsidRPr="00CA53CA">
        <w:rPr>
          <w:rFonts w:ascii="Times New Roman" w:hAnsi="Times New Roman" w:cs="Times New Roman"/>
          <w:color w:val="000000" w:themeColor="text1"/>
          <w:sz w:val="24"/>
          <w:szCs w:val="24"/>
        </w:rPr>
        <w:t xml:space="preserve"> parameter di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model </w:t>
      </w:r>
      <w:proofErr w:type="spellStart"/>
      <w:r w:rsidRPr="00CA53CA">
        <w:rPr>
          <w:rFonts w:ascii="Times New Roman" w:hAnsi="Times New Roman" w:cs="Times New Roman"/>
          <w:color w:val="000000" w:themeColor="text1"/>
          <w:sz w:val="24"/>
          <w:szCs w:val="24"/>
        </w:rPr>
        <w:t>regresi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sama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nol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atau</w:t>
      </w:r>
      <w:proofErr w:type="spellEnd"/>
      <w:r w:rsidRPr="00CA53CA">
        <w:rPr>
          <w:rFonts w:ascii="Times New Roman" w:hAnsi="Times New Roman" w:cs="Times New Roman"/>
          <w:color w:val="000000" w:themeColor="text1"/>
          <w:sz w:val="24"/>
          <w:szCs w:val="24"/>
        </w:rPr>
        <w:t>:</w:t>
      </w:r>
    </w:p>
    <w:p w14:paraId="2E554A7C" w14:textId="77777777" w:rsidR="006A2564" w:rsidRPr="00CA53CA" w:rsidRDefault="006A2564" w:rsidP="006A2564">
      <w:pPr>
        <w:ind w:left="1341" w:firstLine="360"/>
        <w:contextualSpacing/>
        <w:jc w:val="center"/>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H</w:t>
      </w:r>
      <w:r w:rsidRPr="00CA53CA">
        <w:rPr>
          <w:rFonts w:ascii="Times New Roman" w:hAnsi="Times New Roman" w:cs="Times New Roman"/>
          <w:color w:val="000000" w:themeColor="text1"/>
          <w:sz w:val="24"/>
          <w:szCs w:val="24"/>
          <w:vertAlign w:val="subscript"/>
        </w:rPr>
        <w:t>o</w:t>
      </w:r>
      <w:r w:rsidRPr="00CA53CA">
        <w:rPr>
          <w:rFonts w:ascii="Times New Roman" w:hAnsi="Times New Roman" w:cs="Times New Roman"/>
          <w:color w:val="000000" w:themeColor="text1"/>
          <w:sz w:val="24"/>
          <w:szCs w:val="24"/>
        </w:rPr>
        <w:t>: β</w:t>
      </w:r>
      <w:proofErr w:type="spellStart"/>
      <w:r w:rsidRPr="00CA53CA">
        <w:rPr>
          <w:rFonts w:ascii="Times New Roman" w:hAnsi="Times New Roman" w:cs="Times New Roman"/>
          <w:color w:val="000000" w:themeColor="text1"/>
          <w:sz w:val="24"/>
          <w:szCs w:val="24"/>
          <w:vertAlign w:val="subscript"/>
        </w:rPr>
        <w:t>i</w:t>
      </w:r>
      <w:proofErr w:type="spellEnd"/>
      <w:r w:rsidRPr="00CA53CA">
        <w:rPr>
          <w:rFonts w:ascii="Times New Roman" w:hAnsi="Times New Roman" w:cs="Times New Roman"/>
          <w:color w:val="000000" w:themeColor="text1"/>
          <w:sz w:val="24"/>
          <w:szCs w:val="24"/>
        </w:rPr>
        <w:t xml:space="preserve"> = 0</w:t>
      </w:r>
    </w:p>
    <w:p w14:paraId="19173265" w14:textId="77777777" w:rsidR="006A2564" w:rsidRPr="00CA53CA" w:rsidRDefault="006A2564" w:rsidP="00AF36AE">
      <w:pPr>
        <w:spacing w:after="0"/>
        <w:ind w:left="1341" w:firstLine="360"/>
        <w:contextualSpacing/>
        <w:jc w:val="center"/>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Dimana</w:t>
      </w:r>
      <w:proofErr w:type="spellEnd"/>
      <w:r w:rsidRPr="00CA53CA">
        <w:rPr>
          <w:rFonts w:ascii="Times New Roman" w:hAnsi="Times New Roman" w:cs="Times New Roman"/>
          <w:color w:val="000000" w:themeColor="text1"/>
          <w:sz w:val="24"/>
          <w:szCs w:val="24"/>
        </w:rPr>
        <w:t>, i = 1, 2, 3</w:t>
      </w:r>
    </w:p>
    <w:p w14:paraId="29F4FAC6" w14:textId="77777777" w:rsidR="006A2564" w:rsidRPr="00CA53CA" w:rsidRDefault="006A2564" w:rsidP="006A2564">
      <w:pPr>
        <w:spacing w:after="0"/>
        <w:ind w:left="1746"/>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lastRenderedPageBreak/>
        <w:t>Artinya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semua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independen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secara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simultan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bukan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merupakan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penjelas</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signifikan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terhadap</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dependen</w:t>
      </w:r>
      <w:proofErr w:type="spellEnd"/>
      <w:r w:rsidRPr="00CA53CA">
        <w:rPr>
          <w:rFonts w:ascii="Times New Roman" w:hAnsi="Times New Roman" w:cs="Times New Roman"/>
          <w:color w:val="000000" w:themeColor="text1"/>
          <w:sz w:val="24"/>
          <w:szCs w:val="24"/>
        </w:rPr>
        <w:t>.</w:t>
      </w:r>
    </w:p>
    <w:p w14:paraId="36454C9B" w14:textId="77777777" w:rsidR="006A2564" w:rsidRPr="00CA53CA" w:rsidRDefault="006A2564" w:rsidP="00AF36AE">
      <w:pPr>
        <w:spacing w:after="0"/>
        <w:ind w:left="1746" w:firstLine="522"/>
        <w:contextualSpacing/>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Sedangkan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hipotesis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alternatif</w:t>
      </w:r>
      <w:proofErr w:type="spellEnd"/>
      <w:r w:rsidRPr="00CA53CA">
        <w:rPr>
          <w:rFonts w:ascii="Times New Roman" w:hAnsi="Times New Roman" w:cs="Times New Roman"/>
          <w:color w:val="000000" w:themeColor="text1"/>
          <w:sz w:val="24"/>
          <w:szCs w:val="24"/>
        </w:rPr>
        <w:t xml:space="preserve"> (Ha) parameter </w:t>
      </w:r>
      <w:proofErr w:type="spellStart"/>
      <w:r w:rsidRPr="00CA53CA">
        <w:rPr>
          <w:rFonts w:ascii="Times New Roman" w:hAnsi="Times New Roman" w:cs="Times New Roman"/>
          <w:color w:val="000000" w:themeColor="text1"/>
          <w:sz w:val="24"/>
          <w:szCs w:val="24"/>
        </w:rPr>
        <w:t>suatu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tidak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sama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nol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atau</w:t>
      </w:r>
      <w:proofErr w:type="spellEnd"/>
      <w:r w:rsidRPr="00CA53CA">
        <w:rPr>
          <w:rFonts w:ascii="Times New Roman" w:hAnsi="Times New Roman" w:cs="Times New Roman"/>
          <w:color w:val="000000" w:themeColor="text1"/>
          <w:sz w:val="24"/>
          <w:szCs w:val="24"/>
        </w:rPr>
        <w:t>:</w:t>
      </w:r>
    </w:p>
    <w:p w14:paraId="1B98A583" w14:textId="77777777" w:rsidR="006A2564" w:rsidRPr="00CA53CA" w:rsidRDefault="006A2564" w:rsidP="006A2564">
      <w:pPr>
        <w:ind w:left="1386" w:firstLine="360"/>
        <w:contextualSpacing/>
        <w:jc w:val="center"/>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H</w:t>
      </w:r>
      <w:r w:rsidRPr="00CA53CA">
        <w:rPr>
          <w:rFonts w:ascii="Times New Roman" w:hAnsi="Times New Roman" w:cs="Times New Roman"/>
          <w:color w:val="000000" w:themeColor="text1"/>
          <w:sz w:val="24"/>
          <w:szCs w:val="24"/>
          <w:vertAlign w:val="subscript"/>
        </w:rPr>
        <w:t>a</w:t>
      </w:r>
      <w:r w:rsidRPr="00CA53CA">
        <w:rPr>
          <w:rFonts w:ascii="Times New Roman" w:hAnsi="Times New Roman" w:cs="Times New Roman"/>
          <w:color w:val="000000" w:themeColor="text1"/>
          <w:sz w:val="24"/>
          <w:szCs w:val="24"/>
        </w:rPr>
        <w:t>: β</w:t>
      </w:r>
      <w:proofErr w:type="spellStart"/>
      <w:r w:rsidRPr="00CA53CA">
        <w:rPr>
          <w:rFonts w:ascii="Times New Roman" w:hAnsi="Times New Roman" w:cs="Times New Roman"/>
          <w:color w:val="000000" w:themeColor="text1"/>
          <w:sz w:val="24"/>
          <w:szCs w:val="24"/>
          <w:vertAlign w:val="subscript"/>
        </w:rPr>
        <w:t>i</w:t>
      </w:r>
      <w:proofErr w:type="spellEnd"/>
      <w:r w:rsidRPr="00CA53CA">
        <w:rPr>
          <w:rFonts w:ascii="Times New Roman" w:hAnsi="Times New Roman" w:cs="Times New Roman"/>
          <w:color w:val="000000" w:themeColor="text1"/>
          <w:sz w:val="24"/>
          <w:szCs w:val="24"/>
        </w:rPr>
        <w:t xml:space="preserve"> ≠ 0</w:t>
      </w:r>
    </w:p>
    <w:p w14:paraId="4A1245D7" w14:textId="77777777" w:rsidR="006A2564" w:rsidRPr="00CA53CA" w:rsidRDefault="006A2564" w:rsidP="006A2564">
      <w:pPr>
        <w:ind w:left="1386" w:firstLine="360"/>
        <w:contextualSpacing/>
        <w:jc w:val="center"/>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Dimana</w:t>
      </w:r>
      <w:proofErr w:type="spellEnd"/>
      <w:r w:rsidRPr="00CA53CA">
        <w:rPr>
          <w:rFonts w:ascii="Times New Roman" w:hAnsi="Times New Roman" w:cs="Times New Roman"/>
          <w:color w:val="000000" w:themeColor="text1"/>
          <w:sz w:val="24"/>
          <w:szCs w:val="24"/>
        </w:rPr>
        <w:t>, i = 1, 2, 3</w:t>
      </w:r>
    </w:p>
    <w:p w14:paraId="3A0E2C3C" w14:textId="77777777" w:rsidR="006A2564" w:rsidRDefault="006A2564" w:rsidP="00AF36AE">
      <w:pPr>
        <w:spacing w:after="0"/>
        <w:ind w:left="1746"/>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Artinya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semua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independen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secara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simultan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merupakan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penjelas</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signifikan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terhadap</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dependen</w:t>
      </w:r>
      <w:proofErr w:type="spellEnd"/>
      <w:r w:rsidRPr="00CA53CA">
        <w:rPr>
          <w:rFonts w:ascii="Times New Roman" w:hAnsi="Times New Roman" w:cs="Times New Roman"/>
          <w:color w:val="000000" w:themeColor="text1"/>
          <w:sz w:val="24"/>
          <w:szCs w:val="24"/>
        </w:rPr>
        <w:t>.</w:t>
      </w:r>
    </w:p>
    <w:p w14:paraId="4CC3DF8D" w14:textId="77777777" w:rsidR="00AF36AE" w:rsidRPr="00AF36AE" w:rsidRDefault="00AF36AE" w:rsidP="00AF36AE">
      <w:pPr>
        <w:spacing w:after="0"/>
        <w:ind w:left="1746"/>
        <w:rPr>
          <w:rFonts w:ascii="Times New Roman" w:hAnsi="Times New Roman" w:cs="Times New Roman"/>
          <w:color w:val="000000" w:themeColor="text1"/>
          <w:sz w:val="4"/>
          <w:szCs w:val="4"/>
        </w:rPr>
      </w:pPr>
    </w:p>
    <w:p w14:paraId="1163F154" w14:textId="77777777" w:rsidR="006A2564" w:rsidRPr="00CA53CA" w:rsidRDefault="006A2564" w:rsidP="006A2564">
      <w:pPr>
        <w:spacing w:after="0"/>
        <w:ind w:left="1746" w:firstLine="522"/>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Output uji F </w:t>
      </w:r>
      <w:proofErr w:type="spellStart"/>
      <w:r w:rsidRPr="00CA53CA">
        <w:rPr>
          <w:rFonts w:ascii="Times New Roman" w:hAnsi="Times New Roman" w:cs="Times New Roman"/>
          <w:color w:val="000000" w:themeColor="text1"/>
          <w:sz w:val="24"/>
          <w:szCs w:val="24"/>
        </w:rPr>
        <w:t>hasil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olah</w:t>
      </w:r>
      <w:proofErr w:type="spellEnd"/>
      <w:r w:rsidRPr="00CA53CA">
        <w:rPr>
          <w:rFonts w:ascii="Times New Roman" w:hAnsi="Times New Roman" w:cs="Times New Roman"/>
          <w:color w:val="000000" w:themeColor="text1"/>
          <w:sz w:val="24"/>
          <w:szCs w:val="24"/>
        </w:rPr>
        <w:t xml:space="preserve"> data </w:t>
      </w:r>
      <w:proofErr w:type="spellStart"/>
      <w:r w:rsidRPr="00CA53CA">
        <w:rPr>
          <w:rFonts w:ascii="Times New Roman" w:hAnsi="Times New Roman" w:cs="Times New Roman"/>
          <w:color w:val="000000" w:themeColor="text1"/>
          <w:sz w:val="24"/>
          <w:szCs w:val="24"/>
        </w:rPr>
        <w:t>dari</w:t>
      </w:r>
      <w:proofErr w:type="spellEnd"/>
      <w:r w:rsidRPr="00CA53CA">
        <w:rPr>
          <w:rFonts w:ascii="Times New Roman" w:hAnsi="Times New Roman" w:cs="Times New Roman"/>
          <w:color w:val="000000" w:themeColor="text1"/>
          <w:sz w:val="24"/>
          <w:szCs w:val="24"/>
        </w:rPr>
        <w:t xml:space="preserve"> program IBM SPSS 20 </w:t>
      </w:r>
      <w:proofErr w:type="spellStart"/>
      <w:r w:rsidRPr="00CA53CA">
        <w:rPr>
          <w:rFonts w:ascii="Times New Roman" w:hAnsi="Times New Roman" w:cs="Times New Roman"/>
          <w:color w:val="000000" w:themeColor="text1"/>
          <w:sz w:val="24"/>
          <w:szCs w:val="24"/>
        </w:rPr>
        <w:t>dapat</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dilihat</w:t>
      </w:r>
      <w:proofErr w:type="spellEnd"/>
      <w:r w:rsidRPr="00CA53CA">
        <w:rPr>
          <w:rFonts w:ascii="Times New Roman" w:hAnsi="Times New Roman" w:cs="Times New Roman"/>
          <w:color w:val="000000" w:themeColor="text1"/>
          <w:sz w:val="24"/>
          <w:szCs w:val="24"/>
        </w:rPr>
        <w:t xml:space="preserve"> pada tab</w:t>
      </w:r>
      <w:r w:rsidRPr="00CA53CA">
        <w:rPr>
          <w:rFonts w:ascii="Times New Roman" w:hAnsi="Times New Roman" w:cs="Times New Roman"/>
          <w:color w:val="000000" w:themeColor="text1"/>
          <w:sz w:val="24"/>
          <w:szCs w:val="24"/>
          <w:lang w:val="id-ID"/>
        </w:rPr>
        <w:t xml:space="preserve">el </w:t>
      </w:r>
      <w:proofErr w:type="spellStart"/>
      <w:r w:rsidRPr="00CA53CA">
        <w:rPr>
          <w:rFonts w:ascii="Times New Roman" w:hAnsi="Times New Roman" w:cs="Times New Roman"/>
          <w:color w:val="000000" w:themeColor="text1"/>
          <w:sz w:val="24"/>
          <w:szCs w:val="24"/>
        </w:rPr>
        <w:t>analisis</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varians</w:t>
      </w:r>
      <w:proofErr w:type="spellEnd"/>
      <w:r w:rsidRPr="00CA53CA">
        <w:rPr>
          <w:rFonts w:ascii="Times New Roman" w:hAnsi="Times New Roman" w:cs="Times New Roman"/>
          <w:color w:val="000000" w:themeColor="text1"/>
          <w:sz w:val="24"/>
          <w:szCs w:val="24"/>
        </w:rPr>
        <w:t xml:space="preserve"> (ANOVA)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uji F </w:t>
      </w:r>
      <w:proofErr w:type="spellStart"/>
      <w:r w:rsidRPr="00CA53CA">
        <w:rPr>
          <w:rFonts w:ascii="Times New Roman" w:hAnsi="Times New Roman" w:cs="Times New Roman"/>
          <w:color w:val="000000" w:themeColor="text1"/>
          <w:sz w:val="24"/>
          <w:szCs w:val="24"/>
        </w:rPr>
        <w:t>dari</w:t>
      </w:r>
      <w:proofErr w:type="spellEnd"/>
      <w:r w:rsidRPr="00CA53CA">
        <w:rPr>
          <w:rFonts w:ascii="Times New Roman" w:hAnsi="Times New Roman" w:cs="Times New Roman"/>
          <w:color w:val="000000" w:themeColor="text1"/>
          <w:sz w:val="24"/>
          <w:szCs w:val="24"/>
        </w:rPr>
        <w:t xml:space="preserve"> model </w:t>
      </w:r>
      <w:proofErr w:type="spellStart"/>
      <w:r w:rsidRPr="00CA53CA">
        <w:rPr>
          <w:rFonts w:ascii="Times New Roman" w:hAnsi="Times New Roman" w:cs="Times New Roman"/>
          <w:color w:val="000000" w:themeColor="text1"/>
          <w:sz w:val="24"/>
          <w:szCs w:val="24"/>
        </w:rPr>
        <w:t>regresi</w:t>
      </w:r>
      <w:proofErr w:type="spellEnd"/>
      <w:r w:rsidRPr="00CA53CA">
        <w:rPr>
          <w:rFonts w:ascii="Times New Roman" w:hAnsi="Times New Roman" w:cs="Times New Roman"/>
          <w:color w:val="000000" w:themeColor="text1"/>
          <w:sz w:val="24"/>
          <w:szCs w:val="24"/>
        </w:rPr>
        <w:t>.</w:t>
      </w:r>
    </w:p>
    <w:p w14:paraId="422DD378" w14:textId="77777777" w:rsidR="006A2564" w:rsidRPr="00CA53CA" w:rsidRDefault="006A2564" w:rsidP="006A2564">
      <w:pPr>
        <w:spacing w:after="0"/>
        <w:ind w:left="1746" w:firstLine="522"/>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Dasar </w:t>
      </w:r>
      <w:proofErr w:type="spellStart"/>
      <w:r w:rsidRPr="00CA53CA">
        <w:rPr>
          <w:rFonts w:ascii="Times New Roman" w:hAnsi="Times New Roman" w:cs="Times New Roman"/>
          <w:color w:val="000000" w:themeColor="text1"/>
          <w:sz w:val="24"/>
          <w:szCs w:val="24"/>
        </w:rPr>
        <w:t>pengambilan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keputusan</w:t>
      </w:r>
      <w:proofErr w:type="spellEnd"/>
      <w:r w:rsidRPr="00CA53CA">
        <w:rPr>
          <w:rFonts w:ascii="Times New Roman" w:hAnsi="Times New Roman" w:cs="Times New Roman"/>
          <w:color w:val="000000" w:themeColor="text1"/>
          <w:sz w:val="24"/>
          <w:szCs w:val="24"/>
        </w:rPr>
        <w:t>:</w:t>
      </w:r>
    </w:p>
    <w:p w14:paraId="73168605" w14:textId="77777777" w:rsidR="006A2564" w:rsidRPr="00CA53CA" w:rsidRDefault="006A2564" w:rsidP="0036284A">
      <w:pPr>
        <w:pStyle w:val="ListParagraph"/>
        <w:numPr>
          <w:ilvl w:val="0"/>
          <w:numId w:val="55"/>
        </w:numPr>
        <w:ind w:left="2268" w:hanging="567"/>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Jika</w:t>
      </w:r>
      <w:proofErr w:type="spellEnd"/>
      <w:r w:rsidRPr="00CA53CA">
        <w:rPr>
          <w:rFonts w:ascii="Times New Roman" w:hAnsi="Times New Roman" w:cs="Times New Roman"/>
          <w:color w:val="000000" w:themeColor="text1"/>
          <w:sz w:val="24"/>
          <w:szCs w:val="24"/>
        </w:rPr>
        <w:t xml:space="preserve"> Sig-F</w:t>
      </w:r>
      <w:r w:rsidRPr="00CA53CA">
        <w:rPr>
          <w:rFonts w:ascii="Times New Roman" w:hAnsi="Times New Roman" w:cs="Times New Roman"/>
          <w:i/>
          <w:color w:val="000000" w:themeColor="text1"/>
          <w:sz w:val="24"/>
          <w:szCs w:val="24"/>
        </w:rPr>
        <w:t xml:space="preserve"> </w:t>
      </w:r>
      <w:r w:rsidRPr="00CA53CA">
        <w:rPr>
          <w:rFonts w:ascii="Times New Roman" w:hAnsi="Times New Roman" w:cs="Times New Roman"/>
          <w:color w:val="000000" w:themeColor="text1"/>
          <w:sz w:val="24"/>
          <w:szCs w:val="24"/>
        </w:rPr>
        <w:t xml:space="preserve">&gt; </w:t>
      </w:r>
      <w:proofErr w:type="spellStart"/>
      <w:r w:rsidRPr="00CA53CA">
        <w:rPr>
          <w:rFonts w:ascii="Times New Roman" w:hAnsi="Times New Roman" w:cs="Times New Roman"/>
          <w:color w:val="000000" w:themeColor="text1"/>
          <w:sz w:val="24"/>
          <w:szCs w:val="24"/>
        </w:rPr>
        <w:t>nilai</w:t>
      </w:r>
      <w:proofErr w:type="spellEnd"/>
      <w:r w:rsidRPr="00CA53CA">
        <w:rPr>
          <w:rFonts w:ascii="Times New Roman" w:hAnsi="Times New Roman" w:cs="Times New Roman"/>
          <w:color w:val="000000" w:themeColor="text1"/>
          <w:sz w:val="24"/>
          <w:szCs w:val="24"/>
        </w:rPr>
        <w:t xml:space="preserve"> α = 5%, </w:t>
      </w:r>
      <w:proofErr w:type="spellStart"/>
      <w:r w:rsidRPr="00CA53CA">
        <w:rPr>
          <w:rFonts w:ascii="Times New Roman" w:hAnsi="Times New Roman" w:cs="Times New Roman"/>
          <w:color w:val="000000" w:themeColor="text1"/>
          <w:sz w:val="24"/>
          <w:szCs w:val="24"/>
        </w:rPr>
        <w:t>maka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tidak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tolak</w:t>
      </w:r>
      <w:proofErr w:type="spellEnd"/>
      <w:r w:rsidRPr="00CA53CA">
        <w:rPr>
          <w:rFonts w:ascii="Times New Roman" w:hAnsi="Times New Roman" w:cs="Times New Roman"/>
          <w:color w:val="000000" w:themeColor="text1"/>
          <w:sz w:val="24"/>
          <w:szCs w:val="24"/>
        </w:rPr>
        <w:t xml:space="preserve"> H</w:t>
      </w:r>
      <w:r w:rsidRPr="00CA53CA">
        <w:rPr>
          <w:rFonts w:ascii="Times New Roman" w:hAnsi="Times New Roman" w:cs="Times New Roman"/>
          <w:color w:val="000000" w:themeColor="text1"/>
          <w:sz w:val="24"/>
          <w:szCs w:val="24"/>
          <w:vertAlign w:val="subscript"/>
        </w:rPr>
        <w:t>0</w:t>
      </w:r>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atau</w:t>
      </w:r>
      <w:proofErr w:type="spellEnd"/>
      <w:r w:rsidRPr="00CA53CA">
        <w:rPr>
          <w:rFonts w:ascii="Times New Roman" w:hAnsi="Times New Roman" w:cs="Times New Roman"/>
          <w:color w:val="000000" w:themeColor="text1"/>
          <w:sz w:val="24"/>
          <w:szCs w:val="24"/>
        </w:rPr>
        <w:t xml:space="preserve"> model </w:t>
      </w:r>
      <w:proofErr w:type="spellStart"/>
      <w:r w:rsidRPr="00CA53CA">
        <w:rPr>
          <w:rFonts w:ascii="Times New Roman" w:hAnsi="Times New Roman" w:cs="Times New Roman"/>
          <w:color w:val="000000" w:themeColor="text1"/>
          <w:sz w:val="24"/>
          <w:szCs w:val="24"/>
        </w:rPr>
        <w:t>regresi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tidak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dapat</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digunakan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memprediksi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dependennya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atau</w:t>
      </w:r>
      <w:proofErr w:type="spellEnd"/>
      <w:r w:rsidRPr="00CA53CA">
        <w:rPr>
          <w:rFonts w:ascii="Times New Roman" w:hAnsi="Times New Roman" w:cs="Times New Roman"/>
          <w:color w:val="000000" w:themeColor="text1"/>
          <w:sz w:val="24"/>
          <w:szCs w:val="24"/>
        </w:rPr>
        <w:t xml:space="preserve"> model </w:t>
      </w:r>
      <w:proofErr w:type="spellStart"/>
      <w:r w:rsidRPr="00CA53CA">
        <w:rPr>
          <w:rFonts w:ascii="Times New Roman" w:hAnsi="Times New Roman" w:cs="Times New Roman"/>
          <w:color w:val="000000" w:themeColor="text1"/>
          <w:sz w:val="24"/>
          <w:szCs w:val="24"/>
        </w:rPr>
        <w:t>tidak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signifikan</w:t>
      </w:r>
      <w:proofErr w:type="spellEnd"/>
      <w:r w:rsidRPr="00CA53CA">
        <w:rPr>
          <w:rFonts w:ascii="Times New Roman" w:hAnsi="Times New Roman" w:cs="Times New Roman"/>
          <w:color w:val="000000" w:themeColor="text1"/>
          <w:sz w:val="24"/>
          <w:szCs w:val="24"/>
        </w:rPr>
        <w:t xml:space="preserve">. </w:t>
      </w:r>
    </w:p>
    <w:p w14:paraId="42206F71" w14:textId="77777777" w:rsidR="006A2564" w:rsidRPr="00CA53CA" w:rsidRDefault="006A2564" w:rsidP="0036284A">
      <w:pPr>
        <w:pStyle w:val="ListParagraph"/>
        <w:numPr>
          <w:ilvl w:val="0"/>
          <w:numId w:val="55"/>
        </w:numPr>
        <w:ind w:left="2268" w:hanging="567"/>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Jika</w:t>
      </w:r>
      <w:proofErr w:type="spellEnd"/>
      <w:r w:rsidRPr="00CA53CA">
        <w:rPr>
          <w:rFonts w:ascii="Times New Roman" w:hAnsi="Times New Roman" w:cs="Times New Roman"/>
          <w:color w:val="000000" w:themeColor="text1"/>
          <w:sz w:val="24"/>
          <w:szCs w:val="24"/>
        </w:rPr>
        <w:t xml:space="preserve"> Sig-F &lt; </w:t>
      </w:r>
      <w:proofErr w:type="spellStart"/>
      <w:r w:rsidRPr="00CA53CA">
        <w:rPr>
          <w:rFonts w:ascii="Times New Roman" w:hAnsi="Times New Roman" w:cs="Times New Roman"/>
          <w:color w:val="000000" w:themeColor="text1"/>
          <w:sz w:val="24"/>
          <w:szCs w:val="24"/>
        </w:rPr>
        <w:t>nilai</w:t>
      </w:r>
      <w:proofErr w:type="spellEnd"/>
      <w:r w:rsidRPr="00CA53CA">
        <w:rPr>
          <w:rFonts w:ascii="Times New Roman" w:hAnsi="Times New Roman" w:cs="Times New Roman"/>
          <w:color w:val="000000" w:themeColor="text1"/>
          <w:sz w:val="24"/>
          <w:szCs w:val="24"/>
        </w:rPr>
        <w:t xml:space="preserve"> α = 5%, </w:t>
      </w:r>
      <w:proofErr w:type="spellStart"/>
      <w:r w:rsidRPr="00CA53CA">
        <w:rPr>
          <w:rFonts w:ascii="Times New Roman" w:hAnsi="Times New Roman" w:cs="Times New Roman"/>
          <w:color w:val="000000" w:themeColor="text1"/>
          <w:sz w:val="24"/>
          <w:szCs w:val="24"/>
        </w:rPr>
        <w:t>maka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tolak</w:t>
      </w:r>
      <w:proofErr w:type="spellEnd"/>
      <w:r w:rsidRPr="00CA53CA">
        <w:rPr>
          <w:rFonts w:ascii="Times New Roman" w:hAnsi="Times New Roman" w:cs="Times New Roman"/>
          <w:color w:val="000000" w:themeColor="text1"/>
          <w:sz w:val="24"/>
          <w:szCs w:val="24"/>
        </w:rPr>
        <w:t xml:space="preserve"> H</w:t>
      </w:r>
      <w:r w:rsidRPr="00CA53CA">
        <w:rPr>
          <w:rFonts w:ascii="Times New Roman" w:hAnsi="Times New Roman" w:cs="Times New Roman"/>
          <w:color w:val="000000" w:themeColor="text1"/>
          <w:sz w:val="24"/>
          <w:szCs w:val="24"/>
          <w:vertAlign w:val="subscript"/>
        </w:rPr>
        <w:t>0</w:t>
      </w:r>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atau</w:t>
      </w:r>
      <w:proofErr w:type="spellEnd"/>
      <w:r w:rsidRPr="00CA53CA">
        <w:rPr>
          <w:rFonts w:ascii="Times New Roman" w:hAnsi="Times New Roman" w:cs="Times New Roman"/>
          <w:color w:val="000000" w:themeColor="text1"/>
          <w:sz w:val="24"/>
          <w:szCs w:val="24"/>
        </w:rPr>
        <w:t xml:space="preserve"> model </w:t>
      </w:r>
      <w:proofErr w:type="spellStart"/>
      <w:r w:rsidRPr="00CA53CA">
        <w:rPr>
          <w:rFonts w:ascii="Times New Roman" w:hAnsi="Times New Roman" w:cs="Times New Roman"/>
          <w:color w:val="000000" w:themeColor="text1"/>
          <w:sz w:val="24"/>
          <w:szCs w:val="24"/>
        </w:rPr>
        <w:t>regresi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dapat</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digunakan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memprediksi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dependennya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atau</w:t>
      </w:r>
      <w:proofErr w:type="spellEnd"/>
      <w:r w:rsidRPr="00CA53CA">
        <w:rPr>
          <w:rFonts w:ascii="Times New Roman" w:hAnsi="Times New Roman" w:cs="Times New Roman"/>
          <w:color w:val="000000" w:themeColor="text1"/>
          <w:sz w:val="24"/>
          <w:szCs w:val="24"/>
        </w:rPr>
        <w:t xml:space="preserve"> model </w:t>
      </w:r>
      <w:proofErr w:type="spellStart"/>
      <w:r w:rsidRPr="00CA53CA">
        <w:rPr>
          <w:rFonts w:ascii="Times New Roman" w:hAnsi="Times New Roman" w:cs="Times New Roman"/>
          <w:color w:val="000000" w:themeColor="text1"/>
          <w:sz w:val="24"/>
          <w:szCs w:val="24"/>
        </w:rPr>
        <w:t>signifikan</w:t>
      </w:r>
      <w:proofErr w:type="spellEnd"/>
      <w:r w:rsidRPr="00CA53CA">
        <w:rPr>
          <w:rFonts w:ascii="Times New Roman" w:hAnsi="Times New Roman" w:cs="Times New Roman"/>
          <w:color w:val="000000" w:themeColor="text1"/>
          <w:sz w:val="24"/>
          <w:szCs w:val="24"/>
        </w:rPr>
        <w:t>.</w:t>
      </w:r>
    </w:p>
    <w:p w14:paraId="7160252E" w14:textId="77777777" w:rsidR="006A2564" w:rsidRPr="00CA53CA" w:rsidRDefault="006A2564" w:rsidP="0036284A">
      <w:pPr>
        <w:pStyle w:val="Heading4"/>
        <w:numPr>
          <w:ilvl w:val="0"/>
          <w:numId w:val="56"/>
        </w:numPr>
        <w:ind w:left="1701" w:hanging="567"/>
        <w:rPr>
          <w:i w:val="0"/>
          <w:color w:val="000000" w:themeColor="text1"/>
        </w:rPr>
      </w:pPr>
      <w:r w:rsidRPr="00CA53CA">
        <w:rPr>
          <w:i w:val="0"/>
          <w:color w:val="000000" w:themeColor="text1"/>
        </w:rPr>
        <w:t xml:space="preserve">Uji </w:t>
      </w:r>
      <w:proofErr w:type="spellStart"/>
      <w:r w:rsidRPr="00CA53CA">
        <w:rPr>
          <w:i w:val="0"/>
          <w:color w:val="000000" w:themeColor="text1"/>
        </w:rPr>
        <w:t>Signifikan</w:t>
      </w:r>
      <w:proofErr w:type="spellEnd"/>
      <w:r w:rsidRPr="00CA53CA">
        <w:rPr>
          <w:i w:val="0"/>
          <w:color w:val="000000" w:themeColor="text1"/>
        </w:rPr>
        <w:t xml:space="preserve"> Parameter Individual (Uji </w:t>
      </w:r>
      <w:proofErr w:type="spellStart"/>
      <w:r w:rsidRPr="00CA53CA">
        <w:rPr>
          <w:i w:val="0"/>
          <w:color w:val="000000" w:themeColor="text1"/>
        </w:rPr>
        <w:t>Statistik</w:t>
      </w:r>
      <w:proofErr w:type="spellEnd"/>
      <w:r w:rsidRPr="00CA53CA">
        <w:rPr>
          <w:i w:val="0"/>
          <w:color w:val="000000" w:themeColor="text1"/>
        </w:rPr>
        <w:t xml:space="preserve"> t)</w:t>
      </w:r>
    </w:p>
    <w:p w14:paraId="107F3B78" w14:textId="77777777" w:rsidR="006A2564" w:rsidRPr="00CA53CA" w:rsidRDefault="006A2564" w:rsidP="006A2564">
      <w:pPr>
        <w:ind w:left="1701" w:firstLine="567"/>
        <w:contextualSpacing/>
        <w:jc w:val="left"/>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Uji </w:t>
      </w:r>
      <w:proofErr w:type="spellStart"/>
      <w:r w:rsidRPr="00CA53CA">
        <w:rPr>
          <w:rFonts w:ascii="Times New Roman" w:hAnsi="Times New Roman" w:cs="Times New Roman"/>
          <w:color w:val="000000" w:themeColor="text1"/>
          <w:sz w:val="24"/>
          <w:szCs w:val="24"/>
        </w:rPr>
        <w:t>statistik</w:t>
      </w:r>
      <w:proofErr w:type="spellEnd"/>
      <w:r w:rsidRPr="00CA53CA">
        <w:rPr>
          <w:rFonts w:ascii="Times New Roman" w:hAnsi="Times New Roman" w:cs="Times New Roman"/>
          <w:color w:val="000000" w:themeColor="text1"/>
          <w:sz w:val="24"/>
          <w:szCs w:val="24"/>
        </w:rPr>
        <w:t xml:space="preserve"> t pada </w:t>
      </w:r>
      <w:proofErr w:type="spellStart"/>
      <w:r w:rsidRPr="00CA53CA">
        <w:rPr>
          <w:rFonts w:ascii="Times New Roman" w:hAnsi="Times New Roman" w:cs="Times New Roman"/>
          <w:color w:val="000000" w:themeColor="text1"/>
          <w:sz w:val="24"/>
          <w:szCs w:val="24"/>
        </w:rPr>
        <w:t>dasarnya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menunjukkan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seberapa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jauh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pengaruh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satu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independen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secara</w:t>
      </w:r>
      <w:proofErr w:type="spellEnd"/>
      <w:r w:rsidRPr="00CA53CA">
        <w:rPr>
          <w:rFonts w:ascii="Times New Roman" w:hAnsi="Times New Roman" w:cs="Times New Roman"/>
          <w:color w:val="000000" w:themeColor="text1"/>
          <w:sz w:val="24"/>
          <w:szCs w:val="24"/>
        </w:rPr>
        <w:t xml:space="preserve"> individual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menerangkan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dependen</w:t>
      </w:r>
      <w:proofErr w:type="spellEnd"/>
      <w:r w:rsidRPr="00CA53CA">
        <w:rPr>
          <w:rFonts w:ascii="Times New Roman" w:hAnsi="Times New Roman" w:cs="Times New Roman"/>
          <w:color w:val="000000" w:themeColor="text1"/>
          <w:sz w:val="24"/>
          <w:szCs w:val="24"/>
        </w:rPr>
        <w:t xml:space="preserve">. </w:t>
      </w:r>
    </w:p>
    <w:p w14:paraId="7C19117A" w14:textId="77777777" w:rsidR="006A2564" w:rsidRDefault="006A2564" w:rsidP="006A2564">
      <w:pPr>
        <w:spacing w:after="0"/>
        <w:ind w:left="1701" w:firstLine="567"/>
        <w:contextualSpacing/>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Hipotesis</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hendak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diuji</w:t>
      </w:r>
      <w:proofErr w:type="spellEnd"/>
      <w:r w:rsidRPr="00CA53CA">
        <w:rPr>
          <w:rFonts w:ascii="Times New Roman" w:hAnsi="Times New Roman" w:cs="Times New Roman"/>
          <w:color w:val="000000" w:themeColor="text1"/>
          <w:sz w:val="24"/>
          <w:szCs w:val="24"/>
        </w:rPr>
        <w:t xml:space="preserve"> pada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dilakukan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pengujian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satu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arah</w:t>
      </w:r>
      <w:proofErr w:type="spellEnd"/>
      <w:r w:rsidRPr="00CA53CA">
        <w:rPr>
          <w:rFonts w:ascii="Times New Roman" w:hAnsi="Times New Roman" w:cs="Times New Roman"/>
          <w:color w:val="000000" w:themeColor="text1"/>
          <w:sz w:val="24"/>
          <w:szCs w:val="24"/>
        </w:rPr>
        <w:t xml:space="preserve"> </w:t>
      </w:r>
      <w:r w:rsidRPr="00CA53CA">
        <w:rPr>
          <w:rFonts w:ascii="Times New Roman" w:hAnsi="Times New Roman" w:cs="Times New Roman"/>
          <w:i/>
          <w:color w:val="000000" w:themeColor="text1"/>
          <w:sz w:val="24"/>
          <w:szCs w:val="24"/>
        </w:rPr>
        <w:t>(one-tailed)</w:t>
      </w:r>
      <w:r>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Hipotesis</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hendak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diuji</w:t>
      </w:r>
      <w:proofErr w:type="spellEnd"/>
      <w:r w:rsidRPr="00CA53CA">
        <w:rPr>
          <w:rFonts w:ascii="Times New Roman" w:hAnsi="Times New Roman" w:cs="Times New Roman"/>
          <w:color w:val="000000" w:themeColor="text1"/>
          <w:sz w:val="24"/>
          <w:szCs w:val="24"/>
        </w:rPr>
        <w:t xml:space="preserve"> pada </w:t>
      </w:r>
      <w:proofErr w:type="spellStart"/>
      <w:r w:rsidRPr="00CA53CA">
        <w:rPr>
          <w:rFonts w:ascii="Times New Roman" w:hAnsi="Times New Roman" w:cs="Times New Roman"/>
          <w:color w:val="000000" w:themeColor="text1"/>
          <w:sz w:val="24"/>
          <w:szCs w:val="24"/>
        </w:rPr>
        <w:t>penelitian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dijabarkan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sebagai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berikut</w:t>
      </w:r>
      <w:proofErr w:type="spellEnd"/>
      <w:r w:rsidRPr="00CA53CA">
        <w:rPr>
          <w:rFonts w:ascii="Times New Roman" w:hAnsi="Times New Roman" w:cs="Times New Roman"/>
          <w:color w:val="000000" w:themeColor="text1"/>
          <w:sz w:val="24"/>
          <w:szCs w:val="24"/>
        </w:rPr>
        <w:t>:</w:t>
      </w:r>
    </w:p>
    <w:p w14:paraId="68C07FEF" w14:textId="77777777" w:rsidR="00435E03" w:rsidRPr="00CA53CA" w:rsidRDefault="00435E03" w:rsidP="006A2564">
      <w:pPr>
        <w:spacing w:after="0"/>
        <w:ind w:left="1701" w:firstLine="567"/>
        <w:contextualSpacing/>
        <w:rPr>
          <w:rFonts w:ascii="Times New Roman" w:hAnsi="Times New Roman" w:cs="Times New Roman"/>
          <w:color w:val="000000" w:themeColor="text1"/>
          <w:sz w:val="24"/>
          <w:szCs w:val="24"/>
        </w:rPr>
      </w:pPr>
    </w:p>
    <w:p w14:paraId="3BF8F587" w14:textId="77777777" w:rsidR="006A2564" w:rsidRPr="00CA53CA" w:rsidRDefault="006A2564" w:rsidP="006A2564">
      <w:pPr>
        <w:pStyle w:val="ListParagraph"/>
        <w:ind w:left="1440" w:firstLine="261"/>
        <w:jc w:val="left"/>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lastRenderedPageBreak/>
        <w:t>Hipotesis</w:t>
      </w:r>
      <w:proofErr w:type="spellEnd"/>
      <w:r w:rsidRPr="00CA53CA">
        <w:rPr>
          <w:rFonts w:ascii="Times New Roman" w:hAnsi="Times New Roman" w:cs="Times New Roman"/>
          <w:color w:val="000000" w:themeColor="text1"/>
          <w:sz w:val="24"/>
          <w:szCs w:val="24"/>
        </w:rPr>
        <w:t xml:space="preserve"> 1:</w:t>
      </w:r>
      <w:r w:rsidRPr="00CA53CA">
        <w:rPr>
          <w:rFonts w:ascii="Times New Roman" w:hAnsi="Times New Roman" w:cs="Times New Roman"/>
          <w:color w:val="000000" w:themeColor="text1"/>
          <w:sz w:val="24"/>
          <w:szCs w:val="24"/>
        </w:rPr>
        <w:tab/>
      </w:r>
      <w:r w:rsidRPr="00CA53CA">
        <w:rPr>
          <w:rFonts w:ascii="Times New Roman" w:hAnsi="Times New Roman" w:cs="Times New Roman"/>
          <w:color w:val="000000" w:themeColor="text1"/>
          <w:sz w:val="24"/>
          <w:szCs w:val="24"/>
        </w:rPr>
        <w:tab/>
        <w:t>H</w:t>
      </w:r>
      <w:r w:rsidRPr="00CA53CA">
        <w:rPr>
          <w:rFonts w:ascii="Times New Roman" w:hAnsi="Times New Roman" w:cs="Times New Roman"/>
          <w:color w:val="000000" w:themeColor="text1"/>
          <w:sz w:val="24"/>
          <w:szCs w:val="24"/>
          <w:vertAlign w:val="subscript"/>
        </w:rPr>
        <w:t>o</w:t>
      </w:r>
      <w:r w:rsidRPr="00CA53CA">
        <w:rPr>
          <w:rFonts w:ascii="Times New Roman" w:hAnsi="Times New Roman" w:cs="Times New Roman"/>
          <w:color w:val="000000" w:themeColor="text1"/>
          <w:sz w:val="24"/>
          <w:szCs w:val="24"/>
        </w:rPr>
        <w:t>: β</w:t>
      </w:r>
      <w:r w:rsidRPr="00CA53CA">
        <w:rPr>
          <w:rFonts w:ascii="Times New Roman" w:hAnsi="Times New Roman" w:cs="Times New Roman"/>
          <w:color w:val="000000" w:themeColor="text1"/>
          <w:sz w:val="24"/>
          <w:szCs w:val="24"/>
          <w:vertAlign w:val="subscript"/>
        </w:rPr>
        <w:t>1</w:t>
      </w:r>
      <w:r w:rsidRPr="00CA53CA">
        <w:rPr>
          <w:rFonts w:ascii="Times New Roman" w:hAnsi="Times New Roman" w:cs="Times New Roman"/>
          <w:color w:val="000000" w:themeColor="text1"/>
          <w:sz w:val="24"/>
          <w:szCs w:val="24"/>
        </w:rPr>
        <w:t xml:space="preserve"> = 0</w:t>
      </w:r>
    </w:p>
    <w:p w14:paraId="58EFFFA1" w14:textId="77777777" w:rsidR="006A2564" w:rsidRPr="00CA53CA" w:rsidRDefault="006A2564" w:rsidP="006A2564">
      <w:pPr>
        <w:pStyle w:val="ListParagraph"/>
        <w:ind w:left="2880" w:firstLine="720"/>
        <w:jc w:val="left"/>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H</w:t>
      </w:r>
      <w:r w:rsidRPr="00CA53CA">
        <w:rPr>
          <w:rFonts w:ascii="Times New Roman" w:hAnsi="Times New Roman" w:cs="Times New Roman"/>
          <w:color w:val="000000" w:themeColor="text1"/>
          <w:sz w:val="24"/>
          <w:szCs w:val="24"/>
          <w:vertAlign w:val="subscript"/>
        </w:rPr>
        <w:t>a</w:t>
      </w:r>
      <w:r w:rsidRPr="00CA53CA">
        <w:rPr>
          <w:rFonts w:ascii="Times New Roman" w:hAnsi="Times New Roman" w:cs="Times New Roman"/>
          <w:color w:val="000000" w:themeColor="text1"/>
          <w:sz w:val="24"/>
          <w:szCs w:val="24"/>
        </w:rPr>
        <w:t>: β</w:t>
      </w:r>
      <w:r w:rsidRPr="00CA53CA">
        <w:rPr>
          <w:rFonts w:ascii="Times New Roman" w:hAnsi="Times New Roman" w:cs="Times New Roman"/>
          <w:color w:val="000000" w:themeColor="text1"/>
          <w:sz w:val="24"/>
          <w:szCs w:val="24"/>
          <w:vertAlign w:val="subscript"/>
        </w:rPr>
        <w:t>1</w:t>
      </w:r>
      <w:r w:rsidRPr="00CA53CA">
        <w:rPr>
          <w:rFonts w:ascii="Times New Roman" w:hAnsi="Times New Roman" w:cs="Times New Roman"/>
          <w:color w:val="000000" w:themeColor="text1"/>
          <w:sz w:val="24"/>
          <w:szCs w:val="24"/>
        </w:rPr>
        <w:t xml:space="preserve"> &gt; 0</w:t>
      </w:r>
    </w:p>
    <w:p w14:paraId="0A2E9730" w14:textId="77777777" w:rsidR="006A2564" w:rsidRPr="00CA53CA" w:rsidRDefault="006A2564" w:rsidP="006A2564">
      <w:pPr>
        <w:pStyle w:val="ListParagraph"/>
        <w:ind w:left="1440" w:firstLine="261"/>
        <w:jc w:val="left"/>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Hipotesis</w:t>
      </w:r>
      <w:proofErr w:type="spellEnd"/>
      <w:r w:rsidRPr="00CA53CA">
        <w:rPr>
          <w:rFonts w:ascii="Times New Roman" w:hAnsi="Times New Roman" w:cs="Times New Roman"/>
          <w:color w:val="000000" w:themeColor="text1"/>
          <w:sz w:val="24"/>
          <w:szCs w:val="24"/>
        </w:rPr>
        <w:t xml:space="preserve"> 2:</w:t>
      </w:r>
      <w:r w:rsidRPr="00CA53CA">
        <w:rPr>
          <w:rFonts w:ascii="Times New Roman" w:hAnsi="Times New Roman" w:cs="Times New Roman"/>
          <w:color w:val="000000" w:themeColor="text1"/>
          <w:sz w:val="24"/>
          <w:szCs w:val="24"/>
        </w:rPr>
        <w:tab/>
      </w:r>
      <w:r w:rsidRPr="00CA53CA">
        <w:rPr>
          <w:rFonts w:ascii="Times New Roman" w:hAnsi="Times New Roman" w:cs="Times New Roman"/>
          <w:color w:val="000000" w:themeColor="text1"/>
          <w:sz w:val="24"/>
          <w:szCs w:val="24"/>
        </w:rPr>
        <w:tab/>
        <w:t>H</w:t>
      </w:r>
      <w:r w:rsidRPr="00CA53CA">
        <w:rPr>
          <w:rFonts w:ascii="Times New Roman" w:hAnsi="Times New Roman" w:cs="Times New Roman"/>
          <w:color w:val="000000" w:themeColor="text1"/>
          <w:sz w:val="24"/>
          <w:szCs w:val="24"/>
          <w:vertAlign w:val="subscript"/>
        </w:rPr>
        <w:t>o</w:t>
      </w:r>
      <w:r w:rsidRPr="00CA53CA">
        <w:rPr>
          <w:rFonts w:ascii="Times New Roman" w:hAnsi="Times New Roman" w:cs="Times New Roman"/>
          <w:color w:val="000000" w:themeColor="text1"/>
          <w:sz w:val="24"/>
          <w:szCs w:val="24"/>
        </w:rPr>
        <w:t>: β</w:t>
      </w:r>
      <w:r w:rsidRPr="00CA53CA">
        <w:rPr>
          <w:rFonts w:ascii="Times New Roman" w:hAnsi="Times New Roman" w:cs="Times New Roman"/>
          <w:color w:val="000000" w:themeColor="text1"/>
          <w:sz w:val="24"/>
          <w:szCs w:val="24"/>
          <w:vertAlign w:val="subscript"/>
        </w:rPr>
        <w:t>2</w:t>
      </w:r>
      <w:r w:rsidRPr="00CA53CA">
        <w:rPr>
          <w:rFonts w:ascii="Times New Roman" w:hAnsi="Times New Roman" w:cs="Times New Roman"/>
          <w:color w:val="000000" w:themeColor="text1"/>
          <w:sz w:val="24"/>
          <w:szCs w:val="24"/>
        </w:rPr>
        <w:t xml:space="preserve"> = 0</w:t>
      </w:r>
    </w:p>
    <w:p w14:paraId="386ABBCB" w14:textId="77777777" w:rsidR="006A2564" w:rsidRPr="00CA53CA" w:rsidRDefault="006A2564" w:rsidP="006A2564">
      <w:pPr>
        <w:pStyle w:val="ListParagraph"/>
        <w:ind w:left="2880" w:firstLine="720"/>
        <w:jc w:val="left"/>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H</w:t>
      </w:r>
      <w:r w:rsidRPr="00CA53CA">
        <w:rPr>
          <w:rFonts w:ascii="Times New Roman" w:hAnsi="Times New Roman" w:cs="Times New Roman"/>
          <w:color w:val="000000" w:themeColor="text1"/>
          <w:sz w:val="24"/>
          <w:szCs w:val="24"/>
          <w:vertAlign w:val="subscript"/>
        </w:rPr>
        <w:t>a</w:t>
      </w:r>
      <w:r w:rsidRPr="00CA53CA">
        <w:rPr>
          <w:rFonts w:ascii="Times New Roman" w:hAnsi="Times New Roman" w:cs="Times New Roman"/>
          <w:color w:val="000000" w:themeColor="text1"/>
          <w:sz w:val="24"/>
          <w:szCs w:val="24"/>
        </w:rPr>
        <w:t>: β</w:t>
      </w:r>
      <w:r w:rsidRPr="00CA53CA">
        <w:rPr>
          <w:rFonts w:ascii="Times New Roman" w:hAnsi="Times New Roman" w:cs="Times New Roman"/>
          <w:color w:val="000000" w:themeColor="text1"/>
          <w:sz w:val="24"/>
          <w:szCs w:val="24"/>
          <w:vertAlign w:val="subscript"/>
        </w:rPr>
        <w:t>2</w:t>
      </w:r>
      <w:r w:rsidRPr="00CA53CA">
        <w:rPr>
          <w:rFonts w:ascii="Times New Roman" w:hAnsi="Times New Roman" w:cs="Times New Roman"/>
          <w:color w:val="000000" w:themeColor="text1"/>
          <w:sz w:val="24"/>
          <w:szCs w:val="24"/>
        </w:rPr>
        <w:t xml:space="preserve"> &gt; 0</w:t>
      </w:r>
    </w:p>
    <w:p w14:paraId="71B32CCA" w14:textId="77777777" w:rsidR="006A2564" w:rsidRPr="00CA53CA" w:rsidRDefault="006A2564" w:rsidP="006A2564">
      <w:pPr>
        <w:pStyle w:val="ListParagraph"/>
        <w:ind w:left="1440" w:firstLine="261"/>
        <w:jc w:val="left"/>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Hipotesis</w:t>
      </w:r>
      <w:proofErr w:type="spellEnd"/>
      <w:r w:rsidRPr="00CA53CA">
        <w:rPr>
          <w:rFonts w:ascii="Times New Roman" w:hAnsi="Times New Roman" w:cs="Times New Roman"/>
          <w:color w:val="000000" w:themeColor="text1"/>
          <w:sz w:val="24"/>
          <w:szCs w:val="24"/>
        </w:rPr>
        <w:t xml:space="preserve"> 3: </w:t>
      </w:r>
      <w:r w:rsidRPr="00CA53CA">
        <w:rPr>
          <w:rFonts w:ascii="Times New Roman" w:hAnsi="Times New Roman" w:cs="Times New Roman"/>
          <w:color w:val="000000" w:themeColor="text1"/>
          <w:sz w:val="24"/>
          <w:szCs w:val="24"/>
        </w:rPr>
        <w:tab/>
        <w:t>H</w:t>
      </w:r>
      <w:r w:rsidRPr="00CA53CA">
        <w:rPr>
          <w:rFonts w:ascii="Times New Roman" w:hAnsi="Times New Roman" w:cs="Times New Roman"/>
          <w:color w:val="000000" w:themeColor="text1"/>
          <w:sz w:val="24"/>
          <w:szCs w:val="24"/>
          <w:vertAlign w:val="subscript"/>
        </w:rPr>
        <w:t>o</w:t>
      </w:r>
      <w:r w:rsidRPr="00CA53CA">
        <w:rPr>
          <w:rFonts w:ascii="Times New Roman" w:hAnsi="Times New Roman" w:cs="Times New Roman"/>
          <w:color w:val="000000" w:themeColor="text1"/>
          <w:sz w:val="24"/>
          <w:szCs w:val="24"/>
        </w:rPr>
        <w:t>: β</w:t>
      </w:r>
      <w:r w:rsidRPr="00CA53CA">
        <w:rPr>
          <w:rFonts w:ascii="Times New Roman" w:hAnsi="Times New Roman" w:cs="Times New Roman"/>
          <w:color w:val="000000" w:themeColor="text1"/>
          <w:sz w:val="24"/>
          <w:szCs w:val="24"/>
          <w:vertAlign w:val="subscript"/>
        </w:rPr>
        <w:t>3</w:t>
      </w:r>
      <w:r w:rsidRPr="00CA53CA">
        <w:rPr>
          <w:rFonts w:ascii="Times New Roman" w:hAnsi="Times New Roman" w:cs="Times New Roman"/>
          <w:color w:val="000000" w:themeColor="text1"/>
          <w:sz w:val="24"/>
          <w:szCs w:val="24"/>
        </w:rPr>
        <w:t xml:space="preserve"> = 0</w:t>
      </w:r>
    </w:p>
    <w:p w14:paraId="01CA3D9E" w14:textId="77777777" w:rsidR="006A2564" w:rsidRPr="00CA53CA" w:rsidRDefault="006A2564" w:rsidP="006A2564">
      <w:pPr>
        <w:pStyle w:val="ListParagraph"/>
        <w:ind w:left="2880" w:firstLine="720"/>
        <w:jc w:val="left"/>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H</w:t>
      </w:r>
      <w:r w:rsidRPr="00CA53CA">
        <w:rPr>
          <w:rFonts w:ascii="Times New Roman" w:hAnsi="Times New Roman" w:cs="Times New Roman"/>
          <w:color w:val="000000" w:themeColor="text1"/>
          <w:sz w:val="24"/>
          <w:szCs w:val="24"/>
          <w:vertAlign w:val="subscript"/>
        </w:rPr>
        <w:t>a</w:t>
      </w:r>
      <w:r w:rsidRPr="00CA53CA">
        <w:rPr>
          <w:rFonts w:ascii="Times New Roman" w:hAnsi="Times New Roman" w:cs="Times New Roman"/>
          <w:color w:val="000000" w:themeColor="text1"/>
          <w:sz w:val="24"/>
          <w:szCs w:val="24"/>
        </w:rPr>
        <w:t>: β</w:t>
      </w:r>
      <w:r w:rsidRPr="00CA53CA">
        <w:rPr>
          <w:rFonts w:ascii="Times New Roman" w:hAnsi="Times New Roman" w:cs="Times New Roman"/>
          <w:color w:val="000000" w:themeColor="text1"/>
          <w:sz w:val="24"/>
          <w:szCs w:val="24"/>
          <w:vertAlign w:val="subscript"/>
        </w:rPr>
        <w:t>3</w:t>
      </w:r>
      <w:r w:rsidRPr="00CA53CA">
        <w:rPr>
          <w:rFonts w:ascii="Times New Roman" w:hAnsi="Times New Roman" w:cs="Times New Roman"/>
          <w:color w:val="000000" w:themeColor="text1"/>
          <w:sz w:val="24"/>
          <w:szCs w:val="24"/>
        </w:rPr>
        <w:t xml:space="preserve"> &gt; 0</w:t>
      </w:r>
    </w:p>
    <w:p w14:paraId="46AA902B" w14:textId="77777777" w:rsidR="006A2564" w:rsidRPr="00CA53CA" w:rsidRDefault="006A2564" w:rsidP="006A2564">
      <w:pPr>
        <w:spacing w:after="0"/>
        <w:ind w:left="1418" w:firstLine="306"/>
        <w:contextualSpacing/>
        <w:rPr>
          <w:rFonts w:ascii="Times New Roman" w:eastAsia="MS Mincho" w:hAnsi="Times New Roman" w:cs="Times New Roman"/>
          <w:color w:val="000000" w:themeColor="text1"/>
          <w:sz w:val="24"/>
        </w:rPr>
      </w:pPr>
      <w:r w:rsidRPr="00CA53CA">
        <w:rPr>
          <w:rFonts w:ascii="Times New Roman" w:eastAsia="MS Mincho" w:hAnsi="Times New Roman" w:cs="Times New Roman"/>
          <w:color w:val="000000" w:themeColor="text1"/>
          <w:sz w:val="24"/>
        </w:rPr>
        <w:t xml:space="preserve">Dasar </w:t>
      </w:r>
      <w:proofErr w:type="spellStart"/>
      <w:r w:rsidRPr="00CA53CA">
        <w:rPr>
          <w:rFonts w:ascii="Times New Roman" w:eastAsia="MS Mincho" w:hAnsi="Times New Roman" w:cs="Times New Roman"/>
          <w:color w:val="000000" w:themeColor="text1"/>
          <w:sz w:val="24"/>
        </w:rPr>
        <w:t>pengambilan</w:t>
      </w:r>
      <w:proofErr w:type="spellEnd"/>
      <w:r w:rsidRPr="00CA53CA">
        <w:rPr>
          <w:rFonts w:ascii="Times New Roman" w:eastAsia="MS Mincho" w:hAnsi="Times New Roman" w:cs="Times New Roman"/>
          <w:color w:val="000000" w:themeColor="text1"/>
          <w:sz w:val="24"/>
        </w:rPr>
        <w:t xml:space="preserve"> </w:t>
      </w:r>
      <w:proofErr w:type="spellStart"/>
      <w:r w:rsidRPr="00CA53CA">
        <w:rPr>
          <w:rFonts w:ascii="Times New Roman" w:eastAsia="MS Mincho" w:hAnsi="Times New Roman" w:cs="Times New Roman"/>
          <w:color w:val="000000" w:themeColor="text1"/>
          <w:sz w:val="24"/>
        </w:rPr>
        <w:t>keputusan</w:t>
      </w:r>
      <w:proofErr w:type="spellEnd"/>
      <w:r w:rsidRPr="00CA53CA">
        <w:rPr>
          <w:rFonts w:ascii="Times New Roman" w:eastAsia="MS Mincho" w:hAnsi="Times New Roman" w:cs="Times New Roman"/>
          <w:color w:val="000000" w:themeColor="text1"/>
          <w:sz w:val="24"/>
        </w:rPr>
        <w:t xml:space="preserve"> uji t </w:t>
      </w:r>
      <w:proofErr w:type="spellStart"/>
      <w:r w:rsidRPr="00CA53CA">
        <w:rPr>
          <w:rFonts w:ascii="Times New Roman" w:eastAsia="MS Mincho" w:hAnsi="Times New Roman" w:cs="Times New Roman"/>
          <w:color w:val="000000" w:themeColor="text1"/>
          <w:sz w:val="24"/>
        </w:rPr>
        <w:t>untuk</w:t>
      </w:r>
      <w:proofErr w:type="spellEnd"/>
      <w:r w:rsidRPr="00CA53CA">
        <w:rPr>
          <w:rFonts w:ascii="Times New Roman" w:eastAsia="MS Mincho" w:hAnsi="Times New Roman" w:cs="Times New Roman"/>
          <w:color w:val="000000" w:themeColor="text1"/>
          <w:sz w:val="24"/>
        </w:rPr>
        <w:t xml:space="preserve"> </w:t>
      </w:r>
      <w:proofErr w:type="spellStart"/>
      <w:r w:rsidRPr="00CA53CA">
        <w:rPr>
          <w:rFonts w:ascii="Times New Roman" w:eastAsia="MS Mincho" w:hAnsi="Times New Roman" w:cs="Times New Roman"/>
          <w:color w:val="000000" w:themeColor="text1"/>
          <w:sz w:val="24"/>
        </w:rPr>
        <w:t>pengujian</w:t>
      </w:r>
      <w:proofErr w:type="spellEnd"/>
      <w:r w:rsidRPr="00CA53CA">
        <w:rPr>
          <w:rFonts w:ascii="Times New Roman" w:eastAsia="MS Mincho" w:hAnsi="Times New Roman" w:cs="Times New Roman"/>
          <w:color w:val="000000" w:themeColor="text1"/>
          <w:sz w:val="24"/>
        </w:rPr>
        <w:t xml:space="preserve"> </w:t>
      </w:r>
      <w:proofErr w:type="spellStart"/>
      <w:r w:rsidRPr="00CA53CA">
        <w:rPr>
          <w:rFonts w:ascii="Times New Roman" w:eastAsia="MS Mincho" w:hAnsi="Times New Roman" w:cs="Times New Roman"/>
          <w:color w:val="000000" w:themeColor="text1"/>
          <w:sz w:val="24"/>
        </w:rPr>
        <w:t>satu</w:t>
      </w:r>
      <w:proofErr w:type="spellEnd"/>
      <w:r w:rsidRPr="00CA53CA">
        <w:rPr>
          <w:rFonts w:ascii="Times New Roman" w:eastAsia="MS Mincho" w:hAnsi="Times New Roman" w:cs="Times New Roman"/>
          <w:color w:val="000000" w:themeColor="text1"/>
          <w:sz w:val="24"/>
        </w:rPr>
        <w:t xml:space="preserve"> </w:t>
      </w:r>
      <w:proofErr w:type="spellStart"/>
      <w:r w:rsidRPr="00CA53CA">
        <w:rPr>
          <w:rFonts w:ascii="Times New Roman" w:eastAsia="MS Mincho" w:hAnsi="Times New Roman" w:cs="Times New Roman"/>
          <w:color w:val="000000" w:themeColor="text1"/>
          <w:sz w:val="24"/>
        </w:rPr>
        <w:t>arah</w:t>
      </w:r>
      <w:proofErr w:type="spellEnd"/>
      <w:r w:rsidRPr="00CA53CA">
        <w:rPr>
          <w:rFonts w:ascii="Times New Roman" w:eastAsia="MS Mincho" w:hAnsi="Times New Roman" w:cs="Times New Roman"/>
          <w:color w:val="000000" w:themeColor="text1"/>
          <w:sz w:val="24"/>
        </w:rPr>
        <w:t>:</w:t>
      </w:r>
    </w:p>
    <w:p w14:paraId="18699D30" w14:textId="77777777" w:rsidR="006A2564" w:rsidRPr="00CA53CA" w:rsidRDefault="006A2564" w:rsidP="0036284A">
      <w:pPr>
        <w:pStyle w:val="ListParagraph"/>
        <w:numPr>
          <w:ilvl w:val="0"/>
          <w:numId w:val="26"/>
        </w:numPr>
        <w:ind w:left="2268" w:hanging="567"/>
        <w:rPr>
          <w:rFonts w:ascii="Times New Roman" w:eastAsia="MS Mincho" w:hAnsi="Times New Roman" w:cs="Times New Roman"/>
          <w:color w:val="000000" w:themeColor="text1"/>
          <w:sz w:val="24"/>
          <w:lang w:val="id-ID"/>
        </w:rPr>
      </w:pPr>
      <w:r w:rsidRPr="00CA53CA">
        <w:rPr>
          <w:rFonts w:ascii="Times New Roman" w:eastAsia="MS Mincho" w:hAnsi="Times New Roman" w:cs="Times New Roman"/>
          <w:color w:val="000000" w:themeColor="text1"/>
          <w:sz w:val="24"/>
          <w:lang w:val="id-ID"/>
        </w:rPr>
        <w:t xml:space="preserve">Jika nilai </w:t>
      </w:r>
      <w:r w:rsidRPr="00CA53CA">
        <w:rPr>
          <w:rFonts w:ascii="Times New Roman" w:eastAsia="MS Mincho" w:hAnsi="Times New Roman" w:cs="Times New Roman"/>
          <w:color w:val="000000" w:themeColor="text1"/>
          <w:sz w:val="24"/>
          <w:lang w:val="en-ID"/>
        </w:rPr>
        <w:t>Sig/2</w:t>
      </w:r>
      <w:r w:rsidRPr="00CA53CA">
        <w:rPr>
          <w:rFonts w:ascii="Times New Roman" w:eastAsia="MS Mincho" w:hAnsi="Times New Roman" w:cs="Times New Roman"/>
          <w:color w:val="000000" w:themeColor="text1"/>
          <w:sz w:val="24"/>
          <w:lang w:val="id-ID"/>
        </w:rPr>
        <w:t xml:space="preserve"> &lt; 0.05, maka berarti tolak H</w:t>
      </w:r>
      <w:r w:rsidRPr="00CA53CA">
        <w:rPr>
          <w:rFonts w:ascii="Times New Roman" w:eastAsia="MS Mincho" w:hAnsi="Times New Roman" w:cs="Times New Roman"/>
          <w:color w:val="000000" w:themeColor="text1"/>
          <w:sz w:val="24"/>
          <w:vertAlign w:val="subscript"/>
          <w:lang w:val="id-ID"/>
        </w:rPr>
        <w:t>0</w:t>
      </w:r>
      <w:r w:rsidRPr="00CA53CA">
        <w:rPr>
          <w:rFonts w:ascii="Times New Roman" w:eastAsia="MS Mincho" w:hAnsi="Times New Roman" w:cs="Times New Roman"/>
          <w:color w:val="000000" w:themeColor="text1"/>
          <w:sz w:val="24"/>
          <w:lang w:val="id-ID"/>
        </w:rPr>
        <w:t xml:space="preserve"> yang artinya variabel independen tersebut memengaruhi variabel dependen yang ada.</w:t>
      </w:r>
    </w:p>
    <w:p w14:paraId="26C00392" w14:textId="77777777" w:rsidR="006A2564" w:rsidRPr="00CA53CA" w:rsidRDefault="006A2564" w:rsidP="0036284A">
      <w:pPr>
        <w:pStyle w:val="ListParagraph"/>
        <w:numPr>
          <w:ilvl w:val="0"/>
          <w:numId w:val="26"/>
        </w:numPr>
        <w:ind w:left="2268" w:hanging="567"/>
        <w:rPr>
          <w:rFonts w:ascii="Times New Roman" w:eastAsia="MS Mincho" w:hAnsi="Times New Roman" w:cs="Times New Roman"/>
          <w:color w:val="000000" w:themeColor="text1"/>
          <w:sz w:val="24"/>
          <w:lang w:val="id-ID"/>
        </w:rPr>
      </w:pPr>
      <w:r w:rsidRPr="00CA53CA">
        <w:rPr>
          <w:rFonts w:ascii="Times New Roman" w:eastAsia="MS Mincho" w:hAnsi="Times New Roman" w:cs="Times New Roman"/>
          <w:color w:val="000000" w:themeColor="text1"/>
          <w:sz w:val="24"/>
          <w:lang w:val="id-ID"/>
        </w:rPr>
        <w:t xml:space="preserve">Jika nilai </w:t>
      </w:r>
      <w:r w:rsidRPr="00CA53CA">
        <w:rPr>
          <w:rFonts w:ascii="Times New Roman" w:eastAsia="MS Mincho" w:hAnsi="Times New Roman" w:cs="Times New Roman"/>
          <w:color w:val="000000" w:themeColor="text1"/>
          <w:sz w:val="24"/>
          <w:lang w:val="en-ID"/>
        </w:rPr>
        <w:t xml:space="preserve">Sig/2 </w:t>
      </w:r>
      <w:r w:rsidRPr="00CA53CA">
        <w:rPr>
          <w:rFonts w:ascii="Times New Roman" w:eastAsia="MS Mincho" w:hAnsi="Times New Roman" w:cs="Times New Roman"/>
          <w:color w:val="000000" w:themeColor="text1"/>
          <w:sz w:val="24"/>
          <w:lang w:val="id-ID"/>
        </w:rPr>
        <w:t xml:space="preserve">&gt; 0.05, maka berarti </w:t>
      </w:r>
      <w:proofErr w:type="spellStart"/>
      <w:r w:rsidRPr="00CA53CA">
        <w:rPr>
          <w:rFonts w:ascii="Times New Roman" w:eastAsia="MS Mincho" w:hAnsi="Times New Roman" w:cs="Times New Roman"/>
          <w:color w:val="000000" w:themeColor="text1"/>
          <w:sz w:val="24"/>
          <w:lang w:val="en-ID"/>
        </w:rPr>
        <w:t>tidak</w:t>
      </w:r>
      <w:proofErr w:type="spellEnd"/>
      <w:r w:rsidRPr="00CA53CA">
        <w:rPr>
          <w:rFonts w:ascii="Times New Roman" w:eastAsia="MS Mincho" w:hAnsi="Times New Roman" w:cs="Times New Roman"/>
          <w:color w:val="000000" w:themeColor="text1"/>
          <w:sz w:val="24"/>
          <w:lang w:val="en-ID"/>
        </w:rPr>
        <w:t xml:space="preserve"> </w:t>
      </w:r>
      <w:proofErr w:type="spellStart"/>
      <w:r w:rsidRPr="00CA53CA">
        <w:rPr>
          <w:rFonts w:ascii="Times New Roman" w:eastAsia="MS Mincho" w:hAnsi="Times New Roman" w:cs="Times New Roman"/>
          <w:color w:val="000000" w:themeColor="text1"/>
          <w:sz w:val="24"/>
          <w:lang w:val="en-ID"/>
        </w:rPr>
        <w:t>tolak</w:t>
      </w:r>
      <w:proofErr w:type="spellEnd"/>
      <w:r w:rsidRPr="00CA53CA">
        <w:rPr>
          <w:rFonts w:ascii="Times New Roman" w:eastAsia="MS Mincho" w:hAnsi="Times New Roman" w:cs="Times New Roman"/>
          <w:color w:val="000000" w:themeColor="text1"/>
          <w:sz w:val="24"/>
          <w:lang w:val="id-ID"/>
        </w:rPr>
        <w:t xml:space="preserve"> H</w:t>
      </w:r>
      <w:r w:rsidRPr="00CA53CA">
        <w:rPr>
          <w:rFonts w:ascii="Times New Roman" w:eastAsia="MS Mincho" w:hAnsi="Times New Roman" w:cs="Times New Roman"/>
          <w:color w:val="000000" w:themeColor="text1"/>
          <w:sz w:val="24"/>
          <w:vertAlign w:val="subscript"/>
          <w:lang w:val="id-ID"/>
        </w:rPr>
        <w:t>0</w:t>
      </w:r>
      <w:r w:rsidRPr="00CA53CA">
        <w:rPr>
          <w:rFonts w:ascii="Times New Roman" w:eastAsia="MS Mincho" w:hAnsi="Times New Roman" w:cs="Times New Roman"/>
          <w:color w:val="000000" w:themeColor="text1"/>
          <w:sz w:val="24"/>
          <w:lang w:val="id-ID"/>
        </w:rPr>
        <w:t xml:space="preserve"> yang artinya variabel independen tersebut tidak memengaruhi variabel dependen yang ada.</w:t>
      </w:r>
    </w:p>
    <w:p w14:paraId="2F55B64E" w14:textId="77777777" w:rsidR="006A2564" w:rsidRPr="00CA53CA" w:rsidRDefault="006A2564" w:rsidP="0036284A">
      <w:pPr>
        <w:pStyle w:val="Heading4"/>
        <w:numPr>
          <w:ilvl w:val="0"/>
          <w:numId w:val="56"/>
        </w:numPr>
        <w:ind w:left="1701" w:hanging="567"/>
        <w:rPr>
          <w:i w:val="0"/>
          <w:color w:val="000000" w:themeColor="text1"/>
        </w:rPr>
      </w:pPr>
      <w:bookmarkStart w:id="53" w:name="_GoBack"/>
      <w:bookmarkEnd w:id="53"/>
      <w:proofErr w:type="spellStart"/>
      <w:r w:rsidRPr="00CA53CA">
        <w:rPr>
          <w:i w:val="0"/>
          <w:color w:val="000000" w:themeColor="text1"/>
        </w:rPr>
        <w:t>Koefisien</w:t>
      </w:r>
      <w:proofErr w:type="spellEnd"/>
      <w:r w:rsidRPr="00CA53CA">
        <w:rPr>
          <w:i w:val="0"/>
          <w:color w:val="000000" w:themeColor="text1"/>
        </w:rPr>
        <w:t xml:space="preserve"> </w:t>
      </w:r>
      <w:proofErr w:type="spellStart"/>
      <w:r w:rsidRPr="00CA53CA">
        <w:rPr>
          <w:i w:val="0"/>
          <w:color w:val="000000" w:themeColor="text1"/>
        </w:rPr>
        <w:t>determinasi</w:t>
      </w:r>
      <w:proofErr w:type="spellEnd"/>
      <w:r w:rsidRPr="00CA53CA">
        <w:rPr>
          <w:i w:val="0"/>
          <w:color w:val="000000" w:themeColor="text1"/>
        </w:rPr>
        <w:t xml:space="preserve"> (R</w:t>
      </w:r>
      <w:r w:rsidRPr="00CA53CA">
        <w:rPr>
          <w:i w:val="0"/>
          <w:color w:val="000000" w:themeColor="text1"/>
          <w:vertAlign w:val="superscript"/>
        </w:rPr>
        <w:t>2</w:t>
      </w:r>
      <w:r w:rsidRPr="00CA53CA">
        <w:rPr>
          <w:i w:val="0"/>
          <w:color w:val="000000" w:themeColor="text1"/>
        </w:rPr>
        <w:t>)</w:t>
      </w:r>
    </w:p>
    <w:p w14:paraId="063FA602" w14:textId="77777777" w:rsidR="006A2564" w:rsidRPr="00CA53CA" w:rsidRDefault="006A2564" w:rsidP="006A2564">
      <w:pPr>
        <w:spacing w:after="0"/>
        <w:ind w:left="1701" w:firstLine="567"/>
        <w:contextualSpacing/>
        <w:rPr>
          <w:rFonts w:ascii="Times New Roman" w:hAnsi="Times New Roman" w:cs="Times New Roman"/>
          <w:color w:val="000000" w:themeColor="text1"/>
          <w:sz w:val="24"/>
          <w:szCs w:val="24"/>
        </w:rPr>
      </w:pPr>
      <w:proofErr w:type="spellStart"/>
      <w:r w:rsidRPr="00CA53CA">
        <w:rPr>
          <w:rFonts w:ascii="Times New Roman" w:hAnsi="Times New Roman" w:cs="Times New Roman"/>
          <w:color w:val="000000" w:themeColor="text1"/>
          <w:sz w:val="24"/>
          <w:szCs w:val="24"/>
        </w:rPr>
        <w:t>Menurut</w:t>
      </w:r>
      <w:proofErr w:type="spellEnd"/>
      <w:r w:rsidRPr="00CA53CA">
        <w:rPr>
          <w:rFonts w:ascii="Times New Roman" w:hAnsi="Times New Roman" w:cs="Times New Roman"/>
          <w:color w:val="000000" w:themeColor="text1"/>
          <w:sz w:val="24"/>
          <w:szCs w:val="24"/>
        </w:rPr>
        <w:t xml:space="preserve"> </w:t>
      </w:r>
      <w:r w:rsidRPr="00CA53CA">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{"citationItems":[{"id":"ITEM-1","itemData":{"DOI":"10.2307/1579941","ISBN":"979-704-01-1","ISSN":"00786527","PMID":"25246403","abstract":"Econometric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field.","author":[{"dropping-particle":"","family":"Ghozali","given":"Imam","non-dropping-particle":"","parse-names":false,"suffix":""}],"edition":"8","id":"ITEM-1","issued":{"date-parts":[["2016"]]},"page":"113","publisher-place":"Semarang","title":"Aplikasi Analisis Multivariate Dengan Program IBM SPSS 23","type":"chapter"},"uris":["http://www.mendeley.com/documents/?uuid=79cc4bee-8c01-486b-9351-3b8d56df6245"]}],"mendeley":{"formattedCitation":"(Ghozali, 2016)","manualFormatting":"Ghozali (2016, p.95)","plainTextFormattedCitation":"(Ghozali, 2016)","previouslyFormattedCitation":"(Ghozali, 2016)"},"properties":{"noteIndex":0},"schema":"https://github.com/citation-style-language/schema/raw/master/csl-citation.json"}</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Ghozali (2016, p.95)</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proofErr w:type="spellStart"/>
      <w:r w:rsidRPr="00CA53CA">
        <w:rPr>
          <w:rFonts w:ascii="Times New Roman" w:hAnsi="Times New Roman" w:cs="Times New Roman"/>
          <w:color w:val="000000" w:themeColor="text1"/>
          <w:sz w:val="24"/>
          <w:szCs w:val="24"/>
        </w:rPr>
        <w:t>nilai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koefisien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determinasi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digunakan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mengukur</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sejauh</w:t>
      </w:r>
      <w:proofErr w:type="spellEnd"/>
      <w:r w:rsidRPr="00CA53CA">
        <w:rPr>
          <w:rFonts w:ascii="Times New Roman" w:hAnsi="Times New Roman" w:cs="Times New Roman"/>
          <w:color w:val="000000" w:themeColor="text1"/>
          <w:sz w:val="24"/>
          <w:szCs w:val="24"/>
        </w:rPr>
        <w:t xml:space="preserve"> mana </w:t>
      </w:r>
      <w:proofErr w:type="spellStart"/>
      <w:r w:rsidRPr="00CA53CA">
        <w:rPr>
          <w:rFonts w:ascii="Times New Roman" w:hAnsi="Times New Roman" w:cs="Times New Roman"/>
          <w:color w:val="000000" w:themeColor="text1"/>
          <w:sz w:val="24"/>
          <w:szCs w:val="24"/>
        </w:rPr>
        <w:t>kemampuan</w:t>
      </w:r>
      <w:proofErr w:type="spellEnd"/>
      <w:r w:rsidRPr="00CA53CA">
        <w:rPr>
          <w:rFonts w:ascii="Times New Roman" w:hAnsi="Times New Roman" w:cs="Times New Roman"/>
          <w:color w:val="000000" w:themeColor="text1"/>
          <w:sz w:val="24"/>
          <w:szCs w:val="24"/>
        </w:rPr>
        <w:t xml:space="preserve"> model </w:t>
      </w:r>
      <w:proofErr w:type="spellStart"/>
      <w:r w:rsidRPr="00CA53CA">
        <w:rPr>
          <w:rFonts w:ascii="Times New Roman" w:hAnsi="Times New Roman" w:cs="Times New Roman"/>
          <w:color w:val="000000" w:themeColor="text1"/>
          <w:sz w:val="24"/>
          <w:szCs w:val="24"/>
        </w:rPr>
        <w:t>dalam</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menerangkan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dependen</w:t>
      </w:r>
      <w:proofErr w:type="spellEnd"/>
      <w:r w:rsidRPr="00CA53CA">
        <w:rPr>
          <w:rFonts w:ascii="Times New Roman" w:hAnsi="Times New Roman" w:cs="Times New Roman"/>
          <w:color w:val="000000" w:themeColor="text1"/>
          <w:sz w:val="24"/>
          <w:szCs w:val="24"/>
        </w:rPr>
        <w:t xml:space="preserve">. Nilai </w:t>
      </w:r>
      <w:proofErr w:type="spellStart"/>
      <w:r w:rsidRPr="00CA53CA">
        <w:rPr>
          <w:rFonts w:ascii="Times New Roman" w:hAnsi="Times New Roman" w:cs="Times New Roman"/>
          <w:color w:val="000000" w:themeColor="text1"/>
          <w:sz w:val="24"/>
          <w:szCs w:val="24"/>
        </w:rPr>
        <w:t>koefisien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determinasi</w:t>
      </w:r>
      <w:proofErr w:type="spellEnd"/>
      <w:r w:rsidRPr="00CA53CA">
        <w:rPr>
          <w:rFonts w:ascii="Times New Roman" w:hAnsi="Times New Roman" w:cs="Times New Roman"/>
          <w:color w:val="000000" w:themeColor="text1"/>
          <w:sz w:val="24"/>
          <w:szCs w:val="24"/>
        </w:rPr>
        <w:t xml:space="preserve"> (R</w:t>
      </w:r>
      <w:r w:rsidRPr="00CA53CA">
        <w:rPr>
          <w:rFonts w:ascii="Times New Roman" w:hAnsi="Times New Roman" w:cs="Times New Roman"/>
          <w:color w:val="000000" w:themeColor="text1"/>
          <w:sz w:val="24"/>
          <w:szCs w:val="24"/>
          <w:vertAlign w:val="superscript"/>
        </w:rPr>
        <w:t>2</w:t>
      </w:r>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selalu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positif</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karena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merupakan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rasio</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dari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jumlah</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kuadrat</w:t>
      </w:r>
      <w:proofErr w:type="spellEnd"/>
      <w:r w:rsidRPr="00CA53CA">
        <w:rPr>
          <w:rFonts w:ascii="Times New Roman" w:hAnsi="Times New Roman" w:cs="Times New Roman"/>
          <w:color w:val="000000" w:themeColor="text1"/>
          <w:sz w:val="24"/>
          <w:szCs w:val="24"/>
        </w:rPr>
        <w:t xml:space="preserve">. Batas </w:t>
      </w:r>
      <w:proofErr w:type="spellStart"/>
      <w:r w:rsidRPr="00CA53CA">
        <w:rPr>
          <w:rFonts w:ascii="Times New Roman" w:hAnsi="Times New Roman" w:cs="Times New Roman"/>
          <w:color w:val="000000" w:themeColor="text1"/>
          <w:sz w:val="24"/>
          <w:szCs w:val="24"/>
        </w:rPr>
        <w:t>nilai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koefisien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determinasi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berada</w:t>
      </w:r>
      <w:proofErr w:type="spellEnd"/>
      <w:r w:rsidRPr="00CA53CA">
        <w:rPr>
          <w:rFonts w:ascii="Times New Roman" w:hAnsi="Times New Roman" w:cs="Times New Roman"/>
          <w:color w:val="000000" w:themeColor="text1"/>
          <w:sz w:val="24"/>
          <w:szCs w:val="24"/>
        </w:rPr>
        <w:t xml:space="preserve"> di </w:t>
      </w:r>
      <w:proofErr w:type="spellStart"/>
      <w:r w:rsidRPr="00CA53CA">
        <w:rPr>
          <w:rFonts w:ascii="Times New Roman" w:hAnsi="Times New Roman" w:cs="Times New Roman"/>
          <w:color w:val="000000" w:themeColor="text1"/>
          <w:sz w:val="24"/>
          <w:szCs w:val="24"/>
        </w:rPr>
        <w:t>antara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nol</w:t>
      </w:r>
      <w:proofErr w:type="spellEnd"/>
      <w:r w:rsidRPr="00CA53CA">
        <w:rPr>
          <w:rFonts w:ascii="Times New Roman" w:hAnsi="Times New Roman" w:cs="Times New Roman"/>
          <w:color w:val="000000" w:themeColor="text1"/>
          <w:sz w:val="24"/>
          <w:szCs w:val="24"/>
        </w:rPr>
        <w:t xml:space="preserve"> dan </w:t>
      </w:r>
      <w:proofErr w:type="spellStart"/>
      <w:r w:rsidRPr="00CA53CA">
        <w:rPr>
          <w:rFonts w:ascii="Times New Roman" w:hAnsi="Times New Roman" w:cs="Times New Roman"/>
          <w:color w:val="000000" w:themeColor="text1"/>
          <w:sz w:val="24"/>
          <w:szCs w:val="24"/>
        </w:rPr>
        <w:t>satu</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dengan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kriteria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sebagai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berikut</w:t>
      </w:r>
      <w:proofErr w:type="spellEnd"/>
      <w:r w:rsidRPr="00CA53CA">
        <w:rPr>
          <w:rFonts w:ascii="Times New Roman" w:hAnsi="Times New Roman" w:cs="Times New Roman"/>
          <w:color w:val="000000" w:themeColor="text1"/>
          <w:sz w:val="24"/>
          <w:szCs w:val="24"/>
        </w:rPr>
        <w:t>:</w:t>
      </w:r>
    </w:p>
    <w:p w14:paraId="52D03BC5" w14:textId="77777777" w:rsidR="006A2564" w:rsidRPr="00CA53CA" w:rsidRDefault="006A2564" w:rsidP="0036284A">
      <w:pPr>
        <w:pStyle w:val="ListParagraph"/>
        <w:numPr>
          <w:ilvl w:val="0"/>
          <w:numId w:val="57"/>
        </w:numPr>
        <w:spacing w:after="0"/>
        <w:ind w:left="2268" w:hanging="567"/>
        <w:rPr>
          <w:rFonts w:ascii="Times New Roman" w:hAnsi="Times New Roman" w:cs="Times New Roman"/>
          <w:color w:val="000000" w:themeColor="text1"/>
          <w:sz w:val="24"/>
          <w:lang w:val="id-ID"/>
        </w:rPr>
      </w:pPr>
      <w:r w:rsidRPr="00CA53CA">
        <w:rPr>
          <w:rFonts w:ascii="Times New Roman" w:hAnsi="Times New Roman" w:cs="Times New Roman"/>
          <w:color w:val="000000" w:themeColor="text1"/>
          <w:sz w:val="24"/>
          <w:lang w:val="id-ID"/>
        </w:rPr>
        <w:t xml:space="preserve">Bila </w:t>
      </w:r>
      <w:r w:rsidRPr="00CA53CA">
        <w:rPr>
          <w:rFonts w:ascii="Times New Roman" w:hAnsi="Times New Roman" w:cs="Times New Roman"/>
          <w:i/>
          <w:color w:val="000000" w:themeColor="text1"/>
          <w:sz w:val="24"/>
          <w:lang w:val="id-ID"/>
        </w:rPr>
        <w:t>R square</w:t>
      </w:r>
      <w:r w:rsidRPr="00CA53CA">
        <w:rPr>
          <w:rFonts w:ascii="Times New Roman" w:hAnsi="Times New Roman" w:cs="Times New Roman"/>
          <w:color w:val="000000" w:themeColor="text1"/>
          <w:sz w:val="24"/>
          <w:lang w:val="id-ID"/>
        </w:rPr>
        <w:t xml:space="preserve"> yang ada dalam tabel model </w:t>
      </w:r>
      <w:r w:rsidRPr="00CA53CA">
        <w:rPr>
          <w:rFonts w:ascii="Times New Roman" w:hAnsi="Times New Roman" w:cs="Times New Roman"/>
          <w:i/>
          <w:color w:val="000000" w:themeColor="text1"/>
          <w:sz w:val="24"/>
          <w:lang w:val="id-ID"/>
        </w:rPr>
        <w:t xml:space="preserve">summary </w:t>
      </w:r>
      <w:r w:rsidRPr="00CA53CA">
        <w:rPr>
          <w:rFonts w:ascii="Times New Roman" w:hAnsi="Times New Roman" w:cs="Times New Roman"/>
          <w:color w:val="000000" w:themeColor="text1"/>
          <w:sz w:val="24"/>
          <w:lang w:val="id-ID"/>
        </w:rPr>
        <w:t xml:space="preserve">bernilai kecil, </w:t>
      </w:r>
      <w:proofErr w:type="spellStart"/>
      <w:r w:rsidRPr="00CA53CA">
        <w:rPr>
          <w:rFonts w:ascii="Times New Roman" w:hAnsi="Times New Roman" w:cs="Times New Roman"/>
          <w:color w:val="000000" w:themeColor="text1"/>
          <w:sz w:val="24"/>
          <w:lang w:val="en-ID"/>
        </w:rPr>
        <w:t>berarti</w:t>
      </w:r>
      <w:proofErr w:type="spellEnd"/>
      <w:r w:rsidRPr="00CA53CA">
        <w:rPr>
          <w:rFonts w:ascii="Times New Roman" w:hAnsi="Times New Roman" w:cs="Times New Roman"/>
          <w:color w:val="000000" w:themeColor="text1"/>
          <w:sz w:val="24"/>
          <w:lang w:val="id-ID"/>
        </w:rPr>
        <w:t xml:space="preserve"> kemampuan dari variabel-variabel independen dalam menjelaskan variabel dependen </w:t>
      </w:r>
      <w:proofErr w:type="spellStart"/>
      <w:r w:rsidRPr="00CA53CA">
        <w:rPr>
          <w:rFonts w:ascii="Times New Roman" w:hAnsi="Times New Roman" w:cs="Times New Roman"/>
          <w:color w:val="000000" w:themeColor="text1"/>
          <w:sz w:val="24"/>
          <w:lang w:val="en-ID"/>
        </w:rPr>
        <w:t>terbatas</w:t>
      </w:r>
      <w:proofErr w:type="spellEnd"/>
      <w:r w:rsidRPr="00CA53CA">
        <w:rPr>
          <w:rFonts w:ascii="Times New Roman" w:hAnsi="Times New Roman" w:cs="Times New Roman"/>
          <w:color w:val="000000" w:themeColor="text1"/>
          <w:sz w:val="24"/>
          <w:lang w:val="en-ID"/>
        </w:rPr>
        <w:t xml:space="preserve"> </w:t>
      </w:r>
      <w:proofErr w:type="spellStart"/>
      <w:r w:rsidRPr="00CA53CA">
        <w:rPr>
          <w:rFonts w:ascii="Times New Roman" w:hAnsi="Times New Roman" w:cs="Times New Roman"/>
          <w:color w:val="000000" w:themeColor="text1"/>
          <w:sz w:val="24"/>
          <w:lang w:val="en-ID"/>
        </w:rPr>
        <w:t>atau</w:t>
      </w:r>
      <w:proofErr w:type="spellEnd"/>
      <w:r w:rsidRPr="00CA53CA">
        <w:rPr>
          <w:rFonts w:ascii="Times New Roman" w:hAnsi="Times New Roman" w:cs="Times New Roman"/>
          <w:color w:val="000000" w:themeColor="text1"/>
          <w:sz w:val="24"/>
          <w:lang w:val="en-ID"/>
        </w:rPr>
        <w:t xml:space="preserve"> </w:t>
      </w:r>
      <w:proofErr w:type="spellStart"/>
      <w:r w:rsidRPr="00CA53CA">
        <w:rPr>
          <w:rFonts w:ascii="Times New Roman" w:hAnsi="Times New Roman" w:cs="Times New Roman"/>
          <w:color w:val="000000" w:themeColor="text1"/>
          <w:sz w:val="24"/>
          <w:lang w:val="en-ID"/>
        </w:rPr>
        <w:t>kurang</w:t>
      </w:r>
      <w:proofErr w:type="spellEnd"/>
      <w:r w:rsidRPr="00CA53CA">
        <w:rPr>
          <w:rFonts w:ascii="Times New Roman" w:hAnsi="Times New Roman" w:cs="Times New Roman"/>
          <w:color w:val="000000" w:themeColor="text1"/>
          <w:sz w:val="24"/>
          <w:lang w:val="en-ID"/>
        </w:rPr>
        <w:t xml:space="preserve"> </w:t>
      </w:r>
      <w:proofErr w:type="spellStart"/>
      <w:r w:rsidRPr="00CA53CA">
        <w:rPr>
          <w:rFonts w:ascii="Times New Roman" w:hAnsi="Times New Roman" w:cs="Times New Roman"/>
          <w:color w:val="000000" w:themeColor="text1"/>
          <w:sz w:val="24"/>
          <w:lang w:val="en-ID"/>
        </w:rPr>
        <w:t>baik</w:t>
      </w:r>
      <w:proofErr w:type="spellEnd"/>
      <w:r w:rsidRPr="00CA53CA">
        <w:rPr>
          <w:rFonts w:ascii="Times New Roman" w:hAnsi="Times New Roman" w:cs="Times New Roman"/>
          <w:color w:val="000000" w:themeColor="text1"/>
          <w:sz w:val="24"/>
          <w:lang w:val="en-ID"/>
        </w:rPr>
        <w:t>.</w:t>
      </w:r>
    </w:p>
    <w:p w14:paraId="1991D261" w14:textId="77777777" w:rsidR="00072EBD" w:rsidRPr="00435E03" w:rsidRDefault="006A2564" w:rsidP="00435E03">
      <w:pPr>
        <w:pStyle w:val="ListParagraph"/>
        <w:numPr>
          <w:ilvl w:val="0"/>
          <w:numId w:val="57"/>
        </w:numPr>
        <w:spacing w:after="160"/>
        <w:ind w:left="2268" w:hanging="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lang w:val="id-ID"/>
        </w:rPr>
        <w:t xml:space="preserve">Bila </w:t>
      </w:r>
      <w:r w:rsidRPr="00CA53CA">
        <w:rPr>
          <w:rFonts w:ascii="Times New Roman" w:hAnsi="Times New Roman" w:cs="Times New Roman"/>
          <w:i/>
          <w:color w:val="000000" w:themeColor="text1"/>
          <w:sz w:val="24"/>
          <w:lang w:val="id-ID"/>
        </w:rPr>
        <w:t>R square</w:t>
      </w:r>
      <w:r w:rsidRPr="00CA53CA">
        <w:rPr>
          <w:rFonts w:ascii="Times New Roman" w:hAnsi="Times New Roman" w:cs="Times New Roman"/>
          <w:color w:val="000000" w:themeColor="text1"/>
          <w:sz w:val="24"/>
          <w:lang w:val="id-ID"/>
        </w:rPr>
        <w:t xml:space="preserve"> yang ada dalam tabel model </w:t>
      </w:r>
      <w:r w:rsidRPr="00CA53CA">
        <w:rPr>
          <w:rFonts w:ascii="Times New Roman" w:hAnsi="Times New Roman" w:cs="Times New Roman"/>
          <w:i/>
          <w:color w:val="000000" w:themeColor="text1"/>
          <w:sz w:val="24"/>
          <w:lang w:val="id-ID"/>
        </w:rPr>
        <w:t xml:space="preserve">summary </w:t>
      </w:r>
      <w:r w:rsidRPr="00CA53CA">
        <w:rPr>
          <w:rFonts w:ascii="Times New Roman" w:hAnsi="Times New Roman" w:cs="Times New Roman"/>
          <w:color w:val="000000" w:themeColor="text1"/>
          <w:sz w:val="24"/>
          <w:lang w:val="id-ID"/>
        </w:rPr>
        <w:t>bernilai besar</w:t>
      </w:r>
      <w:r w:rsidRPr="00CA53CA">
        <w:rPr>
          <w:rFonts w:ascii="Times New Roman" w:hAnsi="Times New Roman" w:cs="Times New Roman"/>
          <w:color w:val="000000" w:themeColor="text1"/>
          <w:sz w:val="24"/>
          <w:lang w:val="en-ID"/>
        </w:rPr>
        <w:t xml:space="preserve"> (</w:t>
      </w:r>
      <w:proofErr w:type="spellStart"/>
      <w:r w:rsidRPr="00CA53CA">
        <w:rPr>
          <w:rFonts w:ascii="Times New Roman" w:hAnsi="Times New Roman" w:cs="Times New Roman"/>
          <w:color w:val="000000" w:themeColor="text1"/>
          <w:sz w:val="24"/>
          <w:lang w:val="en-ID"/>
        </w:rPr>
        <w:t>semakin</w:t>
      </w:r>
      <w:proofErr w:type="spellEnd"/>
      <w:r w:rsidRPr="00CA53CA">
        <w:rPr>
          <w:rFonts w:ascii="Times New Roman" w:hAnsi="Times New Roman" w:cs="Times New Roman"/>
          <w:color w:val="000000" w:themeColor="text1"/>
          <w:sz w:val="24"/>
          <w:lang w:val="en-ID"/>
        </w:rPr>
        <w:t xml:space="preserve"> </w:t>
      </w:r>
      <w:proofErr w:type="spellStart"/>
      <w:r w:rsidRPr="00CA53CA">
        <w:rPr>
          <w:rFonts w:ascii="Times New Roman" w:hAnsi="Times New Roman" w:cs="Times New Roman"/>
          <w:color w:val="000000" w:themeColor="text1"/>
          <w:sz w:val="24"/>
          <w:lang w:val="en-ID"/>
        </w:rPr>
        <w:t>mendekati</w:t>
      </w:r>
      <w:proofErr w:type="spellEnd"/>
      <w:r w:rsidRPr="00CA53CA">
        <w:rPr>
          <w:rFonts w:ascii="Times New Roman" w:hAnsi="Times New Roman" w:cs="Times New Roman"/>
          <w:color w:val="000000" w:themeColor="text1"/>
          <w:sz w:val="24"/>
          <w:lang w:val="en-ID"/>
        </w:rPr>
        <w:t xml:space="preserve"> 1), </w:t>
      </w:r>
      <w:proofErr w:type="spellStart"/>
      <w:r w:rsidRPr="00CA53CA">
        <w:rPr>
          <w:rFonts w:ascii="Times New Roman" w:hAnsi="Times New Roman" w:cs="Times New Roman"/>
          <w:color w:val="000000" w:themeColor="text1"/>
          <w:sz w:val="24"/>
          <w:lang w:val="en-ID"/>
        </w:rPr>
        <w:t>berarti</w:t>
      </w:r>
      <w:proofErr w:type="spellEnd"/>
      <w:r w:rsidRPr="00CA53CA">
        <w:rPr>
          <w:rFonts w:ascii="Times New Roman" w:hAnsi="Times New Roman" w:cs="Times New Roman"/>
          <w:color w:val="000000" w:themeColor="text1"/>
          <w:sz w:val="24"/>
          <w:lang w:val="id-ID"/>
        </w:rPr>
        <w:t xml:space="preserve"> variabel-variabel independen </w:t>
      </w:r>
      <w:proofErr w:type="spellStart"/>
      <w:r w:rsidRPr="00CA53CA">
        <w:rPr>
          <w:rFonts w:ascii="Times New Roman" w:hAnsi="Times New Roman" w:cs="Times New Roman"/>
          <w:color w:val="000000" w:themeColor="text1"/>
          <w:sz w:val="24"/>
          <w:szCs w:val="24"/>
        </w:rPr>
        <w:t>memberikan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hampir</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semua</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informasi</w:t>
      </w:r>
      <w:proofErr w:type="spellEnd"/>
      <w:r w:rsidRPr="00CA53CA">
        <w:rPr>
          <w:rFonts w:ascii="Times New Roman" w:hAnsi="Times New Roman" w:cs="Times New Roman"/>
          <w:color w:val="000000" w:themeColor="text1"/>
          <w:sz w:val="24"/>
          <w:szCs w:val="24"/>
        </w:rPr>
        <w:t xml:space="preserve"> yang </w:t>
      </w:r>
      <w:proofErr w:type="spellStart"/>
      <w:r w:rsidRPr="00CA53CA">
        <w:rPr>
          <w:rFonts w:ascii="Times New Roman" w:hAnsi="Times New Roman" w:cs="Times New Roman"/>
          <w:color w:val="000000" w:themeColor="text1"/>
          <w:sz w:val="24"/>
          <w:szCs w:val="24"/>
        </w:rPr>
        <w:t>dibutuhkan</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untuk</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memprediksi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variasi</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variabel</w:t>
      </w:r>
      <w:proofErr w:type="spellEnd"/>
      <w:r w:rsidRPr="00CA53CA">
        <w:rPr>
          <w:rFonts w:ascii="Times New Roman" w:hAnsi="Times New Roman" w:cs="Times New Roman"/>
          <w:color w:val="000000" w:themeColor="text1"/>
          <w:sz w:val="24"/>
          <w:szCs w:val="24"/>
        </w:rPr>
        <w:t xml:space="preserve"> </w:t>
      </w:r>
      <w:proofErr w:type="spellStart"/>
      <w:r w:rsidRPr="00CA53CA">
        <w:rPr>
          <w:rFonts w:ascii="Times New Roman" w:hAnsi="Times New Roman" w:cs="Times New Roman"/>
          <w:color w:val="000000" w:themeColor="text1"/>
          <w:sz w:val="24"/>
          <w:szCs w:val="24"/>
        </w:rPr>
        <w:t>independen</w:t>
      </w:r>
      <w:proofErr w:type="spellEnd"/>
      <w:r w:rsidRPr="00CA53CA">
        <w:rPr>
          <w:rFonts w:ascii="Times New Roman" w:hAnsi="Times New Roman" w:cs="Times New Roman"/>
          <w:color w:val="000000" w:themeColor="text1"/>
          <w:sz w:val="24"/>
          <w:szCs w:val="24"/>
        </w:rPr>
        <w:t>.</w:t>
      </w:r>
    </w:p>
    <w:sectPr w:rsidR="00072EBD" w:rsidRPr="00435E03" w:rsidSect="000F2B68">
      <w:footerReference w:type="default" r:id="rId10"/>
      <w:pgSz w:w="11907" w:h="16839"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64D7" w14:textId="77777777" w:rsidR="00A05CA3" w:rsidRDefault="00A05CA3" w:rsidP="00870E9C">
      <w:pPr>
        <w:spacing w:after="0" w:line="240" w:lineRule="auto"/>
      </w:pPr>
      <w:r>
        <w:separator/>
      </w:r>
    </w:p>
  </w:endnote>
  <w:endnote w:type="continuationSeparator" w:id="0">
    <w:p w14:paraId="0D2BB0C0" w14:textId="77777777" w:rsidR="00A05CA3" w:rsidRDefault="00A05CA3"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814161"/>
      <w:docPartObj>
        <w:docPartGallery w:val="Page Numbers (Bottom of Page)"/>
        <w:docPartUnique/>
      </w:docPartObj>
    </w:sdtPr>
    <w:sdtEndPr>
      <w:rPr>
        <w:rFonts w:ascii="Times New Roman" w:hAnsi="Times New Roman" w:cs="Times New Roman"/>
      </w:rPr>
    </w:sdtEndPr>
    <w:sdtContent>
      <w:p w14:paraId="496072BC" w14:textId="77777777" w:rsidR="00AC2C26" w:rsidRPr="009D2C18" w:rsidRDefault="00AC2C26" w:rsidP="00AF280E">
        <w:pPr>
          <w:pStyle w:val="Footer"/>
          <w:ind w:left="0"/>
          <w:jc w:val="center"/>
          <w:rPr>
            <w:rFonts w:ascii="Times New Roman" w:hAnsi="Times New Roman" w:cs="Times New Roman"/>
          </w:rPr>
        </w:pPr>
        <w:r w:rsidRPr="009D2C18">
          <w:rPr>
            <w:rFonts w:ascii="Times New Roman" w:hAnsi="Times New Roman" w:cs="Times New Roman"/>
          </w:rPr>
          <w:fldChar w:fldCharType="begin"/>
        </w:r>
        <w:r w:rsidRPr="00DC593C">
          <w:rPr>
            <w:rFonts w:ascii="Times New Roman" w:hAnsi="Times New Roman" w:cs="Times New Roman"/>
          </w:rPr>
          <w:instrText xml:space="preserve"> PAGE   \* MERGEFORMAT </w:instrText>
        </w:r>
        <w:r w:rsidRPr="009D2C18">
          <w:rPr>
            <w:rFonts w:ascii="Times New Roman" w:hAnsi="Times New Roman" w:cs="Times New Roman"/>
          </w:rPr>
          <w:fldChar w:fldCharType="separate"/>
        </w:r>
        <w:r>
          <w:rPr>
            <w:rFonts w:ascii="Times New Roman" w:hAnsi="Times New Roman" w:cs="Times New Roman"/>
            <w:noProof/>
          </w:rPr>
          <w:t>128</w:t>
        </w:r>
        <w:r w:rsidRPr="009D2C18">
          <w:rPr>
            <w:rFonts w:ascii="Times New Roman" w:hAnsi="Times New Roman" w:cs="Times New Roman"/>
            <w:noProof/>
          </w:rPr>
          <w:fldChar w:fldCharType="end"/>
        </w:r>
      </w:p>
    </w:sdtContent>
  </w:sdt>
  <w:p w14:paraId="141E710A" w14:textId="77777777" w:rsidR="00AC2C26" w:rsidRDefault="00AC2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23708" w14:textId="77777777" w:rsidR="00A05CA3" w:rsidRDefault="00A05CA3" w:rsidP="00870E9C">
      <w:pPr>
        <w:spacing w:after="0" w:line="240" w:lineRule="auto"/>
      </w:pPr>
      <w:r>
        <w:separator/>
      </w:r>
    </w:p>
  </w:footnote>
  <w:footnote w:type="continuationSeparator" w:id="0">
    <w:p w14:paraId="484349C4" w14:textId="77777777" w:rsidR="00A05CA3" w:rsidRDefault="00A05CA3"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76C592"/>
    <w:multiLevelType w:val="singleLevel"/>
    <w:tmpl w:val="3F529C70"/>
    <w:lvl w:ilvl="0">
      <w:start w:val="1"/>
      <w:numFmt w:val="decimal"/>
      <w:lvlText w:val="(%1)"/>
      <w:lvlJc w:val="left"/>
      <w:pPr>
        <w:tabs>
          <w:tab w:val="left" w:pos="432"/>
        </w:tabs>
        <w:ind w:left="432" w:hanging="432"/>
      </w:pPr>
      <w:rPr>
        <w:rFonts w:hint="default"/>
        <w:i w:val="0"/>
      </w:rPr>
    </w:lvl>
  </w:abstractNum>
  <w:abstractNum w:abstractNumId="1" w15:restartNumberingAfterBreak="0">
    <w:nsid w:val="0191479B"/>
    <w:multiLevelType w:val="hybridMultilevel"/>
    <w:tmpl w:val="EC6458D0"/>
    <w:lvl w:ilvl="0" w:tplc="04090015">
      <w:start w:val="1"/>
      <w:numFmt w:val="upperLetter"/>
      <w:lvlText w:val="%1."/>
      <w:lvlJc w:val="left"/>
      <w:pPr>
        <w:ind w:left="-2948" w:hanging="360"/>
      </w:pPr>
      <w:rPr>
        <w:rFonts w:hint="default"/>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1508" w:hanging="180"/>
      </w:pPr>
    </w:lvl>
    <w:lvl w:ilvl="3" w:tplc="0409000F" w:tentative="1">
      <w:start w:val="1"/>
      <w:numFmt w:val="decimal"/>
      <w:lvlText w:val="%4."/>
      <w:lvlJc w:val="left"/>
      <w:pPr>
        <w:ind w:left="-788" w:hanging="360"/>
      </w:pPr>
    </w:lvl>
    <w:lvl w:ilvl="4" w:tplc="04090019" w:tentative="1">
      <w:start w:val="1"/>
      <w:numFmt w:val="lowerLetter"/>
      <w:lvlText w:val="%5."/>
      <w:lvlJc w:val="left"/>
      <w:pPr>
        <w:ind w:left="-68" w:hanging="360"/>
      </w:pPr>
    </w:lvl>
    <w:lvl w:ilvl="5" w:tplc="0409001B" w:tentative="1">
      <w:start w:val="1"/>
      <w:numFmt w:val="lowerRoman"/>
      <w:lvlText w:val="%6."/>
      <w:lvlJc w:val="right"/>
      <w:pPr>
        <w:ind w:left="652" w:hanging="180"/>
      </w:pPr>
    </w:lvl>
    <w:lvl w:ilvl="6" w:tplc="0409000F" w:tentative="1">
      <w:start w:val="1"/>
      <w:numFmt w:val="decimal"/>
      <w:lvlText w:val="%7."/>
      <w:lvlJc w:val="left"/>
      <w:pPr>
        <w:ind w:left="1372" w:hanging="360"/>
      </w:pPr>
    </w:lvl>
    <w:lvl w:ilvl="7" w:tplc="04090019" w:tentative="1">
      <w:start w:val="1"/>
      <w:numFmt w:val="lowerLetter"/>
      <w:lvlText w:val="%8."/>
      <w:lvlJc w:val="left"/>
      <w:pPr>
        <w:ind w:left="2092" w:hanging="360"/>
      </w:pPr>
    </w:lvl>
    <w:lvl w:ilvl="8" w:tplc="0409001B" w:tentative="1">
      <w:start w:val="1"/>
      <w:numFmt w:val="lowerRoman"/>
      <w:lvlText w:val="%9."/>
      <w:lvlJc w:val="right"/>
      <w:pPr>
        <w:ind w:left="2812" w:hanging="180"/>
      </w:pPr>
    </w:lvl>
  </w:abstractNum>
  <w:abstractNum w:abstractNumId="2" w15:restartNumberingAfterBreak="0">
    <w:nsid w:val="02B925B9"/>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03726"/>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D22DEA"/>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D475AE"/>
    <w:multiLevelType w:val="hybridMultilevel"/>
    <w:tmpl w:val="C73A70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1B779A"/>
    <w:multiLevelType w:val="hybridMultilevel"/>
    <w:tmpl w:val="6D48D38C"/>
    <w:lvl w:ilvl="0" w:tplc="04090019">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15:restartNumberingAfterBreak="0">
    <w:nsid w:val="0A911455"/>
    <w:multiLevelType w:val="hybridMultilevel"/>
    <w:tmpl w:val="4C023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DA65F3"/>
    <w:multiLevelType w:val="hybridMultilevel"/>
    <w:tmpl w:val="C0340EA2"/>
    <w:lvl w:ilvl="0" w:tplc="DC74EF18">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C8D2478"/>
    <w:multiLevelType w:val="hybridMultilevel"/>
    <w:tmpl w:val="5F328820"/>
    <w:lvl w:ilvl="0" w:tplc="9BEAF66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0CFF3D88"/>
    <w:multiLevelType w:val="hybridMultilevel"/>
    <w:tmpl w:val="FB22F6CC"/>
    <w:lvl w:ilvl="0" w:tplc="77267678">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C79A8"/>
    <w:multiLevelType w:val="hybridMultilevel"/>
    <w:tmpl w:val="49BAB83E"/>
    <w:lvl w:ilvl="0" w:tplc="C41C0756">
      <w:start w:val="1"/>
      <w:numFmt w:val="lowerLetter"/>
      <w:lvlText w:val="(%1)"/>
      <w:lvlJc w:val="left"/>
      <w:pPr>
        <w:ind w:left="1145" w:hanging="360"/>
      </w:pPr>
      <w:rPr>
        <w:rFont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0E3126C1"/>
    <w:multiLevelType w:val="hybridMultilevel"/>
    <w:tmpl w:val="9506B096"/>
    <w:lvl w:ilvl="0" w:tplc="E9E81BF2">
      <w:start w:val="1"/>
      <w:numFmt w:val="decimal"/>
      <w:lvlText w:val="%1."/>
      <w:lvlJc w:val="left"/>
      <w:pPr>
        <w:ind w:left="786" w:hanging="360"/>
      </w:pPr>
      <w:rPr>
        <w:color w:val="auto"/>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3" w15:restartNumberingAfterBreak="0">
    <w:nsid w:val="116033F4"/>
    <w:multiLevelType w:val="hybridMultilevel"/>
    <w:tmpl w:val="CB3EACA6"/>
    <w:lvl w:ilvl="0" w:tplc="F522B108">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F63D90"/>
    <w:multiLevelType w:val="hybridMultilevel"/>
    <w:tmpl w:val="BAA4C9C8"/>
    <w:lvl w:ilvl="0" w:tplc="97C602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3F2189"/>
    <w:multiLevelType w:val="hybridMultilevel"/>
    <w:tmpl w:val="82161CFC"/>
    <w:lvl w:ilvl="0" w:tplc="0816A8AE">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0C5D5B"/>
    <w:multiLevelType w:val="hybridMultilevel"/>
    <w:tmpl w:val="A6BC00F6"/>
    <w:lvl w:ilvl="0" w:tplc="29D411B0">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865950"/>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4B3906"/>
    <w:multiLevelType w:val="hybridMultilevel"/>
    <w:tmpl w:val="A18643C6"/>
    <w:lvl w:ilvl="0" w:tplc="ACD8804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15:restartNumberingAfterBreak="0">
    <w:nsid w:val="1B5D78E4"/>
    <w:multiLevelType w:val="hybridMultilevel"/>
    <w:tmpl w:val="1960D1F6"/>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A65832"/>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8E17E5"/>
    <w:multiLevelType w:val="hybridMultilevel"/>
    <w:tmpl w:val="6458F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E34F09"/>
    <w:multiLevelType w:val="hybridMultilevel"/>
    <w:tmpl w:val="25C2F40A"/>
    <w:lvl w:ilvl="0" w:tplc="CED2EC68">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F7D2706"/>
    <w:multiLevelType w:val="hybridMultilevel"/>
    <w:tmpl w:val="B978DBAA"/>
    <w:lvl w:ilvl="0" w:tplc="490E1DEC">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4B6C48"/>
    <w:multiLevelType w:val="hybridMultilevel"/>
    <w:tmpl w:val="90F0C6BA"/>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85186"/>
    <w:multiLevelType w:val="hybridMultilevel"/>
    <w:tmpl w:val="60B4741C"/>
    <w:lvl w:ilvl="0" w:tplc="0409000F">
      <w:start w:val="1"/>
      <w:numFmt w:val="decimal"/>
      <w:lvlText w:val="%1."/>
      <w:lvlJc w:val="left"/>
      <w:pPr>
        <w:ind w:left="785"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286D26BB"/>
    <w:multiLevelType w:val="hybridMultilevel"/>
    <w:tmpl w:val="4468BDCE"/>
    <w:lvl w:ilvl="0" w:tplc="0409000F">
      <w:start w:val="1"/>
      <w:numFmt w:val="decimal"/>
      <w:lvlText w:val="%1."/>
      <w:lvlJc w:val="left"/>
      <w:pPr>
        <w:ind w:left="785"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29585406"/>
    <w:multiLevelType w:val="hybridMultilevel"/>
    <w:tmpl w:val="58064DA6"/>
    <w:lvl w:ilvl="0" w:tplc="52B67F00">
      <w:start w:val="1"/>
      <w:numFmt w:val="decimal"/>
      <w:lvlText w:val="(%1)"/>
      <w:lvlJc w:val="left"/>
      <w:pPr>
        <w:ind w:left="3057" w:hanging="360"/>
      </w:pPr>
      <w:rPr>
        <w:rFonts w:ascii="Times New Roman" w:eastAsiaTheme="minorEastAsia" w:hAnsi="Times New Roman" w:cs="Times New Roman"/>
      </w:rPr>
    </w:lvl>
    <w:lvl w:ilvl="1" w:tplc="04090019" w:tentative="1">
      <w:start w:val="1"/>
      <w:numFmt w:val="lowerLetter"/>
      <w:lvlText w:val="%2."/>
      <w:lvlJc w:val="left"/>
      <w:pPr>
        <w:ind w:left="3777" w:hanging="360"/>
      </w:pPr>
    </w:lvl>
    <w:lvl w:ilvl="2" w:tplc="0409001B" w:tentative="1">
      <w:start w:val="1"/>
      <w:numFmt w:val="lowerRoman"/>
      <w:lvlText w:val="%3."/>
      <w:lvlJc w:val="right"/>
      <w:pPr>
        <w:ind w:left="4497" w:hanging="180"/>
      </w:pPr>
    </w:lvl>
    <w:lvl w:ilvl="3" w:tplc="0409000F" w:tentative="1">
      <w:start w:val="1"/>
      <w:numFmt w:val="decimal"/>
      <w:lvlText w:val="%4."/>
      <w:lvlJc w:val="left"/>
      <w:pPr>
        <w:ind w:left="5217" w:hanging="360"/>
      </w:pPr>
    </w:lvl>
    <w:lvl w:ilvl="4" w:tplc="04090019" w:tentative="1">
      <w:start w:val="1"/>
      <w:numFmt w:val="lowerLetter"/>
      <w:lvlText w:val="%5."/>
      <w:lvlJc w:val="left"/>
      <w:pPr>
        <w:ind w:left="5937" w:hanging="360"/>
      </w:pPr>
    </w:lvl>
    <w:lvl w:ilvl="5" w:tplc="0409001B" w:tentative="1">
      <w:start w:val="1"/>
      <w:numFmt w:val="lowerRoman"/>
      <w:lvlText w:val="%6."/>
      <w:lvlJc w:val="right"/>
      <w:pPr>
        <w:ind w:left="6657" w:hanging="180"/>
      </w:pPr>
    </w:lvl>
    <w:lvl w:ilvl="6" w:tplc="0409000F" w:tentative="1">
      <w:start w:val="1"/>
      <w:numFmt w:val="decimal"/>
      <w:lvlText w:val="%7."/>
      <w:lvlJc w:val="left"/>
      <w:pPr>
        <w:ind w:left="7377" w:hanging="360"/>
      </w:pPr>
    </w:lvl>
    <w:lvl w:ilvl="7" w:tplc="04090019" w:tentative="1">
      <w:start w:val="1"/>
      <w:numFmt w:val="lowerLetter"/>
      <w:lvlText w:val="%8."/>
      <w:lvlJc w:val="left"/>
      <w:pPr>
        <w:ind w:left="8097" w:hanging="360"/>
      </w:pPr>
    </w:lvl>
    <w:lvl w:ilvl="8" w:tplc="0409001B" w:tentative="1">
      <w:start w:val="1"/>
      <w:numFmt w:val="lowerRoman"/>
      <w:lvlText w:val="%9."/>
      <w:lvlJc w:val="right"/>
      <w:pPr>
        <w:ind w:left="8817" w:hanging="180"/>
      </w:pPr>
    </w:lvl>
  </w:abstractNum>
  <w:abstractNum w:abstractNumId="29" w15:restartNumberingAfterBreak="0">
    <w:nsid w:val="29886FA0"/>
    <w:multiLevelType w:val="hybridMultilevel"/>
    <w:tmpl w:val="4D24EF48"/>
    <w:lvl w:ilvl="0" w:tplc="04210015">
      <w:start w:val="1"/>
      <w:numFmt w:val="upperLetter"/>
      <w:lvlText w:val="%1."/>
      <w:lvlJc w:val="left"/>
      <w:pPr>
        <w:ind w:left="1070" w:hanging="360"/>
      </w:pPr>
    </w:lvl>
    <w:lvl w:ilvl="1" w:tplc="04210019" w:tentative="1">
      <w:start w:val="1"/>
      <w:numFmt w:val="lowerLetter"/>
      <w:lvlText w:val="%2."/>
      <w:lvlJc w:val="left"/>
      <w:pPr>
        <w:ind w:left="2795" w:hanging="360"/>
      </w:pPr>
    </w:lvl>
    <w:lvl w:ilvl="2" w:tplc="0421001B" w:tentative="1">
      <w:start w:val="1"/>
      <w:numFmt w:val="lowerRoman"/>
      <w:lvlText w:val="%3."/>
      <w:lvlJc w:val="right"/>
      <w:pPr>
        <w:ind w:left="3515" w:hanging="180"/>
      </w:pPr>
    </w:lvl>
    <w:lvl w:ilvl="3" w:tplc="0421000F" w:tentative="1">
      <w:start w:val="1"/>
      <w:numFmt w:val="decimal"/>
      <w:lvlText w:val="%4."/>
      <w:lvlJc w:val="left"/>
      <w:pPr>
        <w:ind w:left="4235" w:hanging="360"/>
      </w:pPr>
    </w:lvl>
    <w:lvl w:ilvl="4" w:tplc="04210019" w:tentative="1">
      <w:start w:val="1"/>
      <w:numFmt w:val="lowerLetter"/>
      <w:lvlText w:val="%5."/>
      <w:lvlJc w:val="left"/>
      <w:pPr>
        <w:ind w:left="4955" w:hanging="360"/>
      </w:pPr>
    </w:lvl>
    <w:lvl w:ilvl="5" w:tplc="0421001B" w:tentative="1">
      <w:start w:val="1"/>
      <w:numFmt w:val="lowerRoman"/>
      <w:lvlText w:val="%6."/>
      <w:lvlJc w:val="right"/>
      <w:pPr>
        <w:ind w:left="5675" w:hanging="180"/>
      </w:pPr>
    </w:lvl>
    <w:lvl w:ilvl="6" w:tplc="0421000F" w:tentative="1">
      <w:start w:val="1"/>
      <w:numFmt w:val="decimal"/>
      <w:lvlText w:val="%7."/>
      <w:lvlJc w:val="left"/>
      <w:pPr>
        <w:ind w:left="6395" w:hanging="360"/>
      </w:pPr>
    </w:lvl>
    <w:lvl w:ilvl="7" w:tplc="04210019" w:tentative="1">
      <w:start w:val="1"/>
      <w:numFmt w:val="lowerLetter"/>
      <w:lvlText w:val="%8."/>
      <w:lvlJc w:val="left"/>
      <w:pPr>
        <w:ind w:left="7115" w:hanging="360"/>
      </w:pPr>
    </w:lvl>
    <w:lvl w:ilvl="8" w:tplc="0421001B" w:tentative="1">
      <w:start w:val="1"/>
      <w:numFmt w:val="lowerRoman"/>
      <w:lvlText w:val="%9."/>
      <w:lvlJc w:val="right"/>
      <w:pPr>
        <w:ind w:left="7835" w:hanging="180"/>
      </w:pPr>
    </w:lvl>
  </w:abstractNum>
  <w:abstractNum w:abstractNumId="30" w15:restartNumberingAfterBreak="0">
    <w:nsid w:val="2A1E693F"/>
    <w:multiLevelType w:val="hybridMultilevel"/>
    <w:tmpl w:val="4C9C57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3435A1"/>
    <w:multiLevelType w:val="hybridMultilevel"/>
    <w:tmpl w:val="58ECCE9C"/>
    <w:lvl w:ilvl="0" w:tplc="C192A714">
      <w:start w:val="1"/>
      <w:numFmt w:val="decimal"/>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15:restartNumberingAfterBreak="0">
    <w:nsid w:val="2DF25F89"/>
    <w:multiLevelType w:val="hybridMultilevel"/>
    <w:tmpl w:val="A77CCEFA"/>
    <w:lvl w:ilvl="0" w:tplc="0409000F">
      <w:start w:val="1"/>
      <w:numFmt w:val="decimal"/>
      <w:lvlText w:val="%1."/>
      <w:lvlJc w:val="left"/>
      <w:pPr>
        <w:ind w:left="928"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2E954C0D"/>
    <w:multiLevelType w:val="hybridMultilevel"/>
    <w:tmpl w:val="C44E9306"/>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004B87"/>
    <w:multiLevelType w:val="hybridMultilevel"/>
    <w:tmpl w:val="95C89928"/>
    <w:lvl w:ilvl="0" w:tplc="DDE438F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7A46E3"/>
    <w:multiLevelType w:val="hybridMultilevel"/>
    <w:tmpl w:val="9626DEB2"/>
    <w:lvl w:ilvl="0" w:tplc="B51A3A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31F373EE"/>
    <w:multiLevelType w:val="hybridMultilevel"/>
    <w:tmpl w:val="8F6249A4"/>
    <w:lvl w:ilvl="0" w:tplc="9F786C26">
      <w:start w:val="1"/>
      <w:numFmt w:val="decimal"/>
      <w:lvlText w:val="(%1)"/>
      <w:lvlJc w:val="left"/>
      <w:pPr>
        <w:ind w:left="3000" w:hanging="360"/>
      </w:pPr>
      <w:rPr>
        <w:rFonts w:ascii="Times New Roman" w:eastAsia="MS Mincho" w:hAnsi="Times New Roman" w:cs="Times New Roman"/>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37" w15:restartNumberingAfterBreak="0">
    <w:nsid w:val="328254F3"/>
    <w:multiLevelType w:val="hybridMultilevel"/>
    <w:tmpl w:val="96E0B258"/>
    <w:lvl w:ilvl="0" w:tplc="490E1DE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5BE79FB"/>
    <w:multiLevelType w:val="hybridMultilevel"/>
    <w:tmpl w:val="683C63E2"/>
    <w:lvl w:ilvl="0" w:tplc="5A502EDA">
      <w:start w:val="1"/>
      <w:numFmt w:val="decimal"/>
      <w:lvlText w:val="%1."/>
      <w:lvlJc w:val="left"/>
      <w:pPr>
        <w:ind w:left="643" w:hanging="360"/>
      </w:pPr>
      <w:rPr>
        <w:rFonts w:hint="default"/>
        <w:i w:val="0"/>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39" w15:restartNumberingAfterBreak="0">
    <w:nsid w:val="363600E6"/>
    <w:multiLevelType w:val="hybridMultilevel"/>
    <w:tmpl w:val="406E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20019B"/>
    <w:multiLevelType w:val="hybridMultilevel"/>
    <w:tmpl w:val="B7720546"/>
    <w:lvl w:ilvl="0" w:tplc="C1CAD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8D34F9"/>
    <w:multiLevelType w:val="hybridMultilevel"/>
    <w:tmpl w:val="5AD2A1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15:restartNumberingAfterBreak="0">
    <w:nsid w:val="39512023"/>
    <w:multiLevelType w:val="hybridMultilevel"/>
    <w:tmpl w:val="33A49768"/>
    <w:lvl w:ilvl="0" w:tplc="5A143D76">
      <w:start w:val="1"/>
      <w:numFmt w:val="upperLetter"/>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43" w15:restartNumberingAfterBreak="0">
    <w:nsid w:val="3BBE1D38"/>
    <w:multiLevelType w:val="hybridMultilevel"/>
    <w:tmpl w:val="F4564724"/>
    <w:lvl w:ilvl="0" w:tplc="04090019">
      <w:start w:val="1"/>
      <w:numFmt w:val="lowerLetter"/>
      <w:lvlText w:val="%1."/>
      <w:lvlJc w:val="left"/>
      <w:pPr>
        <w:ind w:left="1440" w:hanging="360"/>
      </w:pPr>
    </w:lvl>
    <w:lvl w:ilvl="1" w:tplc="B85640B0">
      <w:start w:val="1"/>
      <w:numFmt w:val="decimal"/>
      <w:lvlText w:val="%2."/>
      <w:lvlJc w:val="left"/>
      <w:pPr>
        <w:ind w:left="2160" w:hanging="360"/>
      </w:pPr>
      <w:rPr>
        <w:rFonts w:ascii="Times New Roman" w:hAnsi="Times New Roman" w:cs="Times New Roman" w:hint="default"/>
        <w:b/>
        <w:bCs/>
        <w:i w:val="0"/>
        <w:iCs w:val="0"/>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C2B6EA1"/>
    <w:multiLevelType w:val="hybridMultilevel"/>
    <w:tmpl w:val="0B68DBFE"/>
    <w:lvl w:ilvl="0" w:tplc="0E901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5F1365"/>
    <w:multiLevelType w:val="hybridMultilevel"/>
    <w:tmpl w:val="6778C61C"/>
    <w:lvl w:ilvl="0" w:tplc="65281BF8">
      <w:start w:val="2"/>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6D385E"/>
    <w:multiLevelType w:val="hybridMultilevel"/>
    <w:tmpl w:val="4A9EE1F4"/>
    <w:lvl w:ilvl="0" w:tplc="2B723542">
      <w:start w:val="2"/>
      <w:numFmt w:val="upperLetter"/>
      <w:lvlText w:val="%1."/>
      <w:lvlJc w:val="left"/>
      <w:pPr>
        <w:ind w:left="360" w:hanging="360"/>
      </w:pPr>
      <w:rPr>
        <w:rFonts w:hint="default"/>
      </w:rPr>
    </w:lvl>
    <w:lvl w:ilvl="1" w:tplc="38090019" w:tentative="1">
      <w:start w:val="1"/>
      <w:numFmt w:val="lowerLetter"/>
      <w:lvlText w:val="%2."/>
      <w:lvlJc w:val="left"/>
      <w:pPr>
        <w:ind w:left="730" w:hanging="360"/>
      </w:pPr>
    </w:lvl>
    <w:lvl w:ilvl="2" w:tplc="3809001B" w:tentative="1">
      <w:start w:val="1"/>
      <w:numFmt w:val="lowerRoman"/>
      <w:lvlText w:val="%3."/>
      <w:lvlJc w:val="right"/>
      <w:pPr>
        <w:ind w:left="1450" w:hanging="180"/>
      </w:pPr>
    </w:lvl>
    <w:lvl w:ilvl="3" w:tplc="3809000F" w:tentative="1">
      <w:start w:val="1"/>
      <w:numFmt w:val="decimal"/>
      <w:lvlText w:val="%4."/>
      <w:lvlJc w:val="left"/>
      <w:pPr>
        <w:ind w:left="2170" w:hanging="360"/>
      </w:pPr>
    </w:lvl>
    <w:lvl w:ilvl="4" w:tplc="38090019" w:tentative="1">
      <w:start w:val="1"/>
      <w:numFmt w:val="lowerLetter"/>
      <w:lvlText w:val="%5."/>
      <w:lvlJc w:val="left"/>
      <w:pPr>
        <w:ind w:left="2890" w:hanging="360"/>
      </w:pPr>
    </w:lvl>
    <w:lvl w:ilvl="5" w:tplc="3809001B" w:tentative="1">
      <w:start w:val="1"/>
      <w:numFmt w:val="lowerRoman"/>
      <w:lvlText w:val="%6."/>
      <w:lvlJc w:val="right"/>
      <w:pPr>
        <w:ind w:left="3610" w:hanging="180"/>
      </w:pPr>
    </w:lvl>
    <w:lvl w:ilvl="6" w:tplc="3809000F" w:tentative="1">
      <w:start w:val="1"/>
      <w:numFmt w:val="decimal"/>
      <w:lvlText w:val="%7."/>
      <w:lvlJc w:val="left"/>
      <w:pPr>
        <w:ind w:left="4330" w:hanging="360"/>
      </w:pPr>
    </w:lvl>
    <w:lvl w:ilvl="7" w:tplc="38090019" w:tentative="1">
      <w:start w:val="1"/>
      <w:numFmt w:val="lowerLetter"/>
      <w:lvlText w:val="%8."/>
      <w:lvlJc w:val="left"/>
      <w:pPr>
        <w:ind w:left="5050" w:hanging="360"/>
      </w:pPr>
    </w:lvl>
    <w:lvl w:ilvl="8" w:tplc="3809001B" w:tentative="1">
      <w:start w:val="1"/>
      <w:numFmt w:val="lowerRoman"/>
      <w:lvlText w:val="%9."/>
      <w:lvlJc w:val="right"/>
      <w:pPr>
        <w:ind w:left="5770" w:hanging="180"/>
      </w:pPr>
    </w:lvl>
  </w:abstractNum>
  <w:abstractNum w:abstractNumId="47" w15:restartNumberingAfterBreak="0">
    <w:nsid w:val="3E807897"/>
    <w:multiLevelType w:val="hybridMultilevel"/>
    <w:tmpl w:val="957E7BB4"/>
    <w:lvl w:ilvl="0" w:tplc="6D04CCB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FA321D5"/>
    <w:multiLevelType w:val="hybridMultilevel"/>
    <w:tmpl w:val="2A9867F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9" w15:restartNumberingAfterBreak="0">
    <w:nsid w:val="402937AE"/>
    <w:multiLevelType w:val="hybridMultilevel"/>
    <w:tmpl w:val="8A5A2D9E"/>
    <w:lvl w:ilvl="0" w:tplc="0409000F">
      <w:start w:val="1"/>
      <w:numFmt w:val="decimal"/>
      <w:lvlText w:val="%1."/>
      <w:lvlJc w:val="left"/>
      <w:pPr>
        <w:ind w:left="786"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0" w15:restartNumberingAfterBreak="0">
    <w:nsid w:val="40362B4D"/>
    <w:multiLevelType w:val="hybridMultilevel"/>
    <w:tmpl w:val="4C023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0664DC9"/>
    <w:multiLevelType w:val="hybridMultilevel"/>
    <w:tmpl w:val="8BF0E03C"/>
    <w:lvl w:ilvl="0" w:tplc="2182CDBA">
      <w:start w:val="1"/>
      <w:numFmt w:val="decimal"/>
      <w:lvlText w:val="(%1)"/>
      <w:lvlJc w:val="left"/>
      <w:pPr>
        <w:ind w:left="3000" w:hanging="360"/>
      </w:pPr>
      <w:rPr>
        <w:rFonts w:ascii="Times New Roman" w:eastAsiaTheme="minorEastAsia" w:hAnsi="Times New Roman" w:cs="Times New Roman"/>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52" w15:restartNumberingAfterBreak="0">
    <w:nsid w:val="40CC028D"/>
    <w:multiLevelType w:val="hybridMultilevel"/>
    <w:tmpl w:val="CCA44B08"/>
    <w:lvl w:ilvl="0" w:tplc="F5AEDC52">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E414F3"/>
    <w:multiLevelType w:val="hybridMultilevel"/>
    <w:tmpl w:val="A18643C6"/>
    <w:lvl w:ilvl="0" w:tplc="ACD8804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4" w15:restartNumberingAfterBreak="0">
    <w:nsid w:val="457E473C"/>
    <w:multiLevelType w:val="hybridMultilevel"/>
    <w:tmpl w:val="7214DE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45DA105A"/>
    <w:multiLevelType w:val="hybridMultilevel"/>
    <w:tmpl w:val="87486596"/>
    <w:lvl w:ilvl="0" w:tplc="CE7863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15:restartNumberingAfterBreak="0">
    <w:nsid w:val="495D438A"/>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96E547C"/>
    <w:multiLevelType w:val="hybridMultilevel"/>
    <w:tmpl w:val="ADF89F2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8" w15:restartNumberingAfterBreak="0">
    <w:nsid w:val="4C2E39F1"/>
    <w:multiLevelType w:val="hybridMultilevel"/>
    <w:tmpl w:val="49BAB83E"/>
    <w:lvl w:ilvl="0" w:tplc="C41C0756">
      <w:start w:val="1"/>
      <w:numFmt w:val="lowerLetter"/>
      <w:lvlText w:val="(%1)"/>
      <w:lvlJc w:val="left"/>
      <w:pPr>
        <w:ind w:left="1145" w:hanging="360"/>
      </w:pPr>
      <w:rPr>
        <w:rFont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9" w15:restartNumberingAfterBreak="0">
    <w:nsid w:val="51C06937"/>
    <w:multiLevelType w:val="hybridMultilevel"/>
    <w:tmpl w:val="CD7C97BE"/>
    <w:lvl w:ilvl="0" w:tplc="2A22E794">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60" w15:restartNumberingAfterBreak="0">
    <w:nsid w:val="529720ED"/>
    <w:multiLevelType w:val="hybridMultilevel"/>
    <w:tmpl w:val="F03A976A"/>
    <w:lvl w:ilvl="0" w:tplc="0409000F">
      <w:start w:val="1"/>
      <w:numFmt w:val="decimal"/>
      <w:lvlText w:val="%1."/>
      <w:lvlJc w:val="left"/>
      <w:pPr>
        <w:ind w:left="786" w:hanging="360"/>
      </w:pPr>
      <w:rPr>
        <w:rFonts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1" w15:restartNumberingAfterBreak="0">
    <w:nsid w:val="54672A9D"/>
    <w:multiLevelType w:val="hybridMultilevel"/>
    <w:tmpl w:val="8A5A2D9E"/>
    <w:lvl w:ilvl="0" w:tplc="0409000F">
      <w:start w:val="1"/>
      <w:numFmt w:val="decimal"/>
      <w:lvlText w:val="%1."/>
      <w:lvlJc w:val="left"/>
      <w:pPr>
        <w:ind w:left="786"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2" w15:restartNumberingAfterBreak="0">
    <w:nsid w:val="5CDF3395"/>
    <w:multiLevelType w:val="hybridMultilevel"/>
    <w:tmpl w:val="1CD8CC4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63" w15:restartNumberingAfterBreak="0">
    <w:nsid w:val="5D636DA9"/>
    <w:multiLevelType w:val="hybridMultilevel"/>
    <w:tmpl w:val="3860361A"/>
    <w:lvl w:ilvl="0" w:tplc="4EC40E6C">
      <w:start w:val="1"/>
      <w:numFmt w:val="upperLetter"/>
      <w:pStyle w:val="Heading2"/>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1985F29"/>
    <w:multiLevelType w:val="hybridMultilevel"/>
    <w:tmpl w:val="96E0B258"/>
    <w:lvl w:ilvl="0" w:tplc="490E1DE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7154F4B"/>
    <w:multiLevelType w:val="hybridMultilevel"/>
    <w:tmpl w:val="A18643C6"/>
    <w:lvl w:ilvl="0" w:tplc="ACD8804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6" w15:restartNumberingAfterBreak="0">
    <w:nsid w:val="6A231005"/>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DA6498C"/>
    <w:multiLevelType w:val="hybridMultilevel"/>
    <w:tmpl w:val="60B4741C"/>
    <w:lvl w:ilvl="0" w:tplc="0409000F">
      <w:start w:val="1"/>
      <w:numFmt w:val="decimal"/>
      <w:lvlText w:val="%1."/>
      <w:lvlJc w:val="left"/>
      <w:pPr>
        <w:ind w:left="785"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8" w15:restartNumberingAfterBreak="0">
    <w:nsid w:val="6E7313B5"/>
    <w:multiLevelType w:val="hybridMultilevel"/>
    <w:tmpl w:val="5AD2A1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9" w15:restartNumberingAfterBreak="0">
    <w:nsid w:val="715C3256"/>
    <w:multiLevelType w:val="hybridMultilevel"/>
    <w:tmpl w:val="7F460CCE"/>
    <w:lvl w:ilvl="0" w:tplc="04090019">
      <w:start w:val="1"/>
      <w:numFmt w:val="lowerLetter"/>
      <w:lvlText w:val="%1."/>
      <w:lvlJc w:val="left"/>
      <w:pPr>
        <w:ind w:left="1070" w:hanging="360"/>
      </w:pPr>
      <w:rPr>
        <w:rFonts w:hint="default"/>
        <w:b/>
        <w:bCs w:val="0"/>
        <w:i w:val="0"/>
        <w:iCs w:val="0"/>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70" w15:restartNumberingAfterBreak="0">
    <w:nsid w:val="745E1A0A"/>
    <w:multiLevelType w:val="hybridMultilevel"/>
    <w:tmpl w:val="C23614DA"/>
    <w:lvl w:ilvl="0" w:tplc="5EA8BE80">
      <w:start w:val="1"/>
      <w:numFmt w:val="decimal"/>
      <w:pStyle w:val="Heading3"/>
      <w:lvlText w:val="%1."/>
      <w:lvlJc w:val="left"/>
      <w:pPr>
        <w:ind w:left="1854" w:hanging="360"/>
      </w:pPr>
      <w:rPr>
        <w:b/>
        <w:bCs w:val="0"/>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1" w15:restartNumberingAfterBreak="0">
    <w:nsid w:val="74AE16E4"/>
    <w:multiLevelType w:val="hybridMultilevel"/>
    <w:tmpl w:val="95AC8344"/>
    <w:lvl w:ilvl="0" w:tplc="0409000F">
      <w:start w:val="1"/>
      <w:numFmt w:val="decimal"/>
      <w:lvlText w:val="%1."/>
      <w:lvlJc w:val="left"/>
      <w:pPr>
        <w:ind w:left="1145" w:hanging="360"/>
      </w:pPr>
      <w:rPr>
        <w:rFonts w:hint="default"/>
        <w:color w:val="auto"/>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2" w15:restartNumberingAfterBreak="0">
    <w:nsid w:val="758C4EA9"/>
    <w:multiLevelType w:val="hybridMultilevel"/>
    <w:tmpl w:val="E13C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BD1BC7"/>
    <w:multiLevelType w:val="hybridMultilevel"/>
    <w:tmpl w:val="1ACA32E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902E06"/>
    <w:multiLevelType w:val="hybridMultilevel"/>
    <w:tmpl w:val="A81491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5" w15:restartNumberingAfterBreak="0">
    <w:nsid w:val="77A95365"/>
    <w:multiLevelType w:val="hybridMultilevel"/>
    <w:tmpl w:val="3E780F20"/>
    <w:lvl w:ilvl="0" w:tplc="C12A0088">
      <w:start w:val="1"/>
      <w:numFmt w:val="decimal"/>
      <w:lvlText w:val="(%1)"/>
      <w:lvlJc w:val="righ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15:restartNumberingAfterBreak="0">
    <w:nsid w:val="7D434413"/>
    <w:multiLevelType w:val="hybridMultilevel"/>
    <w:tmpl w:val="240C31E2"/>
    <w:lvl w:ilvl="0" w:tplc="117AC38A">
      <w:start w:val="1"/>
      <w:numFmt w:val="upperLetter"/>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77" w15:restartNumberingAfterBreak="0">
    <w:nsid w:val="7E332EAF"/>
    <w:multiLevelType w:val="multilevel"/>
    <w:tmpl w:val="EF30A1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i w:val="0"/>
      </w:rPr>
    </w:lvl>
    <w:lvl w:ilvl="8">
      <w:start w:val="1"/>
      <w:numFmt w:val="lowerRoman"/>
      <w:lvlText w:val="%9."/>
      <w:lvlJc w:val="left"/>
      <w:pPr>
        <w:ind w:left="3240" w:hanging="360"/>
      </w:pPr>
    </w:lvl>
  </w:abstractNum>
  <w:num w:numId="1">
    <w:abstractNumId w:val="70"/>
  </w:num>
  <w:num w:numId="2">
    <w:abstractNumId w:val="16"/>
  </w:num>
  <w:num w:numId="3">
    <w:abstractNumId w:val="31"/>
  </w:num>
  <w:num w:numId="4">
    <w:abstractNumId w:val="27"/>
  </w:num>
  <w:num w:numId="5">
    <w:abstractNumId w:val="32"/>
  </w:num>
  <w:num w:numId="6">
    <w:abstractNumId w:val="62"/>
  </w:num>
  <w:num w:numId="7">
    <w:abstractNumId w:val="8"/>
  </w:num>
  <w:num w:numId="8">
    <w:abstractNumId w:val="72"/>
  </w:num>
  <w:num w:numId="9">
    <w:abstractNumId w:val="5"/>
  </w:num>
  <w:num w:numId="10">
    <w:abstractNumId w:val="59"/>
  </w:num>
  <w:num w:numId="11">
    <w:abstractNumId w:val="42"/>
  </w:num>
  <w:num w:numId="12">
    <w:abstractNumId w:val="38"/>
  </w:num>
  <w:num w:numId="13">
    <w:abstractNumId w:val="68"/>
  </w:num>
  <w:num w:numId="14">
    <w:abstractNumId w:val="74"/>
  </w:num>
  <w:num w:numId="15">
    <w:abstractNumId w:val="54"/>
  </w:num>
  <w:num w:numId="16">
    <w:abstractNumId w:val="63"/>
    <w:lvlOverride w:ilvl="0">
      <w:startOverride w:val="1"/>
    </w:lvlOverride>
  </w:num>
  <w:num w:numId="17">
    <w:abstractNumId w:val="60"/>
  </w:num>
  <w:num w:numId="18">
    <w:abstractNumId w:val="10"/>
  </w:num>
  <w:num w:numId="19">
    <w:abstractNumId w:val="63"/>
    <w:lvlOverride w:ilvl="0">
      <w:startOverride w:val="1"/>
    </w:lvlOverride>
  </w:num>
  <w:num w:numId="20">
    <w:abstractNumId w:val="63"/>
  </w:num>
  <w:num w:numId="21">
    <w:abstractNumId w:val="70"/>
    <w:lvlOverride w:ilvl="0">
      <w:startOverride w:val="1"/>
    </w:lvlOverride>
  </w:num>
  <w:num w:numId="22">
    <w:abstractNumId w:val="70"/>
    <w:lvlOverride w:ilvl="0">
      <w:startOverride w:val="1"/>
    </w:lvlOverride>
  </w:num>
  <w:num w:numId="23">
    <w:abstractNumId w:val="70"/>
    <w:lvlOverride w:ilvl="0">
      <w:startOverride w:val="1"/>
    </w:lvlOverride>
  </w:num>
  <w:num w:numId="24">
    <w:abstractNumId w:val="70"/>
    <w:lvlOverride w:ilvl="0">
      <w:startOverride w:val="1"/>
    </w:lvlOverride>
  </w:num>
  <w:num w:numId="25">
    <w:abstractNumId w:val="70"/>
    <w:lvlOverride w:ilvl="0">
      <w:startOverride w:val="1"/>
    </w:lvlOverride>
  </w:num>
  <w:num w:numId="26">
    <w:abstractNumId w:val="36"/>
  </w:num>
  <w:num w:numId="27">
    <w:abstractNumId w:val="40"/>
  </w:num>
  <w:num w:numId="28">
    <w:abstractNumId w:val="12"/>
  </w:num>
  <w:num w:numId="29">
    <w:abstractNumId w:val="41"/>
  </w:num>
  <w:num w:numId="30">
    <w:abstractNumId w:val="21"/>
  </w:num>
  <w:num w:numId="31">
    <w:abstractNumId w:val="25"/>
  </w:num>
  <w:num w:numId="32">
    <w:abstractNumId w:val="22"/>
  </w:num>
  <w:num w:numId="33">
    <w:abstractNumId w:val="7"/>
  </w:num>
  <w:num w:numId="34">
    <w:abstractNumId w:val="39"/>
  </w:num>
  <w:num w:numId="35">
    <w:abstractNumId w:val="14"/>
  </w:num>
  <w:num w:numId="36">
    <w:abstractNumId w:val="13"/>
  </w:num>
  <w:num w:numId="37">
    <w:abstractNumId w:val="64"/>
  </w:num>
  <w:num w:numId="38">
    <w:abstractNumId w:val="44"/>
  </w:num>
  <w:num w:numId="39">
    <w:abstractNumId w:val="37"/>
  </w:num>
  <w:num w:numId="40">
    <w:abstractNumId w:val="47"/>
  </w:num>
  <w:num w:numId="41">
    <w:abstractNumId w:val="50"/>
  </w:num>
  <w:num w:numId="42">
    <w:abstractNumId w:val="20"/>
  </w:num>
  <w:num w:numId="43">
    <w:abstractNumId w:val="2"/>
  </w:num>
  <w:num w:numId="44">
    <w:abstractNumId w:val="66"/>
  </w:num>
  <w:num w:numId="45">
    <w:abstractNumId w:val="34"/>
  </w:num>
  <w:num w:numId="46">
    <w:abstractNumId w:val="17"/>
  </w:num>
  <w:num w:numId="47">
    <w:abstractNumId w:val="3"/>
  </w:num>
  <w:num w:numId="48">
    <w:abstractNumId w:val="56"/>
  </w:num>
  <w:num w:numId="49">
    <w:abstractNumId w:val="77"/>
  </w:num>
  <w:num w:numId="50">
    <w:abstractNumId w:val="35"/>
  </w:num>
  <w:num w:numId="51">
    <w:abstractNumId w:val="75"/>
  </w:num>
  <w:num w:numId="52">
    <w:abstractNumId w:val="4"/>
  </w:num>
  <w:num w:numId="53">
    <w:abstractNumId w:val="55"/>
  </w:num>
  <w:num w:numId="54">
    <w:abstractNumId w:val="51"/>
  </w:num>
  <w:num w:numId="55">
    <w:abstractNumId w:val="9"/>
  </w:num>
  <w:num w:numId="56">
    <w:abstractNumId w:val="45"/>
  </w:num>
  <w:num w:numId="57">
    <w:abstractNumId w:val="28"/>
  </w:num>
  <w:num w:numId="58">
    <w:abstractNumId w:val="76"/>
  </w:num>
  <w:num w:numId="59">
    <w:abstractNumId w:val="65"/>
  </w:num>
  <w:num w:numId="60">
    <w:abstractNumId w:val="53"/>
  </w:num>
  <w:num w:numId="61">
    <w:abstractNumId w:val="18"/>
  </w:num>
  <w:num w:numId="62">
    <w:abstractNumId w:val="1"/>
  </w:num>
  <w:num w:numId="63">
    <w:abstractNumId w:val="69"/>
  </w:num>
  <w:num w:numId="64">
    <w:abstractNumId w:val="6"/>
  </w:num>
  <w:num w:numId="65">
    <w:abstractNumId w:val="61"/>
  </w:num>
  <w:num w:numId="66">
    <w:abstractNumId w:val="49"/>
  </w:num>
  <w:num w:numId="67">
    <w:abstractNumId w:val="57"/>
  </w:num>
  <w:num w:numId="68">
    <w:abstractNumId w:val="0"/>
  </w:num>
  <w:num w:numId="69">
    <w:abstractNumId w:val="26"/>
  </w:num>
  <w:num w:numId="70">
    <w:abstractNumId w:val="71"/>
  </w:num>
  <w:num w:numId="71">
    <w:abstractNumId w:val="58"/>
  </w:num>
  <w:num w:numId="72">
    <w:abstractNumId w:val="11"/>
  </w:num>
  <w:num w:numId="73">
    <w:abstractNumId w:val="70"/>
    <w:lvlOverride w:ilvl="0">
      <w:startOverride w:val="1"/>
    </w:lvlOverride>
  </w:num>
  <w:num w:numId="74">
    <w:abstractNumId w:val="67"/>
  </w:num>
  <w:num w:numId="75">
    <w:abstractNumId w:val="63"/>
    <w:lvlOverride w:ilvl="0">
      <w:startOverride w:val="1"/>
    </w:lvlOverride>
  </w:num>
  <w:num w:numId="76">
    <w:abstractNumId w:val="29"/>
  </w:num>
  <w:num w:numId="77">
    <w:abstractNumId w:val="46"/>
  </w:num>
  <w:num w:numId="78">
    <w:abstractNumId w:val="30"/>
  </w:num>
  <w:num w:numId="79">
    <w:abstractNumId w:val="43"/>
  </w:num>
  <w:num w:numId="80">
    <w:abstractNumId w:val="15"/>
  </w:num>
  <w:num w:numId="81">
    <w:abstractNumId w:val="52"/>
  </w:num>
  <w:num w:numId="82">
    <w:abstractNumId w:val="23"/>
  </w:num>
  <w:num w:numId="83">
    <w:abstractNumId w:val="19"/>
  </w:num>
  <w:num w:numId="84">
    <w:abstractNumId w:val="24"/>
  </w:num>
  <w:num w:numId="85">
    <w:abstractNumId w:val="33"/>
  </w:num>
  <w:num w:numId="86">
    <w:abstractNumId w:val="73"/>
  </w:num>
  <w:num w:numId="87">
    <w:abstractNumId w:val="70"/>
    <w:lvlOverride w:ilvl="0">
      <w:startOverride w:val="1"/>
    </w:lvlOverride>
  </w:num>
  <w:num w:numId="88">
    <w:abstractNumId w:val="4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35"/>
    <w:rsid w:val="000057FC"/>
    <w:rsid w:val="00005B81"/>
    <w:rsid w:val="00005BEF"/>
    <w:rsid w:val="00006E7C"/>
    <w:rsid w:val="0000703D"/>
    <w:rsid w:val="00010E96"/>
    <w:rsid w:val="000136D8"/>
    <w:rsid w:val="00014091"/>
    <w:rsid w:val="000151AF"/>
    <w:rsid w:val="00016A88"/>
    <w:rsid w:val="00023958"/>
    <w:rsid w:val="00023E1E"/>
    <w:rsid w:val="00025BF0"/>
    <w:rsid w:val="00034684"/>
    <w:rsid w:val="0003606D"/>
    <w:rsid w:val="00042F3E"/>
    <w:rsid w:val="00045966"/>
    <w:rsid w:val="00047E79"/>
    <w:rsid w:val="000509D1"/>
    <w:rsid w:val="00051E56"/>
    <w:rsid w:val="00053025"/>
    <w:rsid w:val="000552DB"/>
    <w:rsid w:val="000558F7"/>
    <w:rsid w:val="000565E6"/>
    <w:rsid w:val="000616E1"/>
    <w:rsid w:val="00062B7C"/>
    <w:rsid w:val="00070CF9"/>
    <w:rsid w:val="00072BC5"/>
    <w:rsid w:val="00072EBD"/>
    <w:rsid w:val="00075CAB"/>
    <w:rsid w:val="0008283E"/>
    <w:rsid w:val="00082F53"/>
    <w:rsid w:val="00084E50"/>
    <w:rsid w:val="000854F1"/>
    <w:rsid w:val="00087AF8"/>
    <w:rsid w:val="000905DD"/>
    <w:rsid w:val="00095897"/>
    <w:rsid w:val="00097EFC"/>
    <w:rsid w:val="000A001F"/>
    <w:rsid w:val="000A1B13"/>
    <w:rsid w:val="000A1B1D"/>
    <w:rsid w:val="000A7887"/>
    <w:rsid w:val="000C054C"/>
    <w:rsid w:val="000C05CC"/>
    <w:rsid w:val="000C1095"/>
    <w:rsid w:val="000C25DD"/>
    <w:rsid w:val="000C319B"/>
    <w:rsid w:val="000C3A58"/>
    <w:rsid w:val="000C7878"/>
    <w:rsid w:val="000C7ED2"/>
    <w:rsid w:val="000C7EE0"/>
    <w:rsid w:val="000D145D"/>
    <w:rsid w:val="000D3352"/>
    <w:rsid w:val="000D3420"/>
    <w:rsid w:val="000D4F65"/>
    <w:rsid w:val="000D6E8F"/>
    <w:rsid w:val="000E09CC"/>
    <w:rsid w:val="000E0CF8"/>
    <w:rsid w:val="000E3C2F"/>
    <w:rsid w:val="000E3F63"/>
    <w:rsid w:val="000E656D"/>
    <w:rsid w:val="000E78FA"/>
    <w:rsid w:val="000F00A8"/>
    <w:rsid w:val="000F0467"/>
    <w:rsid w:val="000F071E"/>
    <w:rsid w:val="000F2B68"/>
    <w:rsid w:val="000F4060"/>
    <w:rsid w:val="000F49A6"/>
    <w:rsid w:val="000F60D9"/>
    <w:rsid w:val="000F72B9"/>
    <w:rsid w:val="000F7BF0"/>
    <w:rsid w:val="001012C5"/>
    <w:rsid w:val="00106F12"/>
    <w:rsid w:val="001138FD"/>
    <w:rsid w:val="00114A42"/>
    <w:rsid w:val="00114AB5"/>
    <w:rsid w:val="00115600"/>
    <w:rsid w:val="001210DD"/>
    <w:rsid w:val="0012131F"/>
    <w:rsid w:val="001238A4"/>
    <w:rsid w:val="001240E6"/>
    <w:rsid w:val="00126FED"/>
    <w:rsid w:val="00127AE7"/>
    <w:rsid w:val="001307AF"/>
    <w:rsid w:val="00130B69"/>
    <w:rsid w:val="00130B9D"/>
    <w:rsid w:val="00131DC9"/>
    <w:rsid w:val="0013363E"/>
    <w:rsid w:val="0013382E"/>
    <w:rsid w:val="001400DD"/>
    <w:rsid w:val="00142EA5"/>
    <w:rsid w:val="00143CA7"/>
    <w:rsid w:val="0014436E"/>
    <w:rsid w:val="00145839"/>
    <w:rsid w:val="001563EB"/>
    <w:rsid w:val="001568C9"/>
    <w:rsid w:val="001570E2"/>
    <w:rsid w:val="001602E4"/>
    <w:rsid w:val="00160882"/>
    <w:rsid w:val="001623EF"/>
    <w:rsid w:val="0016314C"/>
    <w:rsid w:val="00163235"/>
    <w:rsid w:val="001637B8"/>
    <w:rsid w:val="0016458B"/>
    <w:rsid w:val="0016521C"/>
    <w:rsid w:val="00166BB1"/>
    <w:rsid w:val="00167B0D"/>
    <w:rsid w:val="00175583"/>
    <w:rsid w:val="00175FE0"/>
    <w:rsid w:val="001807A7"/>
    <w:rsid w:val="00184661"/>
    <w:rsid w:val="00184FA2"/>
    <w:rsid w:val="00186B55"/>
    <w:rsid w:val="00190FA6"/>
    <w:rsid w:val="00195032"/>
    <w:rsid w:val="001A308C"/>
    <w:rsid w:val="001A43C8"/>
    <w:rsid w:val="001A47EC"/>
    <w:rsid w:val="001A6D66"/>
    <w:rsid w:val="001B09B3"/>
    <w:rsid w:val="001B16AC"/>
    <w:rsid w:val="001B7070"/>
    <w:rsid w:val="001C4D5E"/>
    <w:rsid w:val="001C5238"/>
    <w:rsid w:val="001D1E63"/>
    <w:rsid w:val="001D2727"/>
    <w:rsid w:val="001D2D0E"/>
    <w:rsid w:val="001D5680"/>
    <w:rsid w:val="001D6B07"/>
    <w:rsid w:val="001D79B0"/>
    <w:rsid w:val="001E2362"/>
    <w:rsid w:val="001E5BB0"/>
    <w:rsid w:val="001E6EBD"/>
    <w:rsid w:val="001F0E90"/>
    <w:rsid w:val="001F3EA4"/>
    <w:rsid w:val="001F4124"/>
    <w:rsid w:val="001F46F9"/>
    <w:rsid w:val="001F4BF7"/>
    <w:rsid w:val="001F6A2C"/>
    <w:rsid w:val="001F7393"/>
    <w:rsid w:val="00201C66"/>
    <w:rsid w:val="00204737"/>
    <w:rsid w:val="00204A95"/>
    <w:rsid w:val="00204C14"/>
    <w:rsid w:val="002069B9"/>
    <w:rsid w:val="0020793A"/>
    <w:rsid w:val="00207F95"/>
    <w:rsid w:val="002124A8"/>
    <w:rsid w:val="00214228"/>
    <w:rsid w:val="00214A45"/>
    <w:rsid w:val="00215207"/>
    <w:rsid w:val="002153BD"/>
    <w:rsid w:val="00226EAA"/>
    <w:rsid w:val="00230E30"/>
    <w:rsid w:val="002340B6"/>
    <w:rsid w:val="00240E66"/>
    <w:rsid w:val="00241143"/>
    <w:rsid w:val="00242DDA"/>
    <w:rsid w:val="002431FF"/>
    <w:rsid w:val="00245B94"/>
    <w:rsid w:val="002475E0"/>
    <w:rsid w:val="00251945"/>
    <w:rsid w:val="00251F01"/>
    <w:rsid w:val="0026023C"/>
    <w:rsid w:val="00260A83"/>
    <w:rsid w:val="0026554D"/>
    <w:rsid w:val="00265998"/>
    <w:rsid w:val="00266390"/>
    <w:rsid w:val="002672CF"/>
    <w:rsid w:val="00267EFB"/>
    <w:rsid w:val="00270152"/>
    <w:rsid w:val="002715EB"/>
    <w:rsid w:val="00271FBB"/>
    <w:rsid w:val="00273E4D"/>
    <w:rsid w:val="002741F8"/>
    <w:rsid w:val="00276AF0"/>
    <w:rsid w:val="002800C1"/>
    <w:rsid w:val="002803B4"/>
    <w:rsid w:val="002811F4"/>
    <w:rsid w:val="00282412"/>
    <w:rsid w:val="002851AE"/>
    <w:rsid w:val="00285D60"/>
    <w:rsid w:val="00286C7C"/>
    <w:rsid w:val="00290522"/>
    <w:rsid w:val="00294C9E"/>
    <w:rsid w:val="00296997"/>
    <w:rsid w:val="002A27CF"/>
    <w:rsid w:val="002A2B3C"/>
    <w:rsid w:val="002A2F32"/>
    <w:rsid w:val="002B2307"/>
    <w:rsid w:val="002B27F2"/>
    <w:rsid w:val="002B5A8E"/>
    <w:rsid w:val="002C20D8"/>
    <w:rsid w:val="002C3E08"/>
    <w:rsid w:val="002C45C3"/>
    <w:rsid w:val="002C5B16"/>
    <w:rsid w:val="002C5F4B"/>
    <w:rsid w:val="002D38C5"/>
    <w:rsid w:val="002E1C1B"/>
    <w:rsid w:val="002E67B8"/>
    <w:rsid w:val="002E7246"/>
    <w:rsid w:val="002E7272"/>
    <w:rsid w:val="002E7642"/>
    <w:rsid w:val="002E7EB5"/>
    <w:rsid w:val="002F0A37"/>
    <w:rsid w:val="002F1CD9"/>
    <w:rsid w:val="002F2140"/>
    <w:rsid w:val="002F3E12"/>
    <w:rsid w:val="002F410A"/>
    <w:rsid w:val="002F41B4"/>
    <w:rsid w:val="002F581B"/>
    <w:rsid w:val="002F7E39"/>
    <w:rsid w:val="003005B2"/>
    <w:rsid w:val="00311F7D"/>
    <w:rsid w:val="00312F3F"/>
    <w:rsid w:val="003202D9"/>
    <w:rsid w:val="00326464"/>
    <w:rsid w:val="00332002"/>
    <w:rsid w:val="00336488"/>
    <w:rsid w:val="00336CE6"/>
    <w:rsid w:val="003423E9"/>
    <w:rsid w:val="0034334E"/>
    <w:rsid w:val="003520FA"/>
    <w:rsid w:val="003601AC"/>
    <w:rsid w:val="0036165B"/>
    <w:rsid w:val="0036284A"/>
    <w:rsid w:val="0036523F"/>
    <w:rsid w:val="0036579B"/>
    <w:rsid w:val="00366F1D"/>
    <w:rsid w:val="00367E25"/>
    <w:rsid w:val="003740F0"/>
    <w:rsid w:val="00375AD0"/>
    <w:rsid w:val="00376A65"/>
    <w:rsid w:val="00381883"/>
    <w:rsid w:val="003819E0"/>
    <w:rsid w:val="003825B2"/>
    <w:rsid w:val="0038761C"/>
    <w:rsid w:val="00387DFD"/>
    <w:rsid w:val="00391D14"/>
    <w:rsid w:val="00391E3F"/>
    <w:rsid w:val="00393098"/>
    <w:rsid w:val="00393B43"/>
    <w:rsid w:val="00394A76"/>
    <w:rsid w:val="00397558"/>
    <w:rsid w:val="003A19C4"/>
    <w:rsid w:val="003A2F0D"/>
    <w:rsid w:val="003A6007"/>
    <w:rsid w:val="003A6B54"/>
    <w:rsid w:val="003B0EDE"/>
    <w:rsid w:val="003B31FC"/>
    <w:rsid w:val="003C1B38"/>
    <w:rsid w:val="003C2744"/>
    <w:rsid w:val="003C5377"/>
    <w:rsid w:val="003C6A0C"/>
    <w:rsid w:val="003D6E88"/>
    <w:rsid w:val="003D7F6B"/>
    <w:rsid w:val="003E2324"/>
    <w:rsid w:val="003E67EA"/>
    <w:rsid w:val="003E6F86"/>
    <w:rsid w:val="003F009A"/>
    <w:rsid w:val="003F2BA5"/>
    <w:rsid w:val="003F490E"/>
    <w:rsid w:val="003F522C"/>
    <w:rsid w:val="003F6076"/>
    <w:rsid w:val="003F7B55"/>
    <w:rsid w:val="00402A51"/>
    <w:rsid w:val="00403C65"/>
    <w:rsid w:val="004053DB"/>
    <w:rsid w:val="0041283C"/>
    <w:rsid w:val="0041528A"/>
    <w:rsid w:val="00415B45"/>
    <w:rsid w:val="004171AF"/>
    <w:rsid w:val="0042080A"/>
    <w:rsid w:val="004213B3"/>
    <w:rsid w:val="004223C6"/>
    <w:rsid w:val="00424A72"/>
    <w:rsid w:val="00425BC9"/>
    <w:rsid w:val="00432512"/>
    <w:rsid w:val="00435E03"/>
    <w:rsid w:val="00436494"/>
    <w:rsid w:val="00441132"/>
    <w:rsid w:val="00441981"/>
    <w:rsid w:val="00445782"/>
    <w:rsid w:val="0045201A"/>
    <w:rsid w:val="00452225"/>
    <w:rsid w:val="00452FD1"/>
    <w:rsid w:val="00453691"/>
    <w:rsid w:val="0045791B"/>
    <w:rsid w:val="004627BD"/>
    <w:rsid w:val="00463ED9"/>
    <w:rsid w:val="004640ED"/>
    <w:rsid w:val="004644B4"/>
    <w:rsid w:val="00467027"/>
    <w:rsid w:val="00474A47"/>
    <w:rsid w:val="00484820"/>
    <w:rsid w:val="004873F1"/>
    <w:rsid w:val="004A5FAD"/>
    <w:rsid w:val="004A6A46"/>
    <w:rsid w:val="004B29F8"/>
    <w:rsid w:val="004B3D29"/>
    <w:rsid w:val="004B753D"/>
    <w:rsid w:val="004B7EDC"/>
    <w:rsid w:val="004D0664"/>
    <w:rsid w:val="004D1566"/>
    <w:rsid w:val="004D27CA"/>
    <w:rsid w:val="004D2A8A"/>
    <w:rsid w:val="004E2941"/>
    <w:rsid w:val="004E4B5E"/>
    <w:rsid w:val="004F2A54"/>
    <w:rsid w:val="004F4C18"/>
    <w:rsid w:val="004F6762"/>
    <w:rsid w:val="004F6A2C"/>
    <w:rsid w:val="004F7DAB"/>
    <w:rsid w:val="00502982"/>
    <w:rsid w:val="00506AED"/>
    <w:rsid w:val="00507730"/>
    <w:rsid w:val="00513334"/>
    <w:rsid w:val="005146CA"/>
    <w:rsid w:val="005161C5"/>
    <w:rsid w:val="00517EBA"/>
    <w:rsid w:val="00522DC2"/>
    <w:rsid w:val="0052361F"/>
    <w:rsid w:val="00524E44"/>
    <w:rsid w:val="00526213"/>
    <w:rsid w:val="00527991"/>
    <w:rsid w:val="00530044"/>
    <w:rsid w:val="00532A36"/>
    <w:rsid w:val="00534E71"/>
    <w:rsid w:val="00537B0A"/>
    <w:rsid w:val="00537F05"/>
    <w:rsid w:val="005417EC"/>
    <w:rsid w:val="0054199C"/>
    <w:rsid w:val="00541FD9"/>
    <w:rsid w:val="0054318C"/>
    <w:rsid w:val="005553A7"/>
    <w:rsid w:val="00556C7D"/>
    <w:rsid w:val="0055751C"/>
    <w:rsid w:val="00560E3C"/>
    <w:rsid w:val="005628B1"/>
    <w:rsid w:val="0056558B"/>
    <w:rsid w:val="00567413"/>
    <w:rsid w:val="0056781B"/>
    <w:rsid w:val="00575E82"/>
    <w:rsid w:val="005779C0"/>
    <w:rsid w:val="005841AD"/>
    <w:rsid w:val="00584205"/>
    <w:rsid w:val="005879AC"/>
    <w:rsid w:val="00587AC9"/>
    <w:rsid w:val="00590597"/>
    <w:rsid w:val="0059263A"/>
    <w:rsid w:val="005936DD"/>
    <w:rsid w:val="00594020"/>
    <w:rsid w:val="005A038E"/>
    <w:rsid w:val="005A4B08"/>
    <w:rsid w:val="005A5F11"/>
    <w:rsid w:val="005A668A"/>
    <w:rsid w:val="005B2282"/>
    <w:rsid w:val="005B3BED"/>
    <w:rsid w:val="005C17EA"/>
    <w:rsid w:val="005C2137"/>
    <w:rsid w:val="005C29F3"/>
    <w:rsid w:val="005C49C1"/>
    <w:rsid w:val="005C564A"/>
    <w:rsid w:val="005D17CB"/>
    <w:rsid w:val="005D3FEA"/>
    <w:rsid w:val="005D4424"/>
    <w:rsid w:val="005D6FD3"/>
    <w:rsid w:val="005D77CF"/>
    <w:rsid w:val="005E533C"/>
    <w:rsid w:val="005F59B8"/>
    <w:rsid w:val="005F6A75"/>
    <w:rsid w:val="00605201"/>
    <w:rsid w:val="00606A9B"/>
    <w:rsid w:val="006134E2"/>
    <w:rsid w:val="00615566"/>
    <w:rsid w:val="00615CBB"/>
    <w:rsid w:val="00616275"/>
    <w:rsid w:val="00616C6E"/>
    <w:rsid w:val="0062042B"/>
    <w:rsid w:val="006205D0"/>
    <w:rsid w:val="0062203C"/>
    <w:rsid w:val="00625B5C"/>
    <w:rsid w:val="00625B7F"/>
    <w:rsid w:val="006305E5"/>
    <w:rsid w:val="00631DC4"/>
    <w:rsid w:val="006427A3"/>
    <w:rsid w:val="006440D2"/>
    <w:rsid w:val="0065074D"/>
    <w:rsid w:val="00662202"/>
    <w:rsid w:val="00664509"/>
    <w:rsid w:val="00664A04"/>
    <w:rsid w:val="00665312"/>
    <w:rsid w:val="00665D88"/>
    <w:rsid w:val="00671850"/>
    <w:rsid w:val="00673CF1"/>
    <w:rsid w:val="00674FA1"/>
    <w:rsid w:val="00675C87"/>
    <w:rsid w:val="00680140"/>
    <w:rsid w:val="006819CF"/>
    <w:rsid w:val="00682A21"/>
    <w:rsid w:val="00690B4D"/>
    <w:rsid w:val="006931D2"/>
    <w:rsid w:val="006953B3"/>
    <w:rsid w:val="006A2564"/>
    <w:rsid w:val="006A3164"/>
    <w:rsid w:val="006A5E85"/>
    <w:rsid w:val="006A6A2A"/>
    <w:rsid w:val="006A796E"/>
    <w:rsid w:val="006B0064"/>
    <w:rsid w:val="006B0B37"/>
    <w:rsid w:val="006B19B4"/>
    <w:rsid w:val="006B24AB"/>
    <w:rsid w:val="006B374F"/>
    <w:rsid w:val="006B4161"/>
    <w:rsid w:val="006B49D0"/>
    <w:rsid w:val="006C4D6F"/>
    <w:rsid w:val="006C6FF6"/>
    <w:rsid w:val="006C7E29"/>
    <w:rsid w:val="006C7F1B"/>
    <w:rsid w:val="006D05FE"/>
    <w:rsid w:val="006D503F"/>
    <w:rsid w:val="006D6048"/>
    <w:rsid w:val="006D62AD"/>
    <w:rsid w:val="006D68AB"/>
    <w:rsid w:val="006D7693"/>
    <w:rsid w:val="006E2722"/>
    <w:rsid w:val="006F2EE2"/>
    <w:rsid w:val="006F35E9"/>
    <w:rsid w:val="006F3B07"/>
    <w:rsid w:val="006F6E6C"/>
    <w:rsid w:val="007026AD"/>
    <w:rsid w:val="007027CC"/>
    <w:rsid w:val="00705CB9"/>
    <w:rsid w:val="00711648"/>
    <w:rsid w:val="00712313"/>
    <w:rsid w:val="00713BD9"/>
    <w:rsid w:val="00714F15"/>
    <w:rsid w:val="00716B56"/>
    <w:rsid w:val="00720B4A"/>
    <w:rsid w:val="0072131C"/>
    <w:rsid w:val="00724C12"/>
    <w:rsid w:val="0072576F"/>
    <w:rsid w:val="00727605"/>
    <w:rsid w:val="00727CA0"/>
    <w:rsid w:val="00731B28"/>
    <w:rsid w:val="00733933"/>
    <w:rsid w:val="00734503"/>
    <w:rsid w:val="0073520C"/>
    <w:rsid w:val="00737C8F"/>
    <w:rsid w:val="00743F26"/>
    <w:rsid w:val="00745413"/>
    <w:rsid w:val="0074601B"/>
    <w:rsid w:val="0074618A"/>
    <w:rsid w:val="007463AE"/>
    <w:rsid w:val="00753ECB"/>
    <w:rsid w:val="007602EC"/>
    <w:rsid w:val="00764F3B"/>
    <w:rsid w:val="00767646"/>
    <w:rsid w:val="0077570B"/>
    <w:rsid w:val="00775CF3"/>
    <w:rsid w:val="007764FF"/>
    <w:rsid w:val="00777C7F"/>
    <w:rsid w:val="0078101C"/>
    <w:rsid w:val="007814FC"/>
    <w:rsid w:val="00782E48"/>
    <w:rsid w:val="007835BD"/>
    <w:rsid w:val="00785835"/>
    <w:rsid w:val="00790BD2"/>
    <w:rsid w:val="00790CE0"/>
    <w:rsid w:val="00791222"/>
    <w:rsid w:val="007918D5"/>
    <w:rsid w:val="0079412B"/>
    <w:rsid w:val="007969FD"/>
    <w:rsid w:val="007A27E0"/>
    <w:rsid w:val="007A2D90"/>
    <w:rsid w:val="007A3134"/>
    <w:rsid w:val="007A3EF0"/>
    <w:rsid w:val="007A612C"/>
    <w:rsid w:val="007A7E65"/>
    <w:rsid w:val="007B0432"/>
    <w:rsid w:val="007B341C"/>
    <w:rsid w:val="007B4135"/>
    <w:rsid w:val="007B4DB3"/>
    <w:rsid w:val="007B57D2"/>
    <w:rsid w:val="007B5E4D"/>
    <w:rsid w:val="007D33C1"/>
    <w:rsid w:val="007D5C38"/>
    <w:rsid w:val="007E016A"/>
    <w:rsid w:val="007E0C61"/>
    <w:rsid w:val="007E285E"/>
    <w:rsid w:val="007E4D43"/>
    <w:rsid w:val="007E5216"/>
    <w:rsid w:val="007E71B9"/>
    <w:rsid w:val="007E7F80"/>
    <w:rsid w:val="007F2949"/>
    <w:rsid w:val="007F3556"/>
    <w:rsid w:val="007F3ED9"/>
    <w:rsid w:val="007F48C8"/>
    <w:rsid w:val="007F4E05"/>
    <w:rsid w:val="008069EC"/>
    <w:rsid w:val="00806DD9"/>
    <w:rsid w:val="00807896"/>
    <w:rsid w:val="00810106"/>
    <w:rsid w:val="008102D6"/>
    <w:rsid w:val="00811316"/>
    <w:rsid w:val="00811317"/>
    <w:rsid w:val="0081160C"/>
    <w:rsid w:val="00811744"/>
    <w:rsid w:val="00816D66"/>
    <w:rsid w:val="00820BF6"/>
    <w:rsid w:val="00822493"/>
    <w:rsid w:val="00823AE1"/>
    <w:rsid w:val="00831B11"/>
    <w:rsid w:val="008322D8"/>
    <w:rsid w:val="00833C02"/>
    <w:rsid w:val="008344EE"/>
    <w:rsid w:val="00835411"/>
    <w:rsid w:val="00836322"/>
    <w:rsid w:val="00836F34"/>
    <w:rsid w:val="008400EE"/>
    <w:rsid w:val="0084383C"/>
    <w:rsid w:val="008474C1"/>
    <w:rsid w:val="00850617"/>
    <w:rsid w:val="008506F3"/>
    <w:rsid w:val="00853786"/>
    <w:rsid w:val="00855D1D"/>
    <w:rsid w:val="00857A4B"/>
    <w:rsid w:val="00860156"/>
    <w:rsid w:val="00870E9C"/>
    <w:rsid w:val="008717A2"/>
    <w:rsid w:val="00873B07"/>
    <w:rsid w:val="0087459B"/>
    <w:rsid w:val="00874752"/>
    <w:rsid w:val="00874CFD"/>
    <w:rsid w:val="0087644B"/>
    <w:rsid w:val="0088036D"/>
    <w:rsid w:val="008828DA"/>
    <w:rsid w:val="00883BEC"/>
    <w:rsid w:val="00885E14"/>
    <w:rsid w:val="00890817"/>
    <w:rsid w:val="0089111D"/>
    <w:rsid w:val="00892AA1"/>
    <w:rsid w:val="008930BB"/>
    <w:rsid w:val="0089416E"/>
    <w:rsid w:val="00894F37"/>
    <w:rsid w:val="008A04B8"/>
    <w:rsid w:val="008A2EC4"/>
    <w:rsid w:val="008A3544"/>
    <w:rsid w:val="008A3A0E"/>
    <w:rsid w:val="008A732F"/>
    <w:rsid w:val="008B33E6"/>
    <w:rsid w:val="008B564B"/>
    <w:rsid w:val="008C39A8"/>
    <w:rsid w:val="008C3CF6"/>
    <w:rsid w:val="008C4954"/>
    <w:rsid w:val="008D1972"/>
    <w:rsid w:val="008D2A37"/>
    <w:rsid w:val="008D3955"/>
    <w:rsid w:val="008D65E5"/>
    <w:rsid w:val="008E11F4"/>
    <w:rsid w:val="008E1C99"/>
    <w:rsid w:val="008E1FC0"/>
    <w:rsid w:val="008E3465"/>
    <w:rsid w:val="008F45BE"/>
    <w:rsid w:val="008F5A95"/>
    <w:rsid w:val="008F5A98"/>
    <w:rsid w:val="008F6BF3"/>
    <w:rsid w:val="008F787E"/>
    <w:rsid w:val="00900167"/>
    <w:rsid w:val="00900BAE"/>
    <w:rsid w:val="009025AA"/>
    <w:rsid w:val="0090271B"/>
    <w:rsid w:val="00903723"/>
    <w:rsid w:val="00903C4B"/>
    <w:rsid w:val="009052F2"/>
    <w:rsid w:val="00907FCC"/>
    <w:rsid w:val="00914FAA"/>
    <w:rsid w:val="00920239"/>
    <w:rsid w:val="00926D60"/>
    <w:rsid w:val="009278C1"/>
    <w:rsid w:val="00932612"/>
    <w:rsid w:val="009327FB"/>
    <w:rsid w:val="0093631A"/>
    <w:rsid w:val="0094236B"/>
    <w:rsid w:val="009462BA"/>
    <w:rsid w:val="00946EDC"/>
    <w:rsid w:val="00950B40"/>
    <w:rsid w:val="00952F19"/>
    <w:rsid w:val="00953D9A"/>
    <w:rsid w:val="00955721"/>
    <w:rsid w:val="00961E7B"/>
    <w:rsid w:val="0096279C"/>
    <w:rsid w:val="00965577"/>
    <w:rsid w:val="00965F2C"/>
    <w:rsid w:val="009668B5"/>
    <w:rsid w:val="00972035"/>
    <w:rsid w:val="0097493D"/>
    <w:rsid w:val="00974A1B"/>
    <w:rsid w:val="00976875"/>
    <w:rsid w:val="0098060C"/>
    <w:rsid w:val="00981C32"/>
    <w:rsid w:val="00984246"/>
    <w:rsid w:val="009856A1"/>
    <w:rsid w:val="00985D65"/>
    <w:rsid w:val="00986449"/>
    <w:rsid w:val="00991C78"/>
    <w:rsid w:val="00993353"/>
    <w:rsid w:val="00996A33"/>
    <w:rsid w:val="00996B8E"/>
    <w:rsid w:val="009A52E4"/>
    <w:rsid w:val="009B2469"/>
    <w:rsid w:val="009B5731"/>
    <w:rsid w:val="009B6F9D"/>
    <w:rsid w:val="009C00BE"/>
    <w:rsid w:val="009C03CE"/>
    <w:rsid w:val="009C056A"/>
    <w:rsid w:val="009C06E5"/>
    <w:rsid w:val="009C0A4A"/>
    <w:rsid w:val="009D0B2B"/>
    <w:rsid w:val="009D0CE2"/>
    <w:rsid w:val="009D2C18"/>
    <w:rsid w:val="009D31B4"/>
    <w:rsid w:val="009D6794"/>
    <w:rsid w:val="009D786C"/>
    <w:rsid w:val="009E54B8"/>
    <w:rsid w:val="009E5A94"/>
    <w:rsid w:val="009E6523"/>
    <w:rsid w:val="009E72DA"/>
    <w:rsid w:val="009E74C5"/>
    <w:rsid w:val="009F43B7"/>
    <w:rsid w:val="009F53D3"/>
    <w:rsid w:val="009F56F8"/>
    <w:rsid w:val="009F5A1B"/>
    <w:rsid w:val="009F62DA"/>
    <w:rsid w:val="009F6322"/>
    <w:rsid w:val="009F6AF4"/>
    <w:rsid w:val="009F6F62"/>
    <w:rsid w:val="00A059CA"/>
    <w:rsid w:val="00A05CA3"/>
    <w:rsid w:val="00A07028"/>
    <w:rsid w:val="00A10637"/>
    <w:rsid w:val="00A13FDB"/>
    <w:rsid w:val="00A1441F"/>
    <w:rsid w:val="00A14458"/>
    <w:rsid w:val="00A16760"/>
    <w:rsid w:val="00A17992"/>
    <w:rsid w:val="00A26BC7"/>
    <w:rsid w:val="00A27537"/>
    <w:rsid w:val="00A310B2"/>
    <w:rsid w:val="00A31429"/>
    <w:rsid w:val="00A32927"/>
    <w:rsid w:val="00A33854"/>
    <w:rsid w:val="00A4582F"/>
    <w:rsid w:val="00A460AF"/>
    <w:rsid w:val="00A60211"/>
    <w:rsid w:val="00A63A5D"/>
    <w:rsid w:val="00A63DFE"/>
    <w:rsid w:val="00A67CBF"/>
    <w:rsid w:val="00A71012"/>
    <w:rsid w:val="00A760F9"/>
    <w:rsid w:val="00A7720B"/>
    <w:rsid w:val="00A8473E"/>
    <w:rsid w:val="00A872FE"/>
    <w:rsid w:val="00A91C63"/>
    <w:rsid w:val="00A948ED"/>
    <w:rsid w:val="00A9537A"/>
    <w:rsid w:val="00A96E77"/>
    <w:rsid w:val="00A972B2"/>
    <w:rsid w:val="00AA0274"/>
    <w:rsid w:val="00AA19E8"/>
    <w:rsid w:val="00AA6318"/>
    <w:rsid w:val="00AB2780"/>
    <w:rsid w:val="00AB27A9"/>
    <w:rsid w:val="00AB5DBD"/>
    <w:rsid w:val="00AB66BD"/>
    <w:rsid w:val="00AB7040"/>
    <w:rsid w:val="00AC0DC7"/>
    <w:rsid w:val="00AC0FDE"/>
    <w:rsid w:val="00AC2C26"/>
    <w:rsid w:val="00AC32D2"/>
    <w:rsid w:val="00AC60A0"/>
    <w:rsid w:val="00AD048D"/>
    <w:rsid w:val="00AD07FF"/>
    <w:rsid w:val="00AD3038"/>
    <w:rsid w:val="00AD3A76"/>
    <w:rsid w:val="00AD4C49"/>
    <w:rsid w:val="00AD4F99"/>
    <w:rsid w:val="00AD5874"/>
    <w:rsid w:val="00AD7118"/>
    <w:rsid w:val="00AD7F4A"/>
    <w:rsid w:val="00AE0234"/>
    <w:rsid w:val="00AE3DFF"/>
    <w:rsid w:val="00AE5EDD"/>
    <w:rsid w:val="00AE765D"/>
    <w:rsid w:val="00AE79A0"/>
    <w:rsid w:val="00AE7FBB"/>
    <w:rsid w:val="00AF032A"/>
    <w:rsid w:val="00AF11CA"/>
    <w:rsid w:val="00AF280E"/>
    <w:rsid w:val="00AF35A5"/>
    <w:rsid w:val="00AF36AE"/>
    <w:rsid w:val="00AF773C"/>
    <w:rsid w:val="00B04C64"/>
    <w:rsid w:val="00B04D1F"/>
    <w:rsid w:val="00B064F3"/>
    <w:rsid w:val="00B126D4"/>
    <w:rsid w:val="00B145B6"/>
    <w:rsid w:val="00B22957"/>
    <w:rsid w:val="00B271A6"/>
    <w:rsid w:val="00B3395B"/>
    <w:rsid w:val="00B33A51"/>
    <w:rsid w:val="00B4207F"/>
    <w:rsid w:val="00B46F54"/>
    <w:rsid w:val="00B53131"/>
    <w:rsid w:val="00B535A2"/>
    <w:rsid w:val="00B54A90"/>
    <w:rsid w:val="00B60143"/>
    <w:rsid w:val="00B62E0D"/>
    <w:rsid w:val="00B71272"/>
    <w:rsid w:val="00B73A4A"/>
    <w:rsid w:val="00B73DE3"/>
    <w:rsid w:val="00B766A2"/>
    <w:rsid w:val="00B77242"/>
    <w:rsid w:val="00B77264"/>
    <w:rsid w:val="00B82752"/>
    <w:rsid w:val="00B82956"/>
    <w:rsid w:val="00B84142"/>
    <w:rsid w:val="00B86671"/>
    <w:rsid w:val="00B86933"/>
    <w:rsid w:val="00B8719F"/>
    <w:rsid w:val="00B87328"/>
    <w:rsid w:val="00B91015"/>
    <w:rsid w:val="00B91390"/>
    <w:rsid w:val="00B94AA8"/>
    <w:rsid w:val="00BA04EC"/>
    <w:rsid w:val="00BA487D"/>
    <w:rsid w:val="00BA51CB"/>
    <w:rsid w:val="00BB1DB8"/>
    <w:rsid w:val="00BB27FB"/>
    <w:rsid w:val="00BB2A79"/>
    <w:rsid w:val="00BB5792"/>
    <w:rsid w:val="00BC43D2"/>
    <w:rsid w:val="00BC5495"/>
    <w:rsid w:val="00BC6759"/>
    <w:rsid w:val="00BC6FE8"/>
    <w:rsid w:val="00BD0855"/>
    <w:rsid w:val="00BD1A06"/>
    <w:rsid w:val="00BD1FA9"/>
    <w:rsid w:val="00BE03BA"/>
    <w:rsid w:val="00BE25AE"/>
    <w:rsid w:val="00BE276C"/>
    <w:rsid w:val="00BE3F1E"/>
    <w:rsid w:val="00BE4BF4"/>
    <w:rsid w:val="00BF791E"/>
    <w:rsid w:val="00C01994"/>
    <w:rsid w:val="00C07AAE"/>
    <w:rsid w:val="00C110CF"/>
    <w:rsid w:val="00C13BB6"/>
    <w:rsid w:val="00C14F1F"/>
    <w:rsid w:val="00C153E3"/>
    <w:rsid w:val="00C20096"/>
    <w:rsid w:val="00C21E1E"/>
    <w:rsid w:val="00C256D2"/>
    <w:rsid w:val="00C3185A"/>
    <w:rsid w:val="00C341CD"/>
    <w:rsid w:val="00C34C7E"/>
    <w:rsid w:val="00C36081"/>
    <w:rsid w:val="00C4130C"/>
    <w:rsid w:val="00C45AE6"/>
    <w:rsid w:val="00C4619F"/>
    <w:rsid w:val="00C47D43"/>
    <w:rsid w:val="00C53AB1"/>
    <w:rsid w:val="00C564EC"/>
    <w:rsid w:val="00C602D9"/>
    <w:rsid w:val="00C62E12"/>
    <w:rsid w:val="00C6593E"/>
    <w:rsid w:val="00C709B4"/>
    <w:rsid w:val="00C76800"/>
    <w:rsid w:val="00C76BD8"/>
    <w:rsid w:val="00C863BD"/>
    <w:rsid w:val="00C9246B"/>
    <w:rsid w:val="00C92A02"/>
    <w:rsid w:val="00C9414C"/>
    <w:rsid w:val="00C95681"/>
    <w:rsid w:val="00C95912"/>
    <w:rsid w:val="00C962BA"/>
    <w:rsid w:val="00C97609"/>
    <w:rsid w:val="00CA04B1"/>
    <w:rsid w:val="00CA055F"/>
    <w:rsid w:val="00CA53CA"/>
    <w:rsid w:val="00CA68F7"/>
    <w:rsid w:val="00CB10B1"/>
    <w:rsid w:val="00CC3070"/>
    <w:rsid w:val="00CC5BCE"/>
    <w:rsid w:val="00CD19C8"/>
    <w:rsid w:val="00CD29D8"/>
    <w:rsid w:val="00CD2CBB"/>
    <w:rsid w:val="00CD3CE8"/>
    <w:rsid w:val="00CD43A8"/>
    <w:rsid w:val="00CE2E02"/>
    <w:rsid w:val="00CE2F8A"/>
    <w:rsid w:val="00CE4A91"/>
    <w:rsid w:val="00CE6782"/>
    <w:rsid w:val="00CE69C1"/>
    <w:rsid w:val="00CF0F59"/>
    <w:rsid w:val="00CF2A6A"/>
    <w:rsid w:val="00CF4323"/>
    <w:rsid w:val="00CF493F"/>
    <w:rsid w:val="00CF748D"/>
    <w:rsid w:val="00D055A9"/>
    <w:rsid w:val="00D06212"/>
    <w:rsid w:val="00D07231"/>
    <w:rsid w:val="00D1084B"/>
    <w:rsid w:val="00D13137"/>
    <w:rsid w:val="00D1770A"/>
    <w:rsid w:val="00D2034E"/>
    <w:rsid w:val="00D205C2"/>
    <w:rsid w:val="00D20D74"/>
    <w:rsid w:val="00D21837"/>
    <w:rsid w:val="00D21914"/>
    <w:rsid w:val="00D22ECB"/>
    <w:rsid w:val="00D2302F"/>
    <w:rsid w:val="00D32482"/>
    <w:rsid w:val="00D32840"/>
    <w:rsid w:val="00D34722"/>
    <w:rsid w:val="00D34CAC"/>
    <w:rsid w:val="00D37C14"/>
    <w:rsid w:val="00D37F2D"/>
    <w:rsid w:val="00D411F2"/>
    <w:rsid w:val="00D4267B"/>
    <w:rsid w:val="00D453B6"/>
    <w:rsid w:val="00D462D7"/>
    <w:rsid w:val="00D527ED"/>
    <w:rsid w:val="00D55A7E"/>
    <w:rsid w:val="00D5648B"/>
    <w:rsid w:val="00D60DC9"/>
    <w:rsid w:val="00D60DCC"/>
    <w:rsid w:val="00D646EF"/>
    <w:rsid w:val="00D675F9"/>
    <w:rsid w:val="00D719A1"/>
    <w:rsid w:val="00D71E61"/>
    <w:rsid w:val="00D72B60"/>
    <w:rsid w:val="00D74CCE"/>
    <w:rsid w:val="00D75987"/>
    <w:rsid w:val="00D76A77"/>
    <w:rsid w:val="00D82097"/>
    <w:rsid w:val="00D8215A"/>
    <w:rsid w:val="00D83803"/>
    <w:rsid w:val="00D84149"/>
    <w:rsid w:val="00D8755E"/>
    <w:rsid w:val="00D95557"/>
    <w:rsid w:val="00DA0150"/>
    <w:rsid w:val="00DA1AAA"/>
    <w:rsid w:val="00DA30BD"/>
    <w:rsid w:val="00DA5042"/>
    <w:rsid w:val="00DA7268"/>
    <w:rsid w:val="00DB1556"/>
    <w:rsid w:val="00DB327A"/>
    <w:rsid w:val="00DB786F"/>
    <w:rsid w:val="00DC322D"/>
    <w:rsid w:val="00DC4519"/>
    <w:rsid w:val="00DC4927"/>
    <w:rsid w:val="00DC593C"/>
    <w:rsid w:val="00DD0D48"/>
    <w:rsid w:val="00DD1710"/>
    <w:rsid w:val="00DD3EE4"/>
    <w:rsid w:val="00DD5026"/>
    <w:rsid w:val="00DD65D9"/>
    <w:rsid w:val="00DD72C4"/>
    <w:rsid w:val="00DE0882"/>
    <w:rsid w:val="00DE181C"/>
    <w:rsid w:val="00DE1A48"/>
    <w:rsid w:val="00DE55B3"/>
    <w:rsid w:val="00DF1B3E"/>
    <w:rsid w:val="00DF2EE8"/>
    <w:rsid w:val="00DF3287"/>
    <w:rsid w:val="00DF5ACD"/>
    <w:rsid w:val="00DF71B5"/>
    <w:rsid w:val="00DF7456"/>
    <w:rsid w:val="00E00FA6"/>
    <w:rsid w:val="00E02C1A"/>
    <w:rsid w:val="00E02C49"/>
    <w:rsid w:val="00E062E9"/>
    <w:rsid w:val="00E06E5D"/>
    <w:rsid w:val="00E1003A"/>
    <w:rsid w:val="00E1386C"/>
    <w:rsid w:val="00E15812"/>
    <w:rsid w:val="00E17183"/>
    <w:rsid w:val="00E20E66"/>
    <w:rsid w:val="00E23A62"/>
    <w:rsid w:val="00E24318"/>
    <w:rsid w:val="00E32A1E"/>
    <w:rsid w:val="00E37031"/>
    <w:rsid w:val="00E447CB"/>
    <w:rsid w:val="00E45924"/>
    <w:rsid w:val="00E50744"/>
    <w:rsid w:val="00E539D8"/>
    <w:rsid w:val="00E64B66"/>
    <w:rsid w:val="00E70045"/>
    <w:rsid w:val="00E70CC9"/>
    <w:rsid w:val="00E770EC"/>
    <w:rsid w:val="00E779D5"/>
    <w:rsid w:val="00E80C5A"/>
    <w:rsid w:val="00E875B7"/>
    <w:rsid w:val="00E90F35"/>
    <w:rsid w:val="00E90FDB"/>
    <w:rsid w:val="00E9697C"/>
    <w:rsid w:val="00EA2057"/>
    <w:rsid w:val="00EA534A"/>
    <w:rsid w:val="00EB2161"/>
    <w:rsid w:val="00EB2435"/>
    <w:rsid w:val="00EB7B7A"/>
    <w:rsid w:val="00EC359B"/>
    <w:rsid w:val="00ED1B73"/>
    <w:rsid w:val="00ED2889"/>
    <w:rsid w:val="00ED68D4"/>
    <w:rsid w:val="00ED79ED"/>
    <w:rsid w:val="00EE0CF4"/>
    <w:rsid w:val="00EF4859"/>
    <w:rsid w:val="00EF6386"/>
    <w:rsid w:val="00F01FB1"/>
    <w:rsid w:val="00F11630"/>
    <w:rsid w:val="00F16121"/>
    <w:rsid w:val="00F16BDC"/>
    <w:rsid w:val="00F216CE"/>
    <w:rsid w:val="00F2414B"/>
    <w:rsid w:val="00F308FE"/>
    <w:rsid w:val="00F35081"/>
    <w:rsid w:val="00F41BC9"/>
    <w:rsid w:val="00F45181"/>
    <w:rsid w:val="00F4585E"/>
    <w:rsid w:val="00F47063"/>
    <w:rsid w:val="00F474FA"/>
    <w:rsid w:val="00F47A27"/>
    <w:rsid w:val="00F53839"/>
    <w:rsid w:val="00F56BE1"/>
    <w:rsid w:val="00F6175D"/>
    <w:rsid w:val="00F651CC"/>
    <w:rsid w:val="00F67D52"/>
    <w:rsid w:val="00F72D72"/>
    <w:rsid w:val="00F74235"/>
    <w:rsid w:val="00F75B94"/>
    <w:rsid w:val="00F8332E"/>
    <w:rsid w:val="00F865F8"/>
    <w:rsid w:val="00F905D5"/>
    <w:rsid w:val="00F90F06"/>
    <w:rsid w:val="00F92DA5"/>
    <w:rsid w:val="00FA04A2"/>
    <w:rsid w:val="00FA129C"/>
    <w:rsid w:val="00FA1E3C"/>
    <w:rsid w:val="00FA6782"/>
    <w:rsid w:val="00FA67B6"/>
    <w:rsid w:val="00FB37E4"/>
    <w:rsid w:val="00FC31CB"/>
    <w:rsid w:val="00FD21B4"/>
    <w:rsid w:val="00FD63D1"/>
    <w:rsid w:val="00FD758B"/>
    <w:rsid w:val="00FE31D5"/>
    <w:rsid w:val="00FF2BCF"/>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064DB"/>
  <w15:docId w15:val="{15DFDEE6-3613-4D44-9F0B-2442CD21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3FEA"/>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20"/>
      </w:numPr>
      <w:spacing w:after="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1"/>
      </w:numPr>
      <w:spacing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3423E9"/>
    <w:pPr>
      <w:keepNext/>
      <w:keepLines/>
      <w:spacing w:before="40" w:after="0"/>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unhideWhenUsed/>
    <w:qFormat/>
    <w:rsid w:val="007A3EF0"/>
    <w:pPr>
      <w:keepNext/>
      <w:keepLines/>
      <w:spacing w:before="40" w:after="0"/>
      <w:outlineLvl w:val="4"/>
    </w:pPr>
    <w:rPr>
      <w:rFonts w:ascii="Times New Roman" w:eastAsiaTheme="majorEastAsia" w:hAnsi="Times New Roman" w:cstheme="majorBidi"/>
      <w:b/>
      <w:i/>
      <w:sz w:val="24"/>
    </w:rPr>
  </w:style>
  <w:style w:type="paragraph" w:styleId="Heading6">
    <w:name w:val="heading 6"/>
    <w:basedOn w:val="Normal"/>
    <w:next w:val="Normal"/>
    <w:link w:val="Heading6Char"/>
    <w:uiPriority w:val="9"/>
    <w:unhideWhenUsed/>
    <w:qFormat/>
    <w:rsid w:val="002672CF"/>
    <w:pPr>
      <w:keepNext/>
      <w:keepLines/>
      <w:spacing w:before="40" w:after="0" w:line="276" w:lineRule="auto"/>
      <w:ind w:left="0"/>
      <w:outlineLvl w:val="5"/>
    </w:pPr>
    <w:rPr>
      <w:rFonts w:asciiTheme="majorHAnsi" w:eastAsiaTheme="majorEastAsia" w:hAnsiTheme="majorHAnsi" w:cstheme="majorBidi"/>
      <w:color w:val="1F4D78" w:themeColor="accent1" w:themeShade="7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C76800"/>
    <w:pPr>
      <w:tabs>
        <w:tab w:val="left" w:pos="993"/>
        <w:tab w:val="right" w:leader="dot" w:pos="8778"/>
      </w:tabs>
      <w:spacing w:after="100" w:line="360" w:lineRule="auto"/>
      <w:ind w:left="993" w:hanging="553"/>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A948ED"/>
    <w:pPr>
      <w:numPr>
        <w:numId w:val="7"/>
      </w:numPr>
      <w:spacing w:after="160" w:line="259" w:lineRule="auto"/>
    </w:pPr>
    <w:rPr>
      <w:rFonts w:ascii="Times New Roman" w:hAnsi="Times New Roman" w:cs="Times New Roman"/>
      <w:sz w:val="24"/>
      <w:szCs w:val="24"/>
      <w:lang w:val="en-ID" w:eastAsia="en-US"/>
    </w:rPr>
  </w:style>
  <w:style w:type="character" w:customStyle="1" w:styleId="ListParagraphChar">
    <w:name w:val="List Paragraph Char"/>
    <w:basedOn w:val="DefaultParagraphFont"/>
    <w:link w:val="ListParagraph"/>
    <w:uiPriority w:val="34"/>
    <w:rsid w:val="00522DC2"/>
  </w:style>
  <w:style w:type="character" w:customStyle="1" w:styleId="Heading4Char">
    <w:name w:val="Heading 4 Char"/>
    <w:basedOn w:val="DefaultParagraphFont"/>
    <w:link w:val="Heading4"/>
    <w:uiPriority w:val="9"/>
    <w:rsid w:val="003423E9"/>
    <w:rPr>
      <w:rFonts w:ascii="Times New Roman" w:eastAsiaTheme="majorEastAsia" w:hAnsi="Times New Roman" w:cstheme="majorBidi"/>
      <w:b/>
      <w:i/>
      <w:iCs/>
      <w:sz w:val="24"/>
    </w:rPr>
  </w:style>
  <w:style w:type="table" w:styleId="TableGrid">
    <w:name w:val="Table Grid"/>
    <w:basedOn w:val="TableNormal"/>
    <w:uiPriority w:val="39"/>
    <w:rsid w:val="00BD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1C99"/>
    <w:pPr>
      <w:spacing w:after="0" w:line="240" w:lineRule="auto"/>
      <w:ind w:left="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A3EF0"/>
    <w:rPr>
      <w:rFonts w:ascii="Times New Roman" w:eastAsiaTheme="majorEastAsia" w:hAnsi="Times New Roman" w:cstheme="majorBidi"/>
      <w:b/>
      <w:i/>
      <w:sz w:val="24"/>
    </w:rPr>
  </w:style>
  <w:style w:type="table" w:customStyle="1" w:styleId="TableGrid2">
    <w:name w:val="Table Grid2"/>
    <w:basedOn w:val="TableNormal"/>
    <w:next w:val="TableGrid"/>
    <w:uiPriority w:val="39"/>
    <w:rsid w:val="00274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26D4"/>
    <w:pPr>
      <w:spacing w:after="0" w:line="240" w:lineRule="auto"/>
    </w:pPr>
  </w:style>
  <w:style w:type="character" w:styleId="PlaceholderText">
    <w:name w:val="Placeholder Text"/>
    <w:basedOn w:val="DefaultParagraphFont"/>
    <w:uiPriority w:val="99"/>
    <w:semiHidden/>
    <w:rsid w:val="00615566"/>
    <w:rPr>
      <w:color w:val="808080"/>
    </w:rPr>
  </w:style>
  <w:style w:type="character" w:customStyle="1" w:styleId="UnresolvedMention1">
    <w:name w:val="Unresolved Mention1"/>
    <w:basedOn w:val="DefaultParagraphFont"/>
    <w:uiPriority w:val="99"/>
    <w:semiHidden/>
    <w:unhideWhenUsed/>
    <w:rsid w:val="00C962BA"/>
    <w:rPr>
      <w:color w:val="605E5C"/>
      <w:shd w:val="clear" w:color="auto" w:fill="E1DFDD"/>
    </w:rPr>
  </w:style>
  <w:style w:type="numbering" w:customStyle="1" w:styleId="NoList1">
    <w:name w:val="No List1"/>
    <w:next w:val="NoList"/>
    <w:uiPriority w:val="99"/>
    <w:semiHidden/>
    <w:unhideWhenUsed/>
    <w:rsid w:val="00A310B2"/>
  </w:style>
  <w:style w:type="table" w:customStyle="1" w:styleId="TableGrid3">
    <w:name w:val="Table Grid3"/>
    <w:basedOn w:val="TableNormal"/>
    <w:next w:val="TableGrid"/>
    <w:uiPriority w:val="39"/>
    <w:rsid w:val="00A310B2"/>
    <w:pPr>
      <w:spacing w:after="0" w:line="240" w:lineRule="auto"/>
      <w:ind w:left="0"/>
      <w:jc w:val="left"/>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310B2"/>
    <w:rPr>
      <w:color w:val="954F72"/>
      <w:u w:val="single"/>
    </w:rPr>
  </w:style>
  <w:style w:type="paragraph" w:customStyle="1" w:styleId="xl65">
    <w:name w:val="xl65"/>
    <w:basedOn w:val="Normal"/>
    <w:rsid w:val="00A310B2"/>
    <w:pPr>
      <w:spacing w:before="100" w:beforeAutospacing="1" w:after="100" w:afterAutospacing="1" w:line="240" w:lineRule="auto"/>
      <w:ind w:left="0"/>
      <w:jc w:val="left"/>
      <w:textAlignment w:val="center"/>
    </w:pPr>
    <w:rPr>
      <w:rFonts w:ascii="Arial" w:eastAsia="Times New Roman" w:hAnsi="Arial" w:cs="Arial"/>
      <w:sz w:val="18"/>
      <w:szCs w:val="18"/>
      <w:lang w:val="id-ID" w:eastAsia="id-ID"/>
    </w:rPr>
  </w:style>
  <w:style w:type="paragraph" w:customStyle="1" w:styleId="xl66">
    <w:name w:val="xl66"/>
    <w:basedOn w:val="Normal"/>
    <w:rsid w:val="00A310B2"/>
    <w:pPr>
      <w:spacing w:before="100" w:beforeAutospacing="1" w:after="100" w:afterAutospacing="1" w:line="240" w:lineRule="auto"/>
      <w:ind w:left="0"/>
      <w:jc w:val="left"/>
    </w:pPr>
    <w:rPr>
      <w:rFonts w:ascii="Times New Roman" w:eastAsia="Times New Roman" w:hAnsi="Times New Roman" w:cs="Times New Roman"/>
      <w:sz w:val="24"/>
      <w:szCs w:val="24"/>
      <w:lang w:val="id-ID" w:eastAsia="id-ID"/>
    </w:rPr>
  </w:style>
  <w:style w:type="paragraph" w:customStyle="1" w:styleId="xl67">
    <w:name w:val="xl67"/>
    <w:basedOn w:val="Normal"/>
    <w:rsid w:val="00A310B2"/>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68">
    <w:name w:val="xl68"/>
    <w:basedOn w:val="Normal"/>
    <w:rsid w:val="00A310B2"/>
    <w:pPr>
      <w:spacing w:before="100" w:beforeAutospacing="1" w:after="100" w:afterAutospacing="1" w:line="240" w:lineRule="auto"/>
      <w:ind w:left="0"/>
      <w:jc w:val="center"/>
      <w:textAlignment w:val="center"/>
    </w:pPr>
    <w:rPr>
      <w:rFonts w:ascii="Arial" w:eastAsia="Times New Roman" w:hAnsi="Arial" w:cs="Arial"/>
      <w:sz w:val="18"/>
      <w:szCs w:val="18"/>
      <w:lang w:val="id-ID" w:eastAsia="id-ID"/>
    </w:rPr>
  </w:style>
  <w:style w:type="paragraph" w:customStyle="1" w:styleId="xl69">
    <w:name w:val="xl69"/>
    <w:basedOn w:val="Normal"/>
    <w:rsid w:val="00A310B2"/>
    <w:pPr>
      <w:spacing w:before="100" w:beforeAutospacing="1" w:after="100" w:afterAutospacing="1" w:line="240" w:lineRule="auto"/>
      <w:ind w:left="0"/>
      <w:jc w:val="left"/>
      <w:textAlignment w:val="center"/>
    </w:pPr>
    <w:rPr>
      <w:rFonts w:ascii="Times New Roman" w:eastAsia="Times New Roman" w:hAnsi="Times New Roman" w:cs="Times New Roman"/>
      <w:sz w:val="24"/>
      <w:szCs w:val="24"/>
      <w:lang w:val="id-ID" w:eastAsia="id-ID"/>
    </w:rPr>
  </w:style>
  <w:style w:type="paragraph" w:customStyle="1" w:styleId="xl70">
    <w:name w:val="xl70"/>
    <w:basedOn w:val="Normal"/>
    <w:rsid w:val="00A310B2"/>
    <w:pPr>
      <w:spacing w:before="100" w:beforeAutospacing="1" w:after="100" w:afterAutospacing="1" w:line="240" w:lineRule="auto"/>
      <w:ind w:left="0"/>
      <w:jc w:val="left"/>
      <w:textAlignment w:val="center"/>
    </w:pPr>
    <w:rPr>
      <w:rFonts w:ascii="Times New Roman" w:eastAsia="Times New Roman" w:hAnsi="Times New Roman" w:cs="Times New Roman"/>
      <w:sz w:val="24"/>
      <w:szCs w:val="24"/>
      <w:lang w:val="id-ID" w:eastAsia="id-ID"/>
    </w:rPr>
  </w:style>
  <w:style w:type="paragraph" w:customStyle="1" w:styleId="xl71">
    <w:name w:val="xl71"/>
    <w:basedOn w:val="Normal"/>
    <w:rsid w:val="00A310B2"/>
    <w:pPr>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val="id-ID" w:eastAsia="id-ID"/>
    </w:rPr>
  </w:style>
  <w:style w:type="paragraph" w:styleId="TOC4">
    <w:name w:val="toc 4"/>
    <w:basedOn w:val="Normal"/>
    <w:next w:val="Normal"/>
    <w:autoRedefine/>
    <w:uiPriority w:val="39"/>
    <w:unhideWhenUsed/>
    <w:rsid w:val="007027CC"/>
    <w:pPr>
      <w:spacing w:after="100" w:line="259" w:lineRule="auto"/>
      <w:ind w:left="660"/>
      <w:jc w:val="left"/>
    </w:pPr>
    <w:rPr>
      <w:lang w:eastAsia="en-US"/>
    </w:rPr>
  </w:style>
  <w:style w:type="paragraph" w:styleId="TOC5">
    <w:name w:val="toc 5"/>
    <w:basedOn w:val="Normal"/>
    <w:next w:val="Normal"/>
    <w:autoRedefine/>
    <w:uiPriority w:val="39"/>
    <w:unhideWhenUsed/>
    <w:rsid w:val="007027CC"/>
    <w:pPr>
      <w:spacing w:after="100" w:line="259" w:lineRule="auto"/>
      <w:ind w:left="880"/>
      <w:jc w:val="left"/>
    </w:pPr>
    <w:rPr>
      <w:lang w:eastAsia="en-US"/>
    </w:rPr>
  </w:style>
  <w:style w:type="paragraph" w:styleId="TOC6">
    <w:name w:val="toc 6"/>
    <w:basedOn w:val="Normal"/>
    <w:next w:val="Normal"/>
    <w:autoRedefine/>
    <w:uiPriority w:val="39"/>
    <w:unhideWhenUsed/>
    <w:rsid w:val="007027CC"/>
    <w:pPr>
      <w:spacing w:after="100" w:line="259" w:lineRule="auto"/>
      <w:ind w:left="1100"/>
      <w:jc w:val="left"/>
    </w:pPr>
    <w:rPr>
      <w:lang w:eastAsia="en-US"/>
    </w:rPr>
  </w:style>
  <w:style w:type="paragraph" w:styleId="TOC7">
    <w:name w:val="toc 7"/>
    <w:basedOn w:val="Normal"/>
    <w:next w:val="Normal"/>
    <w:autoRedefine/>
    <w:uiPriority w:val="39"/>
    <w:unhideWhenUsed/>
    <w:rsid w:val="007027CC"/>
    <w:pPr>
      <w:spacing w:after="100" w:line="259" w:lineRule="auto"/>
      <w:ind w:left="1320"/>
      <w:jc w:val="left"/>
    </w:pPr>
    <w:rPr>
      <w:lang w:eastAsia="en-US"/>
    </w:rPr>
  </w:style>
  <w:style w:type="paragraph" w:styleId="TOC8">
    <w:name w:val="toc 8"/>
    <w:basedOn w:val="Normal"/>
    <w:next w:val="Normal"/>
    <w:autoRedefine/>
    <w:uiPriority w:val="39"/>
    <w:unhideWhenUsed/>
    <w:rsid w:val="007027CC"/>
    <w:pPr>
      <w:spacing w:after="100" w:line="259" w:lineRule="auto"/>
      <w:ind w:left="1540"/>
      <w:jc w:val="left"/>
    </w:pPr>
    <w:rPr>
      <w:lang w:eastAsia="en-US"/>
    </w:rPr>
  </w:style>
  <w:style w:type="paragraph" w:styleId="TOC9">
    <w:name w:val="toc 9"/>
    <w:basedOn w:val="Normal"/>
    <w:next w:val="Normal"/>
    <w:autoRedefine/>
    <w:uiPriority w:val="39"/>
    <w:unhideWhenUsed/>
    <w:rsid w:val="007027CC"/>
    <w:pPr>
      <w:spacing w:after="100" w:line="259" w:lineRule="auto"/>
      <w:ind w:left="1760"/>
      <w:jc w:val="left"/>
    </w:pPr>
    <w:rPr>
      <w:lang w:eastAsia="en-US"/>
    </w:rPr>
  </w:style>
  <w:style w:type="table" w:styleId="LightList-Accent3">
    <w:name w:val="Light List Accent 3"/>
    <w:basedOn w:val="TableNormal"/>
    <w:uiPriority w:val="61"/>
    <w:rsid w:val="002F0A37"/>
    <w:pPr>
      <w:spacing w:after="0" w:line="240" w:lineRule="auto"/>
      <w:ind w:left="0"/>
      <w:jc w:val="left"/>
    </w:pPr>
    <w:rPr>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Index1">
    <w:name w:val="index 1"/>
    <w:next w:val="Normal"/>
    <w:autoRedefine/>
    <w:uiPriority w:val="99"/>
    <w:semiHidden/>
    <w:unhideWhenUsed/>
    <w:rsid w:val="005628B1"/>
    <w:pPr>
      <w:spacing w:after="0" w:line="240" w:lineRule="auto"/>
      <w:ind w:left="220" w:hanging="220"/>
    </w:pPr>
  </w:style>
  <w:style w:type="paragraph" w:customStyle="1" w:styleId="Default">
    <w:name w:val="Default"/>
    <w:rsid w:val="005628B1"/>
    <w:pPr>
      <w:autoSpaceDE w:val="0"/>
      <w:autoSpaceDN w:val="0"/>
      <w:adjustRightInd w:val="0"/>
      <w:spacing w:after="0" w:line="240" w:lineRule="auto"/>
      <w:ind w:left="0"/>
      <w:jc w:val="left"/>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2672CF"/>
    <w:rPr>
      <w:rFonts w:asciiTheme="majorHAnsi" w:eastAsiaTheme="majorEastAsia" w:hAnsiTheme="majorHAnsi" w:cstheme="majorBidi"/>
      <w:color w:val="1F4D78" w:themeColor="accent1" w:themeShade="7F"/>
      <w:sz w:val="24"/>
      <w:lang w:eastAsia="en-US"/>
    </w:rPr>
  </w:style>
  <w:style w:type="paragraph" w:styleId="Title">
    <w:name w:val="Title"/>
    <w:basedOn w:val="Normal"/>
    <w:next w:val="Normal"/>
    <w:link w:val="TitleChar"/>
    <w:uiPriority w:val="10"/>
    <w:qFormat/>
    <w:rsid w:val="002672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2CF"/>
    <w:rPr>
      <w:rFonts w:asciiTheme="majorHAnsi" w:eastAsiaTheme="majorEastAsia" w:hAnsiTheme="majorHAnsi" w:cstheme="majorBidi"/>
      <w:spacing w:val="-10"/>
      <w:kern w:val="28"/>
      <w:sz w:val="56"/>
      <w:szCs w:val="56"/>
    </w:rPr>
  </w:style>
  <w:style w:type="paragraph" w:customStyle="1" w:styleId="msonormal0">
    <w:name w:val="msonormal"/>
    <w:basedOn w:val="Normal"/>
    <w:rsid w:val="00507730"/>
    <w:pP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paragraph" w:customStyle="1" w:styleId="xl72">
    <w:name w:val="xl72"/>
    <w:basedOn w:val="Normal"/>
    <w:rsid w:val="00507730"/>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eastAsia="en-US"/>
    </w:rPr>
  </w:style>
  <w:style w:type="paragraph" w:customStyle="1" w:styleId="xl73">
    <w:name w:val="xl73"/>
    <w:basedOn w:val="Normal"/>
    <w:rsid w:val="00507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eastAsia="en-US"/>
    </w:rPr>
  </w:style>
  <w:style w:type="paragraph" w:customStyle="1" w:styleId="xl74">
    <w:name w:val="xl74"/>
    <w:basedOn w:val="Normal"/>
    <w:rsid w:val="00507730"/>
    <w:pPr>
      <w:pBdr>
        <w:top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eastAsia="en-US"/>
    </w:rPr>
  </w:style>
  <w:style w:type="paragraph" w:customStyle="1" w:styleId="xl75">
    <w:name w:val="xl75"/>
    <w:basedOn w:val="Normal"/>
    <w:rsid w:val="00507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eastAsia="en-US"/>
    </w:rPr>
  </w:style>
  <w:style w:type="paragraph" w:customStyle="1" w:styleId="xl76">
    <w:name w:val="xl76"/>
    <w:basedOn w:val="Normal"/>
    <w:rsid w:val="00507730"/>
    <w:pPr>
      <w:pBdr>
        <w:top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eastAsia="en-US"/>
    </w:rPr>
  </w:style>
  <w:style w:type="paragraph" w:customStyle="1" w:styleId="xl77">
    <w:name w:val="xl77"/>
    <w:basedOn w:val="Normal"/>
    <w:rsid w:val="00507730"/>
    <w:pPr>
      <w:pBdr>
        <w:top w:val="single" w:sz="4" w:space="0" w:color="auto"/>
        <w:left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eastAsia="en-US"/>
    </w:rPr>
  </w:style>
  <w:style w:type="paragraph" w:styleId="TableofFigures">
    <w:name w:val="table of figures"/>
    <w:basedOn w:val="Normal"/>
    <w:next w:val="Normal"/>
    <w:uiPriority w:val="99"/>
    <w:rsid w:val="00441981"/>
    <w:pPr>
      <w:spacing w:after="0" w:line="276" w:lineRule="auto"/>
      <w:ind w:left="0"/>
      <w:jc w:val="left"/>
    </w:pPr>
    <w:rPr>
      <w:lang w:val="id-ID" w:eastAsia="id-ID"/>
    </w:rPr>
  </w:style>
  <w:style w:type="table" w:customStyle="1" w:styleId="TableGrid4">
    <w:name w:val="Table Grid4"/>
    <w:basedOn w:val="TableNormal"/>
    <w:next w:val="TableGrid"/>
    <w:uiPriority w:val="39"/>
    <w:rsid w:val="005D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EA"/>
    <w:pPr>
      <w:spacing w:after="0" w:line="240" w:lineRule="auto"/>
      <w:ind w:left="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D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D3FEA"/>
    <w:pPr>
      <w:spacing w:after="0" w:line="240" w:lineRule="auto"/>
      <w:ind w:left="0"/>
      <w:jc w:val="left"/>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5D3FEA"/>
    <w:pPr>
      <w:spacing w:after="0" w:line="240" w:lineRule="auto"/>
      <w:ind w:left="0"/>
      <w:jc w:val="left"/>
    </w:pPr>
    <w:rPr>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UnresolvedMention">
    <w:name w:val="Unresolved Mention"/>
    <w:basedOn w:val="DefaultParagraphFont"/>
    <w:uiPriority w:val="99"/>
    <w:semiHidden/>
    <w:unhideWhenUsed/>
    <w:rsid w:val="00DE1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5627">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430009596">
      <w:bodyDiv w:val="1"/>
      <w:marLeft w:val="0"/>
      <w:marRight w:val="0"/>
      <w:marTop w:val="0"/>
      <w:marBottom w:val="0"/>
      <w:divBdr>
        <w:top w:val="none" w:sz="0" w:space="0" w:color="auto"/>
        <w:left w:val="none" w:sz="0" w:space="0" w:color="auto"/>
        <w:bottom w:val="none" w:sz="0" w:space="0" w:color="auto"/>
        <w:right w:val="none" w:sz="0" w:space="0" w:color="auto"/>
      </w:divBdr>
    </w:div>
    <w:div w:id="615217049">
      <w:bodyDiv w:val="1"/>
      <w:marLeft w:val="0"/>
      <w:marRight w:val="0"/>
      <w:marTop w:val="0"/>
      <w:marBottom w:val="0"/>
      <w:divBdr>
        <w:top w:val="none" w:sz="0" w:space="0" w:color="auto"/>
        <w:left w:val="none" w:sz="0" w:space="0" w:color="auto"/>
        <w:bottom w:val="none" w:sz="0" w:space="0" w:color="auto"/>
        <w:right w:val="none" w:sz="0" w:space="0" w:color="auto"/>
      </w:divBdr>
    </w:div>
    <w:div w:id="622003615">
      <w:bodyDiv w:val="1"/>
      <w:marLeft w:val="0"/>
      <w:marRight w:val="0"/>
      <w:marTop w:val="0"/>
      <w:marBottom w:val="0"/>
      <w:divBdr>
        <w:top w:val="none" w:sz="0" w:space="0" w:color="auto"/>
        <w:left w:val="none" w:sz="0" w:space="0" w:color="auto"/>
        <w:bottom w:val="none" w:sz="0" w:space="0" w:color="auto"/>
        <w:right w:val="none" w:sz="0" w:space="0" w:color="auto"/>
      </w:divBdr>
    </w:div>
    <w:div w:id="646669935">
      <w:bodyDiv w:val="1"/>
      <w:marLeft w:val="0"/>
      <w:marRight w:val="0"/>
      <w:marTop w:val="0"/>
      <w:marBottom w:val="0"/>
      <w:divBdr>
        <w:top w:val="none" w:sz="0" w:space="0" w:color="auto"/>
        <w:left w:val="none" w:sz="0" w:space="0" w:color="auto"/>
        <w:bottom w:val="none" w:sz="0" w:space="0" w:color="auto"/>
        <w:right w:val="none" w:sz="0" w:space="0" w:color="auto"/>
      </w:divBdr>
    </w:div>
    <w:div w:id="649293199">
      <w:bodyDiv w:val="1"/>
      <w:marLeft w:val="0"/>
      <w:marRight w:val="0"/>
      <w:marTop w:val="0"/>
      <w:marBottom w:val="0"/>
      <w:divBdr>
        <w:top w:val="none" w:sz="0" w:space="0" w:color="auto"/>
        <w:left w:val="none" w:sz="0" w:space="0" w:color="auto"/>
        <w:bottom w:val="none" w:sz="0" w:space="0" w:color="auto"/>
        <w:right w:val="none" w:sz="0" w:space="0" w:color="auto"/>
      </w:divBdr>
    </w:div>
    <w:div w:id="695469751">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886988132">
      <w:bodyDiv w:val="1"/>
      <w:marLeft w:val="0"/>
      <w:marRight w:val="0"/>
      <w:marTop w:val="0"/>
      <w:marBottom w:val="0"/>
      <w:divBdr>
        <w:top w:val="none" w:sz="0" w:space="0" w:color="auto"/>
        <w:left w:val="none" w:sz="0" w:space="0" w:color="auto"/>
        <w:bottom w:val="none" w:sz="0" w:space="0" w:color="auto"/>
        <w:right w:val="none" w:sz="0" w:space="0" w:color="auto"/>
      </w:divBdr>
    </w:div>
    <w:div w:id="903880381">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085957218">
      <w:bodyDiv w:val="1"/>
      <w:marLeft w:val="0"/>
      <w:marRight w:val="0"/>
      <w:marTop w:val="0"/>
      <w:marBottom w:val="0"/>
      <w:divBdr>
        <w:top w:val="none" w:sz="0" w:space="0" w:color="auto"/>
        <w:left w:val="none" w:sz="0" w:space="0" w:color="auto"/>
        <w:bottom w:val="none" w:sz="0" w:space="0" w:color="auto"/>
        <w:right w:val="none" w:sz="0" w:space="0" w:color="auto"/>
      </w:divBdr>
    </w:div>
    <w:div w:id="1202984205">
      <w:bodyDiv w:val="1"/>
      <w:marLeft w:val="0"/>
      <w:marRight w:val="0"/>
      <w:marTop w:val="0"/>
      <w:marBottom w:val="0"/>
      <w:divBdr>
        <w:top w:val="none" w:sz="0" w:space="0" w:color="auto"/>
        <w:left w:val="none" w:sz="0" w:space="0" w:color="auto"/>
        <w:bottom w:val="none" w:sz="0" w:space="0" w:color="auto"/>
        <w:right w:val="none" w:sz="0" w:space="0" w:color="auto"/>
      </w:divBdr>
    </w:div>
    <w:div w:id="1229999775">
      <w:bodyDiv w:val="1"/>
      <w:marLeft w:val="0"/>
      <w:marRight w:val="0"/>
      <w:marTop w:val="0"/>
      <w:marBottom w:val="0"/>
      <w:divBdr>
        <w:top w:val="none" w:sz="0" w:space="0" w:color="auto"/>
        <w:left w:val="none" w:sz="0" w:space="0" w:color="auto"/>
        <w:bottom w:val="none" w:sz="0" w:space="0" w:color="auto"/>
        <w:right w:val="none" w:sz="0" w:space="0" w:color="auto"/>
      </w:divBdr>
    </w:div>
    <w:div w:id="1352604937">
      <w:bodyDiv w:val="1"/>
      <w:marLeft w:val="0"/>
      <w:marRight w:val="0"/>
      <w:marTop w:val="0"/>
      <w:marBottom w:val="0"/>
      <w:divBdr>
        <w:top w:val="none" w:sz="0" w:space="0" w:color="auto"/>
        <w:left w:val="none" w:sz="0" w:space="0" w:color="auto"/>
        <w:bottom w:val="none" w:sz="0" w:space="0" w:color="auto"/>
        <w:right w:val="none" w:sz="0" w:space="0" w:color="auto"/>
      </w:divBdr>
    </w:div>
    <w:div w:id="1772968298">
      <w:bodyDiv w:val="1"/>
      <w:marLeft w:val="0"/>
      <w:marRight w:val="0"/>
      <w:marTop w:val="0"/>
      <w:marBottom w:val="0"/>
      <w:divBdr>
        <w:top w:val="none" w:sz="0" w:space="0" w:color="auto"/>
        <w:left w:val="none" w:sz="0" w:space="0" w:color="auto"/>
        <w:bottom w:val="none" w:sz="0" w:space="0" w:color="auto"/>
        <w:right w:val="none" w:sz="0" w:space="0" w:color="auto"/>
      </w:divBdr>
    </w:div>
    <w:div w:id="1831359771">
      <w:bodyDiv w:val="1"/>
      <w:marLeft w:val="0"/>
      <w:marRight w:val="0"/>
      <w:marTop w:val="0"/>
      <w:marBottom w:val="0"/>
      <w:divBdr>
        <w:top w:val="none" w:sz="0" w:space="0" w:color="auto"/>
        <w:left w:val="none" w:sz="0" w:space="0" w:color="auto"/>
        <w:bottom w:val="none" w:sz="0" w:space="0" w:color="auto"/>
        <w:right w:val="none" w:sz="0" w:space="0" w:color="auto"/>
      </w:divBdr>
    </w:div>
    <w:div w:id="1881504435">
      <w:bodyDiv w:val="1"/>
      <w:marLeft w:val="0"/>
      <w:marRight w:val="0"/>
      <w:marTop w:val="0"/>
      <w:marBottom w:val="0"/>
      <w:divBdr>
        <w:top w:val="none" w:sz="0" w:space="0" w:color="auto"/>
        <w:left w:val="none" w:sz="0" w:space="0" w:color="auto"/>
        <w:bottom w:val="none" w:sz="0" w:space="0" w:color="auto"/>
        <w:right w:val="none" w:sz="0" w:space="0" w:color="auto"/>
      </w:divBdr>
    </w:div>
    <w:div w:id="1946033370">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10680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indonesia.com/ekonomi/20180926072123-78-333248/kasus-snp-finance-dua-kantor-akuntan-publik-diduga-bersal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snis.tempo.co/read/845617/ernst-young-indonesia-didenda-di-as-ini-tanggapan-indos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341C-ACFB-4AAB-87C8-B3F479E3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33923</Words>
  <Characters>193364</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dc:creator>
  <cp:keywords/>
  <dc:description/>
  <cp:lastModifiedBy> </cp:lastModifiedBy>
  <cp:revision>3</cp:revision>
  <cp:lastPrinted>2019-09-23T11:25:00Z</cp:lastPrinted>
  <dcterms:created xsi:type="dcterms:W3CDTF">2019-09-28T06:49:00Z</dcterms:created>
  <dcterms:modified xsi:type="dcterms:W3CDTF">2019-09-28T06:51:00Z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e3251b08-55b5-3fb1-a5a1-150d3f04fb28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