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A48" w:rsidRPr="00527F7D" w:rsidRDefault="00625A48" w:rsidP="00625A48">
      <w:pPr>
        <w:pStyle w:val="Heading1"/>
        <w:spacing w:before="0" w:line="480" w:lineRule="auto"/>
        <w:jc w:val="center"/>
        <w:rPr>
          <w:rFonts w:ascii="Times New Roman" w:hAnsi="Times New Roman" w:cs="Times New Roman"/>
          <w:color w:val="auto"/>
        </w:rPr>
      </w:pPr>
      <w:bookmarkStart w:id="0" w:name="_Toc7720690"/>
      <w:bookmarkStart w:id="1" w:name="_GoBack"/>
      <w:bookmarkEnd w:id="1"/>
      <w:r w:rsidRPr="00527F7D">
        <w:rPr>
          <w:rFonts w:ascii="Times New Roman" w:hAnsi="Times New Roman" w:cs="Times New Roman"/>
          <w:color w:val="auto"/>
        </w:rPr>
        <w:t>BAB V</w:t>
      </w:r>
      <w:r w:rsidRPr="00527F7D">
        <w:rPr>
          <w:rFonts w:ascii="Times New Roman" w:hAnsi="Times New Roman" w:cs="Times New Roman"/>
          <w:color w:val="auto"/>
        </w:rPr>
        <w:br/>
        <w:t>SIMPULAN DAN SARAN</w:t>
      </w:r>
      <w:bookmarkEnd w:id="0"/>
    </w:p>
    <w:p w:rsidR="00625A48" w:rsidRPr="00527F7D" w:rsidRDefault="00625A48" w:rsidP="00625A48">
      <w:pPr>
        <w:pStyle w:val="Heading2"/>
        <w:numPr>
          <w:ilvl w:val="0"/>
          <w:numId w:val="24"/>
        </w:numPr>
        <w:spacing w:before="0" w:line="480" w:lineRule="auto"/>
        <w:ind w:hanging="436"/>
        <w:rPr>
          <w:rFonts w:ascii="Times New Roman" w:hAnsi="Times New Roman" w:cs="Times New Roman"/>
          <w:color w:val="auto"/>
        </w:rPr>
      </w:pPr>
      <w:bookmarkStart w:id="2" w:name="_Toc7720691"/>
      <w:r w:rsidRPr="00527F7D">
        <w:rPr>
          <w:rFonts w:ascii="Times New Roman" w:hAnsi="Times New Roman" w:cs="Times New Roman"/>
          <w:color w:val="auto"/>
        </w:rPr>
        <w:t>Simpulan</w:t>
      </w:r>
      <w:bookmarkEnd w:id="2"/>
    </w:p>
    <w:p w:rsidR="00625A48" w:rsidRPr="00527F7D" w:rsidRDefault="00625A48" w:rsidP="00625A48">
      <w:pPr>
        <w:spacing w:after="0" w:line="480" w:lineRule="auto"/>
        <w:ind w:left="284" w:firstLine="425"/>
        <w:jc w:val="both"/>
        <w:rPr>
          <w:rFonts w:ascii="Times New Roman" w:hAnsi="Times New Roman" w:cs="Times New Roman"/>
          <w:sz w:val="24"/>
          <w:szCs w:val="24"/>
        </w:rPr>
      </w:pPr>
      <w:r w:rsidRPr="00527F7D">
        <w:rPr>
          <w:rFonts w:ascii="Times New Roman" w:hAnsi="Times New Roman" w:cs="Times New Roman"/>
          <w:sz w:val="24"/>
          <w:szCs w:val="24"/>
        </w:rPr>
        <w:t>Berdasarkan hasil penelitian yang diuraikan pada bab sebelumnya, maka hasil penelitian ini dapat di simpulkan sebagai berikut</w:t>
      </w:r>
    </w:p>
    <w:p w:rsidR="00625A48" w:rsidRPr="00527F7D" w:rsidRDefault="00625A48" w:rsidP="00625A48">
      <w:pPr>
        <w:pStyle w:val="ListParagraph"/>
        <w:numPr>
          <w:ilvl w:val="0"/>
          <w:numId w:val="25"/>
        </w:numPr>
        <w:spacing w:after="0" w:line="480" w:lineRule="auto"/>
        <w:ind w:left="709"/>
        <w:jc w:val="both"/>
        <w:rPr>
          <w:rFonts w:ascii="Times New Roman" w:hAnsi="Times New Roman"/>
          <w:sz w:val="24"/>
          <w:szCs w:val="24"/>
        </w:rPr>
      </w:pPr>
      <w:r w:rsidRPr="00527F7D">
        <w:rPr>
          <w:rFonts w:ascii="Times New Roman" w:hAnsi="Times New Roman"/>
          <w:sz w:val="24"/>
          <w:szCs w:val="24"/>
          <w:lang w:val="id-ID"/>
        </w:rPr>
        <w:t>Luas pengungkapan laporan keuangan pemerintah daerah berpengaruh negatif terhadap pendanaan utang.</w:t>
      </w:r>
    </w:p>
    <w:p w:rsidR="00625A48" w:rsidRPr="00527F7D" w:rsidRDefault="00625A48" w:rsidP="00625A48">
      <w:pPr>
        <w:pStyle w:val="ListParagraph"/>
        <w:numPr>
          <w:ilvl w:val="0"/>
          <w:numId w:val="25"/>
        </w:numPr>
        <w:spacing w:after="0" w:line="480" w:lineRule="auto"/>
        <w:ind w:left="709"/>
        <w:jc w:val="both"/>
        <w:rPr>
          <w:rFonts w:ascii="Times New Roman" w:hAnsi="Times New Roman"/>
          <w:sz w:val="24"/>
          <w:szCs w:val="24"/>
        </w:rPr>
      </w:pPr>
      <w:r w:rsidRPr="00527F7D">
        <w:rPr>
          <w:rFonts w:ascii="Times New Roman" w:hAnsi="Times New Roman"/>
          <w:sz w:val="24"/>
          <w:szCs w:val="24"/>
          <w:lang w:val="id-ID"/>
        </w:rPr>
        <w:t>Secara bersama-sama aset daerah, pendapatan daerah, utang daerah, dan dana dari pusat memiliki pengaruh terhadap luas pengungkapan laporan keuangan pemerintah daerah. Pengaruh masing-masing variabel terhadap luas pengungkapan adalah sebagai berikut</w:t>
      </w:r>
    </w:p>
    <w:p w:rsidR="00625A48" w:rsidRPr="00527F7D" w:rsidRDefault="00625A48" w:rsidP="00625A48">
      <w:pPr>
        <w:pStyle w:val="ListParagraph"/>
        <w:numPr>
          <w:ilvl w:val="0"/>
          <w:numId w:val="26"/>
        </w:numPr>
        <w:spacing w:after="0" w:line="480" w:lineRule="auto"/>
        <w:ind w:left="1134"/>
        <w:jc w:val="both"/>
        <w:rPr>
          <w:rFonts w:ascii="Times New Roman" w:hAnsi="Times New Roman"/>
          <w:sz w:val="24"/>
          <w:szCs w:val="24"/>
        </w:rPr>
      </w:pPr>
      <w:r w:rsidRPr="00527F7D">
        <w:rPr>
          <w:rFonts w:ascii="Times New Roman" w:hAnsi="Times New Roman"/>
          <w:sz w:val="24"/>
          <w:szCs w:val="24"/>
          <w:lang w:val="id-ID"/>
        </w:rPr>
        <w:t>Aset daerah terbukti memiliki pengaruh positif terhadap luas pengungkapan laporan keuangan pemerintah daerah.</w:t>
      </w:r>
    </w:p>
    <w:p w:rsidR="00625A48" w:rsidRPr="00527F7D" w:rsidRDefault="00625A48" w:rsidP="00625A48">
      <w:pPr>
        <w:pStyle w:val="ListParagraph"/>
        <w:numPr>
          <w:ilvl w:val="0"/>
          <w:numId w:val="26"/>
        </w:numPr>
        <w:spacing w:after="0" w:line="480" w:lineRule="auto"/>
        <w:ind w:left="1134"/>
        <w:jc w:val="both"/>
        <w:rPr>
          <w:rFonts w:ascii="Times New Roman" w:hAnsi="Times New Roman"/>
          <w:sz w:val="24"/>
          <w:szCs w:val="24"/>
        </w:rPr>
      </w:pPr>
      <w:r w:rsidRPr="00527F7D">
        <w:rPr>
          <w:rFonts w:ascii="Times New Roman" w:hAnsi="Times New Roman"/>
          <w:sz w:val="24"/>
          <w:szCs w:val="24"/>
          <w:lang w:val="id-ID"/>
        </w:rPr>
        <w:t xml:space="preserve">Pendapatan terbukti memiliki pengaruh </w:t>
      </w:r>
      <w:r>
        <w:rPr>
          <w:rFonts w:ascii="Times New Roman" w:hAnsi="Times New Roman"/>
          <w:sz w:val="24"/>
          <w:szCs w:val="24"/>
          <w:lang w:val="id-ID"/>
        </w:rPr>
        <w:t xml:space="preserve">positif </w:t>
      </w:r>
      <w:r w:rsidRPr="00527F7D">
        <w:rPr>
          <w:rFonts w:ascii="Times New Roman" w:hAnsi="Times New Roman"/>
          <w:sz w:val="24"/>
          <w:szCs w:val="24"/>
          <w:lang w:val="id-ID"/>
        </w:rPr>
        <w:t>terhadap luas pengungkapan laporan keuangan pemerintah daerah</w:t>
      </w:r>
    </w:p>
    <w:p w:rsidR="00625A48" w:rsidRPr="00527F7D" w:rsidRDefault="00625A48" w:rsidP="00625A48">
      <w:pPr>
        <w:pStyle w:val="ListParagraph"/>
        <w:numPr>
          <w:ilvl w:val="0"/>
          <w:numId w:val="26"/>
        </w:numPr>
        <w:spacing w:after="0" w:line="480" w:lineRule="auto"/>
        <w:ind w:left="1134"/>
        <w:jc w:val="both"/>
        <w:rPr>
          <w:rFonts w:ascii="Times New Roman" w:hAnsi="Times New Roman"/>
          <w:sz w:val="24"/>
          <w:szCs w:val="24"/>
        </w:rPr>
      </w:pPr>
      <w:r w:rsidRPr="00527F7D">
        <w:rPr>
          <w:rFonts w:ascii="Times New Roman" w:hAnsi="Times New Roman"/>
          <w:sz w:val="24"/>
          <w:szCs w:val="24"/>
          <w:lang w:val="id-ID"/>
        </w:rPr>
        <w:t>Utang daerah terbukti memiliki pengaruh negatif terhadap luas pengungkapan laporan keuangan pemerintah daerah</w:t>
      </w:r>
    </w:p>
    <w:p w:rsidR="00625A48" w:rsidRPr="00527F7D" w:rsidRDefault="00625A48" w:rsidP="00625A48">
      <w:pPr>
        <w:pStyle w:val="ListParagraph"/>
        <w:numPr>
          <w:ilvl w:val="0"/>
          <w:numId w:val="26"/>
        </w:numPr>
        <w:spacing w:after="0" w:line="480" w:lineRule="auto"/>
        <w:ind w:left="1134"/>
        <w:jc w:val="both"/>
        <w:rPr>
          <w:rFonts w:ascii="Times New Roman" w:hAnsi="Times New Roman"/>
          <w:sz w:val="24"/>
          <w:szCs w:val="24"/>
        </w:rPr>
      </w:pPr>
      <w:r w:rsidRPr="00527F7D">
        <w:rPr>
          <w:rFonts w:ascii="Times New Roman" w:hAnsi="Times New Roman"/>
          <w:sz w:val="24"/>
          <w:szCs w:val="24"/>
          <w:lang w:val="id-ID"/>
        </w:rPr>
        <w:t>Dana dari pusat terbukti memiliki pengaruh negatif terhadap luas pengungkapan laporan keuangan pemerintah daerah</w:t>
      </w:r>
    </w:p>
    <w:p w:rsidR="00625A48" w:rsidRPr="00527F7D" w:rsidRDefault="00625A48" w:rsidP="00625A48">
      <w:pPr>
        <w:pStyle w:val="Heading2"/>
        <w:numPr>
          <w:ilvl w:val="0"/>
          <w:numId w:val="24"/>
        </w:numPr>
        <w:spacing w:before="0" w:line="480" w:lineRule="auto"/>
        <w:ind w:hanging="436"/>
        <w:rPr>
          <w:rFonts w:ascii="Times New Roman" w:hAnsi="Times New Roman" w:cs="Times New Roman"/>
          <w:color w:val="auto"/>
        </w:rPr>
      </w:pPr>
      <w:bookmarkStart w:id="3" w:name="_Toc7720692"/>
      <w:r w:rsidRPr="00527F7D">
        <w:rPr>
          <w:rFonts w:ascii="Times New Roman" w:hAnsi="Times New Roman" w:cs="Times New Roman"/>
          <w:color w:val="auto"/>
        </w:rPr>
        <w:t>Saran</w:t>
      </w:r>
      <w:bookmarkEnd w:id="3"/>
    </w:p>
    <w:p w:rsidR="00625A48" w:rsidRPr="00527F7D" w:rsidRDefault="00625A48" w:rsidP="00625A48">
      <w:pPr>
        <w:spacing w:after="0" w:line="480" w:lineRule="auto"/>
        <w:ind w:left="284" w:firstLine="425"/>
        <w:jc w:val="both"/>
        <w:rPr>
          <w:rFonts w:ascii="Times New Roman" w:eastAsiaTheme="majorEastAsia" w:hAnsi="Times New Roman" w:cs="Times New Roman"/>
          <w:bCs/>
          <w:sz w:val="24"/>
          <w:szCs w:val="24"/>
        </w:rPr>
      </w:pPr>
      <w:r w:rsidRPr="00527F7D">
        <w:rPr>
          <w:rFonts w:ascii="Times New Roman" w:eastAsiaTheme="majorEastAsia" w:hAnsi="Times New Roman" w:cs="Times New Roman"/>
          <w:bCs/>
          <w:sz w:val="24"/>
          <w:szCs w:val="24"/>
        </w:rPr>
        <w:t>Berdasarkan kesimpulan dari hasil penelitian, beberapa saran yang dapat dipertimbangkan adalah:</w:t>
      </w:r>
    </w:p>
    <w:p w:rsidR="00625A48" w:rsidRPr="00527F7D" w:rsidRDefault="00625A48" w:rsidP="00625A48">
      <w:pPr>
        <w:pStyle w:val="ListParagraph"/>
        <w:numPr>
          <w:ilvl w:val="6"/>
          <w:numId w:val="23"/>
        </w:numPr>
        <w:spacing w:after="0" w:line="480" w:lineRule="auto"/>
        <w:ind w:left="709" w:hanging="425"/>
        <w:jc w:val="both"/>
        <w:rPr>
          <w:rFonts w:ascii="Times New Roman" w:eastAsiaTheme="majorEastAsia" w:hAnsi="Times New Roman"/>
          <w:bCs/>
          <w:sz w:val="24"/>
          <w:szCs w:val="24"/>
        </w:rPr>
      </w:pPr>
      <w:r w:rsidRPr="00527F7D">
        <w:rPr>
          <w:rFonts w:ascii="Times New Roman" w:eastAsiaTheme="majorEastAsia" w:hAnsi="Times New Roman"/>
          <w:bCs/>
          <w:sz w:val="24"/>
          <w:szCs w:val="24"/>
          <w:lang w:val="id-ID"/>
        </w:rPr>
        <w:t xml:space="preserve">Bagi pemerintah daerah diharapkan dapat meningkatkan pengungkapan informasi keuangan pada laporan keuangannya sesuai dengan Standar Akuntansi Pemerintah uang berlaku, serta lebih memperhatikan nilai aset daerah, utang daerah, dan dana </w:t>
      </w:r>
      <w:r w:rsidRPr="00527F7D">
        <w:rPr>
          <w:rFonts w:ascii="Times New Roman" w:eastAsiaTheme="majorEastAsia" w:hAnsi="Times New Roman"/>
          <w:bCs/>
          <w:sz w:val="24"/>
          <w:szCs w:val="24"/>
          <w:lang w:val="id-ID"/>
        </w:rPr>
        <w:lastRenderedPageBreak/>
        <w:t>dari pusat karena dapat mempengaruhi respon pihak berkepentingan atas informasi yang diungkapkan. Selain itu, pemerintah dapat lebih merinci pendapatan daerah yang diterima agar nilai pendapatan daerah tersebut dapat memberikan keuntungan bagi pemerintah daerah.</w:t>
      </w:r>
    </w:p>
    <w:p w:rsidR="00625A48" w:rsidRPr="00527F7D" w:rsidRDefault="00625A48" w:rsidP="00625A48">
      <w:pPr>
        <w:pStyle w:val="ListParagraph"/>
        <w:numPr>
          <w:ilvl w:val="6"/>
          <w:numId w:val="23"/>
        </w:numPr>
        <w:spacing w:after="0" w:line="480" w:lineRule="auto"/>
        <w:ind w:left="709" w:hanging="425"/>
        <w:jc w:val="both"/>
        <w:rPr>
          <w:rFonts w:ascii="Times New Roman" w:eastAsiaTheme="majorEastAsia" w:hAnsi="Times New Roman"/>
          <w:bCs/>
          <w:sz w:val="24"/>
          <w:szCs w:val="24"/>
        </w:rPr>
      </w:pPr>
      <w:r w:rsidRPr="00527F7D">
        <w:rPr>
          <w:rFonts w:ascii="Times New Roman" w:eastAsiaTheme="majorEastAsia" w:hAnsi="Times New Roman"/>
          <w:bCs/>
          <w:sz w:val="24"/>
          <w:szCs w:val="24"/>
          <w:lang w:val="id-ID"/>
        </w:rPr>
        <w:t xml:space="preserve">Bagi peneliti selanjutnya, dapat menambah data dari pemerintah daerah tingkat lainnya seperti kabupaten dan kota dikarenakan sampel yang digunakan masih relatif sedikit, serta variabel-variabel lain untuk menguji faktor-faktor yang mempengaruhi luas pengungkapan tidak hanya dengan karakteristik ekonomi, namun juga karakteristik demografis dan politik. </w:t>
      </w:r>
    </w:p>
    <w:p w:rsidR="004E4C9B" w:rsidRPr="00625A48" w:rsidRDefault="004E4C9B" w:rsidP="00625A48"/>
    <w:sectPr w:rsidR="004E4C9B" w:rsidRPr="00625A48" w:rsidSect="00DF3EB8">
      <w:footerReference w:type="default" r:id="rId8"/>
      <w:pgSz w:w="11906" w:h="16838" w:code="9"/>
      <w:pgMar w:top="1418" w:right="1418" w:bottom="1418" w:left="1701" w:header="708" w:footer="708" w:gutter="0"/>
      <w:pgNumType w:start="7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028" w:rsidRDefault="00580028" w:rsidP="00777EBE">
      <w:pPr>
        <w:spacing w:after="0" w:line="240" w:lineRule="auto"/>
      </w:pPr>
      <w:r>
        <w:separator/>
      </w:r>
    </w:p>
  </w:endnote>
  <w:endnote w:type="continuationSeparator" w:id="0">
    <w:p w:rsidR="00580028" w:rsidRDefault="00580028" w:rsidP="00777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482918"/>
      <w:docPartObj>
        <w:docPartGallery w:val="Page Numbers (Bottom of Page)"/>
        <w:docPartUnique/>
      </w:docPartObj>
    </w:sdtPr>
    <w:sdtEndPr>
      <w:rPr>
        <w:noProof/>
      </w:rPr>
    </w:sdtEndPr>
    <w:sdtContent>
      <w:p w:rsidR="00054F44" w:rsidRDefault="00054F44">
        <w:pPr>
          <w:pStyle w:val="Footer"/>
          <w:jc w:val="center"/>
        </w:pPr>
        <w:r>
          <w:fldChar w:fldCharType="begin"/>
        </w:r>
        <w:r>
          <w:instrText xml:space="preserve"> PAGE   \* MERGEFORMAT </w:instrText>
        </w:r>
        <w:r>
          <w:fldChar w:fldCharType="separate"/>
        </w:r>
        <w:r w:rsidR="00DF3EB8">
          <w:rPr>
            <w:noProof/>
          </w:rPr>
          <w:t>71</w:t>
        </w:r>
        <w:r>
          <w:rPr>
            <w:noProof/>
          </w:rPr>
          <w:fldChar w:fldCharType="end"/>
        </w:r>
      </w:p>
    </w:sdtContent>
  </w:sdt>
  <w:p w:rsidR="00777EBE" w:rsidRDefault="00777E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028" w:rsidRDefault="00580028" w:rsidP="00777EBE">
      <w:pPr>
        <w:spacing w:after="0" w:line="240" w:lineRule="auto"/>
      </w:pPr>
      <w:r>
        <w:separator/>
      </w:r>
    </w:p>
  </w:footnote>
  <w:footnote w:type="continuationSeparator" w:id="0">
    <w:p w:rsidR="00580028" w:rsidRDefault="00580028" w:rsidP="00777E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3638"/>
    <w:multiLevelType w:val="hybridMultilevel"/>
    <w:tmpl w:val="0ED0C6A8"/>
    <w:lvl w:ilvl="0" w:tplc="8980982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7173892"/>
    <w:multiLevelType w:val="hybridMultilevel"/>
    <w:tmpl w:val="F4F6074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EE1746"/>
    <w:multiLevelType w:val="hybridMultilevel"/>
    <w:tmpl w:val="03E48BE6"/>
    <w:lvl w:ilvl="0" w:tplc="0421000F">
      <w:start w:val="1"/>
      <w:numFmt w:val="decimal"/>
      <w:lvlText w:val="%1."/>
      <w:lvlJc w:val="left"/>
      <w:pPr>
        <w:ind w:left="3600" w:hanging="360"/>
      </w:p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3">
    <w:nsid w:val="0EAF11B6"/>
    <w:multiLevelType w:val="hybridMultilevel"/>
    <w:tmpl w:val="3ABA6A6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AD7163"/>
    <w:multiLevelType w:val="hybridMultilevel"/>
    <w:tmpl w:val="532C23A8"/>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74C5242"/>
    <w:multiLevelType w:val="hybridMultilevel"/>
    <w:tmpl w:val="C882C25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29001C91"/>
    <w:multiLevelType w:val="hybridMultilevel"/>
    <w:tmpl w:val="5C7A0A5A"/>
    <w:lvl w:ilvl="0" w:tplc="936C3572">
      <w:numFmt w:val="bullet"/>
      <w:lvlText w:val="-"/>
      <w:lvlJc w:val="left"/>
      <w:pPr>
        <w:ind w:left="2520" w:hanging="360"/>
      </w:pPr>
      <w:rPr>
        <w:rFonts w:ascii="Times New Roman" w:eastAsiaTheme="minorHAnsi" w:hAnsi="Times New Roman" w:cs="Times New Roman" w:hint="default"/>
      </w:rPr>
    </w:lvl>
    <w:lvl w:ilvl="1" w:tplc="0409000D">
      <w:start w:val="1"/>
      <w:numFmt w:val="bullet"/>
      <w:lvlText w:val=""/>
      <w:lvlJc w:val="left"/>
      <w:pPr>
        <w:ind w:left="3240" w:hanging="360"/>
      </w:pPr>
      <w:rPr>
        <w:rFonts w:ascii="Wingdings" w:hAnsi="Wingdings" w:hint="default"/>
      </w:rPr>
    </w:lvl>
    <w:lvl w:ilvl="2" w:tplc="7A84AE3A">
      <w:start w:val="1"/>
      <w:numFmt w:val="bullet"/>
      <w:lvlText w:val=""/>
      <w:lvlJc w:val="left"/>
      <w:pPr>
        <w:ind w:left="3960" w:hanging="360"/>
      </w:pPr>
      <w:rPr>
        <w:rFonts w:ascii="Symbol" w:hAnsi="Symbol" w:hint="default"/>
      </w:rPr>
    </w:lvl>
    <w:lvl w:ilvl="3" w:tplc="936C3572">
      <w:numFmt w:val="bullet"/>
      <w:lvlText w:val="-"/>
      <w:lvlJc w:val="left"/>
      <w:pPr>
        <w:ind w:left="4680" w:hanging="360"/>
      </w:pPr>
      <w:rPr>
        <w:rFonts w:ascii="Times New Roman" w:eastAsiaTheme="minorHAnsi" w:hAnsi="Times New Roman" w:cs="Times New Roman"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7">
    <w:nsid w:val="2A536B77"/>
    <w:multiLevelType w:val="hybridMultilevel"/>
    <w:tmpl w:val="A252B43C"/>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D392EEB"/>
    <w:multiLevelType w:val="hybridMultilevel"/>
    <w:tmpl w:val="AB406108"/>
    <w:lvl w:ilvl="0" w:tplc="5DD2C46A">
      <w:start w:val="1"/>
      <w:numFmt w:val="decimal"/>
      <w:lvlText w:val="%1."/>
      <w:lvlJc w:val="left"/>
      <w:pPr>
        <w:ind w:left="717" w:hanging="360"/>
      </w:pPr>
      <w:rPr>
        <w:rFonts w:hint="default"/>
      </w:rPr>
    </w:lvl>
    <w:lvl w:ilvl="1" w:tplc="04210019">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9">
    <w:nsid w:val="37156DDA"/>
    <w:multiLevelType w:val="hybridMultilevel"/>
    <w:tmpl w:val="06F2E5F4"/>
    <w:lvl w:ilvl="0" w:tplc="05AC1634">
      <w:start w:val="1"/>
      <w:numFmt w:val="decimal"/>
      <w:lvlText w:val="(%1)"/>
      <w:lvlJc w:val="left"/>
      <w:pPr>
        <w:ind w:left="1440" w:hanging="360"/>
      </w:pPr>
      <w:rPr>
        <w:rFonts w:cstheme="minorBid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nsid w:val="3B5D187C"/>
    <w:multiLevelType w:val="hybridMultilevel"/>
    <w:tmpl w:val="417C9FF0"/>
    <w:lvl w:ilvl="0" w:tplc="3FA89C0A">
      <w:start w:val="1"/>
      <w:numFmt w:val="lowerLetter"/>
      <w:lvlText w:val="%1."/>
      <w:lvlJc w:val="left"/>
      <w:pPr>
        <w:ind w:left="1800" w:hanging="360"/>
      </w:pPr>
      <w:rPr>
        <w:rFonts w:ascii="Times New Roman" w:eastAsia="Calibri"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nsid w:val="3BB01C8A"/>
    <w:multiLevelType w:val="hybridMultilevel"/>
    <w:tmpl w:val="CC9C0484"/>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416A2F19"/>
    <w:multiLevelType w:val="hybridMultilevel"/>
    <w:tmpl w:val="07A2471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477C1CCC"/>
    <w:multiLevelType w:val="hybridMultilevel"/>
    <w:tmpl w:val="D36695F0"/>
    <w:lvl w:ilvl="0" w:tplc="4D74E32E">
      <w:start w:val="1"/>
      <w:numFmt w:val="lowerLetter"/>
      <w:lvlText w:val="%1."/>
      <w:lvlJc w:val="left"/>
      <w:pPr>
        <w:ind w:left="360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50564D0"/>
    <w:multiLevelType w:val="hybridMultilevel"/>
    <w:tmpl w:val="B4C09854"/>
    <w:lvl w:ilvl="0" w:tplc="0421000F">
      <w:start w:val="1"/>
      <w:numFmt w:val="decimal"/>
      <w:lvlText w:val="%1."/>
      <w:lvlJc w:val="left"/>
      <w:pPr>
        <w:ind w:left="1440" w:hanging="360"/>
      </w:pPr>
      <w:rPr>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A338414C">
      <w:start w:val="1"/>
      <w:numFmt w:val="decimal"/>
      <w:lvlText w:val="%4."/>
      <w:lvlJc w:val="left"/>
      <w:pPr>
        <w:ind w:left="3600" w:hanging="360"/>
      </w:pPr>
      <w:rPr>
        <w:rFonts w:ascii="Times New Roman" w:hAnsi="Times New Roman" w:cs="Times New Roman" w:hint="default"/>
        <w:sz w:val="24"/>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nsid w:val="5BF76F0B"/>
    <w:multiLevelType w:val="hybridMultilevel"/>
    <w:tmpl w:val="8DA2F87A"/>
    <w:lvl w:ilvl="0" w:tplc="CC462DA6">
      <w:start w:val="1"/>
      <w:numFmt w:val="decimal"/>
      <w:lvlText w:val="%1."/>
      <w:lvlJc w:val="left"/>
      <w:pPr>
        <w:ind w:left="1074" w:hanging="360"/>
      </w:pPr>
      <w:rPr>
        <w:rFonts w:hint="default"/>
      </w:rPr>
    </w:lvl>
    <w:lvl w:ilvl="1" w:tplc="04210019" w:tentative="1">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16">
    <w:nsid w:val="65611291"/>
    <w:multiLevelType w:val="hybridMultilevel"/>
    <w:tmpl w:val="02B2DE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4D74E32E">
      <w:start w:val="1"/>
      <w:numFmt w:val="lowerLetter"/>
      <w:lvlText w:val="%5."/>
      <w:lvlJc w:val="left"/>
      <w:pPr>
        <w:ind w:left="3600" w:hanging="360"/>
      </w:pPr>
      <w:rPr>
        <w:rFonts w:ascii="Times New Roman" w:hAnsi="Times New Roman" w:cs="Times New Roman" w:hint="default"/>
        <w:sz w:val="24"/>
      </w:r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70876BE"/>
    <w:multiLevelType w:val="hybridMultilevel"/>
    <w:tmpl w:val="5D387FDE"/>
    <w:lvl w:ilvl="0" w:tplc="10B8AAA2">
      <w:start w:val="1"/>
      <w:numFmt w:val="upperLetter"/>
      <w:lvlText w:val="%1."/>
      <w:lvlJc w:val="left"/>
      <w:pPr>
        <w:ind w:left="720" w:hanging="360"/>
      </w:pPr>
      <w:rPr>
        <w:rFonts w:eastAsiaTheme="minorHAnsi"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898560D"/>
    <w:multiLevelType w:val="hybridMultilevel"/>
    <w:tmpl w:val="3DBCDADA"/>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6AE652B4"/>
    <w:multiLevelType w:val="hybridMultilevel"/>
    <w:tmpl w:val="3E76B34E"/>
    <w:lvl w:ilvl="0" w:tplc="936C3572">
      <w:numFmt w:val="bullet"/>
      <w:lvlText w:val="-"/>
      <w:lvlJc w:val="left"/>
      <w:pPr>
        <w:ind w:left="6100" w:hanging="360"/>
      </w:pPr>
      <w:rPr>
        <w:rFonts w:ascii="Times New Roman" w:eastAsiaTheme="minorHAnsi" w:hAnsi="Times New Roman" w:cs="Times New Roman" w:hint="default"/>
      </w:rPr>
    </w:lvl>
    <w:lvl w:ilvl="1" w:tplc="04090003">
      <w:start w:val="1"/>
      <w:numFmt w:val="bullet"/>
      <w:lvlText w:val="o"/>
      <w:lvlJc w:val="left"/>
      <w:pPr>
        <w:ind w:left="6820" w:hanging="360"/>
      </w:pPr>
      <w:rPr>
        <w:rFonts w:ascii="Courier New" w:hAnsi="Courier New" w:cs="Courier New" w:hint="default"/>
      </w:rPr>
    </w:lvl>
    <w:lvl w:ilvl="2" w:tplc="04090005">
      <w:start w:val="1"/>
      <w:numFmt w:val="bullet"/>
      <w:lvlText w:val=""/>
      <w:lvlJc w:val="left"/>
      <w:pPr>
        <w:ind w:left="7540" w:hanging="360"/>
      </w:pPr>
      <w:rPr>
        <w:rFonts w:ascii="Wingdings" w:hAnsi="Wingdings" w:hint="default"/>
      </w:rPr>
    </w:lvl>
    <w:lvl w:ilvl="3" w:tplc="04090001">
      <w:start w:val="1"/>
      <w:numFmt w:val="bullet"/>
      <w:lvlText w:val=""/>
      <w:lvlJc w:val="left"/>
      <w:pPr>
        <w:ind w:left="8260" w:hanging="360"/>
      </w:pPr>
      <w:rPr>
        <w:rFonts w:ascii="Symbol" w:hAnsi="Symbol" w:hint="default"/>
      </w:rPr>
    </w:lvl>
    <w:lvl w:ilvl="4" w:tplc="04090003">
      <w:start w:val="1"/>
      <w:numFmt w:val="bullet"/>
      <w:lvlText w:val="o"/>
      <w:lvlJc w:val="left"/>
      <w:pPr>
        <w:ind w:left="8980" w:hanging="360"/>
      </w:pPr>
      <w:rPr>
        <w:rFonts w:ascii="Courier New" w:hAnsi="Courier New" w:cs="Courier New" w:hint="default"/>
      </w:rPr>
    </w:lvl>
    <w:lvl w:ilvl="5" w:tplc="04090005">
      <w:start w:val="1"/>
      <w:numFmt w:val="bullet"/>
      <w:lvlText w:val=""/>
      <w:lvlJc w:val="left"/>
      <w:pPr>
        <w:ind w:left="9700" w:hanging="360"/>
      </w:pPr>
      <w:rPr>
        <w:rFonts w:ascii="Wingdings" w:hAnsi="Wingdings" w:hint="default"/>
      </w:rPr>
    </w:lvl>
    <w:lvl w:ilvl="6" w:tplc="04090001">
      <w:start w:val="1"/>
      <w:numFmt w:val="bullet"/>
      <w:lvlText w:val=""/>
      <w:lvlJc w:val="left"/>
      <w:pPr>
        <w:ind w:left="10420" w:hanging="360"/>
      </w:pPr>
      <w:rPr>
        <w:rFonts w:ascii="Symbol" w:hAnsi="Symbol" w:hint="default"/>
      </w:rPr>
    </w:lvl>
    <w:lvl w:ilvl="7" w:tplc="04090003">
      <w:start w:val="1"/>
      <w:numFmt w:val="bullet"/>
      <w:lvlText w:val="o"/>
      <w:lvlJc w:val="left"/>
      <w:pPr>
        <w:ind w:left="11140" w:hanging="360"/>
      </w:pPr>
      <w:rPr>
        <w:rFonts w:ascii="Courier New" w:hAnsi="Courier New" w:cs="Courier New" w:hint="default"/>
      </w:rPr>
    </w:lvl>
    <w:lvl w:ilvl="8" w:tplc="04090005">
      <w:start w:val="1"/>
      <w:numFmt w:val="bullet"/>
      <w:lvlText w:val=""/>
      <w:lvlJc w:val="left"/>
      <w:pPr>
        <w:ind w:left="11860" w:hanging="360"/>
      </w:pPr>
      <w:rPr>
        <w:rFonts w:ascii="Wingdings" w:hAnsi="Wingdings" w:hint="default"/>
      </w:rPr>
    </w:lvl>
  </w:abstractNum>
  <w:abstractNum w:abstractNumId="20">
    <w:nsid w:val="6FA843B4"/>
    <w:multiLevelType w:val="hybridMultilevel"/>
    <w:tmpl w:val="9B40930C"/>
    <w:lvl w:ilvl="0" w:tplc="D7265ACC">
      <w:numFmt w:val="bullet"/>
      <w:lvlText w:val="-"/>
      <w:lvlJc w:val="left"/>
      <w:pPr>
        <w:ind w:left="1069" w:hanging="360"/>
      </w:pPr>
      <w:rPr>
        <w:rFonts w:ascii="Times New Roman" w:eastAsiaTheme="minorHAnsi" w:hAnsi="Times New Roman" w:cs="Times New Roman" w:hint="default"/>
      </w:rPr>
    </w:lvl>
    <w:lvl w:ilvl="1" w:tplc="04210003" w:tentative="1">
      <w:start w:val="1"/>
      <w:numFmt w:val="bullet"/>
      <w:lvlText w:val="o"/>
      <w:lvlJc w:val="left"/>
      <w:pPr>
        <w:ind w:left="1789" w:hanging="360"/>
      </w:pPr>
      <w:rPr>
        <w:rFonts w:ascii="Courier New" w:hAnsi="Courier New" w:cs="Courier New" w:hint="default"/>
      </w:rPr>
    </w:lvl>
    <w:lvl w:ilvl="2" w:tplc="04210005" w:tentative="1">
      <w:start w:val="1"/>
      <w:numFmt w:val="bullet"/>
      <w:lvlText w:val=""/>
      <w:lvlJc w:val="left"/>
      <w:pPr>
        <w:ind w:left="2509" w:hanging="360"/>
      </w:pPr>
      <w:rPr>
        <w:rFonts w:ascii="Wingdings" w:hAnsi="Wingdings" w:hint="default"/>
      </w:rPr>
    </w:lvl>
    <w:lvl w:ilvl="3" w:tplc="04210001" w:tentative="1">
      <w:start w:val="1"/>
      <w:numFmt w:val="bullet"/>
      <w:lvlText w:val=""/>
      <w:lvlJc w:val="left"/>
      <w:pPr>
        <w:ind w:left="3229" w:hanging="360"/>
      </w:pPr>
      <w:rPr>
        <w:rFonts w:ascii="Symbol" w:hAnsi="Symbol" w:hint="default"/>
      </w:rPr>
    </w:lvl>
    <w:lvl w:ilvl="4" w:tplc="04210003" w:tentative="1">
      <w:start w:val="1"/>
      <w:numFmt w:val="bullet"/>
      <w:lvlText w:val="o"/>
      <w:lvlJc w:val="left"/>
      <w:pPr>
        <w:ind w:left="3949" w:hanging="360"/>
      </w:pPr>
      <w:rPr>
        <w:rFonts w:ascii="Courier New" w:hAnsi="Courier New" w:cs="Courier New" w:hint="default"/>
      </w:rPr>
    </w:lvl>
    <w:lvl w:ilvl="5" w:tplc="04210005" w:tentative="1">
      <w:start w:val="1"/>
      <w:numFmt w:val="bullet"/>
      <w:lvlText w:val=""/>
      <w:lvlJc w:val="left"/>
      <w:pPr>
        <w:ind w:left="4669" w:hanging="360"/>
      </w:pPr>
      <w:rPr>
        <w:rFonts w:ascii="Wingdings" w:hAnsi="Wingdings" w:hint="default"/>
      </w:rPr>
    </w:lvl>
    <w:lvl w:ilvl="6" w:tplc="04210001" w:tentative="1">
      <w:start w:val="1"/>
      <w:numFmt w:val="bullet"/>
      <w:lvlText w:val=""/>
      <w:lvlJc w:val="left"/>
      <w:pPr>
        <w:ind w:left="5389" w:hanging="360"/>
      </w:pPr>
      <w:rPr>
        <w:rFonts w:ascii="Symbol" w:hAnsi="Symbol" w:hint="default"/>
      </w:rPr>
    </w:lvl>
    <w:lvl w:ilvl="7" w:tplc="04210003" w:tentative="1">
      <w:start w:val="1"/>
      <w:numFmt w:val="bullet"/>
      <w:lvlText w:val="o"/>
      <w:lvlJc w:val="left"/>
      <w:pPr>
        <w:ind w:left="6109" w:hanging="360"/>
      </w:pPr>
      <w:rPr>
        <w:rFonts w:ascii="Courier New" w:hAnsi="Courier New" w:cs="Courier New" w:hint="default"/>
      </w:rPr>
    </w:lvl>
    <w:lvl w:ilvl="8" w:tplc="04210005" w:tentative="1">
      <w:start w:val="1"/>
      <w:numFmt w:val="bullet"/>
      <w:lvlText w:val=""/>
      <w:lvlJc w:val="left"/>
      <w:pPr>
        <w:ind w:left="6829" w:hanging="360"/>
      </w:pPr>
      <w:rPr>
        <w:rFonts w:ascii="Wingdings" w:hAnsi="Wingdings" w:hint="default"/>
      </w:rPr>
    </w:lvl>
  </w:abstractNum>
  <w:abstractNum w:abstractNumId="21">
    <w:nsid w:val="71F0594A"/>
    <w:multiLevelType w:val="hybridMultilevel"/>
    <w:tmpl w:val="3BE424D4"/>
    <w:lvl w:ilvl="0" w:tplc="09625E78">
      <w:start w:val="1"/>
      <w:numFmt w:val="upperLetter"/>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2562853"/>
    <w:multiLevelType w:val="hybridMultilevel"/>
    <w:tmpl w:val="D0C6BDF2"/>
    <w:lvl w:ilvl="0" w:tplc="F5AEA59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73B00825"/>
    <w:multiLevelType w:val="hybridMultilevel"/>
    <w:tmpl w:val="50D67CDC"/>
    <w:lvl w:ilvl="0" w:tplc="E458BF3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75D4122D"/>
    <w:multiLevelType w:val="hybridMultilevel"/>
    <w:tmpl w:val="4EA22664"/>
    <w:lvl w:ilvl="0" w:tplc="CAC8F23A">
      <w:start w:val="1"/>
      <w:numFmt w:val="decimal"/>
      <w:lvlText w:val="(%1)"/>
      <w:lvlJc w:val="left"/>
      <w:pPr>
        <w:ind w:left="1440" w:hanging="360"/>
      </w:pPr>
      <w:rPr>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A338414C">
      <w:start w:val="1"/>
      <w:numFmt w:val="decimal"/>
      <w:lvlText w:val="%4."/>
      <w:lvlJc w:val="left"/>
      <w:pPr>
        <w:ind w:left="3600" w:hanging="360"/>
      </w:pPr>
      <w:rPr>
        <w:rFonts w:ascii="Times New Roman" w:hAnsi="Times New Roman" w:cs="Times New Roman" w:hint="default"/>
        <w:sz w:val="24"/>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nsid w:val="7C2D1D6B"/>
    <w:multiLevelType w:val="hybridMultilevel"/>
    <w:tmpl w:val="9C305A06"/>
    <w:lvl w:ilvl="0" w:tplc="9EBC3F1C">
      <w:start w:val="3"/>
      <w:numFmt w:val="bullet"/>
      <w:lvlText w:val="-"/>
      <w:lvlJc w:val="left"/>
      <w:pPr>
        <w:ind w:left="1800" w:hanging="360"/>
      </w:pPr>
      <w:rPr>
        <w:rFonts w:ascii="Times New Roman" w:eastAsiaTheme="minorHAnsi" w:hAnsi="Times New Roman" w:cs="Times New Roman"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num w:numId="1">
    <w:abstractNumId w:val="5"/>
  </w:num>
  <w:num w:numId="2">
    <w:abstractNumId w:val="11"/>
  </w:num>
  <w:num w:numId="3">
    <w:abstractNumId w:val="4"/>
  </w:num>
  <w:num w:numId="4">
    <w:abstractNumId w:val="17"/>
  </w:num>
  <w:num w:numId="5">
    <w:abstractNumId w:val="7"/>
  </w:num>
  <w:num w:numId="6">
    <w:abstractNumId w:val="23"/>
  </w:num>
  <w:num w:numId="7">
    <w:abstractNumId w:val="18"/>
  </w:num>
  <w:num w:numId="8">
    <w:abstractNumId w:val="22"/>
  </w:num>
  <w:num w:numId="9">
    <w:abstractNumId w:val="1"/>
  </w:num>
  <w:num w:numId="10">
    <w:abstractNumId w:val="0"/>
  </w:num>
  <w:num w:numId="11">
    <w:abstractNumId w:val="15"/>
  </w:num>
  <w:num w:numId="12">
    <w:abstractNumId w:val="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4"/>
  </w:num>
  <w:num w:numId="18">
    <w:abstractNumId w:val="19"/>
  </w:num>
  <w:num w:numId="19">
    <w:abstractNumId w:val="25"/>
  </w:num>
  <w:num w:numId="20">
    <w:abstractNumId w:val="20"/>
  </w:num>
  <w:num w:numId="21">
    <w:abstractNumId w:val="21"/>
  </w:num>
  <w:num w:numId="22">
    <w:abstractNumId w:val="14"/>
  </w:num>
  <w:num w:numId="23">
    <w:abstractNumId w:val="16"/>
  </w:num>
  <w:num w:numId="24">
    <w:abstractNumId w:val="3"/>
  </w:num>
  <w:num w:numId="25">
    <w:abstractNumId w:val="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4E5"/>
    <w:rsid w:val="00037F0D"/>
    <w:rsid w:val="00054F44"/>
    <w:rsid w:val="0035115D"/>
    <w:rsid w:val="004E4C9B"/>
    <w:rsid w:val="00580028"/>
    <w:rsid w:val="00625A48"/>
    <w:rsid w:val="00750AB4"/>
    <w:rsid w:val="00777EBE"/>
    <w:rsid w:val="00801F01"/>
    <w:rsid w:val="00860434"/>
    <w:rsid w:val="008876E1"/>
    <w:rsid w:val="009234E5"/>
    <w:rsid w:val="00931AE0"/>
    <w:rsid w:val="009A4FC1"/>
    <w:rsid w:val="00A342C7"/>
    <w:rsid w:val="00B664C2"/>
    <w:rsid w:val="00D45EF2"/>
    <w:rsid w:val="00D5588C"/>
    <w:rsid w:val="00DF3EB8"/>
    <w:rsid w:val="00F12E2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A48"/>
  </w:style>
  <w:style w:type="paragraph" w:styleId="Heading1">
    <w:name w:val="heading 1"/>
    <w:basedOn w:val="Normal"/>
    <w:next w:val="Normal"/>
    <w:link w:val="Heading1Char"/>
    <w:uiPriority w:val="9"/>
    <w:qFormat/>
    <w:rsid w:val="009A4F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77E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01F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3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4E5"/>
    <w:rPr>
      <w:rFonts w:ascii="Tahoma" w:hAnsi="Tahoma" w:cs="Tahoma"/>
      <w:sz w:val="16"/>
      <w:szCs w:val="16"/>
    </w:rPr>
  </w:style>
  <w:style w:type="character" w:customStyle="1" w:styleId="Heading1Char">
    <w:name w:val="Heading 1 Char"/>
    <w:basedOn w:val="DefaultParagraphFont"/>
    <w:link w:val="Heading1"/>
    <w:uiPriority w:val="9"/>
    <w:rsid w:val="009A4FC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037F0D"/>
    <w:pPr>
      <w:ind w:left="720"/>
      <w:contextualSpacing/>
    </w:pPr>
    <w:rPr>
      <w:rFonts w:ascii="Calibri" w:eastAsia="Calibri" w:hAnsi="Calibri" w:cs="Times New Roman"/>
      <w:lang w:val="en-US"/>
    </w:rPr>
  </w:style>
  <w:style w:type="character" w:customStyle="1" w:styleId="ListParagraphChar">
    <w:name w:val="List Paragraph Char"/>
    <w:basedOn w:val="DefaultParagraphFont"/>
    <w:link w:val="ListParagraph"/>
    <w:uiPriority w:val="34"/>
    <w:rsid w:val="00037F0D"/>
    <w:rPr>
      <w:rFonts w:ascii="Calibri" w:eastAsia="Calibri" w:hAnsi="Calibri" w:cs="Times New Roman"/>
      <w:lang w:val="en-US"/>
    </w:rPr>
  </w:style>
  <w:style w:type="paragraph" w:styleId="TOCHeading">
    <w:name w:val="TOC Heading"/>
    <w:basedOn w:val="Heading1"/>
    <w:next w:val="Normal"/>
    <w:uiPriority w:val="39"/>
    <w:unhideWhenUsed/>
    <w:qFormat/>
    <w:rsid w:val="00D5588C"/>
    <w:pPr>
      <w:outlineLvl w:val="9"/>
    </w:pPr>
    <w:rPr>
      <w:lang w:val="en-US" w:eastAsia="ja-JP"/>
    </w:rPr>
  </w:style>
  <w:style w:type="paragraph" w:styleId="TOC1">
    <w:name w:val="toc 1"/>
    <w:basedOn w:val="Normal"/>
    <w:next w:val="Normal"/>
    <w:autoRedefine/>
    <w:uiPriority w:val="39"/>
    <w:unhideWhenUsed/>
    <w:qFormat/>
    <w:rsid w:val="00D5588C"/>
    <w:pPr>
      <w:spacing w:after="100"/>
    </w:pPr>
  </w:style>
  <w:style w:type="paragraph" w:styleId="TOC2">
    <w:name w:val="toc 2"/>
    <w:basedOn w:val="Normal"/>
    <w:next w:val="Normal"/>
    <w:autoRedefine/>
    <w:uiPriority w:val="39"/>
    <w:unhideWhenUsed/>
    <w:qFormat/>
    <w:rsid w:val="00D5588C"/>
    <w:pPr>
      <w:spacing w:after="100"/>
      <w:ind w:left="220"/>
    </w:pPr>
  </w:style>
  <w:style w:type="character" w:styleId="Hyperlink">
    <w:name w:val="Hyperlink"/>
    <w:basedOn w:val="DefaultParagraphFont"/>
    <w:uiPriority w:val="99"/>
    <w:unhideWhenUsed/>
    <w:rsid w:val="00D5588C"/>
    <w:rPr>
      <w:color w:val="0000FF" w:themeColor="hyperlink"/>
      <w:u w:val="single"/>
    </w:rPr>
  </w:style>
  <w:style w:type="paragraph" w:styleId="TOC3">
    <w:name w:val="toc 3"/>
    <w:basedOn w:val="Normal"/>
    <w:next w:val="Normal"/>
    <w:autoRedefine/>
    <w:uiPriority w:val="39"/>
    <w:unhideWhenUsed/>
    <w:qFormat/>
    <w:rsid w:val="00D5588C"/>
    <w:pPr>
      <w:spacing w:after="100"/>
      <w:ind w:left="440"/>
    </w:pPr>
  </w:style>
  <w:style w:type="table" w:styleId="TableGrid">
    <w:name w:val="Table Grid"/>
    <w:basedOn w:val="TableNormal"/>
    <w:uiPriority w:val="59"/>
    <w:rsid w:val="008604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777EB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777E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EBE"/>
  </w:style>
  <w:style w:type="paragraph" w:styleId="Footer">
    <w:name w:val="footer"/>
    <w:basedOn w:val="Normal"/>
    <w:link w:val="FooterChar"/>
    <w:uiPriority w:val="99"/>
    <w:unhideWhenUsed/>
    <w:rsid w:val="00777E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EBE"/>
  </w:style>
  <w:style w:type="character" w:customStyle="1" w:styleId="Heading3Char">
    <w:name w:val="Heading 3 Char"/>
    <w:basedOn w:val="DefaultParagraphFont"/>
    <w:link w:val="Heading3"/>
    <w:uiPriority w:val="9"/>
    <w:rsid w:val="00801F0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A48"/>
  </w:style>
  <w:style w:type="paragraph" w:styleId="Heading1">
    <w:name w:val="heading 1"/>
    <w:basedOn w:val="Normal"/>
    <w:next w:val="Normal"/>
    <w:link w:val="Heading1Char"/>
    <w:uiPriority w:val="9"/>
    <w:qFormat/>
    <w:rsid w:val="009A4F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77E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01F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3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4E5"/>
    <w:rPr>
      <w:rFonts w:ascii="Tahoma" w:hAnsi="Tahoma" w:cs="Tahoma"/>
      <w:sz w:val="16"/>
      <w:szCs w:val="16"/>
    </w:rPr>
  </w:style>
  <w:style w:type="character" w:customStyle="1" w:styleId="Heading1Char">
    <w:name w:val="Heading 1 Char"/>
    <w:basedOn w:val="DefaultParagraphFont"/>
    <w:link w:val="Heading1"/>
    <w:uiPriority w:val="9"/>
    <w:rsid w:val="009A4FC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037F0D"/>
    <w:pPr>
      <w:ind w:left="720"/>
      <w:contextualSpacing/>
    </w:pPr>
    <w:rPr>
      <w:rFonts w:ascii="Calibri" w:eastAsia="Calibri" w:hAnsi="Calibri" w:cs="Times New Roman"/>
      <w:lang w:val="en-US"/>
    </w:rPr>
  </w:style>
  <w:style w:type="character" w:customStyle="1" w:styleId="ListParagraphChar">
    <w:name w:val="List Paragraph Char"/>
    <w:basedOn w:val="DefaultParagraphFont"/>
    <w:link w:val="ListParagraph"/>
    <w:uiPriority w:val="34"/>
    <w:rsid w:val="00037F0D"/>
    <w:rPr>
      <w:rFonts w:ascii="Calibri" w:eastAsia="Calibri" w:hAnsi="Calibri" w:cs="Times New Roman"/>
      <w:lang w:val="en-US"/>
    </w:rPr>
  </w:style>
  <w:style w:type="paragraph" w:styleId="TOCHeading">
    <w:name w:val="TOC Heading"/>
    <w:basedOn w:val="Heading1"/>
    <w:next w:val="Normal"/>
    <w:uiPriority w:val="39"/>
    <w:unhideWhenUsed/>
    <w:qFormat/>
    <w:rsid w:val="00D5588C"/>
    <w:pPr>
      <w:outlineLvl w:val="9"/>
    </w:pPr>
    <w:rPr>
      <w:lang w:val="en-US" w:eastAsia="ja-JP"/>
    </w:rPr>
  </w:style>
  <w:style w:type="paragraph" w:styleId="TOC1">
    <w:name w:val="toc 1"/>
    <w:basedOn w:val="Normal"/>
    <w:next w:val="Normal"/>
    <w:autoRedefine/>
    <w:uiPriority w:val="39"/>
    <w:unhideWhenUsed/>
    <w:qFormat/>
    <w:rsid w:val="00D5588C"/>
    <w:pPr>
      <w:spacing w:after="100"/>
    </w:pPr>
  </w:style>
  <w:style w:type="paragraph" w:styleId="TOC2">
    <w:name w:val="toc 2"/>
    <w:basedOn w:val="Normal"/>
    <w:next w:val="Normal"/>
    <w:autoRedefine/>
    <w:uiPriority w:val="39"/>
    <w:unhideWhenUsed/>
    <w:qFormat/>
    <w:rsid w:val="00D5588C"/>
    <w:pPr>
      <w:spacing w:after="100"/>
      <w:ind w:left="220"/>
    </w:pPr>
  </w:style>
  <w:style w:type="character" w:styleId="Hyperlink">
    <w:name w:val="Hyperlink"/>
    <w:basedOn w:val="DefaultParagraphFont"/>
    <w:uiPriority w:val="99"/>
    <w:unhideWhenUsed/>
    <w:rsid w:val="00D5588C"/>
    <w:rPr>
      <w:color w:val="0000FF" w:themeColor="hyperlink"/>
      <w:u w:val="single"/>
    </w:rPr>
  </w:style>
  <w:style w:type="paragraph" w:styleId="TOC3">
    <w:name w:val="toc 3"/>
    <w:basedOn w:val="Normal"/>
    <w:next w:val="Normal"/>
    <w:autoRedefine/>
    <w:uiPriority w:val="39"/>
    <w:unhideWhenUsed/>
    <w:qFormat/>
    <w:rsid w:val="00D5588C"/>
    <w:pPr>
      <w:spacing w:after="100"/>
      <w:ind w:left="440"/>
    </w:pPr>
  </w:style>
  <w:style w:type="table" w:styleId="TableGrid">
    <w:name w:val="Table Grid"/>
    <w:basedOn w:val="TableNormal"/>
    <w:uiPriority w:val="59"/>
    <w:rsid w:val="008604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777EB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777E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EBE"/>
  </w:style>
  <w:style w:type="paragraph" w:styleId="Footer">
    <w:name w:val="footer"/>
    <w:basedOn w:val="Normal"/>
    <w:link w:val="FooterChar"/>
    <w:uiPriority w:val="99"/>
    <w:unhideWhenUsed/>
    <w:rsid w:val="00777E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EBE"/>
  </w:style>
  <w:style w:type="character" w:customStyle="1" w:styleId="Heading3Char">
    <w:name w:val="Heading 3 Char"/>
    <w:basedOn w:val="DefaultParagraphFont"/>
    <w:link w:val="Heading3"/>
    <w:uiPriority w:val="9"/>
    <w:rsid w:val="00801F0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VISTALICA HALIM</dc:creator>
  <cp:lastModifiedBy>VISTALICA HALIM</cp:lastModifiedBy>
  <cp:revision>3</cp:revision>
  <dcterms:created xsi:type="dcterms:W3CDTF">2019-05-02T13:30:00Z</dcterms:created>
  <dcterms:modified xsi:type="dcterms:W3CDTF">2019-05-04T08:26:00Z</dcterms:modified>
</cp:coreProperties>
</file>