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FA" w:rsidRPr="00DF6C5B" w:rsidRDefault="00886CFA" w:rsidP="00886CFA">
      <w:pPr>
        <w:pStyle w:val="Heading1"/>
        <w:spacing w:before="0" w:after="240" w:line="480" w:lineRule="auto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bookmarkStart w:id="0" w:name="_Toc8316023"/>
      <w:r w:rsidRPr="00DF6C5B">
        <w:rPr>
          <w:rFonts w:ascii="Times New Roman" w:hAnsi="Times New Roman" w:cs="Times New Roman"/>
          <w:color w:val="auto"/>
          <w:sz w:val="24"/>
          <w:lang w:val="id-ID"/>
        </w:rPr>
        <w:t>DAFTAR PUSTAKA</w:t>
      </w:r>
      <w:bookmarkEnd w:id="0"/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 w:rsidRPr="00DF6C5B">
        <w:rPr>
          <w:rFonts w:cs="Times New Roman"/>
          <w:lang w:val="id-ID"/>
        </w:rPr>
        <w:fldChar w:fldCharType="begin" w:fldLock="1"/>
      </w:r>
      <w:r w:rsidRPr="00DF6C5B">
        <w:rPr>
          <w:rFonts w:cs="Times New Roman"/>
          <w:lang w:val="id-ID"/>
        </w:rPr>
        <w:instrText xml:space="preserve">ADDIN Mendeley Bibliography CSL_BIBLIOGRAPHY </w:instrText>
      </w:r>
      <w:r w:rsidRPr="00DF6C5B">
        <w:rPr>
          <w:rFonts w:cs="Times New Roman"/>
          <w:lang w:val="id-ID"/>
        </w:rPr>
        <w:fldChar w:fldCharType="separate"/>
      </w:r>
      <w:r w:rsidRPr="000F732A">
        <w:rPr>
          <w:rFonts w:cs="Times New Roman"/>
          <w:noProof/>
          <w:szCs w:val="24"/>
        </w:rPr>
        <w:t>A</w:t>
      </w:r>
      <w:r>
        <w:rPr>
          <w:rFonts w:cs="Times New Roman"/>
          <w:noProof/>
          <w:szCs w:val="24"/>
        </w:rPr>
        <w:t>nnisa, V</w:t>
      </w:r>
      <w:r>
        <w:rPr>
          <w:rFonts w:cs="Times New Roman"/>
          <w:noProof/>
          <w:szCs w:val="24"/>
          <w:lang w:val="id-ID"/>
        </w:rPr>
        <w:t>inanda</w:t>
      </w:r>
      <w:r>
        <w:rPr>
          <w:rFonts w:cs="Times New Roman"/>
          <w:noProof/>
          <w:szCs w:val="24"/>
        </w:rPr>
        <w:t xml:space="preserve"> N, &amp; Wahyundaru, S</w:t>
      </w:r>
      <w:r>
        <w:rPr>
          <w:rFonts w:cs="Times New Roman"/>
          <w:noProof/>
          <w:szCs w:val="24"/>
          <w:lang w:val="id-ID"/>
        </w:rPr>
        <w:t>ri</w:t>
      </w:r>
      <w:r>
        <w:rPr>
          <w:rFonts w:cs="Times New Roman"/>
          <w:noProof/>
          <w:szCs w:val="24"/>
        </w:rPr>
        <w:t xml:space="preserve"> D. (2013),</w:t>
      </w:r>
      <w:r w:rsidRPr="000F732A">
        <w:rPr>
          <w:rFonts w:cs="Times New Roman"/>
          <w:noProof/>
          <w:szCs w:val="24"/>
        </w:rPr>
        <w:t xml:space="preserve"> </w:t>
      </w:r>
      <w:r w:rsidRPr="00CC2674">
        <w:rPr>
          <w:rFonts w:cs="Times New Roman"/>
          <w:i/>
          <w:noProof/>
          <w:szCs w:val="24"/>
        </w:rPr>
        <w:t>Pengaruh Faktor-Faktor Profesionalisme Auditor dan Etika Profesi terhadap Tingkat Materialitas dalam Pemeriksaan Laporan Keuangan</w:t>
      </w:r>
      <w:r>
        <w:rPr>
          <w:rFonts w:cs="Times New Roman"/>
          <w:noProof/>
          <w:szCs w:val="24"/>
        </w:rPr>
        <w:t>,</w:t>
      </w:r>
      <w:r w:rsidRPr="000F732A">
        <w:rPr>
          <w:rFonts w:cs="Times New Roman"/>
          <w:noProof/>
          <w:szCs w:val="24"/>
        </w:rPr>
        <w:t xml:space="preserve"> </w:t>
      </w:r>
      <w:r>
        <w:rPr>
          <w:rFonts w:cs="Times New Roman"/>
          <w:noProof/>
          <w:szCs w:val="24"/>
          <w:lang w:val="id-ID"/>
        </w:rPr>
        <w:t xml:space="preserve">Jurnal </w:t>
      </w:r>
      <w:r w:rsidRPr="00CC2674">
        <w:rPr>
          <w:rFonts w:cs="Times New Roman"/>
          <w:iCs/>
          <w:noProof/>
          <w:szCs w:val="24"/>
        </w:rPr>
        <w:t>Akuntansi</w:t>
      </w:r>
      <w:r w:rsidRPr="000F732A">
        <w:rPr>
          <w:rFonts w:cs="Times New Roman"/>
          <w:noProof/>
          <w:szCs w:val="24"/>
        </w:rPr>
        <w:t xml:space="preserve">, </w:t>
      </w:r>
      <w:r>
        <w:rPr>
          <w:rFonts w:cs="Times New Roman"/>
          <w:noProof/>
          <w:szCs w:val="24"/>
          <w:lang w:val="id-ID"/>
        </w:rPr>
        <w:t>vol.</w:t>
      </w:r>
      <w:r w:rsidRPr="00CC2674">
        <w:rPr>
          <w:rFonts w:cs="Times New Roman"/>
          <w:iCs/>
          <w:noProof/>
          <w:szCs w:val="24"/>
        </w:rPr>
        <w:t>3</w:t>
      </w:r>
      <w:r>
        <w:rPr>
          <w:rFonts w:cs="Times New Roman"/>
          <w:noProof/>
          <w:szCs w:val="24"/>
        </w:rPr>
        <w:t>(2),p.</w:t>
      </w:r>
      <w:r w:rsidRPr="000F732A">
        <w:rPr>
          <w:rFonts w:cs="Times New Roman"/>
          <w:noProof/>
          <w:szCs w:val="24"/>
        </w:rPr>
        <w:t>97–112.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Arens, Alvian A, Elder, Randal J, Beasley, Mark S, &amp; Hogan, Chris</w:t>
      </w:r>
      <w:r w:rsidRPr="000F732A">
        <w:rPr>
          <w:rFonts w:cs="Times New Roman"/>
          <w:noProof/>
          <w:szCs w:val="24"/>
        </w:rPr>
        <w:t xml:space="preserve"> </w:t>
      </w:r>
      <w:r>
        <w:rPr>
          <w:rFonts w:cs="Times New Roman"/>
          <w:noProof/>
          <w:szCs w:val="24"/>
        </w:rPr>
        <w:t>E</w:t>
      </w:r>
      <w:r>
        <w:rPr>
          <w:rFonts w:cs="Times New Roman"/>
          <w:noProof/>
          <w:szCs w:val="24"/>
          <w:lang w:val="id-ID"/>
        </w:rPr>
        <w:t>.</w:t>
      </w:r>
      <w:r>
        <w:rPr>
          <w:rFonts w:cs="Times New Roman"/>
          <w:noProof/>
          <w:szCs w:val="24"/>
        </w:rPr>
        <w:t xml:space="preserve"> (2017),</w:t>
      </w:r>
      <w:r w:rsidRPr="000F732A">
        <w:rPr>
          <w:rFonts w:cs="Times New Roman"/>
          <w:noProof/>
          <w:szCs w:val="24"/>
        </w:rPr>
        <w:t xml:space="preserve"> </w:t>
      </w:r>
      <w:r w:rsidRPr="000F732A">
        <w:rPr>
          <w:rFonts w:cs="Times New Roman"/>
          <w:i/>
          <w:iCs/>
          <w:noProof/>
          <w:szCs w:val="24"/>
        </w:rPr>
        <w:t>Auditing and Assurance Services</w:t>
      </w:r>
      <w:r>
        <w:rPr>
          <w:rFonts w:cs="Times New Roman"/>
          <w:noProof/>
          <w:szCs w:val="24"/>
          <w:lang w:val="id-ID"/>
        </w:rPr>
        <w:t>, Edisi 16, United States : Pearson Education</w:t>
      </w:r>
      <w:r w:rsidRPr="000F732A">
        <w:rPr>
          <w:rFonts w:cs="Times New Roman"/>
          <w:noProof/>
          <w:szCs w:val="24"/>
        </w:rPr>
        <w:t>.</w:t>
      </w:r>
    </w:p>
    <w:p w:rsidR="00886CFA" w:rsidRPr="00137A66" w:rsidRDefault="00886CFA" w:rsidP="00886CFA">
      <w:pPr>
        <w:spacing w:after="0"/>
        <w:ind w:left="426" w:hanging="426"/>
        <w:rPr>
          <w:i/>
          <w:lang w:val="id-ID"/>
        </w:rPr>
      </w:pPr>
      <w:bookmarkStart w:id="1" w:name="_GoBack"/>
      <w:bookmarkEnd w:id="1"/>
    </w:p>
    <w:p w:rsidR="00886CFA" w:rsidRPr="00131F09" w:rsidRDefault="00886CFA" w:rsidP="00886CFA">
      <w:pPr>
        <w:spacing w:after="0"/>
        <w:ind w:left="426" w:hanging="426"/>
        <w:rPr>
          <w:lang w:val="id-ID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Bertens, K. (2013),</w:t>
      </w:r>
      <w:r w:rsidRPr="000F732A">
        <w:rPr>
          <w:rFonts w:cs="Times New Roman"/>
          <w:noProof/>
          <w:szCs w:val="24"/>
        </w:rPr>
        <w:t xml:space="preserve"> </w:t>
      </w:r>
      <w:r w:rsidRPr="000F732A">
        <w:rPr>
          <w:rFonts w:cs="Times New Roman"/>
          <w:i/>
          <w:iCs/>
          <w:noProof/>
          <w:szCs w:val="24"/>
        </w:rPr>
        <w:t>Etika</w:t>
      </w:r>
      <w:r>
        <w:rPr>
          <w:rFonts w:cs="Times New Roman"/>
          <w:i/>
          <w:iCs/>
          <w:noProof/>
          <w:szCs w:val="24"/>
          <w:lang w:val="id-ID"/>
        </w:rPr>
        <w:t>,</w:t>
      </w:r>
      <w:r>
        <w:rPr>
          <w:rFonts w:cs="Times New Roman"/>
          <w:noProof/>
          <w:szCs w:val="24"/>
        </w:rPr>
        <w:t xml:space="preserve"> Edisi Revisi,</w:t>
      </w:r>
      <w:r w:rsidRPr="000F732A">
        <w:rPr>
          <w:rFonts w:cs="Times New Roman"/>
          <w:noProof/>
          <w:szCs w:val="24"/>
        </w:rPr>
        <w:t xml:space="preserve"> D.I. Yogyakarta</w:t>
      </w:r>
      <w:r>
        <w:rPr>
          <w:rFonts w:cs="Times New Roman"/>
          <w:noProof/>
          <w:szCs w:val="24"/>
          <w:lang w:val="id-ID"/>
        </w:rPr>
        <w:t xml:space="preserve"> </w:t>
      </w:r>
      <w:r w:rsidRPr="000F732A">
        <w:rPr>
          <w:rFonts w:cs="Times New Roman"/>
          <w:noProof/>
          <w:szCs w:val="24"/>
        </w:rPr>
        <w:t>: Kanisius.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137A66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  <w:lang w:val="id-ID"/>
        </w:rPr>
      </w:pPr>
      <w:r w:rsidRPr="00137A66">
        <w:rPr>
          <w:rFonts w:cs="Times New Roman"/>
          <w:i/>
          <w:noProof/>
          <w:szCs w:val="24"/>
        </w:rPr>
        <w:t>BPK: Temuan Rp 550 M di Laporan Keuangan Kemendes, Tak Pengaruhi Opini</w:t>
      </w:r>
      <w:r>
        <w:rPr>
          <w:rFonts w:cs="Times New Roman"/>
          <w:i/>
          <w:noProof/>
          <w:szCs w:val="24"/>
          <w:lang w:val="id-ID"/>
        </w:rPr>
        <w:t xml:space="preserve"> </w:t>
      </w:r>
      <w:r>
        <w:rPr>
          <w:rFonts w:cs="Times New Roman"/>
          <w:noProof/>
          <w:szCs w:val="24"/>
          <w:lang w:val="id-ID"/>
        </w:rPr>
        <w:t>2017</w:t>
      </w:r>
      <w:r>
        <w:rPr>
          <w:rFonts w:cs="Times New Roman"/>
          <w:i/>
          <w:noProof/>
          <w:szCs w:val="24"/>
          <w:lang w:val="id-ID"/>
        </w:rPr>
        <w:t xml:space="preserve">, </w:t>
      </w:r>
      <w:r>
        <w:rPr>
          <w:rFonts w:cs="Times New Roman"/>
          <w:noProof/>
          <w:szCs w:val="24"/>
          <w:lang w:val="id-ID"/>
        </w:rPr>
        <w:t xml:space="preserve">Kumparan, diakses 8 Mei 2019, </w:t>
      </w:r>
      <w:r w:rsidRPr="00137A66">
        <w:rPr>
          <w:rFonts w:cs="Times New Roman"/>
          <w:noProof/>
          <w:szCs w:val="24"/>
          <w:lang w:val="id-ID"/>
        </w:rPr>
        <w:t>https://kumparan.com/@kumparannews/bpk-temuan-rp-550-m-di-laporan-keuangan-kemendes-tak-pengaruhi-opini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Cooper, Donald R, &amp; Schindler, Pamela S</w:t>
      </w:r>
      <w:r>
        <w:rPr>
          <w:rFonts w:cs="Times New Roman"/>
          <w:noProof/>
          <w:szCs w:val="24"/>
          <w:lang w:val="id-ID"/>
        </w:rPr>
        <w:t>.</w:t>
      </w:r>
      <w:r>
        <w:rPr>
          <w:rFonts w:cs="Times New Roman"/>
          <w:noProof/>
          <w:szCs w:val="24"/>
        </w:rPr>
        <w:t xml:space="preserve"> (2017),</w:t>
      </w:r>
      <w:r w:rsidRPr="000F732A">
        <w:rPr>
          <w:rFonts w:cs="Times New Roman"/>
          <w:noProof/>
          <w:szCs w:val="24"/>
        </w:rPr>
        <w:t xml:space="preserve"> </w:t>
      </w:r>
      <w:r w:rsidRPr="000F732A">
        <w:rPr>
          <w:rFonts w:cs="Times New Roman"/>
          <w:i/>
          <w:iCs/>
          <w:noProof/>
          <w:szCs w:val="24"/>
        </w:rPr>
        <w:t>Metode Penelitian Bisnis</w:t>
      </w:r>
      <w:r>
        <w:rPr>
          <w:rFonts w:cs="Times New Roman"/>
          <w:i/>
          <w:iCs/>
          <w:noProof/>
          <w:szCs w:val="24"/>
          <w:lang w:val="id-ID"/>
        </w:rPr>
        <w:t>,</w:t>
      </w:r>
      <w:r>
        <w:rPr>
          <w:rFonts w:cs="Times New Roman"/>
          <w:noProof/>
          <w:szCs w:val="24"/>
        </w:rPr>
        <w:t xml:space="preserve"> Edisi 12, </w:t>
      </w:r>
      <w:r w:rsidRPr="000F732A">
        <w:rPr>
          <w:rFonts w:cs="Times New Roman"/>
          <w:noProof/>
          <w:szCs w:val="24"/>
        </w:rPr>
        <w:t>Jakarta</w:t>
      </w:r>
      <w:r>
        <w:rPr>
          <w:rFonts w:cs="Times New Roman"/>
          <w:noProof/>
          <w:szCs w:val="24"/>
          <w:lang w:val="id-ID"/>
        </w:rPr>
        <w:t xml:space="preserve"> </w:t>
      </w:r>
      <w:r w:rsidRPr="000F732A">
        <w:rPr>
          <w:rFonts w:cs="Times New Roman"/>
          <w:noProof/>
          <w:szCs w:val="24"/>
        </w:rPr>
        <w:t>: Salemba Empat.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Desiana (2012),</w:t>
      </w:r>
      <w:r w:rsidRPr="000F732A">
        <w:rPr>
          <w:rFonts w:cs="Times New Roman"/>
          <w:noProof/>
          <w:szCs w:val="24"/>
        </w:rPr>
        <w:t xml:space="preserve"> </w:t>
      </w:r>
      <w:r w:rsidRPr="00BB3C0D">
        <w:rPr>
          <w:rFonts w:cs="Times New Roman"/>
          <w:i/>
          <w:noProof/>
          <w:szCs w:val="24"/>
        </w:rPr>
        <w:t xml:space="preserve">Pengaruh </w:t>
      </w:r>
      <w:r w:rsidRPr="00BB3C0D">
        <w:rPr>
          <w:rFonts w:cs="Times New Roman"/>
          <w:i/>
          <w:noProof/>
          <w:szCs w:val="24"/>
          <w:lang w:val="id-ID"/>
        </w:rPr>
        <w:t>P</w:t>
      </w:r>
      <w:r w:rsidRPr="00BB3C0D">
        <w:rPr>
          <w:rFonts w:cs="Times New Roman"/>
          <w:i/>
          <w:noProof/>
          <w:szCs w:val="24"/>
        </w:rPr>
        <w:t>rofesionalisme, Pengetahuan Mendeteksi Kekeliruan, dan Etika Profesi terhadap Pertimbangan Tingkat Materialitas oleh Auditor pada KAP di Surabaya</w:t>
      </w:r>
      <w:r w:rsidRPr="000F732A">
        <w:rPr>
          <w:rFonts w:cs="Times New Roman"/>
          <w:noProof/>
          <w:szCs w:val="24"/>
        </w:rPr>
        <w:t xml:space="preserve">, </w:t>
      </w:r>
      <w:r>
        <w:rPr>
          <w:rFonts w:cs="Times New Roman"/>
          <w:noProof/>
          <w:szCs w:val="24"/>
          <w:lang w:val="id-ID"/>
        </w:rPr>
        <w:t>Jurnal Akuntansi, vol.</w:t>
      </w:r>
      <w:r w:rsidRPr="00BB3C0D">
        <w:rPr>
          <w:rFonts w:cs="Times New Roman"/>
          <w:iCs/>
          <w:noProof/>
          <w:szCs w:val="24"/>
        </w:rPr>
        <w:t>1</w:t>
      </w:r>
      <w:r>
        <w:rPr>
          <w:rFonts w:cs="Times New Roman"/>
          <w:noProof/>
          <w:szCs w:val="24"/>
        </w:rPr>
        <w:t>(1),p.</w:t>
      </w:r>
      <w:r w:rsidRPr="000F732A">
        <w:rPr>
          <w:rFonts w:cs="Times New Roman"/>
          <w:noProof/>
          <w:szCs w:val="24"/>
        </w:rPr>
        <w:t>38–41.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Frank, Oki M, &amp; Ariyanto, D</w:t>
      </w:r>
      <w:r>
        <w:rPr>
          <w:rFonts w:cs="Times New Roman"/>
          <w:noProof/>
          <w:szCs w:val="24"/>
          <w:lang w:val="id-ID"/>
        </w:rPr>
        <w:t>.</w:t>
      </w:r>
      <w:r>
        <w:rPr>
          <w:rFonts w:cs="Times New Roman"/>
          <w:noProof/>
          <w:szCs w:val="24"/>
        </w:rPr>
        <w:t xml:space="preserve"> (2016),</w:t>
      </w:r>
      <w:r w:rsidRPr="000F732A">
        <w:rPr>
          <w:rFonts w:cs="Times New Roman"/>
          <w:noProof/>
          <w:szCs w:val="24"/>
        </w:rPr>
        <w:t xml:space="preserve"> </w:t>
      </w:r>
      <w:r w:rsidRPr="00BB3C0D">
        <w:rPr>
          <w:rFonts w:cs="Times New Roman"/>
          <w:i/>
          <w:noProof/>
          <w:szCs w:val="24"/>
        </w:rPr>
        <w:t>Pengaruh Profesionalisme, Komitmen Profesional dan Pengalaman Kerja pada Pertimbangan Tingkat Materialitas Audit atas Laporan Keuangan</w:t>
      </w:r>
      <w:r>
        <w:rPr>
          <w:rFonts w:cs="Times New Roman"/>
          <w:noProof/>
          <w:szCs w:val="24"/>
        </w:rPr>
        <w:t>,</w:t>
      </w:r>
      <w:r w:rsidRPr="000F732A">
        <w:rPr>
          <w:rFonts w:cs="Times New Roman"/>
          <w:noProof/>
          <w:szCs w:val="24"/>
        </w:rPr>
        <w:t xml:space="preserve"> </w:t>
      </w:r>
      <w:r w:rsidRPr="00BB3C0D">
        <w:rPr>
          <w:rFonts w:cs="Times New Roman"/>
          <w:iCs/>
          <w:noProof/>
          <w:szCs w:val="24"/>
        </w:rPr>
        <w:t>Jurnal Akuntansi</w:t>
      </w:r>
      <w:r w:rsidRPr="000F732A">
        <w:rPr>
          <w:rFonts w:cs="Times New Roman"/>
          <w:noProof/>
          <w:szCs w:val="24"/>
        </w:rPr>
        <w:t xml:space="preserve">, </w:t>
      </w:r>
      <w:r>
        <w:rPr>
          <w:rFonts w:cs="Times New Roman"/>
          <w:noProof/>
          <w:szCs w:val="24"/>
          <w:lang w:val="id-ID"/>
        </w:rPr>
        <w:t>vol.</w:t>
      </w:r>
      <w:r w:rsidRPr="00BB3C0D">
        <w:rPr>
          <w:rFonts w:cs="Times New Roman"/>
          <w:iCs/>
          <w:noProof/>
          <w:szCs w:val="24"/>
        </w:rPr>
        <w:t>17</w:t>
      </w:r>
      <w:r>
        <w:rPr>
          <w:rFonts w:cs="Times New Roman"/>
          <w:noProof/>
          <w:szCs w:val="24"/>
        </w:rPr>
        <w:t>,p.</w:t>
      </w:r>
      <w:r w:rsidRPr="000F732A">
        <w:rPr>
          <w:rFonts w:cs="Times New Roman"/>
          <w:noProof/>
          <w:szCs w:val="24"/>
        </w:rPr>
        <w:t>2171–2197.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Ghozali, I</w:t>
      </w:r>
      <w:r>
        <w:rPr>
          <w:rFonts w:cs="Times New Roman"/>
          <w:noProof/>
          <w:szCs w:val="24"/>
          <w:lang w:val="id-ID"/>
        </w:rPr>
        <w:t>.</w:t>
      </w:r>
      <w:r>
        <w:rPr>
          <w:rFonts w:cs="Times New Roman"/>
          <w:noProof/>
          <w:szCs w:val="24"/>
        </w:rPr>
        <w:t xml:space="preserve"> (2016),</w:t>
      </w:r>
      <w:r w:rsidRPr="000F732A">
        <w:rPr>
          <w:rFonts w:cs="Times New Roman"/>
          <w:noProof/>
          <w:szCs w:val="24"/>
        </w:rPr>
        <w:t xml:space="preserve"> </w:t>
      </w:r>
      <w:r>
        <w:rPr>
          <w:rFonts w:cs="Times New Roman"/>
          <w:i/>
          <w:iCs/>
          <w:noProof/>
          <w:szCs w:val="24"/>
        </w:rPr>
        <w:t>Aplikasi Analisis Multivariete d</w:t>
      </w:r>
      <w:r w:rsidRPr="000F732A">
        <w:rPr>
          <w:rFonts w:cs="Times New Roman"/>
          <w:i/>
          <w:iCs/>
          <w:noProof/>
          <w:szCs w:val="24"/>
        </w:rPr>
        <w:t>engan Program IBM SPSS 23</w:t>
      </w:r>
      <w:r>
        <w:rPr>
          <w:rFonts w:cs="Times New Roman"/>
          <w:noProof/>
          <w:szCs w:val="24"/>
        </w:rPr>
        <w:t>,</w:t>
      </w:r>
      <w:r>
        <w:rPr>
          <w:rFonts w:cs="Times New Roman"/>
          <w:noProof/>
          <w:szCs w:val="24"/>
          <w:lang w:val="id-ID"/>
        </w:rPr>
        <w:t xml:space="preserve"> Edisi </w:t>
      </w:r>
      <w:r>
        <w:rPr>
          <w:rFonts w:cs="Times New Roman"/>
          <w:noProof/>
          <w:szCs w:val="24"/>
        </w:rPr>
        <w:t xml:space="preserve">8, </w:t>
      </w:r>
      <w:r w:rsidRPr="000F732A">
        <w:rPr>
          <w:rFonts w:cs="Times New Roman"/>
          <w:noProof/>
          <w:szCs w:val="24"/>
        </w:rPr>
        <w:t>Semarang</w:t>
      </w:r>
      <w:r>
        <w:rPr>
          <w:rFonts w:cs="Times New Roman"/>
          <w:noProof/>
          <w:szCs w:val="24"/>
          <w:lang w:val="id-ID"/>
        </w:rPr>
        <w:t xml:space="preserve"> </w:t>
      </w:r>
      <w:r w:rsidRPr="000F732A">
        <w:rPr>
          <w:rFonts w:cs="Times New Roman"/>
          <w:noProof/>
          <w:szCs w:val="24"/>
        </w:rPr>
        <w:t>: Badan Penerbit Universitas Diponegoro.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 w:rsidRPr="000F732A">
        <w:rPr>
          <w:rFonts w:cs="Times New Roman"/>
          <w:noProof/>
          <w:szCs w:val="24"/>
        </w:rPr>
        <w:t>Hera</w:t>
      </w:r>
      <w:r>
        <w:rPr>
          <w:rFonts w:cs="Times New Roman"/>
          <w:noProof/>
          <w:szCs w:val="24"/>
        </w:rPr>
        <w:t>waty, N, &amp; Mansur, F. (2016),</w:t>
      </w:r>
      <w:r w:rsidRPr="000F732A">
        <w:rPr>
          <w:rFonts w:cs="Times New Roman"/>
          <w:noProof/>
          <w:szCs w:val="24"/>
        </w:rPr>
        <w:t xml:space="preserve"> </w:t>
      </w:r>
      <w:r w:rsidRPr="00BB3C0D">
        <w:rPr>
          <w:rFonts w:cs="Times New Roman"/>
          <w:i/>
          <w:noProof/>
          <w:szCs w:val="24"/>
        </w:rPr>
        <w:t>Faktor-Faktor yang Mempengaruhi Auditor terhadap Pertimbangan Tingkat Materialitas dalam Audit Laporan Keuangan Pemerintah Daerah oleh BPK RI</w:t>
      </w:r>
      <w:r w:rsidRPr="00BB3C0D">
        <w:rPr>
          <w:rFonts w:cs="Times New Roman"/>
          <w:i/>
          <w:noProof/>
          <w:szCs w:val="24"/>
          <w:lang w:val="id-ID"/>
        </w:rPr>
        <w:t xml:space="preserve"> </w:t>
      </w:r>
      <w:r w:rsidRPr="00BB3C0D">
        <w:rPr>
          <w:rFonts w:cs="Times New Roman"/>
          <w:i/>
          <w:noProof/>
          <w:szCs w:val="24"/>
        </w:rPr>
        <w:t>Perwakilan Propinsi Jambi</w:t>
      </w:r>
      <w:r w:rsidRPr="000F732A">
        <w:rPr>
          <w:rFonts w:cs="Times New Roman"/>
          <w:noProof/>
          <w:szCs w:val="24"/>
        </w:rPr>
        <w:t xml:space="preserve">, </w:t>
      </w:r>
      <w:r>
        <w:rPr>
          <w:rFonts w:cs="Times New Roman"/>
          <w:noProof/>
          <w:szCs w:val="24"/>
          <w:lang w:val="id-ID"/>
        </w:rPr>
        <w:t>Jurnal Humaniora, vol.</w:t>
      </w:r>
      <w:r w:rsidRPr="00BB3C0D">
        <w:rPr>
          <w:rFonts w:cs="Times New Roman"/>
          <w:iCs/>
          <w:noProof/>
          <w:szCs w:val="24"/>
        </w:rPr>
        <w:t>18</w:t>
      </w:r>
      <w:r>
        <w:rPr>
          <w:rFonts w:cs="Times New Roman"/>
          <w:noProof/>
          <w:szCs w:val="24"/>
        </w:rPr>
        <w:t>,p.</w:t>
      </w:r>
      <w:r w:rsidRPr="000F732A">
        <w:rPr>
          <w:rFonts w:cs="Times New Roman"/>
          <w:noProof/>
          <w:szCs w:val="24"/>
        </w:rPr>
        <w:t>57–67.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Heriyanto, E. (2015),</w:t>
      </w:r>
      <w:r w:rsidRPr="000F732A">
        <w:rPr>
          <w:rFonts w:cs="Times New Roman"/>
          <w:noProof/>
          <w:szCs w:val="24"/>
        </w:rPr>
        <w:t xml:space="preserve"> </w:t>
      </w:r>
      <w:r w:rsidRPr="00CD44AA">
        <w:rPr>
          <w:rFonts w:cs="Times New Roman"/>
          <w:i/>
          <w:noProof/>
          <w:szCs w:val="24"/>
        </w:rPr>
        <w:t>Determinan Audit Judgment Auditor Pemerintah pada Audit Laporan Keuangan Pemerintah Daerah</w:t>
      </w:r>
      <w:r>
        <w:rPr>
          <w:rFonts w:cs="Times New Roman"/>
          <w:noProof/>
          <w:szCs w:val="24"/>
        </w:rPr>
        <w:t>,</w:t>
      </w:r>
      <w:r>
        <w:rPr>
          <w:rFonts w:cs="Times New Roman"/>
          <w:noProof/>
          <w:szCs w:val="24"/>
          <w:lang w:val="id-ID"/>
        </w:rPr>
        <w:t xml:space="preserve"> </w:t>
      </w:r>
      <w:r>
        <w:rPr>
          <w:rFonts w:cs="Times New Roman"/>
          <w:noProof/>
          <w:szCs w:val="24"/>
        </w:rPr>
        <w:t>p</w:t>
      </w:r>
      <w:r>
        <w:rPr>
          <w:rFonts w:cs="Times New Roman"/>
          <w:noProof/>
          <w:szCs w:val="24"/>
          <w:lang w:val="id-ID"/>
        </w:rPr>
        <w:t>.</w:t>
      </w:r>
      <w:r w:rsidRPr="000F732A">
        <w:rPr>
          <w:rFonts w:cs="Times New Roman"/>
          <w:noProof/>
          <w:szCs w:val="24"/>
        </w:rPr>
        <w:t>13–30.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Hery (2016),</w:t>
      </w:r>
      <w:r w:rsidRPr="000F732A">
        <w:rPr>
          <w:rFonts w:cs="Times New Roman"/>
          <w:noProof/>
          <w:szCs w:val="24"/>
        </w:rPr>
        <w:t xml:space="preserve"> </w:t>
      </w:r>
      <w:r>
        <w:rPr>
          <w:rFonts w:cs="Times New Roman"/>
          <w:i/>
          <w:iCs/>
          <w:noProof/>
          <w:szCs w:val="24"/>
        </w:rPr>
        <w:t>Auditing dan Asurans : Integrated a</w:t>
      </w:r>
      <w:r w:rsidRPr="000F732A">
        <w:rPr>
          <w:rFonts w:cs="Times New Roman"/>
          <w:i/>
          <w:iCs/>
          <w:noProof/>
          <w:szCs w:val="24"/>
        </w:rPr>
        <w:t>nd Comprehensive Edition</w:t>
      </w:r>
      <w:r>
        <w:rPr>
          <w:rFonts w:cs="Times New Roman"/>
          <w:noProof/>
          <w:szCs w:val="24"/>
        </w:rPr>
        <w:t>, Jakarta</w:t>
      </w:r>
      <w:r>
        <w:rPr>
          <w:rFonts w:cs="Times New Roman"/>
          <w:noProof/>
          <w:szCs w:val="24"/>
          <w:lang w:val="id-ID"/>
        </w:rPr>
        <w:t xml:space="preserve"> </w:t>
      </w:r>
      <w:r>
        <w:rPr>
          <w:rFonts w:cs="Times New Roman"/>
          <w:noProof/>
          <w:szCs w:val="24"/>
        </w:rPr>
        <w:t>: PT. Grasindo.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lastRenderedPageBreak/>
        <w:t>Holmes, Arthur W, &amp; Burns, David C. (1993),</w:t>
      </w:r>
      <w:r w:rsidRPr="000F732A">
        <w:rPr>
          <w:rFonts w:cs="Times New Roman"/>
          <w:noProof/>
          <w:szCs w:val="24"/>
        </w:rPr>
        <w:t xml:space="preserve"> </w:t>
      </w:r>
      <w:r w:rsidRPr="000F732A">
        <w:rPr>
          <w:rFonts w:cs="Times New Roman"/>
          <w:i/>
          <w:iCs/>
          <w:noProof/>
          <w:szCs w:val="24"/>
        </w:rPr>
        <w:t>Auditing Norma dan Prosedur</w:t>
      </w:r>
      <w:r>
        <w:rPr>
          <w:rFonts w:cs="Times New Roman"/>
          <w:noProof/>
          <w:szCs w:val="24"/>
        </w:rPr>
        <w:t>,</w:t>
      </w:r>
      <w:r w:rsidRPr="000F732A">
        <w:rPr>
          <w:rFonts w:cs="Times New Roman"/>
          <w:noProof/>
          <w:szCs w:val="24"/>
        </w:rPr>
        <w:t xml:space="preserve"> </w:t>
      </w:r>
      <w:r>
        <w:rPr>
          <w:rFonts w:cs="Times New Roman"/>
          <w:noProof/>
          <w:szCs w:val="24"/>
          <w:lang w:val="id-ID"/>
        </w:rPr>
        <w:t xml:space="preserve">Edisi Kesembilan, Jilid I, Terjemahan oleh </w:t>
      </w:r>
      <w:r>
        <w:rPr>
          <w:rFonts w:cs="Times New Roman"/>
          <w:noProof/>
          <w:szCs w:val="24"/>
        </w:rPr>
        <w:t>Marianus</w:t>
      </w:r>
      <w:r w:rsidRPr="000F732A">
        <w:rPr>
          <w:rFonts w:cs="Times New Roman"/>
          <w:noProof/>
          <w:szCs w:val="24"/>
        </w:rPr>
        <w:t xml:space="preserve"> Sinag</w:t>
      </w:r>
      <w:r>
        <w:rPr>
          <w:rFonts w:cs="Times New Roman"/>
          <w:noProof/>
          <w:szCs w:val="24"/>
        </w:rPr>
        <w:t>a, Jakarta,</w:t>
      </w:r>
      <w:r w:rsidRPr="000F732A">
        <w:rPr>
          <w:rFonts w:cs="Times New Roman"/>
          <w:noProof/>
          <w:szCs w:val="24"/>
        </w:rPr>
        <w:t xml:space="preserve"> Penerbit Erlangga.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 w:rsidRPr="000F732A">
        <w:rPr>
          <w:rFonts w:cs="Times New Roman"/>
          <w:noProof/>
          <w:szCs w:val="24"/>
        </w:rPr>
        <w:t>IAI, D</w:t>
      </w:r>
      <w:r>
        <w:rPr>
          <w:rFonts w:cs="Times New Roman"/>
          <w:noProof/>
          <w:szCs w:val="24"/>
          <w:lang w:val="id-ID"/>
        </w:rPr>
        <w:t>ewan</w:t>
      </w:r>
      <w:r>
        <w:rPr>
          <w:rFonts w:cs="Times New Roman"/>
          <w:noProof/>
          <w:szCs w:val="24"/>
        </w:rPr>
        <w:t xml:space="preserve"> SAK (2016),</w:t>
      </w:r>
      <w:r w:rsidRPr="000F732A">
        <w:rPr>
          <w:rFonts w:cs="Times New Roman"/>
          <w:noProof/>
          <w:szCs w:val="24"/>
        </w:rPr>
        <w:t xml:space="preserve"> </w:t>
      </w:r>
      <w:r w:rsidRPr="000F732A">
        <w:rPr>
          <w:rFonts w:cs="Times New Roman"/>
          <w:i/>
          <w:iCs/>
          <w:noProof/>
          <w:szCs w:val="24"/>
        </w:rPr>
        <w:t>Standar Akuntansi Keuangan</w:t>
      </w:r>
      <w:r>
        <w:rPr>
          <w:rFonts w:cs="Times New Roman"/>
          <w:noProof/>
          <w:szCs w:val="24"/>
        </w:rPr>
        <w:t>,</w:t>
      </w:r>
      <w:r w:rsidRPr="000F732A">
        <w:rPr>
          <w:rFonts w:cs="Times New Roman"/>
          <w:noProof/>
          <w:szCs w:val="24"/>
        </w:rPr>
        <w:t xml:space="preserve"> Jakarta.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IAPI (2008),</w:t>
      </w:r>
      <w:r w:rsidRPr="000F732A">
        <w:rPr>
          <w:rFonts w:cs="Times New Roman"/>
          <w:noProof/>
          <w:szCs w:val="24"/>
        </w:rPr>
        <w:t xml:space="preserve"> </w:t>
      </w:r>
      <w:r w:rsidRPr="000F732A">
        <w:rPr>
          <w:rFonts w:cs="Times New Roman"/>
          <w:i/>
          <w:iCs/>
          <w:noProof/>
          <w:szCs w:val="24"/>
        </w:rPr>
        <w:t>Kode Etik Profesi Akuntan Publik</w:t>
      </w:r>
      <w:r>
        <w:rPr>
          <w:rFonts w:cs="Times New Roman"/>
          <w:noProof/>
          <w:szCs w:val="24"/>
        </w:rPr>
        <w:t>,</w:t>
      </w:r>
      <w:r w:rsidRPr="000F732A">
        <w:rPr>
          <w:rFonts w:cs="Times New Roman"/>
          <w:noProof/>
          <w:szCs w:val="24"/>
        </w:rPr>
        <w:t xml:space="preserve"> Jakarta.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IAPI (2016a),</w:t>
      </w:r>
      <w:r w:rsidRPr="000F732A">
        <w:rPr>
          <w:rFonts w:cs="Times New Roman"/>
          <w:noProof/>
          <w:szCs w:val="24"/>
        </w:rPr>
        <w:t xml:space="preserve"> </w:t>
      </w:r>
      <w:r w:rsidRPr="000F732A">
        <w:rPr>
          <w:rFonts w:cs="Times New Roman"/>
          <w:i/>
          <w:iCs/>
          <w:noProof/>
          <w:szCs w:val="24"/>
        </w:rPr>
        <w:t>SPAP Standar Audit 200</w:t>
      </w:r>
      <w:r>
        <w:rPr>
          <w:rFonts w:cs="Times New Roman"/>
          <w:noProof/>
          <w:szCs w:val="24"/>
        </w:rPr>
        <w:t>,</w:t>
      </w:r>
      <w:r w:rsidRPr="000F732A">
        <w:rPr>
          <w:rFonts w:cs="Times New Roman"/>
          <w:noProof/>
          <w:szCs w:val="24"/>
        </w:rPr>
        <w:t xml:space="preserve"> Jakarta</w:t>
      </w:r>
      <w:r>
        <w:rPr>
          <w:rFonts w:cs="Times New Roman"/>
          <w:noProof/>
          <w:szCs w:val="24"/>
          <w:lang w:val="id-ID"/>
        </w:rPr>
        <w:t xml:space="preserve"> </w:t>
      </w:r>
      <w:r w:rsidRPr="000F732A">
        <w:rPr>
          <w:rFonts w:cs="Times New Roman"/>
          <w:noProof/>
          <w:szCs w:val="24"/>
        </w:rPr>
        <w:t>: Salemba Empat.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IAPI (2016b),</w:t>
      </w:r>
      <w:r w:rsidRPr="000F732A">
        <w:rPr>
          <w:rFonts w:cs="Times New Roman"/>
          <w:noProof/>
          <w:szCs w:val="24"/>
        </w:rPr>
        <w:t xml:space="preserve"> </w:t>
      </w:r>
      <w:r w:rsidRPr="000F732A">
        <w:rPr>
          <w:rFonts w:cs="Times New Roman"/>
          <w:i/>
          <w:iCs/>
          <w:noProof/>
          <w:szCs w:val="24"/>
        </w:rPr>
        <w:t>SPAP Standar Audit 320</w:t>
      </w:r>
      <w:r>
        <w:rPr>
          <w:rFonts w:cs="Times New Roman"/>
          <w:noProof/>
          <w:szCs w:val="24"/>
        </w:rPr>
        <w:t>,</w:t>
      </w:r>
      <w:r w:rsidRPr="000F732A">
        <w:rPr>
          <w:rFonts w:cs="Times New Roman"/>
          <w:noProof/>
          <w:szCs w:val="24"/>
        </w:rPr>
        <w:t xml:space="preserve"> Jakarta</w:t>
      </w:r>
      <w:r>
        <w:rPr>
          <w:rFonts w:cs="Times New Roman"/>
          <w:noProof/>
          <w:szCs w:val="24"/>
          <w:lang w:val="id-ID"/>
        </w:rPr>
        <w:t xml:space="preserve"> </w:t>
      </w:r>
      <w:r w:rsidRPr="000F732A">
        <w:rPr>
          <w:rFonts w:cs="Times New Roman"/>
          <w:noProof/>
          <w:szCs w:val="24"/>
        </w:rPr>
        <w:t>: Salemba Empat.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137A66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  <w:lang w:val="id-ID"/>
        </w:rPr>
      </w:pPr>
      <w:r>
        <w:rPr>
          <w:rFonts w:cs="Times New Roman"/>
          <w:noProof/>
          <w:szCs w:val="24"/>
          <w:lang w:val="id-ID"/>
        </w:rPr>
        <w:t xml:space="preserve">Jabbar Ramdhani 2017, </w:t>
      </w:r>
      <w:r w:rsidRPr="00137A66">
        <w:rPr>
          <w:rFonts w:cs="Times New Roman"/>
          <w:i/>
          <w:noProof/>
          <w:szCs w:val="24"/>
          <w:lang w:val="id-ID"/>
        </w:rPr>
        <w:t>Ada Kasus Suap, BPK Diminta Audit Ulang Laporan Keuangan Kemendes</w:t>
      </w:r>
      <w:r>
        <w:rPr>
          <w:rFonts w:cs="Times New Roman"/>
          <w:noProof/>
          <w:szCs w:val="24"/>
          <w:lang w:val="id-ID"/>
        </w:rPr>
        <w:t xml:space="preserve">, detikNews, diakses 8 Mei 2019, </w:t>
      </w:r>
      <w:r w:rsidRPr="00137A66">
        <w:rPr>
          <w:rFonts w:cs="Times New Roman"/>
          <w:noProof/>
          <w:szCs w:val="24"/>
          <w:lang w:val="id-ID"/>
        </w:rPr>
        <w:t>https://news.detik.com/berita/d-3514991/ada-kasus-suap-bpk-diminta-audit-ulang-laporan-keuangan-kemendes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Keraf, S. (1998),</w:t>
      </w:r>
      <w:r w:rsidRPr="000F732A">
        <w:rPr>
          <w:rFonts w:cs="Times New Roman"/>
          <w:noProof/>
          <w:szCs w:val="24"/>
        </w:rPr>
        <w:t xml:space="preserve"> </w:t>
      </w:r>
      <w:r w:rsidRPr="000F732A">
        <w:rPr>
          <w:rFonts w:cs="Times New Roman"/>
          <w:i/>
          <w:iCs/>
          <w:noProof/>
          <w:szCs w:val="24"/>
        </w:rPr>
        <w:t>Etika Bisnis Tuntutan dan Relevansinya</w:t>
      </w:r>
      <w:r>
        <w:rPr>
          <w:rFonts w:cs="Times New Roman"/>
          <w:noProof/>
          <w:szCs w:val="24"/>
        </w:rPr>
        <w:t>, Edisi Baru,</w:t>
      </w:r>
      <w:r w:rsidRPr="000F732A">
        <w:rPr>
          <w:rFonts w:cs="Times New Roman"/>
          <w:noProof/>
          <w:szCs w:val="24"/>
        </w:rPr>
        <w:t xml:space="preserve"> </w:t>
      </w:r>
      <w:r>
        <w:rPr>
          <w:rFonts w:cs="Times New Roman"/>
          <w:noProof/>
          <w:szCs w:val="24"/>
          <w:lang w:val="id-ID"/>
        </w:rPr>
        <w:t xml:space="preserve">Yogyakarta : </w:t>
      </w:r>
      <w:r w:rsidRPr="000F732A">
        <w:rPr>
          <w:rFonts w:cs="Times New Roman"/>
          <w:noProof/>
          <w:szCs w:val="24"/>
        </w:rPr>
        <w:t>Kanisius.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Konrath, Larry</w:t>
      </w:r>
      <w:r w:rsidRPr="000F732A">
        <w:rPr>
          <w:rFonts w:cs="Times New Roman"/>
          <w:noProof/>
          <w:szCs w:val="24"/>
        </w:rPr>
        <w:t xml:space="preserve"> F. (2002)</w:t>
      </w:r>
      <w:r>
        <w:rPr>
          <w:rFonts w:cs="Times New Roman"/>
          <w:noProof/>
          <w:szCs w:val="24"/>
        </w:rPr>
        <w:t>,</w:t>
      </w:r>
      <w:r w:rsidRPr="000F732A">
        <w:rPr>
          <w:rFonts w:cs="Times New Roman"/>
          <w:noProof/>
          <w:szCs w:val="24"/>
        </w:rPr>
        <w:t xml:space="preserve"> </w:t>
      </w:r>
      <w:r w:rsidRPr="000F732A">
        <w:rPr>
          <w:rFonts w:cs="Times New Roman"/>
          <w:i/>
          <w:iCs/>
          <w:noProof/>
          <w:szCs w:val="24"/>
        </w:rPr>
        <w:t>Auditing : A Risk Analysis Approach</w:t>
      </w:r>
      <w:r>
        <w:rPr>
          <w:rFonts w:cs="Times New Roman"/>
          <w:noProof/>
          <w:szCs w:val="24"/>
        </w:rPr>
        <w:t xml:space="preserve">, Edisi </w:t>
      </w:r>
      <w:r w:rsidRPr="000F732A">
        <w:rPr>
          <w:rFonts w:cs="Times New Roman"/>
          <w:noProof/>
          <w:szCs w:val="24"/>
        </w:rPr>
        <w:t>5</w:t>
      </w:r>
      <w:r>
        <w:rPr>
          <w:rFonts w:cs="Times New Roman"/>
          <w:noProof/>
          <w:szCs w:val="24"/>
          <w:lang w:val="id-ID"/>
        </w:rPr>
        <w:t>, South-Western : Thomson Learning</w:t>
      </w:r>
      <w:r w:rsidRPr="000F732A">
        <w:rPr>
          <w:rFonts w:cs="Times New Roman"/>
          <w:noProof/>
          <w:szCs w:val="24"/>
        </w:rPr>
        <w:t>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Kurniawanda, A. M. (2013)</w:t>
      </w:r>
      <w:r>
        <w:rPr>
          <w:rFonts w:cs="Times New Roman"/>
          <w:noProof/>
          <w:szCs w:val="24"/>
          <w:lang w:val="id-ID"/>
        </w:rPr>
        <w:t>,</w:t>
      </w:r>
      <w:r w:rsidRPr="000F732A">
        <w:rPr>
          <w:rFonts w:cs="Times New Roman"/>
          <w:noProof/>
          <w:szCs w:val="24"/>
        </w:rPr>
        <w:t xml:space="preserve"> </w:t>
      </w:r>
      <w:r w:rsidRPr="006353BC">
        <w:rPr>
          <w:rFonts w:cs="Times New Roman"/>
          <w:i/>
          <w:noProof/>
          <w:szCs w:val="24"/>
        </w:rPr>
        <w:t>Pengaruh Profesionalisme Auditor dan Etika Profesi</w:t>
      </w:r>
      <w:r>
        <w:rPr>
          <w:rFonts w:cs="Times New Roman"/>
          <w:noProof/>
          <w:szCs w:val="24"/>
        </w:rPr>
        <w:t>,</w:t>
      </w:r>
      <w:r w:rsidRPr="000F732A">
        <w:rPr>
          <w:rFonts w:cs="Times New Roman"/>
          <w:noProof/>
          <w:szCs w:val="24"/>
        </w:rPr>
        <w:t xml:space="preserve"> </w:t>
      </w:r>
      <w:r w:rsidRPr="006353BC">
        <w:rPr>
          <w:rFonts w:cs="Times New Roman"/>
          <w:iCs/>
          <w:noProof/>
          <w:szCs w:val="24"/>
        </w:rPr>
        <w:t>Jurnal Akuntansi</w:t>
      </w:r>
      <w:r w:rsidRPr="000F732A">
        <w:rPr>
          <w:rFonts w:cs="Times New Roman"/>
          <w:noProof/>
          <w:szCs w:val="24"/>
        </w:rPr>
        <w:t xml:space="preserve">, </w:t>
      </w:r>
      <w:r>
        <w:rPr>
          <w:rFonts w:cs="Times New Roman"/>
          <w:noProof/>
          <w:szCs w:val="24"/>
          <w:lang w:val="id-ID"/>
        </w:rPr>
        <w:t>vol.</w:t>
      </w:r>
      <w:r w:rsidRPr="006353BC">
        <w:rPr>
          <w:rFonts w:cs="Times New Roman"/>
          <w:iCs/>
          <w:noProof/>
          <w:szCs w:val="24"/>
        </w:rPr>
        <w:t>2</w:t>
      </w:r>
      <w:r>
        <w:rPr>
          <w:rFonts w:cs="Times New Roman"/>
          <w:noProof/>
          <w:szCs w:val="24"/>
        </w:rPr>
        <w:t>,p.</w:t>
      </w:r>
      <w:r w:rsidRPr="000F732A">
        <w:rPr>
          <w:rFonts w:cs="Times New Roman"/>
          <w:noProof/>
          <w:szCs w:val="24"/>
        </w:rPr>
        <w:t>27–37.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lang w:val="id-ID"/>
        </w:rPr>
      </w:pPr>
      <w:r w:rsidRPr="00131F09">
        <w:rPr>
          <w:i/>
          <w:lang w:val="id-ID"/>
        </w:rPr>
        <w:t>Laporan Keuangan Kereta Api Diduga Salah</w:t>
      </w:r>
      <w:r>
        <w:rPr>
          <w:i/>
          <w:lang w:val="id-ID"/>
        </w:rPr>
        <w:t xml:space="preserve"> </w:t>
      </w:r>
      <w:r>
        <w:rPr>
          <w:lang w:val="id-ID"/>
        </w:rPr>
        <w:t xml:space="preserve">2006, Tempo.co, diakses 8 Mei 2019, </w:t>
      </w:r>
      <w:r w:rsidRPr="00131F09">
        <w:rPr>
          <w:lang w:val="id-ID"/>
        </w:rPr>
        <w:t>https://bisnis.tempo.co/read/81332/laporan-keuangan-kereta-api-diduga-salah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lang w:val="id-ID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Littlejohn, Stephen W, &amp; Foss, K</w:t>
      </w:r>
      <w:r>
        <w:rPr>
          <w:rFonts w:cs="Times New Roman"/>
          <w:noProof/>
          <w:szCs w:val="24"/>
          <w:lang w:val="id-ID"/>
        </w:rPr>
        <w:t>aren</w:t>
      </w:r>
      <w:r>
        <w:rPr>
          <w:rFonts w:cs="Times New Roman"/>
          <w:noProof/>
          <w:szCs w:val="24"/>
        </w:rPr>
        <w:t xml:space="preserve"> A. (2009),</w:t>
      </w:r>
      <w:r w:rsidRPr="000F732A">
        <w:rPr>
          <w:rFonts w:cs="Times New Roman"/>
          <w:noProof/>
          <w:szCs w:val="24"/>
        </w:rPr>
        <w:t xml:space="preserve"> </w:t>
      </w:r>
      <w:r w:rsidRPr="000F732A">
        <w:rPr>
          <w:rFonts w:cs="Times New Roman"/>
          <w:i/>
          <w:iCs/>
          <w:noProof/>
          <w:szCs w:val="24"/>
        </w:rPr>
        <w:t>Encyclopedia of Communication Theory</w:t>
      </w:r>
      <w:r>
        <w:rPr>
          <w:rFonts w:cs="Times New Roman"/>
          <w:i/>
          <w:iCs/>
          <w:noProof/>
          <w:szCs w:val="24"/>
          <w:lang w:val="id-ID"/>
        </w:rPr>
        <w:t xml:space="preserve">, </w:t>
      </w:r>
      <w:r>
        <w:rPr>
          <w:rFonts w:cs="Times New Roman"/>
          <w:iCs/>
          <w:noProof/>
          <w:szCs w:val="24"/>
          <w:lang w:val="id-ID"/>
        </w:rPr>
        <w:t>California : SAGE Publications, Inc</w:t>
      </w:r>
      <w:r>
        <w:rPr>
          <w:rFonts w:cs="Times New Roman"/>
          <w:noProof/>
          <w:szCs w:val="24"/>
        </w:rPr>
        <w:t>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Messier, William F</w:t>
      </w:r>
      <w:r w:rsidRPr="000F732A">
        <w:rPr>
          <w:rFonts w:cs="Times New Roman"/>
          <w:noProof/>
          <w:szCs w:val="24"/>
        </w:rPr>
        <w:t xml:space="preserve">, Glover, </w:t>
      </w:r>
      <w:r>
        <w:rPr>
          <w:rFonts w:cs="Times New Roman"/>
          <w:noProof/>
          <w:szCs w:val="24"/>
        </w:rPr>
        <w:t>S</w:t>
      </w:r>
      <w:r>
        <w:rPr>
          <w:rFonts w:cs="Times New Roman"/>
          <w:noProof/>
          <w:szCs w:val="24"/>
          <w:lang w:val="id-ID"/>
        </w:rPr>
        <w:t>teven</w:t>
      </w:r>
      <w:r>
        <w:rPr>
          <w:rFonts w:cs="Times New Roman"/>
          <w:noProof/>
          <w:szCs w:val="24"/>
        </w:rPr>
        <w:t xml:space="preserve"> M, Prawitt, Douglas F (2014a),</w:t>
      </w:r>
      <w:r w:rsidRPr="000F732A">
        <w:rPr>
          <w:rFonts w:cs="Times New Roman"/>
          <w:noProof/>
          <w:szCs w:val="24"/>
        </w:rPr>
        <w:t xml:space="preserve"> </w:t>
      </w:r>
      <w:r>
        <w:rPr>
          <w:rFonts w:cs="Times New Roman"/>
          <w:i/>
          <w:iCs/>
          <w:noProof/>
          <w:szCs w:val="24"/>
        </w:rPr>
        <w:t>Jasa Audit d</w:t>
      </w:r>
      <w:r w:rsidRPr="000F732A">
        <w:rPr>
          <w:rFonts w:cs="Times New Roman"/>
          <w:i/>
          <w:iCs/>
          <w:noProof/>
          <w:szCs w:val="24"/>
        </w:rPr>
        <w:t>an Assurance Pendekatan Sistematis Buku 1</w:t>
      </w:r>
      <w:r>
        <w:rPr>
          <w:rFonts w:cs="Times New Roman"/>
          <w:i/>
          <w:iCs/>
          <w:noProof/>
          <w:szCs w:val="24"/>
          <w:lang w:val="id-ID"/>
        </w:rPr>
        <w:t>,</w:t>
      </w:r>
      <w:r>
        <w:rPr>
          <w:rFonts w:cs="Times New Roman"/>
          <w:noProof/>
          <w:szCs w:val="24"/>
        </w:rPr>
        <w:t xml:space="preserve"> </w:t>
      </w:r>
      <w:r>
        <w:rPr>
          <w:rFonts w:cs="Times New Roman"/>
          <w:noProof/>
          <w:szCs w:val="24"/>
          <w:lang w:val="id-ID"/>
        </w:rPr>
        <w:t>Edisi Delapan</w:t>
      </w:r>
      <w:r>
        <w:rPr>
          <w:rFonts w:cs="Times New Roman"/>
          <w:noProof/>
          <w:szCs w:val="24"/>
        </w:rPr>
        <w:t>,</w:t>
      </w:r>
      <w:r>
        <w:rPr>
          <w:rFonts w:cs="Times New Roman"/>
          <w:noProof/>
          <w:szCs w:val="24"/>
          <w:lang w:val="id-ID"/>
        </w:rPr>
        <w:t xml:space="preserve"> Terjemahan oleh Denies Priantinah, Linda Kusumaning Wedari,</w:t>
      </w:r>
      <w:r>
        <w:rPr>
          <w:rFonts w:cs="Times New Roman"/>
          <w:noProof/>
          <w:szCs w:val="24"/>
        </w:rPr>
        <w:t xml:space="preserve"> Jakarta,</w:t>
      </w:r>
      <w:r w:rsidRPr="000F732A">
        <w:rPr>
          <w:rFonts w:cs="Times New Roman"/>
          <w:noProof/>
          <w:szCs w:val="24"/>
        </w:rPr>
        <w:t xml:space="preserve"> Salemba Empat.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Messier, William F, Glover, Steven M., Prawitt, Douglas F (2014b),</w:t>
      </w:r>
      <w:r w:rsidRPr="000F732A">
        <w:rPr>
          <w:rFonts w:cs="Times New Roman"/>
          <w:noProof/>
          <w:szCs w:val="24"/>
        </w:rPr>
        <w:t xml:space="preserve"> </w:t>
      </w:r>
      <w:r>
        <w:rPr>
          <w:rFonts w:cs="Times New Roman"/>
          <w:i/>
          <w:iCs/>
          <w:noProof/>
          <w:szCs w:val="24"/>
        </w:rPr>
        <w:t>Jasa Audit d</w:t>
      </w:r>
      <w:r w:rsidRPr="000F732A">
        <w:rPr>
          <w:rFonts w:cs="Times New Roman"/>
          <w:i/>
          <w:iCs/>
          <w:noProof/>
          <w:szCs w:val="24"/>
        </w:rPr>
        <w:t>an Assurance Pendekatan Sistematis Buku 2</w:t>
      </w:r>
      <w:r>
        <w:rPr>
          <w:rFonts w:cs="Times New Roman"/>
          <w:i/>
          <w:iCs/>
          <w:noProof/>
          <w:szCs w:val="24"/>
          <w:lang w:val="id-ID"/>
        </w:rPr>
        <w:t>,</w:t>
      </w:r>
      <w:r>
        <w:rPr>
          <w:rFonts w:cs="Times New Roman"/>
          <w:noProof/>
          <w:szCs w:val="24"/>
        </w:rPr>
        <w:t xml:space="preserve"> Edisi Delapan, Terjemahan oleh Denies Priantinah, Novita Puspasari</w:t>
      </w:r>
      <w:r>
        <w:rPr>
          <w:rFonts w:cs="Times New Roman"/>
          <w:noProof/>
          <w:szCs w:val="24"/>
          <w:lang w:val="id-ID"/>
        </w:rPr>
        <w:t>,</w:t>
      </w:r>
      <w:r w:rsidRPr="000F732A">
        <w:rPr>
          <w:rFonts w:cs="Times New Roman"/>
          <w:noProof/>
          <w:szCs w:val="24"/>
        </w:rPr>
        <w:t xml:space="preserve"> Jak</w:t>
      </w:r>
      <w:r>
        <w:rPr>
          <w:rFonts w:cs="Times New Roman"/>
          <w:noProof/>
          <w:szCs w:val="24"/>
        </w:rPr>
        <w:t>arta,</w:t>
      </w:r>
      <w:r w:rsidRPr="000F732A">
        <w:rPr>
          <w:rFonts w:cs="Times New Roman"/>
          <w:noProof/>
          <w:szCs w:val="24"/>
        </w:rPr>
        <w:t xml:space="preserve"> Salemba Empat.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5A0BF6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  <w:lang w:val="id-ID"/>
        </w:rPr>
      </w:pPr>
      <w:r>
        <w:rPr>
          <w:rFonts w:cs="Times New Roman"/>
          <w:noProof/>
          <w:szCs w:val="24"/>
        </w:rPr>
        <w:lastRenderedPageBreak/>
        <w:t xml:space="preserve">Messier, William F, Glover, Steven M, </w:t>
      </w:r>
      <w:r>
        <w:rPr>
          <w:rFonts w:cs="Times New Roman"/>
          <w:noProof/>
          <w:szCs w:val="24"/>
          <w:lang w:val="id-ID"/>
        </w:rPr>
        <w:t xml:space="preserve">&amp; </w:t>
      </w:r>
      <w:r>
        <w:rPr>
          <w:rFonts w:cs="Times New Roman"/>
          <w:noProof/>
          <w:szCs w:val="24"/>
        </w:rPr>
        <w:t>Prawitt, Douglas F. (2008),</w:t>
      </w:r>
      <w:r w:rsidRPr="000F732A">
        <w:rPr>
          <w:rFonts w:cs="Times New Roman"/>
          <w:noProof/>
          <w:szCs w:val="24"/>
        </w:rPr>
        <w:t xml:space="preserve"> </w:t>
      </w:r>
      <w:r w:rsidRPr="000F732A">
        <w:rPr>
          <w:rFonts w:cs="Times New Roman"/>
          <w:i/>
          <w:iCs/>
          <w:noProof/>
          <w:szCs w:val="24"/>
        </w:rPr>
        <w:t>Auditing &amp; Assurance Services A Systematic Approach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noProof/>
          <w:szCs w:val="24"/>
          <w:lang w:val="id-ID"/>
        </w:rPr>
        <w:t>Edisi 6, New York : McGraw-Hill/Irwin.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Minanda, R, &amp; Muid, D</w:t>
      </w:r>
      <w:r>
        <w:rPr>
          <w:rFonts w:cs="Times New Roman"/>
          <w:noProof/>
          <w:szCs w:val="24"/>
          <w:lang w:val="id-ID"/>
        </w:rPr>
        <w:t>.</w:t>
      </w:r>
      <w:r>
        <w:rPr>
          <w:rFonts w:cs="Times New Roman"/>
          <w:noProof/>
          <w:szCs w:val="24"/>
        </w:rPr>
        <w:t xml:space="preserve"> (2013),</w:t>
      </w:r>
      <w:r w:rsidRPr="000F732A">
        <w:rPr>
          <w:rFonts w:cs="Times New Roman"/>
          <w:noProof/>
          <w:szCs w:val="24"/>
        </w:rPr>
        <w:t xml:space="preserve"> </w:t>
      </w:r>
      <w:r w:rsidRPr="00CC2674">
        <w:rPr>
          <w:rFonts w:cs="Times New Roman"/>
          <w:i/>
          <w:noProof/>
          <w:szCs w:val="24"/>
        </w:rPr>
        <w:t>Analisis Pengaruh Profesionalisme, Pengetahuan Mendeteksi Kekeliruan, Pengalaman Bekerja Auditor, dan Etika Profesi terhadap Pertimbangan Tingkat Materialitas Akuntan Publik (Studi Empiris Pada Auditor KAP Di Semarang)</w:t>
      </w:r>
      <w:r>
        <w:rPr>
          <w:rFonts w:cs="Times New Roman"/>
          <w:noProof/>
          <w:szCs w:val="24"/>
        </w:rPr>
        <w:t>,</w:t>
      </w:r>
      <w:r w:rsidRPr="000F732A">
        <w:rPr>
          <w:rFonts w:cs="Times New Roman"/>
          <w:noProof/>
          <w:szCs w:val="24"/>
        </w:rPr>
        <w:t xml:space="preserve"> </w:t>
      </w:r>
      <w:r w:rsidRPr="00CC2674">
        <w:rPr>
          <w:rFonts w:cs="Times New Roman"/>
          <w:iCs/>
          <w:noProof/>
          <w:szCs w:val="24"/>
        </w:rPr>
        <w:t>Jurnal Akuntansi</w:t>
      </w:r>
      <w:r w:rsidRPr="000F732A">
        <w:rPr>
          <w:rFonts w:cs="Times New Roman"/>
          <w:noProof/>
          <w:szCs w:val="24"/>
        </w:rPr>
        <w:t xml:space="preserve">, </w:t>
      </w:r>
      <w:r>
        <w:rPr>
          <w:rFonts w:cs="Times New Roman"/>
          <w:noProof/>
          <w:szCs w:val="24"/>
          <w:lang w:val="id-ID"/>
        </w:rPr>
        <w:t>vol.</w:t>
      </w:r>
      <w:r w:rsidRPr="00CC2674">
        <w:rPr>
          <w:rFonts w:cs="Times New Roman"/>
          <w:iCs/>
          <w:noProof/>
          <w:szCs w:val="24"/>
        </w:rPr>
        <w:t>1</w:t>
      </w:r>
      <w:r>
        <w:rPr>
          <w:rFonts w:cs="Times New Roman"/>
          <w:iCs/>
          <w:noProof/>
          <w:szCs w:val="24"/>
          <w:lang w:val="id-ID"/>
        </w:rPr>
        <w:t>(1)</w:t>
      </w:r>
      <w:r>
        <w:rPr>
          <w:rFonts w:cs="Times New Roman"/>
          <w:noProof/>
          <w:szCs w:val="24"/>
        </w:rPr>
        <w:t>,p.</w:t>
      </w:r>
      <w:r w:rsidRPr="000F732A">
        <w:rPr>
          <w:rFonts w:cs="Times New Roman"/>
          <w:noProof/>
          <w:szCs w:val="24"/>
        </w:rPr>
        <w:t>1–</w:t>
      </w:r>
      <w:r>
        <w:rPr>
          <w:rFonts w:cs="Times New Roman"/>
          <w:noProof/>
          <w:szCs w:val="24"/>
        </w:rPr>
        <w:t>8.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Muhammad, E. (2013),</w:t>
      </w:r>
      <w:r w:rsidRPr="000F732A">
        <w:rPr>
          <w:rFonts w:cs="Times New Roman"/>
          <w:noProof/>
          <w:szCs w:val="24"/>
        </w:rPr>
        <w:t xml:space="preserve"> </w:t>
      </w:r>
      <w:r w:rsidRPr="00CC2674">
        <w:rPr>
          <w:rFonts w:cs="Times New Roman"/>
          <w:i/>
          <w:noProof/>
          <w:szCs w:val="24"/>
        </w:rPr>
        <w:t>Analisis Profesionalisme, Pengetahuan, dan Etika Profesi Auditor terhadap Pertimbangan Tingkat Materialitas Pemeriksaan Laporan Keuangan</w:t>
      </w:r>
      <w:r w:rsidRPr="000F732A">
        <w:rPr>
          <w:rFonts w:cs="Times New Roman"/>
          <w:noProof/>
          <w:szCs w:val="24"/>
        </w:rPr>
        <w:t xml:space="preserve">, </w:t>
      </w:r>
      <w:r>
        <w:rPr>
          <w:rFonts w:cs="Times New Roman"/>
          <w:noProof/>
          <w:szCs w:val="24"/>
          <w:lang w:val="id-ID"/>
        </w:rPr>
        <w:t>vol.</w:t>
      </w:r>
      <w:r w:rsidRPr="00CC2674">
        <w:rPr>
          <w:rFonts w:cs="Times New Roman"/>
          <w:iCs/>
          <w:noProof/>
          <w:szCs w:val="24"/>
        </w:rPr>
        <w:t>1</w:t>
      </w:r>
      <w:r>
        <w:rPr>
          <w:rFonts w:cs="Times New Roman"/>
          <w:noProof/>
          <w:szCs w:val="24"/>
        </w:rPr>
        <w:t>(1),p.</w:t>
      </w:r>
      <w:r w:rsidRPr="000F732A">
        <w:rPr>
          <w:rFonts w:cs="Times New Roman"/>
          <w:noProof/>
          <w:szCs w:val="24"/>
        </w:rPr>
        <w:t>1–</w:t>
      </w:r>
      <w:r>
        <w:rPr>
          <w:rFonts w:cs="Times New Roman"/>
          <w:noProof/>
          <w:szCs w:val="24"/>
        </w:rPr>
        <w:t>14.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Singgih, Elisha M, &amp; Bawono, I</w:t>
      </w:r>
      <w:r>
        <w:rPr>
          <w:rFonts w:cs="Times New Roman"/>
          <w:noProof/>
          <w:szCs w:val="24"/>
          <w:lang w:val="id-ID"/>
        </w:rPr>
        <w:t>cuk</w:t>
      </w:r>
      <w:r>
        <w:rPr>
          <w:rFonts w:cs="Times New Roman"/>
          <w:noProof/>
          <w:szCs w:val="24"/>
        </w:rPr>
        <w:t xml:space="preserve"> R. (2010),</w:t>
      </w:r>
      <w:r w:rsidRPr="000F732A">
        <w:rPr>
          <w:rFonts w:cs="Times New Roman"/>
          <w:noProof/>
          <w:szCs w:val="24"/>
        </w:rPr>
        <w:t xml:space="preserve"> </w:t>
      </w:r>
      <w:r w:rsidRPr="00D153E6">
        <w:rPr>
          <w:rFonts w:cs="Times New Roman"/>
          <w:i/>
          <w:noProof/>
          <w:szCs w:val="24"/>
        </w:rPr>
        <w:t>Pengaruh Independensi, Pengalaman, Due Professional Care dan Akuntabilitas Terhadap Kualitas Audit (Studi pada Auditor di KAP “Big Four” di Indonesia)</w:t>
      </w:r>
      <w:r w:rsidRPr="000F732A">
        <w:rPr>
          <w:rFonts w:cs="Times New Roman"/>
          <w:noProof/>
          <w:szCs w:val="24"/>
        </w:rPr>
        <w:t>,</w:t>
      </w:r>
      <w:r>
        <w:rPr>
          <w:rFonts w:cs="Times New Roman"/>
          <w:noProof/>
          <w:szCs w:val="24"/>
          <w:lang w:val="id-ID"/>
        </w:rPr>
        <w:t xml:space="preserve"> Simposium Akuntansi, vol.13,</w:t>
      </w:r>
      <w:r>
        <w:rPr>
          <w:rFonts w:cs="Times New Roman"/>
          <w:noProof/>
          <w:szCs w:val="24"/>
        </w:rPr>
        <w:t>p.</w:t>
      </w:r>
      <w:r w:rsidRPr="000F732A">
        <w:rPr>
          <w:rFonts w:cs="Times New Roman"/>
          <w:noProof/>
          <w:szCs w:val="24"/>
        </w:rPr>
        <w:t>6–7.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Sofia, Irma P, &amp; Damayanti, R</w:t>
      </w:r>
      <w:r>
        <w:rPr>
          <w:rFonts w:cs="Times New Roman"/>
          <w:noProof/>
          <w:szCs w:val="24"/>
          <w:lang w:val="id-ID"/>
        </w:rPr>
        <w:t>isha</w:t>
      </w:r>
      <w:r>
        <w:rPr>
          <w:rFonts w:cs="Times New Roman"/>
          <w:noProof/>
          <w:szCs w:val="24"/>
        </w:rPr>
        <w:t xml:space="preserve"> T. (2017),</w:t>
      </w:r>
      <w:r w:rsidRPr="000F732A">
        <w:rPr>
          <w:rFonts w:cs="Times New Roman"/>
          <w:noProof/>
          <w:szCs w:val="24"/>
        </w:rPr>
        <w:t xml:space="preserve"> </w:t>
      </w:r>
      <w:r w:rsidRPr="006353BC">
        <w:rPr>
          <w:rFonts w:cs="Times New Roman"/>
          <w:i/>
          <w:noProof/>
          <w:szCs w:val="24"/>
        </w:rPr>
        <w:t>Pengaruh Pengalaman , Profesionalisme , dan Etika Profesi Auditor terhadap Penentuan Tingkat Materialitas</w:t>
      </w:r>
      <w:r w:rsidRPr="000F732A">
        <w:rPr>
          <w:rFonts w:cs="Times New Roman"/>
          <w:noProof/>
          <w:szCs w:val="24"/>
        </w:rPr>
        <w:t>,</w:t>
      </w:r>
      <w:r>
        <w:rPr>
          <w:rFonts w:cs="Times New Roman"/>
          <w:noProof/>
          <w:szCs w:val="24"/>
          <w:lang w:val="id-ID"/>
        </w:rPr>
        <w:t xml:space="preserve"> Widyakala,</w:t>
      </w:r>
      <w:r w:rsidRPr="000F732A">
        <w:rPr>
          <w:rFonts w:cs="Times New Roman"/>
          <w:noProof/>
          <w:szCs w:val="24"/>
        </w:rPr>
        <w:t xml:space="preserve"> </w:t>
      </w:r>
      <w:r>
        <w:rPr>
          <w:rFonts w:cs="Times New Roman"/>
          <w:noProof/>
          <w:szCs w:val="24"/>
          <w:lang w:val="id-ID"/>
        </w:rPr>
        <w:t>vol.</w:t>
      </w:r>
      <w:r w:rsidRPr="006353BC">
        <w:rPr>
          <w:rFonts w:cs="Times New Roman"/>
          <w:iCs/>
          <w:noProof/>
          <w:szCs w:val="24"/>
        </w:rPr>
        <w:t>4</w:t>
      </w:r>
      <w:r>
        <w:rPr>
          <w:rFonts w:cs="Times New Roman"/>
          <w:noProof/>
          <w:szCs w:val="24"/>
        </w:rPr>
        <w:t>(2),p.70-79</w:t>
      </w:r>
      <w:r w:rsidRPr="000F732A">
        <w:rPr>
          <w:rFonts w:cs="Times New Roman"/>
          <w:noProof/>
          <w:szCs w:val="24"/>
        </w:rPr>
        <w:t>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Sutarto (2017),</w:t>
      </w:r>
      <w:r w:rsidRPr="000F732A">
        <w:rPr>
          <w:rFonts w:cs="Times New Roman"/>
          <w:noProof/>
          <w:szCs w:val="24"/>
        </w:rPr>
        <w:t xml:space="preserve"> </w:t>
      </w:r>
      <w:r w:rsidRPr="006353BC">
        <w:rPr>
          <w:rFonts w:cs="Times New Roman"/>
          <w:i/>
          <w:noProof/>
          <w:szCs w:val="24"/>
        </w:rPr>
        <w:t>Teori Kognitif dan Implikasinya Dalam Pembelajaran</w:t>
      </w:r>
      <w:r w:rsidRPr="000F732A">
        <w:rPr>
          <w:rFonts w:cs="Times New Roman"/>
          <w:noProof/>
          <w:szCs w:val="24"/>
        </w:rPr>
        <w:t xml:space="preserve">, </w:t>
      </w:r>
      <w:r>
        <w:rPr>
          <w:rFonts w:cs="Times New Roman"/>
          <w:noProof/>
          <w:szCs w:val="24"/>
          <w:lang w:val="id-ID"/>
        </w:rPr>
        <w:t>vol.</w:t>
      </w:r>
      <w:r w:rsidRPr="006353BC">
        <w:rPr>
          <w:rFonts w:cs="Times New Roman"/>
          <w:iCs/>
          <w:noProof/>
          <w:szCs w:val="24"/>
        </w:rPr>
        <w:t>1</w:t>
      </w:r>
      <w:r>
        <w:rPr>
          <w:rFonts w:cs="Times New Roman"/>
          <w:noProof/>
          <w:szCs w:val="24"/>
        </w:rPr>
        <w:t>(2),p.</w:t>
      </w:r>
      <w:r w:rsidRPr="000F732A">
        <w:rPr>
          <w:rFonts w:cs="Times New Roman"/>
          <w:noProof/>
          <w:szCs w:val="24"/>
        </w:rPr>
        <w:t>1–26.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Timur, Rudi P, &amp; Setyorini, D. (2017),</w:t>
      </w:r>
      <w:r w:rsidRPr="000F732A">
        <w:rPr>
          <w:rFonts w:cs="Times New Roman"/>
          <w:noProof/>
          <w:szCs w:val="24"/>
        </w:rPr>
        <w:t xml:space="preserve"> </w:t>
      </w:r>
      <w:r w:rsidRPr="003F6800">
        <w:rPr>
          <w:rFonts w:cs="Times New Roman"/>
          <w:i/>
          <w:noProof/>
          <w:szCs w:val="24"/>
        </w:rPr>
        <w:t>Faktor-Faktor yang Mempengaruhi Pertimbangan Tingkat Materialitas (Studi Empiris Kantor Akuntan Publik di DIY)</w:t>
      </w:r>
      <w:r>
        <w:rPr>
          <w:rFonts w:cs="Times New Roman"/>
          <w:noProof/>
          <w:szCs w:val="24"/>
        </w:rPr>
        <w:t>,</w:t>
      </w:r>
      <w:r w:rsidRPr="000F732A">
        <w:rPr>
          <w:rFonts w:cs="Times New Roman"/>
          <w:noProof/>
          <w:szCs w:val="24"/>
        </w:rPr>
        <w:t xml:space="preserve"> </w:t>
      </w:r>
      <w:r>
        <w:rPr>
          <w:rFonts w:cs="Times New Roman"/>
          <w:noProof/>
          <w:szCs w:val="24"/>
          <w:lang w:val="id-ID"/>
        </w:rPr>
        <w:t xml:space="preserve">Jurnal </w:t>
      </w:r>
      <w:r w:rsidRPr="00773C96">
        <w:rPr>
          <w:rFonts w:cs="Times New Roman"/>
          <w:iCs/>
          <w:noProof/>
          <w:szCs w:val="24"/>
        </w:rPr>
        <w:t>Profita</w:t>
      </w:r>
      <w:r>
        <w:rPr>
          <w:rFonts w:cs="Times New Roman"/>
          <w:noProof/>
          <w:szCs w:val="24"/>
        </w:rPr>
        <w:t>,</w:t>
      </w:r>
      <w:r>
        <w:rPr>
          <w:rFonts w:cs="Times New Roman"/>
          <w:noProof/>
          <w:szCs w:val="24"/>
          <w:lang w:val="id-ID"/>
        </w:rPr>
        <w:t xml:space="preserve"> </w:t>
      </w:r>
      <w:r>
        <w:rPr>
          <w:rFonts w:cs="Times New Roman"/>
          <w:noProof/>
          <w:szCs w:val="24"/>
        </w:rPr>
        <w:t>p.</w:t>
      </w:r>
      <w:r w:rsidRPr="000F732A">
        <w:rPr>
          <w:rFonts w:cs="Times New Roman"/>
          <w:noProof/>
          <w:szCs w:val="24"/>
        </w:rPr>
        <w:t>1–15.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Utami, G, &amp; Nugroho, M</w:t>
      </w:r>
      <w:r>
        <w:rPr>
          <w:rFonts w:cs="Times New Roman"/>
          <w:noProof/>
          <w:szCs w:val="24"/>
          <w:lang w:val="id-ID"/>
        </w:rPr>
        <w:t>ahendra</w:t>
      </w:r>
      <w:r>
        <w:rPr>
          <w:rFonts w:cs="Times New Roman"/>
          <w:noProof/>
          <w:szCs w:val="24"/>
        </w:rPr>
        <w:t xml:space="preserve"> A. (2014),</w:t>
      </w:r>
      <w:r w:rsidRPr="000F732A">
        <w:rPr>
          <w:rFonts w:cs="Times New Roman"/>
          <w:noProof/>
          <w:szCs w:val="24"/>
        </w:rPr>
        <w:t xml:space="preserve"> </w:t>
      </w:r>
      <w:r w:rsidRPr="00773C96">
        <w:rPr>
          <w:rFonts w:cs="Times New Roman"/>
          <w:i/>
          <w:noProof/>
          <w:szCs w:val="24"/>
        </w:rPr>
        <w:t>Pengaruh Profesionalisme Auditor, Etika Profesi dan Pengalaman Auditor terhadap Pertimbangan Tingkat Materialitas dengan Kredibilitas Klien sebagai Pemoderasi</w:t>
      </w:r>
      <w:r>
        <w:rPr>
          <w:rFonts w:cs="Times New Roman"/>
          <w:noProof/>
          <w:szCs w:val="24"/>
        </w:rPr>
        <w:t>,</w:t>
      </w:r>
      <w:r w:rsidRPr="000F732A">
        <w:rPr>
          <w:rFonts w:cs="Times New Roman"/>
          <w:noProof/>
          <w:szCs w:val="24"/>
        </w:rPr>
        <w:t xml:space="preserve"> </w:t>
      </w:r>
      <w:r w:rsidRPr="00773C96">
        <w:rPr>
          <w:rFonts w:cs="Times New Roman"/>
          <w:iCs/>
          <w:noProof/>
          <w:szCs w:val="24"/>
        </w:rPr>
        <w:t>Jurnal Nominal</w:t>
      </w:r>
      <w:r w:rsidRPr="000F732A">
        <w:rPr>
          <w:rFonts w:cs="Times New Roman"/>
          <w:noProof/>
          <w:szCs w:val="24"/>
        </w:rPr>
        <w:t xml:space="preserve">, </w:t>
      </w:r>
      <w:r>
        <w:rPr>
          <w:rFonts w:cs="Times New Roman"/>
          <w:noProof/>
          <w:szCs w:val="24"/>
          <w:lang w:val="id-ID"/>
        </w:rPr>
        <w:t>vol.</w:t>
      </w:r>
      <w:r>
        <w:rPr>
          <w:rFonts w:cs="Times New Roman"/>
          <w:iCs/>
          <w:noProof/>
          <w:szCs w:val="24"/>
        </w:rPr>
        <w:t>3</w:t>
      </w:r>
      <w:r>
        <w:rPr>
          <w:rFonts w:cs="Times New Roman"/>
          <w:noProof/>
          <w:szCs w:val="24"/>
        </w:rPr>
        <w:t>,p.</w:t>
      </w:r>
      <w:r w:rsidRPr="000F732A">
        <w:rPr>
          <w:rFonts w:cs="Times New Roman"/>
          <w:noProof/>
          <w:szCs w:val="24"/>
        </w:rPr>
        <w:t>1–9.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Whittington, O. Ray, &amp; Pany, K. (2010),</w:t>
      </w:r>
      <w:r w:rsidRPr="000F732A">
        <w:rPr>
          <w:rFonts w:cs="Times New Roman"/>
          <w:noProof/>
          <w:szCs w:val="24"/>
        </w:rPr>
        <w:t xml:space="preserve"> </w:t>
      </w:r>
      <w:r w:rsidRPr="000F732A">
        <w:rPr>
          <w:rFonts w:cs="Times New Roman"/>
          <w:i/>
          <w:iCs/>
          <w:noProof/>
          <w:szCs w:val="24"/>
        </w:rPr>
        <w:t>Principles of Auditing &amp; Other Assurance Services</w:t>
      </w:r>
      <w:r>
        <w:rPr>
          <w:rFonts w:cs="Times New Roman"/>
          <w:noProof/>
          <w:szCs w:val="24"/>
        </w:rPr>
        <w:t xml:space="preserve">, </w:t>
      </w:r>
      <w:r>
        <w:rPr>
          <w:rFonts w:cs="Times New Roman"/>
          <w:noProof/>
          <w:szCs w:val="24"/>
          <w:lang w:val="id-ID"/>
        </w:rPr>
        <w:t xml:space="preserve">Edisi </w:t>
      </w:r>
      <w:r w:rsidRPr="000F732A">
        <w:rPr>
          <w:rFonts w:cs="Times New Roman"/>
          <w:noProof/>
          <w:szCs w:val="24"/>
        </w:rPr>
        <w:t>17</w:t>
      </w:r>
      <w:r>
        <w:rPr>
          <w:rFonts w:cs="Times New Roman"/>
          <w:noProof/>
          <w:szCs w:val="24"/>
          <w:lang w:val="id-ID"/>
        </w:rPr>
        <w:t>,</w:t>
      </w:r>
      <w:r w:rsidRPr="000F732A">
        <w:rPr>
          <w:rFonts w:cs="Times New Roman"/>
          <w:noProof/>
          <w:szCs w:val="24"/>
        </w:rPr>
        <w:t xml:space="preserve"> </w:t>
      </w:r>
      <w:r>
        <w:rPr>
          <w:rFonts w:cs="Times New Roman"/>
          <w:noProof/>
          <w:szCs w:val="24"/>
          <w:lang w:val="id-ID"/>
        </w:rPr>
        <w:t xml:space="preserve">New York : </w:t>
      </w:r>
      <w:r w:rsidRPr="000F732A">
        <w:rPr>
          <w:rFonts w:cs="Times New Roman"/>
          <w:noProof/>
          <w:szCs w:val="24"/>
        </w:rPr>
        <w:t>McGraw-Hill/Irwin.</w:t>
      </w: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  <w:szCs w:val="24"/>
        </w:rPr>
      </w:pPr>
    </w:p>
    <w:p w:rsidR="00886CFA" w:rsidRPr="000F732A" w:rsidRDefault="00886CFA" w:rsidP="00886CF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cs="Times New Roman"/>
          <w:noProof/>
        </w:rPr>
      </w:pPr>
      <w:r w:rsidRPr="000F732A">
        <w:rPr>
          <w:rFonts w:cs="Times New Roman"/>
          <w:noProof/>
          <w:szCs w:val="24"/>
        </w:rPr>
        <w:t>Wiwi, I</w:t>
      </w:r>
      <w:r>
        <w:rPr>
          <w:rFonts w:cs="Times New Roman"/>
          <w:noProof/>
          <w:szCs w:val="24"/>
        </w:rPr>
        <w:t>, &amp; Evelin, R. (2016),</w:t>
      </w:r>
      <w:r w:rsidRPr="000F732A">
        <w:rPr>
          <w:rFonts w:cs="Times New Roman"/>
          <w:noProof/>
          <w:szCs w:val="24"/>
        </w:rPr>
        <w:t xml:space="preserve"> </w:t>
      </w:r>
      <w:r w:rsidRPr="00773C96">
        <w:rPr>
          <w:rFonts w:cs="Times New Roman"/>
          <w:i/>
          <w:noProof/>
          <w:szCs w:val="24"/>
        </w:rPr>
        <w:t>Pengaruh Independensi, Kompetensi, dan Profesionalisme Auditor terhadap Pertimbangan Tingkat Materialitas dalam Pemeriksaan Laporan Keuangan</w:t>
      </w:r>
      <w:r w:rsidRPr="000F732A">
        <w:rPr>
          <w:rFonts w:cs="Times New Roman"/>
          <w:noProof/>
          <w:szCs w:val="24"/>
        </w:rPr>
        <w:t xml:space="preserve">, </w:t>
      </w:r>
      <w:r>
        <w:rPr>
          <w:rFonts w:cs="Times New Roman"/>
          <w:noProof/>
          <w:szCs w:val="24"/>
          <w:lang w:val="id-ID"/>
        </w:rPr>
        <w:t>vol.</w:t>
      </w:r>
      <w:r>
        <w:rPr>
          <w:rFonts w:cs="Times New Roman"/>
          <w:iCs/>
          <w:noProof/>
          <w:szCs w:val="24"/>
        </w:rPr>
        <w:t>20</w:t>
      </w:r>
      <w:r>
        <w:rPr>
          <w:rFonts w:cs="Times New Roman"/>
          <w:noProof/>
          <w:szCs w:val="24"/>
        </w:rPr>
        <w:t>(1),p.</w:t>
      </w:r>
      <w:r w:rsidRPr="000F732A">
        <w:rPr>
          <w:rFonts w:cs="Times New Roman"/>
          <w:noProof/>
          <w:szCs w:val="24"/>
        </w:rPr>
        <w:t>16–32.</w:t>
      </w:r>
    </w:p>
    <w:p w:rsidR="00AB115E" w:rsidRDefault="00886CFA" w:rsidP="00886CFA">
      <w:r w:rsidRPr="00DF6C5B">
        <w:rPr>
          <w:rFonts w:cs="Times New Roman"/>
          <w:lang w:val="id-ID"/>
        </w:rPr>
        <w:fldChar w:fldCharType="end"/>
      </w:r>
    </w:p>
    <w:sectPr w:rsidR="00AB115E" w:rsidSect="00886CFA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FA"/>
    <w:rsid w:val="001A08E2"/>
    <w:rsid w:val="004C44FD"/>
    <w:rsid w:val="004C4E37"/>
    <w:rsid w:val="005B5879"/>
    <w:rsid w:val="00886CFA"/>
    <w:rsid w:val="00A97428"/>
    <w:rsid w:val="00A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F86C-8C4F-4EFB-A962-5A2428DC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FA"/>
    <w:pPr>
      <w:spacing w:after="200" w:line="276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C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Sudarmo</dc:creator>
  <cp:keywords/>
  <dc:description/>
  <cp:lastModifiedBy>Wesley Sudarmo</cp:lastModifiedBy>
  <cp:revision>1</cp:revision>
  <dcterms:created xsi:type="dcterms:W3CDTF">2019-05-09T18:34:00Z</dcterms:created>
  <dcterms:modified xsi:type="dcterms:W3CDTF">2019-05-09T18:34:00Z</dcterms:modified>
</cp:coreProperties>
</file>