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A8" w:rsidRPr="00DF6C5B" w:rsidRDefault="002E36A8" w:rsidP="002E36A8">
      <w:pPr>
        <w:pStyle w:val="Heading1"/>
        <w:spacing w:before="0" w:line="480" w:lineRule="auto"/>
        <w:contextualSpacing/>
        <w:jc w:val="center"/>
        <w:rPr>
          <w:rFonts w:ascii="Times New Roman" w:hAnsi="Times New Roman" w:cs="Times New Roman"/>
          <w:color w:val="auto"/>
          <w:sz w:val="24"/>
          <w:lang w:val="id-ID"/>
        </w:rPr>
      </w:pPr>
      <w:bookmarkStart w:id="0" w:name="_Toc8315987"/>
      <w:r w:rsidRPr="00DF6C5B">
        <w:rPr>
          <w:rFonts w:ascii="Times New Roman" w:hAnsi="Times New Roman" w:cs="Times New Roman"/>
          <w:color w:val="auto"/>
          <w:sz w:val="24"/>
          <w:lang w:val="id-ID"/>
        </w:rPr>
        <w:t>BAB III</w:t>
      </w:r>
      <w:bookmarkEnd w:id="0"/>
    </w:p>
    <w:p w:rsidR="002E36A8" w:rsidRPr="00DF6C5B" w:rsidRDefault="002E36A8" w:rsidP="002E36A8">
      <w:pPr>
        <w:pStyle w:val="Heading1"/>
        <w:spacing w:line="480" w:lineRule="auto"/>
        <w:contextualSpacing/>
        <w:jc w:val="center"/>
        <w:rPr>
          <w:rFonts w:ascii="Times New Roman" w:hAnsi="Times New Roman" w:cs="Times New Roman"/>
          <w:color w:val="auto"/>
          <w:sz w:val="24"/>
          <w:lang w:val="id-ID"/>
        </w:rPr>
      </w:pPr>
      <w:bookmarkStart w:id="1" w:name="_Toc8315988"/>
      <w:r w:rsidRPr="00DF6C5B">
        <w:rPr>
          <w:rFonts w:ascii="Times New Roman" w:hAnsi="Times New Roman" w:cs="Times New Roman"/>
          <w:color w:val="auto"/>
          <w:sz w:val="24"/>
          <w:lang w:val="id-ID"/>
        </w:rPr>
        <w:t>METOD</w:t>
      </w:r>
      <w:r>
        <w:rPr>
          <w:rFonts w:ascii="Times New Roman" w:hAnsi="Times New Roman" w:cs="Times New Roman"/>
          <w:color w:val="auto"/>
          <w:sz w:val="24"/>
          <w:lang w:val="id-ID"/>
        </w:rPr>
        <w:t>E</w:t>
      </w:r>
      <w:r w:rsidRPr="00DF6C5B">
        <w:rPr>
          <w:rFonts w:ascii="Times New Roman" w:hAnsi="Times New Roman" w:cs="Times New Roman"/>
          <w:color w:val="auto"/>
          <w:sz w:val="24"/>
          <w:lang w:val="id-ID"/>
        </w:rPr>
        <w:t xml:space="preserve"> PENELITIAN</w:t>
      </w:r>
      <w:bookmarkEnd w:id="1"/>
    </w:p>
    <w:p w:rsidR="002E36A8" w:rsidRPr="0076603E" w:rsidRDefault="002E36A8" w:rsidP="002E36A8">
      <w:pPr>
        <w:pStyle w:val="Heading2"/>
        <w:numPr>
          <w:ilvl w:val="0"/>
          <w:numId w:val="1"/>
        </w:numPr>
        <w:spacing w:line="480" w:lineRule="auto"/>
        <w:ind w:left="426" w:hanging="426"/>
        <w:contextualSpacing/>
        <w:jc w:val="left"/>
        <w:rPr>
          <w:rFonts w:ascii="Times New Roman" w:hAnsi="Times New Roman" w:cs="Times New Roman"/>
          <w:color w:val="auto"/>
          <w:sz w:val="24"/>
          <w:lang w:val="id-ID"/>
        </w:rPr>
      </w:pPr>
      <w:bookmarkStart w:id="2" w:name="_Toc8315989"/>
      <w:r w:rsidRPr="0076603E">
        <w:rPr>
          <w:rFonts w:ascii="Times New Roman" w:hAnsi="Times New Roman" w:cs="Times New Roman"/>
          <w:color w:val="auto"/>
          <w:sz w:val="24"/>
          <w:lang w:val="id-ID"/>
        </w:rPr>
        <w:t>Objek Penelitian</w:t>
      </w:r>
      <w:bookmarkEnd w:id="2"/>
    </w:p>
    <w:p w:rsidR="002E36A8" w:rsidRPr="00DF6C5B" w:rsidRDefault="002E36A8" w:rsidP="002E36A8">
      <w:pPr>
        <w:spacing w:line="480" w:lineRule="auto"/>
        <w:ind w:left="426" w:firstLine="567"/>
        <w:contextualSpacing/>
        <w:rPr>
          <w:lang w:val="id-ID"/>
        </w:rPr>
      </w:pPr>
      <w:r w:rsidRPr="00DF6C5B">
        <w:rPr>
          <w:lang w:val="id-ID"/>
        </w:rPr>
        <w:t>Objek penelitian yang digunakan peneliti adalah para auditor yang bekerja di KAP di wilayah Kelapa Gading dan Sunter. Peneliti akan mengumpulkan data dengan menggunakan kuesioner. Penelitian ini bertujuan unuk melihat sejauh mana profesionalisme auditor, etika profesi, dan pengalaman auditor memengaruhi pertimbangan tingkat materialitas dalam audit laporan keuangan.</w:t>
      </w:r>
    </w:p>
    <w:p w:rsidR="002E36A8" w:rsidRPr="0076603E" w:rsidRDefault="002E36A8" w:rsidP="002E36A8">
      <w:pPr>
        <w:pStyle w:val="Heading2"/>
        <w:numPr>
          <w:ilvl w:val="0"/>
          <w:numId w:val="1"/>
        </w:numPr>
        <w:spacing w:line="480" w:lineRule="auto"/>
        <w:ind w:left="426" w:hanging="426"/>
        <w:contextualSpacing/>
        <w:jc w:val="left"/>
        <w:rPr>
          <w:rFonts w:ascii="Times New Roman" w:hAnsi="Times New Roman" w:cs="Times New Roman"/>
          <w:color w:val="auto"/>
          <w:sz w:val="24"/>
          <w:lang w:val="id-ID"/>
        </w:rPr>
      </w:pPr>
      <w:bookmarkStart w:id="3" w:name="_Toc8315990"/>
      <w:r w:rsidRPr="0076603E">
        <w:rPr>
          <w:rFonts w:ascii="Times New Roman" w:hAnsi="Times New Roman" w:cs="Times New Roman"/>
          <w:color w:val="auto"/>
          <w:sz w:val="24"/>
          <w:lang w:val="id-ID"/>
        </w:rPr>
        <w:t>Desain Penelitian</w:t>
      </w:r>
      <w:bookmarkEnd w:id="3"/>
    </w:p>
    <w:p w:rsidR="002E36A8" w:rsidRPr="00DF6C5B" w:rsidRDefault="002E36A8" w:rsidP="002E36A8">
      <w:pPr>
        <w:spacing w:line="480" w:lineRule="auto"/>
        <w:ind w:left="426" w:firstLine="567"/>
        <w:contextualSpacing/>
        <w:rPr>
          <w:lang w:val="id-ID"/>
        </w:rPr>
      </w:pPr>
      <w:r w:rsidRPr="00DF6C5B">
        <w:rPr>
          <w:lang w:val="id-ID"/>
        </w:rPr>
        <w:t xml:space="preserve">Penelitian ini menggunakan pendekatan penelitan menurut </w:t>
      </w:r>
      <w:r w:rsidRPr="00DF6C5B">
        <w:rPr>
          <w:lang w:val="id-ID"/>
        </w:rPr>
        <w:fldChar w:fldCharType="begin" w:fldLock="1"/>
      </w:r>
      <w:r>
        <w:rPr>
          <w:lang w:val="id-ID"/>
        </w:rPr>
        <w:instrText>ADDIN CSL_CITATION { "citationItems" : [ { "id" : "ITEM-1", "itemData" : { "author" : [ { "dropping-particle" : "", "family" : "Cooper", "given" : "Donald R", "non-dropping-particle" : "", "parse-names" : false, "suffix" : "" }, { "dropping-particle" : "", "family" : "Schindler", "given" : "Pamela S", "non-dropping-particle" : "", "parse-names" : false, "suffix" : "" } ], "edition" : "12", "id" : "ITEM-1", "issued" : { "date-parts" : [ [ "2017" ] ] }, "number-of-pages" : "148-151", "publisher" : "Salemba Empat", "publisher-place" : "Jakarta", "title" : "Metode Penelitian Bisnis", "type" : "book" }, "uris" : [ "http://www.mendeley.com/documents/?uuid=845469e3-7fa5-45cd-8e33-71a2b0470f4b" ] } ], "mendeley" : { "formattedCitation" : "(Cooper &amp; Schindler, 2017)", "manualFormatting" : "Cooper &amp; Schindler (2017:148-151)", "plainTextFormattedCitation" : "(Cooper &amp; Schindler, 2017)", "previouslyFormattedCitation" : "(Cooper &amp; Schindler, 2017)" }, "properties" : { "noteIndex" : 0 }, "schema" : "https://github.com/citation-style-language/schema/raw/master/csl-citation.json" }</w:instrText>
      </w:r>
      <w:r w:rsidRPr="00DF6C5B">
        <w:rPr>
          <w:lang w:val="id-ID"/>
        </w:rPr>
        <w:fldChar w:fldCharType="separate"/>
      </w:r>
      <w:r w:rsidRPr="00DF6C5B">
        <w:rPr>
          <w:noProof/>
          <w:lang w:val="id-ID"/>
        </w:rPr>
        <w:t>Cooper &amp; Schindler (2017:148-151)</w:t>
      </w:r>
      <w:r w:rsidRPr="00DF6C5B">
        <w:rPr>
          <w:lang w:val="id-ID"/>
        </w:rPr>
        <w:fldChar w:fldCharType="end"/>
      </w:r>
      <w:r w:rsidRPr="00DF6C5B">
        <w:rPr>
          <w:lang w:val="id-ID"/>
        </w:rPr>
        <w:t xml:space="preserve"> yang meliputi:</w:t>
      </w:r>
    </w:p>
    <w:p w:rsidR="002E36A8" w:rsidRPr="0076603E" w:rsidRDefault="002E36A8" w:rsidP="002E36A8">
      <w:pPr>
        <w:pStyle w:val="Heading3"/>
        <w:numPr>
          <w:ilvl w:val="0"/>
          <w:numId w:val="2"/>
        </w:numPr>
        <w:spacing w:line="480" w:lineRule="auto"/>
        <w:ind w:left="851"/>
        <w:contextualSpacing/>
        <w:rPr>
          <w:rFonts w:ascii="Times New Roman" w:hAnsi="Times New Roman" w:cs="Times New Roman"/>
          <w:b/>
          <w:color w:val="auto"/>
          <w:lang w:val="id-ID"/>
        </w:rPr>
      </w:pPr>
      <w:bookmarkStart w:id="4" w:name="_Toc8315991"/>
      <w:r w:rsidRPr="0076603E">
        <w:rPr>
          <w:rFonts w:ascii="Times New Roman" w:hAnsi="Times New Roman" w:cs="Times New Roman"/>
          <w:b/>
          <w:color w:val="auto"/>
          <w:lang w:val="id-ID"/>
        </w:rPr>
        <w:t>Tingkat Penyelesaian Pertanyaan Penelitian</w:t>
      </w:r>
      <w:bookmarkEnd w:id="4"/>
    </w:p>
    <w:p w:rsidR="002E36A8" w:rsidRPr="00DF6C5B" w:rsidRDefault="002E36A8" w:rsidP="002E36A8">
      <w:pPr>
        <w:spacing w:line="480" w:lineRule="auto"/>
        <w:ind w:left="851" w:firstLine="567"/>
        <w:contextualSpacing/>
        <w:rPr>
          <w:lang w:val="id-ID"/>
        </w:rPr>
      </w:pPr>
      <w:r w:rsidRPr="00DF6C5B">
        <w:rPr>
          <w:lang w:val="id-ID"/>
        </w:rPr>
        <w:t>Suatu studi dapat dipandang sebagai studi eksploratif atau formal. Dalam penelitian ini, penelitian ini bersifat studi formal (</w:t>
      </w:r>
      <w:r w:rsidRPr="00DF6C5B">
        <w:rPr>
          <w:i/>
          <w:lang w:val="id-ID"/>
        </w:rPr>
        <w:t>formal studies</w:t>
      </w:r>
      <w:r w:rsidRPr="00DF6C5B">
        <w:rPr>
          <w:lang w:val="id-ID"/>
        </w:rPr>
        <w:t>). Tujuan dari desain studi formal adalah untuk menguji hipotesis dan menjawab semua pertanyaan penelitian yang dikemukakan di batasan masalah.</w:t>
      </w:r>
    </w:p>
    <w:p w:rsidR="002E36A8" w:rsidRPr="0076603E" w:rsidRDefault="002E36A8" w:rsidP="002E36A8">
      <w:pPr>
        <w:pStyle w:val="Heading3"/>
        <w:numPr>
          <w:ilvl w:val="0"/>
          <w:numId w:val="2"/>
        </w:numPr>
        <w:spacing w:line="480" w:lineRule="auto"/>
        <w:ind w:left="851"/>
        <w:contextualSpacing/>
        <w:rPr>
          <w:rFonts w:ascii="Times New Roman" w:hAnsi="Times New Roman" w:cs="Times New Roman"/>
          <w:b/>
          <w:color w:val="auto"/>
          <w:lang w:val="id-ID"/>
        </w:rPr>
      </w:pPr>
      <w:bookmarkStart w:id="5" w:name="_Toc8315992"/>
      <w:r w:rsidRPr="0076603E">
        <w:rPr>
          <w:rFonts w:ascii="Times New Roman" w:hAnsi="Times New Roman" w:cs="Times New Roman"/>
          <w:b/>
          <w:color w:val="auto"/>
          <w:lang w:val="id-ID"/>
        </w:rPr>
        <w:t>Metode Pengumpulan Data</w:t>
      </w:r>
      <w:bookmarkEnd w:id="5"/>
    </w:p>
    <w:p w:rsidR="002E36A8" w:rsidRPr="00DF6C5B" w:rsidRDefault="002E36A8" w:rsidP="002E36A8">
      <w:pPr>
        <w:spacing w:line="480" w:lineRule="auto"/>
        <w:ind w:left="851" w:firstLine="567"/>
        <w:contextualSpacing/>
        <w:rPr>
          <w:lang w:val="id-ID"/>
        </w:rPr>
      </w:pPr>
      <w:r w:rsidRPr="00DF6C5B">
        <w:rPr>
          <w:lang w:val="id-ID"/>
        </w:rPr>
        <w:t>Studi yang digunakan dalam penelitian ini adalah studi komunikasi (</w:t>
      </w:r>
      <w:r w:rsidRPr="00DF6C5B">
        <w:rPr>
          <w:i/>
          <w:lang w:val="id-ID"/>
        </w:rPr>
        <w:t>communication study</w:t>
      </w:r>
      <w:r w:rsidRPr="00DF6C5B">
        <w:rPr>
          <w:lang w:val="id-ID"/>
        </w:rPr>
        <w:t>). Dimana peneliti memberikan pertanyaan kepada subjek penelitian dan mengumpulkan respons mereka berdasarkan makna personal maupun umum. Peneliti melakukan studi komunikasi ini dengan cara penyebaran kuesioner.</w:t>
      </w:r>
    </w:p>
    <w:p w:rsidR="002E36A8" w:rsidRDefault="002E36A8" w:rsidP="002E36A8">
      <w:pPr>
        <w:rPr>
          <w:rFonts w:eastAsiaTheme="majorEastAsia" w:cs="Times New Roman"/>
          <w:b/>
          <w:szCs w:val="24"/>
          <w:lang w:val="id-ID"/>
        </w:rPr>
      </w:pPr>
      <w:r>
        <w:rPr>
          <w:rFonts w:cs="Times New Roman"/>
          <w:b/>
          <w:lang w:val="id-ID"/>
        </w:rPr>
        <w:br w:type="page"/>
      </w:r>
    </w:p>
    <w:p w:rsidR="002E36A8" w:rsidRPr="0076603E" w:rsidRDefault="002E36A8" w:rsidP="002E36A8">
      <w:pPr>
        <w:pStyle w:val="Heading3"/>
        <w:numPr>
          <w:ilvl w:val="0"/>
          <w:numId w:val="2"/>
        </w:numPr>
        <w:spacing w:line="480" w:lineRule="auto"/>
        <w:ind w:left="851"/>
        <w:contextualSpacing/>
        <w:rPr>
          <w:rFonts w:ascii="Times New Roman" w:hAnsi="Times New Roman" w:cs="Times New Roman"/>
          <w:b/>
          <w:color w:val="auto"/>
          <w:lang w:val="id-ID"/>
        </w:rPr>
      </w:pPr>
      <w:bookmarkStart w:id="6" w:name="_Toc8315993"/>
      <w:r w:rsidRPr="0076603E">
        <w:rPr>
          <w:rFonts w:ascii="Times New Roman" w:hAnsi="Times New Roman" w:cs="Times New Roman"/>
          <w:b/>
          <w:color w:val="auto"/>
          <w:lang w:val="id-ID"/>
        </w:rPr>
        <w:lastRenderedPageBreak/>
        <w:t>Kemampuan Peneliti Mempengaruhi Variabel</w:t>
      </w:r>
      <w:bookmarkEnd w:id="6"/>
    </w:p>
    <w:p w:rsidR="002E36A8" w:rsidRPr="00DF6C5B" w:rsidRDefault="002E36A8" w:rsidP="002E36A8">
      <w:pPr>
        <w:spacing w:line="480" w:lineRule="auto"/>
        <w:ind w:left="851" w:firstLine="567"/>
        <w:contextualSpacing/>
        <w:rPr>
          <w:lang w:val="id-ID"/>
        </w:rPr>
      </w:pPr>
      <w:r w:rsidRPr="00DF6C5B">
        <w:rPr>
          <w:lang w:val="id-ID"/>
        </w:rPr>
        <w:t xml:space="preserve">Penelitian ini merupakan desain </w:t>
      </w:r>
      <w:r w:rsidRPr="00DF6C5B">
        <w:rPr>
          <w:i/>
          <w:lang w:val="id-ID"/>
        </w:rPr>
        <w:t xml:space="preserve">ex post facto </w:t>
      </w:r>
      <w:r w:rsidRPr="00DF6C5B">
        <w:rPr>
          <w:lang w:val="id-ID"/>
        </w:rPr>
        <w:t>(</w:t>
      </w:r>
      <w:r w:rsidRPr="00DF6C5B">
        <w:rPr>
          <w:i/>
          <w:lang w:val="id-ID"/>
        </w:rPr>
        <w:t>ex post facto design</w:t>
      </w:r>
      <w:r w:rsidRPr="00DF6C5B">
        <w:rPr>
          <w:lang w:val="id-ID"/>
        </w:rPr>
        <w:t>), yang dimana peneliti tidak memiliki kontrol terhadap variabel-variabel yang ada, dalam arti peneliti tidak memanipulasinya. Peneliti hanya dapat melaporkan apa yang telah terjadi atau apa yang sedang terjadi, sehingga tidak ada bias.</w:t>
      </w:r>
    </w:p>
    <w:p w:rsidR="002E36A8" w:rsidRPr="0076603E" w:rsidRDefault="002E36A8" w:rsidP="002E36A8">
      <w:pPr>
        <w:pStyle w:val="Heading3"/>
        <w:numPr>
          <w:ilvl w:val="0"/>
          <w:numId w:val="2"/>
        </w:numPr>
        <w:spacing w:line="480" w:lineRule="auto"/>
        <w:ind w:left="851"/>
        <w:contextualSpacing/>
        <w:rPr>
          <w:rFonts w:ascii="Times New Roman" w:hAnsi="Times New Roman" w:cs="Times New Roman"/>
          <w:b/>
          <w:color w:val="auto"/>
          <w:lang w:val="id-ID"/>
        </w:rPr>
      </w:pPr>
      <w:bookmarkStart w:id="7" w:name="_Toc8315994"/>
      <w:r w:rsidRPr="0076603E">
        <w:rPr>
          <w:rFonts w:ascii="Times New Roman" w:hAnsi="Times New Roman" w:cs="Times New Roman"/>
          <w:b/>
          <w:color w:val="auto"/>
          <w:lang w:val="id-ID"/>
        </w:rPr>
        <w:t>Tujuan Studi</w:t>
      </w:r>
      <w:bookmarkEnd w:id="7"/>
    </w:p>
    <w:p w:rsidR="002E36A8" w:rsidRPr="00DF6C5B" w:rsidRDefault="002E36A8" w:rsidP="002E36A8">
      <w:pPr>
        <w:spacing w:line="480" w:lineRule="auto"/>
        <w:ind w:left="851" w:firstLine="567"/>
        <w:contextualSpacing/>
        <w:rPr>
          <w:lang w:val="id-ID"/>
        </w:rPr>
      </w:pPr>
      <w:r w:rsidRPr="00DF6C5B">
        <w:rPr>
          <w:lang w:val="id-ID"/>
        </w:rPr>
        <w:t>Tujuan penelitian ini menggunakan penelitian deskriptif (</w:t>
      </w:r>
      <w:r w:rsidRPr="00DF6C5B">
        <w:rPr>
          <w:i/>
          <w:lang w:val="id-ID"/>
        </w:rPr>
        <w:t>descriptive</w:t>
      </w:r>
      <w:r w:rsidRPr="00DF6C5B">
        <w:rPr>
          <w:lang w:val="id-ID"/>
        </w:rPr>
        <w:t>) karena penelitian ini bersifat menjawab setiap batasan dan rumusan masalah yang ada dengan mendeskripsikan data dan informasi yang telah diperoleh serta membuat suatu kesimpulan.</w:t>
      </w:r>
    </w:p>
    <w:p w:rsidR="002E36A8" w:rsidRPr="0076603E" w:rsidRDefault="002E36A8" w:rsidP="002E36A8">
      <w:pPr>
        <w:pStyle w:val="Heading3"/>
        <w:numPr>
          <w:ilvl w:val="0"/>
          <w:numId w:val="2"/>
        </w:numPr>
        <w:spacing w:line="480" w:lineRule="auto"/>
        <w:ind w:left="851"/>
        <w:contextualSpacing/>
        <w:rPr>
          <w:rFonts w:ascii="Times New Roman" w:hAnsi="Times New Roman" w:cs="Times New Roman"/>
          <w:b/>
          <w:color w:val="auto"/>
          <w:lang w:val="id-ID"/>
        </w:rPr>
      </w:pPr>
      <w:bookmarkStart w:id="8" w:name="_Toc8315995"/>
      <w:r w:rsidRPr="0076603E">
        <w:rPr>
          <w:rFonts w:ascii="Times New Roman" w:hAnsi="Times New Roman" w:cs="Times New Roman"/>
          <w:b/>
          <w:color w:val="auto"/>
          <w:lang w:val="id-ID"/>
        </w:rPr>
        <w:t>Dimensi waktu</w:t>
      </w:r>
      <w:bookmarkEnd w:id="8"/>
    </w:p>
    <w:p w:rsidR="002E36A8" w:rsidRPr="00DF6C5B" w:rsidRDefault="002E36A8" w:rsidP="002E36A8">
      <w:pPr>
        <w:spacing w:line="480" w:lineRule="auto"/>
        <w:ind w:left="851" w:firstLine="567"/>
        <w:contextualSpacing/>
        <w:rPr>
          <w:lang w:val="id-ID"/>
        </w:rPr>
      </w:pPr>
      <w:r w:rsidRPr="00DF6C5B">
        <w:rPr>
          <w:lang w:val="id-ID"/>
        </w:rPr>
        <w:t xml:space="preserve">Penelitian ini menggunakan studi </w:t>
      </w:r>
      <w:r w:rsidRPr="00DF6C5B">
        <w:rPr>
          <w:i/>
          <w:lang w:val="id-ID"/>
        </w:rPr>
        <w:t>cross-sectional</w:t>
      </w:r>
      <w:r w:rsidRPr="00DF6C5B">
        <w:rPr>
          <w:lang w:val="id-ID"/>
        </w:rPr>
        <w:t xml:space="preserve"> (</w:t>
      </w:r>
      <w:r w:rsidRPr="00DF6C5B">
        <w:rPr>
          <w:i/>
          <w:lang w:val="id-ID"/>
        </w:rPr>
        <w:t>cross sectional studies</w:t>
      </w:r>
      <w:r w:rsidRPr="00DF6C5B">
        <w:rPr>
          <w:lang w:val="id-ID"/>
        </w:rPr>
        <w:t>) dimana penelitian ini dilakukan satu kali dan menyajikan potret satu kejadian dalam satu waktu.</w:t>
      </w:r>
    </w:p>
    <w:p w:rsidR="002E36A8" w:rsidRPr="0076603E" w:rsidRDefault="002E36A8" w:rsidP="002E36A8">
      <w:pPr>
        <w:pStyle w:val="Heading3"/>
        <w:numPr>
          <w:ilvl w:val="0"/>
          <w:numId w:val="2"/>
        </w:numPr>
        <w:spacing w:line="480" w:lineRule="auto"/>
        <w:ind w:left="851"/>
        <w:contextualSpacing/>
        <w:rPr>
          <w:rFonts w:ascii="Times New Roman" w:hAnsi="Times New Roman" w:cs="Times New Roman"/>
          <w:b/>
          <w:color w:val="auto"/>
          <w:lang w:val="id-ID"/>
        </w:rPr>
      </w:pPr>
      <w:bookmarkStart w:id="9" w:name="_Toc8315996"/>
      <w:r w:rsidRPr="0076603E">
        <w:rPr>
          <w:rFonts w:ascii="Times New Roman" w:hAnsi="Times New Roman" w:cs="Times New Roman"/>
          <w:b/>
          <w:color w:val="auto"/>
          <w:lang w:val="id-ID"/>
        </w:rPr>
        <w:t>Cakupan Topik</w:t>
      </w:r>
      <w:bookmarkEnd w:id="9"/>
    </w:p>
    <w:p w:rsidR="002E36A8" w:rsidRPr="00DF6C5B" w:rsidRDefault="002E36A8" w:rsidP="002E36A8">
      <w:pPr>
        <w:spacing w:line="480" w:lineRule="auto"/>
        <w:ind w:left="851" w:firstLine="567"/>
        <w:contextualSpacing/>
        <w:rPr>
          <w:lang w:val="id-ID"/>
        </w:rPr>
      </w:pPr>
      <w:r w:rsidRPr="00DF6C5B">
        <w:rPr>
          <w:lang w:val="id-ID"/>
        </w:rPr>
        <w:t>Penelitian ini merupakan studi statistik (</w:t>
      </w:r>
      <w:r w:rsidRPr="00DF6C5B">
        <w:rPr>
          <w:i/>
          <w:lang w:val="id-ID"/>
        </w:rPr>
        <w:t>statistical studies</w:t>
      </w:r>
      <w:r w:rsidRPr="00DF6C5B">
        <w:rPr>
          <w:lang w:val="id-ID"/>
        </w:rPr>
        <w:t>). Studi ini didesain untuk cakupan yang lebih luas dan bukan lebih mendalam. Studi ini berusaha untuk menangkap karakteristik populasi dengan membuat kesimpulan dari karakteristik sampel.</w:t>
      </w:r>
    </w:p>
    <w:p w:rsidR="002E36A8" w:rsidRPr="0076603E" w:rsidRDefault="002E36A8" w:rsidP="002E36A8">
      <w:pPr>
        <w:pStyle w:val="Heading3"/>
        <w:numPr>
          <w:ilvl w:val="0"/>
          <w:numId w:val="2"/>
        </w:numPr>
        <w:spacing w:line="480" w:lineRule="auto"/>
        <w:ind w:left="851"/>
        <w:contextualSpacing/>
        <w:rPr>
          <w:rFonts w:ascii="Times New Roman" w:hAnsi="Times New Roman" w:cs="Times New Roman"/>
          <w:b/>
          <w:color w:val="auto"/>
          <w:lang w:val="id-ID"/>
        </w:rPr>
      </w:pPr>
      <w:bookmarkStart w:id="10" w:name="_Toc8315997"/>
      <w:r w:rsidRPr="0076603E">
        <w:rPr>
          <w:rFonts w:ascii="Times New Roman" w:hAnsi="Times New Roman" w:cs="Times New Roman"/>
          <w:b/>
          <w:color w:val="auto"/>
          <w:lang w:val="id-ID"/>
        </w:rPr>
        <w:t>Lingkungan Penelitian</w:t>
      </w:r>
      <w:bookmarkEnd w:id="10"/>
    </w:p>
    <w:p w:rsidR="002E36A8" w:rsidRPr="00DF6C5B" w:rsidRDefault="002E36A8" w:rsidP="002E36A8">
      <w:pPr>
        <w:spacing w:line="480" w:lineRule="auto"/>
        <w:ind w:left="851" w:firstLine="567"/>
        <w:contextualSpacing/>
        <w:rPr>
          <w:lang w:val="id-ID"/>
        </w:rPr>
      </w:pPr>
      <w:r w:rsidRPr="00DF6C5B">
        <w:rPr>
          <w:lang w:val="id-ID"/>
        </w:rPr>
        <w:t>Kondisi lingkungan aktual (kondisi lapangan-</w:t>
      </w:r>
      <w:r w:rsidRPr="00DF6C5B">
        <w:rPr>
          <w:i/>
          <w:lang w:val="id-ID"/>
        </w:rPr>
        <w:t>field conditions</w:t>
      </w:r>
      <w:r w:rsidRPr="00DF6C5B">
        <w:rPr>
          <w:lang w:val="id-ID"/>
        </w:rPr>
        <w:t>) merupakan lingkungan penelitian ini. Penelitian ini dilakukan dengan mengumpulkan data yang diperlukan melalui kuesioner kepada objek penelitian.</w:t>
      </w:r>
    </w:p>
    <w:p w:rsidR="002E36A8" w:rsidRPr="0076603E" w:rsidRDefault="002E36A8" w:rsidP="002E36A8">
      <w:pPr>
        <w:pStyle w:val="Heading2"/>
        <w:numPr>
          <w:ilvl w:val="0"/>
          <w:numId w:val="1"/>
        </w:numPr>
        <w:spacing w:line="480" w:lineRule="auto"/>
        <w:ind w:left="426" w:hanging="426"/>
        <w:contextualSpacing/>
        <w:jc w:val="left"/>
        <w:rPr>
          <w:rFonts w:ascii="Times New Roman" w:hAnsi="Times New Roman" w:cs="Times New Roman"/>
          <w:color w:val="auto"/>
          <w:sz w:val="24"/>
          <w:lang w:val="id-ID"/>
        </w:rPr>
      </w:pPr>
      <w:bookmarkStart w:id="11" w:name="_Toc8315998"/>
      <w:r w:rsidRPr="0076603E">
        <w:rPr>
          <w:rFonts w:ascii="Times New Roman" w:hAnsi="Times New Roman" w:cs="Times New Roman"/>
          <w:color w:val="auto"/>
          <w:sz w:val="24"/>
          <w:lang w:val="id-ID"/>
        </w:rPr>
        <w:lastRenderedPageBreak/>
        <w:t>Variabel Penelitian</w:t>
      </w:r>
      <w:bookmarkEnd w:id="11"/>
    </w:p>
    <w:p w:rsidR="002E36A8" w:rsidRPr="0076603E" w:rsidRDefault="002E36A8" w:rsidP="002E36A8">
      <w:pPr>
        <w:pStyle w:val="Heading3"/>
        <w:numPr>
          <w:ilvl w:val="0"/>
          <w:numId w:val="3"/>
        </w:numPr>
        <w:spacing w:line="480" w:lineRule="auto"/>
        <w:ind w:left="851"/>
        <w:contextualSpacing/>
        <w:rPr>
          <w:rFonts w:ascii="Times New Roman" w:hAnsi="Times New Roman" w:cs="Times New Roman"/>
          <w:b/>
          <w:color w:val="auto"/>
          <w:lang w:val="id-ID"/>
        </w:rPr>
      </w:pPr>
      <w:bookmarkStart w:id="12" w:name="_Toc8315999"/>
      <w:r w:rsidRPr="0076603E">
        <w:rPr>
          <w:rFonts w:ascii="Times New Roman" w:hAnsi="Times New Roman" w:cs="Times New Roman"/>
          <w:b/>
          <w:color w:val="auto"/>
          <w:lang w:val="id-ID"/>
        </w:rPr>
        <w:t>Variabel Independen</w:t>
      </w:r>
      <w:bookmarkEnd w:id="12"/>
    </w:p>
    <w:p w:rsidR="002E36A8" w:rsidRPr="00DF6C5B" w:rsidRDefault="002E36A8" w:rsidP="002E36A8">
      <w:pPr>
        <w:pStyle w:val="Heading4"/>
        <w:numPr>
          <w:ilvl w:val="0"/>
          <w:numId w:val="4"/>
        </w:numPr>
        <w:spacing w:line="480" w:lineRule="auto"/>
        <w:ind w:left="1276"/>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Profesionalisme Auditor</w:t>
      </w:r>
    </w:p>
    <w:p w:rsidR="002E36A8" w:rsidRPr="00DF6C5B" w:rsidRDefault="002E36A8" w:rsidP="002E36A8">
      <w:pPr>
        <w:spacing w:line="480" w:lineRule="auto"/>
        <w:ind w:left="1276" w:firstLine="567"/>
        <w:contextualSpacing/>
        <w:rPr>
          <w:lang w:val="id-ID"/>
        </w:rPr>
      </w:pPr>
      <w:r>
        <w:rPr>
          <w:lang w:val="id-ID"/>
        </w:rPr>
        <w:t xml:space="preserve">Menurut penelitian </w:t>
      </w:r>
      <w:r w:rsidRPr="00DF6C5B">
        <w:rPr>
          <w:lang w:val="id-ID"/>
        </w:rPr>
        <w:fldChar w:fldCharType="begin" w:fldLock="1"/>
      </w:r>
      <w:r>
        <w:rPr>
          <w:lang w:val="id-ID"/>
        </w:rPr>
        <w:instrText>ADDIN CSL_CITATION { "citationItems" : [ { "id" : "ITEM-1", "itemData" : { "abstract" : "Audit of financial statements is the most recognized services than other services, also referred to as traditional services. This service is a service that is often used by parties outside the company to assess the company and make decisions relating to the company. In this case the financial statement is the basis for decision making. Financial Lapoaran influenced by the materiality level, because materiality helps the auditor to gather sufficient evidence for the reliability of a financial statement. The title of this research Influence Factors Auditor Professionalism and Professional Ethics On The Level Examination Materiality in Financial Reporting. Type of research is descriptive. The population in this study is the auditor who worked on the Public Accounting Firm ( KAP ) in the city of Semarang. Sampling was done by purposive sampling, and the type of primary data. Analysis techniques in this study using a test testing data quality, validity, and reliability testing. Covers the classical assumption normality test, multicollinearity and heteroscedasticity test and hypothesis testing, regression test, t-test, f and testing the coefficient of determination ( R2 ). Based on the analysis, t-test ( partial ) variable social obligations significance value 0.084 and 0.086 significance value professional ethics do not have a significant effect on the level of materiality, while the variable devotion to the profession with a significance value of 0.017, with a significance value of 0.007 independence, confidence in the profession with values 0.005 significance and relationship with peers significance value of 0.002 has a significant influence on the level of materiality and test results F ( simultaneous ) variable devotion to the profession, social responsibility, self-reliance, confidence in the profession, relationships with colleagues and professional ethics with a value of 0,000 collectively sigifikasi same effect on the level of materiality. Dedication to the profession , self-reliance, confidence in the profession, relationships peers, and professional ethics considerations affect the materiality level so as to produce quality financial statements.", "author" : [ { "dropping-particle" : "", "family" : "Annisa", "given" : "Vinanda Nurul", "non-dropping-particle" : "", "parse-names" : false, "suffix" : "" }, { "dropping-particle" : "", "family" : "Wahyundaru", "given" : "Sri Dewi", "non-dropping-particle" : "", "parse-names" : false, "suffix" : "" } ], "container-title" : "Akuntansi", "id" : "ITEM-1", "issue" : "2", "issued" : { "date-parts" : [ [ "2013" ] ] }, "page" : "97-112", "title" : "PENGARUH FAKTOR-FAKTOR PROFESIONALISME AUDITOR dan ETIKA PROFESI TERHADAP TINGKAT MATERIALITAS DALAM PEMERIKSAAN LAPORAN KEUANGAN", "type" : "article-journal", "volume" : "3" }, "uris" : [ "http://www.mendeley.com/documents/?uuid=ea177723-89c8-408b-8c2d-f3f8c38fa597" ] } ], "mendeley" : { "formattedCitation" : "(Annisa &amp; Wahyundaru, 2013)", "manualFormatting" : "Annisa &amp; Wahyundaru (2013)", "plainTextFormattedCitation" : "(Annisa &amp; Wahyundaru, 2013)", "previouslyFormattedCitation" : "(Annisa &amp; Wahyundaru, 2013)" }, "properties" : { "noteIndex" : 0 }, "schema" : "https://github.com/citation-style-language/schema/raw/master/csl-citation.json" }</w:instrText>
      </w:r>
      <w:r w:rsidRPr="00DF6C5B">
        <w:rPr>
          <w:lang w:val="id-ID"/>
        </w:rPr>
        <w:fldChar w:fldCharType="separate"/>
      </w:r>
      <w:r>
        <w:rPr>
          <w:noProof/>
          <w:lang w:val="id-ID"/>
        </w:rPr>
        <w:t xml:space="preserve">Annisa &amp; </w:t>
      </w:r>
      <w:r w:rsidRPr="00DF6C5B">
        <w:rPr>
          <w:noProof/>
          <w:lang w:val="id-ID"/>
        </w:rPr>
        <w:t>Wahyundaru</w:t>
      </w:r>
      <w:r>
        <w:rPr>
          <w:noProof/>
          <w:lang w:val="id-ID"/>
        </w:rPr>
        <w:t xml:space="preserve"> </w:t>
      </w:r>
      <w:r w:rsidRPr="00DF6C5B">
        <w:rPr>
          <w:noProof/>
          <w:lang w:val="id-ID"/>
        </w:rPr>
        <w:t>(2013)</w:t>
      </w:r>
      <w:r w:rsidRPr="00DF6C5B">
        <w:rPr>
          <w:lang w:val="id-ID"/>
        </w:rPr>
        <w:fldChar w:fldCharType="end"/>
      </w:r>
      <w:r>
        <w:rPr>
          <w:lang w:val="id-ID"/>
        </w:rPr>
        <w:t xml:space="preserve">, profesionalisme </w:t>
      </w:r>
      <w:r w:rsidRPr="00DF6C5B">
        <w:rPr>
          <w:lang w:val="id-ID"/>
        </w:rPr>
        <w:t>auditor diwakili oleh 5 dimensi yaitu :</w:t>
      </w:r>
    </w:p>
    <w:p w:rsidR="002E36A8" w:rsidRPr="00DF6C5B" w:rsidRDefault="002E36A8" w:rsidP="002E36A8">
      <w:pPr>
        <w:pStyle w:val="Heading5"/>
        <w:numPr>
          <w:ilvl w:val="0"/>
          <w:numId w:val="5"/>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Dimensi Pengabdian pada Profesi</w:t>
      </w:r>
    </w:p>
    <w:p w:rsidR="002E36A8" w:rsidRPr="00DF6C5B" w:rsidRDefault="002E36A8" w:rsidP="002E36A8">
      <w:pPr>
        <w:spacing w:line="480" w:lineRule="auto"/>
        <w:ind w:left="1701"/>
        <w:contextualSpacing/>
        <w:rPr>
          <w:lang w:val="id-ID"/>
        </w:rPr>
      </w:pPr>
      <w:r w:rsidRPr="00DF6C5B">
        <w:rPr>
          <w:lang w:val="id-ID"/>
        </w:rPr>
        <w:t xml:space="preserve">Pengabdian pada profesi adalah suatu komitmen dengan menggunakan pengetahuan dan </w:t>
      </w:r>
      <w:r>
        <w:rPr>
          <w:lang w:val="id-ID"/>
        </w:rPr>
        <w:t>kecakapan</w:t>
      </w:r>
      <w:r w:rsidRPr="00DF6C5B">
        <w:rPr>
          <w:lang w:val="id-ID"/>
        </w:rPr>
        <w:t xml:space="preserve"> yang dimiliki dan tetap melaksanakan pekerjaan yang mengutamakan kepuasan rohani secara t</w:t>
      </w:r>
      <w:r>
        <w:rPr>
          <w:lang w:val="id-ID"/>
        </w:rPr>
        <w:t>otalitas</w:t>
      </w:r>
      <w:r w:rsidRPr="00DF6C5B">
        <w:rPr>
          <w:lang w:val="id-ID"/>
        </w:rPr>
        <w:t>.</w:t>
      </w:r>
    </w:p>
    <w:p w:rsidR="002E36A8" w:rsidRPr="00DF6C5B" w:rsidRDefault="002E36A8" w:rsidP="002E36A8">
      <w:pPr>
        <w:pStyle w:val="Heading5"/>
        <w:numPr>
          <w:ilvl w:val="0"/>
          <w:numId w:val="5"/>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Dimensi Kewajiban Sosial</w:t>
      </w:r>
    </w:p>
    <w:p w:rsidR="002E36A8" w:rsidRPr="00DF6C5B" w:rsidRDefault="002E36A8" w:rsidP="002E36A8">
      <w:pPr>
        <w:spacing w:line="480" w:lineRule="auto"/>
        <w:ind w:left="1701"/>
        <w:contextualSpacing/>
        <w:rPr>
          <w:lang w:val="id-ID"/>
        </w:rPr>
      </w:pPr>
      <w:r w:rsidRPr="00DF6C5B">
        <w:rPr>
          <w:lang w:val="id-ID"/>
        </w:rPr>
        <w:t>Kewajiban Sosial adalah pandangan tentang pentingnya peranan profesi dan melakukan pekerjaan sebaik mungkin agar manfaat yang diperoleh masyarakat atau profesiona</w:t>
      </w:r>
      <w:r>
        <w:rPr>
          <w:lang w:val="id-ID"/>
        </w:rPr>
        <w:t>l maksimal dan bermanfaat</w:t>
      </w:r>
      <w:r w:rsidRPr="00DF6C5B">
        <w:rPr>
          <w:lang w:val="id-ID"/>
        </w:rPr>
        <w:t>.</w:t>
      </w:r>
    </w:p>
    <w:p w:rsidR="002E36A8" w:rsidRPr="00DF6C5B" w:rsidRDefault="002E36A8" w:rsidP="002E36A8">
      <w:pPr>
        <w:pStyle w:val="Heading5"/>
        <w:numPr>
          <w:ilvl w:val="0"/>
          <w:numId w:val="5"/>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Dimensi Kemandirian</w:t>
      </w:r>
    </w:p>
    <w:p w:rsidR="002E36A8" w:rsidRPr="00DF6C5B" w:rsidRDefault="002E36A8" w:rsidP="002E36A8">
      <w:pPr>
        <w:spacing w:line="480" w:lineRule="auto"/>
        <w:ind w:left="1701"/>
        <w:contextualSpacing/>
        <w:rPr>
          <w:lang w:val="id-ID"/>
        </w:rPr>
      </w:pPr>
      <w:r w:rsidRPr="00DF6C5B">
        <w:rPr>
          <w:lang w:val="id-ID"/>
        </w:rPr>
        <w:t>Kemandirian adalah suatu pandangan profesional yang mampu membuat keputusan sendiri tanpa ada tekanan atau pengaruh dari luar ataupun dalam karena setiap campur tangan dari luar dianggap sebagai hambatan</w:t>
      </w:r>
      <w:r>
        <w:rPr>
          <w:lang w:val="id-ID"/>
        </w:rPr>
        <w:t xml:space="preserve"> kemandirian secara profesional</w:t>
      </w:r>
      <w:r w:rsidRPr="00DF6C5B">
        <w:rPr>
          <w:lang w:val="id-ID"/>
        </w:rPr>
        <w:t>.</w:t>
      </w:r>
    </w:p>
    <w:p w:rsidR="002E36A8" w:rsidRPr="00DF6C5B" w:rsidRDefault="002E36A8" w:rsidP="002E36A8">
      <w:pPr>
        <w:pStyle w:val="Heading5"/>
        <w:numPr>
          <w:ilvl w:val="0"/>
          <w:numId w:val="5"/>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Dimensi Keyakinan terhadap Profesi</w:t>
      </w:r>
    </w:p>
    <w:p w:rsidR="002E36A8" w:rsidRPr="00DF6C5B" w:rsidRDefault="002E36A8" w:rsidP="002E36A8">
      <w:pPr>
        <w:spacing w:line="480" w:lineRule="auto"/>
        <w:ind w:left="1701"/>
        <w:contextualSpacing/>
        <w:rPr>
          <w:lang w:val="id-ID"/>
        </w:rPr>
      </w:pPr>
      <w:r w:rsidRPr="00DF6C5B">
        <w:rPr>
          <w:lang w:val="id-ID"/>
        </w:rPr>
        <w:t>Keyakinan terhadap profesi adalah suatu keyakinan bahwa yang paling berwenang untuk menilai pekerjaan profesional adalah rekan sesama profesi, bukan orang luar yang tidak memiliki kompetensi dalam bi</w:t>
      </w:r>
      <w:r>
        <w:rPr>
          <w:lang w:val="id-ID"/>
        </w:rPr>
        <w:t>dang ilmu dan pekerjaan mereka.</w:t>
      </w:r>
    </w:p>
    <w:p w:rsidR="002E36A8" w:rsidRPr="00DF6C5B" w:rsidRDefault="002E36A8" w:rsidP="002E36A8">
      <w:pPr>
        <w:pStyle w:val="Heading5"/>
        <w:numPr>
          <w:ilvl w:val="0"/>
          <w:numId w:val="5"/>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lastRenderedPageBreak/>
        <w:t>Dimensi Hubungan dengan Rekan Seprofesi</w:t>
      </w:r>
    </w:p>
    <w:p w:rsidR="002E36A8" w:rsidRPr="00DF6C5B" w:rsidRDefault="002E36A8" w:rsidP="002E36A8">
      <w:pPr>
        <w:spacing w:line="480" w:lineRule="auto"/>
        <w:ind w:left="1701"/>
        <w:contextualSpacing/>
        <w:rPr>
          <w:lang w:val="id-ID"/>
        </w:rPr>
      </w:pPr>
      <w:r w:rsidRPr="00DF6C5B">
        <w:rPr>
          <w:lang w:val="id-ID"/>
        </w:rPr>
        <w:t>Hubungan dengan rekan seprofesi adalah menggunakan ikatan profesi sebagai acuan karena ikatan profesi ini membangun kesadaran profesional untuk para profesional. Dengan ikatan profesi ini, akan menambah akumulasi pengetahuan auditor sehingga dapat lebih bijaksana dalam membuat perencanaan dan pertimbangan</w:t>
      </w:r>
      <w:r>
        <w:rPr>
          <w:lang w:val="id-ID"/>
        </w:rPr>
        <w:t xml:space="preserve"> dalam proses pengauditan.</w:t>
      </w:r>
    </w:p>
    <w:p w:rsidR="002E36A8" w:rsidRPr="00DF6C5B" w:rsidRDefault="002E36A8" w:rsidP="002E36A8">
      <w:pPr>
        <w:pStyle w:val="Heading4"/>
        <w:numPr>
          <w:ilvl w:val="0"/>
          <w:numId w:val="4"/>
        </w:numPr>
        <w:spacing w:line="480" w:lineRule="auto"/>
        <w:ind w:left="1276"/>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Etika Profesi</w:t>
      </w:r>
    </w:p>
    <w:p w:rsidR="002E36A8" w:rsidRPr="00DF6C5B" w:rsidRDefault="002E36A8" w:rsidP="002E36A8">
      <w:pPr>
        <w:spacing w:line="480" w:lineRule="auto"/>
        <w:ind w:left="1276" w:firstLine="567"/>
        <w:contextualSpacing/>
        <w:rPr>
          <w:lang w:val="id-ID"/>
        </w:rPr>
      </w:pPr>
      <w:r>
        <w:rPr>
          <w:lang w:val="id-ID"/>
        </w:rPr>
        <w:t xml:space="preserve">Menurut </w:t>
      </w:r>
      <w:r>
        <w:rPr>
          <w:lang w:val="id-ID"/>
        </w:rPr>
        <w:fldChar w:fldCharType="begin" w:fldLock="1"/>
      </w:r>
      <w:r>
        <w:rPr>
          <w:lang w:val="id-ID"/>
        </w:rPr>
        <w:instrText>ADDIN CSL_CITATION { "citationItems" : [ { "id" : "ITEM-1", "itemData" : { "author" : [ { "dropping-particle" : "", "family" : "IAPI", "given" : "", "non-dropping-particle" : "", "parse-names" : false, "suffix" : "" } ], "id" : "ITEM-1", "issued" : { "date-parts" : [ [ "2008" ] ] }, "number-of-pages" : "7-19", "publisher-place" : "Jakarta", "title" : "Kode Etik Profesi Akuntan Publik", "type" : "book" }, "uris" : [ "http://www.mendeley.com/documents/?uuid=a2f83266-53a6-471a-b231-f09344c03557" ] } ], "mendeley" : { "formattedCitation" : "(IAPI, 2008)", "manualFormatting" : "SPAP Seksi 100.4 (2008:7-19)", "plainTextFormattedCitation" : "(IAPI, 2008)", "previouslyFormattedCitation" : "(IAPI, 2008)" }, "properties" : { "noteIndex" : 0 }, "schema" : "https://github.com/citation-style-language/schema/raw/master/csl-citation.json" }</w:instrText>
      </w:r>
      <w:r>
        <w:rPr>
          <w:lang w:val="id-ID"/>
        </w:rPr>
        <w:fldChar w:fldCharType="separate"/>
      </w:r>
      <w:r>
        <w:rPr>
          <w:noProof/>
          <w:lang w:val="id-ID"/>
        </w:rPr>
        <w:t>SPAP Seksi 100.4</w:t>
      </w:r>
      <w:r w:rsidRPr="00854BDC">
        <w:rPr>
          <w:noProof/>
          <w:lang w:val="id-ID"/>
        </w:rPr>
        <w:t xml:space="preserve"> </w:t>
      </w:r>
      <w:r>
        <w:rPr>
          <w:noProof/>
          <w:lang w:val="id-ID"/>
        </w:rPr>
        <w:t>(</w:t>
      </w:r>
      <w:r w:rsidRPr="00854BDC">
        <w:rPr>
          <w:noProof/>
          <w:lang w:val="id-ID"/>
        </w:rPr>
        <w:t>2008</w:t>
      </w:r>
      <w:r>
        <w:rPr>
          <w:noProof/>
          <w:lang w:val="id-ID"/>
        </w:rPr>
        <w:t>:7-19</w:t>
      </w:r>
      <w:r w:rsidRPr="00854BDC">
        <w:rPr>
          <w:noProof/>
          <w:lang w:val="id-ID"/>
        </w:rPr>
        <w:t>)</w:t>
      </w:r>
      <w:r>
        <w:rPr>
          <w:lang w:val="id-ID"/>
        </w:rPr>
        <w:fldChar w:fldCharType="end"/>
      </w:r>
      <w:r>
        <w:rPr>
          <w:lang w:val="id-ID"/>
        </w:rPr>
        <w:t xml:space="preserve">, </w:t>
      </w:r>
      <w:r w:rsidRPr="00DF6C5B">
        <w:rPr>
          <w:lang w:val="id-ID"/>
        </w:rPr>
        <w:t>etika profesi diwakili oleh 5 prinsip yaitu :</w:t>
      </w:r>
    </w:p>
    <w:p w:rsidR="002E36A8" w:rsidRPr="00DF6C5B" w:rsidRDefault="002E36A8" w:rsidP="002E36A8">
      <w:pPr>
        <w:pStyle w:val="Heading5"/>
        <w:numPr>
          <w:ilvl w:val="0"/>
          <w:numId w:val="6"/>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Prinsip Integritas</w:t>
      </w:r>
    </w:p>
    <w:p w:rsidR="002E36A8" w:rsidRPr="00DF6C5B" w:rsidRDefault="002E36A8" w:rsidP="002E36A8">
      <w:pPr>
        <w:spacing w:line="480" w:lineRule="auto"/>
        <w:ind w:left="1701"/>
        <w:contextualSpacing/>
        <w:rPr>
          <w:lang w:val="id-ID"/>
        </w:rPr>
      </w:pPr>
      <w:r w:rsidRPr="00DF6C5B">
        <w:rPr>
          <w:lang w:val="id-ID"/>
        </w:rPr>
        <w:t>Integritas adalah suatu komitmen untuk praktisi untuk tegas, jujur (tidak menyembunyikan informasi yang seharusnya diungkapkan, dan tidak membuat pernyataan yang menyesatkan), dan a</w:t>
      </w:r>
      <w:r>
        <w:rPr>
          <w:lang w:val="id-ID"/>
        </w:rPr>
        <w:t>dil dalam hubungan profesional.</w:t>
      </w:r>
    </w:p>
    <w:p w:rsidR="002E36A8" w:rsidRPr="00DF6C5B" w:rsidRDefault="002E36A8" w:rsidP="002E36A8">
      <w:pPr>
        <w:pStyle w:val="Heading5"/>
        <w:numPr>
          <w:ilvl w:val="0"/>
          <w:numId w:val="6"/>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Prinsip Objektivitas</w:t>
      </w:r>
    </w:p>
    <w:p w:rsidR="002E36A8" w:rsidRPr="00DF6C5B" w:rsidRDefault="002E36A8" w:rsidP="002E36A8">
      <w:pPr>
        <w:spacing w:line="480" w:lineRule="auto"/>
        <w:ind w:left="1701"/>
        <w:contextualSpacing/>
        <w:rPr>
          <w:lang w:val="id-ID"/>
        </w:rPr>
      </w:pPr>
      <w:r w:rsidRPr="00DF6C5B">
        <w:rPr>
          <w:lang w:val="id-ID"/>
        </w:rPr>
        <w:t>Objektivitas adalah suatu kondisi dimana praktisi tidak boleh terpengaruh kepada siapapun yang memiliki kepentingan atas hasil pekerjaan audit dan menghindari setiap hubungan yang mengakibatkan pengaruh yang tidak layak terhadap pertimbangan profesional</w:t>
      </w:r>
    </w:p>
    <w:p w:rsidR="002E36A8" w:rsidRPr="00DF6C5B" w:rsidRDefault="002E36A8" w:rsidP="002E36A8">
      <w:pPr>
        <w:pStyle w:val="Heading5"/>
        <w:numPr>
          <w:ilvl w:val="0"/>
          <w:numId w:val="6"/>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Prinsip Kompetensi serta Sikap Kecermatan dan Kehati-hatian Profesional</w:t>
      </w:r>
    </w:p>
    <w:p w:rsidR="002E36A8" w:rsidRPr="00DF6C5B" w:rsidRDefault="002E36A8" w:rsidP="002E36A8">
      <w:pPr>
        <w:spacing w:line="480" w:lineRule="auto"/>
        <w:ind w:left="1701"/>
        <w:contextualSpacing/>
        <w:rPr>
          <w:lang w:val="id-ID"/>
        </w:rPr>
      </w:pPr>
      <w:r w:rsidRPr="00DF6C5B">
        <w:rPr>
          <w:lang w:val="id-ID"/>
        </w:rPr>
        <w:t xml:space="preserve">Kompetensi serta sikap kecermatan dan kehati-hatian profesional mengharuskan setiap praktisi untuk memiliki keahlian profesional yang disertai dengan pendidikan profesional yang berkelanjutan untuk </w:t>
      </w:r>
      <w:r w:rsidRPr="00DF6C5B">
        <w:rPr>
          <w:lang w:val="id-ID"/>
        </w:rPr>
        <w:lastRenderedPageBreak/>
        <w:t>menjamin pemberian jasa profesional yang kompeten kepada klien, dan bersikap dan bertindak secara hati-hat</w:t>
      </w:r>
      <w:r>
        <w:rPr>
          <w:lang w:val="id-ID"/>
        </w:rPr>
        <w:t>i, menyeluruh, dan tepat waktu.</w:t>
      </w:r>
    </w:p>
    <w:p w:rsidR="002E36A8" w:rsidRPr="00DF6C5B" w:rsidRDefault="002E36A8" w:rsidP="002E36A8">
      <w:pPr>
        <w:pStyle w:val="Heading5"/>
        <w:numPr>
          <w:ilvl w:val="0"/>
          <w:numId w:val="6"/>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Prinsip Kerahasiaan</w:t>
      </w:r>
    </w:p>
    <w:p w:rsidR="002E36A8" w:rsidRPr="00DF6C5B" w:rsidRDefault="002E36A8" w:rsidP="002E36A8">
      <w:pPr>
        <w:spacing w:line="480" w:lineRule="auto"/>
        <w:ind w:left="1701"/>
        <w:contextualSpacing/>
        <w:rPr>
          <w:lang w:val="id-ID"/>
        </w:rPr>
      </w:pPr>
      <w:r w:rsidRPr="00DF6C5B">
        <w:rPr>
          <w:lang w:val="id-ID"/>
        </w:rPr>
        <w:t>Kerahasiaan adalah suatu komitmen dimana praktisi tidak akan mengungkapkan dan menggunakan informasi yang bersifat rahasia kepada pihak diluar KAP. Praktisi juga harus menjaga kerahasiaan informasi walau telah berakhirnya hubungan dengan klien. Pengungkapan informasi diperbolehkan apabil</w:t>
      </w:r>
      <w:r>
        <w:rPr>
          <w:lang w:val="id-ID"/>
        </w:rPr>
        <w:t>a kondisi yang dianggap tepat.</w:t>
      </w:r>
    </w:p>
    <w:p w:rsidR="002E36A8" w:rsidRPr="00DF6C5B" w:rsidRDefault="002E36A8" w:rsidP="002E36A8">
      <w:pPr>
        <w:pStyle w:val="Heading5"/>
        <w:numPr>
          <w:ilvl w:val="0"/>
          <w:numId w:val="6"/>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Prinsip Perilaku Profesional</w:t>
      </w:r>
    </w:p>
    <w:p w:rsidR="002E36A8" w:rsidRPr="00DF6C5B" w:rsidRDefault="002E36A8" w:rsidP="002E36A8">
      <w:pPr>
        <w:spacing w:line="480" w:lineRule="auto"/>
        <w:ind w:left="1701"/>
        <w:contextualSpacing/>
        <w:rPr>
          <w:lang w:val="id-ID"/>
        </w:rPr>
      </w:pPr>
      <w:r w:rsidRPr="00DF6C5B">
        <w:rPr>
          <w:lang w:val="id-ID"/>
        </w:rPr>
        <w:t>Perilaku profesional adalah kewajiban dimana praktisi mematuhi setiap ketentuan hukum dan peraturan yang berlaku dengan disertai dengan tindakan yang tidak mendiskreditkan profesi dan tidak membuat pernyataan yang berlebihan tentang jas</w:t>
      </w:r>
      <w:r>
        <w:rPr>
          <w:lang w:val="id-ID"/>
        </w:rPr>
        <w:t>a profesional.</w:t>
      </w:r>
    </w:p>
    <w:p w:rsidR="002E36A8" w:rsidRPr="00DF6C5B" w:rsidRDefault="002E36A8" w:rsidP="002E36A8">
      <w:pPr>
        <w:pStyle w:val="Heading4"/>
        <w:numPr>
          <w:ilvl w:val="0"/>
          <w:numId w:val="4"/>
        </w:numPr>
        <w:spacing w:line="480" w:lineRule="auto"/>
        <w:ind w:left="1276"/>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Pengalaman Auditor</w:t>
      </w:r>
    </w:p>
    <w:p w:rsidR="002E36A8" w:rsidRPr="00DF6C5B" w:rsidRDefault="002E36A8" w:rsidP="002E36A8">
      <w:pPr>
        <w:spacing w:line="480" w:lineRule="auto"/>
        <w:ind w:left="1276" w:firstLine="567"/>
        <w:contextualSpacing/>
        <w:rPr>
          <w:lang w:val="id-ID"/>
        </w:rPr>
      </w:pPr>
      <w:r>
        <w:rPr>
          <w:lang w:val="id-ID"/>
        </w:rPr>
        <w:t xml:space="preserve">Menurut </w:t>
      </w:r>
      <w:r w:rsidRPr="00DF6C5B">
        <w:rPr>
          <w:lang w:val="id-ID"/>
        </w:rPr>
        <w:fldChar w:fldCharType="begin" w:fldLock="1"/>
      </w:r>
      <w:r>
        <w:rPr>
          <w:lang w:val="id-ID"/>
        </w:rPr>
        <w:instrText>ADDIN CSL_CITATION { "citationItems" : [ { "id" : "ITEM-1", "itemData" : { "author" : [ { "dropping-particle" : "", "family" : "Singgih", "given" : "Elisa Muliani", "non-dropping-particle" : "", "parse-names" : false, "suffix" : "" }, { "dropping-particle" : "", "family" : "Bawono", "given" : "Icuk Rangga", "non-dropping-particle" : "", "parse-names" : false, "suffix" : "" } ], "id" : "ITEM-1", "issued" : { "date-parts" : [ [ "2010" ] ] }, "page" : "6-7", "title" : "PENGARUH INDEPENDENSI, PENGALAMAN, DUE PROFESSIONAL CARE DAN AKUNTABILITAS TERHADAP KUALITAS AUDIT (Studi pada Auditor di KAP \u201cBig Four\u201d di Indonesia)", "type" : "article-journal" }, "uris" : [ "http://www.mendeley.com/documents/?uuid=243000f5-f5e3-4851-af2c-c630685aa2b9" ] } ], "mendeley" : { "formattedCitation" : "(Singgih &amp; Bawono, 2010)", "manualFormatting" : "Singgih &amp; Bawono (2010)", "plainTextFormattedCitation" : "(Singgih &amp; Bawono, 2010)", "previouslyFormattedCitation" : "(Singgih &amp; Bawono, 2010)" }, "properties" : { "noteIndex" : 0 }, "schema" : "https://github.com/citation-style-language/schema/raw/master/csl-citation.json" }</w:instrText>
      </w:r>
      <w:r w:rsidRPr="00DF6C5B">
        <w:rPr>
          <w:lang w:val="id-ID"/>
        </w:rPr>
        <w:fldChar w:fldCharType="separate"/>
      </w:r>
      <w:r w:rsidRPr="00DF6C5B">
        <w:rPr>
          <w:noProof/>
          <w:lang w:val="id-ID"/>
        </w:rPr>
        <w:t>Singgih &amp; Bawono (2010)</w:t>
      </w:r>
      <w:r w:rsidRPr="00DF6C5B">
        <w:rPr>
          <w:lang w:val="id-ID"/>
        </w:rPr>
        <w:fldChar w:fldCharType="end"/>
      </w:r>
      <w:r>
        <w:rPr>
          <w:lang w:val="id-ID"/>
        </w:rPr>
        <w:t xml:space="preserve">, </w:t>
      </w:r>
      <w:r w:rsidRPr="00DF6C5B">
        <w:rPr>
          <w:lang w:val="id-ID"/>
        </w:rPr>
        <w:t>pengalaman auditor diwakili oleh 3 dimensi yaitu :</w:t>
      </w:r>
    </w:p>
    <w:p w:rsidR="002E36A8" w:rsidRPr="00DF6C5B" w:rsidRDefault="002E36A8" w:rsidP="002E36A8">
      <w:pPr>
        <w:pStyle w:val="Heading5"/>
        <w:numPr>
          <w:ilvl w:val="0"/>
          <w:numId w:val="7"/>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Lama Bekerja</w:t>
      </w:r>
    </w:p>
    <w:p w:rsidR="002E36A8" w:rsidRPr="00DF6C5B" w:rsidRDefault="002E36A8" w:rsidP="002E36A8">
      <w:pPr>
        <w:spacing w:line="480" w:lineRule="auto"/>
        <w:ind w:left="1701"/>
        <w:contextualSpacing/>
        <w:rPr>
          <w:lang w:val="id-ID"/>
        </w:rPr>
      </w:pPr>
      <w:r w:rsidRPr="00DF6C5B">
        <w:rPr>
          <w:lang w:val="id-ID"/>
        </w:rPr>
        <w:t>Lama bekerja dideskripsikan sebagai banyaknya jumlah jam terbang seorang auditor mempengaruhi kualitas audit. Semakin banyak jam terbang maka kualitas audit lebih baik dibandi</w:t>
      </w:r>
      <w:r>
        <w:rPr>
          <w:lang w:val="id-ID"/>
        </w:rPr>
        <w:t>ng yang baru memulai kariernya.</w:t>
      </w:r>
    </w:p>
    <w:p w:rsidR="002E36A8" w:rsidRPr="00DF6C5B" w:rsidRDefault="002E36A8" w:rsidP="002E36A8">
      <w:pPr>
        <w:pStyle w:val="Heading5"/>
        <w:numPr>
          <w:ilvl w:val="0"/>
          <w:numId w:val="7"/>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Frekuensi Pekerjaan Pemeriksaan yang Telah Dilakukan</w:t>
      </w:r>
    </w:p>
    <w:p w:rsidR="002E36A8" w:rsidRPr="00DF6C5B" w:rsidRDefault="002E36A8" w:rsidP="002E36A8">
      <w:pPr>
        <w:spacing w:line="480" w:lineRule="auto"/>
        <w:ind w:left="1701"/>
        <w:contextualSpacing/>
        <w:rPr>
          <w:lang w:val="id-ID"/>
        </w:rPr>
      </w:pPr>
      <w:r w:rsidRPr="00DF6C5B">
        <w:rPr>
          <w:lang w:val="id-ID"/>
        </w:rPr>
        <w:t xml:space="preserve">Frekuensi pekerjaan pemeriksaan yang telah dilakukan didefinisikan sebagai banyaknya tugas yang dikerjakan oleh seorang auditor. Semakin </w:t>
      </w:r>
      <w:r w:rsidRPr="00DF6C5B">
        <w:rPr>
          <w:lang w:val="id-ID"/>
        </w:rPr>
        <w:lastRenderedPageBreak/>
        <w:t>banyak yang dikerjakan, semakin mengasah keahliannya dalam mendeteksi suatu hal. Apabila suatu pekerjaan dikerjakan secara terus menerus, akan membuat auditor menjadi lebih cepat dan lebih baik da</w:t>
      </w:r>
      <w:r>
        <w:rPr>
          <w:lang w:val="id-ID"/>
        </w:rPr>
        <w:t>lam menyelesaikan pekerjaannya.</w:t>
      </w:r>
    </w:p>
    <w:p w:rsidR="002E36A8" w:rsidRPr="00DF6C5B" w:rsidRDefault="002E36A8" w:rsidP="002E36A8">
      <w:pPr>
        <w:pStyle w:val="Heading5"/>
        <w:numPr>
          <w:ilvl w:val="0"/>
          <w:numId w:val="7"/>
        </w:numPr>
        <w:spacing w:line="480" w:lineRule="auto"/>
        <w:ind w:left="1701"/>
        <w:contextualSpacing/>
        <w:rPr>
          <w:rFonts w:ascii="Times New Roman" w:hAnsi="Times New Roman" w:cs="Times New Roman"/>
          <w:color w:val="auto"/>
          <w:lang w:val="id-ID"/>
        </w:rPr>
      </w:pPr>
      <w:r w:rsidRPr="00DF6C5B">
        <w:rPr>
          <w:rFonts w:ascii="Times New Roman" w:hAnsi="Times New Roman" w:cs="Times New Roman"/>
          <w:color w:val="auto"/>
          <w:lang w:val="id-ID"/>
        </w:rPr>
        <w:t>Banyaknya Pelatihan yang Dilakukan</w:t>
      </w:r>
    </w:p>
    <w:p w:rsidR="002E36A8" w:rsidRDefault="002E36A8" w:rsidP="002E36A8">
      <w:pPr>
        <w:spacing w:line="480" w:lineRule="auto"/>
        <w:ind w:left="1701"/>
        <w:contextualSpacing/>
        <w:rPr>
          <w:lang w:val="id-ID"/>
        </w:rPr>
      </w:pPr>
      <w:r w:rsidRPr="00DF6C5B">
        <w:rPr>
          <w:lang w:val="id-ID"/>
        </w:rPr>
        <w:t>Banyaknya pelatihan yang dilakukan merupakan suatu proses pembelajaran dan penambahan perkembangan potensi bertingkah laku baik dari pendidikan formal maupun non formal.</w:t>
      </w:r>
    </w:p>
    <w:p w:rsidR="002E36A8" w:rsidRPr="00DF6C5B" w:rsidRDefault="002E36A8" w:rsidP="002E36A8">
      <w:pPr>
        <w:spacing w:line="480" w:lineRule="auto"/>
        <w:ind w:left="1701"/>
        <w:contextualSpacing/>
        <w:rPr>
          <w:lang w:val="id-ID"/>
        </w:rPr>
      </w:pPr>
    </w:p>
    <w:p w:rsidR="002E36A8" w:rsidRPr="00776CF2" w:rsidRDefault="002E36A8" w:rsidP="002E36A8">
      <w:pPr>
        <w:spacing w:line="480" w:lineRule="auto"/>
        <w:ind w:left="851" w:firstLine="567"/>
        <w:contextualSpacing/>
        <w:rPr>
          <w:lang w:val="id-ID"/>
        </w:rPr>
      </w:pPr>
      <w:r>
        <w:rPr>
          <w:lang w:val="id-ID"/>
        </w:rPr>
        <w:t xml:space="preserve">Instrumen yang digunakan untuk mengukur pertanyaan-pertanyaan mengenai variabel independen diukur dengan skala 1 sampai 5 dimana jawaban skala tertinggi (5) menunjukkan pernyataan mengenai variabel independen tinggi, sedangkan skala rendah (1) menunjukkan pernyataan mengenai variabel independen rendah. </w:t>
      </w:r>
      <w:r w:rsidRPr="00DF6C5B">
        <w:rPr>
          <w:lang w:val="id-ID"/>
        </w:rPr>
        <w:t>Berdasarkan uraian diatas, dikembangkan 30 pertanyaan yang berhubungan dengan variabel independen seperti yang ditunjukkan dalam tabel 3.1.</w:t>
      </w:r>
    </w:p>
    <w:p w:rsidR="002E36A8" w:rsidRDefault="002E36A8" w:rsidP="002E36A8">
      <w:pPr>
        <w:rPr>
          <w:b/>
          <w:iCs/>
          <w:szCs w:val="24"/>
        </w:rPr>
      </w:pPr>
      <w:bookmarkStart w:id="13" w:name="_Toc536051803"/>
      <w:r>
        <w:rPr>
          <w:b/>
          <w:i/>
          <w:szCs w:val="24"/>
        </w:rPr>
        <w:br w:type="page"/>
      </w:r>
    </w:p>
    <w:p w:rsidR="002E36A8" w:rsidRPr="002E75AC" w:rsidRDefault="002E36A8" w:rsidP="002E36A8">
      <w:pPr>
        <w:pStyle w:val="Caption"/>
        <w:spacing w:after="0"/>
        <w:ind w:left="851"/>
        <w:jc w:val="center"/>
        <w:rPr>
          <w:b/>
          <w:i w:val="0"/>
          <w:color w:val="auto"/>
          <w:sz w:val="24"/>
          <w:szCs w:val="24"/>
          <w:lang w:val="id-ID"/>
        </w:rPr>
      </w:pPr>
      <w:r>
        <w:rPr>
          <w:b/>
          <w:i w:val="0"/>
          <w:color w:val="auto"/>
          <w:sz w:val="24"/>
          <w:szCs w:val="24"/>
        </w:rPr>
        <w:lastRenderedPageBreak/>
        <w:t>Tabel</w:t>
      </w:r>
      <w:r w:rsidRPr="00C22D48">
        <w:rPr>
          <w:b/>
          <w:i w:val="0"/>
          <w:color w:val="auto"/>
          <w:sz w:val="24"/>
          <w:szCs w:val="24"/>
        </w:rPr>
        <w:t xml:space="preserve"> </w:t>
      </w:r>
      <w:r w:rsidRPr="00C22D48">
        <w:rPr>
          <w:b/>
          <w:i w:val="0"/>
          <w:color w:val="auto"/>
          <w:sz w:val="24"/>
          <w:szCs w:val="24"/>
          <w:lang w:val="id-ID"/>
        </w:rPr>
        <w:t>3.</w:t>
      </w:r>
      <w:r w:rsidRPr="00C22D48">
        <w:rPr>
          <w:b/>
          <w:i w:val="0"/>
          <w:color w:val="auto"/>
          <w:sz w:val="24"/>
          <w:szCs w:val="24"/>
        </w:rPr>
        <w:fldChar w:fldCharType="begin"/>
      </w:r>
      <w:r w:rsidRPr="00C22D48">
        <w:rPr>
          <w:b/>
          <w:i w:val="0"/>
          <w:color w:val="auto"/>
          <w:sz w:val="24"/>
          <w:szCs w:val="24"/>
        </w:rPr>
        <w:instrText xml:space="preserve"> SEQ Table \* ARABIC </w:instrText>
      </w:r>
      <w:r w:rsidRPr="00C22D48">
        <w:rPr>
          <w:b/>
          <w:i w:val="0"/>
          <w:color w:val="auto"/>
          <w:sz w:val="24"/>
          <w:szCs w:val="24"/>
        </w:rPr>
        <w:fldChar w:fldCharType="separate"/>
      </w:r>
      <w:r>
        <w:rPr>
          <w:b/>
          <w:i w:val="0"/>
          <w:noProof/>
          <w:color w:val="auto"/>
          <w:sz w:val="24"/>
          <w:szCs w:val="24"/>
        </w:rPr>
        <w:t>1</w:t>
      </w:r>
      <w:r w:rsidRPr="00C22D48">
        <w:rPr>
          <w:b/>
          <w:i w:val="0"/>
          <w:color w:val="auto"/>
          <w:sz w:val="24"/>
          <w:szCs w:val="24"/>
        </w:rPr>
        <w:fldChar w:fldCharType="end"/>
      </w:r>
      <w:r>
        <w:rPr>
          <w:b/>
          <w:i w:val="0"/>
          <w:color w:val="auto"/>
          <w:sz w:val="24"/>
          <w:szCs w:val="24"/>
        </w:rPr>
        <w:br/>
      </w:r>
      <w:r w:rsidRPr="002E75AC">
        <w:rPr>
          <w:b/>
          <w:i w:val="0"/>
          <w:color w:val="auto"/>
          <w:sz w:val="24"/>
          <w:szCs w:val="24"/>
          <w:lang w:val="id-ID"/>
        </w:rPr>
        <w:t>Pengembangan Pertanyaan</w:t>
      </w:r>
      <w:r w:rsidRPr="002E75AC">
        <w:rPr>
          <w:b/>
          <w:i w:val="0"/>
          <w:color w:val="auto"/>
          <w:sz w:val="24"/>
          <w:lang w:val="id-ID"/>
        </w:rPr>
        <w:t xml:space="preserve"> Variabel Independen</w:t>
      </w:r>
      <w:bookmarkEnd w:id="13"/>
    </w:p>
    <w:p w:rsidR="002E36A8" w:rsidRPr="00DF6C5B" w:rsidRDefault="002E36A8" w:rsidP="002E36A8">
      <w:pPr>
        <w:spacing w:line="240" w:lineRule="auto"/>
        <w:contextualSpacing/>
        <w:jc w:val="center"/>
        <w:rPr>
          <w:b/>
          <w:lang w:val="id-ID"/>
        </w:rPr>
      </w:pPr>
    </w:p>
    <w:tbl>
      <w:tblPr>
        <w:tblW w:w="8080" w:type="dxa"/>
        <w:tblInd w:w="817" w:type="dxa"/>
        <w:tblLook w:val="04A0" w:firstRow="1" w:lastRow="0" w:firstColumn="1" w:lastColumn="0" w:noHBand="0" w:noVBand="1"/>
      </w:tblPr>
      <w:tblGrid>
        <w:gridCol w:w="510"/>
        <w:gridCol w:w="1791"/>
        <w:gridCol w:w="1469"/>
        <w:gridCol w:w="3027"/>
        <w:gridCol w:w="1283"/>
      </w:tblGrid>
      <w:tr w:rsidR="002E36A8" w:rsidRPr="00DF6C5B" w:rsidTr="002C41AA">
        <w:trPr>
          <w:trHeight w:val="31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No</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Variabel Independen</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Dimensi</w:t>
            </w:r>
          </w:p>
        </w:tc>
        <w:tc>
          <w:tcPr>
            <w:tcW w:w="3247" w:type="dxa"/>
            <w:tcBorders>
              <w:top w:val="single" w:sz="4" w:space="0" w:color="auto"/>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Indikator</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Pertanyaan</w:t>
            </w:r>
          </w:p>
        </w:tc>
      </w:tr>
      <w:tr w:rsidR="002E36A8" w:rsidRPr="00DF6C5B" w:rsidTr="002C41AA">
        <w:trPr>
          <w:trHeight w:val="630"/>
        </w:trPr>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w:t>
            </w:r>
          </w:p>
        </w:tc>
        <w:tc>
          <w:tcPr>
            <w:tcW w:w="1797"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Profesionalisme Auditor</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Pengabdian pada Profesi</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Menggunakan pengetahuan dan kecakapan yang dimiliki</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w:t>
            </w:r>
          </w:p>
        </w:tc>
      </w:tr>
      <w:tr w:rsidR="002E36A8" w:rsidRPr="00DF6C5B" w:rsidTr="002C41AA">
        <w:trPr>
          <w:trHeight w:val="945"/>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Keteguhan untuk tetap melaksanakan pekerjaan meskipun imbalan ekstrinsik kurang</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w:t>
            </w:r>
          </w:p>
        </w:tc>
      </w:tr>
      <w:tr w:rsidR="002E36A8" w:rsidRPr="00DF6C5B" w:rsidTr="002C41AA">
        <w:trPr>
          <w:trHeight w:val="63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single" w:sz="4" w:space="0" w:color="auto"/>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Totalitas sudah menjadi komitmen pribadi</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Kompensasi utama adalah kepuasan rohani, baru kemudian materi</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4</w:t>
            </w:r>
          </w:p>
        </w:tc>
      </w:tr>
      <w:tr w:rsidR="002E36A8" w:rsidRPr="00DF6C5B" w:rsidTr="002C41AA">
        <w:trPr>
          <w:trHeight w:val="315"/>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Kewajiban Sosial</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Pentingnya peranan profesi</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5</w:t>
            </w:r>
          </w:p>
        </w:tc>
      </w:tr>
      <w:tr w:rsidR="002E36A8" w:rsidRPr="00DF6C5B" w:rsidTr="002C41AA">
        <w:trPr>
          <w:trHeight w:val="315"/>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Melakukan pekerjaan sebaik mungkin</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6</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Kemandirian</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Harus mampu membuat keputusan sendiri</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7</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Tanpa ada tekanan atau pengaruh dari pihak lain</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8</w:t>
            </w:r>
          </w:p>
        </w:tc>
      </w:tr>
      <w:tr w:rsidR="002E36A8" w:rsidRPr="00DF6C5B" w:rsidTr="002C41AA">
        <w:trPr>
          <w:trHeight w:val="315"/>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Hambatan kemandirian</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9</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Keyakinan terhadap Profesi</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Menilai pekerjaan profesional adalah sesama rekan profesi</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10</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Bukan orang luar yang tidak mempunyai kompetensi</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11</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Hubungan dengan Rekan Seprofesi</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Ikatan profesi para profesional membangun kesadaran profesional</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12</w:t>
            </w:r>
          </w:p>
        </w:tc>
      </w:tr>
      <w:tr w:rsidR="002E36A8" w:rsidRPr="00DF6C5B" w:rsidTr="002C41AA">
        <w:trPr>
          <w:trHeight w:val="945"/>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Tambahan masukan membuat lebih bijaksana dalam membuat perencanaan dan keputusan</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13</w:t>
            </w:r>
          </w:p>
        </w:tc>
      </w:tr>
      <w:tr w:rsidR="002E36A8" w:rsidRPr="00DF6C5B" w:rsidTr="002C41AA">
        <w:trPr>
          <w:trHeight w:val="945"/>
        </w:trPr>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w:t>
            </w:r>
          </w:p>
        </w:tc>
        <w:tc>
          <w:tcPr>
            <w:tcW w:w="1797"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Etika Profesi</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Integritas</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Praktisi wajib tegas, jujur, dan adil dalam hubungan profesional dan bisnisnya</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14</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Tidak akan membuat pernyataan yang menyesatkan</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15</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Tidak akan menyembunyikan informasi yang dapat menyesatkan</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16</w:t>
            </w:r>
          </w:p>
        </w:tc>
      </w:tr>
      <w:tr w:rsidR="002E36A8" w:rsidRPr="00DF6C5B" w:rsidTr="002C41AA">
        <w:trPr>
          <w:trHeight w:val="945"/>
        </w:trPr>
        <w:tc>
          <w:tcPr>
            <w:tcW w:w="284" w:type="dxa"/>
            <w:vMerge/>
            <w:tcBorders>
              <w:top w:val="single" w:sz="4" w:space="0" w:color="auto"/>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Objektivitas</w:t>
            </w:r>
          </w:p>
        </w:tc>
        <w:tc>
          <w:tcPr>
            <w:tcW w:w="3247" w:type="dxa"/>
            <w:tcBorders>
              <w:top w:val="single" w:sz="4" w:space="0" w:color="auto"/>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Tidak membiarkan subjektivitas terpengaruh oleh pengaruh yang tidak layak dari pihak lain</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17</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Menghindari setiap hubungan yang bersifat subjektif</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18</w:t>
            </w:r>
          </w:p>
        </w:tc>
      </w:tr>
      <w:tr w:rsidR="002E36A8" w:rsidRPr="00DF6C5B" w:rsidTr="002C41AA">
        <w:trPr>
          <w:trHeight w:val="945"/>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6A8" w:rsidRDefault="002E36A8" w:rsidP="002C41AA">
            <w:pPr>
              <w:spacing w:after="0" w:line="240" w:lineRule="auto"/>
              <w:jc w:val="center"/>
              <w:rPr>
                <w:rFonts w:eastAsia="Times New Roman" w:cs="Times New Roman"/>
                <w:color w:val="000000"/>
                <w:szCs w:val="24"/>
                <w:lang w:val="id-ID" w:eastAsia="id-ID"/>
              </w:rPr>
            </w:pPr>
          </w:p>
          <w:p w:rsidR="002E36A8" w:rsidRDefault="002E36A8" w:rsidP="002C41AA">
            <w:pPr>
              <w:spacing w:after="0" w:line="240" w:lineRule="auto"/>
              <w:jc w:val="center"/>
              <w:rPr>
                <w:rFonts w:eastAsia="Times New Roman" w:cs="Times New Roman"/>
                <w:color w:val="000000"/>
                <w:szCs w:val="24"/>
                <w:lang w:val="id-ID" w:eastAsia="id-ID"/>
              </w:rPr>
            </w:pPr>
          </w:p>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Kompetensi serta sikap kecermatan, dan kehati-hatian profesional</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Memiliki pengetahuan dan keahlian profesional yang dibutuhkan untuk pemberian jasas profesional</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19</w:t>
            </w:r>
          </w:p>
        </w:tc>
      </w:tr>
      <w:tr w:rsidR="002E36A8" w:rsidRPr="00DF6C5B" w:rsidTr="002C41AA">
        <w:trPr>
          <w:trHeight w:val="945"/>
        </w:trPr>
        <w:tc>
          <w:tcPr>
            <w:tcW w:w="284" w:type="dxa"/>
            <w:vMerge/>
            <w:tcBorders>
              <w:top w:val="single" w:sz="4" w:space="0" w:color="auto"/>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single" w:sz="4" w:space="0" w:color="auto"/>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Pengembangan dan pendidikan profesional yang berkelanjutan diperlukan</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20</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Harus bersikap dan bertindak hati-hati, menyeluruh, dan tepat waktu</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21</w:t>
            </w:r>
          </w:p>
        </w:tc>
      </w:tr>
      <w:tr w:rsidR="002E36A8" w:rsidRPr="00DF6C5B" w:rsidTr="002C41AA">
        <w:trPr>
          <w:trHeight w:val="945"/>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Kerahasiaan</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Tidak akan mengungkapkan, dan menggunakan informasi bersifat rahasia kepada pihak luar KAP</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22</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Menjaga rahasia informasi walau telah berakhirnya hubungan dengan klien</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23</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Akan mengungkapkan informasi bila dianggap tepat</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24</w:t>
            </w:r>
          </w:p>
        </w:tc>
      </w:tr>
      <w:tr w:rsidR="002E36A8" w:rsidRPr="00DF6C5B" w:rsidTr="002C41AA">
        <w:trPr>
          <w:trHeight w:val="945"/>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Perilaku profesional</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Mematuhi setiap ketentuan hukum, dan menghindari tindakan yang mendiskreditkan profesi</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25</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Tidak akan membuat informasi berlebihan mengenai jasa profesional</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26</w:t>
            </w:r>
          </w:p>
        </w:tc>
      </w:tr>
      <w:tr w:rsidR="002E36A8" w:rsidRPr="00DF6C5B" w:rsidTr="002C41AA">
        <w:trPr>
          <w:trHeight w:val="630"/>
        </w:trPr>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w:t>
            </w:r>
          </w:p>
        </w:tc>
        <w:tc>
          <w:tcPr>
            <w:tcW w:w="1797"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Pengalaman Auditor</w:t>
            </w:r>
          </w:p>
        </w:tc>
        <w:tc>
          <w:tcPr>
            <w:tcW w:w="1469"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Lama bekerja</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Semakin banyak jumlah terbang, kualitas audit lebih baik</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27</w:t>
            </w:r>
          </w:p>
        </w:tc>
      </w:tr>
      <w:tr w:rsidR="002E36A8" w:rsidRPr="00DF6C5B" w:rsidTr="002C41AA">
        <w:trPr>
          <w:trHeight w:val="63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Frekuensi pekerjaan pemeriksaan yang telah dilakukan</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Banyaknya tugas mengasah keahliannya dalam suatu hal</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28</w:t>
            </w:r>
          </w:p>
        </w:tc>
      </w:tr>
      <w:tr w:rsidR="002E36A8" w:rsidRPr="00DF6C5B" w:rsidTr="002C41AA">
        <w:trPr>
          <w:trHeight w:val="1260"/>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Melakukan pekerjaan yang sama secara terus menerus membuat auditor lebih cepat dan baik dalam menyelesaikan tugasnya</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29</w:t>
            </w:r>
          </w:p>
        </w:tc>
      </w:tr>
      <w:tr w:rsidR="002E36A8" w:rsidRPr="00DF6C5B" w:rsidTr="002C41AA">
        <w:trPr>
          <w:trHeight w:val="945"/>
        </w:trPr>
        <w:tc>
          <w:tcPr>
            <w:tcW w:w="284"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797"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469"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Banyaknya pelatihan yang dilakukan</w:t>
            </w:r>
          </w:p>
        </w:tc>
        <w:tc>
          <w:tcPr>
            <w:tcW w:w="3247"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r w:rsidRPr="00DF6C5B">
              <w:rPr>
                <w:rFonts w:eastAsia="Times New Roman" w:cs="Times New Roman"/>
                <w:color w:val="000000"/>
                <w:szCs w:val="24"/>
                <w:lang w:val="id-ID" w:eastAsia="id-ID"/>
              </w:rPr>
              <w:t>Proses pembelajaran dan penambahan perkembangan potensi bertingkah laku baik</w:t>
            </w:r>
          </w:p>
        </w:tc>
        <w:tc>
          <w:tcPr>
            <w:tcW w:w="1283"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30</w:t>
            </w:r>
          </w:p>
        </w:tc>
      </w:tr>
    </w:tbl>
    <w:p w:rsidR="002E36A8" w:rsidRPr="00DF6C5B" w:rsidRDefault="002E36A8" w:rsidP="002E36A8">
      <w:pPr>
        <w:rPr>
          <w:lang w:val="id-ID"/>
        </w:rPr>
      </w:pPr>
    </w:p>
    <w:p w:rsidR="002E36A8" w:rsidRPr="0076603E" w:rsidRDefault="002E36A8" w:rsidP="002E36A8">
      <w:pPr>
        <w:pStyle w:val="Heading3"/>
        <w:numPr>
          <w:ilvl w:val="0"/>
          <w:numId w:val="3"/>
        </w:numPr>
        <w:spacing w:line="480" w:lineRule="auto"/>
        <w:ind w:left="851"/>
        <w:contextualSpacing/>
        <w:rPr>
          <w:rFonts w:ascii="Times New Roman" w:hAnsi="Times New Roman" w:cs="Times New Roman"/>
          <w:b/>
          <w:color w:val="auto"/>
          <w:lang w:val="id-ID"/>
        </w:rPr>
      </w:pPr>
      <w:bookmarkStart w:id="14" w:name="_Toc8316000"/>
      <w:r w:rsidRPr="0076603E">
        <w:rPr>
          <w:rFonts w:ascii="Times New Roman" w:hAnsi="Times New Roman" w:cs="Times New Roman"/>
          <w:b/>
          <w:color w:val="auto"/>
          <w:lang w:val="id-ID"/>
        </w:rPr>
        <w:lastRenderedPageBreak/>
        <w:t>Variabel Dependen</w:t>
      </w:r>
      <w:bookmarkEnd w:id="14"/>
    </w:p>
    <w:p w:rsidR="002E36A8" w:rsidRPr="00DF6C5B" w:rsidRDefault="002E36A8" w:rsidP="002E36A8">
      <w:pPr>
        <w:spacing w:line="480" w:lineRule="auto"/>
        <w:ind w:left="851" w:firstLine="567"/>
        <w:contextualSpacing/>
        <w:rPr>
          <w:lang w:val="id-ID"/>
        </w:rPr>
      </w:pPr>
      <w:r w:rsidRPr="00DF6C5B">
        <w:rPr>
          <w:lang w:val="id-ID"/>
        </w:rPr>
        <w:t xml:space="preserve">Variabel dependen dalam penelitian ini adalah pertimbangan tingkat materialitas. Pertimbangan tingkat materialitas adalah suatu konsep penting dalam proses audit yang merupakan pertimbangan awal untuk menentukan kewajaran laporan keuangan dimana menggunakan subjektivitas masing-masing auditor. </w:t>
      </w:r>
      <w:r>
        <w:rPr>
          <w:lang w:val="id-ID"/>
        </w:rPr>
        <w:t xml:space="preserve">Menurut </w:t>
      </w:r>
      <w:r w:rsidRPr="00DF6C5B">
        <w:rPr>
          <w:rFonts w:cs="Times New Roman"/>
          <w:lang w:val="id-ID"/>
        </w:rPr>
        <w:fldChar w:fldCharType="begin" w:fldLock="1"/>
      </w:r>
      <w:r>
        <w:rPr>
          <w:rFonts w:cs="Times New Roman"/>
          <w:lang w:val="id-ID"/>
        </w:rPr>
        <w:instrText>ADDIN CSL_CITATION { "citationItems" : [ { "id" : "ITEM-1", "itemData" : { "author" : [ { "dropping-particle" : "", "family" : "Sofia", "given" : "Irma Paramita", "non-dropping-particle" : "", "parse-names" : false, "suffix" : "" }, { "dropping-particle" : "", "family" : "Damayanti", "given" : "Risha Trisantya", "non-dropping-particle" : "", "parse-names" : false, "suffix" : "" } ], "id" : "ITEM-1", "issue" : "2", "issued" : { "date-parts" : [ [ "2017" ] ] }, "title" : "Pengaruh Pengalaman , Profesionalisme , dan Etika Profesi Auditor Terhadap Penentuan Tingkat Materialitas", "type" : "article-journal", "volume" : "4" }, "uris" : [ "http://www.mendeley.com/documents/?uuid=7f869005-191b-4036-9974-f851669cae28" ] } ], "mendeley" : { "formattedCitation" : "(Sofia &amp; Damayanti, 2017)", "manualFormatting" : "Sofia &amp; Damayanti (2017)", "plainTextFormattedCitation" : "(Sofia &amp; Damayanti, 2017)", "previouslyFormattedCitation" : "(Sofia &amp; Damayanti, 2017)" }, "properties" : { "noteIndex" : 0 }, "schema" : "https://github.com/citation-style-language/schema/raw/master/csl-citation.json" }</w:instrText>
      </w:r>
      <w:r w:rsidRPr="00DF6C5B">
        <w:rPr>
          <w:rFonts w:cs="Times New Roman"/>
          <w:lang w:val="id-ID"/>
        </w:rPr>
        <w:fldChar w:fldCharType="separate"/>
      </w:r>
      <w:r>
        <w:rPr>
          <w:rFonts w:cs="Times New Roman"/>
          <w:noProof/>
          <w:lang w:val="id-ID"/>
        </w:rPr>
        <w:t>Sofia &amp; Damayanti (201</w:t>
      </w:r>
      <w:r w:rsidRPr="00DF6C5B">
        <w:rPr>
          <w:rFonts w:cs="Times New Roman"/>
          <w:noProof/>
          <w:lang w:val="id-ID"/>
        </w:rPr>
        <w:t>7)</w:t>
      </w:r>
      <w:r w:rsidRPr="00DF6C5B">
        <w:rPr>
          <w:rFonts w:cs="Times New Roman"/>
          <w:lang w:val="id-ID"/>
        </w:rPr>
        <w:fldChar w:fldCharType="end"/>
      </w:r>
      <w:r>
        <w:rPr>
          <w:rFonts w:cs="Times New Roman"/>
          <w:lang w:val="id-ID"/>
        </w:rPr>
        <w:t>,</w:t>
      </w:r>
      <w:r>
        <w:rPr>
          <w:lang w:val="id-ID"/>
        </w:rPr>
        <w:t xml:space="preserve"> pertimbangan tingkat materialitas</w:t>
      </w:r>
      <w:r w:rsidRPr="00DF6C5B">
        <w:rPr>
          <w:lang w:val="id-ID"/>
        </w:rPr>
        <w:t xml:space="preserve"> diwakili oleh 5 dimensi yaitu :</w:t>
      </w:r>
    </w:p>
    <w:p w:rsidR="002E36A8" w:rsidRPr="00DF6C5B" w:rsidRDefault="002E36A8" w:rsidP="002E36A8">
      <w:pPr>
        <w:pStyle w:val="Heading4"/>
        <w:numPr>
          <w:ilvl w:val="0"/>
          <w:numId w:val="8"/>
        </w:numPr>
        <w:spacing w:line="480" w:lineRule="auto"/>
        <w:ind w:left="1276"/>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Pentingnya tingkat materialitas</w:t>
      </w:r>
    </w:p>
    <w:p w:rsidR="002E36A8" w:rsidRPr="00DF6C5B" w:rsidRDefault="002E36A8" w:rsidP="002E36A8">
      <w:pPr>
        <w:spacing w:line="480" w:lineRule="auto"/>
        <w:ind w:left="1276" w:firstLine="567"/>
        <w:contextualSpacing/>
        <w:rPr>
          <w:lang w:val="id-ID"/>
        </w:rPr>
      </w:pPr>
      <w:r w:rsidRPr="00DF6C5B">
        <w:rPr>
          <w:lang w:val="id-ID"/>
        </w:rPr>
        <w:t>Pertimbangan tingkat materialitas merupakan k</w:t>
      </w:r>
      <w:r>
        <w:rPr>
          <w:lang w:val="id-ID"/>
        </w:rPr>
        <w:t>onsep vital dalam proses audit. Salah satu pengaruh yang dapat mencakup semua aspek audit dalam audit atas laporan keuangan adalah materialitas.</w:t>
      </w:r>
    </w:p>
    <w:p w:rsidR="002E36A8" w:rsidRPr="00DF6C5B" w:rsidRDefault="002E36A8" w:rsidP="002E36A8">
      <w:pPr>
        <w:pStyle w:val="Heading4"/>
        <w:numPr>
          <w:ilvl w:val="0"/>
          <w:numId w:val="8"/>
        </w:numPr>
        <w:spacing w:line="480" w:lineRule="auto"/>
        <w:ind w:left="1276"/>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Resiko audit</w:t>
      </w:r>
    </w:p>
    <w:p w:rsidR="002E36A8" w:rsidRPr="00DF6C5B" w:rsidRDefault="002E36A8" w:rsidP="002E36A8">
      <w:pPr>
        <w:spacing w:line="480" w:lineRule="auto"/>
        <w:ind w:left="1276" w:firstLine="567"/>
        <w:contextualSpacing/>
        <w:rPr>
          <w:lang w:val="id-ID"/>
        </w:rPr>
      </w:pPr>
      <w:r w:rsidRPr="00DF6C5B">
        <w:rPr>
          <w:lang w:val="id-ID"/>
        </w:rPr>
        <w:t>Ketepatan dalam menentukan materialitas akan mempengaruhi pendapat ya</w:t>
      </w:r>
      <w:r>
        <w:rPr>
          <w:lang w:val="id-ID"/>
        </w:rPr>
        <w:t>ng diberikan kepada perusahaan.</w:t>
      </w:r>
    </w:p>
    <w:p w:rsidR="002E36A8" w:rsidRPr="00DF6C5B" w:rsidRDefault="002E36A8" w:rsidP="002E36A8">
      <w:pPr>
        <w:pStyle w:val="Heading4"/>
        <w:numPr>
          <w:ilvl w:val="0"/>
          <w:numId w:val="8"/>
        </w:numPr>
        <w:spacing w:line="480" w:lineRule="auto"/>
        <w:ind w:left="1276"/>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Pengetahuan tentang materialitas</w:t>
      </w:r>
    </w:p>
    <w:p w:rsidR="002E36A8" w:rsidRPr="00DF6C5B" w:rsidRDefault="002E36A8" w:rsidP="002E36A8">
      <w:pPr>
        <w:spacing w:line="480" w:lineRule="auto"/>
        <w:ind w:left="1276" w:firstLine="567"/>
        <w:contextualSpacing/>
        <w:rPr>
          <w:lang w:val="id-ID"/>
        </w:rPr>
      </w:pPr>
      <w:r w:rsidRPr="00DF6C5B">
        <w:rPr>
          <w:lang w:val="id-ID"/>
        </w:rPr>
        <w:t>Pengetahuan tentang materialitas memengaruhi pertimbangan tingkat materialitas dimana bergantung pada subjektivi</w:t>
      </w:r>
      <w:r>
        <w:rPr>
          <w:lang w:val="id-ID"/>
        </w:rPr>
        <w:t>tas dari masing-masing auditor.</w:t>
      </w:r>
    </w:p>
    <w:p w:rsidR="002E36A8" w:rsidRPr="00DF6C5B" w:rsidRDefault="002E36A8" w:rsidP="002E36A8">
      <w:pPr>
        <w:pStyle w:val="Heading4"/>
        <w:numPr>
          <w:ilvl w:val="0"/>
          <w:numId w:val="8"/>
        </w:numPr>
        <w:spacing w:line="480" w:lineRule="auto"/>
        <w:ind w:left="1276"/>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Tingkat materialitas antar perusahaan</w:t>
      </w:r>
    </w:p>
    <w:p w:rsidR="002E36A8" w:rsidRPr="00DF6C5B" w:rsidRDefault="002E36A8" w:rsidP="002E36A8">
      <w:pPr>
        <w:spacing w:line="480" w:lineRule="auto"/>
        <w:ind w:left="1276" w:firstLine="567"/>
        <w:contextualSpacing/>
        <w:rPr>
          <w:lang w:val="id-ID"/>
        </w:rPr>
      </w:pPr>
      <w:r w:rsidRPr="00DF6C5B">
        <w:rPr>
          <w:lang w:val="id-ID"/>
        </w:rPr>
        <w:t>Tingkat materialitas antar perusahaan akan berbeda antara satu dengan yang lain karena mengandalkan pendapat masing-masing auditor.</w:t>
      </w:r>
    </w:p>
    <w:p w:rsidR="002E36A8" w:rsidRPr="00DF6C5B" w:rsidRDefault="002E36A8" w:rsidP="002E36A8">
      <w:pPr>
        <w:pStyle w:val="Heading4"/>
        <w:numPr>
          <w:ilvl w:val="0"/>
          <w:numId w:val="8"/>
        </w:numPr>
        <w:spacing w:line="480" w:lineRule="auto"/>
        <w:ind w:left="1276"/>
        <w:contextualSpacing/>
        <w:rPr>
          <w:rFonts w:ascii="Times New Roman" w:hAnsi="Times New Roman" w:cs="Times New Roman"/>
          <w:i w:val="0"/>
          <w:color w:val="auto"/>
          <w:lang w:val="id-ID"/>
        </w:rPr>
      </w:pPr>
      <w:r w:rsidRPr="00DF6C5B">
        <w:rPr>
          <w:rFonts w:ascii="Times New Roman" w:hAnsi="Times New Roman" w:cs="Times New Roman"/>
          <w:i w:val="0"/>
          <w:color w:val="auto"/>
          <w:lang w:val="id-ID"/>
        </w:rPr>
        <w:t>Urutan tingkat materialitas dalam rencana audit</w:t>
      </w:r>
    </w:p>
    <w:p w:rsidR="002E36A8" w:rsidRDefault="002E36A8" w:rsidP="002E36A8">
      <w:pPr>
        <w:spacing w:line="480" w:lineRule="auto"/>
        <w:ind w:left="1276" w:firstLine="567"/>
        <w:contextualSpacing/>
        <w:rPr>
          <w:lang w:val="id-ID"/>
        </w:rPr>
      </w:pPr>
      <w:r w:rsidRPr="00DF6C5B">
        <w:rPr>
          <w:lang w:val="id-ID"/>
        </w:rPr>
        <w:t xml:space="preserve">Materialitas merupakan pertimbangan utama dalam menentukan kewajaran laporan keuangan yang mana </w:t>
      </w:r>
      <w:r>
        <w:rPr>
          <w:lang w:val="id-ID"/>
        </w:rPr>
        <w:t>mempengaruhi keputusan auditor.</w:t>
      </w:r>
    </w:p>
    <w:p w:rsidR="002E36A8" w:rsidRPr="00854BDC" w:rsidRDefault="002E36A8" w:rsidP="002E36A8">
      <w:pPr>
        <w:spacing w:line="480" w:lineRule="auto"/>
        <w:ind w:left="851" w:firstLine="567"/>
        <w:contextualSpacing/>
        <w:rPr>
          <w:lang w:val="id-ID"/>
        </w:rPr>
      </w:pPr>
      <w:r>
        <w:rPr>
          <w:lang w:val="id-ID"/>
        </w:rPr>
        <w:lastRenderedPageBreak/>
        <w:t xml:space="preserve">Instrumen yang digunakan untuk mengukur pertanyaan-pertanyaan mengenai variabel pertimbangan tingkat materialitas diukur dengan skala 1 sampai 5 dimana jawaban skala tertinggi (5) menunjukkan pertimbangan tingkat materialitas tinggi, sedangkan skala rendah (1) menunjukkan pertimbangan tingkat materialitas rendah. </w:t>
      </w:r>
      <w:r w:rsidRPr="00DF6C5B">
        <w:rPr>
          <w:lang w:val="id-ID"/>
        </w:rPr>
        <w:t>Berdasarkan uraian diatas, dikembangkan 9 pertanyaan yang berhubungan dengan variabel independen seperti yang ditunjukkan dalam tabel 3.2.</w:t>
      </w:r>
    </w:p>
    <w:p w:rsidR="002E36A8" w:rsidRPr="002E75AC" w:rsidRDefault="002E36A8" w:rsidP="002E36A8">
      <w:pPr>
        <w:pStyle w:val="Caption"/>
        <w:spacing w:after="0"/>
        <w:ind w:left="851"/>
        <w:jc w:val="center"/>
        <w:rPr>
          <w:b/>
          <w:i w:val="0"/>
          <w:color w:val="auto"/>
          <w:sz w:val="24"/>
          <w:szCs w:val="24"/>
          <w:lang w:val="id-ID"/>
        </w:rPr>
      </w:pPr>
      <w:bookmarkStart w:id="15" w:name="_Toc536051804"/>
      <w:r w:rsidRPr="00021286">
        <w:rPr>
          <w:b/>
          <w:i w:val="0"/>
          <w:color w:val="auto"/>
          <w:sz w:val="24"/>
          <w:szCs w:val="24"/>
        </w:rPr>
        <w:t>Tab</w:t>
      </w:r>
      <w:r>
        <w:rPr>
          <w:b/>
          <w:i w:val="0"/>
          <w:color w:val="auto"/>
          <w:sz w:val="24"/>
          <w:szCs w:val="24"/>
          <w:lang w:val="id-ID"/>
        </w:rPr>
        <w:t>el</w:t>
      </w:r>
      <w:r w:rsidRPr="00021286">
        <w:rPr>
          <w:b/>
          <w:i w:val="0"/>
          <w:color w:val="auto"/>
          <w:sz w:val="24"/>
          <w:szCs w:val="24"/>
        </w:rPr>
        <w:t xml:space="preserve"> </w:t>
      </w:r>
      <w:r w:rsidRPr="00021286">
        <w:rPr>
          <w:b/>
          <w:i w:val="0"/>
          <w:color w:val="auto"/>
          <w:sz w:val="24"/>
          <w:szCs w:val="24"/>
          <w:lang w:val="id-ID"/>
        </w:rPr>
        <w:t>3.</w:t>
      </w:r>
      <w:r w:rsidRPr="00021286">
        <w:rPr>
          <w:b/>
          <w:i w:val="0"/>
          <w:color w:val="auto"/>
          <w:sz w:val="24"/>
          <w:szCs w:val="24"/>
        </w:rPr>
        <w:fldChar w:fldCharType="begin"/>
      </w:r>
      <w:r w:rsidRPr="00021286">
        <w:rPr>
          <w:b/>
          <w:i w:val="0"/>
          <w:color w:val="auto"/>
          <w:sz w:val="24"/>
          <w:szCs w:val="24"/>
        </w:rPr>
        <w:instrText xml:space="preserve"> SEQ Table \* ARABIC </w:instrText>
      </w:r>
      <w:r w:rsidRPr="00021286">
        <w:rPr>
          <w:b/>
          <w:i w:val="0"/>
          <w:color w:val="auto"/>
          <w:sz w:val="24"/>
          <w:szCs w:val="24"/>
        </w:rPr>
        <w:fldChar w:fldCharType="separate"/>
      </w:r>
      <w:r>
        <w:rPr>
          <w:b/>
          <w:i w:val="0"/>
          <w:noProof/>
          <w:color w:val="auto"/>
          <w:sz w:val="24"/>
          <w:szCs w:val="24"/>
        </w:rPr>
        <w:t>2</w:t>
      </w:r>
      <w:r w:rsidRPr="00021286">
        <w:rPr>
          <w:b/>
          <w:i w:val="0"/>
          <w:color w:val="auto"/>
          <w:sz w:val="24"/>
          <w:szCs w:val="24"/>
        </w:rPr>
        <w:fldChar w:fldCharType="end"/>
      </w:r>
      <w:r>
        <w:rPr>
          <w:b/>
          <w:i w:val="0"/>
          <w:color w:val="auto"/>
          <w:sz w:val="24"/>
          <w:szCs w:val="24"/>
        </w:rPr>
        <w:br/>
      </w:r>
      <w:r w:rsidRPr="002E75AC">
        <w:rPr>
          <w:b/>
          <w:i w:val="0"/>
          <w:color w:val="auto"/>
          <w:sz w:val="24"/>
          <w:szCs w:val="24"/>
          <w:lang w:val="id-ID"/>
        </w:rPr>
        <w:t>Pengembangan Pertanyaan</w:t>
      </w:r>
      <w:r w:rsidRPr="002E75AC">
        <w:rPr>
          <w:b/>
          <w:i w:val="0"/>
          <w:color w:val="auto"/>
          <w:sz w:val="24"/>
          <w:lang w:val="id-ID"/>
        </w:rPr>
        <w:t xml:space="preserve"> Variabel Dependen</w:t>
      </w:r>
      <w:bookmarkEnd w:id="15"/>
    </w:p>
    <w:p w:rsidR="002E36A8" w:rsidRPr="00DF6C5B" w:rsidRDefault="002E36A8" w:rsidP="002E36A8">
      <w:pPr>
        <w:spacing w:line="240" w:lineRule="auto"/>
        <w:contextualSpacing/>
        <w:jc w:val="center"/>
        <w:rPr>
          <w:b/>
          <w:lang w:val="id-ID"/>
        </w:rPr>
      </w:pPr>
    </w:p>
    <w:tbl>
      <w:tblPr>
        <w:tblW w:w="8045" w:type="dxa"/>
        <w:tblInd w:w="959" w:type="dxa"/>
        <w:tblLook w:val="04A0" w:firstRow="1" w:lastRow="0" w:firstColumn="1" w:lastColumn="0" w:noHBand="0" w:noVBand="1"/>
      </w:tblPr>
      <w:tblGrid>
        <w:gridCol w:w="1855"/>
        <w:gridCol w:w="2256"/>
        <w:gridCol w:w="2635"/>
        <w:gridCol w:w="1299"/>
      </w:tblGrid>
      <w:tr w:rsidR="002E36A8" w:rsidRPr="00DF6C5B" w:rsidTr="002C41AA">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Variabel Dependen</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Dimensi</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Indikator</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Pertanyaan</w:t>
            </w:r>
          </w:p>
        </w:tc>
      </w:tr>
      <w:tr w:rsidR="002E36A8" w:rsidRPr="00DF6C5B" w:rsidTr="002C41AA">
        <w:trPr>
          <w:trHeight w:val="784"/>
        </w:trPr>
        <w:tc>
          <w:tcPr>
            <w:tcW w:w="1855"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Pertimbangan Tingkat Materialitas</w:t>
            </w:r>
          </w:p>
        </w:tc>
        <w:tc>
          <w:tcPr>
            <w:tcW w:w="2256" w:type="dxa"/>
            <w:tcBorders>
              <w:top w:val="nil"/>
              <w:left w:val="nil"/>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Pentingnya tingkat materialitas</w:t>
            </w:r>
          </w:p>
        </w:tc>
        <w:tc>
          <w:tcPr>
            <w:tcW w:w="2635" w:type="dxa"/>
            <w:vMerge w:val="restart"/>
            <w:tcBorders>
              <w:top w:val="nil"/>
              <w:left w:val="single" w:sz="4" w:space="0" w:color="auto"/>
              <w:bottom w:val="single" w:sz="4" w:space="0" w:color="000000"/>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Konsep vital dalam pengauditan</w:t>
            </w:r>
          </w:p>
        </w:tc>
        <w:tc>
          <w:tcPr>
            <w:tcW w:w="1299"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31</w:t>
            </w:r>
          </w:p>
        </w:tc>
      </w:tr>
      <w:tr w:rsidR="002E36A8" w:rsidRPr="00DF6C5B" w:rsidTr="002C41AA">
        <w:trPr>
          <w:trHeight w:val="315"/>
        </w:trPr>
        <w:tc>
          <w:tcPr>
            <w:tcW w:w="1855"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Resiko audit</w:t>
            </w:r>
          </w:p>
        </w:tc>
        <w:tc>
          <w:tcPr>
            <w:tcW w:w="2635" w:type="dxa"/>
            <w:vMerge/>
            <w:tcBorders>
              <w:top w:val="nil"/>
              <w:left w:val="single" w:sz="4" w:space="0" w:color="auto"/>
              <w:bottom w:val="single" w:sz="4" w:space="0" w:color="000000"/>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299"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32</w:t>
            </w:r>
          </w:p>
        </w:tc>
      </w:tr>
      <w:tr w:rsidR="002E36A8" w:rsidRPr="00DF6C5B" w:rsidTr="002C41AA">
        <w:trPr>
          <w:trHeight w:val="315"/>
        </w:trPr>
        <w:tc>
          <w:tcPr>
            <w:tcW w:w="1855"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256"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635" w:type="dxa"/>
            <w:vMerge/>
            <w:tcBorders>
              <w:top w:val="nil"/>
              <w:left w:val="single" w:sz="4" w:space="0" w:color="auto"/>
              <w:bottom w:val="single" w:sz="4" w:space="0" w:color="000000"/>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299"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33</w:t>
            </w:r>
          </w:p>
        </w:tc>
      </w:tr>
      <w:tr w:rsidR="002E36A8" w:rsidRPr="00DF6C5B" w:rsidTr="002C41AA">
        <w:trPr>
          <w:trHeight w:val="315"/>
        </w:trPr>
        <w:tc>
          <w:tcPr>
            <w:tcW w:w="1855"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Pengetahuan tentang materialitas</w:t>
            </w:r>
          </w:p>
        </w:tc>
        <w:tc>
          <w:tcPr>
            <w:tcW w:w="2635" w:type="dxa"/>
            <w:vMerge w:val="restart"/>
            <w:tcBorders>
              <w:top w:val="nil"/>
              <w:left w:val="single" w:sz="4" w:space="0" w:color="auto"/>
              <w:bottom w:val="single" w:sz="4" w:space="0" w:color="000000"/>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Pendapat subjektif masing-masing auditor</w:t>
            </w:r>
          </w:p>
        </w:tc>
        <w:tc>
          <w:tcPr>
            <w:tcW w:w="1299"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34</w:t>
            </w:r>
          </w:p>
        </w:tc>
      </w:tr>
      <w:tr w:rsidR="002E36A8" w:rsidRPr="00DF6C5B" w:rsidTr="002C41AA">
        <w:trPr>
          <w:trHeight w:val="315"/>
        </w:trPr>
        <w:tc>
          <w:tcPr>
            <w:tcW w:w="1855"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256"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635" w:type="dxa"/>
            <w:vMerge/>
            <w:tcBorders>
              <w:top w:val="nil"/>
              <w:left w:val="single" w:sz="4" w:space="0" w:color="auto"/>
              <w:bottom w:val="single" w:sz="4" w:space="0" w:color="000000"/>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299"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35</w:t>
            </w:r>
          </w:p>
        </w:tc>
      </w:tr>
      <w:tr w:rsidR="002E36A8" w:rsidRPr="00DF6C5B" w:rsidTr="002C41AA">
        <w:trPr>
          <w:trHeight w:val="315"/>
        </w:trPr>
        <w:tc>
          <w:tcPr>
            <w:tcW w:w="1855"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Tingkat materialitas antar perusahaan</w:t>
            </w:r>
          </w:p>
        </w:tc>
        <w:tc>
          <w:tcPr>
            <w:tcW w:w="2635" w:type="dxa"/>
            <w:vMerge/>
            <w:tcBorders>
              <w:top w:val="nil"/>
              <w:left w:val="single" w:sz="4" w:space="0" w:color="auto"/>
              <w:bottom w:val="single" w:sz="4" w:space="0" w:color="000000"/>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299"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36</w:t>
            </w:r>
          </w:p>
        </w:tc>
      </w:tr>
      <w:tr w:rsidR="002E36A8" w:rsidRPr="00DF6C5B" w:rsidTr="002C41AA">
        <w:trPr>
          <w:trHeight w:val="315"/>
        </w:trPr>
        <w:tc>
          <w:tcPr>
            <w:tcW w:w="1855"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256"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635" w:type="dxa"/>
            <w:vMerge/>
            <w:tcBorders>
              <w:top w:val="nil"/>
              <w:left w:val="single" w:sz="4" w:space="0" w:color="auto"/>
              <w:bottom w:val="single" w:sz="4" w:space="0" w:color="000000"/>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299"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37</w:t>
            </w:r>
          </w:p>
        </w:tc>
      </w:tr>
      <w:tr w:rsidR="002E36A8" w:rsidRPr="00DF6C5B" w:rsidTr="002C41AA">
        <w:trPr>
          <w:trHeight w:val="452"/>
        </w:trPr>
        <w:tc>
          <w:tcPr>
            <w:tcW w:w="1855"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Urutan tingkat materialitas dalam rencana audit</w:t>
            </w:r>
          </w:p>
        </w:tc>
        <w:tc>
          <w:tcPr>
            <w:tcW w:w="2635" w:type="dxa"/>
            <w:vMerge w:val="restart"/>
            <w:tcBorders>
              <w:top w:val="nil"/>
              <w:left w:val="single" w:sz="4" w:space="0" w:color="auto"/>
              <w:bottom w:val="single" w:sz="4" w:space="0" w:color="000000"/>
              <w:right w:val="single" w:sz="4" w:space="0" w:color="auto"/>
            </w:tcBorders>
            <w:shd w:val="clear" w:color="auto" w:fill="auto"/>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Pertimbangan utama untuk menentukan kewajaran laporan keuangan</w:t>
            </w:r>
          </w:p>
        </w:tc>
        <w:tc>
          <w:tcPr>
            <w:tcW w:w="1299"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38</w:t>
            </w:r>
          </w:p>
        </w:tc>
      </w:tr>
      <w:tr w:rsidR="002E36A8" w:rsidRPr="00DF6C5B" w:rsidTr="002C41AA">
        <w:trPr>
          <w:trHeight w:val="315"/>
        </w:trPr>
        <w:tc>
          <w:tcPr>
            <w:tcW w:w="1855"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256" w:type="dxa"/>
            <w:vMerge/>
            <w:tcBorders>
              <w:top w:val="nil"/>
              <w:left w:val="single" w:sz="4" w:space="0" w:color="auto"/>
              <w:bottom w:val="single" w:sz="4" w:space="0" w:color="auto"/>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2635" w:type="dxa"/>
            <w:vMerge/>
            <w:tcBorders>
              <w:top w:val="nil"/>
              <w:left w:val="single" w:sz="4" w:space="0" w:color="auto"/>
              <w:bottom w:val="single" w:sz="4" w:space="0" w:color="000000"/>
              <w:right w:val="single" w:sz="4" w:space="0" w:color="auto"/>
            </w:tcBorders>
            <w:vAlign w:val="center"/>
            <w:hideMark/>
          </w:tcPr>
          <w:p w:rsidR="002E36A8" w:rsidRPr="00DF6C5B" w:rsidRDefault="002E36A8" w:rsidP="002C41AA">
            <w:pPr>
              <w:spacing w:after="0" w:line="240" w:lineRule="auto"/>
              <w:jc w:val="left"/>
              <w:rPr>
                <w:rFonts w:eastAsia="Times New Roman" w:cs="Times New Roman"/>
                <w:color w:val="000000"/>
                <w:szCs w:val="24"/>
                <w:lang w:val="id-ID" w:eastAsia="id-ID"/>
              </w:rPr>
            </w:pPr>
          </w:p>
        </w:tc>
        <w:tc>
          <w:tcPr>
            <w:tcW w:w="1299"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39</w:t>
            </w:r>
          </w:p>
        </w:tc>
      </w:tr>
    </w:tbl>
    <w:p w:rsidR="002E36A8" w:rsidRPr="00DF6C5B" w:rsidRDefault="002E36A8" w:rsidP="002E36A8">
      <w:pPr>
        <w:rPr>
          <w:lang w:val="id-ID"/>
        </w:rPr>
      </w:pPr>
    </w:p>
    <w:p w:rsidR="002E36A8" w:rsidRPr="0076603E" w:rsidRDefault="002E36A8" w:rsidP="002E36A8">
      <w:pPr>
        <w:pStyle w:val="Heading2"/>
        <w:numPr>
          <w:ilvl w:val="0"/>
          <w:numId w:val="1"/>
        </w:numPr>
        <w:spacing w:line="480" w:lineRule="auto"/>
        <w:ind w:left="426" w:hanging="426"/>
        <w:contextualSpacing/>
        <w:jc w:val="left"/>
        <w:rPr>
          <w:rFonts w:ascii="Times New Roman" w:hAnsi="Times New Roman" w:cs="Times New Roman"/>
          <w:color w:val="auto"/>
          <w:sz w:val="24"/>
          <w:lang w:val="id-ID"/>
        </w:rPr>
      </w:pPr>
      <w:bookmarkStart w:id="16" w:name="_Toc8316001"/>
      <w:r w:rsidRPr="0076603E">
        <w:rPr>
          <w:rFonts w:ascii="Times New Roman" w:hAnsi="Times New Roman" w:cs="Times New Roman"/>
          <w:color w:val="auto"/>
          <w:sz w:val="24"/>
          <w:lang w:val="id-ID"/>
        </w:rPr>
        <w:t>Teknik Pengumpulan Data</w:t>
      </w:r>
      <w:bookmarkEnd w:id="16"/>
    </w:p>
    <w:p w:rsidR="002E36A8" w:rsidRPr="00DF6C5B" w:rsidRDefault="002E36A8" w:rsidP="002E36A8">
      <w:pPr>
        <w:tabs>
          <w:tab w:val="left" w:pos="7440"/>
        </w:tabs>
        <w:spacing w:line="480" w:lineRule="auto"/>
        <w:ind w:left="426" w:firstLine="567"/>
        <w:contextualSpacing/>
        <w:rPr>
          <w:lang w:val="id-ID"/>
        </w:rPr>
      </w:pPr>
      <w:r w:rsidRPr="00DF6C5B">
        <w:rPr>
          <w:lang w:val="id-ID"/>
        </w:rPr>
        <w:t>Teknik pengumpulan data yang digunakan dalam pen</w:t>
      </w:r>
      <w:r>
        <w:rPr>
          <w:lang w:val="id-ID"/>
        </w:rPr>
        <w:t>e</w:t>
      </w:r>
      <w:r w:rsidRPr="00DF6C5B">
        <w:rPr>
          <w:lang w:val="id-ID"/>
        </w:rPr>
        <w:t xml:space="preserve">litian ini adalah dengan </w:t>
      </w:r>
      <w:r>
        <w:rPr>
          <w:lang w:val="id-ID"/>
        </w:rPr>
        <w:t>wawancara yang menggunakan</w:t>
      </w:r>
      <w:r w:rsidRPr="00DF6C5B">
        <w:rPr>
          <w:lang w:val="id-ID"/>
        </w:rPr>
        <w:t xml:space="preserve"> kuesioner. Kuesioner yang dibuat oleh </w:t>
      </w:r>
      <w:r>
        <w:rPr>
          <w:lang w:val="id-ID"/>
        </w:rPr>
        <w:t>peneliti</w:t>
      </w:r>
      <w:r w:rsidRPr="00DF6C5B">
        <w:rPr>
          <w:lang w:val="id-ID"/>
        </w:rPr>
        <w:t xml:space="preserve"> adalah berdasarkan definisi tiap variabel dari penelitian </w:t>
      </w:r>
      <w:r w:rsidRPr="00DF6C5B">
        <w:rPr>
          <w:lang w:val="id-ID"/>
        </w:rPr>
        <w:fldChar w:fldCharType="begin" w:fldLock="1"/>
      </w:r>
      <w:r>
        <w:rPr>
          <w:lang w:val="id-ID"/>
        </w:rPr>
        <w:instrText>ADDIN CSL_CITATION { "citationItems" : [ { "id" : "ITEM-1", "itemData" : { "abstract" : "Audit of financial statements is the most recognized services than other services, also referred to as traditional services. This service is a service that is often used by parties outside the company to assess the company and make decisions relating to the company. In this case the financial statement is the basis for decision making. Financial Lapoaran influenced by the materiality level, because materiality helps the auditor to gather sufficient evidence for the reliability of a financial statement. The title of this research Influence Factors Auditor Professionalism and Professional Ethics On The Level Examination Materiality in Financial Reporting. Type of research is descriptive. The population in this study is the auditor who worked on the Public Accounting Firm ( KAP ) in the city of Semarang. Sampling was done by purposive sampling, and the type of primary data. Analysis techniques in this study using a test testing data quality, validity, and reliability testing. Covers the classical assumption normality test, multicollinearity and heteroscedasticity test and hypothesis testing, regression test, t-test, f and testing the coefficient of determination ( R2 ). Based on the analysis, t-test ( partial ) variable social obligations significance value 0.084 and 0.086 significance value professional ethics do not have a significant effect on the level of materiality, while the variable devotion to the profession with a significance value of 0.017, with a significance value of 0.007 independence, confidence in the profession with values 0.005 significance and relationship with peers significance value of 0.002 has a significant influence on the level of materiality and test results F ( simultaneous ) variable devotion to the profession, social responsibility, self-reliance, confidence in the profession, relationships with colleagues and professional ethics with a value of 0,000 collectively sigifikasi same effect on the level of materiality. Dedication to the profession , self-reliance, confidence in the profession, relationships peers, and professional ethics considerations affect the materiality level so as to produce quality financial statements.", "author" : [ { "dropping-particle" : "", "family" : "Annisa", "given" : "Vinanda Nurul", "non-dropping-particle" : "", "parse-names" : false, "suffix" : "" }, { "dropping-particle" : "", "family" : "Wahyundaru", "given" : "Sri Dewi", "non-dropping-particle" : "", "parse-names" : false, "suffix" : "" } ], "container-title" : "Akuntansi", "id" : "ITEM-1", "issue" : "2", "issued" : { "date-parts" : [ [ "2013" ] ] }, "page" : "97-112", "title" : "PENGARUH FAKTOR-FAKTOR PROFESIONALISME AUDITOR dan ETIKA PROFESI TERHADAP TINGKAT MATERIALITAS DALAM PEMERIKSAAN LAPORAN KEUANGAN", "type" : "article-journal", "volume" : "3" }, "uris" : [ "http://www.mendeley.com/documents/?uuid=ea177723-89c8-408b-8c2d-f3f8c38fa597" ] } ], "mendeley" : { "formattedCitation" : "(Annisa &amp; Wahyundaru, 2013)", "manualFormatting" : "Annisa &amp; Wahyundaru (2013)", "plainTextFormattedCitation" : "(Annisa &amp; Wahyundaru, 2013)", "previouslyFormattedCitation" : "(Annisa &amp; Wahyundaru, 2013)" }, "properties" : { "noteIndex" : 0 }, "schema" : "https://github.com/citation-style-language/schema/raw/master/csl-citation.json" }</w:instrText>
      </w:r>
      <w:r w:rsidRPr="00DF6C5B">
        <w:rPr>
          <w:lang w:val="id-ID"/>
        </w:rPr>
        <w:fldChar w:fldCharType="separate"/>
      </w:r>
      <w:r w:rsidRPr="00DF6C5B">
        <w:rPr>
          <w:noProof/>
          <w:lang w:val="id-ID"/>
        </w:rPr>
        <w:t>Annisa &amp; Wahyundaru (2013)</w:t>
      </w:r>
      <w:r w:rsidRPr="00DF6C5B">
        <w:rPr>
          <w:lang w:val="id-ID"/>
        </w:rPr>
        <w:fldChar w:fldCharType="end"/>
      </w:r>
      <w:r w:rsidRPr="00DF6C5B">
        <w:rPr>
          <w:lang w:val="id-ID"/>
        </w:rPr>
        <w:t xml:space="preserve">, </w:t>
      </w:r>
      <w:r w:rsidRPr="00DF6C5B">
        <w:rPr>
          <w:lang w:val="id-ID"/>
        </w:rPr>
        <w:fldChar w:fldCharType="begin" w:fldLock="1"/>
      </w:r>
      <w:r>
        <w:rPr>
          <w:lang w:val="id-ID"/>
        </w:rPr>
        <w:instrText>ADDIN CSL_CITATION { "citationItems" : [ { "id" : "ITEM-1", "itemData" : { "author" : [ { "dropping-particle" : "", "family" : "Singgih", "given" : "Elisa Muliani", "non-dropping-particle" : "", "parse-names" : false, "suffix" : "" }, { "dropping-particle" : "", "family" : "Bawono", "given" : "Icuk Rangga", "non-dropping-particle" : "", "parse-names" : false, "suffix" : "" } ], "id" : "ITEM-1", "issued" : { "date-parts" : [ [ "2010" ] ] }, "page" : "6-7", "title" : "PENGARUH INDEPENDENSI, PENGALAMAN, DUE PROFESSIONAL CARE DAN AKUNTABILITAS TERHADAP KUALITAS AUDIT (Studi pada Auditor di KAP \u201cBig Four\u201d di Indonesia)", "type" : "article-journal" }, "uris" : [ "http://www.mendeley.com/documents/?uuid=243000f5-f5e3-4851-af2c-c630685aa2b9" ] } ], "mendeley" : { "formattedCitation" : "(Singgih &amp; Bawono, 2010)", "manualFormatting" : "Singgih &amp; Bawono (2010)", "plainTextFormattedCitation" : "(Singgih &amp; Bawono, 2010)", "previouslyFormattedCitation" : "(Singgih &amp; Bawono, 2010)" }, "properties" : { "noteIndex" : 0 }, "schema" : "https://github.com/citation-style-language/schema/raw/master/csl-citation.json" }</w:instrText>
      </w:r>
      <w:r w:rsidRPr="00DF6C5B">
        <w:rPr>
          <w:lang w:val="id-ID"/>
        </w:rPr>
        <w:fldChar w:fldCharType="separate"/>
      </w:r>
      <w:r w:rsidRPr="00DF6C5B">
        <w:rPr>
          <w:noProof/>
          <w:lang w:val="id-ID"/>
        </w:rPr>
        <w:t>Singgih &amp; Bawono (2010)</w:t>
      </w:r>
      <w:r w:rsidRPr="00DF6C5B">
        <w:rPr>
          <w:lang w:val="id-ID"/>
        </w:rPr>
        <w:fldChar w:fldCharType="end"/>
      </w:r>
      <w:r w:rsidRPr="00DF6C5B">
        <w:rPr>
          <w:lang w:val="id-ID"/>
        </w:rPr>
        <w:t xml:space="preserve">, </w:t>
      </w:r>
      <w:r w:rsidRPr="00DF6C5B">
        <w:rPr>
          <w:lang w:val="id-ID"/>
        </w:rPr>
        <w:fldChar w:fldCharType="begin" w:fldLock="1"/>
      </w:r>
      <w:r>
        <w:rPr>
          <w:lang w:val="id-ID"/>
        </w:rPr>
        <w:instrText>ADDIN CSL_CITATION { "citationItems" : [ { "id" : "ITEM-1", "itemData" : { "author" : [ { "dropping-particle" : "", "family" : "Sofia", "given" : "Irma Paramita", "non-dropping-particle" : "", "parse-names" : false, "suffix" : "" }, { "dropping-particle" : "", "family" : "Damayanti", "given" : "Risha Trisantya", "non-dropping-particle" : "", "parse-names" : false, "suffix" : "" } ], "id" : "ITEM-1", "issue" : "2", "issued" : { "date-parts" : [ [ "2017" ] ] }, "title" : "Pengaruh Pengalaman , Profesionalisme , dan Etika Profesi Auditor Terhadap Penentuan Tingkat Materialitas", "type" : "article-journal", "volume" : "4" }, "uris" : [ "http://www.mendeley.com/documents/?uuid=7f869005-191b-4036-9974-f851669cae28" ] } ], "mendeley" : { "formattedCitation" : "(Sofia &amp; Damayanti, 2017)", "manualFormatting" : "Sofia &amp; Damayanti (2017)", "plainTextFormattedCitation" : "(Sofia &amp; Damayanti, 2017)", "previouslyFormattedCitation" : "(Sofia &amp; Damayanti, 2017)" }, "properties" : { "noteIndex" : 0 }, "schema" : "https://github.com/citation-style-language/schema/raw/master/csl-citation.json" }</w:instrText>
      </w:r>
      <w:r w:rsidRPr="00DF6C5B">
        <w:rPr>
          <w:lang w:val="id-ID"/>
        </w:rPr>
        <w:fldChar w:fldCharType="separate"/>
      </w:r>
      <w:r w:rsidRPr="00DF6C5B">
        <w:rPr>
          <w:noProof/>
          <w:lang w:val="id-ID"/>
        </w:rPr>
        <w:t>Sofia &amp; Damayanti (2017)</w:t>
      </w:r>
      <w:r w:rsidRPr="00DF6C5B">
        <w:rPr>
          <w:lang w:val="id-ID"/>
        </w:rPr>
        <w:fldChar w:fldCharType="end"/>
      </w:r>
      <w:r w:rsidRPr="00DF6C5B">
        <w:rPr>
          <w:lang w:val="id-ID"/>
        </w:rPr>
        <w:t>, dan prinsip dasar eti</w:t>
      </w:r>
      <w:r>
        <w:rPr>
          <w:lang w:val="id-ID"/>
        </w:rPr>
        <w:t xml:space="preserve">ka profesi yang dikeluarkan oleh </w:t>
      </w:r>
      <w:r>
        <w:rPr>
          <w:lang w:val="id-ID"/>
        </w:rPr>
        <w:fldChar w:fldCharType="begin" w:fldLock="1"/>
      </w:r>
      <w:r>
        <w:rPr>
          <w:lang w:val="id-ID"/>
        </w:rPr>
        <w:instrText>ADDIN CSL_CITATION { "citationItems" : [ { "id" : "ITEM-1", "itemData" : { "author" : [ { "dropping-particle" : "", "family" : "IAPI", "given" : "", "non-dropping-particle" : "", "parse-names" : false, "suffix" : "" } ], "id" : "ITEM-1", "issued" : { "date-parts" : [ [ "2008" ] ] }, "number-of-pages" : "7-19", "publisher-place" : "Jakarta", "title" : "Kode Etik Profesi Akuntan Publik", "type" : "book" }, "uris" : [ "http://www.mendeley.com/documents/?uuid=a2f83266-53a6-471a-b231-f09344c03557" ] } ], "mendeley" : { "formattedCitation" : "(IAPI, 2008)", "manualFormatting" : "SPAP Seksi 100.4 (2008)", "plainTextFormattedCitation" : "(IAPI, 2008)", "previouslyFormattedCitation" : "(IAPI, 2008)" }, "properties" : { "noteIndex" : 0 }, "schema" : "https://github.com/citation-style-language/schema/raw/master/csl-citation.json" }</w:instrText>
      </w:r>
      <w:r>
        <w:rPr>
          <w:lang w:val="id-ID"/>
        </w:rPr>
        <w:fldChar w:fldCharType="separate"/>
      </w:r>
      <w:r>
        <w:rPr>
          <w:noProof/>
          <w:lang w:val="id-ID"/>
        </w:rPr>
        <w:t>SPAP Seksi 100.4</w:t>
      </w:r>
      <w:r w:rsidRPr="00854BDC">
        <w:rPr>
          <w:noProof/>
          <w:lang w:val="id-ID"/>
        </w:rPr>
        <w:t xml:space="preserve"> </w:t>
      </w:r>
      <w:r>
        <w:rPr>
          <w:noProof/>
          <w:lang w:val="id-ID"/>
        </w:rPr>
        <w:t>(</w:t>
      </w:r>
      <w:r w:rsidRPr="00854BDC">
        <w:rPr>
          <w:noProof/>
          <w:lang w:val="id-ID"/>
        </w:rPr>
        <w:t>2008)</w:t>
      </w:r>
      <w:r>
        <w:rPr>
          <w:lang w:val="id-ID"/>
        </w:rPr>
        <w:fldChar w:fldCharType="end"/>
      </w:r>
      <w:r w:rsidRPr="00DF6C5B">
        <w:rPr>
          <w:lang w:val="id-ID"/>
        </w:rPr>
        <w:t>. Kuesioner dikirimkan kepada responden secara langsung</w:t>
      </w:r>
      <w:r>
        <w:rPr>
          <w:lang w:val="id-ID"/>
        </w:rPr>
        <w:t xml:space="preserve"> dan </w:t>
      </w:r>
      <w:r>
        <w:rPr>
          <w:i/>
          <w:lang w:val="id-ID"/>
        </w:rPr>
        <w:t>google form</w:t>
      </w:r>
      <w:r>
        <w:rPr>
          <w:lang w:val="id-ID"/>
        </w:rPr>
        <w:t>.</w:t>
      </w:r>
    </w:p>
    <w:p w:rsidR="002E36A8" w:rsidRPr="0076603E" w:rsidRDefault="002E36A8" w:rsidP="002E36A8">
      <w:pPr>
        <w:pStyle w:val="Heading2"/>
        <w:numPr>
          <w:ilvl w:val="0"/>
          <w:numId w:val="1"/>
        </w:numPr>
        <w:spacing w:line="480" w:lineRule="auto"/>
        <w:ind w:left="426" w:hanging="426"/>
        <w:contextualSpacing/>
        <w:jc w:val="left"/>
        <w:rPr>
          <w:rFonts w:ascii="Times New Roman" w:hAnsi="Times New Roman" w:cs="Times New Roman"/>
          <w:color w:val="auto"/>
          <w:sz w:val="24"/>
          <w:lang w:val="id-ID"/>
        </w:rPr>
      </w:pPr>
      <w:bookmarkStart w:id="17" w:name="_Toc8316002"/>
      <w:r w:rsidRPr="0076603E">
        <w:rPr>
          <w:rFonts w:ascii="Times New Roman" w:hAnsi="Times New Roman" w:cs="Times New Roman"/>
          <w:color w:val="auto"/>
          <w:sz w:val="24"/>
          <w:lang w:val="id-ID"/>
        </w:rPr>
        <w:lastRenderedPageBreak/>
        <w:t>Teknik Pengambilan Sampel</w:t>
      </w:r>
      <w:bookmarkEnd w:id="17"/>
    </w:p>
    <w:p w:rsidR="002E36A8" w:rsidRPr="00AC3337" w:rsidRDefault="002E36A8" w:rsidP="002E36A8">
      <w:pPr>
        <w:spacing w:line="480" w:lineRule="auto"/>
        <w:ind w:left="426" w:firstLine="567"/>
        <w:contextualSpacing/>
        <w:rPr>
          <w:lang w:val="id-ID"/>
        </w:rPr>
      </w:pPr>
      <w:r w:rsidRPr="00DF6C5B">
        <w:rPr>
          <w:lang w:val="id-ID"/>
        </w:rPr>
        <w:t xml:space="preserve">Populasi KAP yang berada di wilayah Kelapa Gading dan Sunter menurut daftar yang dibuat oleh Kementrian Keuangan Republik Indonesia per 28 Februari 2018 berjumlah 15 KAP. </w:t>
      </w:r>
      <w:r>
        <w:rPr>
          <w:lang w:val="id-ID"/>
        </w:rPr>
        <w:t xml:space="preserve">Namun hanya 6 KAP yang bersedia menerima kuesioner dari peneliti, yang terdiri dari 3 KAP wilayah Kelapa Gading dan 3 KAP wilayah Sunter. </w:t>
      </w:r>
      <w:r w:rsidRPr="00DF6C5B">
        <w:rPr>
          <w:lang w:val="id-ID"/>
        </w:rPr>
        <w:t xml:space="preserve">Teknik pengambilan sampel yang peneliti gunakan adalah teknik </w:t>
      </w:r>
      <w:r w:rsidRPr="00DF6C5B">
        <w:rPr>
          <w:i/>
          <w:lang w:val="id-ID"/>
        </w:rPr>
        <w:t xml:space="preserve">purposive sampling </w:t>
      </w:r>
      <w:r w:rsidRPr="00DF6C5B">
        <w:rPr>
          <w:lang w:val="id-ID"/>
        </w:rPr>
        <w:t xml:space="preserve">dengan tipe </w:t>
      </w:r>
      <w:r w:rsidRPr="00DF6C5B">
        <w:rPr>
          <w:i/>
          <w:lang w:val="id-ID"/>
        </w:rPr>
        <w:t xml:space="preserve">judgement sampling </w:t>
      </w:r>
      <w:r w:rsidRPr="00DF6C5B">
        <w:rPr>
          <w:lang w:val="id-ID"/>
        </w:rPr>
        <w:t xml:space="preserve">sebagai dasar pengambilan sampel yaitu teknik penentuan sampel dengan kriteria tertentu. </w:t>
      </w:r>
      <w:r>
        <w:rPr>
          <w:lang w:val="id-ID"/>
        </w:rPr>
        <w:t xml:space="preserve">Berhubung dengan penyebaran kuesioner di waktu </w:t>
      </w:r>
      <w:r>
        <w:rPr>
          <w:i/>
          <w:lang w:val="id-ID"/>
        </w:rPr>
        <w:t>high season</w:t>
      </w:r>
      <w:r>
        <w:rPr>
          <w:lang w:val="id-ID"/>
        </w:rPr>
        <w:t xml:space="preserve"> yaitu Desember 2018 hingga Januari 2019, peneliti hanya mendapatkan responden sebanyak 40 responden.</w:t>
      </w:r>
    </w:p>
    <w:p w:rsidR="002E36A8" w:rsidRPr="0076603E" w:rsidRDefault="002E36A8" w:rsidP="002E36A8">
      <w:pPr>
        <w:pStyle w:val="Heading2"/>
        <w:numPr>
          <w:ilvl w:val="0"/>
          <w:numId w:val="1"/>
        </w:numPr>
        <w:spacing w:line="480" w:lineRule="auto"/>
        <w:ind w:left="426" w:hanging="426"/>
        <w:contextualSpacing/>
        <w:rPr>
          <w:rFonts w:ascii="Times New Roman" w:hAnsi="Times New Roman" w:cs="Times New Roman"/>
          <w:color w:val="auto"/>
          <w:sz w:val="24"/>
          <w:szCs w:val="24"/>
          <w:lang w:val="id-ID"/>
        </w:rPr>
      </w:pPr>
      <w:bookmarkStart w:id="18" w:name="_Toc8316003"/>
      <w:r w:rsidRPr="0076603E">
        <w:rPr>
          <w:rFonts w:ascii="Times New Roman" w:hAnsi="Times New Roman" w:cs="Times New Roman"/>
          <w:color w:val="auto"/>
          <w:sz w:val="24"/>
          <w:szCs w:val="24"/>
          <w:lang w:val="id-ID"/>
        </w:rPr>
        <w:t>Teknik Analisis Data</w:t>
      </w:r>
      <w:bookmarkEnd w:id="18"/>
    </w:p>
    <w:p w:rsidR="002E36A8" w:rsidRDefault="002E36A8" w:rsidP="002E36A8">
      <w:pPr>
        <w:spacing w:line="480" w:lineRule="auto"/>
        <w:ind w:left="426" w:firstLine="567"/>
        <w:contextualSpacing/>
        <w:rPr>
          <w:lang w:val="id-ID"/>
        </w:rPr>
      </w:pPr>
      <w:r>
        <w:rPr>
          <w:lang w:val="id-ID"/>
        </w:rPr>
        <w:t>Analisis data adalah suatu analisis yang dilakukan terhadap data yang sudah didapatkan agar data tersebut dapat memberikan suatu kesimpulan. Hasil analisis data ini dilakukan untuk menjawab masalah yang telah dirumuskan. Berikut merupakan analisis-analisis data yang dipakai oleh peneliti dalam penelitian :</w:t>
      </w:r>
    </w:p>
    <w:p w:rsidR="002E36A8" w:rsidRPr="0076603E" w:rsidRDefault="002E36A8" w:rsidP="002E36A8">
      <w:pPr>
        <w:pStyle w:val="Heading3"/>
        <w:numPr>
          <w:ilvl w:val="0"/>
          <w:numId w:val="9"/>
        </w:numPr>
        <w:spacing w:line="480" w:lineRule="auto"/>
        <w:ind w:left="851"/>
        <w:contextualSpacing/>
        <w:rPr>
          <w:rFonts w:ascii="Times New Roman" w:hAnsi="Times New Roman" w:cs="Times New Roman"/>
          <w:b/>
          <w:color w:val="000000" w:themeColor="text1"/>
          <w:lang w:val="id-ID"/>
        </w:rPr>
      </w:pPr>
      <w:bookmarkStart w:id="19" w:name="_Toc8316004"/>
      <w:r w:rsidRPr="0076603E">
        <w:rPr>
          <w:rFonts w:ascii="Times New Roman" w:hAnsi="Times New Roman" w:cs="Times New Roman"/>
          <w:b/>
          <w:color w:val="000000" w:themeColor="text1"/>
          <w:lang w:val="id-ID"/>
        </w:rPr>
        <w:t>Uji Validitas dan Uji Reliabilitas</w:t>
      </w:r>
      <w:bookmarkEnd w:id="19"/>
    </w:p>
    <w:p w:rsidR="002E36A8" w:rsidRDefault="002E36A8" w:rsidP="002E36A8">
      <w:pPr>
        <w:spacing w:line="480" w:lineRule="auto"/>
        <w:ind w:left="851" w:firstLine="567"/>
        <w:contextualSpacing/>
        <w:rPr>
          <w:lang w:val="id-ID"/>
        </w:rPr>
      </w:pPr>
      <w:r w:rsidRPr="00DF6C5B">
        <w:rPr>
          <w:lang w:val="id-ID"/>
        </w:rPr>
        <w:t>Data penelitian diperoleh dengan menyebarkan kuesioner yang akan diisi oleh responden auditor KAP di wilayah Kelapa Gading dan Sunter. Kuesioner ini disusun dengan skala likert 1-5 yang biasa digunakan sehingga responden diharapkan tidak mengalami kesulitan dalam menjaw</w:t>
      </w:r>
      <w:r>
        <w:rPr>
          <w:lang w:val="id-ID"/>
        </w:rPr>
        <w:t>ab dan juga memudahkan analisis.</w:t>
      </w:r>
    </w:p>
    <w:p w:rsidR="002E36A8" w:rsidRPr="00DF6C5B" w:rsidRDefault="002E36A8" w:rsidP="002E36A8">
      <w:pPr>
        <w:spacing w:line="480" w:lineRule="auto"/>
        <w:ind w:left="851" w:firstLine="567"/>
        <w:contextualSpacing/>
        <w:rPr>
          <w:lang w:val="id-ID"/>
        </w:rPr>
      </w:pPr>
      <w:r w:rsidRPr="00DF6C5B">
        <w:rPr>
          <w:lang w:val="id-ID"/>
        </w:rPr>
        <w:t>Setiap pernyataan menggunakan skala 1 sampai 5 untuk mendapat rentang jawaban sangat tidak setuju hingga sangat setuju dengan memberikan silang (X) pada kolom yang dipilih.</w:t>
      </w:r>
    </w:p>
    <w:p w:rsidR="002E36A8" w:rsidRPr="002E75AC" w:rsidRDefault="002E36A8" w:rsidP="002E36A8">
      <w:pPr>
        <w:pStyle w:val="Caption"/>
        <w:spacing w:after="0"/>
        <w:ind w:left="851"/>
        <w:jc w:val="center"/>
        <w:rPr>
          <w:b/>
          <w:i w:val="0"/>
          <w:color w:val="auto"/>
          <w:sz w:val="24"/>
          <w:szCs w:val="24"/>
          <w:lang w:val="id-ID"/>
        </w:rPr>
      </w:pPr>
      <w:bookmarkStart w:id="20" w:name="_Toc536051805"/>
      <w:r>
        <w:rPr>
          <w:b/>
          <w:i w:val="0"/>
          <w:color w:val="auto"/>
          <w:sz w:val="24"/>
          <w:szCs w:val="24"/>
        </w:rPr>
        <w:lastRenderedPageBreak/>
        <w:t>Tab</w:t>
      </w:r>
      <w:r>
        <w:rPr>
          <w:b/>
          <w:i w:val="0"/>
          <w:color w:val="auto"/>
          <w:sz w:val="24"/>
          <w:szCs w:val="24"/>
          <w:lang w:val="id-ID"/>
        </w:rPr>
        <w:t>el</w:t>
      </w:r>
      <w:r w:rsidRPr="00021286">
        <w:rPr>
          <w:b/>
          <w:i w:val="0"/>
          <w:color w:val="auto"/>
          <w:sz w:val="24"/>
          <w:szCs w:val="24"/>
        </w:rPr>
        <w:t xml:space="preserve"> </w:t>
      </w:r>
      <w:r w:rsidRPr="00021286">
        <w:rPr>
          <w:b/>
          <w:i w:val="0"/>
          <w:color w:val="auto"/>
          <w:sz w:val="24"/>
          <w:szCs w:val="24"/>
          <w:lang w:val="id-ID"/>
        </w:rPr>
        <w:t>3.</w:t>
      </w:r>
      <w:r w:rsidRPr="00021286">
        <w:rPr>
          <w:b/>
          <w:i w:val="0"/>
          <w:color w:val="auto"/>
          <w:sz w:val="24"/>
          <w:szCs w:val="24"/>
        </w:rPr>
        <w:fldChar w:fldCharType="begin"/>
      </w:r>
      <w:r w:rsidRPr="00021286">
        <w:rPr>
          <w:b/>
          <w:i w:val="0"/>
          <w:color w:val="auto"/>
          <w:sz w:val="24"/>
          <w:szCs w:val="24"/>
        </w:rPr>
        <w:instrText xml:space="preserve"> SEQ Table \* ARABIC </w:instrText>
      </w:r>
      <w:r w:rsidRPr="00021286">
        <w:rPr>
          <w:b/>
          <w:i w:val="0"/>
          <w:color w:val="auto"/>
          <w:sz w:val="24"/>
          <w:szCs w:val="24"/>
        </w:rPr>
        <w:fldChar w:fldCharType="separate"/>
      </w:r>
      <w:r>
        <w:rPr>
          <w:b/>
          <w:i w:val="0"/>
          <w:noProof/>
          <w:color w:val="auto"/>
          <w:sz w:val="24"/>
          <w:szCs w:val="24"/>
        </w:rPr>
        <w:t>3</w:t>
      </w:r>
      <w:r w:rsidRPr="00021286">
        <w:rPr>
          <w:b/>
          <w:i w:val="0"/>
          <w:color w:val="auto"/>
          <w:sz w:val="24"/>
          <w:szCs w:val="24"/>
        </w:rPr>
        <w:fldChar w:fldCharType="end"/>
      </w:r>
      <w:r>
        <w:rPr>
          <w:b/>
          <w:i w:val="0"/>
          <w:color w:val="auto"/>
          <w:sz w:val="24"/>
          <w:szCs w:val="24"/>
        </w:rPr>
        <w:br/>
      </w:r>
      <w:r w:rsidRPr="002E75AC">
        <w:rPr>
          <w:b/>
          <w:i w:val="0"/>
          <w:color w:val="auto"/>
          <w:sz w:val="24"/>
          <w:szCs w:val="24"/>
          <w:lang w:val="id-ID"/>
        </w:rPr>
        <w:t>Kriteria Nilai Pernyataan</w:t>
      </w:r>
      <w:bookmarkEnd w:id="20"/>
    </w:p>
    <w:p w:rsidR="002E36A8" w:rsidRPr="00DF6C5B" w:rsidRDefault="002E36A8" w:rsidP="002E36A8">
      <w:pPr>
        <w:spacing w:line="240" w:lineRule="auto"/>
        <w:ind w:left="426" w:firstLine="567"/>
        <w:contextualSpacing/>
        <w:jc w:val="center"/>
        <w:rPr>
          <w:b/>
          <w:lang w:val="id-ID"/>
        </w:rPr>
      </w:pPr>
    </w:p>
    <w:tbl>
      <w:tblPr>
        <w:tblW w:w="4678" w:type="dxa"/>
        <w:tblInd w:w="2518" w:type="dxa"/>
        <w:tblLook w:val="04A0" w:firstRow="1" w:lastRow="0" w:firstColumn="1" w:lastColumn="0" w:noHBand="0" w:noVBand="1"/>
      </w:tblPr>
      <w:tblGrid>
        <w:gridCol w:w="1347"/>
        <w:gridCol w:w="3331"/>
      </w:tblGrid>
      <w:tr w:rsidR="002E36A8" w:rsidRPr="00DF6C5B" w:rsidTr="002C41AA">
        <w:trPr>
          <w:trHeight w:val="315"/>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Skor</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Pendapat</w:t>
            </w:r>
          </w:p>
        </w:tc>
      </w:tr>
      <w:tr w:rsidR="002E36A8" w:rsidRPr="00DF6C5B" w:rsidTr="002C41AA">
        <w:trPr>
          <w:trHeight w:val="315"/>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1</w:t>
            </w:r>
          </w:p>
        </w:tc>
        <w:tc>
          <w:tcPr>
            <w:tcW w:w="3331"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Sangat Tidak Setuju (STS)</w:t>
            </w:r>
          </w:p>
        </w:tc>
      </w:tr>
      <w:tr w:rsidR="002E36A8" w:rsidRPr="00DF6C5B" w:rsidTr="002C41AA">
        <w:trPr>
          <w:trHeight w:val="315"/>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2</w:t>
            </w:r>
          </w:p>
        </w:tc>
        <w:tc>
          <w:tcPr>
            <w:tcW w:w="3331"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Tidak Setuju (TS)</w:t>
            </w:r>
          </w:p>
        </w:tc>
      </w:tr>
      <w:tr w:rsidR="002E36A8" w:rsidRPr="00DF6C5B" w:rsidTr="002C41AA">
        <w:trPr>
          <w:trHeight w:val="315"/>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3</w:t>
            </w:r>
          </w:p>
        </w:tc>
        <w:tc>
          <w:tcPr>
            <w:tcW w:w="3331"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Netral (N)</w:t>
            </w:r>
          </w:p>
        </w:tc>
      </w:tr>
      <w:tr w:rsidR="002E36A8" w:rsidRPr="00DF6C5B" w:rsidTr="002C41AA">
        <w:trPr>
          <w:trHeight w:val="315"/>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4</w:t>
            </w:r>
          </w:p>
        </w:tc>
        <w:tc>
          <w:tcPr>
            <w:tcW w:w="3331"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Setuju (S)</w:t>
            </w:r>
          </w:p>
        </w:tc>
      </w:tr>
      <w:tr w:rsidR="002E36A8" w:rsidRPr="00DF6C5B" w:rsidTr="002C41AA">
        <w:trPr>
          <w:trHeight w:val="315"/>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5</w:t>
            </w:r>
          </w:p>
        </w:tc>
        <w:tc>
          <w:tcPr>
            <w:tcW w:w="3331" w:type="dxa"/>
            <w:tcBorders>
              <w:top w:val="nil"/>
              <w:left w:val="nil"/>
              <w:bottom w:val="single" w:sz="4" w:space="0" w:color="auto"/>
              <w:right w:val="single" w:sz="4" w:space="0" w:color="auto"/>
            </w:tcBorders>
            <w:shd w:val="clear" w:color="auto" w:fill="auto"/>
            <w:noWrap/>
            <w:vAlign w:val="center"/>
            <w:hideMark/>
          </w:tcPr>
          <w:p w:rsidR="002E36A8" w:rsidRPr="00DF6C5B" w:rsidRDefault="002E36A8" w:rsidP="002C41AA">
            <w:pPr>
              <w:spacing w:after="0" w:line="240" w:lineRule="auto"/>
              <w:jc w:val="center"/>
              <w:rPr>
                <w:rFonts w:eastAsia="Times New Roman" w:cs="Times New Roman"/>
                <w:color w:val="000000"/>
                <w:szCs w:val="24"/>
                <w:lang w:val="id-ID" w:eastAsia="id-ID"/>
              </w:rPr>
            </w:pPr>
            <w:r w:rsidRPr="00DF6C5B">
              <w:rPr>
                <w:rFonts w:eastAsia="Times New Roman" w:cs="Times New Roman"/>
                <w:color w:val="000000"/>
                <w:szCs w:val="24"/>
                <w:lang w:val="id-ID" w:eastAsia="id-ID"/>
              </w:rPr>
              <w:t>Sangat Setuju (SS)</w:t>
            </w:r>
          </w:p>
        </w:tc>
      </w:tr>
    </w:tbl>
    <w:p w:rsidR="002E36A8" w:rsidRDefault="002E36A8" w:rsidP="002E36A8">
      <w:pPr>
        <w:spacing w:line="480" w:lineRule="auto"/>
        <w:ind w:left="851" w:firstLine="567"/>
        <w:rPr>
          <w:lang w:val="id-ID"/>
        </w:rPr>
      </w:pPr>
    </w:p>
    <w:p w:rsidR="002E36A8" w:rsidRDefault="002E36A8" w:rsidP="002E36A8">
      <w:pPr>
        <w:spacing w:line="480" w:lineRule="auto"/>
        <w:ind w:left="851" w:firstLine="567"/>
        <w:rPr>
          <w:lang w:val="id-ID"/>
        </w:rPr>
      </w:pPr>
      <w:r w:rsidRPr="00DF6C5B">
        <w:rPr>
          <w:lang w:val="id-ID"/>
        </w:rPr>
        <w:t xml:space="preserve">Agar setiap instrumen pertanyaan yang digunakan untuk penelitian ini berjalan dengan baik, maka </w:t>
      </w:r>
      <w:r>
        <w:rPr>
          <w:lang w:val="id-ID"/>
        </w:rPr>
        <w:t>peneliti</w:t>
      </w:r>
      <w:r w:rsidRPr="00DF6C5B">
        <w:rPr>
          <w:lang w:val="id-ID"/>
        </w:rPr>
        <w:t xml:space="preserve"> melakukan uji validitas dan reliabilitas untuk 30 responden. Setelah data dari 30 responden dinyatakan valid dan reliabel, maka </w:t>
      </w:r>
      <w:r>
        <w:rPr>
          <w:lang w:val="id-ID"/>
        </w:rPr>
        <w:t>peneliti</w:t>
      </w:r>
      <w:r w:rsidRPr="00DF6C5B">
        <w:rPr>
          <w:lang w:val="id-ID"/>
        </w:rPr>
        <w:t xml:space="preserve"> akan melanjutkan kembali penelitian ini.</w:t>
      </w:r>
    </w:p>
    <w:p w:rsidR="002E36A8" w:rsidRPr="001E5081" w:rsidRDefault="002E36A8" w:rsidP="002E36A8">
      <w:pPr>
        <w:pStyle w:val="Heading4"/>
        <w:numPr>
          <w:ilvl w:val="0"/>
          <w:numId w:val="17"/>
        </w:numPr>
        <w:spacing w:line="480" w:lineRule="auto"/>
        <w:ind w:left="1276"/>
        <w:rPr>
          <w:rFonts w:ascii="Times New Roman" w:hAnsi="Times New Roman" w:cs="Times New Roman"/>
          <w:i w:val="0"/>
          <w:color w:val="auto"/>
          <w:lang w:val="id-ID"/>
        </w:rPr>
      </w:pPr>
      <w:r w:rsidRPr="001E5081">
        <w:rPr>
          <w:rFonts w:ascii="Times New Roman" w:hAnsi="Times New Roman" w:cs="Times New Roman"/>
          <w:i w:val="0"/>
          <w:color w:val="auto"/>
          <w:lang w:val="id-ID"/>
        </w:rPr>
        <w:t>Uji Validitas</w:t>
      </w:r>
    </w:p>
    <w:p w:rsidR="002E36A8" w:rsidRPr="00976298" w:rsidRDefault="002E36A8" w:rsidP="002E36A8">
      <w:pPr>
        <w:spacing w:line="480" w:lineRule="auto"/>
        <w:ind w:left="1276" w:firstLine="567"/>
        <w:contextualSpacing/>
        <w:rPr>
          <w:lang w:val="id-ID"/>
        </w:rPr>
      </w:pPr>
      <w:r w:rsidRPr="00DF6C5B">
        <w:rPr>
          <w:lang w:val="id-ID"/>
        </w:rPr>
        <w:t>Uji validitas digunakan untuk mengukur sah atau valid tidaknya suatu kuesioner. Suatu kuesioner dikatakan valid jika pertanyaan pada kuesioner mampu untuk mengungkapkan sesuatu yang akan diukur oleh kuesioner tersebut</w:t>
      </w:r>
      <w:r>
        <w:rPr>
          <w:lang w:val="id-ID"/>
        </w:rPr>
        <w:t xml:space="preserve"> (</w:t>
      </w:r>
      <w:r>
        <w:rPr>
          <w:noProof/>
          <w:lang w:val="id-ID"/>
        </w:rPr>
        <w:t>Ghozali,</w:t>
      </w:r>
      <w:r w:rsidRPr="00976298">
        <w:rPr>
          <w:noProof/>
          <w:lang w:val="id-ID"/>
        </w:rPr>
        <w:t xml:space="preserve"> 2016</w:t>
      </w:r>
      <w:r>
        <w:rPr>
          <w:noProof/>
          <w:lang w:val="id-ID"/>
        </w:rPr>
        <w:t>:52)</w:t>
      </w:r>
      <w:r w:rsidRPr="00DF6C5B">
        <w:rPr>
          <w:lang w:val="id-ID"/>
        </w:rPr>
        <w:t xml:space="preserve">. </w:t>
      </w:r>
      <w:r>
        <w:rPr>
          <w:lang w:val="id-ID"/>
        </w:rPr>
        <w:t>Pengujian ini</w:t>
      </w:r>
      <w:r w:rsidRPr="00DF6C5B">
        <w:rPr>
          <w:lang w:val="id-ID"/>
        </w:rPr>
        <w:t xml:space="preserve"> dilakukan dengan program SPSS</w:t>
      </w:r>
      <w:r>
        <w:rPr>
          <w:lang w:val="id-ID"/>
        </w:rPr>
        <w:t xml:space="preserve"> </w:t>
      </w:r>
      <w:r>
        <w:rPr>
          <w:i/>
          <w:lang w:val="id-ID"/>
        </w:rPr>
        <w:t xml:space="preserve">Statistics </w:t>
      </w:r>
      <w:r>
        <w:rPr>
          <w:lang w:val="id-ID"/>
        </w:rPr>
        <w:t>20</w:t>
      </w:r>
      <w:r w:rsidRPr="00DF6C5B">
        <w:rPr>
          <w:lang w:val="id-ID"/>
        </w:rPr>
        <w:t xml:space="preserve">. </w:t>
      </w:r>
      <w:r>
        <w:rPr>
          <w:lang w:val="id-ID"/>
        </w:rPr>
        <w:t>Suatu pertanyaan dikatakan valid jika nilai r hitung &gt; r tabel.</w:t>
      </w:r>
    </w:p>
    <w:p w:rsidR="002E36A8" w:rsidRPr="001E5081" w:rsidRDefault="002E36A8" w:rsidP="002E36A8">
      <w:pPr>
        <w:pStyle w:val="Heading4"/>
        <w:numPr>
          <w:ilvl w:val="0"/>
          <w:numId w:val="17"/>
        </w:numPr>
        <w:spacing w:line="480" w:lineRule="auto"/>
        <w:ind w:left="1276"/>
        <w:rPr>
          <w:rFonts w:ascii="Times New Roman" w:hAnsi="Times New Roman" w:cs="Times New Roman"/>
          <w:i w:val="0"/>
          <w:lang w:val="id-ID"/>
        </w:rPr>
      </w:pPr>
      <w:r w:rsidRPr="001E5081">
        <w:rPr>
          <w:rFonts w:ascii="Times New Roman" w:hAnsi="Times New Roman" w:cs="Times New Roman"/>
          <w:i w:val="0"/>
          <w:color w:val="auto"/>
          <w:lang w:val="id-ID"/>
        </w:rPr>
        <w:t>Uji Reliabilitas</w:t>
      </w:r>
    </w:p>
    <w:p w:rsidR="002E36A8" w:rsidRPr="005075B6" w:rsidRDefault="002E36A8" w:rsidP="002E36A8">
      <w:pPr>
        <w:spacing w:line="480" w:lineRule="auto"/>
        <w:ind w:left="1276" w:firstLine="567"/>
        <w:contextualSpacing/>
        <w:rPr>
          <w:lang w:val="id-ID"/>
        </w:rPr>
      </w:pPr>
      <w:r>
        <w:rPr>
          <w:lang w:val="id-ID"/>
        </w:rPr>
        <w:t xml:space="preserve">Uji reliabilitas adalah alat untuk mengukur suatu kuesioner yang merupakan indikator dari variabel atau konstruk </w:t>
      </w:r>
      <w:r>
        <w:rPr>
          <w:lang w:val="id-ID"/>
        </w:rPr>
        <w:fldChar w:fldCharType="begin" w:fldLock="1"/>
      </w:r>
      <w:r>
        <w:rPr>
          <w:lang w:val="id-ID"/>
        </w:rPr>
        <w:instrText>ADDIN CSL_CITATION { "citationItems" : [ { "id" : "ITEM-1", "itemData" : { "ISBN" : "979.704.015.1", "author" : [ { "dropping-particle" : "", "family" : "Ghozali", "given" : "Imam", "non-dropping-particle" : "", "parse-names" : false, "suffix" : "" } ], "edition" : "8", "id" : "ITEM-1", "issued" : { "date-parts" : [ [ "2016" ] ] }, "number-of-pages" : "19 ,48, 52-55, 95, 97, 103-104, 154", "publisher" : "Badan Penerbit Universitas Diponegoro", "publisher-place" : "Semarang", "title" : "APLIKASI ANALISIS MULTIVARIETE DENGAN PROGRAM IBM SPSS 23", "type" : "book" }, "uris" : [ "http://www.mendeley.com/documents/?uuid=8bd95b2b-d211-4a20-954c-c9617444b360" ] } ], "mendeley" : { "formattedCitation" : "(Ghozali, 2016)", "manualFormatting" : "Ghozali (2016:47)", "plainTextFormattedCitation" : "(Ghozali, 2016)", "previouslyFormattedCitation" : "(Ghozali, 2016)" }, "properties" : { "noteIndex" : 0 }, "schema" : "https://github.com/citation-style-language/schema/raw/master/csl-citation.json" }</w:instrText>
      </w:r>
      <w:r>
        <w:rPr>
          <w:lang w:val="id-ID"/>
        </w:rPr>
        <w:fldChar w:fldCharType="separate"/>
      </w:r>
      <w:r>
        <w:rPr>
          <w:noProof/>
          <w:lang w:val="id-ID"/>
        </w:rPr>
        <w:t>Ghozali</w:t>
      </w:r>
      <w:r w:rsidRPr="00EE4BD4">
        <w:rPr>
          <w:noProof/>
          <w:lang w:val="id-ID"/>
        </w:rPr>
        <w:t xml:space="preserve"> </w:t>
      </w:r>
      <w:r>
        <w:rPr>
          <w:noProof/>
          <w:lang w:val="id-ID"/>
        </w:rPr>
        <w:t>(</w:t>
      </w:r>
      <w:r w:rsidRPr="00EE4BD4">
        <w:rPr>
          <w:noProof/>
          <w:lang w:val="id-ID"/>
        </w:rPr>
        <w:t>2016</w:t>
      </w:r>
      <w:r>
        <w:rPr>
          <w:noProof/>
          <w:lang w:val="id-ID"/>
        </w:rPr>
        <w:t>:47</w:t>
      </w:r>
      <w:r w:rsidRPr="00EE4BD4">
        <w:rPr>
          <w:noProof/>
          <w:lang w:val="id-ID"/>
        </w:rPr>
        <w:t>)</w:t>
      </w:r>
      <w:r>
        <w:rPr>
          <w:lang w:val="id-ID"/>
        </w:rPr>
        <w:fldChar w:fldCharType="end"/>
      </w:r>
      <w:r>
        <w:rPr>
          <w:lang w:val="id-ID"/>
        </w:rPr>
        <w:t xml:space="preserve">. Butir pertanyaan dikatakan reliabel atau handal apabila jawaban seseorang terhadap pertanyaan adalah konsisten atau stabil dari waktu ke waktu. Pengukuran reliabilitas ini dilakukan dengan cara </w:t>
      </w:r>
      <w:r>
        <w:rPr>
          <w:i/>
          <w:lang w:val="id-ID"/>
        </w:rPr>
        <w:t xml:space="preserve">One Shot </w:t>
      </w:r>
      <w:r>
        <w:rPr>
          <w:lang w:val="id-ID"/>
        </w:rPr>
        <w:t xml:space="preserve">atau pengukuran sekali saja. </w:t>
      </w:r>
      <w:r w:rsidRPr="00B16687">
        <w:rPr>
          <w:lang w:val="id-ID"/>
        </w:rPr>
        <w:t xml:space="preserve">Suatu konstruk atau variabel dikatakan reliabel jika memberikan nilai </w:t>
      </w:r>
      <w:r w:rsidRPr="00B16687">
        <w:rPr>
          <w:i/>
          <w:lang w:val="id-ID"/>
        </w:rPr>
        <w:t>Cronbach Alpha</w:t>
      </w:r>
      <w:r>
        <w:rPr>
          <w:lang w:val="id-ID"/>
        </w:rPr>
        <w:t xml:space="preserve"> &gt; 0,</w:t>
      </w:r>
      <w:r w:rsidRPr="00B16687">
        <w:rPr>
          <w:lang w:val="id-ID"/>
        </w:rPr>
        <w:t>70.</w:t>
      </w:r>
    </w:p>
    <w:p w:rsidR="002E36A8" w:rsidRPr="0076603E" w:rsidRDefault="002E36A8" w:rsidP="002E36A8">
      <w:pPr>
        <w:pStyle w:val="Heading3"/>
        <w:numPr>
          <w:ilvl w:val="0"/>
          <w:numId w:val="9"/>
        </w:numPr>
        <w:spacing w:line="480" w:lineRule="auto"/>
        <w:ind w:left="851"/>
        <w:contextualSpacing/>
        <w:rPr>
          <w:rFonts w:ascii="Times New Roman" w:hAnsi="Times New Roman" w:cs="Times New Roman"/>
          <w:b/>
          <w:color w:val="000000" w:themeColor="text1"/>
          <w:lang w:val="id-ID"/>
        </w:rPr>
      </w:pPr>
      <w:bookmarkStart w:id="21" w:name="_Toc8316005"/>
      <w:r w:rsidRPr="0076603E">
        <w:rPr>
          <w:rFonts w:ascii="Times New Roman" w:hAnsi="Times New Roman" w:cs="Times New Roman"/>
          <w:b/>
          <w:color w:val="000000" w:themeColor="text1"/>
          <w:lang w:val="id-ID"/>
        </w:rPr>
        <w:lastRenderedPageBreak/>
        <w:t>Uji Asumsi Klasik</w:t>
      </w:r>
      <w:bookmarkEnd w:id="21"/>
    </w:p>
    <w:p w:rsidR="002E36A8" w:rsidRDefault="002E36A8" w:rsidP="002E36A8">
      <w:pPr>
        <w:pStyle w:val="Heading4"/>
        <w:numPr>
          <w:ilvl w:val="0"/>
          <w:numId w:val="10"/>
        </w:numPr>
        <w:spacing w:line="480" w:lineRule="auto"/>
        <w:ind w:left="1276"/>
        <w:contextualSpacing/>
        <w:rPr>
          <w:rFonts w:ascii="Times New Roman" w:hAnsi="Times New Roman" w:cs="Times New Roman"/>
          <w:i w:val="0"/>
          <w:color w:val="000000" w:themeColor="text1"/>
          <w:lang w:val="id-ID"/>
        </w:rPr>
      </w:pPr>
      <w:r w:rsidRPr="005B4A49">
        <w:rPr>
          <w:rFonts w:ascii="Times New Roman" w:hAnsi="Times New Roman" w:cs="Times New Roman"/>
          <w:i w:val="0"/>
          <w:color w:val="000000" w:themeColor="text1"/>
          <w:lang w:val="id-ID"/>
        </w:rPr>
        <w:t>Uji Normalitas</w:t>
      </w:r>
    </w:p>
    <w:p w:rsidR="002E36A8" w:rsidRDefault="002E36A8" w:rsidP="002E36A8">
      <w:pPr>
        <w:spacing w:line="480" w:lineRule="auto"/>
        <w:ind w:left="1276" w:firstLine="567"/>
        <w:contextualSpacing/>
        <w:rPr>
          <w:lang w:val="id-ID"/>
        </w:rPr>
      </w:pPr>
      <w:r>
        <w:rPr>
          <w:lang w:val="id-ID"/>
        </w:rPr>
        <w:t xml:space="preserve">Menurut </w:t>
      </w:r>
      <w:r>
        <w:rPr>
          <w:lang w:val="id-ID"/>
        </w:rPr>
        <w:fldChar w:fldCharType="begin" w:fldLock="1"/>
      </w:r>
      <w:r>
        <w:rPr>
          <w:lang w:val="id-ID"/>
        </w:rPr>
        <w:instrText>ADDIN CSL_CITATION { "citationItems" : [ { "id" : "ITEM-1", "itemData" : { "ISBN" : "979.704.015.1", "author" : [ { "dropping-particle" : "", "family" : "Ghozali", "given" : "Imam", "non-dropping-particle" : "", "parse-names" : false, "suffix" : "" } ], "edition" : "8", "id" : "ITEM-1", "issued" : { "date-parts" : [ [ "2016" ] ] }, "number-of-pages" : "19 ,48, 52-55, 95, 97, 103-104, 154", "publisher" : "Badan Penerbit Universitas Diponegoro", "publisher-place" : "Semarang", "title" : "APLIKASI ANALISIS MULTIVARIETE DENGAN PROGRAM IBM SPSS 23", "type" : "book" }, "uris" : [ "http://www.mendeley.com/documents/?uuid=8bd95b2b-d211-4a20-954c-c9617444b360" ] } ], "mendeley" : { "formattedCitation" : "(Ghozali, 2016)", "manualFormatting" : "Ghozali (2016:154)", "plainTextFormattedCitation" : "(Ghozali, 2016)", "previouslyFormattedCitation" : "(Ghozali, 2016)" }, "properties" : { "noteIndex" : 0 }, "schema" : "https://github.com/citation-style-language/schema/raw/master/csl-citation.json" }</w:instrText>
      </w:r>
      <w:r>
        <w:rPr>
          <w:lang w:val="id-ID"/>
        </w:rPr>
        <w:fldChar w:fldCharType="separate"/>
      </w:r>
      <w:r>
        <w:rPr>
          <w:noProof/>
          <w:lang w:val="id-ID"/>
        </w:rPr>
        <w:t>Ghozali</w:t>
      </w:r>
      <w:r w:rsidRPr="00142C98">
        <w:rPr>
          <w:noProof/>
          <w:lang w:val="id-ID"/>
        </w:rPr>
        <w:t xml:space="preserve"> </w:t>
      </w:r>
      <w:r>
        <w:rPr>
          <w:noProof/>
          <w:lang w:val="id-ID"/>
        </w:rPr>
        <w:t>(</w:t>
      </w:r>
      <w:r w:rsidRPr="00142C98">
        <w:rPr>
          <w:noProof/>
          <w:lang w:val="id-ID"/>
        </w:rPr>
        <w:t>2016</w:t>
      </w:r>
      <w:r>
        <w:rPr>
          <w:noProof/>
          <w:lang w:val="id-ID"/>
        </w:rPr>
        <w:t>:154</w:t>
      </w:r>
      <w:r w:rsidRPr="00142C98">
        <w:rPr>
          <w:noProof/>
          <w:lang w:val="id-ID"/>
        </w:rPr>
        <w:t>)</w:t>
      </w:r>
      <w:r>
        <w:rPr>
          <w:lang w:val="id-ID"/>
        </w:rPr>
        <w:fldChar w:fldCharType="end"/>
      </w:r>
      <w:r>
        <w:rPr>
          <w:lang w:val="id-ID"/>
        </w:rPr>
        <w:t xml:space="preserve">, uji normalitas bertujuan untuk menguji apakah dalam regresi, variabel pengganggu atau residual memiliki distribusi normal. Seperti diketahui bahwa uji t dan F mengasumsikan bahwa nilai residual mengikuti distribusi normal. Kalau asumsi ini dilanggar maka uji statistik menjadi tidak valid untuk jumlah sampel kecil. Model regresi yang baik adalah memiliki distribusi data normal atau mendekati normal. Pengujian ini menggunakan uji </w:t>
      </w:r>
      <w:r>
        <w:rPr>
          <w:i/>
          <w:lang w:val="id-ID"/>
        </w:rPr>
        <w:t>Kolmogorov Smirnov</w:t>
      </w:r>
      <w:r>
        <w:rPr>
          <w:lang w:val="id-ID"/>
        </w:rPr>
        <w:t xml:space="preserve"> dengan bantuan program SPSS dengan kriteria sebagai berikut :</w:t>
      </w:r>
    </w:p>
    <w:p w:rsidR="002E36A8" w:rsidRDefault="002E36A8" w:rsidP="002E36A8">
      <w:pPr>
        <w:numPr>
          <w:ilvl w:val="0"/>
          <w:numId w:val="13"/>
        </w:numPr>
        <w:spacing w:after="0" w:line="480" w:lineRule="auto"/>
        <w:ind w:left="1701"/>
        <w:rPr>
          <w:lang w:val="id-ID"/>
        </w:rPr>
      </w:pPr>
      <w:r w:rsidRPr="002015B4">
        <w:rPr>
          <w:i/>
          <w:lang w:val="id-ID"/>
        </w:rPr>
        <w:t xml:space="preserve">Asymp Sig </w:t>
      </w:r>
      <w:r w:rsidRPr="002015B4">
        <w:rPr>
          <w:lang w:val="id-ID"/>
        </w:rPr>
        <w:t xml:space="preserve">(2 </w:t>
      </w:r>
      <w:r w:rsidRPr="002015B4">
        <w:rPr>
          <w:i/>
          <w:lang w:val="id-ID"/>
        </w:rPr>
        <w:t>tailed</w:t>
      </w:r>
      <w:r w:rsidRPr="002015B4">
        <w:rPr>
          <w:lang w:val="id-ID"/>
        </w:rPr>
        <w:t xml:space="preserve">) &gt; </w:t>
      </w:r>
      <w:r w:rsidRPr="002015B4">
        <w:rPr>
          <w:rFonts w:cs="Times New Roman"/>
          <w:lang w:val="id-ID"/>
        </w:rPr>
        <w:t>α</w:t>
      </w:r>
      <w:r>
        <w:rPr>
          <w:rFonts w:cs="Times New Roman"/>
          <w:lang w:val="id-ID"/>
        </w:rPr>
        <w:t>,</w:t>
      </w:r>
      <w:r w:rsidRPr="002015B4">
        <w:rPr>
          <w:lang w:val="id-ID"/>
        </w:rPr>
        <w:t xml:space="preserve"> berarti data telah berdistribusi secara normal</w:t>
      </w:r>
      <w:r>
        <w:rPr>
          <w:lang w:val="id-ID"/>
        </w:rPr>
        <w:t>.</w:t>
      </w:r>
    </w:p>
    <w:p w:rsidR="002E36A8" w:rsidRPr="002015B4" w:rsidRDefault="002E36A8" w:rsidP="002E36A8">
      <w:pPr>
        <w:numPr>
          <w:ilvl w:val="0"/>
          <w:numId w:val="13"/>
        </w:numPr>
        <w:spacing w:line="480" w:lineRule="auto"/>
        <w:ind w:left="1701"/>
        <w:rPr>
          <w:lang w:val="id-ID"/>
        </w:rPr>
      </w:pPr>
      <w:r w:rsidRPr="002015B4">
        <w:rPr>
          <w:i/>
          <w:lang w:val="id-ID"/>
        </w:rPr>
        <w:t xml:space="preserve">Asymp Sig </w:t>
      </w:r>
      <w:r w:rsidRPr="002015B4">
        <w:rPr>
          <w:lang w:val="id-ID"/>
        </w:rPr>
        <w:t xml:space="preserve">(2 </w:t>
      </w:r>
      <w:r w:rsidRPr="002015B4">
        <w:rPr>
          <w:i/>
          <w:lang w:val="id-ID"/>
        </w:rPr>
        <w:t>tailed</w:t>
      </w:r>
      <w:r w:rsidRPr="002015B4">
        <w:rPr>
          <w:lang w:val="id-ID"/>
        </w:rPr>
        <w:t>)</w:t>
      </w:r>
      <w:r>
        <w:rPr>
          <w:lang w:val="id-ID"/>
        </w:rPr>
        <w:t xml:space="preserve"> &lt;</w:t>
      </w:r>
      <w:r w:rsidRPr="002015B4">
        <w:rPr>
          <w:lang w:val="id-ID"/>
        </w:rPr>
        <w:t xml:space="preserve"> </w:t>
      </w:r>
      <w:r w:rsidRPr="002015B4">
        <w:rPr>
          <w:rFonts w:cs="Times New Roman"/>
          <w:lang w:val="id-ID"/>
        </w:rPr>
        <w:t>α</w:t>
      </w:r>
      <w:r>
        <w:rPr>
          <w:rFonts w:cs="Times New Roman"/>
          <w:lang w:val="id-ID"/>
        </w:rPr>
        <w:t>,</w:t>
      </w:r>
      <w:r w:rsidRPr="002015B4">
        <w:rPr>
          <w:lang w:val="id-ID"/>
        </w:rPr>
        <w:t xml:space="preserve"> berarti data </w:t>
      </w:r>
      <w:r>
        <w:rPr>
          <w:lang w:val="id-ID"/>
        </w:rPr>
        <w:t>tidak</w:t>
      </w:r>
      <w:r w:rsidRPr="002015B4">
        <w:rPr>
          <w:lang w:val="id-ID"/>
        </w:rPr>
        <w:t xml:space="preserve"> berdistribusi secara normal</w:t>
      </w:r>
      <w:r>
        <w:rPr>
          <w:lang w:val="id-ID"/>
        </w:rPr>
        <w:t>.</w:t>
      </w:r>
    </w:p>
    <w:p w:rsidR="002E36A8" w:rsidRDefault="002E36A8" w:rsidP="002E36A8">
      <w:pPr>
        <w:pStyle w:val="Heading4"/>
        <w:numPr>
          <w:ilvl w:val="0"/>
          <w:numId w:val="10"/>
        </w:numPr>
        <w:spacing w:line="480" w:lineRule="auto"/>
        <w:ind w:left="1276"/>
        <w:contextualSpacing/>
        <w:rPr>
          <w:rFonts w:ascii="Times New Roman" w:hAnsi="Times New Roman" w:cs="Times New Roman"/>
          <w:i w:val="0"/>
          <w:color w:val="000000" w:themeColor="text1"/>
          <w:lang w:val="id-ID"/>
        </w:rPr>
      </w:pPr>
      <w:r w:rsidRPr="005B4A49">
        <w:rPr>
          <w:rFonts w:ascii="Times New Roman" w:hAnsi="Times New Roman" w:cs="Times New Roman"/>
          <w:i w:val="0"/>
          <w:color w:val="000000" w:themeColor="text1"/>
          <w:lang w:val="id-ID"/>
        </w:rPr>
        <w:t>Multikolinearitas</w:t>
      </w:r>
    </w:p>
    <w:p w:rsidR="002E36A8" w:rsidRDefault="002E36A8" w:rsidP="002E36A8">
      <w:pPr>
        <w:spacing w:line="480" w:lineRule="auto"/>
        <w:ind w:left="1276" w:firstLine="567"/>
        <w:contextualSpacing/>
        <w:rPr>
          <w:lang w:val="id-ID"/>
        </w:rPr>
      </w:pPr>
      <w:r>
        <w:rPr>
          <w:lang w:val="id-ID"/>
        </w:rPr>
        <w:t xml:space="preserve">Uji multikolinearitas bertujuan untuk menguji apakah model regresi ditemukan adanya korelasi antara variabel independen </w:t>
      </w:r>
      <w:r>
        <w:rPr>
          <w:lang w:val="id-ID"/>
        </w:rPr>
        <w:fldChar w:fldCharType="begin" w:fldLock="1"/>
      </w:r>
      <w:r>
        <w:rPr>
          <w:lang w:val="id-ID"/>
        </w:rPr>
        <w:instrText>ADDIN CSL_CITATION { "citationItems" : [ { "id" : "ITEM-1", "itemData" : { "ISBN" : "979.704.015.1", "author" : [ { "dropping-particle" : "", "family" : "Ghozali", "given" : "Imam", "non-dropping-particle" : "", "parse-names" : false, "suffix" : "" } ], "edition" : "8", "id" : "ITEM-1", "issued" : { "date-parts" : [ [ "2016" ] ] }, "number-of-pages" : "19 ,48, 52-55, 95, 97, 103-104, 154", "publisher" : "Badan Penerbit Universitas Diponegoro", "publisher-place" : "Semarang", "title" : "APLIKASI ANALISIS MULTIVARIETE DENGAN PROGRAM IBM SPSS 23", "type" : "book" }, "uris" : [ "http://www.mendeley.com/documents/?uuid=8bd95b2b-d211-4a20-954c-c9617444b360" ] } ], "mendeley" : { "formattedCitation" : "(Ghozali, 2016)", "manualFormatting" : "(Ghozali, 2016:103-104)", "plainTextFormattedCitation" : "(Ghozali, 2016)", "previouslyFormattedCitation" : "(Ghozali, 2016)" }, "properties" : { "noteIndex" : 0 }, "schema" : "https://github.com/citation-style-language/schema/raw/master/csl-citation.json" }</w:instrText>
      </w:r>
      <w:r>
        <w:rPr>
          <w:lang w:val="id-ID"/>
        </w:rPr>
        <w:fldChar w:fldCharType="separate"/>
      </w:r>
      <w:r w:rsidRPr="007D35CA">
        <w:rPr>
          <w:noProof/>
          <w:lang w:val="id-ID"/>
        </w:rPr>
        <w:t>(Ghozali, 2016</w:t>
      </w:r>
      <w:r>
        <w:rPr>
          <w:noProof/>
          <w:lang w:val="id-ID"/>
        </w:rPr>
        <w:t>:103-104</w:t>
      </w:r>
      <w:r w:rsidRPr="007D35CA">
        <w:rPr>
          <w:noProof/>
          <w:lang w:val="id-ID"/>
        </w:rPr>
        <w:t>)</w:t>
      </w:r>
      <w:r>
        <w:rPr>
          <w:lang w:val="id-ID"/>
        </w:rPr>
        <w:fldChar w:fldCharType="end"/>
      </w:r>
      <w:r>
        <w:rPr>
          <w:lang w:val="id-ID"/>
        </w:rPr>
        <w:t xml:space="preserve">. Model regresi yang baik seharusnya tidak terjadi korelasi diantara variabel independen, bila terjadi korelasi berarti ada kemiripan atau kesamaan antar variabel independennya. Dalam </w:t>
      </w:r>
      <w:r w:rsidRPr="000C3EA4">
        <w:rPr>
          <w:lang w:val="id-ID"/>
        </w:rPr>
        <w:t>menganalisis terjadi atau tidaknya suatu multik</w:t>
      </w:r>
      <w:r>
        <w:rPr>
          <w:lang w:val="id-ID"/>
        </w:rPr>
        <w:t xml:space="preserve">olinearitas, dapat dilihat dari </w:t>
      </w:r>
      <w:r w:rsidRPr="000C3EA4">
        <w:rPr>
          <w:lang w:val="id-ID"/>
        </w:rPr>
        <w:t xml:space="preserve">nilai </w:t>
      </w:r>
      <w:r>
        <w:rPr>
          <w:lang w:val="id-ID"/>
        </w:rPr>
        <w:t>TOL (</w:t>
      </w:r>
      <w:r w:rsidRPr="00DA2380">
        <w:rPr>
          <w:i/>
          <w:lang w:val="id-ID"/>
        </w:rPr>
        <w:t>tolerance</w:t>
      </w:r>
      <w:r>
        <w:rPr>
          <w:lang w:val="id-ID"/>
        </w:rPr>
        <w:t>)</w:t>
      </w:r>
      <w:r w:rsidRPr="000C3EA4">
        <w:rPr>
          <w:lang w:val="id-ID"/>
        </w:rPr>
        <w:t xml:space="preserve"> dan VIF</w:t>
      </w:r>
      <w:r>
        <w:rPr>
          <w:lang w:val="id-ID"/>
        </w:rPr>
        <w:t xml:space="preserve"> (</w:t>
      </w:r>
      <w:r>
        <w:rPr>
          <w:i/>
          <w:lang w:val="id-ID"/>
        </w:rPr>
        <w:t>Variance Inflatory Factor</w:t>
      </w:r>
      <w:r>
        <w:rPr>
          <w:lang w:val="id-ID"/>
        </w:rPr>
        <w:t>)</w:t>
      </w:r>
      <w:r w:rsidRPr="000C3EA4">
        <w:rPr>
          <w:lang w:val="id-ID"/>
        </w:rPr>
        <w:t xml:space="preserve"> yang ada di kol</w:t>
      </w:r>
      <w:r>
        <w:rPr>
          <w:lang w:val="id-ID"/>
        </w:rPr>
        <w:t xml:space="preserve">om </w:t>
      </w:r>
      <w:r w:rsidRPr="00DA2380">
        <w:rPr>
          <w:i/>
          <w:lang w:val="id-ID"/>
        </w:rPr>
        <w:t>collinearity statistic</w:t>
      </w:r>
      <w:r>
        <w:rPr>
          <w:lang w:val="id-ID"/>
        </w:rPr>
        <w:t xml:space="preserve"> dalam </w:t>
      </w:r>
      <w:r w:rsidRPr="000C3EA4">
        <w:rPr>
          <w:lang w:val="id-ID"/>
        </w:rPr>
        <w:t xml:space="preserve">tabel </w:t>
      </w:r>
      <w:r w:rsidRPr="00DA2380">
        <w:rPr>
          <w:i/>
          <w:lang w:val="id-ID"/>
        </w:rPr>
        <w:t>coefficients</w:t>
      </w:r>
      <w:r w:rsidRPr="000C3EA4">
        <w:rPr>
          <w:lang w:val="id-ID"/>
        </w:rPr>
        <w:t>, dengan kriteria sebagai berikut</w:t>
      </w:r>
      <w:r>
        <w:rPr>
          <w:lang w:val="id-ID"/>
        </w:rPr>
        <w:t xml:space="preserve"> </w:t>
      </w:r>
      <w:r w:rsidRPr="000C3EA4">
        <w:rPr>
          <w:lang w:val="id-ID"/>
        </w:rPr>
        <w:t>:</w:t>
      </w:r>
    </w:p>
    <w:p w:rsidR="002E36A8" w:rsidRDefault="002E36A8" w:rsidP="002E36A8">
      <w:pPr>
        <w:numPr>
          <w:ilvl w:val="0"/>
          <w:numId w:val="11"/>
        </w:numPr>
        <w:spacing w:after="0" w:line="480" w:lineRule="auto"/>
        <w:ind w:left="1701"/>
        <w:rPr>
          <w:lang w:val="id-ID"/>
        </w:rPr>
      </w:pPr>
      <w:r w:rsidRPr="000C3EA4">
        <w:rPr>
          <w:lang w:val="id-ID"/>
        </w:rPr>
        <w:t xml:space="preserve">Jika TOL </w:t>
      </w:r>
      <w:r>
        <w:rPr>
          <w:lang w:val="id-ID"/>
        </w:rPr>
        <w:t>&gt; 0,</w:t>
      </w:r>
      <w:r w:rsidRPr="000C3EA4">
        <w:rPr>
          <w:lang w:val="id-ID"/>
        </w:rPr>
        <w:t xml:space="preserve">1 dan VIF </w:t>
      </w:r>
      <w:r>
        <w:rPr>
          <w:lang w:val="id-ID"/>
        </w:rPr>
        <w:t>&lt;</w:t>
      </w:r>
      <w:r w:rsidRPr="000C3EA4">
        <w:rPr>
          <w:lang w:val="id-ID"/>
        </w:rPr>
        <w:t xml:space="preserve"> 10, m</w:t>
      </w:r>
      <w:r>
        <w:rPr>
          <w:lang w:val="id-ID"/>
        </w:rPr>
        <w:t>aka tidak ada multikolinearitas.</w:t>
      </w:r>
    </w:p>
    <w:p w:rsidR="002E36A8" w:rsidRPr="000C3EA4" w:rsidRDefault="002E36A8" w:rsidP="002E36A8">
      <w:pPr>
        <w:numPr>
          <w:ilvl w:val="0"/>
          <w:numId w:val="11"/>
        </w:numPr>
        <w:spacing w:after="0" w:line="480" w:lineRule="auto"/>
        <w:ind w:left="1701"/>
        <w:rPr>
          <w:lang w:val="id-ID"/>
        </w:rPr>
      </w:pPr>
      <w:r w:rsidRPr="000C3EA4">
        <w:rPr>
          <w:lang w:val="id-ID"/>
        </w:rPr>
        <w:t xml:space="preserve">Jika TOL </w:t>
      </w:r>
      <w:r>
        <w:rPr>
          <w:lang w:val="id-ID"/>
        </w:rPr>
        <w:t>&lt; 0,</w:t>
      </w:r>
      <w:r w:rsidRPr="000C3EA4">
        <w:rPr>
          <w:lang w:val="id-ID"/>
        </w:rPr>
        <w:t xml:space="preserve">1 dan VIF </w:t>
      </w:r>
      <w:r>
        <w:rPr>
          <w:lang w:val="id-ID"/>
        </w:rPr>
        <w:t>&gt;</w:t>
      </w:r>
      <w:r w:rsidRPr="000C3EA4">
        <w:rPr>
          <w:lang w:val="id-ID"/>
        </w:rPr>
        <w:t xml:space="preserve"> 10, maka ada multikolinearitas</w:t>
      </w:r>
      <w:r>
        <w:rPr>
          <w:lang w:val="id-ID"/>
        </w:rPr>
        <w:t>.</w:t>
      </w:r>
    </w:p>
    <w:p w:rsidR="002E36A8" w:rsidRPr="005B4A49" w:rsidRDefault="002E36A8" w:rsidP="002E36A8">
      <w:pPr>
        <w:pStyle w:val="Heading4"/>
        <w:numPr>
          <w:ilvl w:val="0"/>
          <w:numId w:val="10"/>
        </w:numPr>
        <w:spacing w:line="480" w:lineRule="auto"/>
        <w:ind w:left="1276"/>
        <w:contextualSpacing/>
        <w:rPr>
          <w:rFonts w:ascii="Times New Roman" w:hAnsi="Times New Roman" w:cs="Times New Roman"/>
          <w:i w:val="0"/>
          <w:color w:val="000000" w:themeColor="text1"/>
          <w:lang w:val="id-ID"/>
        </w:rPr>
      </w:pPr>
      <w:r w:rsidRPr="005B4A49">
        <w:rPr>
          <w:rFonts w:ascii="Times New Roman" w:hAnsi="Times New Roman" w:cs="Times New Roman"/>
          <w:i w:val="0"/>
          <w:color w:val="000000" w:themeColor="text1"/>
          <w:lang w:val="id-ID"/>
        </w:rPr>
        <w:lastRenderedPageBreak/>
        <w:t>Hetero</w:t>
      </w:r>
      <w:r>
        <w:rPr>
          <w:rFonts w:ascii="Times New Roman" w:hAnsi="Times New Roman" w:cs="Times New Roman"/>
          <w:i w:val="0"/>
          <w:color w:val="000000" w:themeColor="text1"/>
          <w:lang w:val="id-ID"/>
        </w:rPr>
        <w:t>s</w:t>
      </w:r>
      <w:r w:rsidRPr="005B4A49">
        <w:rPr>
          <w:rFonts w:ascii="Times New Roman" w:hAnsi="Times New Roman" w:cs="Times New Roman"/>
          <w:i w:val="0"/>
          <w:color w:val="000000" w:themeColor="text1"/>
          <w:lang w:val="id-ID"/>
        </w:rPr>
        <w:t>kedastisitas</w:t>
      </w:r>
    </w:p>
    <w:p w:rsidR="002E36A8" w:rsidRDefault="002E36A8" w:rsidP="002E36A8">
      <w:pPr>
        <w:spacing w:line="480" w:lineRule="auto"/>
        <w:ind w:left="1276" w:firstLine="567"/>
        <w:contextualSpacing/>
        <w:rPr>
          <w:lang w:val="id-ID"/>
        </w:rPr>
      </w:pPr>
      <w:r>
        <w:rPr>
          <w:lang w:val="id-ID"/>
        </w:rPr>
        <w:t xml:space="preserve">Uji heteroskedastisitas bertujuan menguji apakah dalam model regresi terjadi ketidaksamaan </w:t>
      </w:r>
      <w:r>
        <w:rPr>
          <w:i/>
          <w:lang w:val="id-ID"/>
        </w:rPr>
        <w:t>variance</w:t>
      </w:r>
      <w:r>
        <w:rPr>
          <w:lang w:val="id-ID"/>
        </w:rPr>
        <w:t xml:space="preserve"> dari residual satu pengamatan ke pengamatan lain. Jika </w:t>
      </w:r>
      <w:r>
        <w:rPr>
          <w:i/>
          <w:lang w:val="id-ID"/>
        </w:rPr>
        <w:t>variance</w:t>
      </w:r>
      <w:r>
        <w:rPr>
          <w:lang w:val="id-ID"/>
        </w:rPr>
        <w:t xml:space="preserve"> dari residual satu pengamatan ke pengamatan lain tetap, maka disebut Homoskedastisitas dan jika berbeda disebut Heteroskedastisitas.  Model yang baik adalah yang Homoskedastisitas atau tidak terjadi Heteroskedastisitas. Peneilitan ini menggunakan </w:t>
      </w:r>
      <w:r w:rsidRPr="00B23C4D">
        <w:rPr>
          <w:lang w:val="id-ID"/>
        </w:rPr>
        <w:t xml:space="preserve">metode </w:t>
      </w:r>
      <w:r w:rsidRPr="0029000C">
        <w:rPr>
          <w:i/>
          <w:lang w:val="id-ID"/>
        </w:rPr>
        <w:t>glejser</w:t>
      </w:r>
      <w:r w:rsidRPr="00B23C4D">
        <w:rPr>
          <w:lang w:val="id-ID"/>
        </w:rPr>
        <w:t xml:space="preserve"> yang dapat dilihat dari hasil </w:t>
      </w:r>
      <w:r>
        <w:rPr>
          <w:lang w:val="id-ID"/>
        </w:rPr>
        <w:t xml:space="preserve">output yang ada, dengan melihat </w:t>
      </w:r>
      <w:r w:rsidRPr="00B23C4D">
        <w:rPr>
          <w:lang w:val="id-ID"/>
        </w:rPr>
        <w:t xml:space="preserve">nilai </w:t>
      </w:r>
      <w:r w:rsidRPr="00DA2380">
        <w:rPr>
          <w:i/>
          <w:lang w:val="id-ID"/>
        </w:rPr>
        <w:t>sig</w:t>
      </w:r>
      <w:r w:rsidRPr="00B23C4D">
        <w:rPr>
          <w:lang w:val="id-ID"/>
        </w:rPr>
        <w:t xml:space="preserve"> didalam tabel </w:t>
      </w:r>
      <w:r w:rsidRPr="00DA2380">
        <w:rPr>
          <w:i/>
          <w:lang w:val="id-ID"/>
        </w:rPr>
        <w:t>coefficients</w:t>
      </w:r>
      <w:r w:rsidRPr="00B23C4D">
        <w:rPr>
          <w:lang w:val="id-ID"/>
        </w:rPr>
        <w:t xml:space="preserve"> dengan kriteria sebagai berikut:</w:t>
      </w:r>
    </w:p>
    <w:p w:rsidR="002E36A8" w:rsidRDefault="002E36A8" w:rsidP="002E36A8">
      <w:pPr>
        <w:numPr>
          <w:ilvl w:val="0"/>
          <w:numId w:val="12"/>
        </w:numPr>
        <w:spacing w:line="480" w:lineRule="auto"/>
        <w:ind w:left="1701"/>
        <w:contextualSpacing/>
        <w:rPr>
          <w:lang w:val="id-ID"/>
        </w:rPr>
      </w:pPr>
      <w:r w:rsidRPr="00B23C4D">
        <w:rPr>
          <w:lang w:val="id-ID"/>
        </w:rPr>
        <w:t xml:space="preserve">Jika </w:t>
      </w:r>
      <w:r>
        <w:rPr>
          <w:lang w:val="id-ID"/>
        </w:rPr>
        <w:t xml:space="preserve">nilai </w:t>
      </w:r>
      <w:r>
        <w:rPr>
          <w:i/>
          <w:lang w:val="id-ID"/>
        </w:rPr>
        <w:t>sig.</w:t>
      </w:r>
      <w:r w:rsidRPr="00B23C4D">
        <w:rPr>
          <w:lang w:val="id-ID"/>
        </w:rPr>
        <w:t xml:space="preserve"> </w:t>
      </w:r>
      <w:r>
        <w:rPr>
          <w:lang w:val="id-ID"/>
        </w:rPr>
        <w:t>&lt; 0,</w:t>
      </w:r>
      <w:r w:rsidRPr="00B23C4D">
        <w:rPr>
          <w:lang w:val="id-ID"/>
        </w:rPr>
        <w:t>05 maka telah terjadi</w:t>
      </w:r>
      <w:r>
        <w:rPr>
          <w:lang w:val="id-ID"/>
        </w:rPr>
        <w:t xml:space="preserve"> </w:t>
      </w:r>
      <w:r w:rsidRPr="00B23C4D">
        <w:rPr>
          <w:lang w:val="id-ID"/>
        </w:rPr>
        <w:t>heteroskedastisitas.</w:t>
      </w:r>
    </w:p>
    <w:p w:rsidR="002E36A8" w:rsidRDefault="002E36A8" w:rsidP="002E36A8">
      <w:pPr>
        <w:numPr>
          <w:ilvl w:val="0"/>
          <w:numId w:val="12"/>
        </w:numPr>
        <w:spacing w:line="480" w:lineRule="auto"/>
        <w:ind w:left="1701" w:hanging="357"/>
        <w:contextualSpacing/>
        <w:rPr>
          <w:lang w:val="id-ID"/>
        </w:rPr>
      </w:pPr>
      <w:r>
        <w:rPr>
          <w:lang w:val="id-ID"/>
        </w:rPr>
        <w:t xml:space="preserve">Jika nilai </w:t>
      </w:r>
      <w:r>
        <w:rPr>
          <w:i/>
          <w:lang w:val="id-ID"/>
        </w:rPr>
        <w:t>sig.</w:t>
      </w:r>
      <w:r w:rsidRPr="00B23C4D">
        <w:rPr>
          <w:lang w:val="id-ID"/>
        </w:rPr>
        <w:t xml:space="preserve"> </w:t>
      </w:r>
      <w:r>
        <w:rPr>
          <w:lang w:val="id-ID"/>
        </w:rPr>
        <w:t>&gt; 0,</w:t>
      </w:r>
      <w:r w:rsidRPr="00B23C4D">
        <w:rPr>
          <w:lang w:val="id-ID"/>
        </w:rPr>
        <w:t xml:space="preserve">05 maka </w:t>
      </w:r>
      <w:r>
        <w:rPr>
          <w:lang w:val="id-ID"/>
        </w:rPr>
        <w:t>tidak</w:t>
      </w:r>
      <w:r w:rsidRPr="00B23C4D">
        <w:rPr>
          <w:lang w:val="id-ID"/>
        </w:rPr>
        <w:t xml:space="preserve"> terjadi</w:t>
      </w:r>
      <w:r>
        <w:rPr>
          <w:lang w:val="id-ID"/>
        </w:rPr>
        <w:t xml:space="preserve"> </w:t>
      </w:r>
      <w:r w:rsidRPr="00B23C4D">
        <w:rPr>
          <w:lang w:val="id-ID"/>
        </w:rPr>
        <w:t>heteroskedastisitas.</w:t>
      </w:r>
    </w:p>
    <w:p w:rsidR="002E36A8" w:rsidRDefault="002E36A8" w:rsidP="002E36A8">
      <w:pPr>
        <w:pStyle w:val="Heading4"/>
        <w:numPr>
          <w:ilvl w:val="0"/>
          <w:numId w:val="10"/>
        </w:numPr>
        <w:spacing w:line="480" w:lineRule="auto"/>
        <w:ind w:left="1276" w:hanging="357"/>
        <w:contextualSpacing/>
        <w:rPr>
          <w:rFonts w:ascii="Times New Roman" w:hAnsi="Times New Roman" w:cs="Times New Roman"/>
          <w:i w:val="0"/>
          <w:color w:val="000000" w:themeColor="text1"/>
          <w:lang w:val="id-ID"/>
        </w:rPr>
      </w:pPr>
      <w:r w:rsidRPr="002015B4">
        <w:rPr>
          <w:rFonts w:ascii="Times New Roman" w:hAnsi="Times New Roman" w:cs="Times New Roman"/>
          <w:i w:val="0"/>
          <w:color w:val="000000" w:themeColor="text1"/>
          <w:lang w:val="id-ID"/>
        </w:rPr>
        <w:t>Autokorelasi</w:t>
      </w:r>
    </w:p>
    <w:p w:rsidR="002E36A8" w:rsidRPr="002015B4" w:rsidRDefault="002E36A8" w:rsidP="002E36A8">
      <w:pPr>
        <w:spacing w:line="480" w:lineRule="auto"/>
        <w:ind w:left="1276" w:firstLine="567"/>
        <w:contextualSpacing/>
        <w:rPr>
          <w:lang w:val="id-ID"/>
        </w:rPr>
      </w:pPr>
      <w:r>
        <w:rPr>
          <w:noProof/>
          <w:lang w:val="id-ID" w:eastAsia="id-ID"/>
        </w:rPr>
        <mc:AlternateContent>
          <mc:Choice Requires="wps">
            <w:drawing>
              <wp:anchor distT="0" distB="0" distL="114300" distR="114300" simplePos="0" relativeHeight="251659264" behindDoc="0" locked="0" layoutInCell="1" allowOverlap="1" wp14:anchorId="6667F12A" wp14:editId="3C9BD89C">
                <wp:simplePos x="0" y="0"/>
                <wp:positionH relativeFrom="column">
                  <wp:posOffset>2406015</wp:posOffset>
                </wp:positionH>
                <wp:positionV relativeFrom="paragraph">
                  <wp:posOffset>2366645</wp:posOffset>
                </wp:positionV>
                <wp:extent cx="1447800" cy="3619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447800" cy="361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A4FB3" id="Rectangle 9" o:spid="_x0000_s1026" style="position:absolute;margin-left:189.45pt;margin-top:186.35pt;width:114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" filled="f" strokecolor="black [3213]" strokeweight="1pt"/>
            </w:pict>
          </mc:Fallback>
        </mc:AlternateContent>
      </w:r>
      <w:r w:rsidRPr="002015B4">
        <w:rPr>
          <w:lang w:val="id-ID"/>
        </w:rPr>
        <w:t>Tujuan dari uji autokorelasi adal</w:t>
      </w:r>
      <w:r>
        <w:rPr>
          <w:lang w:val="id-ID"/>
        </w:rPr>
        <w:t xml:space="preserve">ah untuk menguji apakah didalam </w:t>
      </w:r>
      <w:r w:rsidRPr="002015B4">
        <w:rPr>
          <w:lang w:val="id-ID"/>
        </w:rPr>
        <w:t>model regresi terdapat korelasi dari residual sua</w:t>
      </w:r>
      <w:r>
        <w:rPr>
          <w:lang w:val="id-ID"/>
        </w:rPr>
        <w:t xml:space="preserve">tu penelitian dengan penelitian </w:t>
      </w:r>
      <w:r w:rsidRPr="002015B4">
        <w:rPr>
          <w:lang w:val="id-ID"/>
        </w:rPr>
        <w:t xml:space="preserve">lainnya disusun berdasarkan urutan waktu </w:t>
      </w:r>
      <w:r>
        <w:rPr>
          <w:lang w:val="id-ID"/>
        </w:rPr>
        <w:t xml:space="preserve">atau tidak. Suatu model regresi </w:t>
      </w:r>
      <w:r w:rsidRPr="002015B4">
        <w:rPr>
          <w:lang w:val="id-ID"/>
        </w:rPr>
        <w:t>penelitian akan dikatakan baik, apabila model re</w:t>
      </w:r>
      <w:r>
        <w:rPr>
          <w:lang w:val="id-ID"/>
        </w:rPr>
        <w:t xml:space="preserve">gresi penelitian tersebut tidak </w:t>
      </w:r>
      <w:r w:rsidRPr="002015B4">
        <w:rPr>
          <w:lang w:val="id-ID"/>
        </w:rPr>
        <w:t>memiliki autokorelasi. Dalam melakukan uji autokorelasi, peneliti memakai</w:t>
      </w:r>
      <w:r>
        <w:rPr>
          <w:lang w:val="id-ID"/>
        </w:rPr>
        <w:t xml:space="preserve"> </w:t>
      </w:r>
      <w:r w:rsidRPr="002015B4">
        <w:rPr>
          <w:lang w:val="id-ID"/>
        </w:rPr>
        <w:t xml:space="preserve">metode </w:t>
      </w:r>
      <w:r>
        <w:rPr>
          <w:i/>
          <w:lang w:val="id-ID"/>
        </w:rPr>
        <w:t>Cochrane-Orcutt</w:t>
      </w:r>
      <w:r w:rsidRPr="002015B4">
        <w:rPr>
          <w:lang w:val="id-ID"/>
        </w:rPr>
        <w:t>, dengan menggunakan rumus sebagai berikut</w:t>
      </w:r>
      <w:r>
        <w:rPr>
          <w:lang w:val="id-ID"/>
        </w:rPr>
        <w:t xml:space="preserve"> </w:t>
      </w:r>
      <w:r w:rsidRPr="002015B4">
        <w:rPr>
          <w:lang w:val="id-ID"/>
        </w:rPr>
        <w:t>:</w:t>
      </w:r>
    </w:p>
    <w:p w:rsidR="002E36A8" w:rsidRPr="002015B4" w:rsidRDefault="002E36A8" w:rsidP="002E36A8">
      <w:pPr>
        <w:spacing w:line="480" w:lineRule="auto"/>
        <w:ind w:left="1134"/>
        <w:contextualSpacing/>
        <w:jc w:val="center"/>
        <w:rPr>
          <w:lang w:val="id-ID"/>
        </w:rPr>
      </w:pPr>
      <w:r w:rsidRPr="002015B4">
        <w:rPr>
          <w:lang w:val="id-ID"/>
        </w:rPr>
        <w:t xml:space="preserve">du </w:t>
      </w:r>
      <w:r>
        <w:rPr>
          <w:lang w:val="id-ID"/>
        </w:rPr>
        <w:t>&lt;</w:t>
      </w:r>
      <w:r w:rsidRPr="002015B4">
        <w:rPr>
          <w:lang w:val="id-ID"/>
        </w:rPr>
        <w:t xml:space="preserve"> dw </w:t>
      </w:r>
      <w:r>
        <w:rPr>
          <w:lang w:val="id-ID"/>
        </w:rPr>
        <w:t xml:space="preserve">&lt; </w:t>
      </w:r>
      <w:r w:rsidRPr="002015B4">
        <w:rPr>
          <w:lang w:val="id-ID"/>
        </w:rPr>
        <w:t>(4 – du)</w:t>
      </w:r>
    </w:p>
    <w:p w:rsidR="002E36A8" w:rsidRPr="002015B4" w:rsidRDefault="002E36A8" w:rsidP="002E36A8">
      <w:pPr>
        <w:spacing w:line="480" w:lineRule="auto"/>
        <w:ind w:left="1276" w:firstLine="567"/>
        <w:contextualSpacing/>
        <w:rPr>
          <w:lang w:val="id-ID"/>
        </w:rPr>
      </w:pPr>
      <w:r w:rsidRPr="002015B4">
        <w:rPr>
          <w:lang w:val="id-ID"/>
        </w:rPr>
        <w:t>Dimana nilai du didapat dari tabel du</w:t>
      </w:r>
      <w:r>
        <w:rPr>
          <w:lang w:val="id-ID"/>
        </w:rPr>
        <w:t xml:space="preserve">rbin-watsons dengan α=5% (nilai </w:t>
      </w:r>
      <w:r w:rsidRPr="00E1416F">
        <w:rPr>
          <w:i/>
          <w:lang w:val="id-ID"/>
        </w:rPr>
        <w:t>error</w:t>
      </w:r>
      <w:r w:rsidRPr="002015B4">
        <w:rPr>
          <w:lang w:val="id-ID"/>
        </w:rPr>
        <w:t>) dan sesuai dengan jumlah dari re</w:t>
      </w:r>
      <w:r>
        <w:rPr>
          <w:lang w:val="id-ID"/>
        </w:rPr>
        <w:t xml:space="preserve">sponden yang ada. Lalu nilai dw </w:t>
      </w:r>
      <w:r w:rsidRPr="002015B4">
        <w:rPr>
          <w:lang w:val="id-ID"/>
        </w:rPr>
        <w:t>berasal dari hasil o</w:t>
      </w:r>
      <w:r>
        <w:rPr>
          <w:lang w:val="id-ID"/>
        </w:rPr>
        <w:t xml:space="preserve">utput pada tabel </w:t>
      </w:r>
      <w:r w:rsidRPr="004A7A75">
        <w:rPr>
          <w:i/>
          <w:lang w:val="id-ID"/>
        </w:rPr>
        <w:t xml:space="preserve">model </w:t>
      </w:r>
      <w:r w:rsidRPr="00C20B9D">
        <w:rPr>
          <w:i/>
          <w:lang w:val="id-ID"/>
        </w:rPr>
        <w:t>summary</w:t>
      </w:r>
      <w:r w:rsidRPr="00C20B9D">
        <w:rPr>
          <w:i/>
          <w:vertAlign w:val="superscript"/>
          <w:lang w:val="id-ID"/>
        </w:rPr>
        <w:t>b</w:t>
      </w:r>
      <w:r w:rsidRPr="002015B4">
        <w:rPr>
          <w:lang w:val="id-ID"/>
        </w:rPr>
        <w:t xml:space="preserve"> </w:t>
      </w:r>
      <w:r>
        <w:rPr>
          <w:lang w:val="id-ID"/>
        </w:rPr>
        <w:t xml:space="preserve">di kolom </w:t>
      </w:r>
      <w:r w:rsidRPr="00E1416F">
        <w:rPr>
          <w:i/>
          <w:lang w:val="id-ID"/>
        </w:rPr>
        <w:t>durbin-watsons</w:t>
      </w:r>
      <w:r>
        <w:rPr>
          <w:lang w:val="id-ID"/>
        </w:rPr>
        <w:t xml:space="preserve">. </w:t>
      </w:r>
      <w:r w:rsidRPr="002015B4">
        <w:rPr>
          <w:lang w:val="id-ID"/>
        </w:rPr>
        <w:t>Yang berarti, hasil output dari analisis kita har</w:t>
      </w:r>
      <w:r>
        <w:rPr>
          <w:lang w:val="id-ID"/>
        </w:rPr>
        <w:t xml:space="preserve">uslah bernilai lebih besar dari </w:t>
      </w:r>
      <w:r w:rsidRPr="002015B4">
        <w:rPr>
          <w:lang w:val="id-ID"/>
        </w:rPr>
        <w:t xml:space="preserve">nilai du, dan lebih kecil dari nilai pengurangan </w:t>
      </w:r>
      <w:r>
        <w:rPr>
          <w:lang w:val="id-ID"/>
        </w:rPr>
        <w:t xml:space="preserve">(4-du), barulah penelitian kita </w:t>
      </w:r>
      <w:r w:rsidRPr="002015B4">
        <w:rPr>
          <w:lang w:val="id-ID"/>
        </w:rPr>
        <w:t>dapat dikatakan baik.</w:t>
      </w:r>
    </w:p>
    <w:p w:rsidR="002E36A8" w:rsidRPr="0076603E" w:rsidRDefault="002E36A8" w:rsidP="002E36A8">
      <w:pPr>
        <w:pStyle w:val="Heading3"/>
        <w:numPr>
          <w:ilvl w:val="0"/>
          <w:numId w:val="9"/>
        </w:numPr>
        <w:spacing w:line="480" w:lineRule="auto"/>
        <w:ind w:left="851"/>
        <w:contextualSpacing/>
        <w:rPr>
          <w:rFonts w:ascii="Times New Roman" w:hAnsi="Times New Roman" w:cs="Times New Roman"/>
          <w:b/>
          <w:color w:val="000000" w:themeColor="text1"/>
          <w:lang w:val="id-ID"/>
        </w:rPr>
      </w:pPr>
      <w:bookmarkStart w:id="22" w:name="_Toc8316006"/>
      <w:r w:rsidRPr="0076603E">
        <w:rPr>
          <w:rFonts w:ascii="Times New Roman" w:hAnsi="Times New Roman" w:cs="Times New Roman"/>
          <w:b/>
          <w:color w:val="000000" w:themeColor="text1"/>
          <w:lang w:val="id-ID"/>
        </w:rPr>
        <w:lastRenderedPageBreak/>
        <w:t>Uji Hipotesis</w:t>
      </w:r>
      <w:bookmarkEnd w:id="22"/>
    </w:p>
    <w:p w:rsidR="002E36A8" w:rsidRDefault="002E36A8" w:rsidP="002E36A8">
      <w:pPr>
        <w:pStyle w:val="Heading4"/>
        <w:numPr>
          <w:ilvl w:val="0"/>
          <w:numId w:val="14"/>
        </w:numPr>
        <w:spacing w:line="480" w:lineRule="auto"/>
        <w:ind w:left="1276"/>
        <w:contextualSpacing/>
        <w:rPr>
          <w:rFonts w:ascii="Times New Roman" w:hAnsi="Times New Roman" w:cs="Times New Roman"/>
          <w:i w:val="0"/>
          <w:color w:val="000000" w:themeColor="text1"/>
          <w:lang w:val="id-ID"/>
        </w:rPr>
      </w:pPr>
      <w:r w:rsidRPr="004A7A75">
        <w:rPr>
          <w:rFonts w:ascii="Times New Roman" w:hAnsi="Times New Roman" w:cs="Times New Roman"/>
          <w:i w:val="0"/>
          <w:color w:val="000000" w:themeColor="text1"/>
          <w:lang w:val="id-ID"/>
        </w:rPr>
        <w:t>Analisis Regresi Berganda</w:t>
      </w:r>
    </w:p>
    <w:p w:rsidR="002E36A8" w:rsidRDefault="002E36A8" w:rsidP="002E36A8">
      <w:pPr>
        <w:spacing w:line="480" w:lineRule="auto"/>
        <w:ind w:left="1276" w:firstLine="567"/>
        <w:contextualSpacing/>
        <w:rPr>
          <w:lang w:val="id-ID"/>
        </w:rPr>
      </w:pPr>
      <w:r>
        <w:rPr>
          <w:lang w:val="id-ID"/>
        </w:rPr>
        <w:t>Analisis regresi berganda menghitung satu variabel dependen dengan beberapa variabel independen dalam satu model. Uji regresi berganda ini digunakan untuk mengukur pengaruh profesionalisme auditor, etika profesi, dan pengalaman auditor terhadap pertimbangan tingkat materialitas. Hubungan antara variabel dependen dengan independen digambarkan dalam persamaan berikut :</w:t>
      </w:r>
    </w:p>
    <w:p w:rsidR="002E36A8" w:rsidRDefault="002E36A8" w:rsidP="002E36A8">
      <w:pPr>
        <w:spacing w:line="480" w:lineRule="auto"/>
        <w:ind w:left="1276"/>
        <w:contextualSpacing/>
        <w:jc w:val="center"/>
        <w:rPr>
          <w:rFonts w:cs="Times New Roman"/>
          <w:lang w:val="id-ID"/>
        </w:rPr>
      </w:pPr>
      <w:r>
        <w:rPr>
          <w:noProof/>
          <w:lang w:val="id-ID" w:eastAsia="id-ID"/>
        </w:rPr>
        <mc:AlternateContent>
          <mc:Choice Requires="wps">
            <w:drawing>
              <wp:anchor distT="0" distB="0" distL="114300" distR="114300" simplePos="0" relativeHeight="251660288" behindDoc="0" locked="0" layoutInCell="1" allowOverlap="1" wp14:anchorId="41D1B848" wp14:editId="2597734E">
                <wp:simplePos x="0" y="0"/>
                <wp:positionH relativeFrom="column">
                  <wp:posOffset>1833880</wp:posOffset>
                </wp:positionH>
                <wp:positionV relativeFrom="paragraph">
                  <wp:posOffset>-83820</wp:posOffset>
                </wp:positionV>
                <wp:extent cx="2695575" cy="3619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695575" cy="361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F604EF" id="Rectangle 10" o:spid="_x0000_s1026" style="position:absolute;margin-left:144.4pt;margin-top:-6.6pt;width:212.25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" filled="f" strokecolor="black [3213]" strokeweight="1pt"/>
            </w:pict>
          </mc:Fallback>
        </mc:AlternateContent>
      </w:r>
      <w:r w:rsidRPr="004F5132">
        <w:rPr>
          <w:lang w:val="id-ID"/>
        </w:rPr>
        <w:t xml:space="preserve">PTM = </w:t>
      </w:r>
      <w:r w:rsidRPr="004F5132">
        <w:rPr>
          <w:rFonts w:cs="Times New Roman"/>
          <w:lang w:val="id-ID"/>
        </w:rPr>
        <w:t>β</w:t>
      </w:r>
      <w:r w:rsidRPr="004F5132">
        <w:rPr>
          <w:vertAlign w:val="subscript"/>
          <w:lang w:val="id-ID"/>
        </w:rPr>
        <w:t xml:space="preserve">0 </w:t>
      </w:r>
      <w:r w:rsidRPr="004F5132">
        <w:rPr>
          <w:lang w:val="id-ID"/>
        </w:rPr>
        <w:t xml:space="preserve">+ </w:t>
      </w:r>
      <w:r w:rsidRPr="004F5132">
        <w:rPr>
          <w:rFonts w:cs="Times New Roman"/>
          <w:lang w:val="id-ID"/>
        </w:rPr>
        <w:t>β</w:t>
      </w:r>
      <w:r w:rsidRPr="004F5132">
        <w:rPr>
          <w:vertAlign w:val="subscript"/>
          <w:lang w:val="id-ID"/>
        </w:rPr>
        <w:t>1</w:t>
      </w:r>
      <w:r w:rsidRPr="004F5132">
        <w:rPr>
          <w:lang w:val="id-ID"/>
        </w:rPr>
        <w:t xml:space="preserve">PROF + </w:t>
      </w:r>
      <w:r w:rsidRPr="004F5132">
        <w:rPr>
          <w:rFonts w:cs="Times New Roman"/>
          <w:lang w:val="id-ID"/>
        </w:rPr>
        <w:t>β</w:t>
      </w:r>
      <w:r w:rsidRPr="004F5132">
        <w:rPr>
          <w:vertAlign w:val="subscript"/>
          <w:lang w:val="id-ID"/>
        </w:rPr>
        <w:t>2</w:t>
      </w:r>
      <w:r w:rsidRPr="004F5132">
        <w:rPr>
          <w:lang w:val="id-ID"/>
        </w:rPr>
        <w:t xml:space="preserve">EP + </w:t>
      </w:r>
      <w:r w:rsidRPr="004F5132">
        <w:rPr>
          <w:rFonts w:cs="Times New Roman"/>
          <w:lang w:val="id-ID"/>
        </w:rPr>
        <w:t>β</w:t>
      </w:r>
      <w:r w:rsidRPr="004F5132">
        <w:rPr>
          <w:vertAlign w:val="subscript"/>
          <w:lang w:val="id-ID"/>
        </w:rPr>
        <w:t>3</w:t>
      </w:r>
      <w:r w:rsidRPr="004F5132">
        <w:rPr>
          <w:lang w:val="id-ID"/>
        </w:rPr>
        <w:t xml:space="preserve">PA + </w:t>
      </w:r>
      <w:r w:rsidRPr="004F5132">
        <w:rPr>
          <w:rFonts w:cs="Times New Roman"/>
          <w:lang w:val="id-ID"/>
        </w:rPr>
        <w:t>ε</w:t>
      </w:r>
    </w:p>
    <w:p w:rsidR="002E36A8" w:rsidRDefault="002E36A8" w:rsidP="002E36A8">
      <w:pPr>
        <w:spacing w:line="480" w:lineRule="auto"/>
        <w:ind w:left="1276"/>
        <w:contextualSpacing/>
        <w:jc w:val="left"/>
        <w:rPr>
          <w:rFonts w:cs="Times New Roman"/>
          <w:lang w:val="id-ID"/>
        </w:rPr>
      </w:pPr>
      <w:r>
        <w:rPr>
          <w:rFonts w:cs="Times New Roman"/>
          <w:lang w:val="id-ID"/>
        </w:rPr>
        <w:t>Keterangan :</w:t>
      </w:r>
    </w:p>
    <w:p w:rsidR="002E36A8" w:rsidRDefault="002E36A8" w:rsidP="002E36A8">
      <w:pPr>
        <w:spacing w:line="480" w:lineRule="auto"/>
        <w:ind w:left="1276"/>
        <w:contextualSpacing/>
        <w:jc w:val="left"/>
        <w:rPr>
          <w:lang w:val="id-ID"/>
        </w:rPr>
      </w:pPr>
      <w:r>
        <w:rPr>
          <w:rFonts w:cs="Times New Roman"/>
          <w:lang w:val="id-ID"/>
        </w:rPr>
        <w:t>β</w:t>
      </w:r>
      <w:r>
        <w:rPr>
          <w:vertAlign w:val="subscript"/>
          <w:lang w:val="id-ID"/>
        </w:rPr>
        <w:t>0</w:t>
      </w:r>
      <w:r>
        <w:rPr>
          <w:lang w:val="id-ID"/>
        </w:rPr>
        <w:tab/>
      </w:r>
      <w:r>
        <w:rPr>
          <w:lang w:val="id-ID"/>
        </w:rPr>
        <w:tab/>
        <w:t>: Konstanta Regresi</w:t>
      </w:r>
    </w:p>
    <w:p w:rsidR="002E36A8" w:rsidRDefault="002E36A8" w:rsidP="002E36A8">
      <w:pPr>
        <w:spacing w:line="480" w:lineRule="auto"/>
        <w:ind w:left="1276"/>
        <w:contextualSpacing/>
        <w:jc w:val="left"/>
        <w:rPr>
          <w:lang w:val="id-ID"/>
        </w:rPr>
      </w:pPr>
      <w:r>
        <w:rPr>
          <w:rFonts w:cs="Times New Roman"/>
          <w:lang w:val="id-ID"/>
        </w:rPr>
        <w:t>β</w:t>
      </w:r>
      <w:r>
        <w:rPr>
          <w:vertAlign w:val="subscript"/>
          <w:lang w:val="id-ID"/>
        </w:rPr>
        <w:t xml:space="preserve">1 </w:t>
      </w:r>
      <w:r>
        <w:rPr>
          <w:lang w:val="id-ID"/>
        </w:rPr>
        <w:t xml:space="preserve">- </w:t>
      </w:r>
      <w:r>
        <w:rPr>
          <w:rFonts w:cs="Times New Roman"/>
          <w:lang w:val="id-ID"/>
        </w:rPr>
        <w:t>β</w:t>
      </w:r>
      <w:r>
        <w:rPr>
          <w:vertAlign w:val="subscript"/>
          <w:lang w:val="id-ID"/>
        </w:rPr>
        <w:t>3</w:t>
      </w:r>
      <w:r>
        <w:rPr>
          <w:lang w:val="id-ID"/>
        </w:rPr>
        <w:tab/>
      </w:r>
      <w:r>
        <w:rPr>
          <w:lang w:val="id-ID"/>
        </w:rPr>
        <w:tab/>
        <w:t>: Koefisien Variabel</w:t>
      </w:r>
    </w:p>
    <w:p w:rsidR="002E36A8" w:rsidRDefault="002E36A8" w:rsidP="002E36A8">
      <w:pPr>
        <w:spacing w:line="480" w:lineRule="auto"/>
        <w:ind w:left="1276"/>
        <w:contextualSpacing/>
        <w:jc w:val="left"/>
        <w:rPr>
          <w:lang w:val="id-ID"/>
        </w:rPr>
      </w:pPr>
      <w:r>
        <w:rPr>
          <w:lang w:val="id-ID"/>
        </w:rPr>
        <w:t>PTM</w:t>
      </w:r>
      <w:r>
        <w:rPr>
          <w:lang w:val="id-ID"/>
        </w:rPr>
        <w:tab/>
      </w:r>
      <w:r>
        <w:rPr>
          <w:lang w:val="id-ID"/>
        </w:rPr>
        <w:tab/>
        <w:t>: Pertimbangan Tingkat Materialitas</w:t>
      </w:r>
    </w:p>
    <w:p w:rsidR="002E36A8" w:rsidRDefault="002E36A8" w:rsidP="002E36A8">
      <w:pPr>
        <w:spacing w:line="480" w:lineRule="auto"/>
        <w:ind w:left="1276"/>
        <w:contextualSpacing/>
        <w:jc w:val="left"/>
        <w:rPr>
          <w:lang w:val="id-ID"/>
        </w:rPr>
      </w:pPr>
      <w:r>
        <w:rPr>
          <w:lang w:val="id-ID"/>
        </w:rPr>
        <w:t>PROF</w:t>
      </w:r>
      <w:r>
        <w:rPr>
          <w:lang w:val="id-ID"/>
        </w:rPr>
        <w:tab/>
      </w:r>
      <w:r>
        <w:rPr>
          <w:lang w:val="id-ID"/>
        </w:rPr>
        <w:tab/>
        <w:t>: Profesionalisme Auditor</w:t>
      </w:r>
    </w:p>
    <w:p w:rsidR="002E36A8" w:rsidRDefault="002E36A8" w:rsidP="002E36A8">
      <w:pPr>
        <w:spacing w:line="480" w:lineRule="auto"/>
        <w:ind w:left="1276"/>
        <w:contextualSpacing/>
        <w:jc w:val="left"/>
        <w:rPr>
          <w:lang w:val="id-ID"/>
        </w:rPr>
      </w:pPr>
      <w:r>
        <w:rPr>
          <w:lang w:val="id-ID"/>
        </w:rPr>
        <w:t>EP</w:t>
      </w:r>
      <w:r>
        <w:rPr>
          <w:lang w:val="id-ID"/>
        </w:rPr>
        <w:tab/>
      </w:r>
      <w:r>
        <w:rPr>
          <w:lang w:val="id-ID"/>
        </w:rPr>
        <w:tab/>
        <w:t>: Etika Profesi</w:t>
      </w:r>
    </w:p>
    <w:p w:rsidR="002E36A8" w:rsidRDefault="002E36A8" w:rsidP="002E36A8">
      <w:pPr>
        <w:spacing w:line="480" w:lineRule="auto"/>
        <w:ind w:left="1276"/>
        <w:contextualSpacing/>
        <w:jc w:val="left"/>
        <w:rPr>
          <w:lang w:val="id-ID"/>
        </w:rPr>
      </w:pPr>
      <w:r>
        <w:rPr>
          <w:lang w:val="id-ID"/>
        </w:rPr>
        <w:t>PA</w:t>
      </w:r>
      <w:r>
        <w:rPr>
          <w:lang w:val="id-ID"/>
        </w:rPr>
        <w:tab/>
      </w:r>
      <w:r>
        <w:rPr>
          <w:lang w:val="id-ID"/>
        </w:rPr>
        <w:tab/>
        <w:t>: Pengalaman Auditor</w:t>
      </w:r>
    </w:p>
    <w:p w:rsidR="002E36A8" w:rsidRPr="004A7A75" w:rsidRDefault="002E36A8" w:rsidP="002E36A8">
      <w:pPr>
        <w:spacing w:line="480" w:lineRule="auto"/>
        <w:ind w:left="1276"/>
        <w:contextualSpacing/>
        <w:jc w:val="left"/>
        <w:rPr>
          <w:lang w:val="id-ID"/>
        </w:rPr>
      </w:pPr>
      <w:r w:rsidRPr="004F5132">
        <w:rPr>
          <w:rFonts w:cs="Times New Roman"/>
          <w:lang w:val="id-ID"/>
        </w:rPr>
        <w:t>ε</w:t>
      </w:r>
      <w:r>
        <w:rPr>
          <w:rFonts w:cs="Times New Roman"/>
          <w:lang w:val="id-ID"/>
        </w:rPr>
        <w:tab/>
      </w:r>
      <w:r>
        <w:rPr>
          <w:rFonts w:cs="Times New Roman"/>
          <w:lang w:val="id-ID"/>
        </w:rPr>
        <w:tab/>
      </w:r>
      <w:r>
        <w:rPr>
          <w:rFonts w:cs="Times New Roman"/>
          <w:lang w:val="id-ID"/>
        </w:rPr>
        <w:tab/>
        <w:t xml:space="preserve">: </w:t>
      </w:r>
      <w:r w:rsidRPr="004F5132">
        <w:rPr>
          <w:rFonts w:cs="Times New Roman"/>
          <w:i/>
          <w:lang w:val="id-ID"/>
        </w:rPr>
        <w:t>Error</w:t>
      </w:r>
    </w:p>
    <w:p w:rsidR="002E36A8" w:rsidRPr="0029000C" w:rsidRDefault="002E36A8" w:rsidP="002E36A8">
      <w:pPr>
        <w:pStyle w:val="Heading4"/>
        <w:numPr>
          <w:ilvl w:val="0"/>
          <w:numId w:val="14"/>
        </w:numPr>
        <w:spacing w:before="0" w:line="480" w:lineRule="auto"/>
        <w:ind w:left="1276"/>
        <w:contextualSpacing/>
        <w:rPr>
          <w:rFonts w:ascii="Times New Roman" w:hAnsi="Times New Roman" w:cs="Times New Roman"/>
          <w:i w:val="0"/>
          <w:color w:val="000000" w:themeColor="text1"/>
          <w:lang w:val="id-ID"/>
        </w:rPr>
      </w:pPr>
      <w:r w:rsidRPr="0029000C">
        <w:rPr>
          <w:rFonts w:ascii="Times New Roman" w:hAnsi="Times New Roman" w:cs="Times New Roman"/>
          <w:i w:val="0"/>
          <w:color w:val="000000" w:themeColor="text1"/>
          <w:lang w:val="id-ID"/>
        </w:rPr>
        <w:t>Koefisien Determinasi (R</w:t>
      </w:r>
      <w:r w:rsidRPr="0029000C">
        <w:rPr>
          <w:rFonts w:ascii="Times New Roman" w:hAnsi="Times New Roman" w:cs="Times New Roman"/>
          <w:i w:val="0"/>
          <w:color w:val="000000" w:themeColor="text1"/>
          <w:vertAlign w:val="superscript"/>
          <w:lang w:val="id-ID"/>
        </w:rPr>
        <w:t>2</w:t>
      </w:r>
      <w:r w:rsidRPr="0029000C">
        <w:rPr>
          <w:rFonts w:ascii="Times New Roman" w:hAnsi="Times New Roman" w:cs="Times New Roman"/>
          <w:i w:val="0"/>
          <w:color w:val="000000" w:themeColor="text1"/>
          <w:lang w:val="id-ID"/>
        </w:rPr>
        <w:t>)</w:t>
      </w:r>
    </w:p>
    <w:p w:rsidR="002E36A8" w:rsidRDefault="002E36A8" w:rsidP="002E36A8">
      <w:pPr>
        <w:spacing w:line="480" w:lineRule="auto"/>
        <w:ind w:left="1276" w:firstLine="567"/>
        <w:contextualSpacing/>
        <w:rPr>
          <w:rFonts w:cs="Times New Roman"/>
          <w:lang w:val="id-ID"/>
        </w:rPr>
      </w:pPr>
      <w:r>
        <w:rPr>
          <w:rFonts w:cs="Times New Roman"/>
          <w:lang w:val="id-ID"/>
        </w:rPr>
        <w:fldChar w:fldCharType="begin" w:fldLock="1"/>
      </w:r>
      <w:r>
        <w:rPr>
          <w:rFonts w:cs="Times New Roman"/>
          <w:lang w:val="id-ID"/>
        </w:rPr>
        <w:instrText>ADDIN CSL_CITATION { "citationItems" : [ { "id" : "ITEM-1", "itemData" : { "ISBN" : "979.704.015.1", "author" : [ { "dropping-particle" : "", "family" : "Ghozali", "given" : "Imam", "non-dropping-particle" : "", "parse-names" : false, "suffix" : "" } ], "edition" : "8", "id" : "ITEM-1", "issued" : { "date-parts" : [ [ "2016" ] ] }, "number-of-pages" : "19 ,48, 52-55, 95, 97, 103-104, 154", "publisher" : "Badan Penerbit Universitas Diponegoro", "publisher-place" : "Semarang", "title" : "APLIKASI ANALISIS MULTIVARIETE DENGAN PROGRAM IBM SPSS 23", "type" : "book" }, "uris" : [ "http://www.mendeley.com/documents/?uuid=8bd95b2b-d211-4a20-954c-c9617444b360" ] } ], "mendeley" : { "formattedCitation" : "(Ghozali, 2016)", "manualFormatting" : "Ghozali (2016:95)", "plainTextFormattedCitation" : "(Ghozali, 2016)", "previouslyFormattedCitation" : "(Ghozali, 2016)" }, "properties" : { "noteIndex" : 0 }, "schema" : "https://github.com/citation-style-language/schema/raw/master/csl-citation.json" }</w:instrText>
      </w:r>
      <w:r>
        <w:rPr>
          <w:rFonts w:cs="Times New Roman"/>
          <w:lang w:val="id-ID"/>
        </w:rPr>
        <w:fldChar w:fldCharType="separate"/>
      </w:r>
      <w:r>
        <w:rPr>
          <w:rFonts w:cs="Times New Roman"/>
          <w:noProof/>
          <w:lang w:val="id-ID"/>
        </w:rPr>
        <w:t>Ghozali</w:t>
      </w:r>
      <w:r w:rsidRPr="006F0EF1">
        <w:rPr>
          <w:rFonts w:cs="Times New Roman"/>
          <w:noProof/>
          <w:lang w:val="id-ID"/>
        </w:rPr>
        <w:t xml:space="preserve"> </w:t>
      </w:r>
      <w:r>
        <w:rPr>
          <w:rFonts w:cs="Times New Roman"/>
          <w:noProof/>
          <w:lang w:val="id-ID"/>
        </w:rPr>
        <w:t>(</w:t>
      </w:r>
      <w:r w:rsidRPr="006F0EF1">
        <w:rPr>
          <w:rFonts w:cs="Times New Roman"/>
          <w:noProof/>
          <w:lang w:val="id-ID"/>
        </w:rPr>
        <w:t>2016</w:t>
      </w:r>
      <w:r>
        <w:rPr>
          <w:rFonts w:cs="Times New Roman"/>
          <w:noProof/>
          <w:lang w:val="id-ID"/>
        </w:rPr>
        <w:t>:95</w:t>
      </w:r>
      <w:r w:rsidRPr="006F0EF1">
        <w:rPr>
          <w:rFonts w:cs="Times New Roman"/>
          <w:noProof/>
          <w:lang w:val="id-ID"/>
        </w:rPr>
        <w:t>)</w:t>
      </w:r>
      <w:r>
        <w:rPr>
          <w:rFonts w:cs="Times New Roman"/>
          <w:lang w:val="id-ID"/>
        </w:rPr>
        <w:fldChar w:fldCharType="end"/>
      </w:r>
      <w:r>
        <w:rPr>
          <w:rFonts w:cs="Times New Roman"/>
          <w:lang w:val="id-ID"/>
        </w:rPr>
        <w:t xml:space="preserve"> mengemukakan bahwa koefisien determinasi (R</w:t>
      </w:r>
      <w:r>
        <w:rPr>
          <w:rFonts w:cs="Times New Roman"/>
          <w:vertAlign w:val="superscript"/>
          <w:lang w:val="id-ID"/>
        </w:rPr>
        <w:t>2</w:t>
      </w:r>
      <w:r>
        <w:rPr>
          <w:rFonts w:cs="Times New Roman"/>
          <w:lang w:val="id-ID"/>
        </w:rPr>
        <w:t>) pada intinya mengukur seberapa jauh kemampuan model dalam menerangkan variasi variabel dependen. Nilai R</w:t>
      </w:r>
      <w:r>
        <w:rPr>
          <w:rFonts w:cs="Times New Roman"/>
          <w:vertAlign w:val="superscript"/>
          <w:lang w:val="id-ID"/>
        </w:rPr>
        <w:t>2</w:t>
      </w:r>
      <w:r>
        <w:rPr>
          <w:rFonts w:cs="Times New Roman"/>
          <w:lang w:val="id-ID"/>
        </w:rPr>
        <w:t xml:space="preserve"> yang kecil berarti kemampuan variabel-variabel independen dalam menjelaskan variasi variabel dependen amat terbatas. Nilai yang mendekati satu berarti variabel-variabel independen memberikan hampir semua informasi yang dibutuhkan untuk memprediksi variasi variabel dependen.</w:t>
      </w:r>
    </w:p>
    <w:p w:rsidR="002E36A8" w:rsidRDefault="002E36A8" w:rsidP="002E36A8">
      <w:pPr>
        <w:pStyle w:val="Heading4"/>
        <w:numPr>
          <w:ilvl w:val="0"/>
          <w:numId w:val="14"/>
        </w:numPr>
        <w:spacing w:line="480" w:lineRule="auto"/>
        <w:ind w:left="1276"/>
        <w:contextualSpacing/>
        <w:rPr>
          <w:rFonts w:ascii="Times New Roman" w:hAnsi="Times New Roman" w:cs="Times New Roman"/>
          <w:i w:val="0"/>
          <w:color w:val="000000" w:themeColor="text1"/>
          <w:lang w:val="id-ID"/>
        </w:rPr>
      </w:pPr>
      <w:r w:rsidRPr="0029000C">
        <w:rPr>
          <w:rFonts w:ascii="Times New Roman" w:hAnsi="Times New Roman" w:cs="Times New Roman"/>
          <w:i w:val="0"/>
          <w:color w:val="000000" w:themeColor="text1"/>
          <w:lang w:val="id-ID"/>
        </w:rPr>
        <w:lastRenderedPageBreak/>
        <w:t>Uji F</w:t>
      </w:r>
    </w:p>
    <w:p w:rsidR="002E36A8" w:rsidRDefault="002E36A8" w:rsidP="002E36A8">
      <w:pPr>
        <w:spacing w:line="480" w:lineRule="auto"/>
        <w:ind w:left="1276" w:firstLine="567"/>
        <w:contextualSpacing/>
        <w:rPr>
          <w:lang w:val="id-ID"/>
        </w:rPr>
      </w:pPr>
      <w:r>
        <w:rPr>
          <w:lang w:val="id-ID"/>
        </w:rPr>
        <w:t xml:space="preserve">Uji F bertujuan untuk mengetahui pengaruh semua variabel independen terhadap variabel dependen. Pembuktian dilakukan dengan bantuan program SPSS </w:t>
      </w:r>
      <w:r>
        <w:rPr>
          <w:i/>
          <w:lang w:val="id-ID"/>
        </w:rPr>
        <w:t xml:space="preserve">Statistics </w:t>
      </w:r>
      <w:r>
        <w:rPr>
          <w:lang w:val="id-ID"/>
        </w:rPr>
        <w:t xml:space="preserve">20 dan melihat tingkat signifikansi yang digunakan sebesar 0,05 pada tabel </w:t>
      </w:r>
      <w:r>
        <w:rPr>
          <w:i/>
          <w:lang w:val="id-ID"/>
        </w:rPr>
        <w:t>anova</w:t>
      </w:r>
      <w:r>
        <w:rPr>
          <w:lang w:val="id-ID"/>
        </w:rPr>
        <w:t xml:space="preserve"> dengan kriteria sebagai berikut :</w:t>
      </w:r>
    </w:p>
    <w:p w:rsidR="002E36A8" w:rsidRDefault="002E36A8" w:rsidP="002E36A8">
      <w:pPr>
        <w:numPr>
          <w:ilvl w:val="0"/>
          <w:numId w:val="15"/>
        </w:numPr>
        <w:spacing w:line="480" w:lineRule="auto"/>
        <w:ind w:left="1701" w:hanging="357"/>
        <w:contextualSpacing/>
        <w:rPr>
          <w:lang w:val="id-ID"/>
        </w:rPr>
      </w:pPr>
      <w:r w:rsidRPr="0029000C">
        <w:rPr>
          <w:lang w:val="id-ID"/>
        </w:rPr>
        <w:t xml:space="preserve">Jika suatu model mempunyai tingkat signifikasi </w:t>
      </w:r>
      <w:r>
        <w:rPr>
          <w:lang w:val="id-ID"/>
        </w:rPr>
        <w:t>&lt; 0,</w:t>
      </w:r>
      <w:r w:rsidRPr="0029000C">
        <w:rPr>
          <w:lang w:val="id-ID"/>
        </w:rPr>
        <w:t>05 maka model</w:t>
      </w:r>
      <w:r>
        <w:rPr>
          <w:lang w:val="id-ID"/>
        </w:rPr>
        <w:t xml:space="preserve"> </w:t>
      </w:r>
      <w:r w:rsidRPr="0029000C">
        <w:rPr>
          <w:lang w:val="id-ID"/>
        </w:rPr>
        <w:t>regresi tersebut dapat di pergunakan.</w:t>
      </w:r>
    </w:p>
    <w:p w:rsidR="002E36A8" w:rsidRPr="0029000C" w:rsidRDefault="002E36A8" w:rsidP="002E36A8">
      <w:pPr>
        <w:numPr>
          <w:ilvl w:val="0"/>
          <w:numId w:val="15"/>
        </w:numPr>
        <w:spacing w:after="0" w:line="480" w:lineRule="auto"/>
        <w:ind w:left="1701" w:hanging="357"/>
        <w:contextualSpacing/>
        <w:rPr>
          <w:lang w:val="id-ID"/>
        </w:rPr>
      </w:pPr>
      <w:r w:rsidRPr="0029000C">
        <w:rPr>
          <w:lang w:val="id-ID"/>
        </w:rPr>
        <w:t xml:space="preserve">Jika suatu model mempunyai tingkat signifikasi </w:t>
      </w:r>
      <w:r>
        <w:rPr>
          <w:lang w:val="id-ID"/>
        </w:rPr>
        <w:t>&gt; 0,</w:t>
      </w:r>
      <w:r w:rsidRPr="0029000C">
        <w:rPr>
          <w:lang w:val="id-ID"/>
        </w:rPr>
        <w:t>05 maka model</w:t>
      </w:r>
      <w:r>
        <w:rPr>
          <w:lang w:val="id-ID"/>
        </w:rPr>
        <w:t xml:space="preserve"> </w:t>
      </w:r>
      <w:r w:rsidRPr="0029000C">
        <w:rPr>
          <w:lang w:val="id-ID"/>
        </w:rPr>
        <w:t>regresi tersebut</w:t>
      </w:r>
      <w:r>
        <w:rPr>
          <w:lang w:val="id-ID"/>
        </w:rPr>
        <w:t xml:space="preserve"> tidak</w:t>
      </w:r>
      <w:r w:rsidRPr="0029000C">
        <w:rPr>
          <w:lang w:val="id-ID"/>
        </w:rPr>
        <w:t xml:space="preserve"> dapat di pergunakan.</w:t>
      </w:r>
    </w:p>
    <w:p w:rsidR="002E36A8" w:rsidRDefault="002E36A8" w:rsidP="002E36A8">
      <w:pPr>
        <w:pStyle w:val="Heading4"/>
        <w:numPr>
          <w:ilvl w:val="0"/>
          <w:numId w:val="14"/>
        </w:numPr>
        <w:spacing w:line="480" w:lineRule="auto"/>
        <w:ind w:left="1276"/>
        <w:contextualSpacing/>
        <w:rPr>
          <w:rFonts w:ascii="Times New Roman" w:hAnsi="Times New Roman" w:cs="Times New Roman"/>
          <w:i w:val="0"/>
          <w:color w:val="000000" w:themeColor="text1"/>
          <w:lang w:val="id-ID"/>
        </w:rPr>
      </w:pPr>
      <w:r w:rsidRPr="0029000C">
        <w:rPr>
          <w:rFonts w:ascii="Times New Roman" w:hAnsi="Times New Roman" w:cs="Times New Roman"/>
          <w:i w:val="0"/>
          <w:color w:val="000000" w:themeColor="text1"/>
          <w:lang w:val="id-ID"/>
        </w:rPr>
        <w:t>Uji t</w:t>
      </w:r>
    </w:p>
    <w:p w:rsidR="002E36A8" w:rsidRDefault="002E36A8" w:rsidP="002E36A8">
      <w:pPr>
        <w:spacing w:line="480" w:lineRule="auto"/>
        <w:ind w:left="1276" w:firstLine="567"/>
        <w:contextualSpacing/>
        <w:rPr>
          <w:lang w:val="id-ID"/>
        </w:rPr>
      </w:pPr>
      <w:r>
        <w:rPr>
          <w:lang w:val="id-ID"/>
        </w:rPr>
        <w:t xml:space="preserve">Uji statistik t pada dasarnya menunjukkan seberapa jauh pengaruh satu variabel penjelas/independen secara individual dalam menerangkan variasi variabel independen </w:t>
      </w:r>
      <w:r>
        <w:rPr>
          <w:lang w:val="id-ID"/>
        </w:rPr>
        <w:fldChar w:fldCharType="begin" w:fldLock="1"/>
      </w:r>
      <w:r>
        <w:rPr>
          <w:lang w:val="id-ID"/>
        </w:rPr>
        <w:instrText>ADDIN CSL_CITATION { "citationItems" : [ { "id" : "ITEM-1", "itemData" : { "ISBN" : "979.704.015.1", "author" : [ { "dropping-particle" : "", "family" : "Ghozali", "given" : "Imam", "non-dropping-particle" : "", "parse-names" : false, "suffix" : "" } ], "edition" : "8", "id" : "ITEM-1", "issued" : { "date-parts" : [ [ "2016" ] ] }, "number-of-pages" : "19 ,48, 52-55, 95, 97, 103-104, 154", "publisher" : "Badan Penerbit Universitas Diponegoro", "publisher-place" : "Semarang", "title" : "APLIKASI ANALISIS MULTIVARIETE DENGAN PROGRAM IBM SPSS 23", "type" : "book" }, "uris" : [ "http://www.mendeley.com/documents/?uuid=8bd95b2b-d211-4a20-954c-c9617444b360" ] } ], "mendeley" : { "formattedCitation" : "(Ghozali, 2016)", "manualFormatting" : "(Ghozali, 2016:97)", "plainTextFormattedCitation" : "(Ghozali, 2016)", "previouslyFormattedCitation" : "(Ghozali, 2016)" }, "properties" : { "noteIndex" : 0 }, "schema" : "https://github.com/citation-style-language/schema/raw/master/csl-citation.json" }</w:instrText>
      </w:r>
      <w:r>
        <w:rPr>
          <w:lang w:val="id-ID"/>
        </w:rPr>
        <w:fldChar w:fldCharType="separate"/>
      </w:r>
      <w:r w:rsidRPr="0029000C">
        <w:rPr>
          <w:noProof/>
          <w:lang w:val="id-ID"/>
        </w:rPr>
        <w:t>(Ghozali, 2016</w:t>
      </w:r>
      <w:r>
        <w:rPr>
          <w:noProof/>
          <w:lang w:val="id-ID"/>
        </w:rPr>
        <w:t>:97</w:t>
      </w:r>
      <w:r w:rsidRPr="0029000C">
        <w:rPr>
          <w:noProof/>
          <w:lang w:val="id-ID"/>
        </w:rPr>
        <w:t>)</w:t>
      </w:r>
      <w:r>
        <w:rPr>
          <w:lang w:val="id-ID"/>
        </w:rPr>
        <w:fldChar w:fldCharType="end"/>
      </w:r>
      <w:r>
        <w:rPr>
          <w:lang w:val="id-ID"/>
        </w:rPr>
        <w:t>. Dasar pengambilan keputusan dari uji t ialah dengan cara membandingkan nilai signifikansi yang diperoleh terhadap tingkat kesalahan yang digunakan, dengan kriteria sebagai berikut  :</w:t>
      </w:r>
    </w:p>
    <w:p w:rsidR="002E36A8" w:rsidRDefault="002E36A8" w:rsidP="002E36A8">
      <w:pPr>
        <w:numPr>
          <w:ilvl w:val="0"/>
          <w:numId w:val="16"/>
        </w:numPr>
        <w:spacing w:after="0" w:line="480" w:lineRule="auto"/>
        <w:ind w:left="1701"/>
        <w:rPr>
          <w:lang w:val="id-ID"/>
        </w:rPr>
      </w:pPr>
      <w:r w:rsidRPr="00410F53">
        <w:rPr>
          <w:lang w:val="id-ID"/>
        </w:rPr>
        <w:t>Jika nilai p-</w:t>
      </w:r>
      <w:r w:rsidRPr="00DA2380">
        <w:rPr>
          <w:i/>
          <w:lang w:val="id-ID"/>
        </w:rPr>
        <w:t>value</w:t>
      </w:r>
      <w:r w:rsidRPr="00410F53">
        <w:rPr>
          <w:lang w:val="id-ID"/>
        </w:rPr>
        <w:t xml:space="preserve"> </w:t>
      </w:r>
      <w:r>
        <w:rPr>
          <w:lang w:val="id-ID"/>
        </w:rPr>
        <w:t>&lt; 0,05, maka berarti tolak Ho</w:t>
      </w:r>
      <w:r w:rsidRPr="00410F53">
        <w:rPr>
          <w:lang w:val="id-ID"/>
        </w:rPr>
        <w:t xml:space="preserve"> yang artinya variabel</w:t>
      </w:r>
      <w:r>
        <w:rPr>
          <w:lang w:val="id-ID"/>
        </w:rPr>
        <w:t xml:space="preserve"> independen</w:t>
      </w:r>
      <w:r w:rsidRPr="00410F53">
        <w:rPr>
          <w:lang w:val="id-ID"/>
        </w:rPr>
        <w:t xml:space="preserve"> tersebut</w:t>
      </w:r>
      <w:r>
        <w:rPr>
          <w:lang w:val="id-ID"/>
        </w:rPr>
        <w:t xml:space="preserve"> mempengaruhi variabel dependen</w:t>
      </w:r>
      <w:r w:rsidRPr="00410F53">
        <w:rPr>
          <w:lang w:val="id-ID"/>
        </w:rPr>
        <w:t xml:space="preserve"> yang ada.</w:t>
      </w:r>
    </w:p>
    <w:p w:rsidR="002E36A8" w:rsidRDefault="002E36A8" w:rsidP="002E36A8">
      <w:pPr>
        <w:numPr>
          <w:ilvl w:val="0"/>
          <w:numId w:val="16"/>
        </w:numPr>
        <w:spacing w:line="480" w:lineRule="auto"/>
        <w:ind w:left="1701"/>
        <w:rPr>
          <w:lang w:val="id-ID"/>
        </w:rPr>
      </w:pPr>
      <w:r w:rsidRPr="001E5081">
        <w:rPr>
          <w:lang w:val="id-ID"/>
        </w:rPr>
        <w:t>Jika nilai p-</w:t>
      </w:r>
      <w:r w:rsidRPr="001E5081">
        <w:rPr>
          <w:i/>
          <w:lang w:val="id-ID"/>
        </w:rPr>
        <w:t>value</w:t>
      </w:r>
      <w:r>
        <w:rPr>
          <w:lang w:val="id-ID"/>
        </w:rPr>
        <w:t xml:space="preserve"> &gt; 0,</w:t>
      </w:r>
      <w:r w:rsidRPr="001E5081">
        <w:rPr>
          <w:lang w:val="id-ID"/>
        </w:rPr>
        <w:t>05, maka berarti terima Ho yang artinya variabel independen tersebut tidak mempengaruhi variabel dependen yang ada.</w:t>
      </w:r>
    </w:p>
    <w:p w:rsidR="002E36A8" w:rsidRDefault="002E36A8" w:rsidP="002E36A8">
      <w:pPr>
        <w:spacing w:after="0" w:line="480" w:lineRule="auto"/>
        <w:ind w:left="1276" w:firstLine="567"/>
        <w:rPr>
          <w:lang w:val="id-ID"/>
        </w:rPr>
      </w:pPr>
      <w:r>
        <w:rPr>
          <w:lang w:val="id-ID"/>
        </w:rPr>
        <w:t>Berikut merupakan hipotesis secara statistik :</w:t>
      </w:r>
    </w:p>
    <w:p w:rsidR="00A21DCA" w:rsidRDefault="002E36A8" w:rsidP="00A21DCA">
      <w:pPr>
        <w:spacing w:line="360" w:lineRule="auto"/>
        <w:ind w:left="1276"/>
        <w:rPr>
          <w:lang w:val="id-ID"/>
        </w:rPr>
      </w:pPr>
      <w:r>
        <w:rPr>
          <w:lang w:val="id-ID"/>
        </w:rPr>
        <w:t>Ho</w:t>
      </w:r>
      <w:r>
        <w:rPr>
          <w:lang w:val="id-ID"/>
        </w:rPr>
        <w:tab/>
        <w:t xml:space="preserve">: </w:t>
      </w:r>
      <w:r>
        <w:rPr>
          <w:rFonts w:cs="Times New Roman"/>
          <w:lang w:val="id-ID"/>
        </w:rPr>
        <w:t>β</w:t>
      </w:r>
      <w:r>
        <w:rPr>
          <w:vertAlign w:val="subscript"/>
          <w:lang w:val="id-ID"/>
        </w:rPr>
        <w:t xml:space="preserve">1-3 </w:t>
      </w:r>
      <w:r>
        <w:rPr>
          <w:lang w:val="id-ID"/>
        </w:rPr>
        <w:t>= 0</w:t>
      </w:r>
    </w:p>
    <w:p w:rsidR="00AB115E" w:rsidRPr="00A21DCA" w:rsidRDefault="002E36A8" w:rsidP="00A21DCA">
      <w:pPr>
        <w:spacing w:line="360" w:lineRule="auto"/>
        <w:ind w:left="1276"/>
        <w:rPr>
          <w:lang w:val="id-ID"/>
        </w:rPr>
      </w:pPr>
      <w:bookmarkStart w:id="23" w:name="_GoBack"/>
      <w:bookmarkEnd w:id="23"/>
      <w:r>
        <w:rPr>
          <w:lang w:val="id-ID"/>
        </w:rPr>
        <w:t>Ha</w:t>
      </w:r>
      <w:r>
        <w:rPr>
          <w:lang w:val="id-ID"/>
        </w:rPr>
        <w:tab/>
        <w:t xml:space="preserve">: </w:t>
      </w:r>
      <w:r>
        <w:rPr>
          <w:rFonts w:cs="Times New Roman"/>
          <w:lang w:val="id-ID"/>
        </w:rPr>
        <w:t>β</w:t>
      </w:r>
      <w:r>
        <w:rPr>
          <w:vertAlign w:val="subscript"/>
          <w:lang w:val="id-ID"/>
        </w:rPr>
        <w:t xml:space="preserve">1-3 </w:t>
      </w:r>
      <w:r>
        <w:rPr>
          <w:lang w:val="id-ID"/>
        </w:rPr>
        <w:t>&gt;</w:t>
      </w:r>
      <w:r w:rsidRPr="005017B2">
        <w:rPr>
          <w:rFonts w:cs="Times New Roman"/>
          <w:lang w:val="id-ID"/>
        </w:rPr>
        <w:t xml:space="preserve"> </w:t>
      </w:r>
      <w:r>
        <w:rPr>
          <w:rFonts w:cs="Times New Roman"/>
          <w:lang w:val="id-ID"/>
        </w:rPr>
        <w:t>0</w:t>
      </w:r>
    </w:p>
    <w:sectPr w:rsidR="00AB115E" w:rsidRPr="00A21DCA" w:rsidSect="002E36A8">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6661"/>
    <w:multiLevelType w:val="hybridMultilevel"/>
    <w:tmpl w:val="64046D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D44BF0"/>
    <w:multiLevelType w:val="hybridMultilevel"/>
    <w:tmpl w:val="361C1E7A"/>
    <w:lvl w:ilvl="0" w:tplc="04210015">
      <w:start w:val="1"/>
      <w:numFmt w:val="upp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 w15:restartNumberingAfterBreak="0">
    <w:nsid w:val="082B79CE"/>
    <w:multiLevelType w:val="hybridMultilevel"/>
    <w:tmpl w:val="91F872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147EA1"/>
    <w:multiLevelType w:val="hybridMultilevel"/>
    <w:tmpl w:val="258843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961257"/>
    <w:multiLevelType w:val="hybridMultilevel"/>
    <w:tmpl w:val="B23663A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15:restartNumberingAfterBreak="0">
    <w:nsid w:val="139B4707"/>
    <w:multiLevelType w:val="hybridMultilevel"/>
    <w:tmpl w:val="51DA991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B21A0C"/>
    <w:multiLevelType w:val="hybridMultilevel"/>
    <w:tmpl w:val="562413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503714"/>
    <w:multiLevelType w:val="hybridMultilevel"/>
    <w:tmpl w:val="F42A972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D04106"/>
    <w:multiLevelType w:val="hybridMultilevel"/>
    <w:tmpl w:val="129682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BB15E2D"/>
    <w:multiLevelType w:val="hybridMultilevel"/>
    <w:tmpl w:val="36107AE2"/>
    <w:lvl w:ilvl="0" w:tplc="C2F828C0">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D72390B"/>
    <w:multiLevelType w:val="hybridMultilevel"/>
    <w:tmpl w:val="408461C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46125334"/>
    <w:multiLevelType w:val="hybridMultilevel"/>
    <w:tmpl w:val="4F0CDDB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A903257"/>
    <w:multiLevelType w:val="hybridMultilevel"/>
    <w:tmpl w:val="9148F9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E556B77"/>
    <w:multiLevelType w:val="hybridMultilevel"/>
    <w:tmpl w:val="24C4FEC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5117177B"/>
    <w:multiLevelType w:val="hybridMultilevel"/>
    <w:tmpl w:val="410CE9FE"/>
    <w:lvl w:ilvl="0" w:tplc="4E3CB1AE">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5CA6C5D"/>
    <w:multiLevelType w:val="hybridMultilevel"/>
    <w:tmpl w:val="0B3EB7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3DD2DF2"/>
    <w:multiLevelType w:val="hybridMultilevel"/>
    <w:tmpl w:val="CD6E97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2"/>
  </w:num>
  <w:num w:numId="5">
    <w:abstractNumId w:val="16"/>
  </w:num>
  <w:num w:numId="6">
    <w:abstractNumId w:val="11"/>
  </w:num>
  <w:num w:numId="7">
    <w:abstractNumId w:val="7"/>
  </w:num>
  <w:num w:numId="8">
    <w:abstractNumId w:val="8"/>
  </w:num>
  <w:num w:numId="9">
    <w:abstractNumId w:val="0"/>
  </w:num>
  <w:num w:numId="10">
    <w:abstractNumId w:val="9"/>
  </w:num>
  <w:num w:numId="11">
    <w:abstractNumId w:val="5"/>
  </w:num>
  <w:num w:numId="12">
    <w:abstractNumId w:val="15"/>
  </w:num>
  <w:num w:numId="13">
    <w:abstractNumId w:val="10"/>
  </w:num>
  <w:num w:numId="14">
    <w:abstractNumId w:val="3"/>
  </w:num>
  <w:num w:numId="15">
    <w:abstractNumId w:val="4"/>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A8"/>
    <w:rsid w:val="001A08E2"/>
    <w:rsid w:val="002E36A8"/>
    <w:rsid w:val="004C44FD"/>
    <w:rsid w:val="004C4E37"/>
    <w:rsid w:val="005B5879"/>
    <w:rsid w:val="00A21DCA"/>
    <w:rsid w:val="00A97428"/>
    <w:rsid w:val="00AB11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38352-F425-4609-83CB-F53693F5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6A8"/>
    <w:pPr>
      <w:spacing w:after="200" w:line="276" w:lineRule="auto"/>
      <w:jc w:val="both"/>
    </w:pPr>
    <w:rPr>
      <w:lang w:val="en-US"/>
    </w:rPr>
  </w:style>
  <w:style w:type="paragraph" w:styleId="Heading1">
    <w:name w:val="heading 1"/>
    <w:basedOn w:val="Normal"/>
    <w:next w:val="Normal"/>
    <w:link w:val="Heading1Char"/>
    <w:uiPriority w:val="9"/>
    <w:qFormat/>
    <w:rsid w:val="002E36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E36A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E36A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E36A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E36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6A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2E36A8"/>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2E36A8"/>
    <w:rPr>
      <w:rFonts w:asciiTheme="majorHAnsi" w:eastAsiaTheme="majorEastAsia" w:hAnsiTheme="majorHAnsi" w:cstheme="majorBidi"/>
      <w:color w:val="1F4D78" w:themeColor="accent1" w:themeShade="7F"/>
      <w:szCs w:val="24"/>
      <w:lang w:val="en-US"/>
    </w:rPr>
  </w:style>
  <w:style w:type="character" w:customStyle="1" w:styleId="Heading4Char">
    <w:name w:val="Heading 4 Char"/>
    <w:basedOn w:val="DefaultParagraphFont"/>
    <w:link w:val="Heading4"/>
    <w:uiPriority w:val="9"/>
    <w:rsid w:val="002E36A8"/>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E36A8"/>
    <w:rPr>
      <w:rFonts w:asciiTheme="majorHAnsi" w:eastAsiaTheme="majorEastAsia" w:hAnsiTheme="majorHAnsi" w:cstheme="majorBidi"/>
      <w:color w:val="2E74B5" w:themeColor="accent1" w:themeShade="BF"/>
      <w:lang w:val="en-US"/>
    </w:rPr>
  </w:style>
  <w:style w:type="paragraph" w:styleId="Caption">
    <w:name w:val="caption"/>
    <w:basedOn w:val="Normal"/>
    <w:next w:val="Normal"/>
    <w:uiPriority w:val="35"/>
    <w:unhideWhenUsed/>
    <w:qFormat/>
    <w:rsid w:val="002E36A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5886</Words>
  <Characters>33554</Characters>
  <Application>Microsoft Office Word</Application>
  <DocSecurity>0</DocSecurity>
  <Lines>279</Lines>
  <Paragraphs>78</Paragraphs>
  <ScaleCrop>false</ScaleCrop>
  <Company/>
  <LinksUpToDate>false</LinksUpToDate>
  <CharactersWithSpaces>39362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Sudarmo</dc:creator>
  <cp:keywords/>
  <dc:description/>
  <cp:lastModifiedBy>Wesley Sudarmo</cp:lastModifiedBy>
  <cp:revision>2</cp:revision>
  <dcterms:created xsi:type="dcterms:W3CDTF">2019-05-09T18:29:00Z</dcterms:created>
  <dcterms:modified xsi:type="dcterms:W3CDTF">2019-05-13T07:52:00Z</dcterms:modified>
</cp:coreProperties>
</file>