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5D" w:rsidRDefault="00B3755D" w:rsidP="00B3755D">
      <w:pPr>
        <w:pStyle w:val="Title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CB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</w:rPr>
        <w:t xml:space="preserve"> MEKANISME </w:t>
      </w:r>
      <w:r w:rsidRPr="009815CB">
        <w:rPr>
          <w:rFonts w:ascii="Times New Roman" w:hAnsi="Times New Roman" w:cs="Times New Roman"/>
          <w:b/>
          <w:i/>
          <w:sz w:val="28"/>
          <w:szCs w:val="28"/>
        </w:rPr>
        <w:t>GOOD CORPORATE GOVERNANCE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815CB">
        <w:rPr>
          <w:rFonts w:ascii="Times New Roman" w:hAnsi="Times New Roman" w:cs="Times New Roman"/>
          <w:b/>
          <w:i/>
          <w:sz w:val="28"/>
          <w:szCs w:val="28"/>
        </w:rPr>
        <w:t>LEVERAGE,</w:t>
      </w:r>
      <w:r w:rsidRPr="00981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DAN UKURAN PERUSAHAAN TERHADAP MANAJEMEN LABA </w:t>
      </w:r>
    </w:p>
    <w:p w:rsidR="00B3755D" w:rsidRPr="00AF67AC" w:rsidRDefault="00B3755D" w:rsidP="00B3755D"/>
    <w:p w:rsidR="00B3755D" w:rsidRPr="00AF67AC" w:rsidRDefault="00B3755D" w:rsidP="00B3755D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A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Studi Empiris pada Perusahaan Kategori Indeks Sri-Kehati yang Terdaftar dalam Bursa Efek Indonesia Periode 2013-2017)</w:t>
      </w:r>
    </w:p>
    <w:p w:rsidR="00B3755D" w:rsidRPr="00FC03B4" w:rsidRDefault="00B3755D" w:rsidP="00B375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755D" w:rsidRPr="00FC03B4" w:rsidRDefault="00B3755D" w:rsidP="00B375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FC03B4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FC03B4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B3755D" w:rsidRPr="00FC03B4" w:rsidRDefault="00B3755D" w:rsidP="00B375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B4">
        <w:rPr>
          <w:rFonts w:ascii="Times New Roman" w:hAnsi="Times New Roman" w:cs="Times New Roman"/>
          <w:b/>
          <w:sz w:val="24"/>
          <w:szCs w:val="24"/>
        </w:rPr>
        <w:t>Nama : Wilson</w:t>
      </w:r>
    </w:p>
    <w:p w:rsidR="00B3755D" w:rsidRDefault="00B3755D" w:rsidP="00B375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B4">
        <w:rPr>
          <w:rFonts w:ascii="Times New Roman" w:hAnsi="Times New Roman" w:cs="Times New Roman"/>
          <w:b/>
          <w:sz w:val="24"/>
          <w:szCs w:val="24"/>
        </w:rPr>
        <w:t>NIM : 35150090</w:t>
      </w:r>
    </w:p>
    <w:p w:rsidR="00B3755D" w:rsidRPr="00FC03B4" w:rsidRDefault="00B3755D" w:rsidP="00B375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55D" w:rsidRDefault="00B3755D" w:rsidP="00B375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D5">
        <w:rPr>
          <w:rFonts w:ascii="Times New Roman" w:hAnsi="Times New Roman" w:cs="Times New Roman"/>
          <w:sz w:val="24"/>
          <w:szCs w:val="24"/>
        </w:rPr>
        <w:t>Skripsi</w:t>
      </w:r>
    </w:p>
    <w:p w:rsidR="00B3755D" w:rsidRDefault="00B3755D" w:rsidP="00B375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 untuk</w:t>
      </w:r>
    </w:p>
    <w:p w:rsidR="00B3755D" w:rsidRPr="003571D5" w:rsidRDefault="00B3755D" w:rsidP="00B375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memperoleh gelar Sarjana Akuntansi</w:t>
      </w:r>
    </w:p>
    <w:p w:rsidR="00B3755D" w:rsidRPr="00FC03B4" w:rsidRDefault="00B3755D" w:rsidP="00B375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3755D" w:rsidRPr="00FC03B4" w:rsidRDefault="00B3755D" w:rsidP="00B375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FC03B4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FC03B4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FC03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03B4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B3755D" w:rsidRPr="00FC03B4" w:rsidRDefault="00B3755D" w:rsidP="00B375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03B4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FC03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03B4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FC03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03B4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B3755D" w:rsidRPr="00FC03B4" w:rsidRDefault="00B3755D" w:rsidP="00B375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3755D" w:rsidRPr="00FC03B4" w:rsidRDefault="00B3755D" w:rsidP="00B375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FC03B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450E5A3" wp14:editId="3E8674C2">
            <wp:extent cx="2743200" cy="1414831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5D" w:rsidRPr="00FC03B4" w:rsidRDefault="00B3755D" w:rsidP="00B3755D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3755D" w:rsidRPr="00FC03B4" w:rsidRDefault="00B3755D" w:rsidP="00B37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C03B4">
        <w:rPr>
          <w:rFonts w:ascii="Times New Roman" w:hAnsi="Times New Roman" w:cs="Times New Roman"/>
          <w:b/>
          <w:sz w:val="24"/>
          <w:szCs w:val="24"/>
          <w:lang w:val="en-ID"/>
        </w:rPr>
        <w:t xml:space="preserve">INSTITUT BISNIS </w:t>
      </w:r>
      <w:proofErr w:type="spellStart"/>
      <w:r w:rsidRPr="00FC03B4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FC03B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B3755D" w:rsidRPr="00FC03B4" w:rsidRDefault="00B3755D" w:rsidP="00B37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C03B4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AF1E92" w:rsidRPr="00B3755D" w:rsidRDefault="00B3755D" w:rsidP="00B375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2019</w:t>
      </w:r>
      <w:bookmarkStart w:id="0" w:name="_GoBack"/>
      <w:bookmarkEnd w:id="0"/>
    </w:p>
    <w:sectPr w:rsidR="00AF1E92" w:rsidRPr="00B37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5D"/>
    <w:rsid w:val="00AF1E92"/>
    <w:rsid w:val="00B3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0873"/>
  <w15:chartTrackingRefBased/>
  <w15:docId w15:val="{B56B86DF-5D6E-4C32-9B7B-4FB660A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7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5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wilson</dc:creator>
  <cp:keywords/>
  <dc:description/>
  <cp:lastModifiedBy>daniel wilson</cp:lastModifiedBy>
  <cp:revision>1</cp:revision>
  <dcterms:created xsi:type="dcterms:W3CDTF">2019-05-05T08:53:00Z</dcterms:created>
  <dcterms:modified xsi:type="dcterms:W3CDTF">2019-05-05T08:53:00Z</dcterms:modified>
</cp:coreProperties>
</file>