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73" w:rsidRDefault="001D0F73" w:rsidP="001D0F7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Ahmad Fajar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79130380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 2019 / Business Plan for the Establishment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Tambak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Bandeng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Menclat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Gembong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Bekasi/ Advisor :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Drs. Wiwin Prastio, M.M.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Bandeng Menclat</w:t>
      </w:r>
      <w:r w:rsidRPr="00DF3383">
        <w:rPr>
          <w:rFonts w:ascii="Times New Roman" w:hAnsi="Times New Roman" w:cs="Times New Roman"/>
          <w:i/>
          <w:sz w:val="24"/>
          <w:szCs w:val="24"/>
        </w:rPr>
        <w:t xml:space="preserve"> Pond Company is a trading company that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Bandeng Fish</w:t>
      </w:r>
      <w:r w:rsidRPr="00DF3383">
        <w:rPr>
          <w:rFonts w:ascii="Times New Roman" w:hAnsi="Times New Roman" w:cs="Times New Roman"/>
          <w:i/>
          <w:sz w:val="24"/>
          <w:szCs w:val="24"/>
        </w:rPr>
        <w:t xml:space="preserve"> products for consumption. The company</w:t>
      </w:r>
      <w:r>
        <w:rPr>
          <w:rFonts w:ascii="Times New Roman" w:hAnsi="Times New Roman" w:cs="Times New Roman"/>
          <w:i/>
          <w:sz w:val="24"/>
          <w:szCs w:val="24"/>
        </w:rPr>
        <w:t xml:space="preserve"> markets products under 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</w:t>
      </w:r>
      <w:r w:rsidRPr="00DF3383">
        <w:rPr>
          <w:rFonts w:ascii="Times New Roman" w:hAnsi="Times New Roman" w:cs="Times New Roman"/>
          <w:i/>
          <w:sz w:val="24"/>
          <w:szCs w:val="24"/>
        </w:rPr>
        <w:t xml:space="preserve">fish melting brand that has passed the process of 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Gembong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village. The company operates in 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Gembong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area, Bekasi with the hope of reaching consumers in the surrounding areas such as North Jakarta and West Java.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The company was founded by Ahmad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Fajar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and has an office located in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Gembong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>. The company's office is used to take care of company administration needs, accounting and recording activities, receiving guests, and others.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Bandeng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Menclat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, the product to be marketed by the company </w:t>
      </w:r>
      <w:r>
        <w:rPr>
          <w:rFonts w:ascii="Times New Roman" w:hAnsi="Times New Roman" w:cs="Times New Roman"/>
          <w:i/>
          <w:sz w:val="24"/>
          <w:szCs w:val="24"/>
        </w:rPr>
        <w:t xml:space="preserve">has a standard quality. 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</w:t>
      </w:r>
      <w:r w:rsidRPr="00DF3383">
        <w:rPr>
          <w:rFonts w:ascii="Times New Roman" w:hAnsi="Times New Roman" w:cs="Times New Roman"/>
          <w:i/>
          <w:sz w:val="24"/>
          <w:szCs w:val="24"/>
        </w:rPr>
        <w:t>fish melting product has a better fish advantage.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 The target market of 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Bandeng </w:t>
      </w:r>
      <w:r w:rsidRPr="00DF3383">
        <w:rPr>
          <w:rFonts w:ascii="Times New Roman" w:hAnsi="Times New Roman" w:cs="Times New Roman"/>
          <w:i/>
          <w:sz w:val="24"/>
          <w:szCs w:val="24"/>
        </w:rPr>
        <w:t>fish melting company is small and medium scale businesses, especially those engaged in the fisheries sector, Distributors-distr</w:t>
      </w:r>
      <w:r>
        <w:rPr>
          <w:rFonts w:ascii="Times New Roman" w:hAnsi="Times New Roman" w:cs="Times New Roman"/>
          <w:i/>
          <w:sz w:val="24"/>
          <w:szCs w:val="24"/>
        </w:rPr>
        <w:t xml:space="preserve">ibutors are the targets for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Bandneg </w:t>
      </w:r>
      <w:r w:rsidRPr="00DF3383">
        <w:rPr>
          <w:rFonts w:ascii="Times New Roman" w:hAnsi="Times New Roman" w:cs="Times New Roman"/>
          <w:i/>
          <w:sz w:val="24"/>
          <w:szCs w:val="24"/>
        </w:rPr>
        <w:t>fish melting, because Bekasi and Jakarta are among the largest distributors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>The company plans to employ 6 employees consisting of 1 farm guard, 2 couriers, 2 post-harvest workers, 1 manager. The owner will still be involved in the company as a decision maker. Each individual has their respective duties to maintain the sustainability of the company.</w:t>
      </w:r>
    </w:p>
    <w:p w:rsidR="001D0F73" w:rsidRPr="00DF3383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This business is estimated to require an investment fund of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. 867,960,000.00. The investment fund will be allocated to purchase 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Tambak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Land, equipment and equipment needed by the business.</w:t>
      </w:r>
    </w:p>
    <w:p w:rsidR="001D0F73" w:rsidRPr="00AD0A3C" w:rsidRDefault="001D0F73" w:rsidP="001D0F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8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Tambak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83">
        <w:rPr>
          <w:rFonts w:ascii="Times New Roman" w:hAnsi="Times New Roman" w:cs="Times New Roman"/>
          <w:i/>
          <w:sz w:val="24"/>
          <w:szCs w:val="24"/>
        </w:rPr>
        <w:t>Bandeng</w:t>
      </w:r>
      <w:proofErr w:type="spellEnd"/>
      <w:r w:rsidRPr="00DF3383">
        <w:rPr>
          <w:rFonts w:ascii="Times New Roman" w:hAnsi="Times New Roman" w:cs="Times New Roman"/>
          <w:i/>
          <w:sz w:val="24"/>
          <w:szCs w:val="24"/>
        </w:rPr>
        <w:t xml:space="preserve"> Company, seen from the financial aspect, is feasible. The company fulfills the eligibility criteria from the Net Present Value analysis, Break Even Point, and Profitability Index. The projection is calculated with a period of 5 years. The company will also get back business capital within a period of 2 years 9 months 1 day according to calculations using the Payback Period method.</w:t>
      </w:r>
    </w:p>
    <w:p w:rsidR="008502F2" w:rsidRDefault="001D0F73">
      <w:bookmarkStart w:id="0" w:name="_GoBack"/>
      <w:bookmarkEnd w:id="0"/>
    </w:p>
    <w:sectPr w:rsidR="008502F2" w:rsidSect="00533AF5">
      <w:footerReference w:type="default" r:id="rId4"/>
      <w:pgSz w:w="11909" w:h="16834" w:code="9"/>
      <w:pgMar w:top="1411" w:right="1411" w:bottom="1411" w:left="1701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id w:val="-29591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AF5" w:rsidRPr="00F447B1" w:rsidRDefault="001D0F73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F447B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447B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447B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v</w:t>
        </w:r>
        <w:r w:rsidRPr="00F447B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533AF5" w:rsidRPr="00F447B1" w:rsidRDefault="001D0F73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3"/>
    <w:rsid w:val="001D0F73"/>
    <w:rsid w:val="00242698"/>
    <w:rsid w:val="006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41488-508A-48E1-9F04-5CF2BF3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7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7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</cp:revision>
  <dcterms:created xsi:type="dcterms:W3CDTF">2019-10-15T03:51:00Z</dcterms:created>
  <dcterms:modified xsi:type="dcterms:W3CDTF">2019-10-15T03:51:00Z</dcterms:modified>
</cp:coreProperties>
</file>