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12" w:rsidRPr="00C75F87" w:rsidRDefault="00EC3712" w:rsidP="00EC3712">
      <w:pPr>
        <w:pStyle w:val="Heading1"/>
        <w:spacing w:line="720" w:lineRule="auto"/>
        <w:jc w:val="center"/>
        <w:rPr>
          <w:rFonts w:cs="Times New Roman"/>
          <w:b/>
          <w:szCs w:val="24"/>
        </w:rPr>
      </w:pPr>
      <w:bookmarkStart w:id="0" w:name="_Toc474531496"/>
      <w:bookmarkStart w:id="1" w:name="_Toc474621433"/>
      <w:bookmarkStart w:id="2" w:name="_Toc475102374"/>
      <w:bookmarkStart w:id="3" w:name="_Toc18983"/>
      <w:bookmarkStart w:id="4" w:name="_Toc474531497"/>
      <w:bookmarkStart w:id="5" w:name="_Toc474621434"/>
      <w:bookmarkStart w:id="6" w:name="_Toc475102375"/>
      <w:r w:rsidRPr="00C75F87">
        <w:rPr>
          <w:rFonts w:cs="Times New Roman"/>
          <w:b/>
          <w:szCs w:val="24"/>
        </w:rPr>
        <w:t>BAB I</w:t>
      </w:r>
      <w:bookmarkEnd w:id="0"/>
      <w:bookmarkEnd w:id="1"/>
      <w:bookmarkEnd w:id="2"/>
    </w:p>
    <w:p w:rsidR="00EC3712" w:rsidRDefault="00EC3712" w:rsidP="005A12E4">
      <w:pPr>
        <w:pStyle w:val="Heading1"/>
        <w:spacing w:line="720" w:lineRule="auto"/>
        <w:jc w:val="center"/>
        <w:rPr>
          <w:rFonts w:cs="Times New Roman"/>
          <w:b/>
          <w:szCs w:val="24"/>
        </w:rPr>
      </w:pPr>
      <w:r w:rsidRPr="00C75F87">
        <w:rPr>
          <w:rFonts w:cs="Times New Roman"/>
          <w:b/>
          <w:szCs w:val="24"/>
        </w:rPr>
        <w:t>PENDAHULUAN</w:t>
      </w:r>
      <w:bookmarkEnd w:id="3"/>
      <w:bookmarkEnd w:id="4"/>
      <w:bookmarkEnd w:id="5"/>
      <w:bookmarkEnd w:id="6"/>
    </w:p>
    <w:p w:rsidR="005A12E4" w:rsidRPr="005A12E4" w:rsidRDefault="005A12E4" w:rsidP="005A12E4"/>
    <w:p w:rsidR="00EC3712" w:rsidRPr="00C75F87" w:rsidRDefault="00EC3712" w:rsidP="005A12E4">
      <w:pPr>
        <w:pStyle w:val="Heading2"/>
        <w:numPr>
          <w:ilvl w:val="0"/>
          <w:numId w:val="1"/>
        </w:numPr>
        <w:tabs>
          <w:tab w:val="left" w:pos="426"/>
        </w:tabs>
        <w:spacing w:line="480" w:lineRule="auto"/>
        <w:jc w:val="both"/>
        <w:rPr>
          <w:rFonts w:cs="Times New Roman"/>
          <w:szCs w:val="24"/>
        </w:rPr>
      </w:pPr>
      <w:bookmarkStart w:id="7" w:name="_Toc1963"/>
      <w:bookmarkStart w:id="8" w:name="_Toc474531498"/>
      <w:bookmarkStart w:id="9" w:name="_Toc474621435"/>
      <w:bookmarkStart w:id="10" w:name="_Toc475102376"/>
      <w:r w:rsidRPr="00C75F87">
        <w:rPr>
          <w:rFonts w:cs="Times New Roman"/>
          <w:szCs w:val="24"/>
        </w:rPr>
        <w:t>Ide Bisnis</w:t>
      </w:r>
      <w:bookmarkEnd w:id="7"/>
      <w:bookmarkEnd w:id="8"/>
      <w:bookmarkEnd w:id="9"/>
      <w:bookmarkEnd w:id="10"/>
    </w:p>
    <w:p w:rsidR="00EC3712" w:rsidRPr="00C75F87" w:rsidRDefault="00EC3712" w:rsidP="00EC3712">
      <w:pPr>
        <w:shd w:val="clear" w:color="auto" w:fill="FFFFFF"/>
        <w:spacing w:after="150" w:line="480" w:lineRule="auto"/>
        <w:ind w:left="709" w:firstLine="292"/>
        <w:jc w:val="both"/>
        <w:rPr>
          <w:rFonts w:ascii="Times New Roman" w:hAnsi="Times New Roman" w:cs="Times New Roman"/>
          <w:color w:val="000000" w:themeColor="text1"/>
          <w:sz w:val="24"/>
          <w:szCs w:val="24"/>
        </w:rPr>
      </w:pPr>
      <w:r w:rsidRPr="00C75F87">
        <w:rPr>
          <w:rFonts w:ascii="Times New Roman" w:hAnsi="Times New Roman" w:cs="Times New Roman"/>
          <w:color w:val="000000" w:themeColor="text1"/>
          <w:sz w:val="24"/>
          <w:szCs w:val="24"/>
        </w:rPr>
        <w:t>Ikan Bandeng merupakan salah satu ikan yang banyak dikonsumsi karena memiliki banyak kelebihan, diantaranya kandungan gizi tinggi serta harganya yang relatif murah dan dapat terjangkau oleh semua kalangan. Tidak hanya itu, ikan bandeng juga memiliki rasa daging yang lezat dan memiliki cita rasa khusus sehingga tidak heran jika banyak pengemar ikan yang beralih ke ikan jenis ini.</w:t>
      </w:r>
    </w:p>
    <w:p w:rsidR="00EC3712" w:rsidRPr="00C75F87" w:rsidRDefault="00EC3712" w:rsidP="00EC3712">
      <w:pPr>
        <w:shd w:val="clear" w:color="auto" w:fill="FFFFFF"/>
        <w:spacing w:after="150" w:line="480" w:lineRule="auto"/>
        <w:ind w:left="709" w:right="-2" w:firstLineChars="117" w:firstLine="281"/>
        <w:jc w:val="both"/>
        <w:rPr>
          <w:rFonts w:ascii="Times New Roman" w:hAnsi="Times New Roman" w:cs="Times New Roman"/>
          <w:color w:val="000000" w:themeColor="text1"/>
          <w:sz w:val="24"/>
          <w:szCs w:val="24"/>
        </w:rPr>
      </w:pPr>
      <w:r w:rsidRPr="00C75F87">
        <w:rPr>
          <w:rFonts w:ascii="Times New Roman" w:hAnsi="Times New Roman" w:cs="Times New Roman"/>
          <w:color w:val="000000" w:themeColor="text1"/>
          <w:sz w:val="24"/>
          <w:szCs w:val="24"/>
        </w:rPr>
        <w:t>Dulu, bandeng dianggap sebagai ikan yang menjijikkan karena kerap memakan lumut dan lumpur sehingga kulitnya bau hanya kalangan tertentu yang terbiasa mengkonsumsinya, misalnya para nelayan atau kalangan menengah ke bawah yang memang menyukainya. Namun, seiring dengan berjalannya waktu, bandeng semakin diminati oleh semua kalangan.</w:t>
      </w:r>
    </w:p>
    <w:p w:rsidR="00EC3712" w:rsidRPr="00C75F87" w:rsidRDefault="00EC3712" w:rsidP="00EC3712">
      <w:pPr>
        <w:shd w:val="clear" w:color="auto" w:fill="FFFFFF"/>
        <w:tabs>
          <w:tab w:val="left" w:pos="1134"/>
        </w:tabs>
        <w:spacing w:after="150" w:line="480" w:lineRule="auto"/>
        <w:ind w:left="709" w:firstLineChars="117" w:firstLine="281"/>
        <w:jc w:val="both"/>
        <w:rPr>
          <w:rFonts w:ascii="Times New Roman" w:eastAsia="Times New Roman" w:hAnsi="Times New Roman" w:cs="Times New Roman"/>
          <w:color w:val="000000" w:themeColor="text1"/>
          <w:sz w:val="24"/>
          <w:szCs w:val="24"/>
          <w:lang w:eastAsia="id-ID"/>
        </w:rPr>
      </w:pPr>
      <w:r w:rsidRPr="00C75F87">
        <w:rPr>
          <w:rFonts w:ascii="Times New Roman" w:hAnsi="Times New Roman" w:cs="Times New Roman"/>
          <w:color w:val="000000" w:themeColor="text1"/>
          <w:sz w:val="24"/>
          <w:szCs w:val="24"/>
        </w:rPr>
        <w:t xml:space="preserve">Motivasi penulis untuk membuat atau mendirikan bisnis tambak ikan ini adalah kebutuhan permintaan akan ikan ini sangatlah tinggi. </w:t>
      </w:r>
      <w:r w:rsidRPr="00C75F87">
        <w:rPr>
          <w:rFonts w:ascii="Times New Roman" w:eastAsia="Times New Roman" w:hAnsi="Times New Roman" w:cs="Times New Roman"/>
          <w:color w:val="000000" w:themeColor="text1"/>
          <w:sz w:val="24"/>
          <w:szCs w:val="24"/>
          <w:lang w:eastAsia="id-ID"/>
        </w:rPr>
        <w:t xml:space="preserve">Dari segi permintaan, di era sekarang ini ikan bandeng menjadi ikan yang populer di masyarakat Indonesia. Hal ini dibuktikan dari banyaknya aneka ragam makanan hasil olahan dari bandeng mulai dari bandeng presto, otak-otak bandeng, siomay bandeng,  baso bandeng, dan lain-lain. Permintaan yang begitu tinggi tersebut disebabkan oleh kondisi perkenomian Indonesia yang masih berkembang sehingga masih banyak masyarakat yang berada di golongan menengah dan bawah, menyukai jenis ikan ini </w:t>
      </w:r>
      <w:r w:rsidRPr="00C75F87">
        <w:rPr>
          <w:rFonts w:ascii="Times New Roman" w:eastAsia="Times New Roman" w:hAnsi="Times New Roman" w:cs="Times New Roman"/>
          <w:color w:val="000000" w:themeColor="text1"/>
          <w:sz w:val="24"/>
          <w:szCs w:val="24"/>
          <w:lang w:eastAsia="id-ID"/>
        </w:rPr>
        <w:lastRenderedPageBreak/>
        <w:t>karena harganya relatif lebih murah dan mengandung gizi yang cukup untuk memenuhi kebutuhan gizi mereka.</w:t>
      </w:r>
    </w:p>
    <w:p w:rsidR="00E57524" w:rsidRPr="00C75F87" w:rsidRDefault="00EC3712" w:rsidP="00EC3712">
      <w:pPr>
        <w:shd w:val="clear" w:color="auto" w:fill="FFFFFF"/>
        <w:spacing w:after="150" w:line="480" w:lineRule="auto"/>
        <w:ind w:left="709" w:firstLineChars="117" w:firstLine="281"/>
        <w:jc w:val="both"/>
        <w:rPr>
          <w:rFonts w:ascii="Times New Roman" w:hAnsi="Times New Roman" w:cs="Times New Roman"/>
          <w:color w:val="000000" w:themeColor="text1"/>
          <w:sz w:val="24"/>
          <w:szCs w:val="24"/>
        </w:rPr>
      </w:pPr>
      <w:r w:rsidRPr="00C75F87">
        <w:rPr>
          <w:rFonts w:ascii="Times New Roman" w:hAnsi="Times New Roman" w:cs="Times New Roman"/>
          <w:color w:val="000000" w:themeColor="text1"/>
          <w:sz w:val="24"/>
          <w:szCs w:val="24"/>
        </w:rPr>
        <w:t>Selain itu dari segi pembudidayaan, jenis ikan ini juga tergolong amat mudah. Siklus pemeliharaannya pun tergolong cepat, bahkan saat ini sudah bisa dihasilkan untuk pa</w:t>
      </w:r>
      <w:r w:rsidR="00E66166" w:rsidRPr="00C75F87">
        <w:rPr>
          <w:rFonts w:ascii="Times New Roman" w:hAnsi="Times New Roman" w:cs="Times New Roman"/>
          <w:color w:val="000000" w:themeColor="text1"/>
          <w:sz w:val="24"/>
          <w:szCs w:val="24"/>
        </w:rPr>
        <w:t>nen bandeng  hanya dalam waktu 2-3</w:t>
      </w:r>
      <w:r w:rsidRPr="00C75F87">
        <w:rPr>
          <w:rFonts w:ascii="Times New Roman" w:hAnsi="Times New Roman" w:cs="Times New Roman"/>
          <w:color w:val="000000" w:themeColor="text1"/>
          <w:sz w:val="24"/>
          <w:szCs w:val="24"/>
        </w:rPr>
        <w:t xml:space="preserve"> bulan. Selain itu, bandengmemiliki daya tahan yang cukup kuat. Walaupun pada prakteknya relatif mudah, namun bisnis tambak ini tetap tidak terlepas dari kendala yang mungkin dihadapi, seperti kondisi alam yang tidak menentu. Akibat dari hujan terus-menerus dan air laut yang tidak stabil dapat mengakibatkan berbagai macam serangan penyakit bagi ikan bandeng, seperti : mudah stres,  Namun, jika ada kemauan untuk belajar dan pantang menyerah, kendala dan kesulitan yang dihadapi pasti bisa teratasi. Melihat dari peluang yang bagus inilah akhirnya penulis berencana untuk memutuskan mendirikan tambak ikan bandeng yang bernama “Tambak Bandeng Menclat”.</w:t>
      </w:r>
    </w:p>
    <w:p w:rsidR="00E71260" w:rsidRPr="00C75F87" w:rsidRDefault="00101FDB" w:rsidP="00E612B0">
      <w:pPr>
        <w:pStyle w:val="ListParagraph"/>
        <w:numPr>
          <w:ilvl w:val="0"/>
          <w:numId w:val="1"/>
        </w:numPr>
        <w:shd w:val="clear" w:color="auto" w:fill="FFFFFF"/>
        <w:tabs>
          <w:tab w:val="left" w:pos="284"/>
        </w:tabs>
        <w:spacing w:after="150" w:line="480" w:lineRule="auto"/>
        <w:jc w:val="both"/>
        <w:rPr>
          <w:rFonts w:ascii="Times New Roman" w:hAnsi="Times New Roman" w:cs="Times New Roman"/>
          <w:b/>
          <w:color w:val="000000" w:themeColor="text1"/>
          <w:sz w:val="24"/>
          <w:szCs w:val="24"/>
        </w:rPr>
      </w:pPr>
      <w:r w:rsidRPr="00C75F87">
        <w:rPr>
          <w:rFonts w:ascii="Times New Roman" w:hAnsi="Times New Roman" w:cs="Times New Roman"/>
          <w:b/>
          <w:color w:val="000000" w:themeColor="text1"/>
          <w:sz w:val="24"/>
          <w:szCs w:val="24"/>
        </w:rPr>
        <w:t>Gambaran Usaha</w:t>
      </w:r>
    </w:p>
    <w:p w:rsidR="00EC3712" w:rsidRPr="00C75F87" w:rsidRDefault="00EC3712" w:rsidP="00E71260">
      <w:pPr>
        <w:pStyle w:val="ListParagraph"/>
        <w:shd w:val="clear" w:color="auto" w:fill="FFFFFF"/>
        <w:spacing w:after="150" w:line="480" w:lineRule="auto"/>
        <w:jc w:val="both"/>
        <w:rPr>
          <w:rFonts w:ascii="Times New Roman" w:hAnsi="Times New Roman" w:cs="Times New Roman"/>
          <w:b/>
          <w:color w:val="000000" w:themeColor="text1"/>
          <w:sz w:val="24"/>
          <w:szCs w:val="24"/>
        </w:rPr>
      </w:pPr>
      <w:r w:rsidRPr="00C75F87">
        <w:rPr>
          <w:rFonts w:ascii="Times New Roman" w:eastAsia="MS Gothic" w:hAnsi="Times New Roman" w:cs="Times New Roman"/>
          <w:color w:val="000000" w:themeColor="text1"/>
          <w:sz w:val="24"/>
          <w:szCs w:val="24"/>
        </w:rPr>
        <w:t xml:space="preserve">         </w:t>
      </w:r>
      <w:r w:rsidR="002B68E7" w:rsidRPr="00C75F87">
        <w:rPr>
          <w:rFonts w:ascii="Times New Roman" w:hAnsi="Times New Roman" w:cs="Times New Roman"/>
          <w:sz w:val="24"/>
          <w:szCs w:val="24"/>
        </w:rPr>
        <w:t xml:space="preserve">Gambaran usaha sebuah perencanaan bisnis harus dijelaskan dengan </w:t>
      </w:r>
      <w:r w:rsidR="00101FDB" w:rsidRPr="00C75F87">
        <w:rPr>
          <w:rFonts w:ascii="Times New Roman" w:hAnsi="Times New Roman" w:cs="Times New Roman"/>
          <w:sz w:val="24"/>
          <w:szCs w:val="24"/>
        </w:rPr>
        <w:tab/>
      </w:r>
      <w:r w:rsidR="002B68E7" w:rsidRPr="00C75F87">
        <w:rPr>
          <w:rFonts w:ascii="Times New Roman" w:hAnsi="Times New Roman" w:cs="Times New Roman"/>
          <w:sz w:val="24"/>
          <w:szCs w:val="24"/>
        </w:rPr>
        <w:t>baik agar dapat mengetahui hal-hal apa saja yang diperlukan oleh sebuah usaha sebelum memulainya, dan juga dapat menemukan risiko-risiko yang dapat menjadi ancaman di kemudian harinya. Sehingga sebuah perencanaan yang dilakukan dengan rinci dapat membuat sebuah bisnis berjalan dengan baik dan tetap terarah.</w:t>
      </w:r>
    </w:p>
    <w:p w:rsidR="00E71260" w:rsidRPr="00C75F87" w:rsidRDefault="00EC3712" w:rsidP="00E71260">
      <w:pPr>
        <w:shd w:val="clear" w:color="auto" w:fill="FFFFFF"/>
        <w:spacing w:after="150" w:line="480" w:lineRule="auto"/>
        <w:ind w:left="709" w:firstLine="294"/>
        <w:jc w:val="both"/>
        <w:rPr>
          <w:rFonts w:ascii="Times New Roman" w:eastAsia="MS Gothic" w:hAnsi="Times New Roman" w:cs="Times New Roman"/>
          <w:color w:val="000000" w:themeColor="text1"/>
          <w:sz w:val="24"/>
          <w:szCs w:val="24"/>
        </w:rPr>
      </w:pPr>
      <w:r w:rsidRPr="00C75F87">
        <w:rPr>
          <w:rFonts w:ascii="Times New Roman" w:eastAsia="MS Gothic" w:hAnsi="Times New Roman" w:cs="Times New Roman"/>
          <w:color w:val="000000" w:themeColor="text1"/>
          <w:sz w:val="24"/>
          <w:szCs w:val="24"/>
        </w:rPr>
        <w:t>“Tambak Bandeng Menclat” dipilih sebagai nama dari usaha tambak penulis karena penulis sedang mengembangkan usahanya.</w:t>
      </w:r>
    </w:p>
    <w:p w:rsidR="002B68E7" w:rsidRPr="00C75F87" w:rsidRDefault="00EC3712" w:rsidP="002B68E7">
      <w:pPr>
        <w:pStyle w:val="ListParagraph"/>
        <w:numPr>
          <w:ilvl w:val="0"/>
          <w:numId w:val="15"/>
        </w:numPr>
        <w:shd w:val="clear" w:color="auto" w:fill="FFFFFF"/>
        <w:spacing w:after="150" w:line="480" w:lineRule="auto"/>
        <w:jc w:val="both"/>
        <w:rPr>
          <w:rFonts w:ascii="Times New Roman" w:eastAsia="MS Gothic" w:hAnsi="Times New Roman" w:cs="Times New Roman"/>
          <w:color w:val="000000" w:themeColor="text1"/>
          <w:sz w:val="24"/>
          <w:szCs w:val="24"/>
        </w:rPr>
      </w:pPr>
      <w:r w:rsidRPr="00C75F87">
        <w:rPr>
          <w:rFonts w:ascii="Times New Roman" w:hAnsi="Times New Roman" w:cs="Times New Roman"/>
          <w:sz w:val="24"/>
          <w:szCs w:val="24"/>
        </w:rPr>
        <w:t>Visi dan Misi</w:t>
      </w:r>
    </w:p>
    <w:p w:rsidR="002B68E7" w:rsidRDefault="002B68E7" w:rsidP="0098587B">
      <w:pPr>
        <w:autoSpaceDE w:val="0"/>
        <w:autoSpaceDN w:val="0"/>
        <w:adjustRightInd w:val="0"/>
        <w:spacing w:after="0" w:line="480" w:lineRule="auto"/>
        <w:ind w:left="1723"/>
        <w:jc w:val="both"/>
        <w:rPr>
          <w:rFonts w:ascii="Times New Roman" w:eastAsia="Calibri" w:hAnsi="Times New Roman" w:cs="Times New Roman"/>
          <w:sz w:val="24"/>
          <w:szCs w:val="24"/>
        </w:rPr>
      </w:pPr>
      <w:r w:rsidRPr="00C75F87">
        <w:rPr>
          <w:rFonts w:ascii="Times New Roman" w:eastAsia="Calibri" w:hAnsi="Times New Roman" w:cs="Times New Roman"/>
          <w:sz w:val="24"/>
          <w:szCs w:val="24"/>
        </w:rPr>
        <w:tab/>
        <w:t>Visi</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dan</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misi</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adalah</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gambaran</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masa</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depan yang ingin</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dicapai</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oleh</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sebuah</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perusahaan, visi</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dan</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misi</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menjawab</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pertanyaan-pertanyaan</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lastRenderedPageBreak/>
        <w:t>seperti “Ingin</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menjadi</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apakah</w:t>
      </w:r>
      <w:r w:rsidR="00E71260" w:rsidRPr="00C75F87">
        <w:rPr>
          <w:rFonts w:ascii="Times New Roman" w:eastAsia="Calibri" w:hAnsi="Times New Roman" w:cs="Times New Roman"/>
          <w:sz w:val="24"/>
          <w:szCs w:val="24"/>
        </w:rPr>
        <w:t xml:space="preserve"> kita?” dan </w:t>
      </w:r>
      <w:r w:rsidRPr="00C75F87">
        <w:rPr>
          <w:rFonts w:ascii="Times New Roman" w:eastAsia="Calibri" w:hAnsi="Times New Roman" w:cs="Times New Roman"/>
          <w:sz w:val="24"/>
          <w:szCs w:val="24"/>
        </w:rPr>
        <w:t>“Apa</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bisnis</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kita</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ini?”, sehingga</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visi</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dan</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misi</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menjadi</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acuan</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kita</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dalam</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menjalankan</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sebuah</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bisnis agar tidak</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menyimpan</w:t>
      </w:r>
      <w:r w:rsidR="00E71260" w:rsidRPr="00C75F87">
        <w:rPr>
          <w:rFonts w:ascii="Times New Roman" w:eastAsia="Calibri" w:hAnsi="Times New Roman" w:cs="Times New Roman"/>
          <w:sz w:val="24"/>
          <w:szCs w:val="24"/>
        </w:rPr>
        <w:t xml:space="preserve">g </w:t>
      </w:r>
      <w:r w:rsidRPr="00C75F87">
        <w:rPr>
          <w:rFonts w:ascii="Times New Roman" w:eastAsia="Calibri" w:hAnsi="Times New Roman" w:cs="Times New Roman"/>
          <w:sz w:val="24"/>
          <w:szCs w:val="24"/>
        </w:rPr>
        <w:t>dari</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tujuan</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semulanya.</w:t>
      </w:r>
    </w:p>
    <w:p w:rsidR="00FA5B4B" w:rsidRPr="00C75F87" w:rsidRDefault="00FA5B4B" w:rsidP="0098587B">
      <w:pPr>
        <w:autoSpaceDE w:val="0"/>
        <w:autoSpaceDN w:val="0"/>
        <w:adjustRightInd w:val="0"/>
        <w:spacing w:after="0" w:line="480" w:lineRule="auto"/>
        <w:ind w:left="172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Visi harus bersifat jangka panjang agar kontinuitas perusahaan terjamin. Penulis menetapkan jangka waktu 10 tahun yang dimulai dari 2019 sampai dengan 2028 untuk mencapai visi. Visi dari perusahaan adalah “memasarkan produk hasil panen ikan yang berstandar dan berkualitas baik”. </w:t>
      </w:r>
    </w:p>
    <w:p w:rsidR="00DD279C" w:rsidRPr="00C75F87" w:rsidRDefault="002B68E7" w:rsidP="002B68E7">
      <w:p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C75F87">
        <w:rPr>
          <w:rFonts w:ascii="Times New Roman" w:eastAsia="Calibri" w:hAnsi="Times New Roman" w:cs="Times New Roman"/>
          <w:sz w:val="24"/>
          <w:szCs w:val="24"/>
        </w:rPr>
        <w:t>David (2015:29) pernyataan</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visi</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sebaiknya</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memberi</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jawaban</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atas</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pertanyaan</w:t>
      </w:r>
      <w:r w:rsidR="00E71260" w:rsidRPr="00C75F87">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dasar “Kita ingin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menjadi</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seperti</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apa?”. Mengembangkan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pernyataan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visi</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sering kali dipandang</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sebagai</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langkah</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pertama</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dari</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perencanaan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strategis, bahkan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mendahului</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pembuatan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pernyataan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misi. Pernyataan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misi</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adalah “pernyataan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tujuan yang secara</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jelas</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membedakan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satu</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bisnis</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dari</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perusahaan-perusahaan lain yang sejenis. Sebuah</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pernyataan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misi</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menunjukkan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cakupan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operasi</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perusahaan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dalam</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hal</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produk</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dan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pasar. Pernyataan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misi yang jelas</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melukiskan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nilai</w:t>
      </w:r>
      <w:r w:rsidR="00FA5B4B">
        <w:rPr>
          <w:rFonts w:ascii="Times New Roman" w:eastAsia="Calibri" w:hAnsi="Times New Roman" w:cs="Times New Roman"/>
          <w:sz w:val="24"/>
          <w:szCs w:val="24"/>
        </w:rPr>
        <w:t xml:space="preserve"> dan p</w:t>
      </w:r>
      <w:r w:rsidRPr="00C75F87">
        <w:rPr>
          <w:rFonts w:ascii="Times New Roman" w:eastAsia="Calibri" w:hAnsi="Times New Roman" w:cs="Times New Roman"/>
          <w:sz w:val="24"/>
          <w:szCs w:val="24"/>
        </w:rPr>
        <w:t>rioritas</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dari</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sebuah</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 xml:space="preserve">organisasi. </w:t>
      </w:r>
      <w:r w:rsidR="00EC3712" w:rsidRPr="00C75F87">
        <w:rPr>
          <w:rFonts w:ascii="Times New Roman" w:hAnsi="Times New Roman" w:cs="Times New Roman"/>
          <w:color w:val="000000" w:themeColor="text1"/>
          <w:sz w:val="24"/>
          <w:szCs w:val="24"/>
        </w:rPr>
        <w:t xml:space="preserve"> </w:t>
      </w:r>
    </w:p>
    <w:p w:rsidR="00DD279C" w:rsidRPr="00C75F87" w:rsidRDefault="00DD279C" w:rsidP="00DD279C">
      <w:pPr>
        <w:autoSpaceDE w:val="0"/>
        <w:autoSpaceDN w:val="0"/>
        <w:adjustRightInd w:val="0"/>
        <w:spacing w:after="0" w:line="480" w:lineRule="auto"/>
        <w:ind w:left="720"/>
        <w:jc w:val="both"/>
        <w:rPr>
          <w:rFonts w:ascii="Times New Roman" w:eastAsia="Calibri" w:hAnsi="Times New Roman" w:cs="Times New Roman"/>
          <w:sz w:val="24"/>
          <w:szCs w:val="24"/>
        </w:rPr>
      </w:pPr>
      <w:r w:rsidRPr="00C75F87">
        <w:rPr>
          <w:rFonts w:ascii="Times New Roman" w:eastAsia="Calibri" w:hAnsi="Times New Roman" w:cs="Times New Roman"/>
          <w:sz w:val="24"/>
          <w:szCs w:val="24"/>
        </w:rPr>
        <w:t>Menurut David (2015:32) ada 9 karakteristik</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pernyataan</w:t>
      </w:r>
      <w:r w:rsidR="00FA5B4B">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misi:</w:t>
      </w:r>
    </w:p>
    <w:p w:rsidR="00257A6F" w:rsidRDefault="00DD279C" w:rsidP="0098587B">
      <w:pPr>
        <w:numPr>
          <w:ilvl w:val="0"/>
          <w:numId w:val="9"/>
        </w:numPr>
        <w:autoSpaceDE w:val="0"/>
        <w:autoSpaceDN w:val="0"/>
        <w:adjustRightInd w:val="0"/>
        <w:spacing w:after="0" w:line="480" w:lineRule="auto"/>
        <w:ind w:hanging="87"/>
        <w:jc w:val="both"/>
        <w:rPr>
          <w:rFonts w:ascii="Times New Roman" w:eastAsia="Calibri" w:hAnsi="Times New Roman" w:cs="Times New Roman"/>
          <w:sz w:val="24"/>
          <w:szCs w:val="24"/>
        </w:rPr>
      </w:pPr>
      <w:r w:rsidRPr="00C75F87">
        <w:rPr>
          <w:rFonts w:ascii="Times New Roman" w:eastAsia="Calibri" w:hAnsi="Times New Roman" w:cs="Times New Roman"/>
          <w:sz w:val="24"/>
          <w:szCs w:val="24"/>
        </w:rPr>
        <w:t>Lingkupnya</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luas: tidak</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termasuk</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jumlah</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angka, persentase, rasio, atau</w:t>
      </w:r>
    </w:p>
    <w:p w:rsidR="00DD279C" w:rsidRPr="00C75F87" w:rsidRDefault="00257A6F" w:rsidP="00257A6F">
      <w:pPr>
        <w:autoSpaceDE w:val="0"/>
        <w:autoSpaceDN w:val="0"/>
        <w:adjustRightInd w:val="0"/>
        <w:spacing w:after="0" w:line="480" w:lineRule="auto"/>
        <w:ind w:left="11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279C" w:rsidRPr="00C75F87">
        <w:rPr>
          <w:rFonts w:ascii="Times New Roman" w:eastAsia="Calibri" w:hAnsi="Times New Roman" w:cs="Times New Roman"/>
          <w:sz w:val="24"/>
          <w:szCs w:val="24"/>
        </w:rPr>
        <w:t>tujuan</w:t>
      </w:r>
      <w:r w:rsidR="00992E8E">
        <w:rPr>
          <w:rFonts w:ascii="Times New Roman" w:eastAsia="Calibri" w:hAnsi="Times New Roman" w:cs="Times New Roman"/>
          <w:sz w:val="24"/>
          <w:szCs w:val="24"/>
        </w:rPr>
        <w:t xml:space="preserve"> </w:t>
      </w:r>
      <w:r w:rsidR="00DD279C" w:rsidRPr="00C75F87">
        <w:rPr>
          <w:rFonts w:ascii="Times New Roman" w:eastAsia="Calibri" w:hAnsi="Times New Roman" w:cs="Times New Roman"/>
          <w:sz w:val="24"/>
          <w:szCs w:val="24"/>
        </w:rPr>
        <w:t>moneter.</w:t>
      </w:r>
    </w:p>
    <w:p w:rsidR="00DD279C" w:rsidRPr="00C75F87" w:rsidRDefault="00DD279C" w:rsidP="0098587B">
      <w:pPr>
        <w:numPr>
          <w:ilvl w:val="0"/>
          <w:numId w:val="9"/>
        </w:numPr>
        <w:autoSpaceDE w:val="0"/>
        <w:autoSpaceDN w:val="0"/>
        <w:adjustRightInd w:val="0"/>
        <w:spacing w:after="0" w:line="480" w:lineRule="auto"/>
        <w:ind w:hanging="87"/>
        <w:jc w:val="both"/>
        <w:rPr>
          <w:rFonts w:ascii="Times New Roman" w:eastAsia="Calibri" w:hAnsi="Times New Roman" w:cs="Times New Roman"/>
          <w:sz w:val="24"/>
          <w:szCs w:val="24"/>
        </w:rPr>
      </w:pPr>
      <w:r w:rsidRPr="00C75F87">
        <w:rPr>
          <w:rFonts w:ascii="Times New Roman" w:eastAsia="Calibri" w:hAnsi="Times New Roman" w:cs="Times New Roman"/>
          <w:sz w:val="24"/>
          <w:szCs w:val="24"/>
        </w:rPr>
        <w:t>Panjangnya</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kurang</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dari 250 kata.</w:t>
      </w:r>
    </w:p>
    <w:p w:rsidR="00DD279C" w:rsidRPr="00C75F87" w:rsidRDefault="00DD279C" w:rsidP="0098587B">
      <w:pPr>
        <w:numPr>
          <w:ilvl w:val="0"/>
          <w:numId w:val="9"/>
        </w:numPr>
        <w:autoSpaceDE w:val="0"/>
        <w:autoSpaceDN w:val="0"/>
        <w:adjustRightInd w:val="0"/>
        <w:spacing w:after="0" w:line="480" w:lineRule="auto"/>
        <w:ind w:hanging="87"/>
        <w:jc w:val="both"/>
        <w:rPr>
          <w:rFonts w:ascii="Times New Roman" w:eastAsia="Calibri" w:hAnsi="Times New Roman" w:cs="Times New Roman"/>
          <w:sz w:val="24"/>
          <w:szCs w:val="24"/>
        </w:rPr>
      </w:pPr>
      <w:r w:rsidRPr="00C75F87">
        <w:rPr>
          <w:rFonts w:ascii="Times New Roman" w:eastAsia="Calibri" w:hAnsi="Times New Roman" w:cs="Times New Roman"/>
          <w:sz w:val="24"/>
          <w:szCs w:val="24"/>
        </w:rPr>
        <w:t>Menginspirasi</w:t>
      </w:r>
    </w:p>
    <w:p w:rsidR="00DD279C" w:rsidRPr="00C75F87" w:rsidRDefault="00DD279C" w:rsidP="0098587B">
      <w:pPr>
        <w:numPr>
          <w:ilvl w:val="0"/>
          <w:numId w:val="9"/>
        </w:numPr>
        <w:autoSpaceDE w:val="0"/>
        <w:autoSpaceDN w:val="0"/>
        <w:adjustRightInd w:val="0"/>
        <w:spacing w:after="0" w:line="480" w:lineRule="auto"/>
        <w:ind w:hanging="87"/>
        <w:jc w:val="both"/>
        <w:rPr>
          <w:rFonts w:ascii="Times New Roman" w:eastAsia="Calibri" w:hAnsi="Times New Roman" w:cs="Times New Roman"/>
          <w:sz w:val="24"/>
          <w:szCs w:val="24"/>
        </w:rPr>
      </w:pPr>
      <w:r w:rsidRPr="00C75F87">
        <w:rPr>
          <w:rFonts w:ascii="Times New Roman" w:eastAsia="Calibri" w:hAnsi="Times New Roman" w:cs="Times New Roman"/>
          <w:sz w:val="24"/>
          <w:szCs w:val="24"/>
        </w:rPr>
        <w:t>Mengidentifikasi</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kegunaan</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produk</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perusahaan</w:t>
      </w:r>
    </w:p>
    <w:p w:rsidR="00DD279C" w:rsidRPr="00C75F87" w:rsidRDefault="00DD279C" w:rsidP="0098587B">
      <w:pPr>
        <w:numPr>
          <w:ilvl w:val="0"/>
          <w:numId w:val="9"/>
        </w:numPr>
        <w:autoSpaceDE w:val="0"/>
        <w:autoSpaceDN w:val="0"/>
        <w:adjustRightInd w:val="0"/>
        <w:spacing w:after="0" w:line="480" w:lineRule="auto"/>
        <w:ind w:hanging="87"/>
        <w:jc w:val="both"/>
        <w:rPr>
          <w:rFonts w:ascii="Times New Roman" w:eastAsia="Calibri" w:hAnsi="Times New Roman" w:cs="Times New Roman"/>
          <w:sz w:val="24"/>
          <w:szCs w:val="24"/>
        </w:rPr>
      </w:pPr>
      <w:r w:rsidRPr="00C75F87">
        <w:rPr>
          <w:rFonts w:ascii="Times New Roman" w:eastAsia="Calibri" w:hAnsi="Times New Roman" w:cs="Times New Roman"/>
          <w:sz w:val="24"/>
          <w:szCs w:val="24"/>
        </w:rPr>
        <w:t>Mengungkapkan</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bahwa</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perusahaan</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bertanggung</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jawab</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pada</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masyarakat.</w:t>
      </w:r>
    </w:p>
    <w:p w:rsidR="00DD279C" w:rsidRPr="00C75F87" w:rsidRDefault="00DD279C" w:rsidP="0098587B">
      <w:pPr>
        <w:numPr>
          <w:ilvl w:val="0"/>
          <w:numId w:val="9"/>
        </w:numPr>
        <w:autoSpaceDE w:val="0"/>
        <w:autoSpaceDN w:val="0"/>
        <w:adjustRightInd w:val="0"/>
        <w:spacing w:after="0" w:line="480" w:lineRule="auto"/>
        <w:ind w:hanging="87"/>
        <w:jc w:val="both"/>
        <w:rPr>
          <w:rFonts w:ascii="Times New Roman" w:eastAsia="Calibri" w:hAnsi="Times New Roman" w:cs="Times New Roman"/>
          <w:sz w:val="24"/>
          <w:szCs w:val="24"/>
        </w:rPr>
      </w:pPr>
      <w:r w:rsidRPr="00C75F87">
        <w:rPr>
          <w:rFonts w:ascii="Times New Roman" w:eastAsia="Calibri" w:hAnsi="Times New Roman" w:cs="Times New Roman"/>
          <w:sz w:val="24"/>
          <w:szCs w:val="24"/>
        </w:rPr>
        <w:t>Mengungkapkan</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bahwa</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perusahaan</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bertanggung</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jawab</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pada</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lingkungan.</w:t>
      </w:r>
    </w:p>
    <w:p w:rsidR="00DD279C" w:rsidRPr="00C75F87" w:rsidRDefault="00DD279C" w:rsidP="0098587B">
      <w:pPr>
        <w:numPr>
          <w:ilvl w:val="0"/>
          <w:numId w:val="9"/>
        </w:numPr>
        <w:autoSpaceDE w:val="0"/>
        <w:autoSpaceDN w:val="0"/>
        <w:adjustRightInd w:val="0"/>
        <w:spacing w:after="0" w:line="480" w:lineRule="auto"/>
        <w:ind w:hanging="87"/>
        <w:jc w:val="both"/>
        <w:rPr>
          <w:rFonts w:ascii="Times New Roman" w:eastAsia="Calibri" w:hAnsi="Times New Roman" w:cs="Times New Roman"/>
          <w:sz w:val="24"/>
          <w:szCs w:val="24"/>
        </w:rPr>
      </w:pPr>
      <w:r w:rsidRPr="00C75F87">
        <w:rPr>
          <w:rFonts w:ascii="Times New Roman" w:eastAsia="Calibri" w:hAnsi="Times New Roman" w:cs="Times New Roman"/>
          <w:sz w:val="24"/>
          <w:szCs w:val="24"/>
        </w:rPr>
        <w:lastRenderedPageBreak/>
        <w:t>Mencakup</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sembilan</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komponen</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pelanggan, produk</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atau</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 xml:space="preserve">jasa, pasar, teknologi, </w:t>
      </w:r>
      <w:r w:rsidR="0098587B">
        <w:rPr>
          <w:rFonts w:ascii="Times New Roman" w:eastAsia="Calibri" w:hAnsi="Times New Roman" w:cs="Times New Roman"/>
          <w:sz w:val="24"/>
          <w:szCs w:val="24"/>
        </w:rPr>
        <w:tab/>
      </w:r>
      <w:r w:rsidRPr="00C75F87">
        <w:rPr>
          <w:rFonts w:ascii="Times New Roman" w:eastAsia="Calibri" w:hAnsi="Times New Roman" w:cs="Times New Roman"/>
          <w:sz w:val="24"/>
          <w:szCs w:val="24"/>
        </w:rPr>
        <w:t>perhatian</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akan</w:t>
      </w:r>
      <w:r w:rsidR="00992E8E">
        <w:rPr>
          <w:rFonts w:ascii="Times New Roman" w:eastAsia="Calibri" w:hAnsi="Times New Roman" w:cs="Times New Roman"/>
          <w:sz w:val="24"/>
          <w:szCs w:val="24"/>
        </w:rPr>
        <w:t xml:space="preserve"> ketahanan/ </w:t>
      </w:r>
      <w:r w:rsidRPr="00C75F87">
        <w:rPr>
          <w:rFonts w:ascii="Times New Roman" w:eastAsia="Calibri" w:hAnsi="Times New Roman" w:cs="Times New Roman"/>
          <w:sz w:val="24"/>
          <w:szCs w:val="24"/>
        </w:rPr>
        <w:t>pertumbuhan/</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laba, filosofi, konsep</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 xml:space="preserve">diri, </w:t>
      </w:r>
      <w:r w:rsidR="0098587B">
        <w:rPr>
          <w:rFonts w:ascii="Times New Roman" w:eastAsia="Calibri" w:hAnsi="Times New Roman" w:cs="Times New Roman"/>
          <w:sz w:val="24"/>
          <w:szCs w:val="24"/>
        </w:rPr>
        <w:tab/>
      </w:r>
      <w:r w:rsidRPr="00C75F87">
        <w:rPr>
          <w:rFonts w:ascii="Times New Roman" w:eastAsia="Calibri" w:hAnsi="Times New Roman" w:cs="Times New Roman"/>
          <w:sz w:val="24"/>
          <w:szCs w:val="24"/>
        </w:rPr>
        <w:t>perhatian</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atas</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citra</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publik, perhatian</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untuk</w:t>
      </w:r>
      <w:r w:rsidR="00992E8E">
        <w:rPr>
          <w:rFonts w:ascii="Times New Roman" w:eastAsia="Calibri" w:hAnsi="Times New Roman" w:cs="Times New Roman"/>
          <w:sz w:val="24"/>
          <w:szCs w:val="24"/>
        </w:rPr>
        <w:t xml:space="preserve"> </w:t>
      </w:r>
      <w:r w:rsidRPr="00C75F87">
        <w:rPr>
          <w:rFonts w:ascii="Times New Roman" w:eastAsia="Calibri" w:hAnsi="Times New Roman" w:cs="Times New Roman"/>
          <w:sz w:val="24"/>
          <w:szCs w:val="24"/>
        </w:rPr>
        <w:t>karyawan.</w:t>
      </w:r>
    </w:p>
    <w:p w:rsidR="00DD279C" w:rsidRPr="00C75F87" w:rsidRDefault="00DD279C" w:rsidP="0098587B">
      <w:pPr>
        <w:spacing w:line="480" w:lineRule="auto"/>
        <w:ind w:left="709"/>
        <w:jc w:val="both"/>
        <w:rPr>
          <w:rFonts w:ascii="Times New Roman" w:hAnsi="Times New Roman" w:cs="Times New Roman"/>
          <w:sz w:val="24"/>
          <w:szCs w:val="24"/>
        </w:rPr>
      </w:pPr>
      <w:r w:rsidRPr="00C75F87">
        <w:rPr>
          <w:rFonts w:ascii="Times New Roman" w:hAnsi="Times New Roman" w:cs="Times New Roman"/>
          <w:sz w:val="24"/>
          <w:szCs w:val="24"/>
        </w:rPr>
        <w:t>Dengan</w:t>
      </w:r>
      <w:r w:rsidR="0098587B">
        <w:rPr>
          <w:rFonts w:ascii="Times New Roman" w:hAnsi="Times New Roman" w:cs="Times New Roman"/>
          <w:sz w:val="24"/>
          <w:szCs w:val="24"/>
        </w:rPr>
        <w:t xml:space="preserve"> </w:t>
      </w:r>
      <w:r w:rsidRPr="00C75F87">
        <w:rPr>
          <w:rFonts w:ascii="Times New Roman" w:hAnsi="Times New Roman" w:cs="Times New Roman"/>
          <w:sz w:val="24"/>
          <w:szCs w:val="24"/>
        </w:rPr>
        <w:t>mempertimbangkan</w:t>
      </w:r>
      <w:r w:rsidR="00992E8E">
        <w:rPr>
          <w:rFonts w:ascii="Times New Roman" w:hAnsi="Times New Roman" w:cs="Times New Roman"/>
          <w:sz w:val="24"/>
          <w:szCs w:val="24"/>
        </w:rPr>
        <w:t xml:space="preserve"> </w:t>
      </w:r>
      <w:r w:rsidRPr="00C75F87">
        <w:rPr>
          <w:rFonts w:ascii="Times New Roman" w:hAnsi="Times New Roman" w:cs="Times New Roman"/>
          <w:sz w:val="24"/>
          <w:szCs w:val="24"/>
        </w:rPr>
        <w:t>semua</w:t>
      </w:r>
      <w:r w:rsidR="00992E8E">
        <w:rPr>
          <w:rFonts w:ascii="Times New Roman" w:hAnsi="Times New Roman" w:cs="Times New Roman"/>
          <w:sz w:val="24"/>
          <w:szCs w:val="24"/>
        </w:rPr>
        <w:t xml:space="preserve"> </w:t>
      </w:r>
      <w:r w:rsidRPr="00C75F87">
        <w:rPr>
          <w:rFonts w:ascii="Times New Roman" w:hAnsi="Times New Roman" w:cs="Times New Roman"/>
          <w:sz w:val="24"/>
          <w:szCs w:val="24"/>
        </w:rPr>
        <w:t>i</w:t>
      </w:r>
      <w:r w:rsidR="0098587B">
        <w:rPr>
          <w:rFonts w:ascii="Times New Roman" w:hAnsi="Times New Roman" w:cs="Times New Roman"/>
          <w:sz w:val="24"/>
          <w:szCs w:val="24"/>
        </w:rPr>
        <w:t xml:space="preserve">tu, maka Tambak Bandeng Menclat </w:t>
      </w:r>
      <w:r w:rsidRPr="00C75F87">
        <w:rPr>
          <w:rFonts w:ascii="Times New Roman" w:hAnsi="Times New Roman" w:cs="Times New Roman"/>
          <w:sz w:val="24"/>
          <w:szCs w:val="24"/>
        </w:rPr>
        <w:t>memiliki</w:t>
      </w:r>
      <w:r w:rsidR="00992E8E">
        <w:rPr>
          <w:rFonts w:ascii="Times New Roman" w:hAnsi="Times New Roman" w:cs="Times New Roman"/>
          <w:sz w:val="24"/>
          <w:szCs w:val="24"/>
        </w:rPr>
        <w:t xml:space="preserve"> </w:t>
      </w:r>
      <w:r w:rsidRPr="00C75F87">
        <w:rPr>
          <w:rFonts w:ascii="Times New Roman" w:hAnsi="Times New Roman" w:cs="Times New Roman"/>
          <w:sz w:val="24"/>
          <w:szCs w:val="24"/>
        </w:rPr>
        <w:t>visi, misi, dan</w:t>
      </w:r>
      <w:r w:rsidR="00992E8E">
        <w:rPr>
          <w:rFonts w:ascii="Times New Roman" w:hAnsi="Times New Roman" w:cs="Times New Roman"/>
          <w:sz w:val="24"/>
          <w:szCs w:val="24"/>
        </w:rPr>
        <w:t xml:space="preserve"> </w:t>
      </w:r>
      <w:r w:rsidRPr="00C75F87">
        <w:rPr>
          <w:rFonts w:ascii="Times New Roman" w:hAnsi="Times New Roman" w:cs="Times New Roman"/>
          <w:sz w:val="24"/>
          <w:szCs w:val="24"/>
        </w:rPr>
        <w:t>tujuan</w:t>
      </w:r>
      <w:r w:rsidR="00992E8E">
        <w:rPr>
          <w:rFonts w:ascii="Times New Roman" w:hAnsi="Times New Roman" w:cs="Times New Roman"/>
          <w:sz w:val="24"/>
          <w:szCs w:val="24"/>
        </w:rPr>
        <w:t xml:space="preserve"> </w:t>
      </w:r>
      <w:r w:rsidRPr="00C75F87">
        <w:rPr>
          <w:rFonts w:ascii="Times New Roman" w:hAnsi="Times New Roman" w:cs="Times New Roman"/>
          <w:sz w:val="24"/>
          <w:szCs w:val="24"/>
        </w:rPr>
        <w:t>sebagai</w:t>
      </w:r>
      <w:r w:rsidR="00992E8E">
        <w:rPr>
          <w:rFonts w:ascii="Times New Roman" w:hAnsi="Times New Roman" w:cs="Times New Roman"/>
          <w:sz w:val="24"/>
          <w:szCs w:val="24"/>
        </w:rPr>
        <w:t xml:space="preserve"> </w:t>
      </w:r>
      <w:r w:rsidRPr="00C75F87">
        <w:rPr>
          <w:rFonts w:ascii="Times New Roman" w:hAnsi="Times New Roman" w:cs="Times New Roman"/>
          <w:sz w:val="24"/>
          <w:szCs w:val="24"/>
        </w:rPr>
        <w:t>berikut :</w:t>
      </w:r>
    </w:p>
    <w:p w:rsidR="00DD279C" w:rsidRPr="00C75F87" w:rsidRDefault="00DD279C" w:rsidP="00DD279C">
      <w:pPr>
        <w:spacing w:line="480" w:lineRule="auto"/>
        <w:ind w:left="1080"/>
        <w:jc w:val="both"/>
        <w:rPr>
          <w:rFonts w:ascii="Times New Roman" w:hAnsi="Times New Roman" w:cs="Times New Roman"/>
          <w:b/>
          <w:sz w:val="24"/>
          <w:szCs w:val="24"/>
        </w:rPr>
      </w:pPr>
      <w:r w:rsidRPr="00C75F87">
        <w:rPr>
          <w:rFonts w:ascii="Times New Roman" w:hAnsi="Times New Roman" w:cs="Times New Roman"/>
          <w:b/>
          <w:sz w:val="24"/>
          <w:szCs w:val="24"/>
        </w:rPr>
        <w:t xml:space="preserve">a. Visi : </w:t>
      </w:r>
    </w:p>
    <w:p w:rsidR="00DD279C" w:rsidRPr="00ED288A" w:rsidRDefault="00DD279C" w:rsidP="00ED288A">
      <w:pPr>
        <w:pStyle w:val="ListParagraph"/>
        <w:numPr>
          <w:ilvl w:val="0"/>
          <w:numId w:val="22"/>
        </w:numPr>
        <w:spacing w:line="480" w:lineRule="auto"/>
        <w:jc w:val="both"/>
        <w:rPr>
          <w:rFonts w:ascii="Times New Roman" w:hAnsi="Times New Roman" w:cs="Times New Roman"/>
          <w:sz w:val="24"/>
          <w:szCs w:val="24"/>
        </w:rPr>
      </w:pPr>
      <w:r w:rsidRPr="00ED288A">
        <w:rPr>
          <w:rFonts w:ascii="Times New Roman" w:hAnsi="Times New Roman" w:cs="Times New Roman"/>
          <w:sz w:val="24"/>
          <w:szCs w:val="24"/>
        </w:rPr>
        <w:t xml:space="preserve">Menjadi perusahaan Tambak bandeng yang </w:t>
      </w:r>
      <w:r w:rsidRPr="00ED288A">
        <w:rPr>
          <w:rFonts w:ascii="Times New Roman" w:hAnsi="Times New Roman" w:cs="Times New Roman"/>
          <w:sz w:val="24"/>
          <w:szCs w:val="24"/>
        </w:rPr>
        <w:tab/>
        <w:t>terus</w:t>
      </w:r>
      <w:r w:rsidR="00992E8E" w:rsidRPr="00ED288A">
        <w:rPr>
          <w:rFonts w:ascii="Times New Roman" w:hAnsi="Times New Roman" w:cs="Times New Roman"/>
          <w:sz w:val="24"/>
          <w:szCs w:val="24"/>
        </w:rPr>
        <w:t xml:space="preserve"> </w:t>
      </w:r>
      <w:r w:rsidRPr="00ED288A">
        <w:rPr>
          <w:rFonts w:ascii="Times New Roman" w:hAnsi="Times New Roman" w:cs="Times New Roman"/>
          <w:sz w:val="24"/>
          <w:szCs w:val="24"/>
        </w:rPr>
        <w:t>berkembang</w:t>
      </w:r>
      <w:r w:rsidR="00992E8E" w:rsidRPr="00ED288A">
        <w:rPr>
          <w:rFonts w:ascii="Times New Roman" w:hAnsi="Times New Roman" w:cs="Times New Roman"/>
          <w:sz w:val="24"/>
          <w:szCs w:val="24"/>
        </w:rPr>
        <w:t xml:space="preserve"> </w:t>
      </w:r>
      <w:r w:rsidRPr="00ED288A">
        <w:rPr>
          <w:rFonts w:ascii="Times New Roman" w:hAnsi="Times New Roman" w:cs="Times New Roman"/>
          <w:sz w:val="24"/>
          <w:szCs w:val="24"/>
        </w:rPr>
        <w:t>dan</w:t>
      </w:r>
      <w:r w:rsidR="00992E8E" w:rsidRPr="00ED288A">
        <w:rPr>
          <w:rFonts w:ascii="Times New Roman" w:hAnsi="Times New Roman" w:cs="Times New Roman"/>
          <w:sz w:val="24"/>
          <w:szCs w:val="24"/>
        </w:rPr>
        <w:t xml:space="preserve"> </w:t>
      </w:r>
      <w:r w:rsidRPr="00ED288A">
        <w:rPr>
          <w:rFonts w:ascii="Times New Roman" w:hAnsi="Times New Roman" w:cs="Times New Roman"/>
          <w:sz w:val="24"/>
          <w:szCs w:val="24"/>
        </w:rPr>
        <w:t>inovatif</w:t>
      </w:r>
      <w:r w:rsidR="00992E8E" w:rsidRPr="00ED288A">
        <w:rPr>
          <w:rFonts w:ascii="Times New Roman" w:hAnsi="Times New Roman" w:cs="Times New Roman"/>
          <w:sz w:val="24"/>
          <w:szCs w:val="24"/>
        </w:rPr>
        <w:t xml:space="preserve"> </w:t>
      </w:r>
      <w:r w:rsidRPr="00ED288A">
        <w:rPr>
          <w:rFonts w:ascii="Times New Roman" w:hAnsi="Times New Roman" w:cs="Times New Roman"/>
          <w:sz w:val="24"/>
          <w:szCs w:val="24"/>
        </w:rPr>
        <w:t>sehingga</w:t>
      </w:r>
      <w:r w:rsidR="00992E8E" w:rsidRPr="00ED288A">
        <w:rPr>
          <w:rFonts w:ascii="Times New Roman" w:hAnsi="Times New Roman" w:cs="Times New Roman"/>
          <w:sz w:val="24"/>
          <w:szCs w:val="24"/>
        </w:rPr>
        <w:t xml:space="preserve"> </w:t>
      </w:r>
      <w:r w:rsidRPr="00ED288A">
        <w:rPr>
          <w:rFonts w:ascii="Times New Roman" w:hAnsi="Times New Roman" w:cs="Times New Roman"/>
          <w:sz w:val="24"/>
          <w:szCs w:val="24"/>
        </w:rPr>
        <w:t>mampu</w:t>
      </w:r>
      <w:r w:rsidR="00992E8E" w:rsidRPr="00ED288A">
        <w:rPr>
          <w:rFonts w:ascii="Times New Roman" w:hAnsi="Times New Roman" w:cs="Times New Roman"/>
          <w:sz w:val="24"/>
          <w:szCs w:val="24"/>
        </w:rPr>
        <w:t xml:space="preserve"> </w:t>
      </w:r>
      <w:r w:rsidRPr="00ED288A">
        <w:rPr>
          <w:rFonts w:ascii="Times New Roman" w:hAnsi="Times New Roman" w:cs="Times New Roman"/>
          <w:sz w:val="24"/>
          <w:szCs w:val="24"/>
        </w:rPr>
        <w:t>mencapai</w:t>
      </w:r>
      <w:r w:rsidR="00992E8E" w:rsidRPr="00ED288A">
        <w:rPr>
          <w:rFonts w:ascii="Times New Roman" w:hAnsi="Times New Roman" w:cs="Times New Roman"/>
          <w:sz w:val="24"/>
          <w:szCs w:val="24"/>
        </w:rPr>
        <w:t xml:space="preserve"> </w:t>
      </w:r>
      <w:r w:rsidRPr="00ED288A">
        <w:rPr>
          <w:rFonts w:ascii="Times New Roman" w:hAnsi="Times New Roman" w:cs="Times New Roman"/>
          <w:sz w:val="24"/>
          <w:szCs w:val="24"/>
        </w:rPr>
        <w:t>pasar</w:t>
      </w:r>
      <w:r w:rsidR="00992E8E" w:rsidRPr="00ED288A">
        <w:rPr>
          <w:rFonts w:ascii="Times New Roman" w:hAnsi="Times New Roman" w:cs="Times New Roman"/>
          <w:sz w:val="24"/>
          <w:szCs w:val="24"/>
        </w:rPr>
        <w:t xml:space="preserve"> </w:t>
      </w:r>
      <w:r w:rsidRPr="00ED288A">
        <w:rPr>
          <w:rFonts w:ascii="Times New Roman" w:hAnsi="Times New Roman" w:cs="Times New Roman"/>
          <w:sz w:val="24"/>
          <w:szCs w:val="24"/>
        </w:rPr>
        <w:t>internasional.</w:t>
      </w:r>
    </w:p>
    <w:p w:rsidR="00E612B0" w:rsidRPr="00C75F87" w:rsidRDefault="00DD279C" w:rsidP="00DD279C">
      <w:pPr>
        <w:spacing w:line="480" w:lineRule="auto"/>
        <w:ind w:left="1080"/>
        <w:jc w:val="both"/>
        <w:rPr>
          <w:rFonts w:ascii="Times New Roman" w:hAnsi="Times New Roman" w:cs="Times New Roman"/>
          <w:b/>
          <w:sz w:val="24"/>
          <w:szCs w:val="24"/>
        </w:rPr>
      </w:pPr>
      <w:r w:rsidRPr="00C75F87">
        <w:rPr>
          <w:rFonts w:ascii="Times New Roman" w:hAnsi="Times New Roman" w:cs="Times New Roman"/>
          <w:b/>
          <w:sz w:val="24"/>
          <w:szCs w:val="24"/>
        </w:rPr>
        <w:t xml:space="preserve">b. Misi : </w:t>
      </w:r>
    </w:p>
    <w:p w:rsidR="00DD279C" w:rsidRPr="00C75F87" w:rsidRDefault="00DD279C" w:rsidP="00DD279C">
      <w:pPr>
        <w:pStyle w:val="ListParagraph"/>
        <w:numPr>
          <w:ilvl w:val="0"/>
          <w:numId w:val="10"/>
        </w:numPr>
        <w:spacing w:after="200" w:line="480" w:lineRule="auto"/>
        <w:jc w:val="both"/>
        <w:rPr>
          <w:rFonts w:ascii="Times New Roman" w:hAnsi="Times New Roman" w:cs="Times New Roman"/>
          <w:sz w:val="24"/>
          <w:szCs w:val="24"/>
        </w:rPr>
      </w:pPr>
      <w:r w:rsidRPr="00C75F87">
        <w:rPr>
          <w:rFonts w:ascii="Times New Roman" w:hAnsi="Times New Roman" w:cs="Times New Roman"/>
          <w:sz w:val="24"/>
          <w:szCs w:val="24"/>
        </w:rPr>
        <w:t>Berkomitmen</w:t>
      </w:r>
      <w:r w:rsidR="00ED288A">
        <w:rPr>
          <w:rFonts w:ascii="Times New Roman" w:hAnsi="Times New Roman" w:cs="Times New Roman"/>
          <w:sz w:val="24"/>
          <w:szCs w:val="24"/>
        </w:rPr>
        <w:t xml:space="preserve"> </w:t>
      </w:r>
      <w:r w:rsidRPr="00C75F87">
        <w:rPr>
          <w:rFonts w:ascii="Times New Roman" w:hAnsi="Times New Roman" w:cs="Times New Roman"/>
          <w:sz w:val="24"/>
          <w:szCs w:val="24"/>
        </w:rPr>
        <w:t>untuk</w:t>
      </w:r>
      <w:r w:rsidR="00ED288A">
        <w:rPr>
          <w:rFonts w:ascii="Times New Roman" w:hAnsi="Times New Roman" w:cs="Times New Roman"/>
          <w:sz w:val="24"/>
          <w:szCs w:val="24"/>
        </w:rPr>
        <w:t xml:space="preserve"> </w:t>
      </w:r>
      <w:r w:rsidRPr="00C75F87">
        <w:rPr>
          <w:rFonts w:ascii="Times New Roman" w:hAnsi="Times New Roman" w:cs="Times New Roman"/>
          <w:sz w:val="24"/>
          <w:szCs w:val="24"/>
        </w:rPr>
        <w:t>terus</w:t>
      </w:r>
      <w:r w:rsidR="00ED288A">
        <w:rPr>
          <w:rFonts w:ascii="Times New Roman" w:hAnsi="Times New Roman" w:cs="Times New Roman"/>
          <w:sz w:val="24"/>
          <w:szCs w:val="24"/>
        </w:rPr>
        <w:t xml:space="preserve"> </w:t>
      </w:r>
      <w:r w:rsidRPr="00C75F87">
        <w:rPr>
          <w:rFonts w:ascii="Times New Roman" w:hAnsi="Times New Roman" w:cs="Times New Roman"/>
          <w:sz w:val="24"/>
          <w:szCs w:val="24"/>
        </w:rPr>
        <w:t>membuat Tambak bandeng dengan</w:t>
      </w:r>
      <w:r w:rsidR="00ED288A">
        <w:rPr>
          <w:rFonts w:ascii="Times New Roman" w:hAnsi="Times New Roman" w:cs="Times New Roman"/>
          <w:sz w:val="24"/>
          <w:szCs w:val="24"/>
        </w:rPr>
        <w:t xml:space="preserve"> </w:t>
      </w:r>
      <w:r w:rsidRPr="00C75F87">
        <w:rPr>
          <w:rFonts w:ascii="Times New Roman" w:hAnsi="Times New Roman" w:cs="Times New Roman"/>
          <w:sz w:val="24"/>
          <w:szCs w:val="24"/>
        </w:rPr>
        <w:t>kualitas</w:t>
      </w:r>
      <w:r w:rsidR="00ED288A">
        <w:rPr>
          <w:rFonts w:ascii="Times New Roman" w:hAnsi="Times New Roman" w:cs="Times New Roman"/>
          <w:sz w:val="24"/>
          <w:szCs w:val="24"/>
        </w:rPr>
        <w:t xml:space="preserve"> </w:t>
      </w:r>
      <w:r w:rsidRPr="00C75F87">
        <w:rPr>
          <w:rFonts w:ascii="Times New Roman" w:hAnsi="Times New Roman" w:cs="Times New Roman"/>
          <w:sz w:val="24"/>
          <w:szCs w:val="24"/>
        </w:rPr>
        <w:t>terbaik, sesuai</w:t>
      </w:r>
      <w:r w:rsidR="00ED288A">
        <w:rPr>
          <w:rFonts w:ascii="Times New Roman" w:hAnsi="Times New Roman" w:cs="Times New Roman"/>
          <w:sz w:val="24"/>
          <w:szCs w:val="24"/>
        </w:rPr>
        <w:t xml:space="preserve"> </w:t>
      </w:r>
      <w:r w:rsidRPr="00C75F87">
        <w:rPr>
          <w:rFonts w:ascii="Times New Roman" w:hAnsi="Times New Roman" w:cs="Times New Roman"/>
          <w:sz w:val="24"/>
          <w:szCs w:val="24"/>
        </w:rPr>
        <w:t>dengan</w:t>
      </w:r>
      <w:r w:rsidR="00ED288A">
        <w:rPr>
          <w:rFonts w:ascii="Times New Roman" w:hAnsi="Times New Roman" w:cs="Times New Roman"/>
          <w:sz w:val="24"/>
          <w:szCs w:val="24"/>
        </w:rPr>
        <w:t xml:space="preserve"> </w:t>
      </w:r>
      <w:r w:rsidRPr="00C75F87">
        <w:rPr>
          <w:rFonts w:ascii="Times New Roman" w:hAnsi="Times New Roman" w:cs="Times New Roman"/>
          <w:sz w:val="24"/>
          <w:szCs w:val="24"/>
        </w:rPr>
        <w:t>kebutuhan</w:t>
      </w:r>
      <w:r w:rsidR="00ED288A">
        <w:rPr>
          <w:rFonts w:ascii="Times New Roman" w:hAnsi="Times New Roman" w:cs="Times New Roman"/>
          <w:sz w:val="24"/>
          <w:szCs w:val="24"/>
        </w:rPr>
        <w:t xml:space="preserve"> </w:t>
      </w:r>
      <w:r w:rsidRPr="00C75F87">
        <w:rPr>
          <w:rFonts w:ascii="Times New Roman" w:hAnsi="Times New Roman" w:cs="Times New Roman"/>
          <w:sz w:val="24"/>
          <w:szCs w:val="24"/>
        </w:rPr>
        <w:t>dan</w:t>
      </w:r>
      <w:r w:rsidR="00ED288A">
        <w:rPr>
          <w:rFonts w:ascii="Times New Roman" w:hAnsi="Times New Roman" w:cs="Times New Roman"/>
          <w:sz w:val="24"/>
          <w:szCs w:val="24"/>
        </w:rPr>
        <w:t xml:space="preserve"> </w:t>
      </w:r>
      <w:r w:rsidRPr="00C75F87">
        <w:rPr>
          <w:rFonts w:ascii="Times New Roman" w:hAnsi="Times New Roman" w:cs="Times New Roman"/>
          <w:sz w:val="24"/>
          <w:szCs w:val="24"/>
        </w:rPr>
        <w:t>keinginan</w:t>
      </w:r>
      <w:r w:rsidR="00ED288A">
        <w:rPr>
          <w:rFonts w:ascii="Times New Roman" w:hAnsi="Times New Roman" w:cs="Times New Roman"/>
          <w:sz w:val="24"/>
          <w:szCs w:val="24"/>
        </w:rPr>
        <w:t xml:space="preserve"> </w:t>
      </w:r>
      <w:r w:rsidRPr="00C75F87">
        <w:rPr>
          <w:rFonts w:ascii="Times New Roman" w:hAnsi="Times New Roman" w:cs="Times New Roman"/>
          <w:sz w:val="24"/>
          <w:szCs w:val="24"/>
        </w:rPr>
        <w:t>konsumen.</w:t>
      </w:r>
    </w:p>
    <w:p w:rsidR="00E612B0" w:rsidRPr="00ED288A" w:rsidRDefault="00DD279C" w:rsidP="00ED288A">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ED288A">
        <w:rPr>
          <w:rFonts w:ascii="Times New Roman" w:hAnsi="Times New Roman" w:cs="Times New Roman"/>
          <w:sz w:val="24"/>
          <w:szCs w:val="24"/>
        </w:rPr>
        <w:t>Berupaya</w:t>
      </w:r>
      <w:r w:rsidR="00ED288A" w:rsidRPr="00ED288A">
        <w:rPr>
          <w:rFonts w:ascii="Times New Roman" w:hAnsi="Times New Roman" w:cs="Times New Roman"/>
          <w:sz w:val="24"/>
          <w:szCs w:val="24"/>
        </w:rPr>
        <w:t xml:space="preserve"> </w:t>
      </w:r>
      <w:r w:rsidRPr="00ED288A">
        <w:rPr>
          <w:rFonts w:ascii="Times New Roman" w:hAnsi="Times New Roman" w:cs="Times New Roman"/>
          <w:sz w:val="24"/>
          <w:szCs w:val="24"/>
        </w:rPr>
        <w:t>untuk</w:t>
      </w:r>
      <w:r w:rsidR="00ED288A" w:rsidRPr="00ED288A">
        <w:rPr>
          <w:rFonts w:ascii="Times New Roman" w:hAnsi="Times New Roman" w:cs="Times New Roman"/>
          <w:sz w:val="24"/>
          <w:szCs w:val="24"/>
        </w:rPr>
        <w:t xml:space="preserve"> </w:t>
      </w:r>
      <w:r w:rsidRPr="00ED288A">
        <w:rPr>
          <w:rFonts w:ascii="Times New Roman" w:hAnsi="Times New Roman" w:cs="Times New Roman"/>
          <w:sz w:val="24"/>
          <w:szCs w:val="24"/>
        </w:rPr>
        <w:t>meningkatkan</w:t>
      </w:r>
      <w:r w:rsidR="00ED288A" w:rsidRPr="00ED288A">
        <w:rPr>
          <w:rFonts w:ascii="Times New Roman" w:hAnsi="Times New Roman" w:cs="Times New Roman"/>
          <w:sz w:val="24"/>
          <w:szCs w:val="24"/>
        </w:rPr>
        <w:t xml:space="preserve"> </w:t>
      </w:r>
      <w:r w:rsidRPr="00ED288A">
        <w:rPr>
          <w:rFonts w:ascii="Times New Roman" w:hAnsi="Times New Roman" w:cs="Times New Roman"/>
          <w:sz w:val="24"/>
          <w:szCs w:val="24"/>
        </w:rPr>
        <w:t>kesejahteraan karyawan yang bekerja</w:t>
      </w:r>
      <w:r w:rsidR="00ED288A" w:rsidRPr="00ED288A">
        <w:rPr>
          <w:rFonts w:ascii="Times New Roman" w:hAnsi="Times New Roman" w:cs="Times New Roman"/>
          <w:sz w:val="24"/>
          <w:szCs w:val="24"/>
        </w:rPr>
        <w:t xml:space="preserve"> </w:t>
      </w:r>
      <w:r w:rsidRPr="00ED288A">
        <w:rPr>
          <w:rFonts w:ascii="Times New Roman" w:hAnsi="Times New Roman" w:cs="Times New Roman"/>
          <w:sz w:val="24"/>
          <w:szCs w:val="24"/>
        </w:rPr>
        <w:t>bersama kami.</w:t>
      </w:r>
    </w:p>
    <w:p w:rsidR="00EC3712" w:rsidRPr="00C75F87" w:rsidRDefault="00EC3712" w:rsidP="00E612B0">
      <w:pPr>
        <w:pStyle w:val="ListParagraph"/>
        <w:numPr>
          <w:ilvl w:val="0"/>
          <w:numId w:val="19"/>
        </w:numPr>
        <w:autoSpaceDE w:val="0"/>
        <w:autoSpaceDN w:val="0"/>
        <w:adjustRightInd w:val="0"/>
        <w:spacing w:after="0" w:line="480" w:lineRule="auto"/>
        <w:jc w:val="both"/>
        <w:rPr>
          <w:rFonts w:ascii="Times New Roman" w:hAnsi="Times New Roman" w:cs="Times New Roman"/>
          <w:b/>
          <w:sz w:val="24"/>
          <w:szCs w:val="24"/>
        </w:rPr>
      </w:pPr>
      <w:r w:rsidRPr="00C75F87">
        <w:rPr>
          <w:rFonts w:ascii="Times New Roman" w:hAnsi="Times New Roman" w:cs="Times New Roman"/>
          <w:b/>
          <w:color w:val="000000" w:themeColor="text1"/>
          <w:sz w:val="24"/>
          <w:szCs w:val="24"/>
        </w:rPr>
        <w:t>Tujuan Perusahaan</w:t>
      </w:r>
    </w:p>
    <w:p w:rsidR="00101FDB" w:rsidRPr="00C75F87" w:rsidRDefault="00ED288A" w:rsidP="00ED288A">
      <w:pPr>
        <w:pStyle w:val="ListParagraph2"/>
        <w:spacing w:after="0"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C3712" w:rsidRPr="00C75F87">
        <w:rPr>
          <w:rFonts w:ascii="Times New Roman" w:hAnsi="Times New Roman" w:cs="Times New Roman"/>
          <w:color w:val="000000" w:themeColor="text1"/>
          <w:sz w:val="24"/>
          <w:szCs w:val="24"/>
        </w:rPr>
        <w:t xml:space="preserve">Tujuan perusahaan adalah  untuk mencapai laba sebesar-besarnya </w:t>
      </w:r>
      <w:r>
        <w:rPr>
          <w:rFonts w:ascii="Times New Roman" w:hAnsi="Times New Roman" w:cs="Times New Roman"/>
          <w:color w:val="000000" w:themeColor="text1"/>
          <w:sz w:val="24"/>
          <w:szCs w:val="24"/>
        </w:rPr>
        <w:t xml:space="preserve">atau mencapai </w:t>
      </w:r>
      <w:r w:rsidR="00EC3712" w:rsidRPr="00C75F87">
        <w:rPr>
          <w:rFonts w:ascii="Times New Roman" w:hAnsi="Times New Roman" w:cs="Times New Roman"/>
          <w:color w:val="000000" w:themeColor="text1"/>
          <w:sz w:val="24"/>
          <w:szCs w:val="24"/>
        </w:rPr>
        <w:t>keuntungan maksimal mengandung konsep bahwa perusahaan harus melakukan kegiatannya secara efektif dan efisien. Efektif berkaitan dengan tujuan yang hendak dicapai, sedangkan  efisien berkenan dengan biaya yang seminimal mungkin</w:t>
      </w:r>
      <w:r w:rsidR="00DD279C" w:rsidRPr="00C75F87">
        <w:rPr>
          <w:rFonts w:ascii="Times New Roman" w:hAnsi="Times New Roman" w:cs="Times New Roman"/>
          <w:color w:val="000000" w:themeColor="text1"/>
          <w:sz w:val="24"/>
          <w:szCs w:val="24"/>
        </w:rPr>
        <w:t xml:space="preserve"> untuk mencapai tujuan tersebut.</w:t>
      </w:r>
    </w:p>
    <w:p w:rsidR="00101FDB" w:rsidRPr="00C75F87" w:rsidRDefault="009E636F" w:rsidP="005A12E4">
      <w:pPr>
        <w:pStyle w:val="ListParagraph2"/>
        <w:tabs>
          <w:tab w:val="left" w:pos="142"/>
        </w:tabs>
        <w:spacing w:after="0" w:line="480" w:lineRule="auto"/>
        <w:ind w:left="284"/>
        <w:jc w:val="both"/>
        <w:rPr>
          <w:rFonts w:ascii="Times New Roman" w:hAnsi="Times New Roman" w:cs="Times New Roman"/>
          <w:b/>
          <w:color w:val="000000" w:themeColor="text1"/>
          <w:sz w:val="24"/>
          <w:szCs w:val="24"/>
        </w:rPr>
      </w:pPr>
      <w:r w:rsidRPr="00C75F87">
        <w:rPr>
          <w:rFonts w:ascii="Times New Roman" w:hAnsi="Times New Roman" w:cs="Times New Roman"/>
          <w:b/>
          <w:color w:val="000000" w:themeColor="text1"/>
          <w:sz w:val="24"/>
          <w:szCs w:val="24"/>
        </w:rPr>
        <w:t xml:space="preserve"> C. Besarnya Peluang Bisnis</w:t>
      </w:r>
    </w:p>
    <w:p w:rsidR="00955B88" w:rsidRPr="00C75F87" w:rsidRDefault="00101FDB" w:rsidP="005A12E4">
      <w:pPr>
        <w:pStyle w:val="ListParagraph2"/>
        <w:tabs>
          <w:tab w:val="left" w:pos="709"/>
        </w:tabs>
        <w:spacing w:after="0" w:line="480" w:lineRule="auto"/>
        <w:ind w:left="142"/>
        <w:jc w:val="both"/>
        <w:rPr>
          <w:rFonts w:ascii="Times New Roman" w:hAnsi="Times New Roman" w:cs="Times New Roman"/>
          <w:b/>
          <w:color w:val="000000" w:themeColor="text1"/>
          <w:sz w:val="24"/>
          <w:szCs w:val="24"/>
        </w:rPr>
      </w:pPr>
      <w:r w:rsidRPr="00C75F87">
        <w:rPr>
          <w:rFonts w:ascii="Times New Roman" w:hAnsi="Times New Roman" w:cs="Times New Roman"/>
          <w:sz w:val="24"/>
          <w:szCs w:val="24"/>
        </w:rPr>
        <w:tab/>
      </w:r>
      <w:r w:rsidR="009972B2">
        <w:rPr>
          <w:rFonts w:ascii="Times New Roman" w:hAnsi="Times New Roman" w:cs="Times New Roman"/>
          <w:sz w:val="24"/>
          <w:szCs w:val="24"/>
        </w:rPr>
        <w:tab/>
      </w:r>
      <w:r w:rsidR="00E612B0" w:rsidRPr="00C75F87">
        <w:rPr>
          <w:rFonts w:ascii="Times New Roman" w:hAnsi="Times New Roman" w:cs="Times New Roman"/>
          <w:sz w:val="24"/>
          <w:szCs w:val="24"/>
        </w:rPr>
        <w:tab/>
      </w:r>
      <w:r w:rsidR="00955B88" w:rsidRPr="00C75F87">
        <w:rPr>
          <w:rFonts w:ascii="Times New Roman" w:hAnsi="Times New Roman" w:cs="Times New Roman"/>
          <w:sz w:val="24"/>
          <w:szCs w:val="24"/>
        </w:rPr>
        <w:t xml:space="preserve">Menurut </w:t>
      </w:r>
      <w:r w:rsidR="009E636F" w:rsidRPr="00C75F87">
        <w:rPr>
          <w:rFonts w:ascii="Times New Roman" w:hAnsi="Times New Roman" w:cs="Times New Roman"/>
          <w:sz w:val="24"/>
          <w:szCs w:val="24"/>
        </w:rPr>
        <w:t>survey PT. CDMI Consulting,dalam 6 tahun t</w:t>
      </w:r>
      <w:r w:rsidRPr="00C75F87">
        <w:rPr>
          <w:rFonts w:ascii="Times New Roman" w:hAnsi="Times New Roman" w:cs="Times New Roman"/>
          <w:sz w:val="24"/>
          <w:szCs w:val="24"/>
        </w:rPr>
        <w:t xml:space="preserve">erakhir kondisi </w:t>
      </w:r>
      <w:r w:rsidR="00E612B0" w:rsidRPr="00C75F87">
        <w:rPr>
          <w:rFonts w:ascii="Times New Roman" w:hAnsi="Times New Roman" w:cs="Times New Roman"/>
          <w:sz w:val="24"/>
          <w:szCs w:val="24"/>
        </w:rPr>
        <w:tab/>
      </w:r>
      <w:r w:rsidR="006A48D0" w:rsidRPr="00C75F87">
        <w:rPr>
          <w:rFonts w:ascii="Times New Roman" w:hAnsi="Times New Roman" w:cs="Times New Roman"/>
          <w:sz w:val="24"/>
          <w:szCs w:val="24"/>
        </w:rPr>
        <w:t>perikanan dalam</w:t>
      </w:r>
      <w:r w:rsidR="00DD279C" w:rsidRPr="00C75F87">
        <w:rPr>
          <w:rFonts w:ascii="Times New Roman" w:hAnsi="Times New Roman" w:cs="Times New Roman"/>
          <w:sz w:val="24"/>
          <w:szCs w:val="24"/>
        </w:rPr>
        <w:t xml:space="preserve"> </w:t>
      </w:r>
      <w:r w:rsidR="009E636F" w:rsidRPr="00C75F87">
        <w:rPr>
          <w:rFonts w:ascii="Times New Roman" w:hAnsi="Times New Roman" w:cs="Times New Roman"/>
          <w:sz w:val="24"/>
          <w:szCs w:val="24"/>
        </w:rPr>
        <w:t xml:space="preserve">negeri semakin membaik, hal ini terlihat dari semakin </w:t>
      </w:r>
      <w:r w:rsidR="00E612B0" w:rsidRPr="00C75F87">
        <w:rPr>
          <w:rFonts w:ascii="Times New Roman" w:hAnsi="Times New Roman" w:cs="Times New Roman"/>
          <w:sz w:val="24"/>
          <w:szCs w:val="24"/>
        </w:rPr>
        <w:tab/>
      </w:r>
      <w:r w:rsidR="009E636F" w:rsidRPr="00C75F87">
        <w:rPr>
          <w:rFonts w:ascii="Times New Roman" w:hAnsi="Times New Roman" w:cs="Times New Roman"/>
          <w:sz w:val="24"/>
          <w:szCs w:val="24"/>
        </w:rPr>
        <w:t xml:space="preserve">meningkatnya produksi, baik produksi perikanan tangkap maupun budidaya dengan </w:t>
      </w:r>
      <w:r w:rsidR="00E612B0" w:rsidRPr="00C75F87">
        <w:rPr>
          <w:rFonts w:ascii="Times New Roman" w:hAnsi="Times New Roman" w:cs="Times New Roman"/>
          <w:sz w:val="24"/>
          <w:szCs w:val="24"/>
        </w:rPr>
        <w:tab/>
      </w:r>
      <w:r w:rsidR="009E636F" w:rsidRPr="00C75F87">
        <w:rPr>
          <w:rFonts w:ascii="Times New Roman" w:hAnsi="Times New Roman" w:cs="Times New Roman"/>
          <w:sz w:val="24"/>
          <w:szCs w:val="24"/>
        </w:rPr>
        <w:t>rata rata pertumbuhan me</w:t>
      </w:r>
      <w:r w:rsidR="006F785B" w:rsidRPr="00C75F87">
        <w:rPr>
          <w:rFonts w:ascii="Times New Roman" w:hAnsi="Times New Roman" w:cs="Times New Roman"/>
          <w:sz w:val="24"/>
          <w:szCs w:val="24"/>
        </w:rPr>
        <w:t>ncapai 20% per tahun. Tahun 2012</w:t>
      </w:r>
      <w:r w:rsidR="009E636F" w:rsidRPr="00C75F87">
        <w:rPr>
          <w:rFonts w:ascii="Times New Roman" w:hAnsi="Times New Roman" w:cs="Times New Roman"/>
          <w:sz w:val="24"/>
          <w:szCs w:val="24"/>
        </w:rPr>
        <w:t xml:space="preserve"> perkembangan </w:t>
      </w:r>
      <w:r w:rsidR="00E612B0" w:rsidRPr="00C75F87">
        <w:rPr>
          <w:rFonts w:ascii="Times New Roman" w:hAnsi="Times New Roman" w:cs="Times New Roman"/>
          <w:sz w:val="24"/>
          <w:szCs w:val="24"/>
        </w:rPr>
        <w:lastRenderedPageBreak/>
        <w:tab/>
      </w:r>
      <w:r w:rsidR="009E636F" w:rsidRPr="00C75F87">
        <w:rPr>
          <w:rFonts w:ascii="Times New Roman" w:hAnsi="Times New Roman" w:cs="Times New Roman"/>
          <w:sz w:val="24"/>
          <w:szCs w:val="24"/>
        </w:rPr>
        <w:t xml:space="preserve">produksi perikanan budidaya mencapai 6,47 juta ton ditahun 2016 angkanya telah </w:t>
      </w:r>
      <w:r w:rsidR="00E612B0" w:rsidRPr="00C75F87">
        <w:rPr>
          <w:rFonts w:ascii="Times New Roman" w:hAnsi="Times New Roman" w:cs="Times New Roman"/>
          <w:sz w:val="24"/>
          <w:szCs w:val="24"/>
        </w:rPr>
        <w:tab/>
      </w:r>
      <w:r w:rsidR="009E636F" w:rsidRPr="00C75F87">
        <w:rPr>
          <w:rFonts w:ascii="Times New Roman" w:hAnsi="Times New Roman" w:cs="Times New Roman"/>
          <w:sz w:val="24"/>
          <w:szCs w:val="24"/>
        </w:rPr>
        <w:t>mencapai 19,75 juta ton, sedangkan produks</w:t>
      </w:r>
      <w:r w:rsidR="006F785B" w:rsidRPr="00C75F87">
        <w:rPr>
          <w:rFonts w:ascii="Times New Roman" w:hAnsi="Times New Roman" w:cs="Times New Roman"/>
          <w:sz w:val="24"/>
          <w:szCs w:val="24"/>
        </w:rPr>
        <w:t>i perikanan tangkap ditahun 2012</w:t>
      </w:r>
      <w:r w:rsidR="009E636F" w:rsidRPr="00C75F87">
        <w:rPr>
          <w:rFonts w:ascii="Times New Roman" w:hAnsi="Times New Roman" w:cs="Times New Roman"/>
          <w:sz w:val="24"/>
          <w:szCs w:val="24"/>
        </w:rPr>
        <w:t xml:space="preserve"> </w:t>
      </w:r>
      <w:r w:rsidR="00E612B0" w:rsidRPr="00C75F87">
        <w:rPr>
          <w:rFonts w:ascii="Times New Roman" w:hAnsi="Times New Roman" w:cs="Times New Roman"/>
          <w:sz w:val="24"/>
          <w:szCs w:val="24"/>
        </w:rPr>
        <w:tab/>
      </w:r>
      <w:r w:rsidR="009E636F" w:rsidRPr="00C75F87">
        <w:rPr>
          <w:rFonts w:ascii="Times New Roman" w:hAnsi="Times New Roman" w:cs="Times New Roman"/>
          <w:sz w:val="24"/>
          <w:szCs w:val="24"/>
        </w:rPr>
        <w:t xml:space="preserve">mencapai 5,71 juta ton dan tahun 2016 angkanya telah mencapai 7,97 juta ton. </w:t>
      </w:r>
      <w:r w:rsidR="00E612B0" w:rsidRPr="00C75F87">
        <w:rPr>
          <w:rFonts w:ascii="Times New Roman" w:hAnsi="Times New Roman" w:cs="Times New Roman"/>
          <w:sz w:val="24"/>
          <w:szCs w:val="24"/>
        </w:rPr>
        <w:tab/>
      </w:r>
      <w:r w:rsidR="009E636F" w:rsidRPr="00C75F87">
        <w:rPr>
          <w:rFonts w:ascii="Times New Roman" w:hAnsi="Times New Roman" w:cs="Times New Roman"/>
          <w:sz w:val="24"/>
          <w:szCs w:val="24"/>
        </w:rPr>
        <w:t>Hingga akhir 2016 nilai produksi perikanan Indonesia mencapai Rp. 139,2 triliun.</w:t>
      </w:r>
    </w:p>
    <w:p w:rsidR="00177FFB" w:rsidRPr="00C75F87" w:rsidRDefault="00E612B0" w:rsidP="00177FFB">
      <w:pPr>
        <w:spacing w:line="480" w:lineRule="auto"/>
        <w:ind w:left="142"/>
        <w:jc w:val="both"/>
        <w:rPr>
          <w:rFonts w:ascii="Times New Roman" w:hAnsi="Times New Roman" w:cs="Times New Roman"/>
          <w:sz w:val="24"/>
          <w:szCs w:val="24"/>
        </w:rPr>
      </w:pPr>
      <w:r w:rsidRPr="00C75F87">
        <w:rPr>
          <w:rFonts w:ascii="Times New Roman" w:hAnsi="Times New Roman" w:cs="Times New Roman"/>
          <w:sz w:val="24"/>
          <w:szCs w:val="24"/>
        </w:rPr>
        <w:tab/>
      </w:r>
      <w:hyperlink r:id="rId9" w:history="1">
        <w:r w:rsidR="00955B88" w:rsidRPr="00C75F87">
          <w:rPr>
            <w:rStyle w:val="Hyperlink"/>
            <w:rFonts w:ascii="Times New Roman" w:hAnsi="Times New Roman" w:cs="Times New Roman"/>
            <w:sz w:val="24"/>
            <w:szCs w:val="24"/>
          </w:rPr>
          <w:t>https://www.cdmione.com/source/2017/Perikanan2017.pdf</w:t>
        </w:r>
      </w:hyperlink>
    </w:p>
    <w:p w:rsidR="00177FFB" w:rsidRPr="00C75F87" w:rsidRDefault="00E612B0" w:rsidP="005A12E4">
      <w:pPr>
        <w:tabs>
          <w:tab w:val="left" w:pos="709"/>
        </w:tabs>
        <w:spacing w:line="240" w:lineRule="auto"/>
        <w:ind w:left="142"/>
        <w:jc w:val="both"/>
        <w:rPr>
          <w:rFonts w:ascii="Times New Roman" w:hAnsi="Times New Roman" w:cs="Times New Roman"/>
          <w:sz w:val="24"/>
          <w:szCs w:val="24"/>
        </w:rPr>
      </w:pPr>
      <w:r w:rsidRPr="00C75F87">
        <w:rPr>
          <w:rFonts w:ascii="Times New Roman" w:eastAsia="Times New Roman" w:hAnsi="Times New Roman" w:cs="Times New Roman"/>
          <w:b/>
          <w:bCs/>
          <w:color w:val="000000"/>
          <w:sz w:val="24"/>
          <w:szCs w:val="24"/>
        </w:rPr>
        <w:tab/>
      </w:r>
      <w:proofErr w:type="spellStart"/>
      <w:r w:rsidR="00CB1EBE" w:rsidRPr="00C75F87">
        <w:rPr>
          <w:rFonts w:ascii="Times New Roman" w:eastAsia="Times New Roman" w:hAnsi="Times New Roman" w:cs="Times New Roman"/>
          <w:b/>
          <w:bCs/>
          <w:color w:val="000000"/>
          <w:sz w:val="24"/>
          <w:szCs w:val="24"/>
          <w:lang w:val="en-US"/>
        </w:rPr>
        <w:t>Grafik</w:t>
      </w:r>
      <w:proofErr w:type="spellEnd"/>
      <w:r w:rsidR="00CB1EBE" w:rsidRPr="00C75F87">
        <w:rPr>
          <w:rFonts w:ascii="Times New Roman" w:eastAsia="Times New Roman" w:hAnsi="Times New Roman" w:cs="Times New Roman"/>
          <w:b/>
          <w:bCs/>
          <w:color w:val="000000"/>
          <w:sz w:val="24"/>
          <w:szCs w:val="24"/>
          <w:lang w:val="en-US"/>
        </w:rPr>
        <w:t xml:space="preserve"> Tingkat </w:t>
      </w:r>
      <w:proofErr w:type="spellStart"/>
      <w:r w:rsidR="00CB1EBE" w:rsidRPr="00C75F87">
        <w:rPr>
          <w:rFonts w:ascii="Times New Roman" w:eastAsia="Times New Roman" w:hAnsi="Times New Roman" w:cs="Times New Roman"/>
          <w:b/>
          <w:bCs/>
          <w:color w:val="000000"/>
          <w:sz w:val="24"/>
          <w:szCs w:val="24"/>
          <w:lang w:val="en-US"/>
        </w:rPr>
        <w:t>KonsumsiIkan</w:t>
      </w:r>
      <w:proofErr w:type="spellEnd"/>
      <w:r w:rsidR="00CB1EBE" w:rsidRPr="00C75F87">
        <w:rPr>
          <w:rFonts w:ascii="Times New Roman" w:eastAsia="Times New Roman" w:hAnsi="Times New Roman" w:cs="Times New Roman"/>
          <w:b/>
          <w:bCs/>
          <w:color w:val="000000"/>
          <w:sz w:val="24"/>
          <w:szCs w:val="24"/>
          <w:lang w:val="en-US"/>
        </w:rPr>
        <w:t xml:space="preserve"> (Kg/</w:t>
      </w:r>
      <w:proofErr w:type="spellStart"/>
      <w:r w:rsidR="00CB1EBE" w:rsidRPr="00C75F87">
        <w:rPr>
          <w:rFonts w:ascii="Times New Roman" w:eastAsia="Times New Roman" w:hAnsi="Times New Roman" w:cs="Times New Roman"/>
          <w:b/>
          <w:bCs/>
          <w:color w:val="000000"/>
          <w:sz w:val="24"/>
          <w:szCs w:val="24"/>
          <w:lang w:val="en-US"/>
        </w:rPr>
        <w:t>Kapita</w:t>
      </w:r>
      <w:proofErr w:type="spellEnd"/>
      <w:r w:rsidR="00CB1EBE" w:rsidRPr="00C75F87">
        <w:rPr>
          <w:rFonts w:ascii="Times New Roman" w:eastAsia="Times New Roman" w:hAnsi="Times New Roman" w:cs="Times New Roman"/>
          <w:b/>
          <w:bCs/>
          <w:color w:val="000000"/>
          <w:sz w:val="24"/>
          <w:szCs w:val="24"/>
          <w:lang w:val="en-US"/>
        </w:rPr>
        <w:t>/</w:t>
      </w:r>
      <w:proofErr w:type="spellStart"/>
      <w:r w:rsidR="00CB1EBE" w:rsidRPr="00C75F87">
        <w:rPr>
          <w:rFonts w:ascii="Times New Roman" w:eastAsia="Times New Roman" w:hAnsi="Times New Roman" w:cs="Times New Roman"/>
          <w:b/>
          <w:bCs/>
          <w:color w:val="000000"/>
          <w:sz w:val="24"/>
          <w:szCs w:val="24"/>
          <w:lang w:val="en-US"/>
        </w:rPr>
        <w:t>Tahun</w:t>
      </w:r>
      <w:proofErr w:type="spellEnd"/>
      <w:r w:rsidR="00CB1EBE" w:rsidRPr="00C75F87">
        <w:rPr>
          <w:rFonts w:ascii="Times New Roman" w:eastAsia="Times New Roman" w:hAnsi="Times New Roman" w:cs="Times New Roman"/>
          <w:b/>
          <w:bCs/>
          <w:color w:val="000000"/>
          <w:sz w:val="24"/>
          <w:szCs w:val="24"/>
          <w:lang w:val="en-US"/>
        </w:rPr>
        <w:t>)</w:t>
      </w:r>
    </w:p>
    <w:p w:rsidR="00177FFB" w:rsidRPr="00C75F87" w:rsidRDefault="00E612B0" w:rsidP="00CB539A">
      <w:pPr>
        <w:spacing w:line="240" w:lineRule="auto"/>
        <w:ind w:left="142"/>
        <w:jc w:val="both"/>
        <w:rPr>
          <w:rFonts w:ascii="Times New Roman" w:hAnsi="Times New Roman" w:cs="Times New Roman"/>
          <w:sz w:val="24"/>
          <w:szCs w:val="24"/>
        </w:rPr>
      </w:pPr>
      <w:r w:rsidRPr="00C75F87">
        <w:rPr>
          <w:rFonts w:ascii="Times New Roman" w:eastAsia="Times New Roman" w:hAnsi="Times New Roman" w:cs="Times New Roman"/>
          <w:color w:val="000000"/>
          <w:sz w:val="24"/>
          <w:szCs w:val="24"/>
        </w:rPr>
        <w:tab/>
      </w:r>
      <w:proofErr w:type="spellStart"/>
      <w:r w:rsidR="00CB1EBE" w:rsidRPr="00C75F87">
        <w:rPr>
          <w:rFonts w:ascii="Times New Roman" w:eastAsia="Times New Roman" w:hAnsi="Times New Roman" w:cs="Times New Roman"/>
          <w:color w:val="000000"/>
          <w:sz w:val="24"/>
          <w:szCs w:val="24"/>
          <w:lang w:val="en-US"/>
        </w:rPr>
        <w:t>Konsumsi</w:t>
      </w:r>
      <w:proofErr w:type="spellEnd"/>
      <w:r w:rsidR="001C6F81" w:rsidRPr="00C75F87">
        <w:rPr>
          <w:rFonts w:ascii="Times New Roman" w:eastAsia="Times New Roman" w:hAnsi="Times New Roman" w:cs="Times New Roman"/>
          <w:color w:val="000000"/>
          <w:sz w:val="24"/>
          <w:szCs w:val="24"/>
        </w:rPr>
        <w:t xml:space="preserve"> </w:t>
      </w:r>
      <w:proofErr w:type="spellStart"/>
      <w:r w:rsidR="00CB1EBE" w:rsidRPr="00C75F87">
        <w:rPr>
          <w:rFonts w:ascii="Times New Roman" w:eastAsia="Times New Roman" w:hAnsi="Times New Roman" w:cs="Times New Roman"/>
          <w:color w:val="000000"/>
          <w:sz w:val="24"/>
          <w:szCs w:val="24"/>
          <w:lang w:val="en-US"/>
        </w:rPr>
        <w:t>ikan</w:t>
      </w:r>
      <w:proofErr w:type="spellEnd"/>
      <w:r w:rsidR="001C6F81" w:rsidRPr="00C75F87">
        <w:rPr>
          <w:rFonts w:ascii="Times New Roman" w:eastAsia="Times New Roman" w:hAnsi="Times New Roman" w:cs="Times New Roman"/>
          <w:color w:val="000000"/>
          <w:sz w:val="24"/>
          <w:szCs w:val="24"/>
        </w:rPr>
        <w:t xml:space="preserve"> </w:t>
      </w:r>
      <w:proofErr w:type="spellStart"/>
      <w:r w:rsidR="00CB1EBE" w:rsidRPr="00C75F87">
        <w:rPr>
          <w:rFonts w:ascii="Times New Roman" w:eastAsia="Times New Roman" w:hAnsi="Times New Roman" w:cs="Times New Roman"/>
          <w:color w:val="000000"/>
          <w:sz w:val="24"/>
          <w:szCs w:val="24"/>
          <w:lang w:val="en-US"/>
        </w:rPr>
        <w:t>kapita</w:t>
      </w:r>
      <w:proofErr w:type="spellEnd"/>
      <w:r w:rsidR="00806A34" w:rsidRPr="00C75F87">
        <w:rPr>
          <w:rFonts w:ascii="Times New Roman" w:eastAsia="Times New Roman" w:hAnsi="Times New Roman" w:cs="Times New Roman"/>
          <w:color w:val="000000"/>
          <w:sz w:val="24"/>
          <w:szCs w:val="24"/>
        </w:rPr>
        <w:t xml:space="preserve"> pertahun </w:t>
      </w:r>
      <w:r w:rsidR="00CB1EBE" w:rsidRPr="00C75F87">
        <w:rPr>
          <w:rFonts w:ascii="Times New Roman" w:eastAsia="Times New Roman" w:hAnsi="Times New Roman" w:cs="Times New Roman"/>
          <w:color w:val="000000"/>
          <w:sz w:val="24"/>
          <w:szCs w:val="24"/>
          <w:lang w:val="en-US"/>
        </w:rPr>
        <w:t>2012</w:t>
      </w:r>
      <w:proofErr w:type="gramStart"/>
      <w:r w:rsidR="00806A34" w:rsidRPr="00C75F87">
        <w:rPr>
          <w:rFonts w:ascii="Times New Roman" w:eastAsia="Times New Roman" w:hAnsi="Times New Roman" w:cs="Times New Roman"/>
          <w:color w:val="000000"/>
          <w:sz w:val="24"/>
          <w:szCs w:val="24"/>
        </w:rPr>
        <w:t>,</w:t>
      </w:r>
      <w:r w:rsidR="00CB1EBE" w:rsidRPr="00C75F87">
        <w:rPr>
          <w:rFonts w:ascii="Times New Roman" w:eastAsia="Times New Roman" w:hAnsi="Times New Roman" w:cs="Times New Roman"/>
          <w:color w:val="000000"/>
          <w:sz w:val="24"/>
          <w:szCs w:val="24"/>
          <w:lang w:val="en-US"/>
        </w:rPr>
        <w:t>2013</w:t>
      </w:r>
      <w:r w:rsidR="00806A34" w:rsidRPr="00C75F87">
        <w:rPr>
          <w:rFonts w:ascii="Times New Roman" w:eastAsia="Times New Roman" w:hAnsi="Times New Roman" w:cs="Times New Roman"/>
          <w:color w:val="000000"/>
          <w:sz w:val="24"/>
          <w:szCs w:val="24"/>
        </w:rPr>
        <w:t>,</w:t>
      </w:r>
      <w:r w:rsidR="00CB1EBE" w:rsidRPr="00C75F87">
        <w:rPr>
          <w:rFonts w:ascii="Times New Roman" w:eastAsia="Times New Roman" w:hAnsi="Times New Roman" w:cs="Times New Roman"/>
          <w:color w:val="000000"/>
          <w:sz w:val="24"/>
          <w:szCs w:val="24"/>
          <w:lang w:val="en-US"/>
        </w:rPr>
        <w:t>2014</w:t>
      </w:r>
      <w:r w:rsidR="00806A34" w:rsidRPr="00C75F87">
        <w:rPr>
          <w:rFonts w:ascii="Times New Roman" w:eastAsia="Times New Roman" w:hAnsi="Times New Roman" w:cs="Times New Roman"/>
          <w:color w:val="000000"/>
          <w:sz w:val="24"/>
          <w:szCs w:val="24"/>
        </w:rPr>
        <w:t>,</w:t>
      </w:r>
      <w:r w:rsidR="00CB1EBE" w:rsidRPr="00C75F87">
        <w:rPr>
          <w:rFonts w:ascii="Times New Roman" w:eastAsia="Times New Roman" w:hAnsi="Times New Roman" w:cs="Times New Roman"/>
          <w:color w:val="000000"/>
          <w:sz w:val="24"/>
          <w:szCs w:val="24"/>
          <w:lang w:val="en-US"/>
        </w:rPr>
        <w:t>2015</w:t>
      </w:r>
      <w:r w:rsidR="00806A34" w:rsidRPr="00C75F87">
        <w:rPr>
          <w:rFonts w:ascii="Times New Roman" w:eastAsia="Times New Roman" w:hAnsi="Times New Roman" w:cs="Times New Roman"/>
          <w:color w:val="000000"/>
          <w:sz w:val="24"/>
          <w:szCs w:val="24"/>
        </w:rPr>
        <w:t>,</w:t>
      </w:r>
      <w:r w:rsidR="00CB1EBE" w:rsidRPr="00C75F87">
        <w:rPr>
          <w:rFonts w:ascii="Times New Roman" w:eastAsia="Times New Roman" w:hAnsi="Times New Roman" w:cs="Times New Roman"/>
          <w:color w:val="000000"/>
          <w:sz w:val="24"/>
          <w:szCs w:val="24"/>
          <w:lang w:val="en-US"/>
        </w:rPr>
        <w:t>2016</w:t>
      </w:r>
      <w:proofErr w:type="gramEnd"/>
      <w:r w:rsidR="00806A34" w:rsidRPr="00C75F87">
        <w:rPr>
          <w:rFonts w:ascii="Times New Roman" w:eastAsia="Times New Roman" w:hAnsi="Times New Roman" w:cs="Times New Roman"/>
          <w:color w:val="000000"/>
          <w:sz w:val="24"/>
          <w:szCs w:val="24"/>
        </w:rPr>
        <w:t>,</w:t>
      </w:r>
    </w:p>
    <w:p w:rsidR="00CB539A" w:rsidRPr="00C75F87" w:rsidRDefault="00E612B0" w:rsidP="00CB539A">
      <w:pPr>
        <w:spacing w:line="240" w:lineRule="auto"/>
        <w:ind w:left="142"/>
        <w:jc w:val="both"/>
        <w:rPr>
          <w:rFonts w:ascii="Times New Roman" w:hAnsi="Times New Roman" w:cs="Times New Roman"/>
          <w:sz w:val="24"/>
          <w:szCs w:val="24"/>
        </w:rPr>
      </w:pPr>
      <w:r w:rsidRPr="00C75F87">
        <w:rPr>
          <w:rFonts w:ascii="Times New Roman" w:eastAsia="Times New Roman" w:hAnsi="Times New Roman" w:cs="Times New Roman"/>
          <w:color w:val="000000"/>
          <w:sz w:val="24"/>
          <w:szCs w:val="24"/>
        </w:rPr>
        <w:tab/>
      </w:r>
      <w:r w:rsidR="00806A34" w:rsidRPr="00C75F87">
        <w:rPr>
          <w:rFonts w:ascii="Times New Roman" w:eastAsia="Times New Roman" w:hAnsi="Times New Roman" w:cs="Times New Roman"/>
          <w:color w:val="000000"/>
          <w:sz w:val="24"/>
          <w:szCs w:val="24"/>
          <w:lang w:val="en-US"/>
        </w:rPr>
        <w:t>30</w:t>
      </w:r>
      <w:proofErr w:type="gramStart"/>
      <w:r w:rsidR="00806A34" w:rsidRPr="00C75F87">
        <w:rPr>
          <w:rFonts w:ascii="Times New Roman" w:eastAsia="Times New Roman" w:hAnsi="Times New Roman" w:cs="Times New Roman"/>
          <w:color w:val="000000"/>
          <w:sz w:val="24"/>
          <w:szCs w:val="24"/>
        </w:rPr>
        <w:t>,</w:t>
      </w:r>
      <w:r w:rsidR="00806A34" w:rsidRPr="00C75F87">
        <w:rPr>
          <w:rFonts w:ascii="Times New Roman" w:eastAsia="Times New Roman" w:hAnsi="Times New Roman" w:cs="Times New Roman"/>
          <w:color w:val="000000"/>
          <w:sz w:val="24"/>
          <w:szCs w:val="24"/>
          <w:lang w:val="en-US"/>
        </w:rPr>
        <w:t>34</w:t>
      </w:r>
      <w:r w:rsidR="00806A34" w:rsidRPr="00C75F87">
        <w:rPr>
          <w:rFonts w:ascii="Times New Roman" w:eastAsia="Times New Roman" w:hAnsi="Times New Roman" w:cs="Times New Roman"/>
          <w:color w:val="000000"/>
          <w:sz w:val="24"/>
          <w:szCs w:val="24"/>
        </w:rPr>
        <w:t>,</w:t>
      </w:r>
      <w:r w:rsidR="00806A34" w:rsidRPr="00C75F87">
        <w:rPr>
          <w:rFonts w:ascii="Times New Roman" w:eastAsia="Times New Roman" w:hAnsi="Times New Roman" w:cs="Times New Roman"/>
          <w:color w:val="000000"/>
          <w:sz w:val="24"/>
          <w:szCs w:val="24"/>
          <w:lang w:val="en-US"/>
        </w:rPr>
        <w:t>38</w:t>
      </w:r>
      <w:r w:rsidR="00806A34" w:rsidRPr="00C75F87">
        <w:rPr>
          <w:rFonts w:ascii="Times New Roman" w:eastAsia="Times New Roman" w:hAnsi="Times New Roman" w:cs="Times New Roman"/>
          <w:color w:val="000000"/>
          <w:sz w:val="24"/>
          <w:szCs w:val="24"/>
        </w:rPr>
        <w:t>,</w:t>
      </w:r>
      <w:r w:rsidR="00806A34" w:rsidRPr="00C75F87">
        <w:rPr>
          <w:rFonts w:ascii="Times New Roman" w:eastAsia="Times New Roman" w:hAnsi="Times New Roman" w:cs="Times New Roman"/>
          <w:color w:val="000000"/>
          <w:sz w:val="24"/>
          <w:szCs w:val="24"/>
          <w:lang w:val="en-US"/>
        </w:rPr>
        <w:t>4</w:t>
      </w:r>
      <w:r w:rsidR="00806A34" w:rsidRPr="00C75F87">
        <w:rPr>
          <w:rFonts w:ascii="Times New Roman" w:eastAsia="Times New Roman" w:hAnsi="Times New Roman" w:cs="Times New Roman"/>
          <w:color w:val="000000"/>
          <w:sz w:val="24"/>
          <w:szCs w:val="24"/>
        </w:rPr>
        <w:t>0,</w:t>
      </w:r>
      <w:r w:rsidR="00806A34" w:rsidRPr="00C75F87">
        <w:rPr>
          <w:rFonts w:ascii="Times New Roman" w:eastAsia="Times New Roman" w:hAnsi="Times New Roman" w:cs="Times New Roman"/>
          <w:color w:val="000000"/>
          <w:sz w:val="24"/>
          <w:szCs w:val="24"/>
          <w:lang w:val="en-US"/>
        </w:rPr>
        <w:t>46</w:t>
      </w:r>
      <w:proofErr w:type="gramEnd"/>
      <w:r w:rsidR="00806A34" w:rsidRPr="00C75F87">
        <w:rPr>
          <w:rFonts w:ascii="Times New Roman" w:eastAsia="Times New Roman" w:hAnsi="Times New Roman" w:cs="Times New Roman"/>
          <w:color w:val="000000"/>
          <w:sz w:val="24"/>
          <w:szCs w:val="24"/>
        </w:rPr>
        <w:t xml:space="preserve"> Nilai</w:t>
      </w:r>
    </w:p>
    <w:p w:rsidR="00806A34" w:rsidRPr="00C75F87" w:rsidRDefault="00177FFB" w:rsidP="00C75F87">
      <w:pPr>
        <w:spacing w:line="276" w:lineRule="auto"/>
        <w:ind w:left="142"/>
        <w:jc w:val="center"/>
        <w:rPr>
          <w:rFonts w:ascii="Times New Roman" w:hAnsi="Times New Roman" w:cs="Times New Roman"/>
          <w:i/>
          <w:sz w:val="24"/>
          <w:szCs w:val="24"/>
        </w:rPr>
      </w:pPr>
      <w:r w:rsidRPr="00C75F87">
        <w:rPr>
          <w:rFonts w:ascii="Times New Roman" w:eastAsia="Times New Roman" w:hAnsi="Times New Roman" w:cs="Times New Roman"/>
          <w:i/>
          <w:color w:val="000000"/>
          <w:sz w:val="24"/>
          <w:szCs w:val="24"/>
        </w:rPr>
        <w:t>Tabel 1.1</w:t>
      </w:r>
    </w:p>
    <w:tbl>
      <w:tblPr>
        <w:tblW w:w="6801" w:type="dxa"/>
        <w:tblCellSpacing w:w="15" w:type="dxa"/>
        <w:tblInd w:w="1074" w:type="dxa"/>
        <w:tblCellMar>
          <w:top w:w="15" w:type="dxa"/>
          <w:left w:w="15" w:type="dxa"/>
          <w:bottom w:w="15" w:type="dxa"/>
          <w:right w:w="15" w:type="dxa"/>
        </w:tblCellMar>
        <w:tblLook w:val="04A0" w:firstRow="1" w:lastRow="0" w:firstColumn="1" w:lastColumn="0" w:noHBand="0" w:noVBand="1"/>
      </w:tblPr>
      <w:tblGrid>
        <w:gridCol w:w="81"/>
        <w:gridCol w:w="6720"/>
      </w:tblGrid>
      <w:tr w:rsidR="00CB1EBE" w:rsidRPr="00C75F87" w:rsidTr="00CB539A">
        <w:trPr>
          <w:trHeight w:val="3525"/>
          <w:tblHeader/>
          <w:tblCellSpacing w:w="15" w:type="dxa"/>
        </w:trPr>
        <w:tc>
          <w:tcPr>
            <w:tcW w:w="0" w:type="auto"/>
            <w:vAlign w:val="center"/>
            <w:hideMark/>
          </w:tcPr>
          <w:p w:rsidR="00CB1EBE" w:rsidRPr="00C75F87" w:rsidRDefault="00CB1EBE" w:rsidP="00CB1EBE">
            <w:pPr>
              <w:spacing w:after="0" w:line="240" w:lineRule="auto"/>
              <w:jc w:val="center"/>
              <w:rPr>
                <w:rFonts w:ascii="Times New Roman" w:eastAsia="Times New Roman" w:hAnsi="Times New Roman" w:cs="Times New Roman"/>
                <w:b/>
                <w:bCs/>
                <w:sz w:val="24"/>
                <w:szCs w:val="24"/>
              </w:rPr>
            </w:pPr>
          </w:p>
          <w:p w:rsidR="00806A34" w:rsidRPr="00C75F87" w:rsidRDefault="00806A34" w:rsidP="00CB1EBE">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B1EBE" w:rsidRDefault="00806A34" w:rsidP="00CB1EBE">
            <w:pPr>
              <w:spacing w:after="0" w:line="240" w:lineRule="auto"/>
              <w:jc w:val="center"/>
              <w:rPr>
                <w:rFonts w:ascii="Times New Roman" w:eastAsia="Times New Roman" w:hAnsi="Times New Roman" w:cs="Times New Roman"/>
                <w:b/>
                <w:bCs/>
                <w:sz w:val="24"/>
                <w:szCs w:val="24"/>
              </w:rPr>
            </w:pPr>
            <w:r w:rsidRPr="00C75F87">
              <w:rPr>
                <w:rFonts w:ascii="Times New Roman" w:eastAsia="Times New Roman" w:hAnsi="Times New Roman" w:cs="Times New Roman"/>
                <w:b/>
                <w:bCs/>
                <w:sz w:val="24"/>
                <w:szCs w:val="24"/>
              </w:rPr>
              <w:t xml:space="preserve">Tahun </w:t>
            </w:r>
            <w:proofErr w:type="spellStart"/>
            <w:r w:rsidR="00CB1EBE" w:rsidRPr="00C75F87">
              <w:rPr>
                <w:rFonts w:ascii="Times New Roman" w:eastAsia="Times New Roman" w:hAnsi="Times New Roman" w:cs="Times New Roman"/>
                <w:b/>
                <w:bCs/>
                <w:sz w:val="24"/>
                <w:szCs w:val="24"/>
                <w:lang w:val="en-US"/>
              </w:rPr>
              <w:t>Konsumsi</w:t>
            </w:r>
            <w:proofErr w:type="spellEnd"/>
            <w:r w:rsidR="00E40242" w:rsidRPr="00C75F87">
              <w:rPr>
                <w:rFonts w:ascii="Times New Roman" w:eastAsia="Times New Roman" w:hAnsi="Times New Roman" w:cs="Times New Roman"/>
                <w:b/>
                <w:bCs/>
                <w:sz w:val="24"/>
                <w:szCs w:val="24"/>
              </w:rPr>
              <w:t xml:space="preserve"> </w:t>
            </w:r>
            <w:proofErr w:type="spellStart"/>
            <w:r w:rsidR="00CB1EBE" w:rsidRPr="00C75F87">
              <w:rPr>
                <w:rFonts w:ascii="Times New Roman" w:eastAsia="Times New Roman" w:hAnsi="Times New Roman" w:cs="Times New Roman"/>
                <w:b/>
                <w:bCs/>
                <w:sz w:val="24"/>
                <w:szCs w:val="24"/>
                <w:lang w:val="en-US"/>
              </w:rPr>
              <w:t>ikan</w:t>
            </w:r>
            <w:proofErr w:type="spellEnd"/>
            <w:r w:rsidR="00CB1EBE" w:rsidRPr="00C75F87">
              <w:rPr>
                <w:rFonts w:ascii="Times New Roman" w:eastAsia="Times New Roman" w:hAnsi="Times New Roman" w:cs="Times New Roman"/>
                <w:b/>
                <w:bCs/>
                <w:sz w:val="24"/>
                <w:szCs w:val="24"/>
                <w:lang w:val="en-US"/>
              </w:rPr>
              <w:t xml:space="preserve"> per </w:t>
            </w:r>
            <w:proofErr w:type="spellStart"/>
            <w:r w:rsidR="00CB1EBE" w:rsidRPr="00C75F87">
              <w:rPr>
                <w:rFonts w:ascii="Times New Roman" w:eastAsia="Times New Roman" w:hAnsi="Times New Roman" w:cs="Times New Roman"/>
                <w:b/>
                <w:bCs/>
                <w:sz w:val="24"/>
                <w:szCs w:val="24"/>
                <w:lang w:val="en-US"/>
              </w:rPr>
              <w:t>kapita</w:t>
            </w:r>
            <w:proofErr w:type="spellEnd"/>
          </w:p>
          <w:p w:rsidR="00C75F87" w:rsidRPr="00C75F87" w:rsidRDefault="00C75F87" w:rsidP="00CB1EBE">
            <w:pPr>
              <w:spacing w:after="0" w:line="240" w:lineRule="auto"/>
              <w:jc w:val="center"/>
              <w:rPr>
                <w:rFonts w:ascii="Times New Roman" w:eastAsia="Times New Roman" w:hAnsi="Times New Roman" w:cs="Times New Roman"/>
                <w:b/>
                <w:bCs/>
                <w:sz w:val="24"/>
                <w:szCs w:val="24"/>
              </w:rPr>
            </w:pPr>
          </w:p>
          <w:p w:rsidR="00550DD8" w:rsidRPr="00C75F87" w:rsidRDefault="00806A34" w:rsidP="00CB1EBE">
            <w:pPr>
              <w:spacing w:after="0" w:line="240" w:lineRule="auto"/>
              <w:jc w:val="center"/>
              <w:rPr>
                <w:rFonts w:ascii="Times New Roman" w:eastAsia="Times New Roman" w:hAnsi="Times New Roman" w:cs="Times New Roman"/>
                <w:b/>
                <w:bCs/>
                <w:sz w:val="24"/>
                <w:szCs w:val="24"/>
              </w:rPr>
            </w:pPr>
            <w:bookmarkStart w:id="11" w:name="_GoBack"/>
            <w:r w:rsidRPr="00C75F87">
              <w:rPr>
                <w:rFonts w:ascii="Times New Roman" w:eastAsia="Times New Roman" w:hAnsi="Times New Roman" w:cs="Times New Roman"/>
                <w:b/>
                <w:bCs/>
                <w:noProof/>
                <w:sz w:val="24"/>
                <w:szCs w:val="24"/>
                <w:lang w:val="en-US"/>
              </w:rPr>
              <w:drawing>
                <wp:inline distT="0" distB="0" distL="0" distR="0">
                  <wp:extent cx="4171950" cy="180975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11"/>
          </w:p>
        </w:tc>
      </w:tr>
      <w:tr w:rsidR="00550DD8" w:rsidRPr="00C75F87" w:rsidTr="00CB539A">
        <w:trPr>
          <w:trHeight w:val="50"/>
          <w:tblHeader/>
          <w:tblCellSpacing w:w="15" w:type="dxa"/>
        </w:trPr>
        <w:tc>
          <w:tcPr>
            <w:tcW w:w="0" w:type="auto"/>
            <w:vAlign w:val="center"/>
            <w:hideMark/>
          </w:tcPr>
          <w:p w:rsidR="00550DD8" w:rsidRPr="00C75F87" w:rsidRDefault="00550DD8" w:rsidP="00CB1EBE">
            <w:pPr>
              <w:spacing w:after="0" w:line="240" w:lineRule="auto"/>
              <w:jc w:val="center"/>
              <w:rPr>
                <w:rFonts w:ascii="Times New Roman" w:eastAsia="Times New Roman" w:hAnsi="Times New Roman" w:cs="Times New Roman"/>
                <w:b/>
                <w:bCs/>
                <w:sz w:val="24"/>
                <w:szCs w:val="24"/>
                <w:lang w:val="en-US"/>
              </w:rPr>
            </w:pPr>
          </w:p>
        </w:tc>
        <w:tc>
          <w:tcPr>
            <w:tcW w:w="0" w:type="auto"/>
            <w:vAlign w:val="center"/>
            <w:hideMark/>
          </w:tcPr>
          <w:p w:rsidR="00550DD8" w:rsidRPr="00C75F87" w:rsidRDefault="00550DD8" w:rsidP="00CB1EBE">
            <w:pPr>
              <w:spacing w:after="0" w:line="240" w:lineRule="auto"/>
              <w:jc w:val="center"/>
              <w:rPr>
                <w:rFonts w:ascii="Times New Roman" w:eastAsia="Times New Roman" w:hAnsi="Times New Roman" w:cs="Times New Roman"/>
                <w:b/>
                <w:bCs/>
                <w:sz w:val="24"/>
                <w:szCs w:val="24"/>
                <w:lang w:val="en-US"/>
              </w:rPr>
            </w:pPr>
          </w:p>
        </w:tc>
      </w:tr>
      <w:tr w:rsidR="00CB1EBE" w:rsidRPr="00C75F87" w:rsidTr="00CB539A">
        <w:trPr>
          <w:tblCellSpacing w:w="15" w:type="dxa"/>
        </w:trPr>
        <w:tc>
          <w:tcPr>
            <w:tcW w:w="0" w:type="auto"/>
            <w:vAlign w:val="center"/>
            <w:hideMark/>
          </w:tcPr>
          <w:p w:rsidR="00CB1EBE" w:rsidRPr="00C75F87" w:rsidRDefault="00CB1EBE" w:rsidP="00CB1EBE">
            <w:pPr>
              <w:spacing w:after="0" w:line="240" w:lineRule="auto"/>
              <w:rPr>
                <w:rFonts w:ascii="Times New Roman" w:eastAsia="Times New Roman" w:hAnsi="Times New Roman" w:cs="Times New Roman"/>
                <w:sz w:val="24"/>
                <w:szCs w:val="24"/>
                <w:lang w:val="en-US"/>
              </w:rPr>
            </w:pPr>
          </w:p>
        </w:tc>
        <w:tc>
          <w:tcPr>
            <w:tcW w:w="0" w:type="auto"/>
            <w:vAlign w:val="center"/>
            <w:hideMark/>
          </w:tcPr>
          <w:p w:rsidR="00CB1EBE" w:rsidRPr="00C75F87" w:rsidRDefault="00CB1EBE" w:rsidP="00CB1EBE">
            <w:pPr>
              <w:spacing w:after="0" w:line="240" w:lineRule="auto"/>
              <w:rPr>
                <w:rFonts w:ascii="Times New Roman" w:eastAsia="Times New Roman" w:hAnsi="Times New Roman" w:cs="Times New Roman"/>
                <w:sz w:val="24"/>
                <w:szCs w:val="24"/>
                <w:lang w:val="en-US"/>
              </w:rPr>
            </w:pPr>
          </w:p>
        </w:tc>
      </w:tr>
      <w:tr w:rsidR="00CB1EBE" w:rsidRPr="00C75F87" w:rsidTr="00CB539A">
        <w:trPr>
          <w:tblCellSpacing w:w="15" w:type="dxa"/>
        </w:trPr>
        <w:tc>
          <w:tcPr>
            <w:tcW w:w="0" w:type="auto"/>
            <w:vAlign w:val="center"/>
            <w:hideMark/>
          </w:tcPr>
          <w:p w:rsidR="00CB1EBE" w:rsidRPr="00C75F87" w:rsidRDefault="00CB1EBE" w:rsidP="00CB1EBE">
            <w:pPr>
              <w:spacing w:after="0" w:line="240" w:lineRule="auto"/>
              <w:rPr>
                <w:rFonts w:ascii="Times New Roman" w:eastAsia="Times New Roman" w:hAnsi="Times New Roman" w:cs="Times New Roman"/>
                <w:sz w:val="24"/>
                <w:szCs w:val="24"/>
                <w:lang w:val="en-US"/>
              </w:rPr>
            </w:pPr>
          </w:p>
        </w:tc>
        <w:tc>
          <w:tcPr>
            <w:tcW w:w="0" w:type="auto"/>
            <w:vAlign w:val="center"/>
            <w:hideMark/>
          </w:tcPr>
          <w:p w:rsidR="00CB1EBE" w:rsidRPr="00C75F87" w:rsidRDefault="00CB1EBE" w:rsidP="00CB1EBE">
            <w:pPr>
              <w:spacing w:after="0" w:line="240" w:lineRule="auto"/>
              <w:rPr>
                <w:rFonts w:ascii="Times New Roman" w:eastAsia="Times New Roman" w:hAnsi="Times New Roman" w:cs="Times New Roman"/>
                <w:sz w:val="24"/>
                <w:szCs w:val="24"/>
                <w:lang w:val="en-US"/>
              </w:rPr>
            </w:pPr>
          </w:p>
        </w:tc>
      </w:tr>
      <w:tr w:rsidR="00CB1EBE" w:rsidRPr="00C75F87" w:rsidTr="00CB539A">
        <w:trPr>
          <w:tblCellSpacing w:w="15" w:type="dxa"/>
        </w:trPr>
        <w:tc>
          <w:tcPr>
            <w:tcW w:w="0" w:type="auto"/>
            <w:vAlign w:val="center"/>
            <w:hideMark/>
          </w:tcPr>
          <w:p w:rsidR="00CB1EBE" w:rsidRPr="00C75F87" w:rsidRDefault="00CB1EBE" w:rsidP="00CB1EBE">
            <w:pPr>
              <w:spacing w:after="0" w:line="240" w:lineRule="auto"/>
              <w:rPr>
                <w:rFonts w:ascii="Times New Roman" w:eastAsia="Times New Roman" w:hAnsi="Times New Roman" w:cs="Times New Roman"/>
                <w:sz w:val="24"/>
                <w:szCs w:val="24"/>
                <w:lang w:val="en-US"/>
              </w:rPr>
            </w:pPr>
          </w:p>
        </w:tc>
        <w:tc>
          <w:tcPr>
            <w:tcW w:w="0" w:type="auto"/>
            <w:vAlign w:val="center"/>
            <w:hideMark/>
          </w:tcPr>
          <w:p w:rsidR="00CB1EBE" w:rsidRPr="00C75F87" w:rsidRDefault="00CB1EBE" w:rsidP="00CB1EBE">
            <w:pPr>
              <w:spacing w:after="0" w:line="240" w:lineRule="auto"/>
              <w:rPr>
                <w:rFonts w:ascii="Times New Roman" w:eastAsia="Times New Roman" w:hAnsi="Times New Roman" w:cs="Times New Roman"/>
                <w:sz w:val="24"/>
                <w:szCs w:val="24"/>
              </w:rPr>
            </w:pPr>
          </w:p>
        </w:tc>
      </w:tr>
      <w:tr w:rsidR="00CB1EBE" w:rsidRPr="00C75F87" w:rsidTr="00CB539A">
        <w:trPr>
          <w:tblCellSpacing w:w="15" w:type="dxa"/>
        </w:trPr>
        <w:tc>
          <w:tcPr>
            <w:tcW w:w="0" w:type="auto"/>
            <w:vAlign w:val="center"/>
            <w:hideMark/>
          </w:tcPr>
          <w:p w:rsidR="00CB1EBE" w:rsidRPr="00C75F87" w:rsidRDefault="00CB1EBE" w:rsidP="00CB1EBE">
            <w:pPr>
              <w:spacing w:after="0" w:line="240" w:lineRule="auto"/>
              <w:rPr>
                <w:rFonts w:ascii="Times New Roman" w:eastAsia="Times New Roman" w:hAnsi="Times New Roman" w:cs="Times New Roman"/>
                <w:sz w:val="24"/>
                <w:szCs w:val="24"/>
                <w:lang w:val="en-US"/>
              </w:rPr>
            </w:pPr>
          </w:p>
        </w:tc>
        <w:tc>
          <w:tcPr>
            <w:tcW w:w="0" w:type="auto"/>
            <w:vAlign w:val="center"/>
            <w:hideMark/>
          </w:tcPr>
          <w:p w:rsidR="00CB1EBE" w:rsidRPr="00C75F87" w:rsidRDefault="00CB1EBE" w:rsidP="00CB1EBE">
            <w:pPr>
              <w:spacing w:after="0" w:line="240" w:lineRule="auto"/>
              <w:rPr>
                <w:rFonts w:ascii="Times New Roman" w:eastAsia="Times New Roman" w:hAnsi="Times New Roman" w:cs="Times New Roman"/>
                <w:sz w:val="24"/>
                <w:szCs w:val="24"/>
                <w:lang w:val="en-US"/>
              </w:rPr>
            </w:pPr>
          </w:p>
        </w:tc>
      </w:tr>
      <w:tr w:rsidR="00CB1EBE" w:rsidRPr="00C75F87" w:rsidTr="00CB539A">
        <w:trPr>
          <w:tblCellSpacing w:w="15" w:type="dxa"/>
        </w:trPr>
        <w:tc>
          <w:tcPr>
            <w:tcW w:w="0" w:type="auto"/>
            <w:vAlign w:val="center"/>
            <w:hideMark/>
          </w:tcPr>
          <w:p w:rsidR="00CB1EBE" w:rsidRPr="00C75F87" w:rsidRDefault="00CB1EBE" w:rsidP="00CB1EBE">
            <w:pPr>
              <w:spacing w:after="0" w:line="240" w:lineRule="auto"/>
              <w:rPr>
                <w:rFonts w:ascii="Times New Roman" w:eastAsia="Times New Roman" w:hAnsi="Times New Roman" w:cs="Times New Roman"/>
                <w:sz w:val="24"/>
                <w:szCs w:val="24"/>
                <w:lang w:val="en-US"/>
              </w:rPr>
            </w:pPr>
          </w:p>
        </w:tc>
        <w:tc>
          <w:tcPr>
            <w:tcW w:w="0" w:type="auto"/>
            <w:vAlign w:val="center"/>
            <w:hideMark/>
          </w:tcPr>
          <w:p w:rsidR="00CB1EBE" w:rsidRPr="00C75F87" w:rsidRDefault="00CB1EBE" w:rsidP="00CB1EBE">
            <w:pPr>
              <w:spacing w:after="0" w:line="240" w:lineRule="auto"/>
              <w:rPr>
                <w:rFonts w:ascii="Times New Roman" w:eastAsia="Times New Roman" w:hAnsi="Times New Roman" w:cs="Times New Roman"/>
                <w:sz w:val="24"/>
                <w:szCs w:val="24"/>
                <w:lang w:val="en-US"/>
              </w:rPr>
            </w:pPr>
          </w:p>
        </w:tc>
      </w:tr>
    </w:tbl>
    <w:p w:rsidR="00CB539A" w:rsidRPr="00C75F87" w:rsidRDefault="00CB539A" w:rsidP="00CB1EBE">
      <w:pPr>
        <w:spacing w:after="0" w:line="240" w:lineRule="auto"/>
        <w:rPr>
          <w:rFonts w:ascii="Times New Roman" w:eastAsia="Times New Roman" w:hAnsi="Times New Roman" w:cs="Times New Roman"/>
          <w:b/>
          <w:bCs/>
          <w:color w:val="000000"/>
          <w:sz w:val="24"/>
          <w:szCs w:val="24"/>
        </w:rPr>
      </w:pPr>
    </w:p>
    <w:p w:rsidR="00CB1EBE" w:rsidRPr="00C75F87" w:rsidRDefault="005A12E4" w:rsidP="005A12E4">
      <w:pPr>
        <w:spacing w:after="0" w:line="480" w:lineRule="auto"/>
        <w:ind w:left="709" w:hanging="709"/>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rPr>
        <w:tab/>
      </w:r>
      <w:r w:rsidR="00CB1EBE" w:rsidRPr="00C75F87">
        <w:rPr>
          <w:rFonts w:ascii="Times New Roman" w:eastAsia="Times New Roman" w:hAnsi="Times New Roman" w:cs="Times New Roman"/>
          <w:b/>
          <w:bCs/>
          <w:color w:val="000000"/>
          <w:sz w:val="24"/>
          <w:szCs w:val="24"/>
          <w:lang w:val="en-US"/>
        </w:rPr>
        <w:t xml:space="preserve">Tingkat </w:t>
      </w:r>
      <w:proofErr w:type="spellStart"/>
      <w:r w:rsidR="00CB1EBE" w:rsidRPr="00C75F87">
        <w:rPr>
          <w:rFonts w:ascii="Times New Roman" w:eastAsia="Times New Roman" w:hAnsi="Times New Roman" w:cs="Times New Roman"/>
          <w:b/>
          <w:bCs/>
          <w:color w:val="000000"/>
          <w:sz w:val="24"/>
          <w:szCs w:val="24"/>
          <w:lang w:val="en-US"/>
        </w:rPr>
        <w:t>KonsumsiIkan</w:t>
      </w:r>
      <w:proofErr w:type="spellEnd"/>
      <w:r w:rsidR="00CB1EBE" w:rsidRPr="00C75F87">
        <w:rPr>
          <w:rFonts w:ascii="Times New Roman" w:eastAsia="Times New Roman" w:hAnsi="Times New Roman" w:cs="Times New Roman"/>
          <w:b/>
          <w:bCs/>
          <w:color w:val="000000"/>
          <w:sz w:val="24"/>
          <w:szCs w:val="24"/>
          <w:lang w:val="en-US"/>
        </w:rPr>
        <w:t xml:space="preserve"> (Kg/</w:t>
      </w:r>
      <w:proofErr w:type="spellStart"/>
      <w:r w:rsidR="00CB1EBE" w:rsidRPr="00C75F87">
        <w:rPr>
          <w:rFonts w:ascii="Times New Roman" w:eastAsia="Times New Roman" w:hAnsi="Times New Roman" w:cs="Times New Roman"/>
          <w:b/>
          <w:bCs/>
          <w:color w:val="000000"/>
          <w:sz w:val="24"/>
          <w:szCs w:val="24"/>
          <w:lang w:val="en-US"/>
        </w:rPr>
        <w:t>Kapita</w:t>
      </w:r>
      <w:proofErr w:type="spellEnd"/>
      <w:r w:rsidR="00CB1EBE" w:rsidRPr="00C75F87">
        <w:rPr>
          <w:rFonts w:ascii="Times New Roman" w:eastAsia="Times New Roman" w:hAnsi="Times New Roman" w:cs="Times New Roman"/>
          <w:b/>
          <w:bCs/>
          <w:color w:val="000000"/>
          <w:sz w:val="24"/>
          <w:szCs w:val="24"/>
          <w:lang w:val="en-US"/>
        </w:rPr>
        <w:t>/</w:t>
      </w:r>
      <w:proofErr w:type="spellStart"/>
      <w:r w:rsidR="00CB1EBE" w:rsidRPr="00C75F87">
        <w:rPr>
          <w:rFonts w:ascii="Times New Roman" w:eastAsia="Times New Roman" w:hAnsi="Times New Roman" w:cs="Times New Roman"/>
          <w:b/>
          <w:bCs/>
          <w:color w:val="000000"/>
          <w:sz w:val="24"/>
          <w:szCs w:val="24"/>
          <w:lang w:val="en-US"/>
        </w:rPr>
        <w:t>Tahun</w:t>
      </w:r>
      <w:proofErr w:type="spellEnd"/>
      <w:r w:rsidR="00CB1EBE" w:rsidRPr="00C75F87">
        <w:rPr>
          <w:rFonts w:ascii="Times New Roman" w:eastAsia="Times New Roman" w:hAnsi="Times New Roman" w:cs="Times New Roman"/>
          <w:b/>
          <w:bCs/>
          <w:color w:val="000000"/>
          <w:sz w:val="24"/>
          <w:szCs w:val="24"/>
          <w:lang w:val="en-US"/>
        </w:rPr>
        <w:t>)</w:t>
      </w:r>
    </w:p>
    <w:tbl>
      <w:tblPr>
        <w:tblW w:w="0" w:type="auto"/>
        <w:tblCellSpacing w:w="15" w:type="dxa"/>
        <w:tblInd w:w="729" w:type="dxa"/>
        <w:tblCellMar>
          <w:top w:w="15" w:type="dxa"/>
          <w:left w:w="15" w:type="dxa"/>
          <w:bottom w:w="15" w:type="dxa"/>
          <w:right w:w="15" w:type="dxa"/>
        </w:tblCellMar>
        <w:tblLook w:val="04A0" w:firstRow="1" w:lastRow="0" w:firstColumn="1" w:lastColumn="0" w:noHBand="0" w:noVBand="1"/>
      </w:tblPr>
      <w:tblGrid>
        <w:gridCol w:w="2475"/>
        <w:gridCol w:w="600"/>
        <w:gridCol w:w="600"/>
        <w:gridCol w:w="600"/>
        <w:gridCol w:w="600"/>
        <w:gridCol w:w="615"/>
      </w:tblGrid>
      <w:tr w:rsidR="00CB1EBE" w:rsidRPr="00C75F87" w:rsidTr="005A12E4">
        <w:trPr>
          <w:tblHeader/>
          <w:tblCellSpacing w:w="15" w:type="dxa"/>
        </w:trPr>
        <w:tc>
          <w:tcPr>
            <w:tcW w:w="0" w:type="auto"/>
            <w:vAlign w:val="center"/>
            <w:hideMark/>
          </w:tcPr>
          <w:p w:rsidR="00CB1EBE" w:rsidRPr="00C75F87" w:rsidRDefault="00CB1EBE" w:rsidP="001C6F81">
            <w:pPr>
              <w:spacing w:after="0" w:line="480" w:lineRule="auto"/>
              <w:rPr>
                <w:rFonts w:ascii="Times New Roman" w:eastAsia="Times New Roman" w:hAnsi="Times New Roman" w:cs="Times New Roman"/>
                <w:b/>
                <w:bCs/>
                <w:sz w:val="24"/>
                <w:szCs w:val="24"/>
                <w:lang w:val="en-US"/>
              </w:rPr>
            </w:pPr>
            <w:proofErr w:type="spellStart"/>
            <w:r w:rsidRPr="00C75F87">
              <w:rPr>
                <w:rFonts w:ascii="Times New Roman" w:eastAsia="Times New Roman" w:hAnsi="Times New Roman" w:cs="Times New Roman"/>
                <w:b/>
                <w:bCs/>
                <w:sz w:val="24"/>
                <w:szCs w:val="24"/>
                <w:lang w:val="en-US"/>
              </w:rPr>
              <w:t>ParamKonsumsiIkan</w:t>
            </w:r>
            <w:proofErr w:type="spellEnd"/>
          </w:p>
        </w:tc>
        <w:tc>
          <w:tcPr>
            <w:tcW w:w="0" w:type="auto"/>
            <w:vAlign w:val="center"/>
            <w:hideMark/>
          </w:tcPr>
          <w:p w:rsidR="00CB1EBE" w:rsidRPr="00C75F87" w:rsidRDefault="00CB1EBE" w:rsidP="001C6F81">
            <w:pPr>
              <w:spacing w:after="0" w:line="480" w:lineRule="auto"/>
              <w:jc w:val="right"/>
              <w:rPr>
                <w:rFonts w:ascii="Times New Roman" w:eastAsia="Times New Roman" w:hAnsi="Times New Roman" w:cs="Times New Roman"/>
                <w:b/>
                <w:bCs/>
                <w:sz w:val="24"/>
                <w:szCs w:val="24"/>
                <w:lang w:val="en-US"/>
              </w:rPr>
            </w:pPr>
            <w:r w:rsidRPr="00C75F87">
              <w:rPr>
                <w:rFonts w:ascii="Times New Roman" w:eastAsia="Times New Roman" w:hAnsi="Times New Roman" w:cs="Times New Roman"/>
                <w:b/>
                <w:bCs/>
                <w:sz w:val="24"/>
                <w:szCs w:val="24"/>
                <w:lang w:val="en-US"/>
              </w:rPr>
              <w:t>2012</w:t>
            </w:r>
          </w:p>
        </w:tc>
        <w:tc>
          <w:tcPr>
            <w:tcW w:w="0" w:type="auto"/>
            <w:vAlign w:val="center"/>
            <w:hideMark/>
          </w:tcPr>
          <w:p w:rsidR="00CB1EBE" w:rsidRPr="00C75F87" w:rsidRDefault="00CB1EBE" w:rsidP="001C6F81">
            <w:pPr>
              <w:spacing w:after="0" w:line="480" w:lineRule="auto"/>
              <w:jc w:val="right"/>
              <w:rPr>
                <w:rFonts w:ascii="Times New Roman" w:eastAsia="Times New Roman" w:hAnsi="Times New Roman" w:cs="Times New Roman"/>
                <w:b/>
                <w:bCs/>
                <w:sz w:val="24"/>
                <w:szCs w:val="24"/>
                <w:lang w:val="en-US"/>
              </w:rPr>
            </w:pPr>
            <w:r w:rsidRPr="00C75F87">
              <w:rPr>
                <w:rFonts w:ascii="Times New Roman" w:eastAsia="Times New Roman" w:hAnsi="Times New Roman" w:cs="Times New Roman"/>
                <w:b/>
                <w:bCs/>
                <w:sz w:val="24"/>
                <w:szCs w:val="24"/>
                <w:lang w:val="en-US"/>
              </w:rPr>
              <w:t>2013</w:t>
            </w:r>
          </w:p>
        </w:tc>
        <w:tc>
          <w:tcPr>
            <w:tcW w:w="0" w:type="auto"/>
            <w:vAlign w:val="center"/>
            <w:hideMark/>
          </w:tcPr>
          <w:p w:rsidR="00CB1EBE" w:rsidRPr="00C75F87" w:rsidRDefault="00CB1EBE" w:rsidP="001C6F81">
            <w:pPr>
              <w:spacing w:after="0" w:line="480" w:lineRule="auto"/>
              <w:jc w:val="right"/>
              <w:rPr>
                <w:rFonts w:ascii="Times New Roman" w:eastAsia="Times New Roman" w:hAnsi="Times New Roman" w:cs="Times New Roman"/>
                <w:b/>
                <w:bCs/>
                <w:sz w:val="24"/>
                <w:szCs w:val="24"/>
                <w:lang w:val="en-US"/>
              </w:rPr>
            </w:pPr>
            <w:r w:rsidRPr="00C75F87">
              <w:rPr>
                <w:rFonts w:ascii="Times New Roman" w:eastAsia="Times New Roman" w:hAnsi="Times New Roman" w:cs="Times New Roman"/>
                <w:b/>
                <w:bCs/>
                <w:sz w:val="24"/>
                <w:szCs w:val="24"/>
                <w:lang w:val="en-US"/>
              </w:rPr>
              <w:t>2014</w:t>
            </w:r>
          </w:p>
        </w:tc>
        <w:tc>
          <w:tcPr>
            <w:tcW w:w="0" w:type="auto"/>
            <w:vAlign w:val="center"/>
            <w:hideMark/>
          </w:tcPr>
          <w:p w:rsidR="00CB1EBE" w:rsidRPr="00C75F87" w:rsidRDefault="00CB1EBE" w:rsidP="001C6F81">
            <w:pPr>
              <w:spacing w:after="0" w:line="480" w:lineRule="auto"/>
              <w:jc w:val="right"/>
              <w:rPr>
                <w:rFonts w:ascii="Times New Roman" w:eastAsia="Times New Roman" w:hAnsi="Times New Roman" w:cs="Times New Roman"/>
                <w:b/>
                <w:bCs/>
                <w:sz w:val="24"/>
                <w:szCs w:val="24"/>
                <w:lang w:val="en-US"/>
              </w:rPr>
            </w:pPr>
            <w:r w:rsidRPr="00C75F87">
              <w:rPr>
                <w:rFonts w:ascii="Times New Roman" w:eastAsia="Times New Roman" w:hAnsi="Times New Roman" w:cs="Times New Roman"/>
                <w:b/>
                <w:bCs/>
                <w:sz w:val="24"/>
                <w:szCs w:val="24"/>
                <w:lang w:val="en-US"/>
              </w:rPr>
              <w:t>2015</w:t>
            </w:r>
          </w:p>
        </w:tc>
        <w:tc>
          <w:tcPr>
            <w:tcW w:w="0" w:type="auto"/>
            <w:vAlign w:val="center"/>
            <w:hideMark/>
          </w:tcPr>
          <w:p w:rsidR="00CB1EBE" w:rsidRPr="00C75F87" w:rsidRDefault="00CB1EBE" w:rsidP="001C6F81">
            <w:pPr>
              <w:spacing w:after="0" w:line="480" w:lineRule="auto"/>
              <w:jc w:val="right"/>
              <w:rPr>
                <w:rFonts w:ascii="Times New Roman" w:eastAsia="Times New Roman" w:hAnsi="Times New Roman" w:cs="Times New Roman"/>
                <w:b/>
                <w:bCs/>
                <w:sz w:val="24"/>
                <w:szCs w:val="24"/>
                <w:lang w:val="en-US"/>
              </w:rPr>
            </w:pPr>
            <w:r w:rsidRPr="00C75F87">
              <w:rPr>
                <w:rFonts w:ascii="Times New Roman" w:eastAsia="Times New Roman" w:hAnsi="Times New Roman" w:cs="Times New Roman"/>
                <w:b/>
                <w:bCs/>
                <w:sz w:val="24"/>
                <w:szCs w:val="24"/>
                <w:lang w:val="en-US"/>
              </w:rPr>
              <w:t>2016</w:t>
            </w:r>
          </w:p>
        </w:tc>
      </w:tr>
      <w:tr w:rsidR="00CB1EBE" w:rsidRPr="00C75F87" w:rsidTr="005A12E4">
        <w:trPr>
          <w:tblCellSpacing w:w="15" w:type="dxa"/>
        </w:trPr>
        <w:tc>
          <w:tcPr>
            <w:tcW w:w="0" w:type="auto"/>
            <w:vAlign w:val="center"/>
            <w:hideMark/>
          </w:tcPr>
          <w:p w:rsidR="00CB1EBE" w:rsidRPr="00C75F87" w:rsidRDefault="00CB1EBE" w:rsidP="001C6F81">
            <w:pPr>
              <w:spacing w:after="0" w:line="480" w:lineRule="auto"/>
              <w:rPr>
                <w:rFonts w:ascii="Times New Roman" w:eastAsia="Times New Roman" w:hAnsi="Times New Roman" w:cs="Times New Roman"/>
                <w:sz w:val="24"/>
                <w:szCs w:val="24"/>
                <w:lang w:val="en-US"/>
              </w:rPr>
            </w:pPr>
            <w:proofErr w:type="spellStart"/>
            <w:r w:rsidRPr="00C75F87">
              <w:rPr>
                <w:rFonts w:ascii="Times New Roman" w:eastAsia="Times New Roman" w:hAnsi="Times New Roman" w:cs="Times New Roman"/>
                <w:sz w:val="24"/>
                <w:szCs w:val="24"/>
                <w:lang w:val="en-US"/>
              </w:rPr>
              <w:t>Konsumsiikan</w:t>
            </w:r>
            <w:proofErr w:type="spellEnd"/>
            <w:r w:rsidRPr="00C75F87">
              <w:rPr>
                <w:rFonts w:ascii="Times New Roman" w:eastAsia="Times New Roman" w:hAnsi="Times New Roman" w:cs="Times New Roman"/>
                <w:sz w:val="24"/>
                <w:szCs w:val="24"/>
                <w:lang w:val="en-US"/>
              </w:rPr>
              <w:t xml:space="preserve"> per </w:t>
            </w:r>
            <w:proofErr w:type="spellStart"/>
            <w:r w:rsidRPr="00C75F87">
              <w:rPr>
                <w:rFonts w:ascii="Times New Roman" w:eastAsia="Times New Roman" w:hAnsi="Times New Roman" w:cs="Times New Roman"/>
                <w:sz w:val="24"/>
                <w:szCs w:val="24"/>
                <w:lang w:val="en-US"/>
              </w:rPr>
              <w:t>kapita</w:t>
            </w:r>
            <w:proofErr w:type="spellEnd"/>
          </w:p>
        </w:tc>
        <w:tc>
          <w:tcPr>
            <w:tcW w:w="0" w:type="auto"/>
            <w:vAlign w:val="center"/>
            <w:hideMark/>
          </w:tcPr>
          <w:p w:rsidR="00CB1EBE" w:rsidRPr="00C75F87" w:rsidRDefault="00CB1EBE" w:rsidP="001C6F81">
            <w:pPr>
              <w:spacing w:after="0" w:line="480" w:lineRule="auto"/>
              <w:jc w:val="right"/>
              <w:rPr>
                <w:rFonts w:ascii="Times New Roman" w:eastAsia="Times New Roman" w:hAnsi="Times New Roman" w:cs="Times New Roman"/>
                <w:sz w:val="24"/>
                <w:szCs w:val="24"/>
                <w:lang w:val="en-US"/>
              </w:rPr>
            </w:pPr>
            <w:r w:rsidRPr="00C75F87">
              <w:rPr>
                <w:rFonts w:ascii="Times New Roman" w:eastAsia="Times New Roman" w:hAnsi="Times New Roman" w:cs="Times New Roman"/>
                <w:sz w:val="24"/>
                <w:szCs w:val="24"/>
                <w:lang w:val="en-US"/>
              </w:rPr>
              <w:t>33,89</w:t>
            </w:r>
          </w:p>
        </w:tc>
        <w:tc>
          <w:tcPr>
            <w:tcW w:w="0" w:type="auto"/>
            <w:vAlign w:val="center"/>
            <w:hideMark/>
          </w:tcPr>
          <w:p w:rsidR="00CB1EBE" w:rsidRPr="00C75F87" w:rsidRDefault="00CB1EBE" w:rsidP="001C6F81">
            <w:pPr>
              <w:spacing w:after="0" w:line="480" w:lineRule="auto"/>
              <w:jc w:val="right"/>
              <w:rPr>
                <w:rFonts w:ascii="Times New Roman" w:eastAsia="Times New Roman" w:hAnsi="Times New Roman" w:cs="Times New Roman"/>
                <w:sz w:val="24"/>
                <w:szCs w:val="24"/>
                <w:lang w:val="en-US"/>
              </w:rPr>
            </w:pPr>
            <w:r w:rsidRPr="00C75F87">
              <w:rPr>
                <w:rFonts w:ascii="Times New Roman" w:eastAsia="Times New Roman" w:hAnsi="Times New Roman" w:cs="Times New Roman"/>
                <w:sz w:val="24"/>
                <w:szCs w:val="24"/>
                <w:lang w:val="en-US"/>
              </w:rPr>
              <w:t>35,21</w:t>
            </w:r>
          </w:p>
        </w:tc>
        <w:tc>
          <w:tcPr>
            <w:tcW w:w="0" w:type="auto"/>
            <w:vAlign w:val="center"/>
            <w:hideMark/>
          </w:tcPr>
          <w:p w:rsidR="00CB1EBE" w:rsidRPr="00C75F87" w:rsidRDefault="00CB1EBE" w:rsidP="001C6F81">
            <w:pPr>
              <w:spacing w:after="0" w:line="480" w:lineRule="auto"/>
              <w:jc w:val="right"/>
              <w:rPr>
                <w:rFonts w:ascii="Times New Roman" w:eastAsia="Times New Roman" w:hAnsi="Times New Roman" w:cs="Times New Roman"/>
                <w:sz w:val="24"/>
                <w:szCs w:val="24"/>
                <w:lang w:val="en-US"/>
              </w:rPr>
            </w:pPr>
            <w:r w:rsidRPr="00C75F87">
              <w:rPr>
                <w:rFonts w:ascii="Times New Roman" w:eastAsia="Times New Roman" w:hAnsi="Times New Roman" w:cs="Times New Roman"/>
                <w:sz w:val="24"/>
                <w:szCs w:val="24"/>
                <w:lang w:val="en-US"/>
              </w:rPr>
              <w:t>38,14</w:t>
            </w:r>
          </w:p>
        </w:tc>
        <w:tc>
          <w:tcPr>
            <w:tcW w:w="0" w:type="auto"/>
            <w:vAlign w:val="center"/>
            <w:hideMark/>
          </w:tcPr>
          <w:p w:rsidR="00CB1EBE" w:rsidRPr="00C75F87" w:rsidRDefault="00CB1EBE" w:rsidP="001C6F81">
            <w:pPr>
              <w:spacing w:after="0" w:line="480" w:lineRule="auto"/>
              <w:jc w:val="right"/>
              <w:rPr>
                <w:rFonts w:ascii="Times New Roman" w:eastAsia="Times New Roman" w:hAnsi="Times New Roman" w:cs="Times New Roman"/>
                <w:sz w:val="24"/>
                <w:szCs w:val="24"/>
                <w:lang w:val="en-US"/>
              </w:rPr>
            </w:pPr>
            <w:r w:rsidRPr="00C75F87">
              <w:rPr>
                <w:rFonts w:ascii="Times New Roman" w:eastAsia="Times New Roman" w:hAnsi="Times New Roman" w:cs="Times New Roman"/>
                <w:sz w:val="24"/>
                <w:szCs w:val="24"/>
                <w:lang w:val="en-US"/>
              </w:rPr>
              <w:t>41,11</w:t>
            </w:r>
          </w:p>
        </w:tc>
        <w:tc>
          <w:tcPr>
            <w:tcW w:w="0" w:type="auto"/>
            <w:vAlign w:val="center"/>
            <w:hideMark/>
          </w:tcPr>
          <w:p w:rsidR="00CB1EBE" w:rsidRPr="00C75F87" w:rsidRDefault="00CB1EBE" w:rsidP="001C6F81">
            <w:pPr>
              <w:spacing w:after="0" w:line="480" w:lineRule="auto"/>
              <w:jc w:val="right"/>
              <w:rPr>
                <w:rFonts w:ascii="Times New Roman" w:eastAsia="Times New Roman" w:hAnsi="Times New Roman" w:cs="Times New Roman"/>
                <w:sz w:val="24"/>
                <w:szCs w:val="24"/>
                <w:lang w:val="en-US"/>
              </w:rPr>
            </w:pPr>
            <w:r w:rsidRPr="00C75F87">
              <w:rPr>
                <w:rFonts w:ascii="Times New Roman" w:eastAsia="Times New Roman" w:hAnsi="Times New Roman" w:cs="Times New Roman"/>
                <w:sz w:val="24"/>
                <w:szCs w:val="24"/>
                <w:lang w:val="en-US"/>
              </w:rPr>
              <w:t>43,88</w:t>
            </w:r>
          </w:p>
        </w:tc>
      </w:tr>
    </w:tbl>
    <w:p w:rsidR="005A12E4" w:rsidRPr="005A12E4" w:rsidRDefault="00CB1EBE" w:rsidP="005A12E4">
      <w:pPr>
        <w:tabs>
          <w:tab w:val="left" w:pos="3450"/>
        </w:tabs>
        <w:spacing w:line="480" w:lineRule="auto"/>
        <w:ind w:left="720"/>
        <w:jc w:val="both"/>
        <w:rPr>
          <w:rFonts w:ascii="Times New Roman" w:eastAsia="Times New Roman" w:hAnsi="Times New Roman" w:cs="Times New Roman"/>
          <w:color w:val="000000"/>
          <w:sz w:val="24"/>
          <w:szCs w:val="24"/>
        </w:rPr>
      </w:pPr>
      <w:proofErr w:type="spellStart"/>
      <w:r w:rsidRPr="00C75F87">
        <w:rPr>
          <w:rFonts w:ascii="Times New Roman" w:eastAsia="Times New Roman" w:hAnsi="Times New Roman" w:cs="Times New Roman"/>
          <w:color w:val="000000"/>
          <w:sz w:val="24"/>
          <w:szCs w:val="24"/>
          <w:lang w:val="en-US"/>
        </w:rPr>
        <w:t>Sumber</w:t>
      </w:r>
      <w:proofErr w:type="spellEnd"/>
      <w:r w:rsidRPr="00C75F87">
        <w:rPr>
          <w:rFonts w:ascii="Times New Roman" w:eastAsia="Times New Roman" w:hAnsi="Times New Roman" w:cs="Times New Roman"/>
          <w:color w:val="000000"/>
          <w:sz w:val="24"/>
          <w:szCs w:val="24"/>
          <w:lang w:val="en-US"/>
        </w:rPr>
        <w:t xml:space="preserve">: </w:t>
      </w:r>
      <w:proofErr w:type="spellStart"/>
      <w:r w:rsidRPr="00C75F87">
        <w:rPr>
          <w:rFonts w:ascii="Times New Roman" w:eastAsia="Times New Roman" w:hAnsi="Times New Roman" w:cs="Times New Roman"/>
          <w:color w:val="000000"/>
          <w:sz w:val="24"/>
          <w:szCs w:val="24"/>
          <w:lang w:val="en-US"/>
        </w:rPr>
        <w:t>Ditjen</w:t>
      </w:r>
      <w:proofErr w:type="spellEnd"/>
      <w:r w:rsidRPr="00C75F87">
        <w:rPr>
          <w:rFonts w:ascii="Times New Roman" w:eastAsia="Times New Roman" w:hAnsi="Times New Roman" w:cs="Times New Roman"/>
          <w:color w:val="000000"/>
          <w:sz w:val="24"/>
          <w:szCs w:val="24"/>
          <w:lang w:val="en-US"/>
        </w:rPr>
        <w:t xml:space="preserve"> PDSPKP</w:t>
      </w:r>
    </w:p>
    <w:p w:rsidR="00711602" w:rsidRPr="00C75F87" w:rsidRDefault="00711602" w:rsidP="005A12E4">
      <w:pPr>
        <w:spacing w:after="0" w:line="480" w:lineRule="auto"/>
        <w:ind w:left="426"/>
        <w:rPr>
          <w:rFonts w:ascii="Times New Roman" w:hAnsi="Times New Roman" w:cs="Times New Roman"/>
          <w:b/>
          <w:color w:val="000000" w:themeColor="text1"/>
          <w:sz w:val="24"/>
          <w:szCs w:val="24"/>
        </w:rPr>
      </w:pPr>
      <w:r w:rsidRPr="00C75F87">
        <w:rPr>
          <w:rFonts w:ascii="Times New Roman" w:hAnsi="Times New Roman" w:cs="Times New Roman"/>
          <w:b/>
          <w:color w:val="000000" w:themeColor="text1"/>
          <w:sz w:val="24"/>
          <w:szCs w:val="24"/>
        </w:rPr>
        <w:t>D. Kebutuhan Dana</w:t>
      </w:r>
    </w:p>
    <w:p w:rsidR="00711602" w:rsidRPr="00C75F87" w:rsidRDefault="006A48D0" w:rsidP="0098587B">
      <w:pPr>
        <w:spacing w:line="480" w:lineRule="auto"/>
        <w:ind w:left="720" w:firstLineChars="117" w:firstLine="281"/>
        <w:jc w:val="both"/>
        <w:rPr>
          <w:rFonts w:ascii="Times New Roman" w:hAnsi="Times New Roman" w:cs="Times New Roman"/>
          <w:color w:val="000000" w:themeColor="text1"/>
          <w:sz w:val="24"/>
          <w:szCs w:val="24"/>
        </w:rPr>
      </w:pPr>
      <w:r w:rsidRPr="00C75F87">
        <w:rPr>
          <w:rFonts w:ascii="Times New Roman" w:hAnsi="Times New Roman" w:cs="Times New Roman"/>
          <w:color w:val="000000" w:themeColor="text1"/>
          <w:sz w:val="24"/>
          <w:szCs w:val="24"/>
        </w:rPr>
        <w:tab/>
      </w:r>
      <w:r w:rsidR="00711602" w:rsidRPr="00C75F87">
        <w:rPr>
          <w:rFonts w:ascii="Times New Roman" w:hAnsi="Times New Roman" w:cs="Times New Roman"/>
          <w:color w:val="000000" w:themeColor="text1"/>
          <w:sz w:val="24"/>
          <w:szCs w:val="24"/>
        </w:rPr>
        <w:t xml:space="preserve">Untuk merealisasikan sebuah rencana bisnis dibutuhkan dana sebagai investasi awal. Dana tersebut diklarifikasikan atas dasar aktiva tetap berwujud seperti tanah, bangunan, peralatan, dan lain sebagainya, aktiva tetap tidak berwujud </w:t>
      </w:r>
      <w:r w:rsidR="00711602" w:rsidRPr="00C75F87">
        <w:rPr>
          <w:rFonts w:ascii="Times New Roman" w:hAnsi="Times New Roman" w:cs="Times New Roman"/>
          <w:color w:val="000000" w:themeColor="text1"/>
          <w:sz w:val="24"/>
          <w:szCs w:val="24"/>
        </w:rPr>
        <w:lastRenderedPageBreak/>
        <w:t>seperti hak paten, lisensi, biaya pendirian, dan selain aktiva berwujud dan tidak berwujud dana kebutuhan juga termasuk di dalamnya adalah modal kerja atau semua investasi yang diperlukan untuk aktiva lancarseperti kas, dan persediaan. Berikut adalah rincian dari kebutuhan dana yang dibutuhkan oleh Tambak Bandeng Menclat :</w:t>
      </w:r>
    </w:p>
    <w:p w:rsidR="00711602" w:rsidRPr="00C75F87" w:rsidRDefault="00711602" w:rsidP="0098587B">
      <w:pPr>
        <w:pStyle w:val="Caption"/>
        <w:spacing w:line="480" w:lineRule="auto"/>
        <w:jc w:val="center"/>
        <w:rPr>
          <w:rStyle w:val="Emphasis"/>
          <w:rFonts w:cs="Times New Roman"/>
          <w:b/>
          <w:i w:val="0"/>
          <w:iCs w:val="0"/>
          <w:szCs w:val="24"/>
        </w:rPr>
      </w:pPr>
      <w:bookmarkStart w:id="12" w:name="_Toc474616684"/>
      <w:bookmarkStart w:id="13" w:name="_Toc474617234"/>
      <w:bookmarkStart w:id="14" w:name="_Toc474619045"/>
      <w:bookmarkStart w:id="15" w:name="_Toc474713651"/>
      <w:r w:rsidRPr="00C75F87">
        <w:rPr>
          <w:rStyle w:val="Emphasis"/>
          <w:rFonts w:cs="Times New Roman"/>
          <w:szCs w:val="24"/>
        </w:rPr>
        <w:t>Tabel 1.</w:t>
      </w:r>
      <w:bookmarkEnd w:id="12"/>
      <w:bookmarkEnd w:id="13"/>
      <w:bookmarkEnd w:id="14"/>
      <w:bookmarkEnd w:id="15"/>
      <w:r w:rsidRPr="00C75F87">
        <w:rPr>
          <w:rStyle w:val="Emphasis"/>
          <w:rFonts w:cs="Times New Roman"/>
          <w:szCs w:val="24"/>
        </w:rPr>
        <w:t>2</w:t>
      </w:r>
    </w:p>
    <w:p w:rsidR="00711602" w:rsidRPr="00C75F87" w:rsidRDefault="00711602" w:rsidP="0098587B">
      <w:pPr>
        <w:pStyle w:val="Caption"/>
        <w:spacing w:line="480" w:lineRule="auto"/>
        <w:jc w:val="center"/>
        <w:rPr>
          <w:rStyle w:val="Emphasis"/>
          <w:rFonts w:cs="Times New Roman"/>
          <w:b/>
          <w:i w:val="0"/>
          <w:iCs w:val="0"/>
          <w:szCs w:val="24"/>
        </w:rPr>
      </w:pPr>
      <w:bookmarkStart w:id="16" w:name="_Toc474616685"/>
      <w:bookmarkStart w:id="17" w:name="_Toc474617235"/>
      <w:bookmarkStart w:id="18" w:name="_Toc474619046"/>
      <w:bookmarkStart w:id="19" w:name="_Toc474713652"/>
      <w:r w:rsidRPr="00C75F87">
        <w:rPr>
          <w:rStyle w:val="Emphasis"/>
          <w:rFonts w:cs="Times New Roman"/>
          <w:szCs w:val="24"/>
        </w:rPr>
        <w:t xml:space="preserve">Kebutuhan Dana </w:t>
      </w:r>
      <w:r w:rsidR="00E40242" w:rsidRPr="00C75F87">
        <w:rPr>
          <w:rStyle w:val="Emphasis"/>
          <w:rFonts w:cs="Times New Roman"/>
          <w:szCs w:val="24"/>
        </w:rPr>
        <w:t xml:space="preserve">“Tambak </w:t>
      </w:r>
      <w:r w:rsidRPr="00C75F87">
        <w:rPr>
          <w:rStyle w:val="Emphasis"/>
          <w:rFonts w:cs="Times New Roman"/>
          <w:szCs w:val="24"/>
        </w:rPr>
        <w:t>Bandeng Menclat”</w:t>
      </w:r>
      <w:bookmarkEnd w:id="16"/>
      <w:bookmarkEnd w:id="17"/>
      <w:bookmarkEnd w:id="18"/>
      <w:bookmarkEnd w:id="19"/>
    </w:p>
    <w:tbl>
      <w:tblPr>
        <w:tblpPr w:leftFromText="180" w:rightFromText="180" w:vertAnchor="text" w:horzAnchor="margin" w:tblpX="534" w:tblpY="216"/>
        <w:tblW w:w="8536" w:type="dxa"/>
        <w:tblLayout w:type="fixed"/>
        <w:tblLook w:val="04A0" w:firstRow="1" w:lastRow="0" w:firstColumn="1" w:lastColumn="0" w:noHBand="0" w:noVBand="1"/>
      </w:tblPr>
      <w:tblGrid>
        <w:gridCol w:w="908"/>
        <w:gridCol w:w="4051"/>
        <w:gridCol w:w="3577"/>
      </w:tblGrid>
      <w:tr w:rsidR="00711602" w:rsidRPr="00C75F87" w:rsidTr="00711602">
        <w:trPr>
          <w:trHeight w:val="246"/>
        </w:trPr>
        <w:tc>
          <w:tcPr>
            <w:tcW w:w="908" w:type="dxa"/>
            <w:tcBorders>
              <w:top w:val="single" w:sz="4" w:space="0" w:color="auto"/>
              <w:left w:val="single" w:sz="4" w:space="0" w:color="auto"/>
              <w:bottom w:val="single" w:sz="4" w:space="0" w:color="auto"/>
              <w:right w:val="single" w:sz="4" w:space="0" w:color="auto"/>
            </w:tcBorders>
            <w:shd w:val="clear" w:color="000000" w:fill="FFFFFF"/>
            <w:vAlign w:val="bottom"/>
          </w:tcPr>
          <w:p w:rsidR="00711602" w:rsidRPr="00C75F87" w:rsidRDefault="00711602" w:rsidP="00711602">
            <w:pPr>
              <w:spacing w:after="0" w:line="240" w:lineRule="auto"/>
              <w:jc w:val="center"/>
              <w:rPr>
                <w:rFonts w:ascii="Times New Roman" w:eastAsia="Times New Roman" w:hAnsi="Times New Roman" w:cs="Times New Roman"/>
                <w:b/>
                <w:bCs/>
                <w:color w:val="000000" w:themeColor="text1"/>
                <w:sz w:val="24"/>
                <w:szCs w:val="24"/>
                <w:lang w:eastAsia="id-ID"/>
              </w:rPr>
            </w:pPr>
            <w:r w:rsidRPr="00C75F87">
              <w:rPr>
                <w:rFonts w:ascii="Times New Roman" w:eastAsia="Times New Roman" w:hAnsi="Times New Roman" w:cs="Times New Roman"/>
                <w:b/>
                <w:bCs/>
                <w:color w:val="000000" w:themeColor="text1"/>
                <w:sz w:val="24"/>
                <w:szCs w:val="24"/>
                <w:lang w:eastAsia="id-ID"/>
              </w:rPr>
              <w:t>No</w:t>
            </w:r>
          </w:p>
        </w:tc>
        <w:tc>
          <w:tcPr>
            <w:tcW w:w="4051" w:type="dxa"/>
            <w:tcBorders>
              <w:top w:val="single" w:sz="4" w:space="0" w:color="auto"/>
              <w:left w:val="nil"/>
              <w:bottom w:val="single" w:sz="4" w:space="0" w:color="auto"/>
              <w:right w:val="single" w:sz="4" w:space="0" w:color="auto"/>
            </w:tcBorders>
            <w:shd w:val="clear" w:color="000000" w:fill="FFFFFF"/>
            <w:vAlign w:val="bottom"/>
          </w:tcPr>
          <w:p w:rsidR="00711602" w:rsidRPr="00C75F87" w:rsidRDefault="00711602" w:rsidP="00711602">
            <w:pPr>
              <w:spacing w:after="0" w:line="240" w:lineRule="auto"/>
              <w:jc w:val="center"/>
              <w:rPr>
                <w:rFonts w:ascii="Times New Roman" w:eastAsia="Times New Roman" w:hAnsi="Times New Roman" w:cs="Times New Roman"/>
                <w:b/>
                <w:bCs/>
                <w:color w:val="000000" w:themeColor="text1"/>
                <w:sz w:val="24"/>
                <w:szCs w:val="24"/>
                <w:lang w:eastAsia="id-ID"/>
              </w:rPr>
            </w:pPr>
            <w:r w:rsidRPr="00C75F87">
              <w:rPr>
                <w:rFonts w:ascii="Times New Roman" w:eastAsia="Times New Roman" w:hAnsi="Times New Roman" w:cs="Times New Roman"/>
                <w:b/>
                <w:bCs/>
                <w:color w:val="000000" w:themeColor="text1"/>
                <w:sz w:val="24"/>
                <w:szCs w:val="24"/>
                <w:lang w:eastAsia="id-ID"/>
              </w:rPr>
              <w:t>Keterangan</w:t>
            </w:r>
          </w:p>
        </w:tc>
        <w:tc>
          <w:tcPr>
            <w:tcW w:w="3577" w:type="dxa"/>
            <w:tcBorders>
              <w:top w:val="single" w:sz="4" w:space="0" w:color="auto"/>
              <w:left w:val="nil"/>
              <w:bottom w:val="single" w:sz="4" w:space="0" w:color="auto"/>
              <w:right w:val="single" w:sz="4" w:space="0" w:color="auto"/>
            </w:tcBorders>
            <w:shd w:val="clear" w:color="000000" w:fill="FFFFFF"/>
            <w:vAlign w:val="bottom"/>
          </w:tcPr>
          <w:p w:rsidR="00711602" w:rsidRPr="00C75F87" w:rsidRDefault="00711602" w:rsidP="00711602">
            <w:pPr>
              <w:spacing w:after="0" w:line="240" w:lineRule="auto"/>
              <w:jc w:val="center"/>
              <w:rPr>
                <w:rFonts w:ascii="Times New Roman" w:eastAsia="Times New Roman" w:hAnsi="Times New Roman" w:cs="Times New Roman"/>
                <w:b/>
                <w:bCs/>
                <w:color w:val="000000" w:themeColor="text1"/>
                <w:sz w:val="24"/>
                <w:szCs w:val="24"/>
                <w:lang w:eastAsia="id-ID"/>
              </w:rPr>
            </w:pPr>
            <w:r w:rsidRPr="00C75F87">
              <w:rPr>
                <w:rFonts w:ascii="Times New Roman" w:eastAsia="Times New Roman" w:hAnsi="Times New Roman" w:cs="Times New Roman"/>
                <w:b/>
                <w:bCs/>
                <w:color w:val="000000" w:themeColor="text1"/>
                <w:sz w:val="24"/>
                <w:szCs w:val="24"/>
                <w:lang w:eastAsia="id-ID"/>
              </w:rPr>
              <w:t>Kebutuhan Dana (Rupiah)</w:t>
            </w:r>
          </w:p>
        </w:tc>
      </w:tr>
      <w:tr w:rsidR="00711602" w:rsidRPr="00C75F87" w:rsidTr="00711602">
        <w:trPr>
          <w:trHeight w:val="246"/>
        </w:trPr>
        <w:tc>
          <w:tcPr>
            <w:tcW w:w="908" w:type="dxa"/>
            <w:tcBorders>
              <w:top w:val="nil"/>
              <w:left w:val="single" w:sz="4" w:space="0" w:color="auto"/>
              <w:bottom w:val="single" w:sz="4" w:space="0" w:color="auto"/>
              <w:right w:val="single" w:sz="4" w:space="0" w:color="auto"/>
            </w:tcBorders>
            <w:shd w:val="clear" w:color="auto" w:fill="auto"/>
            <w:vAlign w:val="bottom"/>
          </w:tcPr>
          <w:p w:rsidR="00711602" w:rsidRPr="00C75F87" w:rsidRDefault="00711602" w:rsidP="00711602">
            <w:pPr>
              <w:spacing w:after="0" w:line="240" w:lineRule="auto"/>
              <w:jc w:val="center"/>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1</w:t>
            </w:r>
          </w:p>
        </w:tc>
        <w:tc>
          <w:tcPr>
            <w:tcW w:w="4051" w:type="dxa"/>
            <w:tcBorders>
              <w:top w:val="nil"/>
              <w:left w:val="nil"/>
              <w:bottom w:val="single" w:sz="4" w:space="0" w:color="auto"/>
              <w:right w:val="single" w:sz="4" w:space="0" w:color="auto"/>
            </w:tcBorders>
            <w:shd w:val="clear" w:color="auto" w:fill="auto"/>
            <w:vAlign w:val="center"/>
          </w:tcPr>
          <w:p w:rsidR="00711602" w:rsidRPr="00C75F87" w:rsidRDefault="00711602" w:rsidP="00711602">
            <w:pPr>
              <w:spacing w:after="0" w:line="240" w:lineRule="auto"/>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Kas Awal</w:t>
            </w:r>
          </w:p>
        </w:tc>
        <w:tc>
          <w:tcPr>
            <w:tcW w:w="3577" w:type="dxa"/>
            <w:tcBorders>
              <w:top w:val="nil"/>
              <w:left w:val="nil"/>
              <w:bottom w:val="single" w:sz="4" w:space="0" w:color="auto"/>
              <w:right w:val="single" w:sz="4" w:space="0" w:color="auto"/>
            </w:tcBorders>
            <w:shd w:val="clear" w:color="auto" w:fill="auto"/>
            <w:vAlign w:val="center"/>
          </w:tcPr>
          <w:p w:rsidR="00711602" w:rsidRPr="00C75F87" w:rsidRDefault="00154EA1" w:rsidP="00711602">
            <w:pPr>
              <w:spacing w:after="0" w:line="240" w:lineRule="auto"/>
              <w:jc w:val="right"/>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562.0</w:t>
            </w:r>
            <w:r w:rsidR="00711602" w:rsidRPr="00C75F87">
              <w:rPr>
                <w:rFonts w:ascii="Times New Roman" w:eastAsia="Times New Roman" w:hAnsi="Times New Roman" w:cs="Times New Roman"/>
                <w:color w:val="000000" w:themeColor="text1"/>
                <w:sz w:val="24"/>
                <w:szCs w:val="24"/>
                <w:lang w:eastAsia="id-ID"/>
              </w:rPr>
              <w:t>00.000</w:t>
            </w:r>
          </w:p>
        </w:tc>
      </w:tr>
      <w:tr w:rsidR="00711602" w:rsidRPr="00C75F87" w:rsidTr="00711602">
        <w:trPr>
          <w:trHeight w:val="246"/>
        </w:trPr>
        <w:tc>
          <w:tcPr>
            <w:tcW w:w="908" w:type="dxa"/>
            <w:tcBorders>
              <w:top w:val="nil"/>
              <w:left w:val="single" w:sz="4" w:space="0" w:color="auto"/>
              <w:bottom w:val="single" w:sz="4" w:space="0" w:color="auto"/>
              <w:right w:val="single" w:sz="4" w:space="0" w:color="auto"/>
            </w:tcBorders>
            <w:shd w:val="clear" w:color="auto" w:fill="auto"/>
            <w:vAlign w:val="bottom"/>
          </w:tcPr>
          <w:p w:rsidR="00711602" w:rsidRPr="00C75F87" w:rsidRDefault="00711602" w:rsidP="00711602">
            <w:pPr>
              <w:spacing w:after="0" w:line="240" w:lineRule="auto"/>
              <w:jc w:val="center"/>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2</w:t>
            </w:r>
          </w:p>
        </w:tc>
        <w:tc>
          <w:tcPr>
            <w:tcW w:w="4051" w:type="dxa"/>
            <w:tcBorders>
              <w:top w:val="nil"/>
              <w:left w:val="nil"/>
              <w:bottom w:val="single" w:sz="4" w:space="0" w:color="auto"/>
              <w:right w:val="single" w:sz="4" w:space="0" w:color="auto"/>
            </w:tcBorders>
            <w:shd w:val="clear" w:color="auto" w:fill="auto"/>
            <w:vAlign w:val="center"/>
          </w:tcPr>
          <w:p w:rsidR="00711602" w:rsidRPr="00C75F87" w:rsidRDefault="00711602" w:rsidP="00711602">
            <w:pPr>
              <w:spacing w:after="0" w:line="240" w:lineRule="auto"/>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Biaya Peralatan</w:t>
            </w:r>
          </w:p>
        </w:tc>
        <w:tc>
          <w:tcPr>
            <w:tcW w:w="3577" w:type="dxa"/>
            <w:tcBorders>
              <w:top w:val="nil"/>
              <w:left w:val="nil"/>
              <w:bottom w:val="single" w:sz="4" w:space="0" w:color="auto"/>
              <w:right w:val="single" w:sz="4" w:space="0" w:color="auto"/>
            </w:tcBorders>
            <w:shd w:val="clear" w:color="auto" w:fill="auto"/>
            <w:vAlign w:val="center"/>
          </w:tcPr>
          <w:p w:rsidR="00711602" w:rsidRPr="00C75F87" w:rsidRDefault="00154EA1" w:rsidP="00711602">
            <w:pPr>
              <w:spacing w:after="0" w:line="240" w:lineRule="auto"/>
              <w:jc w:val="right"/>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3</w:t>
            </w:r>
            <w:r w:rsidR="002E7F39" w:rsidRPr="00C75F87">
              <w:rPr>
                <w:rFonts w:ascii="Times New Roman" w:eastAsia="Times New Roman" w:hAnsi="Times New Roman" w:cs="Times New Roman"/>
                <w:color w:val="000000" w:themeColor="text1"/>
                <w:sz w:val="24"/>
                <w:szCs w:val="24"/>
                <w:lang w:eastAsia="id-ID"/>
              </w:rPr>
              <w:t>1</w:t>
            </w:r>
            <w:r w:rsidR="00DE6B35" w:rsidRPr="00C75F87">
              <w:rPr>
                <w:rFonts w:ascii="Times New Roman" w:eastAsia="Times New Roman" w:hAnsi="Times New Roman" w:cs="Times New Roman"/>
                <w:color w:val="000000" w:themeColor="text1"/>
                <w:sz w:val="24"/>
                <w:szCs w:val="24"/>
                <w:lang w:eastAsia="id-ID"/>
              </w:rPr>
              <w:t>.9</w:t>
            </w:r>
            <w:r w:rsidR="00711602" w:rsidRPr="00C75F87">
              <w:rPr>
                <w:rFonts w:ascii="Times New Roman" w:eastAsia="Times New Roman" w:hAnsi="Times New Roman" w:cs="Times New Roman"/>
                <w:color w:val="000000" w:themeColor="text1"/>
                <w:sz w:val="24"/>
                <w:szCs w:val="24"/>
                <w:lang w:eastAsia="id-ID"/>
              </w:rPr>
              <w:t>00.000</w:t>
            </w:r>
          </w:p>
        </w:tc>
      </w:tr>
      <w:tr w:rsidR="00711602" w:rsidRPr="00C75F87" w:rsidTr="00711602">
        <w:trPr>
          <w:trHeight w:val="246"/>
        </w:trPr>
        <w:tc>
          <w:tcPr>
            <w:tcW w:w="908" w:type="dxa"/>
            <w:tcBorders>
              <w:top w:val="nil"/>
              <w:left w:val="single" w:sz="4" w:space="0" w:color="auto"/>
              <w:bottom w:val="single" w:sz="4" w:space="0" w:color="auto"/>
              <w:right w:val="single" w:sz="4" w:space="0" w:color="auto"/>
            </w:tcBorders>
            <w:shd w:val="clear" w:color="auto" w:fill="auto"/>
            <w:vAlign w:val="bottom"/>
          </w:tcPr>
          <w:p w:rsidR="00711602" w:rsidRPr="00C75F87" w:rsidRDefault="00711602" w:rsidP="00711602">
            <w:pPr>
              <w:spacing w:after="0" w:line="240" w:lineRule="auto"/>
              <w:jc w:val="center"/>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3</w:t>
            </w:r>
          </w:p>
        </w:tc>
        <w:tc>
          <w:tcPr>
            <w:tcW w:w="4051" w:type="dxa"/>
            <w:tcBorders>
              <w:top w:val="nil"/>
              <w:left w:val="nil"/>
              <w:bottom w:val="single" w:sz="4" w:space="0" w:color="auto"/>
              <w:right w:val="single" w:sz="4" w:space="0" w:color="auto"/>
            </w:tcBorders>
            <w:shd w:val="clear" w:color="auto" w:fill="auto"/>
            <w:vAlign w:val="center"/>
          </w:tcPr>
          <w:p w:rsidR="00711602" w:rsidRPr="00C75F87" w:rsidRDefault="00711602" w:rsidP="00711602">
            <w:pPr>
              <w:spacing w:after="0" w:line="240" w:lineRule="auto"/>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Perlengkapan</w:t>
            </w:r>
          </w:p>
        </w:tc>
        <w:tc>
          <w:tcPr>
            <w:tcW w:w="3577" w:type="dxa"/>
            <w:tcBorders>
              <w:top w:val="nil"/>
              <w:left w:val="nil"/>
              <w:bottom w:val="single" w:sz="4" w:space="0" w:color="auto"/>
              <w:right w:val="single" w:sz="4" w:space="0" w:color="auto"/>
            </w:tcBorders>
            <w:shd w:val="clear" w:color="auto" w:fill="auto"/>
            <w:vAlign w:val="center"/>
          </w:tcPr>
          <w:p w:rsidR="00711602" w:rsidRPr="00C75F87" w:rsidRDefault="002E7F39" w:rsidP="00711602">
            <w:pPr>
              <w:spacing w:after="0" w:line="240" w:lineRule="auto"/>
              <w:jc w:val="right"/>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3.9</w:t>
            </w:r>
            <w:r w:rsidR="00711602" w:rsidRPr="00C75F87">
              <w:rPr>
                <w:rFonts w:ascii="Times New Roman" w:eastAsia="Times New Roman" w:hAnsi="Times New Roman" w:cs="Times New Roman"/>
                <w:color w:val="000000" w:themeColor="text1"/>
                <w:sz w:val="24"/>
                <w:szCs w:val="24"/>
                <w:lang w:eastAsia="id-ID"/>
              </w:rPr>
              <w:t>60.000</w:t>
            </w:r>
          </w:p>
        </w:tc>
      </w:tr>
      <w:tr w:rsidR="00711602" w:rsidRPr="00C75F87" w:rsidTr="00711602">
        <w:trPr>
          <w:trHeight w:val="246"/>
        </w:trPr>
        <w:tc>
          <w:tcPr>
            <w:tcW w:w="908" w:type="dxa"/>
            <w:tcBorders>
              <w:top w:val="nil"/>
              <w:left w:val="single" w:sz="4" w:space="0" w:color="auto"/>
              <w:bottom w:val="single" w:sz="4" w:space="0" w:color="auto"/>
              <w:right w:val="single" w:sz="4" w:space="0" w:color="auto"/>
            </w:tcBorders>
            <w:shd w:val="clear" w:color="auto" w:fill="auto"/>
            <w:vAlign w:val="bottom"/>
          </w:tcPr>
          <w:p w:rsidR="00711602" w:rsidRPr="00C75F87" w:rsidRDefault="00711602" w:rsidP="00711602">
            <w:pPr>
              <w:spacing w:after="0" w:line="240" w:lineRule="auto"/>
              <w:jc w:val="center"/>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4</w:t>
            </w:r>
          </w:p>
        </w:tc>
        <w:tc>
          <w:tcPr>
            <w:tcW w:w="4051" w:type="dxa"/>
            <w:tcBorders>
              <w:top w:val="nil"/>
              <w:left w:val="nil"/>
              <w:bottom w:val="single" w:sz="4" w:space="0" w:color="auto"/>
              <w:right w:val="single" w:sz="4" w:space="0" w:color="auto"/>
            </w:tcBorders>
            <w:shd w:val="clear" w:color="auto" w:fill="auto"/>
            <w:vAlign w:val="center"/>
          </w:tcPr>
          <w:p w:rsidR="00711602" w:rsidRPr="00C75F87" w:rsidRDefault="00711602" w:rsidP="00711602">
            <w:pPr>
              <w:spacing w:after="0" w:line="240" w:lineRule="auto"/>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Mobil</w:t>
            </w:r>
          </w:p>
        </w:tc>
        <w:tc>
          <w:tcPr>
            <w:tcW w:w="3577" w:type="dxa"/>
            <w:tcBorders>
              <w:top w:val="nil"/>
              <w:left w:val="nil"/>
              <w:bottom w:val="single" w:sz="4" w:space="0" w:color="auto"/>
              <w:right w:val="single" w:sz="4" w:space="0" w:color="auto"/>
            </w:tcBorders>
            <w:shd w:val="clear" w:color="auto" w:fill="auto"/>
            <w:vAlign w:val="center"/>
          </w:tcPr>
          <w:p w:rsidR="00711602" w:rsidRPr="00C75F87" w:rsidRDefault="00711602" w:rsidP="00711602">
            <w:pPr>
              <w:spacing w:after="0" w:line="240" w:lineRule="auto"/>
              <w:jc w:val="right"/>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42.000.000</w:t>
            </w:r>
          </w:p>
        </w:tc>
      </w:tr>
      <w:tr w:rsidR="00711602" w:rsidRPr="00C75F87" w:rsidTr="00711602">
        <w:trPr>
          <w:trHeight w:val="246"/>
        </w:trPr>
        <w:tc>
          <w:tcPr>
            <w:tcW w:w="908" w:type="dxa"/>
            <w:tcBorders>
              <w:top w:val="nil"/>
              <w:left w:val="single" w:sz="4" w:space="0" w:color="auto"/>
              <w:bottom w:val="single" w:sz="4" w:space="0" w:color="auto"/>
              <w:right w:val="single" w:sz="4" w:space="0" w:color="auto"/>
            </w:tcBorders>
            <w:shd w:val="clear" w:color="auto" w:fill="auto"/>
            <w:vAlign w:val="bottom"/>
          </w:tcPr>
          <w:p w:rsidR="00711602" w:rsidRPr="00C75F87" w:rsidRDefault="00711602" w:rsidP="00711602">
            <w:pPr>
              <w:spacing w:after="0" w:line="240" w:lineRule="auto"/>
              <w:jc w:val="center"/>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5</w:t>
            </w:r>
          </w:p>
        </w:tc>
        <w:tc>
          <w:tcPr>
            <w:tcW w:w="4051" w:type="dxa"/>
            <w:tcBorders>
              <w:top w:val="nil"/>
              <w:left w:val="nil"/>
              <w:bottom w:val="single" w:sz="4" w:space="0" w:color="auto"/>
              <w:right w:val="single" w:sz="4" w:space="0" w:color="auto"/>
            </w:tcBorders>
            <w:shd w:val="clear" w:color="auto" w:fill="auto"/>
            <w:vAlign w:val="center"/>
          </w:tcPr>
          <w:p w:rsidR="00711602" w:rsidRPr="00C75F87" w:rsidRDefault="00711602" w:rsidP="00711602">
            <w:pPr>
              <w:spacing w:after="0" w:line="240" w:lineRule="auto"/>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Perahu</w:t>
            </w:r>
          </w:p>
        </w:tc>
        <w:tc>
          <w:tcPr>
            <w:tcW w:w="3577" w:type="dxa"/>
            <w:tcBorders>
              <w:top w:val="nil"/>
              <w:left w:val="nil"/>
              <w:bottom w:val="single" w:sz="4" w:space="0" w:color="auto"/>
              <w:right w:val="single" w:sz="4" w:space="0" w:color="auto"/>
            </w:tcBorders>
            <w:shd w:val="clear" w:color="auto" w:fill="auto"/>
            <w:vAlign w:val="center"/>
          </w:tcPr>
          <w:p w:rsidR="00711602" w:rsidRPr="00C75F87" w:rsidRDefault="00711602" w:rsidP="00711602">
            <w:pPr>
              <w:spacing w:after="0" w:line="240" w:lineRule="auto"/>
              <w:jc w:val="right"/>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10.000.000</w:t>
            </w:r>
          </w:p>
        </w:tc>
      </w:tr>
      <w:tr w:rsidR="00711602" w:rsidRPr="00C75F87" w:rsidTr="00711602">
        <w:trPr>
          <w:trHeight w:val="246"/>
        </w:trPr>
        <w:tc>
          <w:tcPr>
            <w:tcW w:w="908" w:type="dxa"/>
            <w:tcBorders>
              <w:top w:val="nil"/>
              <w:left w:val="single" w:sz="4" w:space="0" w:color="auto"/>
              <w:bottom w:val="single" w:sz="4" w:space="0" w:color="auto"/>
              <w:right w:val="single" w:sz="4" w:space="0" w:color="auto"/>
            </w:tcBorders>
            <w:shd w:val="clear" w:color="auto" w:fill="auto"/>
            <w:vAlign w:val="bottom"/>
          </w:tcPr>
          <w:p w:rsidR="00711602" w:rsidRPr="00C75F87" w:rsidRDefault="00711602" w:rsidP="00711602">
            <w:pPr>
              <w:spacing w:after="0" w:line="240" w:lineRule="auto"/>
              <w:jc w:val="center"/>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6</w:t>
            </w:r>
          </w:p>
        </w:tc>
        <w:tc>
          <w:tcPr>
            <w:tcW w:w="4051" w:type="dxa"/>
            <w:tcBorders>
              <w:top w:val="nil"/>
              <w:left w:val="nil"/>
              <w:bottom w:val="single" w:sz="4" w:space="0" w:color="auto"/>
              <w:right w:val="single" w:sz="4" w:space="0" w:color="auto"/>
            </w:tcBorders>
            <w:shd w:val="clear" w:color="auto" w:fill="auto"/>
            <w:vAlign w:val="center"/>
          </w:tcPr>
          <w:p w:rsidR="00711602" w:rsidRPr="00C75F87" w:rsidRDefault="00711602" w:rsidP="00711602">
            <w:pPr>
              <w:spacing w:after="0" w:line="240" w:lineRule="auto"/>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Pembuatan Kolam</w:t>
            </w:r>
          </w:p>
        </w:tc>
        <w:tc>
          <w:tcPr>
            <w:tcW w:w="3577" w:type="dxa"/>
            <w:tcBorders>
              <w:top w:val="nil"/>
              <w:left w:val="nil"/>
              <w:bottom w:val="single" w:sz="4" w:space="0" w:color="auto"/>
              <w:right w:val="single" w:sz="4" w:space="0" w:color="auto"/>
            </w:tcBorders>
            <w:shd w:val="clear" w:color="auto" w:fill="auto"/>
            <w:vAlign w:val="center"/>
          </w:tcPr>
          <w:p w:rsidR="00711602" w:rsidRPr="00C75F87" w:rsidRDefault="00711602" w:rsidP="00711602">
            <w:pPr>
              <w:spacing w:after="0" w:line="240" w:lineRule="auto"/>
              <w:jc w:val="right"/>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35.000.000</w:t>
            </w:r>
          </w:p>
        </w:tc>
      </w:tr>
      <w:tr w:rsidR="00711602" w:rsidRPr="00C75F87" w:rsidTr="00711602">
        <w:trPr>
          <w:trHeight w:val="246"/>
        </w:trPr>
        <w:tc>
          <w:tcPr>
            <w:tcW w:w="908" w:type="dxa"/>
            <w:tcBorders>
              <w:top w:val="nil"/>
              <w:left w:val="single" w:sz="4" w:space="0" w:color="auto"/>
              <w:bottom w:val="single" w:sz="4" w:space="0" w:color="auto"/>
              <w:right w:val="single" w:sz="4" w:space="0" w:color="auto"/>
            </w:tcBorders>
            <w:shd w:val="clear" w:color="auto" w:fill="auto"/>
            <w:vAlign w:val="bottom"/>
          </w:tcPr>
          <w:p w:rsidR="00711602" w:rsidRPr="00C75F87" w:rsidRDefault="00711602" w:rsidP="00711602">
            <w:pPr>
              <w:spacing w:after="0" w:line="240" w:lineRule="auto"/>
              <w:jc w:val="center"/>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7</w:t>
            </w:r>
          </w:p>
        </w:tc>
        <w:tc>
          <w:tcPr>
            <w:tcW w:w="4051" w:type="dxa"/>
            <w:tcBorders>
              <w:top w:val="nil"/>
              <w:left w:val="nil"/>
              <w:bottom w:val="single" w:sz="4" w:space="0" w:color="auto"/>
              <w:right w:val="single" w:sz="4" w:space="0" w:color="auto"/>
            </w:tcBorders>
            <w:shd w:val="clear" w:color="auto" w:fill="auto"/>
            <w:vAlign w:val="center"/>
          </w:tcPr>
          <w:p w:rsidR="00711602" w:rsidRPr="00C75F87" w:rsidRDefault="00711602" w:rsidP="00711602">
            <w:pPr>
              <w:spacing w:after="0" w:line="240" w:lineRule="auto"/>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 xml:space="preserve">Renovasi Pembuatan </w:t>
            </w:r>
            <w:r w:rsidR="00154EA1" w:rsidRPr="00C75F87">
              <w:rPr>
                <w:rFonts w:ascii="Times New Roman" w:eastAsia="Times New Roman" w:hAnsi="Times New Roman" w:cs="Times New Roman"/>
                <w:color w:val="000000" w:themeColor="text1"/>
                <w:sz w:val="24"/>
                <w:szCs w:val="24"/>
                <w:lang w:eastAsia="id-ID"/>
              </w:rPr>
              <w:t>Kantor</w:t>
            </w:r>
          </w:p>
        </w:tc>
        <w:tc>
          <w:tcPr>
            <w:tcW w:w="3577" w:type="dxa"/>
            <w:tcBorders>
              <w:top w:val="nil"/>
              <w:left w:val="nil"/>
              <w:bottom w:val="single" w:sz="4" w:space="0" w:color="auto"/>
              <w:right w:val="single" w:sz="4" w:space="0" w:color="auto"/>
            </w:tcBorders>
            <w:shd w:val="clear" w:color="auto" w:fill="auto"/>
            <w:vAlign w:val="center"/>
          </w:tcPr>
          <w:p w:rsidR="00711602" w:rsidRPr="00C75F87" w:rsidRDefault="00154EA1" w:rsidP="00711602">
            <w:pPr>
              <w:spacing w:after="0" w:line="240" w:lineRule="auto"/>
              <w:jc w:val="right"/>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10</w:t>
            </w:r>
            <w:r w:rsidR="00711602" w:rsidRPr="00C75F87">
              <w:rPr>
                <w:rFonts w:ascii="Times New Roman" w:eastAsia="Times New Roman" w:hAnsi="Times New Roman" w:cs="Times New Roman"/>
                <w:color w:val="000000" w:themeColor="text1"/>
                <w:sz w:val="24"/>
                <w:szCs w:val="24"/>
                <w:lang w:eastAsia="id-ID"/>
              </w:rPr>
              <w:t>.000.000</w:t>
            </w:r>
          </w:p>
        </w:tc>
      </w:tr>
      <w:tr w:rsidR="003558C1" w:rsidRPr="00C75F87" w:rsidTr="00711602">
        <w:trPr>
          <w:trHeight w:val="246"/>
        </w:trPr>
        <w:tc>
          <w:tcPr>
            <w:tcW w:w="908" w:type="dxa"/>
            <w:tcBorders>
              <w:top w:val="nil"/>
              <w:left w:val="single" w:sz="4" w:space="0" w:color="auto"/>
              <w:bottom w:val="single" w:sz="4" w:space="0" w:color="auto"/>
              <w:right w:val="single" w:sz="4" w:space="0" w:color="auto"/>
            </w:tcBorders>
            <w:shd w:val="clear" w:color="auto" w:fill="auto"/>
            <w:vAlign w:val="bottom"/>
          </w:tcPr>
          <w:p w:rsidR="003558C1" w:rsidRPr="00C75F87" w:rsidRDefault="003558C1" w:rsidP="00711602">
            <w:pPr>
              <w:spacing w:after="0" w:line="240" w:lineRule="auto"/>
              <w:jc w:val="center"/>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8</w:t>
            </w:r>
          </w:p>
        </w:tc>
        <w:tc>
          <w:tcPr>
            <w:tcW w:w="4051" w:type="dxa"/>
            <w:tcBorders>
              <w:top w:val="nil"/>
              <w:left w:val="nil"/>
              <w:bottom w:val="single" w:sz="4" w:space="0" w:color="auto"/>
              <w:right w:val="single" w:sz="4" w:space="0" w:color="auto"/>
            </w:tcBorders>
            <w:shd w:val="clear" w:color="auto" w:fill="auto"/>
            <w:vAlign w:val="center"/>
          </w:tcPr>
          <w:p w:rsidR="003558C1" w:rsidRPr="00C75F87" w:rsidRDefault="003558C1" w:rsidP="00711602">
            <w:pPr>
              <w:spacing w:after="0" w:line="240" w:lineRule="auto"/>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Bahan baku</w:t>
            </w:r>
          </w:p>
        </w:tc>
        <w:tc>
          <w:tcPr>
            <w:tcW w:w="3577" w:type="dxa"/>
            <w:tcBorders>
              <w:top w:val="nil"/>
              <w:left w:val="nil"/>
              <w:bottom w:val="single" w:sz="4" w:space="0" w:color="auto"/>
              <w:right w:val="single" w:sz="4" w:space="0" w:color="auto"/>
            </w:tcBorders>
            <w:shd w:val="clear" w:color="auto" w:fill="auto"/>
            <w:vAlign w:val="center"/>
          </w:tcPr>
          <w:p w:rsidR="003558C1" w:rsidRPr="00C75F87" w:rsidRDefault="003558C1" w:rsidP="00711602">
            <w:pPr>
              <w:spacing w:after="0" w:line="240" w:lineRule="auto"/>
              <w:jc w:val="right"/>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174.000.000</w:t>
            </w:r>
          </w:p>
        </w:tc>
      </w:tr>
      <w:tr w:rsidR="00711602" w:rsidRPr="00C75F87" w:rsidTr="00711602">
        <w:trPr>
          <w:trHeight w:val="246"/>
        </w:trPr>
        <w:tc>
          <w:tcPr>
            <w:tcW w:w="4959" w:type="dxa"/>
            <w:gridSpan w:val="2"/>
            <w:tcBorders>
              <w:top w:val="single" w:sz="4" w:space="0" w:color="auto"/>
              <w:left w:val="single" w:sz="4" w:space="0" w:color="auto"/>
              <w:bottom w:val="single" w:sz="4" w:space="0" w:color="auto"/>
              <w:right w:val="single" w:sz="4" w:space="0" w:color="auto"/>
            </w:tcBorders>
            <w:shd w:val="clear" w:color="000000" w:fill="FFFF00"/>
            <w:vAlign w:val="center"/>
          </w:tcPr>
          <w:p w:rsidR="00711602" w:rsidRPr="00C75F87" w:rsidRDefault="00711602" w:rsidP="00711602">
            <w:pPr>
              <w:spacing w:after="0" w:line="240" w:lineRule="auto"/>
              <w:jc w:val="center"/>
              <w:rPr>
                <w:rFonts w:ascii="Times New Roman" w:eastAsia="Times New Roman" w:hAnsi="Times New Roman" w:cs="Times New Roman"/>
                <w:b/>
                <w:bCs/>
                <w:color w:val="000000" w:themeColor="text1"/>
                <w:sz w:val="24"/>
                <w:szCs w:val="24"/>
                <w:lang w:eastAsia="id-ID"/>
              </w:rPr>
            </w:pPr>
            <w:r w:rsidRPr="00C75F87">
              <w:rPr>
                <w:rFonts w:ascii="Times New Roman" w:eastAsia="Times New Roman" w:hAnsi="Times New Roman" w:cs="Times New Roman"/>
                <w:b/>
                <w:bCs/>
                <w:color w:val="000000" w:themeColor="text1"/>
                <w:sz w:val="24"/>
                <w:szCs w:val="24"/>
                <w:lang w:eastAsia="id-ID"/>
              </w:rPr>
              <w:t>Total</w:t>
            </w:r>
          </w:p>
        </w:tc>
        <w:tc>
          <w:tcPr>
            <w:tcW w:w="3577" w:type="dxa"/>
            <w:tcBorders>
              <w:top w:val="nil"/>
              <w:left w:val="nil"/>
              <w:bottom w:val="single" w:sz="4" w:space="0" w:color="auto"/>
              <w:right w:val="single" w:sz="4" w:space="0" w:color="auto"/>
            </w:tcBorders>
            <w:shd w:val="clear" w:color="000000" w:fill="FFFF00"/>
            <w:vAlign w:val="bottom"/>
          </w:tcPr>
          <w:p w:rsidR="00711602" w:rsidRPr="00C75F87" w:rsidRDefault="003558C1" w:rsidP="00711602">
            <w:pPr>
              <w:spacing w:after="0" w:line="240" w:lineRule="auto"/>
              <w:jc w:val="right"/>
              <w:rPr>
                <w:rFonts w:ascii="Times New Roman" w:eastAsia="Times New Roman" w:hAnsi="Times New Roman" w:cs="Times New Roman"/>
                <w:b/>
                <w:bCs/>
                <w:color w:val="000000" w:themeColor="text1"/>
                <w:sz w:val="24"/>
                <w:szCs w:val="24"/>
                <w:lang w:eastAsia="id-ID"/>
              </w:rPr>
            </w:pPr>
            <w:r w:rsidRPr="00C75F87">
              <w:rPr>
                <w:rFonts w:ascii="Times New Roman" w:eastAsia="Times New Roman" w:hAnsi="Times New Roman" w:cs="Times New Roman"/>
                <w:b/>
                <w:bCs/>
                <w:color w:val="000000" w:themeColor="text1"/>
                <w:sz w:val="24"/>
                <w:szCs w:val="24"/>
                <w:lang w:eastAsia="id-ID"/>
              </w:rPr>
              <w:t>867.960.000</w:t>
            </w:r>
          </w:p>
        </w:tc>
      </w:tr>
    </w:tbl>
    <w:p w:rsidR="00711602" w:rsidRPr="00C75F87" w:rsidRDefault="00101FDB" w:rsidP="00711602">
      <w:pPr>
        <w:spacing w:line="480" w:lineRule="auto"/>
        <w:jc w:val="both"/>
        <w:rPr>
          <w:rFonts w:ascii="Times New Roman" w:hAnsi="Times New Roman" w:cs="Times New Roman"/>
          <w:color w:val="000000" w:themeColor="text1"/>
          <w:sz w:val="24"/>
          <w:szCs w:val="24"/>
        </w:rPr>
      </w:pPr>
      <w:r w:rsidRPr="00C75F87">
        <w:rPr>
          <w:rFonts w:ascii="Times New Roman" w:hAnsi="Times New Roman" w:cs="Times New Roman"/>
          <w:color w:val="000000" w:themeColor="text1"/>
          <w:sz w:val="24"/>
          <w:szCs w:val="24"/>
        </w:rPr>
        <w:tab/>
      </w:r>
      <w:r w:rsidR="00711602" w:rsidRPr="00C75F87">
        <w:rPr>
          <w:rFonts w:ascii="Times New Roman" w:hAnsi="Times New Roman" w:cs="Times New Roman"/>
          <w:color w:val="000000" w:themeColor="text1"/>
          <w:sz w:val="24"/>
          <w:szCs w:val="24"/>
        </w:rPr>
        <w:t>Sumber : Tambak</w:t>
      </w:r>
      <w:r w:rsidR="002272AE" w:rsidRPr="00C75F87">
        <w:rPr>
          <w:rFonts w:ascii="Times New Roman" w:hAnsi="Times New Roman" w:cs="Times New Roman"/>
          <w:color w:val="000000" w:themeColor="text1"/>
          <w:sz w:val="24"/>
          <w:szCs w:val="24"/>
        </w:rPr>
        <w:t xml:space="preserve"> Bandeng Menclat, Tahun 2019</w:t>
      </w:r>
    </w:p>
    <w:p w:rsidR="00711602" w:rsidRPr="00C75F87" w:rsidRDefault="00711602" w:rsidP="00711602">
      <w:pPr>
        <w:pStyle w:val="ListParagraph2"/>
        <w:numPr>
          <w:ilvl w:val="0"/>
          <w:numId w:val="6"/>
        </w:numPr>
        <w:spacing w:line="480" w:lineRule="auto"/>
        <w:jc w:val="both"/>
        <w:rPr>
          <w:rFonts w:ascii="Times New Roman" w:hAnsi="Times New Roman" w:cs="Times New Roman"/>
          <w:color w:val="000000" w:themeColor="text1"/>
          <w:sz w:val="24"/>
          <w:szCs w:val="24"/>
        </w:rPr>
      </w:pPr>
      <w:r w:rsidRPr="00C75F87">
        <w:rPr>
          <w:rFonts w:ascii="Times New Roman" w:hAnsi="Times New Roman" w:cs="Times New Roman"/>
          <w:color w:val="000000" w:themeColor="text1"/>
          <w:sz w:val="24"/>
          <w:szCs w:val="24"/>
        </w:rPr>
        <w:t>Kas Awal</w:t>
      </w:r>
    </w:p>
    <w:p w:rsidR="008F35E9" w:rsidRDefault="00711602" w:rsidP="008F35E9">
      <w:pPr>
        <w:pStyle w:val="ListParagraph2"/>
        <w:spacing w:line="480" w:lineRule="auto"/>
        <w:ind w:firstLine="720"/>
        <w:jc w:val="both"/>
        <w:rPr>
          <w:rFonts w:ascii="Times New Roman" w:hAnsi="Times New Roman" w:cs="Times New Roman"/>
          <w:color w:val="000000" w:themeColor="text1"/>
          <w:sz w:val="24"/>
          <w:szCs w:val="24"/>
          <w:lang w:val="en-US"/>
        </w:rPr>
      </w:pPr>
      <w:r w:rsidRPr="00C75F87">
        <w:rPr>
          <w:rFonts w:ascii="Times New Roman" w:hAnsi="Times New Roman" w:cs="Times New Roman"/>
          <w:color w:val="000000" w:themeColor="text1"/>
          <w:sz w:val="24"/>
          <w:szCs w:val="24"/>
        </w:rPr>
        <w:t xml:space="preserve">Setiap perusahaan memerlukan kas dalam menjalankan aktivitas usahanya baik sebagai alat tukar dalam memperoleh barang atau jasa maupun sebagai investasi dalam perusahaan tersebut. Bisnis penulis memiliki </w:t>
      </w:r>
      <w:r w:rsidR="008F35E9">
        <w:rPr>
          <w:rFonts w:ascii="Times New Roman" w:hAnsi="Times New Roman" w:cs="Times New Roman"/>
          <w:color w:val="000000" w:themeColor="text1"/>
          <w:sz w:val="24"/>
          <w:szCs w:val="24"/>
        </w:rPr>
        <w:t>kebutuhan awal sebagai berikut.</w:t>
      </w:r>
    </w:p>
    <w:p w:rsidR="008F35E9" w:rsidRDefault="008F35E9" w:rsidP="008F35E9">
      <w:pPr>
        <w:pStyle w:val="ListParagraph2"/>
        <w:spacing w:line="480" w:lineRule="auto"/>
        <w:ind w:firstLine="720"/>
        <w:jc w:val="both"/>
        <w:rPr>
          <w:rFonts w:ascii="Times New Roman" w:hAnsi="Times New Roman" w:cs="Times New Roman"/>
          <w:color w:val="000000" w:themeColor="text1"/>
          <w:sz w:val="24"/>
          <w:szCs w:val="24"/>
          <w:lang w:val="en-US"/>
        </w:rPr>
      </w:pPr>
    </w:p>
    <w:p w:rsidR="008F35E9" w:rsidRDefault="008F35E9" w:rsidP="008F35E9">
      <w:pPr>
        <w:pStyle w:val="ListParagraph2"/>
        <w:spacing w:line="480" w:lineRule="auto"/>
        <w:ind w:firstLine="720"/>
        <w:jc w:val="both"/>
        <w:rPr>
          <w:rFonts w:ascii="Times New Roman" w:hAnsi="Times New Roman" w:cs="Times New Roman"/>
          <w:color w:val="000000" w:themeColor="text1"/>
          <w:sz w:val="24"/>
          <w:szCs w:val="24"/>
          <w:lang w:val="en-US"/>
        </w:rPr>
      </w:pPr>
    </w:p>
    <w:p w:rsidR="008F35E9" w:rsidRDefault="008F35E9" w:rsidP="008F35E9">
      <w:pPr>
        <w:pStyle w:val="ListParagraph2"/>
        <w:spacing w:line="480" w:lineRule="auto"/>
        <w:ind w:firstLine="720"/>
        <w:jc w:val="both"/>
        <w:rPr>
          <w:rFonts w:ascii="Times New Roman" w:hAnsi="Times New Roman" w:cs="Times New Roman"/>
          <w:color w:val="000000" w:themeColor="text1"/>
          <w:sz w:val="24"/>
          <w:szCs w:val="24"/>
          <w:lang w:val="en-US"/>
        </w:rPr>
      </w:pPr>
    </w:p>
    <w:p w:rsidR="008F35E9" w:rsidRDefault="008F35E9" w:rsidP="008F35E9">
      <w:pPr>
        <w:pStyle w:val="ListParagraph2"/>
        <w:spacing w:line="480" w:lineRule="auto"/>
        <w:ind w:firstLine="720"/>
        <w:jc w:val="both"/>
        <w:rPr>
          <w:rFonts w:ascii="Times New Roman" w:hAnsi="Times New Roman" w:cs="Times New Roman"/>
          <w:color w:val="000000" w:themeColor="text1"/>
          <w:sz w:val="24"/>
          <w:szCs w:val="24"/>
          <w:lang w:val="en-US"/>
        </w:rPr>
      </w:pPr>
    </w:p>
    <w:p w:rsidR="008F35E9" w:rsidRPr="008F35E9" w:rsidRDefault="008F35E9" w:rsidP="008F35E9">
      <w:pPr>
        <w:pStyle w:val="ListParagraph2"/>
        <w:spacing w:line="480" w:lineRule="auto"/>
        <w:ind w:firstLine="720"/>
        <w:jc w:val="both"/>
        <w:rPr>
          <w:rStyle w:val="Emphasis"/>
          <w:rFonts w:eastAsiaTheme="minorHAnsi" w:cs="Times New Roman"/>
          <w:b w:val="0"/>
          <w:i w:val="0"/>
          <w:szCs w:val="24"/>
          <w:lang w:val="en-US"/>
        </w:rPr>
      </w:pPr>
    </w:p>
    <w:p w:rsidR="008F35E9" w:rsidRPr="008F35E9" w:rsidRDefault="008F35E9" w:rsidP="008F35E9">
      <w:pPr>
        <w:pStyle w:val="Caption"/>
        <w:spacing w:line="480" w:lineRule="auto"/>
        <w:jc w:val="center"/>
        <w:rPr>
          <w:rFonts w:eastAsia="SimSun" w:cs="Times New Roman"/>
          <w:b w:val="0"/>
          <w:i/>
          <w:szCs w:val="24"/>
          <w:lang w:val="en-US"/>
        </w:rPr>
      </w:pPr>
      <w:r>
        <w:rPr>
          <w:rStyle w:val="Emphasis"/>
          <w:rFonts w:cs="Times New Roman"/>
          <w:szCs w:val="24"/>
        </w:rPr>
        <w:lastRenderedPageBreak/>
        <w:t>Tabel 1</w:t>
      </w:r>
      <w:r>
        <w:rPr>
          <w:rStyle w:val="Emphasis"/>
          <w:rFonts w:cs="Times New Roman"/>
          <w:szCs w:val="24"/>
          <w:lang w:val="en-US"/>
        </w:rPr>
        <w:t>.3</w:t>
      </w:r>
    </w:p>
    <w:p w:rsidR="00711602" w:rsidRPr="00C75F87" w:rsidRDefault="00711602" w:rsidP="0098587B">
      <w:pPr>
        <w:pStyle w:val="Caption"/>
        <w:spacing w:line="480" w:lineRule="auto"/>
        <w:jc w:val="center"/>
        <w:rPr>
          <w:rStyle w:val="Emphasis"/>
          <w:rFonts w:cs="Times New Roman"/>
          <w:szCs w:val="24"/>
        </w:rPr>
      </w:pPr>
      <w:r w:rsidRPr="00C75F87">
        <w:rPr>
          <w:rStyle w:val="Emphasis"/>
          <w:rFonts w:cs="Times New Roman"/>
          <w:szCs w:val="24"/>
        </w:rPr>
        <w:t xml:space="preserve">Kebutuhan Kas </w:t>
      </w:r>
      <w:r w:rsidR="001C6F81" w:rsidRPr="00C75F87">
        <w:rPr>
          <w:rStyle w:val="Emphasis"/>
          <w:rFonts w:cs="Times New Roman"/>
          <w:szCs w:val="24"/>
        </w:rPr>
        <w:t xml:space="preserve">“Tambak </w:t>
      </w:r>
      <w:r w:rsidRPr="00C75F87">
        <w:rPr>
          <w:rStyle w:val="Emphasis"/>
          <w:rFonts w:cs="Times New Roman"/>
          <w:szCs w:val="24"/>
        </w:rPr>
        <w:t>Bandeng Menclat”</w:t>
      </w:r>
    </w:p>
    <w:tbl>
      <w:tblPr>
        <w:tblpPr w:leftFromText="180" w:rightFromText="180" w:vertAnchor="page" w:horzAnchor="margin" w:tblpXSpec="center" w:tblpY="3226"/>
        <w:tblW w:w="4360" w:type="dxa"/>
        <w:tblLook w:val="04A0" w:firstRow="1" w:lastRow="0" w:firstColumn="1" w:lastColumn="0" w:noHBand="0" w:noVBand="1"/>
      </w:tblPr>
      <w:tblGrid>
        <w:gridCol w:w="2180"/>
        <w:gridCol w:w="2180"/>
      </w:tblGrid>
      <w:tr w:rsidR="00F973CC" w:rsidRPr="00C75F87" w:rsidTr="008F35E9">
        <w:trPr>
          <w:trHeight w:val="31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3CC" w:rsidRPr="00C75F87" w:rsidRDefault="00F973CC" w:rsidP="008F35E9">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Keterangan</w:t>
            </w:r>
            <w:proofErr w:type="spellEnd"/>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F973CC" w:rsidRPr="00C75F87" w:rsidRDefault="00F973CC" w:rsidP="008F35E9">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Total (</w:t>
            </w:r>
            <w:proofErr w:type="spellStart"/>
            <w:r w:rsidRPr="00C75F87">
              <w:rPr>
                <w:rFonts w:ascii="Times New Roman" w:eastAsia="Times New Roman" w:hAnsi="Times New Roman" w:cs="Times New Roman"/>
                <w:color w:val="000000"/>
                <w:sz w:val="24"/>
                <w:szCs w:val="24"/>
                <w:lang w:val="en-US"/>
              </w:rPr>
              <w:t>Rp</w:t>
            </w:r>
            <w:proofErr w:type="spellEnd"/>
            <w:r w:rsidRPr="00C75F87">
              <w:rPr>
                <w:rFonts w:ascii="Times New Roman" w:eastAsia="Times New Roman" w:hAnsi="Times New Roman" w:cs="Times New Roman"/>
                <w:color w:val="000000"/>
                <w:sz w:val="24"/>
                <w:szCs w:val="24"/>
                <w:lang w:val="en-US"/>
              </w:rPr>
              <w:t xml:space="preserve">) </w:t>
            </w:r>
          </w:p>
        </w:tc>
      </w:tr>
      <w:tr w:rsidR="00F973CC" w:rsidRPr="00C75F87" w:rsidTr="008F35E9">
        <w:trPr>
          <w:trHeight w:val="377"/>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973CC" w:rsidRPr="00C75F87" w:rsidRDefault="00F973CC" w:rsidP="008F35E9">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Tanah</w:t>
            </w:r>
          </w:p>
        </w:tc>
        <w:tc>
          <w:tcPr>
            <w:tcW w:w="2180"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8F35E9">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4</w:t>
            </w:r>
            <w:r w:rsidRPr="00C75F87">
              <w:rPr>
                <w:rFonts w:ascii="Times New Roman" w:eastAsia="Times New Roman" w:hAnsi="Times New Roman" w:cs="Times New Roman"/>
                <w:color w:val="000000"/>
                <w:sz w:val="24"/>
                <w:szCs w:val="24"/>
              </w:rPr>
              <w:t>62.</w:t>
            </w:r>
            <w:r w:rsidRPr="00C75F87">
              <w:rPr>
                <w:rFonts w:ascii="Times New Roman" w:eastAsia="Times New Roman" w:hAnsi="Times New Roman" w:cs="Times New Roman"/>
                <w:color w:val="000000"/>
                <w:sz w:val="24"/>
                <w:szCs w:val="24"/>
                <w:lang w:val="en-US"/>
              </w:rPr>
              <w:t>000</w:t>
            </w:r>
            <w:r w:rsidRPr="00C75F87">
              <w:rPr>
                <w:rFonts w:ascii="Times New Roman" w:eastAsia="Times New Roman" w:hAnsi="Times New Roman" w:cs="Times New Roman"/>
                <w:color w:val="000000"/>
                <w:sz w:val="24"/>
                <w:szCs w:val="24"/>
              </w:rPr>
              <w:t>.</w:t>
            </w:r>
            <w:r w:rsidRPr="00C75F87">
              <w:rPr>
                <w:rFonts w:ascii="Times New Roman" w:eastAsia="Times New Roman" w:hAnsi="Times New Roman" w:cs="Times New Roman"/>
                <w:color w:val="000000"/>
                <w:sz w:val="24"/>
                <w:szCs w:val="24"/>
                <w:lang w:val="en-US"/>
              </w:rPr>
              <w:t xml:space="preserve">000 </w:t>
            </w:r>
          </w:p>
        </w:tc>
      </w:tr>
      <w:tr w:rsidR="00F973CC" w:rsidRPr="00C75F87" w:rsidTr="008F35E9">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973CC" w:rsidRPr="00C75F87" w:rsidRDefault="00F973CC" w:rsidP="008F35E9">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rPr>
              <w:t xml:space="preserve">Cadangan </w:t>
            </w:r>
            <w:proofErr w:type="spellStart"/>
            <w:r w:rsidRPr="00C75F87">
              <w:rPr>
                <w:rFonts w:ascii="Times New Roman" w:eastAsia="Times New Roman" w:hAnsi="Times New Roman" w:cs="Times New Roman"/>
                <w:color w:val="000000"/>
                <w:sz w:val="24"/>
                <w:szCs w:val="24"/>
                <w:lang w:val="en-US"/>
              </w:rPr>
              <w:t>Kas</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8F35E9">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100</w:t>
            </w:r>
            <w:r w:rsidRPr="00C75F87">
              <w:rPr>
                <w:rFonts w:ascii="Times New Roman" w:eastAsia="Times New Roman" w:hAnsi="Times New Roman" w:cs="Times New Roman"/>
                <w:color w:val="000000"/>
                <w:sz w:val="24"/>
                <w:szCs w:val="24"/>
              </w:rPr>
              <w:t>.</w:t>
            </w:r>
            <w:r w:rsidRPr="00C75F87">
              <w:rPr>
                <w:rFonts w:ascii="Times New Roman" w:eastAsia="Times New Roman" w:hAnsi="Times New Roman" w:cs="Times New Roman"/>
                <w:color w:val="000000"/>
                <w:sz w:val="24"/>
                <w:szCs w:val="24"/>
                <w:lang w:val="en-US"/>
              </w:rPr>
              <w:t>000</w:t>
            </w:r>
            <w:r w:rsidRPr="00C75F87">
              <w:rPr>
                <w:rFonts w:ascii="Times New Roman" w:eastAsia="Times New Roman" w:hAnsi="Times New Roman" w:cs="Times New Roman"/>
                <w:color w:val="000000"/>
                <w:sz w:val="24"/>
                <w:szCs w:val="24"/>
              </w:rPr>
              <w:t>.</w:t>
            </w:r>
            <w:r w:rsidRPr="00C75F87">
              <w:rPr>
                <w:rFonts w:ascii="Times New Roman" w:eastAsia="Times New Roman" w:hAnsi="Times New Roman" w:cs="Times New Roman"/>
                <w:color w:val="000000"/>
                <w:sz w:val="24"/>
                <w:szCs w:val="24"/>
                <w:lang w:val="en-US"/>
              </w:rPr>
              <w:t xml:space="preserve">000 </w:t>
            </w:r>
          </w:p>
        </w:tc>
      </w:tr>
      <w:tr w:rsidR="00F973CC" w:rsidRPr="00C75F87" w:rsidTr="008F35E9">
        <w:trPr>
          <w:trHeight w:val="247"/>
        </w:trPr>
        <w:tc>
          <w:tcPr>
            <w:tcW w:w="2180" w:type="dxa"/>
            <w:tcBorders>
              <w:top w:val="nil"/>
              <w:left w:val="single" w:sz="4" w:space="0" w:color="auto"/>
              <w:bottom w:val="single" w:sz="4" w:space="0" w:color="auto"/>
              <w:right w:val="single" w:sz="4" w:space="0" w:color="auto"/>
            </w:tcBorders>
            <w:shd w:val="clear" w:color="000000" w:fill="FFFF00"/>
            <w:noWrap/>
            <w:vAlign w:val="bottom"/>
            <w:hideMark/>
          </w:tcPr>
          <w:p w:rsidR="00F973CC" w:rsidRPr="00C75F87" w:rsidRDefault="00F973CC" w:rsidP="008F35E9">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Total</w:t>
            </w:r>
          </w:p>
        </w:tc>
        <w:tc>
          <w:tcPr>
            <w:tcW w:w="2180" w:type="dxa"/>
            <w:tcBorders>
              <w:top w:val="nil"/>
              <w:left w:val="nil"/>
              <w:bottom w:val="single" w:sz="4" w:space="0" w:color="auto"/>
              <w:right w:val="single" w:sz="4" w:space="0" w:color="auto"/>
            </w:tcBorders>
            <w:shd w:val="clear" w:color="000000" w:fill="FFFF00"/>
            <w:noWrap/>
            <w:vAlign w:val="bottom"/>
            <w:hideMark/>
          </w:tcPr>
          <w:p w:rsidR="00F973CC" w:rsidRPr="00C75F87" w:rsidRDefault="00F973CC" w:rsidP="008F35E9">
            <w:pPr>
              <w:spacing w:after="0" w:line="240" w:lineRule="auto"/>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562.000.000</w:t>
            </w:r>
          </w:p>
        </w:tc>
      </w:tr>
    </w:tbl>
    <w:p w:rsidR="00711602" w:rsidRPr="00C75F87" w:rsidRDefault="00711602" w:rsidP="00711602">
      <w:pPr>
        <w:pStyle w:val="TableofFigures"/>
        <w:rPr>
          <w:rFonts w:ascii="Times New Roman" w:hAnsi="Times New Roman" w:cs="Times New Roman"/>
          <w:sz w:val="24"/>
          <w:szCs w:val="24"/>
        </w:rPr>
      </w:pPr>
    </w:p>
    <w:p w:rsidR="00711602" w:rsidRPr="00C75F87" w:rsidRDefault="00711602" w:rsidP="00711602">
      <w:pPr>
        <w:pStyle w:val="TableofFigures"/>
        <w:rPr>
          <w:rFonts w:ascii="Times New Roman" w:hAnsi="Times New Roman" w:cs="Times New Roman"/>
          <w:sz w:val="24"/>
          <w:szCs w:val="24"/>
        </w:rPr>
      </w:pPr>
    </w:p>
    <w:p w:rsidR="00711602" w:rsidRPr="00C75F87" w:rsidRDefault="00711602" w:rsidP="00711602">
      <w:pPr>
        <w:pStyle w:val="ListParagraph2"/>
        <w:spacing w:line="480" w:lineRule="auto"/>
        <w:ind w:firstLine="720"/>
        <w:jc w:val="both"/>
        <w:rPr>
          <w:rFonts w:ascii="Times New Roman" w:hAnsi="Times New Roman" w:cs="Times New Roman"/>
          <w:color w:val="000000" w:themeColor="text1"/>
          <w:sz w:val="24"/>
          <w:szCs w:val="24"/>
        </w:rPr>
      </w:pPr>
    </w:p>
    <w:p w:rsidR="00EB3617" w:rsidRDefault="00EB3617" w:rsidP="00EB3617">
      <w:pPr>
        <w:spacing w:after="0"/>
        <w:rPr>
          <w:rFonts w:ascii="Times New Roman" w:hAnsi="Times New Roman" w:cs="Times New Roman"/>
          <w:color w:val="000000" w:themeColor="text1"/>
          <w:sz w:val="24"/>
          <w:szCs w:val="24"/>
        </w:rPr>
      </w:pPr>
    </w:p>
    <w:p w:rsidR="00EB3617" w:rsidRPr="00EB3617" w:rsidRDefault="00EB3617" w:rsidP="00EB3617">
      <w:pPr>
        <w:spacing w:after="0"/>
        <w:rPr>
          <w:rFonts w:ascii="Times New Roman" w:hAnsi="Times New Roman" w:cs="Times New Roman"/>
          <w:b/>
          <w:sz w:val="24"/>
          <w:szCs w:val="24"/>
        </w:rPr>
      </w:pPr>
    </w:p>
    <w:p w:rsidR="00EB3617" w:rsidRDefault="00EB3617" w:rsidP="0098587B">
      <w:pPr>
        <w:spacing w:after="0" w:line="240" w:lineRule="auto"/>
        <w:jc w:val="center"/>
        <w:rPr>
          <w:rFonts w:ascii="Times New Roman" w:hAnsi="Times New Roman" w:cs="Times New Roman"/>
          <w:color w:val="000000" w:themeColor="text1"/>
          <w:sz w:val="24"/>
          <w:szCs w:val="24"/>
        </w:rPr>
      </w:pPr>
    </w:p>
    <w:p w:rsidR="00711602" w:rsidRPr="00C75F87" w:rsidRDefault="00711602" w:rsidP="0098587B">
      <w:pPr>
        <w:spacing w:after="0" w:line="240" w:lineRule="auto"/>
        <w:jc w:val="center"/>
        <w:rPr>
          <w:rFonts w:ascii="Times New Roman" w:hAnsi="Times New Roman" w:cs="Times New Roman"/>
          <w:color w:val="000000" w:themeColor="text1"/>
          <w:sz w:val="24"/>
          <w:szCs w:val="24"/>
        </w:rPr>
      </w:pPr>
      <w:r w:rsidRPr="00C75F87">
        <w:rPr>
          <w:rFonts w:ascii="Times New Roman" w:hAnsi="Times New Roman" w:cs="Times New Roman"/>
          <w:color w:val="000000" w:themeColor="text1"/>
          <w:sz w:val="24"/>
          <w:szCs w:val="24"/>
        </w:rPr>
        <w:t>Sumber : Tambak</w:t>
      </w:r>
      <w:r w:rsidR="002272AE" w:rsidRPr="00C75F87">
        <w:rPr>
          <w:rFonts w:ascii="Times New Roman" w:hAnsi="Times New Roman" w:cs="Times New Roman"/>
          <w:color w:val="000000" w:themeColor="text1"/>
          <w:sz w:val="24"/>
          <w:szCs w:val="24"/>
        </w:rPr>
        <w:t xml:space="preserve"> Bandeng Menclat, Tahun 2019</w:t>
      </w:r>
    </w:p>
    <w:p w:rsidR="00711602" w:rsidRPr="00C75F87" w:rsidRDefault="00711602" w:rsidP="00711602">
      <w:pPr>
        <w:spacing w:after="0" w:line="240" w:lineRule="auto"/>
        <w:jc w:val="center"/>
        <w:rPr>
          <w:rFonts w:ascii="Times New Roman" w:hAnsi="Times New Roman" w:cs="Times New Roman"/>
          <w:color w:val="000000" w:themeColor="text1"/>
          <w:sz w:val="24"/>
          <w:szCs w:val="24"/>
        </w:rPr>
      </w:pPr>
    </w:p>
    <w:p w:rsidR="00711602" w:rsidRPr="00C75F87" w:rsidRDefault="005A12E4" w:rsidP="00FE6E17">
      <w:p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11602" w:rsidRPr="00C75F87">
        <w:rPr>
          <w:rFonts w:ascii="Times New Roman" w:hAnsi="Times New Roman" w:cs="Times New Roman"/>
          <w:color w:val="000000" w:themeColor="text1"/>
          <w:sz w:val="24"/>
          <w:szCs w:val="24"/>
        </w:rPr>
        <w:t>Berdasarkan Tabel 1.3 Dana kas awal yang dibutuhkan oleh bisnisTambak</w:t>
      </w:r>
      <w:r w:rsidR="00631062" w:rsidRPr="00C75F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631062" w:rsidRPr="00C75F87">
        <w:rPr>
          <w:rFonts w:ascii="Times New Roman" w:hAnsi="Times New Roman" w:cs="Times New Roman"/>
          <w:color w:val="000000" w:themeColor="text1"/>
          <w:sz w:val="24"/>
          <w:szCs w:val="24"/>
        </w:rPr>
        <w:t>Bandeng Menclat sebesar Rp. 562</w:t>
      </w:r>
      <w:r w:rsidR="00711602" w:rsidRPr="00C75F87">
        <w:rPr>
          <w:rFonts w:ascii="Times New Roman" w:hAnsi="Times New Roman" w:cs="Times New Roman"/>
          <w:color w:val="000000" w:themeColor="text1"/>
          <w:sz w:val="24"/>
          <w:szCs w:val="24"/>
        </w:rPr>
        <w:t>.000.000,- untuk menjalankan bisnis tersebut.</w:t>
      </w:r>
    </w:p>
    <w:p w:rsidR="00DD1BFD" w:rsidRPr="00C75F87" w:rsidRDefault="00711602" w:rsidP="00D13FDF">
      <w:pPr>
        <w:pStyle w:val="ListParagraph"/>
        <w:numPr>
          <w:ilvl w:val="0"/>
          <w:numId w:val="6"/>
        </w:numPr>
        <w:spacing w:line="480" w:lineRule="auto"/>
        <w:jc w:val="both"/>
        <w:rPr>
          <w:rFonts w:ascii="Times New Roman" w:hAnsi="Times New Roman" w:cs="Times New Roman"/>
          <w:color w:val="000000" w:themeColor="text1"/>
          <w:sz w:val="24"/>
          <w:szCs w:val="24"/>
        </w:rPr>
      </w:pPr>
      <w:r w:rsidRPr="00C75F87">
        <w:rPr>
          <w:rFonts w:ascii="Times New Roman" w:hAnsi="Times New Roman" w:cs="Times New Roman"/>
          <w:color w:val="000000" w:themeColor="text1"/>
          <w:sz w:val="24"/>
          <w:szCs w:val="24"/>
        </w:rPr>
        <w:t>Peralatan</w:t>
      </w:r>
    </w:p>
    <w:p w:rsidR="00FE6E17" w:rsidRPr="00C75F87" w:rsidRDefault="00711602" w:rsidP="00835933">
      <w:pPr>
        <w:pStyle w:val="ListParagraph"/>
        <w:spacing w:line="480" w:lineRule="auto"/>
        <w:ind w:firstLine="720"/>
        <w:jc w:val="both"/>
        <w:rPr>
          <w:rFonts w:ascii="Times New Roman" w:hAnsi="Times New Roman" w:cs="Times New Roman"/>
          <w:color w:val="000000" w:themeColor="text1"/>
          <w:sz w:val="24"/>
          <w:szCs w:val="24"/>
        </w:rPr>
      </w:pPr>
      <w:r w:rsidRPr="00C75F87">
        <w:rPr>
          <w:rFonts w:ascii="Times New Roman" w:hAnsi="Times New Roman" w:cs="Times New Roman"/>
          <w:color w:val="000000" w:themeColor="text1"/>
          <w:sz w:val="24"/>
          <w:szCs w:val="24"/>
        </w:rPr>
        <w:t>Dalam Bisnis Tambak Bandeng di perlukan peralatan guna memenuhi kelancaran</w:t>
      </w:r>
      <w:r w:rsidR="0098587B">
        <w:rPr>
          <w:rFonts w:ascii="Times New Roman" w:hAnsi="Times New Roman" w:cs="Times New Roman"/>
          <w:color w:val="000000" w:themeColor="text1"/>
          <w:sz w:val="24"/>
          <w:szCs w:val="24"/>
        </w:rPr>
        <w:t xml:space="preserve"> </w:t>
      </w:r>
      <w:r w:rsidRPr="00C75F87">
        <w:rPr>
          <w:rFonts w:ascii="Times New Roman" w:hAnsi="Times New Roman" w:cs="Times New Roman"/>
          <w:color w:val="000000" w:themeColor="text1"/>
          <w:sz w:val="24"/>
          <w:szCs w:val="24"/>
        </w:rPr>
        <w:t xml:space="preserve">dalam suatu pekerjaan, juga tergantung pada sistem pengelolaan yang efektif. Memfasilitasi kantor bertujuan untuk mencapai produktifitas pekerjaan kantor yang seefisien mungkin secara tenaga, biaya maupun waktu. </w:t>
      </w:r>
    </w:p>
    <w:p w:rsidR="0066766C" w:rsidRPr="00C75F87" w:rsidRDefault="00FE6E17" w:rsidP="00D13FDF">
      <w:pPr>
        <w:pStyle w:val="Caption"/>
        <w:jc w:val="center"/>
        <w:rPr>
          <w:rFonts w:eastAsia="SimSun" w:cs="Times New Roman"/>
          <w:b w:val="0"/>
          <w:i/>
          <w:szCs w:val="24"/>
        </w:rPr>
      </w:pPr>
      <w:r w:rsidRPr="00C75F87">
        <w:rPr>
          <w:rStyle w:val="Emphasis"/>
          <w:rFonts w:cs="Times New Roman"/>
          <w:szCs w:val="24"/>
        </w:rPr>
        <w:t>Tabel 1.4</w:t>
      </w:r>
    </w:p>
    <w:p w:rsidR="00E86181" w:rsidRPr="00C75F87" w:rsidRDefault="00E86181" w:rsidP="001C6F81">
      <w:pPr>
        <w:pStyle w:val="Caption"/>
        <w:tabs>
          <w:tab w:val="center" w:pos="4560"/>
          <w:tab w:val="left" w:pos="7770"/>
        </w:tabs>
        <w:rPr>
          <w:rFonts w:eastAsia="SimSun" w:cs="Times New Roman"/>
          <w:b w:val="0"/>
          <w:i/>
          <w:szCs w:val="24"/>
        </w:rPr>
      </w:pPr>
      <w:r w:rsidRPr="00C75F87">
        <w:rPr>
          <w:rStyle w:val="Emphasis"/>
          <w:rFonts w:cs="Times New Roman"/>
          <w:szCs w:val="24"/>
        </w:rPr>
        <w:tab/>
      </w:r>
      <w:r w:rsidR="00FE6E17" w:rsidRPr="00C75F87">
        <w:rPr>
          <w:rStyle w:val="Emphasis"/>
          <w:rFonts w:cs="Times New Roman"/>
          <w:szCs w:val="24"/>
        </w:rPr>
        <w:t>Kebutuhan Peralatan kantor “Tambak Bandeng Menclat”</w:t>
      </w:r>
      <w:r w:rsidRPr="00C75F87">
        <w:rPr>
          <w:rStyle w:val="Emphasis"/>
          <w:rFonts w:cs="Times New Roman"/>
          <w:szCs w:val="24"/>
        </w:rPr>
        <w:tab/>
      </w:r>
    </w:p>
    <w:tbl>
      <w:tblPr>
        <w:tblpPr w:leftFromText="180" w:rightFromText="180" w:vertAnchor="page" w:horzAnchor="margin" w:tblpXSpec="center" w:tblpY="10726"/>
        <w:tblW w:w="6987" w:type="dxa"/>
        <w:tblLook w:val="04A0" w:firstRow="1" w:lastRow="0" w:firstColumn="1" w:lastColumn="0" w:noHBand="0" w:noVBand="1"/>
      </w:tblPr>
      <w:tblGrid>
        <w:gridCol w:w="2605"/>
        <w:gridCol w:w="1985"/>
        <w:gridCol w:w="832"/>
        <w:gridCol w:w="1565"/>
      </w:tblGrid>
      <w:tr w:rsidR="00F973CC" w:rsidRPr="00C75F87" w:rsidTr="00F973CC">
        <w:trPr>
          <w:trHeight w:val="302"/>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Peralatan</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HargaSatuan</w:t>
            </w:r>
            <w:proofErr w:type="spellEnd"/>
            <w:r w:rsidRPr="00C75F87">
              <w:rPr>
                <w:rFonts w:ascii="Times New Roman" w:eastAsia="Times New Roman" w:hAnsi="Times New Roman" w:cs="Times New Roman"/>
                <w:color w:val="000000"/>
                <w:sz w:val="24"/>
                <w:szCs w:val="24"/>
                <w:lang w:val="en-US"/>
              </w:rPr>
              <w:t xml:space="preserve"> (</w:t>
            </w:r>
            <w:proofErr w:type="spellStart"/>
            <w:r w:rsidRPr="00C75F87">
              <w:rPr>
                <w:rFonts w:ascii="Times New Roman" w:eastAsia="Times New Roman" w:hAnsi="Times New Roman" w:cs="Times New Roman"/>
                <w:color w:val="000000"/>
                <w:sz w:val="24"/>
                <w:szCs w:val="24"/>
                <w:lang w:val="en-US"/>
              </w:rPr>
              <w:t>Rp</w:t>
            </w:r>
            <w:proofErr w:type="spellEnd"/>
            <w:r w:rsidRPr="00C75F87">
              <w:rPr>
                <w:rFonts w:ascii="Times New Roman" w:eastAsia="Times New Roman" w:hAnsi="Times New Roman" w:cs="Times New Roman"/>
                <w:color w:val="000000"/>
                <w:sz w:val="24"/>
                <w:szCs w:val="24"/>
                <w:lang w:val="en-US"/>
              </w:rPr>
              <w:t>)</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Unit</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Total (</w:t>
            </w:r>
            <w:proofErr w:type="spellStart"/>
            <w:r w:rsidRPr="00C75F87">
              <w:rPr>
                <w:rFonts w:ascii="Times New Roman" w:eastAsia="Times New Roman" w:hAnsi="Times New Roman" w:cs="Times New Roman"/>
                <w:color w:val="000000"/>
                <w:sz w:val="24"/>
                <w:szCs w:val="24"/>
                <w:lang w:val="en-US"/>
              </w:rPr>
              <w:t>Rp</w:t>
            </w:r>
            <w:proofErr w:type="spellEnd"/>
            <w:r w:rsidRPr="00C75F87">
              <w:rPr>
                <w:rFonts w:ascii="Times New Roman" w:eastAsia="Times New Roman" w:hAnsi="Times New Roman" w:cs="Times New Roman"/>
                <w:color w:val="000000"/>
                <w:sz w:val="24"/>
                <w:szCs w:val="24"/>
                <w:lang w:val="en-US"/>
              </w:rPr>
              <w:t>)</w:t>
            </w:r>
          </w:p>
        </w:tc>
      </w:tr>
      <w:tr w:rsidR="00F973CC" w:rsidRPr="00C75F87" w:rsidTr="00F973CC">
        <w:trPr>
          <w:trHeight w:val="281"/>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Meja</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600,000 </w:t>
            </w:r>
          </w:p>
        </w:tc>
        <w:tc>
          <w:tcPr>
            <w:tcW w:w="832"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1</w:t>
            </w:r>
          </w:p>
        </w:tc>
        <w:tc>
          <w:tcPr>
            <w:tcW w:w="1565"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600,000 </w:t>
            </w:r>
          </w:p>
        </w:tc>
      </w:tr>
      <w:tr w:rsidR="00F973CC" w:rsidRPr="00C75F87" w:rsidTr="00F973CC">
        <w:trPr>
          <w:trHeight w:val="302"/>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Kursi</w:t>
            </w:r>
            <w:proofErr w:type="spellEnd"/>
            <w:r w:rsidRPr="00C75F87">
              <w:rPr>
                <w:rFonts w:ascii="Times New Roman" w:eastAsia="Times New Roman" w:hAnsi="Times New Roman" w:cs="Times New Roman"/>
                <w:color w:val="000000"/>
                <w:sz w:val="24"/>
                <w:szCs w:val="24"/>
                <w:lang w:val="en-US"/>
              </w:rPr>
              <w:t xml:space="preserve"> Kantor </w:t>
            </w:r>
          </w:p>
        </w:tc>
        <w:tc>
          <w:tcPr>
            <w:tcW w:w="1985"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300,000 </w:t>
            </w:r>
          </w:p>
        </w:tc>
        <w:tc>
          <w:tcPr>
            <w:tcW w:w="832"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1</w:t>
            </w:r>
          </w:p>
        </w:tc>
        <w:tc>
          <w:tcPr>
            <w:tcW w:w="1565"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300,000 </w:t>
            </w:r>
          </w:p>
        </w:tc>
      </w:tr>
      <w:tr w:rsidR="00F973CC" w:rsidRPr="00C75F87" w:rsidTr="00F973CC">
        <w:trPr>
          <w:trHeight w:val="302"/>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KursiRuangTunggu</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200,000 </w:t>
            </w:r>
          </w:p>
        </w:tc>
        <w:tc>
          <w:tcPr>
            <w:tcW w:w="832"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5</w:t>
            </w:r>
          </w:p>
        </w:tc>
        <w:tc>
          <w:tcPr>
            <w:tcW w:w="1565"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1,000,000 </w:t>
            </w:r>
          </w:p>
        </w:tc>
      </w:tr>
      <w:tr w:rsidR="00F973CC" w:rsidRPr="00C75F87" w:rsidTr="00F973CC">
        <w:trPr>
          <w:trHeight w:val="302"/>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lang w:val="en-US"/>
              </w:rPr>
              <w:t>AC</w:t>
            </w:r>
            <w:r w:rsidRPr="00C75F87">
              <w:rPr>
                <w:rFonts w:ascii="Times New Roman" w:eastAsia="Times New Roman" w:hAnsi="Times New Roman" w:cs="Times New Roman"/>
                <w:color w:val="000000"/>
                <w:sz w:val="24"/>
                <w:szCs w:val="24"/>
              </w:rPr>
              <w:t xml:space="preserve"> DAIKIN ½ PK</w:t>
            </w:r>
          </w:p>
        </w:tc>
        <w:tc>
          <w:tcPr>
            <w:tcW w:w="1985"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3,500,000 </w:t>
            </w:r>
          </w:p>
        </w:tc>
        <w:tc>
          <w:tcPr>
            <w:tcW w:w="832"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1</w:t>
            </w:r>
          </w:p>
        </w:tc>
        <w:tc>
          <w:tcPr>
            <w:tcW w:w="1565"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3,500,000 </w:t>
            </w:r>
          </w:p>
        </w:tc>
      </w:tr>
      <w:tr w:rsidR="00F973CC" w:rsidRPr="00C75F87" w:rsidTr="00F973CC">
        <w:trPr>
          <w:trHeight w:val="302"/>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Mesin feeding</w:t>
            </w:r>
          </w:p>
        </w:tc>
        <w:tc>
          <w:tcPr>
            <w:tcW w:w="1985"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5.000.000</w:t>
            </w:r>
          </w:p>
        </w:tc>
        <w:tc>
          <w:tcPr>
            <w:tcW w:w="832"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jc w:val="center"/>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4</w:t>
            </w:r>
          </w:p>
        </w:tc>
        <w:tc>
          <w:tcPr>
            <w:tcW w:w="1565"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20.000,000</w:t>
            </w:r>
          </w:p>
        </w:tc>
      </w:tr>
      <w:tr w:rsidR="00F973CC" w:rsidRPr="00C75F87" w:rsidTr="00F973CC">
        <w:trPr>
          <w:trHeight w:val="302"/>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Dispenser</w:t>
            </w:r>
          </w:p>
        </w:tc>
        <w:tc>
          <w:tcPr>
            <w:tcW w:w="1985"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800.000</w:t>
            </w:r>
          </w:p>
        </w:tc>
        <w:tc>
          <w:tcPr>
            <w:tcW w:w="832"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jc w:val="center"/>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1</w:t>
            </w:r>
          </w:p>
        </w:tc>
        <w:tc>
          <w:tcPr>
            <w:tcW w:w="1565"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800,000</w:t>
            </w:r>
          </w:p>
        </w:tc>
      </w:tr>
      <w:tr w:rsidR="00F973CC" w:rsidRPr="00C75F87" w:rsidTr="00F973CC">
        <w:trPr>
          <w:trHeight w:val="302"/>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TV LED 17 inch Samsung</w:t>
            </w:r>
          </w:p>
        </w:tc>
        <w:tc>
          <w:tcPr>
            <w:tcW w:w="1985"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 xml:space="preserve"> 900.000</w:t>
            </w:r>
          </w:p>
        </w:tc>
        <w:tc>
          <w:tcPr>
            <w:tcW w:w="832"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jc w:val="center"/>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1</w:t>
            </w:r>
          </w:p>
        </w:tc>
        <w:tc>
          <w:tcPr>
            <w:tcW w:w="1565"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900.000</w:t>
            </w:r>
          </w:p>
        </w:tc>
      </w:tr>
      <w:tr w:rsidR="00F973CC" w:rsidRPr="00C75F87" w:rsidTr="00F973CC">
        <w:trPr>
          <w:trHeight w:val="302"/>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Komputer</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4,800,000 </w:t>
            </w:r>
          </w:p>
        </w:tc>
        <w:tc>
          <w:tcPr>
            <w:tcW w:w="832"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1</w:t>
            </w:r>
          </w:p>
        </w:tc>
        <w:tc>
          <w:tcPr>
            <w:tcW w:w="1565" w:type="dxa"/>
            <w:tcBorders>
              <w:top w:val="nil"/>
              <w:left w:val="nil"/>
              <w:bottom w:val="single" w:sz="4" w:space="0" w:color="auto"/>
              <w:right w:val="single" w:sz="4" w:space="0" w:color="auto"/>
            </w:tcBorders>
            <w:shd w:val="clear" w:color="auto" w:fill="auto"/>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4,800,000 </w:t>
            </w:r>
          </w:p>
        </w:tc>
      </w:tr>
      <w:tr w:rsidR="00F973CC" w:rsidRPr="00C75F87" w:rsidTr="00F973CC">
        <w:trPr>
          <w:trHeight w:val="302"/>
        </w:trPr>
        <w:tc>
          <w:tcPr>
            <w:tcW w:w="459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F973CC" w:rsidRPr="00C75F87" w:rsidRDefault="00F973CC" w:rsidP="00F973CC">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Total</w:t>
            </w:r>
          </w:p>
        </w:tc>
        <w:tc>
          <w:tcPr>
            <w:tcW w:w="832" w:type="dxa"/>
            <w:tcBorders>
              <w:top w:val="nil"/>
              <w:left w:val="nil"/>
              <w:bottom w:val="single" w:sz="4" w:space="0" w:color="auto"/>
              <w:right w:val="single" w:sz="4" w:space="0" w:color="auto"/>
            </w:tcBorders>
            <w:shd w:val="clear" w:color="000000" w:fill="FFFF00"/>
            <w:noWrap/>
            <w:vAlign w:val="bottom"/>
            <w:hideMark/>
          </w:tcPr>
          <w:p w:rsidR="00F973CC" w:rsidRPr="00C75F87" w:rsidRDefault="00F973CC" w:rsidP="00F973CC">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9</w:t>
            </w:r>
          </w:p>
        </w:tc>
        <w:tc>
          <w:tcPr>
            <w:tcW w:w="1565" w:type="dxa"/>
            <w:tcBorders>
              <w:top w:val="nil"/>
              <w:left w:val="nil"/>
              <w:bottom w:val="single" w:sz="4" w:space="0" w:color="auto"/>
              <w:right w:val="single" w:sz="4" w:space="0" w:color="auto"/>
            </w:tcBorders>
            <w:shd w:val="clear" w:color="000000" w:fill="FFFF00"/>
            <w:noWrap/>
            <w:vAlign w:val="bottom"/>
            <w:hideMark/>
          </w:tcPr>
          <w:p w:rsidR="00F973CC" w:rsidRPr="00C75F87" w:rsidRDefault="00F973CC" w:rsidP="00F973CC">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rPr>
              <w:t>31</w:t>
            </w:r>
            <w:r w:rsidRPr="00C75F87">
              <w:rPr>
                <w:rFonts w:ascii="Times New Roman" w:eastAsia="Times New Roman" w:hAnsi="Times New Roman" w:cs="Times New Roman"/>
                <w:color w:val="000000"/>
                <w:sz w:val="24"/>
                <w:szCs w:val="24"/>
                <w:lang w:val="en-US"/>
              </w:rPr>
              <w:t>,</w:t>
            </w:r>
            <w:r w:rsidRPr="00C75F87">
              <w:rPr>
                <w:rFonts w:ascii="Times New Roman" w:eastAsia="Times New Roman" w:hAnsi="Times New Roman" w:cs="Times New Roman"/>
                <w:color w:val="000000"/>
                <w:sz w:val="24"/>
                <w:szCs w:val="24"/>
              </w:rPr>
              <w:t>9</w:t>
            </w:r>
            <w:r w:rsidRPr="00C75F87">
              <w:rPr>
                <w:rFonts w:ascii="Times New Roman" w:eastAsia="Times New Roman" w:hAnsi="Times New Roman" w:cs="Times New Roman"/>
                <w:color w:val="000000"/>
                <w:sz w:val="24"/>
                <w:szCs w:val="24"/>
                <w:lang w:val="en-US"/>
              </w:rPr>
              <w:t xml:space="preserve">00,000 </w:t>
            </w:r>
          </w:p>
        </w:tc>
      </w:tr>
    </w:tbl>
    <w:p w:rsidR="00DD1BFD" w:rsidRPr="00C75F87" w:rsidRDefault="00DD1BFD" w:rsidP="00F20F34">
      <w:pPr>
        <w:spacing w:after="0" w:line="480" w:lineRule="auto"/>
        <w:ind w:left="720"/>
        <w:jc w:val="both"/>
        <w:rPr>
          <w:rFonts w:ascii="Times New Roman" w:hAnsi="Times New Roman" w:cs="Times New Roman"/>
          <w:sz w:val="24"/>
          <w:szCs w:val="24"/>
        </w:rPr>
      </w:pPr>
    </w:p>
    <w:p w:rsidR="00E86181" w:rsidRPr="00C75F87" w:rsidRDefault="00E86181" w:rsidP="00F20F34">
      <w:pPr>
        <w:spacing w:after="0" w:line="480" w:lineRule="auto"/>
        <w:ind w:left="720"/>
        <w:jc w:val="both"/>
        <w:rPr>
          <w:rFonts w:ascii="Times New Roman" w:hAnsi="Times New Roman" w:cs="Times New Roman"/>
          <w:sz w:val="24"/>
          <w:szCs w:val="24"/>
        </w:rPr>
      </w:pPr>
    </w:p>
    <w:p w:rsidR="00FE6E17" w:rsidRPr="00C75F87" w:rsidRDefault="00FE6E17" w:rsidP="00F20F34">
      <w:pPr>
        <w:spacing w:after="0" w:line="480" w:lineRule="auto"/>
        <w:ind w:left="720"/>
        <w:jc w:val="both"/>
        <w:rPr>
          <w:rFonts w:ascii="Times New Roman" w:hAnsi="Times New Roman" w:cs="Times New Roman"/>
          <w:sz w:val="24"/>
          <w:szCs w:val="24"/>
        </w:rPr>
      </w:pPr>
    </w:p>
    <w:p w:rsidR="00835933" w:rsidRPr="00C75F87" w:rsidRDefault="00835933" w:rsidP="00F20F34">
      <w:pPr>
        <w:spacing w:line="480" w:lineRule="auto"/>
        <w:ind w:left="709"/>
        <w:jc w:val="both"/>
        <w:rPr>
          <w:rFonts w:ascii="Times New Roman" w:hAnsi="Times New Roman" w:cs="Times New Roman"/>
          <w:color w:val="000000" w:themeColor="text1"/>
          <w:sz w:val="24"/>
          <w:szCs w:val="24"/>
        </w:rPr>
      </w:pPr>
    </w:p>
    <w:p w:rsidR="00835933" w:rsidRDefault="00835933" w:rsidP="00F20F34">
      <w:pPr>
        <w:spacing w:line="480" w:lineRule="auto"/>
        <w:ind w:left="709"/>
        <w:jc w:val="both"/>
        <w:rPr>
          <w:rFonts w:ascii="Times New Roman" w:hAnsi="Times New Roman" w:cs="Times New Roman"/>
          <w:color w:val="000000" w:themeColor="text1"/>
          <w:sz w:val="24"/>
          <w:szCs w:val="24"/>
        </w:rPr>
      </w:pPr>
    </w:p>
    <w:p w:rsidR="0098587B" w:rsidRDefault="0098587B" w:rsidP="00F20F34">
      <w:pPr>
        <w:spacing w:line="480" w:lineRule="auto"/>
        <w:ind w:left="709"/>
        <w:jc w:val="both"/>
        <w:rPr>
          <w:rFonts w:ascii="Times New Roman" w:hAnsi="Times New Roman" w:cs="Times New Roman"/>
          <w:color w:val="000000" w:themeColor="text1"/>
          <w:sz w:val="24"/>
          <w:szCs w:val="24"/>
        </w:rPr>
      </w:pPr>
    </w:p>
    <w:p w:rsidR="00EB3617" w:rsidRPr="00C75F87" w:rsidRDefault="00EB3617" w:rsidP="00F973CC">
      <w:pPr>
        <w:spacing w:line="480" w:lineRule="auto"/>
        <w:jc w:val="both"/>
        <w:rPr>
          <w:rFonts w:ascii="Times New Roman" w:hAnsi="Times New Roman" w:cs="Times New Roman"/>
          <w:color w:val="000000" w:themeColor="text1"/>
          <w:sz w:val="24"/>
          <w:szCs w:val="24"/>
        </w:rPr>
      </w:pPr>
    </w:p>
    <w:p w:rsidR="00835933" w:rsidRPr="00C75F87" w:rsidRDefault="00835933" w:rsidP="00F20F34">
      <w:pPr>
        <w:spacing w:line="480" w:lineRule="auto"/>
        <w:ind w:left="709"/>
        <w:jc w:val="both"/>
        <w:rPr>
          <w:rFonts w:ascii="Times New Roman" w:hAnsi="Times New Roman" w:cs="Times New Roman"/>
          <w:color w:val="000000" w:themeColor="text1"/>
          <w:sz w:val="24"/>
          <w:szCs w:val="24"/>
        </w:rPr>
      </w:pPr>
      <w:r w:rsidRPr="00C75F87">
        <w:rPr>
          <w:rFonts w:ascii="Times New Roman" w:hAnsi="Times New Roman" w:cs="Times New Roman"/>
          <w:color w:val="000000" w:themeColor="text1"/>
          <w:sz w:val="24"/>
          <w:szCs w:val="24"/>
        </w:rPr>
        <w:lastRenderedPageBreak/>
        <w:tab/>
        <w:t>Sumber : Shopee, Bukalapak, Toko Pedia.com</w:t>
      </w:r>
    </w:p>
    <w:p w:rsidR="0066766C" w:rsidRPr="00C75F87" w:rsidRDefault="006961C1" w:rsidP="00F20F34">
      <w:pPr>
        <w:spacing w:line="480" w:lineRule="auto"/>
        <w:ind w:left="709"/>
        <w:jc w:val="both"/>
        <w:rPr>
          <w:rFonts w:ascii="Times New Roman" w:hAnsi="Times New Roman" w:cs="Times New Roman"/>
          <w:color w:val="000000" w:themeColor="text1"/>
          <w:sz w:val="24"/>
          <w:szCs w:val="24"/>
        </w:rPr>
      </w:pPr>
      <w:r w:rsidRPr="00C75F87">
        <w:rPr>
          <w:rFonts w:ascii="Times New Roman" w:hAnsi="Times New Roman" w:cs="Times New Roman"/>
          <w:color w:val="000000" w:themeColor="text1"/>
          <w:sz w:val="24"/>
          <w:szCs w:val="24"/>
        </w:rPr>
        <w:t>Berdasarkan tabel 1.4</w:t>
      </w:r>
      <w:r w:rsidR="00F973CC">
        <w:rPr>
          <w:rFonts w:ascii="Times New Roman" w:hAnsi="Times New Roman" w:cs="Times New Roman"/>
          <w:color w:val="000000" w:themeColor="text1"/>
          <w:sz w:val="24"/>
          <w:szCs w:val="24"/>
        </w:rPr>
        <w:t xml:space="preserve"> diatas dapat dijelaskan bahwa dana yang dibutuhkan untuk membeli peralatan yang dibutuhkan untuk menjalankan usaha adalah Rp. 31,900,000.00</w:t>
      </w:r>
      <w:r w:rsidR="00ED1709">
        <w:rPr>
          <w:rFonts w:ascii="Times New Roman" w:hAnsi="Times New Roman" w:cs="Times New Roman"/>
          <w:color w:val="000000" w:themeColor="text1"/>
          <w:sz w:val="24"/>
          <w:szCs w:val="24"/>
        </w:rPr>
        <w:t xml:space="preserve"> peralatan akan mengalami penyusutan setiap tahunnya dengan mempengaruhi perencanaan keuangan dari bisnis dan </w:t>
      </w:r>
      <w:r w:rsidRPr="00C75F87">
        <w:rPr>
          <w:rFonts w:ascii="Times New Roman" w:hAnsi="Times New Roman" w:cs="Times New Roman"/>
          <w:color w:val="000000" w:themeColor="text1"/>
          <w:sz w:val="24"/>
          <w:szCs w:val="24"/>
        </w:rPr>
        <w:t>P</w:t>
      </w:r>
      <w:r w:rsidR="00FE6E17" w:rsidRPr="00C75F87">
        <w:rPr>
          <w:rFonts w:ascii="Times New Roman" w:hAnsi="Times New Roman" w:cs="Times New Roman"/>
          <w:color w:val="000000" w:themeColor="text1"/>
          <w:sz w:val="24"/>
          <w:szCs w:val="24"/>
        </w:rPr>
        <w:t>eralatan merupakan suatu kebutuhan untuk membantu pekerjaan agar lebih mudah.</w:t>
      </w:r>
    </w:p>
    <w:p w:rsidR="00FE6E17" w:rsidRPr="00C75F87" w:rsidRDefault="00FE6E17" w:rsidP="000C4265">
      <w:pPr>
        <w:pStyle w:val="ListParagraph"/>
        <w:numPr>
          <w:ilvl w:val="0"/>
          <w:numId w:val="6"/>
        </w:numPr>
        <w:spacing w:line="480" w:lineRule="auto"/>
        <w:jc w:val="both"/>
        <w:rPr>
          <w:rFonts w:ascii="Times New Roman" w:hAnsi="Times New Roman" w:cs="Times New Roman"/>
          <w:color w:val="000000" w:themeColor="text1"/>
          <w:sz w:val="24"/>
          <w:szCs w:val="24"/>
        </w:rPr>
      </w:pPr>
      <w:r w:rsidRPr="00C75F87">
        <w:rPr>
          <w:rFonts w:ascii="Times New Roman" w:hAnsi="Times New Roman" w:cs="Times New Roman"/>
          <w:color w:val="000000" w:themeColor="text1"/>
          <w:sz w:val="24"/>
          <w:szCs w:val="24"/>
        </w:rPr>
        <w:t>Perlengkapan</w:t>
      </w:r>
    </w:p>
    <w:p w:rsidR="00FE6E17" w:rsidRPr="00C75F87" w:rsidRDefault="00FE6E17" w:rsidP="00FE6E17">
      <w:pPr>
        <w:pStyle w:val="ListParagraph"/>
        <w:spacing w:line="480" w:lineRule="auto"/>
        <w:ind w:left="1440"/>
        <w:jc w:val="both"/>
        <w:rPr>
          <w:rFonts w:ascii="Times New Roman" w:hAnsi="Times New Roman" w:cs="Times New Roman"/>
          <w:color w:val="000000" w:themeColor="text1"/>
          <w:sz w:val="24"/>
          <w:szCs w:val="24"/>
        </w:rPr>
      </w:pPr>
      <w:r w:rsidRPr="00C75F87">
        <w:rPr>
          <w:rFonts w:ascii="Times New Roman" w:hAnsi="Times New Roman" w:cs="Times New Roman"/>
          <w:color w:val="000000" w:themeColor="text1"/>
          <w:sz w:val="24"/>
          <w:szCs w:val="24"/>
        </w:rPr>
        <w:t>Adalah barang-barang yang digunakan untuk menghasilkan suatu pekerjaan</w:t>
      </w:r>
    </w:p>
    <w:p w:rsidR="00FE6E17" w:rsidRPr="00C75F87" w:rsidRDefault="00FE6E17" w:rsidP="00966E6E">
      <w:pPr>
        <w:spacing w:line="480" w:lineRule="auto"/>
        <w:ind w:left="709"/>
        <w:jc w:val="both"/>
        <w:rPr>
          <w:rFonts w:ascii="Times New Roman" w:hAnsi="Times New Roman" w:cs="Times New Roman"/>
          <w:color w:val="000000" w:themeColor="text1"/>
          <w:sz w:val="24"/>
          <w:szCs w:val="24"/>
        </w:rPr>
      </w:pPr>
      <w:r w:rsidRPr="00C75F87">
        <w:rPr>
          <w:rFonts w:ascii="Times New Roman" w:hAnsi="Times New Roman" w:cs="Times New Roman"/>
          <w:color w:val="000000" w:themeColor="text1"/>
          <w:sz w:val="24"/>
          <w:szCs w:val="24"/>
        </w:rPr>
        <w:t>kantor sesuai dengan yang diharapkan. Tujuan kantor tidak akan tercapai maksimal tanpa adanya perlengkapan kantor. Perlengkapan kantor yang baik akan memperlancar suatu proses pekerjaan sehingga pencapain tujuan dapat di capai secara efektif.</w:t>
      </w: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8F35E9" w:rsidRDefault="008F35E9" w:rsidP="00043149">
      <w:pPr>
        <w:pStyle w:val="Caption"/>
        <w:spacing w:after="0"/>
        <w:jc w:val="center"/>
        <w:rPr>
          <w:rStyle w:val="Emphasis"/>
          <w:rFonts w:cs="Times New Roman"/>
          <w:szCs w:val="24"/>
          <w:lang w:val="en-US"/>
        </w:rPr>
      </w:pPr>
    </w:p>
    <w:p w:rsidR="00FE6E17" w:rsidRPr="00C75F87" w:rsidRDefault="00FE6E17" w:rsidP="00043149">
      <w:pPr>
        <w:pStyle w:val="Caption"/>
        <w:spacing w:after="0"/>
        <w:jc w:val="center"/>
        <w:rPr>
          <w:rStyle w:val="Emphasis"/>
          <w:rFonts w:cs="Times New Roman"/>
          <w:b/>
          <w:i w:val="0"/>
          <w:iCs w:val="0"/>
          <w:szCs w:val="24"/>
        </w:rPr>
      </w:pPr>
      <w:r w:rsidRPr="00C75F87">
        <w:rPr>
          <w:rStyle w:val="Emphasis"/>
          <w:rFonts w:cs="Times New Roman"/>
          <w:szCs w:val="24"/>
        </w:rPr>
        <w:lastRenderedPageBreak/>
        <w:t>Tabel 1.5</w:t>
      </w:r>
    </w:p>
    <w:p w:rsidR="00043149" w:rsidRDefault="00043149" w:rsidP="00043149">
      <w:pPr>
        <w:pStyle w:val="Caption"/>
        <w:tabs>
          <w:tab w:val="center" w:pos="4680"/>
          <w:tab w:val="right" w:pos="9360"/>
        </w:tabs>
        <w:spacing w:after="0"/>
        <w:rPr>
          <w:rStyle w:val="Emphasis"/>
          <w:rFonts w:cs="Times New Roman"/>
          <w:szCs w:val="24"/>
        </w:rPr>
      </w:pPr>
    </w:p>
    <w:p w:rsidR="00043149" w:rsidRDefault="00043149" w:rsidP="00043149">
      <w:pPr>
        <w:pStyle w:val="Caption"/>
        <w:tabs>
          <w:tab w:val="center" w:pos="4680"/>
          <w:tab w:val="right" w:pos="9360"/>
        </w:tabs>
        <w:spacing w:after="0"/>
        <w:rPr>
          <w:rStyle w:val="Emphasis"/>
          <w:rFonts w:cs="Times New Roman"/>
          <w:szCs w:val="24"/>
        </w:rPr>
      </w:pPr>
    </w:p>
    <w:p w:rsidR="00FE6E17" w:rsidRPr="00C75F87" w:rsidRDefault="00FE6E17" w:rsidP="00043149">
      <w:pPr>
        <w:pStyle w:val="Caption"/>
        <w:tabs>
          <w:tab w:val="center" w:pos="4680"/>
          <w:tab w:val="right" w:pos="9360"/>
        </w:tabs>
        <w:spacing w:after="0"/>
        <w:rPr>
          <w:rStyle w:val="Emphasis"/>
          <w:rFonts w:cs="Times New Roman"/>
          <w:szCs w:val="24"/>
        </w:rPr>
      </w:pPr>
      <w:r w:rsidRPr="00C75F87">
        <w:rPr>
          <w:rStyle w:val="Emphasis"/>
          <w:rFonts w:cs="Times New Roman"/>
          <w:szCs w:val="24"/>
        </w:rPr>
        <w:tab/>
        <w:t>Kebutuhan Perlengkapan kantor “Tambak Bandeng Menclat”</w:t>
      </w:r>
    </w:p>
    <w:p w:rsidR="00FE6E17" w:rsidRPr="00C75F87" w:rsidRDefault="00FE6E17" w:rsidP="00FE6E17">
      <w:pPr>
        <w:pStyle w:val="Caption"/>
        <w:tabs>
          <w:tab w:val="center" w:pos="4680"/>
          <w:tab w:val="right" w:pos="9360"/>
        </w:tabs>
        <w:rPr>
          <w:rStyle w:val="Emphasis"/>
          <w:rFonts w:cs="Times New Roman"/>
          <w:szCs w:val="24"/>
        </w:rPr>
      </w:pPr>
      <w:r w:rsidRPr="00C75F87">
        <w:rPr>
          <w:rStyle w:val="Emphasis"/>
          <w:rFonts w:cs="Times New Roman"/>
          <w:szCs w:val="24"/>
        </w:rPr>
        <w:tab/>
      </w:r>
    </w:p>
    <w:tbl>
      <w:tblPr>
        <w:tblpPr w:leftFromText="180" w:rightFromText="180" w:vertAnchor="text" w:horzAnchor="margin" w:tblpXSpec="center" w:tblpY="292"/>
        <w:tblW w:w="7660" w:type="dxa"/>
        <w:tblLook w:val="04A0" w:firstRow="1" w:lastRow="0" w:firstColumn="1" w:lastColumn="0" w:noHBand="0" w:noVBand="1"/>
      </w:tblPr>
      <w:tblGrid>
        <w:gridCol w:w="2180"/>
        <w:gridCol w:w="2180"/>
        <w:gridCol w:w="1120"/>
        <w:gridCol w:w="2180"/>
      </w:tblGrid>
      <w:tr w:rsidR="0098587B" w:rsidRPr="00C75F87" w:rsidTr="0098587B">
        <w:trPr>
          <w:trHeight w:val="31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Perlengkapan</w:t>
            </w:r>
            <w:proofErr w:type="spellEnd"/>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HargaSatuan</w:t>
            </w:r>
            <w:proofErr w:type="spellEnd"/>
            <w:r w:rsidRPr="00C75F87">
              <w:rPr>
                <w:rFonts w:ascii="Times New Roman" w:eastAsia="Times New Roman" w:hAnsi="Times New Roman" w:cs="Times New Roman"/>
                <w:color w:val="000000"/>
                <w:sz w:val="24"/>
                <w:szCs w:val="24"/>
                <w:lang w:val="en-US"/>
              </w:rPr>
              <w:t xml:space="preserve"> (</w:t>
            </w:r>
            <w:proofErr w:type="spellStart"/>
            <w:r w:rsidRPr="00C75F87">
              <w:rPr>
                <w:rFonts w:ascii="Times New Roman" w:eastAsia="Times New Roman" w:hAnsi="Times New Roman" w:cs="Times New Roman"/>
                <w:color w:val="000000"/>
                <w:sz w:val="24"/>
                <w:szCs w:val="24"/>
                <w:lang w:val="en-US"/>
              </w:rPr>
              <w:t>Rp</w:t>
            </w:r>
            <w:proofErr w:type="spellEnd"/>
            <w:r w:rsidRPr="00C75F87">
              <w:rPr>
                <w:rFonts w:ascii="Times New Roman" w:eastAsia="Times New Roman" w:hAnsi="Times New Roman" w:cs="Times New Roman"/>
                <w:color w:val="000000"/>
                <w:sz w:val="24"/>
                <w:szCs w:val="24"/>
                <w:lang w:val="en-US"/>
              </w:rPr>
              <w: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Unit</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Total (</w:t>
            </w:r>
            <w:proofErr w:type="spellStart"/>
            <w:r w:rsidRPr="00C75F87">
              <w:rPr>
                <w:rFonts w:ascii="Times New Roman" w:eastAsia="Times New Roman" w:hAnsi="Times New Roman" w:cs="Times New Roman"/>
                <w:color w:val="000000"/>
                <w:sz w:val="24"/>
                <w:szCs w:val="24"/>
                <w:lang w:val="en-US"/>
              </w:rPr>
              <w:t>Rp</w:t>
            </w:r>
            <w:proofErr w:type="spellEnd"/>
            <w:r w:rsidRPr="00C75F87">
              <w:rPr>
                <w:rFonts w:ascii="Times New Roman" w:eastAsia="Times New Roman" w:hAnsi="Times New Roman" w:cs="Times New Roman"/>
                <w:color w:val="000000"/>
                <w:sz w:val="24"/>
                <w:szCs w:val="24"/>
                <w:lang w:val="en-US"/>
              </w:rPr>
              <w:t>)</w:t>
            </w:r>
          </w:p>
        </w:tc>
      </w:tr>
      <w:tr w:rsidR="0098587B" w:rsidRPr="00C75F87" w:rsidTr="0098587B">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Nota</w:t>
            </w:r>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30,000 </w:t>
            </w:r>
          </w:p>
        </w:tc>
        <w:tc>
          <w:tcPr>
            <w:tcW w:w="112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5</w:t>
            </w:r>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150,000 </w:t>
            </w:r>
          </w:p>
        </w:tc>
      </w:tr>
      <w:tr w:rsidR="0098587B" w:rsidRPr="00C75F87" w:rsidTr="0098587B">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Kalkulator</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35,000 </w:t>
            </w:r>
          </w:p>
        </w:tc>
        <w:tc>
          <w:tcPr>
            <w:tcW w:w="112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1</w:t>
            </w:r>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35,000 </w:t>
            </w:r>
          </w:p>
        </w:tc>
      </w:tr>
      <w:tr w:rsidR="0098587B" w:rsidRPr="00C75F87" w:rsidTr="0098587B">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Sapu</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19,000 </w:t>
            </w:r>
          </w:p>
        </w:tc>
        <w:tc>
          <w:tcPr>
            <w:tcW w:w="112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2</w:t>
            </w:r>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38,000 </w:t>
            </w:r>
          </w:p>
        </w:tc>
      </w:tr>
      <w:tr w:rsidR="0098587B" w:rsidRPr="00C75F87" w:rsidTr="0098587B">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AlatPel</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35,000 </w:t>
            </w:r>
          </w:p>
        </w:tc>
        <w:tc>
          <w:tcPr>
            <w:tcW w:w="112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1</w:t>
            </w:r>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35,000 </w:t>
            </w:r>
          </w:p>
        </w:tc>
      </w:tr>
      <w:tr w:rsidR="0098587B" w:rsidRPr="00C75F87" w:rsidTr="0098587B">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Keset</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12,000 </w:t>
            </w:r>
          </w:p>
        </w:tc>
        <w:tc>
          <w:tcPr>
            <w:tcW w:w="112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2</w:t>
            </w:r>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24,000 </w:t>
            </w:r>
          </w:p>
        </w:tc>
      </w:tr>
      <w:tr w:rsidR="0098587B" w:rsidRPr="00C75F87" w:rsidTr="0098587B">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Lampu</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42,000 </w:t>
            </w:r>
          </w:p>
        </w:tc>
        <w:tc>
          <w:tcPr>
            <w:tcW w:w="112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4</w:t>
            </w:r>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168,000 </w:t>
            </w:r>
          </w:p>
        </w:tc>
      </w:tr>
      <w:tr w:rsidR="0098587B" w:rsidRPr="00C75F87" w:rsidTr="0098587B">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TempatSampah</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20,000 </w:t>
            </w:r>
          </w:p>
        </w:tc>
        <w:tc>
          <w:tcPr>
            <w:tcW w:w="112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2</w:t>
            </w:r>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40,000 </w:t>
            </w:r>
          </w:p>
        </w:tc>
      </w:tr>
      <w:tr w:rsidR="0098587B" w:rsidRPr="00C75F87" w:rsidTr="0098587B">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Tambang Nanas</w:t>
            </w:r>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150,000 </w:t>
            </w:r>
          </w:p>
        </w:tc>
        <w:tc>
          <w:tcPr>
            <w:tcW w:w="112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1</w:t>
            </w:r>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150,000 </w:t>
            </w:r>
          </w:p>
        </w:tc>
      </w:tr>
      <w:tr w:rsidR="0098587B" w:rsidRPr="00C75F87" w:rsidTr="0098587B">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Bambu</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15,000 </w:t>
            </w:r>
          </w:p>
        </w:tc>
        <w:tc>
          <w:tcPr>
            <w:tcW w:w="112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100</w:t>
            </w:r>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1,500,000 </w:t>
            </w:r>
          </w:p>
        </w:tc>
      </w:tr>
      <w:tr w:rsidR="0098587B" w:rsidRPr="00C75F87" w:rsidTr="0098587B">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Aqua Galon 19 L</w:t>
            </w:r>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17,000</w:t>
            </w:r>
          </w:p>
        </w:tc>
        <w:tc>
          <w:tcPr>
            <w:tcW w:w="112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jc w:val="center"/>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100</w:t>
            </w:r>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rPr>
            </w:pPr>
            <w:r w:rsidRPr="00C75F87">
              <w:rPr>
                <w:rFonts w:ascii="Times New Roman" w:eastAsia="Times New Roman" w:hAnsi="Times New Roman" w:cs="Times New Roman"/>
                <w:color w:val="000000"/>
                <w:sz w:val="24"/>
                <w:szCs w:val="24"/>
              </w:rPr>
              <w:t>1,700,000</w:t>
            </w:r>
          </w:p>
        </w:tc>
      </w:tr>
      <w:tr w:rsidR="0098587B" w:rsidRPr="00C75F87" w:rsidTr="0098587B">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proofErr w:type="spellStart"/>
            <w:r w:rsidRPr="00C75F87">
              <w:rPr>
                <w:rFonts w:ascii="Times New Roman" w:eastAsia="Times New Roman" w:hAnsi="Times New Roman" w:cs="Times New Roman"/>
                <w:color w:val="000000"/>
                <w:sz w:val="24"/>
                <w:szCs w:val="24"/>
                <w:lang w:val="en-US"/>
              </w:rPr>
              <w:t>KarungBatu</w:t>
            </w:r>
            <w:proofErr w:type="spellEnd"/>
            <w:r w:rsidRPr="00C75F87">
              <w:rPr>
                <w:rFonts w:ascii="Times New Roman" w:eastAsia="Times New Roman" w:hAnsi="Times New Roman" w:cs="Times New Roman"/>
                <w:color w:val="000000"/>
                <w:sz w:val="24"/>
                <w:szCs w:val="24"/>
                <w:lang w:val="en-US"/>
              </w:rPr>
              <w:t xml:space="preserve"> Bara</w:t>
            </w:r>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12,000 </w:t>
            </w:r>
          </w:p>
        </w:tc>
        <w:tc>
          <w:tcPr>
            <w:tcW w:w="112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10</w:t>
            </w:r>
          </w:p>
        </w:tc>
        <w:tc>
          <w:tcPr>
            <w:tcW w:w="2180" w:type="dxa"/>
            <w:tcBorders>
              <w:top w:val="nil"/>
              <w:left w:val="nil"/>
              <w:bottom w:val="single" w:sz="4" w:space="0" w:color="auto"/>
              <w:right w:val="single" w:sz="4" w:space="0" w:color="auto"/>
            </w:tcBorders>
            <w:shd w:val="clear" w:color="auto" w:fill="auto"/>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 xml:space="preserve">                     120,000 </w:t>
            </w:r>
          </w:p>
        </w:tc>
      </w:tr>
      <w:tr w:rsidR="0098587B" w:rsidRPr="00C75F87" w:rsidTr="0098587B">
        <w:trPr>
          <w:trHeight w:val="315"/>
        </w:trPr>
        <w:tc>
          <w:tcPr>
            <w:tcW w:w="436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98587B" w:rsidRPr="00C75F87" w:rsidRDefault="0098587B" w:rsidP="0098587B">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Total</w:t>
            </w:r>
          </w:p>
        </w:tc>
        <w:tc>
          <w:tcPr>
            <w:tcW w:w="1120" w:type="dxa"/>
            <w:tcBorders>
              <w:top w:val="nil"/>
              <w:left w:val="nil"/>
              <w:bottom w:val="single" w:sz="4" w:space="0" w:color="auto"/>
              <w:right w:val="single" w:sz="4" w:space="0" w:color="auto"/>
            </w:tcBorders>
            <w:shd w:val="clear" w:color="000000" w:fill="FFFF00"/>
            <w:noWrap/>
            <w:vAlign w:val="bottom"/>
            <w:hideMark/>
          </w:tcPr>
          <w:p w:rsidR="0098587B" w:rsidRPr="00C75F87" w:rsidRDefault="0098587B" w:rsidP="0098587B">
            <w:pPr>
              <w:spacing w:after="0" w:line="240" w:lineRule="auto"/>
              <w:jc w:val="center"/>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lang w:val="en-US"/>
              </w:rPr>
              <w:t>128</w:t>
            </w:r>
          </w:p>
        </w:tc>
        <w:tc>
          <w:tcPr>
            <w:tcW w:w="2180" w:type="dxa"/>
            <w:tcBorders>
              <w:top w:val="nil"/>
              <w:left w:val="nil"/>
              <w:bottom w:val="single" w:sz="4" w:space="0" w:color="auto"/>
              <w:right w:val="single" w:sz="4" w:space="0" w:color="auto"/>
            </w:tcBorders>
            <w:shd w:val="clear" w:color="000000" w:fill="FFFF00"/>
            <w:noWrap/>
            <w:vAlign w:val="bottom"/>
            <w:hideMark/>
          </w:tcPr>
          <w:p w:rsidR="0098587B" w:rsidRPr="00C75F87" w:rsidRDefault="0098587B" w:rsidP="0098587B">
            <w:pPr>
              <w:spacing w:after="0" w:line="240" w:lineRule="auto"/>
              <w:rPr>
                <w:rFonts w:ascii="Times New Roman" w:eastAsia="Times New Roman" w:hAnsi="Times New Roman" w:cs="Times New Roman"/>
                <w:color w:val="000000"/>
                <w:sz w:val="24"/>
                <w:szCs w:val="24"/>
                <w:lang w:val="en-US"/>
              </w:rPr>
            </w:pPr>
            <w:r w:rsidRPr="00C75F87">
              <w:rPr>
                <w:rFonts w:ascii="Times New Roman" w:eastAsia="Times New Roman" w:hAnsi="Times New Roman" w:cs="Times New Roman"/>
                <w:color w:val="000000"/>
                <w:sz w:val="24"/>
                <w:szCs w:val="24"/>
              </w:rPr>
              <w:t>3</w:t>
            </w:r>
            <w:r w:rsidRPr="00C75F87">
              <w:rPr>
                <w:rFonts w:ascii="Times New Roman" w:eastAsia="Times New Roman" w:hAnsi="Times New Roman" w:cs="Times New Roman"/>
                <w:color w:val="000000"/>
                <w:sz w:val="24"/>
                <w:szCs w:val="24"/>
                <w:lang w:val="en-US"/>
              </w:rPr>
              <w:t>,</w:t>
            </w:r>
            <w:r w:rsidRPr="00C75F87">
              <w:rPr>
                <w:rFonts w:ascii="Times New Roman" w:eastAsia="Times New Roman" w:hAnsi="Times New Roman" w:cs="Times New Roman"/>
                <w:color w:val="000000"/>
                <w:sz w:val="24"/>
                <w:szCs w:val="24"/>
              </w:rPr>
              <w:t>9</w:t>
            </w:r>
            <w:r w:rsidRPr="00C75F87">
              <w:rPr>
                <w:rFonts w:ascii="Times New Roman" w:eastAsia="Times New Roman" w:hAnsi="Times New Roman" w:cs="Times New Roman"/>
                <w:color w:val="000000"/>
                <w:sz w:val="24"/>
                <w:szCs w:val="24"/>
                <w:lang w:val="en-US"/>
              </w:rPr>
              <w:t xml:space="preserve">60,000 </w:t>
            </w:r>
          </w:p>
        </w:tc>
      </w:tr>
    </w:tbl>
    <w:p w:rsidR="0098587B" w:rsidRPr="0098587B" w:rsidRDefault="0098587B" w:rsidP="0098587B">
      <w:pPr>
        <w:spacing w:after="0"/>
        <w:rPr>
          <w:rFonts w:ascii="Times New Roman" w:hAnsi="Times New Roman" w:cs="Times New Roman"/>
          <w:sz w:val="24"/>
          <w:szCs w:val="24"/>
        </w:rPr>
      </w:pPr>
    </w:p>
    <w:p w:rsidR="0098587B" w:rsidRDefault="0098587B" w:rsidP="0098587B">
      <w:pPr>
        <w:tabs>
          <w:tab w:val="left" w:pos="3360"/>
        </w:tabs>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FE6E17" w:rsidRPr="00C75F87" w:rsidRDefault="00FE6E17" w:rsidP="00095D02">
      <w:pPr>
        <w:spacing w:line="480" w:lineRule="auto"/>
        <w:ind w:firstLine="720"/>
        <w:jc w:val="both"/>
        <w:rPr>
          <w:rFonts w:ascii="Times New Roman" w:hAnsi="Times New Roman" w:cs="Times New Roman"/>
          <w:color w:val="000000" w:themeColor="text1"/>
          <w:sz w:val="24"/>
          <w:szCs w:val="24"/>
        </w:rPr>
      </w:pPr>
      <w:r w:rsidRPr="00C75F87">
        <w:rPr>
          <w:rFonts w:ascii="Times New Roman" w:hAnsi="Times New Roman" w:cs="Times New Roman"/>
          <w:color w:val="000000" w:themeColor="text1"/>
          <w:sz w:val="24"/>
          <w:szCs w:val="24"/>
        </w:rPr>
        <w:t xml:space="preserve">Sumber : </w:t>
      </w:r>
      <w:r w:rsidR="00F20F34" w:rsidRPr="00C75F87">
        <w:rPr>
          <w:rFonts w:ascii="Times New Roman" w:hAnsi="Times New Roman" w:cs="Times New Roman"/>
          <w:color w:val="000000" w:themeColor="text1"/>
          <w:sz w:val="24"/>
          <w:szCs w:val="24"/>
        </w:rPr>
        <w:t>Shopee, Bukalapak, Tokop</w:t>
      </w:r>
      <w:r w:rsidRPr="00C75F87">
        <w:rPr>
          <w:rFonts w:ascii="Times New Roman" w:hAnsi="Times New Roman" w:cs="Times New Roman"/>
          <w:color w:val="000000" w:themeColor="text1"/>
          <w:sz w:val="24"/>
          <w:szCs w:val="24"/>
        </w:rPr>
        <w:t xml:space="preserve">edia.com </w:t>
      </w:r>
    </w:p>
    <w:p w:rsidR="00F973CC" w:rsidRPr="00C75F87" w:rsidRDefault="00F973CC" w:rsidP="00F973C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tabel</w:t>
      </w:r>
      <w:r w:rsidR="006961C1" w:rsidRPr="00C75F87">
        <w:rPr>
          <w:rFonts w:ascii="Times New Roman" w:hAnsi="Times New Roman" w:cs="Times New Roman"/>
          <w:color w:val="000000" w:themeColor="text1"/>
          <w:sz w:val="24"/>
          <w:szCs w:val="24"/>
        </w:rPr>
        <w:t xml:space="preserve"> 1.5 </w:t>
      </w:r>
      <w:r>
        <w:rPr>
          <w:rFonts w:ascii="Times New Roman" w:hAnsi="Times New Roman" w:cs="Times New Roman"/>
          <w:color w:val="000000" w:themeColor="text1"/>
          <w:sz w:val="24"/>
          <w:szCs w:val="24"/>
        </w:rPr>
        <w:t xml:space="preserve">diatas dapat dijelaskan bahwa dana yang dibutuhkan untuk membeli perlengkapan yang dibutuhkan usaha adalah Rp. 3,960,000.00 </w:t>
      </w:r>
      <w:r w:rsidR="006961C1" w:rsidRPr="00C75F87">
        <w:rPr>
          <w:rFonts w:ascii="Times New Roman" w:hAnsi="Times New Roman" w:cs="Times New Roman"/>
          <w:color w:val="000000" w:themeColor="text1"/>
          <w:sz w:val="24"/>
          <w:szCs w:val="24"/>
        </w:rPr>
        <w:t>P</w:t>
      </w:r>
      <w:r w:rsidR="00FE6E17" w:rsidRPr="00C75F87">
        <w:rPr>
          <w:rFonts w:ascii="Times New Roman" w:hAnsi="Times New Roman" w:cs="Times New Roman"/>
          <w:color w:val="000000" w:themeColor="text1"/>
          <w:sz w:val="24"/>
          <w:szCs w:val="24"/>
        </w:rPr>
        <w:t xml:space="preserve">erlengkapan </w:t>
      </w:r>
      <w:r w:rsidRPr="00C75F87">
        <w:rPr>
          <w:rFonts w:ascii="Times New Roman" w:hAnsi="Times New Roman" w:cs="Times New Roman"/>
          <w:color w:val="000000" w:themeColor="text1"/>
          <w:sz w:val="24"/>
          <w:szCs w:val="24"/>
        </w:rPr>
        <w:t>merupakan</w:t>
      </w:r>
      <w:r>
        <w:rPr>
          <w:rFonts w:ascii="Times New Roman" w:hAnsi="Times New Roman" w:cs="Times New Roman"/>
          <w:color w:val="000000" w:themeColor="text1"/>
          <w:sz w:val="24"/>
          <w:szCs w:val="24"/>
        </w:rPr>
        <w:t xml:space="preserve"> </w:t>
      </w:r>
      <w:r w:rsidRPr="00C75F87">
        <w:rPr>
          <w:rFonts w:ascii="Times New Roman" w:hAnsi="Times New Roman" w:cs="Times New Roman"/>
          <w:color w:val="000000" w:themeColor="text1"/>
          <w:sz w:val="24"/>
          <w:szCs w:val="24"/>
        </w:rPr>
        <w:t xml:space="preserve"> suatu  kebutuhan dalam</w:t>
      </w:r>
      <w:r>
        <w:rPr>
          <w:rFonts w:ascii="Times New Roman" w:hAnsi="Times New Roman" w:cs="Times New Roman"/>
          <w:color w:val="000000" w:themeColor="text1"/>
          <w:sz w:val="24"/>
          <w:szCs w:val="24"/>
        </w:rPr>
        <w:t xml:space="preserve"> memenuhi </w:t>
      </w:r>
      <w:r w:rsidRPr="00C75F87">
        <w:rPr>
          <w:rFonts w:ascii="Times New Roman" w:hAnsi="Times New Roman" w:cs="Times New Roman"/>
          <w:color w:val="000000" w:themeColor="text1"/>
          <w:sz w:val="24"/>
          <w:szCs w:val="24"/>
        </w:rPr>
        <w:t>perkerjaan.</w:t>
      </w:r>
    </w:p>
    <w:p w:rsidR="00FE6E17" w:rsidRPr="00C75F87" w:rsidRDefault="00F973CC" w:rsidP="00D13FDF">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Dana tersebut diperlukan untuk mendukung kegiatan operasional kantor dan baru akan digamnti jika stok perlengkapan sudah habis.</w:t>
      </w:r>
    </w:p>
    <w:p w:rsidR="006947C6" w:rsidRPr="00C75F87" w:rsidRDefault="006947C6" w:rsidP="000C4265">
      <w:pPr>
        <w:pStyle w:val="Heading2"/>
        <w:numPr>
          <w:ilvl w:val="0"/>
          <w:numId w:val="8"/>
        </w:numPr>
        <w:spacing w:line="480" w:lineRule="auto"/>
        <w:rPr>
          <w:rFonts w:cs="Times New Roman"/>
          <w:b w:val="0"/>
          <w:szCs w:val="24"/>
        </w:rPr>
      </w:pPr>
      <w:bookmarkStart w:id="20" w:name="_Toc2849"/>
      <w:bookmarkStart w:id="21" w:name="_Toc474531512"/>
      <w:bookmarkStart w:id="22" w:name="_Toc474621453"/>
      <w:bookmarkStart w:id="23" w:name="_Toc475102390"/>
      <w:r w:rsidRPr="00C75F87">
        <w:rPr>
          <w:rFonts w:cs="Times New Roman"/>
          <w:b w:val="0"/>
          <w:szCs w:val="24"/>
        </w:rPr>
        <w:t>Kebutuhan Bahan Baku</w:t>
      </w:r>
      <w:bookmarkEnd w:id="20"/>
      <w:bookmarkEnd w:id="21"/>
      <w:bookmarkEnd w:id="22"/>
      <w:bookmarkEnd w:id="23"/>
    </w:p>
    <w:p w:rsidR="006947C6" w:rsidRPr="00C75F87" w:rsidRDefault="000C4265" w:rsidP="00D13FDF">
      <w:pPr>
        <w:pStyle w:val="ListParagraph2"/>
        <w:spacing w:line="480" w:lineRule="auto"/>
        <w:ind w:left="426" w:firstLine="283"/>
        <w:jc w:val="both"/>
        <w:rPr>
          <w:rStyle w:val="Emphasis"/>
          <w:rFonts w:eastAsiaTheme="minorHAnsi" w:cs="Times New Roman"/>
          <w:i w:val="0"/>
          <w:szCs w:val="24"/>
        </w:rPr>
      </w:pPr>
      <w:r w:rsidRPr="00C75F87">
        <w:rPr>
          <w:rFonts w:ascii="Times New Roman" w:hAnsi="Times New Roman" w:cs="Times New Roman"/>
          <w:color w:val="000000" w:themeColor="text1"/>
          <w:sz w:val="24"/>
          <w:szCs w:val="24"/>
        </w:rPr>
        <w:tab/>
      </w:r>
      <w:r w:rsidRPr="00C75F87">
        <w:rPr>
          <w:rFonts w:ascii="Times New Roman" w:hAnsi="Times New Roman" w:cs="Times New Roman"/>
          <w:color w:val="000000" w:themeColor="text1"/>
          <w:sz w:val="24"/>
          <w:szCs w:val="24"/>
        </w:rPr>
        <w:tab/>
      </w:r>
      <w:r w:rsidR="006947C6" w:rsidRPr="00C75F87">
        <w:rPr>
          <w:rFonts w:ascii="Times New Roman" w:hAnsi="Times New Roman" w:cs="Times New Roman"/>
          <w:color w:val="000000" w:themeColor="text1"/>
          <w:sz w:val="24"/>
          <w:szCs w:val="24"/>
        </w:rPr>
        <w:t xml:space="preserve">Proses produksi merupakan proses mengubah bahan baku yang merupakan </w:t>
      </w:r>
      <w:r w:rsidRPr="00C75F87">
        <w:rPr>
          <w:rFonts w:ascii="Times New Roman" w:hAnsi="Times New Roman" w:cs="Times New Roman"/>
          <w:color w:val="000000" w:themeColor="text1"/>
          <w:sz w:val="24"/>
          <w:szCs w:val="24"/>
        </w:rPr>
        <w:tab/>
      </w:r>
      <w:r w:rsidR="006947C6" w:rsidRPr="00C75F87">
        <w:rPr>
          <w:rFonts w:ascii="Times New Roman" w:hAnsi="Times New Roman" w:cs="Times New Roman"/>
          <w:color w:val="000000" w:themeColor="text1"/>
          <w:sz w:val="24"/>
          <w:szCs w:val="24"/>
        </w:rPr>
        <w:t xml:space="preserve">produk mentah atau setengah jadi menjadi produk jadi dan siap dijual kepada </w:t>
      </w:r>
      <w:r w:rsidRPr="00C75F87">
        <w:rPr>
          <w:rFonts w:ascii="Times New Roman" w:hAnsi="Times New Roman" w:cs="Times New Roman"/>
          <w:color w:val="000000" w:themeColor="text1"/>
          <w:sz w:val="24"/>
          <w:szCs w:val="24"/>
        </w:rPr>
        <w:lastRenderedPageBreak/>
        <w:tab/>
      </w:r>
      <w:r w:rsidR="006947C6" w:rsidRPr="00C75F87">
        <w:rPr>
          <w:rFonts w:ascii="Times New Roman" w:hAnsi="Times New Roman" w:cs="Times New Roman"/>
          <w:color w:val="000000" w:themeColor="text1"/>
          <w:sz w:val="24"/>
          <w:szCs w:val="24"/>
        </w:rPr>
        <w:t xml:space="preserve">pelanggan. Dalam kegiatan usaha pembesaran bandeng untuk menghasilkan </w:t>
      </w:r>
      <w:r w:rsidRPr="00C75F87">
        <w:rPr>
          <w:rFonts w:ascii="Times New Roman" w:hAnsi="Times New Roman" w:cs="Times New Roman"/>
          <w:color w:val="000000" w:themeColor="text1"/>
          <w:sz w:val="24"/>
          <w:szCs w:val="24"/>
        </w:rPr>
        <w:tab/>
      </w:r>
      <w:r w:rsidRPr="00C75F87">
        <w:rPr>
          <w:rFonts w:ascii="Times New Roman" w:hAnsi="Times New Roman" w:cs="Times New Roman"/>
          <w:color w:val="000000" w:themeColor="text1"/>
          <w:sz w:val="24"/>
          <w:szCs w:val="24"/>
        </w:rPr>
        <w:tab/>
      </w:r>
      <w:r w:rsidR="006947C6" w:rsidRPr="00C75F87">
        <w:rPr>
          <w:rFonts w:ascii="Times New Roman" w:hAnsi="Times New Roman" w:cs="Times New Roman"/>
          <w:color w:val="000000" w:themeColor="text1"/>
          <w:sz w:val="24"/>
          <w:szCs w:val="24"/>
        </w:rPr>
        <w:t xml:space="preserve">produknya, terdapat beberapa kebutuhan bahan baku yang diperlukan. Kebutuhan </w:t>
      </w:r>
      <w:r w:rsidR="00D13FDF" w:rsidRPr="00C75F87">
        <w:rPr>
          <w:rFonts w:ascii="Times New Roman" w:hAnsi="Times New Roman" w:cs="Times New Roman"/>
          <w:color w:val="000000" w:themeColor="text1"/>
          <w:sz w:val="24"/>
          <w:szCs w:val="24"/>
        </w:rPr>
        <w:tab/>
      </w:r>
      <w:r w:rsidR="006947C6" w:rsidRPr="00C75F87">
        <w:rPr>
          <w:rFonts w:ascii="Times New Roman" w:hAnsi="Times New Roman" w:cs="Times New Roman"/>
          <w:color w:val="000000" w:themeColor="text1"/>
          <w:sz w:val="24"/>
          <w:szCs w:val="24"/>
        </w:rPr>
        <w:t xml:space="preserve">akan bahan baku tersebut dapat dilihat pada </w:t>
      </w:r>
      <w:bookmarkStart w:id="24" w:name="_Toc474619051"/>
      <w:bookmarkStart w:id="25" w:name="_Toc474621454"/>
      <w:bookmarkStart w:id="26" w:name="_Toc474713657"/>
    </w:p>
    <w:p w:rsidR="006947C6" w:rsidRPr="00C75F87" w:rsidRDefault="006947C6" w:rsidP="006947C6">
      <w:pPr>
        <w:pStyle w:val="Caption"/>
        <w:jc w:val="center"/>
        <w:rPr>
          <w:rStyle w:val="Emphasis"/>
          <w:rFonts w:eastAsiaTheme="minorEastAsia" w:cs="Times New Roman"/>
          <w:b/>
          <w:i w:val="0"/>
          <w:szCs w:val="24"/>
        </w:rPr>
      </w:pPr>
      <w:r w:rsidRPr="00C75F87">
        <w:rPr>
          <w:rStyle w:val="Emphasis"/>
          <w:rFonts w:eastAsiaTheme="minorEastAsia" w:cs="Times New Roman"/>
          <w:szCs w:val="24"/>
        </w:rPr>
        <w:t xml:space="preserve">Tabel </w:t>
      </w:r>
      <w:bookmarkEnd w:id="24"/>
      <w:bookmarkEnd w:id="25"/>
      <w:bookmarkEnd w:id="26"/>
      <w:r w:rsidR="00D81717" w:rsidRPr="00C75F87">
        <w:rPr>
          <w:rStyle w:val="Emphasis"/>
          <w:rFonts w:eastAsiaTheme="minorEastAsia" w:cs="Times New Roman"/>
          <w:szCs w:val="24"/>
        </w:rPr>
        <w:t>1</w:t>
      </w:r>
      <w:r w:rsidR="009E04BE" w:rsidRPr="00C75F87">
        <w:rPr>
          <w:rStyle w:val="Emphasis"/>
          <w:rFonts w:eastAsiaTheme="minorEastAsia" w:cs="Times New Roman"/>
          <w:szCs w:val="24"/>
        </w:rPr>
        <w:t>.</w:t>
      </w:r>
      <w:r w:rsidR="00D81717" w:rsidRPr="00C75F87">
        <w:rPr>
          <w:rStyle w:val="Emphasis"/>
          <w:rFonts w:eastAsiaTheme="minorEastAsia" w:cs="Times New Roman"/>
          <w:szCs w:val="24"/>
        </w:rPr>
        <w:t>6</w:t>
      </w:r>
    </w:p>
    <w:p w:rsidR="006947C6" w:rsidRPr="00C75F87" w:rsidRDefault="006947C6" w:rsidP="006947C6">
      <w:pPr>
        <w:pStyle w:val="Caption"/>
        <w:jc w:val="center"/>
        <w:rPr>
          <w:rStyle w:val="Emphasis"/>
          <w:rFonts w:eastAsiaTheme="minorEastAsia" w:cs="Times New Roman"/>
          <w:b/>
          <w:i w:val="0"/>
          <w:szCs w:val="24"/>
        </w:rPr>
      </w:pPr>
      <w:bookmarkStart w:id="27" w:name="_Toc474619052"/>
      <w:bookmarkStart w:id="28" w:name="_Toc474621455"/>
      <w:bookmarkStart w:id="29" w:name="_Toc474713658"/>
      <w:r w:rsidRPr="00C75F87">
        <w:rPr>
          <w:rStyle w:val="Emphasis"/>
          <w:rFonts w:eastAsiaTheme="minorEastAsia" w:cs="Times New Roman"/>
          <w:szCs w:val="24"/>
        </w:rPr>
        <w:t xml:space="preserve">Daftar Kebutuhan Bahan Baku </w:t>
      </w:r>
      <w:r w:rsidR="001C6F81" w:rsidRPr="00C75F87">
        <w:rPr>
          <w:rStyle w:val="Emphasis"/>
          <w:rFonts w:eastAsiaTheme="minorEastAsia" w:cs="Times New Roman"/>
          <w:szCs w:val="24"/>
        </w:rPr>
        <w:t>“</w:t>
      </w:r>
      <w:r w:rsidRPr="00C75F87">
        <w:rPr>
          <w:rStyle w:val="Emphasis"/>
          <w:rFonts w:eastAsiaTheme="minorEastAsia" w:cs="Times New Roman"/>
          <w:szCs w:val="24"/>
        </w:rPr>
        <w:t xml:space="preserve">Tambak </w:t>
      </w:r>
      <w:bookmarkEnd w:id="27"/>
      <w:bookmarkEnd w:id="28"/>
      <w:bookmarkEnd w:id="29"/>
      <w:r w:rsidRPr="00C75F87">
        <w:rPr>
          <w:rStyle w:val="Emphasis"/>
          <w:rFonts w:eastAsiaTheme="minorEastAsia" w:cs="Times New Roman"/>
          <w:szCs w:val="24"/>
        </w:rPr>
        <w:t>Bandeng Menclat</w:t>
      </w:r>
      <w:r w:rsidR="001C6F81" w:rsidRPr="00C75F87">
        <w:rPr>
          <w:rStyle w:val="Emphasis"/>
          <w:rFonts w:eastAsiaTheme="minorEastAsia" w:cs="Times New Roman"/>
          <w:szCs w:val="24"/>
        </w:rPr>
        <w:t>”</w:t>
      </w:r>
    </w:p>
    <w:p w:rsidR="006947C6" w:rsidRDefault="006947C6" w:rsidP="006947C6">
      <w:pPr>
        <w:rPr>
          <w:rFonts w:ascii="Times New Roman" w:hAnsi="Times New Roman" w:cs="Times New Roman"/>
          <w:color w:val="000000" w:themeColor="text1"/>
          <w:sz w:val="24"/>
          <w:szCs w:val="24"/>
        </w:rPr>
      </w:pPr>
    </w:p>
    <w:p w:rsidR="009972B2" w:rsidRPr="00C75F87" w:rsidRDefault="009972B2" w:rsidP="006947C6">
      <w:pPr>
        <w:rPr>
          <w:rFonts w:ascii="Times New Roman" w:hAnsi="Times New Roman" w:cs="Times New Roman"/>
          <w:color w:val="000000" w:themeColor="text1"/>
          <w:sz w:val="24"/>
          <w:szCs w:val="24"/>
        </w:rPr>
      </w:pPr>
    </w:p>
    <w:tbl>
      <w:tblPr>
        <w:tblW w:w="8690" w:type="dxa"/>
        <w:tblInd w:w="89" w:type="dxa"/>
        <w:tblLayout w:type="fixed"/>
        <w:tblLook w:val="04A0" w:firstRow="1" w:lastRow="0" w:firstColumn="1" w:lastColumn="0" w:noHBand="0" w:noVBand="1"/>
      </w:tblPr>
      <w:tblGrid>
        <w:gridCol w:w="510"/>
        <w:gridCol w:w="3195"/>
        <w:gridCol w:w="1417"/>
        <w:gridCol w:w="1583"/>
        <w:gridCol w:w="1985"/>
      </w:tblGrid>
      <w:tr w:rsidR="006947C6" w:rsidRPr="00C75F87" w:rsidTr="008070CA">
        <w:trPr>
          <w:trHeight w:val="330"/>
        </w:trPr>
        <w:tc>
          <w:tcPr>
            <w:tcW w:w="869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6947C6" w:rsidRPr="00C75F87" w:rsidRDefault="006947C6" w:rsidP="008070CA">
            <w:pPr>
              <w:spacing w:after="0" w:line="240" w:lineRule="auto"/>
              <w:jc w:val="center"/>
              <w:rPr>
                <w:rFonts w:ascii="Times New Roman" w:eastAsia="Times New Roman" w:hAnsi="Times New Roman" w:cs="Times New Roman"/>
                <w:b/>
                <w:bCs/>
                <w:color w:val="000000" w:themeColor="text1"/>
                <w:sz w:val="24"/>
                <w:szCs w:val="24"/>
                <w:lang w:eastAsia="id-ID"/>
              </w:rPr>
            </w:pPr>
            <w:r w:rsidRPr="00C75F87">
              <w:rPr>
                <w:rFonts w:ascii="Times New Roman" w:eastAsia="Times New Roman" w:hAnsi="Times New Roman" w:cs="Times New Roman"/>
                <w:b/>
                <w:bCs/>
                <w:color w:val="000000" w:themeColor="text1"/>
                <w:sz w:val="24"/>
                <w:szCs w:val="24"/>
                <w:lang w:eastAsia="id-ID"/>
              </w:rPr>
              <w:t>Daftar Kebutuhan Perlengkapan Bahan Baku Bandeng</w:t>
            </w:r>
          </w:p>
        </w:tc>
      </w:tr>
      <w:tr w:rsidR="006947C6" w:rsidRPr="00C75F87" w:rsidTr="008070CA">
        <w:trPr>
          <w:trHeight w:val="645"/>
        </w:trPr>
        <w:tc>
          <w:tcPr>
            <w:tcW w:w="510" w:type="dxa"/>
            <w:tcBorders>
              <w:top w:val="nil"/>
              <w:left w:val="single" w:sz="8" w:space="0" w:color="auto"/>
              <w:bottom w:val="single" w:sz="8" w:space="0" w:color="auto"/>
              <w:right w:val="single" w:sz="4" w:space="0" w:color="auto"/>
            </w:tcBorders>
            <w:shd w:val="clear" w:color="auto" w:fill="auto"/>
            <w:vAlign w:val="center"/>
          </w:tcPr>
          <w:p w:rsidR="006947C6" w:rsidRPr="00C75F87" w:rsidRDefault="006947C6" w:rsidP="008070CA">
            <w:pPr>
              <w:spacing w:after="0" w:line="480" w:lineRule="auto"/>
              <w:jc w:val="center"/>
              <w:rPr>
                <w:rFonts w:ascii="Times New Roman" w:eastAsia="Times New Roman" w:hAnsi="Times New Roman" w:cs="Times New Roman"/>
                <w:b/>
                <w:bCs/>
                <w:color w:val="000000" w:themeColor="text1"/>
                <w:sz w:val="24"/>
                <w:szCs w:val="24"/>
                <w:lang w:eastAsia="id-ID"/>
              </w:rPr>
            </w:pPr>
            <w:r w:rsidRPr="00C75F87">
              <w:rPr>
                <w:rFonts w:ascii="Times New Roman" w:eastAsia="Times New Roman" w:hAnsi="Times New Roman" w:cs="Times New Roman"/>
                <w:b/>
                <w:bCs/>
                <w:color w:val="000000" w:themeColor="text1"/>
                <w:sz w:val="24"/>
                <w:szCs w:val="24"/>
                <w:lang w:eastAsia="id-ID"/>
              </w:rPr>
              <w:t xml:space="preserve">No </w:t>
            </w:r>
          </w:p>
        </w:tc>
        <w:tc>
          <w:tcPr>
            <w:tcW w:w="3195" w:type="dxa"/>
            <w:tcBorders>
              <w:top w:val="nil"/>
              <w:left w:val="nil"/>
              <w:bottom w:val="single" w:sz="8" w:space="0" w:color="auto"/>
              <w:right w:val="single" w:sz="4" w:space="0" w:color="auto"/>
            </w:tcBorders>
            <w:shd w:val="clear" w:color="auto" w:fill="auto"/>
            <w:vAlign w:val="center"/>
          </w:tcPr>
          <w:p w:rsidR="006947C6" w:rsidRPr="00C75F87" w:rsidRDefault="006947C6" w:rsidP="008070CA">
            <w:pPr>
              <w:spacing w:after="0" w:line="240" w:lineRule="auto"/>
              <w:jc w:val="center"/>
              <w:rPr>
                <w:rFonts w:ascii="Times New Roman" w:eastAsia="Times New Roman" w:hAnsi="Times New Roman" w:cs="Times New Roman"/>
                <w:b/>
                <w:bCs/>
                <w:color w:val="000000" w:themeColor="text1"/>
                <w:sz w:val="24"/>
                <w:szCs w:val="24"/>
                <w:lang w:eastAsia="id-ID"/>
              </w:rPr>
            </w:pPr>
            <w:r w:rsidRPr="00C75F87">
              <w:rPr>
                <w:rFonts w:ascii="Times New Roman" w:eastAsia="Times New Roman" w:hAnsi="Times New Roman" w:cs="Times New Roman"/>
                <w:b/>
                <w:bCs/>
                <w:color w:val="000000" w:themeColor="text1"/>
                <w:sz w:val="24"/>
                <w:szCs w:val="24"/>
                <w:lang w:eastAsia="id-ID"/>
              </w:rPr>
              <w:t>Keterangan</w:t>
            </w:r>
          </w:p>
        </w:tc>
        <w:tc>
          <w:tcPr>
            <w:tcW w:w="1417" w:type="dxa"/>
            <w:tcBorders>
              <w:top w:val="nil"/>
              <w:left w:val="nil"/>
              <w:bottom w:val="single" w:sz="8" w:space="0" w:color="auto"/>
              <w:right w:val="single" w:sz="4" w:space="0" w:color="auto"/>
            </w:tcBorders>
            <w:shd w:val="clear" w:color="auto" w:fill="auto"/>
            <w:vAlign w:val="center"/>
          </w:tcPr>
          <w:p w:rsidR="006947C6" w:rsidRPr="00C75F87" w:rsidRDefault="006947C6" w:rsidP="008070CA">
            <w:pPr>
              <w:spacing w:after="0" w:line="240" w:lineRule="auto"/>
              <w:jc w:val="center"/>
              <w:rPr>
                <w:rFonts w:ascii="Times New Roman" w:eastAsia="Times New Roman" w:hAnsi="Times New Roman" w:cs="Times New Roman"/>
                <w:b/>
                <w:bCs/>
                <w:color w:val="000000" w:themeColor="text1"/>
                <w:sz w:val="24"/>
                <w:szCs w:val="24"/>
                <w:lang w:eastAsia="id-ID"/>
              </w:rPr>
            </w:pPr>
            <w:r w:rsidRPr="00C75F87">
              <w:rPr>
                <w:rFonts w:ascii="Times New Roman" w:eastAsia="Times New Roman" w:hAnsi="Times New Roman" w:cs="Times New Roman"/>
                <w:b/>
                <w:bCs/>
                <w:color w:val="000000" w:themeColor="text1"/>
                <w:sz w:val="24"/>
                <w:szCs w:val="24"/>
                <w:lang w:eastAsia="id-ID"/>
              </w:rPr>
              <w:t>Harga (Rp)</w:t>
            </w:r>
          </w:p>
        </w:tc>
        <w:tc>
          <w:tcPr>
            <w:tcW w:w="1583" w:type="dxa"/>
            <w:tcBorders>
              <w:top w:val="nil"/>
              <w:left w:val="nil"/>
              <w:bottom w:val="single" w:sz="8" w:space="0" w:color="auto"/>
              <w:right w:val="single" w:sz="4" w:space="0" w:color="auto"/>
            </w:tcBorders>
            <w:shd w:val="clear" w:color="auto" w:fill="auto"/>
            <w:vAlign w:val="center"/>
          </w:tcPr>
          <w:p w:rsidR="006947C6" w:rsidRPr="00C75F87" w:rsidRDefault="006947C6" w:rsidP="008070CA">
            <w:pPr>
              <w:spacing w:after="0" w:line="240" w:lineRule="auto"/>
              <w:jc w:val="center"/>
              <w:rPr>
                <w:rFonts w:ascii="Times New Roman" w:eastAsia="Times New Roman" w:hAnsi="Times New Roman" w:cs="Times New Roman"/>
                <w:b/>
                <w:bCs/>
                <w:color w:val="000000" w:themeColor="text1"/>
                <w:sz w:val="24"/>
                <w:szCs w:val="24"/>
                <w:lang w:eastAsia="id-ID"/>
              </w:rPr>
            </w:pPr>
            <w:r w:rsidRPr="00C75F87">
              <w:rPr>
                <w:rFonts w:ascii="Times New Roman" w:eastAsia="Times New Roman" w:hAnsi="Times New Roman" w:cs="Times New Roman"/>
                <w:b/>
                <w:bCs/>
                <w:color w:val="000000" w:themeColor="text1"/>
                <w:sz w:val="24"/>
                <w:szCs w:val="24"/>
                <w:lang w:eastAsia="id-ID"/>
              </w:rPr>
              <w:t>Jumlah Unit</w:t>
            </w:r>
          </w:p>
        </w:tc>
        <w:tc>
          <w:tcPr>
            <w:tcW w:w="1985" w:type="dxa"/>
            <w:tcBorders>
              <w:top w:val="nil"/>
              <w:left w:val="nil"/>
              <w:bottom w:val="single" w:sz="8" w:space="0" w:color="auto"/>
              <w:right w:val="single" w:sz="8" w:space="0" w:color="auto"/>
            </w:tcBorders>
            <w:shd w:val="clear" w:color="auto" w:fill="auto"/>
            <w:vAlign w:val="center"/>
          </w:tcPr>
          <w:p w:rsidR="006947C6" w:rsidRPr="00C75F87" w:rsidRDefault="006947C6" w:rsidP="008070CA">
            <w:pPr>
              <w:spacing w:after="0" w:line="240" w:lineRule="auto"/>
              <w:jc w:val="center"/>
              <w:rPr>
                <w:rFonts w:ascii="Times New Roman" w:eastAsia="Times New Roman" w:hAnsi="Times New Roman" w:cs="Times New Roman"/>
                <w:b/>
                <w:bCs/>
                <w:color w:val="000000" w:themeColor="text1"/>
                <w:sz w:val="24"/>
                <w:szCs w:val="24"/>
                <w:lang w:eastAsia="id-ID"/>
              </w:rPr>
            </w:pPr>
            <w:r w:rsidRPr="00C75F87">
              <w:rPr>
                <w:rFonts w:ascii="Times New Roman" w:eastAsia="Times New Roman" w:hAnsi="Times New Roman" w:cs="Times New Roman"/>
                <w:b/>
                <w:bCs/>
                <w:color w:val="000000" w:themeColor="text1"/>
                <w:sz w:val="24"/>
                <w:szCs w:val="24"/>
                <w:lang w:eastAsia="id-ID"/>
              </w:rPr>
              <w:t>Total Harga (Rp)</w:t>
            </w:r>
          </w:p>
        </w:tc>
      </w:tr>
      <w:tr w:rsidR="006947C6" w:rsidRPr="00C75F87" w:rsidTr="008070CA">
        <w:trPr>
          <w:trHeight w:val="330"/>
        </w:trPr>
        <w:tc>
          <w:tcPr>
            <w:tcW w:w="510" w:type="dxa"/>
            <w:tcBorders>
              <w:top w:val="nil"/>
              <w:left w:val="single" w:sz="8" w:space="0" w:color="auto"/>
              <w:bottom w:val="single" w:sz="4" w:space="0" w:color="auto"/>
              <w:right w:val="single" w:sz="8" w:space="0" w:color="auto"/>
            </w:tcBorders>
            <w:shd w:val="clear" w:color="auto" w:fill="auto"/>
            <w:vAlign w:val="center"/>
          </w:tcPr>
          <w:p w:rsidR="006947C6" w:rsidRPr="00C75F87" w:rsidRDefault="006947C6" w:rsidP="008070CA">
            <w:pPr>
              <w:spacing w:after="0" w:line="480" w:lineRule="auto"/>
              <w:jc w:val="center"/>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1.</w:t>
            </w:r>
          </w:p>
        </w:tc>
        <w:tc>
          <w:tcPr>
            <w:tcW w:w="3195" w:type="dxa"/>
            <w:tcBorders>
              <w:top w:val="nil"/>
              <w:left w:val="nil"/>
              <w:bottom w:val="single" w:sz="4" w:space="0" w:color="auto"/>
              <w:right w:val="single" w:sz="4" w:space="0" w:color="auto"/>
            </w:tcBorders>
            <w:shd w:val="clear" w:color="auto" w:fill="auto"/>
            <w:vAlign w:val="center"/>
          </w:tcPr>
          <w:p w:rsidR="006947C6" w:rsidRPr="00C75F87" w:rsidRDefault="006947C6" w:rsidP="008070CA">
            <w:pPr>
              <w:spacing w:after="0" w:line="240" w:lineRule="auto"/>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Bibit  ikan bandeng</w:t>
            </w:r>
          </w:p>
        </w:tc>
        <w:tc>
          <w:tcPr>
            <w:tcW w:w="1417" w:type="dxa"/>
            <w:tcBorders>
              <w:top w:val="nil"/>
              <w:left w:val="nil"/>
              <w:bottom w:val="single" w:sz="4" w:space="0" w:color="auto"/>
              <w:right w:val="single" w:sz="4" w:space="0" w:color="auto"/>
            </w:tcBorders>
            <w:shd w:val="clear" w:color="auto" w:fill="auto"/>
            <w:vAlign w:val="center"/>
          </w:tcPr>
          <w:p w:rsidR="006947C6" w:rsidRPr="00C75F87" w:rsidRDefault="006947C6" w:rsidP="008070CA">
            <w:pPr>
              <w:spacing w:after="0" w:line="240" w:lineRule="auto"/>
              <w:jc w:val="right"/>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250</w:t>
            </w:r>
          </w:p>
        </w:tc>
        <w:tc>
          <w:tcPr>
            <w:tcW w:w="1583" w:type="dxa"/>
            <w:tcBorders>
              <w:top w:val="nil"/>
              <w:left w:val="nil"/>
              <w:bottom w:val="single" w:sz="4" w:space="0" w:color="auto"/>
              <w:right w:val="single" w:sz="4" w:space="0" w:color="auto"/>
            </w:tcBorders>
            <w:shd w:val="clear" w:color="auto" w:fill="auto"/>
            <w:vAlign w:val="center"/>
          </w:tcPr>
          <w:p w:rsidR="006947C6" w:rsidRPr="00C75F87" w:rsidRDefault="006947C6" w:rsidP="008070CA">
            <w:pPr>
              <w:spacing w:after="0" w:line="240" w:lineRule="auto"/>
              <w:jc w:val="right"/>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 xml:space="preserve">50.000 ekor </w:t>
            </w:r>
          </w:p>
        </w:tc>
        <w:tc>
          <w:tcPr>
            <w:tcW w:w="1985" w:type="dxa"/>
            <w:tcBorders>
              <w:top w:val="nil"/>
              <w:left w:val="nil"/>
              <w:bottom w:val="single" w:sz="4" w:space="0" w:color="auto"/>
              <w:right w:val="single" w:sz="8" w:space="0" w:color="auto"/>
            </w:tcBorders>
            <w:shd w:val="clear" w:color="auto" w:fill="auto"/>
            <w:vAlign w:val="center"/>
          </w:tcPr>
          <w:p w:rsidR="006947C6" w:rsidRPr="00C75F87" w:rsidRDefault="006947C6" w:rsidP="008070CA">
            <w:pPr>
              <w:spacing w:after="0" w:line="240" w:lineRule="auto"/>
              <w:jc w:val="right"/>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12,500,000</w:t>
            </w:r>
          </w:p>
        </w:tc>
      </w:tr>
      <w:tr w:rsidR="006947C6" w:rsidRPr="00C75F87" w:rsidTr="008070CA">
        <w:trPr>
          <w:trHeight w:val="330"/>
        </w:trPr>
        <w:tc>
          <w:tcPr>
            <w:tcW w:w="510" w:type="dxa"/>
            <w:tcBorders>
              <w:top w:val="nil"/>
              <w:left w:val="single" w:sz="8" w:space="0" w:color="auto"/>
              <w:bottom w:val="single" w:sz="4" w:space="0" w:color="auto"/>
              <w:right w:val="single" w:sz="8" w:space="0" w:color="auto"/>
            </w:tcBorders>
            <w:shd w:val="clear" w:color="auto" w:fill="auto"/>
            <w:vAlign w:val="center"/>
          </w:tcPr>
          <w:p w:rsidR="006947C6" w:rsidRPr="00C75F87" w:rsidRDefault="006947C6" w:rsidP="008070CA">
            <w:pPr>
              <w:spacing w:after="0" w:line="480" w:lineRule="auto"/>
              <w:jc w:val="center"/>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2.</w:t>
            </w:r>
          </w:p>
        </w:tc>
        <w:tc>
          <w:tcPr>
            <w:tcW w:w="3195" w:type="dxa"/>
            <w:tcBorders>
              <w:top w:val="nil"/>
              <w:left w:val="nil"/>
              <w:bottom w:val="single" w:sz="4" w:space="0" w:color="auto"/>
              <w:right w:val="single" w:sz="4" w:space="0" w:color="auto"/>
            </w:tcBorders>
            <w:shd w:val="clear" w:color="auto" w:fill="auto"/>
            <w:vAlign w:val="center"/>
          </w:tcPr>
          <w:p w:rsidR="006947C6" w:rsidRPr="00C75F87" w:rsidRDefault="006947C6" w:rsidP="008070CA">
            <w:pPr>
              <w:spacing w:after="0" w:line="240" w:lineRule="auto"/>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Obat/Vitamin</w:t>
            </w:r>
          </w:p>
        </w:tc>
        <w:tc>
          <w:tcPr>
            <w:tcW w:w="1417" w:type="dxa"/>
            <w:tcBorders>
              <w:top w:val="nil"/>
              <w:left w:val="nil"/>
              <w:bottom w:val="single" w:sz="4" w:space="0" w:color="auto"/>
              <w:right w:val="single" w:sz="4" w:space="0" w:color="auto"/>
            </w:tcBorders>
            <w:shd w:val="clear" w:color="auto" w:fill="auto"/>
            <w:vAlign w:val="center"/>
          </w:tcPr>
          <w:p w:rsidR="006947C6" w:rsidRPr="00C75F87" w:rsidRDefault="006947C6" w:rsidP="008070CA">
            <w:pPr>
              <w:spacing w:after="0" w:line="240" w:lineRule="auto"/>
              <w:jc w:val="right"/>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250,000</w:t>
            </w:r>
          </w:p>
        </w:tc>
        <w:tc>
          <w:tcPr>
            <w:tcW w:w="1583" w:type="dxa"/>
            <w:tcBorders>
              <w:top w:val="nil"/>
              <w:left w:val="nil"/>
              <w:bottom w:val="single" w:sz="4" w:space="0" w:color="auto"/>
              <w:right w:val="single" w:sz="4" w:space="0" w:color="auto"/>
            </w:tcBorders>
            <w:shd w:val="clear" w:color="auto" w:fill="auto"/>
            <w:vAlign w:val="center"/>
          </w:tcPr>
          <w:p w:rsidR="006947C6" w:rsidRPr="00C75F87" w:rsidRDefault="006947C6" w:rsidP="008070CA">
            <w:pPr>
              <w:spacing w:after="0" w:line="240" w:lineRule="auto"/>
              <w:jc w:val="right"/>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8 botol</w:t>
            </w:r>
          </w:p>
        </w:tc>
        <w:tc>
          <w:tcPr>
            <w:tcW w:w="1985" w:type="dxa"/>
            <w:tcBorders>
              <w:top w:val="nil"/>
              <w:left w:val="nil"/>
              <w:bottom w:val="single" w:sz="4" w:space="0" w:color="auto"/>
              <w:right w:val="single" w:sz="8" w:space="0" w:color="auto"/>
            </w:tcBorders>
            <w:shd w:val="clear" w:color="auto" w:fill="auto"/>
            <w:vAlign w:val="center"/>
          </w:tcPr>
          <w:p w:rsidR="006947C6" w:rsidRPr="00C75F87" w:rsidRDefault="006947C6" w:rsidP="008070CA">
            <w:pPr>
              <w:spacing w:after="0" w:line="240" w:lineRule="auto"/>
              <w:jc w:val="right"/>
              <w:rPr>
                <w:rFonts w:ascii="Times New Roman" w:eastAsia="Times New Roman" w:hAnsi="Times New Roman" w:cs="Times New Roman"/>
                <w:color w:val="000000" w:themeColor="text1"/>
                <w:sz w:val="24"/>
                <w:szCs w:val="24"/>
                <w:lang w:eastAsia="id-ID"/>
              </w:rPr>
            </w:pPr>
            <w:r w:rsidRPr="00C75F87">
              <w:rPr>
                <w:rFonts w:ascii="Times New Roman" w:eastAsia="Times New Roman" w:hAnsi="Times New Roman" w:cs="Times New Roman"/>
                <w:color w:val="000000" w:themeColor="text1"/>
                <w:sz w:val="24"/>
                <w:szCs w:val="24"/>
                <w:lang w:eastAsia="id-ID"/>
              </w:rPr>
              <w:t>2,000,000</w:t>
            </w:r>
          </w:p>
        </w:tc>
      </w:tr>
      <w:tr w:rsidR="006947C6" w:rsidRPr="00C75F87" w:rsidTr="008070CA">
        <w:trPr>
          <w:trHeight w:val="330"/>
        </w:trPr>
        <w:tc>
          <w:tcPr>
            <w:tcW w:w="6705" w:type="dxa"/>
            <w:gridSpan w:val="4"/>
            <w:tcBorders>
              <w:top w:val="single" w:sz="8" w:space="0" w:color="auto"/>
              <w:left w:val="single" w:sz="8" w:space="0" w:color="auto"/>
              <w:bottom w:val="single" w:sz="8" w:space="0" w:color="auto"/>
              <w:right w:val="single" w:sz="8" w:space="0" w:color="000000"/>
            </w:tcBorders>
            <w:shd w:val="clear" w:color="000000" w:fill="FFFF00"/>
            <w:vAlign w:val="center"/>
          </w:tcPr>
          <w:p w:rsidR="006947C6" w:rsidRPr="00C75F87" w:rsidRDefault="006947C6" w:rsidP="008070CA">
            <w:pPr>
              <w:spacing w:after="0" w:line="240" w:lineRule="auto"/>
              <w:jc w:val="center"/>
              <w:rPr>
                <w:rFonts w:ascii="Times New Roman" w:eastAsia="Times New Roman" w:hAnsi="Times New Roman" w:cs="Times New Roman"/>
                <w:b/>
                <w:bCs/>
                <w:color w:val="000000" w:themeColor="text1"/>
                <w:sz w:val="24"/>
                <w:szCs w:val="24"/>
                <w:lang w:eastAsia="id-ID"/>
              </w:rPr>
            </w:pPr>
            <w:r w:rsidRPr="00C75F87">
              <w:rPr>
                <w:rFonts w:ascii="Times New Roman" w:eastAsia="Times New Roman" w:hAnsi="Times New Roman" w:cs="Times New Roman"/>
                <w:b/>
                <w:bCs/>
                <w:color w:val="000000" w:themeColor="text1"/>
                <w:sz w:val="24"/>
                <w:szCs w:val="24"/>
                <w:lang w:eastAsia="id-ID"/>
              </w:rPr>
              <w:t>Total Per 1x Panen</w:t>
            </w:r>
          </w:p>
        </w:tc>
        <w:tc>
          <w:tcPr>
            <w:tcW w:w="1985" w:type="dxa"/>
            <w:tcBorders>
              <w:top w:val="nil"/>
              <w:left w:val="nil"/>
              <w:bottom w:val="single" w:sz="8" w:space="0" w:color="auto"/>
              <w:right w:val="single" w:sz="8" w:space="0" w:color="auto"/>
            </w:tcBorders>
            <w:shd w:val="clear" w:color="000000" w:fill="FFFF00"/>
            <w:vAlign w:val="bottom"/>
          </w:tcPr>
          <w:p w:rsidR="006947C6" w:rsidRPr="00C75F87" w:rsidRDefault="006947C6" w:rsidP="008070CA">
            <w:pPr>
              <w:spacing w:after="0" w:line="240" w:lineRule="auto"/>
              <w:jc w:val="right"/>
              <w:rPr>
                <w:rFonts w:ascii="Times New Roman" w:eastAsia="Times New Roman" w:hAnsi="Times New Roman" w:cs="Times New Roman"/>
                <w:b/>
                <w:color w:val="000000" w:themeColor="text1"/>
                <w:sz w:val="24"/>
                <w:szCs w:val="24"/>
                <w:lang w:eastAsia="id-ID"/>
              </w:rPr>
            </w:pPr>
            <w:r w:rsidRPr="00C75F87">
              <w:rPr>
                <w:rFonts w:ascii="Times New Roman" w:eastAsia="Times New Roman" w:hAnsi="Times New Roman" w:cs="Times New Roman"/>
                <w:b/>
                <w:color w:val="000000" w:themeColor="text1"/>
                <w:sz w:val="24"/>
                <w:szCs w:val="24"/>
                <w:lang w:eastAsia="id-ID"/>
              </w:rPr>
              <w:t>14.500.000</w:t>
            </w:r>
          </w:p>
        </w:tc>
      </w:tr>
    </w:tbl>
    <w:p w:rsidR="006947C6" w:rsidRPr="00C75F87" w:rsidRDefault="006947C6" w:rsidP="006947C6">
      <w:pPr>
        <w:spacing w:after="0" w:line="480" w:lineRule="auto"/>
        <w:jc w:val="both"/>
        <w:rPr>
          <w:rFonts w:ascii="Times New Roman" w:hAnsi="Times New Roman" w:cs="Times New Roman"/>
          <w:color w:val="000000" w:themeColor="text1"/>
          <w:sz w:val="24"/>
          <w:szCs w:val="24"/>
        </w:rPr>
      </w:pPr>
      <w:r w:rsidRPr="00C75F87">
        <w:rPr>
          <w:rFonts w:ascii="Times New Roman" w:hAnsi="Times New Roman" w:cs="Times New Roman"/>
          <w:color w:val="000000" w:themeColor="text1"/>
          <w:sz w:val="24"/>
          <w:szCs w:val="24"/>
        </w:rPr>
        <w:t>Sumber : T</w:t>
      </w:r>
      <w:r w:rsidR="00D81717" w:rsidRPr="00C75F87">
        <w:rPr>
          <w:rFonts w:ascii="Times New Roman" w:hAnsi="Times New Roman" w:cs="Times New Roman"/>
          <w:color w:val="000000" w:themeColor="text1"/>
          <w:sz w:val="24"/>
          <w:szCs w:val="24"/>
        </w:rPr>
        <w:t>ambak Bandeng Meclat, Tahun 2019</w:t>
      </w:r>
    </w:p>
    <w:p w:rsidR="006961C1" w:rsidRPr="00C75F87" w:rsidRDefault="00ED1709" w:rsidP="006947C6">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tabel</w:t>
      </w:r>
      <w:r w:rsidR="006961C1" w:rsidRPr="00C75F87">
        <w:rPr>
          <w:rFonts w:ascii="Times New Roman" w:hAnsi="Times New Roman" w:cs="Times New Roman"/>
          <w:color w:val="000000" w:themeColor="text1"/>
          <w:sz w:val="24"/>
          <w:szCs w:val="24"/>
        </w:rPr>
        <w:t xml:space="preserve"> 1.6 </w:t>
      </w:r>
      <w:r>
        <w:rPr>
          <w:rFonts w:ascii="Times New Roman" w:hAnsi="Times New Roman" w:cs="Times New Roman"/>
          <w:color w:val="000000" w:themeColor="text1"/>
          <w:sz w:val="24"/>
          <w:szCs w:val="24"/>
        </w:rPr>
        <w:t>diatas dapat dijelaskan bahwa dana yang akan dibutuhkan untuk membeli bahan baku Rp. 14,500,000.00 agar melancarkan usaha bisnis yang akan berjalan.</w:t>
      </w:r>
    </w:p>
    <w:p w:rsidR="00711602" w:rsidRPr="00C75F87" w:rsidRDefault="00711602" w:rsidP="00711602">
      <w:pPr>
        <w:spacing w:after="0" w:line="480" w:lineRule="auto"/>
        <w:jc w:val="both"/>
        <w:rPr>
          <w:rFonts w:ascii="Times New Roman" w:hAnsi="Times New Roman" w:cs="Times New Roman"/>
          <w:color w:val="000000" w:themeColor="text1"/>
          <w:sz w:val="24"/>
          <w:szCs w:val="24"/>
        </w:rPr>
      </w:pPr>
    </w:p>
    <w:p w:rsidR="00711602" w:rsidRPr="00C75F87" w:rsidRDefault="00711602" w:rsidP="00711602">
      <w:pPr>
        <w:pStyle w:val="ListParagraph2"/>
        <w:spacing w:line="480" w:lineRule="auto"/>
        <w:ind w:firstLine="720"/>
        <w:jc w:val="both"/>
        <w:rPr>
          <w:rFonts w:ascii="Times New Roman" w:hAnsi="Times New Roman" w:cs="Times New Roman"/>
          <w:color w:val="000000" w:themeColor="text1"/>
          <w:sz w:val="24"/>
          <w:szCs w:val="24"/>
        </w:rPr>
      </w:pPr>
    </w:p>
    <w:p w:rsidR="00711602" w:rsidRPr="00C75F87" w:rsidRDefault="00711602" w:rsidP="00711602">
      <w:pPr>
        <w:spacing w:line="480" w:lineRule="auto"/>
        <w:jc w:val="both"/>
        <w:rPr>
          <w:rFonts w:ascii="Times New Roman" w:hAnsi="Times New Roman" w:cs="Times New Roman"/>
          <w:color w:val="000000" w:themeColor="text1"/>
          <w:sz w:val="24"/>
          <w:szCs w:val="24"/>
        </w:rPr>
      </w:pPr>
    </w:p>
    <w:p w:rsidR="002D2695" w:rsidRPr="00C75F87" w:rsidRDefault="002D2695" w:rsidP="002D2695">
      <w:pPr>
        <w:rPr>
          <w:rFonts w:ascii="Times New Roman" w:hAnsi="Times New Roman" w:cs="Times New Roman"/>
          <w:sz w:val="24"/>
          <w:szCs w:val="24"/>
        </w:rPr>
      </w:pPr>
    </w:p>
    <w:p w:rsidR="00F93C08" w:rsidRPr="00C75F87" w:rsidRDefault="00550DD8" w:rsidP="00550DD8">
      <w:pPr>
        <w:tabs>
          <w:tab w:val="left" w:pos="3450"/>
        </w:tabs>
        <w:spacing w:line="480" w:lineRule="auto"/>
        <w:jc w:val="both"/>
        <w:rPr>
          <w:rFonts w:ascii="Times New Roman" w:eastAsia="Times New Roman" w:hAnsi="Times New Roman" w:cs="Times New Roman"/>
          <w:b/>
          <w:color w:val="000000"/>
          <w:sz w:val="24"/>
          <w:szCs w:val="24"/>
        </w:rPr>
      </w:pPr>
      <w:r w:rsidRPr="00C75F87">
        <w:rPr>
          <w:rFonts w:ascii="Times New Roman" w:eastAsia="Times New Roman" w:hAnsi="Times New Roman" w:cs="Times New Roman"/>
          <w:b/>
          <w:color w:val="000000"/>
          <w:sz w:val="24"/>
          <w:szCs w:val="24"/>
          <w:lang w:val="en-US"/>
        </w:rPr>
        <w:tab/>
      </w:r>
    </w:p>
    <w:p w:rsidR="00550DD8" w:rsidRPr="00C75F87" w:rsidRDefault="00550DD8" w:rsidP="00550DD8">
      <w:pPr>
        <w:tabs>
          <w:tab w:val="left" w:pos="3450"/>
        </w:tabs>
        <w:spacing w:line="480" w:lineRule="auto"/>
        <w:jc w:val="both"/>
        <w:rPr>
          <w:rFonts w:ascii="Times New Roman" w:eastAsia="Times New Roman" w:hAnsi="Times New Roman" w:cs="Times New Roman"/>
          <w:color w:val="000000"/>
          <w:sz w:val="24"/>
          <w:szCs w:val="24"/>
        </w:rPr>
      </w:pPr>
    </w:p>
    <w:p w:rsidR="006F785B" w:rsidRPr="00C75F87" w:rsidRDefault="006F785B" w:rsidP="00955B88">
      <w:pPr>
        <w:spacing w:line="480" w:lineRule="auto"/>
        <w:jc w:val="both"/>
        <w:rPr>
          <w:rFonts w:ascii="Times New Roman" w:eastAsia="Times New Roman" w:hAnsi="Times New Roman" w:cs="Times New Roman"/>
          <w:color w:val="000000"/>
          <w:sz w:val="24"/>
          <w:szCs w:val="24"/>
        </w:rPr>
      </w:pPr>
    </w:p>
    <w:p w:rsidR="006F785B" w:rsidRDefault="006F785B" w:rsidP="00955B88">
      <w:pPr>
        <w:spacing w:line="480" w:lineRule="auto"/>
        <w:jc w:val="both"/>
        <w:rPr>
          <w:rFonts w:ascii="Times New Roman" w:eastAsia="Times New Roman" w:hAnsi="Times New Roman" w:cs="Times New Roman"/>
          <w:color w:val="000000"/>
          <w:sz w:val="24"/>
          <w:szCs w:val="24"/>
        </w:rPr>
      </w:pPr>
    </w:p>
    <w:p w:rsidR="009972B2" w:rsidRPr="008F35E9" w:rsidRDefault="009972B2" w:rsidP="00955B88">
      <w:pPr>
        <w:spacing w:line="480" w:lineRule="auto"/>
        <w:jc w:val="both"/>
        <w:rPr>
          <w:rFonts w:ascii="Times New Roman" w:eastAsia="Times New Roman" w:hAnsi="Times New Roman" w:cs="Times New Roman"/>
          <w:color w:val="000000"/>
          <w:sz w:val="24"/>
          <w:szCs w:val="24"/>
          <w:lang w:val="en-US"/>
        </w:rPr>
      </w:pPr>
    </w:p>
    <w:sectPr w:rsidR="009972B2" w:rsidRPr="008F35E9" w:rsidSect="00807000">
      <w:footerReference w:type="default" r:id="rId11"/>
      <w:pgSz w:w="11907" w:h="16839"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95" w:rsidRDefault="002D2695" w:rsidP="002D2695">
      <w:pPr>
        <w:spacing w:after="0" w:line="240" w:lineRule="auto"/>
      </w:pPr>
      <w:r>
        <w:separator/>
      </w:r>
    </w:p>
  </w:endnote>
  <w:endnote w:type="continuationSeparator" w:id="0">
    <w:p w:rsidR="002D2695" w:rsidRDefault="002D2695" w:rsidP="002D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color w:val="000000" w:themeColor="text1"/>
        <w:sz w:val="24"/>
        <w:szCs w:val="24"/>
      </w:rPr>
      <w:id w:val="1771440960"/>
      <w:docPartObj>
        <w:docPartGallery w:val="Page Numbers (Bottom of Page)"/>
        <w:docPartUnique/>
      </w:docPartObj>
    </w:sdtPr>
    <w:sdtEndPr>
      <w:rPr>
        <w:noProof/>
      </w:rPr>
    </w:sdtEndPr>
    <w:sdtContent>
      <w:p w:rsidR="00F12996" w:rsidRPr="000F44C6" w:rsidRDefault="009A3DEE">
        <w:pPr>
          <w:pStyle w:val="Footer"/>
          <w:jc w:val="center"/>
          <w:rPr>
            <w:rFonts w:ascii="Times New Roman" w:hAnsi="Times New Roman" w:cs="Times New Roman"/>
            <w:b/>
            <w:color w:val="000000" w:themeColor="text1"/>
            <w:sz w:val="24"/>
            <w:szCs w:val="24"/>
          </w:rPr>
        </w:pPr>
        <w:r w:rsidRPr="000F44C6">
          <w:rPr>
            <w:rFonts w:ascii="Times New Roman" w:hAnsi="Times New Roman" w:cs="Times New Roman"/>
            <w:b/>
            <w:color w:val="000000" w:themeColor="text1"/>
            <w:sz w:val="24"/>
            <w:szCs w:val="24"/>
          </w:rPr>
          <w:fldChar w:fldCharType="begin"/>
        </w:r>
        <w:r w:rsidR="00F12996" w:rsidRPr="000F44C6">
          <w:rPr>
            <w:rFonts w:ascii="Times New Roman" w:hAnsi="Times New Roman" w:cs="Times New Roman"/>
            <w:b/>
            <w:color w:val="000000" w:themeColor="text1"/>
            <w:sz w:val="24"/>
            <w:szCs w:val="24"/>
          </w:rPr>
          <w:instrText xml:space="preserve"> PAGE   \* MERGEFORMAT </w:instrText>
        </w:r>
        <w:r w:rsidRPr="000F44C6">
          <w:rPr>
            <w:rFonts w:ascii="Times New Roman" w:hAnsi="Times New Roman" w:cs="Times New Roman"/>
            <w:b/>
            <w:color w:val="000000" w:themeColor="text1"/>
            <w:sz w:val="24"/>
            <w:szCs w:val="24"/>
          </w:rPr>
          <w:fldChar w:fldCharType="separate"/>
        </w:r>
        <w:r w:rsidR="00207EC4">
          <w:rPr>
            <w:rFonts w:ascii="Times New Roman" w:hAnsi="Times New Roman" w:cs="Times New Roman"/>
            <w:b/>
            <w:noProof/>
            <w:color w:val="000000" w:themeColor="text1"/>
            <w:sz w:val="24"/>
            <w:szCs w:val="24"/>
          </w:rPr>
          <w:t>10</w:t>
        </w:r>
        <w:r w:rsidRPr="000F44C6">
          <w:rPr>
            <w:rFonts w:ascii="Times New Roman" w:hAnsi="Times New Roman" w:cs="Times New Roman"/>
            <w:b/>
            <w:noProof/>
            <w:color w:val="000000" w:themeColor="text1"/>
            <w:sz w:val="24"/>
            <w:szCs w:val="24"/>
          </w:rPr>
          <w:fldChar w:fldCharType="end"/>
        </w:r>
      </w:p>
    </w:sdtContent>
  </w:sdt>
  <w:p w:rsidR="002D2695" w:rsidRPr="000F44C6" w:rsidRDefault="002D2695">
    <w:pPr>
      <w:pStyle w:val="Footer"/>
      <w:rPr>
        <w:rFonts w:ascii="Times New Roman" w:hAnsi="Times New Roman" w:cs="Times New Roman"/>
        <w:b/>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95" w:rsidRDefault="002D2695" w:rsidP="002D2695">
      <w:pPr>
        <w:spacing w:after="0" w:line="240" w:lineRule="auto"/>
      </w:pPr>
      <w:r>
        <w:separator/>
      </w:r>
    </w:p>
  </w:footnote>
  <w:footnote w:type="continuationSeparator" w:id="0">
    <w:p w:rsidR="002D2695" w:rsidRDefault="002D2695" w:rsidP="002D2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5AA"/>
    <w:multiLevelType w:val="hybridMultilevel"/>
    <w:tmpl w:val="50B6E08A"/>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100B1FF9"/>
    <w:multiLevelType w:val="hybridMultilevel"/>
    <w:tmpl w:val="9586D0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1C1D21"/>
    <w:multiLevelType w:val="multilevel"/>
    <w:tmpl w:val="5478D334"/>
    <w:lvl w:ilvl="0">
      <w:start w:val="1"/>
      <w:numFmt w:val="decimal"/>
      <w:lvlText w:val="%1."/>
      <w:lvlJc w:val="left"/>
      <w:pPr>
        <w:ind w:left="1494" w:hanging="360"/>
      </w:pPr>
      <w:rPr>
        <w:rFonts w:ascii="Times New Roman" w:eastAsiaTheme="minorHAnsi" w:hAnsi="Times New Roman" w:cs="Times New Roman"/>
      </w:rPr>
    </w:lvl>
    <w:lvl w:ilvl="1">
      <w:start w:val="1"/>
      <w:numFmt w:val="decimal"/>
      <w:lvlText w:val="%2."/>
      <w:lvlJc w:val="left"/>
      <w:pPr>
        <w:ind w:left="1778" w:hanging="360"/>
      </w:pPr>
      <w:rPr>
        <w:rFonts w:ascii="Times New Roman" w:eastAsiaTheme="minorHAnsi" w:hAnsi="Times New Roman" w:cs="Times New Roman"/>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nsid w:val="22C813F9"/>
    <w:multiLevelType w:val="hybridMultilevel"/>
    <w:tmpl w:val="4C54B610"/>
    <w:lvl w:ilvl="0" w:tplc="2C5072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333FE"/>
    <w:multiLevelType w:val="hybridMultilevel"/>
    <w:tmpl w:val="84008E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6A240C"/>
    <w:multiLevelType w:val="hybridMultilevel"/>
    <w:tmpl w:val="D8BC4F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92B237E"/>
    <w:multiLevelType w:val="hybridMultilevel"/>
    <w:tmpl w:val="C614A520"/>
    <w:lvl w:ilvl="0" w:tplc="670465F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BA7885"/>
    <w:multiLevelType w:val="hybridMultilevel"/>
    <w:tmpl w:val="89CC00B4"/>
    <w:lvl w:ilvl="0" w:tplc="D6CCFB16">
      <w:start w:val="1"/>
      <w:numFmt w:val="upperLetter"/>
      <w:lvlText w:val="%1."/>
      <w:lvlJc w:val="left"/>
      <w:pPr>
        <w:ind w:left="720" w:hanging="360"/>
      </w:pPr>
      <w:rPr>
        <w:rFonts w:hint="default"/>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864DA9"/>
    <w:multiLevelType w:val="hybridMultilevel"/>
    <w:tmpl w:val="197AA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16EE6"/>
    <w:multiLevelType w:val="hybridMultilevel"/>
    <w:tmpl w:val="77985F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540D6B"/>
    <w:multiLevelType w:val="hybridMultilevel"/>
    <w:tmpl w:val="71C039A4"/>
    <w:lvl w:ilvl="0" w:tplc="0409000F">
      <w:start w:val="1"/>
      <w:numFmt w:val="decimal"/>
      <w:lvlText w:val="%1."/>
      <w:lvlJc w:val="left"/>
      <w:pPr>
        <w:ind w:left="1167" w:hanging="360"/>
      </w:pPr>
    </w:lvl>
    <w:lvl w:ilvl="1" w:tplc="04090019">
      <w:start w:val="1"/>
      <w:numFmt w:val="lowerLetter"/>
      <w:lvlText w:val="%2."/>
      <w:lvlJc w:val="left"/>
      <w:pPr>
        <w:ind w:left="1887" w:hanging="360"/>
      </w:pPr>
    </w:lvl>
    <w:lvl w:ilvl="2" w:tplc="0409001B">
      <w:start w:val="1"/>
      <w:numFmt w:val="lowerRoman"/>
      <w:lvlText w:val="%3."/>
      <w:lvlJc w:val="right"/>
      <w:pPr>
        <w:ind w:left="2607" w:hanging="180"/>
      </w:pPr>
    </w:lvl>
    <w:lvl w:ilvl="3" w:tplc="0409000F">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11">
    <w:nsid w:val="5AC0418E"/>
    <w:multiLevelType w:val="hybridMultilevel"/>
    <w:tmpl w:val="34F2784A"/>
    <w:lvl w:ilvl="0" w:tplc="0409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5BB75648"/>
    <w:multiLevelType w:val="hybridMultilevel"/>
    <w:tmpl w:val="C44C3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D5A97"/>
    <w:multiLevelType w:val="hybridMultilevel"/>
    <w:tmpl w:val="E398E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E3279E1"/>
    <w:multiLevelType w:val="hybridMultilevel"/>
    <w:tmpl w:val="B5E2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B16B32"/>
    <w:multiLevelType w:val="multilevel"/>
    <w:tmpl w:val="73F057CE"/>
    <w:lvl w:ilvl="0">
      <w:start w:val="4"/>
      <w:numFmt w:val="decimal"/>
      <w:lvlText w:val="%1."/>
      <w:lvlJc w:val="left"/>
      <w:pPr>
        <w:ind w:left="720" w:hanging="360"/>
      </w:pPr>
      <w:rPr>
        <w:rFonts w:hint="default"/>
        <w:b w:val="0"/>
      </w:rPr>
    </w:lvl>
    <w:lvl w:ilvl="1">
      <w:start w:val="1"/>
      <w:numFmt w:val="decimal"/>
      <w:lvlText w:val="%2."/>
      <w:lvlJc w:val="left"/>
      <w:pPr>
        <w:ind w:left="1778" w:hanging="360"/>
      </w:pPr>
      <w:rPr>
        <w:rFonts w:ascii="Times New Roman" w:eastAsiaTheme="minorHAnsi"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F0052CF"/>
    <w:multiLevelType w:val="hybridMultilevel"/>
    <w:tmpl w:val="43768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9C6EBE"/>
    <w:multiLevelType w:val="hybridMultilevel"/>
    <w:tmpl w:val="6FAEC4C8"/>
    <w:lvl w:ilvl="0" w:tplc="05E6BBC6">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9A005B"/>
    <w:multiLevelType w:val="hybridMultilevel"/>
    <w:tmpl w:val="03E6F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46A9B"/>
    <w:multiLevelType w:val="hybridMultilevel"/>
    <w:tmpl w:val="3AB80FBC"/>
    <w:lvl w:ilvl="0" w:tplc="0409000F">
      <w:start w:val="1"/>
      <w:numFmt w:val="decimal"/>
      <w:lvlText w:val="%1."/>
      <w:lvlJc w:val="left"/>
      <w:pPr>
        <w:ind w:left="1723" w:hanging="360"/>
      </w:p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20">
    <w:nsid w:val="7A9B58A1"/>
    <w:multiLevelType w:val="multilevel"/>
    <w:tmpl w:val="F7D43C2C"/>
    <w:lvl w:ilvl="0">
      <w:start w:val="1"/>
      <w:numFmt w:val="decimal"/>
      <w:lvlText w:val="%1."/>
      <w:lvlJc w:val="left"/>
      <w:pPr>
        <w:ind w:left="1494" w:hanging="360"/>
      </w:pPr>
      <w:rPr>
        <w:rFonts w:ascii="Times New Roman" w:eastAsiaTheme="minorHAnsi" w:hAnsi="Times New Roman" w:cs="Times New Roman"/>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1">
    <w:nsid w:val="7D810DEF"/>
    <w:multiLevelType w:val="hybridMultilevel"/>
    <w:tmpl w:val="9BEAF2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0"/>
  </w:num>
  <w:num w:numId="4">
    <w:abstractNumId w:val="2"/>
  </w:num>
  <w:num w:numId="5">
    <w:abstractNumId w:val="21"/>
  </w:num>
  <w:num w:numId="6">
    <w:abstractNumId w:val="14"/>
  </w:num>
  <w:num w:numId="7">
    <w:abstractNumId w:val="18"/>
  </w:num>
  <w:num w:numId="8">
    <w:abstractNumId w:val="15"/>
  </w:num>
  <w:num w:numId="9">
    <w:abstractNumId w:val="10"/>
  </w:num>
  <w:num w:numId="10">
    <w:abstractNumId w:val="13"/>
  </w:num>
  <w:num w:numId="11">
    <w:abstractNumId w:val="1"/>
  </w:num>
  <w:num w:numId="12">
    <w:abstractNumId w:val="0"/>
  </w:num>
  <w:num w:numId="13">
    <w:abstractNumId w:val="6"/>
  </w:num>
  <w:num w:numId="14">
    <w:abstractNumId w:val="16"/>
  </w:num>
  <w:num w:numId="15">
    <w:abstractNumId w:val="19"/>
  </w:num>
  <w:num w:numId="16">
    <w:abstractNumId w:val="9"/>
  </w:num>
  <w:num w:numId="17">
    <w:abstractNumId w:val="4"/>
  </w:num>
  <w:num w:numId="18">
    <w:abstractNumId w:val="5"/>
  </w:num>
  <w:num w:numId="19">
    <w:abstractNumId w:val="17"/>
  </w:num>
  <w:num w:numId="20">
    <w:abstractNumId w:val="8"/>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3712"/>
    <w:rsid w:val="000419F0"/>
    <w:rsid w:val="00043149"/>
    <w:rsid w:val="00064E9A"/>
    <w:rsid w:val="00095D02"/>
    <w:rsid w:val="000C09E1"/>
    <w:rsid w:val="000C4265"/>
    <w:rsid w:val="000F44C6"/>
    <w:rsid w:val="00101FDB"/>
    <w:rsid w:val="00154EA1"/>
    <w:rsid w:val="00177FFB"/>
    <w:rsid w:val="00191337"/>
    <w:rsid w:val="001A5A9F"/>
    <w:rsid w:val="001B26DE"/>
    <w:rsid w:val="001C4F3E"/>
    <w:rsid w:val="001C6F81"/>
    <w:rsid w:val="00207EC4"/>
    <w:rsid w:val="002272AE"/>
    <w:rsid w:val="00257A6F"/>
    <w:rsid w:val="0026512D"/>
    <w:rsid w:val="002B68E7"/>
    <w:rsid w:val="002C161D"/>
    <w:rsid w:val="002D2695"/>
    <w:rsid w:val="002E7F39"/>
    <w:rsid w:val="00313F18"/>
    <w:rsid w:val="0034463E"/>
    <w:rsid w:val="003558C1"/>
    <w:rsid w:val="00371E55"/>
    <w:rsid w:val="004132E6"/>
    <w:rsid w:val="00413D67"/>
    <w:rsid w:val="004447FF"/>
    <w:rsid w:val="004461F4"/>
    <w:rsid w:val="004A5C3E"/>
    <w:rsid w:val="00550DD8"/>
    <w:rsid w:val="005559F5"/>
    <w:rsid w:val="005A117D"/>
    <w:rsid w:val="005A12E4"/>
    <w:rsid w:val="005C4689"/>
    <w:rsid w:val="00631062"/>
    <w:rsid w:val="0066766C"/>
    <w:rsid w:val="00686DFA"/>
    <w:rsid w:val="006947C6"/>
    <w:rsid w:val="006961C1"/>
    <w:rsid w:val="006A48D0"/>
    <w:rsid w:val="006B6DE9"/>
    <w:rsid w:val="006C24BC"/>
    <w:rsid w:val="006F785B"/>
    <w:rsid w:val="00711602"/>
    <w:rsid w:val="0073218C"/>
    <w:rsid w:val="007C55A7"/>
    <w:rsid w:val="00806A34"/>
    <w:rsid w:val="00807000"/>
    <w:rsid w:val="00835933"/>
    <w:rsid w:val="00860539"/>
    <w:rsid w:val="00896646"/>
    <w:rsid w:val="008F35E9"/>
    <w:rsid w:val="00955B88"/>
    <w:rsid w:val="00966E6E"/>
    <w:rsid w:val="00973907"/>
    <w:rsid w:val="0098587B"/>
    <w:rsid w:val="00992E8E"/>
    <w:rsid w:val="00996605"/>
    <w:rsid w:val="009972B2"/>
    <w:rsid w:val="009A3DEE"/>
    <w:rsid w:val="009A5268"/>
    <w:rsid w:val="009A7C55"/>
    <w:rsid w:val="009E04BE"/>
    <w:rsid w:val="009E636F"/>
    <w:rsid w:val="009F0D50"/>
    <w:rsid w:val="00A50E9E"/>
    <w:rsid w:val="00A96270"/>
    <w:rsid w:val="00AE5B81"/>
    <w:rsid w:val="00BF456E"/>
    <w:rsid w:val="00C75F87"/>
    <w:rsid w:val="00CB1EBE"/>
    <w:rsid w:val="00CB539A"/>
    <w:rsid w:val="00CE498F"/>
    <w:rsid w:val="00CF4F2C"/>
    <w:rsid w:val="00CF6577"/>
    <w:rsid w:val="00D13FDF"/>
    <w:rsid w:val="00D6669C"/>
    <w:rsid w:val="00D81717"/>
    <w:rsid w:val="00DA305A"/>
    <w:rsid w:val="00DC603A"/>
    <w:rsid w:val="00DD1BFD"/>
    <w:rsid w:val="00DD279C"/>
    <w:rsid w:val="00DE6B35"/>
    <w:rsid w:val="00DF4456"/>
    <w:rsid w:val="00E40242"/>
    <w:rsid w:val="00E57524"/>
    <w:rsid w:val="00E612B0"/>
    <w:rsid w:val="00E66166"/>
    <w:rsid w:val="00E71260"/>
    <w:rsid w:val="00E86181"/>
    <w:rsid w:val="00E92279"/>
    <w:rsid w:val="00E9373F"/>
    <w:rsid w:val="00EA3A16"/>
    <w:rsid w:val="00EB3617"/>
    <w:rsid w:val="00EC3712"/>
    <w:rsid w:val="00ED1709"/>
    <w:rsid w:val="00ED288A"/>
    <w:rsid w:val="00ED6B3F"/>
    <w:rsid w:val="00EE5FC6"/>
    <w:rsid w:val="00F12996"/>
    <w:rsid w:val="00F20F34"/>
    <w:rsid w:val="00F4707B"/>
    <w:rsid w:val="00F93C08"/>
    <w:rsid w:val="00F973CC"/>
    <w:rsid w:val="00FA5B4B"/>
    <w:rsid w:val="00FA71D8"/>
    <w:rsid w:val="00FB22C9"/>
    <w:rsid w:val="00FD7034"/>
    <w:rsid w:val="00FE6E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12"/>
    <w:pPr>
      <w:spacing w:after="160" w:line="259" w:lineRule="auto"/>
    </w:pPr>
    <w:rPr>
      <w:lang w:val="id-ID"/>
    </w:rPr>
  </w:style>
  <w:style w:type="paragraph" w:styleId="Heading1">
    <w:name w:val="heading 1"/>
    <w:basedOn w:val="Normal"/>
    <w:next w:val="Normal"/>
    <w:link w:val="Heading1Char"/>
    <w:qFormat/>
    <w:rsid w:val="00EC3712"/>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unhideWhenUsed/>
    <w:qFormat/>
    <w:rsid w:val="00EC3712"/>
    <w:pPr>
      <w:keepNext/>
      <w:keepLines/>
      <w:spacing w:before="40" w:after="0"/>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712"/>
    <w:rPr>
      <w:rFonts w:ascii="Times New Roman" w:eastAsiaTheme="majorEastAsia" w:hAnsi="Times New Roman" w:cstheme="majorBidi"/>
      <w:color w:val="000000" w:themeColor="text1"/>
      <w:sz w:val="24"/>
      <w:szCs w:val="32"/>
      <w:lang w:val="id-ID"/>
    </w:rPr>
  </w:style>
  <w:style w:type="character" w:customStyle="1" w:styleId="Heading2Char">
    <w:name w:val="Heading 2 Char"/>
    <w:basedOn w:val="DefaultParagraphFont"/>
    <w:link w:val="Heading2"/>
    <w:rsid w:val="00EC3712"/>
    <w:rPr>
      <w:rFonts w:ascii="Times New Roman" w:eastAsiaTheme="majorEastAsia" w:hAnsi="Times New Roman" w:cstheme="majorBidi"/>
      <w:b/>
      <w:color w:val="000000" w:themeColor="text1"/>
      <w:sz w:val="24"/>
      <w:szCs w:val="26"/>
      <w:lang w:val="id-ID"/>
    </w:rPr>
  </w:style>
  <w:style w:type="paragraph" w:styleId="ListParagraph">
    <w:name w:val="List Paragraph"/>
    <w:basedOn w:val="Normal"/>
    <w:link w:val="ListParagraphChar"/>
    <w:uiPriority w:val="34"/>
    <w:qFormat/>
    <w:rsid w:val="00EC3712"/>
    <w:pPr>
      <w:ind w:left="720"/>
      <w:contextualSpacing/>
    </w:pPr>
  </w:style>
  <w:style w:type="paragraph" w:customStyle="1" w:styleId="ListParagraph2">
    <w:name w:val="List Paragraph2"/>
    <w:basedOn w:val="Normal"/>
    <w:uiPriority w:val="34"/>
    <w:qFormat/>
    <w:rsid w:val="00EC3712"/>
    <w:pPr>
      <w:ind w:left="720"/>
      <w:contextualSpacing/>
    </w:pPr>
  </w:style>
  <w:style w:type="character" w:styleId="Hyperlink">
    <w:name w:val="Hyperlink"/>
    <w:basedOn w:val="DefaultParagraphFont"/>
    <w:uiPriority w:val="99"/>
    <w:semiHidden/>
    <w:unhideWhenUsed/>
    <w:rsid w:val="00955B88"/>
    <w:rPr>
      <w:color w:val="0000FF"/>
      <w:u w:val="single"/>
    </w:rPr>
  </w:style>
  <w:style w:type="character" w:styleId="Emphasis">
    <w:name w:val="Emphasis"/>
    <w:basedOn w:val="DefaultParagraphFont"/>
    <w:rsid w:val="006F785B"/>
    <w:rPr>
      <w:rFonts w:ascii="Times New Roman" w:eastAsia="SimSun" w:hAnsi="Times New Roman" w:cstheme="majorBidi"/>
      <w:b/>
      <w:i/>
      <w:iCs w:val="0"/>
      <w:color w:val="000000" w:themeColor="text1"/>
      <w:sz w:val="24"/>
      <w:szCs w:val="22"/>
      <w:lang w:eastAsia="en-US"/>
    </w:rPr>
  </w:style>
  <w:style w:type="paragraph" w:styleId="Caption">
    <w:name w:val="caption"/>
    <w:basedOn w:val="Normal"/>
    <w:next w:val="TableofFigures"/>
    <w:link w:val="CaptionChar"/>
    <w:unhideWhenUsed/>
    <w:qFormat/>
    <w:rsid w:val="006F785B"/>
    <w:pPr>
      <w:spacing w:after="200" w:line="240" w:lineRule="auto"/>
    </w:pPr>
    <w:rPr>
      <w:rFonts w:ascii="Times New Roman" w:hAnsi="Times New Roman"/>
      <w:b/>
      <w:iCs/>
      <w:color w:val="000000" w:themeColor="text1"/>
      <w:sz w:val="24"/>
      <w:szCs w:val="18"/>
    </w:rPr>
  </w:style>
  <w:style w:type="character" w:customStyle="1" w:styleId="CaptionChar">
    <w:name w:val="Caption Char"/>
    <w:basedOn w:val="DefaultParagraphFont"/>
    <w:link w:val="Caption"/>
    <w:rsid w:val="006F785B"/>
    <w:rPr>
      <w:rFonts w:ascii="Times New Roman" w:hAnsi="Times New Roman"/>
      <w:b/>
      <w:iCs/>
      <w:color w:val="000000" w:themeColor="text1"/>
      <w:sz w:val="24"/>
      <w:szCs w:val="18"/>
      <w:lang w:val="id-ID"/>
    </w:rPr>
  </w:style>
  <w:style w:type="paragraph" w:styleId="TableofFigures">
    <w:name w:val="table of figures"/>
    <w:basedOn w:val="Normal"/>
    <w:next w:val="Normal"/>
    <w:uiPriority w:val="99"/>
    <w:semiHidden/>
    <w:unhideWhenUsed/>
    <w:rsid w:val="006F785B"/>
    <w:pPr>
      <w:spacing w:after="0"/>
    </w:pPr>
  </w:style>
  <w:style w:type="paragraph" w:styleId="BalloonText">
    <w:name w:val="Balloon Text"/>
    <w:basedOn w:val="Normal"/>
    <w:link w:val="BalloonTextChar"/>
    <w:uiPriority w:val="99"/>
    <w:semiHidden/>
    <w:unhideWhenUsed/>
    <w:rsid w:val="0080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A34"/>
    <w:rPr>
      <w:rFonts w:ascii="Tahoma" w:hAnsi="Tahoma" w:cs="Tahoma"/>
      <w:sz w:val="16"/>
      <w:szCs w:val="16"/>
      <w:lang w:val="id-ID"/>
    </w:rPr>
  </w:style>
  <w:style w:type="paragraph" w:styleId="Header">
    <w:name w:val="header"/>
    <w:basedOn w:val="Normal"/>
    <w:link w:val="HeaderChar"/>
    <w:uiPriority w:val="99"/>
    <w:unhideWhenUsed/>
    <w:rsid w:val="002D2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95"/>
    <w:rPr>
      <w:lang w:val="id-ID"/>
    </w:rPr>
  </w:style>
  <w:style w:type="paragraph" w:styleId="Footer">
    <w:name w:val="footer"/>
    <w:basedOn w:val="Normal"/>
    <w:link w:val="FooterChar"/>
    <w:uiPriority w:val="99"/>
    <w:unhideWhenUsed/>
    <w:rsid w:val="002D2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95"/>
    <w:rPr>
      <w:lang w:val="id-ID"/>
    </w:rPr>
  </w:style>
  <w:style w:type="character" w:customStyle="1" w:styleId="ListParagraphChar">
    <w:name w:val="List Paragraph Char"/>
    <w:basedOn w:val="DefaultParagraphFont"/>
    <w:link w:val="ListParagraph"/>
    <w:uiPriority w:val="34"/>
    <w:rsid w:val="00DD279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45761">
      <w:bodyDiv w:val="1"/>
      <w:marLeft w:val="0"/>
      <w:marRight w:val="0"/>
      <w:marTop w:val="0"/>
      <w:marBottom w:val="0"/>
      <w:divBdr>
        <w:top w:val="none" w:sz="0" w:space="0" w:color="auto"/>
        <w:left w:val="none" w:sz="0" w:space="0" w:color="auto"/>
        <w:bottom w:val="none" w:sz="0" w:space="0" w:color="auto"/>
        <w:right w:val="none" w:sz="0" w:space="0" w:color="auto"/>
      </w:divBdr>
      <w:divsChild>
        <w:div w:id="584342014">
          <w:marLeft w:val="0"/>
          <w:marRight w:val="0"/>
          <w:marTop w:val="0"/>
          <w:marBottom w:val="0"/>
          <w:divBdr>
            <w:top w:val="none" w:sz="0" w:space="0" w:color="auto"/>
            <w:left w:val="none" w:sz="0" w:space="0" w:color="auto"/>
            <w:bottom w:val="none" w:sz="0" w:space="0" w:color="auto"/>
            <w:right w:val="none" w:sz="0" w:space="0" w:color="auto"/>
          </w:divBdr>
          <w:divsChild>
            <w:div w:id="35784608">
              <w:marLeft w:val="0"/>
              <w:marRight w:val="0"/>
              <w:marTop w:val="0"/>
              <w:marBottom w:val="0"/>
              <w:divBdr>
                <w:top w:val="none" w:sz="0" w:space="0" w:color="auto"/>
                <w:left w:val="none" w:sz="0" w:space="0" w:color="auto"/>
                <w:bottom w:val="none" w:sz="0" w:space="0" w:color="auto"/>
                <w:right w:val="none" w:sz="0" w:space="0" w:color="auto"/>
              </w:divBdr>
            </w:div>
            <w:div w:id="1421634288">
              <w:marLeft w:val="0"/>
              <w:marRight w:val="0"/>
              <w:marTop w:val="0"/>
              <w:marBottom w:val="0"/>
              <w:divBdr>
                <w:top w:val="none" w:sz="0" w:space="0" w:color="auto"/>
                <w:left w:val="none" w:sz="0" w:space="0" w:color="auto"/>
                <w:bottom w:val="none" w:sz="0" w:space="0" w:color="auto"/>
                <w:right w:val="none" w:sz="0" w:space="0" w:color="auto"/>
              </w:divBdr>
              <w:divsChild>
                <w:div w:id="1748770143">
                  <w:marLeft w:val="0"/>
                  <w:marRight w:val="0"/>
                  <w:marTop w:val="0"/>
                  <w:marBottom w:val="0"/>
                  <w:divBdr>
                    <w:top w:val="none" w:sz="0" w:space="0" w:color="auto"/>
                    <w:left w:val="none" w:sz="0" w:space="0" w:color="auto"/>
                    <w:bottom w:val="none" w:sz="0" w:space="0" w:color="auto"/>
                    <w:right w:val="none" w:sz="0" w:space="0" w:color="auto"/>
                  </w:divBdr>
                  <w:divsChild>
                    <w:div w:id="1685790615">
                      <w:marLeft w:val="0"/>
                      <w:marRight w:val="0"/>
                      <w:marTop w:val="0"/>
                      <w:marBottom w:val="0"/>
                      <w:divBdr>
                        <w:top w:val="none" w:sz="0" w:space="0" w:color="auto"/>
                        <w:left w:val="none" w:sz="0" w:space="0" w:color="auto"/>
                        <w:bottom w:val="none" w:sz="0" w:space="0" w:color="auto"/>
                        <w:right w:val="none" w:sz="0" w:space="0" w:color="auto"/>
                      </w:divBdr>
                      <w:divsChild>
                        <w:div w:id="571349550">
                          <w:marLeft w:val="0"/>
                          <w:marRight w:val="0"/>
                          <w:marTop w:val="0"/>
                          <w:marBottom w:val="0"/>
                          <w:divBdr>
                            <w:top w:val="none" w:sz="0" w:space="0" w:color="auto"/>
                            <w:left w:val="none" w:sz="0" w:space="0" w:color="auto"/>
                            <w:bottom w:val="none" w:sz="0" w:space="0" w:color="auto"/>
                            <w:right w:val="none" w:sz="0" w:space="0" w:color="auto"/>
                          </w:divBdr>
                          <w:divsChild>
                            <w:div w:id="1022363286">
                              <w:marLeft w:val="0"/>
                              <w:marRight w:val="0"/>
                              <w:marTop w:val="0"/>
                              <w:marBottom w:val="0"/>
                              <w:divBdr>
                                <w:top w:val="none" w:sz="0" w:space="0" w:color="auto"/>
                                <w:left w:val="none" w:sz="0" w:space="0" w:color="auto"/>
                                <w:bottom w:val="none" w:sz="0" w:space="0" w:color="auto"/>
                                <w:right w:val="none" w:sz="0" w:space="0" w:color="auto"/>
                              </w:divBdr>
                              <w:divsChild>
                                <w:div w:id="1614632524">
                                  <w:marLeft w:val="0"/>
                                  <w:marRight w:val="0"/>
                                  <w:marTop w:val="0"/>
                                  <w:marBottom w:val="0"/>
                                  <w:divBdr>
                                    <w:top w:val="none" w:sz="0" w:space="0" w:color="auto"/>
                                    <w:left w:val="none" w:sz="0" w:space="0" w:color="auto"/>
                                    <w:bottom w:val="none" w:sz="0" w:space="0" w:color="auto"/>
                                    <w:right w:val="none" w:sz="0" w:space="0" w:color="auto"/>
                                  </w:divBdr>
                                  <w:divsChild>
                                    <w:div w:id="801310963">
                                      <w:marLeft w:val="0"/>
                                      <w:marRight w:val="0"/>
                                      <w:marTop w:val="0"/>
                                      <w:marBottom w:val="0"/>
                                      <w:divBdr>
                                        <w:top w:val="none" w:sz="0" w:space="0" w:color="auto"/>
                                        <w:left w:val="none" w:sz="0" w:space="0" w:color="auto"/>
                                        <w:bottom w:val="none" w:sz="0" w:space="0" w:color="auto"/>
                                        <w:right w:val="none" w:sz="0" w:space="0" w:color="auto"/>
                                      </w:divBdr>
                                      <w:divsChild>
                                        <w:div w:id="2514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719822">
          <w:marLeft w:val="0"/>
          <w:marRight w:val="0"/>
          <w:marTop w:val="0"/>
          <w:marBottom w:val="0"/>
          <w:divBdr>
            <w:top w:val="none" w:sz="0" w:space="0" w:color="auto"/>
            <w:left w:val="none" w:sz="0" w:space="0" w:color="auto"/>
            <w:bottom w:val="none" w:sz="0" w:space="0" w:color="auto"/>
            <w:right w:val="none" w:sz="0" w:space="0" w:color="auto"/>
          </w:divBdr>
          <w:divsChild>
            <w:div w:id="140343854">
              <w:marLeft w:val="0"/>
              <w:marRight w:val="0"/>
              <w:marTop w:val="0"/>
              <w:marBottom w:val="0"/>
              <w:divBdr>
                <w:top w:val="none" w:sz="0" w:space="0" w:color="auto"/>
                <w:left w:val="none" w:sz="0" w:space="0" w:color="auto"/>
                <w:bottom w:val="none" w:sz="0" w:space="0" w:color="auto"/>
                <w:right w:val="none" w:sz="0" w:space="0" w:color="auto"/>
              </w:divBdr>
            </w:div>
            <w:div w:id="779422616">
              <w:marLeft w:val="0"/>
              <w:marRight w:val="0"/>
              <w:marTop w:val="0"/>
              <w:marBottom w:val="0"/>
              <w:divBdr>
                <w:top w:val="none" w:sz="0" w:space="0" w:color="auto"/>
                <w:left w:val="none" w:sz="0" w:space="0" w:color="auto"/>
                <w:bottom w:val="none" w:sz="0" w:space="0" w:color="auto"/>
                <w:right w:val="none" w:sz="0" w:space="0" w:color="auto"/>
              </w:divBdr>
              <w:divsChild>
                <w:div w:id="1780831035">
                  <w:marLeft w:val="0"/>
                  <w:marRight w:val="0"/>
                  <w:marTop w:val="0"/>
                  <w:marBottom w:val="0"/>
                  <w:divBdr>
                    <w:top w:val="none" w:sz="0" w:space="0" w:color="auto"/>
                    <w:left w:val="none" w:sz="0" w:space="0" w:color="auto"/>
                    <w:bottom w:val="none" w:sz="0" w:space="0" w:color="auto"/>
                    <w:right w:val="none" w:sz="0" w:space="0" w:color="auto"/>
                  </w:divBdr>
                  <w:divsChild>
                    <w:div w:id="15705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www.cdmione.com/source/2017/Perikanan2017.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59985138843996"/>
          <c:y val="0.12332364704412015"/>
          <c:w val="0.79350855115713259"/>
          <c:h val="0.72397450318710421"/>
        </c:manualLayout>
      </c:layout>
      <c:lineChart>
        <c:grouping val="standard"/>
        <c:varyColors val="0"/>
        <c:ser>
          <c:idx val="0"/>
          <c:order val="0"/>
          <c:tx>
            <c:strRef>
              <c:f>Sheet1!$B$1</c:f>
              <c:strCache>
                <c:ptCount val="1"/>
                <c:pt idx="0">
                  <c:v>Konsumsi Ikan Pertahun</c:v>
                </c:pt>
              </c:strCache>
            </c:strRef>
          </c:tx>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34</c:v>
                </c:pt>
                <c:pt idx="1">
                  <c:v>36</c:v>
                </c:pt>
                <c:pt idx="2">
                  <c:v>38</c:v>
                </c:pt>
                <c:pt idx="3">
                  <c:v>40</c:v>
                </c:pt>
                <c:pt idx="4">
                  <c:v>46</c:v>
                </c:pt>
              </c:numCache>
            </c:numRef>
          </c:val>
          <c:smooth val="0"/>
        </c:ser>
        <c:dLbls>
          <c:showLegendKey val="0"/>
          <c:showVal val="0"/>
          <c:showCatName val="0"/>
          <c:showSerName val="0"/>
          <c:showPercent val="0"/>
          <c:showBubbleSize val="0"/>
        </c:dLbls>
        <c:marker val="1"/>
        <c:smooth val="0"/>
        <c:axId val="75384320"/>
        <c:axId val="75657984"/>
      </c:lineChart>
      <c:catAx>
        <c:axId val="75384320"/>
        <c:scaling>
          <c:orientation val="minMax"/>
        </c:scaling>
        <c:delete val="0"/>
        <c:axPos val="b"/>
        <c:numFmt formatCode="General" sourceLinked="1"/>
        <c:majorTickMark val="out"/>
        <c:minorTickMark val="none"/>
        <c:tickLblPos val="nextTo"/>
        <c:crossAx val="75657984"/>
        <c:crosses val="autoZero"/>
        <c:auto val="1"/>
        <c:lblAlgn val="ctr"/>
        <c:lblOffset val="100"/>
        <c:noMultiLvlLbl val="0"/>
      </c:catAx>
      <c:valAx>
        <c:axId val="75657984"/>
        <c:scaling>
          <c:orientation val="minMax"/>
        </c:scaling>
        <c:delete val="1"/>
        <c:axPos val="l"/>
        <c:majorGridlines/>
        <c:numFmt formatCode="General" sourceLinked="1"/>
        <c:majorTickMark val="out"/>
        <c:minorTickMark val="none"/>
        <c:tickLblPos val="nextTo"/>
        <c:crossAx val="75384320"/>
        <c:crosses val="autoZero"/>
        <c:crossBetween val="between"/>
      </c:valAx>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2671-8F50-42F6-A8A5-7B6AE7BE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10</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60</cp:revision>
  <cp:lastPrinted>2019-08-28T08:38:00Z</cp:lastPrinted>
  <dcterms:created xsi:type="dcterms:W3CDTF">2019-03-26T11:44:00Z</dcterms:created>
  <dcterms:modified xsi:type="dcterms:W3CDTF">2019-10-06T12:46:00Z</dcterms:modified>
</cp:coreProperties>
</file>