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5B" w:rsidRPr="003E2B54" w:rsidRDefault="00186DD3" w:rsidP="003E2B54">
      <w:pPr>
        <w:spacing w:line="480" w:lineRule="auto"/>
        <w:jc w:val="center"/>
        <w:rPr>
          <w:rFonts w:ascii="Times New Roman" w:hAnsi="Times New Roman" w:cs="Times New Roman"/>
          <w:b/>
          <w:sz w:val="24"/>
        </w:rPr>
      </w:pPr>
      <w:r>
        <w:rPr>
          <w:rFonts w:ascii="Times New Roman" w:hAnsi="Times New Roman" w:cs="Times New Roman"/>
          <w:b/>
          <w:sz w:val="24"/>
        </w:rPr>
        <w:t>BAB IV</w:t>
      </w:r>
    </w:p>
    <w:p w:rsidR="003E2B54" w:rsidRDefault="003E2B54" w:rsidP="00922EC4">
      <w:pPr>
        <w:spacing w:line="480" w:lineRule="auto"/>
        <w:jc w:val="center"/>
        <w:rPr>
          <w:rFonts w:ascii="Times New Roman" w:hAnsi="Times New Roman" w:cs="Times New Roman"/>
          <w:b/>
          <w:sz w:val="24"/>
        </w:rPr>
      </w:pPr>
      <w:r w:rsidRPr="003E2B54">
        <w:rPr>
          <w:rFonts w:ascii="Times New Roman" w:hAnsi="Times New Roman" w:cs="Times New Roman"/>
          <w:b/>
          <w:sz w:val="24"/>
        </w:rPr>
        <w:t>ANALISA PASAR DAN PEMASARAN</w:t>
      </w:r>
    </w:p>
    <w:p w:rsidR="00922EC4" w:rsidRPr="00922EC4" w:rsidRDefault="00922EC4" w:rsidP="00552B7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Dalam </w:t>
      </w:r>
      <w:r w:rsidR="00090D03">
        <w:rPr>
          <w:rFonts w:ascii="Times New Roman" w:hAnsi="Times New Roman" w:cs="Times New Roman"/>
          <w:sz w:val="24"/>
        </w:rPr>
        <w:t xml:space="preserve">memulai sebuah bisnis perlu banyak analisa yang dilakukan dan diperhatikan, salah satu analisa yang terpenting adalah memahami karakteristik dari sebuah pasar yang ingin dimasuki. Pasar didefinisikan oleh Kotler </w:t>
      </w:r>
      <w:r w:rsidR="00B9499A">
        <w:rPr>
          <w:rFonts w:ascii="Times New Roman" w:hAnsi="Times New Roman" w:cs="Times New Roman"/>
          <w:sz w:val="24"/>
        </w:rPr>
        <w:t>dan Gary Amstrong (2014</w:t>
      </w:r>
      <w:r w:rsidR="00090D03">
        <w:rPr>
          <w:rFonts w:ascii="Times New Roman" w:hAnsi="Times New Roman" w:cs="Times New Roman"/>
          <w:sz w:val="24"/>
        </w:rPr>
        <w:t xml:space="preserve"> : 4) sebagai kumpulan dari pembeli aktual dan potensial yang berada dalam satu lingkup ruang dan menawarkan keunggulan dan nilai tambah masing – masing. Dalam menawarkan keunggulan dan nilai tambah tersebut penjual biasanya menggunakan strategi yang dikenal dengan startegi pemasaran. Menuru</w:t>
      </w:r>
      <w:r w:rsidR="00B9499A">
        <w:rPr>
          <w:rFonts w:ascii="Times New Roman" w:hAnsi="Times New Roman" w:cs="Times New Roman"/>
          <w:sz w:val="24"/>
        </w:rPr>
        <w:t>t Kotler dan Gary Amstrong (2014</w:t>
      </w:r>
      <w:r w:rsidR="00090D03">
        <w:rPr>
          <w:rFonts w:ascii="Times New Roman" w:hAnsi="Times New Roman" w:cs="Times New Roman"/>
          <w:sz w:val="24"/>
        </w:rPr>
        <w:t xml:space="preserve"> : 6) pemasar</w:t>
      </w:r>
      <w:r w:rsidR="00552B7D">
        <w:rPr>
          <w:rFonts w:ascii="Times New Roman" w:hAnsi="Times New Roman" w:cs="Times New Roman"/>
          <w:sz w:val="24"/>
        </w:rPr>
        <w:t xml:space="preserve">an adalah “sebuah proses di </w:t>
      </w:r>
      <w:r w:rsidR="00090D03">
        <w:rPr>
          <w:rFonts w:ascii="Times New Roman" w:hAnsi="Times New Roman" w:cs="Times New Roman"/>
          <w:sz w:val="24"/>
        </w:rPr>
        <w:t xml:space="preserve">mana perusahan menciptakan </w:t>
      </w:r>
      <w:r w:rsidR="00552B7D">
        <w:rPr>
          <w:rFonts w:ascii="Times New Roman" w:hAnsi="Times New Roman" w:cs="Times New Roman"/>
          <w:sz w:val="24"/>
        </w:rPr>
        <w:t>nilai bagi pelanggan dan membangun hubungan yang kuat dengan pelanggan dengan tujuan untuk menangkap nilai dari pelanggan sebagai imbalannya”. Kata kunci yang dapat diambil adalah “nilai tambah”, hal ini menjadikan sebuah produk yang dijual memiliki ciri khas dan berbeda dari yang lain. Oleh karena itu proses pemasaran sangat diperlukan untuk menciptakan sebuah nilai yang berbeda di mata konsumen.</w:t>
      </w:r>
    </w:p>
    <w:p w:rsidR="009668D6" w:rsidRDefault="003E2B54" w:rsidP="009C355D">
      <w:pPr>
        <w:pStyle w:val="ListParagraph"/>
        <w:numPr>
          <w:ilvl w:val="0"/>
          <w:numId w:val="1"/>
        </w:numPr>
        <w:spacing w:line="480" w:lineRule="auto"/>
        <w:rPr>
          <w:rFonts w:ascii="Times New Roman" w:hAnsi="Times New Roman" w:cs="Times New Roman"/>
          <w:b/>
          <w:sz w:val="24"/>
        </w:rPr>
      </w:pPr>
      <w:r w:rsidRPr="00552B7D">
        <w:rPr>
          <w:rFonts w:ascii="Times New Roman" w:hAnsi="Times New Roman" w:cs="Times New Roman"/>
          <w:b/>
          <w:sz w:val="24"/>
        </w:rPr>
        <w:t xml:space="preserve">JASA YANG DIHASILKAN  </w:t>
      </w:r>
    </w:p>
    <w:p w:rsidR="00863D58" w:rsidRPr="00863D58" w:rsidRDefault="00863D58" w:rsidP="00863D58">
      <w:pPr>
        <w:pStyle w:val="ListParagraph"/>
        <w:numPr>
          <w:ilvl w:val="0"/>
          <w:numId w:val="8"/>
        </w:numPr>
        <w:spacing w:line="480" w:lineRule="auto"/>
        <w:ind w:left="284"/>
        <w:rPr>
          <w:rFonts w:ascii="Times New Roman" w:hAnsi="Times New Roman" w:cs="Times New Roman"/>
          <w:sz w:val="24"/>
        </w:rPr>
      </w:pPr>
      <w:r w:rsidRPr="00863D58">
        <w:rPr>
          <w:rFonts w:ascii="Times New Roman" w:hAnsi="Times New Roman" w:cs="Times New Roman"/>
          <w:sz w:val="24"/>
        </w:rPr>
        <w:t>Jenis Produk / Jasa</w:t>
      </w:r>
    </w:p>
    <w:p w:rsidR="00552B7D" w:rsidRDefault="009668D6" w:rsidP="009C355D">
      <w:pPr>
        <w:spacing w:line="480" w:lineRule="auto"/>
        <w:ind w:left="284" w:firstLine="720"/>
        <w:jc w:val="both"/>
        <w:rPr>
          <w:rFonts w:ascii="Times New Roman" w:eastAsia="Calibri" w:hAnsi="Times New Roman" w:cs="Times New Roman"/>
          <w:sz w:val="24"/>
          <w:szCs w:val="24"/>
        </w:rPr>
      </w:pPr>
      <w:r w:rsidRPr="009C355D">
        <w:rPr>
          <w:rFonts w:ascii="Times New Roman" w:hAnsi="Times New Roman" w:cs="Times New Roman"/>
          <w:color w:val="000000"/>
          <w:sz w:val="24"/>
          <w:szCs w:val="24"/>
          <w:shd w:val="clear" w:color="auto" w:fill="FFFFFF"/>
        </w:rPr>
        <w:t xml:space="preserve">Produk merupakan salah satu faktor yang membuat sebuah usaha menjadi unggul dari pesaing lain. Produk dapat divariasikan menjadi berbagai macam barang atau jasa yang unik untuk menarik perhatian pelanggan. Untuk menentukan produk yang terbaik tentunya memerlukan sebuah penelitian dan analisa peluang terhadap kebutuhan di sekitar masyarakat. </w:t>
      </w:r>
      <w:r w:rsidRPr="009C355D">
        <w:rPr>
          <w:rFonts w:ascii="Times New Roman" w:eastAsia="Calibri" w:hAnsi="Times New Roman" w:cs="Times New Roman"/>
          <w:sz w:val="24"/>
          <w:szCs w:val="24"/>
        </w:rPr>
        <w:t>Produk  sendiri m</w:t>
      </w:r>
      <w:r w:rsidR="00B9499A">
        <w:rPr>
          <w:rFonts w:ascii="Times New Roman" w:eastAsia="Calibri" w:hAnsi="Times New Roman" w:cs="Times New Roman"/>
          <w:sz w:val="24"/>
          <w:szCs w:val="24"/>
        </w:rPr>
        <w:t>enurut Kotler dan Amstrong (2014</w:t>
      </w:r>
      <w:r w:rsidRPr="009C355D">
        <w:rPr>
          <w:rFonts w:ascii="Times New Roman" w:eastAsia="Calibri" w:hAnsi="Times New Roman" w:cs="Times New Roman"/>
          <w:sz w:val="24"/>
          <w:szCs w:val="24"/>
        </w:rPr>
        <w:t xml:space="preserve"> : </w:t>
      </w:r>
      <w:r w:rsidR="00945B62">
        <w:rPr>
          <w:rFonts w:ascii="Times New Roman" w:eastAsia="Calibri" w:hAnsi="Times New Roman" w:cs="Times New Roman"/>
          <w:sz w:val="24"/>
          <w:szCs w:val="24"/>
        </w:rPr>
        <w:t>266</w:t>
      </w:r>
      <w:r w:rsidRPr="009C355D">
        <w:rPr>
          <w:rFonts w:ascii="Times New Roman" w:eastAsia="Calibri" w:hAnsi="Times New Roman" w:cs="Times New Roman"/>
          <w:sz w:val="24"/>
          <w:szCs w:val="24"/>
        </w:rPr>
        <w:t xml:space="preserve">) adalah : Segala sesuatu yang dapat ditawarkan kepada konsumen untuk menarik perhatian, kepemilikan, atau pembelian yang dapat memuaskan sebuah kebutuhan atau </w:t>
      </w:r>
      <w:r w:rsidRPr="009C355D">
        <w:rPr>
          <w:rFonts w:ascii="Times New Roman" w:eastAsia="Calibri" w:hAnsi="Times New Roman" w:cs="Times New Roman"/>
          <w:sz w:val="24"/>
          <w:szCs w:val="24"/>
        </w:rPr>
        <w:lastRenderedPageBreak/>
        <w:t>keginanan masyarakat.</w:t>
      </w:r>
      <w:r w:rsidR="00945B62">
        <w:rPr>
          <w:rFonts w:ascii="Times New Roman" w:eastAsia="Calibri" w:hAnsi="Times New Roman" w:cs="Times New Roman"/>
          <w:sz w:val="24"/>
          <w:szCs w:val="24"/>
        </w:rPr>
        <w:t xml:space="preserve"> Sementara jasa merupakan “semua kegiatan atau manfaat yang dapat ditawarkan suatu pihak kepada pihak lain, yang pada dasarnya tak berwujud (intangible) dan tidak menghasilkan kepemilikan sesuatu”.</w:t>
      </w:r>
    </w:p>
    <w:p w:rsidR="0043294F" w:rsidRPr="0043294F" w:rsidRDefault="00002323" w:rsidP="0043294F">
      <w:pPr>
        <w:spacing w:line="480" w:lineRule="auto"/>
        <w:ind w:left="284"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Menurut Kotler dan Keller (201</w:t>
      </w:r>
      <w:r w:rsidR="00B9499A">
        <w:rPr>
          <w:rFonts w:ascii="Times New Roman" w:eastAsia="Calibri" w:hAnsi="Times New Roman" w:cs="Times New Roman"/>
          <w:sz w:val="24"/>
          <w:szCs w:val="24"/>
        </w:rPr>
        <w:t>4</w:t>
      </w:r>
      <w:r w:rsidR="0043294F" w:rsidRPr="0043294F">
        <w:rPr>
          <w:rFonts w:ascii="Times New Roman" w:eastAsia="Calibri" w:hAnsi="Times New Roman" w:cs="Times New Roman"/>
          <w:sz w:val="24"/>
          <w:szCs w:val="24"/>
        </w:rPr>
        <w:t>:349), produk dapat diklasifikasikan menjadi beberapa jenis, diklasifikasikan berdasarkan ketahanan dari barang, berwujud dan tidak berwujud, dan kegunaanya.</w:t>
      </w:r>
    </w:p>
    <w:p w:rsidR="0043294F" w:rsidRPr="0043294F" w:rsidRDefault="0043294F" w:rsidP="0043294F">
      <w:pPr>
        <w:numPr>
          <w:ilvl w:val="1"/>
          <w:numId w:val="32"/>
        </w:numPr>
        <w:spacing w:line="480" w:lineRule="auto"/>
        <w:ind w:left="709"/>
        <w:jc w:val="both"/>
        <w:rPr>
          <w:rFonts w:ascii="Times New Roman" w:eastAsia="Calibri" w:hAnsi="Times New Roman" w:cs="Times New Roman"/>
          <w:sz w:val="24"/>
          <w:szCs w:val="24"/>
        </w:rPr>
      </w:pPr>
      <w:r w:rsidRPr="0043294F">
        <w:rPr>
          <w:rFonts w:ascii="Times New Roman" w:eastAsia="Calibri" w:hAnsi="Times New Roman" w:cs="Times New Roman"/>
          <w:sz w:val="24"/>
          <w:szCs w:val="24"/>
        </w:rPr>
        <w:t>Ketahanan, dan Wujud, produk dapat dibagi menjadi tiga kelompok yaitu:</w:t>
      </w:r>
    </w:p>
    <w:p w:rsidR="0043294F" w:rsidRPr="0043294F" w:rsidRDefault="0043294F" w:rsidP="0043294F">
      <w:pPr>
        <w:numPr>
          <w:ilvl w:val="0"/>
          <w:numId w:val="33"/>
        </w:numPr>
        <w:spacing w:line="480" w:lineRule="auto"/>
        <w:ind w:left="1134"/>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Nondurable goods</w:t>
      </w:r>
      <w:r w:rsidRPr="0043294F">
        <w:rPr>
          <w:rFonts w:ascii="Times New Roman" w:eastAsia="Calibri" w:hAnsi="Times New Roman" w:cs="Times New Roman"/>
          <w:sz w:val="24"/>
          <w:szCs w:val="24"/>
        </w:rPr>
        <w:t>: merupakan barang berwujud yang hanya dapat  digunakan satu kali atau beberapa kali seperti minuman jadi, sabun, dan lain sebagainya.</w:t>
      </w:r>
    </w:p>
    <w:p w:rsidR="0043294F" w:rsidRPr="0043294F" w:rsidRDefault="0043294F" w:rsidP="0043294F">
      <w:pPr>
        <w:numPr>
          <w:ilvl w:val="0"/>
          <w:numId w:val="33"/>
        </w:numPr>
        <w:spacing w:line="480" w:lineRule="auto"/>
        <w:ind w:left="1134"/>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Durable goods</w:t>
      </w:r>
      <w:r w:rsidRPr="0043294F">
        <w:rPr>
          <w:rFonts w:ascii="Times New Roman" w:eastAsia="Calibri" w:hAnsi="Times New Roman" w:cs="Times New Roman"/>
          <w:sz w:val="24"/>
          <w:szCs w:val="24"/>
        </w:rPr>
        <w:t>: merupakan barang berwujud yang dapat bertahan lama sangat lama dalam masa batas pemakaiannya. Seperti kulkas, pakaian, dan lain sebagainya.</w:t>
      </w:r>
    </w:p>
    <w:p w:rsidR="0043294F" w:rsidRPr="0043294F" w:rsidRDefault="0043294F" w:rsidP="0043294F">
      <w:pPr>
        <w:numPr>
          <w:ilvl w:val="0"/>
          <w:numId w:val="33"/>
        </w:numPr>
        <w:spacing w:line="480" w:lineRule="auto"/>
        <w:ind w:left="1134"/>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Services</w:t>
      </w:r>
      <w:r w:rsidRPr="0043294F">
        <w:rPr>
          <w:rFonts w:ascii="Times New Roman" w:eastAsia="Calibri" w:hAnsi="Times New Roman" w:cs="Times New Roman"/>
          <w:sz w:val="24"/>
          <w:szCs w:val="24"/>
        </w:rPr>
        <w:t xml:space="preserve"> (Jasa): merupakan produk yang tidak memiliki wujud, tidak dapat dipisahkan, dan bervariasi. Seperti jasa pemotongan rambut, konsultan pajak, dan lain sebagainya.</w:t>
      </w:r>
    </w:p>
    <w:p w:rsidR="0043294F" w:rsidRPr="0043294F" w:rsidRDefault="0043294F" w:rsidP="0043294F">
      <w:pPr>
        <w:numPr>
          <w:ilvl w:val="1"/>
          <w:numId w:val="32"/>
        </w:numPr>
        <w:spacing w:line="480" w:lineRule="auto"/>
        <w:ind w:left="709"/>
        <w:jc w:val="both"/>
        <w:rPr>
          <w:rFonts w:ascii="Times New Roman" w:eastAsia="Calibri" w:hAnsi="Times New Roman" w:cs="Times New Roman"/>
          <w:sz w:val="24"/>
          <w:szCs w:val="24"/>
        </w:rPr>
      </w:pPr>
      <w:r w:rsidRPr="0043294F">
        <w:rPr>
          <w:rFonts w:ascii="Times New Roman" w:eastAsia="Calibri" w:hAnsi="Times New Roman" w:cs="Times New Roman"/>
          <w:sz w:val="24"/>
          <w:szCs w:val="24"/>
        </w:rPr>
        <w:t>Produk juga dapat diklasifikasinya berdasarkan kegunaanya, dan dapat dibagi menjadi 2 kelompok yaitu:</w:t>
      </w:r>
    </w:p>
    <w:p w:rsidR="0043294F" w:rsidRPr="0043294F" w:rsidRDefault="0043294F" w:rsidP="0043294F">
      <w:pPr>
        <w:numPr>
          <w:ilvl w:val="2"/>
          <w:numId w:val="32"/>
        </w:numPr>
        <w:spacing w:line="480" w:lineRule="auto"/>
        <w:ind w:left="1134"/>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Consumer goods</w:t>
      </w:r>
      <w:r w:rsidRPr="0043294F">
        <w:rPr>
          <w:rFonts w:ascii="Times New Roman" w:eastAsia="Calibri" w:hAnsi="Times New Roman" w:cs="Times New Roman"/>
          <w:sz w:val="24"/>
          <w:szCs w:val="24"/>
        </w:rPr>
        <w:t xml:space="preserve"> adalah barang yang digunakan untuk kebutuhan dan keperluan pribadi. Barang tersebut juga dibagi lagi menjadi 4 kategori yaitu:</w:t>
      </w:r>
    </w:p>
    <w:p w:rsidR="0043294F" w:rsidRPr="0043294F" w:rsidRDefault="0043294F" w:rsidP="0043294F">
      <w:pPr>
        <w:numPr>
          <w:ilvl w:val="0"/>
          <w:numId w:val="34"/>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Convinience goods</w:t>
      </w:r>
      <w:r w:rsidRPr="0043294F">
        <w:rPr>
          <w:rFonts w:ascii="Times New Roman" w:eastAsia="Calibri" w:hAnsi="Times New Roman" w:cs="Times New Roman"/>
          <w:sz w:val="24"/>
          <w:szCs w:val="24"/>
        </w:rPr>
        <w:t>: barang yang sering digunakan oleh konsumen dalam kehidupan sehari –hari seperti sabun, koran, dan lain sebagainya.</w:t>
      </w:r>
    </w:p>
    <w:p w:rsidR="0043294F" w:rsidRPr="0043294F" w:rsidRDefault="0043294F" w:rsidP="0043294F">
      <w:pPr>
        <w:numPr>
          <w:ilvl w:val="0"/>
          <w:numId w:val="34"/>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lastRenderedPageBreak/>
        <w:t>Shopping goods</w:t>
      </w:r>
      <w:r w:rsidRPr="0043294F">
        <w:rPr>
          <w:rFonts w:ascii="Times New Roman" w:eastAsia="Calibri" w:hAnsi="Times New Roman" w:cs="Times New Roman"/>
          <w:sz w:val="24"/>
          <w:szCs w:val="24"/>
        </w:rPr>
        <w:t>: konsumen biasanya membandingkan barang dengan barang lain berdasarkan kecocokan, kualitas, harga, dan gaya. Seperti furnitur, pakaian, mobil bekas, dan alat-alat dapur.</w:t>
      </w:r>
    </w:p>
    <w:p w:rsidR="0043294F" w:rsidRPr="0043294F" w:rsidRDefault="0043294F" w:rsidP="0043294F">
      <w:pPr>
        <w:numPr>
          <w:ilvl w:val="0"/>
          <w:numId w:val="34"/>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Speciality goods</w:t>
      </w:r>
      <w:r w:rsidRPr="0043294F">
        <w:rPr>
          <w:rFonts w:ascii="Times New Roman" w:eastAsia="Calibri" w:hAnsi="Times New Roman" w:cs="Times New Roman"/>
          <w:sz w:val="24"/>
          <w:szCs w:val="24"/>
        </w:rPr>
        <w:t>: barang yang memiliki sesuatu yang spesial dan berbeda dari yang lain, seperti nama atau citra perusahaan yang baik. Konsumen akan melakukan apapun untuk mendapatkan barang ini, walaupun dengan membayar harga mahal. Seperti mobil mewah.</w:t>
      </w:r>
    </w:p>
    <w:p w:rsidR="0043294F" w:rsidRPr="0043294F" w:rsidRDefault="0043294F" w:rsidP="0043294F">
      <w:pPr>
        <w:numPr>
          <w:ilvl w:val="0"/>
          <w:numId w:val="34"/>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Unsought goods</w:t>
      </w:r>
      <w:r w:rsidRPr="0043294F">
        <w:rPr>
          <w:rFonts w:ascii="Times New Roman" w:eastAsia="Calibri" w:hAnsi="Times New Roman" w:cs="Times New Roman"/>
          <w:sz w:val="24"/>
          <w:szCs w:val="24"/>
        </w:rPr>
        <w:t>: barang yang keberadaannya biasanya tidak diketahui oleh konsumen dan biasanya tidak terpikirkan oleh konsumen untuk membeli produk tersebut. Seperti batu nisan.</w:t>
      </w:r>
    </w:p>
    <w:p w:rsidR="0043294F" w:rsidRPr="0043294F" w:rsidRDefault="0043294F" w:rsidP="0043294F">
      <w:pPr>
        <w:numPr>
          <w:ilvl w:val="2"/>
          <w:numId w:val="32"/>
        </w:numPr>
        <w:spacing w:line="480" w:lineRule="auto"/>
        <w:ind w:left="1134"/>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Industrial-goods classification</w:t>
      </w:r>
      <w:r w:rsidRPr="0043294F">
        <w:rPr>
          <w:rFonts w:ascii="Times New Roman" w:eastAsia="Calibri" w:hAnsi="Times New Roman" w:cs="Times New Roman"/>
          <w:sz w:val="24"/>
          <w:szCs w:val="24"/>
        </w:rPr>
        <w:t xml:space="preserve"> atau barang yang biasanya dibeli oleh pabrik untuk digunakan dan dijadikan produk kembali atau diperuntukan untuk sebagai bahan dasar pembuatan produk baru. Jenis barang ini juga dapat dibagi lagi menjadi 3 kategori yaitu:</w:t>
      </w:r>
    </w:p>
    <w:p w:rsidR="0043294F" w:rsidRPr="0043294F" w:rsidRDefault="0043294F" w:rsidP="0043294F">
      <w:pPr>
        <w:numPr>
          <w:ilvl w:val="0"/>
          <w:numId w:val="35"/>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Materials and Parts</w:t>
      </w:r>
      <w:r w:rsidRPr="0043294F">
        <w:rPr>
          <w:rFonts w:ascii="Times New Roman" w:eastAsia="Calibri" w:hAnsi="Times New Roman" w:cs="Times New Roman"/>
          <w:sz w:val="24"/>
          <w:szCs w:val="24"/>
        </w:rPr>
        <w:t>: barang yang memiliki ciri khas bahan dasar dan harus diolah kembali untuk menghasilkan sebuah produk yang lebih bernilai.</w:t>
      </w:r>
    </w:p>
    <w:p w:rsidR="0043294F" w:rsidRPr="0043294F" w:rsidRDefault="0043294F" w:rsidP="0043294F">
      <w:pPr>
        <w:numPr>
          <w:ilvl w:val="0"/>
          <w:numId w:val="35"/>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Capital Items</w:t>
      </w:r>
      <w:r w:rsidRPr="0043294F">
        <w:rPr>
          <w:rFonts w:ascii="Times New Roman" w:eastAsia="Calibri" w:hAnsi="Times New Roman" w:cs="Times New Roman"/>
          <w:sz w:val="24"/>
          <w:szCs w:val="24"/>
        </w:rPr>
        <w:t xml:space="preserve">: barang yang tahan lama untuk memfasilitasi pabrik-pabrik tersebut untuk membuat produk jadi. Seperti genset, </w:t>
      </w:r>
      <w:r w:rsidRPr="0043294F">
        <w:rPr>
          <w:rFonts w:ascii="Times New Roman" w:eastAsia="Calibri" w:hAnsi="Times New Roman" w:cs="Times New Roman"/>
          <w:i/>
          <w:sz w:val="24"/>
          <w:szCs w:val="24"/>
        </w:rPr>
        <w:t>conveyor</w:t>
      </w:r>
      <w:r w:rsidRPr="0043294F">
        <w:rPr>
          <w:rFonts w:ascii="Times New Roman" w:eastAsia="Calibri" w:hAnsi="Times New Roman" w:cs="Times New Roman"/>
          <w:sz w:val="24"/>
          <w:szCs w:val="24"/>
        </w:rPr>
        <w:t>, dan lain sebagainya.</w:t>
      </w:r>
    </w:p>
    <w:p w:rsidR="0043294F" w:rsidRPr="0043294F" w:rsidRDefault="0043294F" w:rsidP="0043294F">
      <w:pPr>
        <w:numPr>
          <w:ilvl w:val="0"/>
          <w:numId w:val="35"/>
        </w:numPr>
        <w:spacing w:line="480" w:lineRule="auto"/>
        <w:ind w:left="1560"/>
        <w:jc w:val="both"/>
        <w:rPr>
          <w:rFonts w:ascii="Times New Roman" w:eastAsia="Calibri" w:hAnsi="Times New Roman" w:cs="Times New Roman"/>
          <w:sz w:val="24"/>
          <w:szCs w:val="24"/>
        </w:rPr>
      </w:pPr>
      <w:r w:rsidRPr="0043294F">
        <w:rPr>
          <w:rFonts w:ascii="Times New Roman" w:eastAsia="Calibri" w:hAnsi="Times New Roman" w:cs="Times New Roman"/>
          <w:i/>
          <w:sz w:val="24"/>
          <w:szCs w:val="24"/>
        </w:rPr>
        <w:t>Supplies and Business Services</w:t>
      </w:r>
      <w:r w:rsidRPr="0043294F">
        <w:rPr>
          <w:rFonts w:ascii="Times New Roman" w:eastAsia="Calibri" w:hAnsi="Times New Roman" w:cs="Times New Roman"/>
          <w:sz w:val="24"/>
          <w:szCs w:val="24"/>
        </w:rPr>
        <w:t xml:space="preserve">: produk berjangka pendek, baik barang maupun jasa, yang digunakan sebagai bahan pembantu pembuatan produk jadi. Dibagi menjadi dua kelompok yaitu pemeliharaan dan perbaikan </w:t>
      </w:r>
      <w:r w:rsidRPr="0043294F">
        <w:rPr>
          <w:rFonts w:ascii="Times New Roman" w:eastAsia="Calibri" w:hAnsi="Times New Roman" w:cs="Times New Roman"/>
          <w:sz w:val="24"/>
          <w:szCs w:val="24"/>
        </w:rPr>
        <w:lastRenderedPageBreak/>
        <w:t>seperti cat, paku dan lain sebagainya, dan barang operasional seperti pelumas, batu baru dan lain sebagainya.</w:t>
      </w:r>
    </w:p>
    <w:p w:rsidR="0043294F" w:rsidRPr="0043294F" w:rsidRDefault="0043294F" w:rsidP="0043294F">
      <w:pPr>
        <w:spacing w:line="480" w:lineRule="auto"/>
        <w:ind w:left="284"/>
        <w:jc w:val="both"/>
        <w:rPr>
          <w:rFonts w:ascii="Times New Roman" w:eastAsia="Calibri" w:hAnsi="Times New Roman" w:cs="Times New Roman"/>
          <w:sz w:val="24"/>
          <w:szCs w:val="24"/>
        </w:rPr>
      </w:pPr>
      <w:proofErr w:type="spellStart"/>
      <w:r w:rsidRPr="0043294F">
        <w:rPr>
          <w:rFonts w:ascii="Times New Roman" w:eastAsia="Calibri" w:hAnsi="Times New Roman" w:cs="Times New Roman"/>
          <w:sz w:val="24"/>
          <w:szCs w:val="24"/>
          <w:lang w:val="en-US"/>
        </w:rPr>
        <w:t>Berikut</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adalah</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kelebihan</w:t>
      </w:r>
      <w:proofErr w:type="spellEnd"/>
      <w:r w:rsidRPr="0043294F">
        <w:rPr>
          <w:rFonts w:ascii="Times New Roman" w:eastAsia="Calibri" w:hAnsi="Times New Roman" w:cs="Times New Roman"/>
          <w:sz w:val="24"/>
          <w:szCs w:val="24"/>
          <w:lang w:val="en-US"/>
        </w:rPr>
        <w:t xml:space="preserve"> </w:t>
      </w:r>
      <w:r w:rsidRPr="003174CA">
        <w:rPr>
          <w:rFonts w:ascii="Times New Roman" w:eastAsia="Calibri" w:hAnsi="Times New Roman" w:cs="Times New Roman"/>
          <w:sz w:val="24"/>
          <w:szCs w:val="24"/>
        </w:rPr>
        <w:t>AutoRelianz</w:t>
      </w:r>
      <w:r w:rsidRPr="0043294F">
        <w:rPr>
          <w:rFonts w:ascii="Times New Roman" w:eastAsia="Calibri" w:hAnsi="Times New Roman" w:cs="Times New Roman"/>
          <w:i/>
          <w:sz w:val="24"/>
          <w:szCs w:val="24"/>
          <w:lang w:val="en-US"/>
        </w:rPr>
        <w:t xml:space="preserve"> </w:t>
      </w:r>
      <w:proofErr w:type="spellStart"/>
      <w:r w:rsidRPr="0043294F">
        <w:rPr>
          <w:rFonts w:ascii="Times New Roman" w:eastAsia="Calibri" w:hAnsi="Times New Roman" w:cs="Times New Roman"/>
          <w:sz w:val="24"/>
          <w:szCs w:val="24"/>
          <w:lang w:val="en-US"/>
        </w:rPr>
        <w:t>dibandingkan</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penyedia</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jasa</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lainnya</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adalah</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sebagai</w:t>
      </w:r>
      <w:proofErr w:type="spellEnd"/>
      <w:r w:rsidRPr="0043294F">
        <w:rPr>
          <w:rFonts w:ascii="Times New Roman" w:eastAsia="Calibri" w:hAnsi="Times New Roman" w:cs="Times New Roman"/>
          <w:sz w:val="24"/>
          <w:szCs w:val="24"/>
          <w:lang w:val="en-US"/>
        </w:rPr>
        <w:t xml:space="preserve"> </w:t>
      </w:r>
      <w:proofErr w:type="spellStart"/>
      <w:r w:rsidRPr="0043294F">
        <w:rPr>
          <w:rFonts w:ascii="Times New Roman" w:eastAsia="Calibri" w:hAnsi="Times New Roman" w:cs="Times New Roman"/>
          <w:sz w:val="24"/>
          <w:szCs w:val="24"/>
          <w:lang w:val="en-US"/>
        </w:rPr>
        <w:t>berikut</w:t>
      </w:r>
      <w:proofErr w:type="spellEnd"/>
      <w:r w:rsidRPr="0043294F">
        <w:rPr>
          <w:rFonts w:ascii="Times New Roman" w:eastAsia="Calibri" w:hAnsi="Times New Roman" w:cs="Times New Roman"/>
          <w:sz w:val="24"/>
          <w:szCs w:val="24"/>
        </w:rPr>
        <w:t>:</w:t>
      </w:r>
    </w:p>
    <w:p w:rsidR="0043294F" w:rsidRPr="0043294F" w:rsidRDefault="0043294F" w:rsidP="0043294F">
      <w:pPr>
        <w:numPr>
          <w:ilvl w:val="0"/>
          <w:numId w:val="36"/>
        </w:numPr>
        <w:spacing w:line="480" w:lineRule="auto"/>
        <w:jc w:val="both"/>
        <w:rPr>
          <w:rFonts w:ascii="Times New Roman" w:eastAsia="Calibri" w:hAnsi="Times New Roman" w:cs="Times New Roman"/>
          <w:sz w:val="24"/>
          <w:szCs w:val="24"/>
        </w:rPr>
      </w:pPr>
      <w:r w:rsidRPr="0043294F">
        <w:rPr>
          <w:rFonts w:ascii="Times New Roman" w:eastAsia="Calibri" w:hAnsi="Times New Roman" w:cs="Times New Roman"/>
          <w:sz w:val="24"/>
          <w:szCs w:val="24"/>
        </w:rPr>
        <w:t xml:space="preserve">Paket sewa mobil yang beragam memberikan kemudahan dan pilihan yang lebih mengguntungkan bagi konsumen. </w:t>
      </w:r>
      <w:r w:rsidRPr="003174CA">
        <w:rPr>
          <w:rFonts w:ascii="Times New Roman" w:eastAsia="Calibri" w:hAnsi="Times New Roman" w:cs="Times New Roman"/>
          <w:sz w:val="24"/>
          <w:szCs w:val="24"/>
        </w:rPr>
        <w:t>AutoRelianz</w:t>
      </w:r>
      <w:r w:rsidRPr="0043294F">
        <w:rPr>
          <w:rFonts w:ascii="Times New Roman" w:eastAsia="Calibri" w:hAnsi="Times New Roman" w:cs="Times New Roman"/>
          <w:sz w:val="24"/>
          <w:szCs w:val="24"/>
        </w:rPr>
        <w:t xml:space="preserve"> menjadiakan pa</w:t>
      </w:r>
      <w:r w:rsidR="003174CA">
        <w:rPr>
          <w:rFonts w:ascii="Times New Roman" w:eastAsia="Calibri" w:hAnsi="Times New Roman" w:cs="Times New Roman"/>
          <w:sz w:val="24"/>
          <w:szCs w:val="24"/>
        </w:rPr>
        <w:t>ket sewa untuk harian, mingguan</w:t>
      </w:r>
      <w:r w:rsidRPr="0043294F">
        <w:rPr>
          <w:rFonts w:ascii="Times New Roman" w:eastAsia="Calibri" w:hAnsi="Times New Roman" w:cs="Times New Roman"/>
          <w:sz w:val="24"/>
          <w:szCs w:val="24"/>
        </w:rPr>
        <w:t xml:space="preserve">. </w:t>
      </w:r>
      <w:r w:rsidRPr="003174CA">
        <w:rPr>
          <w:rFonts w:ascii="Times New Roman" w:eastAsia="Calibri" w:hAnsi="Times New Roman" w:cs="Times New Roman"/>
          <w:sz w:val="24"/>
          <w:szCs w:val="24"/>
        </w:rPr>
        <w:t>AutoRelianz</w:t>
      </w:r>
      <w:r w:rsidRPr="0043294F">
        <w:rPr>
          <w:rFonts w:ascii="Times New Roman" w:eastAsia="Calibri" w:hAnsi="Times New Roman" w:cs="Times New Roman"/>
          <w:sz w:val="24"/>
          <w:szCs w:val="24"/>
        </w:rPr>
        <w:t xml:space="preserve"> juga akan menyediakan paket </w:t>
      </w:r>
      <w:r w:rsidR="003174CA">
        <w:rPr>
          <w:rFonts w:ascii="Times New Roman" w:eastAsia="Calibri" w:hAnsi="Times New Roman" w:cs="Times New Roman"/>
          <w:sz w:val="24"/>
          <w:szCs w:val="24"/>
        </w:rPr>
        <w:t>berdasarkan jenis pemakaian supir dan tanpa supir</w:t>
      </w:r>
      <w:r w:rsidRPr="0043294F">
        <w:rPr>
          <w:rFonts w:ascii="Times New Roman" w:eastAsia="Calibri" w:hAnsi="Times New Roman" w:cs="Times New Roman"/>
          <w:sz w:val="24"/>
          <w:szCs w:val="24"/>
        </w:rPr>
        <w:t>.</w:t>
      </w:r>
    </w:p>
    <w:p w:rsidR="0043294F" w:rsidRPr="0043294F" w:rsidRDefault="0043294F" w:rsidP="0043294F">
      <w:pPr>
        <w:numPr>
          <w:ilvl w:val="0"/>
          <w:numId w:val="36"/>
        </w:numPr>
        <w:spacing w:line="480" w:lineRule="auto"/>
        <w:jc w:val="both"/>
        <w:rPr>
          <w:rFonts w:ascii="Times New Roman" w:eastAsia="Calibri" w:hAnsi="Times New Roman" w:cs="Times New Roman"/>
          <w:sz w:val="24"/>
          <w:szCs w:val="24"/>
        </w:rPr>
      </w:pPr>
      <w:r w:rsidRPr="0043294F">
        <w:rPr>
          <w:rFonts w:ascii="Times New Roman" w:eastAsia="Calibri" w:hAnsi="Times New Roman" w:cs="Times New Roman"/>
          <w:sz w:val="24"/>
          <w:szCs w:val="24"/>
        </w:rPr>
        <w:t xml:space="preserve">Proses penyewaan yang memudahkan konsumen untuk dapat langsung memesan secara online tanpa harus datang langsung ke showroom </w:t>
      </w:r>
      <w:r w:rsidRPr="003174CA">
        <w:rPr>
          <w:rFonts w:ascii="Times New Roman" w:eastAsia="Calibri" w:hAnsi="Times New Roman" w:cs="Times New Roman"/>
          <w:sz w:val="24"/>
          <w:szCs w:val="24"/>
        </w:rPr>
        <w:t>AutoRelianz</w:t>
      </w:r>
      <w:r w:rsidRPr="0043294F">
        <w:rPr>
          <w:rFonts w:ascii="Times New Roman" w:eastAsia="Calibri" w:hAnsi="Times New Roman" w:cs="Times New Roman"/>
          <w:sz w:val="24"/>
          <w:szCs w:val="24"/>
        </w:rPr>
        <w:t xml:space="preserve"> melalui media sosial. </w:t>
      </w:r>
    </w:p>
    <w:p w:rsidR="0043294F" w:rsidRPr="0043294F" w:rsidRDefault="0043294F" w:rsidP="0043294F">
      <w:pPr>
        <w:numPr>
          <w:ilvl w:val="0"/>
          <w:numId w:val="36"/>
        </w:numPr>
        <w:spacing w:line="480" w:lineRule="auto"/>
        <w:jc w:val="both"/>
        <w:rPr>
          <w:rFonts w:ascii="Times New Roman" w:eastAsia="Calibri" w:hAnsi="Times New Roman" w:cs="Times New Roman"/>
          <w:sz w:val="24"/>
          <w:szCs w:val="24"/>
        </w:rPr>
      </w:pPr>
      <w:r w:rsidRPr="003174CA">
        <w:rPr>
          <w:rFonts w:ascii="Times New Roman" w:eastAsia="Calibri" w:hAnsi="Times New Roman" w:cs="Times New Roman"/>
          <w:sz w:val="24"/>
          <w:szCs w:val="24"/>
        </w:rPr>
        <w:t>AutoRelianz</w:t>
      </w:r>
      <w:r w:rsidRPr="0043294F">
        <w:rPr>
          <w:rFonts w:ascii="Times New Roman" w:eastAsia="Calibri" w:hAnsi="Times New Roman" w:cs="Times New Roman"/>
          <w:sz w:val="24"/>
          <w:szCs w:val="24"/>
        </w:rPr>
        <w:t xml:space="preserve"> juga menyedi</w:t>
      </w:r>
      <w:r w:rsidR="003174CA">
        <w:rPr>
          <w:rFonts w:ascii="Times New Roman" w:eastAsia="Calibri" w:hAnsi="Times New Roman" w:cs="Times New Roman"/>
          <w:sz w:val="24"/>
          <w:szCs w:val="24"/>
        </w:rPr>
        <w:t xml:space="preserve">akan </w:t>
      </w:r>
      <w:r w:rsidR="00A72C2E">
        <w:rPr>
          <w:rFonts w:ascii="Times New Roman" w:eastAsia="Calibri" w:hAnsi="Times New Roman" w:cs="Times New Roman"/>
          <w:sz w:val="24"/>
          <w:szCs w:val="24"/>
        </w:rPr>
        <w:t xml:space="preserve">sistem test drive selama 30 – 45 </w:t>
      </w:r>
      <w:r w:rsidRPr="0043294F">
        <w:rPr>
          <w:rFonts w:ascii="Times New Roman" w:eastAsia="Calibri" w:hAnsi="Times New Roman" w:cs="Times New Roman"/>
          <w:sz w:val="24"/>
          <w:szCs w:val="24"/>
        </w:rPr>
        <w:t>menit untuk merasakan kondisi dan performa dari mobil yang dipilih oleh konsumen sebelum menyewanya. Hal ini membantu konsumen untuk membiasakan diri sebelum menggunakan mobil sewaan tersebut.</w:t>
      </w:r>
    </w:p>
    <w:p w:rsidR="0043294F" w:rsidRPr="0043294F" w:rsidRDefault="0043294F" w:rsidP="0043294F">
      <w:pPr>
        <w:numPr>
          <w:ilvl w:val="0"/>
          <w:numId w:val="36"/>
        </w:numPr>
        <w:spacing w:line="480" w:lineRule="auto"/>
        <w:jc w:val="both"/>
        <w:rPr>
          <w:rFonts w:ascii="Times New Roman" w:eastAsia="Calibri" w:hAnsi="Times New Roman" w:cs="Times New Roman"/>
          <w:sz w:val="24"/>
          <w:szCs w:val="24"/>
        </w:rPr>
      </w:pPr>
      <w:r w:rsidRPr="0043294F">
        <w:rPr>
          <w:rFonts w:ascii="Times New Roman" w:eastAsia="Calibri" w:hAnsi="Times New Roman" w:cs="Times New Roman"/>
          <w:sz w:val="24"/>
          <w:szCs w:val="24"/>
        </w:rPr>
        <w:t>Staff yang dipekerjakan telah diberikan training terlebih dahulu baik secara teknis maupun non-teknis</w:t>
      </w:r>
    </w:p>
    <w:p w:rsidR="0043294F" w:rsidRPr="0043294F" w:rsidRDefault="0043294F" w:rsidP="0043294F">
      <w:pPr>
        <w:numPr>
          <w:ilvl w:val="0"/>
          <w:numId w:val="36"/>
        </w:numPr>
        <w:spacing w:line="480" w:lineRule="auto"/>
        <w:jc w:val="both"/>
        <w:rPr>
          <w:rFonts w:ascii="Times New Roman" w:eastAsia="Calibri" w:hAnsi="Times New Roman" w:cs="Times New Roman"/>
          <w:sz w:val="24"/>
          <w:szCs w:val="24"/>
        </w:rPr>
      </w:pPr>
      <w:r w:rsidRPr="003174CA">
        <w:rPr>
          <w:rFonts w:ascii="Times New Roman" w:eastAsia="Calibri" w:hAnsi="Times New Roman" w:cs="Times New Roman"/>
          <w:sz w:val="24"/>
          <w:szCs w:val="24"/>
        </w:rPr>
        <w:t>AutoRelianz</w:t>
      </w:r>
      <w:r w:rsidRPr="0043294F">
        <w:rPr>
          <w:rFonts w:ascii="Times New Roman" w:eastAsia="Calibri" w:hAnsi="Times New Roman" w:cs="Times New Roman"/>
          <w:sz w:val="24"/>
          <w:szCs w:val="24"/>
        </w:rPr>
        <w:t xml:space="preserve"> memiliki SOP untuk menjaga kebersihan showroom dan kondisi kendaraan sewa sehingga tampak bersih dan baru. Kendaraan akan dibersihkan seminggu sekali setiap Senin pagi.</w:t>
      </w:r>
    </w:p>
    <w:p w:rsidR="0043294F" w:rsidRPr="009C355D" w:rsidRDefault="0043294F" w:rsidP="0043294F">
      <w:pPr>
        <w:spacing w:line="480" w:lineRule="auto"/>
        <w:jc w:val="both"/>
        <w:rPr>
          <w:rFonts w:ascii="Times New Roman" w:eastAsia="Calibri" w:hAnsi="Times New Roman" w:cs="Times New Roman"/>
          <w:sz w:val="24"/>
          <w:szCs w:val="24"/>
        </w:rPr>
      </w:pPr>
    </w:p>
    <w:p w:rsidR="009C355D" w:rsidRDefault="009668D6" w:rsidP="00863D58">
      <w:pPr>
        <w:pStyle w:val="ListParagraph"/>
        <w:spacing w:line="480" w:lineRule="auto"/>
        <w:ind w:left="284" w:firstLine="720"/>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lastRenderedPageBreak/>
        <w:t xml:space="preserve">Berdasarkan penjelasan </w:t>
      </w:r>
      <w:r w:rsidR="0043294F">
        <w:rPr>
          <w:rFonts w:ascii="Times New Roman" w:eastAsia="Calibri" w:hAnsi="Times New Roman" w:cs="Times New Roman"/>
          <w:sz w:val="24"/>
          <w:szCs w:val="24"/>
        </w:rPr>
        <w:t>di atas mengenai</w:t>
      </w:r>
      <w:r w:rsidR="009C355D">
        <w:rPr>
          <w:rFonts w:ascii="Times New Roman" w:eastAsia="Calibri" w:hAnsi="Times New Roman" w:cs="Times New Roman"/>
          <w:sz w:val="24"/>
          <w:szCs w:val="24"/>
        </w:rPr>
        <w:t xml:space="preserve"> klarifikasi pembagian jenis produk menurut </w:t>
      </w:r>
      <w:r w:rsidR="00002323">
        <w:rPr>
          <w:rFonts w:ascii="Times New Roman" w:eastAsia="Calibri" w:hAnsi="Times New Roman" w:cs="Times New Roman"/>
          <w:sz w:val="24"/>
          <w:szCs w:val="24"/>
        </w:rPr>
        <w:t>Kotler dan Keller (201</w:t>
      </w:r>
      <w:r w:rsidR="00B9499A">
        <w:rPr>
          <w:rFonts w:ascii="Times New Roman" w:eastAsia="Calibri" w:hAnsi="Times New Roman" w:cs="Times New Roman"/>
          <w:sz w:val="24"/>
          <w:szCs w:val="24"/>
        </w:rPr>
        <w:t>4</w:t>
      </w:r>
      <w:r w:rsidR="009C355D" w:rsidRPr="009C355D">
        <w:rPr>
          <w:rFonts w:ascii="Times New Roman" w:eastAsia="Calibri" w:hAnsi="Times New Roman" w:cs="Times New Roman"/>
          <w:sz w:val="24"/>
          <w:szCs w:val="24"/>
        </w:rPr>
        <w:t>:349)</w:t>
      </w:r>
      <w:r w:rsidR="009C355D">
        <w:rPr>
          <w:rFonts w:ascii="Times New Roman" w:eastAsia="Calibri" w:hAnsi="Times New Roman" w:cs="Times New Roman"/>
          <w:sz w:val="24"/>
          <w:szCs w:val="24"/>
        </w:rPr>
        <w:t xml:space="preserve">, maka </w:t>
      </w:r>
      <w:r w:rsidR="009C355D" w:rsidRPr="003174CA">
        <w:rPr>
          <w:rFonts w:ascii="Times New Roman" w:eastAsia="Calibri" w:hAnsi="Times New Roman" w:cs="Times New Roman"/>
          <w:sz w:val="24"/>
          <w:szCs w:val="24"/>
        </w:rPr>
        <w:t>AutoRelianz</w:t>
      </w:r>
      <w:r w:rsidR="009C355D">
        <w:rPr>
          <w:rFonts w:ascii="Times New Roman" w:eastAsia="Calibri" w:hAnsi="Times New Roman" w:cs="Times New Roman"/>
          <w:sz w:val="24"/>
          <w:szCs w:val="24"/>
        </w:rPr>
        <w:t xml:space="preserve"> dapat diklasifikasi dalam </w:t>
      </w:r>
      <w:r w:rsidR="009C355D">
        <w:rPr>
          <w:rFonts w:ascii="Times New Roman" w:hAnsi="Times New Roman" w:cs="Times New Roman"/>
          <w:color w:val="000000"/>
          <w:sz w:val="24"/>
          <w:szCs w:val="24"/>
          <w:shd w:val="clear" w:color="auto" w:fill="FFFFFF"/>
        </w:rPr>
        <w:t xml:space="preserve">kategori produk </w:t>
      </w:r>
      <w:r w:rsidR="009C355D" w:rsidRPr="0023299C">
        <w:rPr>
          <w:rFonts w:ascii="Times New Roman" w:hAnsi="Times New Roman" w:cs="Times New Roman"/>
          <w:i/>
          <w:color w:val="000000"/>
          <w:sz w:val="24"/>
          <w:szCs w:val="24"/>
          <w:shd w:val="clear" w:color="auto" w:fill="FFFFFF"/>
        </w:rPr>
        <w:t>intangible</w:t>
      </w:r>
      <w:r w:rsidR="009C355D">
        <w:rPr>
          <w:rFonts w:ascii="Times New Roman" w:hAnsi="Times New Roman" w:cs="Times New Roman"/>
          <w:color w:val="000000"/>
          <w:sz w:val="24"/>
          <w:szCs w:val="24"/>
          <w:shd w:val="clear" w:color="auto" w:fill="FFFFFF"/>
        </w:rPr>
        <w:t xml:space="preserve"> </w:t>
      </w:r>
      <w:r w:rsidR="009C355D" w:rsidRPr="0023299C">
        <w:rPr>
          <w:rFonts w:ascii="Times New Roman" w:hAnsi="Times New Roman" w:cs="Times New Roman"/>
          <w:i/>
          <w:color w:val="000000"/>
          <w:sz w:val="24"/>
          <w:szCs w:val="24"/>
          <w:shd w:val="clear" w:color="auto" w:fill="FFFFFF"/>
        </w:rPr>
        <w:t>goods</w:t>
      </w:r>
      <w:r w:rsidR="009C355D" w:rsidRPr="00F71BA8">
        <w:rPr>
          <w:rFonts w:ascii="Times New Roman" w:hAnsi="Times New Roman" w:cs="Times New Roman"/>
          <w:color w:val="000000"/>
          <w:sz w:val="24"/>
          <w:szCs w:val="24"/>
          <w:shd w:val="clear" w:color="auto" w:fill="FFFFFF"/>
        </w:rPr>
        <w:t xml:space="preserve"> (</w:t>
      </w:r>
      <w:r w:rsidR="009C355D">
        <w:rPr>
          <w:rFonts w:ascii="Times New Roman" w:hAnsi="Times New Roman" w:cs="Times New Roman"/>
          <w:color w:val="000000"/>
          <w:sz w:val="24"/>
          <w:szCs w:val="24"/>
          <w:shd w:val="clear" w:color="auto" w:fill="FFFFFF"/>
        </w:rPr>
        <w:t xml:space="preserve">barang tak berwujud). </w:t>
      </w:r>
      <w:r w:rsidR="009C355D" w:rsidRPr="003174CA">
        <w:rPr>
          <w:rFonts w:ascii="Times New Roman" w:hAnsi="Times New Roman" w:cs="Times New Roman"/>
          <w:color w:val="000000"/>
          <w:sz w:val="24"/>
          <w:szCs w:val="24"/>
          <w:shd w:val="clear" w:color="auto" w:fill="FFFFFF"/>
        </w:rPr>
        <w:t>AutoRelianz</w:t>
      </w:r>
      <w:r w:rsidR="009C355D">
        <w:rPr>
          <w:rFonts w:ascii="Times New Roman" w:hAnsi="Times New Roman" w:cs="Times New Roman"/>
          <w:color w:val="000000"/>
          <w:sz w:val="24"/>
          <w:szCs w:val="24"/>
          <w:shd w:val="clear" w:color="auto" w:fill="FFFFFF"/>
        </w:rPr>
        <w:t xml:space="preserve"> menyediakan layanaan jasa sewa mobil bagi masyarakat yang membutuhkan sehingga bentuk produk yang ditawarkan adalah jasa dengan </w:t>
      </w:r>
      <w:r w:rsidR="009C355D" w:rsidRPr="009C355D">
        <w:rPr>
          <w:rFonts w:ascii="Times New Roman" w:hAnsi="Times New Roman" w:cs="Times New Roman"/>
          <w:i/>
          <w:color w:val="000000"/>
          <w:sz w:val="24"/>
          <w:szCs w:val="24"/>
          <w:shd w:val="clear" w:color="auto" w:fill="FFFFFF"/>
        </w:rPr>
        <w:t>phsical evidence</w:t>
      </w:r>
      <w:r w:rsidR="009C355D">
        <w:rPr>
          <w:rFonts w:ascii="Times New Roman" w:hAnsi="Times New Roman" w:cs="Times New Roman"/>
          <w:color w:val="000000"/>
          <w:sz w:val="24"/>
          <w:szCs w:val="24"/>
          <w:shd w:val="clear" w:color="auto" w:fill="FFFFFF"/>
        </w:rPr>
        <w:t xml:space="preserve"> berbentuk mobil dan bangunan usaha</w:t>
      </w:r>
    </w:p>
    <w:p w:rsidR="00A963BF" w:rsidRDefault="00D14070" w:rsidP="00863D58">
      <w:pPr>
        <w:pStyle w:val="ListParagraph"/>
        <w:spacing w:line="480" w:lineRule="auto"/>
        <w:ind w:left="284"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Berikut adalah beberapa kebutuhan pasar yang memerlukan jasa penyewaan mobil</w:t>
      </w:r>
      <w:r w:rsidR="00A963BF">
        <w:rPr>
          <w:rFonts w:ascii="Times New Roman" w:hAnsi="Times New Roman" w:cs="Times New Roman"/>
          <w:color w:val="000000"/>
          <w:sz w:val="24"/>
          <w:szCs w:val="24"/>
          <w:shd w:val="clear" w:color="auto" w:fill="FFFFFF"/>
        </w:rPr>
        <w:t xml:space="preserve">: </w:t>
      </w:r>
    </w:p>
    <w:p w:rsidR="00A963BF" w:rsidRDefault="00A963BF" w:rsidP="00A963BF">
      <w:pPr>
        <w:pStyle w:val="ListParagraph"/>
        <w:numPr>
          <w:ilvl w:val="0"/>
          <w:numId w:val="3"/>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Kebutuhan Sehari – hari</w:t>
      </w:r>
    </w:p>
    <w:p w:rsidR="00A963BF" w:rsidRDefault="00A963BF" w:rsidP="00A963BF">
      <w:pPr>
        <w:pStyle w:val="ListParagraph"/>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Pasar ini ditujukan untuk kalangan konsumen yang ingin menyewa sebuah mobil untuk dapat dipakai secara harian dengan tarif yang telah ditentukan berdasarkan tarif harian.</w:t>
      </w:r>
    </w:p>
    <w:p w:rsidR="00A963BF" w:rsidRDefault="00A963BF" w:rsidP="00A963BF">
      <w:pPr>
        <w:pStyle w:val="ListParagraph"/>
        <w:numPr>
          <w:ilvl w:val="0"/>
          <w:numId w:val="3"/>
        </w:numPr>
        <w:spacing w:line="480" w:lineRule="auto"/>
        <w:ind w:left="709"/>
        <w:jc w:val="both"/>
        <w:rPr>
          <w:rFonts w:ascii="Times New Roman" w:hAnsi="Times New Roman" w:cs="Times New Roman"/>
          <w:color w:val="000000"/>
          <w:sz w:val="24"/>
          <w:szCs w:val="24"/>
          <w:shd w:val="clear" w:color="auto" w:fill="FFFFFF"/>
        </w:rPr>
      </w:pPr>
      <w:r w:rsidRPr="00A963BF">
        <w:rPr>
          <w:rFonts w:ascii="Times New Roman" w:hAnsi="Times New Roman" w:cs="Times New Roman"/>
          <w:color w:val="000000"/>
          <w:sz w:val="24"/>
          <w:szCs w:val="24"/>
          <w:shd w:val="clear" w:color="auto" w:fill="FFFFFF"/>
        </w:rPr>
        <w:t>Wisata</w:t>
      </w:r>
    </w:p>
    <w:p w:rsidR="00A963BF" w:rsidRDefault="00A963BF" w:rsidP="00A963BF">
      <w:pPr>
        <w:pStyle w:val="ListParagraph"/>
        <w:spacing w:line="480" w:lineRule="auto"/>
        <w:ind w:firstLine="720"/>
        <w:jc w:val="both"/>
        <w:rPr>
          <w:rFonts w:ascii="Times New Roman" w:hAnsi="Times New Roman" w:cs="Times New Roman"/>
          <w:color w:val="000000"/>
          <w:sz w:val="24"/>
          <w:szCs w:val="24"/>
          <w:shd w:val="clear" w:color="auto" w:fill="FFFFFF"/>
        </w:rPr>
      </w:pPr>
      <w:r w:rsidRPr="00A963BF">
        <w:rPr>
          <w:rFonts w:ascii="Times New Roman" w:hAnsi="Times New Roman" w:cs="Times New Roman"/>
          <w:color w:val="000000"/>
          <w:sz w:val="24"/>
          <w:szCs w:val="24"/>
          <w:shd w:val="clear" w:color="auto" w:fill="FFFFFF"/>
        </w:rPr>
        <w:t xml:space="preserve">Masyarakat ada juga yang menggunakan mobil sewaan untuk digunakan sebagai kendaraan untuk berwisata ke beberapa tempat. Alasan digunakannya mobil sewaan mulai dari ongkos yang lebih murah, tidak perlu mengeluarkan biaya maintenace mobil, sampai dengan pemakaian yang cenderung sebentar. </w:t>
      </w:r>
    </w:p>
    <w:p w:rsidR="00F008F3" w:rsidRDefault="00A963BF" w:rsidP="00F008F3">
      <w:pPr>
        <w:pStyle w:val="ListParagraph"/>
        <w:numPr>
          <w:ilvl w:val="0"/>
          <w:numId w:val="3"/>
        </w:numPr>
        <w:spacing w:line="48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Kegiatan Operasional Sebuah P</w:t>
      </w:r>
      <w:r w:rsidR="009C355D" w:rsidRPr="00A963BF">
        <w:rPr>
          <w:rFonts w:ascii="Times New Roman" w:hAnsi="Times New Roman" w:cs="Times New Roman"/>
          <w:color w:val="000000"/>
          <w:sz w:val="24"/>
          <w:szCs w:val="24"/>
          <w:shd w:val="clear" w:color="auto" w:fill="FFFFFF"/>
        </w:rPr>
        <w:t>erusahaan</w:t>
      </w:r>
    </w:p>
    <w:p w:rsidR="00945B62" w:rsidRPr="00CD20B7" w:rsidRDefault="00CD20B7" w:rsidP="00863D58">
      <w:pPr>
        <w:pStyle w:val="ListParagraph"/>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Beberapa perusahaan jasa yang menjalankan kegiatan operasionalnya, juga memerlukan sarana transportasi sebagai alat penunjang ataupun kebutuhan bahan dasar atas jasa yang diberikannya. Sehingga jasa penyewaan mobil menjadi sangat dibutuhkan oleh perusahaan tersebut untuk menambah armada atau transportasi perusahaan. </w:t>
      </w:r>
    </w:p>
    <w:p w:rsidR="00F63F06" w:rsidRDefault="00ED1FE0" w:rsidP="00863D58">
      <w:pPr>
        <w:pStyle w:val="ListParagraph"/>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Dari bermacam – macam kebutuhan pasar yang ada di atas, maka AutoRelianz </w:t>
      </w:r>
      <w:r w:rsidR="00CD20B7">
        <w:rPr>
          <w:rFonts w:ascii="Times New Roman" w:hAnsi="Times New Roman" w:cs="Times New Roman"/>
          <w:color w:val="000000"/>
          <w:sz w:val="24"/>
          <w:szCs w:val="24"/>
          <w:shd w:val="clear" w:color="auto" w:fill="FFFFFF"/>
        </w:rPr>
        <w:t xml:space="preserve">memfokusakan kepada kebutuhan sehari – hari masyarakat terlebih </w:t>
      </w:r>
      <w:r w:rsidR="00CD20B7">
        <w:rPr>
          <w:rFonts w:ascii="Times New Roman" w:hAnsi="Times New Roman" w:cs="Times New Roman"/>
          <w:color w:val="000000"/>
          <w:sz w:val="24"/>
          <w:szCs w:val="24"/>
          <w:shd w:val="clear" w:color="auto" w:fill="FFFFFF"/>
        </w:rPr>
        <w:lastRenderedPageBreak/>
        <w:t xml:space="preserve">dahulu dengan </w:t>
      </w:r>
      <w:r>
        <w:rPr>
          <w:rFonts w:ascii="Times New Roman" w:hAnsi="Times New Roman" w:cs="Times New Roman"/>
          <w:color w:val="000000"/>
          <w:sz w:val="24"/>
          <w:szCs w:val="24"/>
          <w:shd w:val="clear" w:color="auto" w:fill="FFFFFF"/>
        </w:rPr>
        <w:t xml:space="preserve">menawarkan produk </w:t>
      </w:r>
      <w:r w:rsidR="00CD20B7">
        <w:rPr>
          <w:rFonts w:ascii="Times New Roman" w:hAnsi="Times New Roman" w:cs="Times New Roman"/>
          <w:color w:val="000000"/>
          <w:sz w:val="24"/>
          <w:szCs w:val="24"/>
          <w:shd w:val="clear" w:color="auto" w:fill="FFFFFF"/>
        </w:rPr>
        <w:t>dan</w:t>
      </w:r>
      <w:r>
        <w:rPr>
          <w:rFonts w:ascii="Times New Roman" w:hAnsi="Times New Roman" w:cs="Times New Roman"/>
          <w:color w:val="000000"/>
          <w:sz w:val="24"/>
          <w:szCs w:val="24"/>
          <w:shd w:val="clear" w:color="auto" w:fill="FFFFFF"/>
        </w:rPr>
        <w:t xml:space="preserve"> memberikan beberapa paket penyewaan mobil, yaitu:</w:t>
      </w:r>
    </w:p>
    <w:p w:rsidR="00ED1FE0" w:rsidRDefault="00540EA2" w:rsidP="00540EA2">
      <w:pPr>
        <w:pStyle w:val="ListParagraph"/>
        <w:numPr>
          <w:ilvl w:val="0"/>
          <w:numId w:val="25"/>
        </w:numPr>
        <w:spacing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Jam Peminjaman</w:t>
      </w:r>
    </w:p>
    <w:p w:rsidR="00E24A14" w:rsidRDefault="00E24A14" w:rsidP="00E24A14">
      <w:pPr>
        <w:pStyle w:val="ListParagraph"/>
        <w:spacing w:line="480" w:lineRule="auto"/>
        <w:ind w:left="1276"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Menanggapi kebutuhan masyakarat akan sewa mobil yang berbeda – beda berdasarkan pemakaian, maka AutoRelianz menawarkan jasa peminjaman dengan paket jam yang berbeda – beda sebagai berikut:</w:t>
      </w:r>
    </w:p>
    <w:p w:rsidR="00337882" w:rsidRDefault="00337882" w:rsidP="00337882">
      <w:pPr>
        <w:pStyle w:val="ListParagraph"/>
        <w:numPr>
          <w:ilvl w:val="0"/>
          <w:numId w:val="26"/>
        </w:num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Harian :</w:t>
      </w:r>
    </w:p>
    <w:p w:rsidR="00337882" w:rsidRDefault="00F12C96" w:rsidP="00337882">
      <w:pPr>
        <w:pStyle w:val="ListParagraph"/>
        <w:numPr>
          <w:ilvl w:val="0"/>
          <w:numId w:val="31"/>
        </w:numPr>
        <w:spacing w:line="480" w:lineRule="auto"/>
        <w:ind w:left="24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12</w:t>
      </w:r>
      <w:r w:rsidR="00540EA2">
        <w:rPr>
          <w:rFonts w:ascii="Times New Roman" w:hAnsi="Times New Roman" w:cs="Times New Roman"/>
          <w:color w:val="000000"/>
          <w:sz w:val="24"/>
          <w:szCs w:val="24"/>
          <w:shd w:val="clear" w:color="auto" w:fill="FFFFFF"/>
        </w:rPr>
        <w:t xml:space="preserve"> Jam </w:t>
      </w:r>
    </w:p>
    <w:p w:rsidR="00337882" w:rsidRPr="00337882" w:rsidRDefault="00540EA2" w:rsidP="00337882">
      <w:pPr>
        <w:pStyle w:val="ListParagraph"/>
        <w:numPr>
          <w:ilvl w:val="0"/>
          <w:numId w:val="31"/>
        </w:numPr>
        <w:spacing w:line="480" w:lineRule="auto"/>
        <w:ind w:left="2410"/>
        <w:jc w:val="both"/>
        <w:rPr>
          <w:rFonts w:ascii="Times New Roman" w:hAnsi="Times New Roman" w:cs="Times New Roman"/>
          <w:color w:val="000000"/>
          <w:sz w:val="24"/>
          <w:szCs w:val="24"/>
          <w:shd w:val="clear" w:color="auto" w:fill="FFFFFF"/>
        </w:rPr>
      </w:pPr>
      <w:r w:rsidRPr="00337882">
        <w:rPr>
          <w:rFonts w:ascii="Times New Roman" w:hAnsi="Times New Roman" w:cs="Times New Roman"/>
          <w:color w:val="000000"/>
          <w:sz w:val="24"/>
          <w:szCs w:val="24"/>
          <w:shd w:val="clear" w:color="auto" w:fill="FFFFFF"/>
        </w:rPr>
        <w:t>Paket 24 Jam</w:t>
      </w:r>
    </w:p>
    <w:p w:rsidR="00540EA2" w:rsidRDefault="00540EA2" w:rsidP="00540EA2">
      <w:pPr>
        <w:pStyle w:val="ListParagraph"/>
        <w:numPr>
          <w:ilvl w:val="0"/>
          <w:numId w:val="26"/>
        </w:numPr>
        <w:spacing w:line="480" w:lineRule="auto"/>
        <w:jc w:val="both"/>
        <w:rPr>
          <w:rFonts w:ascii="Times New Roman" w:hAnsi="Times New Roman" w:cs="Times New Roman"/>
          <w:color w:val="000000"/>
          <w:sz w:val="24"/>
          <w:szCs w:val="24"/>
          <w:shd w:val="clear" w:color="auto" w:fill="FFFFFF"/>
        </w:rPr>
      </w:pPr>
      <w:r w:rsidRPr="00540EA2">
        <w:rPr>
          <w:rFonts w:ascii="Times New Roman" w:hAnsi="Times New Roman" w:cs="Times New Roman"/>
          <w:color w:val="000000"/>
          <w:sz w:val="24"/>
          <w:szCs w:val="24"/>
          <w:shd w:val="clear" w:color="auto" w:fill="FFFFFF"/>
        </w:rPr>
        <w:t>Paket 1 Minggu</w:t>
      </w:r>
    </w:p>
    <w:p w:rsidR="00C706D4" w:rsidRDefault="00540EA2" w:rsidP="00C706D4">
      <w:pPr>
        <w:pStyle w:val="ListParagraph"/>
        <w:numPr>
          <w:ilvl w:val="0"/>
          <w:numId w:val="25"/>
        </w:numPr>
        <w:spacing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Paket </w:t>
      </w:r>
      <w:r w:rsidR="00DA2F65">
        <w:rPr>
          <w:rFonts w:ascii="Times New Roman" w:hAnsi="Times New Roman" w:cs="Times New Roman"/>
          <w:color w:val="000000"/>
          <w:sz w:val="24"/>
          <w:szCs w:val="24"/>
          <w:shd w:val="clear" w:color="auto" w:fill="FFFFFF"/>
        </w:rPr>
        <w:t>Jenis Mobil</w:t>
      </w:r>
    </w:p>
    <w:p w:rsidR="00E24A14" w:rsidRPr="00C706D4" w:rsidRDefault="00E24A14" w:rsidP="00C706D4">
      <w:pPr>
        <w:pStyle w:val="ListParagraph"/>
        <w:spacing w:line="480" w:lineRule="auto"/>
        <w:ind w:left="1276" w:firstLine="425"/>
        <w:jc w:val="both"/>
        <w:rPr>
          <w:rFonts w:ascii="Times New Roman" w:hAnsi="Times New Roman" w:cs="Times New Roman"/>
          <w:color w:val="000000"/>
          <w:sz w:val="24"/>
          <w:szCs w:val="24"/>
          <w:shd w:val="clear" w:color="auto" w:fill="FFFFFF"/>
        </w:rPr>
      </w:pPr>
      <w:r w:rsidRPr="00C706D4">
        <w:rPr>
          <w:rFonts w:ascii="Times New Roman" w:hAnsi="Times New Roman" w:cs="Times New Roman"/>
          <w:color w:val="000000"/>
          <w:sz w:val="24"/>
          <w:szCs w:val="24"/>
          <w:shd w:val="clear" w:color="auto" w:fill="FFFFFF"/>
        </w:rPr>
        <w:t>Kebutuhan akan transportasi untuk membawa sesorang dari satu tempat ke tempat yang berbeda</w:t>
      </w:r>
      <w:r w:rsidR="00DA2F65">
        <w:rPr>
          <w:rFonts w:ascii="Times New Roman" w:hAnsi="Times New Roman" w:cs="Times New Roman"/>
          <w:color w:val="000000"/>
          <w:sz w:val="24"/>
          <w:szCs w:val="24"/>
          <w:shd w:val="clear" w:color="auto" w:fill="FFFFFF"/>
        </w:rPr>
        <w:t xml:space="preserve"> semakin berkembang dan banyak jenis baru yang bermunculan. Selera konsumen yang berbeda – beda berpengaruh terhadap tingkat pengguanaan mobil</w:t>
      </w:r>
      <w:r w:rsidRPr="00C706D4">
        <w:rPr>
          <w:rFonts w:ascii="Times New Roman" w:hAnsi="Times New Roman" w:cs="Times New Roman"/>
          <w:color w:val="000000"/>
          <w:sz w:val="24"/>
          <w:szCs w:val="24"/>
          <w:shd w:val="clear" w:color="auto" w:fill="FFFFFF"/>
        </w:rPr>
        <w:t xml:space="preserve">. </w:t>
      </w:r>
      <w:r w:rsidRPr="00A72C2E">
        <w:rPr>
          <w:rFonts w:ascii="Times New Roman" w:hAnsi="Times New Roman" w:cs="Times New Roman"/>
          <w:color w:val="000000"/>
          <w:sz w:val="24"/>
          <w:szCs w:val="24"/>
          <w:shd w:val="clear" w:color="auto" w:fill="FFFFFF"/>
        </w:rPr>
        <w:t>AutoRelianz</w:t>
      </w:r>
      <w:r w:rsidRPr="00C706D4">
        <w:rPr>
          <w:rFonts w:ascii="Times New Roman" w:hAnsi="Times New Roman" w:cs="Times New Roman"/>
          <w:color w:val="000000"/>
          <w:sz w:val="24"/>
          <w:szCs w:val="24"/>
          <w:shd w:val="clear" w:color="auto" w:fill="FFFFFF"/>
        </w:rPr>
        <w:t xml:space="preserve"> mencoba menaw</w:t>
      </w:r>
      <w:r w:rsidR="00DA2F65">
        <w:rPr>
          <w:rFonts w:ascii="Times New Roman" w:hAnsi="Times New Roman" w:cs="Times New Roman"/>
          <w:color w:val="000000"/>
          <w:sz w:val="24"/>
          <w:szCs w:val="24"/>
          <w:shd w:val="clear" w:color="auto" w:fill="FFFFFF"/>
        </w:rPr>
        <w:t xml:space="preserve">arkan jasa peminjaman mobil </w:t>
      </w:r>
      <w:r w:rsidR="00354A2C">
        <w:rPr>
          <w:rFonts w:ascii="Times New Roman" w:hAnsi="Times New Roman" w:cs="Times New Roman"/>
          <w:color w:val="000000"/>
          <w:sz w:val="24"/>
          <w:szCs w:val="24"/>
          <w:shd w:val="clear" w:color="auto" w:fill="FFFFFF"/>
        </w:rPr>
        <w:t xml:space="preserve">yang banyak disukai oleh masyarakat </w:t>
      </w:r>
      <w:r w:rsidR="00DA2F65">
        <w:rPr>
          <w:rFonts w:ascii="Times New Roman" w:hAnsi="Times New Roman" w:cs="Times New Roman"/>
          <w:color w:val="000000"/>
          <w:sz w:val="24"/>
          <w:szCs w:val="24"/>
          <w:shd w:val="clear" w:color="auto" w:fill="FFFFFF"/>
        </w:rPr>
        <w:t>dengan jenis sebagai berikut</w:t>
      </w:r>
      <w:r w:rsidR="00C706D4">
        <w:rPr>
          <w:rFonts w:ascii="Times New Roman" w:hAnsi="Times New Roman" w:cs="Times New Roman"/>
          <w:color w:val="000000"/>
          <w:sz w:val="24"/>
          <w:szCs w:val="24"/>
          <w:shd w:val="clear" w:color="auto" w:fill="FFFFFF"/>
        </w:rPr>
        <w:t xml:space="preserve">: </w:t>
      </w:r>
    </w:p>
    <w:p w:rsidR="00540EA2" w:rsidRDefault="00DA2F65" w:rsidP="00540EA2">
      <w:pPr>
        <w:pStyle w:val="ListParagraph"/>
        <w:numPr>
          <w:ilvl w:val="0"/>
          <w:numId w:val="27"/>
        </w:numPr>
        <w:spacing w:line="480" w:lineRule="auto"/>
        <w:ind w:left="1985"/>
        <w:jc w:val="both"/>
        <w:rPr>
          <w:rFonts w:ascii="Times New Roman" w:hAnsi="Times New Roman" w:cs="Times New Roman"/>
          <w:color w:val="000000"/>
          <w:sz w:val="24"/>
          <w:szCs w:val="24"/>
          <w:shd w:val="clear" w:color="auto" w:fill="FFFFFF"/>
        </w:rPr>
      </w:pPr>
      <w:r w:rsidRPr="00DA2F65">
        <w:rPr>
          <w:rFonts w:ascii="Times New Roman" w:hAnsi="Times New Roman" w:cs="Times New Roman"/>
          <w:i/>
          <w:color w:val="000000"/>
          <w:sz w:val="24"/>
          <w:szCs w:val="24"/>
          <w:shd w:val="clear" w:color="auto" w:fill="FFFFFF"/>
        </w:rPr>
        <w:t>City</w:t>
      </w:r>
      <w:r>
        <w:rPr>
          <w:rFonts w:ascii="Times New Roman" w:hAnsi="Times New Roman" w:cs="Times New Roman"/>
          <w:color w:val="000000"/>
          <w:sz w:val="24"/>
          <w:szCs w:val="24"/>
          <w:shd w:val="clear" w:color="auto" w:fill="FFFFFF"/>
        </w:rPr>
        <w:t xml:space="preserve"> Car</w:t>
      </w:r>
    </w:p>
    <w:p w:rsidR="007E2486" w:rsidRDefault="00354A2C" w:rsidP="007E2486">
      <w:pPr>
        <w:pStyle w:val="ListParagraph"/>
        <w:spacing w:line="480" w:lineRule="auto"/>
        <w:ind w:left="19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Jenis </w:t>
      </w:r>
      <w:r w:rsidRPr="009F2B0B">
        <w:rPr>
          <w:rFonts w:ascii="Times New Roman" w:hAnsi="Times New Roman" w:cs="Times New Roman"/>
          <w:i/>
          <w:color w:val="000000"/>
          <w:sz w:val="24"/>
          <w:szCs w:val="24"/>
          <w:shd w:val="clear" w:color="auto" w:fill="FFFFFF"/>
        </w:rPr>
        <w:t>city car</w:t>
      </w:r>
      <w:r>
        <w:rPr>
          <w:rFonts w:ascii="Times New Roman" w:hAnsi="Times New Roman" w:cs="Times New Roman"/>
          <w:color w:val="000000"/>
          <w:sz w:val="24"/>
          <w:szCs w:val="24"/>
          <w:shd w:val="clear" w:color="auto" w:fill="FFFFFF"/>
        </w:rPr>
        <w:t xml:space="preserve"> yang ditawarkan oleh AutoRelianz adalah Honda Jazz, Toyota Agya, Daihatsu Ayla.</w:t>
      </w:r>
    </w:p>
    <w:p w:rsidR="00354A2C" w:rsidRPr="00354A2C" w:rsidRDefault="00354A2C" w:rsidP="007E2486">
      <w:pPr>
        <w:pStyle w:val="ListParagraph"/>
        <w:spacing w:line="480" w:lineRule="auto"/>
        <w:ind w:left="1985"/>
        <w:jc w:val="both"/>
        <w:rPr>
          <w:rFonts w:ascii="Times New Roman" w:hAnsi="Times New Roman" w:cs="Times New Roman"/>
          <w:color w:val="000000"/>
          <w:sz w:val="24"/>
          <w:szCs w:val="24"/>
          <w:shd w:val="clear" w:color="auto" w:fill="FFFFFF"/>
        </w:rPr>
      </w:pPr>
    </w:p>
    <w:p w:rsidR="00DA2F65" w:rsidRDefault="00DA2F65" w:rsidP="00DA2F65">
      <w:pPr>
        <w:pStyle w:val="ListParagraph"/>
        <w:numPr>
          <w:ilvl w:val="0"/>
          <w:numId w:val="27"/>
        </w:numPr>
        <w:spacing w:line="480" w:lineRule="auto"/>
        <w:ind w:left="1985"/>
        <w:jc w:val="both"/>
        <w:rPr>
          <w:rFonts w:ascii="Times New Roman" w:hAnsi="Times New Roman" w:cs="Times New Roman"/>
          <w:i/>
          <w:color w:val="000000"/>
          <w:sz w:val="24"/>
          <w:szCs w:val="24"/>
          <w:shd w:val="clear" w:color="auto" w:fill="FFFFFF"/>
        </w:rPr>
      </w:pPr>
      <w:r w:rsidRPr="00DA2F65">
        <w:rPr>
          <w:rFonts w:ascii="Times New Roman" w:hAnsi="Times New Roman" w:cs="Times New Roman"/>
          <w:i/>
          <w:color w:val="000000"/>
          <w:sz w:val="24"/>
          <w:szCs w:val="24"/>
          <w:shd w:val="clear" w:color="auto" w:fill="FFFFFF"/>
        </w:rPr>
        <w:t>Multi Purpose Vehicle (MPV)</w:t>
      </w:r>
    </w:p>
    <w:p w:rsidR="00DA2F65" w:rsidRPr="00354A2C" w:rsidRDefault="00354A2C" w:rsidP="00DA2F65">
      <w:pPr>
        <w:pStyle w:val="ListParagraph"/>
        <w:spacing w:line="480" w:lineRule="auto"/>
        <w:ind w:left="19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Jenis MPV yang ditawarkan oleh AutoRelianz adalah Wuiling Confero, </w:t>
      </w:r>
      <w:r w:rsidRPr="00354A2C">
        <w:rPr>
          <w:rFonts w:ascii="Times New Roman" w:hAnsi="Times New Roman" w:cs="Times New Roman"/>
          <w:color w:val="000000"/>
          <w:sz w:val="24"/>
          <w:szCs w:val="24"/>
          <w:shd w:val="clear" w:color="auto" w:fill="FFFFFF"/>
        </w:rPr>
        <w:t>Daihatsu Sigra</w:t>
      </w:r>
      <w:r>
        <w:rPr>
          <w:rFonts w:ascii="Times New Roman" w:hAnsi="Times New Roman" w:cs="Times New Roman"/>
          <w:color w:val="000000"/>
          <w:sz w:val="24"/>
          <w:szCs w:val="24"/>
          <w:shd w:val="clear" w:color="auto" w:fill="FFFFFF"/>
        </w:rPr>
        <w:t>, Toyota All New Avanza</w:t>
      </w:r>
    </w:p>
    <w:p w:rsidR="00540EA2" w:rsidRDefault="00540EA2" w:rsidP="00540EA2">
      <w:pPr>
        <w:pStyle w:val="ListParagraph"/>
        <w:numPr>
          <w:ilvl w:val="0"/>
          <w:numId w:val="25"/>
        </w:numPr>
        <w:spacing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Fasilitas</w:t>
      </w:r>
      <w:r w:rsidR="000A0061">
        <w:rPr>
          <w:rFonts w:ascii="Times New Roman" w:hAnsi="Times New Roman" w:cs="Times New Roman"/>
          <w:color w:val="000000"/>
          <w:sz w:val="24"/>
          <w:szCs w:val="24"/>
          <w:shd w:val="clear" w:color="auto" w:fill="FFFFFF"/>
        </w:rPr>
        <w:t xml:space="preserve"> Supir</w:t>
      </w:r>
    </w:p>
    <w:p w:rsidR="00C706D4" w:rsidRDefault="00C706D4" w:rsidP="00C706D4">
      <w:pPr>
        <w:pStyle w:val="ListParagraph"/>
        <w:spacing w:line="480" w:lineRule="auto"/>
        <w:ind w:left="1440" w:firstLine="26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Untuk jasa penyewaan mobil, pada umumnya terdapat pilihan apakah konsumen ingin menggunakan sendiri mobil yang dipinjam atau ingin dikendarai oleh seorang supir. Oleh karena itu, AutoRelianz mencoba untuk memenuhi kebutuhan para konsumen dengan memberikan tawaran sebagai beriku:</w:t>
      </w:r>
    </w:p>
    <w:p w:rsidR="00540EA2" w:rsidRDefault="00540EA2" w:rsidP="00540EA2">
      <w:pPr>
        <w:pStyle w:val="ListParagraph"/>
        <w:numPr>
          <w:ilvl w:val="0"/>
          <w:numId w:val="28"/>
        </w:numPr>
        <w:spacing w:line="480" w:lineRule="auto"/>
        <w:ind w:left="19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Lepas Kunci</w:t>
      </w:r>
    </w:p>
    <w:p w:rsidR="00540EA2" w:rsidRDefault="007B3248" w:rsidP="00E24A14">
      <w:pPr>
        <w:pStyle w:val="ListParagraph"/>
        <w:numPr>
          <w:ilvl w:val="0"/>
          <w:numId w:val="28"/>
        </w:numPr>
        <w:spacing w:line="480" w:lineRule="auto"/>
        <w:ind w:left="198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Ditemani oleh seorang </w:t>
      </w:r>
      <w:r w:rsidR="00540EA2" w:rsidRPr="007B3248">
        <w:rPr>
          <w:rFonts w:ascii="Times New Roman" w:hAnsi="Times New Roman" w:cs="Times New Roman"/>
          <w:i/>
          <w:color w:val="000000"/>
          <w:sz w:val="24"/>
          <w:szCs w:val="24"/>
          <w:shd w:val="clear" w:color="auto" w:fill="FFFFFF"/>
        </w:rPr>
        <w:t>Driver</w:t>
      </w:r>
    </w:p>
    <w:p w:rsidR="00C706D4" w:rsidRPr="00C706D4" w:rsidRDefault="007B3248" w:rsidP="00C706D4">
      <w:pPr>
        <w:spacing w:line="480" w:lineRule="auto"/>
        <w:ind w:left="284"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Paket – paket yang ditawarkan di atas oleh AutoRelianz merupakan paket yang dapat digabungkan dan dikombinasikan sesuai dengan jam peminjaman, </w:t>
      </w:r>
      <w:r w:rsidR="00303EE4">
        <w:rPr>
          <w:rFonts w:ascii="Times New Roman" w:hAnsi="Times New Roman" w:cs="Times New Roman"/>
          <w:color w:val="000000"/>
          <w:sz w:val="24"/>
          <w:szCs w:val="24"/>
          <w:shd w:val="clear" w:color="auto" w:fill="FFFFFF"/>
        </w:rPr>
        <w:t>jeni mobil</w:t>
      </w:r>
      <w:r>
        <w:rPr>
          <w:rFonts w:ascii="Times New Roman" w:hAnsi="Times New Roman" w:cs="Times New Roman"/>
          <w:color w:val="000000"/>
          <w:sz w:val="24"/>
          <w:szCs w:val="24"/>
          <w:shd w:val="clear" w:color="auto" w:fill="FFFFFF"/>
        </w:rPr>
        <w:t xml:space="preserve"> dan fasilitas peminjaman. Namun ada beberapa </w:t>
      </w:r>
      <w:r w:rsidR="007E2486">
        <w:rPr>
          <w:rFonts w:ascii="Times New Roman" w:hAnsi="Times New Roman" w:cs="Times New Roman"/>
          <w:color w:val="000000"/>
          <w:sz w:val="24"/>
          <w:szCs w:val="24"/>
          <w:shd w:val="clear" w:color="auto" w:fill="FFFFFF"/>
        </w:rPr>
        <w:t>ketentuan</w:t>
      </w:r>
      <w:r>
        <w:rPr>
          <w:rFonts w:ascii="Times New Roman" w:hAnsi="Times New Roman" w:cs="Times New Roman"/>
          <w:color w:val="000000"/>
          <w:sz w:val="24"/>
          <w:szCs w:val="24"/>
          <w:shd w:val="clear" w:color="auto" w:fill="FFFFFF"/>
        </w:rPr>
        <w:t xml:space="preserve"> yang diterapkan oleh AutoRelianz,yaitu paket peminjama</w:t>
      </w:r>
      <w:r w:rsidR="00A20DFF">
        <w:rPr>
          <w:rFonts w:ascii="Times New Roman" w:hAnsi="Times New Roman" w:cs="Times New Roman"/>
          <w:color w:val="000000"/>
          <w:sz w:val="24"/>
          <w:szCs w:val="24"/>
          <w:shd w:val="clear" w:color="auto" w:fill="FFFFFF"/>
        </w:rPr>
        <w:t>n</w:t>
      </w:r>
      <w:r w:rsidR="00F12C96">
        <w:rPr>
          <w:rFonts w:ascii="Times New Roman" w:hAnsi="Times New Roman" w:cs="Times New Roman"/>
          <w:color w:val="000000"/>
          <w:sz w:val="24"/>
          <w:szCs w:val="24"/>
          <w:shd w:val="clear" w:color="auto" w:fill="FFFFFF"/>
        </w:rPr>
        <w:t xml:space="preserve"> 12</w:t>
      </w:r>
      <w:r>
        <w:rPr>
          <w:rFonts w:ascii="Times New Roman" w:hAnsi="Times New Roman" w:cs="Times New Roman"/>
          <w:color w:val="000000"/>
          <w:sz w:val="24"/>
          <w:szCs w:val="24"/>
          <w:shd w:val="clear" w:color="auto" w:fill="FFFFFF"/>
        </w:rPr>
        <w:t xml:space="preserve"> Jam tidak dapat digabungkan dengan paket peminjaman bersama dengan </w:t>
      </w:r>
      <w:r w:rsidR="007E2486">
        <w:rPr>
          <w:rFonts w:ascii="Times New Roman" w:hAnsi="Times New Roman" w:cs="Times New Roman"/>
          <w:color w:val="000000"/>
          <w:sz w:val="24"/>
          <w:szCs w:val="24"/>
          <w:shd w:val="clear" w:color="auto" w:fill="FFFFFF"/>
        </w:rPr>
        <w:t xml:space="preserve">luar kota. Kemudian paket 1 Minggu tidak dapat digabungkan dengan paket ditemani bersama seorang </w:t>
      </w:r>
      <w:r w:rsidR="007E2486" w:rsidRPr="007E2486">
        <w:rPr>
          <w:rFonts w:ascii="Times New Roman" w:hAnsi="Times New Roman" w:cs="Times New Roman"/>
          <w:i/>
          <w:color w:val="000000"/>
          <w:sz w:val="24"/>
          <w:szCs w:val="24"/>
          <w:shd w:val="clear" w:color="auto" w:fill="FFFFFF"/>
        </w:rPr>
        <w:t>driver</w:t>
      </w:r>
      <w:r w:rsidR="007E2486">
        <w:rPr>
          <w:rFonts w:ascii="Times New Roman" w:hAnsi="Times New Roman" w:cs="Times New Roman"/>
          <w:color w:val="000000"/>
          <w:sz w:val="24"/>
          <w:szCs w:val="24"/>
          <w:shd w:val="clear" w:color="auto" w:fill="FFFFFF"/>
        </w:rPr>
        <w:t xml:space="preserve">. Paket – paket yang diberikan oleh </w:t>
      </w:r>
      <w:r w:rsidR="007E2486" w:rsidRPr="007E2486">
        <w:rPr>
          <w:rFonts w:ascii="Times New Roman" w:hAnsi="Times New Roman" w:cs="Times New Roman"/>
          <w:i/>
          <w:color w:val="000000"/>
          <w:sz w:val="24"/>
          <w:szCs w:val="24"/>
          <w:shd w:val="clear" w:color="auto" w:fill="FFFFFF"/>
        </w:rPr>
        <w:t>AutoRelianz</w:t>
      </w:r>
      <w:r w:rsidR="007E2486">
        <w:rPr>
          <w:rFonts w:ascii="Times New Roman" w:hAnsi="Times New Roman" w:cs="Times New Roman"/>
          <w:color w:val="000000"/>
          <w:sz w:val="24"/>
          <w:szCs w:val="24"/>
          <w:shd w:val="clear" w:color="auto" w:fill="FFFFFF"/>
        </w:rPr>
        <w:t xml:space="preserve"> dapat berubah sering berkembangnya showroom dan berdasarkan dari </w:t>
      </w:r>
      <w:r w:rsidR="007E2486" w:rsidRPr="007E2486">
        <w:rPr>
          <w:rFonts w:ascii="Times New Roman" w:hAnsi="Times New Roman" w:cs="Times New Roman"/>
          <w:i/>
          <w:color w:val="000000"/>
          <w:sz w:val="24"/>
          <w:szCs w:val="24"/>
          <w:shd w:val="clear" w:color="auto" w:fill="FFFFFF"/>
        </w:rPr>
        <w:t>event</w:t>
      </w:r>
      <w:r w:rsidR="007E2486">
        <w:rPr>
          <w:rFonts w:ascii="Times New Roman" w:hAnsi="Times New Roman" w:cs="Times New Roman"/>
          <w:color w:val="000000"/>
          <w:sz w:val="24"/>
          <w:szCs w:val="24"/>
          <w:shd w:val="clear" w:color="auto" w:fill="FFFFFF"/>
        </w:rPr>
        <w:t xml:space="preserve"> dan promosi yang diberikan oleh </w:t>
      </w:r>
      <w:r w:rsidR="007E2486" w:rsidRPr="007E2486">
        <w:rPr>
          <w:rFonts w:ascii="Times New Roman" w:hAnsi="Times New Roman" w:cs="Times New Roman"/>
          <w:i/>
          <w:color w:val="000000"/>
          <w:sz w:val="24"/>
          <w:szCs w:val="24"/>
          <w:shd w:val="clear" w:color="auto" w:fill="FFFFFF"/>
        </w:rPr>
        <w:t>AutoRelianz</w:t>
      </w:r>
      <w:r w:rsidR="007E2486">
        <w:rPr>
          <w:rFonts w:ascii="Times New Roman" w:hAnsi="Times New Roman" w:cs="Times New Roman"/>
          <w:color w:val="000000"/>
          <w:sz w:val="24"/>
          <w:szCs w:val="24"/>
          <w:shd w:val="clear" w:color="auto" w:fill="FFFFFF"/>
        </w:rPr>
        <w:t xml:space="preserve"> ke depannya. </w:t>
      </w:r>
    </w:p>
    <w:p w:rsidR="00F008F3" w:rsidRPr="00863D58" w:rsidRDefault="00F008F3" w:rsidP="00333CF3">
      <w:pPr>
        <w:pStyle w:val="ListParagraph"/>
        <w:numPr>
          <w:ilvl w:val="0"/>
          <w:numId w:val="8"/>
        </w:numPr>
        <w:spacing w:line="480" w:lineRule="auto"/>
        <w:ind w:left="284"/>
        <w:jc w:val="both"/>
        <w:rPr>
          <w:rFonts w:ascii="Times New Roman" w:hAnsi="Times New Roman" w:cs="Times New Roman"/>
          <w:color w:val="000000"/>
          <w:sz w:val="24"/>
          <w:szCs w:val="24"/>
          <w:shd w:val="clear" w:color="auto" w:fill="FFFFFF"/>
        </w:rPr>
      </w:pPr>
      <w:r w:rsidRPr="00863D58">
        <w:rPr>
          <w:rFonts w:ascii="Times New Roman" w:hAnsi="Times New Roman" w:cs="Times New Roman"/>
          <w:color w:val="000000"/>
          <w:sz w:val="24"/>
          <w:szCs w:val="24"/>
          <w:shd w:val="clear" w:color="auto" w:fill="FFFFFF"/>
        </w:rPr>
        <w:t xml:space="preserve">Karakteristik Produk </w:t>
      </w:r>
    </w:p>
    <w:p w:rsidR="00F008F3" w:rsidRDefault="00F008F3" w:rsidP="00333CF3">
      <w:pPr>
        <w:spacing w:line="480" w:lineRule="auto"/>
        <w:ind w:left="284"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Seorang konsumen pasti menginginkan sebuah produk yang memiliki kualitas yang baik dan dapat diandalkan. Konsumen biasanya akan memandingkan </w:t>
      </w:r>
      <w:r w:rsidR="00696DBF">
        <w:rPr>
          <w:rFonts w:ascii="Times New Roman" w:hAnsi="Times New Roman" w:cs="Times New Roman"/>
          <w:color w:val="000000"/>
          <w:sz w:val="24"/>
          <w:szCs w:val="24"/>
          <w:shd w:val="clear" w:color="auto" w:fill="FFFFFF"/>
        </w:rPr>
        <w:t>kual</w:t>
      </w:r>
      <w:r w:rsidR="00CA1960">
        <w:rPr>
          <w:rFonts w:ascii="Times New Roman" w:hAnsi="Times New Roman" w:cs="Times New Roman"/>
          <w:color w:val="000000"/>
          <w:sz w:val="24"/>
          <w:szCs w:val="24"/>
          <w:shd w:val="clear" w:color="auto" w:fill="FFFFFF"/>
        </w:rPr>
        <w:t>i</w:t>
      </w:r>
      <w:r w:rsidR="00696DBF">
        <w:rPr>
          <w:rFonts w:ascii="Times New Roman" w:hAnsi="Times New Roman" w:cs="Times New Roman"/>
          <w:color w:val="000000"/>
          <w:sz w:val="24"/>
          <w:szCs w:val="24"/>
          <w:shd w:val="clear" w:color="auto" w:fill="FFFFFF"/>
        </w:rPr>
        <w:t xml:space="preserve">tas </w:t>
      </w:r>
      <w:r>
        <w:rPr>
          <w:rFonts w:ascii="Times New Roman" w:hAnsi="Times New Roman" w:cs="Times New Roman"/>
          <w:color w:val="000000"/>
          <w:sz w:val="24"/>
          <w:szCs w:val="24"/>
          <w:shd w:val="clear" w:color="auto" w:fill="FFFFFF"/>
        </w:rPr>
        <w:t>sebuah pro</w:t>
      </w:r>
      <w:r w:rsidR="00945B62">
        <w:rPr>
          <w:rFonts w:ascii="Times New Roman" w:hAnsi="Times New Roman" w:cs="Times New Roman"/>
          <w:color w:val="000000"/>
          <w:sz w:val="24"/>
          <w:szCs w:val="24"/>
          <w:shd w:val="clear" w:color="auto" w:fill="FFFFFF"/>
        </w:rPr>
        <w:t xml:space="preserve">duk dengan produk yang lainnya yang ditawakan oleh pesaing lain. </w:t>
      </w:r>
      <w:r w:rsidR="00B9499A">
        <w:rPr>
          <w:rFonts w:ascii="Times New Roman" w:hAnsi="Times New Roman" w:cs="Times New Roman"/>
          <w:color w:val="000000"/>
          <w:sz w:val="24"/>
          <w:szCs w:val="24"/>
          <w:shd w:val="clear" w:color="auto" w:fill="FFFFFF"/>
        </w:rPr>
        <w:t>Menurut Kotler (2014</w:t>
      </w:r>
      <w:r w:rsidR="00696DBF">
        <w:rPr>
          <w:rFonts w:ascii="Times New Roman" w:hAnsi="Times New Roman" w:cs="Times New Roman"/>
          <w:color w:val="000000"/>
          <w:sz w:val="24"/>
          <w:szCs w:val="24"/>
          <w:shd w:val="clear" w:color="auto" w:fill="FFFFFF"/>
        </w:rPr>
        <w:t xml:space="preserve"> : 272) yang dimaksud kualitas produk adalah “ karakteristik produk atau jasa yang bergantung pada kemampuannya utnuk memuaskan kebutuhan pelanggan yang dinyatakan atau diimplementasikan”. </w:t>
      </w:r>
      <w:r w:rsidR="00945B62">
        <w:rPr>
          <w:rFonts w:ascii="Times New Roman" w:hAnsi="Times New Roman" w:cs="Times New Roman"/>
          <w:color w:val="000000"/>
          <w:sz w:val="24"/>
          <w:szCs w:val="24"/>
          <w:shd w:val="clear" w:color="auto" w:fill="FFFFFF"/>
        </w:rPr>
        <w:t xml:space="preserve">Oleh karena itu untuk dapat menarik perhatian sebuah pelanggan sebuah produk baik barang atau jasa harus memiliki sebuah karakteristik yang mencerminkan usaha yang berbeda dari para pesaingnya. </w:t>
      </w:r>
    </w:p>
    <w:p w:rsidR="00041643" w:rsidRDefault="00AB3813" w:rsidP="00540EA2">
      <w:pPr>
        <w:spacing w:line="480" w:lineRule="auto"/>
        <w:ind w:left="284"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Menanggapi permasalah kualitas produk atau jasa maka </w:t>
      </w:r>
      <w:r w:rsidRPr="00A72C2E">
        <w:rPr>
          <w:rFonts w:ascii="Times New Roman" w:hAnsi="Times New Roman" w:cs="Times New Roman"/>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menerapkan sebuah fitur dan karakteristik yang menjadi ciri khas pembeda dari para pesaingnya. </w:t>
      </w:r>
      <w:r w:rsidRPr="00A72C2E">
        <w:rPr>
          <w:rFonts w:ascii="Times New Roman" w:hAnsi="Times New Roman" w:cs="Times New Roman"/>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menawarkan s</w:t>
      </w:r>
      <w:r w:rsidR="00303EE4">
        <w:rPr>
          <w:rFonts w:ascii="Times New Roman" w:hAnsi="Times New Roman" w:cs="Times New Roman"/>
          <w:color w:val="000000"/>
          <w:sz w:val="24"/>
          <w:szCs w:val="24"/>
          <w:shd w:val="clear" w:color="auto" w:fill="FFFFFF"/>
        </w:rPr>
        <w:t xml:space="preserve">ebuah jasa penyewaan mobil dengan harga yang bersaing lebih murah </w:t>
      </w:r>
      <w:r>
        <w:rPr>
          <w:rFonts w:ascii="Times New Roman" w:hAnsi="Times New Roman" w:cs="Times New Roman"/>
          <w:color w:val="000000"/>
          <w:sz w:val="24"/>
          <w:szCs w:val="24"/>
          <w:shd w:val="clear" w:color="auto" w:fill="FFFFFF"/>
        </w:rPr>
        <w:t xml:space="preserve">dari para pesaingnya tetapi tetap mempertahankan kualitas pelayanan dan produk yang diberikan. </w:t>
      </w:r>
      <w:r w:rsidRPr="00A72C2E">
        <w:rPr>
          <w:rFonts w:ascii="Times New Roman" w:hAnsi="Times New Roman" w:cs="Times New Roman"/>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juga memberikan layanan berupa fitur </w:t>
      </w:r>
      <w:r w:rsidRPr="00AB3813">
        <w:rPr>
          <w:rFonts w:ascii="Times New Roman" w:hAnsi="Times New Roman" w:cs="Times New Roman"/>
          <w:i/>
          <w:color w:val="000000"/>
          <w:sz w:val="24"/>
          <w:szCs w:val="24"/>
          <w:shd w:val="clear" w:color="auto" w:fill="FFFFFF"/>
        </w:rPr>
        <w:t>Test Drive</w:t>
      </w:r>
      <w:r>
        <w:rPr>
          <w:rFonts w:ascii="Times New Roman" w:hAnsi="Times New Roman" w:cs="Times New Roman"/>
          <w:color w:val="000000"/>
          <w:sz w:val="24"/>
          <w:szCs w:val="24"/>
          <w:shd w:val="clear" w:color="auto" w:fill="FFFFFF"/>
        </w:rPr>
        <w:t>, fitur ini adalah sebuah kesempatan yang diberikan kepada konsumen untuk dapat mencoba sebuah mobil yang akan dipesan dalam waktu</w:t>
      </w:r>
      <w:r w:rsidR="00A72C2E">
        <w:rPr>
          <w:rFonts w:ascii="Times New Roman" w:hAnsi="Times New Roman" w:cs="Times New Roman"/>
          <w:color w:val="000000"/>
          <w:sz w:val="24"/>
          <w:szCs w:val="24"/>
          <w:shd w:val="clear" w:color="auto" w:fill="FFFFFF"/>
        </w:rPr>
        <w:t xml:space="preserve"> 30</w:t>
      </w:r>
      <w:r>
        <w:rPr>
          <w:rFonts w:ascii="Times New Roman" w:hAnsi="Times New Roman" w:cs="Times New Roman"/>
          <w:color w:val="000000"/>
          <w:sz w:val="24"/>
          <w:szCs w:val="24"/>
          <w:shd w:val="clear" w:color="auto" w:fill="FFFFFF"/>
        </w:rPr>
        <w:t xml:space="preserve"> – </w:t>
      </w:r>
      <w:r w:rsidR="00A72C2E">
        <w:rPr>
          <w:rFonts w:ascii="Times New Roman" w:hAnsi="Times New Roman" w:cs="Times New Roman"/>
          <w:color w:val="000000"/>
          <w:sz w:val="24"/>
          <w:szCs w:val="24"/>
          <w:shd w:val="clear" w:color="auto" w:fill="FFFFFF"/>
        </w:rPr>
        <w:t>40</w:t>
      </w:r>
      <w:r>
        <w:rPr>
          <w:rFonts w:ascii="Times New Roman" w:hAnsi="Times New Roman" w:cs="Times New Roman"/>
          <w:color w:val="000000"/>
          <w:sz w:val="24"/>
          <w:szCs w:val="24"/>
          <w:shd w:val="clear" w:color="auto" w:fill="FFFFFF"/>
        </w:rPr>
        <w:t xml:space="preserve"> menit. Tujuan dari fitur </w:t>
      </w:r>
      <w:r w:rsidRPr="00AB3813">
        <w:rPr>
          <w:rFonts w:ascii="Times New Roman" w:hAnsi="Times New Roman" w:cs="Times New Roman"/>
          <w:i/>
          <w:color w:val="000000"/>
          <w:sz w:val="24"/>
          <w:szCs w:val="24"/>
          <w:shd w:val="clear" w:color="auto" w:fill="FFFFFF"/>
        </w:rPr>
        <w:t>Test Drive</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ini adalah memberikan pengalaman yang baru bagi para konsumen dan membantu konsumen mengenali sifat dan karakteristik dari mobil yang akan digunakan nantinya. </w:t>
      </w:r>
    </w:p>
    <w:p w:rsidR="00AB3813" w:rsidRPr="00863D58" w:rsidRDefault="00AB3813" w:rsidP="00333CF3">
      <w:pPr>
        <w:pStyle w:val="ListParagraph"/>
        <w:numPr>
          <w:ilvl w:val="0"/>
          <w:numId w:val="8"/>
        </w:numPr>
        <w:spacing w:line="480" w:lineRule="auto"/>
        <w:ind w:left="284"/>
        <w:jc w:val="both"/>
        <w:rPr>
          <w:rFonts w:ascii="Times New Roman" w:hAnsi="Times New Roman" w:cs="Times New Roman"/>
          <w:color w:val="000000"/>
          <w:sz w:val="24"/>
          <w:szCs w:val="24"/>
          <w:shd w:val="clear" w:color="auto" w:fill="FFFFFF"/>
        </w:rPr>
      </w:pPr>
      <w:r w:rsidRPr="00863D58">
        <w:rPr>
          <w:rFonts w:ascii="Times New Roman" w:hAnsi="Times New Roman" w:cs="Times New Roman"/>
          <w:color w:val="000000"/>
          <w:sz w:val="24"/>
          <w:szCs w:val="24"/>
          <w:shd w:val="clear" w:color="auto" w:fill="FFFFFF"/>
        </w:rPr>
        <w:t>Kelebihan atau Keunggulan yang dimiliki Produk / Jasa</w:t>
      </w:r>
    </w:p>
    <w:p w:rsidR="004935CA" w:rsidRDefault="004935CA" w:rsidP="00333CF3">
      <w:pPr>
        <w:spacing w:line="480" w:lineRule="auto"/>
        <w:ind w:left="284"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Sebuah usaha atau perusahaan perlu memiliki sebuah keunggulan atau kelebihan yang dapat dijadikan daya saing untuk dapat menarik perhatian konsumen dan bertahan dalam sebuah pasar. </w:t>
      </w:r>
    </w:p>
    <w:p w:rsidR="004935CA" w:rsidRDefault="004935CA" w:rsidP="00333CF3">
      <w:pPr>
        <w:spacing w:after="160" w:line="480" w:lineRule="auto"/>
        <w:ind w:left="284"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Berikut adalah kelebihan </w:t>
      </w:r>
      <w:r>
        <w:rPr>
          <w:rFonts w:ascii="Times New Roman" w:hAnsi="Times New Roman" w:cs="Times New Roman"/>
          <w:i/>
          <w:color w:val="000000" w:themeColor="text1"/>
          <w:sz w:val="24"/>
          <w:szCs w:val="24"/>
        </w:rPr>
        <w:t xml:space="preserve">AutoRelianz </w:t>
      </w:r>
      <w:r>
        <w:rPr>
          <w:rFonts w:ascii="Times New Roman" w:hAnsi="Times New Roman" w:cs="Times New Roman"/>
          <w:color w:val="000000" w:themeColor="text1"/>
          <w:sz w:val="24"/>
          <w:szCs w:val="24"/>
        </w:rPr>
        <w:t>dibandingkan penyedia jasa lainnya adalah sebagai berikut:</w:t>
      </w:r>
    </w:p>
    <w:p w:rsidR="00303EE4" w:rsidRDefault="004935CA" w:rsidP="00A72C2E">
      <w:pPr>
        <w:pStyle w:val="ListParagraph"/>
        <w:numPr>
          <w:ilvl w:val="0"/>
          <w:numId w:val="39"/>
        </w:numPr>
        <w:spacing w:after="160" w:line="480" w:lineRule="auto"/>
        <w:ind w:left="567"/>
        <w:jc w:val="both"/>
        <w:rPr>
          <w:rFonts w:ascii="Times New Roman" w:eastAsia="Calibri" w:hAnsi="Times New Roman" w:cs="Times New Roman"/>
          <w:sz w:val="24"/>
          <w:szCs w:val="24"/>
        </w:rPr>
      </w:pPr>
      <w:r w:rsidRPr="00303EE4">
        <w:rPr>
          <w:rFonts w:ascii="Times New Roman" w:eastAsia="Calibri" w:hAnsi="Times New Roman" w:cs="Times New Roman"/>
          <w:sz w:val="24"/>
          <w:szCs w:val="24"/>
        </w:rPr>
        <w:t xml:space="preserve">Paket sewa mobil yang beragam memberikan kemudahan dan pilihan yang lebih mengguntungkan bagi konsumen. </w:t>
      </w:r>
      <w:r w:rsidRPr="00303EE4">
        <w:rPr>
          <w:rFonts w:ascii="Times New Roman" w:eastAsia="Calibri" w:hAnsi="Times New Roman" w:cs="Times New Roman"/>
          <w:i/>
          <w:sz w:val="24"/>
          <w:szCs w:val="24"/>
        </w:rPr>
        <w:t>AutoRelianz</w:t>
      </w:r>
      <w:r w:rsidRPr="00303EE4">
        <w:rPr>
          <w:rFonts w:ascii="Times New Roman" w:eastAsia="Calibri" w:hAnsi="Times New Roman" w:cs="Times New Roman"/>
          <w:sz w:val="24"/>
          <w:szCs w:val="24"/>
        </w:rPr>
        <w:t xml:space="preserve"> menjadiakan paket sewa untuk harian, </w:t>
      </w:r>
      <w:r w:rsidR="000A0061" w:rsidRPr="00303EE4">
        <w:rPr>
          <w:rFonts w:ascii="Times New Roman" w:eastAsia="Calibri" w:hAnsi="Times New Roman" w:cs="Times New Roman"/>
          <w:sz w:val="24"/>
          <w:szCs w:val="24"/>
        </w:rPr>
        <w:t xml:space="preserve">dan </w:t>
      </w:r>
      <w:r w:rsidR="00303EE4" w:rsidRPr="00303EE4">
        <w:rPr>
          <w:rFonts w:ascii="Times New Roman" w:eastAsia="Calibri" w:hAnsi="Times New Roman" w:cs="Times New Roman"/>
          <w:sz w:val="24"/>
          <w:szCs w:val="24"/>
        </w:rPr>
        <w:t>mingguan.</w:t>
      </w:r>
      <w:r w:rsidRPr="00303EE4">
        <w:rPr>
          <w:rFonts w:ascii="Times New Roman" w:eastAsia="Calibri" w:hAnsi="Times New Roman" w:cs="Times New Roman"/>
          <w:sz w:val="24"/>
          <w:szCs w:val="24"/>
        </w:rPr>
        <w:t xml:space="preserve"> </w:t>
      </w:r>
      <w:r w:rsidRPr="00A72C2E">
        <w:rPr>
          <w:rFonts w:ascii="Times New Roman" w:eastAsia="Calibri" w:hAnsi="Times New Roman" w:cs="Times New Roman"/>
          <w:sz w:val="24"/>
          <w:szCs w:val="24"/>
        </w:rPr>
        <w:t>AutoRelianz</w:t>
      </w:r>
      <w:r w:rsidRPr="00303EE4">
        <w:rPr>
          <w:rFonts w:ascii="Times New Roman" w:eastAsia="Calibri" w:hAnsi="Times New Roman" w:cs="Times New Roman"/>
          <w:sz w:val="24"/>
          <w:szCs w:val="24"/>
        </w:rPr>
        <w:t xml:space="preserve"> juga menyediakan paket </w:t>
      </w:r>
      <w:r w:rsidR="00303EE4">
        <w:rPr>
          <w:rFonts w:ascii="Times New Roman" w:eastAsia="Calibri" w:hAnsi="Times New Roman" w:cs="Times New Roman"/>
          <w:sz w:val="24"/>
          <w:szCs w:val="24"/>
        </w:rPr>
        <w:t xml:space="preserve">berdasarkan jenis mobil yang diinginkan. </w:t>
      </w:r>
    </w:p>
    <w:p w:rsidR="004935CA" w:rsidRPr="00303EE4" w:rsidRDefault="004935CA" w:rsidP="00A72C2E">
      <w:pPr>
        <w:pStyle w:val="ListParagraph"/>
        <w:numPr>
          <w:ilvl w:val="0"/>
          <w:numId w:val="39"/>
        </w:numPr>
        <w:spacing w:after="160" w:line="480" w:lineRule="auto"/>
        <w:ind w:left="567"/>
        <w:jc w:val="both"/>
        <w:rPr>
          <w:rFonts w:ascii="Times New Roman" w:eastAsia="Calibri" w:hAnsi="Times New Roman" w:cs="Times New Roman"/>
          <w:sz w:val="24"/>
          <w:szCs w:val="24"/>
        </w:rPr>
      </w:pPr>
      <w:r w:rsidRPr="00303EE4">
        <w:rPr>
          <w:rFonts w:ascii="Times New Roman" w:eastAsia="Calibri" w:hAnsi="Times New Roman" w:cs="Times New Roman"/>
          <w:sz w:val="24"/>
          <w:szCs w:val="24"/>
        </w:rPr>
        <w:t xml:space="preserve">Proses penyewaan yang memudahkan konsumen untuk dapat langsung memesan secara online tanpa harus datang langsung ke showroom </w:t>
      </w:r>
      <w:r w:rsidRPr="00A72C2E">
        <w:rPr>
          <w:rFonts w:ascii="Times New Roman" w:eastAsia="Calibri" w:hAnsi="Times New Roman" w:cs="Times New Roman"/>
          <w:sz w:val="24"/>
          <w:szCs w:val="24"/>
        </w:rPr>
        <w:t>AutoRelianz</w:t>
      </w:r>
      <w:r w:rsidRPr="00303EE4">
        <w:rPr>
          <w:rFonts w:ascii="Times New Roman" w:eastAsia="Calibri" w:hAnsi="Times New Roman" w:cs="Times New Roman"/>
          <w:sz w:val="24"/>
          <w:szCs w:val="24"/>
        </w:rPr>
        <w:t xml:space="preserve"> melalui media sosial. </w:t>
      </w:r>
    </w:p>
    <w:p w:rsidR="004935CA" w:rsidRDefault="004935CA" w:rsidP="00A72C2E">
      <w:pPr>
        <w:pStyle w:val="ListParagraph"/>
        <w:numPr>
          <w:ilvl w:val="0"/>
          <w:numId w:val="39"/>
        </w:numPr>
        <w:spacing w:after="160" w:line="480" w:lineRule="auto"/>
        <w:ind w:left="567"/>
        <w:jc w:val="both"/>
        <w:rPr>
          <w:rFonts w:ascii="Times New Roman" w:eastAsia="Calibri" w:hAnsi="Times New Roman" w:cs="Times New Roman"/>
          <w:sz w:val="24"/>
          <w:szCs w:val="24"/>
        </w:rPr>
      </w:pPr>
      <w:r w:rsidRPr="00506F61">
        <w:rPr>
          <w:rFonts w:ascii="Times New Roman" w:eastAsia="Calibri" w:hAnsi="Times New Roman" w:cs="Times New Roman"/>
          <w:i/>
          <w:sz w:val="24"/>
          <w:szCs w:val="24"/>
        </w:rPr>
        <w:lastRenderedPageBreak/>
        <w:t>AutoRelianz</w:t>
      </w:r>
      <w:r>
        <w:rPr>
          <w:rFonts w:ascii="Times New Roman" w:eastAsia="Calibri" w:hAnsi="Times New Roman" w:cs="Times New Roman"/>
          <w:sz w:val="24"/>
          <w:szCs w:val="24"/>
        </w:rPr>
        <w:t xml:space="preserve"> juga menyediakan sistem </w:t>
      </w:r>
      <w:r w:rsidRPr="00B2774E">
        <w:rPr>
          <w:rFonts w:ascii="Times New Roman" w:eastAsia="Calibri" w:hAnsi="Times New Roman" w:cs="Times New Roman"/>
          <w:i/>
          <w:sz w:val="24"/>
          <w:szCs w:val="24"/>
        </w:rPr>
        <w:t>test drive</w:t>
      </w:r>
      <w:r>
        <w:rPr>
          <w:rFonts w:ascii="Times New Roman" w:eastAsia="Calibri" w:hAnsi="Times New Roman" w:cs="Times New Roman"/>
          <w:sz w:val="24"/>
          <w:szCs w:val="24"/>
        </w:rPr>
        <w:t xml:space="preserve"> selama </w:t>
      </w:r>
      <w:r w:rsidR="000A0061">
        <w:rPr>
          <w:rFonts w:ascii="Times New Roman" w:eastAsia="Calibri" w:hAnsi="Times New Roman" w:cs="Times New Roman"/>
          <w:sz w:val="24"/>
          <w:szCs w:val="24"/>
        </w:rPr>
        <w:t>30 – 45</w:t>
      </w:r>
      <w:r>
        <w:rPr>
          <w:rFonts w:ascii="Times New Roman" w:eastAsia="Calibri" w:hAnsi="Times New Roman" w:cs="Times New Roman"/>
          <w:sz w:val="24"/>
          <w:szCs w:val="24"/>
        </w:rPr>
        <w:t xml:space="preserve"> menit untuk merasakan kondisi dan performa dari mobil yang dipilih oleh konsumen sebelum menyewanya. Hal ini membantu konsumen untuk membiasakan diri sebelum menggunakan mobil sewaan tersebut.</w:t>
      </w:r>
    </w:p>
    <w:p w:rsidR="004935CA" w:rsidRDefault="004935CA" w:rsidP="00A72C2E">
      <w:pPr>
        <w:pStyle w:val="ListParagraph"/>
        <w:numPr>
          <w:ilvl w:val="0"/>
          <w:numId w:val="39"/>
        </w:numPr>
        <w:spacing w:after="160" w:line="480" w:lineRule="auto"/>
        <w:ind w:left="567"/>
        <w:jc w:val="both"/>
        <w:rPr>
          <w:rFonts w:ascii="Times New Roman" w:eastAsia="Calibri" w:hAnsi="Times New Roman" w:cs="Times New Roman"/>
          <w:sz w:val="24"/>
          <w:szCs w:val="24"/>
        </w:rPr>
      </w:pPr>
      <w:r w:rsidRPr="00FE51A7">
        <w:rPr>
          <w:rFonts w:ascii="Times New Roman" w:eastAsia="Calibri" w:hAnsi="Times New Roman" w:cs="Times New Roman"/>
          <w:sz w:val="24"/>
          <w:szCs w:val="24"/>
        </w:rPr>
        <w:t>Staff yang dipekerjakan telah diberikan training terlebih dahulu baik secara teknis maupun non-teknis</w:t>
      </w:r>
    </w:p>
    <w:p w:rsidR="004935CA" w:rsidRDefault="004935CA" w:rsidP="00A72C2E">
      <w:pPr>
        <w:pStyle w:val="ListParagraph"/>
        <w:numPr>
          <w:ilvl w:val="0"/>
          <w:numId w:val="39"/>
        </w:numPr>
        <w:spacing w:after="160" w:line="480" w:lineRule="auto"/>
        <w:ind w:left="567"/>
        <w:jc w:val="both"/>
        <w:rPr>
          <w:rFonts w:ascii="Times New Roman" w:eastAsia="Calibri" w:hAnsi="Times New Roman" w:cs="Times New Roman"/>
          <w:sz w:val="24"/>
          <w:szCs w:val="24"/>
        </w:rPr>
      </w:pPr>
      <w:r w:rsidRPr="00A72C2E">
        <w:rPr>
          <w:rFonts w:ascii="Times New Roman" w:eastAsia="Calibri" w:hAnsi="Times New Roman" w:cs="Times New Roman"/>
          <w:sz w:val="24"/>
          <w:szCs w:val="24"/>
        </w:rPr>
        <w:t>AutoRelianz</w:t>
      </w:r>
      <w:r w:rsidRPr="00FE51A7">
        <w:rPr>
          <w:rFonts w:ascii="Times New Roman" w:eastAsia="Calibri" w:hAnsi="Times New Roman" w:cs="Times New Roman"/>
          <w:sz w:val="24"/>
          <w:szCs w:val="24"/>
        </w:rPr>
        <w:t xml:space="preserve"> memiliki SOP untuk menjaga kebersihan </w:t>
      </w:r>
      <w:r>
        <w:rPr>
          <w:rFonts w:ascii="Times New Roman" w:eastAsia="Calibri" w:hAnsi="Times New Roman" w:cs="Times New Roman"/>
          <w:sz w:val="24"/>
          <w:szCs w:val="24"/>
        </w:rPr>
        <w:t>showroom dan kondisi kendaraan sewa</w:t>
      </w:r>
      <w:r w:rsidRPr="00FE51A7">
        <w:rPr>
          <w:rFonts w:ascii="Times New Roman" w:eastAsia="Calibri" w:hAnsi="Times New Roman" w:cs="Times New Roman"/>
          <w:sz w:val="24"/>
          <w:szCs w:val="24"/>
        </w:rPr>
        <w:t xml:space="preserve"> </w:t>
      </w:r>
      <w:r>
        <w:rPr>
          <w:rFonts w:ascii="Times New Roman" w:eastAsia="Calibri" w:hAnsi="Times New Roman" w:cs="Times New Roman"/>
          <w:sz w:val="24"/>
          <w:szCs w:val="24"/>
        </w:rPr>
        <w:t>sehingga tampak bersih dan baru. Kendaraan akan dibersihkan se</w:t>
      </w:r>
      <w:r w:rsidR="000A0061">
        <w:rPr>
          <w:rFonts w:ascii="Times New Roman" w:eastAsia="Calibri" w:hAnsi="Times New Roman" w:cs="Times New Roman"/>
          <w:sz w:val="24"/>
          <w:szCs w:val="24"/>
        </w:rPr>
        <w:t>minggu sekali setiap Senin pagi dan dilakukan maintanence setiap 6 bulan sekali.</w:t>
      </w:r>
    </w:p>
    <w:p w:rsidR="00333CF3" w:rsidRPr="00041643" w:rsidRDefault="004935CA" w:rsidP="00041643">
      <w:pPr>
        <w:spacing w:after="160" w:line="480" w:lineRule="auto"/>
        <w:ind w:left="284"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Berikut adalah</w:t>
      </w:r>
      <w:r w:rsidR="00164EA8">
        <w:rPr>
          <w:rFonts w:ascii="Times New Roman" w:eastAsia="Calibri" w:hAnsi="Times New Roman" w:cs="Times New Roman"/>
          <w:sz w:val="24"/>
          <w:szCs w:val="24"/>
        </w:rPr>
        <w:t xml:space="preserve"> gambar </w:t>
      </w:r>
      <w:r>
        <w:rPr>
          <w:rFonts w:ascii="Times New Roman" w:eastAsia="Calibri" w:hAnsi="Times New Roman" w:cs="Times New Roman"/>
          <w:sz w:val="24"/>
          <w:szCs w:val="24"/>
        </w:rPr>
        <w:t xml:space="preserve">jenis mobil yang akan digunakan dalam kegiatan operasional usaha </w:t>
      </w:r>
      <w:r w:rsidRPr="00A72C2E">
        <w:rPr>
          <w:rFonts w:ascii="Times New Roman" w:eastAsia="Calibri" w:hAnsi="Times New Roman" w:cs="Times New Roman"/>
          <w:sz w:val="24"/>
          <w:szCs w:val="24"/>
        </w:rPr>
        <w:t>AutoRelianz</w:t>
      </w:r>
      <w:r>
        <w:rPr>
          <w:rFonts w:ascii="Times New Roman" w:eastAsia="Calibri" w:hAnsi="Times New Roman" w:cs="Times New Roman"/>
          <w:sz w:val="24"/>
          <w:szCs w:val="24"/>
        </w:rPr>
        <w:t xml:space="preserve"> yang dapat dilihat pada </w:t>
      </w:r>
      <w:r w:rsidR="00863D58">
        <w:rPr>
          <w:rFonts w:ascii="Times New Roman" w:eastAsia="Calibri" w:hAnsi="Times New Roman" w:cs="Times New Roman"/>
          <w:b/>
          <w:sz w:val="24"/>
          <w:szCs w:val="24"/>
        </w:rPr>
        <w:t>G</w:t>
      </w:r>
      <w:r w:rsidRPr="004935CA">
        <w:rPr>
          <w:rFonts w:ascii="Times New Roman" w:eastAsia="Calibri" w:hAnsi="Times New Roman" w:cs="Times New Roman"/>
          <w:b/>
          <w:sz w:val="24"/>
          <w:szCs w:val="24"/>
        </w:rPr>
        <w:t>ambar 4.1</w:t>
      </w:r>
      <w:r w:rsidR="00164EA8">
        <w:rPr>
          <w:rFonts w:ascii="Times New Roman" w:eastAsia="Calibri" w:hAnsi="Times New Roman" w:cs="Times New Roman"/>
          <w:b/>
          <w:sz w:val="24"/>
          <w:szCs w:val="24"/>
        </w:rPr>
        <w:t xml:space="preserve"> </w:t>
      </w:r>
    </w:p>
    <w:p w:rsidR="004935CA" w:rsidRPr="004935CA" w:rsidRDefault="004935CA" w:rsidP="004935CA">
      <w:pPr>
        <w:spacing w:after="160" w:line="480" w:lineRule="auto"/>
        <w:jc w:val="center"/>
        <w:rPr>
          <w:rFonts w:ascii="Times New Roman" w:eastAsia="Calibri" w:hAnsi="Times New Roman" w:cs="Times New Roman"/>
          <w:b/>
          <w:sz w:val="24"/>
          <w:szCs w:val="24"/>
        </w:rPr>
      </w:pPr>
      <w:r w:rsidRPr="004935CA">
        <w:rPr>
          <w:rFonts w:ascii="Times New Roman" w:eastAsia="Calibri" w:hAnsi="Times New Roman" w:cs="Times New Roman"/>
          <w:b/>
          <w:sz w:val="24"/>
          <w:szCs w:val="24"/>
        </w:rPr>
        <w:t xml:space="preserve">Gambar 4.1 </w:t>
      </w:r>
    </w:p>
    <w:p w:rsidR="004935CA" w:rsidRPr="00074FF8" w:rsidRDefault="004935CA" w:rsidP="00074FF8">
      <w:pPr>
        <w:spacing w:after="160" w:line="480" w:lineRule="auto"/>
        <w:jc w:val="center"/>
        <w:rPr>
          <w:rFonts w:ascii="Times New Roman" w:eastAsia="Calibri" w:hAnsi="Times New Roman" w:cs="Times New Roman"/>
          <w:b/>
          <w:sz w:val="24"/>
          <w:szCs w:val="24"/>
        </w:rPr>
      </w:pPr>
      <w:r w:rsidRPr="004935CA">
        <w:rPr>
          <w:rFonts w:ascii="Times New Roman" w:eastAsia="Calibri" w:hAnsi="Times New Roman" w:cs="Times New Roman"/>
          <w:b/>
          <w:sz w:val="24"/>
          <w:szCs w:val="24"/>
        </w:rPr>
        <w:t xml:space="preserve">Kendaraan </w:t>
      </w:r>
      <w:r w:rsidRPr="00A72C2E">
        <w:rPr>
          <w:rFonts w:ascii="Times New Roman" w:eastAsia="Calibri" w:hAnsi="Times New Roman" w:cs="Times New Roman"/>
          <w:b/>
          <w:sz w:val="24"/>
          <w:szCs w:val="24"/>
        </w:rPr>
        <w:t>AutoRelianz</w:t>
      </w:r>
      <w:r w:rsidRPr="004935CA">
        <w:rPr>
          <w:rFonts w:ascii="Times New Roman" w:eastAsia="Calibri" w:hAnsi="Times New Roman" w:cs="Times New Roman"/>
          <w:b/>
          <w:sz w:val="24"/>
          <w:szCs w:val="24"/>
        </w:rPr>
        <w:t xml:space="preserve"> </w:t>
      </w:r>
    </w:p>
    <w:p w:rsidR="004935CA" w:rsidRPr="004935CA" w:rsidRDefault="00164EA8" w:rsidP="004935CA">
      <w:pPr>
        <w:spacing w:after="160" w:line="480" w:lineRule="auto"/>
        <w:jc w:val="center"/>
        <w:rPr>
          <w:rFonts w:ascii="Times New Roman" w:eastAsia="Calibri" w:hAnsi="Times New Roman" w:cs="Times New Roman"/>
          <w:sz w:val="24"/>
          <w:szCs w:val="24"/>
        </w:rPr>
      </w:pPr>
      <w:r>
        <w:rPr>
          <w:noProof/>
          <w:lang w:eastAsia="id-ID"/>
        </w:rPr>
        <w:drawing>
          <wp:anchor distT="0" distB="0" distL="114300" distR="114300" simplePos="0" relativeHeight="251660288" behindDoc="0" locked="0" layoutInCell="1" allowOverlap="1" wp14:anchorId="70EAB80A" wp14:editId="77A349AC">
            <wp:simplePos x="0" y="0"/>
            <wp:positionH relativeFrom="column">
              <wp:posOffset>176530</wp:posOffset>
            </wp:positionH>
            <wp:positionV relativeFrom="paragraph">
              <wp:posOffset>60325</wp:posOffset>
            </wp:positionV>
            <wp:extent cx="2557145" cy="1437640"/>
            <wp:effectExtent l="0" t="0" r="0" b="0"/>
            <wp:wrapSquare wrapText="bothSides"/>
            <wp:docPr id="1" name="Picture 1" descr="Image result for toyota av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yota av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7145"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FF8">
        <w:rPr>
          <w:noProof/>
          <w:lang w:eastAsia="id-ID"/>
        </w:rPr>
        <w:drawing>
          <wp:anchor distT="0" distB="0" distL="114300" distR="114300" simplePos="0" relativeHeight="251666432" behindDoc="1" locked="0" layoutInCell="1" allowOverlap="1" wp14:anchorId="4F6B419F" wp14:editId="60C14115">
            <wp:simplePos x="0" y="0"/>
            <wp:positionH relativeFrom="column">
              <wp:posOffset>348615</wp:posOffset>
            </wp:positionH>
            <wp:positionV relativeFrom="paragraph">
              <wp:posOffset>148590</wp:posOffset>
            </wp:positionV>
            <wp:extent cx="2733675" cy="1609090"/>
            <wp:effectExtent l="0" t="0" r="9525" b="0"/>
            <wp:wrapNone/>
            <wp:docPr id="8" name="Picture 8" descr="Image result for wuling conf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uling confe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5CA" w:rsidRDefault="004935CA" w:rsidP="004935CA">
      <w:pPr>
        <w:spacing w:line="480" w:lineRule="auto"/>
        <w:jc w:val="both"/>
        <w:rPr>
          <w:rFonts w:ascii="Times New Roman" w:hAnsi="Times New Roman" w:cs="Times New Roman"/>
          <w:b/>
          <w:color w:val="000000"/>
          <w:sz w:val="24"/>
          <w:szCs w:val="24"/>
          <w:shd w:val="clear" w:color="auto" w:fill="FFFFFF"/>
        </w:rPr>
      </w:pPr>
    </w:p>
    <w:p w:rsidR="004935CA" w:rsidRDefault="004935CA" w:rsidP="004935CA">
      <w:pPr>
        <w:spacing w:line="480" w:lineRule="auto"/>
        <w:jc w:val="both"/>
        <w:rPr>
          <w:rFonts w:ascii="Times New Roman" w:hAnsi="Times New Roman" w:cs="Times New Roman"/>
          <w:b/>
          <w:color w:val="000000"/>
          <w:sz w:val="24"/>
          <w:szCs w:val="24"/>
          <w:shd w:val="clear" w:color="auto" w:fill="FFFFFF"/>
        </w:rPr>
      </w:pPr>
    </w:p>
    <w:p w:rsidR="002F368F" w:rsidRDefault="00164EA8" w:rsidP="004935CA">
      <w:pPr>
        <w:spacing w:line="480" w:lineRule="auto"/>
        <w:jc w:val="both"/>
        <w:rPr>
          <w:rFonts w:ascii="Times New Roman" w:hAnsi="Times New Roman" w:cs="Times New Roman"/>
          <w:b/>
          <w:color w:val="000000"/>
          <w:sz w:val="24"/>
          <w:szCs w:val="24"/>
          <w:shd w:val="clear" w:color="auto" w:fill="FFFFFF"/>
        </w:rPr>
      </w:pPr>
      <w:r w:rsidRPr="00303EE4">
        <w:rPr>
          <w:rFonts w:ascii="Times New Roman" w:hAnsi="Times New Roman" w:cs="Times New Roman"/>
          <w:b/>
          <w:noProof/>
          <w:color w:val="000000"/>
          <w:sz w:val="24"/>
          <w:szCs w:val="24"/>
          <w:shd w:val="clear" w:color="auto" w:fill="FFFFFF"/>
          <w:lang w:eastAsia="id-ID"/>
        </w:rPr>
        <w:drawing>
          <wp:anchor distT="0" distB="0" distL="114300" distR="114300" simplePos="0" relativeHeight="251668480" behindDoc="1" locked="0" layoutInCell="1" allowOverlap="1" wp14:anchorId="154F262B" wp14:editId="1877EAA2">
            <wp:simplePos x="0" y="0"/>
            <wp:positionH relativeFrom="column">
              <wp:posOffset>-1263015</wp:posOffset>
            </wp:positionH>
            <wp:positionV relativeFrom="paragraph">
              <wp:posOffset>522605</wp:posOffset>
            </wp:positionV>
            <wp:extent cx="2619375" cy="1308735"/>
            <wp:effectExtent l="0" t="0" r="9525" b="5715"/>
            <wp:wrapTight wrapText="bothSides">
              <wp:wrapPolygon edited="0">
                <wp:start x="0" y="0"/>
                <wp:lineTo x="0" y="21380"/>
                <wp:lineTo x="21521" y="21380"/>
                <wp:lineTo x="21521" y="0"/>
                <wp:lineTo x="0" y="0"/>
              </wp:wrapPolygon>
            </wp:wrapTight>
            <wp:docPr id="3" name="Picture 3" descr="Image result for honda b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nda br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308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68F" w:rsidRDefault="002F368F" w:rsidP="004935CA">
      <w:pPr>
        <w:spacing w:line="480" w:lineRule="auto"/>
        <w:jc w:val="both"/>
        <w:rPr>
          <w:rFonts w:ascii="Times New Roman" w:hAnsi="Times New Roman" w:cs="Times New Roman"/>
          <w:b/>
          <w:color w:val="000000"/>
          <w:sz w:val="24"/>
          <w:szCs w:val="24"/>
          <w:shd w:val="clear" w:color="auto" w:fill="FFFFFF"/>
        </w:rPr>
      </w:pPr>
    </w:p>
    <w:p w:rsidR="002F368F" w:rsidRDefault="002F368F" w:rsidP="004935CA">
      <w:pPr>
        <w:spacing w:line="480" w:lineRule="auto"/>
        <w:jc w:val="both"/>
        <w:rPr>
          <w:rFonts w:ascii="Times New Roman" w:hAnsi="Times New Roman" w:cs="Times New Roman"/>
          <w:b/>
          <w:color w:val="000000"/>
          <w:sz w:val="24"/>
          <w:szCs w:val="24"/>
          <w:shd w:val="clear" w:color="auto" w:fill="FFFFFF"/>
        </w:rPr>
      </w:pPr>
    </w:p>
    <w:p w:rsidR="002F368F" w:rsidRDefault="002F368F" w:rsidP="004935CA">
      <w:pPr>
        <w:spacing w:line="480" w:lineRule="auto"/>
        <w:jc w:val="both"/>
        <w:rPr>
          <w:rFonts w:ascii="Times New Roman" w:hAnsi="Times New Roman" w:cs="Times New Roman"/>
          <w:b/>
          <w:color w:val="000000"/>
          <w:sz w:val="24"/>
          <w:szCs w:val="24"/>
          <w:shd w:val="clear" w:color="auto" w:fill="FFFFFF"/>
        </w:rPr>
      </w:pPr>
    </w:p>
    <w:p w:rsidR="004935CA" w:rsidRPr="004935CA" w:rsidRDefault="004935CA" w:rsidP="00164EA8">
      <w:pPr>
        <w:spacing w:line="480" w:lineRule="auto"/>
        <w:ind w:firstLine="720"/>
        <w:jc w:val="both"/>
        <w:rPr>
          <w:rFonts w:ascii="Times New Roman" w:hAnsi="Times New Roman" w:cs="Times New Roman"/>
          <w:color w:val="000000"/>
          <w:sz w:val="24"/>
          <w:szCs w:val="24"/>
          <w:shd w:val="clear" w:color="auto" w:fill="FFFFFF"/>
        </w:rPr>
      </w:pPr>
      <w:r w:rsidRPr="004935CA">
        <w:rPr>
          <w:rFonts w:ascii="Times New Roman" w:hAnsi="Times New Roman" w:cs="Times New Roman"/>
          <w:color w:val="000000"/>
          <w:sz w:val="24"/>
          <w:szCs w:val="24"/>
          <w:shd w:val="clear" w:color="auto" w:fill="FFFFFF"/>
        </w:rPr>
        <w:t xml:space="preserve">Sumber : </w:t>
      </w:r>
      <w:r w:rsidRPr="00A72C2E">
        <w:rPr>
          <w:rFonts w:ascii="Times New Roman" w:hAnsi="Times New Roman" w:cs="Times New Roman"/>
          <w:color w:val="000000"/>
          <w:sz w:val="24"/>
          <w:szCs w:val="24"/>
          <w:shd w:val="clear" w:color="auto" w:fill="FFFFFF"/>
        </w:rPr>
        <w:t>AutoRelianz</w:t>
      </w:r>
      <w:r w:rsidRPr="004935CA">
        <w:rPr>
          <w:rFonts w:ascii="Times New Roman" w:hAnsi="Times New Roman" w:cs="Times New Roman"/>
          <w:color w:val="000000"/>
          <w:sz w:val="24"/>
          <w:szCs w:val="24"/>
          <w:shd w:val="clear" w:color="auto" w:fill="FFFFFF"/>
        </w:rPr>
        <w:t>, 2018</w:t>
      </w:r>
    </w:p>
    <w:p w:rsidR="00164EA8" w:rsidRPr="00013B3C" w:rsidRDefault="00164EA8" w:rsidP="00164EA8">
      <w:pPr>
        <w:spacing w:after="0" w:line="480" w:lineRule="auto"/>
        <w:contextualSpacing/>
        <w:jc w:val="center"/>
        <w:rPr>
          <w:rFonts w:ascii="Times New Roman" w:eastAsia="Calibri" w:hAnsi="Times New Roman" w:cs="Times New Roman"/>
          <w:sz w:val="24"/>
          <w:szCs w:val="24"/>
        </w:rPr>
      </w:pPr>
      <w:r w:rsidRPr="00CF6171">
        <w:rPr>
          <w:rFonts w:ascii="Times New Roman" w:hAnsi="Times New Roman"/>
          <w:b/>
          <w:sz w:val="24"/>
          <w:szCs w:val="24"/>
          <w:lang w:val="fi-FI"/>
        </w:rPr>
        <w:lastRenderedPageBreak/>
        <w:t>Tabel</w:t>
      </w:r>
      <w:r w:rsidR="00013B3C">
        <w:rPr>
          <w:rFonts w:ascii="Times New Roman" w:hAnsi="Times New Roman"/>
          <w:b/>
          <w:sz w:val="24"/>
          <w:szCs w:val="24"/>
        </w:rPr>
        <w:t xml:space="preserve"> 4.1</w:t>
      </w:r>
    </w:p>
    <w:p w:rsidR="00164EA8" w:rsidRDefault="00164EA8" w:rsidP="00164EA8">
      <w:pPr>
        <w:spacing w:after="0" w:line="480" w:lineRule="auto"/>
        <w:contextualSpacing/>
        <w:jc w:val="center"/>
        <w:rPr>
          <w:rFonts w:ascii="Times New Roman" w:hAnsi="Times New Roman" w:cs="Times New Roman"/>
          <w:b/>
          <w:sz w:val="24"/>
          <w:szCs w:val="24"/>
        </w:rPr>
      </w:pPr>
      <w:r>
        <w:rPr>
          <w:rFonts w:ascii="Times New Roman" w:hAnsi="Times New Roman"/>
          <w:b/>
          <w:sz w:val="24"/>
          <w:szCs w:val="24"/>
        </w:rPr>
        <w:t xml:space="preserve">Kebutuhan Mobil </w:t>
      </w:r>
      <w:r>
        <w:rPr>
          <w:rFonts w:ascii="Times New Roman" w:hAnsi="Times New Roman" w:cs="Times New Roman"/>
          <w:b/>
          <w:sz w:val="24"/>
          <w:szCs w:val="24"/>
        </w:rPr>
        <w:t>A</w:t>
      </w:r>
      <w:r w:rsidR="00A33C73">
        <w:rPr>
          <w:rFonts w:ascii="Times New Roman" w:hAnsi="Times New Roman" w:cs="Times New Roman"/>
          <w:b/>
          <w:sz w:val="24"/>
          <w:szCs w:val="24"/>
        </w:rPr>
        <w:t xml:space="preserve">utoRelianz </w:t>
      </w:r>
    </w:p>
    <w:tbl>
      <w:tblPr>
        <w:tblW w:w="8869" w:type="dxa"/>
        <w:jc w:val="center"/>
        <w:tblInd w:w="93" w:type="dxa"/>
        <w:tblLook w:val="04A0" w:firstRow="1" w:lastRow="0" w:firstColumn="1" w:lastColumn="0" w:noHBand="0" w:noVBand="1"/>
      </w:tblPr>
      <w:tblGrid>
        <w:gridCol w:w="510"/>
        <w:gridCol w:w="3203"/>
        <w:gridCol w:w="2252"/>
        <w:gridCol w:w="670"/>
        <w:gridCol w:w="2252"/>
      </w:tblGrid>
      <w:tr w:rsidR="00164EA8" w:rsidRPr="00A5011A" w:rsidTr="00164EA8">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No</w:t>
            </w:r>
          </w:p>
        </w:tc>
        <w:tc>
          <w:tcPr>
            <w:tcW w:w="3203" w:type="dxa"/>
            <w:tcBorders>
              <w:top w:val="single" w:sz="4" w:space="0" w:color="auto"/>
              <w:left w:val="nil"/>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Jenis Mobil</w:t>
            </w:r>
          </w:p>
        </w:tc>
        <w:tc>
          <w:tcPr>
            <w:tcW w:w="2252" w:type="dxa"/>
            <w:tcBorders>
              <w:top w:val="single" w:sz="4" w:space="0" w:color="auto"/>
              <w:left w:val="nil"/>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Harga</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Unit</w:t>
            </w:r>
          </w:p>
        </w:tc>
        <w:tc>
          <w:tcPr>
            <w:tcW w:w="2252" w:type="dxa"/>
            <w:tcBorders>
              <w:top w:val="single" w:sz="4" w:space="0" w:color="auto"/>
              <w:left w:val="nil"/>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Total</w:t>
            </w:r>
          </w:p>
        </w:tc>
      </w:tr>
      <w:tr w:rsidR="00164EA8" w:rsidRPr="00A5011A" w:rsidTr="00164EA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1</w:t>
            </w:r>
          </w:p>
        </w:tc>
        <w:tc>
          <w:tcPr>
            <w:tcW w:w="3203"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Wuiling Confero S 1.5L A/T</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137.800.000 </w:t>
            </w:r>
          </w:p>
        </w:tc>
        <w:tc>
          <w:tcPr>
            <w:tcW w:w="6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3</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413.400.000 </w:t>
            </w:r>
          </w:p>
        </w:tc>
      </w:tr>
      <w:tr w:rsidR="00164EA8" w:rsidRPr="00A5011A" w:rsidTr="00164EA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2</w:t>
            </w:r>
          </w:p>
        </w:tc>
        <w:tc>
          <w:tcPr>
            <w:tcW w:w="3203"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Toyota  All New Avanza M/T</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191.000.000 </w:t>
            </w:r>
          </w:p>
        </w:tc>
        <w:tc>
          <w:tcPr>
            <w:tcW w:w="6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1</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191.000.000 </w:t>
            </w:r>
          </w:p>
        </w:tc>
      </w:tr>
      <w:tr w:rsidR="00164EA8" w:rsidRPr="00A5011A" w:rsidTr="00164EA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3</w:t>
            </w:r>
          </w:p>
        </w:tc>
        <w:tc>
          <w:tcPr>
            <w:tcW w:w="3203"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Toyora Agya 1.2 A/T</w:t>
            </w:r>
          </w:p>
        </w:tc>
        <w:tc>
          <w:tcPr>
            <w:tcW w:w="2252" w:type="dxa"/>
            <w:tcBorders>
              <w:top w:val="nil"/>
              <w:left w:val="nil"/>
              <w:bottom w:val="nil"/>
              <w:right w:val="nil"/>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151.025.000 </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1</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151.025.000 </w:t>
            </w:r>
          </w:p>
        </w:tc>
      </w:tr>
      <w:tr w:rsidR="00164EA8" w:rsidRPr="00A5011A" w:rsidTr="00164EA8">
        <w:trPr>
          <w:trHeight w:val="64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4</w:t>
            </w:r>
          </w:p>
        </w:tc>
        <w:tc>
          <w:tcPr>
            <w:tcW w:w="3203" w:type="dxa"/>
            <w:tcBorders>
              <w:top w:val="nil"/>
              <w:left w:val="nil"/>
              <w:bottom w:val="single" w:sz="4" w:space="0" w:color="auto"/>
              <w:right w:val="single" w:sz="4" w:space="0" w:color="auto"/>
            </w:tcBorders>
            <w:shd w:val="clear" w:color="auto" w:fill="auto"/>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Daihatsu Sigra 1.2 X M/T </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129.750.000 </w:t>
            </w:r>
          </w:p>
        </w:tc>
        <w:tc>
          <w:tcPr>
            <w:tcW w:w="6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2</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259.500.000 </w:t>
            </w:r>
          </w:p>
        </w:tc>
      </w:tr>
      <w:tr w:rsidR="00164EA8" w:rsidRPr="00A5011A" w:rsidTr="00164EA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5</w:t>
            </w:r>
          </w:p>
        </w:tc>
        <w:tc>
          <w:tcPr>
            <w:tcW w:w="3203"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Honda Brio Satya E CVT</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162.000.000 </w:t>
            </w:r>
          </w:p>
        </w:tc>
        <w:tc>
          <w:tcPr>
            <w:tcW w:w="6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1</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162.000.000 </w:t>
            </w:r>
          </w:p>
        </w:tc>
      </w:tr>
      <w:tr w:rsidR="00164EA8" w:rsidRPr="00A5011A" w:rsidTr="00164EA8">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6</w:t>
            </w:r>
          </w:p>
        </w:tc>
        <w:tc>
          <w:tcPr>
            <w:tcW w:w="3203"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Daihatsu Ayla 1.0L M A/T </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121.450.000 </w:t>
            </w:r>
          </w:p>
        </w:tc>
        <w:tc>
          <w:tcPr>
            <w:tcW w:w="6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2</w:t>
            </w:r>
          </w:p>
        </w:tc>
        <w:tc>
          <w:tcPr>
            <w:tcW w:w="2252" w:type="dxa"/>
            <w:tcBorders>
              <w:top w:val="nil"/>
              <w:left w:val="nil"/>
              <w:bottom w:val="single" w:sz="4" w:space="0" w:color="auto"/>
              <w:right w:val="single" w:sz="4" w:space="0" w:color="auto"/>
            </w:tcBorders>
            <w:shd w:val="clear" w:color="auto" w:fill="auto"/>
            <w:noWrap/>
            <w:vAlign w:val="center"/>
            <w:hideMark/>
          </w:tcPr>
          <w:p w:rsidR="00164EA8" w:rsidRPr="00A5011A" w:rsidRDefault="00164EA8" w:rsidP="00164EA8">
            <w:pPr>
              <w:spacing w:after="0" w:line="240" w:lineRule="auto"/>
              <w:jc w:val="center"/>
              <w:rPr>
                <w:rFonts w:ascii="Times New Roman" w:eastAsia="Times New Roman" w:hAnsi="Times New Roman" w:cs="Times New Roman"/>
                <w:color w:val="000000"/>
                <w:sz w:val="24"/>
                <w:szCs w:val="24"/>
                <w:lang w:eastAsia="id-ID"/>
              </w:rPr>
            </w:pPr>
            <w:r w:rsidRPr="00A5011A">
              <w:rPr>
                <w:rFonts w:ascii="Times New Roman" w:eastAsia="Times New Roman" w:hAnsi="Times New Roman" w:cs="Times New Roman"/>
                <w:color w:val="000000"/>
                <w:sz w:val="24"/>
                <w:szCs w:val="24"/>
                <w:lang w:eastAsia="id-ID"/>
              </w:rPr>
              <w:t xml:space="preserve"> Rp      242.900.000 </w:t>
            </w:r>
          </w:p>
        </w:tc>
      </w:tr>
      <w:tr w:rsidR="00164EA8" w:rsidRPr="00A5011A" w:rsidTr="00164EA8">
        <w:trPr>
          <w:trHeight w:val="330"/>
          <w:jc w:val="center"/>
        </w:trPr>
        <w:tc>
          <w:tcPr>
            <w:tcW w:w="6617" w:type="dxa"/>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164EA8" w:rsidRPr="00A5011A" w:rsidRDefault="00164EA8" w:rsidP="00164EA8">
            <w:pPr>
              <w:spacing w:after="0" w:line="240" w:lineRule="auto"/>
              <w:jc w:val="center"/>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Total</w:t>
            </w:r>
          </w:p>
        </w:tc>
        <w:tc>
          <w:tcPr>
            <w:tcW w:w="2252" w:type="dxa"/>
            <w:tcBorders>
              <w:top w:val="nil"/>
              <w:left w:val="nil"/>
              <w:bottom w:val="double" w:sz="6" w:space="0" w:color="auto"/>
              <w:right w:val="single" w:sz="4" w:space="0" w:color="auto"/>
            </w:tcBorders>
            <w:shd w:val="clear" w:color="000000" w:fill="FFFF00"/>
            <w:noWrap/>
            <w:vAlign w:val="bottom"/>
            <w:hideMark/>
          </w:tcPr>
          <w:p w:rsidR="00164EA8" w:rsidRPr="00A5011A" w:rsidRDefault="00164EA8" w:rsidP="00164EA8">
            <w:pPr>
              <w:spacing w:after="0" w:line="240" w:lineRule="auto"/>
              <w:rPr>
                <w:rFonts w:ascii="Times New Roman" w:eastAsia="Times New Roman" w:hAnsi="Times New Roman" w:cs="Times New Roman"/>
                <w:b/>
                <w:bCs/>
                <w:color w:val="000000"/>
                <w:sz w:val="24"/>
                <w:szCs w:val="24"/>
                <w:lang w:eastAsia="id-ID"/>
              </w:rPr>
            </w:pPr>
            <w:r w:rsidRPr="00A5011A">
              <w:rPr>
                <w:rFonts w:ascii="Times New Roman" w:eastAsia="Times New Roman" w:hAnsi="Times New Roman" w:cs="Times New Roman"/>
                <w:b/>
                <w:bCs/>
                <w:color w:val="000000"/>
                <w:sz w:val="24"/>
                <w:szCs w:val="24"/>
                <w:lang w:eastAsia="id-ID"/>
              </w:rPr>
              <w:t xml:space="preserve"> Rp   1.419.825.000 </w:t>
            </w:r>
          </w:p>
        </w:tc>
      </w:tr>
    </w:tbl>
    <w:p w:rsidR="00164EA8" w:rsidRDefault="00164EA8" w:rsidP="00164EA8">
      <w:pPr>
        <w:spacing w:after="0" w:line="36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Sumber : </w:t>
      </w:r>
      <w:r w:rsidRPr="00A72C2E">
        <w:rPr>
          <w:rFonts w:ascii="Times New Roman" w:hAnsi="Times New Roman" w:cs="Times New Roman"/>
          <w:color w:val="000000" w:themeColor="text1"/>
          <w:sz w:val="24"/>
          <w:szCs w:val="24"/>
        </w:rPr>
        <w:t>AutoRelianz</w:t>
      </w:r>
      <w:r>
        <w:rPr>
          <w:rFonts w:ascii="Times New Roman" w:hAnsi="Times New Roman" w:cs="Times New Roman"/>
          <w:i/>
          <w:color w:val="000000" w:themeColor="text1"/>
          <w:sz w:val="24"/>
          <w:szCs w:val="24"/>
        </w:rPr>
        <w:t xml:space="preserve">, </w:t>
      </w:r>
      <w:r w:rsidRPr="00CF6171">
        <w:rPr>
          <w:rFonts w:ascii="Times New Roman" w:hAnsi="Times New Roman" w:cs="Times New Roman"/>
          <w:color w:val="000000" w:themeColor="text1"/>
          <w:sz w:val="24"/>
          <w:szCs w:val="24"/>
        </w:rPr>
        <w:t>2018</w:t>
      </w:r>
    </w:p>
    <w:p w:rsidR="00164EA8" w:rsidRDefault="00164EA8" w:rsidP="00333CF3">
      <w:pPr>
        <w:spacing w:line="480" w:lineRule="auto"/>
        <w:ind w:left="284" w:firstLine="720"/>
        <w:jc w:val="both"/>
        <w:rPr>
          <w:rFonts w:ascii="Times New Roman" w:hAnsi="Times New Roman" w:cs="Times New Roman"/>
          <w:color w:val="000000"/>
          <w:sz w:val="24"/>
          <w:szCs w:val="24"/>
          <w:shd w:val="clear" w:color="auto" w:fill="FFFFFF"/>
        </w:rPr>
      </w:pPr>
    </w:p>
    <w:p w:rsidR="00164EA8" w:rsidRPr="00863D58" w:rsidRDefault="00013B3C" w:rsidP="00A33C73">
      <w:pPr>
        <w:spacing w:line="480" w:lineRule="auto"/>
        <w:ind w:left="284" w:firstLine="720"/>
        <w:jc w:val="both"/>
        <w:rPr>
          <w:rFonts w:ascii="Times New Roman" w:hAnsi="Times New Roman" w:cs="Times New Roman"/>
          <w:color w:val="000000"/>
          <w:sz w:val="24"/>
          <w:szCs w:val="24"/>
          <w:shd w:val="clear" w:color="auto" w:fill="FFFFFF"/>
        </w:rPr>
      </w:pPr>
      <w:r w:rsidRPr="00013B3C">
        <w:rPr>
          <w:rFonts w:ascii="Times New Roman" w:hAnsi="Times New Roman" w:cs="Times New Roman"/>
          <w:b/>
          <w:color w:val="000000"/>
          <w:sz w:val="24"/>
          <w:szCs w:val="24"/>
          <w:shd w:val="clear" w:color="auto" w:fill="FFFFFF"/>
        </w:rPr>
        <w:t>Tabel 4.1</w:t>
      </w:r>
      <w:r>
        <w:rPr>
          <w:rFonts w:ascii="Times New Roman" w:hAnsi="Times New Roman" w:cs="Times New Roman"/>
          <w:color w:val="000000"/>
          <w:sz w:val="24"/>
          <w:szCs w:val="24"/>
          <w:shd w:val="clear" w:color="auto" w:fill="FFFFFF"/>
        </w:rPr>
        <w:t xml:space="preserve"> di atas menunjukkan daftar mobil yang disediakan oleh AutoRelianz. </w:t>
      </w:r>
      <w:r w:rsidR="00164EA8" w:rsidRPr="00863D58">
        <w:rPr>
          <w:rFonts w:ascii="Times New Roman" w:hAnsi="Times New Roman" w:cs="Times New Roman"/>
          <w:color w:val="000000"/>
          <w:sz w:val="24"/>
          <w:szCs w:val="24"/>
          <w:shd w:val="clear" w:color="auto" w:fill="FFFFFF"/>
        </w:rPr>
        <w:t xml:space="preserve">Berdasarkan di atas, </w:t>
      </w:r>
      <w:r w:rsidR="00A33C73">
        <w:rPr>
          <w:rFonts w:ascii="Times New Roman" w:hAnsi="Times New Roman" w:cs="Times New Roman"/>
          <w:color w:val="000000"/>
          <w:sz w:val="24"/>
          <w:szCs w:val="24"/>
          <w:shd w:val="clear" w:color="auto" w:fill="FFFFFF"/>
        </w:rPr>
        <w:t xml:space="preserve">maka </w:t>
      </w:r>
      <w:r w:rsidR="00164EA8" w:rsidRPr="00A33C73">
        <w:rPr>
          <w:rFonts w:ascii="Times New Roman" w:hAnsi="Times New Roman" w:cs="Times New Roman"/>
          <w:color w:val="000000"/>
          <w:sz w:val="24"/>
          <w:szCs w:val="24"/>
          <w:shd w:val="clear" w:color="auto" w:fill="FFFFFF"/>
        </w:rPr>
        <w:t>AutoRelianz</w:t>
      </w:r>
      <w:r w:rsidR="00A33C73">
        <w:rPr>
          <w:rFonts w:ascii="Times New Roman" w:hAnsi="Times New Roman" w:cs="Times New Roman"/>
          <w:i/>
          <w:color w:val="000000"/>
          <w:sz w:val="24"/>
          <w:szCs w:val="24"/>
          <w:shd w:val="clear" w:color="auto" w:fill="FFFFFF"/>
        </w:rPr>
        <w:t xml:space="preserve"> </w:t>
      </w:r>
      <w:r w:rsidR="00164EA8" w:rsidRPr="00863D58">
        <w:rPr>
          <w:rFonts w:ascii="Times New Roman" w:hAnsi="Times New Roman" w:cs="Times New Roman"/>
          <w:color w:val="000000"/>
          <w:sz w:val="24"/>
          <w:szCs w:val="24"/>
          <w:shd w:val="clear" w:color="auto" w:fill="FFFFFF"/>
        </w:rPr>
        <w:t xml:space="preserve"> </w:t>
      </w:r>
      <w:r w:rsidR="00A33C73">
        <w:rPr>
          <w:rFonts w:ascii="Times New Roman" w:hAnsi="Times New Roman" w:cs="Times New Roman"/>
          <w:color w:val="000000"/>
          <w:sz w:val="24"/>
          <w:szCs w:val="24"/>
          <w:shd w:val="clear" w:color="auto" w:fill="FFFFFF"/>
        </w:rPr>
        <w:t xml:space="preserve">membutuhkan biaya mobil sebesar Rp 1.419.825.000. AutoRelianz juga </w:t>
      </w:r>
      <w:r w:rsidR="00164EA8" w:rsidRPr="00863D58">
        <w:rPr>
          <w:rFonts w:ascii="Times New Roman" w:hAnsi="Times New Roman" w:cs="Times New Roman"/>
          <w:color w:val="000000"/>
          <w:sz w:val="24"/>
          <w:szCs w:val="24"/>
          <w:shd w:val="clear" w:color="auto" w:fill="FFFFFF"/>
        </w:rPr>
        <w:t>akan menggunakan jenis mobil yang sering dan biasa digunakan oleh masyarakat agar lebih menghemat biasa dan konsumen merasa lebih familiar dengan mobil yang ada di pasar Indonesia</w:t>
      </w:r>
      <w:r w:rsidR="00A33C73">
        <w:rPr>
          <w:rFonts w:ascii="Times New Roman" w:hAnsi="Times New Roman" w:cs="Times New Roman"/>
          <w:color w:val="000000"/>
          <w:sz w:val="24"/>
          <w:szCs w:val="24"/>
          <w:shd w:val="clear" w:color="auto" w:fill="FFFFFF"/>
        </w:rPr>
        <w:t xml:space="preserve">. </w:t>
      </w:r>
      <w:r w:rsidR="00BB12F6" w:rsidRPr="00BB12F6">
        <w:rPr>
          <w:rFonts w:ascii="Times New Roman" w:hAnsi="Times New Roman" w:cs="Times New Roman"/>
          <w:color w:val="000000"/>
          <w:sz w:val="24"/>
          <w:szCs w:val="24"/>
          <w:shd w:val="clear" w:color="auto" w:fill="FFFFFF"/>
        </w:rPr>
        <w:t>AutoRelianz juga menyediakan mobil d</w:t>
      </w:r>
      <w:r w:rsidR="00BB12F6">
        <w:rPr>
          <w:rFonts w:ascii="Times New Roman" w:hAnsi="Times New Roman" w:cs="Times New Roman"/>
          <w:color w:val="000000"/>
          <w:sz w:val="24"/>
          <w:szCs w:val="24"/>
          <w:shd w:val="clear" w:color="auto" w:fill="FFFFFF"/>
        </w:rPr>
        <w:t>engan kopling dan tanpa kopling</w:t>
      </w:r>
      <w:r w:rsidR="00BB12F6" w:rsidRPr="00BB12F6">
        <w:rPr>
          <w:rFonts w:ascii="Times New Roman" w:hAnsi="Times New Roman" w:cs="Times New Roman"/>
          <w:color w:val="000000"/>
          <w:sz w:val="24"/>
          <w:szCs w:val="24"/>
          <w:shd w:val="clear" w:color="auto" w:fill="FFFFFF"/>
        </w:rPr>
        <w:t>.</w:t>
      </w:r>
    </w:p>
    <w:p w:rsidR="004935CA" w:rsidRPr="005E0B5B" w:rsidRDefault="004935CA" w:rsidP="00333CF3">
      <w:pPr>
        <w:pStyle w:val="ListParagraph"/>
        <w:numPr>
          <w:ilvl w:val="0"/>
          <w:numId w:val="8"/>
        </w:numPr>
        <w:spacing w:line="480" w:lineRule="auto"/>
        <w:ind w:left="284"/>
        <w:jc w:val="both"/>
        <w:rPr>
          <w:rFonts w:ascii="Times New Roman" w:hAnsi="Times New Roman" w:cs="Times New Roman"/>
          <w:color w:val="000000"/>
          <w:sz w:val="24"/>
          <w:szCs w:val="24"/>
          <w:shd w:val="clear" w:color="auto" w:fill="FFFFFF"/>
        </w:rPr>
      </w:pPr>
      <w:r w:rsidRPr="005E0B5B">
        <w:rPr>
          <w:rFonts w:ascii="Times New Roman" w:hAnsi="Times New Roman" w:cs="Times New Roman"/>
          <w:color w:val="000000"/>
          <w:sz w:val="24"/>
          <w:szCs w:val="24"/>
          <w:shd w:val="clear" w:color="auto" w:fill="FFFFFF"/>
        </w:rPr>
        <w:t xml:space="preserve">Logo Usaha </w:t>
      </w:r>
    </w:p>
    <w:p w:rsidR="004935CA" w:rsidRDefault="004935CA" w:rsidP="005E529B">
      <w:pPr>
        <w:pStyle w:val="ListParagraph"/>
        <w:spacing w:line="480" w:lineRule="auto"/>
        <w:ind w:left="284" w:firstLine="567"/>
        <w:jc w:val="both"/>
        <w:rPr>
          <w:rFonts w:ascii="Times New Roman" w:hAnsi="Times New Roman" w:cs="Times New Roman"/>
          <w:color w:val="000000"/>
          <w:sz w:val="24"/>
          <w:szCs w:val="24"/>
          <w:shd w:val="clear" w:color="auto" w:fill="FFFFFF"/>
        </w:rPr>
      </w:pPr>
      <w:r w:rsidRPr="00A24D78">
        <w:rPr>
          <w:rFonts w:ascii="Times New Roman" w:hAnsi="Times New Roman" w:cs="Times New Roman"/>
          <w:color w:val="000000"/>
          <w:sz w:val="24"/>
          <w:szCs w:val="24"/>
          <w:shd w:val="clear" w:color="auto" w:fill="FFFFFF"/>
        </w:rPr>
        <w:t>Logo adalah sebuah tanda yang</w:t>
      </w:r>
      <w:r>
        <w:rPr>
          <w:rFonts w:ascii="Times New Roman" w:hAnsi="Times New Roman" w:cs="Times New Roman"/>
          <w:color w:val="000000"/>
          <w:sz w:val="24"/>
          <w:szCs w:val="24"/>
          <w:shd w:val="clear" w:color="auto" w:fill="FFFFFF"/>
        </w:rPr>
        <w:t xml:space="preserve"> secara langsung tidak menjual, </w:t>
      </w:r>
      <w:r w:rsidRPr="00A24D78">
        <w:rPr>
          <w:rFonts w:ascii="Times New Roman" w:hAnsi="Times New Roman" w:cs="Times New Roman"/>
          <w:color w:val="000000"/>
          <w:sz w:val="24"/>
          <w:szCs w:val="24"/>
          <w:shd w:val="clear" w:color="auto" w:fill="FFFFFF"/>
        </w:rPr>
        <w:t xml:space="preserve">tetapi memberi suatu identitas yang pada akhirnya </w:t>
      </w:r>
      <w:r>
        <w:rPr>
          <w:rFonts w:ascii="Times New Roman" w:hAnsi="Times New Roman" w:cs="Times New Roman"/>
          <w:color w:val="000000"/>
          <w:sz w:val="24"/>
          <w:szCs w:val="24"/>
          <w:shd w:val="clear" w:color="auto" w:fill="FFFFFF"/>
        </w:rPr>
        <w:t xml:space="preserve">dapat dijadikan </w:t>
      </w:r>
      <w:r w:rsidRPr="00A24D78">
        <w:rPr>
          <w:rFonts w:ascii="Times New Roman" w:hAnsi="Times New Roman" w:cs="Times New Roman"/>
          <w:color w:val="000000"/>
          <w:sz w:val="24"/>
          <w:szCs w:val="24"/>
          <w:shd w:val="clear" w:color="auto" w:fill="FFFFFF"/>
        </w:rPr>
        <w:t>sebagai alat pemasaran</w:t>
      </w:r>
      <w:r>
        <w:rPr>
          <w:rFonts w:ascii="Times New Roman" w:hAnsi="Times New Roman" w:cs="Times New Roman"/>
          <w:color w:val="000000"/>
          <w:sz w:val="24"/>
          <w:szCs w:val="24"/>
          <w:shd w:val="clear" w:color="auto" w:fill="FFFFFF"/>
        </w:rPr>
        <w:t xml:space="preserve"> </w:t>
      </w:r>
      <w:r w:rsidRPr="00A24D78">
        <w:rPr>
          <w:rFonts w:ascii="Times New Roman" w:hAnsi="Times New Roman" w:cs="Times New Roman"/>
          <w:color w:val="000000"/>
          <w:sz w:val="24"/>
          <w:szCs w:val="24"/>
          <w:shd w:val="clear" w:color="auto" w:fill="FFFFFF"/>
        </w:rPr>
        <w:t>yang signifikan, bahwa logo mampu membantu membedakan suatu</w:t>
      </w:r>
      <w:r>
        <w:rPr>
          <w:rFonts w:ascii="Times New Roman" w:hAnsi="Times New Roman" w:cs="Times New Roman"/>
          <w:color w:val="000000"/>
          <w:sz w:val="24"/>
          <w:szCs w:val="24"/>
          <w:shd w:val="clear" w:color="auto" w:fill="FFFFFF"/>
        </w:rPr>
        <w:t xml:space="preserve"> </w:t>
      </w:r>
      <w:r w:rsidRPr="00A24D78">
        <w:rPr>
          <w:rFonts w:ascii="Times New Roman" w:hAnsi="Times New Roman" w:cs="Times New Roman"/>
          <w:color w:val="000000"/>
          <w:sz w:val="24"/>
          <w:szCs w:val="24"/>
          <w:shd w:val="clear" w:color="auto" w:fill="FFFFFF"/>
        </w:rPr>
        <w:t>produk atau jasa dari kompetitornya. Suatu usaha memiliki logo yang</w:t>
      </w:r>
      <w:r>
        <w:rPr>
          <w:rFonts w:ascii="Times New Roman" w:hAnsi="Times New Roman" w:cs="Times New Roman"/>
          <w:color w:val="000000"/>
          <w:sz w:val="24"/>
          <w:szCs w:val="24"/>
          <w:shd w:val="clear" w:color="auto" w:fill="FFFFFF"/>
        </w:rPr>
        <w:t xml:space="preserve"> </w:t>
      </w:r>
      <w:r w:rsidRPr="00A24D78">
        <w:rPr>
          <w:rFonts w:ascii="Times New Roman" w:hAnsi="Times New Roman" w:cs="Times New Roman"/>
          <w:color w:val="000000"/>
          <w:sz w:val="24"/>
          <w:szCs w:val="24"/>
          <w:shd w:val="clear" w:color="auto" w:fill="FFFFFF"/>
        </w:rPr>
        <w:t>berbeda antara satu perusahaan dengan perusahaan lainnya sebagai</w:t>
      </w:r>
      <w:r>
        <w:rPr>
          <w:rFonts w:ascii="Times New Roman" w:hAnsi="Times New Roman" w:cs="Times New Roman"/>
          <w:color w:val="000000"/>
          <w:sz w:val="24"/>
          <w:szCs w:val="24"/>
          <w:shd w:val="clear" w:color="auto" w:fill="FFFFFF"/>
        </w:rPr>
        <w:t xml:space="preserve"> </w:t>
      </w:r>
      <w:r w:rsidRPr="00A24D78">
        <w:rPr>
          <w:rFonts w:ascii="Times New Roman" w:hAnsi="Times New Roman" w:cs="Times New Roman"/>
          <w:color w:val="000000"/>
          <w:sz w:val="24"/>
          <w:szCs w:val="24"/>
          <w:shd w:val="clear" w:color="auto" w:fill="FFFFFF"/>
        </w:rPr>
        <w:t>pembeda identitas diri dalam menjalankan aktivitas bisnis.</w:t>
      </w:r>
    </w:p>
    <w:p w:rsidR="002F368F" w:rsidRPr="00BB12F6" w:rsidRDefault="004935CA" w:rsidP="00BB12F6">
      <w:pPr>
        <w:pStyle w:val="ListParagraph"/>
        <w:spacing w:line="480" w:lineRule="auto"/>
        <w:ind w:left="284" w:firstLine="720"/>
        <w:jc w:val="both"/>
        <w:rPr>
          <w:rFonts w:ascii="Times New Roman" w:hAnsi="Times New Roman" w:cs="Times New Roman"/>
          <w:color w:val="000000"/>
          <w:sz w:val="24"/>
          <w:szCs w:val="24"/>
          <w:shd w:val="clear" w:color="auto" w:fill="FFFFFF"/>
        </w:rPr>
      </w:pPr>
      <w:r w:rsidRPr="00A24D78">
        <w:rPr>
          <w:rFonts w:ascii="Times New Roman" w:hAnsi="Times New Roman" w:cs="Times New Roman"/>
          <w:color w:val="000000"/>
          <w:sz w:val="24"/>
          <w:szCs w:val="24"/>
          <w:shd w:val="clear" w:color="auto" w:fill="FFFFFF"/>
        </w:rPr>
        <w:t xml:space="preserve">Selain itu keberadaan logo dalam sebuah perusahaan juga dapat menanggung beban yang cukup berat, karena logo merupakan perwakilan atau wajah dari suatu perusahaan untuk mendapatkan efek yang positif terhadap citra perusahaan secara </w:t>
      </w:r>
      <w:r w:rsidRPr="00A24D78">
        <w:rPr>
          <w:rFonts w:ascii="Times New Roman" w:hAnsi="Times New Roman" w:cs="Times New Roman"/>
          <w:color w:val="000000"/>
          <w:sz w:val="24"/>
          <w:szCs w:val="24"/>
          <w:shd w:val="clear" w:color="auto" w:fill="FFFFFF"/>
        </w:rPr>
        <w:lastRenderedPageBreak/>
        <w:t xml:space="preserve">keseluruhan. Untuk itu dalam menentukan atau merancang sebuah logo memerlukan adanya suatu perencaan yang baik, karena </w:t>
      </w:r>
      <w:r>
        <w:rPr>
          <w:rFonts w:ascii="Times New Roman" w:hAnsi="Times New Roman" w:cs="Times New Roman"/>
          <w:color w:val="000000"/>
          <w:sz w:val="24"/>
          <w:szCs w:val="24"/>
          <w:shd w:val="clear" w:color="auto" w:fill="FFFFFF"/>
        </w:rPr>
        <w:t xml:space="preserve">mencerminkan salah satu identitas perusahaan. </w:t>
      </w:r>
      <w:r w:rsidRPr="00923045">
        <w:rPr>
          <w:rFonts w:ascii="Times New Roman" w:hAnsi="Times New Roman" w:cs="Times New Roman"/>
          <w:color w:val="000000"/>
          <w:sz w:val="24"/>
          <w:szCs w:val="24"/>
          <w:shd w:val="clear" w:color="auto" w:fill="FFFFFF"/>
        </w:rPr>
        <w:t>Berikut adalah gambar logo usaha dari “</w:t>
      </w:r>
      <w:r w:rsidRPr="00A72C2E">
        <w:rPr>
          <w:rFonts w:ascii="Times New Roman" w:hAnsi="Times New Roman" w:cs="Times New Roman"/>
          <w:color w:val="000000"/>
          <w:sz w:val="24"/>
          <w:szCs w:val="24"/>
          <w:shd w:val="clear" w:color="auto" w:fill="FFFFFF"/>
        </w:rPr>
        <w:t>AutoRelianz</w:t>
      </w:r>
      <w:r w:rsidRPr="00923045">
        <w:rPr>
          <w:rFonts w:ascii="Times New Roman" w:hAnsi="Times New Roman" w:cs="Times New Roman"/>
          <w:color w:val="000000"/>
          <w:sz w:val="24"/>
          <w:szCs w:val="24"/>
          <w:shd w:val="clear" w:color="auto" w:fill="FFFFFF"/>
        </w:rPr>
        <w:t>”:</w:t>
      </w:r>
    </w:p>
    <w:p w:rsidR="0089032E" w:rsidRPr="009100D7" w:rsidRDefault="0089032E" w:rsidP="005E529B">
      <w:pPr>
        <w:pStyle w:val="ListParagraph"/>
        <w:spacing w:line="480" w:lineRule="auto"/>
        <w:ind w:left="284" w:firstLine="720"/>
        <w:jc w:val="both"/>
        <w:rPr>
          <w:rFonts w:ascii="Times New Roman" w:hAnsi="Times New Roman" w:cs="Times New Roman"/>
          <w:color w:val="000000"/>
          <w:sz w:val="24"/>
          <w:szCs w:val="24"/>
          <w:shd w:val="clear" w:color="auto" w:fill="FFFFFF"/>
        </w:rPr>
      </w:pPr>
    </w:p>
    <w:p w:rsidR="004935CA" w:rsidRPr="009C4603" w:rsidRDefault="004935CA" w:rsidP="004935CA">
      <w:pPr>
        <w:spacing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Gambar </w:t>
      </w:r>
      <w:r w:rsidR="000B391C">
        <w:rPr>
          <w:rFonts w:ascii="Times New Roman" w:eastAsia="Calibri" w:hAnsi="Times New Roman" w:cs="Times New Roman"/>
          <w:b/>
          <w:sz w:val="24"/>
          <w:szCs w:val="24"/>
        </w:rPr>
        <w:t>4.2</w:t>
      </w:r>
    </w:p>
    <w:p w:rsidR="004935CA" w:rsidRPr="009C4603" w:rsidRDefault="004935CA" w:rsidP="004935CA">
      <w:pPr>
        <w:spacing w:line="480" w:lineRule="auto"/>
        <w:contextualSpacing/>
        <w:jc w:val="center"/>
        <w:rPr>
          <w:rFonts w:ascii="Times New Roman" w:eastAsia="Calibri" w:hAnsi="Times New Roman" w:cs="Times New Roman"/>
          <w:b/>
          <w:sz w:val="24"/>
          <w:szCs w:val="24"/>
        </w:rPr>
      </w:pPr>
      <w:r w:rsidRPr="009C4603">
        <w:rPr>
          <w:rFonts w:ascii="Times New Roman" w:eastAsia="Calibri" w:hAnsi="Times New Roman" w:cs="Times New Roman"/>
          <w:b/>
          <w:sz w:val="24"/>
          <w:szCs w:val="24"/>
        </w:rPr>
        <w:t xml:space="preserve">Logo </w:t>
      </w:r>
      <w:r w:rsidRPr="009C4603">
        <w:rPr>
          <w:rFonts w:ascii="Times New Roman" w:eastAsia="MS Gothic" w:hAnsi="Times New Roman" w:cs="Times New Roman"/>
          <w:b/>
          <w:i/>
          <w:sz w:val="24"/>
          <w:szCs w:val="24"/>
        </w:rPr>
        <w:t>AutoRelianz</w:t>
      </w:r>
    </w:p>
    <w:p w:rsidR="004935CA" w:rsidRDefault="004935CA" w:rsidP="004935CA">
      <w:pPr>
        <w:pStyle w:val="ListParagraph"/>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id-ID"/>
        </w:rPr>
        <w:drawing>
          <wp:anchor distT="0" distB="0" distL="114300" distR="114300" simplePos="0" relativeHeight="251659264" behindDoc="0" locked="0" layoutInCell="1" allowOverlap="1" wp14:anchorId="2D4A57EA" wp14:editId="181B6448">
            <wp:simplePos x="0" y="0"/>
            <wp:positionH relativeFrom="margin">
              <wp:align>center</wp:align>
            </wp:positionH>
            <wp:positionV relativeFrom="paragraph">
              <wp:posOffset>27305</wp:posOffset>
            </wp:positionV>
            <wp:extent cx="2000250" cy="21482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9992"/>
                    <a:stretch/>
                  </pic:blipFill>
                  <pic:spPr bwMode="auto">
                    <a:xfrm>
                      <a:off x="0" y="0"/>
                      <a:ext cx="2000250" cy="21482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35CA" w:rsidRDefault="004935CA" w:rsidP="004935CA">
      <w:pPr>
        <w:pStyle w:val="ListParagraph"/>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id-ID"/>
        </w:rPr>
        <w:t xml:space="preserve"> </w:t>
      </w:r>
    </w:p>
    <w:p w:rsidR="004935CA" w:rsidRDefault="004935CA" w:rsidP="004935CA">
      <w:pPr>
        <w:pStyle w:val="ListParagraph"/>
        <w:spacing w:line="480" w:lineRule="auto"/>
        <w:ind w:firstLine="720"/>
        <w:jc w:val="both"/>
        <w:rPr>
          <w:rFonts w:ascii="Times New Roman" w:hAnsi="Times New Roman" w:cs="Times New Roman"/>
          <w:color w:val="000000"/>
          <w:sz w:val="24"/>
          <w:szCs w:val="24"/>
          <w:shd w:val="clear" w:color="auto" w:fill="FFFFFF"/>
        </w:rPr>
      </w:pPr>
    </w:p>
    <w:p w:rsidR="004935CA" w:rsidRDefault="004935CA" w:rsidP="004935CA">
      <w:pPr>
        <w:pStyle w:val="ListParagraph"/>
        <w:spacing w:line="480" w:lineRule="auto"/>
        <w:ind w:firstLine="720"/>
        <w:jc w:val="both"/>
        <w:rPr>
          <w:rFonts w:ascii="Times New Roman" w:hAnsi="Times New Roman" w:cs="Times New Roman"/>
          <w:color w:val="000000"/>
          <w:sz w:val="24"/>
          <w:szCs w:val="24"/>
          <w:shd w:val="clear" w:color="auto" w:fill="FFFFFF"/>
        </w:rPr>
      </w:pPr>
    </w:p>
    <w:p w:rsidR="004935CA" w:rsidRDefault="004935CA" w:rsidP="004935CA">
      <w:pPr>
        <w:pStyle w:val="ListParagraph"/>
        <w:spacing w:line="480" w:lineRule="auto"/>
        <w:ind w:firstLine="720"/>
        <w:jc w:val="both"/>
        <w:rPr>
          <w:rFonts w:ascii="Times New Roman" w:hAnsi="Times New Roman" w:cs="Times New Roman"/>
          <w:color w:val="000000"/>
          <w:sz w:val="24"/>
          <w:szCs w:val="24"/>
          <w:shd w:val="clear" w:color="auto" w:fill="FFFFFF"/>
        </w:rPr>
      </w:pPr>
    </w:p>
    <w:p w:rsidR="004935CA" w:rsidRDefault="004935CA" w:rsidP="004935CA">
      <w:pPr>
        <w:spacing w:line="480" w:lineRule="auto"/>
        <w:rPr>
          <w:rFonts w:ascii="Times New Roman" w:hAnsi="Times New Roman" w:cs="Times New Roman"/>
          <w:color w:val="000000"/>
          <w:sz w:val="24"/>
          <w:szCs w:val="24"/>
          <w:shd w:val="clear" w:color="auto" w:fill="FFFFFF"/>
        </w:rPr>
      </w:pPr>
    </w:p>
    <w:p w:rsidR="004935CA" w:rsidRPr="009C4603" w:rsidRDefault="004935CA" w:rsidP="004935CA">
      <w:pPr>
        <w:spacing w:line="480" w:lineRule="auto"/>
        <w:jc w:val="center"/>
        <w:rPr>
          <w:rFonts w:ascii="Times New Roman" w:hAnsi="Times New Roman" w:cs="Times New Roman"/>
          <w:color w:val="000000"/>
          <w:sz w:val="24"/>
          <w:szCs w:val="24"/>
          <w:shd w:val="clear" w:color="auto" w:fill="FFFFFF"/>
        </w:rPr>
      </w:pPr>
      <w:r w:rsidRPr="009C4603">
        <w:rPr>
          <w:rFonts w:ascii="Times New Roman" w:hAnsi="Times New Roman" w:cs="Times New Roman"/>
          <w:color w:val="000000"/>
          <w:sz w:val="24"/>
          <w:szCs w:val="24"/>
          <w:shd w:val="clear" w:color="auto" w:fill="FFFFFF"/>
        </w:rPr>
        <w:t xml:space="preserve">Sumber : </w:t>
      </w:r>
      <w:r w:rsidRPr="00A72C2E">
        <w:rPr>
          <w:rFonts w:ascii="Times New Roman" w:hAnsi="Times New Roman" w:cs="Times New Roman"/>
          <w:color w:val="000000"/>
          <w:sz w:val="24"/>
          <w:szCs w:val="24"/>
          <w:shd w:val="clear" w:color="auto" w:fill="FFFFFF"/>
        </w:rPr>
        <w:t>AutoRelianz</w:t>
      </w:r>
    </w:p>
    <w:p w:rsidR="00696DBF" w:rsidRDefault="004935CA" w:rsidP="005E529B">
      <w:pPr>
        <w:spacing w:after="160" w:line="480" w:lineRule="auto"/>
        <w:ind w:left="284" w:firstLine="709"/>
        <w:jc w:val="both"/>
        <w:rPr>
          <w:rFonts w:ascii="Times New Roman" w:hAnsi="Times New Roman" w:cs="Times New Roman"/>
          <w:color w:val="000000"/>
          <w:sz w:val="24"/>
          <w:szCs w:val="24"/>
          <w:shd w:val="clear" w:color="auto" w:fill="FFFFFF"/>
        </w:rPr>
      </w:pPr>
      <w:r>
        <w:rPr>
          <w:rFonts w:ascii="Times New Roman" w:eastAsia="Calibri" w:hAnsi="Times New Roman" w:cs="Times New Roman"/>
          <w:b/>
          <w:sz w:val="24"/>
          <w:szCs w:val="24"/>
        </w:rPr>
        <w:t xml:space="preserve"> Gambar </w:t>
      </w:r>
      <w:r w:rsidRPr="009C4603">
        <w:rPr>
          <w:rFonts w:ascii="Times New Roman" w:eastAsia="Calibri" w:hAnsi="Times New Roman" w:cs="Times New Roman"/>
          <w:sz w:val="24"/>
          <w:szCs w:val="24"/>
        </w:rPr>
        <w:t xml:space="preserve"> </w:t>
      </w:r>
      <w:r w:rsidR="000B391C">
        <w:rPr>
          <w:rFonts w:ascii="Times New Roman" w:eastAsia="Calibri" w:hAnsi="Times New Roman" w:cs="Times New Roman"/>
          <w:sz w:val="24"/>
          <w:szCs w:val="24"/>
        </w:rPr>
        <w:t xml:space="preserve">4.2 </w:t>
      </w:r>
      <w:r w:rsidRPr="009C4603">
        <w:rPr>
          <w:rFonts w:ascii="Times New Roman" w:eastAsia="Calibri" w:hAnsi="Times New Roman" w:cs="Times New Roman"/>
          <w:sz w:val="24"/>
          <w:szCs w:val="24"/>
        </w:rPr>
        <w:t xml:space="preserve">merupakan logo </w:t>
      </w:r>
      <w:r w:rsidRPr="00A72C2E">
        <w:rPr>
          <w:rFonts w:ascii="Times New Roman" w:eastAsia="Calibri" w:hAnsi="Times New Roman" w:cs="Times New Roman"/>
          <w:sz w:val="24"/>
          <w:szCs w:val="24"/>
        </w:rPr>
        <w:t>AutoRelianz</w:t>
      </w:r>
      <w:r w:rsidRPr="00724477">
        <w:rPr>
          <w:rFonts w:ascii="Times New Roman" w:eastAsia="Calibri" w:hAnsi="Times New Roman" w:cs="Times New Roman"/>
          <w:sz w:val="24"/>
          <w:szCs w:val="24"/>
        </w:rPr>
        <w:t>.</w:t>
      </w:r>
      <w:r w:rsidRPr="009C4603">
        <w:rPr>
          <w:rFonts w:ascii="Times New Roman" w:eastAsia="Calibri" w:hAnsi="Times New Roman" w:cs="Times New Roman"/>
          <w:sz w:val="24"/>
          <w:szCs w:val="24"/>
        </w:rPr>
        <w:t xml:space="preserve"> </w:t>
      </w:r>
      <w:r w:rsidRPr="00A72C2E">
        <w:rPr>
          <w:rFonts w:ascii="Times New Roman" w:eastAsia="Calibri" w:hAnsi="Times New Roman" w:cs="Times New Roman"/>
          <w:sz w:val="24"/>
          <w:szCs w:val="24"/>
        </w:rPr>
        <w:t>AutoRelianz</w:t>
      </w:r>
      <w:r>
        <w:rPr>
          <w:rFonts w:ascii="Times New Roman" w:eastAsia="Calibri" w:hAnsi="Times New Roman" w:cs="Times New Roman"/>
          <w:sz w:val="24"/>
          <w:szCs w:val="24"/>
        </w:rPr>
        <w:t xml:space="preserve"> menggunakan logo dengan komponen penyusun yaitu sebuah tangan, mobil berwarna hijau, serta lambang perputaran dengan warna biru dan orange. Komponen tangan melambangkan kesiapan dan pelayanan penuh kepada pelanggan untuk dapat memberikan kepuasan bagi pelanggan dengan menyediakan mobil yang siap di sewa. Mobil hijau melambangkan mobil yang masih baru dan ramah dengan keuangan pelanggan. Sementara lambang perputaran menandakan bahwa mobil tersebut akan selalu diperbaharui dan menjaga kualitasa yang tinggi untuk diberikan kepada pelanggan demi menciptakan kepuasan konsumen.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menerapakan moto “</w:t>
      </w:r>
      <w:r w:rsidRPr="00724477">
        <w:rPr>
          <w:rFonts w:ascii="Times New Roman" w:hAnsi="Times New Roman" w:cs="Times New Roman"/>
          <w:i/>
          <w:color w:val="000000"/>
          <w:sz w:val="24"/>
          <w:szCs w:val="24"/>
          <w:shd w:val="clear" w:color="auto" w:fill="FFFFFF"/>
        </w:rPr>
        <w:t>Rent like Your Own Car</w:t>
      </w:r>
      <w:r>
        <w:rPr>
          <w:rFonts w:ascii="Times New Roman" w:hAnsi="Times New Roman" w:cs="Times New Roman"/>
          <w:color w:val="000000"/>
          <w:sz w:val="24"/>
          <w:szCs w:val="24"/>
          <w:shd w:val="clear" w:color="auto" w:fill="FFFFFF"/>
        </w:rPr>
        <w:t>”.</w:t>
      </w:r>
    </w:p>
    <w:p w:rsidR="005E529B" w:rsidRDefault="005E529B" w:rsidP="0023632E">
      <w:pPr>
        <w:pStyle w:val="ListParagraph"/>
        <w:numPr>
          <w:ilvl w:val="0"/>
          <w:numId w:val="1"/>
        </w:numPr>
        <w:spacing w:after="160" w:line="480" w:lineRule="auto"/>
        <w:jc w:val="both"/>
        <w:rPr>
          <w:rFonts w:ascii="Times New Roman" w:hAnsi="Times New Roman" w:cs="Times New Roman"/>
          <w:b/>
          <w:color w:val="000000"/>
          <w:sz w:val="24"/>
          <w:szCs w:val="24"/>
          <w:shd w:val="clear" w:color="auto" w:fill="FFFFFF"/>
        </w:rPr>
      </w:pPr>
      <w:r w:rsidRPr="005E529B">
        <w:rPr>
          <w:rFonts w:ascii="Times New Roman" w:hAnsi="Times New Roman" w:cs="Times New Roman"/>
          <w:b/>
          <w:color w:val="000000"/>
          <w:sz w:val="24"/>
          <w:szCs w:val="24"/>
          <w:shd w:val="clear" w:color="auto" w:fill="FFFFFF"/>
        </w:rPr>
        <w:t xml:space="preserve">GAMBARAN PASAR </w:t>
      </w:r>
    </w:p>
    <w:p w:rsidR="00BD0732" w:rsidRDefault="00BD0732" w:rsidP="00BD0732">
      <w:pPr>
        <w:pStyle w:val="ListParagraph"/>
        <w:spacing w:after="160" w:line="480" w:lineRule="auto"/>
        <w:ind w:left="0" w:firstLine="720"/>
        <w:jc w:val="both"/>
        <w:rPr>
          <w:rFonts w:ascii="Times New Roman" w:hAnsi="Times New Roman" w:cs="Times New Roman"/>
          <w:color w:val="000000"/>
          <w:sz w:val="24"/>
          <w:szCs w:val="24"/>
          <w:shd w:val="clear" w:color="auto" w:fill="FFFFFF"/>
        </w:rPr>
      </w:pPr>
      <w:r w:rsidRPr="00BD0732">
        <w:rPr>
          <w:rFonts w:ascii="Times New Roman" w:hAnsi="Times New Roman" w:cs="Times New Roman"/>
          <w:color w:val="000000"/>
          <w:sz w:val="24"/>
          <w:szCs w:val="24"/>
          <w:shd w:val="clear" w:color="auto" w:fill="FFFFFF"/>
        </w:rPr>
        <w:lastRenderedPageBreak/>
        <w:t xml:space="preserve">Sering kali seseorang berkeinginan untuk mendirikan usaha baru yang didorong oleh kesempatan yang membentang di hadapannya dan sekitarnya karena memiliki optimisme yang tinggi. Optimisme yang berlebihan ini perlu dikendalikan dan diredam sebelum mengambil keputusan untuk menangkap suatu peluang dalam mendirikan sebuah usaha. </w:t>
      </w:r>
      <w:r>
        <w:rPr>
          <w:rFonts w:ascii="Times New Roman" w:hAnsi="Times New Roman" w:cs="Times New Roman"/>
          <w:color w:val="000000"/>
          <w:sz w:val="24"/>
          <w:szCs w:val="24"/>
          <w:shd w:val="clear" w:color="auto" w:fill="FFFFFF"/>
        </w:rPr>
        <w:t xml:space="preserve">Oleh karena itu diperlukan sebuah perencanaan bisnis yang sangat matang dan terukur mengenai peluang usaha tersebut. </w:t>
      </w:r>
    </w:p>
    <w:p w:rsidR="00AD6F32" w:rsidRDefault="00215ABD" w:rsidP="00BD0732">
      <w:pPr>
        <w:pStyle w:val="ListParagraph"/>
        <w:spacing w:after="160" w:line="48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Leonardus Saiman (2014 : 277) men</w:t>
      </w:r>
      <w:r w:rsidR="00BD0732">
        <w:rPr>
          <w:rFonts w:ascii="Times New Roman" w:hAnsi="Times New Roman" w:cs="Times New Roman"/>
          <w:color w:val="000000"/>
          <w:sz w:val="24"/>
          <w:szCs w:val="24"/>
          <w:shd w:val="clear" w:color="auto" w:fill="FFFFFF"/>
        </w:rPr>
        <w:t xml:space="preserve">jelaskan bahwa perencanaan bisnis adalah sebuah dokumen tertulis yang menunjukkan tentang ide pokok yang memberikan gambaran tentang pertimbangan – pertimbangan dalam memulai sebuah usaha dari awal. Di dalam perencanaan bisnis ini terdapat aspek – aspek yang dapat dijadikan sebagai analisa dalam melihat sebuah peluang usaha, salah satunya adalah peramalan penjualan dari usaha tersebut. </w:t>
      </w:r>
    </w:p>
    <w:p w:rsidR="00BD0732" w:rsidRDefault="004B066F" w:rsidP="00BD0732">
      <w:pPr>
        <w:pStyle w:val="ListParagraph"/>
        <w:spacing w:after="160" w:line="48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Leonardus Saiman (2014: 280) ramalan penjualan merupakan sebuah metode perhitungan yang meramalkan jumlah atau tingkat permintaan masyrakat atas sebuah produk atau jasa yang ditawarkan. Dalam meramalkan penjualan dapat digunakan pendekatan peramalan berdasarkan spekulasi dan resiko. Pendekatan spekulasi adalah teknik peramalan yang tidak mempertimbangkan resiko yang diakibatkan dari faktor internal dan eksternal perusahaan. Sedangkan pendekatan resiko adalah teknik peramalan yang </w:t>
      </w:r>
      <w:r w:rsidR="0010437E">
        <w:rPr>
          <w:rFonts w:ascii="Times New Roman" w:hAnsi="Times New Roman" w:cs="Times New Roman"/>
          <w:color w:val="000000"/>
          <w:sz w:val="24"/>
          <w:szCs w:val="24"/>
          <w:shd w:val="clear" w:color="auto" w:fill="FFFFFF"/>
        </w:rPr>
        <w:t xml:space="preserve">mempertimbangkan faktor internal dan eksternal yang mempengaruhi perusahaan tersebut. </w:t>
      </w:r>
    </w:p>
    <w:p w:rsidR="002165A9" w:rsidRDefault="0010437E" w:rsidP="006945B9">
      <w:pPr>
        <w:pStyle w:val="ListParagraph"/>
        <w:spacing w:after="160" w:line="480" w:lineRule="auto"/>
        <w:ind w:left="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Dalam meramalkan penjualan yang akan terjadi, </w:t>
      </w:r>
      <w:r w:rsidRPr="00A72C2E">
        <w:rPr>
          <w:rFonts w:ascii="Times New Roman" w:hAnsi="Times New Roman" w:cs="Times New Roman"/>
          <w:color w:val="000000"/>
          <w:sz w:val="24"/>
          <w:szCs w:val="24"/>
          <w:shd w:val="clear" w:color="auto" w:fill="FFFFFF"/>
        </w:rPr>
        <w:t>AutoRelianz</w:t>
      </w:r>
      <w:r w:rsidR="005977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menggunakan pendekatan spekulasi dan observasi data dari sumber pesaing penyewaan mobil di Jakarta dan Tangerang. Ramalan pada bulan pertama akan membantu untuk asumsi bulan – bulan selanjutnya sampai tahun ke depan. Berikut adalah ramalan penjualan </w:t>
      </w:r>
      <w:r w:rsidRPr="00A72C2E">
        <w:rPr>
          <w:rFonts w:ascii="Times New Roman" w:hAnsi="Times New Roman" w:cs="Times New Roman"/>
          <w:color w:val="000000"/>
          <w:sz w:val="24"/>
          <w:szCs w:val="24"/>
          <w:shd w:val="clear" w:color="auto" w:fill="FFFFFF"/>
        </w:rPr>
        <w:t>AutoRelianz</w:t>
      </w:r>
      <w:r w:rsidR="006945B9">
        <w:rPr>
          <w:rFonts w:ascii="Times New Roman" w:hAnsi="Times New Roman" w:cs="Times New Roman"/>
          <w:color w:val="000000"/>
          <w:sz w:val="24"/>
          <w:szCs w:val="24"/>
          <w:shd w:val="clear" w:color="auto" w:fill="FFFFFF"/>
        </w:rPr>
        <w:t>:</w:t>
      </w:r>
    </w:p>
    <w:p w:rsidR="00BB12F6" w:rsidRPr="006945B9" w:rsidRDefault="00BB12F6" w:rsidP="006945B9">
      <w:pPr>
        <w:pStyle w:val="ListParagraph"/>
        <w:spacing w:after="160" w:line="480" w:lineRule="auto"/>
        <w:ind w:left="0" w:firstLine="720"/>
        <w:jc w:val="both"/>
        <w:rPr>
          <w:rFonts w:ascii="Times New Roman" w:hAnsi="Times New Roman" w:cs="Times New Roman"/>
          <w:color w:val="000000"/>
          <w:sz w:val="24"/>
          <w:szCs w:val="24"/>
          <w:shd w:val="clear" w:color="auto" w:fill="FFFFFF"/>
        </w:rPr>
      </w:pPr>
    </w:p>
    <w:p w:rsidR="0010437E" w:rsidRPr="008C2CB6" w:rsidRDefault="00041643" w:rsidP="007D7215">
      <w:pPr>
        <w:spacing w:after="16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Tabel 4</w:t>
      </w:r>
      <w:r w:rsidR="00013B3C">
        <w:rPr>
          <w:rFonts w:ascii="Times New Roman" w:hAnsi="Times New Roman" w:cs="Times New Roman"/>
          <w:b/>
          <w:color w:val="000000"/>
          <w:sz w:val="24"/>
          <w:szCs w:val="24"/>
          <w:shd w:val="clear" w:color="auto" w:fill="FFFFFF"/>
        </w:rPr>
        <w:t>.2</w:t>
      </w:r>
      <w:r w:rsidR="007D7215" w:rsidRPr="008C2CB6">
        <w:rPr>
          <w:rFonts w:ascii="Times New Roman" w:hAnsi="Times New Roman" w:cs="Times New Roman"/>
          <w:b/>
          <w:color w:val="000000"/>
          <w:sz w:val="24"/>
          <w:szCs w:val="24"/>
          <w:shd w:val="clear" w:color="auto" w:fill="FFFFFF"/>
        </w:rPr>
        <w:t xml:space="preserve"> </w:t>
      </w:r>
    </w:p>
    <w:p w:rsidR="000A0061" w:rsidRDefault="00793464" w:rsidP="00DA2F65">
      <w:pPr>
        <w:spacing w:after="160" w:line="48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Kapasitas Pemakaian Unit Mobil</w:t>
      </w:r>
      <w:r w:rsidR="006C24B0" w:rsidRPr="008C2CB6">
        <w:rPr>
          <w:rFonts w:ascii="Times New Roman" w:hAnsi="Times New Roman" w:cs="Times New Roman"/>
          <w:b/>
          <w:color w:val="000000"/>
          <w:sz w:val="24"/>
          <w:szCs w:val="24"/>
          <w:shd w:val="clear" w:color="auto" w:fill="FFFFFF"/>
        </w:rPr>
        <w:t xml:space="preserve"> </w:t>
      </w:r>
      <w:r w:rsidR="006C24B0" w:rsidRPr="001279D6">
        <w:rPr>
          <w:rFonts w:ascii="Times New Roman" w:hAnsi="Times New Roman" w:cs="Times New Roman"/>
          <w:b/>
          <w:color w:val="000000"/>
          <w:sz w:val="24"/>
          <w:szCs w:val="24"/>
          <w:shd w:val="clear" w:color="auto" w:fill="FFFFFF"/>
        </w:rPr>
        <w:t>AutoRelianz</w:t>
      </w:r>
      <w:r w:rsidR="001279D6">
        <w:rPr>
          <w:rFonts w:ascii="Times New Roman" w:hAnsi="Times New Roman" w:cs="Times New Roman"/>
          <w:b/>
          <w:i/>
          <w:color w:val="000000"/>
          <w:sz w:val="24"/>
          <w:szCs w:val="24"/>
          <w:shd w:val="clear" w:color="auto" w:fill="FFFFFF"/>
        </w:rPr>
        <w:t xml:space="preserve"> </w:t>
      </w:r>
      <w:r w:rsidR="001279D6">
        <w:rPr>
          <w:rFonts w:ascii="Times New Roman" w:hAnsi="Times New Roman" w:cs="Times New Roman"/>
          <w:b/>
          <w:color w:val="000000"/>
          <w:sz w:val="24"/>
          <w:szCs w:val="24"/>
          <w:shd w:val="clear" w:color="auto" w:fill="FFFFFF"/>
        </w:rPr>
        <w:t>(%)</w:t>
      </w:r>
    </w:p>
    <w:tbl>
      <w:tblPr>
        <w:tblW w:w="4380" w:type="dxa"/>
        <w:jc w:val="center"/>
        <w:tblInd w:w="93" w:type="dxa"/>
        <w:tblLook w:val="04A0" w:firstRow="1" w:lastRow="0" w:firstColumn="1" w:lastColumn="0" w:noHBand="0" w:noVBand="1"/>
      </w:tblPr>
      <w:tblGrid>
        <w:gridCol w:w="1420"/>
        <w:gridCol w:w="1480"/>
        <w:gridCol w:w="1480"/>
      </w:tblGrid>
      <w:tr w:rsidR="003E7882" w:rsidRPr="003E7882" w:rsidTr="003E7882">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Bulan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Harian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Mingguan</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Januari</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44%</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56%</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Februari</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63%</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37%</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Maret</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80%</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20%</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April</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80%</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20%</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Mei</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50%</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50%</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Juni</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34%</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66%</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Juli</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34%</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66%</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Agustus</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63%</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37%</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September</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71%</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29%</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Oktober</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71%</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29%</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Nopember</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50%</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50%</w:t>
            </w:r>
          </w:p>
        </w:tc>
      </w:tr>
      <w:tr w:rsidR="003E7882" w:rsidRPr="003E7882" w:rsidTr="003E788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Desember</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34%</w:t>
            </w:r>
          </w:p>
        </w:tc>
        <w:tc>
          <w:tcPr>
            <w:tcW w:w="148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Times New Roman" w:eastAsia="Times New Roman" w:hAnsi="Times New Roman" w:cs="Times New Roman"/>
                <w:color w:val="000000"/>
                <w:lang w:eastAsia="id-ID"/>
              </w:rPr>
            </w:pPr>
            <w:r w:rsidRPr="003E7882">
              <w:rPr>
                <w:rFonts w:ascii="Times New Roman" w:eastAsia="Times New Roman" w:hAnsi="Times New Roman" w:cs="Times New Roman"/>
                <w:color w:val="000000"/>
                <w:lang w:eastAsia="id-ID"/>
              </w:rPr>
              <w:t>66%</w:t>
            </w:r>
          </w:p>
        </w:tc>
      </w:tr>
    </w:tbl>
    <w:p w:rsidR="005D087B" w:rsidRDefault="00E53343" w:rsidP="003E7882">
      <w:pPr>
        <w:spacing w:after="160" w:line="480" w:lineRule="auto"/>
        <w:ind w:left="1440" w:firstLine="720"/>
        <w:rPr>
          <w:rFonts w:ascii="Times New Roman" w:hAnsi="Times New Roman" w:cs="Times New Roman"/>
          <w:color w:val="000000"/>
          <w:sz w:val="24"/>
          <w:szCs w:val="24"/>
          <w:shd w:val="clear" w:color="auto" w:fill="FFFFFF"/>
        </w:rPr>
      </w:pPr>
      <w:r w:rsidRPr="00E53343">
        <w:rPr>
          <w:rFonts w:ascii="Times New Roman" w:hAnsi="Times New Roman" w:cs="Times New Roman"/>
          <w:color w:val="000000"/>
          <w:sz w:val="24"/>
          <w:szCs w:val="24"/>
          <w:shd w:val="clear" w:color="auto" w:fill="FFFFFF"/>
        </w:rPr>
        <w:t xml:space="preserve">Sumber: </w:t>
      </w:r>
      <w:r w:rsidRPr="00A72C2E">
        <w:rPr>
          <w:rFonts w:ascii="Times New Roman" w:hAnsi="Times New Roman" w:cs="Times New Roman"/>
          <w:color w:val="000000"/>
          <w:sz w:val="24"/>
          <w:szCs w:val="24"/>
          <w:shd w:val="clear" w:color="auto" w:fill="FFFFFF"/>
        </w:rPr>
        <w:t>AutoRelianz</w:t>
      </w:r>
      <w:r w:rsidR="002B48A3">
        <w:rPr>
          <w:rFonts w:ascii="Times New Roman" w:hAnsi="Times New Roman" w:cs="Times New Roman"/>
          <w:i/>
          <w:color w:val="000000"/>
          <w:sz w:val="24"/>
          <w:szCs w:val="24"/>
          <w:shd w:val="clear" w:color="auto" w:fill="FFFFFF"/>
        </w:rPr>
        <w:t xml:space="preserve">, </w:t>
      </w:r>
      <w:r w:rsidR="002B48A3" w:rsidRPr="002B48A3">
        <w:rPr>
          <w:rFonts w:ascii="Times New Roman" w:hAnsi="Times New Roman" w:cs="Times New Roman"/>
          <w:color w:val="000000"/>
          <w:sz w:val="24"/>
          <w:szCs w:val="24"/>
          <w:shd w:val="clear" w:color="auto" w:fill="FFFFFF"/>
        </w:rPr>
        <w:t>2018</w:t>
      </w:r>
    </w:p>
    <w:p w:rsidR="00B26220" w:rsidRPr="00815D2A" w:rsidRDefault="00815D2A" w:rsidP="00815D2A">
      <w:pPr>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Pada Tabel 4</w:t>
      </w:r>
      <w:r w:rsidR="00013B3C">
        <w:rPr>
          <w:rFonts w:ascii="Times New Roman" w:hAnsi="Times New Roman" w:cs="Times New Roman"/>
          <w:b/>
          <w:color w:val="000000"/>
          <w:sz w:val="24"/>
          <w:szCs w:val="24"/>
          <w:shd w:val="clear" w:color="auto" w:fill="FFFFFF"/>
        </w:rPr>
        <w:t>.2</w:t>
      </w:r>
      <w:r>
        <w:rPr>
          <w:rFonts w:ascii="Times New Roman" w:hAnsi="Times New Roman" w:cs="Times New Roman"/>
          <w:color w:val="000000"/>
          <w:sz w:val="24"/>
          <w:szCs w:val="24"/>
          <w:shd w:val="clear" w:color="auto" w:fill="FFFFFF"/>
        </w:rPr>
        <w:t xml:space="preserve"> di atas menujukkan pembagian kapasitas mobil </w:t>
      </w:r>
      <w:r w:rsidR="001279D6">
        <w:rPr>
          <w:rFonts w:ascii="Times New Roman" w:hAnsi="Times New Roman" w:cs="Times New Roman"/>
          <w:color w:val="000000"/>
          <w:sz w:val="24"/>
          <w:szCs w:val="24"/>
          <w:shd w:val="clear" w:color="auto" w:fill="FFFFFF"/>
        </w:rPr>
        <w:t xml:space="preserve">dalam persen </w:t>
      </w:r>
      <w:r>
        <w:rPr>
          <w:rFonts w:ascii="Times New Roman" w:hAnsi="Times New Roman" w:cs="Times New Roman"/>
          <w:color w:val="000000"/>
          <w:sz w:val="24"/>
          <w:szCs w:val="24"/>
          <w:shd w:val="clear" w:color="auto" w:fill="FFFFFF"/>
        </w:rPr>
        <w:t>yang mampu diberikan oleh AutoRelianz untuk memenuhi kebutuhan permintaan konsumen sesuai dengan paket waktu yang diberikan.  Berdasarkan tabel tersebut</w:t>
      </w:r>
      <w:r w:rsidR="001279D6">
        <w:rPr>
          <w:rFonts w:ascii="Times New Roman" w:hAnsi="Times New Roman" w:cs="Times New Roman"/>
          <w:color w:val="000000"/>
          <w:sz w:val="24"/>
          <w:szCs w:val="24"/>
          <w:shd w:val="clear" w:color="auto" w:fill="FFFFFF"/>
        </w:rPr>
        <w:t xml:space="preserve"> AutoRelianz membagi kapasitas peminjaman mobil sesuai dengan siklus permintaan terhadap penyewaan harian dan mingguan</w:t>
      </w:r>
      <w:r>
        <w:rPr>
          <w:rFonts w:ascii="Times New Roman" w:hAnsi="Times New Roman" w:cs="Times New Roman"/>
          <w:color w:val="000000"/>
          <w:sz w:val="24"/>
          <w:szCs w:val="24"/>
          <w:shd w:val="clear" w:color="auto" w:fill="FFFFFF"/>
        </w:rPr>
        <w:t>.</w:t>
      </w:r>
      <w:r w:rsidR="001279D6">
        <w:rPr>
          <w:rFonts w:ascii="Times New Roman" w:hAnsi="Times New Roman" w:cs="Times New Roman"/>
          <w:color w:val="000000"/>
          <w:sz w:val="24"/>
          <w:szCs w:val="24"/>
          <w:shd w:val="clear" w:color="auto" w:fill="FFFFFF"/>
        </w:rPr>
        <w:t xml:space="preserve"> Data di atas disesuaikan dengan kalender tahun 2019 mengenai musim liburan panjang.</w:t>
      </w:r>
      <w:r>
        <w:rPr>
          <w:rFonts w:ascii="Times New Roman" w:hAnsi="Times New Roman" w:cs="Times New Roman"/>
          <w:color w:val="000000"/>
          <w:sz w:val="24"/>
          <w:szCs w:val="24"/>
          <w:shd w:val="clear" w:color="auto" w:fill="FFFFFF"/>
        </w:rPr>
        <w:t xml:space="preserve"> </w:t>
      </w:r>
    </w:p>
    <w:p w:rsidR="00E53343" w:rsidRPr="00E53343" w:rsidRDefault="00041643" w:rsidP="007D7215">
      <w:pPr>
        <w:spacing w:after="16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Tabel 4</w:t>
      </w:r>
      <w:r w:rsidR="00013B3C">
        <w:rPr>
          <w:rFonts w:ascii="Times New Roman" w:hAnsi="Times New Roman" w:cs="Times New Roman"/>
          <w:b/>
          <w:color w:val="000000"/>
          <w:sz w:val="24"/>
          <w:szCs w:val="24"/>
          <w:shd w:val="clear" w:color="auto" w:fill="FFFFFF"/>
        </w:rPr>
        <w:t>.3</w:t>
      </w:r>
    </w:p>
    <w:p w:rsidR="00DC2417" w:rsidRDefault="00354BA4" w:rsidP="00AB16D7">
      <w:pPr>
        <w:spacing w:after="16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Kapasitas Pemakaian Unit Mobil</w:t>
      </w:r>
      <w:r w:rsidRPr="008C2CB6">
        <w:rPr>
          <w:rFonts w:ascii="Times New Roman" w:hAnsi="Times New Roman" w:cs="Times New Roman"/>
          <w:b/>
          <w:color w:val="000000"/>
          <w:sz w:val="24"/>
          <w:szCs w:val="24"/>
          <w:shd w:val="clear" w:color="auto" w:fill="FFFFFF"/>
        </w:rPr>
        <w:t xml:space="preserve"> </w:t>
      </w:r>
      <w:r w:rsidRPr="001279D6">
        <w:rPr>
          <w:rFonts w:ascii="Times New Roman" w:hAnsi="Times New Roman" w:cs="Times New Roman"/>
          <w:b/>
          <w:color w:val="000000"/>
          <w:sz w:val="24"/>
          <w:szCs w:val="24"/>
          <w:shd w:val="clear" w:color="auto" w:fill="FFFFFF"/>
        </w:rPr>
        <w:t>AutoRelianz</w:t>
      </w:r>
      <w:r w:rsidR="00AB16D7">
        <w:rPr>
          <w:rFonts w:ascii="Times New Roman" w:hAnsi="Times New Roman" w:cs="Times New Roman"/>
          <w:b/>
          <w:color w:val="000000"/>
          <w:sz w:val="24"/>
          <w:szCs w:val="24"/>
          <w:shd w:val="clear" w:color="auto" w:fill="FFFFFF"/>
        </w:rPr>
        <w:t xml:space="preserve"> (U</w:t>
      </w:r>
      <w:r>
        <w:rPr>
          <w:rFonts w:ascii="Times New Roman" w:hAnsi="Times New Roman" w:cs="Times New Roman"/>
          <w:b/>
          <w:color w:val="000000"/>
          <w:sz w:val="24"/>
          <w:szCs w:val="24"/>
          <w:shd w:val="clear" w:color="auto" w:fill="FFFFFF"/>
        </w:rPr>
        <w:t>nit)</w:t>
      </w:r>
      <w:r w:rsidR="007D7215">
        <w:rPr>
          <w:rFonts w:ascii="Times New Roman" w:hAnsi="Times New Roman" w:cs="Times New Roman"/>
          <w:color w:val="000000"/>
          <w:sz w:val="24"/>
          <w:szCs w:val="24"/>
          <w:shd w:val="clear" w:color="auto" w:fill="FFFFFF"/>
        </w:rPr>
        <w:t xml:space="preserve"> </w:t>
      </w:r>
    </w:p>
    <w:tbl>
      <w:tblPr>
        <w:tblW w:w="3980" w:type="dxa"/>
        <w:jc w:val="center"/>
        <w:tblInd w:w="93" w:type="dxa"/>
        <w:tblLook w:val="04A0" w:firstRow="1" w:lastRow="0" w:firstColumn="1" w:lastColumn="0" w:noHBand="0" w:noVBand="1"/>
      </w:tblPr>
      <w:tblGrid>
        <w:gridCol w:w="1203"/>
        <w:gridCol w:w="960"/>
        <w:gridCol w:w="1114"/>
        <w:gridCol w:w="920"/>
      </w:tblGrid>
      <w:tr w:rsidR="003E7882" w:rsidRPr="003E7882" w:rsidTr="003E7882">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Bulan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Harian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Mingguan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Total</w:t>
            </w:r>
          </w:p>
        </w:tc>
      </w:tr>
      <w:tr w:rsidR="003E7882" w:rsidRPr="003E7882" w:rsidTr="003E7882">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Januari</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24</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156</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Februari</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188</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16</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204</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Maret</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242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8</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250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April</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242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8</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250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Mei</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158</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178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Juni</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102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Juli</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102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Agustus</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188</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16</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204</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lastRenderedPageBreak/>
              <w:t>September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214</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12</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226</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Oktober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214</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12</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226</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Nopember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158</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178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Desember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102</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c>
          <w:tcPr>
            <w:tcW w:w="92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130</w:t>
            </w:r>
          </w:p>
        </w:tc>
      </w:tr>
    </w:tbl>
    <w:p w:rsidR="00815D2A" w:rsidRDefault="00E53343" w:rsidP="003E7882">
      <w:pPr>
        <w:spacing w:after="160" w:line="480" w:lineRule="auto"/>
        <w:ind w:left="144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Sumber : </w:t>
      </w:r>
      <w:r w:rsidRPr="005977C0">
        <w:rPr>
          <w:rFonts w:ascii="Times New Roman" w:hAnsi="Times New Roman" w:cs="Times New Roman"/>
          <w:i/>
          <w:color w:val="000000"/>
          <w:sz w:val="24"/>
          <w:szCs w:val="24"/>
          <w:shd w:val="clear" w:color="auto" w:fill="FFFFFF"/>
        </w:rPr>
        <w:t>AutoRelianz</w:t>
      </w:r>
      <w:r w:rsidR="002B48A3">
        <w:rPr>
          <w:rFonts w:ascii="Times New Roman" w:hAnsi="Times New Roman" w:cs="Times New Roman"/>
          <w:color w:val="000000"/>
          <w:sz w:val="24"/>
          <w:szCs w:val="24"/>
          <w:shd w:val="clear" w:color="auto" w:fill="FFFFFF"/>
        </w:rPr>
        <w:t>, 2018</w:t>
      </w:r>
      <w:r w:rsidR="00BE1F87">
        <w:rPr>
          <w:rFonts w:ascii="Times New Roman" w:hAnsi="Times New Roman" w:cs="Times New Roman"/>
          <w:color w:val="000000"/>
          <w:sz w:val="24"/>
          <w:szCs w:val="24"/>
          <w:shd w:val="clear" w:color="auto" w:fill="FFFFFF"/>
        </w:rPr>
        <w:tab/>
      </w:r>
    </w:p>
    <w:p w:rsidR="00E53343" w:rsidRPr="005D087B" w:rsidRDefault="00041643" w:rsidP="005D087B">
      <w:pPr>
        <w:spacing w:after="16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Tabel 4.</w:t>
      </w:r>
      <w:r w:rsidR="00013B3C">
        <w:rPr>
          <w:rFonts w:ascii="Times New Roman" w:hAnsi="Times New Roman" w:cs="Times New Roman"/>
          <w:b/>
          <w:color w:val="000000"/>
          <w:sz w:val="24"/>
          <w:szCs w:val="24"/>
          <w:shd w:val="clear" w:color="auto" w:fill="FFFFFF"/>
        </w:rPr>
        <w:t>4</w:t>
      </w:r>
    </w:p>
    <w:p w:rsidR="00DC2417" w:rsidRDefault="00354BA4" w:rsidP="00AB16D7">
      <w:pPr>
        <w:spacing w:after="16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Ramalan Volume Penjualan AutoRelianz (Unit)</w:t>
      </w:r>
    </w:p>
    <w:tbl>
      <w:tblPr>
        <w:tblW w:w="4120" w:type="dxa"/>
        <w:jc w:val="center"/>
        <w:tblInd w:w="93" w:type="dxa"/>
        <w:tblLook w:val="04A0" w:firstRow="1" w:lastRow="0" w:firstColumn="1" w:lastColumn="0" w:noHBand="0" w:noVBand="1"/>
      </w:tblPr>
      <w:tblGrid>
        <w:gridCol w:w="1203"/>
        <w:gridCol w:w="960"/>
        <w:gridCol w:w="960"/>
        <w:gridCol w:w="1114"/>
      </w:tblGrid>
      <w:tr w:rsidR="003E7882" w:rsidRPr="003E7882" w:rsidTr="003E7882">
        <w:trPr>
          <w:trHeight w:val="300"/>
          <w:jc w:val="center"/>
        </w:trPr>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Bulan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Harian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Mingguan</w:t>
            </w:r>
          </w:p>
        </w:tc>
      </w:tr>
      <w:tr w:rsidR="003E7882" w:rsidRPr="003E7882" w:rsidTr="003E7882">
        <w:trPr>
          <w:trHeight w:val="300"/>
          <w:jc w:val="center"/>
        </w:trPr>
        <w:tc>
          <w:tcPr>
            <w:tcW w:w="1140" w:type="dxa"/>
            <w:vMerge/>
            <w:tcBorders>
              <w:top w:val="single" w:sz="4" w:space="0" w:color="auto"/>
              <w:left w:val="single" w:sz="4" w:space="0" w:color="auto"/>
              <w:bottom w:val="single" w:sz="4" w:space="0" w:color="000000"/>
              <w:right w:val="single" w:sz="4" w:space="0" w:color="auto"/>
            </w:tcBorders>
            <w:vAlign w:val="center"/>
            <w:hideMark/>
          </w:tcPr>
          <w:p w:rsidR="003E7882" w:rsidRPr="003E7882" w:rsidRDefault="003E7882" w:rsidP="003E7882">
            <w:pPr>
              <w:spacing w:after="0" w:line="240" w:lineRule="auto"/>
              <w:rPr>
                <w:rFonts w:ascii="Calibri" w:eastAsia="Times New Roman" w:hAnsi="Calibri" w:cs="Times New Roman"/>
                <w:color w:val="000000"/>
                <w:lang w:eastAsia="id-ID"/>
              </w:rPr>
            </w:pP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 xml:space="preserve">12 jam </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24 jam</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 minggu</w:t>
            </w:r>
          </w:p>
        </w:tc>
      </w:tr>
      <w:tr w:rsidR="003E7882" w:rsidRPr="003E7882" w:rsidTr="003E7882">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Januari</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102</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24</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Februari</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51</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137</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16</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Maret</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87</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155</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April</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103</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139</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Mei</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98</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Juni</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72</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Juli</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72</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Agustus</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120</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16</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September</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184</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12</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Oktober</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184</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12</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Nopember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98</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20</w:t>
            </w:r>
          </w:p>
        </w:tc>
      </w:tr>
      <w:tr w:rsidR="003E7882" w:rsidRPr="003E7882" w:rsidTr="003E7882">
        <w:trPr>
          <w:trHeight w:val="315"/>
          <w:jc w:val="center"/>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Desember</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72</w:t>
            </w:r>
          </w:p>
        </w:tc>
        <w:tc>
          <w:tcPr>
            <w:tcW w:w="1060" w:type="dxa"/>
            <w:tcBorders>
              <w:top w:val="nil"/>
              <w:left w:val="nil"/>
              <w:bottom w:val="single" w:sz="4" w:space="0" w:color="auto"/>
              <w:right w:val="single" w:sz="4" w:space="0" w:color="auto"/>
            </w:tcBorders>
            <w:shd w:val="clear" w:color="auto" w:fill="auto"/>
            <w:noWrap/>
            <w:vAlign w:val="bottom"/>
            <w:hideMark/>
          </w:tcPr>
          <w:p w:rsidR="003E7882" w:rsidRPr="003E7882" w:rsidRDefault="003E7882" w:rsidP="003E7882">
            <w:pPr>
              <w:spacing w:after="0" w:line="240" w:lineRule="auto"/>
              <w:jc w:val="center"/>
              <w:rPr>
                <w:rFonts w:ascii="Calibri" w:eastAsia="Times New Roman" w:hAnsi="Calibri" w:cs="Times New Roman"/>
                <w:color w:val="000000"/>
                <w:lang w:eastAsia="id-ID"/>
              </w:rPr>
            </w:pPr>
            <w:r w:rsidRPr="003E7882">
              <w:rPr>
                <w:rFonts w:ascii="Calibri" w:eastAsia="Times New Roman" w:hAnsi="Calibri" w:cs="Times New Roman"/>
                <w:color w:val="000000"/>
                <w:lang w:eastAsia="id-ID"/>
              </w:rPr>
              <w:t>28</w:t>
            </w:r>
          </w:p>
        </w:tc>
      </w:tr>
    </w:tbl>
    <w:p w:rsidR="005D087B" w:rsidRDefault="005D087B" w:rsidP="003E7882">
      <w:pPr>
        <w:spacing w:after="160" w:line="480" w:lineRule="auto"/>
        <w:ind w:left="1440"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Sumber : </w:t>
      </w:r>
      <w:r w:rsidR="005977C0">
        <w:rPr>
          <w:rFonts w:ascii="Times New Roman" w:hAnsi="Times New Roman" w:cs="Times New Roman"/>
          <w:color w:val="000000"/>
          <w:sz w:val="24"/>
          <w:szCs w:val="24"/>
          <w:shd w:val="clear" w:color="auto" w:fill="FFFFFF"/>
        </w:rPr>
        <w:t xml:space="preserve"> </w:t>
      </w:r>
      <w:r w:rsidRPr="005977C0">
        <w:rPr>
          <w:rFonts w:ascii="Times New Roman" w:hAnsi="Times New Roman" w:cs="Times New Roman"/>
          <w:i/>
          <w:color w:val="000000"/>
          <w:sz w:val="24"/>
          <w:szCs w:val="24"/>
          <w:shd w:val="clear" w:color="auto" w:fill="FFFFFF"/>
        </w:rPr>
        <w:t>AutoRelianz</w:t>
      </w:r>
      <w:r w:rsidR="004A7751">
        <w:rPr>
          <w:rFonts w:ascii="Times New Roman" w:hAnsi="Times New Roman" w:cs="Times New Roman"/>
          <w:color w:val="000000"/>
          <w:sz w:val="24"/>
          <w:szCs w:val="24"/>
          <w:shd w:val="clear" w:color="auto" w:fill="FFFFFF"/>
        </w:rPr>
        <w:t>,</w:t>
      </w:r>
      <w:r w:rsidR="005977C0">
        <w:rPr>
          <w:rFonts w:ascii="Times New Roman" w:hAnsi="Times New Roman" w:cs="Times New Roman"/>
          <w:color w:val="000000"/>
          <w:sz w:val="24"/>
          <w:szCs w:val="24"/>
          <w:shd w:val="clear" w:color="auto" w:fill="FFFFFF"/>
        </w:rPr>
        <w:t xml:space="preserve"> </w:t>
      </w:r>
      <w:r w:rsidR="004A7751">
        <w:rPr>
          <w:rFonts w:ascii="Times New Roman" w:hAnsi="Times New Roman" w:cs="Times New Roman"/>
          <w:color w:val="000000"/>
          <w:sz w:val="24"/>
          <w:szCs w:val="24"/>
          <w:shd w:val="clear" w:color="auto" w:fill="FFFFFF"/>
        </w:rPr>
        <w:t xml:space="preserve"> 2018 </w:t>
      </w:r>
    </w:p>
    <w:p w:rsidR="00006421" w:rsidRPr="003E7882" w:rsidRDefault="00041643" w:rsidP="00274F1F">
      <w:pPr>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Pada Tabel 4</w:t>
      </w:r>
      <w:r w:rsidR="00013B3C">
        <w:rPr>
          <w:rFonts w:ascii="Times New Roman" w:hAnsi="Times New Roman" w:cs="Times New Roman"/>
          <w:b/>
          <w:color w:val="000000"/>
          <w:sz w:val="24"/>
          <w:szCs w:val="24"/>
          <w:shd w:val="clear" w:color="auto" w:fill="FFFFFF"/>
        </w:rPr>
        <w:t>.3</w:t>
      </w:r>
      <w:r w:rsidR="00C10122" w:rsidRPr="00C10122">
        <w:t xml:space="preserve"> </w:t>
      </w:r>
      <w:r w:rsidR="00C10122" w:rsidRPr="00C10122">
        <w:rPr>
          <w:rFonts w:ascii="Times New Roman" w:hAnsi="Times New Roman" w:cs="Times New Roman"/>
          <w:color w:val="000000"/>
          <w:sz w:val="24"/>
          <w:szCs w:val="24"/>
          <w:shd w:val="clear" w:color="auto" w:fill="FFFFFF"/>
        </w:rPr>
        <w:t xml:space="preserve">di atas </w:t>
      </w:r>
      <w:r w:rsidR="00354BA4">
        <w:rPr>
          <w:rFonts w:ascii="Times New Roman" w:hAnsi="Times New Roman" w:cs="Times New Roman"/>
          <w:color w:val="000000"/>
          <w:sz w:val="24"/>
          <w:szCs w:val="24"/>
          <w:shd w:val="clear" w:color="auto" w:fill="FFFFFF"/>
        </w:rPr>
        <w:t>pembagian kap</w:t>
      </w:r>
      <w:r w:rsidR="00A72C2E">
        <w:rPr>
          <w:rFonts w:ascii="Times New Roman" w:hAnsi="Times New Roman" w:cs="Times New Roman"/>
          <w:color w:val="000000"/>
          <w:sz w:val="24"/>
          <w:szCs w:val="24"/>
          <w:shd w:val="clear" w:color="auto" w:fill="FFFFFF"/>
        </w:rPr>
        <w:t>a</w:t>
      </w:r>
      <w:r w:rsidR="00354BA4">
        <w:rPr>
          <w:rFonts w:ascii="Times New Roman" w:hAnsi="Times New Roman" w:cs="Times New Roman"/>
          <w:color w:val="000000"/>
          <w:sz w:val="24"/>
          <w:szCs w:val="24"/>
          <w:shd w:val="clear" w:color="auto" w:fill="FFFFFF"/>
        </w:rPr>
        <w:t xml:space="preserve">sitas unit mobil berdasarkan unit yang berbeda – beda setiap bulannya. </w:t>
      </w:r>
      <w:r w:rsidR="00013B3C">
        <w:rPr>
          <w:rFonts w:ascii="Times New Roman" w:hAnsi="Times New Roman" w:cs="Times New Roman"/>
          <w:b/>
          <w:color w:val="000000"/>
          <w:sz w:val="24"/>
          <w:szCs w:val="24"/>
          <w:shd w:val="clear" w:color="auto" w:fill="FFFFFF"/>
        </w:rPr>
        <w:t>Tabel 4.3</w:t>
      </w:r>
      <w:r w:rsidR="00354BA4">
        <w:rPr>
          <w:rFonts w:ascii="Times New Roman" w:hAnsi="Times New Roman" w:cs="Times New Roman"/>
          <w:color w:val="000000"/>
          <w:sz w:val="24"/>
          <w:szCs w:val="24"/>
          <w:shd w:val="clear" w:color="auto" w:fill="FFFFFF"/>
        </w:rPr>
        <w:t xml:space="preserve"> merupakan hasil data yang diolah dari </w:t>
      </w:r>
      <w:r w:rsidR="00013B3C">
        <w:rPr>
          <w:rFonts w:ascii="Times New Roman" w:hAnsi="Times New Roman" w:cs="Times New Roman"/>
          <w:b/>
          <w:color w:val="000000"/>
          <w:sz w:val="24"/>
          <w:szCs w:val="24"/>
          <w:shd w:val="clear" w:color="auto" w:fill="FFFFFF"/>
        </w:rPr>
        <w:t>Tabel 4.2</w:t>
      </w:r>
      <w:r w:rsidR="00354BA4">
        <w:rPr>
          <w:rFonts w:ascii="Times New Roman" w:hAnsi="Times New Roman" w:cs="Times New Roman"/>
          <w:color w:val="000000"/>
          <w:sz w:val="24"/>
          <w:szCs w:val="24"/>
          <w:shd w:val="clear" w:color="auto" w:fill="FFFFFF"/>
        </w:rPr>
        <w:t xml:space="preserve">. Sedangkan </w:t>
      </w:r>
      <w:r w:rsidR="00013B3C">
        <w:rPr>
          <w:rFonts w:ascii="Times New Roman" w:hAnsi="Times New Roman" w:cs="Times New Roman"/>
          <w:b/>
          <w:color w:val="000000"/>
          <w:sz w:val="24"/>
          <w:szCs w:val="24"/>
          <w:shd w:val="clear" w:color="auto" w:fill="FFFFFF"/>
        </w:rPr>
        <w:t>Tabel 4.4</w:t>
      </w:r>
      <w:r w:rsidR="00354BA4">
        <w:rPr>
          <w:rFonts w:ascii="Times New Roman" w:hAnsi="Times New Roman" w:cs="Times New Roman"/>
          <w:color w:val="000000"/>
          <w:sz w:val="24"/>
          <w:szCs w:val="24"/>
          <w:shd w:val="clear" w:color="auto" w:fill="FFFFFF"/>
        </w:rPr>
        <w:t xml:space="preserve"> menunjukkan volume penjualan berdasarkan pembagian harian dan mingguan. Volume penjualan yang digunakan menggunakan asumsi optimis bahwa semua unit laku terjual sesuai dengan pembagian kapasitas</w:t>
      </w:r>
      <w:r w:rsidR="00A72C2E">
        <w:rPr>
          <w:rFonts w:ascii="Times New Roman" w:hAnsi="Times New Roman" w:cs="Times New Roman"/>
          <w:color w:val="000000"/>
          <w:sz w:val="24"/>
          <w:szCs w:val="24"/>
          <w:shd w:val="clear" w:color="auto" w:fill="FFFFFF"/>
        </w:rPr>
        <w:t xml:space="preserve"> 100 persen</w:t>
      </w:r>
      <w:r w:rsidR="00354BA4">
        <w:rPr>
          <w:rFonts w:ascii="Times New Roman" w:hAnsi="Times New Roman" w:cs="Times New Roman"/>
          <w:color w:val="000000"/>
          <w:sz w:val="24"/>
          <w:szCs w:val="24"/>
          <w:shd w:val="clear" w:color="auto" w:fill="FFFFFF"/>
        </w:rPr>
        <w:t xml:space="preserve"> pada </w:t>
      </w:r>
      <w:r w:rsidR="00013B3C">
        <w:rPr>
          <w:rFonts w:ascii="Times New Roman" w:hAnsi="Times New Roman" w:cs="Times New Roman"/>
          <w:b/>
          <w:color w:val="000000"/>
          <w:sz w:val="24"/>
          <w:szCs w:val="24"/>
          <w:shd w:val="clear" w:color="auto" w:fill="FFFFFF"/>
        </w:rPr>
        <w:t>Tabel 4.3</w:t>
      </w:r>
      <w:r w:rsidR="00354BA4">
        <w:rPr>
          <w:rFonts w:ascii="Times New Roman" w:hAnsi="Times New Roman" w:cs="Times New Roman"/>
          <w:b/>
          <w:color w:val="000000"/>
          <w:sz w:val="24"/>
          <w:szCs w:val="24"/>
          <w:shd w:val="clear" w:color="auto" w:fill="FFFFFF"/>
        </w:rPr>
        <w:t>.</w:t>
      </w:r>
      <w:r w:rsidR="003E7882">
        <w:rPr>
          <w:rFonts w:ascii="Times New Roman" w:hAnsi="Times New Roman" w:cs="Times New Roman"/>
          <w:b/>
          <w:color w:val="000000"/>
          <w:sz w:val="24"/>
          <w:szCs w:val="24"/>
          <w:shd w:val="clear" w:color="auto" w:fill="FFFFFF"/>
        </w:rPr>
        <w:t xml:space="preserve"> </w:t>
      </w:r>
      <w:r w:rsidR="003E7882">
        <w:rPr>
          <w:rFonts w:ascii="Times New Roman" w:hAnsi="Times New Roman" w:cs="Times New Roman"/>
          <w:color w:val="000000"/>
          <w:sz w:val="24"/>
          <w:szCs w:val="24"/>
          <w:shd w:val="clear" w:color="auto" w:fill="FFFFFF"/>
        </w:rPr>
        <w:t xml:space="preserve">Untuk </w:t>
      </w:r>
      <w:r w:rsidR="00E75696">
        <w:rPr>
          <w:rFonts w:ascii="Times New Roman" w:hAnsi="Times New Roman" w:cs="Times New Roman"/>
          <w:color w:val="000000"/>
          <w:sz w:val="24"/>
          <w:szCs w:val="24"/>
          <w:shd w:val="clear" w:color="auto" w:fill="FFFFFF"/>
        </w:rPr>
        <w:t>ramalan penjualan yang lebih detail dapat dilihat pada lampiran.</w:t>
      </w:r>
    </w:p>
    <w:p w:rsidR="003E7882" w:rsidRDefault="00013B3C" w:rsidP="00F8755E">
      <w:pPr>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Tabel 4.5</w:t>
      </w:r>
      <w:r w:rsidR="00C701BE">
        <w:rPr>
          <w:rFonts w:ascii="Times New Roman" w:hAnsi="Times New Roman" w:cs="Times New Roman"/>
          <w:color w:val="000000"/>
          <w:sz w:val="24"/>
          <w:szCs w:val="24"/>
          <w:shd w:val="clear" w:color="auto" w:fill="FFFFFF"/>
        </w:rPr>
        <w:t xml:space="preserve"> menggambarkan proyeksi pendapatan jasa selama 5</w:t>
      </w:r>
      <w:r>
        <w:rPr>
          <w:rFonts w:ascii="Times New Roman" w:hAnsi="Times New Roman" w:cs="Times New Roman"/>
          <w:color w:val="000000"/>
          <w:sz w:val="24"/>
          <w:szCs w:val="24"/>
          <w:shd w:val="clear" w:color="auto" w:fill="FFFFFF"/>
        </w:rPr>
        <w:t xml:space="preserve"> tahun, dari tahun 20220-2024</w:t>
      </w:r>
      <w:r w:rsidR="00C701BE">
        <w:rPr>
          <w:rFonts w:ascii="Times New Roman" w:hAnsi="Times New Roman" w:cs="Times New Roman"/>
          <w:color w:val="000000"/>
          <w:sz w:val="24"/>
          <w:szCs w:val="24"/>
          <w:shd w:val="clear" w:color="auto" w:fill="FFFFFF"/>
        </w:rPr>
        <w:t>.</w:t>
      </w:r>
      <w:r w:rsidR="00C10122">
        <w:rPr>
          <w:rFonts w:ascii="Times New Roman" w:hAnsi="Times New Roman" w:cs="Times New Roman"/>
          <w:color w:val="000000"/>
          <w:sz w:val="24"/>
          <w:szCs w:val="24"/>
          <w:shd w:val="clear" w:color="auto" w:fill="FFFFFF"/>
        </w:rPr>
        <w:t xml:space="preserve"> </w:t>
      </w:r>
      <w:proofErr w:type="spellStart"/>
      <w:proofErr w:type="gramStart"/>
      <w:r w:rsidR="00530AAA">
        <w:rPr>
          <w:rFonts w:ascii="Times New Roman" w:hAnsi="Times New Roman" w:cs="Times New Roman"/>
          <w:color w:val="000000"/>
          <w:sz w:val="24"/>
          <w:szCs w:val="24"/>
          <w:shd w:val="clear" w:color="auto" w:fill="FFFFFF"/>
          <w:lang w:val="en-US"/>
        </w:rPr>
        <w:t>Proyeksi</w:t>
      </w:r>
      <w:proofErr w:type="spellEnd"/>
      <w:r w:rsidR="00530AAA">
        <w:rPr>
          <w:rFonts w:ascii="Times New Roman" w:hAnsi="Times New Roman" w:cs="Times New Roman"/>
          <w:color w:val="000000"/>
          <w:sz w:val="24"/>
          <w:szCs w:val="24"/>
          <w:shd w:val="clear" w:color="auto" w:fill="FFFFFF"/>
          <w:lang w:val="en-US"/>
        </w:rPr>
        <w:t xml:space="preserve"> </w:t>
      </w:r>
      <w:proofErr w:type="spellStart"/>
      <w:r w:rsidR="00530AAA">
        <w:rPr>
          <w:rFonts w:ascii="Times New Roman" w:hAnsi="Times New Roman" w:cs="Times New Roman"/>
          <w:color w:val="000000"/>
          <w:sz w:val="24"/>
          <w:szCs w:val="24"/>
          <w:shd w:val="clear" w:color="auto" w:fill="FFFFFF"/>
          <w:lang w:val="en-US"/>
        </w:rPr>
        <w:t>pendapatan</w:t>
      </w:r>
      <w:proofErr w:type="spellEnd"/>
      <w:r w:rsidR="00530AAA">
        <w:rPr>
          <w:rFonts w:ascii="Times New Roman" w:hAnsi="Times New Roman" w:cs="Times New Roman"/>
          <w:color w:val="000000"/>
          <w:sz w:val="24"/>
          <w:szCs w:val="24"/>
          <w:shd w:val="clear" w:color="auto" w:fill="FFFFFF"/>
          <w:lang w:val="en-US"/>
        </w:rPr>
        <w:t xml:space="preserve"> </w:t>
      </w:r>
      <w:proofErr w:type="spellStart"/>
      <w:r w:rsidR="00530AAA">
        <w:rPr>
          <w:rFonts w:ascii="Times New Roman" w:hAnsi="Times New Roman" w:cs="Times New Roman"/>
          <w:color w:val="000000"/>
          <w:sz w:val="24"/>
          <w:szCs w:val="24"/>
          <w:shd w:val="clear" w:color="auto" w:fill="FFFFFF"/>
          <w:lang w:val="en-US"/>
        </w:rPr>
        <w:t>AutoRelianz</w:t>
      </w:r>
      <w:proofErr w:type="spellEnd"/>
      <w:r w:rsidR="00530AAA">
        <w:rPr>
          <w:rFonts w:ascii="Times New Roman" w:hAnsi="Times New Roman" w:cs="Times New Roman"/>
          <w:color w:val="000000"/>
          <w:sz w:val="24"/>
          <w:szCs w:val="24"/>
          <w:shd w:val="clear" w:color="auto" w:fill="FFFFFF"/>
          <w:lang w:val="en-US"/>
        </w:rPr>
        <w:t xml:space="preserve"> </w:t>
      </w:r>
      <w:proofErr w:type="spellStart"/>
      <w:r w:rsidR="00530AAA">
        <w:rPr>
          <w:rFonts w:ascii="Times New Roman" w:hAnsi="Times New Roman" w:cs="Times New Roman"/>
          <w:color w:val="000000"/>
          <w:sz w:val="24"/>
          <w:szCs w:val="24"/>
          <w:shd w:val="clear" w:color="auto" w:fill="FFFFFF"/>
          <w:lang w:val="en-US"/>
        </w:rPr>
        <w:t>menggunakan</w:t>
      </w:r>
      <w:proofErr w:type="spellEnd"/>
      <w:r w:rsidR="00530AAA">
        <w:rPr>
          <w:rFonts w:ascii="Times New Roman" w:hAnsi="Times New Roman" w:cs="Times New Roman"/>
          <w:color w:val="000000"/>
          <w:sz w:val="24"/>
          <w:szCs w:val="24"/>
          <w:shd w:val="clear" w:color="auto" w:fill="FFFFFF"/>
          <w:lang w:val="en-US"/>
        </w:rPr>
        <w:t xml:space="preserve"> </w:t>
      </w:r>
      <w:proofErr w:type="spellStart"/>
      <w:r w:rsidR="00530AAA">
        <w:rPr>
          <w:rFonts w:ascii="Times New Roman" w:hAnsi="Times New Roman" w:cs="Times New Roman"/>
          <w:color w:val="000000"/>
          <w:sz w:val="24"/>
          <w:szCs w:val="24"/>
          <w:shd w:val="clear" w:color="auto" w:fill="FFFFFF"/>
          <w:lang w:val="en-US"/>
        </w:rPr>
        <w:t>harga</w:t>
      </w:r>
      <w:proofErr w:type="spellEnd"/>
      <w:r w:rsidR="00530AAA">
        <w:rPr>
          <w:rFonts w:ascii="Times New Roman" w:hAnsi="Times New Roman" w:cs="Times New Roman"/>
          <w:color w:val="000000"/>
          <w:sz w:val="24"/>
          <w:szCs w:val="24"/>
          <w:shd w:val="clear" w:color="auto" w:fill="FFFFFF"/>
          <w:lang w:val="en-US"/>
        </w:rPr>
        <w:t xml:space="preserve"> </w:t>
      </w:r>
      <w:proofErr w:type="spellStart"/>
      <w:r w:rsidR="00530AAA">
        <w:rPr>
          <w:rFonts w:ascii="Times New Roman" w:hAnsi="Times New Roman" w:cs="Times New Roman"/>
          <w:color w:val="000000"/>
          <w:sz w:val="24"/>
          <w:szCs w:val="24"/>
          <w:shd w:val="clear" w:color="auto" w:fill="FFFFFF"/>
          <w:lang w:val="en-US"/>
        </w:rPr>
        <w:t>penyewaan</w:t>
      </w:r>
      <w:proofErr w:type="spellEnd"/>
      <w:r w:rsidR="00530AAA">
        <w:rPr>
          <w:rFonts w:ascii="Times New Roman" w:hAnsi="Times New Roman" w:cs="Times New Roman"/>
          <w:color w:val="000000"/>
          <w:sz w:val="24"/>
          <w:szCs w:val="24"/>
          <w:shd w:val="clear" w:color="auto" w:fill="FFFFFF"/>
          <w:lang w:val="en-US"/>
        </w:rPr>
        <w:t xml:space="preserve"> </w:t>
      </w:r>
      <w:r w:rsidR="00E75696">
        <w:rPr>
          <w:rFonts w:ascii="Times New Roman" w:hAnsi="Times New Roman" w:cs="Times New Roman"/>
          <w:color w:val="000000"/>
          <w:sz w:val="24"/>
          <w:szCs w:val="24"/>
          <w:shd w:val="clear" w:color="auto" w:fill="FFFFFF"/>
        </w:rPr>
        <w:t>sesuai dengan jenis dan paket yang berlaku yang dapat dilihat pada lampiran.</w:t>
      </w:r>
      <w:proofErr w:type="gramEnd"/>
      <w:r w:rsidR="00530AAA">
        <w:rPr>
          <w:rFonts w:ascii="Times New Roman" w:hAnsi="Times New Roman" w:cs="Times New Roman"/>
          <w:color w:val="000000"/>
          <w:sz w:val="24"/>
          <w:szCs w:val="24"/>
          <w:shd w:val="clear" w:color="auto" w:fill="FFFFFF"/>
          <w:lang w:val="en-US"/>
        </w:rPr>
        <w:t xml:space="preserve"> </w:t>
      </w:r>
      <w:r w:rsidR="00F8755E">
        <w:rPr>
          <w:rFonts w:ascii="Times New Roman" w:hAnsi="Times New Roman" w:cs="Times New Roman"/>
          <w:color w:val="000000"/>
          <w:sz w:val="24"/>
          <w:szCs w:val="24"/>
          <w:shd w:val="clear" w:color="auto" w:fill="FFFFFF"/>
        </w:rPr>
        <w:t xml:space="preserve">AutoRelianz juga </w:t>
      </w:r>
      <w:r w:rsidR="00F8755E">
        <w:rPr>
          <w:rFonts w:ascii="Times New Roman" w:hAnsi="Times New Roman" w:cs="Times New Roman"/>
          <w:color w:val="000000"/>
          <w:sz w:val="24"/>
          <w:szCs w:val="24"/>
          <w:shd w:val="clear" w:color="auto" w:fill="FFFFFF"/>
        </w:rPr>
        <w:lastRenderedPageBreak/>
        <w:t>menentukan kapasitas penj</w:t>
      </w:r>
      <w:r>
        <w:rPr>
          <w:rFonts w:ascii="Times New Roman" w:hAnsi="Times New Roman" w:cs="Times New Roman"/>
          <w:color w:val="000000"/>
          <w:sz w:val="24"/>
          <w:szCs w:val="24"/>
          <w:shd w:val="clear" w:color="auto" w:fill="FFFFFF"/>
        </w:rPr>
        <w:t>ualan sebesar 60% tahun 2020, 65% tahun 2021, 70% tahun 2022, 75% tahun 2023, dan 80</w:t>
      </w:r>
      <w:r w:rsidR="00F8755E">
        <w:rPr>
          <w:rFonts w:ascii="Times New Roman" w:hAnsi="Times New Roman" w:cs="Times New Roman"/>
          <w:color w:val="000000"/>
          <w:sz w:val="24"/>
          <w:szCs w:val="24"/>
          <w:shd w:val="clear" w:color="auto" w:fill="FFFFFF"/>
        </w:rPr>
        <w:t xml:space="preserve">% tahun 2024, dari total penjualan kapasitas penuh. </w:t>
      </w:r>
      <w:r w:rsidR="007533C2">
        <w:rPr>
          <w:rFonts w:ascii="Times New Roman" w:hAnsi="Times New Roman" w:cs="Times New Roman"/>
          <w:color w:val="000000"/>
          <w:sz w:val="24"/>
          <w:szCs w:val="24"/>
          <w:shd w:val="clear" w:color="auto" w:fill="FFFFFF"/>
        </w:rPr>
        <w:t>AutoRelianz menggunakan data pertumbuhan ekonomi</w:t>
      </w:r>
      <w:r w:rsidR="00C701BE">
        <w:rPr>
          <w:rFonts w:ascii="Times New Roman" w:hAnsi="Times New Roman" w:cs="Times New Roman"/>
          <w:color w:val="000000"/>
          <w:sz w:val="24"/>
          <w:szCs w:val="24"/>
          <w:shd w:val="clear" w:color="auto" w:fill="FFFFFF"/>
        </w:rPr>
        <w:t xml:space="preserve"> sebesar 5,27 persen </w:t>
      </w:r>
      <w:r w:rsidR="00F61FB5">
        <w:rPr>
          <w:rFonts w:ascii="Times New Roman" w:hAnsi="Times New Roman" w:cs="Times New Roman"/>
          <w:color w:val="000000"/>
          <w:sz w:val="24"/>
          <w:szCs w:val="24"/>
          <w:shd w:val="clear" w:color="auto" w:fill="FFFFFF"/>
        </w:rPr>
        <w:t xml:space="preserve">setiap tahunnya sesuai data </w:t>
      </w:r>
      <w:r w:rsidR="00F61FB5" w:rsidRPr="00013B3C">
        <w:rPr>
          <w:rFonts w:ascii="Times New Roman" w:hAnsi="Times New Roman" w:cs="Times New Roman"/>
          <w:i/>
          <w:color w:val="000000"/>
          <w:sz w:val="24"/>
          <w:szCs w:val="24"/>
          <w:shd w:val="clear" w:color="auto" w:fill="FFFFFF"/>
        </w:rPr>
        <w:t>tradingeconomics</w:t>
      </w:r>
      <w:r w:rsidR="00C701BE">
        <w:rPr>
          <w:rFonts w:ascii="Times New Roman" w:hAnsi="Times New Roman" w:cs="Times New Roman"/>
          <w:color w:val="000000"/>
          <w:sz w:val="24"/>
          <w:szCs w:val="24"/>
          <w:shd w:val="clear" w:color="auto" w:fill="FFFFFF"/>
        </w:rPr>
        <w:t xml:space="preserve"> </w:t>
      </w:r>
      <w:r w:rsidR="00F61FB5">
        <w:rPr>
          <w:rFonts w:ascii="Times New Roman" w:hAnsi="Times New Roman" w:cs="Times New Roman"/>
          <w:color w:val="000000"/>
          <w:sz w:val="24"/>
          <w:szCs w:val="24"/>
          <w:shd w:val="clear" w:color="auto" w:fill="FFFFFF"/>
        </w:rPr>
        <w:t xml:space="preserve">pada proyeksi pertumbuhan industri jasa Indonesia  2019. </w:t>
      </w:r>
      <w:r w:rsidR="00522ECE">
        <w:rPr>
          <w:rFonts w:ascii="Times New Roman" w:hAnsi="Times New Roman" w:cs="Times New Roman"/>
          <w:color w:val="000000"/>
          <w:sz w:val="24"/>
          <w:szCs w:val="24"/>
          <w:shd w:val="clear" w:color="auto" w:fill="FFFFFF"/>
        </w:rPr>
        <w:t xml:space="preserve">Berikut adalah ramalan penjualan </w:t>
      </w:r>
      <w:r w:rsidR="00522ECE" w:rsidRPr="00522ECE">
        <w:rPr>
          <w:rFonts w:ascii="Times New Roman" w:hAnsi="Times New Roman" w:cs="Times New Roman"/>
          <w:i/>
          <w:color w:val="000000"/>
          <w:sz w:val="24"/>
          <w:szCs w:val="24"/>
          <w:shd w:val="clear" w:color="auto" w:fill="FFFFFF"/>
        </w:rPr>
        <w:t>AutoRelianz</w:t>
      </w:r>
      <w:r w:rsidR="00522ECE">
        <w:rPr>
          <w:rFonts w:ascii="Times New Roman" w:hAnsi="Times New Roman" w:cs="Times New Roman"/>
          <w:color w:val="000000"/>
          <w:sz w:val="24"/>
          <w:szCs w:val="24"/>
          <w:shd w:val="clear" w:color="auto" w:fill="FFFFFF"/>
        </w:rPr>
        <w:t xml:space="preserve">: </w:t>
      </w:r>
    </w:p>
    <w:p w:rsidR="00CD2CC9" w:rsidRDefault="00013B3C" w:rsidP="00CD2CC9">
      <w:pPr>
        <w:spacing w:after="160" w:line="48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Tabel 4.5</w:t>
      </w:r>
    </w:p>
    <w:p w:rsidR="00B9103E" w:rsidRPr="00737297" w:rsidRDefault="00CD2CC9" w:rsidP="004524D8">
      <w:pPr>
        <w:spacing w:after="160" w:line="480" w:lineRule="auto"/>
        <w:jc w:val="center"/>
        <w:rPr>
          <w:rFonts w:ascii="Times New Roman" w:hAnsi="Times New Roman" w:cs="Times New Roman"/>
          <w:b/>
          <w:color w:val="000000"/>
          <w:sz w:val="24"/>
          <w:szCs w:val="24"/>
          <w:shd w:val="clear" w:color="auto" w:fill="FFFFFF"/>
        </w:rPr>
      </w:pPr>
      <w:r w:rsidRPr="008C2CB6">
        <w:rPr>
          <w:rFonts w:ascii="Times New Roman" w:hAnsi="Times New Roman" w:cs="Times New Roman"/>
          <w:b/>
          <w:color w:val="000000"/>
          <w:sz w:val="24"/>
          <w:szCs w:val="24"/>
          <w:shd w:val="clear" w:color="auto" w:fill="FFFFFF"/>
        </w:rPr>
        <w:t>Ramalan Pe</w:t>
      </w:r>
      <w:r w:rsidR="00737297">
        <w:rPr>
          <w:rFonts w:ascii="Times New Roman" w:hAnsi="Times New Roman" w:cs="Times New Roman"/>
          <w:b/>
          <w:color w:val="000000"/>
          <w:sz w:val="24"/>
          <w:szCs w:val="24"/>
          <w:shd w:val="clear" w:color="auto" w:fill="FFFFFF"/>
        </w:rPr>
        <w:t>ndapatan</w:t>
      </w:r>
      <w:r w:rsidRPr="008C2CB6">
        <w:rPr>
          <w:rFonts w:ascii="Times New Roman" w:hAnsi="Times New Roman" w:cs="Times New Roman"/>
          <w:b/>
          <w:color w:val="000000"/>
          <w:sz w:val="24"/>
          <w:szCs w:val="24"/>
          <w:shd w:val="clear" w:color="auto" w:fill="FFFFFF"/>
        </w:rPr>
        <w:t xml:space="preserve"> </w:t>
      </w:r>
      <w:r w:rsidRPr="00041643">
        <w:rPr>
          <w:rFonts w:ascii="Times New Roman" w:hAnsi="Times New Roman" w:cs="Times New Roman"/>
          <w:b/>
          <w:i/>
          <w:color w:val="000000"/>
          <w:sz w:val="24"/>
          <w:szCs w:val="24"/>
          <w:shd w:val="clear" w:color="auto" w:fill="FFFFFF"/>
        </w:rPr>
        <w:t>AutoRelianz</w:t>
      </w:r>
      <w:r w:rsidR="00737297">
        <w:rPr>
          <w:rFonts w:ascii="Times New Roman" w:hAnsi="Times New Roman" w:cs="Times New Roman"/>
          <w:b/>
          <w:i/>
          <w:color w:val="000000"/>
          <w:sz w:val="24"/>
          <w:szCs w:val="24"/>
          <w:shd w:val="clear" w:color="auto" w:fill="FFFFFF"/>
        </w:rPr>
        <w:t xml:space="preserve"> </w:t>
      </w:r>
      <w:r w:rsidR="00737297">
        <w:rPr>
          <w:rFonts w:ascii="Times New Roman" w:hAnsi="Times New Roman" w:cs="Times New Roman"/>
          <w:b/>
          <w:color w:val="000000"/>
          <w:sz w:val="24"/>
          <w:szCs w:val="24"/>
          <w:shd w:val="clear" w:color="auto" w:fill="FFFFFF"/>
        </w:rPr>
        <w:t xml:space="preserve">Selama 5 Tahun </w:t>
      </w:r>
    </w:p>
    <w:p w:rsidR="00F8755E" w:rsidRPr="00F8755E" w:rsidRDefault="00013B3C" w:rsidP="00013B3C">
      <w:pPr>
        <w:spacing w:after="160" w:line="480" w:lineRule="auto"/>
        <w:rPr>
          <w:rFonts w:ascii="Times New Roman" w:hAnsi="Times New Roman" w:cs="Times New Roman"/>
          <w:color w:val="000000"/>
          <w:sz w:val="24"/>
          <w:szCs w:val="24"/>
          <w:shd w:val="clear" w:color="auto" w:fill="FFFFFF"/>
        </w:rPr>
      </w:pPr>
      <w:bookmarkStart w:id="0" w:name="_GoBack"/>
      <w:bookmarkEnd w:id="0"/>
      <w:r w:rsidRPr="00013B3C">
        <w:rPr>
          <w:noProof/>
          <w:lang w:eastAsia="id-ID"/>
        </w:rPr>
        <w:drawing>
          <wp:anchor distT="0" distB="0" distL="114300" distR="114300" simplePos="0" relativeHeight="251669504" behindDoc="1" locked="0" layoutInCell="1" allowOverlap="1" wp14:anchorId="692DC078" wp14:editId="1B3D97C2">
            <wp:simplePos x="0" y="0"/>
            <wp:positionH relativeFrom="margin">
              <wp:align>center</wp:align>
            </wp:positionH>
            <wp:positionV relativeFrom="paragraph">
              <wp:posOffset>3810</wp:posOffset>
            </wp:positionV>
            <wp:extent cx="6440170" cy="2581275"/>
            <wp:effectExtent l="0" t="0" r="0" b="9525"/>
            <wp:wrapTight wrapText="bothSides">
              <wp:wrapPolygon edited="0">
                <wp:start x="0" y="0"/>
                <wp:lineTo x="0" y="21520"/>
                <wp:lineTo x="17890" y="21520"/>
                <wp:lineTo x="21468" y="21201"/>
                <wp:lineTo x="21340" y="20404"/>
                <wp:lineTo x="21468" y="20086"/>
                <wp:lineTo x="21532" y="18651"/>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017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55E" w:rsidRPr="00F8755E">
        <w:rPr>
          <w:rFonts w:ascii="Times New Roman" w:hAnsi="Times New Roman" w:cs="Times New Roman"/>
          <w:color w:val="000000"/>
          <w:sz w:val="24"/>
          <w:szCs w:val="24"/>
          <w:shd w:val="clear" w:color="auto" w:fill="FFFFFF"/>
        </w:rPr>
        <w:t>Sumber: AutoRelianz, 2018</w:t>
      </w:r>
      <w:r w:rsidR="00F8755E" w:rsidRPr="00F8755E">
        <w:rPr>
          <w:rFonts w:ascii="Times New Roman" w:hAnsi="Times New Roman" w:cs="Times New Roman"/>
          <w:color w:val="000000"/>
          <w:sz w:val="24"/>
          <w:szCs w:val="24"/>
          <w:shd w:val="clear" w:color="auto" w:fill="FFFFFF"/>
        </w:rPr>
        <w:tab/>
      </w:r>
    </w:p>
    <w:p w:rsidR="005E529B" w:rsidRDefault="005E529B" w:rsidP="0023632E">
      <w:pPr>
        <w:pStyle w:val="ListParagraph"/>
        <w:numPr>
          <w:ilvl w:val="0"/>
          <w:numId w:val="1"/>
        </w:numPr>
        <w:spacing w:after="160" w:line="480" w:lineRule="auto"/>
        <w:jc w:val="both"/>
        <w:rPr>
          <w:rFonts w:ascii="Times New Roman" w:hAnsi="Times New Roman" w:cs="Times New Roman"/>
          <w:b/>
          <w:color w:val="000000"/>
          <w:sz w:val="24"/>
          <w:szCs w:val="24"/>
          <w:shd w:val="clear" w:color="auto" w:fill="FFFFFF"/>
        </w:rPr>
      </w:pPr>
      <w:r w:rsidRPr="005E529B">
        <w:rPr>
          <w:rFonts w:ascii="Times New Roman" w:hAnsi="Times New Roman" w:cs="Times New Roman"/>
          <w:b/>
          <w:color w:val="000000"/>
          <w:sz w:val="24"/>
          <w:szCs w:val="24"/>
          <w:shd w:val="clear" w:color="auto" w:fill="FFFFFF"/>
        </w:rPr>
        <w:t>TARGET PASAR YANG DITUJU</w:t>
      </w:r>
    </w:p>
    <w:p w:rsidR="00D212FE" w:rsidRDefault="00716781" w:rsidP="00B22628">
      <w:pPr>
        <w:pStyle w:val="ListParagraph"/>
        <w:spacing w:after="160" w:line="48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Pada eraa globalisasi ini, perusahaan telah menyadari bahwa faktanya tidak dapat memenuhi keinginan semua pembeli di pasar, atau setidaknya tidak bagi semua pembeli dengan cara yang sama. Jumlah pembeli terlalu banyal, terlalu luas, dan mempunyai kebutuhan dan praktek pembelian yang terlalu beragam. Lebih jauh lagi, perusahaan memiliki sumber daya yang terbatas. </w:t>
      </w:r>
    </w:p>
    <w:p w:rsidR="005E529B" w:rsidRPr="00D212FE" w:rsidRDefault="00716781" w:rsidP="00B22628">
      <w:pPr>
        <w:pStyle w:val="ListParagraph"/>
        <w:spacing w:after="160" w:line="480" w:lineRule="auto"/>
        <w:ind w:left="0"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Oleh karena itu, sebagian besar perusahaan telah menjauhi pemasaran massal dan menuju ke </w:t>
      </w:r>
      <w:r w:rsidRPr="00716781">
        <w:rPr>
          <w:rFonts w:ascii="Times New Roman" w:hAnsi="Times New Roman" w:cs="Times New Roman"/>
          <w:i/>
          <w:color w:val="000000"/>
          <w:sz w:val="24"/>
          <w:szCs w:val="24"/>
          <w:shd w:val="clear" w:color="auto" w:fill="FFFFFF"/>
        </w:rPr>
        <w:t>pemasaran sasaran</w:t>
      </w:r>
      <w:r>
        <w:rPr>
          <w:rFonts w:ascii="Times New Roman" w:hAnsi="Times New Roman" w:cs="Times New Roman"/>
          <w:color w:val="000000"/>
          <w:sz w:val="24"/>
          <w:szCs w:val="24"/>
          <w:shd w:val="clear" w:color="auto" w:fill="FFFFFF"/>
        </w:rPr>
        <w:t xml:space="preserve"> – mengenali segmen pasar, memilih salah satu atau lebih segmen pasar, dan mengembangkan produk dan program pemasaran untuk masing – </w:t>
      </w:r>
      <w:r>
        <w:rPr>
          <w:rFonts w:ascii="Times New Roman" w:hAnsi="Times New Roman" w:cs="Times New Roman"/>
          <w:color w:val="000000"/>
          <w:sz w:val="24"/>
          <w:szCs w:val="24"/>
          <w:shd w:val="clear" w:color="auto" w:fill="FFFFFF"/>
        </w:rPr>
        <w:lastRenderedPageBreak/>
        <w:t xml:space="preserve">masing segmen pasar. </w:t>
      </w:r>
      <w:r w:rsidRPr="00D212FE">
        <w:rPr>
          <w:rFonts w:ascii="Times New Roman" w:hAnsi="Times New Roman" w:cs="Times New Roman"/>
          <w:color w:val="000000"/>
          <w:sz w:val="24"/>
          <w:szCs w:val="24"/>
          <w:shd w:val="clear" w:color="auto" w:fill="FFFFFF"/>
        </w:rPr>
        <w:t xml:space="preserve">Perusahaan harus dapat menentukan target konsumen atau pasar yang ingin dituju untuk memfokuskan diri pada kebutuhan pasar yang dibutuhkan oleh konsumen tersebut. Pemfokusan </w:t>
      </w:r>
      <w:r w:rsidR="00D212FE" w:rsidRPr="00D212FE">
        <w:rPr>
          <w:rFonts w:ascii="Times New Roman" w:hAnsi="Times New Roman" w:cs="Times New Roman"/>
          <w:color w:val="000000"/>
          <w:sz w:val="24"/>
          <w:szCs w:val="24"/>
          <w:shd w:val="clear" w:color="auto" w:fill="FFFFFF"/>
        </w:rPr>
        <w:t xml:space="preserve">usaha ini juga akan diterapkan oleh </w:t>
      </w:r>
      <w:r w:rsidR="00D212FE" w:rsidRPr="00FE769B">
        <w:rPr>
          <w:rFonts w:ascii="Times New Roman" w:hAnsi="Times New Roman" w:cs="Times New Roman"/>
          <w:i/>
          <w:color w:val="000000"/>
          <w:sz w:val="24"/>
          <w:szCs w:val="24"/>
          <w:shd w:val="clear" w:color="auto" w:fill="FFFFFF"/>
        </w:rPr>
        <w:t>AutoRelianz</w:t>
      </w:r>
      <w:r w:rsidR="00D212FE" w:rsidRPr="00D212FE">
        <w:rPr>
          <w:rFonts w:ascii="Times New Roman" w:hAnsi="Times New Roman" w:cs="Times New Roman"/>
          <w:color w:val="000000"/>
          <w:sz w:val="24"/>
          <w:szCs w:val="24"/>
          <w:shd w:val="clear" w:color="auto" w:fill="FFFFFF"/>
        </w:rPr>
        <w:t xml:space="preserve"> dalam kegiatan usahanya.</w:t>
      </w:r>
      <w:r w:rsidR="00D212FE">
        <w:rPr>
          <w:rFonts w:ascii="Times New Roman" w:hAnsi="Times New Roman" w:cs="Times New Roman"/>
          <w:color w:val="000000"/>
          <w:sz w:val="24"/>
          <w:szCs w:val="24"/>
          <w:shd w:val="clear" w:color="auto" w:fill="FFFFFF"/>
        </w:rPr>
        <w:t xml:space="preserve"> Langkah yang akan dilakukan oleh </w:t>
      </w:r>
      <w:r w:rsidR="00D212FE" w:rsidRPr="00FE769B">
        <w:rPr>
          <w:rFonts w:ascii="Times New Roman" w:hAnsi="Times New Roman" w:cs="Times New Roman"/>
          <w:i/>
          <w:color w:val="000000"/>
          <w:sz w:val="24"/>
          <w:szCs w:val="24"/>
          <w:shd w:val="clear" w:color="auto" w:fill="FFFFFF"/>
        </w:rPr>
        <w:t>AutoRelianz</w:t>
      </w:r>
      <w:r w:rsidR="00D212FE">
        <w:rPr>
          <w:rFonts w:ascii="Times New Roman" w:hAnsi="Times New Roman" w:cs="Times New Roman"/>
          <w:color w:val="000000"/>
          <w:sz w:val="24"/>
          <w:szCs w:val="24"/>
          <w:shd w:val="clear" w:color="auto" w:fill="FFFFFF"/>
        </w:rPr>
        <w:t xml:space="preserve"> dalam menentukan konsumennya adalah dengan melakukan segmentasi pasar, dan </w:t>
      </w:r>
      <w:r w:rsidR="00D212FE" w:rsidRPr="00D212FE">
        <w:rPr>
          <w:rFonts w:ascii="Times New Roman" w:hAnsi="Times New Roman" w:cs="Times New Roman"/>
          <w:i/>
          <w:color w:val="000000"/>
          <w:sz w:val="24"/>
          <w:szCs w:val="24"/>
          <w:shd w:val="clear" w:color="auto" w:fill="FFFFFF"/>
        </w:rPr>
        <w:t>targeting</w:t>
      </w:r>
      <w:r w:rsidR="00D212FE">
        <w:rPr>
          <w:rFonts w:ascii="Times New Roman" w:hAnsi="Times New Roman" w:cs="Times New Roman"/>
          <w:color w:val="000000"/>
          <w:sz w:val="24"/>
          <w:szCs w:val="24"/>
          <w:shd w:val="clear" w:color="auto" w:fill="FFFFFF"/>
        </w:rPr>
        <w:t xml:space="preserve"> pasar.</w:t>
      </w:r>
    </w:p>
    <w:p w:rsidR="00D212FE" w:rsidRPr="005E0B5B" w:rsidRDefault="00D212FE" w:rsidP="00B22628">
      <w:pPr>
        <w:pStyle w:val="ListParagraph"/>
        <w:numPr>
          <w:ilvl w:val="0"/>
          <w:numId w:val="11"/>
        </w:numPr>
        <w:spacing w:after="160" w:line="480" w:lineRule="auto"/>
        <w:ind w:left="284"/>
        <w:jc w:val="both"/>
        <w:rPr>
          <w:rFonts w:ascii="Times New Roman" w:hAnsi="Times New Roman" w:cs="Times New Roman"/>
          <w:color w:val="000000"/>
          <w:sz w:val="24"/>
          <w:szCs w:val="24"/>
          <w:shd w:val="clear" w:color="auto" w:fill="FFFFFF"/>
        </w:rPr>
      </w:pPr>
      <w:r w:rsidRPr="005E0B5B">
        <w:rPr>
          <w:rFonts w:ascii="Times New Roman" w:hAnsi="Times New Roman" w:cs="Times New Roman"/>
          <w:color w:val="000000"/>
          <w:sz w:val="24"/>
          <w:szCs w:val="24"/>
          <w:shd w:val="clear" w:color="auto" w:fill="FFFFFF"/>
        </w:rPr>
        <w:t>Segmentasi</w:t>
      </w:r>
    </w:p>
    <w:p w:rsidR="005E529B" w:rsidRPr="00D212FE" w:rsidRDefault="00D212FE" w:rsidP="00B22628">
      <w:pPr>
        <w:pStyle w:val="ListParagraph"/>
        <w:spacing w:after="160" w:line="480" w:lineRule="auto"/>
        <w:ind w:left="284" w:firstLine="720"/>
        <w:jc w:val="both"/>
        <w:rPr>
          <w:rFonts w:ascii="Times New Roman" w:hAnsi="Times New Roman" w:cs="Times New Roman"/>
          <w:color w:val="000000"/>
          <w:sz w:val="24"/>
          <w:szCs w:val="24"/>
          <w:shd w:val="clear" w:color="auto" w:fill="FFFFFF"/>
        </w:rPr>
      </w:pPr>
      <w:r w:rsidRPr="00D212FE">
        <w:rPr>
          <w:rFonts w:ascii="Times New Roman" w:hAnsi="Times New Roman" w:cs="Times New Roman"/>
          <w:color w:val="000000"/>
          <w:sz w:val="24"/>
          <w:szCs w:val="24"/>
          <w:shd w:val="clear" w:color="auto" w:fill="FFFFFF"/>
        </w:rPr>
        <w:t>Pasar terdiri dari penjual, dan pembeli yang berbeda satu dengan yang lain. Pembeli bisa mempunyai perbedaan keinginan, sumber daya, lokasi, sikap pembelian, dan praktek pembelian. Melalui segmentasi pasar, perusahaan membagi pasar yang besar dan heterogen menjadi segmen – segmen yang lebih kecil dan dapat dicapai secara efesien dan efektif. Kotler dan Gary Amstrong</w:t>
      </w:r>
      <w:r w:rsidR="00B9499A">
        <w:rPr>
          <w:rFonts w:ascii="Times New Roman" w:hAnsi="Times New Roman" w:cs="Times New Roman"/>
          <w:color w:val="000000"/>
          <w:sz w:val="24"/>
          <w:szCs w:val="24"/>
          <w:shd w:val="clear" w:color="auto" w:fill="FFFFFF"/>
        </w:rPr>
        <w:t xml:space="preserve"> (2014</w:t>
      </w:r>
      <w:r w:rsidR="00395F61">
        <w:rPr>
          <w:rFonts w:ascii="Times New Roman" w:hAnsi="Times New Roman" w:cs="Times New Roman"/>
          <w:color w:val="000000"/>
          <w:sz w:val="24"/>
          <w:szCs w:val="24"/>
          <w:shd w:val="clear" w:color="auto" w:fill="FFFFFF"/>
        </w:rPr>
        <w:t xml:space="preserve"> : 225)</w:t>
      </w:r>
      <w:r w:rsidRPr="00D212FE">
        <w:rPr>
          <w:rFonts w:ascii="Times New Roman" w:hAnsi="Times New Roman" w:cs="Times New Roman"/>
          <w:color w:val="000000"/>
          <w:sz w:val="24"/>
          <w:szCs w:val="24"/>
          <w:shd w:val="clear" w:color="auto" w:fill="FFFFFF"/>
        </w:rPr>
        <w:t xml:space="preserve"> mendefinisikan segmentasi pasar sebagai proses membagi pasar menjadi kelompok kecil dengan kebutuhan, karakteristik, atau perilaku berbeda yang mungkin memerlukan produk atau bauran pemasaran tersendiri. </w:t>
      </w:r>
    </w:p>
    <w:p w:rsidR="005E529B" w:rsidRDefault="00395F61" w:rsidP="00B22628">
      <w:pPr>
        <w:pStyle w:val="ListParagraph"/>
        <w:spacing w:after="160" w:line="480" w:lineRule="auto"/>
        <w:ind w:left="284"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color w:val="000000"/>
          <w:sz w:val="24"/>
          <w:szCs w:val="24"/>
          <w:shd w:val="clear" w:color="auto" w:fill="FFFFFF"/>
        </w:rPr>
        <w:t>Konsumen dapat dikelompokkan berdasarkan segi geografis, segi demografis, segi psikografis, dan perilaku. Melalui pengelompokkan konsumen ini, perusahaan diharapkan dapat menargetkan konsumen yang ingin dituju dan difokuskan melalui barang atau jasa yang ditawarkan. Berikut adalah penjelasan dari kelompok – kelompok segmetasi pasar tersebut:</w:t>
      </w:r>
    </w:p>
    <w:p w:rsidR="00395F61" w:rsidRDefault="00395F61" w:rsidP="00B22628">
      <w:pPr>
        <w:pStyle w:val="ListParagraph"/>
        <w:numPr>
          <w:ilvl w:val="0"/>
          <w:numId w:val="12"/>
        </w:numPr>
        <w:spacing w:after="160" w:line="480" w:lineRule="auto"/>
        <w:ind w:left="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Segmentasi Geografis</w:t>
      </w:r>
    </w:p>
    <w:p w:rsidR="00395F61" w:rsidRDefault="00395F61" w:rsidP="00B22628">
      <w:pPr>
        <w:pStyle w:val="ListParagraph"/>
        <w:spacing w:after="160" w:line="480" w:lineRule="auto"/>
        <w:ind w:left="851"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Pasar dapat dibagi berdasarkan karakteristik geografis sebuah negara atau wilayah. </w:t>
      </w:r>
      <w:r w:rsidR="0050629E">
        <w:rPr>
          <w:rFonts w:ascii="Times New Roman" w:hAnsi="Times New Roman" w:cs="Times New Roman"/>
          <w:color w:val="000000"/>
          <w:sz w:val="24"/>
          <w:szCs w:val="24"/>
          <w:shd w:val="clear" w:color="auto" w:fill="FFFFFF"/>
        </w:rPr>
        <w:t xml:space="preserve">Pasar akan dibagi menjadi unit geografis yang berbeda seperti negara, negara bagian, wilayah, kabupaten, kota, atau lingkungan sekitar. Suatu perusahaan dapat memutuskan untuk beroperasi di satu atau beberapa wilayah. </w:t>
      </w:r>
      <w:r w:rsidR="0050629E">
        <w:rPr>
          <w:rFonts w:ascii="Times New Roman" w:hAnsi="Times New Roman" w:cs="Times New Roman"/>
          <w:color w:val="000000"/>
          <w:sz w:val="24"/>
          <w:szCs w:val="24"/>
          <w:shd w:val="clear" w:color="auto" w:fill="FFFFFF"/>
        </w:rPr>
        <w:lastRenderedPageBreak/>
        <w:t>Tidak sedikit perusahaan yang menetapkan lokasi usaha untuk memenuhi kebutuhan wilayah, kota, atau lingkungan invidual dari konsumen</w:t>
      </w:r>
    </w:p>
    <w:p w:rsidR="0050629E" w:rsidRDefault="0050629E" w:rsidP="00B22628">
      <w:pPr>
        <w:pStyle w:val="ListParagraph"/>
        <w:numPr>
          <w:ilvl w:val="0"/>
          <w:numId w:val="12"/>
        </w:numPr>
        <w:spacing w:after="160" w:line="480" w:lineRule="auto"/>
        <w:ind w:left="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Segmentasi Demografis</w:t>
      </w:r>
    </w:p>
    <w:p w:rsidR="0050629E" w:rsidRDefault="0050629E" w:rsidP="00B22628">
      <w:pPr>
        <w:pStyle w:val="ListParagraph"/>
        <w:spacing w:after="160" w:line="480" w:lineRule="auto"/>
        <w:ind w:left="851"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Pasar juga dapat dibagi berdasarkan segi demografinya. Variabel – variabel yang dijadikan faktor perhatian untuk dikelompokkan terdiri dari usia, jenis kelamin, ukuran keluarga, siklus hidup keluarga, pendapatan pekerjaan, pendidikan, agama, ras, generasi, dan kebangsaan. Segmentasi demografi paling umum digunakan dalam mengkelompokkan konsumen.</w:t>
      </w:r>
    </w:p>
    <w:p w:rsidR="0050629E" w:rsidRDefault="0050629E" w:rsidP="00B22628">
      <w:pPr>
        <w:pStyle w:val="ListParagraph"/>
        <w:numPr>
          <w:ilvl w:val="0"/>
          <w:numId w:val="12"/>
        </w:numPr>
        <w:spacing w:after="160" w:line="480" w:lineRule="auto"/>
        <w:ind w:left="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Segmentasi </w:t>
      </w:r>
      <w:r w:rsidR="00D03033">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sikografis</w:t>
      </w:r>
    </w:p>
    <w:p w:rsidR="0050629E" w:rsidRDefault="0050629E" w:rsidP="00B22628">
      <w:pPr>
        <w:pStyle w:val="ListParagraph"/>
        <w:spacing w:after="160" w:line="480" w:lineRule="auto"/>
        <w:ind w:left="851"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Membagi pasar menjadi kelompok – kelompok konsumen yang berbeda berdasasrkan kelas sosial, gaya hidup, atau karakteristik kepribadian. Segmentasi ini biasanya digunakan oleh perusahaan yang memiliki produk atau jasa yang khusus dan </w:t>
      </w:r>
      <w:r w:rsidR="00D03033">
        <w:rPr>
          <w:rFonts w:ascii="Times New Roman" w:hAnsi="Times New Roman" w:cs="Times New Roman"/>
          <w:color w:val="000000"/>
          <w:sz w:val="24"/>
          <w:szCs w:val="24"/>
          <w:shd w:val="clear" w:color="auto" w:fill="FFFFFF"/>
        </w:rPr>
        <w:t>mengedepankan kualitas yang sangat tinggi untuk ditawarkan kepada konsumen.</w:t>
      </w:r>
    </w:p>
    <w:p w:rsidR="00D03033" w:rsidRDefault="00D03033" w:rsidP="00B22628">
      <w:pPr>
        <w:pStyle w:val="ListParagraph"/>
        <w:numPr>
          <w:ilvl w:val="0"/>
          <w:numId w:val="12"/>
        </w:numPr>
        <w:spacing w:after="160" w:line="480" w:lineRule="auto"/>
        <w:ind w:left="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Segmentasi Perilaku</w:t>
      </w:r>
    </w:p>
    <w:p w:rsidR="00D03033" w:rsidRDefault="00D03033" w:rsidP="00B22628">
      <w:pPr>
        <w:pStyle w:val="ListParagraph"/>
        <w:spacing w:after="160" w:line="480" w:lineRule="auto"/>
        <w:ind w:left="851"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Segmentasi yang terakhir dan diyakini oleh banyak pemasar sebagai titik awal terbaik untuk membangun segmen pasar adalah segmentasi yang membagi konsumen menjadi kelompok berdasarkan pengetahuan, sikap, penggunaan terhadap produk, atau respon terhadap sebuah produk.</w:t>
      </w:r>
    </w:p>
    <w:p w:rsidR="00D03033" w:rsidRPr="00D03033" w:rsidRDefault="00D03033" w:rsidP="00D03033">
      <w:pPr>
        <w:spacing w:after="16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Sumber : </w:t>
      </w:r>
      <w:r w:rsidRPr="00D03033">
        <w:rPr>
          <w:rFonts w:ascii="Times New Roman" w:hAnsi="Times New Roman" w:cs="Times New Roman"/>
          <w:i/>
          <w:color w:val="000000"/>
          <w:sz w:val="24"/>
          <w:szCs w:val="24"/>
          <w:shd w:val="clear" w:color="auto" w:fill="FFFFFF"/>
        </w:rPr>
        <w:t>Kotler &amp; Gary Amstrong</w:t>
      </w:r>
      <w:r w:rsidR="00B9499A">
        <w:rPr>
          <w:rFonts w:ascii="Times New Roman" w:hAnsi="Times New Roman" w:cs="Times New Roman"/>
          <w:color w:val="000000"/>
          <w:sz w:val="24"/>
          <w:szCs w:val="24"/>
          <w:shd w:val="clear" w:color="auto" w:fill="FFFFFF"/>
        </w:rPr>
        <w:t xml:space="preserve"> (2014</w:t>
      </w:r>
      <w:r>
        <w:rPr>
          <w:rFonts w:ascii="Times New Roman" w:hAnsi="Times New Roman" w:cs="Times New Roman"/>
          <w:color w:val="000000"/>
          <w:sz w:val="24"/>
          <w:szCs w:val="24"/>
          <w:shd w:val="clear" w:color="auto" w:fill="FFFFFF"/>
        </w:rPr>
        <w:t xml:space="preserve"> : 226) “Prinsip – Prinsip Pemasaran”</w:t>
      </w:r>
    </w:p>
    <w:p w:rsidR="00D03033" w:rsidRDefault="00D03033" w:rsidP="008E76A7">
      <w:pPr>
        <w:spacing w:after="160" w:line="480" w:lineRule="auto"/>
        <w:ind w:left="709"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Berdasarkan penjelasan segmentasi di atas maka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menentapkan konsumen berdasarkan segmentasi geografis yang melihat poten</w:t>
      </w:r>
      <w:r w:rsidR="006C16F4">
        <w:rPr>
          <w:rFonts w:ascii="Times New Roman" w:hAnsi="Times New Roman" w:cs="Times New Roman"/>
          <w:color w:val="000000"/>
          <w:sz w:val="24"/>
          <w:szCs w:val="24"/>
          <w:shd w:val="clear" w:color="auto" w:fill="FFFFFF"/>
        </w:rPr>
        <w:t>si dari sebuah wila</w:t>
      </w:r>
      <w:r>
        <w:rPr>
          <w:rFonts w:ascii="Times New Roman" w:hAnsi="Times New Roman" w:cs="Times New Roman"/>
          <w:color w:val="000000"/>
          <w:sz w:val="24"/>
          <w:szCs w:val="24"/>
          <w:shd w:val="clear" w:color="auto" w:fill="FFFFFF"/>
        </w:rPr>
        <w:t>yah</w:t>
      </w:r>
      <w:r w:rsidR="00D25E32">
        <w:rPr>
          <w:rFonts w:ascii="Times New Roman" w:hAnsi="Times New Roman" w:cs="Times New Roman"/>
          <w:color w:val="000000"/>
          <w:sz w:val="24"/>
          <w:szCs w:val="24"/>
          <w:shd w:val="clear" w:color="auto" w:fill="FFFFFF"/>
        </w:rPr>
        <w:t xml:space="preserve"> terutama di Kota Tangerang dan sekitarnnya (Tangerang Selatan, Jakarta, Bekasi, Depok, dan Bogor)</w:t>
      </w:r>
      <w:r w:rsidR="008E76A7">
        <w:rPr>
          <w:rFonts w:ascii="Times New Roman" w:hAnsi="Times New Roman" w:cs="Times New Roman"/>
          <w:color w:val="000000"/>
          <w:sz w:val="24"/>
          <w:szCs w:val="24"/>
          <w:shd w:val="clear" w:color="auto" w:fill="FFFFFF"/>
        </w:rPr>
        <w:t>. S</w:t>
      </w:r>
      <w:r>
        <w:rPr>
          <w:rFonts w:ascii="Times New Roman" w:hAnsi="Times New Roman" w:cs="Times New Roman"/>
          <w:color w:val="000000"/>
          <w:sz w:val="24"/>
          <w:szCs w:val="24"/>
          <w:shd w:val="clear" w:color="auto" w:fill="FFFFFF"/>
        </w:rPr>
        <w:t>egmentasi demografis yang melihat dari potensi variabel – variabel pene</w:t>
      </w:r>
      <w:r w:rsidR="008E76A7">
        <w:rPr>
          <w:rFonts w:ascii="Times New Roman" w:hAnsi="Times New Roman" w:cs="Times New Roman"/>
          <w:color w:val="000000"/>
          <w:sz w:val="24"/>
          <w:szCs w:val="24"/>
          <w:shd w:val="clear" w:color="auto" w:fill="FFFFFF"/>
        </w:rPr>
        <w:t xml:space="preserve">ntu seperti pendapatan dan usia. Segmentasi psikografis </w:t>
      </w:r>
      <w:r w:rsidR="008E76A7">
        <w:rPr>
          <w:rFonts w:ascii="Times New Roman" w:hAnsi="Times New Roman" w:cs="Times New Roman"/>
          <w:color w:val="000000"/>
          <w:sz w:val="24"/>
          <w:szCs w:val="24"/>
          <w:shd w:val="clear" w:color="auto" w:fill="FFFFFF"/>
        </w:rPr>
        <w:lastRenderedPageBreak/>
        <w:t>yang melihat kelas sosial dan gaya hidup. Dan segmentasi perilaku yang mendapatkan respon yang positif terhadap kebutuhan akan sewa mobil.</w:t>
      </w:r>
    </w:p>
    <w:p w:rsidR="008E76A7" w:rsidRPr="005E0B5B" w:rsidRDefault="008E76A7" w:rsidP="0023632E">
      <w:pPr>
        <w:pStyle w:val="ListParagraph"/>
        <w:numPr>
          <w:ilvl w:val="0"/>
          <w:numId w:val="11"/>
        </w:numPr>
        <w:spacing w:after="160" w:line="480" w:lineRule="auto"/>
        <w:ind w:left="284"/>
        <w:jc w:val="both"/>
        <w:rPr>
          <w:rFonts w:ascii="Times New Roman" w:hAnsi="Times New Roman" w:cs="Times New Roman"/>
          <w:color w:val="000000"/>
          <w:sz w:val="24"/>
          <w:szCs w:val="24"/>
          <w:shd w:val="clear" w:color="auto" w:fill="FFFFFF"/>
        </w:rPr>
      </w:pPr>
      <w:r w:rsidRPr="005E0B5B">
        <w:rPr>
          <w:rFonts w:ascii="Times New Roman" w:hAnsi="Times New Roman" w:cs="Times New Roman"/>
          <w:i/>
          <w:color w:val="000000"/>
          <w:sz w:val="24"/>
          <w:szCs w:val="24"/>
          <w:shd w:val="clear" w:color="auto" w:fill="FFFFFF"/>
        </w:rPr>
        <w:t>Targeting</w:t>
      </w:r>
      <w:r w:rsidRPr="005E0B5B">
        <w:rPr>
          <w:rFonts w:ascii="Times New Roman" w:hAnsi="Times New Roman" w:cs="Times New Roman"/>
          <w:color w:val="000000"/>
          <w:sz w:val="24"/>
          <w:szCs w:val="24"/>
          <w:shd w:val="clear" w:color="auto" w:fill="FFFFFF"/>
        </w:rPr>
        <w:t xml:space="preserve"> Pasar</w:t>
      </w:r>
    </w:p>
    <w:p w:rsidR="00395F61" w:rsidRDefault="008E76A7" w:rsidP="0023632E">
      <w:pPr>
        <w:pStyle w:val="ListParagraph"/>
        <w:spacing w:after="160" w:line="480" w:lineRule="auto"/>
        <w:ind w:left="284"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Setelah melakukan segmentasi pasar yang mengukapkan peluang segmen pasar perusahaan, sekarang perusahaan harus mengevaluasi berbagai segmen dan memutuskan berapa banyak dan jenis segmen yang akan dilayani dengan sangat baik. Pasar sasaran menurut Kotler ( </w:t>
      </w:r>
      <w:r w:rsidR="00B9499A">
        <w:rPr>
          <w:rFonts w:ascii="Times New Roman" w:hAnsi="Times New Roman" w:cs="Times New Roman"/>
          <w:color w:val="000000"/>
          <w:sz w:val="24"/>
          <w:szCs w:val="24"/>
          <w:shd w:val="clear" w:color="auto" w:fill="FFFFFF"/>
        </w:rPr>
        <w:t>2014</w:t>
      </w:r>
      <w:r>
        <w:rPr>
          <w:rFonts w:ascii="Times New Roman" w:hAnsi="Times New Roman" w:cs="Times New Roman"/>
          <w:color w:val="000000"/>
          <w:sz w:val="24"/>
          <w:szCs w:val="24"/>
          <w:shd w:val="clear" w:color="auto" w:fill="FFFFFF"/>
        </w:rPr>
        <w:t xml:space="preserve"> : 238) adalah “sekelompok pembeli yang berbagi kebutuhan atau karakteristik sama yang akan dilayani oleh perusahaan”. Target pasar yang akan dilayani oleh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adalah sebagai berikut:</w:t>
      </w:r>
    </w:p>
    <w:p w:rsidR="008E76A7" w:rsidRDefault="006C16F4" w:rsidP="006C16F4">
      <w:pPr>
        <w:pStyle w:val="ListParagraph"/>
        <w:numPr>
          <w:ilvl w:val="0"/>
          <w:numId w:val="13"/>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Berlokasi di daerah sekitar Tangerang, Poris Paradise dan JABODEBEK.</w:t>
      </w:r>
    </w:p>
    <w:p w:rsidR="006C16F4" w:rsidRDefault="006C16F4" w:rsidP="006C16F4">
      <w:pPr>
        <w:pStyle w:val="ListParagraph"/>
        <w:numPr>
          <w:ilvl w:val="0"/>
          <w:numId w:val="13"/>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Melayani pria dan wanita yang berusia minimal 19 tahun ke atas.</w:t>
      </w:r>
    </w:p>
    <w:p w:rsidR="006C16F4" w:rsidRDefault="006C16F4" w:rsidP="006C16F4">
      <w:pPr>
        <w:pStyle w:val="ListParagraph"/>
        <w:numPr>
          <w:ilvl w:val="0"/>
          <w:numId w:val="13"/>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Memiliki pendapatan menengah sampai atas</w:t>
      </w:r>
    </w:p>
    <w:p w:rsidR="006C16F4" w:rsidRDefault="006C16F4" w:rsidP="006C16F4">
      <w:pPr>
        <w:pStyle w:val="ListParagraph"/>
        <w:numPr>
          <w:ilvl w:val="0"/>
          <w:numId w:val="13"/>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Peduli akan status sosial dan gaya hidup yang modern</w:t>
      </w:r>
    </w:p>
    <w:p w:rsidR="006C16F4" w:rsidRPr="0023632E" w:rsidRDefault="006C16F4" w:rsidP="006C16F4">
      <w:pPr>
        <w:pStyle w:val="ListParagraph"/>
        <w:numPr>
          <w:ilvl w:val="0"/>
          <w:numId w:val="13"/>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Memiliki sikap yang terbuka terhadap perkembangan bisnis transportasi </w:t>
      </w:r>
      <w:r w:rsidRPr="006C16F4">
        <w:rPr>
          <w:rFonts w:ascii="Times New Roman" w:hAnsi="Times New Roman" w:cs="Times New Roman"/>
          <w:i/>
          <w:color w:val="000000"/>
          <w:sz w:val="24"/>
          <w:szCs w:val="24"/>
          <w:shd w:val="clear" w:color="auto" w:fill="FFFFFF"/>
        </w:rPr>
        <w:t>online</w:t>
      </w:r>
    </w:p>
    <w:p w:rsidR="0023632E" w:rsidRPr="006C16F4" w:rsidRDefault="0023632E" w:rsidP="0023632E">
      <w:pPr>
        <w:pStyle w:val="ListParagraph"/>
        <w:spacing w:after="160" w:line="480" w:lineRule="auto"/>
        <w:ind w:left="1134"/>
        <w:jc w:val="both"/>
        <w:rPr>
          <w:rFonts w:ascii="Times New Roman" w:hAnsi="Times New Roman" w:cs="Times New Roman"/>
          <w:color w:val="000000"/>
          <w:sz w:val="24"/>
          <w:szCs w:val="24"/>
          <w:shd w:val="clear" w:color="auto" w:fill="FFFFFF"/>
        </w:rPr>
      </w:pPr>
    </w:p>
    <w:p w:rsidR="005E529B" w:rsidRDefault="005E529B" w:rsidP="0023632E">
      <w:pPr>
        <w:pStyle w:val="ListParagraph"/>
        <w:numPr>
          <w:ilvl w:val="0"/>
          <w:numId w:val="1"/>
        </w:numPr>
        <w:spacing w:after="160" w:line="480" w:lineRule="auto"/>
        <w:jc w:val="both"/>
        <w:rPr>
          <w:rFonts w:ascii="Times New Roman" w:hAnsi="Times New Roman" w:cs="Times New Roman"/>
          <w:b/>
          <w:color w:val="000000"/>
          <w:sz w:val="24"/>
          <w:szCs w:val="24"/>
          <w:shd w:val="clear" w:color="auto" w:fill="FFFFFF"/>
        </w:rPr>
      </w:pPr>
      <w:r w:rsidRPr="005E529B">
        <w:rPr>
          <w:rFonts w:ascii="Times New Roman" w:hAnsi="Times New Roman" w:cs="Times New Roman"/>
          <w:b/>
          <w:color w:val="000000"/>
          <w:sz w:val="24"/>
          <w:szCs w:val="24"/>
          <w:shd w:val="clear" w:color="auto" w:fill="FFFFFF"/>
        </w:rPr>
        <w:t>STRATEGI PEMASARAN</w:t>
      </w:r>
    </w:p>
    <w:p w:rsidR="008C52ED" w:rsidRDefault="008C52ED" w:rsidP="000B7CDD">
      <w:pPr>
        <w:pStyle w:val="ListParagraph"/>
        <w:spacing w:after="160" w:line="480" w:lineRule="auto"/>
        <w:ind w:left="0" w:firstLine="436"/>
        <w:jc w:val="both"/>
        <w:rPr>
          <w:rFonts w:ascii="Times New Roman" w:hAnsi="Times New Roman" w:cs="Times New Roman"/>
          <w:color w:val="000000"/>
          <w:sz w:val="24"/>
          <w:szCs w:val="24"/>
          <w:shd w:val="clear" w:color="auto" w:fill="FFFFFF"/>
        </w:rPr>
      </w:pPr>
      <w:r w:rsidRPr="008C52ED">
        <w:rPr>
          <w:rFonts w:ascii="Times New Roman" w:hAnsi="Times New Roman" w:cs="Times New Roman"/>
          <w:color w:val="000000"/>
          <w:sz w:val="24"/>
          <w:szCs w:val="24"/>
          <w:shd w:val="clear" w:color="auto" w:fill="FFFFFF"/>
        </w:rPr>
        <w:t xml:space="preserve">Dalam memasarkan sebuah produk berupa barang atau jasa seorang pemasar perlu memperhatikan strategi yang digunakannnya dalam memasarkan produknya. Hal ini menjadi penting karena jika salah menerapkan strategi maka akan berdampak kepada pengggunaan dana yang dialokasikan untuk pemasaran, konsumen juga tidak akan mendapatkan informasi yang secara utuh dan di luar dari ekspektasi yang diharapkan oleh pemasar. </w:t>
      </w:r>
      <w:r w:rsidR="00236F4E">
        <w:rPr>
          <w:rFonts w:ascii="Times New Roman" w:hAnsi="Times New Roman" w:cs="Times New Roman"/>
          <w:color w:val="000000"/>
          <w:sz w:val="24"/>
          <w:szCs w:val="24"/>
          <w:shd w:val="clear" w:color="auto" w:fill="FFFFFF"/>
        </w:rPr>
        <w:t>Oleh karena itu faktor strategi ini perlu mendapatkan perhatian bagi para manajer dan pemilik usaha.</w:t>
      </w:r>
    </w:p>
    <w:p w:rsidR="00236F4E" w:rsidRPr="005E0B5B" w:rsidRDefault="00236F4E" w:rsidP="000B7CDD">
      <w:pPr>
        <w:pStyle w:val="ListParagraph"/>
        <w:numPr>
          <w:ilvl w:val="0"/>
          <w:numId w:val="14"/>
        </w:numPr>
        <w:spacing w:after="160" w:line="480" w:lineRule="auto"/>
        <w:ind w:left="284"/>
        <w:jc w:val="both"/>
        <w:rPr>
          <w:rFonts w:ascii="Times New Roman" w:hAnsi="Times New Roman" w:cs="Times New Roman"/>
          <w:color w:val="000000"/>
          <w:sz w:val="24"/>
          <w:szCs w:val="24"/>
          <w:shd w:val="clear" w:color="auto" w:fill="FFFFFF"/>
        </w:rPr>
      </w:pPr>
      <w:r w:rsidRPr="005E0B5B">
        <w:rPr>
          <w:rFonts w:ascii="Times New Roman" w:hAnsi="Times New Roman" w:cs="Times New Roman"/>
          <w:color w:val="000000"/>
          <w:sz w:val="24"/>
          <w:szCs w:val="24"/>
          <w:shd w:val="clear" w:color="auto" w:fill="FFFFFF"/>
        </w:rPr>
        <w:t>Diferensiasi Jasa</w:t>
      </w:r>
    </w:p>
    <w:p w:rsidR="00236F4E" w:rsidRDefault="00236F4E" w:rsidP="000B7CDD">
      <w:pPr>
        <w:pStyle w:val="ListParagraph"/>
        <w:spacing w:after="160" w:line="480" w:lineRule="auto"/>
        <w:ind w:left="284" w:firstLine="567"/>
        <w:jc w:val="both"/>
        <w:rPr>
          <w:rFonts w:ascii="Times New Roman" w:hAnsi="Times New Roman" w:cs="Times New Roman"/>
          <w:color w:val="000000"/>
          <w:sz w:val="24"/>
          <w:szCs w:val="24"/>
          <w:shd w:val="clear" w:color="auto" w:fill="FFFFFF"/>
        </w:rPr>
      </w:pPr>
      <w:r w:rsidRPr="00341E6E">
        <w:rPr>
          <w:rFonts w:ascii="Times New Roman" w:hAnsi="Times New Roman" w:cs="Times New Roman"/>
          <w:color w:val="000000"/>
          <w:sz w:val="24"/>
          <w:szCs w:val="24"/>
          <w:shd w:val="clear" w:color="auto" w:fill="FFFFFF"/>
        </w:rPr>
        <w:lastRenderedPageBreak/>
        <w:t xml:space="preserve">Untuk dapat bersaing di era globalisasi sekarang ini, sebuah usaha atau perusahaan harus dapat menawarkan sesuatu yang berbeda dari para pesaingnya untuk menarik perhatian target konsumennya. </w:t>
      </w:r>
      <w:r w:rsidR="00341E6E" w:rsidRPr="00341E6E">
        <w:rPr>
          <w:rFonts w:ascii="Times New Roman" w:hAnsi="Times New Roman" w:cs="Times New Roman"/>
          <w:color w:val="000000"/>
          <w:sz w:val="24"/>
          <w:szCs w:val="24"/>
          <w:shd w:val="clear" w:color="auto" w:fill="FFFFFF"/>
        </w:rPr>
        <w:t>Sesuatu yang berbeda ini biasa dikenal dengan strategi diferensiasi suatu produk</w:t>
      </w:r>
      <w:r w:rsidR="00B9499A">
        <w:rPr>
          <w:rFonts w:ascii="Times New Roman" w:hAnsi="Times New Roman" w:cs="Times New Roman"/>
          <w:color w:val="000000"/>
          <w:sz w:val="24"/>
          <w:szCs w:val="24"/>
          <w:shd w:val="clear" w:color="auto" w:fill="FFFFFF"/>
        </w:rPr>
        <w:t xml:space="preserve"> atau jasa. Menurut Kotler (2014</w:t>
      </w:r>
      <w:r w:rsidR="00341E6E" w:rsidRPr="00341E6E">
        <w:rPr>
          <w:rFonts w:ascii="Times New Roman" w:hAnsi="Times New Roman" w:cs="Times New Roman"/>
          <w:color w:val="000000"/>
          <w:sz w:val="24"/>
          <w:szCs w:val="24"/>
          <w:shd w:val="clear" w:color="auto" w:fill="FFFFFF"/>
        </w:rPr>
        <w:t xml:space="preserve"> : 295) diferensiasi jasa merupakan strategi merancang untuk memberikan sesuatu yang berbeda, memiliki ciri khas, unik, dari para pesaingnya untuk ditawarkan ke konsumen</w:t>
      </w:r>
      <w:r w:rsidR="00341E6E">
        <w:rPr>
          <w:rFonts w:ascii="Times New Roman" w:hAnsi="Times New Roman" w:cs="Times New Roman"/>
          <w:color w:val="000000"/>
          <w:sz w:val="24"/>
          <w:szCs w:val="24"/>
          <w:shd w:val="clear" w:color="auto" w:fill="FFFFFF"/>
        </w:rPr>
        <w:t xml:space="preserve"> dalam bentuk kemudahan, kecepatan, keunikan, pelatihan, </w:t>
      </w:r>
      <w:r w:rsidR="007C1CF1">
        <w:rPr>
          <w:rFonts w:ascii="Times New Roman" w:hAnsi="Times New Roman" w:cs="Times New Roman"/>
          <w:color w:val="000000"/>
          <w:sz w:val="24"/>
          <w:szCs w:val="24"/>
          <w:shd w:val="clear" w:color="auto" w:fill="FFFFFF"/>
        </w:rPr>
        <w:t>fitur</w:t>
      </w:r>
      <w:r w:rsidR="00341E6E">
        <w:rPr>
          <w:rFonts w:ascii="Times New Roman" w:hAnsi="Times New Roman" w:cs="Times New Roman"/>
          <w:color w:val="000000"/>
          <w:sz w:val="24"/>
          <w:szCs w:val="24"/>
          <w:shd w:val="clear" w:color="auto" w:fill="FFFFFF"/>
        </w:rPr>
        <w:t xml:space="preserve">, dan </w:t>
      </w:r>
      <w:r w:rsidR="007C1CF1">
        <w:rPr>
          <w:rFonts w:ascii="Times New Roman" w:hAnsi="Times New Roman" w:cs="Times New Roman"/>
          <w:color w:val="000000"/>
          <w:sz w:val="24"/>
          <w:szCs w:val="24"/>
          <w:shd w:val="clear" w:color="auto" w:fill="FFFFFF"/>
        </w:rPr>
        <w:t>pengalaman pelayanan</w:t>
      </w:r>
      <w:r w:rsidR="00341E6E">
        <w:rPr>
          <w:rFonts w:ascii="Times New Roman" w:hAnsi="Times New Roman" w:cs="Times New Roman"/>
          <w:color w:val="000000"/>
          <w:sz w:val="24"/>
          <w:szCs w:val="24"/>
          <w:shd w:val="clear" w:color="auto" w:fill="FFFFFF"/>
        </w:rPr>
        <w:t xml:space="preserve"> sebuah jasa.</w:t>
      </w:r>
    </w:p>
    <w:p w:rsidR="000B7CDD" w:rsidRPr="005E0B5B" w:rsidRDefault="00341E6E" w:rsidP="005E0B5B">
      <w:pPr>
        <w:pStyle w:val="ListParagraph"/>
        <w:spacing w:after="160" w:line="480" w:lineRule="auto"/>
        <w:ind w:left="284"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Menyadari pentingnya sebuah diferensiasi pada sebuah usaha, maka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menawarkan se</w:t>
      </w:r>
      <w:r w:rsidR="007C1CF1">
        <w:rPr>
          <w:rFonts w:ascii="Times New Roman" w:hAnsi="Times New Roman" w:cs="Times New Roman"/>
          <w:color w:val="000000"/>
          <w:sz w:val="24"/>
          <w:szCs w:val="24"/>
          <w:shd w:val="clear" w:color="auto" w:fill="FFFFFF"/>
        </w:rPr>
        <w:t xml:space="preserve">buah pelayanan sewa mobi dengan harga yang murah namun kualitas tetap baik. </w:t>
      </w:r>
      <w:r w:rsidR="007C1CF1" w:rsidRPr="00FE769B">
        <w:rPr>
          <w:rFonts w:ascii="Times New Roman" w:hAnsi="Times New Roman" w:cs="Times New Roman"/>
          <w:i/>
          <w:color w:val="000000"/>
          <w:sz w:val="24"/>
          <w:szCs w:val="24"/>
          <w:shd w:val="clear" w:color="auto" w:fill="FFFFFF"/>
        </w:rPr>
        <w:t>AutoRelianz</w:t>
      </w:r>
      <w:r w:rsidR="007C1CF1">
        <w:rPr>
          <w:rFonts w:ascii="Times New Roman" w:hAnsi="Times New Roman" w:cs="Times New Roman"/>
          <w:color w:val="000000"/>
          <w:sz w:val="24"/>
          <w:szCs w:val="24"/>
          <w:shd w:val="clear" w:color="auto" w:fill="FFFFFF"/>
        </w:rPr>
        <w:t xml:space="preserve"> juga memberikan pengalaman yang berbeda kepada konsumennya dengan memberikan penga</w:t>
      </w:r>
      <w:r w:rsidR="00A72C2E">
        <w:rPr>
          <w:rFonts w:ascii="Times New Roman" w:hAnsi="Times New Roman" w:cs="Times New Roman"/>
          <w:color w:val="000000"/>
          <w:sz w:val="24"/>
          <w:szCs w:val="24"/>
          <w:shd w:val="clear" w:color="auto" w:fill="FFFFFF"/>
        </w:rPr>
        <w:t>laman Test Drive mobil selama 30</w:t>
      </w:r>
      <w:r w:rsidR="007C1CF1">
        <w:rPr>
          <w:rFonts w:ascii="Times New Roman" w:hAnsi="Times New Roman" w:cs="Times New Roman"/>
          <w:color w:val="000000"/>
          <w:sz w:val="24"/>
          <w:szCs w:val="24"/>
          <w:shd w:val="clear" w:color="auto" w:fill="FFFFFF"/>
        </w:rPr>
        <w:t xml:space="preserve"> – </w:t>
      </w:r>
      <w:r w:rsidR="00A72C2E">
        <w:rPr>
          <w:rFonts w:ascii="Times New Roman" w:hAnsi="Times New Roman" w:cs="Times New Roman"/>
          <w:color w:val="000000"/>
          <w:sz w:val="24"/>
          <w:szCs w:val="24"/>
          <w:shd w:val="clear" w:color="auto" w:fill="FFFFFF"/>
        </w:rPr>
        <w:t>45</w:t>
      </w:r>
      <w:r w:rsidR="007C1CF1">
        <w:rPr>
          <w:rFonts w:ascii="Times New Roman" w:hAnsi="Times New Roman" w:cs="Times New Roman"/>
          <w:color w:val="000000"/>
          <w:sz w:val="24"/>
          <w:szCs w:val="24"/>
          <w:shd w:val="clear" w:color="auto" w:fill="FFFFFF"/>
        </w:rPr>
        <w:t xml:space="preserve"> menit. Tujuan dari fitur </w:t>
      </w:r>
      <w:r w:rsidR="007C1CF1" w:rsidRPr="00AB3813">
        <w:rPr>
          <w:rFonts w:ascii="Times New Roman" w:hAnsi="Times New Roman" w:cs="Times New Roman"/>
          <w:i/>
          <w:color w:val="000000"/>
          <w:sz w:val="24"/>
          <w:szCs w:val="24"/>
          <w:shd w:val="clear" w:color="auto" w:fill="FFFFFF"/>
        </w:rPr>
        <w:t>Test Drive</w:t>
      </w:r>
      <w:r w:rsidR="007C1CF1">
        <w:rPr>
          <w:rFonts w:ascii="Times New Roman" w:hAnsi="Times New Roman" w:cs="Times New Roman"/>
          <w:i/>
          <w:color w:val="000000"/>
          <w:sz w:val="24"/>
          <w:szCs w:val="24"/>
          <w:shd w:val="clear" w:color="auto" w:fill="FFFFFF"/>
        </w:rPr>
        <w:t xml:space="preserve"> </w:t>
      </w:r>
      <w:r w:rsidR="007C1CF1">
        <w:rPr>
          <w:rFonts w:ascii="Times New Roman" w:hAnsi="Times New Roman" w:cs="Times New Roman"/>
          <w:color w:val="000000"/>
          <w:sz w:val="24"/>
          <w:szCs w:val="24"/>
          <w:shd w:val="clear" w:color="auto" w:fill="FFFFFF"/>
        </w:rPr>
        <w:t xml:space="preserve">ini adalah memberikan pengalaman yang baru bagi para konsumen dan membantu konsumen mengenali sifat dan karakteristik dari mobil yang akan digunakan nantinya. </w:t>
      </w:r>
      <w:r w:rsidR="007C1CF1" w:rsidRPr="00FE769B">
        <w:rPr>
          <w:rFonts w:ascii="Times New Roman" w:hAnsi="Times New Roman" w:cs="Times New Roman"/>
          <w:i/>
          <w:color w:val="000000"/>
          <w:sz w:val="24"/>
          <w:szCs w:val="24"/>
          <w:shd w:val="clear" w:color="auto" w:fill="FFFFFF"/>
        </w:rPr>
        <w:t>AutoRelianz</w:t>
      </w:r>
      <w:r w:rsidR="007C1CF1">
        <w:rPr>
          <w:rFonts w:ascii="Times New Roman" w:hAnsi="Times New Roman" w:cs="Times New Roman"/>
          <w:color w:val="000000"/>
          <w:sz w:val="24"/>
          <w:szCs w:val="24"/>
          <w:shd w:val="clear" w:color="auto" w:fill="FFFFFF"/>
        </w:rPr>
        <w:t xml:space="preserve"> juga menerapakan proses operasional berbasis teknologi melalui pesanan </w:t>
      </w:r>
      <w:r w:rsidR="007C1CF1" w:rsidRPr="007C1CF1">
        <w:rPr>
          <w:rFonts w:ascii="Times New Roman" w:hAnsi="Times New Roman" w:cs="Times New Roman"/>
          <w:i/>
          <w:color w:val="000000"/>
          <w:sz w:val="24"/>
          <w:szCs w:val="24"/>
          <w:shd w:val="clear" w:color="auto" w:fill="FFFFFF"/>
        </w:rPr>
        <w:t>online</w:t>
      </w:r>
      <w:r w:rsidR="005E0B5B">
        <w:rPr>
          <w:rFonts w:ascii="Times New Roman" w:hAnsi="Times New Roman" w:cs="Times New Roman"/>
          <w:color w:val="000000"/>
          <w:sz w:val="24"/>
          <w:szCs w:val="24"/>
          <w:shd w:val="clear" w:color="auto" w:fill="FFFFFF"/>
        </w:rPr>
        <w:t xml:space="preserve">. </w:t>
      </w:r>
    </w:p>
    <w:p w:rsidR="007C1CF1" w:rsidRPr="005E0B5B" w:rsidRDefault="007C1CF1" w:rsidP="000B7CDD">
      <w:pPr>
        <w:pStyle w:val="ListParagraph"/>
        <w:numPr>
          <w:ilvl w:val="0"/>
          <w:numId w:val="14"/>
        </w:numPr>
        <w:spacing w:after="160" w:line="480" w:lineRule="auto"/>
        <w:ind w:left="284"/>
        <w:jc w:val="both"/>
        <w:rPr>
          <w:rFonts w:ascii="Times New Roman" w:hAnsi="Times New Roman" w:cs="Times New Roman"/>
          <w:i/>
          <w:color w:val="000000"/>
          <w:sz w:val="24"/>
          <w:szCs w:val="24"/>
          <w:shd w:val="clear" w:color="auto" w:fill="FFFFFF"/>
        </w:rPr>
      </w:pPr>
      <w:r w:rsidRPr="005E0B5B">
        <w:rPr>
          <w:rFonts w:ascii="Times New Roman" w:hAnsi="Times New Roman" w:cs="Times New Roman"/>
          <w:i/>
          <w:color w:val="000000"/>
          <w:sz w:val="24"/>
          <w:szCs w:val="24"/>
          <w:shd w:val="clear" w:color="auto" w:fill="FFFFFF"/>
        </w:rPr>
        <w:t xml:space="preserve">Positioning </w:t>
      </w:r>
    </w:p>
    <w:p w:rsidR="00B575AA" w:rsidRDefault="007C1CF1" w:rsidP="000B7CDD">
      <w:pPr>
        <w:pStyle w:val="ListParagraph"/>
        <w:spacing w:after="160" w:line="480" w:lineRule="auto"/>
        <w:ind w:left="284" w:firstLine="567"/>
        <w:jc w:val="both"/>
        <w:rPr>
          <w:rFonts w:ascii="Times New Roman" w:hAnsi="Times New Roman" w:cs="Times New Roman"/>
          <w:color w:val="000000"/>
          <w:sz w:val="24"/>
          <w:szCs w:val="24"/>
          <w:shd w:val="clear" w:color="auto" w:fill="FFFFFF"/>
        </w:rPr>
      </w:pPr>
      <w:r w:rsidRPr="009548DB">
        <w:rPr>
          <w:rFonts w:ascii="Times New Roman" w:hAnsi="Times New Roman" w:cs="Times New Roman"/>
          <w:color w:val="000000"/>
          <w:sz w:val="24"/>
          <w:szCs w:val="24"/>
          <w:shd w:val="clear" w:color="auto" w:fill="FFFFFF"/>
        </w:rPr>
        <w:t xml:space="preserve">Sebuah produk atau jasa yang baik adalah yang telah dikenal oleh para masyarakat dan konsumennya. Menjadikan sebuah produk dan jasa dapat dikenal oleh masyarakat bukanlah pekerjaan mudah dan dapat dikatakan kunci dari salah satu kesuksesan usaha. Butuh proses yang cukup panjang agar masyarakat menyadari produk dan jasa yang kita tawarkan. Oleh sebab itu perlu adanya penyusunan strategi agar produk yang ditawarkan dapat diingat dan dikenal oleh masyarakat dalam hal yang positif dan baik. </w:t>
      </w:r>
      <w:r w:rsidR="00B9499A">
        <w:rPr>
          <w:rFonts w:ascii="Times New Roman" w:hAnsi="Times New Roman" w:cs="Times New Roman"/>
          <w:color w:val="000000"/>
          <w:sz w:val="24"/>
          <w:szCs w:val="24"/>
          <w:shd w:val="clear" w:color="auto" w:fill="FFFFFF"/>
        </w:rPr>
        <w:t>Menurut Kotler (2014</w:t>
      </w:r>
      <w:r w:rsidR="009548DB" w:rsidRPr="009548DB">
        <w:rPr>
          <w:rFonts w:ascii="Times New Roman" w:hAnsi="Times New Roman" w:cs="Times New Roman"/>
          <w:color w:val="000000"/>
          <w:sz w:val="24"/>
          <w:szCs w:val="24"/>
          <w:shd w:val="clear" w:color="auto" w:fill="FFFFFF"/>
        </w:rPr>
        <w:t xml:space="preserve"> : 247) proses untuk memasukan sebuah produk </w:t>
      </w:r>
      <w:r w:rsidR="009548DB" w:rsidRPr="009548DB">
        <w:rPr>
          <w:rFonts w:ascii="Times New Roman" w:hAnsi="Times New Roman" w:cs="Times New Roman"/>
          <w:color w:val="000000"/>
          <w:sz w:val="24"/>
          <w:szCs w:val="24"/>
          <w:shd w:val="clear" w:color="auto" w:fill="FFFFFF"/>
        </w:rPr>
        <w:lastRenderedPageBreak/>
        <w:t xml:space="preserve">atau jasa kedalam alam bahwa sadar konsumen agar selalu dapat diingat, dikenal dengan </w:t>
      </w:r>
      <w:r w:rsidR="009548DB" w:rsidRPr="009548DB">
        <w:rPr>
          <w:rFonts w:ascii="Times New Roman" w:hAnsi="Times New Roman" w:cs="Times New Roman"/>
          <w:i/>
          <w:color w:val="000000"/>
          <w:sz w:val="24"/>
          <w:szCs w:val="24"/>
          <w:shd w:val="clear" w:color="auto" w:fill="FFFFFF"/>
        </w:rPr>
        <w:t>positioning</w:t>
      </w:r>
      <w:r w:rsidR="009548DB" w:rsidRPr="009548DB">
        <w:rPr>
          <w:rFonts w:ascii="Times New Roman" w:hAnsi="Times New Roman" w:cs="Times New Roman"/>
          <w:color w:val="000000"/>
          <w:sz w:val="24"/>
          <w:szCs w:val="24"/>
          <w:shd w:val="clear" w:color="auto" w:fill="FFFFFF"/>
        </w:rPr>
        <w:t xml:space="preserve"> produk terhadap konsumen</w:t>
      </w:r>
      <w:r w:rsidR="00B575AA">
        <w:rPr>
          <w:rFonts w:ascii="Times New Roman" w:hAnsi="Times New Roman" w:cs="Times New Roman"/>
          <w:color w:val="000000"/>
          <w:sz w:val="24"/>
          <w:szCs w:val="24"/>
          <w:shd w:val="clear" w:color="auto" w:fill="FFFFFF"/>
        </w:rPr>
        <w:t>.</w:t>
      </w:r>
    </w:p>
    <w:p w:rsidR="007C1CF1" w:rsidRDefault="00B575AA" w:rsidP="000B7CDD">
      <w:pPr>
        <w:pStyle w:val="ListParagraph"/>
        <w:spacing w:after="160" w:line="480" w:lineRule="auto"/>
        <w:ind w:left="284"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Positioning yang baik adalah positioning yang mencerminkan kelebihan dari suatu produk atau jasa yang ditawarkan. Kata – kata yang digunakan dalam positiong harus jelas, singkat, dan mudah diingat oleh masyarakat.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menawarkan jasa </w:t>
      </w:r>
      <w:r w:rsidR="0038053A">
        <w:rPr>
          <w:rFonts w:ascii="Times New Roman" w:hAnsi="Times New Roman" w:cs="Times New Roman"/>
          <w:color w:val="000000"/>
          <w:sz w:val="24"/>
          <w:szCs w:val="24"/>
          <w:shd w:val="clear" w:color="auto" w:fill="FFFFFF"/>
        </w:rPr>
        <w:t xml:space="preserve">penyewaan mobil yang memberikan pengalaman yang nyaman dan bersahabat dengan keuangan para konsumen. </w:t>
      </w:r>
      <w:r w:rsidR="0038053A" w:rsidRPr="00FE769B">
        <w:rPr>
          <w:rFonts w:ascii="Times New Roman" w:hAnsi="Times New Roman" w:cs="Times New Roman"/>
          <w:i/>
          <w:color w:val="000000"/>
          <w:sz w:val="24"/>
          <w:szCs w:val="24"/>
          <w:shd w:val="clear" w:color="auto" w:fill="FFFFFF"/>
        </w:rPr>
        <w:t>AutoRelianz</w:t>
      </w:r>
      <w:r w:rsidR="0038053A">
        <w:rPr>
          <w:rFonts w:ascii="Times New Roman" w:hAnsi="Times New Roman" w:cs="Times New Roman"/>
          <w:color w:val="000000"/>
          <w:sz w:val="24"/>
          <w:szCs w:val="24"/>
          <w:shd w:val="clear" w:color="auto" w:fill="FFFFFF"/>
        </w:rPr>
        <w:t xml:space="preserve"> ingin para konsumen yang menggunakan jasanya merasakan mobil yang disewa seperti mobil milik pribadi sendiri dengan tingkat kenyamanan yang tinggin. Positioning yang diterapkan adalah </w:t>
      </w:r>
      <w:r w:rsidR="0038053A" w:rsidRPr="0038053A">
        <w:rPr>
          <w:rFonts w:ascii="Times New Roman" w:hAnsi="Times New Roman" w:cs="Times New Roman"/>
          <w:color w:val="000000"/>
          <w:sz w:val="24"/>
          <w:szCs w:val="24"/>
          <w:shd w:val="clear" w:color="auto" w:fill="FFFFFF"/>
        </w:rPr>
        <w:t>“</w:t>
      </w:r>
      <w:r w:rsidR="0038053A" w:rsidRPr="0038053A">
        <w:rPr>
          <w:rFonts w:ascii="Times New Roman" w:hAnsi="Times New Roman" w:cs="Times New Roman"/>
          <w:i/>
          <w:color w:val="000000"/>
          <w:sz w:val="24"/>
          <w:szCs w:val="24"/>
          <w:shd w:val="clear" w:color="auto" w:fill="FFFFFF"/>
        </w:rPr>
        <w:t>Rent like Your Own Car</w:t>
      </w:r>
      <w:r w:rsidR="0038053A" w:rsidRPr="0038053A">
        <w:rPr>
          <w:rFonts w:ascii="Times New Roman" w:hAnsi="Times New Roman" w:cs="Times New Roman"/>
          <w:color w:val="000000"/>
          <w:sz w:val="24"/>
          <w:szCs w:val="24"/>
          <w:shd w:val="clear" w:color="auto" w:fill="FFFFFF"/>
        </w:rPr>
        <w:t>”.</w:t>
      </w:r>
    </w:p>
    <w:p w:rsidR="0038053A" w:rsidRPr="005E0B5B" w:rsidRDefault="0038053A" w:rsidP="000B7CDD">
      <w:pPr>
        <w:pStyle w:val="ListParagraph"/>
        <w:numPr>
          <w:ilvl w:val="0"/>
          <w:numId w:val="14"/>
        </w:numPr>
        <w:spacing w:after="160" w:line="480" w:lineRule="auto"/>
        <w:ind w:left="284" w:hanging="349"/>
        <w:jc w:val="both"/>
        <w:rPr>
          <w:rFonts w:ascii="Times New Roman" w:hAnsi="Times New Roman" w:cs="Times New Roman"/>
          <w:color w:val="000000"/>
          <w:sz w:val="24"/>
          <w:szCs w:val="24"/>
          <w:shd w:val="clear" w:color="auto" w:fill="FFFFFF"/>
        </w:rPr>
      </w:pPr>
      <w:r w:rsidRPr="005E0B5B">
        <w:rPr>
          <w:rFonts w:ascii="Times New Roman" w:hAnsi="Times New Roman" w:cs="Times New Roman"/>
          <w:color w:val="000000"/>
          <w:sz w:val="24"/>
          <w:szCs w:val="24"/>
          <w:shd w:val="clear" w:color="auto" w:fill="FFFFFF"/>
        </w:rPr>
        <w:t xml:space="preserve">Penetapan Harga </w:t>
      </w:r>
    </w:p>
    <w:p w:rsidR="00386428" w:rsidRPr="00F8755E" w:rsidRDefault="00386428" w:rsidP="00F8755E">
      <w:pPr>
        <w:pStyle w:val="ListParagraph"/>
        <w:spacing w:after="160" w:line="480" w:lineRule="auto"/>
        <w:ind w:left="426" w:firstLine="425"/>
        <w:jc w:val="both"/>
        <w:rPr>
          <w:rFonts w:ascii="Times New Roman" w:hAnsi="Times New Roman" w:cs="Times New Roman"/>
          <w:color w:val="000000"/>
          <w:sz w:val="24"/>
          <w:szCs w:val="24"/>
          <w:shd w:val="clear" w:color="auto" w:fill="FFFFFF"/>
        </w:rPr>
      </w:pPr>
      <w:r w:rsidRPr="00386428">
        <w:rPr>
          <w:rFonts w:ascii="Times New Roman" w:hAnsi="Times New Roman" w:cs="Times New Roman"/>
          <w:color w:val="000000"/>
          <w:sz w:val="24"/>
          <w:szCs w:val="24"/>
          <w:shd w:val="clear" w:color="auto" w:fill="FFFFFF"/>
        </w:rPr>
        <w:t xml:space="preserve">Harga merupakan sejumlah uang yang ditagihkan atas produk atau jasa yang ditukarkan para pelanggan untuk mendapatkan suatu manfaat dari memiliki barang atau jasa tersebut. </w:t>
      </w:r>
      <w:r>
        <w:rPr>
          <w:rFonts w:ascii="Times New Roman" w:hAnsi="Times New Roman" w:cs="Times New Roman"/>
          <w:color w:val="000000"/>
          <w:sz w:val="24"/>
          <w:szCs w:val="24"/>
          <w:shd w:val="clear" w:color="auto" w:fill="FFFFFF"/>
        </w:rPr>
        <w:t>Harga bisa menjadi salah satu variabel penarik perhatian konsumen yang sensitif terhadap harga. Sifat yang sensitif terhadap harga ini mencerminkan kondisi keuangan dan status sosial dari konsumen tersebut.</w:t>
      </w:r>
    </w:p>
    <w:p w:rsidR="00386428" w:rsidRDefault="00386428" w:rsidP="000B7CDD">
      <w:pPr>
        <w:pStyle w:val="ListParagraph"/>
        <w:spacing w:after="160" w:line="480" w:lineRule="auto"/>
        <w:ind w:left="284"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w:t>
      </w:r>
      <w:r w:rsidR="00B9499A">
        <w:rPr>
          <w:rFonts w:ascii="Times New Roman" w:hAnsi="Times New Roman" w:cs="Times New Roman"/>
          <w:color w:val="000000"/>
          <w:sz w:val="24"/>
          <w:szCs w:val="24"/>
          <w:shd w:val="clear" w:color="auto" w:fill="FFFFFF"/>
        </w:rPr>
        <w:t>enurut Kotler dan Amstorng (2014</w:t>
      </w:r>
      <w:r>
        <w:rPr>
          <w:rFonts w:ascii="Times New Roman" w:hAnsi="Times New Roman" w:cs="Times New Roman"/>
          <w:color w:val="000000"/>
          <w:sz w:val="24"/>
          <w:szCs w:val="24"/>
          <w:shd w:val="clear" w:color="auto" w:fill="FFFFFF"/>
        </w:rPr>
        <w:t xml:space="preserve"> : </w:t>
      </w:r>
      <w:r w:rsidR="00E360EC">
        <w:rPr>
          <w:rFonts w:ascii="Times New Roman" w:hAnsi="Times New Roman" w:cs="Times New Roman"/>
          <w:color w:val="000000"/>
          <w:sz w:val="24"/>
          <w:szCs w:val="24"/>
          <w:shd w:val="clear" w:color="auto" w:fill="FFFFFF"/>
        </w:rPr>
        <w:t>353</w:t>
      </w:r>
      <w:r>
        <w:rPr>
          <w:rFonts w:ascii="Times New Roman" w:hAnsi="Times New Roman" w:cs="Times New Roman"/>
          <w:color w:val="000000"/>
          <w:sz w:val="24"/>
          <w:szCs w:val="24"/>
          <w:shd w:val="clear" w:color="auto" w:fill="FFFFFF"/>
        </w:rPr>
        <w:t>) terdapat beberapa metode yang dapat digunakan untuk menentukan sebuah harga dari produk atau jasa yang akan ditawarkan, yaitu:</w:t>
      </w:r>
    </w:p>
    <w:p w:rsidR="00E360EC" w:rsidRDefault="00E360EC" w:rsidP="000B7CDD">
      <w:pPr>
        <w:pStyle w:val="ListParagraph"/>
        <w:numPr>
          <w:ilvl w:val="0"/>
          <w:numId w:val="15"/>
        </w:numPr>
        <w:spacing w:after="160" w:line="480" w:lineRule="auto"/>
        <w:ind w:left="709"/>
        <w:jc w:val="both"/>
        <w:rPr>
          <w:rFonts w:ascii="Times New Roman" w:hAnsi="Times New Roman" w:cs="Times New Roman"/>
          <w:color w:val="000000"/>
          <w:sz w:val="24"/>
          <w:szCs w:val="24"/>
          <w:shd w:val="clear" w:color="auto" w:fill="FFFFFF"/>
        </w:rPr>
      </w:pPr>
      <w:r w:rsidRPr="00E360EC">
        <w:rPr>
          <w:rFonts w:ascii="Times New Roman" w:hAnsi="Times New Roman" w:cs="Times New Roman"/>
          <w:i/>
          <w:color w:val="000000"/>
          <w:sz w:val="24"/>
          <w:szCs w:val="24"/>
          <w:shd w:val="clear" w:color="auto" w:fill="FFFFFF"/>
        </w:rPr>
        <w:t>Market - Skimming Pricing</w:t>
      </w:r>
      <w:r>
        <w:rPr>
          <w:rFonts w:ascii="Times New Roman" w:hAnsi="Times New Roman" w:cs="Times New Roman"/>
          <w:color w:val="000000"/>
          <w:sz w:val="24"/>
          <w:szCs w:val="24"/>
          <w:shd w:val="clear" w:color="auto" w:fill="FFFFFF"/>
        </w:rPr>
        <w:t xml:space="preserve"> (Harga Pemerahan P</w:t>
      </w:r>
      <w:r w:rsidRPr="00E360EC">
        <w:rPr>
          <w:rFonts w:ascii="Times New Roman" w:hAnsi="Times New Roman" w:cs="Times New Roman"/>
          <w:color w:val="000000"/>
          <w:sz w:val="24"/>
          <w:szCs w:val="24"/>
          <w:shd w:val="clear" w:color="auto" w:fill="FFFFFF"/>
        </w:rPr>
        <w:t>asar)</w:t>
      </w:r>
    </w:p>
    <w:p w:rsidR="00E360EC" w:rsidRDefault="00E360EC" w:rsidP="000B7CDD">
      <w:pPr>
        <w:pStyle w:val="ListParagraph"/>
        <w:spacing w:after="160" w:line="480" w:lineRule="auto"/>
        <w:ind w:left="709" w:firstLine="567"/>
        <w:jc w:val="both"/>
        <w:rPr>
          <w:rFonts w:ascii="Times New Roman" w:hAnsi="Times New Roman" w:cs="Times New Roman"/>
          <w:color w:val="000000"/>
          <w:sz w:val="24"/>
          <w:szCs w:val="24"/>
          <w:shd w:val="clear" w:color="auto" w:fill="FFFFFF"/>
        </w:rPr>
      </w:pPr>
      <w:r w:rsidRPr="00E360EC">
        <w:rPr>
          <w:rFonts w:ascii="Times New Roman" w:hAnsi="Times New Roman" w:cs="Times New Roman"/>
          <w:color w:val="000000"/>
          <w:sz w:val="24"/>
          <w:szCs w:val="24"/>
          <w:shd w:val="clear" w:color="auto" w:fill="FFFFFF"/>
        </w:rPr>
        <w:t xml:space="preserve">Merupakan sebuah cara untuk </w:t>
      </w:r>
      <w:r>
        <w:rPr>
          <w:rFonts w:ascii="Times New Roman" w:hAnsi="Times New Roman" w:cs="Times New Roman"/>
          <w:color w:val="000000"/>
          <w:sz w:val="24"/>
          <w:szCs w:val="24"/>
          <w:shd w:val="clear" w:color="auto" w:fill="FFFFFF"/>
        </w:rPr>
        <w:t>menentukan</w:t>
      </w:r>
      <w:r w:rsidRPr="00E360EC">
        <w:rPr>
          <w:rFonts w:ascii="Times New Roman" w:hAnsi="Times New Roman" w:cs="Times New Roman"/>
          <w:color w:val="000000"/>
          <w:sz w:val="24"/>
          <w:szCs w:val="24"/>
          <w:shd w:val="clear" w:color="auto" w:fill="FFFFFF"/>
        </w:rPr>
        <w:t xml:space="preserve"> harga pada produk baru dengan </w:t>
      </w:r>
      <w:r>
        <w:rPr>
          <w:rFonts w:ascii="Times New Roman" w:hAnsi="Times New Roman" w:cs="Times New Roman"/>
          <w:color w:val="000000"/>
          <w:sz w:val="24"/>
          <w:szCs w:val="24"/>
          <w:shd w:val="clear" w:color="auto" w:fill="FFFFFF"/>
        </w:rPr>
        <w:t>menetapkan harga yang tinggi untuk mendapatkan keuntungan pendapatan maksimum dari lapisan demi lapisan segmen yang bersedia membayar harga yang cukup tinggi. Pada umumnya strategi ini akan mengakibatkan perusahaan menghasilkan penjualan yang lebih sedikit tetapi lebih menguntungkan.</w:t>
      </w:r>
    </w:p>
    <w:p w:rsidR="0011307B" w:rsidRDefault="00E360EC" w:rsidP="000B7CDD">
      <w:pPr>
        <w:pStyle w:val="ListParagraph"/>
        <w:numPr>
          <w:ilvl w:val="0"/>
          <w:numId w:val="15"/>
        </w:numPr>
        <w:spacing w:after="160" w:line="480" w:lineRule="auto"/>
        <w:ind w:left="709"/>
        <w:jc w:val="both"/>
        <w:rPr>
          <w:rFonts w:ascii="Times New Roman" w:hAnsi="Times New Roman" w:cs="Times New Roman"/>
          <w:color w:val="000000"/>
          <w:sz w:val="24"/>
          <w:szCs w:val="24"/>
          <w:shd w:val="clear" w:color="auto" w:fill="FFFFFF"/>
        </w:rPr>
      </w:pPr>
      <w:r w:rsidRPr="00E360EC">
        <w:rPr>
          <w:rFonts w:ascii="Times New Roman" w:hAnsi="Times New Roman" w:cs="Times New Roman"/>
          <w:i/>
          <w:color w:val="000000"/>
          <w:sz w:val="24"/>
          <w:szCs w:val="24"/>
          <w:shd w:val="clear" w:color="auto" w:fill="FFFFFF"/>
        </w:rPr>
        <w:lastRenderedPageBreak/>
        <w:t>Market – Penetration Pricing</w:t>
      </w:r>
      <w:r w:rsidR="0011307B">
        <w:rPr>
          <w:rFonts w:ascii="Times New Roman" w:hAnsi="Times New Roman" w:cs="Times New Roman"/>
          <w:color w:val="000000"/>
          <w:sz w:val="24"/>
          <w:szCs w:val="24"/>
          <w:shd w:val="clear" w:color="auto" w:fill="FFFFFF"/>
        </w:rPr>
        <w:t xml:space="preserve"> (Harga Pangsa Pasar)</w:t>
      </w:r>
    </w:p>
    <w:p w:rsidR="0011307B" w:rsidRDefault="0011307B" w:rsidP="000B7CDD">
      <w:pPr>
        <w:pStyle w:val="ListParagraph"/>
        <w:spacing w:after="160" w:line="480" w:lineRule="auto"/>
        <w:ind w:left="709"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Strategi ini berfokus kepada menetapkan harga yang rendah bagi produk baru untuk menarik sejumlah besar pembeli dan pangsa pasar yang lebih besar. Strategi ini biasanya digunakan oleh perusahaan yang telah memiliki kapitalitasi yang besar dan dapat mengatur harga di suatu pasar. Perusahaan yang biasa menerapkan strategi ini adalah para industri dan pemasok besar. </w:t>
      </w:r>
    </w:p>
    <w:p w:rsidR="0011307B" w:rsidRPr="0011307B" w:rsidRDefault="0011307B" w:rsidP="000B7CDD">
      <w:pPr>
        <w:pStyle w:val="ListParagraph"/>
        <w:numPr>
          <w:ilvl w:val="0"/>
          <w:numId w:val="15"/>
        </w:numPr>
        <w:spacing w:after="160" w:line="480" w:lineRule="auto"/>
        <w:ind w:left="709"/>
        <w:jc w:val="both"/>
        <w:rPr>
          <w:rFonts w:ascii="Times New Roman" w:hAnsi="Times New Roman" w:cs="Times New Roman"/>
          <w:i/>
          <w:color w:val="000000"/>
          <w:sz w:val="24"/>
          <w:szCs w:val="24"/>
          <w:shd w:val="clear" w:color="auto" w:fill="FFFFFF"/>
        </w:rPr>
      </w:pPr>
      <w:r w:rsidRPr="0011307B">
        <w:rPr>
          <w:rFonts w:ascii="Times New Roman" w:hAnsi="Times New Roman" w:cs="Times New Roman"/>
          <w:i/>
          <w:color w:val="000000"/>
          <w:sz w:val="24"/>
          <w:szCs w:val="24"/>
          <w:shd w:val="clear" w:color="auto" w:fill="FFFFFF"/>
        </w:rPr>
        <w:t>Cost</w:t>
      </w:r>
      <w:r w:rsidR="00836AF7">
        <w:rPr>
          <w:rFonts w:ascii="Times New Roman" w:hAnsi="Times New Roman" w:cs="Times New Roman"/>
          <w:i/>
          <w:color w:val="000000"/>
          <w:sz w:val="24"/>
          <w:szCs w:val="24"/>
          <w:shd w:val="clear" w:color="auto" w:fill="FFFFFF"/>
        </w:rPr>
        <w:t xml:space="preserve"> - </w:t>
      </w:r>
      <w:r w:rsidRPr="0011307B">
        <w:rPr>
          <w:rFonts w:ascii="Times New Roman" w:hAnsi="Times New Roman" w:cs="Times New Roman"/>
          <w:i/>
          <w:color w:val="000000"/>
          <w:sz w:val="24"/>
          <w:szCs w:val="24"/>
          <w:shd w:val="clear" w:color="auto" w:fill="FFFFFF"/>
        </w:rPr>
        <w:t>Based Pricing</w:t>
      </w:r>
      <w:r>
        <w:rPr>
          <w:rFonts w:ascii="Times New Roman" w:hAnsi="Times New Roman" w:cs="Times New Roman"/>
          <w:color w:val="000000"/>
          <w:sz w:val="24"/>
          <w:szCs w:val="24"/>
          <w:shd w:val="clear" w:color="auto" w:fill="FFFFFF"/>
        </w:rPr>
        <w:t xml:space="preserve"> (Berdasarkan Biaya Operasional)</w:t>
      </w:r>
    </w:p>
    <w:p w:rsidR="00836AF7" w:rsidRPr="000B7CDD" w:rsidRDefault="0011307B" w:rsidP="000B7CDD">
      <w:pPr>
        <w:pStyle w:val="ListParagraph"/>
        <w:spacing w:after="160" w:line="480" w:lineRule="auto"/>
        <w:ind w:left="709"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Merupakan metode penetapan harga yang paling dasar dan mudah untuk dilakukan, karena perhitungan yang dilakukan adalah melibatkan perhitungan biaya produksi, distribusi, penjualan produk, ditambah tingkat pengembalian resiko yang wajar bagi usaha. </w:t>
      </w:r>
      <w:r w:rsidR="00836AF7">
        <w:rPr>
          <w:rFonts w:ascii="Times New Roman" w:hAnsi="Times New Roman" w:cs="Times New Roman"/>
          <w:color w:val="000000"/>
          <w:sz w:val="24"/>
          <w:szCs w:val="24"/>
          <w:shd w:val="clear" w:color="auto" w:fill="FFFFFF"/>
        </w:rPr>
        <w:t>Perusahaan yang memiliki biaya operasional yang lebih kecil dapat menentukan harga yang lebih murah dibandingkan pesaing.</w:t>
      </w:r>
    </w:p>
    <w:p w:rsidR="00836AF7" w:rsidRDefault="00836AF7" w:rsidP="000B7CDD">
      <w:pPr>
        <w:pStyle w:val="ListParagraph"/>
        <w:numPr>
          <w:ilvl w:val="0"/>
          <w:numId w:val="3"/>
        </w:numPr>
        <w:spacing w:after="160" w:line="480" w:lineRule="auto"/>
        <w:ind w:left="709"/>
        <w:jc w:val="both"/>
        <w:rPr>
          <w:rFonts w:ascii="Times New Roman" w:hAnsi="Times New Roman" w:cs="Times New Roman"/>
          <w:color w:val="000000"/>
          <w:sz w:val="24"/>
          <w:szCs w:val="24"/>
          <w:shd w:val="clear" w:color="auto" w:fill="FFFFFF"/>
        </w:rPr>
      </w:pPr>
      <w:r w:rsidRPr="00836AF7">
        <w:rPr>
          <w:rFonts w:ascii="Times New Roman" w:hAnsi="Times New Roman" w:cs="Times New Roman"/>
          <w:i/>
          <w:color w:val="000000"/>
          <w:sz w:val="24"/>
          <w:szCs w:val="24"/>
          <w:shd w:val="clear" w:color="auto" w:fill="FFFFFF"/>
        </w:rPr>
        <w:t>Value – Base Pricing</w:t>
      </w:r>
      <w:r>
        <w:rPr>
          <w:rFonts w:ascii="Times New Roman" w:hAnsi="Times New Roman" w:cs="Times New Roman"/>
          <w:color w:val="000000"/>
          <w:sz w:val="24"/>
          <w:szCs w:val="24"/>
          <w:shd w:val="clear" w:color="auto" w:fill="FFFFFF"/>
        </w:rPr>
        <w:t xml:space="preserve"> (Berdasarkan Persepsi Nilai)</w:t>
      </w:r>
    </w:p>
    <w:p w:rsidR="0011307B" w:rsidRDefault="00836AF7" w:rsidP="000B7CDD">
      <w:pPr>
        <w:pStyle w:val="ListParagraph"/>
        <w:spacing w:after="160" w:line="480" w:lineRule="auto"/>
        <w:ind w:left="709"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Menetapkan harga berdasarakan persepsi nilai dari pembeli, bukan dari biaya penjual. Pemasar tidak dapat menetapkan harga secara sepihak, perlu adanya perhitungan bersama dengan variabel bauran pemasaran yang lain. Dapat dikatakan konsumen memegang kendali dalam menentukan harga sebuah produk dan jasa yang ada di pasar.</w:t>
      </w:r>
    </w:p>
    <w:p w:rsidR="00836AF7" w:rsidRPr="00836AF7" w:rsidRDefault="00836AF7" w:rsidP="000B7CDD">
      <w:pPr>
        <w:pStyle w:val="ListParagraph"/>
        <w:numPr>
          <w:ilvl w:val="0"/>
          <w:numId w:val="3"/>
        </w:numPr>
        <w:spacing w:after="160" w:line="480" w:lineRule="auto"/>
        <w:ind w:left="709"/>
        <w:jc w:val="both"/>
        <w:rPr>
          <w:rFonts w:ascii="Times New Roman" w:hAnsi="Times New Roman" w:cs="Times New Roman"/>
          <w:i/>
          <w:color w:val="000000"/>
          <w:sz w:val="24"/>
          <w:szCs w:val="24"/>
          <w:shd w:val="clear" w:color="auto" w:fill="FFFFFF"/>
        </w:rPr>
      </w:pPr>
      <w:r w:rsidRPr="00836AF7">
        <w:rPr>
          <w:rFonts w:ascii="Times New Roman" w:hAnsi="Times New Roman" w:cs="Times New Roman"/>
          <w:i/>
          <w:color w:val="000000"/>
          <w:sz w:val="24"/>
          <w:szCs w:val="24"/>
          <w:shd w:val="clear" w:color="auto" w:fill="FFFFFF"/>
        </w:rPr>
        <w:t>Competition Based Pricing</w:t>
      </w:r>
    </w:p>
    <w:p w:rsidR="00836AF7" w:rsidRPr="00836AF7" w:rsidRDefault="00D2664D" w:rsidP="000B7CDD">
      <w:pPr>
        <w:pStyle w:val="ListParagraph"/>
        <w:spacing w:after="160" w:line="480" w:lineRule="auto"/>
        <w:ind w:left="709" w:firstLine="567"/>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Metode ini menggunakan harga pesaing sebagai standar atau dasar untuk menentapkan harga terhadap produk dan jasa yang perusahaan tawarkan. Dalam menggunakan metode ini, tidak harus selalu menentukan harga yang lebih rendah atau lebih tinggi dari pesaing. Namun yang perlu diperhatikan adalah nilai tambah yang diberikan pesaing tersebut kepada konsumen yang tercerminkan dari harga yang ditawarkan. Karena pada sejatinya konsumen selalu akan membandingkan </w:t>
      </w:r>
      <w:r>
        <w:rPr>
          <w:rFonts w:ascii="Times New Roman" w:hAnsi="Times New Roman" w:cs="Times New Roman"/>
          <w:color w:val="000000"/>
          <w:sz w:val="24"/>
          <w:szCs w:val="24"/>
          <w:shd w:val="clear" w:color="auto" w:fill="FFFFFF"/>
        </w:rPr>
        <w:lastRenderedPageBreak/>
        <w:t>harga satu produk yang dijual dengan produk yang dijual pesaing untuk mendapatkan manfaat yang lebih. Disinilah tugas dari seorang pelaku usaha untuk memberikan nilai tambah yang lebih bagi konsumen.</w:t>
      </w:r>
    </w:p>
    <w:p w:rsidR="005E512E" w:rsidRDefault="00D2664D" w:rsidP="005E512E">
      <w:pPr>
        <w:spacing w:after="160" w:line="480" w:lineRule="auto"/>
        <w:ind w:left="709"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Berdasarkan penjelasan di atas,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menggunakan metode </w:t>
      </w:r>
      <w:r w:rsidRPr="00CD2CC9">
        <w:rPr>
          <w:rFonts w:ascii="Times New Roman" w:hAnsi="Times New Roman" w:cs="Times New Roman"/>
          <w:b/>
          <w:i/>
          <w:color w:val="000000"/>
          <w:sz w:val="24"/>
          <w:szCs w:val="24"/>
          <w:shd w:val="clear" w:color="auto" w:fill="FFFFFF"/>
        </w:rPr>
        <w:t>Competition Based Pricing</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untuk menetapkan harga jual dari jasa pelayanan yang diberikan.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menyesuaikan terlebih dahulu harga yang beredar dipasaran dan membandingkan dengan para pesaingnya. Kemudian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menentukan kisaran harga yang cocok untuk ditawarkan kepada konsumen dengan harga yang lebih murah dan dengan paket – paket sewa yang tentunya menarik untuk konsumen pilih. </w:t>
      </w:r>
    </w:p>
    <w:p w:rsidR="004A776C" w:rsidRDefault="00D2664D" w:rsidP="004A776C">
      <w:pPr>
        <w:spacing w:after="160" w:line="480" w:lineRule="auto"/>
        <w:ind w:left="709" w:firstLine="709"/>
        <w:jc w:val="both"/>
        <w:rPr>
          <w:rFonts w:ascii="Times New Roman" w:hAnsi="Times New Roman" w:cs="Times New Roman"/>
          <w:color w:val="000000"/>
          <w:sz w:val="24"/>
          <w:szCs w:val="24"/>
          <w:shd w:val="clear" w:color="auto" w:fill="FFFFFF"/>
        </w:rPr>
      </w:pPr>
      <w:r w:rsidRPr="005E512E">
        <w:rPr>
          <w:rFonts w:ascii="Times New Roman" w:hAnsi="Times New Roman" w:cs="Times New Roman"/>
          <w:color w:val="000000"/>
          <w:sz w:val="24"/>
          <w:szCs w:val="24"/>
          <w:shd w:val="clear" w:color="auto" w:fill="FFFFFF"/>
        </w:rPr>
        <w:t xml:space="preserve">ANGELICA RENT CAR menetapkan harga </w:t>
      </w:r>
      <w:r w:rsidR="005E512E" w:rsidRPr="005E512E">
        <w:rPr>
          <w:rFonts w:ascii="Times New Roman" w:hAnsi="Times New Roman" w:cs="Times New Roman"/>
          <w:color w:val="000000"/>
          <w:sz w:val="24"/>
          <w:szCs w:val="24"/>
          <w:shd w:val="clear" w:color="auto" w:fill="FFFFFF"/>
        </w:rPr>
        <w:t xml:space="preserve">untuk sewa </w:t>
      </w:r>
      <w:r w:rsidR="00930674">
        <w:rPr>
          <w:rFonts w:ascii="Times New Roman" w:hAnsi="Times New Roman" w:cs="Times New Roman"/>
          <w:color w:val="000000"/>
          <w:sz w:val="24"/>
          <w:szCs w:val="24"/>
          <w:shd w:val="clear" w:color="auto" w:fill="FFFFFF"/>
        </w:rPr>
        <w:t>mobil per-hari nya sebesar Rp 3</w:t>
      </w:r>
      <w:r w:rsidR="002F368F">
        <w:rPr>
          <w:rFonts w:ascii="Times New Roman" w:hAnsi="Times New Roman" w:cs="Times New Roman"/>
          <w:color w:val="000000"/>
          <w:sz w:val="24"/>
          <w:szCs w:val="24"/>
          <w:shd w:val="clear" w:color="auto" w:fill="FFFFFF"/>
        </w:rPr>
        <w:t>0</w:t>
      </w:r>
      <w:r w:rsidR="005E512E" w:rsidRPr="005E512E">
        <w:rPr>
          <w:rFonts w:ascii="Times New Roman" w:hAnsi="Times New Roman" w:cs="Times New Roman"/>
          <w:color w:val="000000"/>
          <w:sz w:val="24"/>
          <w:szCs w:val="24"/>
          <w:shd w:val="clear" w:color="auto" w:fill="FFFFFF"/>
        </w:rPr>
        <w:t xml:space="preserve">0.000,00 – Rp </w:t>
      </w:r>
      <w:r w:rsidR="005E512E">
        <w:rPr>
          <w:rFonts w:ascii="Times New Roman" w:hAnsi="Times New Roman" w:cs="Times New Roman"/>
          <w:color w:val="000000"/>
          <w:sz w:val="24"/>
          <w:szCs w:val="24"/>
          <w:shd w:val="clear" w:color="auto" w:fill="FFFFFF"/>
        </w:rPr>
        <w:t>8</w:t>
      </w:r>
      <w:r w:rsidR="005E512E" w:rsidRPr="005E512E">
        <w:rPr>
          <w:rFonts w:ascii="Times New Roman" w:hAnsi="Times New Roman" w:cs="Times New Roman"/>
          <w:color w:val="000000"/>
          <w:sz w:val="24"/>
          <w:szCs w:val="24"/>
          <w:shd w:val="clear" w:color="auto" w:fill="FFFFFF"/>
        </w:rPr>
        <w:t>00.000,00</w:t>
      </w:r>
      <w:r w:rsidR="00FC0D92">
        <w:rPr>
          <w:rFonts w:ascii="Times New Roman" w:hAnsi="Times New Roman" w:cs="Times New Roman"/>
          <w:color w:val="000000"/>
          <w:sz w:val="24"/>
          <w:szCs w:val="24"/>
          <w:shd w:val="clear" w:color="auto" w:fill="FFFFFF"/>
        </w:rPr>
        <w:t>, dimana belum termasuk uang makan driver, bensin, dan lain - lain</w:t>
      </w:r>
      <w:r w:rsidR="005E512E" w:rsidRPr="005E512E">
        <w:rPr>
          <w:rFonts w:ascii="Times New Roman" w:hAnsi="Times New Roman" w:cs="Times New Roman"/>
          <w:color w:val="000000"/>
          <w:sz w:val="24"/>
          <w:szCs w:val="24"/>
          <w:shd w:val="clear" w:color="auto" w:fill="FFFFFF"/>
        </w:rPr>
        <w:t xml:space="preserve">. Sementara </w:t>
      </w:r>
      <w:r w:rsidR="008F30E4">
        <w:rPr>
          <w:rFonts w:ascii="Times New Roman" w:hAnsi="Times New Roman" w:cs="Times New Roman"/>
          <w:color w:val="000000"/>
          <w:sz w:val="24"/>
          <w:szCs w:val="24"/>
          <w:shd w:val="clear" w:color="auto" w:fill="FFFFFF"/>
        </w:rPr>
        <w:t>ARTICA RENT A CAR</w:t>
      </w:r>
      <w:r w:rsidR="00E16A64">
        <w:rPr>
          <w:rFonts w:ascii="Times New Roman" w:hAnsi="Times New Roman" w:cs="Times New Roman"/>
          <w:color w:val="000000"/>
          <w:sz w:val="24"/>
          <w:szCs w:val="24"/>
          <w:shd w:val="clear" w:color="auto" w:fill="FFFFFF"/>
        </w:rPr>
        <w:t xml:space="preserve"> menetapkan harga Rp </w:t>
      </w:r>
      <w:r w:rsidR="001F61FA">
        <w:rPr>
          <w:rFonts w:ascii="Times New Roman" w:hAnsi="Times New Roman" w:cs="Times New Roman"/>
          <w:color w:val="000000"/>
          <w:sz w:val="24"/>
          <w:szCs w:val="24"/>
          <w:shd w:val="clear" w:color="auto" w:fill="FFFFFF"/>
        </w:rPr>
        <w:t>450</w:t>
      </w:r>
      <w:r w:rsidR="005E512E" w:rsidRPr="005E512E">
        <w:rPr>
          <w:rFonts w:ascii="Times New Roman" w:hAnsi="Times New Roman" w:cs="Times New Roman"/>
          <w:color w:val="000000"/>
          <w:sz w:val="24"/>
          <w:szCs w:val="24"/>
          <w:shd w:val="clear" w:color="auto" w:fill="FFFFFF"/>
        </w:rPr>
        <w:t xml:space="preserve">.000,00  - Rp </w:t>
      </w:r>
      <w:r w:rsidR="00FC0D92">
        <w:rPr>
          <w:rFonts w:ascii="Times New Roman" w:hAnsi="Times New Roman" w:cs="Times New Roman"/>
          <w:color w:val="000000"/>
          <w:sz w:val="24"/>
          <w:szCs w:val="24"/>
          <w:shd w:val="clear" w:color="auto" w:fill="FFFFFF"/>
        </w:rPr>
        <w:t>900.</w:t>
      </w:r>
      <w:r w:rsidR="005E512E" w:rsidRPr="005E512E">
        <w:rPr>
          <w:rFonts w:ascii="Times New Roman" w:hAnsi="Times New Roman" w:cs="Times New Roman"/>
          <w:color w:val="000000"/>
          <w:sz w:val="24"/>
          <w:szCs w:val="24"/>
          <w:shd w:val="clear" w:color="auto" w:fill="FFFFFF"/>
        </w:rPr>
        <w:t xml:space="preserve">000,00. Atas dasar pertimbangan observasi harga pesaing, maka </w:t>
      </w:r>
      <w:r w:rsidR="005E512E" w:rsidRPr="00FE769B">
        <w:rPr>
          <w:rFonts w:ascii="Times New Roman" w:hAnsi="Times New Roman" w:cs="Times New Roman"/>
          <w:i/>
          <w:color w:val="000000"/>
          <w:sz w:val="24"/>
          <w:szCs w:val="24"/>
          <w:shd w:val="clear" w:color="auto" w:fill="FFFFFF"/>
        </w:rPr>
        <w:t>AutoRelianz</w:t>
      </w:r>
      <w:r w:rsidR="005E512E" w:rsidRPr="005E512E">
        <w:rPr>
          <w:rFonts w:ascii="Times New Roman" w:hAnsi="Times New Roman" w:cs="Times New Roman"/>
          <w:color w:val="000000"/>
          <w:sz w:val="24"/>
          <w:szCs w:val="24"/>
          <w:shd w:val="clear" w:color="auto" w:fill="FFFFFF"/>
        </w:rPr>
        <w:t xml:space="preserve"> akan memberikan harga untuk layanannya </w:t>
      </w:r>
      <w:r w:rsidR="004A776C">
        <w:rPr>
          <w:rFonts w:ascii="Times New Roman" w:hAnsi="Times New Roman" w:cs="Times New Roman"/>
          <w:color w:val="000000"/>
          <w:sz w:val="24"/>
          <w:szCs w:val="24"/>
          <w:shd w:val="clear" w:color="auto" w:fill="FFFFFF"/>
        </w:rPr>
        <w:t xml:space="preserve">sebagai berikut: </w:t>
      </w:r>
    </w:p>
    <w:p w:rsidR="004A776C" w:rsidRDefault="00793464" w:rsidP="004A776C">
      <w:pPr>
        <w:pStyle w:val="ListParagraph"/>
        <w:numPr>
          <w:ilvl w:val="0"/>
          <w:numId w:val="30"/>
        </w:numPr>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12</w:t>
      </w:r>
      <w:r w:rsidR="00967AC4">
        <w:rPr>
          <w:rFonts w:ascii="Times New Roman" w:hAnsi="Times New Roman" w:cs="Times New Roman"/>
          <w:color w:val="000000"/>
          <w:sz w:val="24"/>
          <w:szCs w:val="24"/>
          <w:shd w:val="clear" w:color="auto" w:fill="FFFFFF"/>
        </w:rPr>
        <w:t xml:space="preserve"> Jam, </w:t>
      </w:r>
      <w:r w:rsidR="004A776C">
        <w:rPr>
          <w:rFonts w:ascii="Times New Roman" w:hAnsi="Times New Roman" w:cs="Times New Roman"/>
          <w:color w:val="000000"/>
          <w:sz w:val="24"/>
          <w:szCs w:val="24"/>
          <w:shd w:val="clear" w:color="auto" w:fill="FFFFFF"/>
        </w:rPr>
        <w:t>Lepas Kunci</w:t>
      </w:r>
    </w:p>
    <w:p w:rsidR="008F30E4" w:rsidRDefault="008F30E4" w:rsidP="008F30E4">
      <w:pPr>
        <w:pStyle w:val="ListParagraph"/>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Paket ini cocok dengan konsumen yang ingin berkeliling </w:t>
      </w:r>
      <w:r w:rsidR="007B0BEA">
        <w:rPr>
          <w:rFonts w:ascii="Times New Roman" w:hAnsi="Times New Roman" w:cs="Times New Roman"/>
          <w:color w:val="000000"/>
          <w:sz w:val="24"/>
          <w:szCs w:val="24"/>
          <w:shd w:val="clear" w:color="auto" w:fill="FFFFFF"/>
        </w:rPr>
        <w:t>secara pribadi ataupun teman serta</w:t>
      </w:r>
      <w:r>
        <w:rPr>
          <w:rFonts w:ascii="Times New Roman" w:hAnsi="Times New Roman" w:cs="Times New Roman"/>
          <w:color w:val="000000"/>
          <w:sz w:val="24"/>
          <w:szCs w:val="24"/>
          <w:shd w:val="clear" w:color="auto" w:fill="FFFFFF"/>
        </w:rPr>
        <w:t xml:space="preserve"> mengunjungi beberapa t</w:t>
      </w:r>
      <w:r w:rsidR="00C365AD">
        <w:rPr>
          <w:rFonts w:ascii="Times New Roman" w:hAnsi="Times New Roman" w:cs="Times New Roman"/>
          <w:color w:val="000000"/>
          <w:sz w:val="24"/>
          <w:szCs w:val="24"/>
          <w:shd w:val="clear" w:color="auto" w:fill="FFFFFF"/>
        </w:rPr>
        <w:t>empat dalam waktu kurang dari 1</w:t>
      </w:r>
      <w:r w:rsidR="00C365AD">
        <w:rPr>
          <w:rFonts w:ascii="Times New Roman" w:hAnsi="Times New Roman" w:cs="Times New Roman"/>
          <w:color w:val="000000"/>
          <w:sz w:val="24"/>
          <w:szCs w:val="24"/>
          <w:shd w:val="clear" w:color="auto" w:fill="FFFFFF"/>
          <w:lang w:val="en-US"/>
        </w:rPr>
        <w:t>2</w:t>
      </w:r>
      <w:r>
        <w:rPr>
          <w:rFonts w:ascii="Times New Roman" w:hAnsi="Times New Roman" w:cs="Times New Roman"/>
          <w:color w:val="000000"/>
          <w:sz w:val="24"/>
          <w:szCs w:val="24"/>
          <w:shd w:val="clear" w:color="auto" w:fill="FFFFFF"/>
        </w:rPr>
        <w:t xml:space="preserve"> Jam. </w:t>
      </w:r>
      <w:r w:rsidRPr="007B0BEA">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memberikan harga sebesar </w:t>
      </w:r>
      <w:r w:rsidR="00B4183D">
        <w:rPr>
          <w:rFonts w:ascii="Times New Roman" w:hAnsi="Times New Roman" w:cs="Times New Roman"/>
          <w:color w:val="000000"/>
          <w:sz w:val="24"/>
          <w:szCs w:val="24"/>
          <w:shd w:val="clear" w:color="auto" w:fill="FFFFFF"/>
        </w:rPr>
        <w:t>Rp 32</w:t>
      </w:r>
      <w:r w:rsidR="007B0BEA">
        <w:rPr>
          <w:rFonts w:ascii="Times New Roman" w:hAnsi="Times New Roman" w:cs="Times New Roman"/>
          <w:color w:val="000000"/>
          <w:sz w:val="24"/>
          <w:szCs w:val="24"/>
          <w:shd w:val="clear" w:color="auto" w:fill="FFFFFF"/>
        </w:rPr>
        <w:t xml:space="preserve">0.000,00 – Rp </w:t>
      </w:r>
      <w:r w:rsidR="00071AD3">
        <w:rPr>
          <w:rFonts w:ascii="Times New Roman" w:hAnsi="Times New Roman" w:cs="Times New Roman"/>
          <w:color w:val="000000"/>
          <w:sz w:val="24"/>
          <w:szCs w:val="24"/>
          <w:shd w:val="clear" w:color="auto" w:fill="FFFFFF"/>
        </w:rPr>
        <w:t>37</w:t>
      </w:r>
      <w:r w:rsidR="007B0BEA">
        <w:rPr>
          <w:rFonts w:ascii="Times New Roman" w:hAnsi="Times New Roman" w:cs="Times New Roman"/>
          <w:color w:val="000000"/>
          <w:sz w:val="24"/>
          <w:szCs w:val="24"/>
          <w:shd w:val="clear" w:color="auto" w:fill="FFFFFF"/>
        </w:rPr>
        <w:t>0.000,00.</w:t>
      </w:r>
    </w:p>
    <w:p w:rsidR="008F30E4" w:rsidRDefault="00793464" w:rsidP="004A776C">
      <w:pPr>
        <w:pStyle w:val="ListParagraph"/>
        <w:numPr>
          <w:ilvl w:val="0"/>
          <w:numId w:val="30"/>
        </w:numPr>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12</w:t>
      </w:r>
      <w:r w:rsidR="00967AC4">
        <w:rPr>
          <w:rFonts w:ascii="Times New Roman" w:hAnsi="Times New Roman" w:cs="Times New Roman"/>
          <w:color w:val="000000"/>
          <w:sz w:val="24"/>
          <w:szCs w:val="24"/>
          <w:shd w:val="clear" w:color="auto" w:fill="FFFFFF"/>
        </w:rPr>
        <w:t xml:space="preserve"> Jam</w:t>
      </w:r>
      <w:r w:rsidR="008F30E4">
        <w:rPr>
          <w:rFonts w:ascii="Times New Roman" w:hAnsi="Times New Roman" w:cs="Times New Roman"/>
          <w:color w:val="000000"/>
          <w:sz w:val="24"/>
          <w:szCs w:val="24"/>
          <w:shd w:val="clear" w:color="auto" w:fill="FFFFFF"/>
        </w:rPr>
        <w:t>, Tambah Driver</w:t>
      </w:r>
    </w:p>
    <w:p w:rsidR="00FC0D92" w:rsidRPr="00793464" w:rsidRDefault="007B0BEA" w:rsidP="00793464">
      <w:pPr>
        <w:pStyle w:val="ListParagraph"/>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Bagi konsumen yang ingin ditemani oleh seorang supir untuk berkeliling dalam kota, maka </w:t>
      </w:r>
      <w:r w:rsidRPr="007B0BEA">
        <w:rPr>
          <w:rFonts w:ascii="Times New Roman" w:hAnsi="Times New Roman" w:cs="Times New Roman"/>
          <w:i/>
          <w:color w:val="000000"/>
          <w:sz w:val="24"/>
          <w:szCs w:val="24"/>
          <w:shd w:val="clear" w:color="auto" w:fill="FFFFFF"/>
        </w:rPr>
        <w:t>AutoRelainz</w:t>
      </w:r>
      <w:r>
        <w:rPr>
          <w:rFonts w:ascii="Times New Roman" w:hAnsi="Times New Roman" w:cs="Times New Roman"/>
          <w:color w:val="000000"/>
          <w:sz w:val="24"/>
          <w:szCs w:val="24"/>
          <w:shd w:val="clear" w:color="auto" w:fill="FFFFFF"/>
        </w:rPr>
        <w:t xml:space="preserve"> memberikan penawaran paket lengkap </w:t>
      </w:r>
      <w:r>
        <w:rPr>
          <w:rFonts w:ascii="Times New Roman" w:hAnsi="Times New Roman" w:cs="Times New Roman"/>
          <w:color w:val="000000"/>
          <w:sz w:val="24"/>
          <w:szCs w:val="24"/>
          <w:shd w:val="clear" w:color="auto" w:fill="FFFFFF"/>
        </w:rPr>
        <w:lastRenderedPageBreak/>
        <w:t xml:space="preserve">dengan harga sebesar Rp </w:t>
      </w:r>
      <w:r w:rsidR="007A7D5A">
        <w:rPr>
          <w:rFonts w:ascii="Times New Roman" w:hAnsi="Times New Roman" w:cs="Times New Roman"/>
          <w:color w:val="000000"/>
          <w:sz w:val="24"/>
          <w:szCs w:val="24"/>
          <w:shd w:val="clear" w:color="auto" w:fill="FFFFFF"/>
        </w:rPr>
        <w:t>420.000,00 – Rp 47</w:t>
      </w:r>
      <w:r>
        <w:rPr>
          <w:rFonts w:ascii="Times New Roman" w:hAnsi="Times New Roman" w:cs="Times New Roman"/>
          <w:color w:val="000000"/>
          <w:sz w:val="24"/>
          <w:szCs w:val="24"/>
          <w:shd w:val="clear" w:color="auto" w:fill="FFFFFF"/>
        </w:rPr>
        <w:t>0.000</w:t>
      </w:r>
      <w:r w:rsidR="00FC0D92">
        <w:rPr>
          <w:rFonts w:ascii="Times New Roman" w:hAnsi="Times New Roman" w:cs="Times New Roman"/>
          <w:color w:val="000000"/>
          <w:sz w:val="24"/>
          <w:szCs w:val="24"/>
          <w:shd w:val="clear" w:color="auto" w:fill="FFFFFF"/>
        </w:rPr>
        <w:t xml:space="preserve">,00. Harga tersebut belum termasuk uang makan driver. </w:t>
      </w:r>
    </w:p>
    <w:p w:rsidR="008F30E4" w:rsidRDefault="008F30E4" w:rsidP="004A776C">
      <w:pPr>
        <w:pStyle w:val="ListParagraph"/>
        <w:numPr>
          <w:ilvl w:val="0"/>
          <w:numId w:val="30"/>
        </w:numPr>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24 Jam, Lepas Kunci</w:t>
      </w:r>
    </w:p>
    <w:p w:rsidR="007B0BEA" w:rsidRDefault="007B0BEA" w:rsidP="007B0BEA">
      <w:pPr>
        <w:pStyle w:val="ListParagraph"/>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ini sesuai bagi konsumen yang ingin menyewa selama 1 hari di dalam kota tanpa didampingin oleh seorang supir. Har</w:t>
      </w:r>
      <w:r w:rsidR="00D57E2A">
        <w:rPr>
          <w:rFonts w:ascii="Times New Roman" w:hAnsi="Times New Roman" w:cs="Times New Roman"/>
          <w:color w:val="000000"/>
          <w:sz w:val="24"/>
          <w:szCs w:val="24"/>
          <w:shd w:val="clear" w:color="auto" w:fill="FFFFFF"/>
        </w:rPr>
        <w:t>ga yang ditawarkan sebesar Rp 38</w:t>
      </w:r>
      <w:r>
        <w:rPr>
          <w:rFonts w:ascii="Times New Roman" w:hAnsi="Times New Roman" w:cs="Times New Roman"/>
          <w:color w:val="000000"/>
          <w:sz w:val="24"/>
          <w:szCs w:val="24"/>
          <w:shd w:val="clear" w:color="auto" w:fill="FFFFFF"/>
        </w:rPr>
        <w:t>0.000</w:t>
      </w:r>
      <w:r w:rsidR="00FC0D92">
        <w:rPr>
          <w:rFonts w:ascii="Times New Roman" w:hAnsi="Times New Roman" w:cs="Times New Roman"/>
          <w:color w:val="000000"/>
          <w:sz w:val="24"/>
          <w:szCs w:val="24"/>
          <w:shd w:val="clear" w:color="auto" w:fill="FFFFFF"/>
        </w:rPr>
        <w:t>,00 – Rp 4</w:t>
      </w:r>
      <w:r w:rsidR="00515454">
        <w:rPr>
          <w:rFonts w:ascii="Times New Roman" w:hAnsi="Times New Roman" w:cs="Times New Roman"/>
          <w:color w:val="000000"/>
          <w:sz w:val="24"/>
          <w:szCs w:val="24"/>
          <w:shd w:val="clear" w:color="auto" w:fill="FFFFFF"/>
        </w:rPr>
        <w:t>3</w:t>
      </w:r>
      <w:r w:rsidR="00FC0D92">
        <w:rPr>
          <w:rFonts w:ascii="Times New Roman" w:hAnsi="Times New Roman" w:cs="Times New Roman"/>
          <w:color w:val="000000"/>
          <w:sz w:val="24"/>
          <w:szCs w:val="24"/>
          <w:shd w:val="clear" w:color="auto" w:fill="FFFFFF"/>
        </w:rPr>
        <w:t>0.000,00 tergantung dari jenis mobil yang dipinjam.</w:t>
      </w:r>
    </w:p>
    <w:p w:rsidR="008F30E4" w:rsidRDefault="008F30E4" w:rsidP="004A776C">
      <w:pPr>
        <w:pStyle w:val="ListParagraph"/>
        <w:numPr>
          <w:ilvl w:val="0"/>
          <w:numId w:val="30"/>
        </w:numPr>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24 Jam, Tambah Driver</w:t>
      </w:r>
    </w:p>
    <w:p w:rsidR="00FC0D92" w:rsidRDefault="00FC0D92" w:rsidP="00FC0D92">
      <w:pPr>
        <w:pStyle w:val="ListParagraph"/>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Paket ini sesuai bagi konsumen yang ingin menyewa selama 1 hari di </w:t>
      </w:r>
      <w:r w:rsidR="006F3300">
        <w:rPr>
          <w:rFonts w:ascii="Times New Roman" w:hAnsi="Times New Roman" w:cs="Times New Roman"/>
          <w:color w:val="000000"/>
          <w:sz w:val="24"/>
          <w:szCs w:val="24"/>
          <w:shd w:val="clear" w:color="auto" w:fill="FFFFFF"/>
        </w:rPr>
        <w:t>dalam</w:t>
      </w:r>
      <w:r>
        <w:rPr>
          <w:rFonts w:ascii="Times New Roman" w:hAnsi="Times New Roman" w:cs="Times New Roman"/>
          <w:color w:val="000000"/>
          <w:sz w:val="24"/>
          <w:szCs w:val="24"/>
          <w:shd w:val="clear" w:color="auto" w:fill="FFFFFF"/>
        </w:rPr>
        <w:t xml:space="preserve"> kota dengan didampingin oleh seorang supir. Har</w:t>
      </w:r>
      <w:r w:rsidR="00D57E2A">
        <w:rPr>
          <w:rFonts w:ascii="Times New Roman" w:hAnsi="Times New Roman" w:cs="Times New Roman"/>
          <w:color w:val="000000"/>
          <w:sz w:val="24"/>
          <w:szCs w:val="24"/>
          <w:shd w:val="clear" w:color="auto" w:fill="FFFFFF"/>
        </w:rPr>
        <w:t>ga yang ditawarkan sebesar Rp 48</w:t>
      </w:r>
      <w:r>
        <w:rPr>
          <w:rFonts w:ascii="Times New Roman" w:hAnsi="Times New Roman" w:cs="Times New Roman"/>
          <w:color w:val="000000"/>
          <w:sz w:val="24"/>
          <w:szCs w:val="24"/>
          <w:shd w:val="clear" w:color="auto" w:fill="FFFFFF"/>
        </w:rPr>
        <w:t>0.000</w:t>
      </w:r>
      <w:r w:rsidR="006F3300">
        <w:rPr>
          <w:rFonts w:ascii="Times New Roman" w:hAnsi="Times New Roman" w:cs="Times New Roman"/>
          <w:color w:val="000000"/>
          <w:sz w:val="24"/>
          <w:szCs w:val="24"/>
          <w:shd w:val="clear" w:color="auto" w:fill="FFFFFF"/>
        </w:rPr>
        <w:t>,00</w:t>
      </w:r>
      <w:r>
        <w:rPr>
          <w:rFonts w:ascii="Times New Roman" w:hAnsi="Times New Roman" w:cs="Times New Roman"/>
          <w:color w:val="000000"/>
          <w:sz w:val="24"/>
          <w:szCs w:val="24"/>
          <w:shd w:val="clear" w:color="auto" w:fill="FFFFFF"/>
        </w:rPr>
        <w:t xml:space="preserve"> </w:t>
      </w:r>
      <w:r w:rsidR="006F330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9F541E">
        <w:rPr>
          <w:rFonts w:ascii="Times New Roman" w:hAnsi="Times New Roman" w:cs="Times New Roman"/>
          <w:color w:val="000000"/>
          <w:sz w:val="24"/>
          <w:szCs w:val="24"/>
          <w:shd w:val="clear" w:color="auto" w:fill="FFFFFF"/>
        </w:rPr>
        <w:t>Rp 53</w:t>
      </w:r>
      <w:r w:rsidR="006F3300">
        <w:rPr>
          <w:rFonts w:ascii="Times New Roman" w:hAnsi="Times New Roman" w:cs="Times New Roman"/>
          <w:color w:val="000000"/>
          <w:sz w:val="24"/>
          <w:szCs w:val="24"/>
          <w:shd w:val="clear" w:color="auto" w:fill="FFFFFF"/>
        </w:rPr>
        <w:t>0.000,00. Harga tersebut belum termasuk dengan uang makan supir dan lain – lain.</w:t>
      </w:r>
    </w:p>
    <w:p w:rsidR="008F30E4" w:rsidRDefault="008F30E4" w:rsidP="004A776C">
      <w:pPr>
        <w:pStyle w:val="ListParagraph"/>
        <w:numPr>
          <w:ilvl w:val="0"/>
          <w:numId w:val="30"/>
        </w:numPr>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Paket 1 Minggu, Lepas Kunci</w:t>
      </w:r>
    </w:p>
    <w:p w:rsidR="00081F7E" w:rsidRDefault="006F3300" w:rsidP="00081F7E">
      <w:pPr>
        <w:pStyle w:val="ListParagraph"/>
        <w:spacing w:after="160" w:line="480" w:lineRule="auto"/>
        <w:ind w:left="1418"/>
        <w:jc w:val="both"/>
        <w:rPr>
          <w:rFonts w:ascii="Times New Roman" w:hAnsi="Times New Roman" w:cs="Times New Roman"/>
          <w:color w:val="000000"/>
          <w:sz w:val="24"/>
          <w:szCs w:val="24"/>
          <w:shd w:val="clear" w:color="auto" w:fill="FFFFFF"/>
        </w:rPr>
      </w:pPr>
      <w:r w:rsidRPr="006F3300">
        <w:rPr>
          <w:rFonts w:ascii="Times New Roman" w:hAnsi="Times New Roman" w:cs="Times New Roman"/>
          <w:color w:val="000000"/>
          <w:sz w:val="24"/>
          <w:szCs w:val="24"/>
          <w:shd w:val="clear" w:color="auto" w:fill="FFFFFF"/>
        </w:rPr>
        <w:t xml:space="preserve">Paket ini sesuai bagi konsumen yang ingin menyewa selama 1 minggu untuk keperluan </w:t>
      </w:r>
      <w:r>
        <w:rPr>
          <w:rFonts w:ascii="Times New Roman" w:hAnsi="Times New Roman" w:cs="Times New Roman"/>
          <w:color w:val="000000"/>
          <w:sz w:val="24"/>
          <w:szCs w:val="24"/>
          <w:shd w:val="clear" w:color="auto" w:fill="FFFFFF"/>
        </w:rPr>
        <w:t>pulang kampung atau kegiatan bisnis di luar kota</w:t>
      </w:r>
      <w:r w:rsidRPr="006F3300">
        <w:rPr>
          <w:rFonts w:ascii="Times New Roman" w:hAnsi="Times New Roman" w:cs="Times New Roman"/>
          <w:color w:val="000000"/>
          <w:sz w:val="24"/>
          <w:szCs w:val="24"/>
          <w:shd w:val="clear" w:color="auto" w:fill="FFFFFF"/>
        </w:rPr>
        <w:t>. Harga</w:t>
      </w:r>
      <w:r w:rsidR="00515454">
        <w:rPr>
          <w:rFonts w:ascii="Times New Roman" w:hAnsi="Times New Roman" w:cs="Times New Roman"/>
          <w:color w:val="000000"/>
          <w:sz w:val="24"/>
          <w:szCs w:val="24"/>
          <w:shd w:val="clear" w:color="auto" w:fill="FFFFFF"/>
        </w:rPr>
        <w:t xml:space="preserve"> yang ditawarkan sebesar Rp 2.5</w:t>
      </w:r>
      <w:r w:rsidR="00081F7E">
        <w:rPr>
          <w:rFonts w:ascii="Times New Roman" w:hAnsi="Times New Roman" w:cs="Times New Roman"/>
          <w:color w:val="000000"/>
          <w:sz w:val="24"/>
          <w:szCs w:val="24"/>
          <w:shd w:val="clear" w:color="auto" w:fill="FFFFFF"/>
        </w:rPr>
        <w:t>0</w:t>
      </w:r>
      <w:r w:rsidRPr="006F3300">
        <w:rPr>
          <w:rFonts w:ascii="Times New Roman" w:hAnsi="Times New Roman" w:cs="Times New Roman"/>
          <w:color w:val="000000"/>
          <w:sz w:val="24"/>
          <w:szCs w:val="24"/>
          <w:shd w:val="clear" w:color="auto" w:fill="FFFFFF"/>
        </w:rPr>
        <w:t xml:space="preserve">0.000,00 – Rp </w:t>
      </w:r>
      <w:r w:rsidR="00081F7E">
        <w:rPr>
          <w:rFonts w:ascii="Times New Roman" w:hAnsi="Times New Roman" w:cs="Times New Roman"/>
          <w:color w:val="000000"/>
          <w:sz w:val="24"/>
          <w:szCs w:val="24"/>
          <w:shd w:val="clear" w:color="auto" w:fill="FFFFFF"/>
        </w:rPr>
        <w:t>3.000</w:t>
      </w:r>
      <w:r w:rsidRPr="006F3300">
        <w:rPr>
          <w:rFonts w:ascii="Times New Roman" w:hAnsi="Times New Roman" w:cs="Times New Roman"/>
          <w:color w:val="000000"/>
          <w:sz w:val="24"/>
          <w:szCs w:val="24"/>
          <w:shd w:val="clear" w:color="auto" w:fill="FFFFFF"/>
        </w:rPr>
        <w:t>.000,00.</w:t>
      </w:r>
      <w:r>
        <w:rPr>
          <w:rFonts w:ascii="Times New Roman" w:hAnsi="Times New Roman" w:cs="Times New Roman"/>
          <w:color w:val="000000"/>
          <w:sz w:val="24"/>
          <w:szCs w:val="24"/>
          <w:shd w:val="clear" w:color="auto" w:fill="FFFFFF"/>
        </w:rPr>
        <w:t xml:space="preserve"> </w:t>
      </w:r>
    </w:p>
    <w:p w:rsidR="00081F7E" w:rsidRPr="00081F7E" w:rsidRDefault="00081F7E" w:rsidP="005B7655">
      <w:pPr>
        <w:spacing w:after="160" w:line="480" w:lineRule="auto"/>
        <w:ind w:left="426" w:firstLine="29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Bebagai jenis paket di atas yang ditawarkan oleh AutoRelianz diberikan kepada konsumen sesuai dengan perjanjian dan ketentuan yang berlaku oleh AutoRelianz. Segala Ketentuan dan syarat dalam perjanjian akan dijelaskan lebih detail pada bab V. </w:t>
      </w:r>
    </w:p>
    <w:p w:rsidR="0011307B" w:rsidRPr="005E0B5B" w:rsidRDefault="00911D26" w:rsidP="00630CEC">
      <w:pPr>
        <w:pStyle w:val="ListParagraph"/>
        <w:numPr>
          <w:ilvl w:val="0"/>
          <w:numId w:val="14"/>
        </w:numPr>
        <w:spacing w:after="160" w:line="480" w:lineRule="auto"/>
        <w:ind w:left="426"/>
        <w:jc w:val="both"/>
        <w:rPr>
          <w:rFonts w:ascii="Times New Roman" w:hAnsi="Times New Roman" w:cs="Times New Roman"/>
          <w:color w:val="000000"/>
          <w:sz w:val="24"/>
          <w:szCs w:val="24"/>
          <w:shd w:val="clear" w:color="auto" w:fill="FFFFFF"/>
        </w:rPr>
      </w:pPr>
      <w:r w:rsidRPr="005E0B5B">
        <w:rPr>
          <w:rFonts w:ascii="Times New Roman" w:hAnsi="Times New Roman" w:cs="Times New Roman"/>
          <w:color w:val="000000"/>
          <w:sz w:val="24"/>
          <w:szCs w:val="24"/>
          <w:shd w:val="clear" w:color="auto" w:fill="FFFFFF"/>
        </w:rPr>
        <w:t>Saluran Distribusi</w:t>
      </w:r>
    </w:p>
    <w:p w:rsidR="00911D26" w:rsidRDefault="003366DD" w:rsidP="00630CEC">
      <w:pPr>
        <w:pStyle w:val="ListParagraph"/>
        <w:spacing w:after="160" w:line="480" w:lineRule="auto"/>
        <w:ind w:left="426" w:firstLine="720"/>
        <w:jc w:val="both"/>
        <w:rPr>
          <w:rFonts w:ascii="Times New Roman" w:hAnsi="Times New Roman" w:cs="Times New Roman"/>
          <w:color w:val="000000"/>
          <w:sz w:val="24"/>
          <w:szCs w:val="24"/>
          <w:shd w:val="clear" w:color="auto" w:fill="FFFFFF"/>
        </w:rPr>
      </w:pPr>
      <w:r w:rsidRPr="003366DD">
        <w:rPr>
          <w:rFonts w:ascii="Times New Roman" w:hAnsi="Times New Roman" w:cs="Times New Roman"/>
          <w:color w:val="000000"/>
          <w:sz w:val="24"/>
          <w:szCs w:val="24"/>
          <w:shd w:val="clear" w:color="auto" w:fill="FFFFFF"/>
        </w:rPr>
        <w:t xml:space="preserve">Distribusi </w:t>
      </w:r>
      <w:r>
        <w:rPr>
          <w:rFonts w:ascii="Times New Roman" w:hAnsi="Times New Roman" w:cs="Times New Roman"/>
          <w:color w:val="000000"/>
          <w:sz w:val="24"/>
          <w:szCs w:val="24"/>
          <w:shd w:val="clear" w:color="auto" w:fill="FFFFFF"/>
        </w:rPr>
        <w:t>merupakan proses untuk mengirimkan barang atau jasa dari pemasok menuju ke pembeli, pembeli diartikan sebagai pelaku usaha (</w:t>
      </w: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Distribusi harus diperhatikan dan dikelola agar kelancaran pengiriman produk tetap terjaga.</w:t>
      </w:r>
      <w:r w:rsidR="00E1661B">
        <w:rPr>
          <w:rFonts w:ascii="Times New Roman" w:hAnsi="Times New Roman" w:cs="Times New Roman"/>
          <w:color w:val="000000"/>
          <w:sz w:val="24"/>
          <w:szCs w:val="24"/>
          <w:shd w:val="clear" w:color="auto" w:fill="FFFFFF"/>
        </w:rPr>
        <w:t xml:space="preserve"> Saluran distribusi merupakan rangkaian sistem dan kerja sama antar organisasi yang saling bergantung untuk menjadikan barang atau jasa siap untuk dipakai. </w:t>
      </w:r>
      <w:r>
        <w:rPr>
          <w:rFonts w:ascii="Times New Roman" w:hAnsi="Times New Roman" w:cs="Times New Roman"/>
          <w:color w:val="000000"/>
          <w:sz w:val="24"/>
          <w:szCs w:val="24"/>
          <w:shd w:val="clear" w:color="auto" w:fill="FFFFFF"/>
        </w:rPr>
        <w:t xml:space="preserve"> Oleh </w:t>
      </w:r>
      <w:r>
        <w:rPr>
          <w:rFonts w:ascii="Times New Roman" w:hAnsi="Times New Roman" w:cs="Times New Roman"/>
          <w:color w:val="000000"/>
          <w:sz w:val="24"/>
          <w:szCs w:val="24"/>
          <w:shd w:val="clear" w:color="auto" w:fill="FFFFFF"/>
        </w:rPr>
        <w:lastRenderedPageBreak/>
        <w:t>karena itu pelaku bisnis perlu mengelola saluran distribusi</w:t>
      </w:r>
      <w:r w:rsidR="00B9499A">
        <w:rPr>
          <w:rFonts w:ascii="Times New Roman" w:hAnsi="Times New Roman" w:cs="Times New Roman"/>
          <w:color w:val="000000"/>
          <w:sz w:val="24"/>
          <w:szCs w:val="24"/>
          <w:shd w:val="clear" w:color="auto" w:fill="FFFFFF"/>
        </w:rPr>
        <w:t>. Menurut Kotler (2014</w:t>
      </w:r>
      <w:r w:rsidR="00E1661B">
        <w:rPr>
          <w:rFonts w:ascii="Times New Roman" w:hAnsi="Times New Roman" w:cs="Times New Roman"/>
          <w:color w:val="000000"/>
          <w:sz w:val="24"/>
          <w:szCs w:val="24"/>
          <w:shd w:val="clear" w:color="auto" w:fill="FFFFFF"/>
        </w:rPr>
        <w:t xml:space="preserve"> : 43) saluran distribusi dapat dibagi berdasarkan beberapa kategori, yaitu:</w:t>
      </w:r>
    </w:p>
    <w:p w:rsidR="00F9664C" w:rsidRDefault="00F9664C" w:rsidP="00F9664C">
      <w:pPr>
        <w:pStyle w:val="ListParagraph"/>
        <w:numPr>
          <w:ilvl w:val="0"/>
          <w:numId w:val="16"/>
        </w:numPr>
        <w:spacing w:after="160"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Cara Menyalurkan</w:t>
      </w:r>
    </w:p>
    <w:p w:rsidR="00F9664C" w:rsidRPr="000B391C" w:rsidRDefault="00F9664C" w:rsidP="000B391C">
      <w:pPr>
        <w:pStyle w:val="ListParagraph"/>
        <w:spacing w:after="160"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distribusi dapat dibagi menjadi saluran distribusi langsung dan tidak langsung. Saluran distribusi langsung adlaah saluran pemasaran yang tidak mempunyai tingkat perantara, produsen langsung berhubungan dengan konsumen untuk memasarkan produk atau jasa. Saluran distribusi tidak langsung adalah saluran yang memiliki satu atau lebih perantara.</w:t>
      </w:r>
      <w:r w:rsidRPr="000B391C">
        <w:rPr>
          <w:rFonts w:ascii="Times New Roman" w:hAnsi="Times New Roman" w:cs="Times New Roman"/>
          <w:color w:val="000000"/>
          <w:sz w:val="24"/>
          <w:szCs w:val="24"/>
          <w:shd w:val="clear" w:color="auto" w:fill="FFFFFF"/>
        </w:rPr>
        <w:t xml:space="preserve"> </w:t>
      </w:r>
    </w:p>
    <w:p w:rsidR="00F9664C" w:rsidRDefault="00F9664C" w:rsidP="00F9664C">
      <w:pPr>
        <w:pStyle w:val="ListParagraph"/>
        <w:numPr>
          <w:ilvl w:val="0"/>
          <w:numId w:val="16"/>
        </w:numPr>
        <w:spacing w:after="160"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Jumlah Tingkat Saluran</w:t>
      </w:r>
    </w:p>
    <w:p w:rsidR="00F9664C" w:rsidRDefault="00F9664C" w:rsidP="00F9664C">
      <w:pPr>
        <w:pStyle w:val="ListParagraph"/>
        <w:spacing w:after="160" w:line="480" w:lineRule="auto"/>
        <w:ind w:left="99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Sebuah usaha dapat dikelompokkan menjadi Tiga tingkatan, yaitu:</w:t>
      </w:r>
    </w:p>
    <w:p w:rsidR="00F9664C" w:rsidRDefault="00F9664C" w:rsidP="00F9664C">
      <w:pPr>
        <w:pStyle w:val="ListParagraph"/>
        <w:numPr>
          <w:ilvl w:val="0"/>
          <w:numId w:val="17"/>
        </w:numPr>
        <w:spacing w:after="160"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Nol (</w:t>
      </w:r>
      <w:r w:rsidRPr="00F9664C">
        <w:rPr>
          <w:rFonts w:ascii="Times New Roman" w:hAnsi="Times New Roman" w:cs="Times New Roman"/>
          <w:i/>
          <w:color w:val="000000"/>
          <w:sz w:val="24"/>
          <w:szCs w:val="24"/>
          <w:shd w:val="clear" w:color="auto" w:fill="FFFFFF"/>
        </w:rPr>
        <w:t>Direct Marketing Channel</w:t>
      </w:r>
      <w:r>
        <w:rPr>
          <w:rFonts w:ascii="Times New Roman" w:hAnsi="Times New Roman" w:cs="Times New Roman"/>
          <w:color w:val="000000"/>
          <w:sz w:val="24"/>
          <w:szCs w:val="24"/>
          <w:shd w:val="clear" w:color="auto" w:fill="FFFFFF"/>
        </w:rPr>
        <w:t>)</w:t>
      </w:r>
    </w:p>
    <w:p w:rsidR="00F9664C" w:rsidRDefault="00787706"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Pada saluran ini penjual langsung memasarkan produknya ke konsumen tanpa perantara, oleh karena itu proses ini berlangsung cepat. Saluran ini diapat dikatakan sebagai saluran distribusi langsung.</w:t>
      </w:r>
    </w:p>
    <w:p w:rsidR="00787706" w:rsidRDefault="00787706" w:rsidP="00787706">
      <w:pPr>
        <w:pStyle w:val="ListParagraph"/>
        <w:numPr>
          <w:ilvl w:val="0"/>
          <w:numId w:val="17"/>
        </w:numPr>
        <w:spacing w:after="160"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Saluran Tingkat Satu </w:t>
      </w:r>
    </w:p>
    <w:p w:rsidR="00AD5B94" w:rsidRPr="00CD2CC9" w:rsidRDefault="00787706" w:rsidP="00E83051">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Pada saluran ini perusahaan memiliki satu perantara distribusi yang biasa dikenal dengan pengecer (</w:t>
      </w:r>
      <w:r w:rsidRPr="00787706">
        <w:rPr>
          <w:rFonts w:ascii="Times New Roman" w:hAnsi="Times New Roman" w:cs="Times New Roman"/>
          <w:i/>
          <w:color w:val="000000"/>
          <w:sz w:val="24"/>
          <w:szCs w:val="24"/>
          <w:shd w:val="clear" w:color="auto" w:fill="FFFFFF"/>
        </w:rPr>
        <w:t>retailer</w:t>
      </w:r>
      <w:r>
        <w:rPr>
          <w:rFonts w:ascii="Times New Roman" w:hAnsi="Times New Roman" w:cs="Times New Roman"/>
          <w:color w:val="000000"/>
          <w:sz w:val="24"/>
          <w:szCs w:val="24"/>
          <w:shd w:val="clear" w:color="auto" w:fill="FFFFFF"/>
        </w:rPr>
        <w:t>). Saluran ini termasuk dalam saluran tidak langsung karena melalui perantara distribusi yaitu pengecer (</w:t>
      </w:r>
      <w:r w:rsidRPr="00787706">
        <w:rPr>
          <w:rFonts w:ascii="Times New Roman" w:hAnsi="Times New Roman" w:cs="Times New Roman"/>
          <w:i/>
          <w:color w:val="000000"/>
          <w:sz w:val="24"/>
          <w:szCs w:val="24"/>
          <w:shd w:val="clear" w:color="auto" w:fill="FFFFFF"/>
        </w:rPr>
        <w:t>retailer</w:t>
      </w:r>
      <w:r>
        <w:rPr>
          <w:rFonts w:ascii="Times New Roman" w:hAnsi="Times New Roman" w:cs="Times New Roman"/>
          <w:color w:val="000000"/>
          <w:sz w:val="24"/>
          <w:szCs w:val="24"/>
          <w:shd w:val="clear" w:color="auto" w:fill="FFFFFF"/>
        </w:rPr>
        <w:t>).</w:t>
      </w:r>
    </w:p>
    <w:p w:rsidR="000B391C" w:rsidRPr="000B391C" w:rsidRDefault="000B391C" w:rsidP="000B391C">
      <w:pPr>
        <w:spacing w:after="160" w:line="480" w:lineRule="auto"/>
        <w:jc w:val="center"/>
        <w:rPr>
          <w:rFonts w:ascii="Times New Roman" w:hAnsi="Times New Roman" w:cs="Times New Roman"/>
          <w:b/>
          <w:color w:val="000000"/>
          <w:sz w:val="24"/>
          <w:szCs w:val="24"/>
          <w:shd w:val="clear" w:color="auto" w:fill="FFFFFF"/>
        </w:rPr>
      </w:pPr>
      <w:r w:rsidRPr="000B391C">
        <w:rPr>
          <w:rFonts w:ascii="Times New Roman" w:hAnsi="Times New Roman" w:cs="Times New Roman"/>
          <w:b/>
          <w:color w:val="000000"/>
          <w:sz w:val="24"/>
          <w:szCs w:val="24"/>
          <w:shd w:val="clear" w:color="auto" w:fill="FFFFFF"/>
        </w:rPr>
        <w:t>Gambar 4.3</w:t>
      </w:r>
    </w:p>
    <w:p w:rsidR="000B391C" w:rsidRPr="000B391C" w:rsidRDefault="00013B3C" w:rsidP="000B391C">
      <w:pPr>
        <w:spacing w:after="160" w:line="480" w:lineRule="auto"/>
        <w:jc w:val="center"/>
        <w:rPr>
          <w:rFonts w:ascii="Times New Roman" w:hAnsi="Times New Roman" w:cs="Times New Roman"/>
          <w:b/>
          <w:color w:val="000000"/>
          <w:sz w:val="24"/>
          <w:szCs w:val="24"/>
          <w:shd w:val="clear" w:color="auto" w:fill="FFFFFF"/>
        </w:rPr>
      </w:pPr>
      <w:r>
        <w:rPr>
          <w:noProof/>
          <w:lang w:eastAsia="id-ID"/>
        </w:rPr>
        <w:drawing>
          <wp:anchor distT="0" distB="0" distL="114300" distR="114300" simplePos="0" relativeHeight="251663360" behindDoc="1" locked="0" layoutInCell="1" allowOverlap="1" wp14:anchorId="023E54D4" wp14:editId="2C48EB56">
            <wp:simplePos x="0" y="0"/>
            <wp:positionH relativeFrom="column">
              <wp:posOffset>1247140</wp:posOffset>
            </wp:positionH>
            <wp:positionV relativeFrom="paragraph">
              <wp:posOffset>335915</wp:posOffset>
            </wp:positionV>
            <wp:extent cx="3336925" cy="1699260"/>
            <wp:effectExtent l="0" t="0" r="0" b="0"/>
            <wp:wrapTight wrapText="bothSides">
              <wp:wrapPolygon edited="0">
                <wp:start x="0" y="0"/>
                <wp:lineTo x="0" y="21309"/>
                <wp:lineTo x="21456" y="21309"/>
                <wp:lineTo x="21456" y="0"/>
                <wp:lineTo x="0" y="0"/>
              </wp:wrapPolygon>
            </wp:wrapTight>
            <wp:docPr id="5" name="Picture 5" descr="Image result for tingkat saluran distribusi menurut ko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ngkat saluran distribusi menurut kotl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692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91C" w:rsidRPr="000B391C">
        <w:rPr>
          <w:rFonts w:ascii="Times New Roman" w:hAnsi="Times New Roman" w:cs="Times New Roman"/>
          <w:b/>
          <w:color w:val="000000"/>
          <w:sz w:val="24"/>
          <w:szCs w:val="24"/>
          <w:shd w:val="clear" w:color="auto" w:fill="FFFFFF"/>
        </w:rPr>
        <w:t>Saluran Pemasaran Konsumen dan Bisnis</w:t>
      </w:r>
    </w:p>
    <w:p w:rsidR="000B391C" w:rsidRDefault="000B391C"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p>
    <w:p w:rsidR="005055E7" w:rsidRDefault="005055E7"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p>
    <w:p w:rsidR="005055E7" w:rsidRDefault="005055E7"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p>
    <w:p w:rsidR="000B391C" w:rsidRDefault="000B391C"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p>
    <w:p w:rsidR="00FD0352" w:rsidRPr="005E0B5B" w:rsidRDefault="000B391C" w:rsidP="00013B3C">
      <w:pPr>
        <w:spacing w:after="160" w:line="480" w:lineRule="auto"/>
        <w:ind w:left="851"/>
        <w:jc w:val="both"/>
        <w:rPr>
          <w:rFonts w:ascii="Times New Roman" w:hAnsi="Times New Roman" w:cs="Times New Roman"/>
          <w:color w:val="000000"/>
          <w:szCs w:val="24"/>
          <w:shd w:val="clear" w:color="auto" w:fill="FFFFFF"/>
        </w:rPr>
      </w:pPr>
      <w:r w:rsidRPr="005E0B5B">
        <w:rPr>
          <w:rFonts w:ascii="Times New Roman" w:hAnsi="Times New Roman" w:cs="Times New Roman"/>
          <w:color w:val="000000"/>
          <w:szCs w:val="24"/>
          <w:shd w:val="clear" w:color="auto" w:fill="FFFFFF"/>
        </w:rPr>
        <w:lastRenderedPageBreak/>
        <w:t xml:space="preserve">Sumber : </w:t>
      </w:r>
      <w:r w:rsidR="00B9499A">
        <w:rPr>
          <w:rFonts w:ascii="Times New Roman" w:hAnsi="Times New Roman" w:cs="Times New Roman"/>
          <w:color w:val="000000"/>
          <w:szCs w:val="24"/>
          <w:shd w:val="clear" w:color="auto" w:fill="FFFFFF"/>
        </w:rPr>
        <w:t xml:space="preserve">Kotler and Gary Amstrong (2014 </w:t>
      </w:r>
      <w:r w:rsidR="00FD0352" w:rsidRPr="005E0B5B">
        <w:rPr>
          <w:rFonts w:ascii="Times New Roman" w:hAnsi="Times New Roman" w:cs="Times New Roman"/>
          <w:color w:val="000000"/>
          <w:szCs w:val="24"/>
          <w:shd w:val="clear" w:color="auto" w:fill="FFFFFF"/>
        </w:rPr>
        <w:t>: 43) “Prinsip – Prinsip Pemasaran”</w:t>
      </w:r>
    </w:p>
    <w:p w:rsidR="00787706" w:rsidRDefault="00787706" w:rsidP="000B391C">
      <w:pPr>
        <w:pStyle w:val="ListParagraph"/>
        <w:numPr>
          <w:ilvl w:val="0"/>
          <w:numId w:val="17"/>
        </w:numPr>
        <w:spacing w:after="160"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Dua</w:t>
      </w:r>
    </w:p>
    <w:p w:rsidR="00787706" w:rsidRDefault="00787706"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Pada tingkat ini sebuah perusahaan telah memiliki dua perantara distribusi, y</w:t>
      </w:r>
      <w:r w:rsidR="000B391C">
        <w:rPr>
          <w:rFonts w:ascii="Times New Roman" w:hAnsi="Times New Roman" w:cs="Times New Roman"/>
          <w:color w:val="000000"/>
          <w:sz w:val="24"/>
          <w:szCs w:val="24"/>
          <w:shd w:val="clear" w:color="auto" w:fill="FFFFFF"/>
        </w:rPr>
        <w:t>aitu pengecer dan pedagang besar. Saluran ini juga termasuk dalan saluran tidak langsung karena melalui perantara distribusi.</w:t>
      </w:r>
    </w:p>
    <w:p w:rsidR="000B391C" w:rsidRDefault="000B391C" w:rsidP="000B391C">
      <w:pPr>
        <w:pStyle w:val="ListParagraph"/>
        <w:numPr>
          <w:ilvl w:val="0"/>
          <w:numId w:val="17"/>
        </w:numPr>
        <w:spacing w:after="160" w:line="480" w:lineRule="auto"/>
        <w:ind w:left="127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Saluran Tingkat Tiga</w:t>
      </w:r>
    </w:p>
    <w:p w:rsidR="000B391C" w:rsidRDefault="000B391C" w:rsidP="000B391C">
      <w:pPr>
        <w:pStyle w:val="ListParagraph"/>
        <w:spacing w:after="160" w:line="480" w:lineRule="auto"/>
        <w:ind w:left="1276" w:firstLine="425"/>
        <w:jc w:val="both"/>
        <w:rPr>
          <w:rFonts w:ascii="Times New Roman" w:hAnsi="Times New Roman" w:cs="Times New Roman"/>
          <w:color w:val="000000"/>
          <w:sz w:val="24"/>
          <w:szCs w:val="24"/>
          <w:shd w:val="clear" w:color="auto" w:fill="FFFFFF"/>
        </w:rPr>
      </w:pPr>
      <w:r w:rsidRPr="000B391C">
        <w:rPr>
          <w:rFonts w:ascii="Times New Roman" w:hAnsi="Times New Roman" w:cs="Times New Roman"/>
          <w:color w:val="000000"/>
          <w:sz w:val="24"/>
          <w:szCs w:val="24"/>
          <w:shd w:val="clear" w:color="auto" w:fill="FFFFFF"/>
        </w:rPr>
        <w:t>Jenis saluran yang terakhir adalah saluran tingkat tiga dimana sebuah perusahaan memiliki tiga perantara distribusi, y</w:t>
      </w:r>
      <w:r>
        <w:rPr>
          <w:rFonts w:ascii="Times New Roman" w:hAnsi="Times New Roman" w:cs="Times New Roman"/>
          <w:color w:val="000000"/>
          <w:sz w:val="24"/>
          <w:szCs w:val="24"/>
          <w:shd w:val="clear" w:color="auto" w:fill="FFFFFF"/>
        </w:rPr>
        <w:t xml:space="preserve">aitu pengecer, pedagang besar, dan pedagan grosir. </w:t>
      </w:r>
    </w:p>
    <w:p w:rsidR="000B391C" w:rsidRPr="00FD0352" w:rsidRDefault="00FD0352" w:rsidP="000B7CDD">
      <w:pPr>
        <w:spacing w:after="160" w:line="480" w:lineRule="auto"/>
        <w:ind w:left="709" w:firstLine="720"/>
        <w:jc w:val="both"/>
        <w:rPr>
          <w:rFonts w:ascii="Times New Roman" w:hAnsi="Times New Roman" w:cs="Times New Roman"/>
          <w:color w:val="000000"/>
          <w:sz w:val="24"/>
          <w:szCs w:val="24"/>
          <w:shd w:val="clear" w:color="auto" w:fill="FFFFFF"/>
        </w:rPr>
      </w:pPr>
      <w:r w:rsidRPr="00FD0352">
        <w:rPr>
          <w:rFonts w:ascii="Times New Roman" w:hAnsi="Times New Roman" w:cs="Times New Roman"/>
          <w:color w:val="000000"/>
          <w:sz w:val="24"/>
          <w:szCs w:val="24"/>
          <w:shd w:val="clear" w:color="auto" w:fill="FFFFFF"/>
        </w:rPr>
        <w:t xml:space="preserve">Berdasarkan penjelasan tersebut, </w:t>
      </w:r>
      <w:r w:rsidR="00B22628" w:rsidRPr="00FE769B">
        <w:rPr>
          <w:rFonts w:ascii="Times New Roman" w:hAnsi="Times New Roman" w:cs="Times New Roman"/>
          <w:i/>
          <w:color w:val="000000"/>
          <w:sz w:val="24"/>
          <w:szCs w:val="24"/>
          <w:shd w:val="clear" w:color="auto" w:fill="FFFFFF"/>
        </w:rPr>
        <w:t>AutoRelianz</w:t>
      </w:r>
      <w:r w:rsidRPr="00FD0352">
        <w:rPr>
          <w:rFonts w:ascii="Times New Roman" w:hAnsi="Times New Roman" w:cs="Times New Roman"/>
          <w:color w:val="000000"/>
          <w:sz w:val="24"/>
          <w:szCs w:val="24"/>
          <w:shd w:val="clear" w:color="auto" w:fill="FFFFFF"/>
        </w:rPr>
        <w:t xml:space="preserve"> menggunakan saluran</w:t>
      </w:r>
      <w:r>
        <w:rPr>
          <w:rFonts w:ascii="Times New Roman" w:hAnsi="Times New Roman" w:cs="Times New Roman"/>
          <w:color w:val="000000"/>
          <w:sz w:val="24"/>
          <w:szCs w:val="24"/>
          <w:shd w:val="clear" w:color="auto" w:fill="FFFFFF"/>
        </w:rPr>
        <w:t xml:space="preserve"> </w:t>
      </w:r>
      <w:r w:rsidRPr="00FD0352">
        <w:rPr>
          <w:rFonts w:ascii="Times New Roman" w:hAnsi="Times New Roman" w:cs="Times New Roman"/>
          <w:color w:val="000000"/>
          <w:sz w:val="24"/>
          <w:szCs w:val="24"/>
          <w:shd w:val="clear" w:color="auto" w:fill="FFFFFF"/>
        </w:rPr>
        <w:t xml:space="preserve">distribusi </w:t>
      </w:r>
      <w:r w:rsidR="00B22628">
        <w:rPr>
          <w:rFonts w:ascii="Times New Roman" w:hAnsi="Times New Roman" w:cs="Times New Roman"/>
          <w:color w:val="000000"/>
          <w:sz w:val="24"/>
          <w:szCs w:val="24"/>
          <w:shd w:val="clear" w:color="auto" w:fill="FFFFFF"/>
        </w:rPr>
        <w:t>tingkat Nol (</w:t>
      </w:r>
      <w:r w:rsidR="00B22628" w:rsidRPr="00B22628">
        <w:rPr>
          <w:rFonts w:ascii="Times New Roman" w:hAnsi="Times New Roman" w:cs="Times New Roman"/>
          <w:i/>
          <w:color w:val="000000"/>
          <w:sz w:val="24"/>
          <w:szCs w:val="24"/>
          <w:shd w:val="clear" w:color="auto" w:fill="FFFFFF"/>
        </w:rPr>
        <w:t>Direct Marketing Channel</w:t>
      </w:r>
      <w:r w:rsidR="00B22628">
        <w:rPr>
          <w:rFonts w:ascii="Times New Roman" w:hAnsi="Times New Roman" w:cs="Times New Roman"/>
          <w:color w:val="000000"/>
          <w:sz w:val="24"/>
          <w:szCs w:val="24"/>
          <w:shd w:val="clear" w:color="auto" w:fill="FFFFFF"/>
        </w:rPr>
        <w:t>)</w:t>
      </w:r>
      <w:r w:rsidRPr="00FD0352">
        <w:rPr>
          <w:rFonts w:ascii="Times New Roman" w:hAnsi="Times New Roman" w:cs="Times New Roman"/>
          <w:color w:val="000000"/>
          <w:sz w:val="24"/>
          <w:szCs w:val="24"/>
          <w:shd w:val="clear" w:color="auto" w:fill="FFFFFF"/>
        </w:rPr>
        <w:t xml:space="preserve">. </w:t>
      </w:r>
      <w:r w:rsidR="00B22628" w:rsidRPr="00FE769B">
        <w:rPr>
          <w:rFonts w:ascii="Times New Roman" w:hAnsi="Times New Roman" w:cs="Times New Roman"/>
          <w:i/>
          <w:color w:val="000000"/>
          <w:sz w:val="24"/>
          <w:szCs w:val="24"/>
          <w:shd w:val="clear" w:color="auto" w:fill="FFFFFF"/>
        </w:rPr>
        <w:t>AutoRelianz</w:t>
      </w:r>
      <w:r w:rsidR="00B22628">
        <w:rPr>
          <w:rFonts w:ascii="Times New Roman" w:hAnsi="Times New Roman" w:cs="Times New Roman"/>
          <w:color w:val="000000"/>
          <w:sz w:val="24"/>
          <w:szCs w:val="24"/>
          <w:shd w:val="clear" w:color="auto" w:fill="FFFFFF"/>
        </w:rPr>
        <w:t xml:space="preserve"> menawarkan jasa pelayanan sewa mobil langsung kepada konsumen tanpa perantara. Hal ini dilakukan untuk menghembat biaya pengeluaran dan mempermudah pengawasan distribusi langsung terhadap konsumen. Konsumen juga dapat langsung datang ke showroom AutoRelainz untuk menanyakan seputar informasi mengenai penyewaan.</w:t>
      </w:r>
    </w:p>
    <w:p w:rsidR="0011307B" w:rsidRDefault="000B7CDD" w:rsidP="000B7CDD">
      <w:pPr>
        <w:pStyle w:val="ListParagraph"/>
        <w:numPr>
          <w:ilvl w:val="0"/>
          <w:numId w:val="14"/>
        </w:numPr>
        <w:spacing w:after="16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People (Orang)</w:t>
      </w:r>
    </w:p>
    <w:p w:rsidR="00EF0C90" w:rsidRDefault="00EF0C90" w:rsidP="00EF0C90">
      <w:pPr>
        <w:pStyle w:val="ListParagraph"/>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Menurut Kotler dan Gary Amstrong </w:t>
      </w:r>
      <w:r w:rsidR="00B9499A">
        <w:rPr>
          <w:rFonts w:ascii="Times New Roman" w:hAnsi="Times New Roman" w:cs="Times New Roman"/>
          <w:color w:val="000000"/>
          <w:sz w:val="24"/>
          <w:szCs w:val="24"/>
          <w:shd w:val="clear" w:color="auto" w:fill="FFFFFF"/>
        </w:rPr>
        <w:t xml:space="preserve">(2014: 275) </w:t>
      </w:r>
      <w:r>
        <w:rPr>
          <w:rFonts w:ascii="Times New Roman" w:hAnsi="Times New Roman" w:cs="Times New Roman"/>
          <w:color w:val="000000"/>
          <w:sz w:val="24"/>
          <w:szCs w:val="24"/>
          <w:shd w:val="clear" w:color="auto" w:fill="FFFFFF"/>
        </w:rPr>
        <w:t xml:space="preserve">people adalah semua pihak yang berkepentingan yang mempunyai peran dalam penyajian jasa. </w:t>
      </w:r>
      <w:r w:rsidR="000B7CDD">
        <w:rPr>
          <w:rFonts w:ascii="Times New Roman" w:hAnsi="Times New Roman" w:cs="Times New Roman"/>
          <w:color w:val="000000"/>
          <w:sz w:val="24"/>
          <w:szCs w:val="24"/>
          <w:shd w:val="clear" w:color="auto" w:fill="FFFFFF"/>
        </w:rPr>
        <w:t xml:space="preserve">Sumber daya manusia merupakan salah satu asset terbesar dalam sebuah perusahaan atau usaha, karena sumber daya manusia dapat menunjang tingkat produktivitas sebuah perusahaan. Karyawan yang memiliki </w:t>
      </w:r>
      <w:r>
        <w:rPr>
          <w:rFonts w:ascii="Times New Roman" w:hAnsi="Times New Roman" w:cs="Times New Roman"/>
          <w:color w:val="000000"/>
          <w:sz w:val="24"/>
          <w:szCs w:val="24"/>
          <w:shd w:val="clear" w:color="auto" w:fill="FFFFFF"/>
        </w:rPr>
        <w:t xml:space="preserve">kualitas yang baik dapat menjadi sebuah kekuatan bagi perusahaan tersebut. Kinerja karyawan yang baik dan berkualitas dapat menjadikan konsumen puas terhadap pelayanan yang diberikan sehingga </w:t>
      </w:r>
      <w:r>
        <w:rPr>
          <w:rFonts w:ascii="Times New Roman" w:hAnsi="Times New Roman" w:cs="Times New Roman"/>
          <w:color w:val="000000"/>
          <w:sz w:val="24"/>
          <w:szCs w:val="24"/>
          <w:shd w:val="clear" w:color="auto" w:fill="FFFFFF"/>
        </w:rPr>
        <w:lastRenderedPageBreak/>
        <w:t xml:space="preserve">menciptakan loyalitas konsumen yang tinggi. Untuk mendapatkan sumber daya yang baik dapat diperoleh melalui: </w:t>
      </w:r>
    </w:p>
    <w:p w:rsidR="000B7CDD" w:rsidRPr="00EF0C90" w:rsidRDefault="00EF0C90" w:rsidP="00EF0C90">
      <w:pPr>
        <w:pStyle w:val="ListParagraph"/>
        <w:numPr>
          <w:ilvl w:val="0"/>
          <w:numId w:val="18"/>
        </w:numPr>
        <w:spacing w:after="160" w:line="480" w:lineRule="auto"/>
        <w:jc w:val="both"/>
        <w:rPr>
          <w:rFonts w:ascii="Times New Roman" w:hAnsi="Times New Roman" w:cs="Times New Roman"/>
          <w:i/>
          <w:color w:val="000000"/>
          <w:sz w:val="24"/>
          <w:szCs w:val="24"/>
          <w:shd w:val="clear" w:color="auto" w:fill="FFFFFF"/>
        </w:rPr>
      </w:pPr>
      <w:r w:rsidRPr="00EF0C90">
        <w:rPr>
          <w:rFonts w:ascii="Times New Roman" w:hAnsi="Times New Roman" w:cs="Times New Roman"/>
          <w:i/>
          <w:color w:val="000000"/>
          <w:sz w:val="24"/>
          <w:szCs w:val="24"/>
          <w:shd w:val="clear" w:color="auto" w:fill="FFFFFF"/>
        </w:rPr>
        <w:t>Outsoucing</w:t>
      </w:r>
    </w:p>
    <w:p w:rsidR="0011307B" w:rsidRDefault="00EF0C90" w:rsidP="00E25F0F">
      <w:pPr>
        <w:pStyle w:val="ListParagraph"/>
        <w:spacing w:after="160"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Outsoucing merupakan jasa penyedia tenaga kerja yang berkualitas dan mempunyai daya produktivitas yang tinggi. Kelebihan outsourcing adalah tingkat manfaat yang diberikan berupa efektifitas dan produktivitas yang berkualitas. Kelemahannya adalah </w:t>
      </w:r>
      <w:r w:rsidR="00D25E32">
        <w:rPr>
          <w:rFonts w:ascii="Times New Roman" w:hAnsi="Times New Roman" w:cs="Times New Roman"/>
          <w:color w:val="000000"/>
          <w:sz w:val="24"/>
          <w:szCs w:val="24"/>
          <w:shd w:val="clear" w:color="auto" w:fill="FFFFFF"/>
        </w:rPr>
        <w:t xml:space="preserve">pengalaman </w:t>
      </w:r>
      <w:r w:rsidR="006362D7">
        <w:rPr>
          <w:rFonts w:ascii="Times New Roman" w:hAnsi="Times New Roman" w:cs="Times New Roman"/>
          <w:color w:val="000000"/>
          <w:sz w:val="24"/>
          <w:szCs w:val="24"/>
          <w:shd w:val="clear" w:color="auto" w:fill="FFFFFF"/>
        </w:rPr>
        <w:t xml:space="preserve">para karyawan yang bekerja </w:t>
      </w:r>
      <w:r w:rsidR="00D25E32">
        <w:rPr>
          <w:rFonts w:ascii="Times New Roman" w:hAnsi="Times New Roman" w:cs="Times New Roman"/>
          <w:color w:val="000000"/>
          <w:sz w:val="24"/>
          <w:szCs w:val="24"/>
          <w:shd w:val="clear" w:color="auto" w:fill="FFFFFF"/>
        </w:rPr>
        <w:t>dapat berbeda dengan pengalaman bisnis yang seharusnya.</w:t>
      </w:r>
    </w:p>
    <w:p w:rsidR="006362D7" w:rsidRDefault="006362D7" w:rsidP="006362D7">
      <w:pPr>
        <w:pStyle w:val="ListParagraph"/>
        <w:numPr>
          <w:ilvl w:val="0"/>
          <w:numId w:val="18"/>
        </w:numPr>
        <w:spacing w:after="160" w:line="480" w:lineRule="auto"/>
        <w:jc w:val="both"/>
        <w:rPr>
          <w:rFonts w:ascii="Times New Roman" w:hAnsi="Times New Roman" w:cs="Times New Roman"/>
          <w:color w:val="000000"/>
          <w:sz w:val="24"/>
          <w:szCs w:val="24"/>
          <w:shd w:val="clear" w:color="auto" w:fill="FFFFFF"/>
        </w:rPr>
      </w:pPr>
      <w:r w:rsidRPr="006362D7">
        <w:rPr>
          <w:rFonts w:ascii="Times New Roman" w:hAnsi="Times New Roman" w:cs="Times New Roman"/>
          <w:i/>
          <w:color w:val="000000"/>
          <w:sz w:val="24"/>
          <w:szCs w:val="24"/>
          <w:shd w:val="clear" w:color="auto" w:fill="FFFFFF"/>
        </w:rPr>
        <w:t>Training</w:t>
      </w:r>
      <w:r>
        <w:rPr>
          <w:rFonts w:ascii="Times New Roman" w:hAnsi="Times New Roman" w:cs="Times New Roman"/>
          <w:color w:val="000000"/>
          <w:sz w:val="24"/>
          <w:szCs w:val="24"/>
          <w:shd w:val="clear" w:color="auto" w:fill="FFFFFF"/>
        </w:rPr>
        <w:t xml:space="preserve"> (Pelatihan)</w:t>
      </w:r>
    </w:p>
    <w:p w:rsidR="006362D7" w:rsidRDefault="006362D7" w:rsidP="006362D7">
      <w:pPr>
        <w:pStyle w:val="ListParagraph"/>
        <w:spacing w:after="160" w:line="480" w:lineRule="auto"/>
        <w:ind w:left="135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Pelatihan adalah salah satu pilihan yang dapat diambil perusahaan untuk mendapatkan kualitas sumber daya yang baik. Kelemahan yang harus ditanggung adalah pengeluaran biaya yang harus dikeluarkan terbilang lebih mahal. Walaupun begitu tidak selalu biaya yang dikeluarkan harus lebih mahal, tergantung dari pelatihan yang diberikan. Keuntungan dari pelatihan adalah karyawan akan mendapatkan pengetahuan akan bisnis yang lebih detail.</w:t>
      </w:r>
    </w:p>
    <w:p w:rsidR="006362D7" w:rsidRDefault="006362D7" w:rsidP="006362D7">
      <w:pPr>
        <w:pStyle w:val="ListParagraph"/>
        <w:spacing w:after="160" w:line="480" w:lineRule="auto"/>
        <w:ind w:left="1353"/>
        <w:jc w:val="both"/>
        <w:rPr>
          <w:rFonts w:ascii="Times New Roman" w:hAnsi="Times New Roman" w:cs="Times New Roman"/>
          <w:color w:val="000000"/>
          <w:sz w:val="24"/>
          <w:szCs w:val="24"/>
          <w:shd w:val="clear" w:color="auto" w:fill="FFFFFF"/>
        </w:rPr>
      </w:pPr>
      <w:r w:rsidRPr="00FE769B">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memilih untuk menggunakan Training untuk </w:t>
      </w:r>
      <w:r w:rsidR="00D25E32">
        <w:rPr>
          <w:rFonts w:ascii="Times New Roman" w:hAnsi="Times New Roman" w:cs="Times New Roman"/>
          <w:color w:val="000000"/>
          <w:sz w:val="24"/>
          <w:szCs w:val="24"/>
          <w:shd w:val="clear" w:color="auto" w:fill="FFFFFF"/>
        </w:rPr>
        <w:t xml:space="preserve">karyawan (Administrasi, dan Staff Showroom) serta outsourcing untuk </w:t>
      </w:r>
      <w:r>
        <w:rPr>
          <w:rFonts w:ascii="Times New Roman" w:hAnsi="Times New Roman" w:cs="Times New Roman"/>
          <w:color w:val="000000"/>
          <w:sz w:val="24"/>
          <w:szCs w:val="24"/>
          <w:shd w:val="clear" w:color="auto" w:fill="FFFFFF"/>
        </w:rPr>
        <w:t xml:space="preserve">mendapatkan </w:t>
      </w:r>
      <w:r w:rsidR="00D25E32">
        <w:rPr>
          <w:rFonts w:ascii="Times New Roman" w:hAnsi="Times New Roman" w:cs="Times New Roman"/>
          <w:color w:val="000000"/>
          <w:sz w:val="24"/>
          <w:szCs w:val="24"/>
          <w:shd w:val="clear" w:color="auto" w:fill="FFFFFF"/>
        </w:rPr>
        <w:t>tenaga supir</w:t>
      </w:r>
      <w:r>
        <w:rPr>
          <w:rFonts w:ascii="Times New Roman" w:hAnsi="Times New Roman" w:cs="Times New Roman"/>
          <w:color w:val="000000"/>
          <w:sz w:val="24"/>
          <w:szCs w:val="24"/>
          <w:shd w:val="clear" w:color="auto" w:fill="FFFFFF"/>
        </w:rPr>
        <w:t xml:space="preserve"> yang berkualitas. </w:t>
      </w:r>
      <w:r w:rsidR="00E25F0F">
        <w:rPr>
          <w:rFonts w:ascii="Times New Roman" w:hAnsi="Times New Roman" w:cs="Times New Roman"/>
          <w:color w:val="000000"/>
          <w:sz w:val="24"/>
          <w:szCs w:val="24"/>
          <w:shd w:val="clear" w:color="auto" w:fill="FFFFFF"/>
        </w:rPr>
        <w:t>Untuk p</w:t>
      </w:r>
      <w:r>
        <w:rPr>
          <w:rFonts w:ascii="Times New Roman" w:hAnsi="Times New Roman" w:cs="Times New Roman"/>
          <w:color w:val="000000"/>
          <w:sz w:val="24"/>
          <w:szCs w:val="24"/>
          <w:shd w:val="clear" w:color="auto" w:fill="FFFFFF"/>
        </w:rPr>
        <w:t>roses pemilihan karyawan</w:t>
      </w:r>
      <w:r w:rsidR="00E25F0F">
        <w:rPr>
          <w:rFonts w:ascii="Times New Roman" w:hAnsi="Times New Roman" w:cs="Times New Roman"/>
          <w:color w:val="000000"/>
          <w:sz w:val="24"/>
          <w:szCs w:val="24"/>
          <w:shd w:val="clear" w:color="auto" w:fill="FFFFFF"/>
        </w:rPr>
        <w:t xml:space="preserve"> tetap</w:t>
      </w:r>
      <w:r>
        <w:rPr>
          <w:rFonts w:ascii="Times New Roman" w:hAnsi="Times New Roman" w:cs="Times New Roman"/>
          <w:color w:val="000000"/>
          <w:sz w:val="24"/>
          <w:szCs w:val="24"/>
          <w:shd w:val="clear" w:color="auto" w:fill="FFFFFF"/>
        </w:rPr>
        <w:t xml:space="preserve"> dimulai </w:t>
      </w:r>
      <w:r w:rsidRPr="006362D7">
        <w:rPr>
          <w:rFonts w:ascii="Times New Roman" w:hAnsi="Times New Roman" w:cs="Times New Roman"/>
          <w:color w:val="000000"/>
          <w:sz w:val="24"/>
          <w:szCs w:val="24"/>
          <w:shd w:val="clear" w:color="auto" w:fill="FFFFFF"/>
        </w:rPr>
        <w:t>dari proses seleksi curriculum vitae (CV), wawancara, dan pemilihan karyawan yang berhasil lolos. Setelah karyawan diterima maka akan dilakukan pelatihan selama 1 minggu mengenai tugas yang akan dikerjakan</w:t>
      </w:r>
      <w:r>
        <w:rPr>
          <w:rFonts w:ascii="Times New Roman" w:hAnsi="Times New Roman" w:cs="Times New Roman"/>
          <w:color w:val="000000"/>
          <w:sz w:val="24"/>
          <w:szCs w:val="24"/>
          <w:shd w:val="clear" w:color="auto" w:fill="FFFFFF"/>
        </w:rPr>
        <w:t>.</w:t>
      </w:r>
    </w:p>
    <w:p w:rsidR="00D25E32" w:rsidRDefault="00D25E32" w:rsidP="006362D7">
      <w:pPr>
        <w:pStyle w:val="ListParagraph"/>
        <w:spacing w:after="160" w:line="480" w:lineRule="auto"/>
        <w:ind w:left="1353"/>
        <w:jc w:val="both"/>
        <w:rPr>
          <w:rFonts w:ascii="Times New Roman" w:hAnsi="Times New Roman" w:cs="Times New Roman"/>
          <w:color w:val="000000"/>
          <w:sz w:val="24"/>
          <w:szCs w:val="24"/>
          <w:shd w:val="clear" w:color="auto" w:fill="FFFFFF"/>
        </w:rPr>
      </w:pPr>
    </w:p>
    <w:p w:rsidR="006362D7" w:rsidRPr="00D275BD" w:rsidRDefault="006362D7" w:rsidP="005E0B5B">
      <w:pPr>
        <w:pStyle w:val="ListParagraph"/>
        <w:numPr>
          <w:ilvl w:val="0"/>
          <w:numId w:val="14"/>
        </w:numPr>
        <w:spacing w:after="160" w:line="480" w:lineRule="auto"/>
        <w:ind w:left="709"/>
        <w:jc w:val="both"/>
        <w:rPr>
          <w:rFonts w:ascii="Times New Roman" w:hAnsi="Times New Roman" w:cs="Times New Roman"/>
          <w:i/>
          <w:color w:val="000000"/>
          <w:sz w:val="24"/>
          <w:szCs w:val="24"/>
          <w:shd w:val="clear" w:color="auto" w:fill="FFFFFF"/>
        </w:rPr>
      </w:pPr>
      <w:r w:rsidRPr="006362D7">
        <w:rPr>
          <w:rFonts w:ascii="Times New Roman" w:hAnsi="Times New Roman" w:cs="Times New Roman"/>
          <w:i/>
          <w:color w:val="000000"/>
          <w:sz w:val="24"/>
          <w:szCs w:val="24"/>
          <w:shd w:val="clear" w:color="auto" w:fill="FFFFFF"/>
        </w:rPr>
        <w:t xml:space="preserve">Process </w:t>
      </w:r>
      <w:r>
        <w:rPr>
          <w:rFonts w:ascii="Times New Roman" w:hAnsi="Times New Roman" w:cs="Times New Roman"/>
          <w:color w:val="000000"/>
          <w:sz w:val="24"/>
          <w:szCs w:val="24"/>
          <w:shd w:val="clear" w:color="auto" w:fill="FFFFFF"/>
        </w:rPr>
        <w:t>(Proses)</w:t>
      </w:r>
    </w:p>
    <w:p w:rsidR="006A15B1" w:rsidRPr="00E75696" w:rsidRDefault="00D275BD" w:rsidP="00E75696">
      <w:pPr>
        <w:pStyle w:val="ListParagraph"/>
        <w:spacing w:after="160" w:line="480" w:lineRule="auto"/>
        <w:ind w:left="709" w:firstLine="589"/>
        <w:jc w:val="both"/>
        <w:rPr>
          <w:rFonts w:ascii="Times New Roman" w:hAnsi="Times New Roman" w:cs="Times New Roman"/>
          <w:color w:val="000000"/>
          <w:sz w:val="24"/>
          <w:szCs w:val="24"/>
          <w:shd w:val="clear" w:color="auto" w:fill="FFFFFF"/>
        </w:rPr>
      </w:pPr>
      <w:r w:rsidRPr="00D275BD">
        <w:rPr>
          <w:rFonts w:ascii="Times New Roman" w:hAnsi="Times New Roman" w:cs="Times New Roman"/>
          <w:color w:val="000000"/>
          <w:sz w:val="24"/>
          <w:szCs w:val="24"/>
          <w:shd w:val="clear" w:color="auto" w:fill="FFFFFF"/>
        </w:rPr>
        <w:lastRenderedPageBreak/>
        <w:t xml:space="preserve">Proses (process), adalah semua </w:t>
      </w:r>
      <w:r>
        <w:rPr>
          <w:rFonts w:ascii="Times New Roman" w:hAnsi="Times New Roman" w:cs="Times New Roman"/>
          <w:color w:val="000000"/>
          <w:sz w:val="24"/>
          <w:szCs w:val="24"/>
          <w:shd w:val="clear" w:color="auto" w:fill="FFFFFF"/>
        </w:rPr>
        <w:t xml:space="preserve">rangkaian alur sistem  yang bertujuan untuk menyampaikan jasa kepada konsumen. Proses yang baik adalah proses yang dibuat secara detail dan melihat semua alur yang harus dilalui. Pembuatan jalur proses yang tidak benar dapat menganggu proses operasional perusahaan. Oleh karena itu proses operasional harus diperhatikan dan dimengerti oleh para staff perusahaan. Berikut adalah alur proses </w:t>
      </w:r>
      <w:r w:rsidR="002C492B">
        <w:rPr>
          <w:rFonts w:ascii="Times New Roman" w:hAnsi="Times New Roman" w:cs="Times New Roman"/>
          <w:color w:val="000000"/>
          <w:sz w:val="24"/>
          <w:szCs w:val="24"/>
          <w:shd w:val="clear" w:color="auto" w:fill="FFFFFF"/>
        </w:rPr>
        <w:t>pemesanam</w:t>
      </w:r>
      <w:r>
        <w:rPr>
          <w:rFonts w:ascii="Times New Roman" w:hAnsi="Times New Roman" w:cs="Times New Roman"/>
          <w:color w:val="000000"/>
          <w:sz w:val="24"/>
          <w:szCs w:val="24"/>
          <w:shd w:val="clear" w:color="auto" w:fill="FFFFFF"/>
        </w:rPr>
        <w:t xml:space="preserve"> </w:t>
      </w:r>
      <w:r w:rsidRPr="00FE769B">
        <w:rPr>
          <w:rFonts w:ascii="Times New Roman" w:hAnsi="Times New Roman" w:cs="Times New Roman"/>
          <w:i/>
          <w:color w:val="000000"/>
          <w:sz w:val="24"/>
          <w:szCs w:val="24"/>
          <w:shd w:val="clear" w:color="auto" w:fill="FFFFFF"/>
        </w:rPr>
        <w:t>AutoRelianz</w:t>
      </w:r>
      <w:r w:rsidR="004F38B4">
        <w:rPr>
          <w:rFonts w:ascii="Times New Roman" w:hAnsi="Times New Roman" w:cs="Times New Roman"/>
          <w:color w:val="000000"/>
          <w:sz w:val="24"/>
          <w:szCs w:val="24"/>
          <w:shd w:val="clear" w:color="auto" w:fill="FFFFFF"/>
        </w:rPr>
        <w:t xml:space="preserve"> pada </w:t>
      </w:r>
      <w:r w:rsidR="004F38B4" w:rsidRPr="004F38B4">
        <w:rPr>
          <w:rFonts w:ascii="Times New Roman" w:hAnsi="Times New Roman" w:cs="Times New Roman"/>
          <w:b/>
          <w:color w:val="000000"/>
          <w:sz w:val="24"/>
          <w:szCs w:val="24"/>
          <w:shd w:val="clear" w:color="auto" w:fill="FFFFFF"/>
        </w:rPr>
        <w:t>gambar 4.4</w:t>
      </w:r>
      <w:r w:rsidR="004F38B4">
        <w:rPr>
          <w:rFonts w:ascii="Times New Roman" w:hAnsi="Times New Roman" w:cs="Times New Roman"/>
          <w:b/>
          <w:color w:val="000000"/>
          <w:sz w:val="24"/>
          <w:szCs w:val="24"/>
          <w:shd w:val="clear" w:color="auto" w:fill="FFFFFF"/>
        </w:rPr>
        <w:t xml:space="preserve"> </w:t>
      </w:r>
      <w:r w:rsidR="004F38B4" w:rsidRPr="004F38B4">
        <w:rPr>
          <w:rFonts w:ascii="Times New Roman" w:hAnsi="Times New Roman" w:cs="Times New Roman"/>
          <w:color w:val="000000"/>
          <w:sz w:val="24"/>
          <w:szCs w:val="24"/>
          <w:shd w:val="clear" w:color="auto" w:fill="FFFFFF"/>
        </w:rPr>
        <w:t>yang akan dijelaskan pada Bab V</w:t>
      </w:r>
    </w:p>
    <w:p w:rsidR="004F38B4" w:rsidRPr="004F38B4" w:rsidRDefault="004F38B4" w:rsidP="004F38B4">
      <w:pPr>
        <w:tabs>
          <w:tab w:val="left" w:pos="1134"/>
        </w:tabs>
        <w:spacing w:after="0" w:line="480" w:lineRule="auto"/>
        <w:contextualSpacing/>
        <w:jc w:val="center"/>
        <w:rPr>
          <w:rFonts w:ascii="Times New Roman" w:hAnsi="Times New Roman" w:cs="Times New Roman"/>
          <w:b/>
          <w:sz w:val="24"/>
          <w:szCs w:val="24"/>
        </w:rPr>
      </w:pPr>
      <w:proofErr w:type="spellStart"/>
      <w:r w:rsidRPr="004F38B4">
        <w:rPr>
          <w:rFonts w:ascii="Times New Roman" w:hAnsi="Times New Roman" w:cs="Times New Roman"/>
          <w:b/>
          <w:sz w:val="24"/>
          <w:szCs w:val="24"/>
          <w:lang w:val="en-US"/>
        </w:rPr>
        <w:t>Gambar</w:t>
      </w:r>
      <w:proofErr w:type="spellEnd"/>
      <w:r w:rsidRPr="004F38B4">
        <w:rPr>
          <w:rFonts w:ascii="Times New Roman" w:hAnsi="Times New Roman" w:cs="Times New Roman"/>
          <w:b/>
          <w:sz w:val="24"/>
          <w:szCs w:val="24"/>
          <w:lang w:val="en-US"/>
        </w:rPr>
        <w:t xml:space="preserve"> </w:t>
      </w:r>
      <w:r>
        <w:rPr>
          <w:rFonts w:ascii="Times New Roman" w:hAnsi="Times New Roman" w:cs="Times New Roman"/>
          <w:b/>
          <w:sz w:val="24"/>
          <w:szCs w:val="24"/>
        </w:rPr>
        <w:t>4.4</w:t>
      </w:r>
    </w:p>
    <w:p w:rsidR="004F38B4" w:rsidRDefault="004F38B4" w:rsidP="004F38B4">
      <w:pPr>
        <w:spacing w:after="160" w:line="480" w:lineRule="auto"/>
        <w:jc w:val="center"/>
        <w:rPr>
          <w:rFonts w:ascii="Times New Roman" w:hAnsi="Times New Roman" w:cs="Times New Roman"/>
          <w:b/>
          <w:sz w:val="24"/>
          <w:szCs w:val="24"/>
        </w:rPr>
      </w:pPr>
      <w:r w:rsidRPr="004F38B4">
        <w:rPr>
          <w:b/>
          <w:noProof/>
          <w:lang w:eastAsia="id-ID"/>
        </w:rPr>
        <w:drawing>
          <wp:anchor distT="0" distB="0" distL="114300" distR="114300" simplePos="0" relativeHeight="251665408" behindDoc="1" locked="0" layoutInCell="1" allowOverlap="1" wp14:anchorId="01ADD155" wp14:editId="04444874">
            <wp:simplePos x="0" y="0"/>
            <wp:positionH relativeFrom="margin">
              <wp:align>center</wp:align>
            </wp:positionH>
            <wp:positionV relativeFrom="paragraph">
              <wp:posOffset>367665</wp:posOffset>
            </wp:positionV>
            <wp:extent cx="3381154" cy="3912781"/>
            <wp:effectExtent l="0" t="0" r="29210" b="50165"/>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Pr="004F38B4">
        <w:rPr>
          <w:rFonts w:ascii="Times New Roman" w:hAnsi="Times New Roman" w:cs="Times New Roman"/>
          <w:b/>
          <w:sz w:val="24"/>
          <w:szCs w:val="24"/>
          <w:lang w:val="en-US"/>
        </w:rPr>
        <w:t xml:space="preserve">Proses </w:t>
      </w:r>
      <w:proofErr w:type="spellStart"/>
      <w:r w:rsidRPr="004F38B4">
        <w:rPr>
          <w:rFonts w:ascii="Times New Roman" w:hAnsi="Times New Roman" w:cs="Times New Roman"/>
          <w:b/>
          <w:sz w:val="24"/>
          <w:szCs w:val="24"/>
          <w:lang w:val="en-US"/>
        </w:rPr>
        <w:t>Operasi</w:t>
      </w:r>
      <w:proofErr w:type="spellEnd"/>
      <w:r w:rsidRPr="004F38B4">
        <w:rPr>
          <w:rFonts w:ascii="Times New Roman" w:hAnsi="Times New Roman" w:cs="Times New Roman"/>
          <w:b/>
          <w:sz w:val="24"/>
          <w:szCs w:val="24"/>
          <w:lang w:val="en-US"/>
        </w:rPr>
        <w:t xml:space="preserve"> </w:t>
      </w:r>
      <w:proofErr w:type="spellStart"/>
      <w:r w:rsidRPr="004F38B4">
        <w:rPr>
          <w:rFonts w:ascii="Times New Roman" w:hAnsi="Times New Roman" w:cs="Times New Roman"/>
          <w:b/>
          <w:sz w:val="24"/>
          <w:szCs w:val="24"/>
          <w:lang w:val="en-US"/>
        </w:rPr>
        <w:t>Jasa</w:t>
      </w:r>
      <w:proofErr w:type="spellEnd"/>
    </w:p>
    <w:p w:rsidR="00AD5B94" w:rsidRDefault="00AD5B94" w:rsidP="004F38B4">
      <w:pPr>
        <w:spacing w:after="160" w:line="480" w:lineRule="auto"/>
        <w:jc w:val="center"/>
        <w:rPr>
          <w:rFonts w:ascii="Times New Roman" w:hAnsi="Times New Roman" w:cs="Times New Roman"/>
          <w:b/>
          <w:sz w:val="24"/>
          <w:szCs w:val="24"/>
        </w:rPr>
      </w:pPr>
    </w:p>
    <w:p w:rsidR="00AD5B94" w:rsidRDefault="00AD5B94" w:rsidP="004F38B4">
      <w:pPr>
        <w:spacing w:after="160" w:line="480" w:lineRule="auto"/>
        <w:jc w:val="center"/>
        <w:rPr>
          <w:rFonts w:ascii="Times New Roman" w:hAnsi="Times New Roman" w:cs="Times New Roman"/>
          <w:b/>
          <w:sz w:val="24"/>
          <w:szCs w:val="24"/>
        </w:rPr>
      </w:pPr>
    </w:p>
    <w:p w:rsidR="00AD5B94" w:rsidRPr="00AD5B94" w:rsidRDefault="00AD5B94" w:rsidP="004F38B4">
      <w:pPr>
        <w:spacing w:after="160" w:line="480" w:lineRule="auto"/>
        <w:jc w:val="center"/>
        <w:rPr>
          <w:rFonts w:ascii="Times New Roman" w:hAnsi="Times New Roman" w:cs="Times New Roman"/>
          <w:sz w:val="24"/>
        </w:rPr>
      </w:pPr>
    </w:p>
    <w:p w:rsidR="004F38B4" w:rsidRPr="004F38B4" w:rsidRDefault="004F38B4" w:rsidP="004F38B4">
      <w:pPr>
        <w:spacing w:after="160" w:line="480" w:lineRule="auto"/>
        <w:jc w:val="both"/>
        <w:rPr>
          <w:rFonts w:ascii="Times New Roman" w:hAnsi="Times New Roman" w:cs="Times New Roman"/>
          <w:sz w:val="24"/>
        </w:rPr>
      </w:pPr>
    </w:p>
    <w:p w:rsidR="004F38B4" w:rsidRPr="004F38B4" w:rsidRDefault="004F38B4" w:rsidP="004F38B4">
      <w:pPr>
        <w:spacing w:after="160" w:line="480" w:lineRule="auto"/>
        <w:jc w:val="both"/>
        <w:rPr>
          <w:rFonts w:ascii="Times New Roman" w:hAnsi="Times New Roman" w:cs="Times New Roman"/>
          <w:sz w:val="24"/>
        </w:rPr>
      </w:pPr>
    </w:p>
    <w:p w:rsidR="004F38B4" w:rsidRPr="004F38B4" w:rsidRDefault="004F38B4" w:rsidP="004F38B4">
      <w:pPr>
        <w:spacing w:after="160" w:line="480" w:lineRule="auto"/>
        <w:jc w:val="both"/>
        <w:rPr>
          <w:rFonts w:ascii="Times New Roman" w:hAnsi="Times New Roman" w:cs="Times New Roman"/>
          <w:sz w:val="24"/>
        </w:rPr>
      </w:pPr>
    </w:p>
    <w:p w:rsidR="004F38B4" w:rsidRPr="004F38B4" w:rsidRDefault="004F38B4" w:rsidP="004F38B4">
      <w:pPr>
        <w:spacing w:after="160" w:line="480" w:lineRule="auto"/>
        <w:jc w:val="both"/>
        <w:rPr>
          <w:rFonts w:ascii="Times New Roman" w:hAnsi="Times New Roman" w:cs="Times New Roman"/>
          <w:sz w:val="24"/>
        </w:rPr>
      </w:pPr>
    </w:p>
    <w:p w:rsidR="004F38B4" w:rsidRPr="004F38B4" w:rsidRDefault="004F38B4" w:rsidP="004F38B4">
      <w:pPr>
        <w:spacing w:after="160" w:line="480" w:lineRule="auto"/>
        <w:jc w:val="both"/>
        <w:rPr>
          <w:rFonts w:ascii="Times New Roman" w:hAnsi="Times New Roman" w:cs="Times New Roman"/>
          <w:sz w:val="24"/>
        </w:rPr>
      </w:pPr>
    </w:p>
    <w:p w:rsidR="00AD5B94" w:rsidRPr="004F38B4" w:rsidRDefault="00AD5B94" w:rsidP="004F38B4">
      <w:pPr>
        <w:spacing w:after="160" w:line="480" w:lineRule="auto"/>
        <w:jc w:val="both"/>
        <w:rPr>
          <w:rFonts w:ascii="Times New Roman" w:hAnsi="Times New Roman" w:cs="Times New Roman"/>
          <w:sz w:val="24"/>
        </w:rPr>
      </w:pPr>
    </w:p>
    <w:p w:rsidR="004F38B4" w:rsidRDefault="004F38B4" w:rsidP="00F8755E">
      <w:pPr>
        <w:pStyle w:val="ListParagraph"/>
        <w:spacing w:after="160" w:line="480" w:lineRule="auto"/>
        <w:ind w:left="1134"/>
        <w:jc w:val="both"/>
        <w:rPr>
          <w:rFonts w:ascii="Times New Roman" w:hAnsi="Times New Roman" w:cs="Times New Roman"/>
          <w:sz w:val="24"/>
        </w:rPr>
      </w:pPr>
      <w:r>
        <w:rPr>
          <w:rFonts w:ascii="Times New Roman" w:hAnsi="Times New Roman" w:cs="Times New Roman"/>
          <w:sz w:val="24"/>
        </w:rPr>
        <w:tab/>
      </w:r>
      <w:r w:rsidRPr="004F38B4">
        <w:rPr>
          <w:rFonts w:ascii="Times New Roman" w:hAnsi="Times New Roman" w:cs="Times New Roman"/>
          <w:sz w:val="24"/>
        </w:rPr>
        <w:t xml:space="preserve">Sumber: </w:t>
      </w:r>
      <w:r w:rsidRPr="004F38B4">
        <w:rPr>
          <w:rFonts w:ascii="Times New Roman" w:hAnsi="Times New Roman" w:cs="Times New Roman"/>
          <w:i/>
          <w:sz w:val="24"/>
        </w:rPr>
        <w:t>AutoRelianz</w:t>
      </w:r>
      <w:r w:rsidRPr="004F38B4">
        <w:rPr>
          <w:rFonts w:ascii="Times New Roman" w:hAnsi="Times New Roman" w:cs="Times New Roman"/>
          <w:sz w:val="24"/>
        </w:rPr>
        <w:t>, 2018</w:t>
      </w:r>
    </w:p>
    <w:p w:rsidR="00F8755E" w:rsidRPr="00F8755E" w:rsidRDefault="00F8755E" w:rsidP="00F8755E">
      <w:pPr>
        <w:pStyle w:val="ListParagraph"/>
        <w:spacing w:after="160" w:line="480" w:lineRule="auto"/>
        <w:ind w:left="1134"/>
        <w:jc w:val="both"/>
        <w:rPr>
          <w:rFonts w:ascii="Times New Roman" w:hAnsi="Times New Roman" w:cs="Times New Roman"/>
          <w:sz w:val="24"/>
        </w:rPr>
      </w:pPr>
    </w:p>
    <w:p w:rsidR="0011307B" w:rsidRPr="005E0B5B" w:rsidRDefault="004F38B4" w:rsidP="005E0B5B">
      <w:pPr>
        <w:pStyle w:val="ListParagraph"/>
        <w:numPr>
          <w:ilvl w:val="0"/>
          <w:numId w:val="14"/>
        </w:numPr>
        <w:spacing w:after="160" w:line="480" w:lineRule="auto"/>
        <w:jc w:val="both"/>
        <w:rPr>
          <w:rFonts w:ascii="Times New Roman" w:hAnsi="Times New Roman" w:cs="Times New Roman"/>
          <w:color w:val="000000"/>
          <w:sz w:val="24"/>
          <w:szCs w:val="24"/>
          <w:shd w:val="clear" w:color="auto" w:fill="FFFFFF"/>
        </w:rPr>
      </w:pPr>
      <w:r w:rsidRPr="005E0B5B">
        <w:rPr>
          <w:rFonts w:ascii="Times New Roman" w:hAnsi="Times New Roman" w:cs="Times New Roman"/>
          <w:i/>
          <w:color w:val="000000"/>
          <w:sz w:val="24"/>
          <w:szCs w:val="24"/>
          <w:shd w:val="clear" w:color="auto" w:fill="FFFFFF"/>
        </w:rPr>
        <w:t xml:space="preserve">Physical Evidence </w:t>
      </w:r>
      <w:r w:rsidRPr="005E0B5B">
        <w:rPr>
          <w:rFonts w:ascii="Times New Roman" w:hAnsi="Times New Roman" w:cs="Times New Roman"/>
          <w:color w:val="000000"/>
          <w:sz w:val="24"/>
          <w:szCs w:val="24"/>
          <w:shd w:val="clear" w:color="auto" w:fill="FFFFFF"/>
        </w:rPr>
        <w:t>(Bukti Fisik Perusahaan)</w:t>
      </w:r>
    </w:p>
    <w:p w:rsidR="004F38B4" w:rsidRDefault="004F38B4" w:rsidP="005E0B5B">
      <w:pPr>
        <w:pStyle w:val="ListParagraph"/>
        <w:spacing w:after="160" w:line="480" w:lineRule="auto"/>
        <w:ind w:left="709" w:firstLine="590"/>
        <w:contextualSpacing w:val="0"/>
        <w:jc w:val="both"/>
        <w:rPr>
          <w:rFonts w:ascii="Times New Roman" w:hAnsi="Times New Roman" w:cs="Times New Roman"/>
          <w:color w:val="000000"/>
          <w:sz w:val="24"/>
          <w:szCs w:val="24"/>
          <w:shd w:val="clear" w:color="auto" w:fill="FFFFFF"/>
        </w:rPr>
      </w:pPr>
      <w:r w:rsidRPr="004F38B4">
        <w:rPr>
          <w:rFonts w:ascii="Times New Roman" w:hAnsi="Times New Roman" w:cs="Times New Roman"/>
          <w:i/>
          <w:color w:val="000000"/>
          <w:sz w:val="24"/>
          <w:szCs w:val="24"/>
          <w:shd w:val="clear" w:color="auto" w:fill="FFFFFF"/>
        </w:rPr>
        <w:lastRenderedPageBreak/>
        <w:t>Physical Evidence</w:t>
      </w:r>
      <w:r>
        <w:rPr>
          <w:rFonts w:ascii="Times New Roman" w:hAnsi="Times New Roman" w:cs="Times New Roman"/>
          <w:color w:val="000000"/>
          <w:sz w:val="24"/>
          <w:szCs w:val="24"/>
          <w:shd w:val="clear" w:color="auto" w:fill="FFFFFF"/>
        </w:rPr>
        <w:t xml:space="preserve"> merupakan bukti fisik yang dimiliki oleh perusahaan dalam bentuk bangunan dan asset fisik lainnya yang membantu berjalannya proses operasional usaha. </w:t>
      </w:r>
      <w:r w:rsidRPr="004F38B4">
        <w:rPr>
          <w:rFonts w:ascii="Times New Roman" w:hAnsi="Times New Roman" w:cs="Times New Roman"/>
          <w:color w:val="000000"/>
          <w:sz w:val="24"/>
          <w:szCs w:val="24"/>
          <w:shd w:val="clear" w:color="auto" w:fill="FFFFFF"/>
        </w:rPr>
        <w:t xml:space="preserve">Perhatian terhadap interior, perlengkapan bangunan, termasuk lightning system, dan tata ruang yang lapang menjadi perhatian penting dan dapat mempengaruhi </w:t>
      </w:r>
      <w:r>
        <w:rPr>
          <w:rFonts w:ascii="Times New Roman" w:hAnsi="Times New Roman" w:cs="Times New Roman"/>
          <w:color w:val="000000"/>
          <w:sz w:val="24"/>
          <w:szCs w:val="24"/>
          <w:shd w:val="clear" w:color="auto" w:fill="FFFFFF"/>
        </w:rPr>
        <w:t>kepuasan</w:t>
      </w:r>
      <w:r w:rsidRPr="004F38B4">
        <w:rPr>
          <w:rFonts w:ascii="Times New Roman" w:hAnsi="Times New Roman" w:cs="Times New Roman"/>
          <w:color w:val="000000"/>
          <w:sz w:val="24"/>
          <w:szCs w:val="24"/>
          <w:shd w:val="clear" w:color="auto" w:fill="FFFFFF"/>
        </w:rPr>
        <w:t xml:space="preserve"> pengunjung</w:t>
      </w:r>
      <w:r>
        <w:rPr>
          <w:rFonts w:ascii="Times New Roman" w:hAnsi="Times New Roman" w:cs="Times New Roman"/>
          <w:color w:val="000000"/>
          <w:sz w:val="24"/>
          <w:szCs w:val="24"/>
          <w:shd w:val="clear" w:color="auto" w:fill="FFFFFF"/>
        </w:rPr>
        <w:t>. Bangunan harus memberikan pengalaman yang memuaskan terhadap konsumen sehingga konsumen menjadi senang dan merasa nyaman yang akan berdampak kepada loyalitas konsumen.</w:t>
      </w:r>
    </w:p>
    <w:p w:rsidR="00635CA9" w:rsidRDefault="00FE769B" w:rsidP="005E0B5B">
      <w:pPr>
        <w:pStyle w:val="ListParagraph"/>
        <w:spacing w:after="160" w:line="480" w:lineRule="auto"/>
        <w:ind w:left="709" w:firstLine="590"/>
        <w:contextualSpacing w:val="0"/>
        <w:jc w:val="both"/>
        <w:rPr>
          <w:rFonts w:ascii="Times New Roman" w:eastAsia="Calibri" w:hAnsi="Times New Roman" w:cs="Times New Roman"/>
          <w:sz w:val="24"/>
          <w:szCs w:val="24"/>
        </w:rPr>
      </w:pPr>
      <w:r w:rsidRPr="007B538F">
        <w:rPr>
          <w:rFonts w:ascii="Times New Roman" w:eastAsia="Calibri" w:hAnsi="Times New Roman" w:cs="Times New Roman"/>
          <w:i/>
          <w:sz w:val="24"/>
          <w:szCs w:val="24"/>
        </w:rPr>
        <w:t>AutoRelianz</w:t>
      </w:r>
      <w:r>
        <w:rPr>
          <w:rFonts w:ascii="Times New Roman" w:eastAsia="Calibri" w:hAnsi="Times New Roman" w:cs="Times New Roman"/>
          <w:sz w:val="24"/>
          <w:szCs w:val="24"/>
        </w:rPr>
        <w:t xml:space="preserve"> memilih lokasi </w:t>
      </w:r>
      <w:r w:rsidRPr="007B538F">
        <w:rPr>
          <w:rFonts w:ascii="Times New Roman" w:eastAsia="Calibri" w:hAnsi="Times New Roman" w:cs="Times New Roman"/>
          <w:sz w:val="24"/>
          <w:szCs w:val="24"/>
        </w:rPr>
        <w:t>perumahan Poris Paradise</w:t>
      </w:r>
      <w:r>
        <w:rPr>
          <w:rFonts w:ascii="Times New Roman" w:eastAsia="Calibri" w:hAnsi="Times New Roman" w:cs="Times New Roman"/>
          <w:sz w:val="24"/>
          <w:szCs w:val="24"/>
        </w:rPr>
        <w:t>, Tangerang</w:t>
      </w:r>
      <w:r w:rsidRPr="007B538F">
        <w:rPr>
          <w:rFonts w:ascii="Times New Roman" w:eastAsia="Calibri" w:hAnsi="Times New Roman" w:cs="Times New Roman"/>
          <w:sz w:val="24"/>
          <w:szCs w:val="24"/>
        </w:rPr>
        <w:t xml:space="preserve"> sebagai lokasi </w:t>
      </w:r>
      <w:r>
        <w:rPr>
          <w:rFonts w:ascii="Times New Roman" w:eastAsia="Calibri" w:hAnsi="Times New Roman" w:cs="Times New Roman"/>
          <w:sz w:val="24"/>
          <w:szCs w:val="24"/>
        </w:rPr>
        <w:t xml:space="preserve">usaha karena dianggap cocok dengan pemukiman masyarakat, pusat bisnis dan usaha, serta lokasi mudah untuk diakses. Harga sewa gedung yang masih murah juga menjadi faktor yang memperkecil beban </w:t>
      </w:r>
      <w:r w:rsidRPr="007B538F">
        <w:rPr>
          <w:rFonts w:ascii="Times New Roman" w:eastAsia="Calibri" w:hAnsi="Times New Roman" w:cs="Times New Roman"/>
          <w:i/>
          <w:sz w:val="24"/>
          <w:szCs w:val="24"/>
        </w:rPr>
        <w:t>AutoRelianz</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Lay out bangunan </w:t>
      </w:r>
      <w:r w:rsidRPr="00FE769B">
        <w:rPr>
          <w:rFonts w:ascii="Times New Roman" w:eastAsia="Calibri" w:hAnsi="Times New Roman" w:cs="Times New Roman"/>
          <w:i/>
          <w:sz w:val="24"/>
          <w:szCs w:val="24"/>
        </w:rPr>
        <w:t>AutoRelianz</w:t>
      </w:r>
      <w:r>
        <w:rPr>
          <w:rFonts w:ascii="Times New Roman" w:eastAsia="Calibri" w:hAnsi="Times New Roman" w:cs="Times New Roman"/>
          <w:sz w:val="24"/>
          <w:szCs w:val="24"/>
        </w:rPr>
        <w:t xml:space="preserve"> akan dijelaskan lebih detail pada Bab V.</w:t>
      </w:r>
    </w:p>
    <w:p w:rsidR="005E0B5B" w:rsidRPr="005E0B5B" w:rsidRDefault="005E0B5B" w:rsidP="005E0B5B">
      <w:pPr>
        <w:pStyle w:val="ListParagraph"/>
        <w:spacing w:after="160" w:line="480" w:lineRule="auto"/>
        <w:ind w:left="709" w:firstLine="590"/>
        <w:contextualSpacing w:val="0"/>
        <w:jc w:val="both"/>
        <w:rPr>
          <w:rFonts w:ascii="Times New Roman" w:eastAsia="Calibri" w:hAnsi="Times New Roman" w:cs="Times New Roman"/>
          <w:sz w:val="24"/>
          <w:szCs w:val="24"/>
        </w:rPr>
      </w:pPr>
    </w:p>
    <w:p w:rsidR="005E529B" w:rsidRPr="005E529B" w:rsidRDefault="005E529B" w:rsidP="0023632E">
      <w:pPr>
        <w:pStyle w:val="ListParagraph"/>
        <w:numPr>
          <w:ilvl w:val="0"/>
          <w:numId w:val="1"/>
        </w:numPr>
        <w:spacing w:after="160" w:line="480" w:lineRule="auto"/>
        <w:jc w:val="both"/>
        <w:rPr>
          <w:rFonts w:ascii="Times New Roman" w:hAnsi="Times New Roman" w:cs="Times New Roman"/>
          <w:b/>
          <w:color w:val="000000"/>
          <w:sz w:val="24"/>
          <w:szCs w:val="24"/>
          <w:shd w:val="clear" w:color="auto" w:fill="FFFFFF"/>
        </w:rPr>
      </w:pPr>
      <w:r w:rsidRPr="005E529B">
        <w:rPr>
          <w:rFonts w:ascii="Times New Roman" w:hAnsi="Times New Roman" w:cs="Times New Roman"/>
          <w:b/>
          <w:color w:val="000000"/>
          <w:sz w:val="24"/>
          <w:szCs w:val="24"/>
          <w:shd w:val="clear" w:color="auto" w:fill="FFFFFF"/>
        </w:rPr>
        <w:t>STRATEGI PROMOSI</w:t>
      </w:r>
    </w:p>
    <w:p w:rsidR="005E529B" w:rsidRDefault="0023632E" w:rsidP="005E529B">
      <w:pPr>
        <w:pStyle w:val="ListParagraph"/>
        <w:spacing w:after="160" w:line="48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Dalam memperkenalkan sebuah produk atau jasa baru ke konsumen, memerlukan sebuah kegiatan yang membuat masyarakat sadar akan kehadiran produk baru tersebut. Salah satu cara yang dapat dilakukan adalah dengan melakukan kegiatan promosi. Pro</w:t>
      </w:r>
      <w:r w:rsidR="00B9499A">
        <w:rPr>
          <w:rFonts w:ascii="Times New Roman" w:hAnsi="Times New Roman" w:cs="Times New Roman"/>
          <w:color w:val="000000"/>
          <w:sz w:val="24"/>
          <w:szCs w:val="24"/>
          <w:shd w:val="clear" w:color="auto" w:fill="FFFFFF"/>
        </w:rPr>
        <w:t>mosi diartikan oleh Kotler (2014</w:t>
      </w:r>
      <w:r>
        <w:rPr>
          <w:rFonts w:ascii="Times New Roman" w:hAnsi="Times New Roman" w:cs="Times New Roman"/>
          <w:color w:val="000000"/>
          <w:sz w:val="24"/>
          <w:szCs w:val="24"/>
          <w:shd w:val="clear" w:color="auto" w:fill="FFFFFF"/>
        </w:rPr>
        <w:t>: 64) sebagai sebuah kegiatan yang berfokuskan kepada menarik perhatian pelanggan untuk mengkonsumsi dan membeli produk perusahaan yang diharapkan dapat menambah tingkat penjualan. Berikut adalah beberapa strategi promosi yang dapat digunakan untuk menarik perhatian konsumen:</w:t>
      </w:r>
    </w:p>
    <w:p w:rsidR="00630CEC" w:rsidRPr="003C1BC1" w:rsidRDefault="00630CEC" w:rsidP="003C1BC1">
      <w:pPr>
        <w:pStyle w:val="ListParagraph"/>
        <w:numPr>
          <w:ilvl w:val="0"/>
          <w:numId w:val="21"/>
        </w:numPr>
        <w:spacing w:after="160" w:line="480" w:lineRule="auto"/>
        <w:ind w:left="567"/>
        <w:jc w:val="both"/>
        <w:rPr>
          <w:rFonts w:ascii="Times New Roman" w:hAnsi="Times New Roman" w:cs="Times New Roman"/>
          <w:i/>
          <w:color w:val="000000"/>
          <w:sz w:val="24"/>
          <w:szCs w:val="24"/>
          <w:shd w:val="clear" w:color="auto" w:fill="FFFFFF"/>
        </w:rPr>
      </w:pPr>
      <w:r w:rsidRPr="003C1BC1">
        <w:rPr>
          <w:rFonts w:ascii="Times New Roman" w:hAnsi="Times New Roman" w:cs="Times New Roman"/>
          <w:i/>
          <w:color w:val="000000"/>
          <w:sz w:val="24"/>
          <w:szCs w:val="24"/>
          <w:shd w:val="clear" w:color="auto" w:fill="FFFFFF"/>
        </w:rPr>
        <w:t>Advertising</w:t>
      </w:r>
    </w:p>
    <w:p w:rsidR="00C91AAB" w:rsidRPr="00BE48C3" w:rsidRDefault="003C1BC1" w:rsidP="00BE48C3">
      <w:pPr>
        <w:pStyle w:val="ListParagraph"/>
        <w:spacing w:after="160" w:line="480" w:lineRule="auto"/>
        <w:ind w:left="567" w:firstLine="426"/>
        <w:jc w:val="both"/>
        <w:rPr>
          <w:rFonts w:ascii="Times New Roman" w:hAnsi="Times New Roman" w:cs="Times New Roman"/>
          <w:color w:val="000000"/>
          <w:sz w:val="24"/>
          <w:szCs w:val="24"/>
          <w:shd w:val="clear" w:color="auto" w:fill="FFFFFF"/>
        </w:rPr>
      </w:pPr>
      <w:r w:rsidRPr="003C1BC1">
        <w:rPr>
          <w:rFonts w:ascii="Times New Roman" w:hAnsi="Times New Roman" w:cs="Times New Roman"/>
          <w:i/>
          <w:color w:val="000000"/>
          <w:sz w:val="24"/>
          <w:szCs w:val="24"/>
          <w:shd w:val="clear" w:color="auto" w:fill="FFFFFF"/>
        </w:rPr>
        <w:t>Advertising</w:t>
      </w:r>
      <w:r>
        <w:rPr>
          <w:rFonts w:ascii="Times New Roman" w:hAnsi="Times New Roman" w:cs="Times New Roman"/>
          <w:color w:val="000000"/>
          <w:sz w:val="24"/>
          <w:szCs w:val="24"/>
          <w:shd w:val="clear" w:color="auto" w:fill="FFFFFF"/>
        </w:rPr>
        <w:t xml:space="preserve"> atau iklan merupakan strategi promosi yang paling terkenal dan sering sekali digunakan untuk menarik perhatian konsumen untuk mengkonsumsi </w:t>
      </w:r>
      <w:r>
        <w:rPr>
          <w:rFonts w:ascii="Times New Roman" w:hAnsi="Times New Roman" w:cs="Times New Roman"/>
          <w:color w:val="000000"/>
          <w:sz w:val="24"/>
          <w:szCs w:val="24"/>
          <w:shd w:val="clear" w:color="auto" w:fill="FFFFFF"/>
        </w:rPr>
        <w:lastRenderedPageBreak/>
        <w:t xml:space="preserve">produk. </w:t>
      </w:r>
      <w:r w:rsidR="00E55E3E">
        <w:rPr>
          <w:rFonts w:ascii="Times New Roman" w:hAnsi="Times New Roman" w:cs="Times New Roman"/>
          <w:color w:val="000000"/>
          <w:sz w:val="24"/>
          <w:szCs w:val="24"/>
          <w:shd w:val="clear" w:color="auto" w:fill="FFFFFF"/>
        </w:rPr>
        <w:t xml:space="preserve">Kegiatan advertising menyajikan sebuah materi atau pesan yang bersifat </w:t>
      </w:r>
      <w:r w:rsidR="00E55E3E" w:rsidRPr="00E55E3E">
        <w:rPr>
          <w:rFonts w:ascii="Times New Roman" w:hAnsi="Times New Roman" w:cs="Times New Roman"/>
          <w:i/>
          <w:color w:val="000000"/>
          <w:sz w:val="24"/>
          <w:szCs w:val="24"/>
          <w:shd w:val="clear" w:color="auto" w:fill="FFFFFF"/>
        </w:rPr>
        <w:t>persuasif</w:t>
      </w:r>
      <w:r w:rsidR="00E55E3E">
        <w:rPr>
          <w:rFonts w:ascii="Times New Roman" w:hAnsi="Times New Roman" w:cs="Times New Roman"/>
          <w:i/>
          <w:color w:val="000000"/>
          <w:sz w:val="24"/>
          <w:szCs w:val="24"/>
          <w:shd w:val="clear" w:color="auto" w:fill="FFFFFF"/>
        </w:rPr>
        <w:t xml:space="preserve"> </w:t>
      </w:r>
      <w:r w:rsidR="00E55E3E">
        <w:rPr>
          <w:rFonts w:ascii="Times New Roman" w:hAnsi="Times New Roman" w:cs="Times New Roman"/>
          <w:color w:val="000000"/>
          <w:sz w:val="24"/>
          <w:szCs w:val="24"/>
          <w:shd w:val="clear" w:color="auto" w:fill="FFFFFF"/>
        </w:rPr>
        <w:t xml:space="preserve">kepada masyarakat melalui media massa yang ada. Tujuan utama kegiatan ini adalah membuat daya tarik kepada konsumen agar ingin mengkonsumsi produk atau jasa yang diproduksi. </w:t>
      </w:r>
      <w:r w:rsidR="00C91AAB">
        <w:rPr>
          <w:rFonts w:ascii="Times New Roman" w:hAnsi="Times New Roman" w:cs="Times New Roman"/>
          <w:color w:val="000000"/>
          <w:sz w:val="24"/>
          <w:szCs w:val="24"/>
          <w:shd w:val="clear" w:color="auto" w:fill="FFFFFF"/>
        </w:rPr>
        <w:t xml:space="preserve">Berikut adalah jenis advertising yang akan digunakan oleh </w:t>
      </w:r>
      <w:r w:rsidR="00C91AAB" w:rsidRPr="00C91AAB">
        <w:rPr>
          <w:rFonts w:ascii="Times New Roman" w:hAnsi="Times New Roman" w:cs="Times New Roman"/>
          <w:i/>
          <w:color w:val="000000"/>
          <w:sz w:val="24"/>
          <w:szCs w:val="24"/>
          <w:shd w:val="clear" w:color="auto" w:fill="FFFFFF"/>
        </w:rPr>
        <w:t>AutoRelianz</w:t>
      </w:r>
      <w:r w:rsidR="00C91AAB">
        <w:rPr>
          <w:rFonts w:ascii="Times New Roman" w:hAnsi="Times New Roman" w:cs="Times New Roman"/>
          <w:color w:val="000000"/>
          <w:sz w:val="24"/>
          <w:szCs w:val="24"/>
          <w:shd w:val="clear" w:color="auto" w:fill="FFFFFF"/>
        </w:rPr>
        <w:t xml:space="preserve"> :</w:t>
      </w:r>
    </w:p>
    <w:p w:rsidR="00C91AAB" w:rsidRDefault="00C91AAB" w:rsidP="00C91AAB">
      <w:pPr>
        <w:pStyle w:val="ListParagraph"/>
        <w:numPr>
          <w:ilvl w:val="0"/>
          <w:numId w:val="22"/>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Brosur</w:t>
      </w:r>
    </w:p>
    <w:p w:rsidR="00C91AAB" w:rsidRDefault="00C91AAB" w:rsidP="00C91AAB">
      <w:pPr>
        <w:pStyle w:val="ListParagraph"/>
        <w:spacing w:after="160" w:line="480" w:lineRule="auto"/>
        <w:ind w:left="1134"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Brosur merupakan sebuah buku atau kumpulan kertas yang berisi informasi dan biasanya disertai gambar seputar produk atau jasa yang ditawarkan. Brosur berguna untuk memberikan perkenalan secara singkat mengenai produk kepada konsumen untuk menarik perhatian dan diharapkan memberikan dampak kepada konsumen berupa pencarian infomasi lebih lanjut mengenai produk tersebut. Brosur </w:t>
      </w:r>
      <w:r w:rsidRPr="005977C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disebarkan di sekitar perumahan Poris Paradise, Tangerang dan di sekitar Jakarta Barat. </w:t>
      </w:r>
    </w:p>
    <w:p w:rsidR="00C91AAB" w:rsidRPr="00041643" w:rsidRDefault="00041643" w:rsidP="00C91AAB">
      <w:pPr>
        <w:spacing w:after="0" w:line="36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ID"/>
        </w:rPr>
        <w:t>Tabel</w:t>
      </w:r>
      <w:proofErr w:type="spellEnd"/>
      <w:r>
        <w:rPr>
          <w:rFonts w:ascii="Times New Roman" w:eastAsia="Calibri" w:hAnsi="Times New Roman" w:cs="Times New Roman"/>
          <w:b/>
          <w:sz w:val="24"/>
          <w:szCs w:val="24"/>
          <w:lang w:val="en-ID"/>
        </w:rPr>
        <w:t xml:space="preserve"> </w:t>
      </w:r>
      <w:r w:rsidR="00013B3C">
        <w:rPr>
          <w:rFonts w:ascii="Times New Roman" w:eastAsia="Calibri" w:hAnsi="Times New Roman" w:cs="Times New Roman"/>
          <w:b/>
          <w:sz w:val="24"/>
          <w:szCs w:val="24"/>
        </w:rPr>
        <w:t>4.6</w:t>
      </w:r>
    </w:p>
    <w:p w:rsidR="00C91AAB" w:rsidRPr="00C91AAB" w:rsidRDefault="00C91AAB" w:rsidP="00C91AAB">
      <w:pPr>
        <w:spacing w:after="0" w:line="360" w:lineRule="auto"/>
        <w:jc w:val="center"/>
        <w:rPr>
          <w:rFonts w:ascii="Times New Roman" w:eastAsia="Calibri" w:hAnsi="Times New Roman" w:cs="Times New Roman"/>
          <w:b/>
          <w:sz w:val="24"/>
          <w:szCs w:val="24"/>
        </w:rPr>
      </w:pPr>
      <w:proofErr w:type="spellStart"/>
      <w:r w:rsidRPr="00C91AAB">
        <w:rPr>
          <w:rFonts w:ascii="Times New Roman" w:eastAsia="Calibri" w:hAnsi="Times New Roman" w:cs="Times New Roman"/>
          <w:b/>
          <w:sz w:val="24"/>
          <w:szCs w:val="24"/>
          <w:lang w:val="en-ID"/>
        </w:rPr>
        <w:t>Biaya</w:t>
      </w:r>
      <w:proofErr w:type="spellEnd"/>
      <w:r w:rsidRPr="00C91AAB">
        <w:rPr>
          <w:rFonts w:ascii="Times New Roman" w:eastAsia="Calibri" w:hAnsi="Times New Roman" w:cs="Times New Roman"/>
          <w:b/>
          <w:sz w:val="24"/>
          <w:szCs w:val="24"/>
          <w:lang w:val="en-ID"/>
        </w:rPr>
        <w:t xml:space="preserve"> </w:t>
      </w:r>
      <w:proofErr w:type="spellStart"/>
      <w:r w:rsidRPr="00C91AAB">
        <w:rPr>
          <w:rFonts w:ascii="Times New Roman" w:eastAsia="Calibri" w:hAnsi="Times New Roman" w:cs="Times New Roman"/>
          <w:b/>
          <w:sz w:val="24"/>
          <w:szCs w:val="24"/>
          <w:lang w:val="en-ID"/>
        </w:rPr>
        <w:t>Pembuatan</w:t>
      </w:r>
      <w:proofErr w:type="spellEnd"/>
      <w:r w:rsidRPr="00C91AAB">
        <w:rPr>
          <w:rFonts w:ascii="Times New Roman" w:eastAsia="Calibri" w:hAnsi="Times New Roman" w:cs="Times New Roman"/>
          <w:b/>
          <w:sz w:val="24"/>
          <w:szCs w:val="24"/>
          <w:lang w:val="en-ID"/>
        </w:rPr>
        <w:t xml:space="preserve"> </w:t>
      </w:r>
      <w:proofErr w:type="spellStart"/>
      <w:r w:rsidRPr="00C91AAB">
        <w:rPr>
          <w:rFonts w:ascii="Times New Roman" w:eastAsia="Calibri" w:hAnsi="Times New Roman" w:cs="Times New Roman"/>
          <w:b/>
          <w:sz w:val="24"/>
          <w:szCs w:val="24"/>
          <w:lang w:val="en-ID"/>
        </w:rPr>
        <w:t>Brosur</w:t>
      </w:r>
      <w:proofErr w:type="spellEnd"/>
      <w:r w:rsidRPr="00C91AAB">
        <w:rPr>
          <w:rFonts w:ascii="Times New Roman" w:eastAsia="Calibri" w:hAnsi="Times New Roman" w:cs="Times New Roman"/>
          <w:b/>
          <w:sz w:val="24"/>
          <w:szCs w:val="24"/>
          <w:lang w:val="en-ID"/>
        </w:rPr>
        <w:t xml:space="preserve"> </w:t>
      </w:r>
      <w:r w:rsidR="00500A60" w:rsidRPr="00500A60">
        <w:rPr>
          <w:rFonts w:ascii="Times New Roman" w:eastAsia="Calibri" w:hAnsi="Times New Roman" w:cs="Times New Roman"/>
          <w:b/>
          <w:i/>
          <w:sz w:val="24"/>
          <w:szCs w:val="24"/>
        </w:rPr>
        <w:t>AutoRelianz</w:t>
      </w:r>
    </w:p>
    <w:tbl>
      <w:tblPr>
        <w:tblW w:w="7556" w:type="dxa"/>
        <w:tblInd w:w="1242" w:type="dxa"/>
        <w:tblLook w:val="04A0" w:firstRow="1" w:lastRow="0" w:firstColumn="1" w:lastColumn="0" w:noHBand="0" w:noVBand="1"/>
      </w:tblPr>
      <w:tblGrid>
        <w:gridCol w:w="2410"/>
        <w:gridCol w:w="2198"/>
        <w:gridCol w:w="1276"/>
        <w:gridCol w:w="1672"/>
      </w:tblGrid>
      <w:tr w:rsidR="00C91AAB" w:rsidRPr="00C91AAB" w:rsidTr="00C91AAB">
        <w:trPr>
          <w:trHeight w:val="337"/>
        </w:trPr>
        <w:tc>
          <w:tcPr>
            <w:tcW w:w="2410" w:type="dxa"/>
            <w:tcBorders>
              <w:top w:val="single" w:sz="8" w:space="0" w:color="auto"/>
              <w:left w:val="single" w:sz="8" w:space="0" w:color="auto"/>
              <w:bottom w:val="nil"/>
              <w:right w:val="single" w:sz="8" w:space="0" w:color="auto"/>
            </w:tcBorders>
            <w:shd w:val="clear" w:color="auto" w:fill="auto"/>
            <w:noWrap/>
            <w:vAlign w:val="center"/>
            <w:hideMark/>
          </w:tcPr>
          <w:p w:rsidR="00C91AAB" w:rsidRPr="00C91AAB" w:rsidRDefault="00C91AAB" w:rsidP="00C91AAB">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Deskripsi</w:t>
            </w:r>
          </w:p>
        </w:tc>
        <w:tc>
          <w:tcPr>
            <w:tcW w:w="2198" w:type="dxa"/>
            <w:tcBorders>
              <w:top w:val="single" w:sz="8" w:space="0" w:color="auto"/>
              <w:left w:val="nil"/>
              <w:bottom w:val="nil"/>
              <w:right w:val="single" w:sz="8" w:space="0" w:color="auto"/>
            </w:tcBorders>
            <w:shd w:val="clear" w:color="auto" w:fill="auto"/>
            <w:noWrap/>
            <w:vAlign w:val="center"/>
            <w:hideMark/>
          </w:tcPr>
          <w:p w:rsidR="00C91AAB" w:rsidRPr="00C91AAB" w:rsidRDefault="00C91AAB" w:rsidP="00C91AAB">
            <w:pPr>
              <w:spacing w:after="0" w:line="240" w:lineRule="auto"/>
              <w:jc w:val="center"/>
              <w:rPr>
                <w:rFonts w:ascii="Times New Roman" w:eastAsia="Times New Roman" w:hAnsi="Times New Roman" w:cs="Times New Roman"/>
                <w:b/>
                <w:bCs/>
                <w:color w:val="000000"/>
                <w:lang w:eastAsia="id-ID"/>
              </w:rPr>
            </w:pPr>
            <w:proofErr w:type="spellStart"/>
            <w:r w:rsidRPr="00C91AAB">
              <w:rPr>
                <w:rFonts w:ascii="Times New Roman" w:eastAsia="Times New Roman" w:hAnsi="Times New Roman" w:cs="Times New Roman"/>
                <w:b/>
                <w:bCs/>
                <w:color w:val="000000"/>
                <w:lang w:val="en-ID" w:eastAsia="id-ID"/>
              </w:rPr>
              <w:t>Harga</w:t>
            </w:r>
            <w:proofErr w:type="spellEnd"/>
            <w:r>
              <w:rPr>
                <w:rFonts w:ascii="Times New Roman" w:eastAsia="Times New Roman" w:hAnsi="Times New Roman" w:cs="Times New Roman"/>
                <w:b/>
                <w:bCs/>
                <w:color w:val="000000"/>
                <w:lang w:eastAsia="id-ID"/>
              </w:rPr>
              <w:t xml:space="preserve"> </w:t>
            </w:r>
          </w:p>
        </w:tc>
        <w:tc>
          <w:tcPr>
            <w:tcW w:w="1276" w:type="dxa"/>
            <w:tcBorders>
              <w:top w:val="single" w:sz="8" w:space="0" w:color="auto"/>
              <w:left w:val="nil"/>
              <w:bottom w:val="nil"/>
              <w:right w:val="single" w:sz="8" w:space="0" w:color="auto"/>
            </w:tcBorders>
            <w:shd w:val="clear" w:color="auto" w:fill="auto"/>
            <w:noWrap/>
            <w:vAlign w:val="center"/>
            <w:hideMark/>
          </w:tcPr>
          <w:p w:rsidR="00C91AAB" w:rsidRPr="00C91AAB" w:rsidRDefault="00C91AAB" w:rsidP="00C91AAB">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Jumlah</w:t>
            </w:r>
            <w:r w:rsidR="00500A60">
              <w:rPr>
                <w:rFonts w:ascii="Times New Roman" w:eastAsia="Times New Roman" w:hAnsi="Times New Roman" w:cs="Times New Roman"/>
                <w:b/>
                <w:bCs/>
                <w:color w:val="000000"/>
                <w:lang w:eastAsia="id-ID"/>
              </w:rPr>
              <w:t xml:space="preserve"> (lembar)</w:t>
            </w:r>
          </w:p>
        </w:tc>
        <w:tc>
          <w:tcPr>
            <w:tcW w:w="1672" w:type="dxa"/>
            <w:tcBorders>
              <w:top w:val="single" w:sz="8" w:space="0" w:color="auto"/>
              <w:left w:val="nil"/>
              <w:bottom w:val="nil"/>
              <w:right w:val="single" w:sz="8" w:space="0" w:color="auto"/>
            </w:tcBorders>
            <w:shd w:val="clear" w:color="auto" w:fill="auto"/>
            <w:noWrap/>
            <w:vAlign w:val="center"/>
            <w:hideMark/>
          </w:tcPr>
          <w:p w:rsidR="00C91AAB" w:rsidRPr="00C91AAB" w:rsidRDefault="00C91AAB" w:rsidP="00C91AAB">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Total</w:t>
            </w:r>
          </w:p>
        </w:tc>
      </w:tr>
      <w:tr w:rsidR="00C91AAB" w:rsidRPr="00C91AAB" w:rsidTr="00C91AAB">
        <w:trPr>
          <w:trHeight w:val="674"/>
        </w:trPr>
        <w:tc>
          <w:tcPr>
            <w:tcW w:w="24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91AAB" w:rsidRPr="00C91AAB" w:rsidRDefault="00C91AAB" w:rsidP="00C91AAB">
            <w:pPr>
              <w:spacing w:after="0" w:line="240" w:lineRule="auto"/>
              <w:jc w:val="center"/>
              <w:rPr>
                <w:rFonts w:ascii="Times New Roman" w:eastAsia="Times New Roman" w:hAnsi="Times New Roman" w:cs="Times New Roman"/>
                <w:color w:val="000000"/>
                <w:lang w:eastAsia="id-ID"/>
              </w:rPr>
            </w:pPr>
            <w:proofErr w:type="spellStart"/>
            <w:r w:rsidRPr="00C91AAB">
              <w:rPr>
                <w:rFonts w:ascii="Times New Roman" w:eastAsia="Times New Roman" w:hAnsi="Times New Roman" w:cs="Times New Roman"/>
                <w:color w:val="000000"/>
                <w:lang w:val="en-ID" w:eastAsia="id-ID"/>
              </w:rPr>
              <w:t>Ukuran</w:t>
            </w:r>
            <w:proofErr w:type="spellEnd"/>
            <w:r w:rsidRPr="00C91AAB">
              <w:rPr>
                <w:rFonts w:ascii="Times New Roman" w:eastAsia="Times New Roman" w:hAnsi="Times New Roman" w:cs="Times New Roman"/>
                <w:color w:val="000000"/>
                <w:lang w:val="en-ID" w:eastAsia="id-ID"/>
              </w:rPr>
              <w:t xml:space="preserve"> 30 cm X 15 cm</w:t>
            </w:r>
            <w:r w:rsidRPr="00C91AAB">
              <w:rPr>
                <w:rFonts w:ascii="Times New Roman" w:eastAsia="Times New Roman" w:hAnsi="Times New Roman" w:cs="Times New Roman"/>
                <w:i/>
                <w:iCs/>
                <w:color w:val="000000"/>
                <w:lang w:val="en-ID" w:eastAsia="id-ID"/>
              </w:rPr>
              <w:t xml:space="preserve"> full </w:t>
            </w:r>
            <w:proofErr w:type="spellStart"/>
            <w:r w:rsidRPr="00C91AAB">
              <w:rPr>
                <w:rFonts w:ascii="Times New Roman" w:eastAsia="Times New Roman" w:hAnsi="Times New Roman" w:cs="Times New Roman"/>
                <w:i/>
                <w:iCs/>
                <w:color w:val="000000"/>
                <w:lang w:val="en-ID" w:eastAsia="id-ID"/>
              </w:rPr>
              <w:t>color</w:t>
            </w:r>
            <w:proofErr w:type="spellEnd"/>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C91AAB" w:rsidRPr="00C91AAB" w:rsidRDefault="00C91AAB" w:rsidP="00C91AAB">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Rp 300,00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91AAB" w:rsidRPr="00C91AAB" w:rsidRDefault="001B5800" w:rsidP="00C91AAB">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2.0</w:t>
            </w:r>
            <w:r w:rsidR="00500A60">
              <w:rPr>
                <w:rFonts w:ascii="Times New Roman" w:eastAsia="Times New Roman" w:hAnsi="Times New Roman" w:cs="Times New Roman"/>
                <w:color w:val="000000"/>
                <w:lang w:eastAsia="id-ID"/>
              </w:rPr>
              <w:t>00</w:t>
            </w:r>
          </w:p>
        </w:tc>
        <w:tc>
          <w:tcPr>
            <w:tcW w:w="1672" w:type="dxa"/>
            <w:tcBorders>
              <w:top w:val="single" w:sz="4" w:space="0" w:color="auto"/>
              <w:left w:val="nil"/>
              <w:bottom w:val="single" w:sz="4" w:space="0" w:color="auto"/>
              <w:right w:val="single" w:sz="8" w:space="0" w:color="auto"/>
            </w:tcBorders>
            <w:shd w:val="clear" w:color="auto" w:fill="auto"/>
            <w:noWrap/>
            <w:vAlign w:val="center"/>
            <w:hideMark/>
          </w:tcPr>
          <w:p w:rsidR="00C91AAB" w:rsidRPr="00C91AAB" w:rsidRDefault="001B5800" w:rsidP="00C91AAB">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Rp 6</w:t>
            </w:r>
            <w:r w:rsidR="00500A60">
              <w:rPr>
                <w:rFonts w:ascii="Times New Roman" w:eastAsia="Times New Roman" w:hAnsi="Times New Roman" w:cs="Times New Roman"/>
                <w:color w:val="000000"/>
                <w:lang w:eastAsia="id-ID"/>
              </w:rPr>
              <w:t>00.000,00</w:t>
            </w:r>
          </w:p>
        </w:tc>
      </w:tr>
    </w:tbl>
    <w:p w:rsidR="00C91AAB" w:rsidRPr="00C91AAB" w:rsidRDefault="00500A60" w:rsidP="00C91AAB">
      <w:pPr>
        <w:pStyle w:val="ListParagraph"/>
        <w:spacing w:after="160" w:line="480" w:lineRule="auto"/>
        <w:ind w:left="1134"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Sumber : </w:t>
      </w:r>
      <w:r w:rsidRPr="000A1FD3">
        <w:rPr>
          <w:rFonts w:ascii="Times New Roman" w:hAnsi="Times New Roman" w:cs="Times New Roman"/>
          <w:color w:val="000000"/>
          <w:sz w:val="24"/>
          <w:szCs w:val="24"/>
          <w:shd w:val="clear" w:color="auto" w:fill="FFFFFF"/>
        </w:rPr>
        <w:t>AutoRelianz</w:t>
      </w:r>
      <w:r w:rsidR="000A1FD3">
        <w:rPr>
          <w:rFonts w:ascii="Times New Roman" w:hAnsi="Times New Roman" w:cs="Times New Roman"/>
          <w:color w:val="000000"/>
          <w:sz w:val="24"/>
          <w:szCs w:val="24"/>
          <w:shd w:val="clear" w:color="auto" w:fill="FFFFFF"/>
        </w:rPr>
        <w:t>, 2018</w:t>
      </w:r>
    </w:p>
    <w:p w:rsidR="0023632E" w:rsidRDefault="00500A60" w:rsidP="00500A60">
      <w:pPr>
        <w:pStyle w:val="ListParagraph"/>
        <w:numPr>
          <w:ilvl w:val="0"/>
          <w:numId w:val="22"/>
        </w:numPr>
        <w:spacing w:after="160" w:line="48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Media Sosial</w:t>
      </w:r>
    </w:p>
    <w:p w:rsidR="00500A60" w:rsidRDefault="00500A60" w:rsidP="008221D8">
      <w:pPr>
        <w:pStyle w:val="ListParagraph"/>
        <w:spacing w:after="160" w:line="480" w:lineRule="auto"/>
        <w:ind w:left="1134" w:firstLine="426"/>
        <w:jc w:val="both"/>
        <w:rPr>
          <w:rFonts w:ascii="Times New Roman" w:hAnsi="Times New Roman"/>
          <w:sz w:val="24"/>
          <w:szCs w:val="24"/>
        </w:rPr>
      </w:pPr>
      <w:r>
        <w:rPr>
          <w:rFonts w:ascii="Times New Roman" w:hAnsi="Times New Roman" w:cs="Times New Roman"/>
          <w:color w:val="000000"/>
          <w:sz w:val="24"/>
          <w:szCs w:val="24"/>
          <w:shd w:val="clear" w:color="auto" w:fill="FFFFFF"/>
        </w:rPr>
        <w:t xml:space="preserve">Media sosial menjadi salah satu faktor yang dapat memberikan dampak terbesar kepada masyarakat berdasarkan data </w:t>
      </w:r>
      <w:r w:rsidRPr="00500A60">
        <w:rPr>
          <w:rFonts w:ascii="Times New Roman" w:hAnsi="Times New Roman" w:cs="Times New Roman"/>
          <w:i/>
          <w:color w:val="000000"/>
          <w:sz w:val="24"/>
          <w:szCs w:val="24"/>
          <w:shd w:val="clear" w:color="auto" w:fill="FFFFFF"/>
        </w:rPr>
        <w:t>We Are Social</w:t>
      </w:r>
      <w:r>
        <w:rPr>
          <w:rFonts w:ascii="Times New Roman" w:hAnsi="Times New Roman" w:cs="Times New Roman"/>
          <w:color w:val="000000"/>
          <w:sz w:val="24"/>
          <w:szCs w:val="24"/>
          <w:shd w:val="clear" w:color="auto" w:fill="FFFFFF"/>
        </w:rPr>
        <w:t xml:space="preserve"> yang telah dijelaskan pada Bab III. Media sosial dimiliki oleh hampir semua masyarakat dan dapat menjadi sebuah sarana untuk promosi produk AutoRelianz. Oleh karena itu </w:t>
      </w:r>
      <w:r w:rsidRPr="00500A6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memanfaatkan beberapa media sosial seperti </w:t>
      </w:r>
      <w:r w:rsidRPr="00226942">
        <w:rPr>
          <w:rFonts w:ascii="Times New Roman" w:hAnsi="Times New Roman"/>
          <w:i/>
          <w:sz w:val="24"/>
          <w:szCs w:val="24"/>
        </w:rPr>
        <w:t>Instagram</w:t>
      </w:r>
      <w:r w:rsidRPr="00226942">
        <w:rPr>
          <w:rFonts w:ascii="Times New Roman" w:hAnsi="Times New Roman"/>
          <w:sz w:val="24"/>
          <w:szCs w:val="24"/>
        </w:rPr>
        <w:t xml:space="preserve">, </w:t>
      </w:r>
      <w:r w:rsidRPr="00226942">
        <w:rPr>
          <w:rFonts w:ascii="Times New Roman" w:hAnsi="Times New Roman"/>
          <w:i/>
          <w:sz w:val="24"/>
          <w:szCs w:val="24"/>
        </w:rPr>
        <w:t>Facebook</w:t>
      </w:r>
      <w:r w:rsidRPr="00226942">
        <w:rPr>
          <w:rFonts w:ascii="Times New Roman" w:hAnsi="Times New Roman"/>
          <w:sz w:val="24"/>
          <w:szCs w:val="24"/>
        </w:rPr>
        <w:t>,</w:t>
      </w:r>
      <w:r>
        <w:rPr>
          <w:rFonts w:ascii="Times New Roman" w:hAnsi="Times New Roman"/>
          <w:sz w:val="24"/>
          <w:szCs w:val="24"/>
        </w:rPr>
        <w:t xml:space="preserve"> </w:t>
      </w:r>
      <w:r w:rsidRPr="00500A60">
        <w:rPr>
          <w:rFonts w:ascii="Times New Roman" w:hAnsi="Times New Roman"/>
          <w:i/>
          <w:sz w:val="24"/>
          <w:szCs w:val="24"/>
        </w:rPr>
        <w:t>Line</w:t>
      </w:r>
      <w:r>
        <w:rPr>
          <w:rFonts w:ascii="Times New Roman" w:hAnsi="Times New Roman"/>
          <w:sz w:val="24"/>
          <w:szCs w:val="24"/>
        </w:rPr>
        <w:t xml:space="preserve">, dan </w:t>
      </w:r>
      <w:r w:rsidRPr="00500A60">
        <w:rPr>
          <w:rFonts w:ascii="Times New Roman" w:hAnsi="Times New Roman"/>
          <w:i/>
          <w:sz w:val="24"/>
          <w:szCs w:val="24"/>
        </w:rPr>
        <w:t>Whatsaap</w:t>
      </w:r>
      <w:r>
        <w:rPr>
          <w:rFonts w:ascii="Times New Roman" w:hAnsi="Times New Roman"/>
          <w:sz w:val="24"/>
          <w:szCs w:val="24"/>
        </w:rPr>
        <w:t>.</w:t>
      </w:r>
      <w:r w:rsidR="008221D8">
        <w:rPr>
          <w:rFonts w:ascii="Times New Roman" w:hAnsi="Times New Roman"/>
          <w:sz w:val="24"/>
          <w:szCs w:val="24"/>
        </w:rPr>
        <w:t xml:space="preserve"> Media sosial ini dapat digunakan juga sebagai </w:t>
      </w:r>
      <w:r w:rsidR="008221D8">
        <w:rPr>
          <w:rFonts w:ascii="Times New Roman" w:hAnsi="Times New Roman"/>
          <w:sz w:val="24"/>
          <w:szCs w:val="24"/>
        </w:rPr>
        <w:lastRenderedPageBreak/>
        <w:t xml:space="preserve">sarana komunikasi antar konsumen dengan pihak </w:t>
      </w:r>
      <w:r w:rsidR="008221D8" w:rsidRPr="008221D8">
        <w:rPr>
          <w:rFonts w:ascii="Times New Roman" w:hAnsi="Times New Roman"/>
          <w:i/>
          <w:sz w:val="24"/>
          <w:szCs w:val="24"/>
        </w:rPr>
        <w:t>AutoRelianz</w:t>
      </w:r>
      <w:r w:rsidR="008221D8">
        <w:rPr>
          <w:rFonts w:ascii="Times New Roman" w:hAnsi="Times New Roman"/>
          <w:sz w:val="24"/>
          <w:szCs w:val="24"/>
        </w:rPr>
        <w:t xml:space="preserve"> apabila terdapat pertanyaan seputar usaha. </w:t>
      </w:r>
    </w:p>
    <w:p w:rsidR="008221D8" w:rsidRPr="008221D8" w:rsidRDefault="008221D8" w:rsidP="008221D8">
      <w:pPr>
        <w:pStyle w:val="ListParagraph"/>
        <w:numPr>
          <w:ilvl w:val="0"/>
          <w:numId w:val="22"/>
        </w:numPr>
        <w:spacing w:after="160" w:line="480" w:lineRule="auto"/>
        <w:ind w:left="1134"/>
        <w:jc w:val="both"/>
        <w:rPr>
          <w:rFonts w:ascii="Times New Roman" w:hAnsi="Times New Roman" w:cs="Times New Roman"/>
          <w:i/>
          <w:color w:val="000000"/>
          <w:sz w:val="24"/>
          <w:szCs w:val="24"/>
          <w:shd w:val="clear" w:color="auto" w:fill="FFFFFF"/>
        </w:rPr>
      </w:pPr>
      <w:r w:rsidRPr="008221D8">
        <w:rPr>
          <w:rFonts w:ascii="Times New Roman" w:hAnsi="Times New Roman" w:cs="Times New Roman"/>
          <w:i/>
          <w:color w:val="000000"/>
          <w:sz w:val="24"/>
          <w:szCs w:val="24"/>
          <w:shd w:val="clear" w:color="auto" w:fill="FFFFFF"/>
        </w:rPr>
        <w:t>Website</w:t>
      </w:r>
    </w:p>
    <w:p w:rsidR="00AB7E89" w:rsidRDefault="008221D8" w:rsidP="00AB7E89">
      <w:pPr>
        <w:pStyle w:val="ListParagraph"/>
        <w:spacing w:after="160" w:line="480" w:lineRule="auto"/>
        <w:ind w:left="1134" w:firstLine="426"/>
        <w:jc w:val="both"/>
        <w:rPr>
          <w:rFonts w:ascii="Times New Roman" w:hAnsi="Times New Roman" w:cs="Times New Roman"/>
          <w:color w:val="000000"/>
          <w:sz w:val="24"/>
          <w:szCs w:val="24"/>
          <w:shd w:val="clear" w:color="auto" w:fill="FFFFFF"/>
        </w:rPr>
      </w:pPr>
      <w:r w:rsidRPr="00AB7E89">
        <w:rPr>
          <w:rFonts w:ascii="Times New Roman" w:hAnsi="Times New Roman" w:cs="Times New Roman"/>
          <w:i/>
          <w:color w:val="000000"/>
          <w:sz w:val="24"/>
          <w:szCs w:val="24"/>
          <w:shd w:val="clear" w:color="auto" w:fill="FFFFFF"/>
        </w:rPr>
        <w:t>Website</w:t>
      </w:r>
      <w:r>
        <w:rPr>
          <w:rFonts w:ascii="Times New Roman" w:hAnsi="Times New Roman" w:cs="Times New Roman"/>
          <w:color w:val="000000"/>
          <w:sz w:val="24"/>
          <w:szCs w:val="24"/>
          <w:shd w:val="clear" w:color="auto" w:fill="FFFFFF"/>
        </w:rPr>
        <w:t xml:space="preserve"> merupakan salah satu media yang sangat efektif untuk mempromosikan </w:t>
      </w:r>
      <w:r w:rsidRPr="005977C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Masyarakat luas akan mengenal dan dapat melihat jasa yang ditawarkan oleh </w:t>
      </w:r>
      <w:r w:rsidRPr="005977C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Kemudian </w:t>
      </w:r>
      <w:r w:rsidRPr="00290004">
        <w:rPr>
          <w:rFonts w:ascii="Times New Roman" w:hAnsi="Times New Roman" w:cs="Times New Roman"/>
          <w:i/>
          <w:color w:val="000000"/>
          <w:sz w:val="24"/>
          <w:szCs w:val="24"/>
          <w:shd w:val="clear" w:color="auto" w:fill="FFFFFF"/>
        </w:rPr>
        <w:t>website</w:t>
      </w:r>
      <w:r>
        <w:rPr>
          <w:rFonts w:ascii="Times New Roman" w:hAnsi="Times New Roman" w:cs="Times New Roman"/>
          <w:color w:val="000000"/>
          <w:sz w:val="24"/>
          <w:szCs w:val="24"/>
          <w:shd w:val="clear" w:color="auto" w:fill="FFFFFF"/>
        </w:rPr>
        <w:t xml:space="preserve"> juga dapat dijadikan sarana untuk pemesanan terhadap jasa </w:t>
      </w:r>
      <w:r w:rsidR="00AB7E89" w:rsidRPr="005977C0">
        <w:rPr>
          <w:rFonts w:ascii="Times New Roman" w:hAnsi="Times New Roman" w:cs="Times New Roman"/>
          <w:i/>
          <w:color w:val="000000"/>
          <w:sz w:val="24"/>
          <w:szCs w:val="24"/>
          <w:shd w:val="clear" w:color="auto" w:fill="FFFFFF"/>
        </w:rPr>
        <w:t>AutoRelianz</w:t>
      </w:r>
      <w:r w:rsidR="00AB7E89">
        <w:rPr>
          <w:rFonts w:ascii="Times New Roman" w:hAnsi="Times New Roman" w:cs="Times New Roman"/>
          <w:color w:val="000000"/>
          <w:sz w:val="24"/>
          <w:szCs w:val="24"/>
          <w:shd w:val="clear" w:color="auto" w:fill="FFFFFF"/>
        </w:rPr>
        <w:t xml:space="preserve"> yang tentu memudahkan konsumen. </w:t>
      </w:r>
    </w:p>
    <w:p w:rsidR="00AB150E" w:rsidRPr="00041643" w:rsidRDefault="00AB150E" w:rsidP="00AB150E">
      <w:pPr>
        <w:spacing w:after="0" w:line="36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ID"/>
        </w:rPr>
        <w:t>Tabel</w:t>
      </w:r>
      <w:proofErr w:type="spellEnd"/>
      <w:r>
        <w:rPr>
          <w:rFonts w:ascii="Times New Roman" w:eastAsia="Calibri" w:hAnsi="Times New Roman" w:cs="Times New Roman"/>
          <w:b/>
          <w:sz w:val="24"/>
          <w:szCs w:val="24"/>
          <w:lang w:val="en-ID"/>
        </w:rPr>
        <w:t xml:space="preserve"> </w:t>
      </w:r>
      <w:r w:rsidR="00013B3C">
        <w:rPr>
          <w:rFonts w:ascii="Times New Roman" w:eastAsia="Calibri" w:hAnsi="Times New Roman" w:cs="Times New Roman"/>
          <w:b/>
          <w:sz w:val="24"/>
          <w:szCs w:val="24"/>
        </w:rPr>
        <w:t>4.7</w:t>
      </w:r>
    </w:p>
    <w:p w:rsidR="00AB150E" w:rsidRPr="00072B20" w:rsidRDefault="00AB150E" w:rsidP="00AB150E">
      <w:pPr>
        <w:spacing w:after="0" w:line="360" w:lineRule="auto"/>
        <w:jc w:val="center"/>
        <w:rPr>
          <w:rFonts w:ascii="Times New Roman" w:eastAsia="Calibri" w:hAnsi="Times New Roman" w:cs="Times New Roman"/>
          <w:b/>
          <w:sz w:val="24"/>
          <w:szCs w:val="24"/>
        </w:rPr>
      </w:pPr>
      <w:proofErr w:type="spellStart"/>
      <w:r w:rsidRPr="00C91AAB">
        <w:rPr>
          <w:rFonts w:ascii="Times New Roman" w:eastAsia="Calibri" w:hAnsi="Times New Roman" w:cs="Times New Roman"/>
          <w:b/>
          <w:sz w:val="24"/>
          <w:szCs w:val="24"/>
          <w:lang w:val="en-ID"/>
        </w:rPr>
        <w:t>Biaya</w:t>
      </w:r>
      <w:proofErr w:type="spellEnd"/>
      <w:r w:rsidRPr="00C91AAB">
        <w:rPr>
          <w:rFonts w:ascii="Times New Roman" w:eastAsia="Calibri" w:hAnsi="Times New Roman" w:cs="Times New Roman"/>
          <w:b/>
          <w:sz w:val="24"/>
          <w:szCs w:val="24"/>
          <w:lang w:val="en-ID"/>
        </w:rPr>
        <w:t xml:space="preserve"> </w:t>
      </w:r>
      <w:r w:rsidR="00072B20">
        <w:rPr>
          <w:rFonts w:ascii="Times New Roman" w:eastAsia="Calibri" w:hAnsi="Times New Roman" w:cs="Times New Roman"/>
          <w:b/>
          <w:sz w:val="24"/>
          <w:szCs w:val="24"/>
        </w:rPr>
        <w:t>Website</w:t>
      </w:r>
      <w:r w:rsidRPr="00C91AAB">
        <w:rPr>
          <w:rFonts w:ascii="Times New Roman" w:eastAsia="Calibri" w:hAnsi="Times New Roman" w:cs="Times New Roman"/>
          <w:b/>
          <w:sz w:val="24"/>
          <w:szCs w:val="24"/>
          <w:lang w:val="en-ID"/>
        </w:rPr>
        <w:t xml:space="preserve"> </w:t>
      </w:r>
      <w:r w:rsidRPr="00500A60">
        <w:rPr>
          <w:rFonts w:ascii="Times New Roman" w:eastAsia="Calibri" w:hAnsi="Times New Roman" w:cs="Times New Roman"/>
          <w:b/>
          <w:i/>
          <w:sz w:val="24"/>
          <w:szCs w:val="24"/>
        </w:rPr>
        <w:t>AutoRelianz</w:t>
      </w:r>
    </w:p>
    <w:tbl>
      <w:tblPr>
        <w:tblW w:w="8080" w:type="dxa"/>
        <w:tblInd w:w="1242" w:type="dxa"/>
        <w:tblLook w:val="04A0" w:firstRow="1" w:lastRow="0" w:firstColumn="1" w:lastColumn="0" w:noHBand="0" w:noVBand="1"/>
      </w:tblPr>
      <w:tblGrid>
        <w:gridCol w:w="1985"/>
        <w:gridCol w:w="2597"/>
        <w:gridCol w:w="1939"/>
        <w:gridCol w:w="1559"/>
      </w:tblGrid>
      <w:tr w:rsidR="00AB150E" w:rsidRPr="00C91AAB" w:rsidTr="00EA149F">
        <w:trPr>
          <w:trHeight w:val="816"/>
        </w:trPr>
        <w:tc>
          <w:tcPr>
            <w:tcW w:w="1985" w:type="dxa"/>
            <w:tcBorders>
              <w:top w:val="single" w:sz="8" w:space="0" w:color="auto"/>
              <w:left w:val="single" w:sz="8" w:space="0" w:color="auto"/>
              <w:bottom w:val="nil"/>
              <w:right w:val="single" w:sz="8" w:space="0" w:color="auto"/>
            </w:tcBorders>
            <w:shd w:val="clear" w:color="auto" w:fill="auto"/>
            <w:noWrap/>
            <w:vAlign w:val="center"/>
            <w:hideMark/>
          </w:tcPr>
          <w:p w:rsidR="00AB150E" w:rsidRPr="00C91AAB" w:rsidRDefault="00AB150E" w:rsidP="00EA149F">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Deskripsi</w:t>
            </w:r>
          </w:p>
        </w:tc>
        <w:tc>
          <w:tcPr>
            <w:tcW w:w="2597" w:type="dxa"/>
            <w:tcBorders>
              <w:top w:val="single" w:sz="8" w:space="0" w:color="auto"/>
              <w:left w:val="nil"/>
              <w:bottom w:val="nil"/>
              <w:right w:val="single" w:sz="8" w:space="0" w:color="auto"/>
            </w:tcBorders>
            <w:shd w:val="clear" w:color="auto" w:fill="auto"/>
            <w:noWrap/>
            <w:vAlign w:val="center"/>
            <w:hideMark/>
          </w:tcPr>
          <w:p w:rsidR="00AB150E" w:rsidRDefault="00AB150E" w:rsidP="00EA149F">
            <w:pPr>
              <w:spacing w:after="0" w:line="240" w:lineRule="auto"/>
              <w:jc w:val="center"/>
              <w:rPr>
                <w:rFonts w:ascii="Times New Roman" w:eastAsia="Times New Roman" w:hAnsi="Times New Roman" w:cs="Times New Roman"/>
                <w:b/>
                <w:bCs/>
                <w:color w:val="000000"/>
                <w:lang w:eastAsia="id-ID"/>
              </w:rPr>
            </w:pPr>
            <w:proofErr w:type="spellStart"/>
            <w:r w:rsidRPr="00C91AAB">
              <w:rPr>
                <w:rFonts w:ascii="Times New Roman" w:eastAsia="Times New Roman" w:hAnsi="Times New Roman" w:cs="Times New Roman"/>
                <w:b/>
                <w:bCs/>
                <w:color w:val="000000"/>
                <w:lang w:val="en-ID" w:eastAsia="id-ID"/>
              </w:rPr>
              <w:t>Harga</w:t>
            </w:r>
            <w:proofErr w:type="spellEnd"/>
            <w:r>
              <w:rPr>
                <w:rFonts w:ascii="Times New Roman" w:eastAsia="Times New Roman" w:hAnsi="Times New Roman" w:cs="Times New Roman"/>
                <w:b/>
                <w:bCs/>
                <w:color w:val="000000"/>
                <w:lang w:eastAsia="id-ID"/>
              </w:rPr>
              <w:t xml:space="preserve"> </w:t>
            </w:r>
            <w:r w:rsidR="00072B20">
              <w:rPr>
                <w:rFonts w:ascii="Times New Roman" w:eastAsia="Times New Roman" w:hAnsi="Times New Roman" w:cs="Times New Roman"/>
                <w:b/>
                <w:bCs/>
                <w:color w:val="000000"/>
                <w:lang w:eastAsia="id-ID"/>
              </w:rPr>
              <w:t>Website Tahun pertama</w:t>
            </w:r>
          </w:p>
          <w:p w:rsidR="00072B20" w:rsidRPr="00C91AAB" w:rsidRDefault="00072B20" w:rsidP="00EA149F">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(2019)</w:t>
            </w:r>
          </w:p>
        </w:tc>
        <w:tc>
          <w:tcPr>
            <w:tcW w:w="1939" w:type="dxa"/>
            <w:tcBorders>
              <w:top w:val="single" w:sz="8" w:space="0" w:color="auto"/>
              <w:left w:val="nil"/>
              <w:bottom w:val="nil"/>
              <w:right w:val="single" w:sz="8" w:space="0" w:color="auto"/>
            </w:tcBorders>
            <w:shd w:val="clear" w:color="auto" w:fill="auto"/>
            <w:noWrap/>
            <w:vAlign w:val="center"/>
            <w:hideMark/>
          </w:tcPr>
          <w:p w:rsidR="00AB150E" w:rsidRDefault="00072B20" w:rsidP="00EA149F">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Biaya Pemeliharaan 5 Tahun</w:t>
            </w:r>
          </w:p>
          <w:p w:rsidR="00072B20" w:rsidRPr="00C91AAB" w:rsidRDefault="00072B20" w:rsidP="00EA149F">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(2019 – 2023)</w:t>
            </w:r>
          </w:p>
        </w:tc>
        <w:tc>
          <w:tcPr>
            <w:tcW w:w="1559" w:type="dxa"/>
            <w:tcBorders>
              <w:top w:val="single" w:sz="8" w:space="0" w:color="auto"/>
              <w:left w:val="nil"/>
              <w:bottom w:val="nil"/>
              <w:right w:val="single" w:sz="8" w:space="0" w:color="auto"/>
            </w:tcBorders>
            <w:shd w:val="clear" w:color="auto" w:fill="auto"/>
            <w:noWrap/>
            <w:vAlign w:val="center"/>
            <w:hideMark/>
          </w:tcPr>
          <w:p w:rsidR="00AB150E" w:rsidRPr="00C91AAB" w:rsidRDefault="00AB150E" w:rsidP="00EA149F">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Total</w:t>
            </w:r>
          </w:p>
        </w:tc>
      </w:tr>
      <w:tr w:rsidR="00AB150E" w:rsidRPr="00C91AAB" w:rsidTr="00EA149F">
        <w:trPr>
          <w:trHeight w:val="674"/>
        </w:trPr>
        <w:tc>
          <w:tcPr>
            <w:tcW w:w="19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B150E" w:rsidRPr="00AB150E" w:rsidRDefault="00072B20" w:rsidP="00EA149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Pembuatan website untuk UKM</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rsidR="00AB150E" w:rsidRPr="00C91AAB" w:rsidRDefault="00AB150E" w:rsidP="008F0F1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8F0F16">
              <w:rPr>
                <w:rFonts w:ascii="Times New Roman" w:eastAsia="Times New Roman" w:hAnsi="Times New Roman" w:cs="Times New Roman"/>
                <w:color w:val="000000"/>
                <w:lang w:eastAsia="id-ID"/>
              </w:rPr>
              <w:t>550.000</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rsidR="00AB150E" w:rsidRPr="00C91AAB" w:rsidRDefault="008F0F16" w:rsidP="00EA149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Rp 2</w:t>
            </w:r>
            <w:r w:rsidR="00072B20">
              <w:rPr>
                <w:rFonts w:ascii="Times New Roman" w:eastAsia="Times New Roman" w:hAnsi="Times New Roman" w:cs="Times New Roman"/>
                <w:color w:val="000000"/>
                <w:lang w:eastAsia="id-ID"/>
              </w:rPr>
              <w:t>.750.000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AB150E" w:rsidRPr="00C91AAB" w:rsidRDefault="00AB150E" w:rsidP="008F0F1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8F0F16">
              <w:rPr>
                <w:rFonts w:ascii="Times New Roman" w:eastAsia="Times New Roman" w:hAnsi="Times New Roman" w:cs="Times New Roman"/>
                <w:color w:val="000000"/>
                <w:lang w:eastAsia="id-ID"/>
              </w:rPr>
              <w:t>3.330</w:t>
            </w:r>
            <w:r>
              <w:rPr>
                <w:rFonts w:ascii="Times New Roman" w:eastAsia="Times New Roman" w:hAnsi="Times New Roman" w:cs="Times New Roman"/>
                <w:color w:val="000000"/>
                <w:lang w:eastAsia="id-ID"/>
              </w:rPr>
              <w:t>.000</w:t>
            </w:r>
          </w:p>
        </w:tc>
      </w:tr>
    </w:tbl>
    <w:p w:rsidR="00AB150E" w:rsidRPr="00557B6B" w:rsidRDefault="00AB150E" w:rsidP="00557B6B">
      <w:pPr>
        <w:pStyle w:val="ListParagraph"/>
        <w:spacing w:after="160" w:line="480" w:lineRule="auto"/>
        <w:ind w:left="1134" w:firstLine="426"/>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Sumber : </w:t>
      </w:r>
      <w:r w:rsidRPr="000A1FD3">
        <w:rPr>
          <w:rFonts w:ascii="Times New Roman" w:hAnsi="Times New Roman" w:cs="Times New Roman"/>
          <w:color w:val="000000"/>
          <w:sz w:val="24"/>
          <w:szCs w:val="24"/>
          <w:shd w:val="clear" w:color="auto" w:fill="FFFFFF"/>
        </w:rPr>
        <w:t>AutoRelianz</w:t>
      </w:r>
      <w:r w:rsidR="000A1FD3">
        <w:rPr>
          <w:rFonts w:ascii="Times New Roman" w:hAnsi="Times New Roman" w:cs="Times New Roman"/>
          <w:color w:val="000000"/>
          <w:sz w:val="24"/>
          <w:szCs w:val="24"/>
          <w:shd w:val="clear" w:color="auto" w:fill="FFFFFF"/>
        </w:rPr>
        <w:t>, 2018</w:t>
      </w:r>
    </w:p>
    <w:p w:rsidR="001C5BC8" w:rsidRDefault="001C5BC8" w:rsidP="00C54889">
      <w:pPr>
        <w:pStyle w:val="ListParagraph"/>
        <w:numPr>
          <w:ilvl w:val="0"/>
          <w:numId w:val="29"/>
        </w:numPr>
        <w:spacing w:after="160" w:line="480" w:lineRule="auto"/>
        <w:ind w:left="1134"/>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E</w:t>
      </w:r>
      <w:r w:rsidRPr="001C5BC8">
        <w:rPr>
          <w:rFonts w:ascii="Times New Roman" w:hAnsi="Times New Roman" w:cs="Times New Roman"/>
          <w:i/>
          <w:color w:val="000000"/>
          <w:sz w:val="24"/>
          <w:szCs w:val="24"/>
          <w:shd w:val="clear" w:color="auto" w:fill="FFFFFF"/>
        </w:rPr>
        <w:t>ndorsement</w:t>
      </w:r>
    </w:p>
    <w:p w:rsidR="00E83051" w:rsidRPr="00557B6B" w:rsidRDefault="001C5BC8" w:rsidP="00557B6B">
      <w:pPr>
        <w:pStyle w:val="ListParagraph"/>
        <w:spacing w:after="160" w:line="480" w:lineRule="auto"/>
        <w:ind w:left="1134"/>
        <w:jc w:val="both"/>
        <w:rPr>
          <w:rFonts w:ascii="Times New Roman" w:hAnsi="Times New Roman" w:cs="Times New Roman"/>
          <w:color w:val="000000"/>
          <w:sz w:val="24"/>
          <w:szCs w:val="24"/>
          <w:shd w:val="clear" w:color="auto" w:fill="FFFFFF"/>
          <w:lang w:val="en-US"/>
        </w:rPr>
      </w:pPr>
      <w:r w:rsidRPr="001C5BC8">
        <w:rPr>
          <w:rFonts w:ascii="Times New Roman" w:hAnsi="Times New Roman" w:cs="Times New Roman"/>
          <w:i/>
          <w:color w:val="000000"/>
          <w:sz w:val="24"/>
          <w:szCs w:val="24"/>
          <w:shd w:val="clear" w:color="auto" w:fill="FFFFFF"/>
        </w:rPr>
        <w:t>Endorsement</w:t>
      </w:r>
      <w:r>
        <w:rPr>
          <w:rFonts w:ascii="Times New Roman" w:hAnsi="Times New Roman" w:cs="Times New Roman"/>
          <w:color w:val="000000"/>
          <w:sz w:val="24"/>
          <w:szCs w:val="24"/>
          <w:shd w:val="clear" w:color="auto" w:fill="FFFFFF"/>
        </w:rPr>
        <w:t xml:space="preserve"> berasal dari bahasa inggris yang memiliki arti “mendukung”. Kata ini biasa digunakan oleh artis atau bintang papan atas untuk menawarkan sebuah produk terhadap masyarakat </w:t>
      </w:r>
      <w:r w:rsidR="000954BC">
        <w:rPr>
          <w:rFonts w:ascii="Times New Roman" w:hAnsi="Times New Roman" w:cs="Times New Roman"/>
          <w:color w:val="000000"/>
          <w:sz w:val="24"/>
          <w:szCs w:val="24"/>
          <w:shd w:val="clear" w:color="auto" w:fill="FFFFFF"/>
        </w:rPr>
        <w:t xml:space="preserve">yang menciptakan sebuah keyakinan bahwa produk yang digunakan oleh artis tersebut memiliki kualitas dan performa yang baik. Tujuan dari kegiatan endorsement adalah membuat konsumen tertarik dan menggunakan produk tersebut berdasarkan visualisasi dan kepercayaan terhadap sosok yang dikagumi masyarakat. </w:t>
      </w:r>
      <w:r w:rsidR="000954BC" w:rsidRPr="000954BC">
        <w:rPr>
          <w:rFonts w:ascii="Times New Roman" w:hAnsi="Times New Roman" w:cs="Times New Roman"/>
          <w:i/>
          <w:color w:val="000000"/>
          <w:sz w:val="24"/>
          <w:szCs w:val="24"/>
          <w:shd w:val="clear" w:color="auto" w:fill="FFFFFF"/>
        </w:rPr>
        <w:t>AutoRelianz</w:t>
      </w:r>
      <w:r w:rsidR="000954BC">
        <w:rPr>
          <w:rFonts w:ascii="Times New Roman" w:hAnsi="Times New Roman" w:cs="Times New Roman"/>
          <w:color w:val="000000"/>
          <w:sz w:val="24"/>
          <w:szCs w:val="24"/>
          <w:shd w:val="clear" w:color="auto" w:fill="FFFFFF"/>
        </w:rPr>
        <w:t xml:space="preserve"> menggunakan jasa endorsement untuk mempromosikan jasa penyewaan mobilnya untuk menimbulkan kesan bahwa jasa penyewaan </w:t>
      </w:r>
      <w:r w:rsidR="000954BC" w:rsidRPr="000954BC">
        <w:rPr>
          <w:rFonts w:ascii="Times New Roman" w:hAnsi="Times New Roman" w:cs="Times New Roman"/>
          <w:i/>
          <w:color w:val="000000"/>
          <w:sz w:val="24"/>
          <w:szCs w:val="24"/>
          <w:shd w:val="clear" w:color="auto" w:fill="FFFFFF"/>
        </w:rPr>
        <w:t>AutoRelianz</w:t>
      </w:r>
      <w:r w:rsidR="000954BC">
        <w:rPr>
          <w:rFonts w:ascii="Times New Roman" w:hAnsi="Times New Roman" w:cs="Times New Roman"/>
          <w:color w:val="000000"/>
          <w:sz w:val="24"/>
          <w:szCs w:val="24"/>
          <w:shd w:val="clear" w:color="auto" w:fill="FFFFFF"/>
        </w:rPr>
        <w:t xml:space="preserve"> sudah sangat baik dan memuaskan. </w:t>
      </w:r>
    </w:p>
    <w:p w:rsidR="00AB150E" w:rsidRPr="00041643" w:rsidRDefault="00AB150E" w:rsidP="00AB150E">
      <w:pPr>
        <w:spacing w:after="0" w:line="36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ID"/>
        </w:rPr>
        <w:lastRenderedPageBreak/>
        <w:t>Tabel</w:t>
      </w:r>
      <w:proofErr w:type="spellEnd"/>
      <w:r>
        <w:rPr>
          <w:rFonts w:ascii="Times New Roman" w:eastAsia="Calibri" w:hAnsi="Times New Roman" w:cs="Times New Roman"/>
          <w:b/>
          <w:sz w:val="24"/>
          <w:szCs w:val="24"/>
          <w:lang w:val="en-ID"/>
        </w:rPr>
        <w:t xml:space="preserve"> </w:t>
      </w:r>
      <w:r w:rsidR="00013B3C">
        <w:rPr>
          <w:rFonts w:ascii="Times New Roman" w:eastAsia="Calibri" w:hAnsi="Times New Roman" w:cs="Times New Roman"/>
          <w:b/>
          <w:sz w:val="24"/>
          <w:szCs w:val="24"/>
        </w:rPr>
        <w:t>4.8</w:t>
      </w:r>
    </w:p>
    <w:p w:rsidR="00AB150E" w:rsidRPr="00C91AAB" w:rsidRDefault="00AB150E" w:rsidP="00AB150E">
      <w:pPr>
        <w:spacing w:after="0" w:line="360" w:lineRule="auto"/>
        <w:jc w:val="center"/>
        <w:rPr>
          <w:rFonts w:ascii="Times New Roman" w:eastAsia="Calibri" w:hAnsi="Times New Roman" w:cs="Times New Roman"/>
          <w:b/>
          <w:sz w:val="24"/>
          <w:szCs w:val="24"/>
        </w:rPr>
      </w:pPr>
      <w:proofErr w:type="spellStart"/>
      <w:r w:rsidRPr="00C91AAB">
        <w:rPr>
          <w:rFonts w:ascii="Times New Roman" w:eastAsia="Calibri" w:hAnsi="Times New Roman" w:cs="Times New Roman"/>
          <w:b/>
          <w:sz w:val="24"/>
          <w:szCs w:val="24"/>
          <w:lang w:val="en-ID"/>
        </w:rPr>
        <w:t>Biaya</w:t>
      </w:r>
      <w:proofErr w:type="spellEnd"/>
      <w:r w:rsidRPr="00C91AAB">
        <w:rPr>
          <w:rFonts w:ascii="Times New Roman" w:eastAsia="Calibri" w:hAnsi="Times New Roman" w:cs="Times New Roman"/>
          <w:b/>
          <w:sz w:val="24"/>
          <w:szCs w:val="24"/>
          <w:lang w:val="en-ID"/>
        </w:rPr>
        <w:t xml:space="preserve"> </w:t>
      </w:r>
      <w:r>
        <w:rPr>
          <w:rFonts w:ascii="Times New Roman" w:eastAsia="Calibri" w:hAnsi="Times New Roman" w:cs="Times New Roman"/>
          <w:b/>
          <w:sz w:val="24"/>
          <w:szCs w:val="24"/>
        </w:rPr>
        <w:t>Endorsement</w:t>
      </w:r>
      <w:r w:rsidRPr="00C91AAB">
        <w:rPr>
          <w:rFonts w:ascii="Times New Roman" w:eastAsia="Calibri" w:hAnsi="Times New Roman" w:cs="Times New Roman"/>
          <w:b/>
          <w:sz w:val="24"/>
          <w:szCs w:val="24"/>
          <w:lang w:val="en-ID"/>
        </w:rPr>
        <w:t xml:space="preserve"> </w:t>
      </w:r>
      <w:r w:rsidRPr="00500A60">
        <w:rPr>
          <w:rFonts w:ascii="Times New Roman" w:eastAsia="Calibri" w:hAnsi="Times New Roman" w:cs="Times New Roman"/>
          <w:b/>
          <w:i/>
          <w:sz w:val="24"/>
          <w:szCs w:val="24"/>
        </w:rPr>
        <w:t>AutoRelianz</w:t>
      </w:r>
    </w:p>
    <w:tbl>
      <w:tblPr>
        <w:tblW w:w="7556" w:type="dxa"/>
        <w:tblInd w:w="1242" w:type="dxa"/>
        <w:tblLook w:val="04A0" w:firstRow="1" w:lastRow="0" w:firstColumn="1" w:lastColumn="0" w:noHBand="0" w:noVBand="1"/>
      </w:tblPr>
      <w:tblGrid>
        <w:gridCol w:w="2410"/>
        <w:gridCol w:w="2198"/>
        <w:gridCol w:w="1276"/>
        <w:gridCol w:w="1672"/>
      </w:tblGrid>
      <w:tr w:rsidR="00AB150E" w:rsidRPr="00C91AAB" w:rsidTr="00A85CC4">
        <w:trPr>
          <w:trHeight w:val="337"/>
        </w:trPr>
        <w:tc>
          <w:tcPr>
            <w:tcW w:w="2410" w:type="dxa"/>
            <w:tcBorders>
              <w:top w:val="single" w:sz="8" w:space="0" w:color="auto"/>
              <w:left w:val="single" w:sz="8" w:space="0" w:color="auto"/>
              <w:bottom w:val="nil"/>
              <w:right w:val="single" w:sz="8" w:space="0" w:color="auto"/>
            </w:tcBorders>
            <w:shd w:val="clear" w:color="auto" w:fill="auto"/>
            <w:noWrap/>
            <w:vAlign w:val="center"/>
            <w:hideMark/>
          </w:tcPr>
          <w:p w:rsidR="00AB150E" w:rsidRPr="00C91AAB" w:rsidRDefault="00AB150E" w:rsidP="00A85CC4">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Deskripsi</w:t>
            </w:r>
          </w:p>
        </w:tc>
        <w:tc>
          <w:tcPr>
            <w:tcW w:w="2198" w:type="dxa"/>
            <w:tcBorders>
              <w:top w:val="single" w:sz="8" w:space="0" w:color="auto"/>
              <w:left w:val="nil"/>
              <w:bottom w:val="nil"/>
              <w:right w:val="single" w:sz="8" w:space="0" w:color="auto"/>
            </w:tcBorders>
            <w:shd w:val="clear" w:color="auto" w:fill="auto"/>
            <w:noWrap/>
            <w:vAlign w:val="center"/>
            <w:hideMark/>
          </w:tcPr>
          <w:p w:rsidR="00AB150E" w:rsidRPr="00C91AAB" w:rsidRDefault="00AB150E" w:rsidP="00A85CC4">
            <w:pPr>
              <w:spacing w:after="0" w:line="240" w:lineRule="auto"/>
              <w:jc w:val="center"/>
              <w:rPr>
                <w:rFonts w:ascii="Times New Roman" w:eastAsia="Times New Roman" w:hAnsi="Times New Roman" w:cs="Times New Roman"/>
                <w:b/>
                <w:bCs/>
                <w:color w:val="000000"/>
                <w:lang w:eastAsia="id-ID"/>
              </w:rPr>
            </w:pPr>
            <w:proofErr w:type="spellStart"/>
            <w:r w:rsidRPr="00C91AAB">
              <w:rPr>
                <w:rFonts w:ascii="Times New Roman" w:eastAsia="Times New Roman" w:hAnsi="Times New Roman" w:cs="Times New Roman"/>
                <w:b/>
                <w:bCs/>
                <w:color w:val="000000"/>
                <w:lang w:val="en-ID" w:eastAsia="id-ID"/>
              </w:rPr>
              <w:t>Harga</w:t>
            </w:r>
            <w:proofErr w:type="spellEnd"/>
            <w:r>
              <w:rPr>
                <w:rFonts w:ascii="Times New Roman" w:eastAsia="Times New Roman" w:hAnsi="Times New Roman" w:cs="Times New Roman"/>
                <w:b/>
                <w:bCs/>
                <w:color w:val="000000"/>
                <w:lang w:eastAsia="id-ID"/>
              </w:rPr>
              <w:t xml:space="preserve"> </w:t>
            </w:r>
          </w:p>
        </w:tc>
        <w:tc>
          <w:tcPr>
            <w:tcW w:w="1276" w:type="dxa"/>
            <w:tcBorders>
              <w:top w:val="single" w:sz="8" w:space="0" w:color="auto"/>
              <w:left w:val="nil"/>
              <w:bottom w:val="nil"/>
              <w:right w:val="single" w:sz="8" w:space="0" w:color="auto"/>
            </w:tcBorders>
            <w:shd w:val="clear" w:color="auto" w:fill="auto"/>
            <w:noWrap/>
            <w:vAlign w:val="center"/>
            <w:hideMark/>
          </w:tcPr>
          <w:p w:rsidR="00AB150E" w:rsidRPr="00C91AAB" w:rsidRDefault="00AB150E" w:rsidP="00DE77DE">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Jumlah</w:t>
            </w:r>
            <w:r>
              <w:rPr>
                <w:rFonts w:ascii="Times New Roman" w:eastAsia="Times New Roman" w:hAnsi="Times New Roman" w:cs="Times New Roman"/>
                <w:b/>
                <w:bCs/>
                <w:color w:val="000000"/>
                <w:lang w:eastAsia="id-ID"/>
              </w:rPr>
              <w:t xml:space="preserve"> </w:t>
            </w:r>
          </w:p>
        </w:tc>
        <w:tc>
          <w:tcPr>
            <w:tcW w:w="1672" w:type="dxa"/>
            <w:tcBorders>
              <w:top w:val="single" w:sz="8" w:space="0" w:color="auto"/>
              <w:left w:val="nil"/>
              <w:bottom w:val="nil"/>
              <w:right w:val="single" w:sz="8" w:space="0" w:color="auto"/>
            </w:tcBorders>
            <w:shd w:val="clear" w:color="auto" w:fill="auto"/>
            <w:noWrap/>
            <w:vAlign w:val="center"/>
            <w:hideMark/>
          </w:tcPr>
          <w:p w:rsidR="00AB150E" w:rsidRPr="00C91AAB" w:rsidRDefault="00AB150E" w:rsidP="00A85CC4">
            <w:pPr>
              <w:spacing w:after="0" w:line="240" w:lineRule="auto"/>
              <w:jc w:val="center"/>
              <w:rPr>
                <w:rFonts w:ascii="Times New Roman" w:eastAsia="Times New Roman" w:hAnsi="Times New Roman" w:cs="Times New Roman"/>
                <w:b/>
                <w:bCs/>
                <w:color w:val="000000"/>
                <w:lang w:eastAsia="id-ID"/>
              </w:rPr>
            </w:pPr>
            <w:r w:rsidRPr="00C91AAB">
              <w:rPr>
                <w:rFonts w:ascii="Times New Roman" w:eastAsia="Times New Roman" w:hAnsi="Times New Roman" w:cs="Times New Roman"/>
                <w:b/>
                <w:bCs/>
                <w:color w:val="000000"/>
                <w:lang w:eastAsia="id-ID"/>
              </w:rPr>
              <w:t>Total</w:t>
            </w:r>
          </w:p>
        </w:tc>
      </w:tr>
      <w:tr w:rsidR="00AB150E" w:rsidRPr="00C91AAB" w:rsidTr="00A85CC4">
        <w:trPr>
          <w:trHeight w:val="674"/>
        </w:trPr>
        <w:tc>
          <w:tcPr>
            <w:tcW w:w="24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B150E" w:rsidRPr="00AB150E" w:rsidRDefault="00AB150E" w:rsidP="00A85CC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Posting Jasa Rental</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AB150E" w:rsidRPr="00C91AAB" w:rsidRDefault="00AB150E" w:rsidP="004C10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4C10A5">
              <w:rPr>
                <w:rFonts w:ascii="Times New Roman" w:eastAsia="Times New Roman" w:hAnsi="Times New Roman" w:cs="Times New Roman"/>
                <w:color w:val="000000"/>
                <w:lang w:eastAsia="id-ID"/>
              </w:rPr>
              <w:t>2</w:t>
            </w:r>
            <w:r w:rsidR="00DE77DE">
              <w:rPr>
                <w:rFonts w:ascii="Times New Roman" w:eastAsia="Times New Roman" w:hAnsi="Times New Roman" w:cs="Times New Roman"/>
                <w:color w:val="000000"/>
                <w:lang w:eastAsia="id-ID"/>
              </w:rPr>
              <w:t>.000.000</w:t>
            </w:r>
            <w:r w:rsidR="004C10A5">
              <w:rPr>
                <w:rFonts w:ascii="Times New Roman" w:eastAsia="Times New Roman" w:hAnsi="Times New Roman" w:cs="Times New Roman"/>
                <w:color w:val="000000"/>
                <w:lang w:eastAsia="id-ID"/>
              </w:rPr>
              <w:t>/ bulan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150E" w:rsidRPr="00C91AAB" w:rsidRDefault="004C10A5" w:rsidP="00A85CC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r w:rsidR="00DE77DE">
              <w:rPr>
                <w:rFonts w:ascii="Times New Roman" w:eastAsia="Times New Roman" w:hAnsi="Times New Roman" w:cs="Times New Roman"/>
                <w:color w:val="000000"/>
                <w:lang w:eastAsia="id-ID"/>
              </w:rPr>
              <w:t>orang</w:t>
            </w:r>
          </w:p>
        </w:tc>
        <w:tc>
          <w:tcPr>
            <w:tcW w:w="1672" w:type="dxa"/>
            <w:tcBorders>
              <w:top w:val="single" w:sz="4" w:space="0" w:color="auto"/>
              <w:left w:val="nil"/>
              <w:bottom w:val="single" w:sz="4" w:space="0" w:color="auto"/>
              <w:right w:val="single" w:sz="8" w:space="0" w:color="auto"/>
            </w:tcBorders>
            <w:shd w:val="clear" w:color="auto" w:fill="auto"/>
            <w:noWrap/>
            <w:vAlign w:val="center"/>
            <w:hideMark/>
          </w:tcPr>
          <w:p w:rsidR="00AB150E" w:rsidRPr="00C91AAB" w:rsidRDefault="00AB150E" w:rsidP="004C10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Rp </w:t>
            </w:r>
            <w:r w:rsidR="004C10A5">
              <w:rPr>
                <w:rFonts w:ascii="Times New Roman" w:eastAsia="Times New Roman" w:hAnsi="Times New Roman" w:cs="Times New Roman"/>
                <w:color w:val="000000"/>
                <w:lang w:eastAsia="id-ID"/>
              </w:rPr>
              <w:t>24</w:t>
            </w:r>
            <w:r>
              <w:rPr>
                <w:rFonts w:ascii="Times New Roman" w:eastAsia="Times New Roman" w:hAnsi="Times New Roman" w:cs="Times New Roman"/>
                <w:color w:val="000000"/>
                <w:lang w:eastAsia="id-ID"/>
              </w:rPr>
              <w:t>.</w:t>
            </w:r>
            <w:r w:rsidR="00DE77DE">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eastAsia="id-ID"/>
              </w:rPr>
              <w:t>00.000</w:t>
            </w:r>
          </w:p>
        </w:tc>
      </w:tr>
    </w:tbl>
    <w:p w:rsidR="00AB150E" w:rsidRPr="00C10122" w:rsidRDefault="00AB150E" w:rsidP="00C10122">
      <w:pPr>
        <w:pStyle w:val="ListParagraph"/>
        <w:spacing w:after="160" w:line="480" w:lineRule="auto"/>
        <w:ind w:left="1134" w:firstLine="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Sumber : </w:t>
      </w:r>
      <w:r w:rsidRPr="000A1FD3">
        <w:rPr>
          <w:rFonts w:ascii="Times New Roman" w:hAnsi="Times New Roman" w:cs="Times New Roman"/>
          <w:color w:val="000000"/>
          <w:sz w:val="24"/>
          <w:szCs w:val="24"/>
          <w:shd w:val="clear" w:color="auto" w:fill="FFFFFF"/>
        </w:rPr>
        <w:t>AutoRelianz</w:t>
      </w:r>
      <w:r w:rsidR="000A1FD3">
        <w:rPr>
          <w:rFonts w:ascii="Times New Roman" w:hAnsi="Times New Roman" w:cs="Times New Roman"/>
          <w:i/>
          <w:color w:val="000000"/>
          <w:sz w:val="24"/>
          <w:szCs w:val="24"/>
          <w:shd w:val="clear" w:color="auto" w:fill="FFFFFF"/>
        </w:rPr>
        <w:t xml:space="preserve">, </w:t>
      </w:r>
      <w:r w:rsidR="000A1FD3" w:rsidRPr="000A1FD3">
        <w:rPr>
          <w:rFonts w:ascii="Times New Roman" w:hAnsi="Times New Roman" w:cs="Times New Roman"/>
          <w:color w:val="000000"/>
          <w:sz w:val="24"/>
          <w:szCs w:val="24"/>
          <w:shd w:val="clear" w:color="auto" w:fill="FFFFFF"/>
        </w:rPr>
        <w:t>2018</w:t>
      </w:r>
    </w:p>
    <w:p w:rsidR="000954BC" w:rsidRPr="000954BC" w:rsidRDefault="000954BC" w:rsidP="000954BC">
      <w:pPr>
        <w:pStyle w:val="ListParagraph"/>
        <w:numPr>
          <w:ilvl w:val="0"/>
          <w:numId w:val="21"/>
        </w:numPr>
        <w:spacing w:after="160" w:line="480" w:lineRule="auto"/>
        <w:jc w:val="both"/>
        <w:rPr>
          <w:rFonts w:ascii="Times New Roman" w:hAnsi="Times New Roman" w:cs="Times New Roman"/>
          <w:i/>
          <w:color w:val="000000"/>
          <w:sz w:val="24"/>
          <w:szCs w:val="24"/>
          <w:shd w:val="clear" w:color="auto" w:fill="FFFFFF"/>
        </w:rPr>
      </w:pPr>
      <w:r w:rsidRPr="000954BC">
        <w:rPr>
          <w:rFonts w:ascii="Times New Roman" w:hAnsi="Times New Roman" w:cs="Times New Roman"/>
          <w:i/>
          <w:color w:val="000000"/>
          <w:sz w:val="24"/>
          <w:szCs w:val="24"/>
          <w:shd w:val="clear" w:color="auto" w:fill="FFFFFF"/>
        </w:rPr>
        <w:t>Sales Promotion</w:t>
      </w:r>
    </w:p>
    <w:p w:rsidR="000954BC" w:rsidRDefault="00946F17" w:rsidP="00AF580A">
      <w:pPr>
        <w:pStyle w:val="ListParagraph"/>
        <w:spacing w:after="160" w:line="480" w:lineRule="auto"/>
        <w:ind w:firstLine="720"/>
        <w:jc w:val="both"/>
        <w:rPr>
          <w:rFonts w:ascii="Times New Roman" w:hAnsi="Times New Roman" w:cs="Times New Roman"/>
          <w:color w:val="000000"/>
          <w:sz w:val="24"/>
          <w:szCs w:val="24"/>
          <w:shd w:val="clear" w:color="auto" w:fill="FFFFFF"/>
        </w:rPr>
      </w:pPr>
      <w:r w:rsidRPr="005D48AC">
        <w:rPr>
          <w:rFonts w:ascii="Times New Roman" w:hAnsi="Times New Roman" w:cs="Times New Roman"/>
          <w:i/>
          <w:color w:val="000000"/>
          <w:sz w:val="24"/>
          <w:szCs w:val="24"/>
          <w:shd w:val="clear" w:color="auto" w:fill="FFFFFF"/>
        </w:rPr>
        <w:t>Sales promotion</w:t>
      </w:r>
      <w:r>
        <w:rPr>
          <w:rFonts w:ascii="Times New Roman" w:hAnsi="Times New Roman" w:cs="Times New Roman"/>
          <w:color w:val="000000"/>
          <w:sz w:val="24"/>
          <w:szCs w:val="24"/>
          <w:shd w:val="clear" w:color="auto" w:fill="FFFFFF"/>
        </w:rPr>
        <w:t xml:space="preserve"> merupakan salah satu cara untuk memasarkan produk atau jasa sebuah perusahaan. </w:t>
      </w:r>
      <w:r w:rsidRPr="005D48AC">
        <w:rPr>
          <w:rFonts w:ascii="Times New Roman" w:hAnsi="Times New Roman" w:cs="Times New Roman"/>
          <w:i/>
          <w:color w:val="000000"/>
          <w:sz w:val="24"/>
          <w:szCs w:val="24"/>
          <w:shd w:val="clear" w:color="auto" w:fill="FFFFFF"/>
        </w:rPr>
        <w:t>Sales promotion</w:t>
      </w:r>
      <w:r>
        <w:rPr>
          <w:rFonts w:ascii="Times New Roman" w:hAnsi="Times New Roman" w:cs="Times New Roman"/>
          <w:color w:val="000000"/>
          <w:sz w:val="24"/>
          <w:szCs w:val="24"/>
          <w:shd w:val="clear" w:color="auto" w:fill="FFFFFF"/>
        </w:rPr>
        <w:t xml:space="preserve"> berkaitan dengan bagaimana  menarik perhatian konsumen untuk menggunakan atau mengkonsumsi produk atau jasa melalui sebuah tindakan nyata yang berdampak langsung ke konsumen. Contoh dari </w:t>
      </w:r>
      <w:r w:rsidRPr="005D48AC">
        <w:rPr>
          <w:rFonts w:ascii="Times New Roman" w:hAnsi="Times New Roman" w:cs="Times New Roman"/>
          <w:i/>
          <w:color w:val="000000"/>
          <w:sz w:val="24"/>
          <w:szCs w:val="24"/>
          <w:shd w:val="clear" w:color="auto" w:fill="FFFFFF"/>
        </w:rPr>
        <w:t>sales promotion</w:t>
      </w:r>
      <w:r>
        <w:rPr>
          <w:rFonts w:ascii="Times New Roman" w:hAnsi="Times New Roman" w:cs="Times New Roman"/>
          <w:color w:val="000000"/>
          <w:sz w:val="24"/>
          <w:szCs w:val="24"/>
          <w:shd w:val="clear" w:color="auto" w:fill="FFFFFF"/>
        </w:rPr>
        <w:t xml:space="preserve"> adalah diskon. </w:t>
      </w:r>
      <w:r w:rsidRPr="005977C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w:t>
      </w:r>
      <w:r w:rsidR="00F041E5">
        <w:rPr>
          <w:rFonts w:ascii="Times New Roman" w:hAnsi="Times New Roman" w:cs="Times New Roman"/>
          <w:color w:val="000000"/>
          <w:sz w:val="24"/>
          <w:szCs w:val="24"/>
          <w:shd w:val="clear" w:color="auto" w:fill="FFFFFF"/>
        </w:rPr>
        <w:t>member</w:t>
      </w:r>
      <w:r w:rsidR="00290004">
        <w:rPr>
          <w:rFonts w:ascii="Times New Roman" w:hAnsi="Times New Roman" w:cs="Times New Roman"/>
          <w:color w:val="000000"/>
          <w:sz w:val="24"/>
          <w:szCs w:val="24"/>
          <w:shd w:val="clear" w:color="auto" w:fill="FFFFFF"/>
        </w:rPr>
        <w:t>ikan diskon sebesar 20% pada 2</w:t>
      </w:r>
      <w:r w:rsidR="00F041E5">
        <w:rPr>
          <w:rFonts w:ascii="Times New Roman" w:hAnsi="Times New Roman" w:cs="Times New Roman"/>
          <w:color w:val="000000"/>
          <w:sz w:val="24"/>
          <w:szCs w:val="24"/>
          <w:shd w:val="clear" w:color="auto" w:fill="FFFFFF"/>
        </w:rPr>
        <w:t xml:space="preserve"> minggu pertama pada masa grand opening. Dengan pemberian diskon ini, diharapkan banyak masyarakat yang ingin mencoba jasa </w:t>
      </w:r>
      <w:r w:rsidR="00F041E5" w:rsidRPr="005977C0">
        <w:rPr>
          <w:rFonts w:ascii="Times New Roman" w:hAnsi="Times New Roman" w:cs="Times New Roman"/>
          <w:i/>
          <w:color w:val="000000"/>
          <w:sz w:val="24"/>
          <w:szCs w:val="24"/>
          <w:shd w:val="clear" w:color="auto" w:fill="FFFFFF"/>
        </w:rPr>
        <w:t>AutoRelianz</w:t>
      </w:r>
      <w:r w:rsidR="00F041E5">
        <w:rPr>
          <w:rFonts w:ascii="Times New Roman" w:hAnsi="Times New Roman" w:cs="Times New Roman"/>
          <w:color w:val="000000"/>
          <w:sz w:val="24"/>
          <w:szCs w:val="24"/>
          <w:shd w:val="clear" w:color="auto" w:fill="FFFFFF"/>
        </w:rPr>
        <w:t xml:space="preserve"> untuk pertama kali dan mendapatkan pengalaman yang berbeda dari usaha penyewaan mobil lainnya. Hal ini bermanfaat bagi </w:t>
      </w:r>
      <w:r w:rsidR="00F041E5" w:rsidRPr="00F041E5">
        <w:rPr>
          <w:rFonts w:ascii="Times New Roman" w:hAnsi="Times New Roman" w:cs="Times New Roman"/>
          <w:i/>
          <w:color w:val="000000"/>
          <w:sz w:val="24"/>
          <w:szCs w:val="24"/>
          <w:shd w:val="clear" w:color="auto" w:fill="FFFFFF"/>
        </w:rPr>
        <w:t>AutoRelianz</w:t>
      </w:r>
      <w:r w:rsidR="00F041E5">
        <w:rPr>
          <w:rFonts w:ascii="Times New Roman" w:hAnsi="Times New Roman" w:cs="Times New Roman"/>
          <w:color w:val="000000"/>
          <w:sz w:val="24"/>
          <w:szCs w:val="24"/>
          <w:shd w:val="clear" w:color="auto" w:fill="FFFFFF"/>
        </w:rPr>
        <w:t xml:space="preserve"> karena selain mendapatkan testimoni dari pelanggan, pelanggan yang puas akan kinerja </w:t>
      </w:r>
      <w:r w:rsidR="00F041E5" w:rsidRPr="005977C0">
        <w:rPr>
          <w:rFonts w:ascii="Times New Roman" w:hAnsi="Times New Roman" w:cs="Times New Roman"/>
          <w:i/>
          <w:color w:val="000000"/>
          <w:sz w:val="24"/>
          <w:szCs w:val="24"/>
          <w:shd w:val="clear" w:color="auto" w:fill="FFFFFF"/>
        </w:rPr>
        <w:t>AutoRelianz</w:t>
      </w:r>
      <w:r w:rsidR="00F041E5">
        <w:rPr>
          <w:rFonts w:ascii="Times New Roman" w:hAnsi="Times New Roman" w:cs="Times New Roman"/>
          <w:color w:val="000000"/>
          <w:sz w:val="24"/>
          <w:szCs w:val="24"/>
          <w:shd w:val="clear" w:color="auto" w:fill="FFFFFF"/>
        </w:rPr>
        <w:t xml:space="preserve"> akan merekomendasikan ke masyarakat lain di sekitarnya. </w:t>
      </w:r>
    </w:p>
    <w:p w:rsidR="00F041E5" w:rsidRPr="005D48AC" w:rsidRDefault="00F041E5" w:rsidP="00F041E5">
      <w:pPr>
        <w:pStyle w:val="ListParagraph"/>
        <w:numPr>
          <w:ilvl w:val="0"/>
          <w:numId w:val="21"/>
        </w:numPr>
        <w:spacing w:after="160" w:line="480" w:lineRule="auto"/>
        <w:jc w:val="both"/>
        <w:rPr>
          <w:rFonts w:ascii="Times New Roman" w:hAnsi="Times New Roman" w:cs="Times New Roman"/>
          <w:i/>
          <w:color w:val="000000"/>
          <w:sz w:val="24"/>
          <w:szCs w:val="24"/>
          <w:shd w:val="clear" w:color="auto" w:fill="FFFFFF"/>
        </w:rPr>
      </w:pPr>
      <w:r w:rsidRPr="005D48AC">
        <w:rPr>
          <w:rFonts w:ascii="Times New Roman" w:hAnsi="Times New Roman" w:cs="Times New Roman"/>
          <w:i/>
          <w:color w:val="000000"/>
          <w:sz w:val="24"/>
          <w:szCs w:val="24"/>
          <w:shd w:val="clear" w:color="auto" w:fill="FFFFFF"/>
        </w:rPr>
        <w:t>Personal Selling</w:t>
      </w:r>
    </w:p>
    <w:p w:rsidR="00DC0F87" w:rsidRDefault="00DC0F87" w:rsidP="00AF580A">
      <w:pPr>
        <w:pStyle w:val="ListParagraph"/>
        <w:spacing w:after="160" w:line="480" w:lineRule="auto"/>
        <w:ind w:firstLine="720"/>
        <w:jc w:val="both"/>
        <w:rPr>
          <w:rFonts w:ascii="Times New Roman" w:hAnsi="Times New Roman" w:cs="Times New Roman"/>
          <w:color w:val="000000"/>
          <w:sz w:val="24"/>
          <w:szCs w:val="24"/>
          <w:shd w:val="clear" w:color="auto" w:fill="FFFFFF"/>
        </w:rPr>
      </w:pPr>
      <w:r w:rsidRPr="00AF580A">
        <w:rPr>
          <w:rFonts w:ascii="Times New Roman" w:hAnsi="Times New Roman" w:cs="Times New Roman"/>
          <w:i/>
          <w:color w:val="000000"/>
          <w:sz w:val="24"/>
          <w:szCs w:val="24"/>
          <w:shd w:val="clear" w:color="auto" w:fill="FFFFFF"/>
        </w:rPr>
        <w:t>Personal Selling</w:t>
      </w:r>
      <w:r>
        <w:rPr>
          <w:rFonts w:ascii="Times New Roman" w:hAnsi="Times New Roman" w:cs="Times New Roman"/>
          <w:color w:val="000000"/>
          <w:sz w:val="24"/>
          <w:szCs w:val="24"/>
          <w:shd w:val="clear" w:color="auto" w:fill="FFFFFF"/>
        </w:rPr>
        <w:t xml:space="preserve"> merupakan sebuah kegiatan komunikasi secara langsung dua arah antara konsumen dengan penjual. Metode ini digunakan dalam bentuk lisan dan bertatap muka secara langsung. </w:t>
      </w:r>
      <w:r w:rsidR="00AF580A" w:rsidRPr="00AF580A">
        <w:rPr>
          <w:rFonts w:ascii="Times New Roman" w:hAnsi="Times New Roman" w:cs="Times New Roman"/>
          <w:i/>
          <w:color w:val="000000"/>
          <w:sz w:val="24"/>
          <w:szCs w:val="24"/>
          <w:shd w:val="clear" w:color="auto" w:fill="FFFFFF"/>
        </w:rPr>
        <w:t>Personal selling</w:t>
      </w:r>
      <w:r w:rsidR="00AF580A">
        <w:rPr>
          <w:rFonts w:ascii="Times New Roman" w:hAnsi="Times New Roman" w:cs="Times New Roman"/>
          <w:color w:val="000000"/>
          <w:sz w:val="24"/>
          <w:szCs w:val="24"/>
          <w:shd w:val="clear" w:color="auto" w:fill="FFFFFF"/>
        </w:rPr>
        <w:t xml:space="preserve"> merupakan bagian dari direct marketing yang merupakan kegiatan pemasaran secara langsung terhadap konsumen. </w:t>
      </w:r>
      <w:r w:rsidR="00AF580A" w:rsidRPr="00AF580A">
        <w:rPr>
          <w:rFonts w:ascii="Times New Roman" w:hAnsi="Times New Roman" w:cs="Times New Roman"/>
          <w:i/>
          <w:color w:val="000000"/>
          <w:sz w:val="24"/>
          <w:szCs w:val="24"/>
          <w:shd w:val="clear" w:color="auto" w:fill="FFFFFF"/>
        </w:rPr>
        <w:t>AutoRelianz</w:t>
      </w:r>
      <w:r w:rsidR="00AF580A">
        <w:rPr>
          <w:rFonts w:ascii="Times New Roman" w:hAnsi="Times New Roman" w:cs="Times New Roman"/>
          <w:color w:val="000000"/>
          <w:sz w:val="24"/>
          <w:szCs w:val="24"/>
          <w:shd w:val="clear" w:color="auto" w:fill="FFFFFF"/>
        </w:rPr>
        <w:t xml:space="preserve"> juga melakukan kegiatan personal selling dengan menawarkan jasa sewa mobil bagi konsumen yang datang langsung ke </w:t>
      </w:r>
      <w:r w:rsidR="00AF580A" w:rsidRPr="00AF580A">
        <w:rPr>
          <w:rFonts w:ascii="Times New Roman" w:hAnsi="Times New Roman" w:cs="Times New Roman"/>
          <w:i/>
          <w:color w:val="000000"/>
          <w:sz w:val="24"/>
          <w:szCs w:val="24"/>
          <w:shd w:val="clear" w:color="auto" w:fill="FFFFFF"/>
        </w:rPr>
        <w:t>showroom</w:t>
      </w:r>
      <w:r w:rsidR="00AF580A">
        <w:rPr>
          <w:rFonts w:ascii="Times New Roman" w:hAnsi="Times New Roman" w:cs="Times New Roman"/>
          <w:color w:val="000000"/>
          <w:sz w:val="24"/>
          <w:szCs w:val="24"/>
          <w:shd w:val="clear" w:color="auto" w:fill="FFFFFF"/>
        </w:rPr>
        <w:t xml:space="preserve"> </w:t>
      </w:r>
      <w:r w:rsidR="00AF580A" w:rsidRPr="00AF580A">
        <w:rPr>
          <w:rFonts w:ascii="Times New Roman" w:hAnsi="Times New Roman" w:cs="Times New Roman"/>
          <w:i/>
          <w:color w:val="000000"/>
          <w:sz w:val="24"/>
          <w:szCs w:val="24"/>
          <w:shd w:val="clear" w:color="auto" w:fill="FFFFFF"/>
        </w:rPr>
        <w:t>AutoRelianz</w:t>
      </w:r>
      <w:r w:rsidR="00AF580A">
        <w:rPr>
          <w:rFonts w:ascii="Times New Roman" w:hAnsi="Times New Roman" w:cs="Times New Roman"/>
          <w:color w:val="000000"/>
          <w:sz w:val="24"/>
          <w:szCs w:val="24"/>
          <w:shd w:val="clear" w:color="auto" w:fill="FFFFFF"/>
        </w:rPr>
        <w:t xml:space="preserve"> di Poris Paradise Tangerang. </w:t>
      </w:r>
    </w:p>
    <w:p w:rsidR="00E83051" w:rsidRDefault="00E83051" w:rsidP="00AF580A">
      <w:pPr>
        <w:pStyle w:val="ListParagraph"/>
        <w:spacing w:after="160" w:line="480" w:lineRule="auto"/>
        <w:ind w:firstLine="720"/>
        <w:jc w:val="both"/>
        <w:rPr>
          <w:rFonts w:ascii="Times New Roman" w:hAnsi="Times New Roman" w:cs="Times New Roman"/>
          <w:color w:val="000000"/>
          <w:sz w:val="24"/>
          <w:szCs w:val="24"/>
          <w:shd w:val="clear" w:color="auto" w:fill="FFFFFF"/>
        </w:rPr>
      </w:pPr>
    </w:p>
    <w:p w:rsidR="00AF580A" w:rsidRPr="005D48AC" w:rsidRDefault="00AF580A" w:rsidP="00AF580A">
      <w:pPr>
        <w:pStyle w:val="ListParagraph"/>
        <w:numPr>
          <w:ilvl w:val="0"/>
          <w:numId w:val="21"/>
        </w:numPr>
        <w:spacing w:after="160" w:line="480" w:lineRule="auto"/>
        <w:jc w:val="both"/>
        <w:rPr>
          <w:rFonts w:ascii="Times New Roman" w:hAnsi="Times New Roman" w:cs="Times New Roman"/>
          <w:i/>
          <w:color w:val="000000"/>
          <w:sz w:val="24"/>
          <w:szCs w:val="24"/>
          <w:shd w:val="clear" w:color="auto" w:fill="FFFFFF"/>
        </w:rPr>
      </w:pPr>
      <w:r w:rsidRPr="005D48AC">
        <w:rPr>
          <w:rFonts w:ascii="Times New Roman" w:hAnsi="Times New Roman" w:cs="Times New Roman"/>
          <w:i/>
          <w:color w:val="000000"/>
          <w:sz w:val="24"/>
          <w:szCs w:val="24"/>
          <w:shd w:val="clear" w:color="auto" w:fill="FFFFFF"/>
        </w:rPr>
        <w:lastRenderedPageBreak/>
        <w:t>Public Relation</w:t>
      </w:r>
    </w:p>
    <w:p w:rsidR="00AF580A" w:rsidRDefault="002F5776" w:rsidP="002F5776">
      <w:pPr>
        <w:pStyle w:val="ListParagraph"/>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Perusahaan yang baik adalah perusahaan yang menjaga kualitas produk dan kepuasan dari konsumennya. Salah satu caranya adalah menjaga hubungan antar konsumen tetap baik setelah terjadinya transaksi atau kegiatan konsumsi. Kegiatan ini bermanfaat agar tercipta sebuah kepercayaan dan loyalitas konsumen terhadap perusahaan tersebut. Loyalitas pelanggan yang tinggi menandakan bahwa perusahaan tersebut memiliki kualitas dan citra yang baik. </w:t>
      </w:r>
      <w:r w:rsidRPr="005977C0">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menerapkan konsep </w:t>
      </w:r>
      <w:r w:rsidRPr="00290004">
        <w:rPr>
          <w:rFonts w:ascii="Times New Roman" w:hAnsi="Times New Roman" w:cs="Times New Roman"/>
          <w:i/>
          <w:color w:val="000000"/>
          <w:sz w:val="24"/>
          <w:szCs w:val="24"/>
          <w:shd w:val="clear" w:color="auto" w:fill="FFFFFF"/>
        </w:rPr>
        <w:t>Public Relation</w:t>
      </w:r>
      <w:r>
        <w:rPr>
          <w:rFonts w:ascii="Times New Roman" w:hAnsi="Times New Roman" w:cs="Times New Roman"/>
          <w:color w:val="000000"/>
          <w:sz w:val="24"/>
          <w:szCs w:val="24"/>
          <w:shd w:val="clear" w:color="auto" w:fill="FFFFFF"/>
        </w:rPr>
        <w:t xml:space="preserve"> terhadap konsumen dalam bentuk potongan diskon 10% bagi para konsumen yang loyal terhadap </w:t>
      </w:r>
      <w:r w:rsidRPr="002F5776">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Dengan diskon ini diharapkan dapat menjalin hubungan yang baik secara jangka panjang dan dapat dikembangkan sampai kegiatan kerja sama. </w:t>
      </w:r>
    </w:p>
    <w:p w:rsidR="002F5776" w:rsidRPr="005D48AC" w:rsidRDefault="002F5776" w:rsidP="002F5776">
      <w:pPr>
        <w:pStyle w:val="ListParagraph"/>
        <w:numPr>
          <w:ilvl w:val="0"/>
          <w:numId w:val="21"/>
        </w:numPr>
        <w:spacing w:after="160" w:line="480" w:lineRule="auto"/>
        <w:jc w:val="both"/>
        <w:rPr>
          <w:rFonts w:ascii="Times New Roman" w:hAnsi="Times New Roman" w:cs="Times New Roman"/>
          <w:i/>
          <w:color w:val="000000"/>
          <w:sz w:val="24"/>
          <w:szCs w:val="24"/>
          <w:shd w:val="clear" w:color="auto" w:fill="FFFFFF"/>
        </w:rPr>
      </w:pPr>
      <w:r w:rsidRPr="005D48AC">
        <w:rPr>
          <w:rFonts w:ascii="Times New Roman" w:hAnsi="Times New Roman" w:cs="Times New Roman"/>
          <w:i/>
          <w:color w:val="000000"/>
          <w:sz w:val="24"/>
          <w:szCs w:val="24"/>
          <w:shd w:val="clear" w:color="auto" w:fill="FFFFFF"/>
        </w:rPr>
        <w:t>Direct Marketing</w:t>
      </w:r>
    </w:p>
    <w:p w:rsidR="00F041E5" w:rsidRPr="00C10122" w:rsidRDefault="00175794" w:rsidP="00C10122">
      <w:pPr>
        <w:pStyle w:val="ListParagraph"/>
        <w:spacing w:after="16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Strategi promosi ini merupakan sebuah kegiatan yang berinteraksi secara langsung dengan konsumen yang bermaksud untuk mendapatkan sebuah respon atau pembelian terhadap produk atau jasa yang ditawarkan. Kegiatan promosi ini dapat dilakukan melalui </w:t>
      </w:r>
      <w:r w:rsidRPr="00175794">
        <w:rPr>
          <w:rFonts w:ascii="Times New Roman" w:hAnsi="Times New Roman" w:cs="Times New Roman"/>
          <w:color w:val="000000"/>
          <w:sz w:val="24"/>
          <w:szCs w:val="24"/>
          <w:shd w:val="clear" w:color="auto" w:fill="FFFFFF"/>
        </w:rPr>
        <w:t>surat, telepon, e-mail, televisi, radio, dan alat penghubung non personal lainnya untuk berkomunikasi secara langsung dengan pelanggan</w:t>
      </w:r>
      <w:r>
        <w:rPr>
          <w:rFonts w:ascii="Times New Roman" w:hAnsi="Times New Roman" w:cs="Times New Roman"/>
          <w:color w:val="000000"/>
          <w:sz w:val="24"/>
          <w:szCs w:val="24"/>
          <w:shd w:val="clear" w:color="auto" w:fill="FFFFFF"/>
        </w:rPr>
        <w:t xml:space="preserve">. Dalam berhubungan langsung dengan konsumen, maka </w:t>
      </w:r>
      <w:r w:rsidRPr="00175794">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akan menggunakan media sosial seperti </w:t>
      </w:r>
      <w:r w:rsidRPr="006614D0">
        <w:rPr>
          <w:rFonts w:ascii="Times New Roman" w:hAnsi="Times New Roman" w:cs="Times New Roman"/>
          <w:i/>
          <w:color w:val="000000"/>
          <w:sz w:val="24"/>
          <w:szCs w:val="24"/>
          <w:shd w:val="clear" w:color="auto" w:fill="FFFFFF"/>
        </w:rPr>
        <w:t>Instagram, Facebook, Line</w:t>
      </w:r>
      <w:r>
        <w:rPr>
          <w:rFonts w:ascii="Times New Roman" w:hAnsi="Times New Roman" w:cs="Times New Roman"/>
          <w:color w:val="000000"/>
          <w:sz w:val="24"/>
          <w:szCs w:val="24"/>
          <w:shd w:val="clear" w:color="auto" w:fill="FFFFFF"/>
        </w:rPr>
        <w:t xml:space="preserve">, telepon, </w:t>
      </w:r>
      <w:r w:rsidRPr="006614D0">
        <w:rPr>
          <w:rFonts w:ascii="Times New Roman" w:hAnsi="Times New Roman" w:cs="Times New Roman"/>
          <w:i/>
          <w:color w:val="000000"/>
          <w:sz w:val="24"/>
          <w:szCs w:val="24"/>
          <w:shd w:val="clear" w:color="auto" w:fill="FFFFFF"/>
        </w:rPr>
        <w:t>email</w:t>
      </w:r>
      <w:r>
        <w:rPr>
          <w:rFonts w:ascii="Times New Roman" w:hAnsi="Times New Roman" w:cs="Times New Roman"/>
          <w:color w:val="000000"/>
          <w:sz w:val="24"/>
          <w:szCs w:val="24"/>
          <w:shd w:val="clear" w:color="auto" w:fill="FFFFFF"/>
        </w:rPr>
        <w:t xml:space="preserve">, dan media lain yang dapat dijadikan sebagai sarana komunikasi dua arah. Dalam mendapatkan respon dari para konsumennya, </w:t>
      </w:r>
      <w:r w:rsidRPr="00175794">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juga akan memberikan feedback bagi para konsumen yang telah menggunakan jasa </w:t>
      </w:r>
      <w:r w:rsidRPr="00175794">
        <w:rPr>
          <w:rFonts w:ascii="Times New Roman" w:hAnsi="Times New Roman" w:cs="Times New Roman"/>
          <w:i/>
          <w:color w:val="000000"/>
          <w:sz w:val="24"/>
          <w:szCs w:val="24"/>
          <w:shd w:val="clear" w:color="auto" w:fill="FFFFFF"/>
        </w:rPr>
        <w:t>AutoRelianz</w:t>
      </w:r>
      <w:r>
        <w:rPr>
          <w:rFonts w:ascii="Times New Roman" w:hAnsi="Times New Roman" w:cs="Times New Roman"/>
          <w:color w:val="000000"/>
          <w:sz w:val="24"/>
          <w:szCs w:val="24"/>
          <w:shd w:val="clear" w:color="auto" w:fill="FFFFFF"/>
        </w:rPr>
        <w:t xml:space="preserve"> mengenai tingkat kepuasan dan pelayanan yang didapatkan oleh konsumen.</w:t>
      </w:r>
    </w:p>
    <w:sectPr w:rsidR="00F041E5" w:rsidRPr="00C10122" w:rsidSect="00215CFA">
      <w:footerReference w:type="default" r:id="rId20"/>
      <w:pgSz w:w="11906" w:h="16838"/>
      <w:pgMar w:top="1418" w:right="1418" w:bottom="1418" w:left="1701"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CA" w:rsidRDefault="003174CA" w:rsidP="002F5776">
      <w:pPr>
        <w:spacing w:after="0" w:line="240" w:lineRule="auto"/>
      </w:pPr>
      <w:r>
        <w:separator/>
      </w:r>
    </w:p>
  </w:endnote>
  <w:endnote w:type="continuationSeparator" w:id="0">
    <w:p w:rsidR="003174CA" w:rsidRDefault="003174CA" w:rsidP="002F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57678"/>
      <w:docPartObj>
        <w:docPartGallery w:val="Page Numbers (Bottom of Page)"/>
        <w:docPartUnique/>
      </w:docPartObj>
    </w:sdtPr>
    <w:sdtEndPr>
      <w:rPr>
        <w:noProof/>
      </w:rPr>
    </w:sdtEndPr>
    <w:sdtContent>
      <w:p w:rsidR="00215CFA" w:rsidRDefault="00215CFA">
        <w:pPr>
          <w:pStyle w:val="Footer"/>
          <w:jc w:val="center"/>
        </w:pPr>
        <w:r>
          <w:fldChar w:fldCharType="begin"/>
        </w:r>
        <w:r>
          <w:instrText xml:space="preserve"> PAGE   \* MERGEFORMAT </w:instrText>
        </w:r>
        <w:r>
          <w:fldChar w:fldCharType="separate"/>
        </w:r>
        <w:r w:rsidR="00BB224A">
          <w:rPr>
            <w:noProof/>
          </w:rPr>
          <w:t>54</w:t>
        </w:r>
        <w:r>
          <w:rPr>
            <w:noProof/>
          </w:rPr>
          <w:fldChar w:fldCharType="end"/>
        </w:r>
      </w:p>
    </w:sdtContent>
  </w:sdt>
  <w:p w:rsidR="00215CFA" w:rsidRDefault="00215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CA" w:rsidRDefault="003174CA" w:rsidP="002F5776">
      <w:pPr>
        <w:spacing w:after="0" w:line="240" w:lineRule="auto"/>
      </w:pPr>
      <w:r>
        <w:separator/>
      </w:r>
    </w:p>
  </w:footnote>
  <w:footnote w:type="continuationSeparator" w:id="0">
    <w:p w:rsidR="003174CA" w:rsidRDefault="003174CA" w:rsidP="002F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D54"/>
    <w:multiLevelType w:val="hybridMultilevel"/>
    <w:tmpl w:val="BC9E995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985748F"/>
    <w:multiLevelType w:val="hybridMultilevel"/>
    <w:tmpl w:val="EB18BCB2"/>
    <w:lvl w:ilvl="0" w:tplc="04210015">
      <w:start w:val="1"/>
      <w:numFmt w:val="upperLetter"/>
      <w:lvlText w:val="%1."/>
      <w:lvlJc w:val="left"/>
      <w:pPr>
        <w:ind w:left="720" w:hanging="360"/>
      </w:pPr>
    </w:lvl>
    <w:lvl w:ilvl="1" w:tplc="7804C99A">
      <w:start w:val="1"/>
      <w:numFmt w:val="lowerLetter"/>
      <w:lvlText w:val="%2."/>
      <w:lvlJc w:val="left"/>
      <w:pPr>
        <w:ind w:left="1440" w:hanging="360"/>
      </w:pPr>
    </w:lvl>
    <w:lvl w:ilvl="2" w:tplc="942A8502">
      <w:start w:val="1"/>
      <w:numFmt w:val="decimal"/>
      <w:lvlText w:val="%3)"/>
      <w:lvlJc w:val="left"/>
      <w:pPr>
        <w:ind w:left="2340" w:hanging="360"/>
      </w:pPr>
      <w:rPr>
        <w:i w:val="0"/>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F4F039E"/>
    <w:multiLevelType w:val="hybridMultilevel"/>
    <w:tmpl w:val="C320276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FDC12C7"/>
    <w:multiLevelType w:val="hybridMultilevel"/>
    <w:tmpl w:val="0994E7CA"/>
    <w:lvl w:ilvl="0" w:tplc="1A8AA5FC">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7A5185"/>
    <w:multiLevelType w:val="hybridMultilevel"/>
    <w:tmpl w:val="3E74376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E30CF9"/>
    <w:multiLevelType w:val="hybridMultilevel"/>
    <w:tmpl w:val="6DB41832"/>
    <w:lvl w:ilvl="0" w:tplc="B47A396E">
      <w:start w:val="1"/>
      <w:numFmt w:val="lowerLetter"/>
      <w:lvlText w:val="%1)"/>
      <w:lvlJc w:val="left"/>
      <w:pPr>
        <w:ind w:left="2880" w:hanging="360"/>
      </w:pPr>
      <w:rPr>
        <w:i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17B37507"/>
    <w:multiLevelType w:val="hybridMultilevel"/>
    <w:tmpl w:val="B6B01A22"/>
    <w:lvl w:ilvl="0" w:tplc="04210019">
      <w:start w:val="1"/>
      <w:numFmt w:val="lowerLetter"/>
      <w:lvlText w:val="%1."/>
      <w:lvlJc w:val="left"/>
      <w:pPr>
        <w:ind w:left="1353" w:hanging="360"/>
      </w:pPr>
      <w:rPr>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8187B0D"/>
    <w:multiLevelType w:val="hybridMultilevel"/>
    <w:tmpl w:val="6A560424"/>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D5B76"/>
    <w:multiLevelType w:val="hybridMultilevel"/>
    <w:tmpl w:val="8D9AEBB8"/>
    <w:lvl w:ilvl="0" w:tplc="04210015">
      <w:start w:val="1"/>
      <w:numFmt w:val="upperLetter"/>
      <w:lvlText w:val="%1."/>
      <w:lvlJc w:val="left"/>
      <w:pPr>
        <w:ind w:left="0" w:hanging="360"/>
      </w:p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
    <w:nsid w:val="21E175A4"/>
    <w:multiLevelType w:val="hybridMultilevel"/>
    <w:tmpl w:val="B1EC5A7C"/>
    <w:lvl w:ilvl="0" w:tplc="04210011">
      <w:start w:val="1"/>
      <w:numFmt w:val="decimal"/>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10">
    <w:nsid w:val="22280F16"/>
    <w:multiLevelType w:val="hybridMultilevel"/>
    <w:tmpl w:val="C6F4392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229307E"/>
    <w:multiLevelType w:val="hybridMultilevel"/>
    <w:tmpl w:val="2236ED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443B10"/>
    <w:multiLevelType w:val="hybridMultilevel"/>
    <w:tmpl w:val="76E486C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5D5235A"/>
    <w:multiLevelType w:val="hybridMultilevel"/>
    <w:tmpl w:val="766CA7A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4">
    <w:nsid w:val="2823791A"/>
    <w:multiLevelType w:val="hybridMultilevel"/>
    <w:tmpl w:val="D51C52B8"/>
    <w:lvl w:ilvl="0" w:tplc="B1C42DC8">
      <w:start w:val="1"/>
      <w:numFmt w:val="lowerLetter"/>
      <w:lvlText w:val="%1)"/>
      <w:lvlJc w:val="left"/>
      <w:pPr>
        <w:ind w:left="2770" w:hanging="360"/>
      </w:pPr>
      <w:rPr>
        <w:rFonts w:ascii="Times New Roman" w:eastAsiaTheme="minorHAnsi" w:hAnsi="Times New Roman" w:cs="Times New Roman"/>
      </w:rPr>
    </w:lvl>
    <w:lvl w:ilvl="1" w:tplc="04090019">
      <w:start w:val="1"/>
      <w:numFmt w:val="lowerLetter"/>
      <w:lvlText w:val="%2."/>
      <w:lvlJc w:val="left"/>
      <w:pPr>
        <w:ind w:left="3490" w:hanging="360"/>
      </w:pPr>
    </w:lvl>
    <w:lvl w:ilvl="2" w:tplc="0409001B">
      <w:start w:val="1"/>
      <w:numFmt w:val="lowerRoman"/>
      <w:lvlText w:val="%3."/>
      <w:lvlJc w:val="right"/>
      <w:pPr>
        <w:ind w:left="4210" w:hanging="180"/>
      </w:pPr>
    </w:lvl>
    <w:lvl w:ilvl="3" w:tplc="0409000F">
      <w:start w:val="1"/>
      <w:numFmt w:val="decimal"/>
      <w:lvlText w:val="%4."/>
      <w:lvlJc w:val="left"/>
      <w:pPr>
        <w:ind w:left="4930" w:hanging="360"/>
      </w:pPr>
    </w:lvl>
    <w:lvl w:ilvl="4" w:tplc="04090019">
      <w:start w:val="1"/>
      <w:numFmt w:val="lowerLetter"/>
      <w:lvlText w:val="%5."/>
      <w:lvlJc w:val="left"/>
      <w:pPr>
        <w:ind w:left="5650" w:hanging="360"/>
      </w:pPr>
    </w:lvl>
    <w:lvl w:ilvl="5" w:tplc="0409001B">
      <w:start w:val="1"/>
      <w:numFmt w:val="lowerRoman"/>
      <w:lvlText w:val="%6."/>
      <w:lvlJc w:val="right"/>
      <w:pPr>
        <w:ind w:left="6370" w:hanging="180"/>
      </w:pPr>
    </w:lvl>
    <w:lvl w:ilvl="6" w:tplc="0409000F">
      <w:start w:val="1"/>
      <w:numFmt w:val="decimal"/>
      <w:lvlText w:val="%7."/>
      <w:lvlJc w:val="left"/>
      <w:pPr>
        <w:ind w:left="7090" w:hanging="360"/>
      </w:pPr>
    </w:lvl>
    <w:lvl w:ilvl="7" w:tplc="04090019">
      <w:start w:val="1"/>
      <w:numFmt w:val="lowerLetter"/>
      <w:lvlText w:val="%8."/>
      <w:lvlJc w:val="left"/>
      <w:pPr>
        <w:ind w:left="7810" w:hanging="360"/>
      </w:pPr>
    </w:lvl>
    <w:lvl w:ilvl="8" w:tplc="0409001B">
      <w:start w:val="1"/>
      <w:numFmt w:val="lowerRoman"/>
      <w:lvlText w:val="%9."/>
      <w:lvlJc w:val="right"/>
      <w:pPr>
        <w:ind w:left="8530" w:hanging="180"/>
      </w:pPr>
    </w:lvl>
  </w:abstractNum>
  <w:abstractNum w:abstractNumId="15">
    <w:nsid w:val="287B27A5"/>
    <w:multiLevelType w:val="hybridMultilevel"/>
    <w:tmpl w:val="C966006A"/>
    <w:lvl w:ilvl="0" w:tplc="1C66FC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BAB7DC8"/>
    <w:multiLevelType w:val="hybridMultilevel"/>
    <w:tmpl w:val="85A81E52"/>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BE0249"/>
    <w:multiLevelType w:val="hybridMultilevel"/>
    <w:tmpl w:val="9BA21F5C"/>
    <w:lvl w:ilvl="0" w:tplc="CD3E7126">
      <w:start w:val="7"/>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D35F66"/>
    <w:multiLevelType w:val="hybridMultilevel"/>
    <w:tmpl w:val="FCC2398C"/>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D3C560F"/>
    <w:multiLevelType w:val="hybridMultilevel"/>
    <w:tmpl w:val="C6F4392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D50538D"/>
    <w:multiLevelType w:val="hybridMultilevel"/>
    <w:tmpl w:val="5B92525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E921664"/>
    <w:multiLevelType w:val="hybridMultilevel"/>
    <w:tmpl w:val="45F67026"/>
    <w:lvl w:ilvl="0" w:tplc="C5888800">
      <w:start w:val="1"/>
      <w:numFmt w:val="lowerLetter"/>
      <w:lvlText w:val="%1)"/>
      <w:lvlJc w:val="left"/>
      <w:pPr>
        <w:ind w:left="2770" w:hanging="360"/>
      </w:pPr>
      <w:rPr>
        <w:rFonts w:ascii="Times New Roman" w:eastAsiaTheme="minorHAnsi" w:hAnsi="Times New Roman" w:cs="Times New Roman"/>
      </w:rPr>
    </w:lvl>
    <w:lvl w:ilvl="1" w:tplc="04090019">
      <w:start w:val="1"/>
      <w:numFmt w:val="lowerLetter"/>
      <w:lvlText w:val="%2."/>
      <w:lvlJc w:val="left"/>
      <w:pPr>
        <w:ind w:left="3378" w:hanging="360"/>
      </w:pPr>
    </w:lvl>
    <w:lvl w:ilvl="2" w:tplc="0409001B">
      <w:start w:val="1"/>
      <w:numFmt w:val="lowerRoman"/>
      <w:lvlText w:val="%3."/>
      <w:lvlJc w:val="right"/>
      <w:pPr>
        <w:ind w:left="4098" w:hanging="180"/>
      </w:pPr>
    </w:lvl>
    <w:lvl w:ilvl="3" w:tplc="0409000F">
      <w:start w:val="1"/>
      <w:numFmt w:val="decimal"/>
      <w:lvlText w:val="%4."/>
      <w:lvlJc w:val="left"/>
      <w:pPr>
        <w:ind w:left="4818" w:hanging="360"/>
      </w:pPr>
    </w:lvl>
    <w:lvl w:ilvl="4" w:tplc="04090019">
      <w:start w:val="1"/>
      <w:numFmt w:val="lowerLetter"/>
      <w:lvlText w:val="%5."/>
      <w:lvlJc w:val="left"/>
      <w:pPr>
        <w:ind w:left="5538" w:hanging="360"/>
      </w:pPr>
    </w:lvl>
    <w:lvl w:ilvl="5" w:tplc="0409001B">
      <w:start w:val="1"/>
      <w:numFmt w:val="lowerRoman"/>
      <w:lvlText w:val="%6."/>
      <w:lvlJc w:val="right"/>
      <w:pPr>
        <w:ind w:left="6258" w:hanging="180"/>
      </w:pPr>
    </w:lvl>
    <w:lvl w:ilvl="6" w:tplc="0409000F">
      <w:start w:val="1"/>
      <w:numFmt w:val="decimal"/>
      <w:lvlText w:val="%7."/>
      <w:lvlJc w:val="left"/>
      <w:pPr>
        <w:ind w:left="6978" w:hanging="360"/>
      </w:pPr>
    </w:lvl>
    <w:lvl w:ilvl="7" w:tplc="04090019">
      <w:start w:val="1"/>
      <w:numFmt w:val="lowerLetter"/>
      <w:lvlText w:val="%8."/>
      <w:lvlJc w:val="left"/>
      <w:pPr>
        <w:ind w:left="7698" w:hanging="360"/>
      </w:pPr>
    </w:lvl>
    <w:lvl w:ilvl="8" w:tplc="0409001B">
      <w:start w:val="1"/>
      <w:numFmt w:val="lowerRoman"/>
      <w:lvlText w:val="%9."/>
      <w:lvlJc w:val="right"/>
      <w:pPr>
        <w:ind w:left="8418" w:hanging="180"/>
      </w:pPr>
    </w:lvl>
  </w:abstractNum>
  <w:abstractNum w:abstractNumId="22">
    <w:nsid w:val="3F956839"/>
    <w:multiLevelType w:val="hybridMultilevel"/>
    <w:tmpl w:val="3BAE0F6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4C675C28"/>
    <w:multiLevelType w:val="hybridMultilevel"/>
    <w:tmpl w:val="9D949DC4"/>
    <w:lvl w:ilvl="0" w:tplc="04210019">
      <w:start w:val="1"/>
      <w:numFmt w:val="lowerLetter"/>
      <w:lvlText w:val="%1."/>
      <w:lvlJc w:val="left"/>
      <w:pPr>
        <w:ind w:left="2160" w:hanging="360"/>
      </w:pPr>
      <w:rPr>
        <w:i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F164110"/>
    <w:multiLevelType w:val="hybridMultilevel"/>
    <w:tmpl w:val="70780E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104A65"/>
    <w:multiLevelType w:val="hybridMultilevel"/>
    <w:tmpl w:val="27B82650"/>
    <w:lvl w:ilvl="0" w:tplc="49E687CA">
      <w:start w:val="1"/>
      <w:numFmt w:val="lowerLetter"/>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597825D8"/>
    <w:multiLevelType w:val="hybridMultilevel"/>
    <w:tmpl w:val="A49A1618"/>
    <w:lvl w:ilvl="0" w:tplc="04210019">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5F312795"/>
    <w:multiLevelType w:val="hybridMultilevel"/>
    <w:tmpl w:val="A88C95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1333CC5"/>
    <w:multiLevelType w:val="hybridMultilevel"/>
    <w:tmpl w:val="F1A00EF4"/>
    <w:lvl w:ilvl="0" w:tplc="107236FC">
      <w:start w:val="4"/>
      <w:numFmt w:val="lowerLetter"/>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DC70B9"/>
    <w:multiLevelType w:val="hybridMultilevel"/>
    <w:tmpl w:val="16A0481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0">
    <w:nsid w:val="6B351D5E"/>
    <w:multiLevelType w:val="hybridMultilevel"/>
    <w:tmpl w:val="AB567382"/>
    <w:lvl w:ilvl="0" w:tplc="77B244AC">
      <w:start w:val="4"/>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E24C01"/>
    <w:multiLevelType w:val="hybridMultilevel"/>
    <w:tmpl w:val="000870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243A9A"/>
    <w:multiLevelType w:val="hybridMultilevel"/>
    <w:tmpl w:val="C23ABF1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7E590328"/>
    <w:multiLevelType w:val="hybridMultilevel"/>
    <w:tmpl w:val="45F0882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nsid w:val="7E722B44"/>
    <w:multiLevelType w:val="hybridMultilevel"/>
    <w:tmpl w:val="1924C830"/>
    <w:lvl w:ilvl="0" w:tplc="9884AE90">
      <w:start w:val="1"/>
      <w:numFmt w:val="decimal"/>
      <w:lvlText w:val="(%1)"/>
      <w:lvlJc w:val="left"/>
      <w:pPr>
        <w:ind w:left="4122" w:hanging="360"/>
      </w:pPr>
      <w:rPr>
        <w:rFonts w:hint="default"/>
      </w:rPr>
    </w:lvl>
    <w:lvl w:ilvl="1" w:tplc="04210019" w:tentative="1">
      <w:start w:val="1"/>
      <w:numFmt w:val="lowerLetter"/>
      <w:lvlText w:val="%2."/>
      <w:lvlJc w:val="left"/>
      <w:pPr>
        <w:ind w:left="4842" w:hanging="360"/>
      </w:pPr>
    </w:lvl>
    <w:lvl w:ilvl="2" w:tplc="0421001B" w:tentative="1">
      <w:start w:val="1"/>
      <w:numFmt w:val="lowerRoman"/>
      <w:lvlText w:val="%3."/>
      <w:lvlJc w:val="right"/>
      <w:pPr>
        <w:ind w:left="5562" w:hanging="180"/>
      </w:pPr>
    </w:lvl>
    <w:lvl w:ilvl="3" w:tplc="0421000F" w:tentative="1">
      <w:start w:val="1"/>
      <w:numFmt w:val="decimal"/>
      <w:lvlText w:val="%4."/>
      <w:lvlJc w:val="left"/>
      <w:pPr>
        <w:ind w:left="6282" w:hanging="360"/>
      </w:pPr>
    </w:lvl>
    <w:lvl w:ilvl="4" w:tplc="04210019" w:tentative="1">
      <w:start w:val="1"/>
      <w:numFmt w:val="lowerLetter"/>
      <w:lvlText w:val="%5."/>
      <w:lvlJc w:val="left"/>
      <w:pPr>
        <w:ind w:left="7002" w:hanging="360"/>
      </w:pPr>
    </w:lvl>
    <w:lvl w:ilvl="5" w:tplc="0421001B" w:tentative="1">
      <w:start w:val="1"/>
      <w:numFmt w:val="lowerRoman"/>
      <w:lvlText w:val="%6."/>
      <w:lvlJc w:val="right"/>
      <w:pPr>
        <w:ind w:left="7722" w:hanging="180"/>
      </w:pPr>
    </w:lvl>
    <w:lvl w:ilvl="6" w:tplc="0421000F" w:tentative="1">
      <w:start w:val="1"/>
      <w:numFmt w:val="decimal"/>
      <w:lvlText w:val="%7."/>
      <w:lvlJc w:val="left"/>
      <w:pPr>
        <w:ind w:left="8442" w:hanging="360"/>
      </w:pPr>
    </w:lvl>
    <w:lvl w:ilvl="7" w:tplc="04210019" w:tentative="1">
      <w:start w:val="1"/>
      <w:numFmt w:val="lowerLetter"/>
      <w:lvlText w:val="%8."/>
      <w:lvlJc w:val="left"/>
      <w:pPr>
        <w:ind w:left="9162" w:hanging="360"/>
      </w:pPr>
    </w:lvl>
    <w:lvl w:ilvl="8" w:tplc="0421001B" w:tentative="1">
      <w:start w:val="1"/>
      <w:numFmt w:val="lowerRoman"/>
      <w:lvlText w:val="%9."/>
      <w:lvlJc w:val="right"/>
      <w:pPr>
        <w:ind w:left="9882" w:hanging="180"/>
      </w:pPr>
    </w:lvl>
  </w:abstractNum>
  <w:abstractNum w:abstractNumId="35">
    <w:nsid w:val="7FC740EB"/>
    <w:multiLevelType w:val="hybridMultilevel"/>
    <w:tmpl w:val="2236ED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4"/>
  </w:num>
  <w:num w:numId="3">
    <w:abstractNumId w:val="27"/>
  </w:num>
  <w:num w:numId="4">
    <w:abstractNumId w:val="15"/>
  </w:num>
  <w:num w:numId="5">
    <w:abstractNumId w:val="20"/>
  </w:num>
  <w:num w:numId="6">
    <w:abstractNumId w:val="35"/>
  </w:num>
  <w:num w:numId="7">
    <w:abstractNumId w:val="3"/>
  </w:num>
  <w:num w:numId="8">
    <w:abstractNumId w:val="12"/>
  </w:num>
  <w:num w:numId="9">
    <w:abstractNumId w:val="24"/>
  </w:num>
  <w:num w:numId="10">
    <w:abstractNumId w:val="13"/>
  </w:num>
  <w:num w:numId="11">
    <w:abstractNumId w:val="31"/>
  </w:num>
  <w:num w:numId="12">
    <w:abstractNumId w:val="33"/>
  </w:num>
  <w:num w:numId="13">
    <w:abstractNumId w:val="0"/>
  </w:num>
  <w:num w:numId="14">
    <w:abstractNumId w:val="16"/>
  </w:num>
  <w:num w:numId="15">
    <w:abstractNumId w:val="23"/>
  </w:num>
  <w:num w:numId="16">
    <w:abstractNumId w:val="18"/>
  </w:num>
  <w:num w:numId="17">
    <w:abstractNumId w:val="29"/>
  </w:num>
  <w:num w:numId="18">
    <w:abstractNumId w:val="6"/>
  </w:num>
  <w:num w:numId="19">
    <w:abstractNumId w:val="2"/>
  </w:num>
  <w:num w:numId="20">
    <w:abstractNumId w:val="17"/>
  </w:num>
  <w:num w:numId="21">
    <w:abstractNumId w:val="7"/>
  </w:num>
  <w:num w:numId="22">
    <w:abstractNumId w:val="25"/>
  </w:num>
  <w:num w:numId="23">
    <w:abstractNumId w:val="22"/>
  </w:num>
  <w:num w:numId="24">
    <w:abstractNumId w:val="28"/>
  </w:num>
  <w:num w:numId="25">
    <w:abstractNumId w:val="10"/>
  </w:num>
  <w:num w:numId="26">
    <w:abstractNumId w:val="26"/>
  </w:num>
  <w:num w:numId="27">
    <w:abstractNumId w:val="5"/>
  </w:num>
  <w:num w:numId="28">
    <w:abstractNumId w:val="32"/>
  </w:num>
  <w:num w:numId="29">
    <w:abstractNumId w:val="30"/>
  </w:num>
  <w:num w:numId="30">
    <w:abstractNumId w:val="19"/>
  </w:num>
  <w:num w:numId="31">
    <w:abstractNumId w:val="3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54"/>
    <w:rsid w:val="00002323"/>
    <w:rsid w:val="00006421"/>
    <w:rsid w:val="00013B3C"/>
    <w:rsid w:val="00041643"/>
    <w:rsid w:val="00043118"/>
    <w:rsid w:val="00071AD3"/>
    <w:rsid w:val="00072B20"/>
    <w:rsid w:val="00074FF8"/>
    <w:rsid w:val="00081F7E"/>
    <w:rsid w:val="00090D03"/>
    <w:rsid w:val="000954BC"/>
    <w:rsid w:val="000A0061"/>
    <w:rsid w:val="000A1FD3"/>
    <w:rsid w:val="000B391C"/>
    <w:rsid w:val="000B546C"/>
    <w:rsid w:val="000B7CDD"/>
    <w:rsid w:val="000C6B67"/>
    <w:rsid w:val="0010437E"/>
    <w:rsid w:val="0011307B"/>
    <w:rsid w:val="001279D6"/>
    <w:rsid w:val="001311F9"/>
    <w:rsid w:val="00164EA8"/>
    <w:rsid w:val="00175794"/>
    <w:rsid w:val="00186DD3"/>
    <w:rsid w:val="001A2C26"/>
    <w:rsid w:val="001B5800"/>
    <w:rsid w:val="001C5BC8"/>
    <w:rsid w:val="001F61FA"/>
    <w:rsid w:val="002069FF"/>
    <w:rsid w:val="00215ABD"/>
    <w:rsid w:val="00215CFA"/>
    <w:rsid w:val="002165A9"/>
    <w:rsid w:val="0023632E"/>
    <w:rsid w:val="00236CFF"/>
    <w:rsid w:val="00236F4E"/>
    <w:rsid w:val="00262797"/>
    <w:rsid w:val="00274F1F"/>
    <w:rsid w:val="0027748B"/>
    <w:rsid w:val="00281343"/>
    <w:rsid w:val="00290004"/>
    <w:rsid w:val="002B48A3"/>
    <w:rsid w:val="002C492B"/>
    <w:rsid w:val="002F368F"/>
    <w:rsid w:val="002F5776"/>
    <w:rsid w:val="00303EE4"/>
    <w:rsid w:val="00311F5A"/>
    <w:rsid w:val="003174CA"/>
    <w:rsid w:val="00333CF3"/>
    <w:rsid w:val="003366DD"/>
    <w:rsid w:val="00337882"/>
    <w:rsid w:val="00341E6E"/>
    <w:rsid w:val="00354A2C"/>
    <w:rsid w:val="00354BA4"/>
    <w:rsid w:val="0038053A"/>
    <w:rsid w:val="00386428"/>
    <w:rsid w:val="00395F61"/>
    <w:rsid w:val="003A613F"/>
    <w:rsid w:val="003B62AD"/>
    <w:rsid w:val="003C1BC1"/>
    <w:rsid w:val="003E2B54"/>
    <w:rsid w:val="003E7882"/>
    <w:rsid w:val="0040302E"/>
    <w:rsid w:val="00411696"/>
    <w:rsid w:val="0043294F"/>
    <w:rsid w:val="004524D8"/>
    <w:rsid w:val="00455F97"/>
    <w:rsid w:val="004935CA"/>
    <w:rsid w:val="004A7751"/>
    <w:rsid w:val="004A776C"/>
    <w:rsid w:val="004A785B"/>
    <w:rsid w:val="004B066F"/>
    <w:rsid w:val="004B6BAB"/>
    <w:rsid w:val="004C10A5"/>
    <w:rsid w:val="004C6B76"/>
    <w:rsid w:val="004D409C"/>
    <w:rsid w:val="004F38B4"/>
    <w:rsid w:val="00500A60"/>
    <w:rsid w:val="005055E7"/>
    <w:rsid w:val="0050629E"/>
    <w:rsid w:val="00515454"/>
    <w:rsid w:val="00522ECE"/>
    <w:rsid w:val="00530AAA"/>
    <w:rsid w:val="00540EA2"/>
    <w:rsid w:val="00552B7D"/>
    <w:rsid w:val="00557B6B"/>
    <w:rsid w:val="0056671A"/>
    <w:rsid w:val="005762CA"/>
    <w:rsid w:val="005977C0"/>
    <w:rsid w:val="005B7655"/>
    <w:rsid w:val="005C67B4"/>
    <w:rsid w:val="005D087B"/>
    <w:rsid w:val="005D48AC"/>
    <w:rsid w:val="005E0B5B"/>
    <w:rsid w:val="005E512E"/>
    <w:rsid w:val="005E529B"/>
    <w:rsid w:val="00630CEC"/>
    <w:rsid w:val="00635CA9"/>
    <w:rsid w:val="006362D7"/>
    <w:rsid w:val="006555CF"/>
    <w:rsid w:val="006614D0"/>
    <w:rsid w:val="006945B9"/>
    <w:rsid w:val="00696DBF"/>
    <w:rsid w:val="006A15B1"/>
    <w:rsid w:val="006B22B6"/>
    <w:rsid w:val="006C16F4"/>
    <w:rsid w:val="006C24B0"/>
    <w:rsid w:val="006E25D5"/>
    <w:rsid w:val="006F3300"/>
    <w:rsid w:val="00710B56"/>
    <w:rsid w:val="00716781"/>
    <w:rsid w:val="00737297"/>
    <w:rsid w:val="007533C2"/>
    <w:rsid w:val="00787706"/>
    <w:rsid w:val="00793464"/>
    <w:rsid w:val="007A734F"/>
    <w:rsid w:val="007A7D5A"/>
    <w:rsid w:val="007B0BEA"/>
    <w:rsid w:val="007B3248"/>
    <w:rsid w:val="007C1CF1"/>
    <w:rsid w:val="007D7215"/>
    <w:rsid w:val="007E2486"/>
    <w:rsid w:val="007F7AEA"/>
    <w:rsid w:val="008125B6"/>
    <w:rsid w:val="00815D2A"/>
    <w:rsid w:val="008221D8"/>
    <w:rsid w:val="00836AF7"/>
    <w:rsid w:val="0084127E"/>
    <w:rsid w:val="00863D58"/>
    <w:rsid w:val="00877C7B"/>
    <w:rsid w:val="0089032E"/>
    <w:rsid w:val="008A2FC3"/>
    <w:rsid w:val="008C13C6"/>
    <w:rsid w:val="008C2CB6"/>
    <w:rsid w:val="008C52ED"/>
    <w:rsid w:val="008E4E3E"/>
    <w:rsid w:val="008E76A7"/>
    <w:rsid w:val="008F0F16"/>
    <w:rsid w:val="008F30E4"/>
    <w:rsid w:val="00910048"/>
    <w:rsid w:val="009100D7"/>
    <w:rsid w:val="00911D26"/>
    <w:rsid w:val="00922EC4"/>
    <w:rsid w:val="00930674"/>
    <w:rsid w:val="00945B62"/>
    <w:rsid w:val="00946F17"/>
    <w:rsid w:val="009548DB"/>
    <w:rsid w:val="009668D6"/>
    <w:rsid w:val="00967AC4"/>
    <w:rsid w:val="009A1885"/>
    <w:rsid w:val="009C355D"/>
    <w:rsid w:val="009F2B0B"/>
    <w:rsid w:val="009F541E"/>
    <w:rsid w:val="00A20DFF"/>
    <w:rsid w:val="00A2506B"/>
    <w:rsid w:val="00A33C73"/>
    <w:rsid w:val="00A34239"/>
    <w:rsid w:val="00A72C2E"/>
    <w:rsid w:val="00A85CC4"/>
    <w:rsid w:val="00A963BF"/>
    <w:rsid w:val="00AB150E"/>
    <w:rsid w:val="00AB16D7"/>
    <w:rsid w:val="00AB3813"/>
    <w:rsid w:val="00AB7E89"/>
    <w:rsid w:val="00AD5B94"/>
    <w:rsid w:val="00AD6F32"/>
    <w:rsid w:val="00AF580A"/>
    <w:rsid w:val="00B22628"/>
    <w:rsid w:val="00B26220"/>
    <w:rsid w:val="00B2774E"/>
    <w:rsid w:val="00B3192F"/>
    <w:rsid w:val="00B40A80"/>
    <w:rsid w:val="00B4183D"/>
    <w:rsid w:val="00B46339"/>
    <w:rsid w:val="00B575AA"/>
    <w:rsid w:val="00B619FD"/>
    <w:rsid w:val="00B74E84"/>
    <w:rsid w:val="00B9103E"/>
    <w:rsid w:val="00B9499A"/>
    <w:rsid w:val="00BB12F6"/>
    <w:rsid w:val="00BB224A"/>
    <w:rsid w:val="00BD0732"/>
    <w:rsid w:val="00BE1F87"/>
    <w:rsid w:val="00BE48C3"/>
    <w:rsid w:val="00C10122"/>
    <w:rsid w:val="00C15121"/>
    <w:rsid w:val="00C365AD"/>
    <w:rsid w:val="00C436F6"/>
    <w:rsid w:val="00C52510"/>
    <w:rsid w:val="00C54889"/>
    <w:rsid w:val="00C66EF4"/>
    <w:rsid w:val="00C701BE"/>
    <w:rsid w:val="00C706D4"/>
    <w:rsid w:val="00C80713"/>
    <w:rsid w:val="00C9139E"/>
    <w:rsid w:val="00C91AAB"/>
    <w:rsid w:val="00CA1960"/>
    <w:rsid w:val="00CB7B82"/>
    <w:rsid w:val="00CD20B7"/>
    <w:rsid w:val="00CD2CC9"/>
    <w:rsid w:val="00D03033"/>
    <w:rsid w:val="00D05A18"/>
    <w:rsid w:val="00D14070"/>
    <w:rsid w:val="00D212FE"/>
    <w:rsid w:val="00D23BA3"/>
    <w:rsid w:val="00D25E32"/>
    <w:rsid w:val="00D2664D"/>
    <w:rsid w:val="00D275BD"/>
    <w:rsid w:val="00D57E2A"/>
    <w:rsid w:val="00D60050"/>
    <w:rsid w:val="00D73D5A"/>
    <w:rsid w:val="00D803BD"/>
    <w:rsid w:val="00DA2F65"/>
    <w:rsid w:val="00DB34E5"/>
    <w:rsid w:val="00DB3CA9"/>
    <w:rsid w:val="00DC0F87"/>
    <w:rsid w:val="00DC2417"/>
    <w:rsid w:val="00DD6455"/>
    <w:rsid w:val="00DE77DE"/>
    <w:rsid w:val="00DE7A05"/>
    <w:rsid w:val="00E1661B"/>
    <w:rsid w:val="00E16A64"/>
    <w:rsid w:val="00E24A14"/>
    <w:rsid w:val="00E25F0F"/>
    <w:rsid w:val="00E30224"/>
    <w:rsid w:val="00E360EC"/>
    <w:rsid w:val="00E53343"/>
    <w:rsid w:val="00E55E3E"/>
    <w:rsid w:val="00E575A1"/>
    <w:rsid w:val="00E75696"/>
    <w:rsid w:val="00E83051"/>
    <w:rsid w:val="00EA149F"/>
    <w:rsid w:val="00ED1FE0"/>
    <w:rsid w:val="00EE4F49"/>
    <w:rsid w:val="00EF0C90"/>
    <w:rsid w:val="00F008F3"/>
    <w:rsid w:val="00F041E5"/>
    <w:rsid w:val="00F10438"/>
    <w:rsid w:val="00F12C96"/>
    <w:rsid w:val="00F61B50"/>
    <w:rsid w:val="00F61FB5"/>
    <w:rsid w:val="00F63F06"/>
    <w:rsid w:val="00F8755E"/>
    <w:rsid w:val="00F9664C"/>
    <w:rsid w:val="00F9689D"/>
    <w:rsid w:val="00FC0D92"/>
    <w:rsid w:val="00FD0352"/>
    <w:rsid w:val="00FE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B7D"/>
    <w:pPr>
      <w:ind w:left="720"/>
      <w:contextualSpacing/>
    </w:pPr>
  </w:style>
  <w:style w:type="paragraph" w:styleId="BalloonText">
    <w:name w:val="Balloon Text"/>
    <w:basedOn w:val="Normal"/>
    <w:link w:val="BalloonTextChar"/>
    <w:uiPriority w:val="99"/>
    <w:semiHidden/>
    <w:unhideWhenUsed/>
    <w:rsid w:val="00493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CA"/>
    <w:rPr>
      <w:rFonts w:ascii="Tahoma" w:hAnsi="Tahoma" w:cs="Tahoma"/>
      <w:sz w:val="16"/>
      <w:szCs w:val="16"/>
    </w:rPr>
  </w:style>
  <w:style w:type="paragraph" w:styleId="Header">
    <w:name w:val="header"/>
    <w:basedOn w:val="Normal"/>
    <w:link w:val="HeaderChar"/>
    <w:uiPriority w:val="99"/>
    <w:unhideWhenUsed/>
    <w:rsid w:val="002F5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776"/>
  </w:style>
  <w:style w:type="paragraph" w:styleId="Footer">
    <w:name w:val="footer"/>
    <w:basedOn w:val="Normal"/>
    <w:link w:val="FooterChar"/>
    <w:uiPriority w:val="99"/>
    <w:unhideWhenUsed/>
    <w:rsid w:val="002F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B7D"/>
    <w:pPr>
      <w:ind w:left="720"/>
      <w:contextualSpacing/>
    </w:pPr>
  </w:style>
  <w:style w:type="paragraph" w:styleId="BalloonText">
    <w:name w:val="Balloon Text"/>
    <w:basedOn w:val="Normal"/>
    <w:link w:val="BalloonTextChar"/>
    <w:uiPriority w:val="99"/>
    <w:semiHidden/>
    <w:unhideWhenUsed/>
    <w:rsid w:val="00493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CA"/>
    <w:rPr>
      <w:rFonts w:ascii="Tahoma" w:hAnsi="Tahoma" w:cs="Tahoma"/>
      <w:sz w:val="16"/>
      <w:szCs w:val="16"/>
    </w:rPr>
  </w:style>
  <w:style w:type="paragraph" w:styleId="Header">
    <w:name w:val="header"/>
    <w:basedOn w:val="Normal"/>
    <w:link w:val="HeaderChar"/>
    <w:uiPriority w:val="99"/>
    <w:unhideWhenUsed/>
    <w:rsid w:val="002F5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776"/>
  </w:style>
  <w:style w:type="paragraph" w:styleId="Footer">
    <w:name w:val="footer"/>
    <w:basedOn w:val="Normal"/>
    <w:link w:val="FooterChar"/>
    <w:uiPriority w:val="99"/>
    <w:unhideWhenUsed/>
    <w:rsid w:val="002F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8736">
      <w:bodyDiv w:val="1"/>
      <w:marLeft w:val="0"/>
      <w:marRight w:val="0"/>
      <w:marTop w:val="0"/>
      <w:marBottom w:val="0"/>
      <w:divBdr>
        <w:top w:val="none" w:sz="0" w:space="0" w:color="auto"/>
        <w:left w:val="none" w:sz="0" w:space="0" w:color="auto"/>
        <w:bottom w:val="none" w:sz="0" w:space="0" w:color="auto"/>
        <w:right w:val="none" w:sz="0" w:space="0" w:color="auto"/>
      </w:divBdr>
    </w:div>
    <w:div w:id="300039288">
      <w:bodyDiv w:val="1"/>
      <w:marLeft w:val="0"/>
      <w:marRight w:val="0"/>
      <w:marTop w:val="0"/>
      <w:marBottom w:val="0"/>
      <w:divBdr>
        <w:top w:val="none" w:sz="0" w:space="0" w:color="auto"/>
        <w:left w:val="none" w:sz="0" w:space="0" w:color="auto"/>
        <w:bottom w:val="none" w:sz="0" w:space="0" w:color="auto"/>
        <w:right w:val="none" w:sz="0" w:space="0" w:color="auto"/>
      </w:divBdr>
    </w:div>
    <w:div w:id="303777288">
      <w:bodyDiv w:val="1"/>
      <w:marLeft w:val="0"/>
      <w:marRight w:val="0"/>
      <w:marTop w:val="0"/>
      <w:marBottom w:val="0"/>
      <w:divBdr>
        <w:top w:val="none" w:sz="0" w:space="0" w:color="auto"/>
        <w:left w:val="none" w:sz="0" w:space="0" w:color="auto"/>
        <w:bottom w:val="none" w:sz="0" w:space="0" w:color="auto"/>
        <w:right w:val="none" w:sz="0" w:space="0" w:color="auto"/>
      </w:divBdr>
    </w:div>
    <w:div w:id="396434942">
      <w:bodyDiv w:val="1"/>
      <w:marLeft w:val="0"/>
      <w:marRight w:val="0"/>
      <w:marTop w:val="0"/>
      <w:marBottom w:val="0"/>
      <w:divBdr>
        <w:top w:val="none" w:sz="0" w:space="0" w:color="auto"/>
        <w:left w:val="none" w:sz="0" w:space="0" w:color="auto"/>
        <w:bottom w:val="none" w:sz="0" w:space="0" w:color="auto"/>
        <w:right w:val="none" w:sz="0" w:space="0" w:color="auto"/>
      </w:divBdr>
    </w:div>
    <w:div w:id="435828512">
      <w:bodyDiv w:val="1"/>
      <w:marLeft w:val="0"/>
      <w:marRight w:val="0"/>
      <w:marTop w:val="0"/>
      <w:marBottom w:val="0"/>
      <w:divBdr>
        <w:top w:val="none" w:sz="0" w:space="0" w:color="auto"/>
        <w:left w:val="none" w:sz="0" w:space="0" w:color="auto"/>
        <w:bottom w:val="none" w:sz="0" w:space="0" w:color="auto"/>
        <w:right w:val="none" w:sz="0" w:space="0" w:color="auto"/>
      </w:divBdr>
    </w:div>
    <w:div w:id="702830989">
      <w:bodyDiv w:val="1"/>
      <w:marLeft w:val="0"/>
      <w:marRight w:val="0"/>
      <w:marTop w:val="0"/>
      <w:marBottom w:val="0"/>
      <w:divBdr>
        <w:top w:val="none" w:sz="0" w:space="0" w:color="auto"/>
        <w:left w:val="none" w:sz="0" w:space="0" w:color="auto"/>
        <w:bottom w:val="none" w:sz="0" w:space="0" w:color="auto"/>
        <w:right w:val="none" w:sz="0" w:space="0" w:color="auto"/>
      </w:divBdr>
    </w:div>
    <w:div w:id="786850344">
      <w:bodyDiv w:val="1"/>
      <w:marLeft w:val="0"/>
      <w:marRight w:val="0"/>
      <w:marTop w:val="0"/>
      <w:marBottom w:val="0"/>
      <w:divBdr>
        <w:top w:val="none" w:sz="0" w:space="0" w:color="auto"/>
        <w:left w:val="none" w:sz="0" w:space="0" w:color="auto"/>
        <w:bottom w:val="none" w:sz="0" w:space="0" w:color="auto"/>
        <w:right w:val="none" w:sz="0" w:space="0" w:color="auto"/>
      </w:divBdr>
    </w:div>
    <w:div w:id="874151075">
      <w:bodyDiv w:val="1"/>
      <w:marLeft w:val="0"/>
      <w:marRight w:val="0"/>
      <w:marTop w:val="0"/>
      <w:marBottom w:val="0"/>
      <w:divBdr>
        <w:top w:val="none" w:sz="0" w:space="0" w:color="auto"/>
        <w:left w:val="none" w:sz="0" w:space="0" w:color="auto"/>
        <w:bottom w:val="none" w:sz="0" w:space="0" w:color="auto"/>
        <w:right w:val="none" w:sz="0" w:space="0" w:color="auto"/>
      </w:divBdr>
    </w:div>
    <w:div w:id="911045070">
      <w:bodyDiv w:val="1"/>
      <w:marLeft w:val="0"/>
      <w:marRight w:val="0"/>
      <w:marTop w:val="0"/>
      <w:marBottom w:val="0"/>
      <w:divBdr>
        <w:top w:val="none" w:sz="0" w:space="0" w:color="auto"/>
        <w:left w:val="none" w:sz="0" w:space="0" w:color="auto"/>
        <w:bottom w:val="none" w:sz="0" w:space="0" w:color="auto"/>
        <w:right w:val="none" w:sz="0" w:space="0" w:color="auto"/>
      </w:divBdr>
    </w:div>
    <w:div w:id="978190897">
      <w:bodyDiv w:val="1"/>
      <w:marLeft w:val="0"/>
      <w:marRight w:val="0"/>
      <w:marTop w:val="0"/>
      <w:marBottom w:val="0"/>
      <w:divBdr>
        <w:top w:val="none" w:sz="0" w:space="0" w:color="auto"/>
        <w:left w:val="none" w:sz="0" w:space="0" w:color="auto"/>
        <w:bottom w:val="none" w:sz="0" w:space="0" w:color="auto"/>
        <w:right w:val="none" w:sz="0" w:space="0" w:color="auto"/>
      </w:divBdr>
    </w:div>
    <w:div w:id="998506546">
      <w:bodyDiv w:val="1"/>
      <w:marLeft w:val="0"/>
      <w:marRight w:val="0"/>
      <w:marTop w:val="0"/>
      <w:marBottom w:val="0"/>
      <w:divBdr>
        <w:top w:val="none" w:sz="0" w:space="0" w:color="auto"/>
        <w:left w:val="none" w:sz="0" w:space="0" w:color="auto"/>
        <w:bottom w:val="none" w:sz="0" w:space="0" w:color="auto"/>
        <w:right w:val="none" w:sz="0" w:space="0" w:color="auto"/>
      </w:divBdr>
    </w:div>
    <w:div w:id="1015038823">
      <w:bodyDiv w:val="1"/>
      <w:marLeft w:val="0"/>
      <w:marRight w:val="0"/>
      <w:marTop w:val="0"/>
      <w:marBottom w:val="0"/>
      <w:divBdr>
        <w:top w:val="none" w:sz="0" w:space="0" w:color="auto"/>
        <w:left w:val="none" w:sz="0" w:space="0" w:color="auto"/>
        <w:bottom w:val="none" w:sz="0" w:space="0" w:color="auto"/>
        <w:right w:val="none" w:sz="0" w:space="0" w:color="auto"/>
      </w:divBdr>
    </w:div>
    <w:div w:id="1101218299">
      <w:bodyDiv w:val="1"/>
      <w:marLeft w:val="0"/>
      <w:marRight w:val="0"/>
      <w:marTop w:val="0"/>
      <w:marBottom w:val="0"/>
      <w:divBdr>
        <w:top w:val="none" w:sz="0" w:space="0" w:color="auto"/>
        <w:left w:val="none" w:sz="0" w:space="0" w:color="auto"/>
        <w:bottom w:val="none" w:sz="0" w:space="0" w:color="auto"/>
        <w:right w:val="none" w:sz="0" w:space="0" w:color="auto"/>
      </w:divBdr>
    </w:div>
    <w:div w:id="1139881460">
      <w:bodyDiv w:val="1"/>
      <w:marLeft w:val="0"/>
      <w:marRight w:val="0"/>
      <w:marTop w:val="0"/>
      <w:marBottom w:val="0"/>
      <w:divBdr>
        <w:top w:val="none" w:sz="0" w:space="0" w:color="auto"/>
        <w:left w:val="none" w:sz="0" w:space="0" w:color="auto"/>
        <w:bottom w:val="none" w:sz="0" w:space="0" w:color="auto"/>
        <w:right w:val="none" w:sz="0" w:space="0" w:color="auto"/>
      </w:divBdr>
    </w:div>
    <w:div w:id="1183859065">
      <w:bodyDiv w:val="1"/>
      <w:marLeft w:val="0"/>
      <w:marRight w:val="0"/>
      <w:marTop w:val="0"/>
      <w:marBottom w:val="0"/>
      <w:divBdr>
        <w:top w:val="none" w:sz="0" w:space="0" w:color="auto"/>
        <w:left w:val="none" w:sz="0" w:space="0" w:color="auto"/>
        <w:bottom w:val="none" w:sz="0" w:space="0" w:color="auto"/>
        <w:right w:val="none" w:sz="0" w:space="0" w:color="auto"/>
      </w:divBdr>
    </w:div>
    <w:div w:id="1226643532">
      <w:bodyDiv w:val="1"/>
      <w:marLeft w:val="0"/>
      <w:marRight w:val="0"/>
      <w:marTop w:val="0"/>
      <w:marBottom w:val="0"/>
      <w:divBdr>
        <w:top w:val="none" w:sz="0" w:space="0" w:color="auto"/>
        <w:left w:val="none" w:sz="0" w:space="0" w:color="auto"/>
        <w:bottom w:val="none" w:sz="0" w:space="0" w:color="auto"/>
        <w:right w:val="none" w:sz="0" w:space="0" w:color="auto"/>
      </w:divBdr>
    </w:div>
    <w:div w:id="1413770272">
      <w:bodyDiv w:val="1"/>
      <w:marLeft w:val="0"/>
      <w:marRight w:val="0"/>
      <w:marTop w:val="0"/>
      <w:marBottom w:val="0"/>
      <w:divBdr>
        <w:top w:val="none" w:sz="0" w:space="0" w:color="auto"/>
        <w:left w:val="none" w:sz="0" w:space="0" w:color="auto"/>
        <w:bottom w:val="none" w:sz="0" w:space="0" w:color="auto"/>
        <w:right w:val="none" w:sz="0" w:space="0" w:color="auto"/>
      </w:divBdr>
    </w:div>
    <w:div w:id="1463647372">
      <w:bodyDiv w:val="1"/>
      <w:marLeft w:val="0"/>
      <w:marRight w:val="0"/>
      <w:marTop w:val="0"/>
      <w:marBottom w:val="0"/>
      <w:divBdr>
        <w:top w:val="none" w:sz="0" w:space="0" w:color="auto"/>
        <w:left w:val="none" w:sz="0" w:space="0" w:color="auto"/>
        <w:bottom w:val="none" w:sz="0" w:space="0" w:color="auto"/>
        <w:right w:val="none" w:sz="0" w:space="0" w:color="auto"/>
      </w:divBdr>
    </w:div>
    <w:div w:id="1481003306">
      <w:bodyDiv w:val="1"/>
      <w:marLeft w:val="0"/>
      <w:marRight w:val="0"/>
      <w:marTop w:val="0"/>
      <w:marBottom w:val="0"/>
      <w:divBdr>
        <w:top w:val="none" w:sz="0" w:space="0" w:color="auto"/>
        <w:left w:val="none" w:sz="0" w:space="0" w:color="auto"/>
        <w:bottom w:val="none" w:sz="0" w:space="0" w:color="auto"/>
        <w:right w:val="none" w:sz="0" w:space="0" w:color="auto"/>
      </w:divBdr>
    </w:div>
    <w:div w:id="1517309580">
      <w:bodyDiv w:val="1"/>
      <w:marLeft w:val="0"/>
      <w:marRight w:val="0"/>
      <w:marTop w:val="0"/>
      <w:marBottom w:val="0"/>
      <w:divBdr>
        <w:top w:val="none" w:sz="0" w:space="0" w:color="auto"/>
        <w:left w:val="none" w:sz="0" w:space="0" w:color="auto"/>
        <w:bottom w:val="none" w:sz="0" w:space="0" w:color="auto"/>
        <w:right w:val="none" w:sz="0" w:space="0" w:color="auto"/>
      </w:divBdr>
    </w:div>
    <w:div w:id="1569607905">
      <w:bodyDiv w:val="1"/>
      <w:marLeft w:val="0"/>
      <w:marRight w:val="0"/>
      <w:marTop w:val="0"/>
      <w:marBottom w:val="0"/>
      <w:divBdr>
        <w:top w:val="none" w:sz="0" w:space="0" w:color="auto"/>
        <w:left w:val="none" w:sz="0" w:space="0" w:color="auto"/>
        <w:bottom w:val="none" w:sz="0" w:space="0" w:color="auto"/>
        <w:right w:val="none" w:sz="0" w:space="0" w:color="auto"/>
      </w:divBdr>
    </w:div>
    <w:div w:id="1580213792">
      <w:bodyDiv w:val="1"/>
      <w:marLeft w:val="0"/>
      <w:marRight w:val="0"/>
      <w:marTop w:val="0"/>
      <w:marBottom w:val="0"/>
      <w:divBdr>
        <w:top w:val="none" w:sz="0" w:space="0" w:color="auto"/>
        <w:left w:val="none" w:sz="0" w:space="0" w:color="auto"/>
        <w:bottom w:val="none" w:sz="0" w:space="0" w:color="auto"/>
        <w:right w:val="none" w:sz="0" w:space="0" w:color="auto"/>
      </w:divBdr>
    </w:div>
    <w:div w:id="1621256105">
      <w:bodyDiv w:val="1"/>
      <w:marLeft w:val="0"/>
      <w:marRight w:val="0"/>
      <w:marTop w:val="0"/>
      <w:marBottom w:val="0"/>
      <w:divBdr>
        <w:top w:val="none" w:sz="0" w:space="0" w:color="auto"/>
        <w:left w:val="none" w:sz="0" w:space="0" w:color="auto"/>
        <w:bottom w:val="none" w:sz="0" w:space="0" w:color="auto"/>
        <w:right w:val="none" w:sz="0" w:space="0" w:color="auto"/>
      </w:divBdr>
    </w:div>
    <w:div w:id="1721633290">
      <w:bodyDiv w:val="1"/>
      <w:marLeft w:val="0"/>
      <w:marRight w:val="0"/>
      <w:marTop w:val="0"/>
      <w:marBottom w:val="0"/>
      <w:divBdr>
        <w:top w:val="none" w:sz="0" w:space="0" w:color="auto"/>
        <w:left w:val="none" w:sz="0" w:space="0" w:color="auto"/>
        <w:bottom w:val="none" w:sz="0" w:space="0" w:color="auto"/>
        <w:right w:val="none" w:sz="0" w:space="0" w:color="auto"/>
      </w:divBdr>
    </w:div>
    <w:div w:id="1782917635">
      <w:bodyDiv w:val="1"/>
      <w:marLeft w:val="0"/>
      <w:marRight w:val="0"/>
      <w:marTop w:val="0"/>
      <w:marBottom w:val="0"/>
      <w:divBdr>
        <w:top w:val="none" w:sz="0" w:space="0" w:color="auto"/>
        <w:left w:val="none" w:sz="0" w:space="0" w:color="auto"/>
        <w:bottom w:val="none" w:sz="0" w:space="0" w:color="auto"/>
        <w:right w:val="none" w:sz="0" w:space="0" w:color="auto"/>
      </w:divBdr>
    </w:div>
    <w:div w:id="1799057870">
      <w:bodyDiv w:val="1"/>
      <w:marLeft w:val="0"/>
      <w:marRight w:val="0"/>
      <w:marTop w:val="0"/>
      <w:marBottom w:val="0"/>
      <w:divBdr>
        <w:top w:val="none" w:sz="0" w:space="0" w:color="auto"/>
        <w:left w:val="none" w:sz="0" w:space="0" w:color="auto"/>
        <w:bottom w:val="none" w:sz="0" w:space="0" w:color="auto"/>
        <w:right w:val="none" w:sz="0" w:space="0" w:color="auto"/>
      </w:divBdr>
    </w:div>
    <w:div w:id="1895462325">
      <w:bodyDiv w:val="1"/>
      <w:marLeft w:val="0"/>
      <w:marRight w:val="0"/>
      <w:marTop w:val="0"/>
      <w:marBottom w:val="0"/>
      <w:divBdr>
        <w:top w:val="none" w:sz="0" w:space="0" w:color="auto"/>
        <w:left w:val="none" w:sz="0" w:space="0" w:color="auto"/>
        <w:bottom w:val="none" w:sz="0" w:space="0" w:color="auto"/>
        <w:right w:val="none" w:sz="0" w:space="0" w:color="auto"/>
      </w:divBdr>
    </w:div>
    <w:div w:id="1930651396">
      <w:bodyDiv w:val="1"/>
      <w:marLeft w:val="0"/>
      <w:marRight w:val="0"/>
      <w:marTop w:val="0"/>
      <w:marBottom w:val="0"/>
      <w:divBdr>
        <w:top w:val="none" w:sz="0" w:space="0" w:color="auto"/>
        <w:left w:val="none" w:sz="0" w:space="0" w:color="auto"/>
        <w:bottom w:val="none" w:sz="0" w:space="0" w:color="auto"/>
        <w:right w:val="none" w:sz="0" w:space="0" w:color="auto"/>
      </w:divBdr>
    </w:div>
    <w:div w:id="2080057583">
      <w:bodyDiv w:val="1"/>
      <w:marLeft w:val="0"/>
      <w:marRight w:val="0"/>
      <w:marTop w:val="0"/>
      <w:marBottom w:val="0"/>
      <w:divBdr>
        <w:top w:val="none" w:sz="0" w:space="0" w:color="auto"/>
        <w:left w:val="none" w:sz="0" w:space="0" w:color="auto"/>
        <w:bottom w:val="none" w:sz="0" w:space="0" w:color="auto"/>
        <w:right w:val="none" w:sz="0" w:space="0" w:color="auto"/>
      </w:divBdr>
    </w:div>
    <w:div w:id="2096776141">
      <w:bodyDiv w:val="1"/>
      <w:marLeft w:val="0"/>
      <w:marRight w:val="0"/>
      <w:marTop w:val="0"/>
      <w:marBottom w:val="0"/>
      <w:divBdr>
        <w:top w:val="none" w:sz="0" w:space="0" w:color="auto"/>
        <w:left w:val="none" w:sz="0" w:space="0" w:color="auto"/>
        <w:bottom w:val="none" w:sz="0" w:space="0" w:color="auto"/>
        <w:right w:val="none" w:sz="0" w:space="0" w:color="auto"/>
      </w:divBdr>
    </w:div>
    <w:div w:id="2138252460">
      <w:bodyDiv w:val="1"/>
      <w:marLeft w:val="0"/>
      <w:marRight w:val="0"/>
      <w:marTop w:val="0"/>
      <w:marBottom w:val="0"/>
      <w:divBdr>
        <w:top w:val="none" w:sz="0" w:space="0" w:color="auto"/>
        <w:left w:val="none" w:sz="0" w:space="0" w:color="auto"/>
        <w:bottom w:val="none" w:sz="0" w:space="0" w:color="auto"/>
        <w:right w:val="none" w:sz="0" w:space="0" w:color="auto"/>
      </w:divBdr>
    </w:div>
    <w:div w:id="21440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pn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1200">
              <a:solidFill>
                <a:sysClr val="windowText" lastClr="000000">
                  <a:hueOff val="0"/>
                  <a:satOff val="0"/>
                  <a:lumOff val="0"/>
                  <a:alphaOff val="0"/>
                </a:sysClr>
              </a:solidFill>
              <a:latin typeface="Times New Roman" charset="0"/>
              <a:ea typeface="+mn-ea"/>
              <a:cs typeface="Times New Roman" charset="0"/>
            </a:rPr>
            <a:t>1. Proses </a:t>
          </a:r>
          <a:r>
            <a:rPr lang="id-ID" sz="1200" i="1">
              <a:solidFill>
                <a:sysClr val="windowText" lastClr="000000">
                  <a:hueOff val="0"/>
                  <a:satOff val="0"/>
                  <a:lumOff val="0"/>
                  <a:alphaOff val="0"/>
                </a:sysClr>
              </a:solidFill>
              <a:latin typeface="Times New Roman" charset="0"/>
              <a:ea typeface="+mn-ea"/>
              <a:cs typeface="Times New Roman" charset="0"/>
            </a:rPr>
            <a:t>Order / Bookling</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447357"/>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1200">
              <a:solidFill>
                <a:sysClr val="windowText" lastClr="000000">
                  <a:hueOff val="0"/>
                  <a:satOff val="0"/>
                  <a:lumOff val="0"/>
                  <a:alphaOff val="0"/>
                </a:sysClr>
              </a:solidFill>
              <a:latin typeface="Times New Roman" charset="0"/>
              <a:ea typeface="+mn-ea"/>
              <a:cs typeface="Times New Roman" charset="0"/>
            </a:rPr>
            <a:t>2. Proses konfirmasi </a:t>
          </a:r>
          <a:r>
            <a:rPr lang="id-ID" sz="1200">
              <a:solidFill>
                <a:sysClr val="windowText" lastClr="000000">
                  <a:hueOff val="0"/>
                  <a:satOff val="0"/>
                  <a:lumOff val="0"/>
                  <a:alphaOff val="0"/>
                </a:sysClr>
              </a:solidFill>
              <a:latin typeface="Times New Roman" charset="0"/>
              <a:ea typeface="+mn-ea"/>
              <a:cs typeface="Times New Roman" charset="0"/>
            </a:rPr>
            <a:t>U</a:t>
          </a:r>
          <a:r>
            <a:rPr lang="en-US" sz="1200">
              <a:solidFill>
                <a:sysClr val="windowText" lastClr="000000">
                  <a:hueOff val="0"/>
                  <a:satOff val="0"/>
                  <a:lumOff val="0"/>
                  <a:alphaOff val="0"/>
                </a:sysClr>
              </a:solidFill>
              <a:latin typeface="Times New Roman" charset="0"/>
              <a:ea typeface="+mn-ea"/>
              <a:cs typeface="Times New Roman" charset="0"/>
            </a:rPr>
            <a:t>lang</a:t>
          </a:r>
          <a:r>
            <a:rPr lang="id-ID" sz="1200">
              <a:solidFill>
                <a:sysClr val="windowText" lastClr="000000">
                  <a:hueOff val="0"/>
                  <a:satOff val="0"/>
                  <a:lumOff val="0"/>
                  <a:alphaOff val="0"/>
                </a:sysClr>
              </a:solidFill>
              <a:latin typeface="Times New Roman" charset="0"/>
              <a:ea typeface="+mn-ea"/>
              <a:cs typeface="Times New Roman" charset="0"/>
            </a:rPr>
            <a:t> oleh </a:t>
          </a:r>
          <a:r>
            <a:rPr lang="id-ID" sz="1200" i="1">
              <a:solidFill>
                <a:sysClr val="windowText" lastClr="000000">
                  <a:hueOff val="0"/>
                  <a:satOff val="0"/>
                  <a:lumOff val="0"/>
                  <a:alphaOff val="0"/>
                </a:sysClr>
              </a:solidFill>
              <a:latin typeface="Times New Roman" charset="0"/>
              <a:ea typeface="+mn-ea"/>
              <a:cs typeface="Times New Roman" charset="0"/>
            </a:rPr>
            <a:t>AutoRelianz</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875028"/>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3.</a:t>
          </a:r>
          <a:r>
            <a:rPr lang="en-US" sz="1200">
              <a:solidFill>
                <a:sysClr val="windowText" lastClr="000000">
                  <a:hueOff val="0"/>
                  <a:satOff val="0"/>
                  <a:lumOff val="0"/>
                  <a:alphaOff val="0"/>
                </a:sysClr>
              </a:solidFill>
              <a:latin typeface="Times New Roman" charset="0"/>
              <a:ea typeface="+mn-ea"/>
              <a:cs typeface="Times New Roman" charset="0"/>
            </a:rPr>
            <a:t> </a:t>
          </a:r>
          <a:r>
            <a:rPr lang="id-ID" sz="1200">
              <a:solidFill>
                <a:sysClr val="windowText" lastClr="000000">
                  <a:hueOff val="0"/>
                  <a:satOff val="0"/>
                  <a:lumOff val="0"/>
                  <a:alphaOff val="0"/>
                </a:sysClr>
              </a:solidFill>
              <a:latin typeface="Times New Roman" charset="0"/>
              <a:ea typeface="+mn-ea"/>
              <a:cs typeface="Times New Roman" charset="0"/>
            </a:rPr>
            <a:t>Proses Penjelasan Ketentuan dan Syarat</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A7C9313F-1E94-2A44-B6F1-E865986770E0}">
      <dgm:prSet phldrT="[Text]" custT="1"/>
      <dgm:spPr>
        <a:xfrm rot="10800000">
          <a:off x="0" y="1717048"/>
          <a:ext cx="3381154" cy="37029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5</a:t>
          </a:r>
          <a:r>
            <a:rPr lang="en-US" sz="1200">
              <a:solidFill>
                <a:sysClr val="windowText" lastClr="000000">
                  <a:hueOff val="0"/>
                  <a:satOff val="0"/>
                  <a:lumOff val="0"/>
                  <a:alphaOff val="0"/>
                </a:sysClr>
              </a:solidFill>
              <a:latin typeface="Times New Roman" charset="0"/>
              <a:ea typeface="+mn-ea"/>
              <a:cs typeface="Times New Roman" charset="0"/>
            </a:rPr>
            <a:t>. </a:t>
          </a:r>
          <a:r>
            <a:rPr lang="id-ID" sz="1200">
              <a:solidFill>
                <a:sysClr val="windowText" lastClr="000000">
                  <a:hueOff val="0"/>
                  <a:satOff val="0"/>
                  <a:lumOff val="0"/>
                  <a:alphaOff val="0"/>
                </a:sysClr>
              </a:solidFill>
              <a:latin typeface="Times New Roman" charset="0"/>
              <a:ea typeface="+mn-ea"/>
              <a:cs typeface="Times New Roman" charset="0"/>
            </a:rPr>
            <a:t>Proses </a:t>
          </a:r>
          <a:r>
            <a:rPr lang="id-ID" sz="1200" i="1">
              <a:solidFill>
                <a:sysClr val="windowText" lastClr="000000">
                  <a:hueOff val="0"/>
                  <a:satOff val="0"/>
                  <a:lumOff val="0"/>
                  <a:alphaOff val="0"/>
                </a:sysClr>
              </a:solidFill>
              <a:latin typeface="Times New Roman" charset="0"/>
              <a:ea typeface="+mn-ea"/>
              <a:cs typeface="Times New Roman" charset="0"/>
            </a:rPr>
            <a:t>Test Drive</a:t>
          </a:r>
          <a:r>
            <a:rPr lang="id-ID" sz="1200">
              <a:solidFill>
                <a:sysClr val="windowText" lastClr="000000">
                  <a:hueOff val="0"/>
                  <a:satOff val="0"/>
                  <a:lumOff val="0"/>
                  <a:alphaOff val="0"/>
                </a:sysClr>
              </a:solidFill>
              <a:latin typeface="Times New Roman" charset="0"/>
              <a:ea typeface="+mn-ea"/>
              <a:cs typeface="Times New Roman" charset="0"/>
            </a:rPr>
            <a:t> Konsumen</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FA4875F3-762E-294D-868A-04B07A730FF5}" type="par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5DED56F8-8AF6-3243-BB94-5DA8CBD908C5}" type="sib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CB8486B2-9B1C-044A-A3F6-FF8A0F87A360}">
      <dgm:prSet custT="1"/>
      <dgm:spPr>
        <a:xfrm rot="10800000">
          <a:off x="0" y="1269334"/>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4</a:t>
          </a:r>
          <a:r>
            <a:rPr lang="en-US" sz="1200">
              <a:solidFill>
                <a:sysClr val="windowText" lastClr="000000">
                  <a:hueOff val="0"/>
                  <a:satOff val="0"/>
                  <a:lumOff val="0"/>
                  <a:alphaOff val="0"/>
                </a:sysClr>
              </a:solidFill>
              <a:latin typeface="Times New Roman" charset="0"/>
              <a:ea typeface="+mn-ea"/>
              <a:cs typeface="Times New Roman" charset="0"/>
            </a:rPr>
            <a:t>.</a:t>
          </a:r>
          <a:r>
            <a:rPr lang="en-US" sz="1200" baseline="0">
              <a:solidFill>
                <a:sysClr val="windowText" lastClr="000000">
                  <a:hueOff val="0"/>
                  <a:satOff val="0"/>
                  <a:lumOff val="0"/>
                  <a:alphaOff val="0"/>
                </a:sysClr>
              </a:solidFill>
              <a:latin typeface="Times New Roman" charset="0"/>
              <a:ea typeface="+mn-ea"/>
              <a:cs typeface="Times New Roman" charset="0"/>
            </a:rPr>
            <a:t> </a:t>
          </a:r>
          <a:r>
            <a:rPr lang="id-ID" sz="1200" baseline="0">
              <a:solidFill>
                <a:sysClr val="windowText" lastClr="000000">
                  <a:hueOff val="0"/>
                  <a:satOff val="0"/>
                  <a:lumOff val="0"/>
                  <a:alphaOff val="0"/>
                </a:sysClr>
              </a:solidFill>
              <a:latin typeface="Times New Roman" charset="0"/>
              <a:ea typeface="+mn-ea"/>
              <a:cs typeface="Times New Roman" charset="0"/>
            </a:rPr>
            <a:t>Pembayaran DP awal </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E3139728-B5C4-7247-881E-13BABD0F2C8F}" type="parTrans" cxnId="{4E8EAF12-0A75-0341-820F-44AE1539E1F0}">
      <dgm:prSet/>
      <dgm:spPr/>
      <dgm:t>
        <a:bodyPr/>
        <a:lstStyle/>
        <a:p>
          <a:pPr algn="ctr"/>
          <a:endParaRPr lang="en-US"/>
        </a:p>
      </dgm:t>
    </dgm:pt>
    <dgm:pt modelId="{2084F3FC-3CD0-5D47-B24C-B9E943F3EC60}" type="sibTrans" cxnId="{4E8EAF12-0A75-0341-820F-44AE1539E1F0}">
      <dgm:prSet/>
      <dgm:spPr/>
      <dgm:t>
        <a:bodyPr/>
        <a:lstStyle/>
        <a:p>
          <a:pPr algn="ctr"/>
          <a:endParaRPr lang="en-US"/>
        </a:p>
      </dgm:t>
    </dgm:pt>
    <dgm:pt modelId="{4AACF218-F3A0-CF4E-95DB-6CFEB4F09058}">
      <dgm:prSet custT="1"/>
      <dgm:spPr>
        <a:xfrm rot="10800000">
          <a:off x="0" y="2465183"/>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charset="0"/>
              <a:ea typeface="+mn-ea"/>
              <a:cs typeface="Times New Roman" charset="0"/>
            </a:rPr>
            <a:t>7</a:t>
          </a:r>
          <a:r>
            <a:rPr lang="en-US" sz="1200">
              <a:solidFill>
                <a:sysClr val="windowText" lastClr="000000">
                  <a:hueOff val="0"/>
                  <a:satOff val="0"/>
                  <a:lumOff val="0"/>
                  <a:alphaOff val="0"/>
                </a:sysClr>
              </a:solidFill>
              <a:latin typeface="Times New Roman" charset="0"/>
              <a:ea typeface="+mn-ea"/>
              <a:cs typeface="Times New Roman" charset="0"/>
            </a:rPr>
            <a:t>. Proses </a:t>
          </a:r>
          <a:r>
            <a:rPr lang="id-ID" sz="1200">
              <a:solidFill>
                <a:sysClr val="windowText" lastClr="000000">
                  <a:hueOff val="0"/>
                  <a:satOff val="0"/>
                  <a:lumOff val="0"/>
                  <a:alphaOff val="0"/>
                </a:sysClr>
              </a:solidFill>
              <a:latin typeface="Times New Roman" charset="0"/>
              <a:ea typeface="+mn-ea"/>
              <a:cs typeface="Times New Roman" charset="0"/>
            </a:rPr>
            <a:t>Pemeriksaan dan Penyerahan Kunci Mobil</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12F210D2-A93F-9445-A586-2650963C6A81}" type="parTrans" cxnId="{6DBD7DBA-026E-A64C-83DB-2FA8FAA3116A}">
      <dgm:prSet/>
      <dgm:spPr/>
      <dgm:t>
        <a:bodyPr/>
        <a:lstStyle/>
        <a:p>
          <a:endParaRPr lang="en-US"/>
        </a:p>
      </dgm:t>
    </dgm:pt>
    <dgm:pt modelId="{E9B19513-FE1B-BD4A-9594-541998955BEF}" type="sibTrans" cxnId="{6DBD7DBA-026E-A64C-83DB-2FA8FAA3116A}">
      <dgm:prSet/>
      <dgm:spPr/>
      <dgm:t>
        <a:bodyPr/>
        <a:lstStyle/>
        <a:p>
          <a:endParaRPr lang="en-US"/>
        </a:p>
      </dgm:t>
    </dgm:pt>
    <dgm:pt modelId="{4078AE90-5E46-474A-B4E0-C2BCD0E9890B}">
      <dgm:prSet custT="1"/>
      <dgm:spPr>
        <a:xfrm rot="10800000">
          <a:off x="0" y="2890006"/>
          <a:ext cx="3381154" cy="4106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Calibri"/>
              <a:ea typeface="+mn-ea"/>
              <a:cs typeface="+mn-cs"/>
            </a:rPr>
            <a:t>8</a:t>
          </a:r>
          <a:r>
            <a:rPr lang="en-US" sz="1200">
              <a:solidFill>
                <a:sysClr val="windowText" lastClr="000000">
                  <a:hueOff val="0"/>
                  <a:satOff val="0"/>
                  <a:lumOff val="0"/>
                  <a:alphaOff val="0"/>
                </a:sysClr>
              </a:solidFill>
              <a:latin typeface="Calibri"/>
              <a:ea typeface="+mn-ea"/>
              <a:cs typeface="+mn-cs"/>
            </a:rPr>
            <a:t>. </a:t>
          </a:r>
          <a:r>
            <a:rPr lang="id-ID" sz="1200">
              <a:solidFill>
                <a:sysClr val="windowText" lastClr="000000">
                  <a:hueOff val="0"/>
                  <a:satOff val="0"/>
                  <a:lumOff val="0"/>
                  <a:alphaOff val="0"/>
                </a:sysClr>
              </a:solidFill>
              <a:latin typeface="Times New Roman" pitchFamily="18" charset="0"/>
              <a:ea typeface="+mn-ea"/>
              <a:cs typeface="Times New Roman" pitchFamily="18" charset="0"/>
            </a:rPr>
            <a:t>Proses Pemakaian Mobil</a:t>
          </a: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7F3819A-5A80-46AE-9484-8841D7B379C7}" type="parTrans" cxnId="{15120B02-CD8E-4A39-96EE-05A657CE36D4}">
      <dgm:prSet/>
      <dgm:spPr/>
      <dgm:t>
        <a:bodyPr/>
        <a:lstStyle/>
        <a:p>
          <a:endParaRPr lang="en-US"/>
        </a:p>
      </dgm:t>
    </dgm:pt>
    <dgm:pt modelId="{09C84D19-1E04-4602-A566-51D66EB8D245}" type="sibTrans" cxnId="{15120B02-CD8E-4A39-96EE-05A657CE36D4}">
      <dgm:prSet/>
      <dgm:spPr/>
      <dgm:t>
        <a:bodyPr/>
        <a:lstStyle/>
        <a:p>
          <a:endParaRPr lang="en-US"/>
        </a:p>
      </dgm:t>
    </dgm:pt>
    <dgm:pt modelId="{E2FCA197-44E7-4B92-B68A-637A94943DF4}">
      <dgm:prSet custT="1"/>
      <dgm:spPr>
        <a:xfrm rot="10800000">
          <a:off x="45814" y="3296472"/>
          <a:ext cx="3289524" cy="348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Proses Pengembalian Mobil</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ECF1627-1B96-4C50-ABA4-A647DC98B1AB}" type="parTrans" cxnId="{89034D9A-6493-4E31-921E-61A69B211651}">
      <dgm:prSet/>
      <dgm:spPr/>
      <dgm:t>
        <a:bodyPr/>
        <a:lstStyle/>
        <a:p>
          <a:endParaRPr lang="en-US"/>
        </a:p>
      </dgm:t>
    </dgm:pt>
    <dgm:pt modelId="{25FCCAFB-56CE-4172-A6FA-34C343CB0841}" type="sibTrans" cxnId="{89034D9A-6493-4E31-921E-61A69B211651}">
      <dgm:prSet/>
      <dgm:spPr/>
      <dgm:t>
        <a:bodyPr/>
        <a:lstStyle/>
        <a:p>
          <a:endParaRPr lang="en-US"/>
        </a:p>
      </dgm:t>
    </dgm:pt>
    <dgm:pt modelId="{1102D6D3-3829-41B2-AB31-A3C98944C67E}">
      <dgm:prSet custT="1"/>
      <dgm:spPr>
        <a:xfrm>
          <a:off x="75771" y="3641285"/>
          <a:ext cx="3229610" cy="2707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Proses </a:t>
          </a:r>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Pengecekan Setelah Pemakaian</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403B1B-EA69-4D8A-BEFF-9388654BDE6C}" type="parTrans" cxnId="{F383793F-98D2-4BC1-AA45-D008C9BCB127}">
      <dgm:prSet/>
      <dgm:spPr/>
      <dgm:t>
        <a:bodyPr/>
        <a:lstStyle/>
        <a:p>
          <a:endParaRPr lang="en-US"/>
        </a:p>
      </dgm:t>
    </dgm:pt>
    <dgm:pt modelId="{58FC3D5C-5940-41EF-87FB-2AD40E9DCB0B}" type="sibTrans" cxnId="{F383793F-98D2-4BC1-AA45-D008C9BCB127}">
      <dgm:prSet/>
      <dgm:spPr/>
      <dgm:t>
        <a:bodyPr/>
        <a:lstStyle/>
        <a:p>
          <a:endParaRPr lang="en-US"/>
        </a:p>
      </dgm:t>
    </dgm:pt>
    <dgm:pt modelId="{FF50B207-93AC-4233-82FA-4AFD6A01CF86}">
      <dgm:prSet custT="1"/>
      <dgm:spPr>
        <a:xfrm rot="10800000">
          <a:off x="0" y="2066133"/>
          <a:ext cx="3381154" cy="40321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6. Proses Pelunasan sewa</a:t>
          </a:r>
        </a:p>
      </dgm:t>
    </dgm:pt>
    <dgm:pt modelId="{78AE7138-198A-47D6-B38F-E80A18AA715A}" type="parTrans" cxnId="{5CA154F8-4AE5-46E3-A743-CE2DA6E96C09}">
      <dgm:prSet/>
      <dgm:spPr/>
      <dgm:t>
        <a:bodyPr/>
        <a:lstStyle/>
        <a:p>
          <a:endParaRPr lang="id-ID"/>
        </a:p>
      </dgm:t>
    </dgm:pt>
    <dgm:pt modelId="{F4AA9F54-C0F7-40D5-8AD0-B708588E96D1}" type="sibTrans" cxnId="{5CA154F8-4AE5-46E3-A743-CE2DA6E96C09}">
      <dgm:prSet/>
      <dgm:spPr/>
      <dgm:t>
        <a:bodyPr/>
        <a:lstStyle/>
        <a:p>
          <a:endParaRPr lang="id-ID"/>
        </a:p>
      </dgm:t>
    </dgm:pt>
    <dgm:pt modelId="{A3669021-1789-4DAC-A56E-7D78BCF911EF}" type="pres">
      <dgm:prSet presAssocID="{850F8444-9A2B-DB49-921B-444EC98DC0F9}" presName="Name0" presStyleCnt="0">
        <dgm:presLayoutVars>
          <dgm:dir/>
          <dgm:animLvl val="lvl"/>
          <dgm:resizeHandles val="exact"/>
        </dgm:presLayoutVars>
      </dgm:prSet>
      <dgm:spPr/>
      <dgm:t>
        <a:bodyPr/>
        <a:lstStyle/>
        <a:p>
          <a:endParaRPr lang="en-US"/>
        </a:p>
      </dgm:t>
    </dgm:pt>
    <dgm:pt modelId="{7A9FE694-6826-467E-B2FB-D137F9CE74DA}" type="pres">
      <dgm:prSet presAssocID="{1102D6D3-3829-41B2-AB31-A3C98944C67E}" presName="boxAndChildren" presStyleCnt="0"/>
      <dgm:spPr/>
    </dgm:pt>
    <dgm:pt modelId="{E01006BF-3D7B-46E6-9B61-1C260582B63B}" type="pres">
      <dgm:prSet presAssocID="{1102D6D3-3829-41B2-AB31-A3C98944C67E}" presName="parentTextBox" presStyleLbl="node1" presStyleIdx="0" presStyleCnt="10" custScaleX="95518" custScaleY="97063"/>
      <dgm:spPr>
        <a:prstGeom prst="rect">
          <a:avLst/>
        </a:prstGeom>
      </dgm:spPr>
      <dgm:t>
        <a:bodyPr/>
        <a:lstStyle/>
        <a:p>
          <a:endParaRPr lang="en-US"/>
        </a:p>
      </dgm:t>
    </dgm:pt>
    <dgm:pt modelId="{4335AE4D-0A1C-4AA1-84EC-3A0C368AE526}" type="pres">
      <dgm:prSet presAssocID="{25FCCAFB-56CE-4172-A6FA-34C343CB0841}" presName="sp" presStyleCnt="0"/>
      <dgm:spPr/>
    </dgm:pt>
    <dgm:pt modelId="{1C6112F5-B6D4-48D5-A61E-C8BC1CD7FDD7}" type="pres">
      <dgm:prSet presAssocID="{E2FCA197-44E7-4B92-B68A-637A94943DF4}" presName="arrowAndChildren" presStyleCnt="0"/>
      <dgm:spPr/>
    </dgm:pt>
    <dgm:pt modelId="{49253930-DB3B-49E3-80A9-1EFD27B89CA2}" type="pres">
      <dgm:prSet presAssocID="{E2FCA197-44E7-4B92-B68A-637A94943DF4}" presName="parentTextArrow" presStyleLbl="node1" presStyleIdx="1" presStyleCnt="10" custScaleX="97290" custScaleY="81350"/>
      <dgm:spPr>
        <a:prstGeom prst="upArrowCallout">
          <a:avLst/>
        </a:prstGeom>
      </dgm:spPr>
      <dgm:t>
        <a:bodyPr/>
        <a:lstStyle/>
        <a:p>
          <a:endParaRPr lang="en-US"/>
        </a:p>
      </dgm:t>
    </dgm:pt>
    <dgm:pt modelId="{7AACACD4-E4A9-4F0B-8F9B-BA41E88F8846}" type="pres">
      <dgm:prSet presAssocID="{09C84D19-1E04-4602-A566-51D66EB8D245}" presName="sp" presStyleCnt="0"/>
      <dgm:spPr/>
    </dgm:pt>
    <dgm:pt modelId="{A61A038A-0CCE-4E20-89E3-F566B7ECC883}" type="pres">
      <dgm:prSet presAssocID="{4078AE90-5E46-474A-B4E0-C2BCD0E9890B}" presName="arrowAndChildren" presStyleCnt="0"/>
      <dgm:spPr/>
    </dgm:pt>
    <dgm:pt modelId="{3D8DE9C2-36AD-4E8F-9817-85198C9AD2B1}" type="pres">
      <dgm:prSet presAssocID="{4078AE90-5E46-474A-B4E0-C2BCD0E9890B}" presName="parentTextArrow" presStyleLbl="node1" presStyleIdx="2" presStyleCnt="10" custScaleX="100000" custScaleY="95721"/>
      <dgm:spPr>
        <a:prstGeom prst="upArrowCallout">
          <a:avLst/>
        </a:prstGeom>
      </dgm:spPr>
      <dgm:t>
        <a:bodyPr/>
        <a:lstStyle/>
        <a:p>
          <a:endParaRPr lang="en-US"/>
        </a:p>
      </dgm:t>
    </dgm:pt>
    <dgm:pt modelId="{BDB54E8F-EAE7-496E-AEF5-44B077E0F71F}" type="pres">
      <dgm:prSet presAssocID="{E9B19513-FE1B-BD4A-9594-541998955BEF}" presName="sp" presStyleCnt="0"/>
      <dgm:spPr/>
    </dgm:pt>
    <dgm:pt modelId="{D49A5319-E76C-455D-A82D-80872BD472A7}" type="pres">
      <dgm:prSet presAssocID="{4AACF218-F3A0-CF4E-95DB-6CFEB4F09058}" presName="arrowAndChildren" presStyleCnt="0"/>
      <dgm:spPr/>
    </dgm:pt>
    <dgm:pt modelId="{C9D56700-46E7-4EE7-BE8A-10279C151BB3}" type="pres">
      <dgm:prSet presAssocID="{4AACF218-F3A0-CF4E-95DB-6CFEB4F09058}" presName="parentTextArrow" presStyleLbl="node1" presStyleIdx="3" presStyleCnt="10"/>
      <dgm:spPr>
        <a:prstGeom prst="upArrowCallout">
          <a:avLst/>
        </a:prstGeom>
      </dgm:spPr>
      <dgm:t>
        <a:bodyPr/>
        <a:lstStyle/>
        <a:p>
          <a:endParaRPr lang="en-US"/>
        </a:p>
      </dgm:t>
    </dgm:pt>
    <dgm:pt modelId="{B74C970A-9A89-479A-A2A2-7E5F2304143F}" type="pres">
      <dgm:prSet presAssocID="{2084F3FC-3CD0-5D47-B24C-B9E943F3EC60}" presName="sp" presStyleCnt="0"/>
      <dgm:spPr/>
    </dgm:pt>
    <dgm:pt modelId="{D8D5DA5C-945F-4A3C-AC20-F422C4E9A1B6}" type="pres">
      <dgm:prSet presAssocID="{CB8486B2-9B1C-044A-A3F6-FF8A0F87A360}" presName="arrowAndChildren" presStyleCnt="0"/>
      <dgm:spPr/>
    </dgm:pt>
    <dgm:pt modelId="{90E228EE-2F05-45B2-88CC-62271E87982E}" type="pres">
      <dgm:prSet presAssocID="{CB8486B2-9B1C-044A-A3F6-FF8A0F87A360}" presName="parentTextArrow" presStyleLbl="node1" presStyleIdx="4" presStyleCnt="10" custLinFactY="-79723" custLinFactNeighborY="-100000"/>
      <dgm:spPr>
        <a:prstGeom prst="upArrowCallout">
          <a:avLst/>
        </a:prstGeom>
      </dgm:spPr>
      <dgm:t>
        <a:bodyPr/>
        <a:lstStyle/>
        <a:p>
          <a:endParaRPr lang="en-US"/>
        </a:p>
      </dgm:t>
    </dgm:pt>
    <dgm:pt modelId="{526E52FD-FEDD-498D-BEA2-02FEF069F6DF}" type="pres">
      <dgm:prSet presAssocID="{5DED56F8-8AF6-3243-BB94-5DA8CBD908C5}" presName="sp" presStyleCnt="0"/>
      <dgm:spPr/>
    </dgm:pt>
    <dgm:pt modelId="{BA48CCE3-C232-47F8-B6AC-CCED06E07EE4}" type="pres">
      <dgm:prSet presAssocID="{A7C9313F-1E94-2A44-B6F1-E865986770E0}" presName="arrowAndChildren" presStyleCnt="0"/>
      <dgm:spPr/>
    </dgm:pt>
    <dgm:pt modelId="{07F8CAD3-9C60-4F57-9B6D-8EA9E86DCBE5}" type="pres">
      <dgm:prSet presAssocID="{A7C9313F-1E94-2A44-B6F1-E865986770E0}" presName="parentTextArrow" presStyleLbl="node1" presStyleIdx="5" presStyleCnt="10" custScaleY="86314" custLinFactNeighborY="9976"/>
      <dgm:spPr>
        <a:prstGeom prst="upArrowCallout">
          <a:avLst/>
        </a:prstGeom>
      </dgm:spPr>
      <dgm:t>
        <a:bodyPr/>
        <a:lstStyle/>
        <a:p>
          <a:endParaRPr lang="en-US"/>
        </a:p>
      </dgm:t>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6" presStyleCnt="10" custLinFactNeighborY="-87271"/>
      <dgm:spPr>
        <a:prstGeom prst="upArrowCallout">
          <a:avLst/>
        </a:prstGeom>
      </dgm:spPr>
      <dgm:t>
        <a:bodyPr/>
        <a:lstStyle/>
        <a:p>
          <a:endParaRPr lang="en-US"/>
        </a:p>
      </dgm:t>
    </dgm:pt>
    <dgm:pt modelId="{779CA589-6980-42C4-A3F5-ACAD4B0E3E19}" type="pres">
      <dgm:prSet presAssocID="{F4AA9F54-C0F7-40D5-8AD0-B708588E96D1}" presName="sp" presStyleCnt="0"/>
      <dgm:spPr/>
    </dgm:pt>
    <dgm:pt modelId="{08AB31AC-4231-44C0-B31A-7568735D1662}" type="pres">
      <dgm:prSet presAssocID="{FF50B207-93AC-4233-82FA-4AFD6A01CF86}" presName="arrowAndChildren" presStyleCnt="0"/>
      <dgm:spPr/>
    </dgm:pt>
    <dgm:pt modelId="{E0CA4D20-73CD-46D8-9B95-356EF4CA78AC}" type="pres">
      <dgm:prSet presAssocID="{FF50B207-93AC-4233-82FA-4AFD6A01CF86}" presName="parentTextArrow" presStyleLbl="node1" presStyleIdx="7" presStyleCnt="10" custScaleX="100000" custScaleY="93988" custLinFactY="100000" custLinFactNeighborY="183384"/>
      <dgm:spPr>
        <a:prstGeom prst="upArrowCallout">
          <a:avLst/>
        </a:prstGeom>
      </dgm:spPr>
      <dgm:t>
        <a:bodyPr/>
        <a:lstStyle/>
        <a:p>
          <a:endParaRPr lang="id-ID"/>
        </a:p>
      </dgm:t>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8" presStyleCnt="10" custLinFactNeighborY="5078"/>
      <dgm:spPr>
        <a:prstGeom prst="upArrowCallout">
          <a:avLst/>
        </a:prstGeom>
      </dgm:spPr>
      <dgm:t>
        <a:bodyPr/>
        <a:lstStyle/>
        <a:p>
          <a:endParaRPr lang="en-US"/>
        </a:p>
      </dgm:t>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9" presStyleCnt="10" custLinFactNeighborX="-781" custLinFactNeighborY="-605"/>
      <dgm:spPr>
        <a:prstGeom prst="upArrowCallout">
          <a:avLst/>
        </a:prstGeom>
      </dgm:spPr>
      <dgm:t>
        <a:bodyPr/>
        <a:lstStyle/>
        <a:p>
          <a:endParaRPr lang="en-US"/>
        </a:p>
      </dgm:t>
    </dgm:pt>
  </dgm:ptLst>
  <dgm:cxnLst>
    <dgm:cxn modelId="{C85CBBB1-0471-CD4A-8930-D53EA4BACB22}" srcId="{850F8444-9A2B-DB49-921B-444EC98DC0F9}" destId="{65D071B8-C535-7B46-9F12-71C62CFB6532}" srcOrd="0" destOrd="0" parTransId="{8BDDA62E-F7A3-7240-8FAA-30328974DCCE}" sibTransId="{24C8E029-151B-054D-A1CC-E1D5A5F5FF75}"/>
    <dgm:cxn modelId="{BEBA9C71-4C4F-204D-B868-067366A4F6E1}" srcId="{850F8444-9A2B-DB49-921B-444EC98DC0F9}" destId="{E4C7212E-8A9E-C344-A1F9-E22908EDFD18}" srcOrd="1" destOrd="0" parTransId="{B6F957B7-353B-7248-9DCA-302ED99ABCF9}" sibTransId="{4724C640-BD4D-B540-8BA1-FFA224810E12}"/>
    <dgm:cxn modelId="{0AE07106-A073-4CD4-84F0-59E0F191FFDD}" type="presOf" srcId="{E4C7212E-8A9E-C344-A1F9-E22908EDFD18}" destId="{D576237F-9158-4999-88DE-1FE0D5846465}" srcOrd="0" destOrd="0" presId="urn:microsoft.com/office/officeart/2005/8/layout/process4"/>
    <dgm:cxn modelId="{086792CB-B61E-43FF-8CF3-2AF6C64C4854}" type="presOf" srcId="{4078AE90-5E46-474A-B4E0-C2BCD0E9890B}" destId="{3D8DE9C2-36AD-4E8F-9817-85198C9AD2B1}" srcOrd="0" destOrd="0" presId="urn:microsoft.com/office/officeart/2005/8/layout/process4"/>
    <dgm:cxn modelId="{14FFF912-374B-490C-9B4F-6853B4FC7F9F}" type="presOf" srcId="{65D071B8-C535-7B46-9F12-71C62CFB6532}" destId="{0CEED4D8-B4CB-4324-AE38-60B6D0F199B5}" srcOrd="0" destOrd="0" presId="urn:microsoft.com/office/officeart/2005/8/layout/process4"/>
    <dgm:cxn modelId="{BDEB7A8E-BA8C-40B6-A034-43F989153051}" type="presOf" srcId="{1102D6D3-3829-41B2-AB31-A3C98944C67E}" destId="{E01006BF-3D7B-46E6-9B61-1C260582B63B}" srcOrd="0" destOrd="0" presId="urn:microsoft.com/office/officeart/2005/8/layout/process4"/>
    <dgm:cxn modelId="{F383793F-98D2-4BC1-AA45-D008C9BCB127}" srcId="{850F8444-9A2B-DB49-921B-444EC98DC0F9}" destId="{1102D6D3-3829-41B2-AB31-A3C98944C67E}" srcOrd="9" destOrd="0" parTransId="{55403B1B-EA69-4D8A-BEFF-9388654BDE6C}" sibTransId="{58FC3D5C-5940-41EF-87FB-2AD40E9DCB0B}"/>
    <dgm:cxn modelId="{442EF254-8D42-4908-8C25-90DF368C45F7}" type="presOf" srcId="{A7C9313F-1E94-2A44-B6F1-E865986770E0}" destId="{07F8CAD3-9C60-4F57-9B6D-8EA9E86DCBE5}" srcOrd="0" destOrd="0" presId="urn:microsoft.com/office/officeart/2005/8/layout/process4"/>
    <dgm:cxn modelId="{8CD39CFA-00A3-4379-82DC-DCBA43DE9603}" type="presOf" srcId="{67CAE926-D698-7240-AFF5-D30FF6ECB220}" destId="{36DB1DE0-933B-4DD9-AECC-22B61FCEB64E}" srcOrd="0" destOrd="0" presId="urn:microsoft.com/office/officeart/2005/8/layout/process4"/>
    <dgm:cxn modelId="{5CA154F8-4AE5-46E3-A743-CE2DA6E96C09}" srcId="{850F8444-9A2B-DB49-921B-444EC98DC0F9}" destId="{FF50B207-93AC-4233-82FA-4AFD6A01CF86}" srcOrd="2" destOrd="0" parTransId="{78AE7138-198A-47D6-B38F-E80A18AA715A}" sibTransId="{F4AA9F54-C0F7-40D5-8AD0-B708588E96D1}"/>
    <dgm:cxn modelId="{BEB5195F-4C89-4943-B41A-6AE662579F9C}" type="presOf" srcId="{850F8444-9A2B-DB49-921B-444EC98DC0F9}" destId="{A3669021-1789-4DAC-A56E-7D78BCF911EF}" srcOrd="0" destOrd="0" presId="urn:microsoft.com/office/officeart/2005/8/layout/process4"/>
    <dgm:cxn modelId="{CDFC9AD3-9DB0-4965-99EE-1DEEF8722AE0}" type="presOf" srcId="{CB8486B2-9B1C-044A-A3F6-FF8A0F87A360}" destId="{90E228EE-2F05-45B2-88CC-62271E87982E}" srcOrd="0" destOrd="0" presId="urn:microsoft.com/office/officeart/2005/8/layout/process4"/>
    <dgm:cxn modelId="{6DBD7DBA-026E-A64C-83DB-2FA8FAA3116A}" srcId="{850F8444-9A2B-DB49-921B-444EC98DC0F9}" destId="{4AACF218-F3A0-CF4E-95DB-6CFEB4F09058}" srcOrd="6" destOrd="0" parTransId="{12F210D2-A93F-9445-A586-2650963C6A81}" sibTransId="{E9B19513-FE1B-BD4A-9594-541998955BEF}"/>
    <dgm:cxn modelId="{3449D6A2-3161-CF48-8476-07E852CD97A8}" srcId="{850F8444-9A2B-DB49-921B-444EC98DC0F9}" destId="{A7C9313F-1E94-2A44-B6F1-E865986770E0}" srcOrd="4" destOrd="0" parTransId="{FA4875F3-762E-294D-868A-04B07A730FF5}" sibTransId="{5DED56F8-8AF6-3243-BB94-5DA8CBD908C5}"/>
    <dgm:cxn modelId="{F878D65A-79D8-7D49-94A4-A9E1FEC6C85B}" srcId="{850F8444-9A2B-DB49-921B-444EC98DC0F9}" destId="{67CAE926-D698-7240-AFF5-D30FF6ECB220}" srcOrd="3" destOrd="0" parTransId="{FAA048E0-5CA1-7148-8F7B-F379148D4233}" sibTransId="{A9E87F0F-CFD6-AE47-BB92-08BA132C5FA8}"/>
    <dgm:cxn modelId="{15120B02-CD8E-4A39-96EE-05A657CE36D4}" srcId="{850F8444-9A2B-DB49-921B-444EC98DC0F9}" destId="{4078AE90-5E46-474A-B4E0-C2BCD0E9890B}" srcOrd="7" destOrd="0" parTransId="{E7F3819A-5A80-46AE-9484-8841D7B379C7}" sibTransId="{09C84D19-1E04-4602-A566-51D66EB8D245}"/>
    <dgm:cxn modelId="{2E91E630-4DA7-4AC6-9F2C-C4497C303AF9}" type="presOf" srcId="{E2FCA197-44E7-4B92-B68A-637A94943DF4}" destId="{49253930-DB3B-49E3-80A9-1EFD27B89CA2}" srcOrd="0" destOrd="0" presId="urn:microsoft.com/office/officeart/2005/8/layout/process4"/>
    <dgm:cxn modelId="{545BE269-488A-4BCB-978B-A799DCAF8DE4}" type="presOf" srcId="{4AACF218-F3A0-CF4E-95DB-6CFEB4F09058}" destId="{C9D56700-46E7-4EE7-BE8A-10279C151BB3}" srcOrd="0" destOrd="0" presId="urn:microsoft.com/office/officeart/2005/8/layout/process4"/>
    <dgm:cxn modelId="{89034D9A-6493-4E31-921E-61A69B211651}" srcId="{850F8444-9A2B-DB49-921B-444EC98DC0F9}" destId="{E2FCA197-44E7-4B92-B68A-637A94943DF4}" srcOrd="8" destOrd="0" parTransId="{7ECF1627-1B96-4C50-ABA4-A647DC98B1AB}" sibTransId="{25FCCAFB-56CE-4172-A6FA-34C343CB0841}"/>
    <dgm:cxn modelId="{D5D1486C-8B07-4BBE-93C0-F9E199B98797}" type="presOf" srcId="{FF50B207-93AC-4233-82FA-4AFD6A01CF86}" destId="{E0CA4D20-73CD-46D8-9B95-356EF4CA78AC}" srcOrd="0" destOrd="0" presId="urn:microsoft.com/office/officeart/2005/8/layout/process4"/>
    <dgm:cxn modelId="{4E8EAF12-0A75-0341-820F-44AE1539E1F0}" srcId="{850F8444-9A2B-DB49-921B-444EC98DC0F9}" destId="{CB8486B2-9B1C-044A-A3F6-FF8A0F87A360}" srcOrd="5" destOrd="0" parTransId="{E3139728-B5C4-7247-881E-13BABD0F2C8F}" sibTransId="{2084F3FC-3CD0-5D47-B24C-B9E943F3EC60}"/>
    <dgm:cxn modelId="{3C166240-4493-4D08-8840-A3056418B461}" type="presParOf" srcId="{A3669021-1789-4DAC-A56E-7D78BCF911EF}" destId="{7A9FE694-6826-467E-B2FB-D137F9CE74DA}" srcOrd="0" destOrd="0" presId="urn:microsoft.com/office/officeart/2005/8/layout/process4"/>
    <dgm:cxn modelId="{30CA1E3F-B1E1-43FA-A447-9851F66E1038}" type="presParOf" srcId="{7A9FE694-6826-467E-B2FB-D137F9CE74DA}" destId="{E01006BF-3D7B-46E6-9B61-1C260582B63B}" srcOrd="0" destOrd="0" presId="urn:microsoft.com/office/officeart/2005/8/layout/process4"/>
    <dgm:cxn modelId="{0C715A2A-7697-4DB2-91BC-51674E36DD83}" type="presParOf" srcId="{A3669021-1789-4DAC-A56E-7D78BCF911EF}" destId="{4335AE4D-0A1C-4AA1-84EC-3A0C368AE526}" srcOrd="1" destOrd="0" presId="urn:microsoft.com/office/officeart/2005/8/layout/process4"/>
    <dgm:cxn modelId="{FB72096C-9B68-4408-8D06-7F7EC5CAFEB0}" type="presParOf" srcId="{A3669021-1789-4DAC-A56E-7D78BCF911EF}" destId="{1C6112F5-B6D4-48D5-A61E-C8BC1CD7FDD7}" srcOrd="2" destOrd="0" presId="urn:microsoft.com/office/officeart/2005/8/layout/process4"/>
    <dgm:cxn modelId="{0EC8B3D2-AA96-45B8-841A-00546D6E1DD0}" type="presParOf" srcId="{1C6112F5-B6D4-48D5-A61E-C8BC1CD7FDD7}" destId="{49253930-DB3B-49E3-80A9-1EFD27B89CA2}" srcOrd="0" destOrd="0" presId="urn:microsoft.com/office/officeart/2005/8/layout/process4"/>
    <dgm:cxn modelId="{054E85BA-E397-46FA-AB9F-0E2A8CA1A748}" type="presParOf" srcId="{A3669021-1789-4DAC-A56E-7D78BCF911EF}" destId="{7AACACD4-E4A9-4F0B-8F9B-BA41E88F8846}" srcOrd="3" destOrd="0" presId="urn:microsoft.com/office/officeart/2005/8/layout/process4"/>
    <dgm:cxn modelId="{9F4A0FE6-DE7D-42A2-8CEA-925CCE0B4BDC}" type="presParOf" srcId="{A3669021-1789-4DAC-A56E-7D78BCF911EF}" destId="{A61A038A-0CCE-4E20-89E3-F566B7ECC883}" srcOrd="4" destOrd="0" presId="urn:microsoft.com/office/officeart/2005/8/layout/process4"/>
    <dgm:cxn modelId="{3FA0070D-67F4-4FC0-B028-777C9A1EEEBC}" type="presParOf" srcId="{A61A038A-0CCE-4E20-89E3-F566B7ECC883}" destId="{3D8DE9C2-36AD-4E8F-9817-85198C9AD2B1}" srcOrd="0" destOrd="0" presId="urn:microsoft.com/office/officeart/2005/8/layout/process4"/>
    <dgm:cxn modelId="{CB27A635-20D7-4266-BF71-C53F68647561}" type="presParOf" srcId="{A3669021-1789-4DAC-A56E-7D78BCF911EF}" destId="{BDB54E8F-EAE7-496E-AEF5-44B077E0F71F}" srcOrd="5" destOrd="0" presId="urn:microsoft.com/office/officeart/2005/8/layout/process4"/>
    <dgm:cxn modelId="{689EDB40-C5A1-4BF1-A2C7-BB69394ACB33}" type="presParOf" srcId="{A3669021-1789-4DAC-A56E-7D78BCF911EF}" destId="{D49A5319-E76C-455D-A82D-80872BD472A7}" srcOrd="6" destOrd="0" presId="urn:microsoft.com/office/officeart/2005/8/layout/process4"/>
    <dgm:cxn modelId="{5B722D6E-B514-4416-99CB-1F10834CBE49}" type="presParOf" srcId="{D49A5319-E76C-455D-A82D-80872BD472A7}" destId="{C9D56700-46E7-4EE7-BE8A-10279C151BB3}" srcOrd="0" destOrd="0" presId="urn:microsoft.com/office/officeart/2005/8/layout/process4"/>
    <dgm:cxn modelId="{AE6831ED-BA4C-4D19-9860-76F63348C72C}" type="presParOf" srcId="{A3669021-1789-4DAC-A56E-7D78BCF911EF}" destId="{B74C970A-9A89-479A-A2A2-7E5F2304143F}" srcOrd="7" destOrd="0" presId="urn:microsoft.com/office/officeart/2005/8/layout/process4"/>
    <dgm:cxn modelId="{07950250-BB41-4F18-9810-9F9BF71902F0}" type="presParOf" srcId="{A3669021-1789-4DAC-A56E-7D78BCF911EF}" destId="{D8D5DA5C-945F-4A3C-AC20-F422C4E9A1B6}" srcOrd="8" destOrd="0" presId="urn:microsoft.com/office/officeart/2005/8/layout/process4"/>
    <dgm:cxn modelId="{E93DABC8-D55B-4169-A432-E135FC9F23AD}" type="presParOf" srcId="{D8D5DA5C-945F-4A3C-AC20-F422C4E9A1B6}" destId="{90E228EE-2F05-45B2-88CC-62271E87982E}" srcOrd="0" destOrd="0" presId="urn:microsoft.com/office/officeart/2005/8/layout/process4"/>
    <dgm:cxn modelId="{35ADDB06-ADDD-4317-9126-F0E5B5BB2160}" type="presParOf" srcId="{A3669021-1789-4DAC-A56E-7D78BCF911EF}" destId="{526E52FD-FEDD-498D-BEA2-02FEF069F6DF}" srcOrd="9" destOrd="0" presId="urn:microsoft.com/office/officeart/2005/8/layout/process4"/>
    <dgm:cxn modelId="{2D950942-D31C-4508-A496-CCD5D583F7A4}" type="presParOf" srcId="{A3669021-1789-4DAC-A56E-7D78BCF911EF}" destId="{BA48CCE3-C232-47F8-B6AC-CCED06E07EE4}" srcOrd="10" destOrd="0" presId="urn:microsoft.com/office/officeart/2005/8/layout/process4"/>
    <dgm:cxn modelId="{C28BBA8C-93C0-416C-81C1-D6E8D765E53A}" type="presParOf" srcId="{BA48CCE3-C232-47F8-B6AC-CCED06E07EE4}" destId="{07F8CAD3-9C60-4F57-9B6D-8EA9E86DCBE5}" srcOrd="0" destOrd="0" presId="urn:microsoft.com/office/officeart/2005/8/layout/process4"/>
    <dgm:cxn modelId="{47666E72-C060-4A25-B766-FF4DEAE5BF44}" type="presParOf" srcId="{A3669021-1789-4DAC-A56E-7D78BCF911EF}" destId="{18AA16AE-AD38-4D05-99A4-3A3E39F04785}" srcOrd="11" destOrd="0" presId="urn:microsoft.com/office/officeart/2005/8/layout/process4"/>
    <dgm:cxn modelId="{29D198B5-8C5E-4AF0-A353-D706DE6C1673}" type="presParOf" srcId="{A3669021-1789-4DAC-A56E-7D78BCF911EF}" destId="{ED0A63CC-DB2D-4702-8164-4355F2674903}" srcOrd="12" destOrd="0" presId="urn:microsoft.com/office/officeart/2005/8/layout/process4"/>
    <dgm:cxn modelId="{8258EB11-4C5C-446F-B9D5-7D30B5B3F958}" type="presParOf" srcId="{ED0A63CC-DB2D-4702-8164-4355F2674903}" destId="{36DB1DE0-933B-4DD9-AECC-22B61FCEB64E}" srcOrd="0" destOrd="0" presId="urn:microsoft.com/office/officeart/2005/8/layout/process4"/>
    <dgm:cxn modelId="{802F53C7-C494-4D80-98E0-C6F595DFEB00}" type="presParOf" srcId="{A3669021-1789-4DAC-A56E-7D78BCF911EF}" destId="{779CA589-6980-42C4-A3F5-ACAD4B0E3E19}" srcOrd="13" destOrd="0" presId="urn:microsoft.com/office/officeart/2005/8/layout/process4"/>
    <dgm:cxn modelId="{9034D5EE-721D-4891-94E6-F32DF60AECA6}" type="presParOf" srcId="{A3669021-1789-4DAC-A56E-7D78BCF911EF}" destId="{08AB31AC-4231-44C0-B31A-7568735D1662}" srcOrd="14" destOrd="0" presId="urn:microsoft.com/office/officeart/2005/8/layout/process4"/>
    <dgm:cxn modelId="{80031F99-69AC-461C-A27E-72D530549628}" type="presParOf" srcId="{08AB31AC-4231-44C0-B31A-7568735D1662}" destId="{E0CA4D20-73CD-46D8-9B95-356EF4CA78AC}" srcOrd="0" destOrd="0" presId="urn:microsoft.com/office/officeart/2005/8/layout/process4"/>
    <dgm:cxn modelId="{516E3E00-3C5C-40C1-83EA-0E6DE697BA4A}" type="presParOf" srcId="{A3669021-1789-4DAC-A56E-7D78BCF911EF}" destId="{E8328F10-1AF0-4F5B-9064-E27B4FD9DE99}" srcOrd="15" destOrd="0" presId="urn:microsoft.com/office/officeart/2005/8/layout/process4"/>
    <dgm:cxn modelId="{26EA14DC-13A8-4643-93E9-FC52A17BC6C6}" type="presParOf" srcId="{A3669021-1789-4DAC-A56E-7D78BCF911EF}" destId="{437EB90D-8088-4024-94AD-358287AE696A}" srcOrd="16" destOrd="0" presId="urn:microsoft.com/office/officeart/2005/8/layout/process4"/>
    <dgm:cxn modelId="{85742DE0-1C8D-4883-BCC5-F6BD9C70462C}" type="presParOf" srcId="{437EB90D-8088-4024-94AD-358287AE696A}" destId="{D576237F-9158-4999-88DE-1FE0D5846465}" srcOrd="0" destOrd="0" presId="urn:microsoft.com/office/officeart/2005/8/layout/process4"/>
    <dgm:cxn modelId="{1832E378-C802-40C3-BE09-506216CD08CC}" type="presParOf" srcId="{A3669021-1789-4DAC-A56E-7D78BCF911EF}" destId="{D9E2D2D0-BD29-4583-B222-63D0491E3F93}" srcOrd="17" destOrd="0" presId="urn:microsoft.com/office/officeart/2005/8/layout/process4"/>
    <dgm:cxn modelId="{5F99C2A4-4F4F-4C76-A533-5CD27172220E}" type="presParOf" srcId="{A3669021-1789-4DAC-A56E-7D78BCF911EF}" destId="{BE50A5E6-5A72-406F-8D1E-EADE6C3EBB63}" srcOrd="18" destOrd="0" presId="urn:microsoft.com/office/officeart/2005/8/layout/process4"/>
    <dgm:cxn modelId="{F00EB845-2F73-48A3-9089-DB19528A2CF7}"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1006BF-3D7B-46E6-9B61-1C260582B63B}">
      <dsp:nvSpPr>
        <dsp:cNvPr id="0" name=""/>
        <dsp:cNvSpPr/>
      </dsp:nvSpPr>
      <dsp:spPr>
        <a:xfrm>
          <a:off x="75771" y="3641285"/>
          <a:ext cx="3229610" cy="27074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Proses </a:t>
          </a: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Pengecekan Setelah Pemakaian</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5771" y="3641285"/>
        <a:ext cx="3229610" cy="270746"/>
      </dsp:txXfrm>
    </dsp:sp>
    <dsp:sp modelId="{49253930-DB3B-49E3-80A9-1EFD27B89CA2}">
      <dsp:nvSpPr>
        <dsp:cNvPr id="0" name=""/>
        <dsp:cNvSpPr/>
      </dsp:nvSpPr>
      <dsp:spPr>
        <a:xfrm rot="10800000">
          <a:off x="45814" y="3296472"/>
          <a:ext cx="3289524" cy="34899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Proses Pengembalian Mobil</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45814" y="3296472"/>
        <a:ext cx="3289524" cy="226768"/>
      </dsp:txXfrm>
    </dsp:sp>
    <dsp:sp modelId="{3D8DE9C2-36AD-4E8F-9817-85198C9AD2B1}">
      <dsp:nvSpPr>
        <dsp:cNvPr id="0" name=""/>
        <dsp:cNvSpPr/>
      </dsp:nvSpPr>
      <dsp:spPr>
        <a:xfrm rot="10800000">
          <a:off x="0" y="2890006"/>
          <a:ext cx="3381154" cy="410650"/>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8</a:t>
          </a:r>
          <a:r>
            <a:rPr lang="en-US" sz="1200" kern="1200">
              <a:solidFill>
                <a:sysClr val="windowText" lastClr="000000">
                  <a:hueOff val="0"/>
                  <a:satOff val="0"/>
                  <a:lumOff val="0"/>
                  <a:alphaOff val="0"/>
                </a:sysClr>
              </a:solidFill>
              <a:latin typeface="Calibri"/>
              <a:ea typeface="+mn-ea"/>
              <a:cs typeface="+mn-cs"/>
            </a:rPr>
            <a:t>. </a:t>
          </a: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Proses Pemakaian Mobil</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10800000">
        <a:off x="0" y="2890006"/>
        <a:ext cx="3381154" cy="266828"/>
      </dsp:txXfrm>
    </dsp:sp>
    <dsp:sp modelId="{C9D56700-46E7-4EE7-BE8A-10279C151BB3}">
      <dsp:nvSpPr>
        <dsp:cNvPr id="0" name=""/>
        <dsp:cNvSpPr/>
      </dsp:nvSpPr>
      <dsp:spPr>
        <a:xfrm rot="10800000">
          <a:off x="0" y="2465183"/>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7</a:t>
          </a:r>
          <a:r>
            <a:rPr lang="en-US" sz="1200" kern="1200">
              <a:solidFill>
                <a:sysClr val="windowText" lastClr="000000">
                  <a:hueOff val="0"/>
                  <a:satOff val="0"/>
                  <a:lumOff val="0"/>
                  <a:alphaOff val="0"/>
                </a:sysClr>
              </a:solidFill>
              <a:latin typeface="Times New Roman" charset="0"/>
              <a:ea typeface="+mn-ea"/>
              <a:cs typeface="Times New Roman" charset="0"/>
            </a:rPr>
            <a:t>. Proses </a:t>
          </a:r>
          <a:r>
            <a:rPr lang="id-ID" sz="1200" kern="1200">
              <a:solidFill>
                <a:sysClr val="windowText" lastClr="000000">
                  <a:hueOff val="0"/>
                  <a:satOff val="0"/>
                  <a:lumOff val="0"/>
                  <a:alphaOff val="0"/>
                </a:sysClr>
              </a:solidFill>
              <a:latin typeface="Times New Roman" charset="0"/>
              <a:ea typeface="+mn-ea"/>
              <a:cs typeface="Times New Roman" charset="0"/>
            </a:rPr>
            <a:t>Pemeriksaan dan Penyerahan Kunci Mobil</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2465183"/>
        <a:ext cx="3381154" cy="278756"/>
      </dsp:txXfrm>
    </dsp:sp>
    <dsp:sp modelId="{90E228EE-2F05-45B2-88CC-62271E87982E}">
      <dsp:nvSpPr>
        <dsp:cNvPr id="0" name=""/>
        <dsp:cNvSpPr/>
      </dsp:nvSpPr>
      <dsp:spPr>
        <a:xfrm rot="10800000">
          <a:off x="0" y="1269334"/>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4</a:t>
          </a:r>
          <a:r>
            <a:rPr lang="en-US" sz="1200" kern="1200">
              <a:solidFill>
                <a:sysClr val="windowText" lastClr="000000">
                  <a:hueOff val="0"/>
                  <a:satOff val="0"/>
                  <a:lumOff val="0"/>
                  <a:alphaOff val="0"/>
                </a:sysClr>
              </a:solidFill>
              <a:latin typeface="Times New Roman" charset="0"/>
              <a:ea typeface="+mn-ea"/>
              <a:cs typeface="Times New Roman" charset="0"/>
            </a:rPr>
            <a:t>.</a:t>
          </a:r>
          <a:r>
            <a:rPr lang="en-US" sz="1200" kern="1200" baseline="0">
              <a:solidFill>
                <a:sysClr val="windowText" lastClr="000000">
                  <a:hueOff val="0"/>
                  <a:satOff val="0"/>
                  <a:lumOff val="0"/>
                  <a:alphaOff val="0"/>
                </a:sysClr>
              </a:solidFill>
              <a:latin typeface="Times New Roman" charset="0"/>
              <a:ea typeface="+mn-ea"/>
              <a:cs typeface="Times New Roman" charset="0"/>
            </a:rPr>
            <a:t> </a:t>
          </a:r>
          <a:r>
            <a:rPr lang="id-ID" sz="1200" kern="1200" baseline="0">
              <a:solidFill>
                <a:sysClr val="windowText" lastClr="000000">
                  <a:hueOff val="0"/>
                  <a:satOff val="0"/>
                  <a:lumOff val="0"/>
                  <a:alphaOff val="0"/>
                </a:sysClr>
              </a:solidFill>
              <a:latin typeface="Times New Roman" charset="0"/>
              <a:ea typeface="+mn-ea"/>
              <a:cs typeface="Times New Roman" charset="0"/>
            </a:rPr>
            <a:t>Pembayaran DP awal </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269334"/>
        <a:ext cx="3381154" cy="278756"/>
      </dsp:txXfrm>
    </dsp:sp>
    <dsp:sp modelId="{07F8CAD3-9C60-4F57-9B6D-8EA9E86DCBE5}">
      <dsp:nvSpPr>
        <dsp:cNvPr id="0" name=""/>
        <dsp:cNvSpPr/>
      </dsp:nvSpPr>
      <dsp:spPr>
        <a:xfrm rot="10800000">
          <a:off x="0" y="1717048"/>
          <a:ext cx="3381154" cy="370293"/>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5</a:t>
          </a:r>
          <a:r>
            <a:rPr lang="en-US" sz="1200" kern="1200">
              <a:solidFill>
                <a:sysClr val="windowText" lastClr="000000">
                  <a:hueOff val="0"/>
                  <a:satOff val="0"/>
                  <a:lumOff val="0"/>
                  <a:alphaOff val="0"/>
                </a:sysClr>
              </a:solidFill>
              <a:latin typeface="Times New Roman" charset="0"/>
              <a:ea typeface="+mn-ea"/>
              <a:cs typeface="Times New Roman" charset="0"/>
            </a:rPr>
            <a:t>. </a:t>
          </a:r>
          <a:r>
            <a:rPr lang="id-ID" sz="1200" kern="1200">
              <a:solidFill>
                <a:sysClr val="windowText" lastClr="000000">
                  <a:hueOff val="0"/>
                  <a:satOff val="0"/>
                  <a:lumOff val="0"/>
                  <a:alphaOff val="0"/>
                </a:sysClr>
              </a:solidFill>
              <a:latin typeface="Times New Roman" charset="0"/>
              <a:ea typeface="+mn-ea"/>
              <a:cs typeface="Times New Roman" charset="0"/>
            </a:rPr>
            <a:t>Proses </a:t>
          </a:r>
          <a:r>
            <a:rPr lang="id-ID" sz="1200" i="1" kern="1200">
              <a:solidFill>
                <a:sysClr val="windowText" lastClr="000000">
                  <a:hueOff val="0"/>
                  <a:satOff val="0"/>
                  <a:lumOff val="0"/>
                  <a:alphaOff val="0"/>
                </a:sysClr>
              </a:solidFill>
              <a:latin typeface="Times New Roman" charset="0"/>
              <a:ea typeface="+mn-ea"/>
              <a:cs typeface="Times New Roman" charset="0"/>
            </a:rPr>
            <a:t>Test Drive</a:t>
          </a:r>
          <a:r>
            <a:rPr lang="id-ID" sz="1200" kern="1200">
              <a:solidFill>
                <a:sysClr val="windowText" lastClr="000000">
                  <a:hueOff val="0"/>
                  <a:satOff val="0"/>
                  <a:lumOff val="0"/>
                  <a:alphaOff val="0"/>
                </a:sysClr>
              </a:solidFill>
              <a:latin typeface="Times New Roman" charset="0"/>
              <a:ea typeface="+mn-ea"/>
              <a:cs typeface="Times New Roman" charset="0"/>
            </a:rPr>
            <a:t> Konsumen</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717048"/>
        <a:ext cx="3381154" cy="240605"/>
      </dsp:txXfrm>
    </dsp:sp>
    <dsp:sp modelId="{36DB1DE0-933B-4DD9-AECC-22B61FCEB64E}">
      <dsp:nvSpPr>
        <dsp:cNvPr id="0" name=""/>
        <dsp:cNvSpPr/>
      </dsp:nvSpPr>
      <dsp:spPr>
        <a:xfrm rot="10800000">
          <a:off x="0" y="875028"/>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3.</a:t>
          </a:r>
          <a:r>
            <a:rPr lang="en-US" sz="1200" kern="1200">
              <a:solidFill>
                <a:sysClr val="windowText" lastClr="000000">
                  <a:hueOff val="0"/>
                  <a:satOff val="0"/>
                  <a:lumOff val="0"/>
                  <a:alphaOff val="0"/>
                </a:sysClr>
              </a:solidFill>
              <a:latin typeface="Times New Roman" charset="0"/>
              <a:ea typeface="+mn-ea"/>
              <a:cs typeface="Times New Roman" charset="0"/>
            </a:rPr>
            <a:t> </a:t>
          </a:r>
          <a:r>
            <a:rPr lang="id-ID" sz="1200" kern="1200">
              <a:solidFill>
                <a:sysClr val="windowText" lastClr="000000">
                  <a:hueOff val="0"/>
                  <a:satOff val="0"/>
                  <a:lumOff val="0"/>
                  <a:alphaOff val="0"/>
                </a:sysClr>
              </a:solidFill>
              <a:latin typeface="Times New Roman" charset="0"/>
              <a:ea typeface="+mn-ea"/>
              <a:cs typeface="Times New Roman" charset="0"/>
            </a:rPr>
            <a:t>Proses Penjelasan Ketentuan dan Syarat</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875028"/>
        <a:ext cx="3381154" cy="278756"/>
      </dsp:txXfrm>
    </dsp:sp>
    <dsp:sp modelId="{E0CA4D20-73CD-46D8-9B95-356EF4CA78AC}">
      <dsp:nvSpPr>
        <dsp:cNvPr id="0" name=""/>
        <dsp:cNvSpPr/>
      </dsp:nvSpPr>
      <dsp:spPr>
        <a:xfrm rot="10800000">
          <a:off x="0" y="2066133"/>
          <a:ext cx="3381154" cy="40321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6. Proses Pelunasan sewa</a:t>
          </a:r>
        </a:p>
      </dsp:txBody>
      <dsp:txXfrm rot="10800000">
        <a:off x="0" y="2066133"/>
        <a:ext cx="3381154" cy="261997"/>
      </dsp:txXfrm>
    </dsp:sp>
    <dsp:sp modelId="{D576237F-9158-4999-88DE-1FE0D5846465}">
      <dsp:nvSpPr>
        <dsp:cNvPr id="0" name=""/>
        <dsp:cNvSpPr/>
      </dsp:nvSpPr>
      <dsp:spPr>
        <a:xfrm rot="10800000">
          <a:off x="0" y="447357"/>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mn-ea"/>
              <a:cs typeface="Times New Roman" charset="0"/>
            </a:rPr>
            <a:t>2. Proses konfirmasi </a:t>
          </a:r>
          <a:r>
            <a:rPr lang="id-ID" sz="1200" kern="1200">
              <a:solidFill>
                <a:sysClr val="windowText" lastClr="000000">
                  <a:hueOff val="0"/>
                  <a:satOff val="0"/>
                  <a:lumOff val="0"/>
                  <a:alphaOff val="0"/>
                </a:sysClr>
              </a:solidFill>
              <a:latin typeface="Times New Roman" charset="0"/>
              <a:ea typeface="+mn-ea"/>
              <a:cs typeface="Times New Roman" charset="0"/>
            </a:rPr>
            <a:t>U</a:t>
          </a:r>
          <a:r>
            <a:rPr lang="en-US" sz="1200" kern="1200">
              <a:solidFill>
                <a:sysClr val="windowText" lastClr="000000">
                  <a:hueOff val="0"/>
                  <a:satOff val="0"/>
                  <a:lumOff val="0"/>
                  <a:alphaOff val="0"/>
                </a:sysClr>
              </a:solidFill>
              <a:latin typeface="Times New Roman" charset="0"/>
              <a:ea typeface="+mn-ea"/>
              <a:cs typeface="Times New Roman" charset="0"/>
            </a:rPr>
            <a:t>lang</a:t>
          </a:r>
          <a:r>
            <a:rPr lang="id-ID" sz="1200" kern="1200">
              <a:solidFill>
                <a:sysClr val="windowText" lastClr="000000">
                  <a:hueOff val="0"/>
                  <a:satOff val="0"/>
                  <a:lumOff val="0"/>
                  <a:alphaOff val="0"/>
                </a:sysClr>
              </a:solidFill>
              <a:latin typeface="Times New Roman" charset="0"/>
              <a:ea typeface="+mn-ea"/>
              <a:cs typeface="Times New Roman" charset="0"/>
            </a:rPr>
            <a:t> oleh </a:t>
          </a:r>
          <a:r>
            <a:rPr lang="id-ID" sz="1200" i="1" kern="1200">
              <a:solidFill>
                <a:sysClr val="windowText" lastClr="000000">
                  <a:hueOff val="0"/>
                  <a:satOff val="0"/>
                  <a:lumOff val="0"/>
                  <a:alphaOff val="0"/>
                </a:sysClr>
              </a:solidFill>
              <a:latin typeface="Times New Roman" charset="0"/>
              <a:ea typeface="+mn-ea"/>
              <a:cs typeface="Times New Roman" charset="0"/>
            </a:rPr>
            <a:t>AutoRelianz</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447357"/>
        <a:ext cx="3381154" cy="278756"/>
      </dsp:txXfrm>
    </dsp:sp>
    <dsp:sp modelId="{0CEED4D8-B4CB-4324-AE38-60B6D0F199B5}">
      <dsp:nvSpPr>
        <dsp:cNvPr id="0" name=""/>
        <dsp:cNvSpPr/>
      </dsp:nvSpPr>
      <dsp:spPr>
        <a:xfrm rot="10800000">
          <a:off x="0" y="0"/>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mn-ea"/>
              <a:cs typeface="Times New Roman" charset="0"/>
            </a:rPr>
            <a:t>1. Proses </a:t>
          </a:r>
          <a:r>
            <a:rPr lang="id-ID" sz="1200" i="1" kern="1200">
              <a:solidFill>
                <a:sysClr val="windowText" lastClr="000000">
                  <a:hueOff val="0"/>
                  <a:satOff val="0"/>
                  <a:lumOff val="0"/>
                  <a:alphaOff val="0"/>
                </a:sysClr>
              </a:solidFill>
              <a:latin typeface="Times New Roman" charset="0"/>
              <a:ea typeface="+mn-ea"/>
              <a:cs typeface="Times New Roman" charset="0"/>
            </a:rPr>
            <a:t>Order / Bookling</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0"/>
        <a:ext cx="3381154" cy="2787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00CB-8FEA-4120-88A8-812D791C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4252893867</TotalTime>
  <Pages>32</Pages>
  <Words>6604</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dcterms:created xsi:type="dcterms:W3CDTF">2018-11-06T03:51:00Z</dcterms:created>
  <dcterms:modified xsi:type="dcterms:W3CDTF">2019-03-16T13:20:00Z</dcterms:modified>
</cp:coreProperties>
</file>