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81E5" w14:textId="77777777" w:rsidR="00D266EA" w:rsidRPr="00513B3A" w:rsidRDefault="00D266EA" w:rsidP="00630419">
      <w:pPr>
        <w:pStyle w:val="Heading1"/>
        <w:spacing w:before="0" w:beforeAutospacing="0" w:after="0" w:afterAutospacing="0" w:line="720" w:lineRule="auto"/>
        <w:jc w:val="center"/>
        <w:rPr>
          <w:sz w:val="24"/>
          <w:szCs w:val="24"/>
        </w:rPr>
      </w:pPr>
      <w:bookmarkStart w:id="0" w:name="_Toc532489792"/>
      <w:bookmarkStart w:id="1" w:name="_Toc535965330"/>
      <w:bookmarkStart w:id="2" w:name="_Hlk7099414"/>
      <w:bookmarkStart w:id="3" w:name="_GoBack"/>
      <w:bookmarkEnd w:id="3"/>
      <w:r w:rsidRPr="00513B3A">
        <w:rPr>
          <w:sz w:val="24"/>
          <w:szCs w:val="24"/>
        </w:rPr>
        <w:t>BAB I</w:t>
      </w:r>
      <w:bookmarkEnd w:id="0"/>
      <w:bookmarkEnd w:id="1"/>
    </w:p>
    <w:p w14:paraId="2E33EC3C" w14:textId="67A55465" w:rsidR="00D266EA" w:rsidRPr="00513B3A" w:rsidRDefault="00D266EA" w:rsidP="00630419">
      <w:pPr>
        <w:pStyle w:val="Heading1"/>
        <w:spacing w:before="0" w:beforeAutospacing="0" w:after="0" w:afterAutospacing="0" w:line="720" w:lineRule="auto"/>
        <w:jc w:val="center"/>
        <w:rPr>
          <w:sz w:val="24"/>
          <w:szCs w:val="24"/>
        </w:rPr>
      </w:pPr>
      <w:bookmarkStart w:id="4" w:name="_Toc532489793"/>
      <w:bookmarkStart w:id="5" w:name="_Toc535965331"/>
      <w:r w:rsidRPr="00513B3A">
        <w:rPr>
          <w:sz w:val="24"/>
          <w:szCs w:val="24"/>
        </w:rPr>
        <w:t>PENDAHULUAN</w:t>
      </w:r>
      <w:bookmarkEnd w:id="4"/>
      <w:bookmarkEnd w:id="5"/>
    </w:p>
    <w:p w14:paraId="18FA7C90" w14:textId="77777777" w:rsidR="00D266EA" w:rsidRPr="00513B3A" w:rsidRDefault="00D266EA" w:rsidP="00630419">
      <w:pPr>
        <w:spacing w:after="0" w:line="480" w:lineRule="auto"/>
        <w:ind w:left="284" w:firstLine="425"/>
        <w:jc w:val="both"/>
        <w:rPr>
          <w:rFonts w:ascii="Times New Roman" w:eastAsia="Times New Roman" w:hAnsi="Times New Roman" w:cs="Times New Roman"/>
          <w:color w:val="000000" w:themeColor="text1"/>
          <w:sz w:val="24"/>
          <w:szCs w:val="24"/>
        </w:rPr>
      </w:pPr>
      <w:proofErr w:type="spellStart"/>
      <w:r w:rsidRPr="00513B3A">
        <w:rPr>
          <w:rFonts w:ascii="Times New Roman" w:eastAsia="Times New Roman" w:hAnsi="Times New Roman" w:cs="Times New Roman"/>
          <w:color w:val="000000" w:themeColor="text1"/>
          <w:sz w:val="24"/>
          <w:szCs w:val="24"/>
        </w:rPr>
        <w:t>Dalam</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mengembangkan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sebuah</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perusahaan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nilai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perusahaan</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tinggi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sangatlah</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diharapkan</w:t>
      </w:r>
      <w:proofErr w:type="spellEnd"/>
      <w:r w:rsidRPr="00513B3A">
        <w:rPr>
          <w:rFonts w:ascii="Times New Roman" w:eastAsia="Times New Roman" w:hAnsi="Times New Roman" w:cs="Times New Roman"/>
          <w:color w:val="000000" w:themeColor="text1"/>
          <w:sz w:val="24"/>
          <w:szCs w:val="24"/>
        </w:rPr>
        <w:t xml:space="preserve"> oleh </w:t>
      </w:r>
      <w:proofErr w:type="spellStart"/>
      <w:r w:rsidRPr="00513B3A">
        <w:rPr>
          <w:rFonts w:ascii="Times New Roman" w:eastAsia="Times New Roman" w:hAnsi="Times New Roman" w:cs="Times New Roman"/>
          <w:color w:val="000000" w:themeColor="text1"/>
          <w:sz w:val="24"/>
          <w:szCs w:val="24"/>
        </w:rPr>
        <w:t>berbagai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pihak</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memiliki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kepentingan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terkait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suatu</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perusahaan</w:t>
      </w:r>
      <w:proofErr w:type="spellEnd"/>
      <w:r w:rsidRPr="00513B3A">
        <w:rPr>
          <w:rFonts w:ascii="Times New Roman" w:eastAsia="Times New Roman" w:hAnsi="Times New Roman" w:cs="Times New Roman"/>
          <w:color w:val="000000" w:themeColor="text1"/>
          <w:sz w:val="24"/>
          <w:szCs w:val="24"/>
        </w:rPr>
        <w:t xml:space="preserve">. Nilai </w:t>
      </w:r>
      <w:proofErr w:type="spellStart"/>
      <w:r w:rsidRPr="00513B3A">
        <w:rPr>
          <w:rFonts w:ascii="Times New Roman" w:eastAsia="Times New Roman" w:hAnsi="Times New Roman" w:cs="Times New Roman"/>
          <w:color w:val="000000" w:themeColor="text1"/>
          <w:sz w:val="24"/>
          <w:szCs w:val="24"/>
        </w:rPr>
        <w:t>perusahaan</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tinggi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dianggap</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dapat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memberikan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keuntungan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bagi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berbagai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pihak</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memiliki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kepentingan</w:t>
      </w:r>
      <w:proofErr w:type="spellEnd"/>
      <w:r w:rsidRPr="00513B3A">
        <w:rPr>
          <w:rFonts w:ascii="Times New Roman" w:eastAsia="Times New Roman" w:hAnsi="Times New Roman" w:cs="Times New Roman"/>
          <w:color w:val="000000" w:themeColor="text1"/>
          <w:sz w:val="24"/>
          <w:szCs w:val="24"/>
        </w:rPr>
        <w:t>.</w:t>
      </w:r>
    </w:p>
    <w:p w14:paraId="5C894DB8" w14:textId="77777777" w:rsidR="00D266EA" w:rsidRPr="00513B3A" w:rsidRDefault="00D266EA" w:rsidP="00630419">
      <w:pPr>
        <w:spacing w:after="0" w:line="480" w:lineRule="auto"/>
        <w:ind w:left="284" w:firstLine="425"/>
        <w:jc w:val="both"/>
        <w:rPr>
          <w:rFonts w:ascii="Times New Roman" w:eastAsia="Times New Roman" w:hAnsi="Times New Roman" w:cs="Times New Roman"/>
          <w:color w:val="000000" w:themeColor="text1"/>
          <w:sz w:val="24"/>
          <w:szCs w:val="24"/>
        </w:rPr>
      </w:pPr>
      <w:proofErr w:type="spellStart"/>
      <w:r w:rsidRPr="00513B3A">
        <w:rPr>
          <w:rFonts w:ascii="Times New Roman" w:eastAsia="Times New Roman" w:hAnsi="Times New Roman" w:cs="Times New Roman"/>
          <w:color w:val="000000" w:themeColor="text1"/>
          <w:sz w:val="24"/>
          <w:szCs w:val="24"/>
        </w:rPr>
        <w:t>Dalam</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bab</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ini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akan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dijelaskan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terkait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latar</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belakang</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masalah</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sampai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kepada</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manfaat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dari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penelitian</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dilakukan</w:t>
      </w:r>
      <w:proofErr w:type="spellEnd"/>
      <w:r w:rsidRPr="00513B3A">
        <w:rPr>
          <w:rFonts w:ascii="Times New Roman" w:eastAsia="Times New Roman" w:hAnsi="Times New Roman" w:cs="Times New Roman"/>
          <w:color w:val="000000" w:themeColor="text1"/>
          <w:sz w:val="24"/>
          <w:szCs w:val="24"/>
        </w:rPr>
        <w:t xml:space="preserve"> oleh </w:t>
      </w:r>
      <w:proofErr w:type="spellStart"/>
      <w:r w:rsidRPr="00513B3A">
        <w:rPr>
          <w:rFonts w:ascii="Times New Roman" w:eastAsia="Times New Roman" w:hAnsi="Times New Roman" w:cs="Times New Roman"/>
          <w:color w:val="000000" w:themeColor="text1"/>
          <w:sz w:val="24"/>
          <w:szCs w:val="24"/>
        </w:rPr>
        <w:t>penulis</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Penulis</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berharap</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masalah</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terdapat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dalam</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bab</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ini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dapat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menjelaskan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secara</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singkat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penelitian</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dilakukan</w:t>
      </w:r>
      <w:proofErr w:type="spellEnd"/>
      <w:r w:rsidRPr="00513B3A">
        <w:rPr>
          <w:rFonts w:ascii="Times New Roman" w:eastAsia="Times New Roman" w:hAnsi="Times New Roman" w:cs="Times New Roman"/>
          <w:color w:val="000000" w:themeColor="text1"/>
          <w:sz w:val="24"/>
          <w:szCs w:val="24"/>
        </w:rPr>
        <w:t>.</w:t>
      </w:r>
    </w:p>
    <w:p w14:paraId="1A776888" w14:textId="5986440B" w:rsidR="00D266EA" w:rsidRPr="00513B3A" w:rsidRDefault="00D266EA" w:rsidP="00630419">
      <w:pPr>
        <w:pStyle w:val="Heading2"/>
        <w:numPr>
          <w:ilvl w:val="0"/>
          <w:numId w:val="6"/>
        </w:numPr>
        <w:spacing w:before="0" w:line="480" w:lineRule="auto"/>
        <w:jc w:val="both"/>
        <w:rPr>
          <w:rFonts w:ascii="Times New Roman" w:hAnsi="Times New Roman" w:cs="Times New Roman"/>
          <w:b/>
          <w:color w:val="000000" w:themeColor="text1"/>
          <w:sz w:val="24"/>
          <w:szCs w:val="24"/>
          <w:lang w:val="en-ID"/>
        </w:rPr>
      </w:pPr>
      <w:bookmarkStart w:id="6" w:name="_Toc532489794"/>
      <w:bookmarkStart w:id="7" w:name="_Toc535965332"/>
      <w:proofErr w:type="spellStart"/>
      <w:r w:rsidRPr="00513B3A">
        <w:rPr>
          <w:rFonts w:ascii="Times New Roman" w:hAnsi="Times New Roman" w:cs="Times New Roman"/>
          <w:b/>
          <w:color w:val="000000" w:themeColor="text1"/>
          <w:sz w:val="24"/>
          <w:szCs w:val="24"/>
          <w:lang w:val="en-ID"/>
        </w:rPr>
        <w:t>Latar</w:t>
      </w:r>
      <w:proofErr w:type="spellEnd"/>
      <w:r w:rsidRPr="00513B3A">
        <w:rPr>
          <w:rFonts w:ascii="Times New Roman" w:hAnsi="Times New Roman" w:cs="Times New Roman"/>
          <w:b/>
          <w:color w:val="000000" w:themeColor="text1"/>
          <w:sz w:val="24"/>
          <w:szCs w:val="24"/>
          <w:lang w:val="en-ID"/>
        </w:rPr>
        <w:t xml:space="preserve"> </w:t>
      </w:r>
      <w:proofErr w:type="spellStart"/>
      <w:r w:rsidRPr="00513B3A">
        <w:rPr>
          <w:rFonts w:ascii="Times New Roman" w:hAnsi="Times New Roman" w:cs="Times New Roman"/>
          <w:b/>
          <w:color w:val="000000" w:themeColor="text1"/>
          <w:sz w:val="24"/>
          <w:szCs w:val="24"/>
          <w:lang w:val="en-ID"/>
        </w:rPr>
        <w:t>Belakang</w:t>
      </w:r>
      <w:proofErr w:type="spellEnd"/>
      <w:r w:rsidRPr="00513B3A">
        <w:rPr>
          <w:rFonts w:ascii="Times New Roman" w:hAnsi="Times New Roman" w:cs="Times New Roman"/>
          <w:b/>
          <w:color w:val="000000" w:themeColor="text1"/>
          <w:sz w:val="24"/>
          <w:szCs w:val="24"/>
          <w:lang w:val="en-ID"/>
        </w:rPr>
        <w:t xml:space="preserve"> </w:t>
      </w:r>
      <w:proofErr w:type="spellStart"/>
      <w:r w:rsidRPr="00513B3A">
        <w:rPr>
          <w:rFonts w:ascii="Times New Roman" w:hAnsi="Times New Roman" w:cs="Times New Roman"/>
          <w:b/>
          <w:color w:val="000000" w:themeColor="text1"/>
          <w:sz w:val="24"/>
          <w:szCs w:val="24"/>
          <w:lang w:val="en-ID"/>
        </w:rPr>
        <w:t>Masalah</w:t>
      </w:r>
      <w:bookmarkEnd w:id="6"/>
      <w:bookmarkEnd w:id="7"/>
      <w:proofErr w:type="spellEnd"/>
    </w:p>
    <w:p w14:paraId="71F1F754"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Dunia usaha di Indonesia telah mengalami perkembangan yang cukup luar biasa pada beberapa tahun terakhir</w:t>
      </w:r>
      <w:r w:rsidRPr="00513B3A">
        <w:rPr>
          <w:rFonts w:ascii="Times New Roman" w:hAnsi="Times New Roman" w:cs="Times New Roman"/>
          <w:color w:val="000000" w:themeColor="text1"/>
          <w:sz w:val="24"/>
          <w:szCs w:val="24"/>
        </w:rPr>
        <w:t>.</w:t>
      </w:r>
      <w:r w:rsidRPr="00513B3A">
        <w:rPr>
          <w:rFonts w:ascii="Times New Roman" w:hAnsi="Times New Roman" w:cs="Times New Roman"/>
          <w:color w:val="000000" w:themeColor="text1"/>
          <w:sz w:val="24"/>
          <w:szCs w:val="24"/>
          <w:lang w:val="id-ID"/>
        </w:rPr>
        <w:t xml:space="preserve"> Hal ini disebabkan oleh munculnya arus globalisasi yang diiringi dengan perdagangan bebas, seperti dengan adanya Masyarakat Ekonomi Asean (MEA). Untuk menghadapinya, perusahaan lokal perlu mempersiapkan diri untuk dapat bersaing dengan perusahaan asing. Salah satu caranya yaitu dengan meningkatkan kinerja perusahaan, yang tercermin dalam nilai perusahaan.</w:t>
      </w:r>
      <w:r w:rsidRPr="00513B3A">
        <w:rPr>
          <w:rFonts w:ascii="Times New Roman" w:hAnsi="Times New Roman" w:cs="Times New Roman"/>
          <w:color w:val="000000" w:themeColor="text1"/>
          <w:sz w:val="24"/>
          <w:szCs w:val="24"/>
        </w:rPr>
        <w:t xml:space="preserve"> Nilai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tinggi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menjadi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keinginan</w:t>
      </w:r>
      <w:proofErr w:type="spellEnd"/>
      <w:r w:rsidRPr="00513B3A">
        <w:rPr>
          <w:rFonts w:ascii="Times New Roman" w:hAnsi="Times New Roman" w:cs="Times New Roman"/>
          <w:color w:val="000000" w:themeColor="text1"/>
          <w:sz w:val="24"/>
          <w:szCs w:val="24"/>
        </w:rPr>
        <w:t xml:space="preserve"> para </w:t>
      </w:r>
      <w:proofErr w:type="spellStart"/>
      <w:r w:rsidRPr="00513B3A">
        <w:rPr>
          <w:rFonts w:ascii="Times New Roman" w:hAnsi="Times New Roman" w:cs="Times New Roman"/>
          <w:color w:val="000000" w:themeColor="text1"/>
          <w:sz w:val="24"/>
          <w:szCs w:val="24"/>
        </w:rPr>
        <w:t>pemilik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karena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menjadi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terkait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kemakmuran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berbagai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pihak</w:t>
      </w:r>
      <w:proofErr w:type="spellEnd"/>
      <w:r w:rsidRPr="00513B3A">
        <w:rPr>
          <w:rFonts w:ascii="Times New Roman" w:hAnsi="Times New Roman" w:cs="Times New Roman"/>
          <w:color w:val="000000" w:themeColor="text1"/>
          <w:sz w:val="24"/>
          <w:szCs w:val="24"/>
        </w:rPr>
        <w:t>.</w:t>
      </w:r>
    </w:p>
    <w:p w14:paraId="6AAA4E1E" w14:textId="7946F3D5" w:rsidR="00D266EA" w:rsidRPr="00513B3A" w:rsidRDefault="002E667D" w:rsidP="00630419">
      <w:pPr>
        <w:spacing w:after="0" w:line="480" w:lineRule="auto"/>
        <w:ind w:left="709" w:firstLine="425"/>
        <w:jc w:val="both"/>
        <w:rPr>
          <w:rFonts w:ascii="Times New Roman" w:hAnsi="Times New Roman" w:cs="Times New Roman"/>
          <w:color w:val="000000" w:themeColor="text1"/>
          <w:spacing w:val="8"/>
          <w:sz w:val="24"/>
          <w:szCs w:val="24"/>
        </w:rPr>
      </w:pPr>
      <w:r w:rsidRPr="00A13F1E">
        <w:rPr>
          <w:rFonts w:ascii="Times New Roman" w:hAnsi="Times New Roman" w:cs="Times New Roman"/>
          <w:sz w:val="24"/>
          <w:szCs w:val="24"/>
          <w:shd w:val="clear" w:color="auto" w:fill="FFFFFF"/>
        </w:rPr>
        <w:t xml:space="preserve">Pada </w:t>
      </w:r>
      <w:proofErr w:type="spellStart"/>
      <w:r w:rsidRPr="00A13F1E">
        <w:rPr>
          <w:rFonts w:ascii="Times New Roman" w:hAnsi="Times New Roman" w:cs="Times New Roman"/>
          <w:sz w:val="24"/>
          <w:szCs w:val="24"/>
          <w:shd w:val="clear" w:color="auto" w:fill="FFFFFF"/>
        </w:rPr>
        <w:t>tahun</w:t>
      </w:r>
      <w:proofErr w:type="spellEnd"/>
      <w:r w:rsidRPr="00A13F1E">
        <w:rPr>
          <w:rFonts w:ascii="Times New Roman" w:hAnsi="Times New Roman" w:cs="Times New Roman"/>
          <w:sz w:val="24"/>
          <w:szCs w:val="24"/>
          <w:shd w:val="clear" w:color="auto" w:fill="FFFFFF"/>
        </w:rPr>
        <w:t xml:space="preserve"> 2017, </w:t>
      </w:r>
      <w:proofErr w:type="spellStart"/>
      <w:r w:rsidRPr="00A13F1E">
        <w:rPr>
          <w:rFonts w:ascii="Times New Roman" w:hAnsi="Times New Roman" w:cs="Times New Roman"/>
          <w:sz w:val="24"/>
          <w:szCs w:val="24"/>
          <w:shd w:val="clear" w:color="auto" w:fill="FFFFFF"/>
        </w:rPr>
        <w:t>terdapat</w:t>
      </w:r>
      <w:proofErr w:type="spellEnd"/>
      <w:r w:rsidRPr="00A13F1E">
        <w:rPr>
          <w:rFonts w:ascii="Times New Roman" w:hAnsi="Times New Roman" w:cs="Times New Roman"/>
          <w:sz w:val="24"/>
          <w:szCs w:val="24"/>
          <w:shd w:val="clear" w:color="auto" w:fill="FFFFFF"/>
        </w:rPr>
        <w:t xml:space="preserve"> 10 </w:t>
      </w:r>
      <w:proofErr w:type="spellStart"/>
      <w:r w:rsidRPr="00A13F1E">
        <w:rPr>
          <w:rFonts w:ascii="Times New Roman" w:hAnsi="Times New Roman" w:cs="Times New Roman"/>
          <w:sz w:val="24"/>
          <w:szCs w:val="24"/>
          <w:shd w:val="clear" w:color="auto" w:fill="FFFFFF"/>
        </w:rPr>
        <w:t>perusahaan</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dengan</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saham</w:t>
      </w:r>
      <w:proofErr w:type="spellEnd"/>
      <w:r w:rsidRPr="00A13F1E">
        <w:rPr>
          <w:rFonts w:ascii="Times New Roman" w:hAnsi="Times New Roman" w:cs="Times New Roman"/>
          <w:sz w:val="24"/>
          <w:szCs w:val="24"/>
          <w:shd w:val="clear" w:color="auto" w:fill="FFFFFF"/>
        </w:rPr>
        <w:t xml:space="preserve"> paling </w:t>
      </w:r>
      <w:proofErr w:type="spellStart"/>
      <w:r w:rsidRPr="00A13F1E">
        <w:rPr>
          <w:rFonts w:ascii="Times New Roman" w:hAnsi="Times New Roman" w:cs="Times New Roman"/>
          <w:sz w:val="24"/>
          <w:szCs w:val="24"/>
          <w:shd w:val="clear" w:color="auto" w:fill="FFFFFF"/>
        </w:rPr>
        <w:t>anjlok</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dikutip</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dari</w:t>
      </w:r>
      <w:proofErr w:type="spellEnd"/>
      <w:r w:rsidRPr="00A13F1E">
        <w:rPr>
          <w:rFonts w:ascii="Times New Roman" w:hAnsi="Times New Roman" w:cs="Times New Roman"/>
          <w:sz w:val="24"/>
          <w:szCs w:val="24"/>
          <w:shd w:val="clear" w:color="auto" w:fill="FFFFFF"/>
        </w:rPr>
        <w:t xml:space="preserve"> data Bursa </w:t>
      </w:r>
      <w:proofErr w:type="spellStart"/>
      <w:r w:rsidRPr="00A13F1E">
        <w:rPr>
          <w:rFonts w:ascii="Times New Roman" w:hAnsi="Times New Roman" w:cs="Times New Roman"/>
          <w:sz w:val="24"/>
          <w:szCs w:val="24"/>
          <w:shd w:val="clear" w:color="auto" w:fill="FFFFFF"/>
        </w:rPr>
        <w:t>Efek</w:t>
      </w:r>
      <w:proofErr w:type="spellEnd"/>
      <w:r w:rsidRPr="00A13F1E">
        <w:rPr>
          <w:rFonts w:ascii="Times New Roman" w:hAnsi="Times New Roman" w:cs="Times New Roman"/>
          <w:sz w:val="24"/>
          <w:szCs w:val="24"/>
          <w:shd w:val="clear" w:color="auto" w:fill="FFFFFF"/>
        </w:rPr>
        <w:t xml:space="preserve"> Indonesia. </w:t>
      </w:r>
      <w:proofErr w:type="spellStart"/>
      <w:r w:rsidRPr="00A13F1E">
        <w:rPr>
          <w:rFonts w:ascii="Times New Roman" w:hAnsi="Times New Roman" w:cs="Times New Roman"/>
          <w:sz w:val="24"/>
          <w:szCs w:val="24"/>
          <w:shd w:val="clear" w:color="auto" w:fill="FFFFFF"/>
        </w:rPr>
        <w:t>Kesepuluh</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perusahaan</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tersebut</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antara</w:t>
      </w:r>
      <w:proofErr w:type="spellEnd"/>
      <w:r w:rsidRPr="00A13F1E">
        <w:rPr>
          <w:rFonts w:ascii="Times New Roman" w:hAnsi="Times New Roman" w:cs="Times New Roman"/>
          <w:sz w:val="24"/>
          <w:szCs w:val="24"/>
          <w:shd w:val="clear" w:color="auto" w:fill="FFFFFF"/>
        </w:rPr>
        <w:t xml:space="preserve"> lain, PT Polaris </w:t>
      </w:r>
      <w:proofErr w:type="spellStart"/>
      <w:r w:rsidRPr="00A13F1E">
        <w:rPr>
          <w:rFonts w:ascii="Times New Roman" w:hAnsi="Times New Roman" w:cs="Times New Roman"/>
          <w:sz w:val="24"/>
          <w:szCs w:val="24"/>
          <w:shd w:val="clear" w:color="auto" w:fill="FFFFFF"/>
        </w:rPr>
        <w:t>Investama</w:t>
      </w:r>
      <w:proofErr w:type="spellEnd"/>
      <w:r w:rsidRPr="00A13F1E">
        <w:rPr>
          <w:rFonts w:ascii="Times New Roman" w:hAnsi="Times New Roman" w:cs="Times New Roman"/>
          <w:sz w:val="24"/>
          <w:szCs w:val="24"/>
          <w:shd w:val="clear" w:color="auto" w:fill="FFFFFF"/>
        </w:rPr>
        <w:t xml:space="preserve"> </w:t>
      </w:r>
      <w:proofErr w:type="spellStart"/>
      <w:r w:rsidRPr="00A13F1E">
        <w:rPr>
          <w:rFonts w:ascii="Times New Roman" w:hAnsi="Times New Roman" w:cs="Times New Roman"/>
          <w:sz w:val="24"/>
          <w:szCs w:val="24"/>
          <w:shd w:val="clear" w:color="auto" w:fill="FFFFFF"/>
        </w:rPr>
        <w:t>Tbk</w:t>
      </w:r>
      <w:proofErr w:type="spellEnd"/>
      <w:r w:rsidRPr="00A13F1E">
        <w:rPr>
          <w:rFonts w:ascii="Times New Roman" w:hAnsi="Times New Roman" w:cs="Times New Roman"/>
          <w:sz w:val="24"/>
          <w:szCs w:val="24"/>
          <w:shd w:val="clear" w:color="auto" w:fill="FFFFFF"/>
        </w:rPr>
        <w:t xml:space="preserve">., </w:t>
      </w:r>
      <w:r w:rsidRPr="00A13F1E">
        <w:rPr>
          <w:rFonts w:ascii="Times New Roman" w:hAnsi="Times New Roman" w:cs="Times New Roman"/>
          <w:sz w:val="24"/>
          <w:szCs w:val="24"/>
        </w:rPr>
        <w:t xml:space="preserve">PT Capitol Nusantara Indonesia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 xml:space="preserve">., PT Renuka </w:t>
      </w:r>
      <w:proofErr w:type="spellStart"/>
      <w:r w:rsidRPr="00A13F1E">
        <w:rPr>
          <w:rFonts w:ascii="Times New Roman" w:hAnsi="Times New Roman" w:cs="Times New Roman"/>
          <w:sz w:val="24"/>
          <w:szCs w:val="24"/>
        </w:rPr>
        <w:t>Coalindo</w:t>
      </w:r>
      <w:proofErr w:type="spellEnd"/>
      <w:r w:rsidRPr="00A13F1E">
        <w:rPr>
          <w:rFonts w:ascii="Times New Roman" w:hAnsi="Times New Roman" w:cs="Times New Roman"/>
          <w:sz w:val="24"/>
          <w:szCs w:val="24"/>
        </w:rPr>
        <w:t xml:space="preserve">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 xml:space="preserve">., PT </w:t>
      </w:r>
      <w:proofErr w:type="spellStart"/>
      <w:r w:rsidRPr="00A13F1E">
        <w:rPr>
          <w:rFonts w:ascii="Times New Roman" w:hAnsi="Times New Roman" w:cs="Times New Roman"/>
          <w:sz w:val="24"/>
          <w:szCs w:val="24"/>
        </w:rPr>
        <w:t>Energi</w:t>
      </w:r>
      <w:proofErr w:type="spellEnd"/>
      <w:r w:rsidRPr="00A13F1E">
        <w:rPr>
          <w:rFonts w:ascii="Times New Roman" w:hAnsi="Times New Roman" w:cs="Times New Roman"/>
          <w:sz w:val="24"/>
          <w:szCs w:val="24"/>
        </w:rPr>
        <w:t xml:space="preserve"> Mega </w:t>
      </w:r>
      <w:proofErr w:type="spellStart"/>
      <w:r w:rsidRPr="00A13F1E">
        <w:rPr>
          <w:rFonts w:ascii="Times New Roman" w:hAnsi="Times New Roman" w:cs="Times New Roman"/>
          <w:sz w:val="24"/>
          <w:szCs w:val="24"/>
        </w:rPr>
        <w:t>Persada</w:t>
      </w:r>
      <w:proofErr w:type="spellEnd"/>
      <w:r w:rsidRPr="00A13F1E">
        <w:rPr>
          <w:rFonts w:ascii="Times New Roman" w:hAnsi="Times New Roman" w:cs="Times New Roman"/>
          <w:sz w:val="24"/>
          <w:szCs w:val="24"/>
        </w:rPr>
        <w:t xml:space="preserve">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w:t>
      </w:r>
      <w:proofErr w:type="spellStart"/>
      <w:r w:rsidRPr="00A13F1E">
        <w:rPr>
          <w:rFonts w:ascii="Times New Roman" w:hAnsi="Times New Roman" w:cs="Times New Roman"/>
          <w:sz w:val="24"/>
          <w:szCs w:val="24"/>
        </w:rPr>
        <w:t>, P</w:t>
      </w:r>
      <w:proofErr w:type="spellEnd"/>
      <w:r w:rsidRPr="00A13F1E">
        <w:rPr>
          <w:rFonts w:ascii="Times New Roman" w:hAnsi="Times New Roman" w:cs="Times New Roman"/>
          <w:sz w:val="24"/>
          <w:szCs w:val="24"/>
        </w:rPr>
        <w:t xml:space="preserve">T </w:t>
      </w:r>
      <w:proofErr w:type="spellStart"/>
      <w:r w:rsidRPr="00A13F1E">
        <w:rPr>
          <w:rFonts w:ascii="Times New Roman" w:hAnsi="Times New Roman" w:cs="Times New Roman"/>
          <w:sz w:val="24"/>
          <w:szCs w:val="24"/>
        </w:rPr>
        <w:t>Tiga</w:t>
      </w:r>
      <w:proofErr w:type="spellEnd"/>
      <w:r w:rsidRPr="00A13F1E">
        <w:rPr>
          <w:rFonts w:ascii="Times New Roman" w:hAnsi="Times New Roman" w:cs="Times New Roman"/>
          <w:sz w:val="24"/>
          <w:szCs w:val="24"/>
        </w:rPr>
        <w:t xml:space="preserve"> Pilar Sejahtera Food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 xml:space="preserve">., PT Island Concepts Indonesia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 xml:space="preserve">., PT Express </w:t>
      </w:r>
      <w:proofErr w:type="spellStart"/>
      <w:r w:rsidRPr="00A13F1E">
        <w:rPr>
          <w:rFonts w:ascii="Times New Roman" w:hAnsi="Times New Roman" w:cs="Times New Roman"/>
          <w:sz w:val="24"/>
          <w:szCs w:val="24"/>
        </w:rPr>
        <w:t>Transindo</w:t>
      </w:r>
      <w:proofErr w:type="spellEnd"/>
      <w:r w:rsidRPr="00A13F1E">
        <w:rPr>
          <w:rFonts w:ascii="Times New Roman" w:hAnsi="Times New Roman" w:cs="Times New Roman"/>
          <w:sz w:val="24"/>
          <w:szCs w:val="24"/>
        </w:rPr>
        <w:t xml:space="preserve"> Utama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 xml:space="preserve">., PT </w:t>
      </w:r>
      <w:proofErr w:type="spellStart"/>
      <w:r w:rsidRPr="00A13F1E">
        <w:rPr>
          <w:rFonts w:ascii="Times New Roman" w:hAnsi="Times New Roman" w:cs="Times New Roman"/>
          <w:sz w:val="24"/>
          <w:szCs w:val="24"/>
        </w:rPr>
        <w:t>Matahari</w:t>
      </w:r>
      <w:proofErr w:type="spellEnd"/>
      <w:r w:rsidRPr="00A13F1E">
        <w:rPr>
          <w:rFonts w:ascii="Times New Roman" w:hAnsi="Times New Roman" w:cs="Times New Roman"/>
          <w:sz w:val="24"/>
          <w:szCs w:val="24"/>
        </w:rPr>
        <w:t xml:space="preserve"> Putra Prima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 xml:space="preserve">., PT Bakrie Sumatera Plantations </w:t>
      </w:r>
      <w:proofErr w:type="spellStart"/>
      <w:r w:rsidRPr="00A13F1E">
        <w:rPr>
          <w:rFonts w:ascii="Times New Roman" w:hAnsi="Times New Roman" w:cs="Times New Roman"/>
          <w:sz w:val="24"/>
          <w:szCs w:val="24"/>
        </w:rPr>
        <w:t>Tbk</w:t>
      </w:r>
      <w:proofErr w:type="spellEnd"/>
      <w:r w:rsidRPr="00A13F1E">
        <w:rPr>
          <w:rFonts w:ascii="Times New Roman" w:hAnsi="Times New Roman" w:cs="Times New Roman"/>
          <w:sz w:val="24"/>
          <w:szCs w:val="24"/>
        </w:rPr>
        <w:t xml:space="preserve">., dan PT </w:t>
      </w:r>
      <w:proofErr w:type="spellStart"/>
      <w:r w:rsidRPr="00A13F1E">
        <w:rPr>
          <w:rFonts w:ascii="Times New Roman" w:hAnsi="Times New Roman" w:cs="Times New Roman"/>
          <w:sz w:val="24"/>
          <w:szCs w:val="24"/>
        </w:rPr>
        <w:t>Graha</w:t>
      </w:r>
      <w:proofErr w:type="spellEnd"/>
      <w:r w:rsidRPr="00A13F1E">
        <w:rPr>
          <w:rFonts w:ascii="Times New Roman" w:hAnsi="Times New Roman" w:cs="Times New Roman"/>
          <w:sz w:val="24"/>
          <w:szCs w:val="24"/>
        </w:rPr>
        <w:t xml:space="preserve"> </w:t>
      </w:r>
      <w:proofErr w:type="spellStart"/>
      <w:r w:rsidRPr="00A13F1E">
        <w:rPr>
          <w:rFonts w:ascii="Times New Roman" w:hAnsi="Times New Roman" w:cs="Times New Roman"/>
          <w:sz w:val="24"/>
          <w:szCs w:val="24"/>
        </w:rPr>
        <w:t>Andrasentra</w:t>
      </w:r>
      <w:proofErr w:type="spellEnd"/>
      <w:r w:rsidRPr="00A13F1E">
        <w:rPr>
          <w:rFonts w:ascii="Times New Roman" w:hAnsi="Times New Roman" w:cs="Times New Roman"/>
          <w:sz w:val="24"/>
          <w:szCs w:val="24"/>
        </w:rPr>
        <w:t xml:space="preserve"> </w:t>
      </w:r>
      <w:proofErr w:type="spellStart"/>
      <w:r w:rsidRPr="00A13F1E">
        <w:rPr>
          <w:rFonts w:ascii="Times New Roman" w:hAnsi="Times New Roman" w:cs="Times New Roman"/>
          <w:sz w:val="24"/>
          <w:szCs w:val="24"/>
        </w:rPr>
        <w:lastRenderedPageBreak/>
        <w:t>Propertindo</w:t>
      </w:r>
      <w:proofErr w:type="spellEnd"/>
      <w:r w:rsidRPr="00A13F1E">
        <w:rPr>
          <w:rFonts w:ascii="Times New Roman" w:hAnsi="Times New Roman" w:cs="Times New Roman"/>
          <w:sz w:val="24"/>
          <w:szCs w:val="24"/>
        </w:rPr>
        <w:t xml:space="preserve"> </w:t>
      </w:r>
      <w:proofErr w:type="spellStart"/>
      <w:r w:rsidRPr="00A13F1E">
        <w:rPr>
          <w:rFonts w:ascii="Times New Roman" w:hAnsi="Times New Roman" w:cs="Times New Roman"/>
          <w:sz w:val="24"/>
          <w:szCs w:val="24"/>
        </w:rPr>
        <w:t>Tbk</w:t>
      </w:r>
      <w:proofErr w:type="spellEnd"/>
      <w:r w:rsidR="000167BC">
        <w:rPr>
          <w:rFonts w:ascii="Times New Roman" w:hAnsi="Times New Roman" w:cs="Times New Roman"/>
          <w:sz w:val="24"/>
          <w:szCs w:val="24"/>
        </w:rPr>
        <w:t xml:space="preserve"> </w:t>
      </w:r>
      <w:r w:rsidR="000167BC" w:rsidRPr="000167BC">
        <w:rPr>
          <w:rFonts w:ascii="Times New Roman" w:hAnsi="Times New Roman" w:cs="Times New Roman"/>
          <w:color w:val="000000" w:themeColor="text1"/>
          <w:sz w:val="24"/>
          <w:szCs w:val="24"/>
        </w:rPr>
        <w:t>(</w:t>
      </w:r>
      <w:hyperlink r:id="rId8" w:history="1">
        <w:r w:rsidR="000167BC" w:rsidRPr="000167BC">
          <w:rPr>
            <w:rStyle w:val="Hyperlink"/>
            <w:rFonts w:ascii="Times New Roman" w:hAnsi="Times New Roman" w:cs="Times New Roman"/>
            <w:i/>
            <w:color w:val="000000" w:themeColor="text1"/>
            <w:sz w:val="24"/>
            <w:szCs w:val="24"/>
            <w:u w:val="none"/>
          </w:rPr>
          <w:t>www.finance.detik.com</w:t>
        </w:r>
      </w:hyperlink>
      <w:r w:rsidR="000167BC" w:rsidRPr="000167BC">
        <w:rPr>
          <w:rFonts w:ascii="Times New Roman" w:hAnsi="Times New Roman" w:cs="Times New Roman"/>
          <w:color w:val="000000" w:themeColor="text1"/>
          <w:sz w:val="24"/>
          <w:szCs w:val="24"/>
        </w:rPr>
        <w:t xml:space="preserve">). </w:t>
      </w:r>
      <w:r w:rsidR="00082A38">
        <w:rPr>
          <w:rFonts w:ascii="Times New Roman" w:hAnsi="Times New Roman" w:cs="Times New Roman"/>
          <w:sz w:val="24"/>
          <w:szCs w:val="24"/>
        </w:rPr>
        <w:t xml:space="preserve">PT </w:t>
      </w:r>
      <w:proofErr w:type="spellStart"/>
      <w:r w:rsidR="00082A38">
        <w:rPr>
          <w:rFonts w:ascii="Times New Roman" w:hAnsi="Times New Roman" w:cs="Times New Roman"/>
          <w:sz w:val="24"/>
          <w:szCs w:val="24"/>
        </w:rPr>
        <w:t>Tiga</w:t>
      </w:r>
      <w:proofErr w:type="spellEnd"/>
      <w:r w:rsidR="00082A38">
        <w:rPr>
          <w:rFonts w:ascii="Times New Roman" w:hAnsi="Times New Roman" w:cs="Times New Roman"/>
          <w:sz w:val="24"/>
          <w:szCs w:val="24"/>
        </w:rPr>
        <w:t xml:space="preserve"> Pilar Sejahtera Food </w:t>
      </w:r>
      <w:proofErr w:type="spellStart"/>
      <w:r w:rsidR="00082A38">
        <w:rPr>
          <w:rFonts w:ascii="Times New Roman" w:hAnsi="Times New Roman" w:cs="Times New Roman"/>
          <w:sz w:val="24"/>
          <w:szCs w:val="24"/>
        </w:rPr>
        <w:t>Tbk</w:t>
      </w:r>
      <w:proofErr w:type="spellEnd"/>
      <w:r w:rsidR="00082A38">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merupakan</w:t>
      </w:r>
      <w:proofErr w:type="spellEnd"/>
      <w:r w:rsidR="008736FF">
        <w:rPr>
          <w:rFonts w:ascii="Times New Roman" w:hAnsi="Times New Roman" w:cs="Times New Roman"/>
          <w:sz w:val="24"/>
          <w:szCs w:val="24"/>
        </w:rPr>
        <w:t xml:space="preserve"> salah </w:t>
      </w:r>
      <w:proofErr w:type="spellStart"/>
      <w:r w:rsidR="008736FF">
        <w:rPr>
          <w:rFonts w:ascii="Times New Roman" w:hAnsi="Times New Roman" w:cs="Times New Roman"/>
          <w:sz w:val="24"/>
          <w:szCs w:val="24"/>
        </w:rPr>
        <w:t>satu</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perusahaan</w:t>
      </w:r>
      <w:proofErr w:type="spellEnd"/>
      <w:r w:rsidR="008736FF">
        <w:rPr>
          <w:rFonts w:ascii="Times New Roman" w:hAnsi="Times New Roman" w:cs="Times New Roman"/>
          <w:sz w:val="24"/>
          <w:szCs w:val="24"/>
        </w:rPr>
        <w:t xml:space="preserve"> yang </w:t>
      </w:r>
      <w:proofErr w:type="spellStart"/>
      <w:r w:rsidR="008736FF">
        <w:rPr>
          <w:rFonts w:ascii="Times New Roman" w:hAnsi="Times New Roman" w:cs="Times New Roman"/>
          <w:sz w:val="24"/>
          <w:szCs w:val="24"/>
        </w:rPr>
        <w:t>mengalami</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penurunan</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nilai</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saham</w:t>
      </w:r>
      <w:proofErr w:type="spellEnd"/>
      <w:r w:rsidR="008736FF">
        <w:rPr>
          <w:rFonts w:ascii="Times New Roman" w:hAnsi="Times New Roman" w:cs="Times New Roman"/>
          <w:sz w:val="24"/>
          <w:szCs w:val="24"/>
        </w:rPr>
        <w:t xml:space="preserve"> yang </w:t>
      </w:r>
      <w:proofErr w:type="spellStart"/>
      <w:r w:rsidR="008736FF">
        <w:rPr>
          <w:rFonts w:ascii="Times New Roman" w:hAnsi="Times New Roman" w:cs="Times New Roman"/>
          <w:sz w:val="24"/>
          <w:szCs w:val="24"/>
        </w:rPr>
        <w:t>cukup</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signifikan</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sampai</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saat</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ini</w:t>
      </w:r>
      <w:proofErr w:type="spellEnd"/>
      <w:r w:rsidR="008736FF">
        <w:rPr>
          <w:rFonts w:ascii="Times New Roman" w:hAnsi="Times New Roman" w:cs="Times New Roman"/>
          <w:sz w:val="24"/>
          <w:szCs w:val="24"/>
        </w:rPr>
        <w:t xml:space="preserve">. Hal </w:t>
      </w:r>
      <w:proofErr w:type="spellStart"/>
      <w:r w:rsidR="008736FF">
        <w:rPr>
          <w:rFonts w:ascii="Times New Roman" w:hAnsi="Times New Roman" w:cs="Times New Roman"/>
          <w:sz w:val="24"/>
          <w:szCs w:val="24"/>
        </w:rPr>
        <w:t>tersebut</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disebabkan</w:t>
      </w:r>
      <w:proofErr w:type="spellEnd"/>
      <w:r w:rsidR="008736FF">
        <w:rPr>
          <w:rFonts w:ascii="Times New Roman" w:hAnsi="Times New Roman" w:cs="Times New Roman"/>
          <w:sz w:val="24"/>
          <w:szCs w:val="24"/>
        </w:rPr>
        <w:t xml:space="preserve"> PT Indo </w:t>
      </w:r>
      <w:proofErr w:type="spellStart"/>
      <w:r w:rsidR="008736FF">
        <w:rPr>
          <w:rFonts w:ascii="Times New Roman" w:hAnsi="Times New Roman" w:cs="Times New Roman"/>
          <w:sz w:val="24"/>
          <w:szCs w:val="24"/>
        </w:rPr>
        <w:t>Beras</w:t>
      </w:r>
      <w:proofErr w:type="spellEnd"/>
      <w:r w:rsidR="008736FF">
        <w:rPr>
          <w:rFonts w:ascii="Times New Roman" w:hAnsi="Times New Roman" w:cs="Times New Roman"/>
          <w:sz w:val="24"/>
          <w:szCs w:val="24"/>
        </w:rPr>
        <w:t xml:space="preserve"> Utama</w:t>
      </w:r>
      <w:r w:rsidR="004D0241">
        <w:rPr>
          <w:rFonts w:ascii="Times New Roman" w:hAnsi="Times New Roman" w:cs="Times New Roman"/>
          <w:sz w:val="24"/>
          <w:szCs w:val="24"/>
        </w:rPr>
        <w:t xml:space="preserve">, </w:t>
      </w:r>
      <w:r w:rsidR="008736FF">
        <w:rPr>
          <w:rFonts w:ascii="Times New Roman" w:hAnsi="Times New Roman" w:cs="Times New Roman"/>
          <w:sz w:val="24"/>
          <w:szCs w:val="24"/>
        </w:rPr>
        <w:t xml:space="preserve">yang </w:t>
      </w:r>
      <w:proofErr w:type="spellStart"/>
      <w:r w:rsidR="008736FF">
        <w:rPr>
          <w:rFonts w:ascii="Times New Roman" w:hAnsi="Times New Roman" w:cs="Times New Roman"/>
          <w:sz w:val="24"/>
          <w:szCs w:val="24"/>
        </w:rPr>
        <w:t>merupakan</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anak</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perusahaan</w:t>
      </w:r>
      <w:proofErr w:type="spellEnd"/>
      <w:r w:rsidR="008736FF">
        <w:rPr>
          <w:rFonts w:ascii="Times New Roman" w:hAnsi="Times New Roman" w:cs="Times New Roman"/>
          <w:sz w:val="24"/>
          <w:szCs w:val="24"/>
        </w:rPr>
        <w:t xml:space="preserve"> </w:t>
      </w:r>
      <w:proofErr w:type="spellStart"/>
      <w:r w:rsidR="008736FF">
        <w:rPr>
          <w:rFonts w:ascii="Times New Roman" w:hAnsi="Times New Roman" w:cs="Times New Roman"/>
          <w:sz w:val="24"/>
          <w:szCs w:val="24"/>
        </w:rPr>
        <w:t>dari</w:t>
      </w:r>
      <w:proofErr w:type="spellEnd"/>
      <w:r w:rsidR="008736FF">
        <w:rPr>
          <w:rFonts w:ascii="Times New Roman" w:hAnsi="Times New Roman" w:cs="Times New Roman"/>
          <w:sz w:val="24"/>
          <w:szCs w:val="24"/>
        </w:rPr>
        <w:t xml:space="preserve"> PT </w:t>
      </w:r>
      <w:proofErr w:type="spellStart"/>
      <w:r w:rsidR="008736FF">
        <w:rPr>
          <w:rFonts w:ascii="Times New Roman" w:hAnsi="Times New Roman" w:cs="Times New Roman"/>
          <w:sz w:val="24"/>
          <w:szCs w:val="24"/>
        </w:rPr>
        <w:t>Tiga</w:t>
      </w:r>
      <w:proofErr w:type="spellEnd"/>
      <w:r w:rsidR="008736FF">
        <w:rPr>
          <w:rFonts w:ascii="Times New Roman" w:hAnsi="Times New Roman" w:cs="Times New Roman"/>
          <w:sz w:val="24"/>
          <w:szCs w:val="24"/>
        </w:rPr>
        <w:t xml:space="preserve"> Pilar Sejahtera </w:t>
      </w:r>
      <w:proofErr w:type="spellStart"/>
      <w:r w:rsidR="008736FF">
        <w:rPr>
          <w:rFonts w:ascii="Times New Roman" w:hAnsi="Times New Roman" w:cs="Times New Roman"/>
          <w:sz w:val="24"/>
          <w:szCs w:val="24"/>
        </w:rPr>
        <w:t>melakukan</w:t>
      </w:r>
      <w:proofErr w:type="spellEnd"/>
      <w:r w:rsidR="008736FF">
        <w:rPr>
          <w:rFonts w:ascii="Times New Roman" w:hAnsi="Times New Roman" w:cs="Times New Roman"/>
          <w:sz w:val="24"/>
          <w:szCs w:val="24"/>
        </w:rPr>
        <w:t xml:space="preserve"> </w:t>
      </w:r>
      <w:proofErr w:type="spellStart"/>
      <w:r w:rsidR="008736FF" w:rsidRPr="004D0241">
        <w:rPr>
          <w:rFonts w:ascii="Times New Roman" w:hAnsi="Times New Roman" w:cs="Times New Roman"/>
          <w:sz w:val="24"/>
          <w:szCs w:val="24"/>
        </w:rPr>
        <w:t>praktik</w:t>
      </w:r>
      <w:proofErr w:type="spellEnd"/>
      <w:r w:rsidR="008736FF" w:rsidRPr="004D0241">
        <w:rPr>
          <w:rFonts w:ascii="Times New Roman" w:hAnsi="Times New Roman" w:cs="Times New Roman"/>
          <w:sz w:val="24"/>
          <w:szCs w:val="24"/>
        </w:rPr>
        <w:t xml:space="preserve"> </w:t>
      </w:r>
      <w:proofErr w:type="spellStart"/>
      <w:r w:rsidR="008736FF" w:rsidRPr="004D0241">
        <w:rPr>
          <w:rFonts w:ascii="Times New Roman" w:hAnsi="Times New Roman" w:cs="Times New Roman"/>
          <w:sz w:val="24"/>
          <w:szCs w:val="24"/>
        </w:rPr>
        <w:t>kecurangan</w:t>
      </w:r>
      <w:proofErr w:type="spellEnd"/>
      <w:r w:rsidR="008736FF" w:rsidRPr="004D0241">
        <w:rPr>
          <w:rFonts w:ascii="Times New Roman" w:hAnsi="Times New Roman" w:cs="Times New Roman"/>
          <w:sz w:val="24"/>
          <w:szCs w:val="24"/>
        </w:rPr>
        <w:t xml:space="preserve"> </w:t>
      </w:r>
      <w:proofErr w:type="spellStart"/>
      <w:r w:rsidR="008736FF" w:rsidRPr="004D0241">
        <w:rPr>
          <w:rFonts w:ascii="Times New Roman" w:hAnsi="Times New Roman" w:cs="Times New Roman"/>
          <w:sz w:val="24"/>
          <w:szCs w:val="24"/>
        </w:rPr>
        <w:t>dari</w:t>
      </w:r>
      <w:proofErr w:type="spellEnd"/>
      <w:r w:rsidR="008736FF" w:rsidRPr="004D0241">
        <w:rPr>
          <w:rFonts w:ascii="Times New Roman" w:hAnsi="Times New Roman" w:cs="Times New Roman"/>
          <w:sz w:val="24"/>
          <w:szCs w:val="24"/>
        </w:rPr>
        <w:t xml:space="preserve"> </w:t>
      </w:r>
      <w:proofErr w:type="spellStart"/>
      <w:r w:rsidR="008736FF" w:rsidRPr="004D0241">
        <w:rPr>
          <w:rFonts w:ascii="Times New Roman" w:hAnsi="Times New Roman" w:cs="Times New Roman"/>
          <w:sz w:val="24"/>
          <w:szCs w:val="24"/>
        </w:rPr>
        <w:t>penjualan</w:t>
      </w:r>
      <w:proofErr w:type="spellEnd"/>
      <w:r w:rsidR="008736FF" w:rsidRPr="004D0241">
        <w:rPr>
          <w:rFonts w:ascii="Times New Roman" w:hAnsi="Times New Roman" w:cs="Times New Roman"/>
          <w:sz w:val="24"/>
          <w:szCs w:val="24"/>
        </w:rPr>
        <w:t xml:space="preserve"> </w:t>
      </w:r>
      <w:proofErr w:type="spellStart"/>
      <w:r w:rsidR="008736FF" w:rsidRPr="004D0241">
        <w:rPr>
          <w:rFonts w:ascii="Times New Roman" w:hAnsi="Times New Roman" w:cs="Times New Roman"/>
          <w:sz w:val="24"/>
          <w:szCs w:val="24"/>
        </w:rPr>
        <w:t>beras</w:t>
      </w:r>
      <w:proofErr w:type="spellEnd"/>
      <w:r w:rsidR="008736FF" w:rsidRPr="004D0241">
        <w:rPr>
          <w:rFonts w:ascii="Times New Roman" w:hAnsi="Times New Roman" w:cs="Times New Roman"/>
          <w:sz w:val="24"/>
          <w:szCs w:val="24"/>
        </w:rPr>
        <w:t>.</w:t>
      </w:r>
      <w:r w:rsidR="004D0241" w:rsidRPr="004D0241">
        <w:rPr>
          <w:rFonts w:ascii="Times New Roman" w:hAnsi="Times New Roman" w:cs="Times New Roman"/>
          <w:color w:val="222222"/>
          <w:sz w:val="24"/>
          <w:szCs w:val="24"/>
          <w:shd w:val="clear" w:color="auto" w:fill="FFFFFF"/>
        </w:rPr>
        <w:t xml:space="preserve"> </w:t>
      </w:r>
      <w:r w:rsidR="004D0241" w:rsidRPr="004D0241">
        <w:rPr>
          <w:rFonts w:ascii="Times New Roman" w:hAnsi="Times New Roman" w:cs="Times New Roman"/>
          <w:sz w:val="24"/>
          <w:szCs w:val="24"/>
        </w:rPr>
        <w:t xml:space="preserve">PT Indo </w:t>
      </w:r>
      <w:proofErr w:type="spellStart"/>
      <w:r w:rsidR="004D0241" w:rsidRPr="004D0241">
        <w:rPr>
          <w:rFonts w:ascii="Times New Roman" w:hAnsi="Times New Roman" w:cs="Times New Roman"/>
          <w:sz w:val="24"/>
          <w:szCs w:val="24"/>
        </w:rPr>
        <w:t>Beras</w:t>
      </w:r>
      <w:proofErr w:type="spellEnd"/>
      <w:r w:rsidR="004D0241" w:rsidRPr="004D0241">
        <w:rPr>
          <w:rFonts w:ascii="Times New Roman" w:hAnsi="Times New Roman" w:cs="Times New Roman"/>
          <w:sz w:val="24"/>
          <w:szCs w:val="24"/>
        </w:rPr>
        <w:t xml:space="preserve"> Utama</w:t>
      </w:r>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melakukan</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penipuan</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dengan</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menjual</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beras</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bersubsidi</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seharga</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beras</w:t>
      </w:r>
      <w:proofErr w:type="spellEnd"/>
      <w:r w:rsidR="004D0241" w:rsidRPr="004D0241">
        <w:rPr>
          <w:rFonts w:ascii="Times New Roman" w:hAnsi="Times New Roman" w:cs="Times New Roman"/>
          <w:color w:val="222222"/>
          <w:sz w:val="24"/>
          <w:szCs w:val="24"/>
          <w:shd w:val="clear" w:color="auto" w:fill="FFFFFF"/>
        </w:rPr>
        <w:t xml:space="preserve"> premium </w:t>
      </w:r>
      <w:proofErr w:type="spellStart"/>
      <w:r w:rsidR="004D0241" w:rsidRPr="004D0241">
        <w:rPr>
          <w:rFonts w:ascii="Times New Roman" w:hAnsi="Times New Roman" w:cs="Times New Roman"/>
          <w:color w:val="222222"/>
          <w:sz w:val="24"/>
          <w:szCs w:val="24"/>
          <w:shd w:val="clear" w:color="auto" w:fill="FFFFFF"/>
        </w:rPr>
        <w:t>dengan</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merek</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utama</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perusahaan</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kepada</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masyarakat</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kelas</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menengah</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atas</w:t>
      </w:r>
      <w:proofErr w:type="spellEnd"/>
      <w:r w:rsidR="004D0241" w:rsidRPr="004D0241">
        <w:rPr>
          <w:rFonts w:ascii="Times New Roman" w:hAnsi="Times New Roman" w:cs="Times New Roman"/>
          <w:color w:val="222222"/>
          <w:sz w:val="24"/>
          <w:szCs w:val="24"/>
          <w:shd w:val="clear" w:color="auto" w:fill="FFFFFF"/>
        </w:rPr>
        <w:t>.</w:t>
      </w:r>
      <w:r w:rsidR="004D0241">
        <w:rPr>
          <w:rFonts w:ascii="OpenSans-Regular" w:hAnsi="OpenSans-Regular"/>
          <w:color w:val="222222"/>
          <w:sz w:val="27"/>
          <w:szCs w:val="27"/>
          <w:shd w:val="clear" w:color="auto" w:fill="FFFFFF"/>
        </w:rPr>
        <w:t xml:space="preserve"> </w:t>
      </w:r>
      <w:r w:rsidR="004D0241" w:rsidRPr="004D0241">
        <w:rPr>
          <w:rFonts w:ascii="Times New Roman" w:hAnsi="Times New Roman" w:cs="Times New Roman"/>
          <w:color w:val="222222"/>
          <w:sz w:val="24"/>
          <w:szCs w:val="24"/>
          <w:shd w:val="clear" w:color="auto" w:fill="FFFFFF"/>
        </w:rPr>
        <w:t xml:space="preserve">Pada data di </w:t>
      </w:r>
      <w:proofErr w:type="spellStart"/>
      <w:r w:rsidR="004D0241" w:rsidRPr="004D0241">
        <w:rPr>
          <w:rFonts w:ascii="Times New Roman" w:hAnsi="Times New Roman" w:cs="Times New Roman"/>
          <w:color w:val="222222"/>
          <w:sz w:val="24"/>
          <w:szCs w:val="24"/>
          <w:shd w:val="clear" w:color="auto" w:fill="FFFFFF"/>
        </w:rPr>
        <w:t>akhi</w:t>
      </w:r>
      <w:r w:rsidR="004D0241">
        <w:rPr>
          <w:rFonts w:ascii="Times New Roman" w:hAnsi="Times New Roman" w:cs="Times New Roman"/>
          <w:color w:val="222222"/>
          <w:sz w:val="24"/>
          <w:szCs w:val="24"/>
          <w:shd w:val="clear" w:color="auto" w:fill="FFFFFF"/>
        </w:rPr>
        <w:t>r</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tahun</w:t>
      </w:r>
      <w:proofErr w:type="spellEnd"/>
      <w:r w:rsidR="004D0241" w:rsidRPr="004D0241">
        <w:rPr>
          <w:rFonts w:ascii="Times New Roman" w:hAnsi="Times New Roman" w:cs="Times New Roman"/>
          <w:color w:val="222222"/>
          <w:sz w:val="24"/>
          <w:szCs w:val="24"/>
          <w:shd w:val="clear" w:color="auto" w:fill="FFFFFF"/>
        </w:rPr>
        <w:t xml:space="preserve"> 2017, </w:t>
      </w:r>
      <w:proofErr w:type="spellStart"/>
      <w:r w:rsidR="004D0241" w:rsidRPr="004D0241">
        <w:rPr>
          <w:rFonts w:ascii="Times New Roman" w:hAnsi="Times New Roman" w:cs="Times New Roman"/>
          <w:color w:val="222222"/>
          <w:sz w:val="24"/>
          <w:szCs w:val="24"/>
          <w:shd w:val="clear" w:color="auto" w:fill="FFFFFF"/>
        </w:rPr>
        <w:t>nilai</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saham</w:t>
      </w:r>
      <w:proofErr w:type="spellEnd"/>
      <w:r w:rsidR="004D0241" w:rsidRPr="004D0241">
        <w:rPr>
          <w:rFonts w:ascii="Times New Roman" w:hAnsi="Times New Roman" w:cs="Times New Roman"/>
          <w:color w:val="222222"/>
          <w:sz w:val="24"/>
          <w:szCs w:val="24"/>
          <w:shd w:val="clear" w:color="auto" w:fill="FFFFFF"/>
        </w:rPr>
        <w:t xml:space="preserve"> PT </w:t>
      </w:r>
      <w:proofErr w:type="spellStart"/>
      <w:r w:rsidR="004D0241" w:rsidRPr="004D0241">
        <w:rPr>
          <w:rFonts w:ascii="Times New Roman" w:hAnsi="Times New Roman" w:cs="Times New Roman"/>
          <w:color w:val="222222"/>
          <w:sz w:val="24"/>
          <w:szCs w:val="24"/>
          <w:shd w:val="clear" w:color="auto" w:fill="FFFFFF"/>
        </w:rPr>
        <w:t>Tiga</w:t>
      </w:r>
      <w:proofErr w:type="spellEnd"/>
      <w:r w:rsidR="004D0241" w:rsidRPr="004D0241">
        <w:rPr>
          <w:rFonts w:ascii="Times New Roman" w:hAnsi="Times New Roman" w:cs="Times New Roman"/>
          <w:color w:val="222222"/>
          <w:sz w:val="24"/>
          <w:szCs w:val="24"/>
          <w:shd w:val="clear" w:color="auto" w:fill="FFFFFF"/>
        </w:rPr>
        <w:t xml:space="preserve"> Pilar Sejahtera </w:t>
      </w:r>
      <w:proofErr w:type="spellStart"/>
      <w:r w:rsidR="004D0241" w:rsidRPr="004D0241">
        <w:rPr>
          <w:rFonts w:ascii="Times New Roman" w:hAnsi="Times New Roman" w:cs="Times New Roman"/>
          <w:color w:val="222222"/>
          <w:sz w:val="24"/>
          <w:szCs w:val="24"/>
          <w:shd w:val="clear" w:color="auto" w:fill="FFFFFF"/>
        </w:rPr>
        <w:t>mengalami</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penurunan</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sebesar</w:t>
      </w:r>
      <w:proofErr w:type="spellEnd"/>
      <w:r w:rsidR="004D0241" w:rsidRPr="004D0241">
        <w:rPr>
          <w:rFonts w:ascii="Times New Roman" w:hAnsi="Times New Roman" w:cs="Times New Roman"/>
          <w:color w:val="222222"/>
          <w:sz w:val="24"/>
          <w:szCs w:val="24"/>
          <w:shd w:val="clear" w:color="auto" w:fill="FFFFFF"/>
        </w:rPr>
        <w:t xml:space="preserve"> 75,53% </w:t>
      </w:r>
      <w:proofErr w:type="spellStart"/>
      <w:r w:rsidR="004D0241" w:rsidRPr="004D0241">
        <w:rPr>
          <w:rFonts w:ascii="Times New Roman" w:hAnsi="Times New Roman" w:cs="Times New Roman"/>
          <w:color w:val="222222"/>
          <w:sz w:val="24"/>
          <w:szCs w:val="24"/>
          <w:shd w:val="clear" w:color="auto" w:fill="FFFFFF"/>
        </w:rPr>
        <w:t>Rp</w:t>
      </w:r>
      <w:proofErr w:type="spellEnd"/>
      <w:r w:rsidR="004D0241" w:rsidRPr="004D0241">
        <w:rPr>
          <w:rFonts w:ascii="Times New Roman" w:hAnsi="Times New Roman" w:cs="Times New Roman"/>
          <w:color w:val="222222"/>
          <w:sz w:val="24"/>
          <w:szCs w:val="24"/>
          <w:shd w:val="clear" w:color="auto" w:fill="FFFFFF"/>
        </w:rPr>
        <w:t xml:space="preserve"> 1945 </w:t>
      </w:r>
      <w:proofErr w:type="spellStart"/>
      <w:r w:rsidR="004D0241" w:rsidRPr="004D0241">
        <w:rPr>
          <w:rFonts w:ascii="Times New Roman" w:hAnsi="Times New Roman" w:cs="Times New Roman"/>
          <w:color w:val="222222"/>
          <w:sz w:val="24"/>
          <w:szCs w:val="24"/>
          <w:shd w:val="clear" w:color="auto" w:fill="FFFFFF"/>
        </w:rPr>
        <w:t>menjadi</w:t>
      </w:r>
      <w:proofErr w:type="spellEnd"/>
      <w:r w:rsidR="004D0241" w:rsidRPr="004D0241">
        <w:rPr>
          <w:rFonts w:ascii="Times New Roman" w:hAnsi="Times New Roman" w:cs="Times New Roman"/>
          <w:color w:val="222222"/>
          <w:sz w:val="24"/>
          <w:szCs w:val="24"/>
          <w:shd w:val="clear" w:color="auto" w:fill="FFFFFF"/>
        </w:rPr>
        <w:t xml:space="preserve"> </w:t>
      </w:r>
      <w:proofErr w:type="spellStart"/>
      <w:r w:rsidR="004D0241" w:rsidRPr="004D0241">
        <w:rPr>
          <w:rFonts w:ascii="Times New Roman" w:hAnsi="Times New Roman" w:cs="Times New Roman"/>
          <w:color w:val="222222"/>
          <w:sz w:val="24"/>
          <w:szCs w:val="24"/>
          <w:shd w:val="clear" w:color="auto" w:fill="FFFFFF"/>
        </w:rPr>
        <w:t>Rp</w:t>
      </w:r>
      <w:proofErr w:type="spellEnd"/>
      <w:r w:rsidR="004D0241" w:rsidRPr="004D0241">
        <w:rPr>
          <w:rFonts w:ascii="Times New Roman" w:hAnsi="Times New Roman" w:cs="Times New Roman"/>
          <w:color w:val="222222"/>
          <w:sz w:val="24"/>
          <w:szCs w:val="24"/>
          <w:shd w:val="clear" w:color="auto" w:fill="FFFFFF"/>
        </w:rPr>
        <w:t xml:space="preserve"> 476.</w:t>
      </w:r>
      <w:r w:rsidR="00506971">
        <w:rPr>
          <w:rFonts w:ascii="Times New Roman" w:hAnsi="Times New Roman" w:cs="Times New Roman"/>
          <w:color w:val="222222"/>
          <w:sz w:val="24"/>
          <w:szCs w:val="24"/>
          <w:shd w:val="clear" w:color="auto" w:fill="FFFFFF"/>
        </w:rPr>
        <w:t xml:space="preserve"> </w:t>
      </w:r>
      <w:proofErr w:type="spellStart"/>
      <w:r w:rsidR="00506971" w:rsidRPr="00A13F1E">
        <w:rPr>
          <w:rFonts w:ascii="Times New Roman" w:hAnsi="Times New Roman" w:cs="Times New Roman"/>
          <w:sz w:val="24"/>
          <w:szCs w:val="24"/>
          <w:shd w:val="clear" w:color="auto" w:fill="FFFFFF"/>
        </w:rPr>
        <w:t>Kecurangan</w:t>
      </w:r>
      <w:proofErr w:type="spellEnd"/>
      <w:r w:rsidR="00506971" w:rsidRPr="00A13F1E">
        <w:rPr>
          <w:rFonts w:ascii="Times New Roman" w:hAnsi="Times New Roman" w:cs="Times New Roman"/>
          <w:sz w:val="24"/>
          <w:szCs w:val="24"/>
          <w:shd w:val="clear" w:color="auto" w:fill="FFFFFF"/>
        </w:rPr>
        <w:t xml:space="preserve"> yang </w:t>
      </w:r>
      <w:proofErr w:type="spellStart"/>
      <w:r w:rsidR="00506971" w:rsidRPr="00A13F1E">
        <w:rPr>
          <w:rFonts w:ascii="Times New Roman" w:hAnsi="Times New Roman" w:cs="Times New Roman"/>
          <w:sz w:val="24"/>
          <w:szCs w:val="24"/>
          <w:shd w:val="clear" w:color="auto" w:fill="FFFFFF"/>
        </w:rPr>
        <w:t>dilakukan</w:t>
      </w:r>
      <w:proofErr w:type="spellEnd"/>
      <w:r w:rsidR="00506971" w:rsidRPr="00A13F1E">
        <w:rPr>
          <w:rFonts w:ascii="Times New Roman" w:hAnsi="Times New Roman" w:cs="Times New Roman"/>
          <w:sz w:val="24"/>
          <w:szCs w:val="24"/>
          <w:shd w:val="clear" w:color="auto" w:fill="FFFFFF"/>
        </w:rPr>
        <w:t xml:space="preserve"> </w:t>
      </w:r>
      <w:proofErr w:type="spellStart"/>
      <w:r w:rsidR="00506971" w:rsidRPr="00A13F1E">
        <w:rPr>
          <w:rFonts w:ascii="Times New Roman" w:hAnsi="Times New Roman" w:cs="Times New Roman"/>
          <w:sz w:val="24"/>
          <w:szCs w:val="24"/>
          <w:shd w:val="clear" w:color="auto" w:fill="FFFFFF"/>
        </w:rPr>
        <w:t>merupakan</w:t>
      </w:r>
      <w:proofErr w:type="spellEnd"/>
      <w:r w:rsidR="00506971" w:rsidRPr="00A13F1E">
        <w:rPr>
          <w:rFonts w:ascii="Times New Roman" w:hAnsi="Times New Roman" w:cs="Times New Roman"/>
          <w:sz w:val="24"/>
          <w:szCs w:val="24"/>
          <w:shd w:val="clear" w:color="auto" w:fill="FFFFFF"/>
        </w:rPr>
        <w:t xml:space="preserve"> </w:t>
      </w:r>
      <w:proofErr w:type="spellStart"/>
      <w:r w:rsidR="00506971" w:rsidRPr="00A13F1E">
        <w:rPr>
          <w:rFonts w:ascii="Times New Roman" w:hAnsi="Times New Roman" w:cs="Times New Roman"/>
          <w:sz w:val="24"/>
          <w:szCs w:val="24"/>
          <w:shd w:val="clear" w:color="auto" w:fill="FFFFFF"/>
        </w:rPr>
        <w:t>akibat</w:t>
      </w:r>
      <w:proofErr w:type="spellEnd"/>
      <w:r w:rsidR="00506971" w:rsidRPr="00A13F1E">
        <w:rPr>
          <w:rFonts w:ascii="Times New Roman" w:hAnsi="Times New Roman" w:cs="Times New Roman"/>
          <w:sz w:val="24"/>
          <w:szCs w:val="24"/>
          <w:shd w:val="clear" w:color="auto" w:fill="FFFFFF"/>
        </w:rPr>
        <w:t xml:space="preserve"> </w:t>
      </w:r>
      <w:proofErr w:type="spellStart"/>
      <w:r w:rsidR="00506971" w:rsidRPr="00A13F1E">
        <w:rPr>
          <w:rFonts w:ascii="Times New Roman" w:hAnsi="Times New Roman" w:cs="Times New Roman"/>
          <w:sz w:val="24"/>
          <w:szCs w:val="24"/>
          <w:shd w:val="clear" w:color="auto" w:fill="FFFFFF"/>
        </w:rPr>
        <w:t>dari</w:t>
      </w:r>
      <w:proofErr w:type="spellEnd"/>
      <w:r w:rsidR="00506971" w:rsidRPr="00A13F1E">
        <w:rPr>
          <w:rFonts w:ascii="Times New Roman" w:hAnsi="Times New Roman" w:cs="Times New Roman"/>
          <w:sz w:val="24"/>
          <w:szCs w:val="24"/>
          <w:shd w:val="clear" w:color="auto" w:fill="FFFFFF"/>
        </w:rPr>
        <w:t xml:space="preserve"> </w:t>
      </w:r>
      <w:proofErr w:type="spellStart"/>
      <w:r w:rsidR="00506971" w:rsidRPr="00A13F1E">
        <w:rPr>
          <w:rFonts w:ascii="Times New Roman" w:hAnsi="Times New Roman" w:cs="Times New Roman"/>
          <w:sz w:val="24"/>
          <w:szCs w:val="24"/>
          <w:shd w:val="clear" w:color="auto" w:fill="FFFFFF"/>
        </w:rPr>
        <w:t>buruknya</w:t>
      </w:r>
      <w:proofErr w:type="spellEnd"/>
      <w:r w:rsidR="00506971" w:rsidRPr="00A13F1E">
        <w:rPr>
          <w:rFonts w:ascii="Times New Roman" w:hAnsi="Times New Roman" w:cs="Times New Roman"/>
          <w:sz w:val="24"/>
          <w:szCs w:val="24"/>
          <w:shd w:val="clear" w:color="auto" w:fill="FFFFFF"/>
        </w:rPr>
        <w:t xml:space="preserve"> </w:t>
      </w:r>
      <w:proofErr w:type="spellStart"/>
      <w:r w:rsidR="00506971" w:rsidRPr="00A13F1E">
        <w:rPr>
          <w:rFonts w:ascii="Times New Roman" w:hAnsi="Times New Roman" w:cs="Times New Roman"/>
          <w:sz w:val="24"/>
          <w:szCs w:val="24"/>
          <w:shd w:val="clear" w:color="auto" w:fill="FFFFFF"/>
        </w:rPr>
        <w:t>sistem</w:t>
      </w:r>
      <w:proofErr w:type="spellEnd"/>
      <w:r w:rsidR="00506971" w:rsidRPr="00A13F1E">
        <w:rPr>
          <w:rFonts w:ascii="Times New Roman" w:hAnsi="Times New Roman" w:cs="Times New Roman"/>
          <w:sz w:val="24"/>
          <w:szCs w:val="24"/>
          <w:shd w:val="clear" w:color="auto" w:fill="FFFFFF"/>
        </w:rPr>
        <w:t xml:space="preserve"> tata </w:t>
      </w:r>
      <w:proofErr w:type="spellStart"/>
      <w:r w:rsidR="00506971" w:rsidRPr="00A13F1E">
        <w:rPr>
          <w:rFonts w:ascii="Times New Roman" w:hAnsi="Times New Roman" w:cs="Times New Roman"/>
          <w:sz w:val="24"/>
          <w:szCs w:val="24"/>
          <w:shd w:val="clear" w:color="auto" w:fill="FFFFFF"/>
        </w:rPr>
        <w:t>kelola</w:t>
      </w:r>
      <w:proofErr w:type="spellEnd"/>
      <w:r w:rsidR="00506971" w:rsidRPr="00A13F1E">
        <w:rPr>
          <w:rFonts w:ascii="Times New Roman" w:hAnsi="Times New Roman" w:cs="Times New Roman"/>
          <w:sz w:val="24"/>
          <w:szCs w:val="24"/>
          <w:shd w:val="clear" w:color="auto" w:fill="FFFFFF"/>
        </w:rPr>
        <w:t xml:space="preserve"> </w:t>
      </w:r>
      <w:proofErr w:type="spellStart"/>
      <w:r w:rsidR="00506971" w:rsidRPr="00A13F1E">
        <w:rPr>
          <w:rFonts w:ascii="Times New Roman" w:hAnsi="Times New Roman" w:cs="Times New Roman"/>
          <w:sz w:val="24"/>
          <w:szCs w:val="24"/>
          <w:shd w:val="clear" w:color="auto" w:fill="FFFFFF"/>
        </w:rPr>
        <w:t>perusahaan</w:t>
      </w:r>
      <w:proofErr w:type="spellEnd"/>
      <w:r w:rsidR="00506971">
        <w:rPr>
          <w:rFonts w:ascii="Times New Roman" w:hAnsi="Times New Roman" w:cs="Times New Roman"/>
          <w:sz w:val="24"/>
          <w:szCs w:val="24"/>
          <w:shd w:val="clear" w:color="auto" w:fill="FFFFFF"/>
        </w:rPr>
        <w:t xml:space="preserve"> yang pada </w:t>
      </w:r>
      <w:proofErr w:type="spellStart"/>
      <w:r w:rsidR="00506971">
        <w:rPr>
          <w:rFonts w:ascii="Times New Roman" w:hAnsi="Times New Roman" w:cs="Times New Roman"/>
          <w:sz w:val="24"/>
          <w:szCs w:val="24"/>
          <w:shd w:val="clear" w:color="auto" w:fill="FFFFFF"/>
        </w:rPr>
        <w:t>akhirnya</w:t>
      </w:r>
      <w:proofErr w:type="spellEnd"/>
      <w:r w:rsidR="00506971">
        <w:rPr>
          <w:rFonts w:ascii="Times New Roman" w:hAnsi="Times New Roman" w:cs="Times New Roman"/>
          <w:sz w:val="24"/>
          <w:szCs w:val="24"/>
          <w:shd w:val="clear" w:color="auto" w:fill="FFFFFF"/>
        </w:rPr>
        <w:t xml:space="preserve"> </w:t>
      </w:r>
      <w:proofErr w:type="spellStart"/>
      <w:r w:rsidR="00506971">
        <w:rPr>
          <w:rFonts w:ascii="Times New Roman" w:hAnsi="Times New Roman" w:cs="Times New Roman"/>
          <w:sz w:val="24"/>
          <w:szCs w:val="24"/>
          <w:shd w:val="clear" w:color="auto" w:fill="FFFFFF"/>
        </w:rPr>
        <w:t>menurunkan</w:t>
      </w:r>
      <w:proofErr w:type="spellEnd"/>
      <w:r w:rsidR="00506971">
        <w:rPr>
          <w:rFonts w:ascii="Times New Roman" w:hAnsi="Times New Roman" w:cs="Times New Roman"/>
          <w:sz w:val="24"/>
          <w:szCs w:val="24"/>
          <w:shd w:val="clear" w:color="auto" w:fill="FFFFFF"/>
        </w:rPr>
        <w:t xml:space="preserve"> </w:t>
      </w:r>
      <w:proofErr w:type="spellStart"/>
      <w:r w:rsidR="00506971">
        <w:rPr>
          <w:rFonts w:ascii="Times New Roman" w:hAnsi="Times New Roman" w:cs="Times New Roman"/>
          <w:sz w:val="24"/>
          <w:szCs w:val="24"/>
          <w:shd w:val="clear" w:color="auto" w:fill="FFFFFF"/>
        </w:rPr>
        <w:t>nilai</w:t>
      </w:r>
      <w:proofErr w:type="spellEnd"/>
      <w:r w:rsidR="00506971">
        <w:rPr>
          <w:rFonts w:ascii="Times New Roman" w:hAnsi="Times New Roman" w:cs="Times New Roman"/>
          <w:sz w:val="24"/>
          <w:szCs w:val="24"/>
          <w:shd w:val="clear" w:color="auto" w:fill="FFFFFF"/>
        </w:rPr>
        <w:t xml:space="preserve"> </w:t>
      </w:r>
      <w:proofErr w:type="spellStart"/>
      <w:r w:rsidR="00506971">
        <w:rPr>
          <w:rFonts w:ascii="Times New Roman" w:hAnsi="Times New Roman" w:cs="Times New Roman"/>
          <w:sz w:val="24"/>
          <w:szCs w:val="24"/>
          <w:shd w:val="clear" w:color="auto" w:fill="FFFFFF"/>
        </w:rPr>
        <w:t>perusahaan</w:t>
      </w:r>
      <w:proofErr w:type="spellEnd"/>
      <w:r w:rsidR="00506971">
        <w:rPr>
          <w:rFonts w:ascii="Times New Roman" w:hAnsi="Times New Roman" w:cs="Times New Roman"/>
          <w:sz w:val="24"/>
          <w:szCs w:val="24"/>
          <w:shd w:val="clear" w:color="auto" w:fill="FFFFFF"/>
        </w:rPr>
        <w:t xml:space="preserve"> </w:t>
      </w:r>
      <w:proofErr w:type="spellStart"/>
      <w:r w:rsidR="00506971">
        <w:rPr>
          <w:rFonts w:ascii="Times New Roman" w:hAnsi="Times New Roman" w:cs="Times New Roman"/>
          <w:sz w:val="24"/>
          <w:szCs w:val="24"/>
          <w:shd w:val="clear" w:color="auto" w:fill="FFFFFF"/>
        </w:rPr>
        <w:t>tercermin</w:t>
      </w:r>
      <w:proofErr w:type="spellEnd"/>
      <w:r w:rsidR="00506971">
        <w:rPr>
          <w:rFonts w:ascii="Times New Roman" w:hAnsi="Times New Roman" w:cs="Times New Roman"/>
          <w:sz w:val="24"/>
          <w:szCs w:val="24"/>
          <w:shd w:val="clear" w:color="auto" w:fill="FFFFFF"/>
        </w:rPr>
        <w:t xml:space="preserve"> </w:t>
      </w:r>
      <w:proofErr w:type="spellStart"/>
      <w:r w:rsidR="00506971">
        <w:rPr>
          <w:rFonts w:ascii="Times New Roman" w:hAnsi="Times New Roman" w:cs="Times New Roman"/>
          <w:sz w:val="24"/>
          <w:szCs w:val="24"/>
          <w:shd w:val="clear" w:color="auto" w:fill="FFFFFF"/>
        </w:rPr>
        <w:t>dari</w:t>
      </w:r>
      <w:proofErr w:type="spellEnd"/>
      <w:r w:rsidR="00506971">
        <w:rPr>
          <w:rFonts w:ascii="Times New Roman" w:hAnsi="Times New Roman" w:cs="Times New Roman"/>
          <w:sz w:val="24"/>
          <w:szCs w:val="24"/>
          <w:shd w:val="clear" w:color="auto" w:fill="FFFFFF"/>
        </w:rPr>
        <w:t xml:space="preserve"> </w:t>
      </w:r>
      <w:proofErr w:type="spellStart"/>
      <w:r w:rsidR="00506971">
        <w:rPr>
          <w:rFonts w:ascii="Times New Roman" w:hAnsi="Times New Roman" w:cs="Times New Roman"/>
          <w:sz w:val="24"/>
          <w:szCs w:val="24"/>
          <w:shd w:val="clear" w:color="auto" w:fill="FFFFFF"/>
        </w:rPr>
        <w:t>harga</w:t>
      </w:r>
      <w:proofErr w:type="spellEnd"/>
      <w:r w:rsidR="00506971">
        <w:rPr>
          <w:rFonts w:ascii="Times New Roman" w:hAnsi="Times New Roman" w:cs="Times New Roman"/>
          <w:sz w:val="24"/>
          <w:szCs w:val="24"/>
          <w:shd w:val="clear" w:color="auto" w:fill="FFFFFF"/>
        </w:rPr>
        <w:t xml:space="preserve"> </w:t>
      </w:r>
      <w:proofErr w:type="spellStart"/>
      <w:r w:rsidR="00506971">
        <w:rPr>
          <w:rFonts w:ascii="Times New Roman" w:hAnsi="Times New Roman" w:cs="Times New Roman"/>
          <w:sz w:val="24"/>
          <w:szCs w:val="24"/>
          <w:shd w:val="clear" w:color="auto" w:fill="FFFFFF"/>
        </w:rPr>
        <w:t>saham</w:t>
      </w:r>
      <w:proofErr w:type="spellEnd"/>
      <w:r w:rsidR="00506971">
        <w:rPr>
          <w:rFonts w:ascii="Times New Roman" w:hAnsi="Times New Roman" w:cs="Times New Roman"/>
          <w:sz w:val="24"/>
          <w:szCs w:val="24"/>
          <w:shd w:val="clear" w:color="auto" w:fill="FFFFFF"/>
        </w:rPr>
        <w:t xml:space="preserve"> </w:t>
      </w:r>
      <w:proofErr w:type="spellStart"/>
      <w:r w:rsidR="003755B6">
        <w:rPr>
          <w:rFonts w:ascii="Times New Roman" w:hAnsi="Times New Roman" w:cs="Times New Roman"/>
          <w:sz w:val="24"/>
          <w:szCs w:val="24"/>
          <w:shd w:val="clear" w:color="auto" w:fill="FFFFFF"/>
        </w:rPr>
        <w:t>perusahaan</w:t>
      </w:r>
      <w:proofErr w:type="spellEnd"/>
      <w:r w:rsidR="003755B6">
        <w:rPr>
          <w:rFonts w:ascii="Times New Roman" w:hAnsi="Times New Roman" w:cs="Times New Roman"/>
          <w:sz w:val="24"/>
          <w:szCs w:val="24"/>
          <w:shd w:val="clear" w:color="auto" w:fill="FFFFFF"/>
        </w:rPr>
        <w:t xml:space="preserve"> </w:t>
      </w:r>
      <w:r w:rsidR="00506971">
        <w:rPr>
          <w:rFonts w:ascii="Times New Roman" w:hAnsi="Times New Roman" w:cs="Times New Roman"/>
          <w:sz w:val="24"/>
          <w:szCs w:val="24"/>
          <w:shd w:val="clear" w:color="auto" w:fill="FFFFFF"/>
        </w:rPr>
        <w:t xml:space="preserve">yang </w:t>
      </w:r>
      <w:proofErr w:type="spellStart"/>
      <w:r w:rsidR="00506971">
        <w:rPr>
          <w:rFonts w:ascii="Times New Roman" w:hAnsi="Times New Roman" w:cs="Times New Roman"/>
          <w:sz w:val="24"/>
          <w:szCs w:val="24"/>
          <w:shd w:val="clear" w:color="auto" w:fill="FFFFFF"/>
        </w:rPr>
        <w:t>menurun</w:t>
      </w:r>
      <w:proofErr w:type="spellEnd"/>
      <w:r w:rsidR="003755B6">
        <w:rPr>
          <w:rFonts w:ascii="Times New Roman" w:hAnsi="Times New Roman" w:cs="Times New Roman"/>
          <w:sz w:val="24"/>
          <w:szCs w:val="24"/>
          <w:shd w:val="clear" w:color="auto" w:fill="FFFFFF"/>
        </w:rPr>
        <w:t xml:space="preserve"> </w:t>
      </w:r>
      <w:proofErr w:type="spellStart"/>
      <w:r w:rsidR="003755B6">
        <w:rPr>
          <w:rFonts w:ascii="Times New Roman" w:hAnsi="Times New Roman" w:cs="Times New Roman"/>
          <w:sz w:val="24"/>
          <w:szCs w:val="24"/>
          <w:shd w:val="clear" w:color="auto" w:fill="FFFFFF"/>
        </w:rPr>
        <w:t>sebagai</w:t>
      </w:r>
      <w:proofErr w:type="spellEnd"/>
      <w:r w:rsidR="003755B6">
        <w:rPr>
          <w:rFonts w:ascii="Times New Roman" w:hAnsi="Times New Roman" w:cs="Times New Roman"/>
          <w:sz w:val="24"/>
          <w:szCs w:val="24"/>
          <w:shd w:val="clear" w:color="auto" w:fill="FFFFFF"/>
        </w:rPr>
        <w:t xml:space="preserve"> </w:t>
      </w:r>
      <w:proofErr w:type="spellStart"/>
      <w:r w:rsidR="003755B6">
        <w:rPr>
          <w:rFonts w:ascii="Times New Roman" w:hAnsi="Times New Roman" w:cs="Times New Roman"/>
          <w:sz w:val="24"/>
          <w:szCs w:val="24"/>
          <w:shd w:val="clear" w:color="auto" w:fill="FFFFFF"/>
        </w:rPr>
        <w:t>akibat</w:t>
      </w:r>
      <w:proofErr w:type="spellEnd"/>
      <w:r w:rsidR="003755B6">
        <w:rPr>
          <w:rFonts w:ascii="Times New Roman" w:hAnsi="Times New Roman" w:cs="Times New Roman"/>
          <w:sz w:val="24"/>
          <w:szCs w:val="24"/>
          <w:shd w:val="clear" w:color="auto" w:fill="FFFFFF"/>
        </w:rPr>
        <w:t xml:space="preserve"> </w:t>
      </w:r>
      <w:proofErr w:type="spellStart"/>
      <w:r w:rsidR="003755B6">
        <w:rPr>
          <w:rFonts w:ascii="Times New Roman" w:hAnsi="Times New Roman" w:cs="Times New Roman"/>
          <w:sz w:val="24"/>
          <w:szCs w:val="24"/>
          <w:shd w:val="clear" w:color="auto" w:fill="FFFFFF"/>
        </w:rPr>
        <w:t>dari</w:t>
      </w:r>
      <w:proofErr w:type="spellEnd"/>
      <w:r w:rsidR="003755B6">
        <w:rPr>
          <w:rFonts w:ascii="Times New Roman" w:hAnsi="Times New Roman" w:cs="Times New Roman"/>
          <w:sz w:val="24"/>
          <w:szCs w:val="24"/>
          <w:shd w:val="clear" w:color="auto" w:fill="FFFFFF"/>
        </w:rPr>
        <w:t xml:space="preserve"> </w:t>
      </w:r>
      <w:proofErr w:type="spellStart"/>
      <w:r w:rsidR="003755B6">
        <w:rPr>
          <w:rFonts w:ascii="Times New Roman" w:hAnsi="Times New Roman" w:cs="Times New Roman"/>
          <w:sz w:val="24"/>
          <w:szCs w:val="24"/>
          <w:shd w:val="clear" w:color="auto" w:fill="FFFFFF"/>
        </w:rPr>
        <w:t>persepsi</w:t>
      </w:r>
      <w:proofErr w:type="spellEnd"/>
      <w:r w:rsidR="003755B6">
        <w:rPr>
          <w:rFonts w:ascii="Times New Roman" w:hAnsi="Times New Roman" w:cs="Times New Roman"/>
          <w:sz w:val="24"/>
          <w:szCs w:val="24"/>
          <w:shd w:val="clear" w:color="auto" w:fill="FFFFFF"/>
        </w:rPr>
        <w:t xml:space="preserve"> investor </w:t>
      </w:r>
      <w:proofErr w:type="spellStart"/>
      <w:r w:rsidR="003755B6">
        <w:rPr>
          <w:rFonts w:ascii="Times New Roman" w:hAnsi="Times New Roman" w:cs="Times New Roman"/>
          <w:sz w:val="24"/>
          <w:szCs w:val="24"/>
          <w:shd w:val="clear" w:color="auto" w:fill="FFFFFF"/>
        </w:rPr>
        <w:t>terhadap</w:t>
      </w:r>
      <w:proofErr w:type="spellEnd"/>
      <w:r w:rsidR="003755B6">
        <w:rPr>
          <w:rFonts w:ascii="Times New Roman" w:hAnsi="Times New Roman" w:cs="Times New Roman"/>
          <w:sz w:val="24"/>
          <w:szCs w:val="24"/>
          <w:shd w:val="clear" w:color="auto" w:fill="FFFFFF"/>
        </w:rPr>
        <w:t xml:space="preserve"> </w:t>
      </w:r>
      <w:proofErr w:type="spellStart"/>
      <w:r w:rsidR="003755B6">
        <w:rPr>
          <w:rFonts w:ascii="Times New Roman" w:hAnsi="Times New Roman" w:cs="Times New Roman"/>
          <w:sz w:val="24"/>
          <w:szCs w:val="24"/>
          <w:shd w:val="clear" w:color="auto" w:fill="FFFFFF"/>
        </w:rPr>
        <w:t>kinerja</w:t>
      </w:r>
      <w:proofErr w:type="spellEnd"/>
      <w:r w:rsidR="003755B6">
        <w:rPr>
          <w:rFonts w:ascii="Times New Roman" w:hAnsi="Times New Roman" w:cs="Times New Roman"/>
          <w:sz w:val="24"/>
          <w:szCs w:val="24"/>
          <w:shd w:val="clear" w:color="auto" w:fill="FFFFFF"/>
        </w:rPr>
        <w:t xml:space="preserve"> </w:t>
      </w:r>
      <w:proofErr w:type="spellStart"/>
      <w:r w:rsidR="003755B6">
        <w:rPr>
          <w:rFonts w:ascii="Times New Roman" w:hAnsi="Times New Roman" w:cs="Times New Roman"/>
          <w:sz w:val="24"/>
          <w:szCs w:val="24"/>
          <w:shd w:val="clear" w:color="auto" w:fill="FFFFFF"/>
        </w:rPr>
        <w:t>perusahaan</w:t>
      </w:r>
      <w:proofErr w:type="spellEnd"/>
      <w:r w:rsidR="003755B6">
        <w:rPr>
          <w:rFonts w:ascii="Times New Roman" w:hAnsi="Times New Roman" w:cs="Times New Roman"/>
          <w:sz w:val="24"/>
          <w:szCs w:val="24"/>
          <w:shd w:val="clear" w:color="auto" w:fill="FFFFFF"/>
        </w:rPr>
        <w:t xml:space="preserve"> yang </w:t>
      </w:r>
      <w:proofErr w:type="spellStart"/>
      <w:r w:rsidR="003755B6">
        <w:rPr>
          <w:rFonts w:ascii="Times New Roman" w:hAnsi="Times New Roman" w:cs="Times New Roman"/>
          <w:sz w:val="24"/>
          <w:szCs w:val="24"/>
          <w:shd w:val="clear" w:color="auto" w:fill="FFFFFF"/>
        </w:rPr>
        <w:t>buruk</w:t>
      </w:r>
      <w:proofErr w:type="spellEnd"/>
      <w:r w:rsidR="003755B6">
        <w:rPr>
          <w:rFonts w:ascii="Times New Roman" w:hAnsi="Times New Roman" w:cs="Times New Roman"/>
          <w:sz w:val="24"/>
          <w:szCs w:val="24"/>
          <w:shd w:val="clear" w:color="auto" w:fill="FFFFFF"/>
        </w:rPr>
        <w:t>.</w:t>
      </w:r>
    </w:p>
    <w:p w14:paraId="2283D7CD"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pacing w:val="8"/>
          <w:sz w:val="24"/>
          <w:szCs w:val="24"/>
        </w:rPr>
      </w:pPr>
      <w:r w:rsidRPr="00513B3A">
        <w:rPr>
          <w:rFonts w:ascii="Times New Roman" w:eastAsia="Times New Roman" w:hAnsi="Times New Roman" w:cs="Times New Roman"/>
          <w:bCs/>
          <w:color w:val="000000" w:themeColor="text1"/>
          <w:sz w:val="24"/>
          <w:szCs w:val="24"/>
        </w:rPr>
        <w:t xml:space="preserve">Nilai </w:t>
      </w:r>
      <w:proofErr w:type="spellStart"/>
      <w:r w:rsidRPr="00513B3A">
        <w:rPr>
          <w:rFonts w:ascii="Times New Roman" w:eastAsia="Times New Roman" w:hAnsi="Times New Roman" w:cs="Times New Roman"/>
          <w:bCs/>
          <w:color w:val="000000" w:themeColor="text1"/>
          <w:sz w:val="24"/>
          <w:szCs w:val="24"/>
        </w:rPr>
        <w:t>perusahaan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merupakan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sebuah</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nilai</w:t>
      </w:r>
      <w:proofErr w:type="spellEnd"/>
      <w:r w:rsidRPr="00513B3A">
        <w:rPr>
          <w:rFonts w:ascii="Times New Roman" w:eastAsia="Times New Roman" w:hAnsi="Times New Roman" w:cs="Times New Roman"/>
          <w:bCs/>
          <w:color w:val="000000" w:themeColor="text1"/>
          <w:sz w:val="24"/>
          <w:szCs w:val="24"/>
        </w:rPr>
        <w:t xml:space="preserve"> yang </w:t>
      </w:r>
      <w:proofErr w:type="spellStart"/>
      <w:r w:rsidRPr="00513B3A">
        <w:rPr>
          <w:rFonts w:ascii="Times New Roman" w:eastAsia="Times New Roman" w:hAnsi="Times New Roman" w:cs="Times New Roman"/>
          <w:bCs/>
          <w:color w:val="000000" w:themeColor="text1"/>
          <w:sz w:val="24"/>
          <w:szCs w:val="24"/>
        </w:rPr>
        <w:t>menunjukkan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cerminan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dari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ekuitas</w:t>
      </w:r>
      <w:proofErr w:type="spellEnd"/>
      <w:r w:rsidRPr="00513B3A">
        <w:rPr>
          <w:rFonts w:ascii="Times New Roman" w:eastAsia="Times New Roman" w:hAnsi="Times New Roman" w:cs="Times New Roman"/>
          <w:bCs/>
          <w:color w:val="000000" w:themeColor="text1"/>
          <w:sz w:val="24"/>
          <w:szCs w:val="24"/>
        </w:rPr>
        <w:t xml:space="preserve"> dan </w:t>
      </w:r>
      <w:proofErr w:type="spellStart"/>
      <w:r w:rsidRPr="00513B3A">
        <w:rPr>
          <w:rFonts w:ascii="Times New Roman" w:eastAsia="Times New Roman" w:hAnsi="Times New Roman" w:cs="Times New Roman"/>
          <w:bCs/>
          <w:color w:val="000000" w:themeColor="text1"/>
          <w:sz w:val="24"/>
          <w:szCs w:val="24"/>
        </w:rPr>
        <w:t>nilai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buku</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perusahaan</w:t>
      </w:r>
      <w:proofErr w:type="spellEnd"/>
      <w:r w:rsidRPr="00513B3A">
        <w:rPr>
          <w:rFonts w:ascii="Times New Roman" w:eastAsia="Times New Roman" w:hAnsi="Times New Roman" w:cs="Times New Roman"/>
          <w:bCs/>
          <w:color w:val="000000" w:themeColor="text1"/>
          <w:sz w:val="24"/>
          <w:szCs w:val="24"/>
        </w:rPr>
        <w:t xml:space="preserve">. Nilai </w:t>
      </w:r>
      <w:proofErr w:type="spellStart"/>
      <w:r w:rsidRPr="00513B3A">
        <w:rPr>
          <w:rFonts w:ascii="Times New Roman" w:eastAsia="Times New Roman" w:hAnsi="Times New Roman" w:cs="Times New Roman"/>
          <w:bCs/>
          <w:color w:val="000000" w:themeColor="text1"/>
          <w:sz w:val="24"/>
          <w:szCs w:val="24"/>
        </w:rPr>
        <w:t>perusahaan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merupakan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konsep</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penting</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bagi</w:t>
      </w:r>
      <w:proofErr w:type="spellEnd"/>
      <w:r w:rsidRPr="00513B3A">
        <w:rPr>
          <w:rFonts w:ascii="Times New Roman" w:eastAsia="Times New Roman" w:hAnsi="Times New Roman" w:cs="Times New Roman"/>
          <w:bCs/>
          <w:color w:val="000000" w:themeColor="text1"/>
          <w:sz w:val="24"/>
          <w:szCs w:val="24"/>
        </w:rPr>
        <w:t xml:space="preserve"> investor, </w:t>
      </w:r>
      <w:proofErr w:type="spellStart"/>
      <w:r w:rsidRPr="00513B3A">
        <w:rPr>
          <w:rFonts w:ascii="Times New Roman" w:eastAsia="Times New Roman" w:hAnsi="Times New Roman" w:cs="Times New Roman"/>
          <w:bCs/>
          <w:color w:val="000000" w:themeColor="text1"/>
          <w:sz w:val="24"/>
          <w:szCs w:val="24"/>
        </w:rPr>
        <w:t>karena</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merupakan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indikator</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bagi</w:t>
      </w:r>
      <w:proofErr w:type="spellEnd"/>
      <w:r w:rsidRPr="00513B3A">
        <w:rPr>
          <w:rFonts w:ascii="Times New Roman" w:eastAsia="Times New Roman" w:hAnsi="Times New Roman" w:cs="Times New Roman"/>
          <w:bCs/>
          <w:color w:val="000000" w:themeColor="text1"/>
          <w:sz w:val="24"/>
          <w:szCs w:val="24"/>
        </w:rPr>
        <w:t xml:space="preserve"> pasar </w:t>
      </w:r>
      <w:proofErr w:type="spellStart"/>
      <w:r w:rsidRPr="00513B3A">
        <w:rPr>
          <w:rFonts w:ascii="Times New Roman" w:eastAsia="Times New Roman" w:hAnsi="Times New Roman" w:cs="Times New Roman"/>
          <w:bCs/>
          <w:color w:val="000000" w:themeColor="text1"/>
          <w:sz w:val="24"/>
          <w:szCs w:val="24"/>
        </w:rPr>
        <w:t>untuk</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menilai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perusahaan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secara</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keseluruhan</w:t>
      </w:r>
      <w:proofErr w:type="spellEnd"/>
      <w:r w:rsidRPr="00513B3A">
        <w:rPr>
          <w:rFonts w:ascii="Times New Roman" w:eastAsia="Times New Roman" w:hAnsi="Times New Roman" w:cs="Times New Roman"/>
          <w:bCs/>
          <w:color w:val="000000" w:themeColor="text1"/>
          <w:sz w:val="24"/>
          <w:szCs w:val="24"/>
        </w:rPr>
        <w:t xml:space="preserve">. Nilai </w:t>
      </w:r>
      <w:proofErr w:type="spellStart"/>
      <w:r w:rsidRPr="00513B3A">
        <w:rPr>
          <w:rFonts w:ascii="Times New Roman" w:eastAsia="Times New Roman" w:hAnsi="Times New Roman" w:cs="Times New Roman"/>
          <w:bCs/>
          <w:color w:val="000000" w:themeColor="text1"/>
          <w:sz w:val="24"/>
          <w:szCs w:val="24"/>
        </w:rPr>
        <w:t>perusahaan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dapat</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diukur</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melalui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beberapa</w:t>
      </w:r>
      <w:proofErr w:type="spellEnd"/>
      <w:r w:rsidRPr="00513B3A">
        <w:rPr>
          <w:rFonts w:ascii="Times New Roman" w:eastAsia="Times New Roman" w:hAnsi="Times New Roman" w:cs="Times New Roman"/>
          <w:bCs/>
          <w:color w:val="000000" w:themeColor="text1"/>
          <w:sz w:val="24"/>
          <w:szCs w:val="24"/>
        </w:rPr>
        <w:t xml:space="preserve"> </w:t>
      </w:r>
      <w:proofErr w:type="spellStart"/>
      <w:proofErr w:type="gramStart"/>
      <w:r w:rsidRPr="00513B3A">
        <w:rPr>
          <w:rFonts w:ascii="Times New Roman" w:eastAsia="Times New Roman" w:hAnsi="Times New Roman" w:cs="Times New Roman"/>
          <w:bCs/>
          <w:color w:val="000000" w:themeColor="text1"/>
          <w:sz w:val="24"/>
          <w:szCs w:val="24"/>
        </w:rPr>
        <w:t>aspek</w:t>
      </w:r>
      <w:proofErr w:type="spellEnd"/>
      <w:r w:rsidRPr="00513B3A">
        <w:rPr>
          <w:rFonts w:ascii="Times New Roman" w:eastAsia="Times New Roman" w:hAnsi="Times New Roman" w:cs="Times New Roman"/>
          <w:bCs/>
          <w:color w:val="000000" w:themeColor="text1"/>
          <w:sz w:val="24"/>
          <w:szCs w:val="24"/>
        </w:rPr>
        <w:t xml:space="preserve"> :</w:t>
      </w:r>
      <w:proofErr w:type="gram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Tobins’Q</w:t>
      </w:r>
      <w:proofErr w:type="spellEnd"/>
      <w:r w:rsidRPr="00513B3A">
        <w:rPr>
          <w:rFonts w:ascii="Times New Roman" w:eastAsia="Times New Roman" w:hAnsi="Times New Roman" w:cs="Times New Roman"/>
          <w:bCs/>
          <w:color w:val="000000" w:themeColor="text1"/>
          <w:sz w:val="24"/>
          <w:szCs w:val="24"/>
        </w:rPr>
        <w:t xml:space="preserve">, </w:t>
      </w:r>
      <w:r w:rsidRPr="008C48A2">
        <w:rPr>
          <w:rFonts w:ascii="Times New Roman" w:eastAsia="Times New Roman" w:hAnsi="Times New Roman" w:cs="Times New Roman"/>
          <w:bCs/>
          <w:i/>
          <w:color w:val="000000" w:themeColor="text1"/>
          <w:sz w:val="24"/>
          <w:szCs w:val="24"/>
        </w:rPr>
        <w:t>Price to Book Value</w:t>
      </w:r>
      <w:r w:rsidRPr="00513B3A">
        <w:rPr>
          <w:rFonts w:ascii="Times New Roman" w:eastAsia="Times New Roman" w:hAnsi="Times New Roman" w:cs="Times New Roman"/>
          <w:bCs/>
          <w:color w:val="000000" w:themeColor="text1"/>
          <w:sz w:val="24"/>
          <w:szCs w:val="24"/>
        </w:rPr>
        <w:t xml:space="preserve"> (PBV), </w:t>
      </w:r>
      <w:r w:rsidRPr="008C48A2">
        <w:rPr>
          <w:rFonts w:ascii="Times New Roman" w:eastAsia="Times New Roman" w:hAnsi="Times New Roman" w:cs="Times New Roman"/>
          <w:bCs/>
          <w:i/>
          <w:color w:val="000000" w:themeColor="text1"/>
          <w:sz w:val="24"/>
          <w:szCs w:val="24"/>
        </w:rPr>
        <w:t>Market to Book Value</w:t>
      </w:r>
      <w:r w:rsidRPr="00513B3A">
        <w:rPr>
          <w:rFonts w:ascii="Times New Roman" w:eastAsia="Times New Roman" w:hAnsi="Times New Roman" w:cs="Times New Roman"/>
          <w:bCs/>
          <w:color w:val="000000" w:themeColor="text1"/>
          <w:sz w:val="24"/>
          <w:szCs w:val="24"/>
        </w:rPr>
        <w:t xml:space="preserve"> (MBV), </w:t>
      </w:r>
      <w:r w:rsidRPr="008C48A2">
        <w:rPr>
          <w:rFonts w:ascii="Times New Roman" w:eastAsia="Times New Roman" w:hAnsi="Times New Roman" w:cs="Times New Roman"/>
          <w:bCs/>
          <w:i/>
          <w:color w:val="000000" w:themeColor="text1"/>
          <w:sz w:val="24"/>
          <w:szCs w:val="24"/>
        </w:rPr>
        <w:t xml:space="preserve">Price to Cash Flow, Price </w:t>
      </w:r>
      <w:proofErr w:type="spellStart"/>
      <w:r w:rsidRPr="008C48A2">
        <w:rPr>
          <w:rFonts w:ascii="Times New Roman" w:eastAsia="Times New Roman" w:hAnsi="Times New Roman" w:cs="Times New Roman"/>
          <w:bCs/>
          <w:i/>
          <w:color w:val="000000" w:themeColor="text1"/>
          <w:sz w:val="24"/>
          <w:szCs w:val="24"/>
        </w:rPr>
        <w:t>Earning</w:t>
      </w:r>
      <w:proofErr w:type="spellEnd"/>
      <w:r w:rsidRPr="008C48A2">
        <w:rPr>
          <w:rFonts w:ascii="Times New Roman" w:eastAsia="Times New Roman" w:hAnsi="Times New Roman" w:cs="Times New Roman"/>
          <w:bCs/>
          <w:i/>
          <w:color w:val="000000" w:themeColor="text1"/>
          <w:sz w:val="24"/>
          <w:szCs w:val="24"/>
        </w:rPr>
        <w:t xml:space="preserve"> Ratio</w:t>
      </w:r>
      <w:r w:rsidRPr="00513B3A">
        <w:rPr>
          <w:rFonts w:ascii="Times New Roman" w:eastAsia="Times New Roman" w:hAnsi="Times New Roman" w:cs="Times New Roman"/>
          <w:bCs/>
          <w:color w:val="000000" w:themeColor="text1"/>
          <w:sz w:val="24"/>
          <w:szCs w:val="24"/>
        </w:rPr>
        <w:t xml:space="preserve"> (PER).</w:t>
      </w:r>
      <w:r w:rsidR="007445A0">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Alternatif</w:t>
      </w:r>
      <w:proofErr w:type="spellEnd"/>
      <w:r w:rsidRPr="00513B3A">
        <w:rPr>
          <w:rFonts w:ascii="Times New Roman" w:eastAsia="Times New Roman" w:hAnsi="Times New Roman" w:cs="Times New Roman"/>
          <w:bCs/>
          <w:color w:val="000000" w:themeColor="text1"/>
          <w:sz w:val="24"/>
          <w:szCs w:val="24"/>
        </w:rPr>
        <w:t xml:space="preserve"> yang </w:t>
      </w:r>
      <w:proofErr w:type="spellStart"/>
      <w:r w:rsidRPr="00513B3A">
        <w:rPr>
          <w:rFonts w:ascii="Times New Roman" w:eastAsia="Times New Roman" w:hAnsi="Times New Roman" w:cs="Times New Roman"/>
          <w:bCs/>
          <w:color w:val="000000" w:themeColor="text1"/>
          <w:sz w:val="24"/>
          <w:szCs w:val="24"/>
        </w:rPr>
        <w:t>digunakan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dalam</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penelitian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ini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untuk</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melakukan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penilaian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terhadap</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nilai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perusahaan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dengan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menggunakan</w:t>
      </w:r>
      <w:proofErr w:type="spellEnd"/>
      <w:r w:rsidRPr="00513B3A">
        <w:rPr>
          <w:rFonts w:ascii="Times New Roman" w:eastAsia="Times New Roman" w:hAnsi="Times New Roman" w:cs="Times New Roman"/>
          <w:bCs/>
          <w:color w:val="000000" w:themeColor="text1"/>
          <w:sz w:val="24"/>
          <w:szCs w:val="24"/>
        </w:rPr>
        <w:t xml:space="preserve"> </w:t>
      </w:r>
      <w:r w:rsidRPr="00A11068">
        <w:rPr>
          <w:rFonts w:ascii="Times New Roman" w:eastAsia="Times New Roman" w:hAnsi="Times New Roman" w:cs="Times New Roman"/>
          <w:bCs/>
          <w:i/>
          <w:color w:val="000000" w:themeColor="text1"/>
          <w:sz w:val="24"/>
          <w:szCs w:val="24"/>
        </w:rPr>
        <w:t>Price to Book Value</w:t>
      </w:r>
      <w:r w:rsidRPr="00513B3A">
        <w:rPr>
          <w:rFonts w:ascii="Times New Roman" w:eastAsia="Times New Roman" w:hAnsi="Times New Roman" w:cs="Times New Roman"/>
          <w:bCs/>
          <w:color w:val="000000" w:themeColor="text1"/>
          <w:sz w:val="24"/>
          <w:szCs w:val="24"/>
        </w:rPr>
        <w:t xml:space="preserve"> (PBV). </w:t>
      </w:r>
      <w:proofErr w:type="spellStart"/>
      <w:r w:rsidRPr="00513B3A">
        <w:rPr>
          <w:rFonts w:ascii="Times New Roman" w:eastAsia="Times New Roman" w:hAnsi="Times New Roman" w:cs="Times New Roman"/>
          <w:bCs/>
          <w:color w:val="000000" w:themeColor="text1"/>
          <w:sz w:val="24"/>
          <w:szCs w:val="24"/>
        </w:rPr>
        <w:t>Rasio</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ini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sering</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digunakan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untuk</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membandingkan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harga</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saham</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dengan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nilai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perusahaan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berdasarkan</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aset</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bersihnya</w:t>
      </w:r>
      <w:proofErr w:type="spellEnd"/>
      <w:r w:rsidRPr="00513B3A">
        <w:rPr>
          <w:rFonts w:ascii="Times New Roman" w:eastAsia="Times New Roman" w:hAnsi="Times New Roman" w:cs="Times New Roman"/>
          <w:bCs/>
          <w:color w:val="000000" w:themeColor="text1"/>
          <w:sz w:val="24"/>
          <w:szCs w:val="24"/>
        </w:rPr>
        <w:t xml:space="preserve">. Investor </w:t>
      </w:r>
      <w:proofErr w:type="spellStart"/>
      <w:r w:rsidRPr="00513B3A">
        <w:rPr>
          <w:rFonts w:ascii="Times New Roman" w:eastAsia="Times New Roman" w:hAnsi="Times New Roman" w:cs="Times New Roman"/>
          <w:bCs/>
          <w:color w:val="000000" w:themeColor="text1"/>
          <w:sz w:val="24"/>
          <w:szCs w:val="24"/>
        </w:rPr>
        <w:t>umumnya</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mencari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saham</w:t>
      </w:r>
      <w:proofErr w:type="spellEnd"/>
      <w:r w:rsidRPr="00513B3A">
        <w:rPr>
          <w:rFonts w:ascii="Times New Roman" w:eastAsia="Times New Roman" w:hAnsi="Times New Roman" w:cs="Times New Roman"/>
          <w:bCs/>
          <w:color w:val="000000" w:themeColor="text1"/>
          <w:sz w:val="24"/>
          <w:szCs w:val="24"/>
        </w:rPr>
        <w:t xml:space="preserve"> yang PBV </w:t>
      </w:r>
      <w:proofErr w:type="spellStart"/>
      <w:r w:rsidRPr="00513B3A">
        <w:rPr>
          <w:rFonts w:ascii="Times New Roman" w:eastAsia="Times New Roman" w:hAnsi="Times New Roman" w:cs="Times New Roman"/>
          <w:bCs/>
          <w:color w:val="000000" w:themeColor="text1"/>
          <w:sz w:val="24"/>
          <w:szCs w:val="24"/>
        </w:rPr>
        <w:t>nya</w:t>
      </w:r>
      <w:proofErr w:type="spellEnd"/>
      <w:r w:rsidRPr="00513B3A">
        <w:rPr>
          <w:rFonts w:ascii="Times New Roman" w:eastAsia="Times New Roman" w:hAnsi="Times New Roman" w:cs="Times New Roman"/>
          <w:bCs/>
          <w:color w:val="000000" w:themeColor="text1"/>
          <w:sz w:val="24"/>
          <w:szCs w:val="24"/>
        </w:rPr>
        <w:t xml:space="preserve"> di </w:t>
      </w:r>
      <w:proofErr w:type="spellStart"/>
      <w:r w:rsidRPr="00513B3A">
        <w:rPr>
          <w:rFonts w:ascii="Times New Roman" w:eastAsia="Times New Roman" w:hAnsi="Times New Roman" w:cs="Times New Roman"/>
          <w:bCs/>
          <w:color w:val="000000" w:themeColor="text1"/>
          <w:sz w:val="24"/>
          <w:szCs w:val="24"/>
        </w:rPr>
        <w:t>bawah</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nilai</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harga</w:t>
      </w:r>
      <w:proofErr w:type="spellEnd"/>
      <w:r w:rsidRPr="00513B3A">
        <w:rPr>
          <w:rFonts w:ascii="Times New Roman" w:eastAsia="Times New Roman" w:hAnsi="Times New Roman" w:cs="Times New Roman"/>
          <w:bCs/>
          <w:color w:val="000000" w:themeColor="text1"/>
          <w:sz w:val="24"/>
          <w:szCs w:val="24"/>
        </w:rPr>
        <w:t xml:space="preserve"> </w:t>
      </w:r>
      <w:proofErr w:type="spellStart"/>
      <w:r w:rsidRPr="00513B3A">
        <w:rPr>
          <w:rFonts w:ascii="Times New Roman" w:eastAsia="Times New Roman" w:hAnsi="Times New Roman" w:cs="Times New Roman"/>
          <w:bCs/>
          <w:color w:val="000000" w:themeColor="text1"/>
          <w:sz w:val="24"/>
          <w:szCs w:val="24"/>
        </w:rPr>
        <w:t>sahamnya</w:t>
      </w:r>
      <w:proofErr w:type="spellEnd"/>
      <w:r w:rsidRPr="00513B3A">
        <w:rPr>
          <w:rFonts w:ascii="Times New Roman" w:eastAsia="Times New Roman" w:hAnsi="Times New Roman" w:cs="Times New Roman"/>
          <w:bCs/>
          <w:color w:val="000000" w:themeColor="text1"/>
          <w:sz w:val="24"/>
          <w:szCs w:val="24"/>
        </w:rPr>
        <w:t>.</w:t>
      </w:r>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Semakin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baik</w:t>
      </w:r>
      <w:proofErr w:type="spellEnd"/>
      <w:r w:rsidRPr="00513B3A">
        <w:rPr>
          <w:rStyle w:val="Strong"/>
          <w:rFonts w:ascii="Times New Roman" w:hAnsi="Times New Roman" w:cs="Times New Roman"/>
          <w:color w:val="000000" w:themeColor="text1"/>
          <w:sz w:val="24"/>
          <w:szCs w:val="24"/>
          <w:shd w:val="clear" w:color="auto" w:fill="FFFFFF"/>
        </w:rPr>
        <w:t xml:space="preserve"> </w:t>
      </w:r>
      <w:proofErr w:type="spellStart"/>
      <w:r w:rsidRPr="00513B3A">
        <w:rPr>
          <w:rStyle w:val="Strong"/>
          <w:rFonts w:ascii="Times New Roman" w:hAnsi="Times New Roman" w:cs="Times New Roman"/>
          <w:b w:val="0"/>
          <w:color w:val="000000" w:themeColor="text1"/>
          <w:sz w:val="24"/>
          <w:szCs w:val="24"/>
          <w:shd w:val="clear" w:color="auto" w:fill="FFFFFF"/>
        </w:rPr>
        <w:t>prospek</w:t>
      </w:r>
      <w:proofErr w:type="spellEnd"/>
      <w:r w:rsidRPr="00513B3A">
        <w:rPr>
          <w:rStyle w:val="Strong"/>
          <w:rFonts w:ascii="Times New Roman" w:hAnsi="Times New Roman" w:cs="Times New Roman"/>
          <w:b w:val="0"/>
          <w:color w:val="000000" w:themeColor="text1"/>
          <w:sz w:val="24"/>
          <w:szCs w:val="24"/>
          <w:shd w:val="clear" w:color="auto" w:fill="FFFFFF"/>
        </w:rPr>
        <w:t xml:space="preserve"> </w:t>
      </w:r>
      <w:proofErr w:type="spellStart"/>
      <w:r w:rsidRPr="00513B3A">
        <w:rPr>
          <w:rStyle w:val="Strong"/>
          <w:rFonts w:ascii="Times New Roman" w:hAnsi="Times New Roman" w:cs="Times New Roman"/>
          <w:b w:val="0"/>
          <w:color w:val="000000" w:themeColor="text1"/>
          <w:sz w:val="24"/>
          <w:szCs w:val="24"/>
          <w:shd w:val="clear" w:color="auto" w:fill="FFFFFF"/>
        </w:rPr>
        <w:t>sebuah</w:t>
      </w:r>
      <w:proofErr w:type="spellEnd"/>
      <w:r w:rsidRPr="00513B3A">
        <w:rPr>
          <w:rStyle w:val="Strong"/>
          <w:rFonts w:ascii="Times New Roman" w:hAnsi="Times New Roman" w:cs="Times New Roman"/>
          <w:b w:val="0"/>
          <w:color w:val="000000" w:themeColor="text1"/>
          <w:sz w:val="24"/>
          <w:szCs w:val="24"/>
          <w:shd w:val="clear" w:color="auto" w:fill="FFFFFF"/>
        </w:rPr>
        <w:t xml:space="preserve"> </w:t>
      </w:r>
      <w:proofErr w:type="spellStart"/>
      <w:r w:rsidRPr="00513B3A">
        <w:rPr>
          <w:rStyle w:val="Strong"/>
          <w:rFonts w:ascii="Times New Roman" w:hAnsi="Times New Roman" w:cs="Times New Roman"/>
          <w:b w:val="0"/>
          <w:color w:val="000000" w:themeColor="text1"/>
          <w:sz w:val="24"/>
          <w:szCs w:val="24"/>
          <w:shd w:val="clear" w:color="auto" w:fill="FFFFFF"/>
        </w:rPr>
        <w:t>emiten</w:t>
      </w:r>
      <w:proofErr w:type="spellEnd"/>
      <w:r w:rsidRPr="00513B3A">
        <w:rPr>
          <w:rStyle w:val="Strong"/>
          <w:rFonts w:ascii="Times New Roman" w:hAnsi="Times New Roman" w:cs="Times New Roman"/>
          <w:b w:val="0"/>
          <w:color w:val="000000" w:themeColor="text1"/>
          <w:sz w:val="24"/>
          <w:szCs w:val="24"/>
          <w:shd w:val="clear" w:color="auto" w:fill="FFFFFF"/>
        </w:rPr>
        <w:t xml:space="preserve"> dan </w:t>
      </w:r>
      <w:proofErr w:type="spellStart"/>
      <w:r w:rsidRPr="00513B3A">
        <w:rPr>
          <w:rStyle w:val="Strong"/>
          <w:rFonts w:ascii="Times New Roman" w:hAnsi="Times New Roman" w:cs="Times New Roman"/>
          <w:b w:val="0"/>
          <w:color w:val="000000" w:themeColor="text1"/>
          <w:sz w:val="24"/>
          <w:szCs w:val="24"/>
          <w:shd w:val="clear" w:color="auto" w:fill="FFFFFF"/>
        </w:rPr>
        <w:t>disukai</w:t>
      </w:r>
      <w:proofErr w:type="spellEnd"/>
      <w:r w:rsidRPr="00513B3A">
        <w:rPr>
          <w:rStyle w:val="Strong"/>
          <w:rFonts w:ascii="Times New Roman" w:hAnsi="Times New Roman" w:cs="Times New Roman"/>
          <w:b w:val="0"/>
          <w:color w:val="000000" w:themeColor="text1"/>
          <w:sz w:val="24"/>
          <w:szCs w:val="24"/>
          <w:shd w:val="clear" w:color="auto" w:fill="FFFFFF"/>
        </w:rPr>
        <w:t xml:space="preserve"> oleh </w:t>
      </w:r>
      <w:proofErr w:type="spellStart"/>
      <w:r w:rsidRPr="00513B3A">
        <w:rPr>
          <w:rStyle w:val="Strong"/>
          <w:rFonts w:ascii="Times New Roman" w:hAnsi="Times New Roman" w:cs="Times New Roman"/>
          <w:b w:val="0"/>
          <w:color w:val="000000" w:themeColor="text1"/>
          <w:sz w:val="24"/>
          <w:szCs w:val="24"/>
          <w:shd w:val="clear" w:color="auto" w:fill="FFFFFF"/>
        </w:rPr>
        <w:t>banyak</w:t>
      </w:r>
      <w:proofErr w:type="spellEnd"/>
      <w:r w:rsidRPr="00513B3A">
        <w:rPr>
          <w:rStyle w:val="Strong"/>
          <w:rFonts w:ascii="Times New Roman" w:hAnsi="Times New Roman" w:cs="Times New Roman"/>
          <w:b w:val="0"/>
          <w:color w:val="000000" w:themeColor="text1"/>
          <w:sz w:val="24"/>
          <w:szCs w:val="24"/>
          <w:shd w:val="clear" w:color="auto" w:fill="FFFFFF"/>
        </w:rPr>
        <w:t xml:space="preserve"> investor, </w:t>
      </w:r>
      <w:proofErr w:type="spellStart"/>
      <w:r w:rsidRPr="00513B3A">
        <w:rPr>
          <w:rStyle w:val="Strong"/>
          <w:rFonts w:ascii="Times New Roman" w:hAnsi="Times New Roman" w:cs="Times New Roman"/>
          <w:b w:val="0"/>
          <w:color w:val="000000" w:themeColor="text1"/>
          <w:sz w:val="24"/>
          <w:szCs w:val="24"/>
          <w:shd w:val="clear" w:color="auto" w:fill="FFFFFF"/>
        </w:rPr>
        <w:t>maka</w:t>
      </w:r>
      <w:proofErr w:type="spellEnd"/>
      <w:r w:rsidRPr="00513B3A">
        <w:rPr>
          <w:rStyle w:val="Strong"/>
          <w:rFonts w:ascii="Times New Roman" w:hAnsi="Times New Roman" w:cs="Times New Roman"/>
          <w:b w:val="0"/>
          <w:color w:val="000000" w:themeColor="text1"/>
          <w:sz w:val="24"/>
          <w:szCs w:val="24"/>
          <w:shd w:val="clear" w:color="auto" w:fill="FFFFFF"/>
        </w:rPr>
        <w:t xml:space="preserve"> </w:t>
      </w:r>
      <w:proofErr w:type="spellStart"/>
      <w:r w:rsidRPr="00513B3A">
        <w:rPr>
          <w:rStyle w:val="Strong"/>
          <w:rFonts w:ascii="Times New Roman" w:hAnsi="Times New Roman" w:cs="Times New Roman"/>
          <w:b w:val="0"/>
          <w:color w:val="000000" w:themeColor="text1"/>
          <w:sz w:val="24"/>
          <w:szCs w:val="24"/>
          <w:shd w:val="clear" w:color="auto" w:fill="FFFFFF"/>
        </w:rPr>
        <w:t>semakin</w:t>
      </w:r>
      <w:proofErr w:type="spellEnd"/>
      <w:r w:rsidRPr="00513B3A">
        <w:rPr>
          <w:rStyle w:val="Strong"/>
          <w:rFonts w:ascii="Times New Roman" w:hAnsi="Times New Roman" w:cs="Times New Roman"/>
          <w:b w:val="0"/>
          <w:color w:val="000000" w:themeColor="text1"/>
          <w:sz w:val="24"/>
          <w:szCs w:val="24"/>
          <w:shd w:val="clear" w:color="auto" w:fill="FFFFFF"/>
        </w:rPr>
        <w:t xml:space="preserve"> </w:t>
      </w:r>
      <w:proofErr w:type="spellStart"/>
      <w:r w:rsidRPr="00513B3A">
        <w:rPr>
          <w:rStyle w:val="Strong"/>
          <w:rFonts w:ascii="Times New Roman" w:hAnsi="Times New Roman" w:cs="Times New Roman"/>
          <w:b w:val="0"/>
          <w:color w:val="000000" w:themeColor="text1"/>
          <w:sz w:val="24"/>
          <w:szCs w:val="24"/>
          <w:shd w:val="clear" w:color="auto" w:fill="FFFFFF"/>
        </w:rPr>
        <w:t>tinggi</w:t>
      </w:r>
      <w:proofErr w:type="spellEnd"/>
      <w:r w:rsidRPr="00513B3A">
        <w:rPr>
          <w:rStyle w:val="Strong"/>
          <w:rFonts w:ascii="Times New Roman" w:hAnsi="Times New Roman" w:cs="Times New Roman"/>
          <w:b w:val="0"/>
          <w:color w:val="000000" w:themeColor="text1"/>
          <w:sz w:val="24"/>
          <w:szCs w:val="24"/>
          <w:shd w:val="clear" w:color="auto" w:fill="FFFFFF"/>
        </w:rPr>
        <w:t xml:space="preserve"> PBV </w:t>
      </w:r>
      <w:proofErr w:type="spellStart"/>
      <w:r w:rsidRPr="00513B3A">
        <w:rPr>
          <w:rStyle w:val="Strong"/>
          <w:rFonts w:ascii="Times New Roman" w:hAnsi="Times New Roman" w:cs="Times New Roman"/>
          <w:b w:val="0"/>
          <w:color w:val="000000" w:themeColor="text1"/>
          <w:sz w:val="24"/>
          <w:szCs w:val="24"/>
          <w:shd w:val="clear" w:color="auto" w:fill="FFFFFF"/>
        </w:rPr>
        <w:t>sahamnya</w:t>
      </w:r>
      <w:proofErr w:type="spellEnd"/>
      <w:r w:rsidRPr="00513B3A">
        <w:rPr>
          <w:rFonts w:ascii="Times New Roman" w:hAnsi="Times New Roman" w:cs="Times New Roman"/>
          <w:b/>
          <w:color w:val="000000" w:themeColor="text1"/>
          <w:sz w:val="24"/>
          <w:szCs w:val="24"/>
          <w:shd w:val="clear" w:color="auto" w:fill="FFFFFF"/>
        </w:rPr>
        <w:t>.</w:t>
      </w:r>
    </w:p>
    <w:p w14:paraId="36FA9376"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lang w:val="en-ID"/>
        </w:rPr>
      </w:pPr>
      <w:r w:rsidRPr="00513B3A">
        <w:rPr>
          <w:rFonts w:ascii="Times New Roman" w:hAnsi="Times New Roman" w:cs="Times New Roman"/>
          <w:color w:val="000000" w:themeColor="text1"/>
          <w:sz w:val="24"/>
          <w:szCs w:val="24"/>
          <w:lang w:val="id-ID"/>
        </w:rPr>
        <w:t xml:space="preserve">Nilai perusahaan dapat dipengaruhi oleh berbagai faktor, salah satunya adalah profitabilitas. Profitabilitas merupakan kemampuan perusahaan memperoleh laba </w:t>
      </w:r>
      <w:r w:rsidRPr="00513B3A">
        <w:rPr>
          <w:rFonts w:ascii="Times New Roman" w:hAnsi="Times New Roman" w:cs="Times New Roman"/>
          <w:color w:val="000000" w:themeColor="text1"/>
          <w:sz w:val="24"/>
          <w:szCs w:val="24"/>
          <w:lang w:val="id-ID"/>
        </w:rPr>
        <w:lastRenderedPageBreak/>
        <w:t>dari aktivitas perusahaan pada periode tertentu.</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Semakin baik pertumbuhan profitabilitas perusahaan maka nilai perusahaan juga akan dinilai baik oleh investor. Para investor lebih tertarik untuk menanamkan modal pada perusahaan dengan tingkat profitabilitas yang tinggi.</w:t>
      </w:r>
      <w:r w:rsidRPr="00513B3A">
        <w:rPr>
          <w:rFonts w:ascii="Times New Roman" w:hAnsi="Times New Roman" w:cs="Times New Roman"/>
          <w:color w:val="000000" w:themeColor="text1"/>
          <w:sz w:val="24"/>
          <w:szCs w:val="24"/>
          <w:lang w:val="en-ID"/>
        </w:rPr>
        <w:t xml:space="preserve"> </w:t>
      </w:r>
      <w:r w:rsidRPr="00513B3A">
        <w:rPr>
          <w:rFonts w:ascii="Times New Roman" w:hAnsi="Times New Roman" w:cs="Times New Roman"/>
          <w:color w:val="000000" w:themeColor="text1"/>
          <w:sz w:val="24"/>
          <w:szCs w:val="24"/>
          <w:lang w:val="en-ID"/>
        </w:rPr>
        <w:fldChar w:fldCharType="begin" w:fldLock="1"/>
      </w:r>
      <w:r w:rsidRPr="00513B3A">
        <w:rPr>
          <w:rFonts w:ascii="Times New Roman" w:hAnsi="Times New Roman" w:cs="Times New Roman"/>
          <w:color w:val="000000" w:themeColor="text1"/>
          <w:sz w:val="24"/>
          <w:szCs w:val="24"/>
          <w:lang w:val="en-ID"/>
        </w:rPr>
        <w:instrText>ADDIN CSL_CITATION { "citationItems" : [ { "id" : "ITEM-1", "itemData" : { "author" : [ { "dropping-particle" : "", "family" : "Rinnaya", "given" : "Ista Yansi", "non-dropping-particle" : "", "parse-names" : false, "suffix" : "" } ], "id" : "ITEM-1", "issue" : "2", "issued" : { "date-parts" : [ [ "2016" ] ] }, "title" : "Pengaruh Profitabilitas, Rasio Aktivitas,Keputusan Pendanaan,Keputusan Investasi terhadap Nilai Perusahaan", "type" : "article-journal", "volume" : "2" }, "uris" : [ "http://www.mendeley.com/documents/?uuid=d0646125-17eb-4b48-b3fb-efecb5ea236a" ] } ], "mendeley" : { "formattedCitation" : "(Rinnaya, 2016)", "manualFormatting" : "Rinnaya (2016)", "plainTextFormattedCitation" : "(Rinnaya, 2016)", "previouslyFormattedCitation" : "(Rinnaya, 2016)"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en-ID"/>
        </w:rPr>
        <w:fldChar w:fldCharType="separate"/>
      </w:r>
      <w:r w:rsidRPr="00513B3A">
        <w:rPr>
          <w:rFonts w:ascii="Times New Roman" w:hAnsi="Times New Roman" w:cs="Times New Roman"/>
          <w:noProof/>
          <w:color w:val="000000" w:themeColor="text1"/>
          <w:sz w:val="24"/>
          <w:szCs w:val="24"/>
          <w:lang w:val="en-ID"/>
        </w:rPr>
        <w:t>Rinnaya (2016)</w:t>
      </w:r>
      <w:r w:rsidRPr="00513B3A">
        <w:rPr>
          <w:rFonts w:ascii="Times New Roman" w:hAnsi="Times New Roman" w:cs="Times New Roman"/>
          <w:color w:val="000000" w:themeColor="text1"/>
          <w:sz w:val="24"/>
          <w:szCs w:val="24"/>
          <w:lang w:val="en-ID"/>
        </w:rPr>
        <w:fldChar w:fldCharType="end"/>
      </w:r>
      <w:r w:rsidRPr="00513B3A">
        <w:rPr>
          <w:rFonts w:ascii="Times New Roman" w:hAnsi="Times New Roman" w:cs="Times New Roman"/>
          <w:color w:val="000000" w:themeColor="text1"/>
          <w:sz w:val="24"/>
          <w:szCs w:val="24"/>
          <w:lang w:val="en-ID"/>
        </w:rPr>
        <w:t xml:space="preserve">, </w:t>
      </w:r>
      <w:r w:rsidRPr="00513B3A">
        <w:rPr>
          <w:rFonts w:ascii="Times New Roman" w:hAnsi="Times New Roman" w:cs="Times New Roman"/>
          <w:color w:val="000000" w:themeColor="text1"/>
          <w:sz w:val="24"/>
          <w:szCs w:val="24"/>
          <w:lang w:val="en-ID"/>
        </w:rPr>
        <w:fldChar w:fldCharType="begin" w:fldLock="1"/>
      </w:r>
      <w:r w:rsidRPr="00513B3A">
        <w:rPr>
          <w:rFonts w:ascii="Times New Roman" w:hAnsi="Times New Roman" w:cs="Times New Roman"/>
          <w:color w:val="000000" w:themeColor="text1"/>
          <w:sz w:val="24"/>
          <w:szCs w:val="24"/>
          <w:lang w:val="en-ID"/>
        </w:rPr>
        <w:instrText>ADDIN CSL_CITATION { "citationItems" : [ { "id" : "ITEM-1", "itemData" : { "author" : [ { "dropping-particle" : "", "family" : "Dewi;Wirajaya", "given" : "", "non-dropping-particle" : "", "parse-names" : false, "suffix" : "" } ], "id" : "ITEM-1", "issued" : { "date-parts" : [ [ "2013" ] ] }, "page" : "358-372", "title" : "Pengaruh Struktur Modal, Profitabilitas dan Ukuran Perusahaan pada Nilai Perusahaan", "type" : "article-journal", "volume" : "2" }, "uris" : [ "http://www.mendeley.com/documents/?uuid=42462e1f-6f09-475b-b3b3-a501a754b266" ] } ], "mendeley" : { "formattedCitation" : "(Dewi;Wirajaya, 2013)", "manualFormatting" : "Dewi dan Wirajaya (2013)", "plainTextFormattedCitation" : "(Dewi;Wirajaya, 2013)", "previouslyFormattedCitation" : "(Dewi;Wirajaya, 2013)"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en-ID"/>
        </w:rPr>
        <w:fldChar w:fldCharType="separate"/>
      </w:r>
      <w:r w:rsidRPr="00513B3A">
        <w:rPr>
          <w:rFonts w:ascii="Times New Roman" w:hAnsi="Times New Roman" w:cs="Times New Roman"/>
          <w:noProof/>
          <w:color w:val="000000" w:themeColor="text1"/>
          <w:sz w:val="24"/>
          <w:szCs w:val="24"/>
          <w:lang w:val="en-ID"/>
        </w:rPr>
        <w:t>Dewi dan Wirajaya (2013)</w:t>
      </w:r>
      <w:r w:rsidRPr="00513B3A">
        <w:rPr>
          <w:rFonts w:ascii="Times New Roman" w:hAnsi="Times New Roman" w:cs="Times New Roman"/>
          <w:color w:val="000000" w:themeColor="text1"/>
          <w:sz w:val="24"/>
          <w:szCs w:val="24"/>
          <w:lang w:val="en-ID"/>
        </w:rPr>
        <w:fldChar w:fldCharType="end"/>
      </w:r>
      <w:r w:rsidRPr="00513B3A">
        <w:rPr>
          <w:rFonts w:ascii="Times New Roman" w:hAnsi="Times New Roman" w:cs="Times New Roman"/>
          <w:color w:val="000000" w:themeColor="text1"/>
          <w:sz w:val="24"/>
          <w:szCs w:val="24"/>
          <w:lang w:val="en-ID"/>
        </w:rPr>
        <w:t xml:space="preserve">, dan </w:t>
      </w:r>
      <w:r w:rsidRPr="00513B3A">
        <w:rPr>
          <w:rFonts w:ascii="Times New Roman" w:hAnsi="Times New Roman" w:cs="Times New Roman"/>
          <w:color w:val="000000" w:themeColor="text1"/>
          <w:sz w:val="24"/>
          <w:szCs w:val="24"/>
          <w:lang w:val="en-ID"/>
        </w:rPr>
        <w:fldChar w:fldCharType="begin" w:fldLock="1"/>
      </w:r>
      <w:r w:rsidRPr="00513B3A">
        <w:rPr>
          <w:rFonts w:ascii="Times New Roman" w:hAnsi="Times New Roman" w:cs="Times New Roman"/>
          <w:color w:val="000000" w:themeColor="text1"/>
          <w:sz w:val="24"/>
          <w:szCs w:val="24"/>
          <w:lang w:val="en-ID"/>
        </w:rPr>
        <w:instrText>ADDIN CSL_CITATION { "citationItems" : [ { "id" : "ITEM-1", "itemData" : { "author" : [ { "dropping-particle" : "", "family" : "Hermuningsih", "given" : "Sri", "non-dropping-particle" : "", "parse-names" : false, "suffix" : "" } ], "id" : "ITEM-1", "issued" : { "date-parts" : [ [ "2013" ] ] }, "title" : "Pengaruh Profitabilitas , Growth Opportunity , Sruktur Modal terhadap Nilai Perusahaan pada Perusahaan Publik di Indonesia", "type" : "article-journal" }, "uris" : [ "http://www.mendeley.com/documents/?uuid=fc0a0be8-6ba5-4be1-beec-46cf09a5a340" ] } ], "mendeley" : { "formattedCitation" : "(Hermuningsih, 2013)", "manualFormatting" : "Hermuningsih (2013)", "plainTextFormattedCitation" : "(Hermuningsih, 2013)", "previouslyFormattedCitation" : "(Hermuningsih, 2013)"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en-ID"/>
        </w:rPr>
        <w:fldChar w:fldCharType="separate"/>
      </w:r>
      <w:r w:rsidRPr="00513B3A">
        <w:rPr>
          <w:rFonts w:ascii="Times New Roman" w:hAnsi="Times New Roman" w:cs="Times New Roman"/>
          <w:noProof/>
          <w:color w:val="000000" w:themeColor="text1"/>
          <w:sz w:val="24"/>
          <w:szCs w:val="24"/>
          <w:lang w:val="en-ID"/>
        </w:rPr>
        <w:t>Hermuningsih (2013)</w:t>
      </w:r>
      <w:r w:rsidRPr="00513B3A">
        <w:rPr>
          <w:rFonts w:ascii="Times New Roman" w:hAnsi="Times New Roman" w:cs="Times New Roman"/>
          <w:color w:val="000000" w:themeColor="text1"/>
          <w:sz w:val="24"/>
          <w:szCs w:val="24"/>
          <w:lang w:val="en-ID"/>
        </w:rPr>
        <w:fldChar w:fldCharType="end"/>
      </w:r>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dalam</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penelitiannya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menyatakan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bahwa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profitabilitas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berpengaruh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positif</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signifikan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terhadap</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Namun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penelitian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"Herawati", "given" : "Titin", "non-dropping-particle" : "", "parse-names" : false, "suffix" : "" } ], "id" : "ITEM-1", "issued" : { "date-parts" : [ [ "2013" ] ] }, "page" : "1-18", "title" : "Pengaruh Kebijakan Deviden, Kebijakan Hutang, dan Profitabilitas terhadap Nilai Perusahaan", "type" : "article-journal" }, "uris" : [ "http://www.mendeley.com/documents/?uuid=6642632d-0020-4774-9a3a-6fe236abcf8d" ] } ], "mendeley" : { "formattedCitation" : "(Herawati, 2013)", "manualFormatting" : "Herawati (2013)", "plainTextFormattedCitation" : "(Herawati, 2013)", "previouslyFormattedCitation" : "(Herawati, 2013)"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Herawati (2013)</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menunjukkan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bahwa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profitabilitas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berpengaruh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negatif</w:t>
      </w:r>
      <w:proofErr w:type="spellEnd"/>
      <w:r w:rsidRPr="00513B3A">
        <w:rPr>
          <w:rFonts w:ascii="Times New Roman" w:hAnsi="Times New Roman" w:cs="Times New Roman"/>
          <w:color w:val="000000" w:themeColor="text1"/>
          <w:sz w:val="24"/>
          <w:szCs w:val="24"/>
          <w:lang w:val="en-ID"/>
        </w:rPr>
        <w:t xml:space="preserve"> dan </w:t>
      </w:r>
      <w:proofErr w:type="spellStart"/>
      <w:r w:rsidRPr="00513B3A">
        <w:rPr>
          <w:rFonts w:ascii="Times New Roman" w:hAnsi="Times New Roman" w:cs="Times New Roman"/>
          <w:color w:val="000000" w:themeColor="text1"/>
          <w:sz w:val="24"/>
          <w:szCs w:val="24"/>
          <w:lang w:val="en-ID"/>
        </w:rPr>
        <w:t>signifikan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terhadap</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Sedangkan</w:t>
      </w:r>
      <w:proofErr w:type="spellEnd"/>
      <w:r w:rsidRPr="00513B3A">
        <w:rPr>
          <w:rFonts w:ascii="Times New Roman" w:hAnsi="Times New Roman" w:cs="Times New Roman"/>
          <w:color w:val="000000" w:themeColor="text1"/>
          <w:sz w:val="24"/>
          <w:szCs w:val="24"/>
          <w:lang w:val="en-ID"/>
        </w:rPr>
        <w:t xml:space="preserve">, </w:t>
      </w:r>
      <w:r w:rsidRPr="00513B3A">
        <w:rPr>
          <w:rFonts w:ascii="Times New Roman" w:hAnsi="Times New Roman" w:cs="Times New Roman"/>
          <w:color w:val="000000" w:themeColor="text1"/>
          <w:sz w:val="24"/>
          <w:szCs w:val="24"/>
          <w:lang w:val="en-ID"/>
        </w:rPr>
        <w:fldChar w:fldCharType="begin" w:fldLock="1"/>
      </w:r>
      <w:r w:rsidR="0048737B">
        <w:rPr>
          <w:rFonts w:ascii="Times New Roman" w:hAnsi="Times New Roman" w:cs="Times New Roman"/>
          <w:color w:val="000000" w:themeColor="text1"/>
          <w:sz w:val="24"/>
          <w:szCs w:val="24"/>
          <w:lang w:val="en-ID"/>
        </w:rPr>
        <w:instrText>ADDIN CSL_CITATION { "citationItems" : [ { "id" : "ITEM-1", "itemData" : { "author" : [ { "dropping-particle" : "", "family" : "Kalbuana", "given" : "Nawang; Mulyati", "non-dropping-particle" : "", "parse-names" : false, "suffix" : "" } ], "id" : "ITEM-1", "issue" : "2011", "issued" : { "date-parts" : [ [ "2016" ] ] }, "page" : "71-81", "title" : "Pengaruh Leverage,Profitabilitas,dan Ukuran Perusahaan terhadap Nilai Perusahaan", "type" : "article-journal" }, "uris" : [ "http://www.mendeley.com/documents/?uuid=5d5698cd-0744-4eec-86f5-c2c9e9b8f264" ] } ], "mendeley" : { "formattedCitation" : "(Kalbuana, 2016)", "manualFormatting" : "Kalbuana, et al. (2016)", "plainTextFormattedCitation" : "(Kalbuana, 2016)", "previouslyFormattedCitation" : "(Kalbuana, 2016)"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en-ID"/>
        </w:rPr>
        <w:fldChar w:fldCharType="separate"/>
      </w:r>
      <w:r w:rsidRPr="00513B3A">
        <w:rPr>
          <w:rFonts w:ascii="Times New Roman" w:hAnsi="Times New Roman" w:cs="Times New Roman"/>
          <w:noProof/>
          <w:color w:val="000000" w:themeColor="text1"/>
          <w:sz w:val="24"/>
          <w:szCs w:val="24"/>
          <w:lang w:val="en-ID"/>
        </w:rPr>
        <w:t>Kalbuana</w:t>
      </w:r>
      <w:r w:rsidR="00943E46" w:rsidRPr="00513B3A">
        <w:rPr>
          <w:rFonts w:ascii="Times New Roman" w:hAnsi="Times New Roman" w:cs="Times New Roman"/>
          <w:noProof/>
          <w:color w:val="000000" w:themeColor="text1"/>
          <w:sz w:val="24"/>
          <w:szCs w:val="24"/>
          <w:lang w:val="en-ID"/>
        </w:rPr>
        <w:t>, et al.</w:t>
      </w:r>
      <w:r w:rsidRPr="00513B3A">
        <w:rPr>
          <w:rFonts w:ascii="Times New Roman" w:hAnsi="Times New Roman" w:cs="Times New Roman"/>
          <w:noProof/>
          <w:color w:val="000000" w:themeColor="text1"/>
          <w:sz w:val="24"/>
          <w:szCs w:val="24"/>
          <w:lang w:val="en-ID"/>
        </w:rPr>
        <w:t xml:space="preserve"> (2016)</w:t>
      </w:r>
      <w:r w:rsidRPr="00513B3A">
        <w:rPr>
          <w:rFonts w:ascii="Times New Roman" w:hAnsi="Times New Roman" w:cs="Times New Roman"/>
          <w:color w:val="000000" w:themeColor="text1"/>
          <w:sz w:val="24"/>
          <w:szCs w:val="24"/>
          <w:lang w:val="en-ID"/>
        </w:rPr>
        <w:fldChar w:fldCharType="end"/>
      </w:r>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menyatakan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bahwa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profitabilitas</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secara</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signifikan</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tidak</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berpengaruh</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terhadap</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nilai</w:t>
      </w:r>
      <w:proofErr w:type="spellEnd"/>
      <w:r w:rsidRPr="00513B3A">
        <w:rPr>
          <w:rFonts w:ascii="Times New Roman" w:hAnsi="Times New Roman" w:cs="Times New Roman"/>
          <w:color w:val="000000" w:themeColor="text1"/>
          <w:sz w:val="24"/>
          <w:szCs w:val="24"/>
          <w:lang w:val="en-ID"/>
        </w:rPr>
        <w:t xml:space="preserve"> </w:t>
      </w:r>
      <w:proofErr w:type="spellStart"/>
      <w:r w:rsidRPr="00513B3A">
        <w:rPr>
          <w:rFonts w:ascii="Times New Roman" w:hAnsi="Times New Roman" w:cs="Times New Roman"/>
          <w:color w:val="000000" w:themeColor="text1"/>
          <w:sz w:val="24"/>
          <w:szCs w:val="24"/>
          <w:lang w:val="en-ID"/>
        </w:rPr>
        <w:t>perusahaan</w:t>
      </w:r>
      <w:proofErr w:type="spellEnd"/>
      <w:r w:rsidRPr="00513B3A">
        <w:rPr>
          <w:rFonts w:ascii="Times New Roman" w:hAnsi="Times New Roman" w:cs="Times New Roman"/>
          <w:color w:val="000000" w:themeColor="text1"/>
          <w:sz w:val="24"/>
          <w:szCs w:val="24"/>
          <w:lang w:val="en-ID"/>
        </w:rPr>
        <w:t>.</w:t>
      </w:r>
    </w:p>
    <w:p w14:paraId="45F7F45A" w14:textId="509BB696" w:rsidR="00D266EA" w:rsidRPr="00513B3A" w:rsidRDefault="00D266EA" w:rsidP="00630419">
      <w:pPr>
        <w:spacing w:after="0" w:line="480" w:lineRule="auto"/>
        <w:ind w:left="709" w:firstLine="436"/>
        <w:jc w:val="both"/>
        <w:rPr>
          <w:rFonts w:ascii="Times New Roman" w:hAnsi="Times New Roman" w:cs="Times New Roman"/>
          <w:color w:val="000000" w:themeColor="text1"/>
          <w:sz w:val="24"/>
          <w:szCs w:val="24"/>
          <w:shd w:val="clear" w:color="auto" w:fill="FFFFFF"/>
        </w:rPr>
      </w:pPr>
      <w:proofErr w:type="spellStart"/>
      <w:r w:rsidRPr="00513B3A">
        <w:rPr>
          <w:rFonts w:ascii="Times New Roman" w:hAnsi="Times New Roman" w:cs="Times New Roman"/>
          <w:color w:val="000000" w:themeColor="text1"/>
          <w:sz w:val="24"/>
          <w:szCs w:val="24"/>
          <w:shd w:val="clear" w:color="auto" w:fill="FFFFFF"/>
        </w:rPr>
        <w:t>Faktor</w:t>
      </w:r>
      <w:proofErr w:type="spellEnd"/>
      <w:r w:rsidRPr="00513B3A">
        <w:rPr>
          <w:rFonts w:ascii="Times New Roman" w:hAnsi="Times New Roman" w:cs="Times New Roman"/>
          <w:color w:val="000000" w:themeColor="text1"/>
          <w:sz w:val="24"/>
          <w:szCs w:val="24"/>
          <w:shd w:val="clear" w:color="auto" w:fill="FFFFFF"/>
        </w:rPr>
        <w:t xml:space="preserve"> lain yang juga </w:t>
      </w:r>
      <w:proofErr w:type="spellStart"/>
      <w:r w:rsidRPr="00513B3A">
        <w:rPr>
          <w:rFonts w:ascii="Times New Roman" w:hAnsi="Times New Roman" w:cs="Times New Roman"/>
          <w:color w:val="000000" w:themeColor="text1"/>
          <w:sz w:val="24"/>
          <w:szCs w:val="24"/>
          <w:shd w:val="clear" w:color="auto" w:fill="FFFFFF"/>
        </w:rPr>
        <w:t>berpengaruh</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terhadap</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nilai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adalah</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struktur</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Struktur</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merupakan</w:t>
      </w:r>
      <w:proofErr w:type="spellEnd"/>
      <w:r w:rsidRPr="00513B3A">
        <w:rPr>
          <w:rFonts w:ascii="Times New Roman" w:hAnsi="Times New Roman" w:cs="Times New Roman"/>
          <w:color w:val="000000" w:themeColor="text1"/>
          <w:sz w:val="24"/>
          <w:szCs w:val="24"/>
          <w:shd w:val="clear" w:color="auto" w:fill="FFFFFF"/>
        </w:rPr>
        <w:t xml:space="preserve"> salah </w:t>
      </w:r>
      <w:proofErr w:type="spellStart"/>
      <w:r w:rsidRPr="00513B3A">
        <w:rPr>
          <w:rFonts w:ascii="Times New Roman" w:hAnsi="Times New Roman" w:cs="Times New Roman"/>
          <w:color w:val="000000" w:themeColor="text1"/>
          <w:sz w:val="24"/>
          <w:szCs w:val="24"/>
          <w:shd w:val="clear" w:color="auto" w:fill="FFFFFF"/>
        </w:rPr>
        <w:t>satu</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unsur</w:t>
      </w:r>
      <w:proofErr w:type="spellEnd"/>
      <w:r w:rsidRPr="00513B3A">
        <w:rPr>
          <w:rFonts w:ascii="Times New Roman" w:hAnsi="Times New Roman" w:cs="Times New Roman"/>
          <w:color w:val="000000" w:themeColor="text1"/>
          <w:sz w:val="24"/>
          <w:szCs w:val="24"/>
          <w:shd w:val="clear" w:color="auto" w:fill="FFFFFF"/>
        </w:rPr>
        <w:t xml:space="preserve"> yang </w:t>
      </w:r>
      <w:proofErr w:type="spellStart"/>
      <w:r w:rsidRPr="00513B3A">
        <w:rPr>
          <w:rFonts w:ascii="Times New Roman" w:hAnsi="Times New Roman" w:cs="Times New Roman"/>
          <w:color w:val="000000" w:themeColor="text1"/>
          <w:sz w:val="24"/>
          <w:szCs w:val="24"/>
          <w:shd w:val="clear" w:color="auto" w:fill="FFFFFF"/>
        </w:rPr>
        <w:t>menentukan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baik</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buruknya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kinerja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Struktur</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akan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menentukan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sumber</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pembiayaan</w:t>
      </w:r>
      <w:proofErr w:type="spellEnd"/>
      <w:r w:rsidRPr="00513B3A">
        <w:rPr>
          <w:rFonts w:ascii="Times New Roman" w:hAnsi="Times New Roman" w:cs="Times New Roman"/>
          <w:color w:val="000000" w:themeColor="text1"/>
          <w:sz w:val="24"/>
          <w:szCs w:val="24"/>
          <w:shd w:val="clear" w:color="auto" w:fill="FFFFFF"/>
        </w:rPr>
        <w:t xml:space="preserve"> dan </w:t>
      </w:r>
      <w:proofErr w:type="spellStart"/>
      <w:r w:rsidRPr="00513B3A">
        <w:rPr>
          <w:rFonts w:ascii="Times New Roman" w:hAnsi="Times New Roman" w:cs="Times New Roman"/>
          <w:color w:val="000000" w:themeColor="text1"/>
          <w:sz w:val="24"/>
          <w:szCs w:val="24"/>
          <w:shd w:val="clear" w:color="auto" w:fill="FFFFFF"/>
        </w:rPr>
        <w:t>pembelanjaan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suatu</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Semakin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tingginya</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suatu</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yang </w:t>
      </w:r>
      <w:proofErr w:type="spellStart"/>
      <w:r w:rsidRPr="00513B3A">
        <w:rPr>
          <w:rFonts w:ascii="Times New Roman" w:hAnsi="Times New Roman" w:cs="Times New Roman"/>
          <w:color w:val="000000" w:themeColor="text1"/>
          <w:sz w:val="24"/>
          <w:szCs w:val="24"/>
          <w:shd w:val="clear" w:color="auto" w:fill="FFFFFF"/>
        </w:rPr>
        <w:t>berasal</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dari</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sendiri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baik</w:t>
      </w:r>
      <w:proofErr w:type="spellEnd"/>
      <w:r w:rsidRPr="00513B3A">
        <w:rPr>
          <w:rFonts w:ascii="Times New Roman" w:hAnsi="Times New Roman" w:cs="Times New Roman"/>
          <w:color w:val="000000" w:themeColor="text1"/>
          <w:sz w:val="24"/>
          <w:szCs w:val="24"/>
          <w:shd w:val="clear" w:color="auto" w:fill="FFFFFF"/>
        </w:rPr>
        <w:t xml:space="preserve"> investor </w:t>
      </w:r>
      <w:proofErr w:type="spellStart"/>
      <w:r w:rsidRPr="00513B3A">
        <w:rPr>
          <w:rFonts w:ascii="Times New Roman" w:hAnsi="Times New Roman" w:cs="Times New Roman"/>
          <w:color w:val="000000" w:themeColor="text1"/>
          <w:sz w:val="24"/>
          <w:szCs w:val="24"/>
          <w:shd w:val="clear" w:color="auto" w:fill="FFFFFF"/>
        </w:rPr>
        <w:t>maupun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pemilik</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mengindikasikan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rendahnya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hutang</w:t>
      </w:r>
      <w:proofErr w:type="spellEnd"/>
      <w:r w:rsidRPr="00513B3A">
        <w:rPr>
          <w:rFonts w:ascii="Times New Roman" w:hAnsi="Times New Roman" w:cs="Times New Roman"/>
          <w:color w:val="000000" w:themeColor="text1"/>
          <w:sz w:val="24"/>
          <w:szCs w:val="24"/>
          <w:shd w:val="clear" w:color="auto" w:fill="FFFFFF"/>
        </w:rPr>
        <w:t xml:space="preserve"> yang </w:t>
      </w:r>
      <w:proofErr w:type="spellStart"/>
      <w:r w:rsidRPr="00513B3A">
        <w:rPr>
          <w:rFonts w:ascii="Times New Roman" w:hAnsi="Times New Roman" w:cs="Times New Roman"/>
          <w:color w:val="000000" w:themeColor="text1"/>
          <w:sz w:val="24"/>
          <w:szCs w:val="24"/>
          <w:shd w:val="clear" w:color="auto" w:fill="FFFFFF"/>
        </w:rPr>
        <w:t>dimiliki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sehingga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cenderung</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memberikan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intensif</w:t>
      </w:r>
      <w:proofErr w:type="spellEnd"/>
      <w:r w:rsidRPr="00513B3A">
        <w:rPr>
          <w:rFonts w:ascii="Times New Roman" w:hAnsi="Times New Roman" w:cs="Times New Roman"/>
          <w:color w:val="000000" w:themeColor="text1"/>
          <w:sz w:val="24"/>
          <w:szCs w:val="24"/>
          <w:shd w:val="clear" w:color="auto" w:fill="FFFFFF"/>
        </w:rPr>
        <w:t xml:space="preserve"> yang </w:t>
      </w:r>
      <w:proofErr w:type="spellStart"/>
      <w:r w:rsidRPr="00513B3A">
        <w:rPr>
          <w:rFonts w:ascii="Times New Roman" w:hAnsi="Times New Roman" w:cs="Times New Roman"/>
          <w:color w:val="000000" w:themeColor="text1"/>
          <w:sz w:val="24"/>
          <w:szCs w:val="24"/>
          <w:shd w:val="clear" w:color="auto" w:fill="FFFFFF"/>
        </w:rPr>
        <w:t>lebih</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besar</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kepada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pemiliknya</w:t>
      </w:r>
      <w:proofErr w:type="spellEnd"/>
      <w:r w:rsidRPr="00513B3A">
        <w:rPr>
          <w:rFonts w:ascii="Times New Roman" w:hAnsi="Times New Roman" w:cs="Times New Roman"/>
          <w:color w:val="000000" w:themeColor="text1"/>
          <w:sz w:val="24"/>
          <w:szCs w:val="24"/>
          <w:shd w:val="clear" w:color="auto" w:fill="FFFFFF"/>
        </w:rPr>
        <w:t xml:space="preserve">, yang </w:t>
      </w:r>
      <w:proofErr w:type="spellStart"/>
      <w:r w:rsidRPr="00513B3A">
        <w:rPr>
          <w:rFonts w:ascii="Times New Roman" w:hAnsi="Times New Roman" w:cs="Times New Roman"/>
          <w:color w:val="000000" w:themeColor="text1"/>
          <w:sz w:val="24"/>
          <w:szCs w:val="24"/>
          <w:shd w:val="clear" w:color="auto" w:fill="FFFFFF"/>
        </w:rPr>
        <w:t>akhirnya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dapat</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mendorong</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tingginya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pembayaran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hasil</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investasi</w:t>
      </w:r>
      <w:proofErr w:type="spellEnd"/>
      <w:r w:rsidRPr="00513B3A">
        <w:rPr>
          <w:rFonts w:ascii="Times New Roman" w:hAnsi="Times New Roman" w:cs="Times New Roman"/>
          <w:color w:val="000000" w:themeColor="text1"/>
          <w:sz w:val="24"/>
          <w:szCs w:val="24"/>
          <w:shd w:val="clear" w:color="auto" w:fill="FFFFFF"/>
        </w:rPr>
        <w:t xml:space="preserve">, di mana pada </w:t>
      </w:r>
      <w:proofErr w:type="spellStart"/>
      <w:r w:rsidRPr="00513B3A">
        <w:rPr>
          <w:rFonts w:ascii="Times New Roman" w:hAnsi="Times New Roman" w:cs="Times New Roman"/>
          <w:color w:val="000000" w:themeColor="text1"/>
          <w:sz w:val="24"/>
          <w:szCs w:val="24"/>
          <w:shd w:val="clear" w:color="auto" w:fill="FFFFFF"/>
        </w:rPr>
        <w:t>akhirnya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akan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meningkatkan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nilai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dari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naiknya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harga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saham</w:t>
      </w:r>
      <w:proofErr w:type="spellEnd"/>
      <w:r w:rsidRPr="00513B3A">
        <w:rPr>
          <w:rFonts w:ascii="Times New Roman" w:hAnsi="Times New Roman" w:cs="Times New Roman"/>
          <w:color w:val="000000" w:themeColor="text1"/>
          <w:sz w:val="24"/>
          <w:szCs w:val="24"/>
          <w:shd w:val="clear" w:color="auto" w:fill="FFFFFF"/>
        </w:rPr>
        <w:t xml:space="preserve">. </w:t>
      </w:r>
      <w:r w:rsidRPr="00513B3A">
        <w:rPr>
          <w:rFonts w:ascii="Times New Roman" w:hAnsi="Times New Roman" w:cs="Times New Roman"/>
          <w:color w:val="000000" w:themeColor="text1"/>
          <w:sz w:val="24"/>
          <w:szCs w:val="24"/>
          <w:shd w:val="clear" w:color="auto" w:fill="FFFFFF"/>
        </w:rPr>
        <w:fldChar w:fldCharType="begin" w:fldLock="1"/>
      </w:r>
      <w:r w:rsidRPr="00513B3A">
        <w:rPr>
          <w:rFonts w:ascii="Times New Roman" w:hAnsi="Times New Roman" w:cs="Times New Roman"/>
          <w:color w:val="000000" w:themeColor="text1"/>
          <w:sz w:val="24"/>
          <w:szCs w:val="24"/>
          <w:shd w:val="clear" w:color="auto" w:fill="FFFFFF"/>
        </w:rPr>
        <w:instrText>ADDIN CSL_CITATION { "citationItems" : [ { "id" : "ITEM-1", "itemData" : { "author" : [ { "dropping-particle" : "", "family" : "Putu", "given" : "Ni", "non-dropping-particle" : "", "parse-names" : false, "suffix" : "" }, { "dropping-particle" : "", "family" : "Pratiwi", "given" : "Yuni", "non-dropping-particle" : "", "parse-names" : false, "suffix" : "" }, { "dropping-particle" : "", "family" : "Yudiaatmaja", "given" : "Fridayana", "non-dropping-particle" : "", "parse-names" : false, "suffix" : "" }, { "dropping-particle" : "", "family" : "Suwendra", "given" : "I Wayan", "non-dropping-particle" : "", "parse-names" : false, "suffix" : "" } ], "id" : "ITEM-1", "issue" : "1", "issued" : { "date-parts" : [ [ "2016" ] ] }, "title" : "Pengaruh Struktur Modal dan Ukuran Perusahaan terhadap Nilai Perusahaan", "type" : "article-journal", "volume" : "4" }, "uris" : [ "http://www.mendeley.com/documents/?uuid=3e39228d-09c8-4c53-ba2f-6b6d44b825bf" ] } ], "mendeley" : { "formattedCitation" : "(Putu, Pratiwi, Yudiaatmaja, &amp; Suwendra, 2016)", "manualFormatting" : "Pratiwi, et al (2016)", "plainTextFormattedCitation" : "(Putu, Pratiwi, Yudiaatmaja, &amp; Suwendra, 2016)", "previouslyFormattedCitation" : "(Putu, Pratiwi, Yudiaatmaja, &amp; Suwendra, 2016)" }, "properties" : { "noteIndex" : 0 }, "schema" : "https://github.com/citation-style-language/schema/raw/master/csl-citation.json" }</w:instrText>
      </w:r>
      <w:r w:rsidRPr="00513B3A">
        <w:rPr>
          <w:rFonts w:ascii="Times New Roman" w:hAnsi="Times New Roman" w:cs="Times New Roman"/>
          <w:color w:val="000000" w:themeColor="text1"/>
          <w:sz w:val="24"/>
          <w:szCs w:val="24"/>
          <w:shd w:val="clear" w:color="auto" w:fill="FFFFFF"/>
        </w:rPr>
        <w:fldChar w:fldCharType="separate"/>
      </w:r>
      <w:r w:rsidRPr="00513B3A">
        <w:rPr>
          <w:rFonts w:ascii="Times New Roman" w:hAnsi="Times New Roman" w:cs="Times New Roman"/>
          <w:noProof/>
          <w:color w:val="000000" w:themeColor="text1"/>
          <w:sz w:val="24"/>
          <w:szCs w:val="24"/>
          <w:shd w:val="clear" w:color="auto" w:fill="FFFFFF"/>
        </w:rPr>
        <w:t>Pratiwi, et al</w:t>
      </w:r>
      <w:r w:rsidR="00584EA8">
        <w:rPr>
          <w:rFonts w:ascii="Times New Roman" w:hAnsi="Times New Roman" w:cs="Times New Roman"/>
          <w:noProof/>
          <w:color w:val="000000" w:themeColor="text1"/>
          <w:sz w:val="24"/>
          <w:szCs w:val="24"/>
          <w:shd w:val="clear" w:color="auto" w:fill="FFFFFF"/>
        </w:rPr>
        <w:t>.</w:t>
      </w:r>
      <w:r w:rsidRPr="00513B3A">
        <w:rPr>
          <w:rFonts w:ascii="Times New Roman" w:hAnsi="Times New Roman" w:cs="Times New Roman"/>
          <w:noProof/>
          <w:color w:val="000000" w:themeColor="text1"/>
          <w:sz w:val="24"/>
          <w:szCs w:val="24"/>
          <w:shd w:val="clear" w:color="auto" w:fill="FFFFFF"/>
        </w:rPr>
        <w:t xml:space="preserve"> (2016)</w:t>
      </w:r>
      <w:r w:rsidRPr="00513B3A">
        <w:rPr>
          <w:rFonts w:ascii="Times New Roman" w:hAnsi="Times New Roman" w:cs="Times New Roman"/>
          <w:color w:val="000000" w:themeColor="text1"/>
          <w:sz w:val="24"/>
          <w:szCs w:val="24"/>
          <w:shd w:val="clear" w:color="auto" w:fill="FFFFFF"/>
        </w:rPr>
        <w:fldChar w:fldCharType="end"/>
      </w:r>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dalam</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penelitiannya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menunjukkan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bahwa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struktur</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berpengaruh</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positif</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terhadap</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nilai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Namun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penelitian</w:t>
      </w:r>
      <w:proofErr w:type="spellEnd"/>
      <w:r w:rsidRPr="00513B3A">
        <w:rPr>
          <w:rFonts w:ascii="Times New Roman" w:hAnsi="Times New Roman" w:cs="Times New Roman"/>
          <w:color w:val="000000" w:themeColor="text1"/>
          <w:sz w:val="24"/>
          <w:szCs w:val="24"/>
          <w:shd w:val="clear" w:color="auto" w:fill="FFFFFF"/>
        </w:rPr>
        <w:t xml:space="preserve"> </w:t>
      </w:r>
      <w:r w:rsidRPr="00513B3A">
        <w:rPr>
          <w:rFonts w:ascii="Times New Roman" w:hAnsi="Times New Roman" w:cs="Times New Roman"/>
          <w:color w:val="000000" w:themeColor="text1"/>
          <w:sz w:val="24"/>
          <w:szCs w:val="24"/>
          <w:shd w:val="clear" w:color="auto" w:fill="FFFFFF"/>
        </w:rPr>
        <w:fldChar w:fldCharType="begin" w:fldLock="1"/>
      </w:r>
      <w:r w:rsidRPr="00513B3A">
        <w:rPr>
          <w:rFonts w:ascii="Times New Roman" w:hAnsi="Times New Roman" w:cs="Times New Roman"/>
          <w:color w:val="000000" w:themeColor="text1"/>
          <w:sz w:val="24"/>
          <w:szCs w:val="24"/>
          <w:shd w:val="clear" w:color="auto" w:fill="FFFFFF"/>
        </w:rPr>
        <w:instrText>ADDIN CSL_CITATION { "citationItems" : [ { "id" : "ITEM-1", "itemData" : { "author" : [ { "dropping-particle" : "", "family" : "Dewi;Wirajaya", "given" : "", "non-dropping-particle" : "", "parse-names" : false, "suffix" : "" } ], "id" : "ITEM-1", "issued" : { "date-parts" : [ [ "2013" ] ] }, "page" : "358-372", "title" : "Pengaruh Struktur Modal, Profitabilitas dan Ukuran Perusahaan pada Nilai Perusahaan", "type" : "article-journal", "volume" : "2" }, "uris" : [ "http://www.mendeley.com/documents/?uuid=42462e1f-6f09-475b-b3b3-a501a754b266" ] } ], "mendeley" : { "formattedCitation" : "(Dewi;Wirajaya, 2013)", "manualFormatting" : "Dewi dan Wirajaya (2013)", "plainTextFormattedCitation" : "(Dewi;Wirajaya, 2013)", "previouslyFormattedCitation" : "(Dewi;Wirajaya, 2013)" }, "properties" : { "noteIndex" : 0 }, "schema" : "https://github.com/citation-style-language/schema/raw/master/csl-citation.json" }</w:instrText>
      </w:r>
      <w:r w:rsidRPr="00513B3A">
        <w:rPr>
          <w:rFonts w:ascii="Times New Roman" w:hAnsi="Times New Roman" w:cs="Times New Roman"/>
          <w:color w:val="000000" w:themeColor="text1"/>
          <w:sz w:val="24"/>
          <w:szCs w:val="24"/>
          <w:shd w:val="clear" w:color="auto" w:fill="FFFFFF"/>
        </w:rPr>
        <w:fldChar w:fldCharType="separate"/>
      </w:r>
      <w:r w:rsidRPr="00513B3A">
        <w:rPr>
          <w:rFonts w:ascii="Times New Roman" w:hAnsi="Times New Roman" w:cs="Times New Roman"/>
          <w:noProof/>
          <w:color w:val="000000" w:themeColor="text1"/>
          <w:sz w:val="24"/>
          <w:szCs w:val="24"/>
          <w:shd w:val="clear" w:color="auto" w:fill="FFFFFF"/>
        </w:rPr>
        <w:t>Dewi dan Wirajaya (2013)</w:t>
      </w:r>
      <w:r w:rsidRPr="00513B3A">
        <w:rPr>
          <w:rFonts w:ascii="Times New Roman" w:hAnsi="Times New Roman" w:cs="Times New Roman"/>
          <w:color w:val="000000" w:themeColor="text1"/>
          <w:sz w:val="24"/>
          <w:szCs w:val="24"/>
          <w:shd w:val="clear" w:color="auto" w:fill="FFFFFF"/>
        </w:rPr>
        <w:fldChar w:fldCharType="end"/>
      </w:r>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menunjukkan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bahwa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struktur</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berpengaruh</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negatif</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terhadap</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nilai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Sedangkan</w:t>
      </w:r>
      <w:proofErr w:type="spellEnd"/>
      <w:r w:rsidRPr="00513B3A">
        <w:rPr>
          <w:rFonts w:ascii="Times New Roman" w:hAnsi="Times New Roman" w:cs="Times New Roman"/>
          <w:color w:val="000000" w:themeColor="text1"/>
          <w:sz w:val="24"/>
          <w:szCs w:val="24"/>
          <w:shd w:val="clear" w:color="auto" w:fill="FFFFFF"/>
        </w:rPr>
        <w:t xml:space="preserve">, </w:t>
      </w:r>
      <w:r w:rsidRPr="00513B3A">
        <w:rPr>
          <w:rFonts w:ascii="Times New Roman" w:hAnsi="Times New Roman" w:cs="Times New Roman"/>
          <w:color w:val="000000" w:themeColor="text1"/>
          <w:sz w:val="24"/>
          <w:szCs w:val="24"/>
          <w:shd w:val="clear" w:color="auto" w:fill="FFFFFF"/>
        </w:rPr>
        <w:fldChar w:fldCharType="begin" w:fldLock="1"/>
      </w:r>
      <w:r w:rsidRPr="00513B3A">
        <w:rPr>
          <w:rFonts w:ascii="Times New Roman" w:hAnsi="Times New Roman" w:cs="Times New Roman"/>
          <w:color w:val="000000" w:themeColor="text1"/>
          <w:sz w:val="24"/>
          <w:szCs w:val="24"/>
          <w:shd w:val="clear" w:color="auto" w:fill="FFFFFF"/>
        </w:rPr>
        <w:instrText>ADDIN CSL_CITATION { "citationItems" : [ { "id" : "ITEM-1", "itemData" : { "author" : [ { "dropping-particle" : "", "family" : "Lestari", "given" : "", "non-dropping-particle" : "", "parse-names" : false, "suffix" : "" } ], "id" : "ITEM-1", "issue" : "September", "issued" : { "date-parts" : [ [ "2017" ] ] }, "page" : "293-306", "title" : "Pengaruh Kepemilikan Institusional dan Struktur Modal terhadap Nilai Perusahaan", "type" : "article-journal", "volume" : "2" }, "uris" : [ "http://www.mendeley.com/documents/?uuid=51187075-aadf-4796-ab39-008cb27e8a83" ] } ], "mendeley" : { "formattedCitation" : "(Lestari, 2017)", "manualFormatting" : "Lestari (2017)", "plainTextFormattedCitation" : "(Lestari, 2017)", "previouslyFormattedCitation" : "(Lestari, 2017)" }, "properties" : { "noteIndex" : 0 }, "schema" : "https://github.com/citation-style-language/schema/raw/master/csl-citation.json" }</w:instrText>
      </w:r>
      <w:r w:rsidRPr="00513B3A">
        <w:rPr>
          <w:rFonts w:ascii="Times New Roman" w:hAnsi="Times New Roman" w:cs="Times New Roman"/>
          <w:color w:val="000000" w:themeColor="text1"/>
          <w:sz w:val="24"/>
          <w:szCs w:val="24"/>
          <w:shd w:val="clear" w:color="auto" w:fill="FFFFFF"/>
        </w:rPr>
        <w:fldChar w:fldCharType="separate"/>
      </w:r>
      <w:r w:rsidRPr="00513B3A">
        <w:rPr>
          <w:rFonts w:ascii="Times New Roman" w:hAnsi="Times New Roman" w:cs="Times New Roman"/>
          <w:noProof/>
          <w:color w:val="000000" w:themeColor="text1"/>
          <w:sz w:val="24"/>
          <w:szCs w:val="24"/>
          <w:shd w:val="clear" w:color="auto" w:fill="FFFFFF"/>
        </w:rPr>
        <w:t>Lestari (2017)</w:t>
      </w:r>
      <w:r w:rsidRPr="00513B3A">
        <w:rPr>
          <w:rFonts w:ascii="Times New Roman" w:hAnsi="Times New Roman" w:cs="Times New Roman"/>
          <w:color w:val="000000" w:themeColor="text1"/>
          <w:sz w:val="24"/>
          <w:szCs w:val="24"/>
          <w:shd w:val="clear" w:color="auto" w:fill="FFFFFF"/>
        </w:rPr>
        <w:fldChar w:fldCharType="end"/>
      </w:r>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menyatakan</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bahwa</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struktur</w:t>
      </w:r>
      <w:proofErr w:type="spellEnd"/>
      <w:r w:rsidRPr="00513B3A">
        <w:rPr>
          <w:rFonts w:ascii="Times New Roman" w:hAnsi="Times New Roman" w:cs="Times New Roman"/>
          <w:color w:val="000000" w:themeColor="text1"/>
          <w:sz w:val="24"/>
          <w:szCs w:val="24"/>
          <w:shd w:val="clear" w:color="auto" w:fill="FFFFFF"/>
        </w:rPr>
        <w:t xml:space="preserve"> modal </w:t>
      </w:r>
      <w:proofErr w:type="spellStart"/>
      <w:r w:rsidRPr="00513B3A">
        <w:rPr>
          <w:rFonts w:ascii="Times New Roman" w:hAnsi="Times New Roman" w:cs="Times New Roman"/>
          <w:color w:val="000000" w:themeColor="text1"/>
          <w:sz w:val="24"/>
          <w:szCs w:val="24"/>
          <w:shd w:val="clear" w:color="auto" w:fill="FFFFFF"/>
        </w:rPr>
        <w:t>tidak</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berpengaruh</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terhadap</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nilai</w:t>
      </w:r>
      <w:proofErr w:type="spellEnd"/>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hAnsi="Times New Roman" w:cs="Times New Roman"/>
          <w:color w:val="000000" w:themeColor="text1"/>
          <w:sz w:val="24"/>
          <w:szCs w:val="24"/>
          <w:shd w:val="clear" w:color="auto" w:fill="FFFFFF"/>
        </w:rPr>
        <w:t>perusahaan</w:t>
      </w:r>
      <w:proofErr w:type="spellEnd"/>
      <w:r w:rsidRPr="00513B3A">
        <w:rPr>
          <w:rFonts w:ascii="Times New Roman" w:hAnsi="Times New Roman" w:cs="Times New Roman"/>
          <w:color w:val="000000" w:themeColor="text1"/>
          <w:sz w:val="24"/>
          <w:szCs w:val="24"/>
          <w:shd w:val="clear" w:color="auto" w:fill="FFFFFF"/>
        </w:rPr>
        <w:t>.</w:t>
      </w:r>
    </w:p>
    <w:p w14:paraId="5465FC68" w14:textId="77777777" w:rsidR="00D266EA" w:rsidRPr="00513B3A" w:rsidRDefault="00D266EA" w:rsidP="00630419">
      <w:pPr>
        <w:spacing w:after="0" w:line="480" w:lineRule="auto"/>
        <w:ind w:left="709" w:firstLine="425"/>
        <w:jc w:val="both"/>
        <w:rPr>
          <w:rFonts w:ascii="Times New Roman" w:hAnsi="Times New Roman" w:cs="Times New Roman"/>
          <w:b/>
          <w:color w:val="000000" w:themeColor="text1"/>
          <w:sz w:val="24"/>
          <w:szCs w:val="24"/>
          <w:shd w:val="clear" w:color="auto" w:fill="FFFFFF"/>
        </w:rPr>
      </w:pPr>
      <w:r w:rsidRPr="00513B3A">
        <w:rPr>
          <w:rFonts w:ascii="Times New Roman" w:hAnsi="Times New Roman" w:cs="Times New Roman"/>
          <w:color w:val="000000" w:themeColor="text1"/>
          <w:sz w:val="24"/>
          <w:szCs w:val="24"/>
          <w:lang w:val="id-ID"/>
        </w:rPr>
        <w:t xml:space="preserve">Menurut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"Wahyudi;Pawestri", "given" : "", "non-dropping-particle" : "", "parse-names" : false, "suffix" : "" } ], "id" : "ITEM-1", "issued" : { "date-parts" : [ [ "2006" ] ] }, "page" : "23-26", "title" : "Implikasi Struktur Kepemilikan terhadap Nilai Perusahaan : Dengan Keputusan Keuangan Sebagai Variabel Intervening", "type" : "article-journal" }, "uris" : [ "http://www.mendeley.com/documents/?uuid=aa9d8e77-30e8-40e4-a697-1e2a17db263a" ] } ], "mendeley" : { "formattedCitation" : "(Wahyudi;Pawestri, 2006)", "manualFormatting" : "Wahyudi dan Pawestri (2006)", "plainTextFormattedCitation" : "(Wahyudi;Pawestri, 2006)", "previouslyFormattedCitation" : "(Wahyudi;Pawestri, 2006)"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Wahyudi dan Pawestri (2006)</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lang w:val="id-ID"/>
        </w:rPr>
        <w:t xml:space="preserve">, suatu nilai perusahaan yang dibentuk melalui nilai pasar saham sangat dipengaruhi oleh peluang-peluang serta pilihan-pilihan investasi yang dikenal dengan </w:t>
      </w:r>
      <w:r w:rsidRPr="00513B3A">
        <w:rPr>
          <w:rFonts w:ascii="Times New Roman" w:hAnsi="Times New Roman" w:cs="Times New Roman"/>
          <w:i/>
          <w:color w:val="000000" w:themeColor="text1"/>
          <w:sz w:val="24"/>
          <w:szCs w:val="24"/>
          <w:lang w:val="id-ID"/>
        </w:rPr>
        <w:t>investment opportunity set</w:t>
      </w:r>
      <w:r w:rsidRPr="00513B3A">
        <w:rPr>
          <w:rFonts w:ascii="Times New Roman" w:hAnsi="Times New Roman" w:cs="Times New Roman"/>
          <w:color w:val="000000" w:themeColor="text1"/>
          <w:sz w:val="24"/>
          <w:szCs w:val="24"/>
          <w:lang w:val="id-ID"/>
        </w:rPr>
        <w:t xml:space="preserve"> (IOS). IOS </w:t>
      </w:r>
      <w:r w:rsidRPr="00513B3A">
        <w:rPr>
          <w:rFonts w:ascii="Times New Roman" w:hAnsi="Times New Roman" w:cs="Times New Roman"/>
          <w:color w:val="000000" w:themeColor="text1"/>
          <w:sz w:val="24"/>
          <w:szCs w:val="24"/>
          <w:lang w:val="id-ID"/>
        </w:rPr>
        <w:lastRenderedPageBreak/>
        <w:t xml:space="preserve">merupakan pilihan kesempatan investasi masa depan yang dapat mempengaruhi pertumbuhan aktiva perusahaan atau proyek yang memiliki </w:t>
      </w:r>
      <w:r w:rsidRPr="00513B3A">
        <w:rPr>
          <w:rFonts w:ascii="Times New Roman" w:hAnsi="Times New Roman" w:cs="Times New Roman"/>
          <w:i/>
          <w:color w:val="000000" w:themeColor="text1"/>
          <w:sz w:val="24"/>
          <w:szCs w:val="24"/>
          <w:lang w:val="id-ID"/>
        </w:rPr>
        <w:t>net present value</w:t>
      </w:r>
      <w:r w:rsidRPr="00513B3A">
        <w:rPr>
          <w:rFonts w:ascii="Times New Roman" w:hAnsi="Times New Roman" w:cs="Times New Roman"/>
          <w:color w:val="000000" w:themeColor="text1"/>
          <w:sz w:val="24"/>
          <w:szCs w:val="24"/>
          <w:lang w:val="id-ID"/>
        </w:rPr>
        <w:t xml:space="preserve"> positif. IOS memiliki peranan yang sangat penting bagi perusahaan karena IOS merupakan keputusan investasi dalam bentuk kombinasi dari aktiva yang dimiliki (</w:t>
      </w:r>
      <w:r w:rsidRPr="00513B3A">
        <w:rPr>
          <w:rFonts w:ascii="Times New Roman" w:hAnsi="Times New Roman" w:cs="Times New Roman"/>
          <w:i/>
          <w:color w:val="000000" w:themeColor="text1"/>
          <w:sz w:val="24"/>
          <w:szCs w:val="24"/>
          <w:lang w:val="id-ID"/>
        </w:rPr>
        <w:t>assets in place</w:t>
      </w:r>
      <w:r w:rsidRPr="00513B3A">
        <w:rPr>
          <w:rFonts w:ascii="Times New Roman" w:hAnsi="Times New Roman" w:cs="Times New Roman"/>
          <w:color w:val="000000" w:themeColor="text1"/>
          <w:sz w:val="24"/>
          <w:szCs w:val="24"/>
          <w:lang w:val="id-ID"/>
        </w:rPr>
        <w:t xml:space="preserve">) dan opsi investasi di masa yang akan datang. </w:t>
      </w:r>
    </w:p>
    <w:p w14:paraId="67910835"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Hasil dari penelitian sebelumnya mengenai dampak pengaruh IOS terhadap nilai perusahaan yang dilakukan oleh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"Hasnawati", "given" : "Sri", "non-dropping-particle" : "", "parse-names" : false, "suffix" : "" } ], "id" : "ITEM-1", "issued" : { "date-parts" : [ [ "2005" ] ] }, "page" : "117-126", "title" : "Dampak Set Peluang Investasi terhadap Nilai Perusahaan Publik di Bursa Efek Jakarta", "type" : "article-journal" }, "uris" : [ "http://www.mendeley.com/documents/?uuid=04c3311c-ac33-48fa-b95c-7ffda61e4de9" ] } ], "mendeley" : { "formattedCitation" : "(Hasnawati, 2005)", "manualFormatting" : "Hasnawati (2005)", "plainTextFormattedCitation" : "(Hasnawati, 2005)", "previouslyFormattedCitation" : "(Hasnawati, 2005)"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 xml:space="preserve">Hasnawati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2005)</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lang w:val="id-ID"/>
        </w:rPr>
        <w:t xml:space="preserve"> menunjukkan adanya pengaruh</w:t>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positif</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lang w:val="id-ID"/>
        </w:rPr>
        <w:t xml:space="preserve">. Hasil ini sejalan dengan hasil penelitian yang dilakukan oleh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"Kartika;Nikmah", "given" : "", "non-dropping-particle" : "", "parse-names" : false, "suffix" : "" } ], "id" : "ITEM-1", "issued" : { "date-parts" : [ [ "2011" ] ] }, "title" : "Pengaruh Corporate Governance dan Investment Opportunity Set terhadap Kualitas Laba dan Nilai Perusahaan", "type" : "article-journal", "volume" : "1" }, "uris" : [ "http://www.mendeley.com/documents/?uuid=cdb784f3-4f14-4868-b761-94164c53deef" ] } ], "mendeley" : { "formattedCitation" : "(Kartika;Nikmah, 2011)", "manualFormatting" : "Kartika dan Nikmah (2011)", "plainTextFormattedCitation" : "(Kartika;Nikmah, 2011)", "previouslyFormattedCitation" : "(Kartika;Nikmah, 2011)"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Kartika</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Nikmah</w:t>
      </w:r>
      <w:r w:rsidRPr="00513B3A">
        <w:rPr>
          <w:rFonts w:ascii="Times New Roman" w:hAnsi="Times New Roman" w:cs="Times New Roman"/>
          <w:noProof/>
          <w:color w:val="000000" w:themeColor="text1"/>
          <w:sz w:val="24"/>
          <w:szCs w:val="24"/>
        </w:rPr>
        <w:t xml:space="preserve"> (</w:t>
      </w:r>
      <w:r w:rsidRPr="00513B3A">
        <w:rPr>
          <w:rFonts w:ascii="Times New Roman" w:hAnsi="Times New Roman" w:cs="Times New Roman"/>
          <w:noProof/>
          <w:color w:val="000000" w:themeColor="text1"/>
          <w:sz w:val="24"/>
          <w:szCs w:val="24"/>
          <w:lang w:val="id-ID"/>
        </w:rPr>
        <w:t>2011)</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"Wijaya;Wibawa", "given" : "", "non-dropping-particle" : "", "parse-names" : false, "suffix" : "" } ], "id" : "ITEM-1", "issued" : { "date-parts" : [ [ "2010" ] ] }, "page" : "1-68", "title" : "Implikasi Keputusan Investasi, Keputusan Pendanaan,dan Kebijakan Deviden terhadap Nilai Perusahaan", "type" : "article-journal" }, "uris" : [ "http://www.mendeley.com/documents/?uuid=2310bdc3-dc7a-4f05-95bc-dd84f049da33" ] } ], "mendeley" : { "formattedCitation" : "(Wijaya;Wibawa, 2010)", "manualFormatting" : "Wijaya dan Wibawa (2010)", "plainTextFormattedCitation" : "(Wijaya;Wibawa, 2010)", "previouslyFormattedCitation" : "(Wijaya;Wibawa, 2010)"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Wijaya dan Wibawa (2010)</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Namun,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"Yuliariskha", "given" : "", "non-dropping-particle" : "", "parse-names" : false, "suffix" : "" } ], "id" : "ITEM-1", "issued" : { "date-parts" : [ [ "2015" ] ] }, "title" : "Pengaruh Keputusan Pendanaan, Keputusan Investasi serta Kebijakan Dividen terhadap Nilai Perusahaan", "type" : "article-journal" }, "uris" : [ "http://www.mendeley.com/documents/?uuid=1de852f3-1aba-4f3e-a408-b89ec4849c45" ] } ], "mendeley" : { "formattedCitation" : "(Yuliariskha, 2015)", "manualFormatting" : "Yuliariskha (2015)", "plainTextFormattedCitation" : "(Yuliariskha, 2015)", "previouslyFormattedCitation" : "(Yuliariskha, 2015)"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 xml:space="preserve">Yuliariskha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2015)</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lang w:val="id-ID"/>
        </w:rPr>
        <w:t xml:space="preserve"> menemukan bahwa keputusan investasi tidak berpengaruh signifikan terhadap nilai perusahaan.</w:t>
      </w:r>
    </w:p>
    <w:p w14:paraId="41F4BEB5"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Manajer sebagai pengelola perusahaan lebih banyak mengetahui informasi internal dan prospek perusahaan di masa yang akan datang dibandingkan pemegang saham. Akan tetapi, informasi yang disampaikan terkadang tidak sesuai dengan kondisi perusahaan sebenarnya. Kondisi ini dikenal sebagai asimetri informasi (</w:t>
      </w:r>
      <w:r w:rsidRPr="00513B3A">
        <w:rPr>
          <w:rFonts w:ascii="Times New Roman" w:hAnsi="Times New Roman" w:cs="Times New Roman"/>
          <w:i/>
          <w:color w:val="000000" w:themeColor="text1"/>
          <w:sz w:val="24"/>
          <w:szCs w:val="24"/>
          <w:lang w:val="id-ID"/>
        </w:rPr>
        <w:t>information asymmetric</w:t>
      </w:r>
      <w:r w:rsidRPr="00513B3A">
        <w:rPr>
          <w:rFonts w:ascii="Times New Roman" w:hAnsi="Times New Roman" w:cs="Times New Roman"/>
          <w:color w:val="000000" w:themeColor="text1"/>
          <w:sz w:val="24"/>
          <w:szCs w:val="24"/>
          <w:lang w:val="id-ID"/>
        </w:rPr>
        <w:t xml:space="preserve">). Asimetri antara manajemen dengan pemilik memberikan kesempatan kepada manajer untuk melakukan manipulasi demi memperoleh keuntungan pribadi. Untuk mengurangi terjadinya asimetri informasi maka perusahaan perlu menerapkan mekanisme </w:t>
      </w:r>
      <w:r w:rsidRPr="00513B3A">
        <w:rPr>
          <w:rFonts w:ascii="Times New Roman" w:hAnsi="Times New Roman" w:cs="Times New Roman"/>
          <w:i/>
          <w:color w:val="000000" w:themeColor="text1"/>
          <w:sz w:val="24"/>
          <w:szCs w:val="24"/>
          <w:lang w:val="id-ID"/>
        </w:rPr>
        <w:t>corporate governance</w:t>
      </w:r>
      <w:r w:rsidRPr="00513B3A">
        <w:rPr>
          <w:rFonts w:ascii="Times New Roman" w:hAnsi="Times New Roman" w:cs="Times New Roman"/>
          <w:color w:val="000000" w:themeColor="text1"/>
          <w:sz w:val="24"/>
          <w:szCs w:val="24"/>
          <w:lang w:val="id-ID"/>
        </w:rPr>
        <w:t xml:space="preserve"> dalam sistem pengendalian dan pengelolaan perusahaan, sehingga dengan penerapan mekanisme </w:t>
      </w:r>
      <w:r w:rsidRPr="00513B3A">
        <w:rPr>
          <w:rFonts w:ascii="Times New Roman" w:hAnsi="Times New Roman" w:cs="Times New Roman"/>
          <w:i/>
          <w:color w:val="000000" w:themeColor="text1"/>
          <w:sz w:val="24"/>
          <w:szCs w:val="24"/>
          <w:lang w:val="id-ID"/>
        </w:rPr>
        <w:t>corporate governance</w:t>
      </w:r>
      <w:r w:rsidRPr="00513B3A">
        <w:rPr>
          <w:rFonts w:ascii="Times New Roman" w:hAnsi="Times New Roman" w:cs="Times New Roman"/>
          <w:color w:val="000000" w:themeColor="text1"/>
          <w:sz w:val="24"/>
          <w:szCs w:val="24"/>
          <w:lang w:val="id-ID"/>
        </w:rPr>
        <w:t xml:space="preserve"> yang baik dapat meningkatkan nilai perusahaan.</w:t>
      </w:r>
    </w:p>
    <w:p w14:paraId="6544FD58"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id-ID"/>
        </w:rPr>
        <w:t xml:space="preserve">Mekanisme </w:t>
      </w:r>
      <w:r w:rsidRPr="00513B3A">
        <w:rPr>
          <w:rFonts w:ascii="Times New Roman" w:hAnsi="Times New Roman" w:cs="Times New Roman"/>
          <w:i/>
          <w:color w:val="000000" w:themeColor="text1"/>
          <w:sz w:val="24"/>
          <w:szCs w:val="24"/>
          <w:lang w:val="id-ID"/>
        </w:rPr>
        <w:t>corporate governance</w:t>
      </w:r>
      <w:r w:rsidRPr="00513B3A">
        <w:rPr>
          <w:rFonts w:ascii="Times New Roman" w:hAnsi="Times New Roman" w:cs="Times New Roman"/>
          <w:color w:val="000000" w:themeColor="text1"/>
          <w:sz w:val="24"/>
          <w:szCs w:val="24"/>
          <w:lang w:val="id-ID"/>
        </w:rPr>
        <w:t xml:space="preserve"> sebagai suatu sistem yang mengatur dan mengendalikan perusahaan diharapkan dapat memberikan pengawasan terhadap manajemen dalam mengelola perusahaan. Menurut </w:t>
      </w:r>
      <w:proofErr w:type="spellStart"/>
      <w:r w:rsidRPr="00513B3A">
        <w:rPr>
          <w:rFonts w:ascii="Times New Roman" w:hAnsi="Times New Roman" w:cs="Times New Roman"/>
          <w:color w:val="000000" w:themeColor="text1"/>
          <w:sz w:val="24"/>
          <w:szCs w:val="24"/>
        </w:rPr>
        <w:t>Komite</w:t>
      </w:r>
      <w:proofErr w:type="spellEnd"/>
      <w:r w:rsidRPr="00513B3A">
        <w:rPr>
          <w:rFonts w:ascii="Times New Roman" w:hAnsi="Times New Roman" w:cs="Times New Roman"/>
          <w:color w:val="000000" w:themeColor="text1"/>
          <w:sz w:val="24"/>
          <w:szCs w:val="24"/>
        </w:rPr>
        <w:t xml:space="preserve"> Nasional </w:t>
      </w:r>
      <w:proofErr w:type="spellStart"/>
      <w:r w:rsidRPr="00513B3A">
        <w:rPr>
          <w:rFonts w:ascii="Times New Roman" w:hAnsi="Times New Roman" w:cs="Times New Roman"/>
          <w:color w:val="000000" w:themeColor="text1"/>
          <w:sz w:val="24"/>
          <w:szCs w:val="24"/>
        </w:rPr>
        <w:t>Kebijakan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Governance</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KNKG</w:t>
      </w:r>
      <w:r w:rsidRPr="00513B3A">
        <w:rPr>
          <w:rFonts w:ascii="Times New Roman" w:hAnsi="Times New Roman" w:cs="Times New Roman"/>
          <w:color w:val="000000" w:themeColor="text1"/>
          <w:sz w:val="24"/>
          <w:szCs w:val="24"/>
        </w:rPr>
        <w:t>)</w:t>
      </w:r>
      <w:r w:rsidRPr="00513B3A">
        <w:rPr>
          <w:rFonts w:ascii="Times New Roman" w:hAnsi="Times New Roman" w:cs="Times New Roman"/>
          <w:color w:val="000000" w:themeColor="text1"/>
          <w:sz w:val="24"/>
          <w:szCs w:val="24"/>
          <w:lang w:val="id-ID"/>
        </w:rPr>
        <w:t xml:space="preserve">, </w:t>
      </w:r>
      <w:r w:rsidRPr="00513B3A">
        <w:rPr>
          <w:rFonts w:ascii="Times New Roman" w:hAnsi="Times New Roman" w:cs="Times New Roman"/>
          <w:i/>
          <w:color w:val="000000" w:themeColor="text1"/>
          <w:sz w:val="24"/>
          <w:szCs w:val="24"/>
          <w:lang w:val="id-ID"/>
        </w:rPr>
        <w:t>corporate governance</w:t>
      </w:r>
      <w:r w:rsidRPr="00513B3A">
        <w:rPr>
          <w:rFonts w:ascii="Times New Roman" w:hAnsi="Times New Roman" w:cs="Times New Roman"/>
          <w:color w:val="000000" w:themeColor="text1"/>
          <w:sz w:val="24"/>
          <w:szCs w:val="24"/>
          <w:lang w:val="id-ID"/>
        </w:rPr>
        <w:t xml:space="preserve"> mengandung lima unsur penting yaitu </w:t>
      </w:r>
      <w:r w:rsidRPr="00513B3A">
        <w:rPr>
          <w:rFonts w:ascii="Times New Roman" w:hAnsi="Times New Roman" w:cs="Times New Roman"/>
          <w:color w:val="000000" w:themeColor="text1"/>
          <w:sz w:val="24"/>
          <w:szCs w:val="24"/>
          <w:lang w:val="id-ID"/>
        </w:rPr>
        <w:lastRenderedPageBreak/>
        <w:t>transparansi (</w:t>
      </w:r>
      <w:r w:rsidRPr="00513B3A">
        <w:rPr>
          <w:rFonts w:ascii="Times New Roman" w:hAnsi="Times New Roman" w:cs="Times New Roman"/>
          <w:i/>
          <w:color w:val="000000" w:themeColor="text1"/>
          <w:sz w:val="24"/>
          <w:szCs w:val="24"/>
          <w:lang w:val="id-ID"/>
        </w:rPr>
        <w:t>transparency</w:t>
      </w:r>
      <w:r w:rsidRPr="00513B3A">
        <w:rPr>
          <w:rFonts w:ascii="Times New Roman" w:hAnsi="Times New Roman" w:cs="Times New Roman"/>
          <w:color w:val="000000" w:themeColor="text1"/>
          <w:sz w:val="24"/>
          <w:szCs w:val="24"/>
          <w:lang w:val="id-ID"/>
        </w:rPr>
        <w:t>), akuntabilitas (</w:t>
      </w:r>
      <w:r w:rsidRPr="00513B3A">
        <w:rPr>
          <w:rFonts w:ascii="Times New Roman" w:hAnsi="Times New Roman" w:cs="Times New Roman"/>
          <w:i/>
          <w:color w:val="000000" w:themeColor="text1"/>
          <w:sz w:val="24"/>
          <w:szCs w:val="24"/>
          <w:lang w:val="id-ID"/>
        </w:rPr>
        <w:t>accountability</w:t>
      </w:r>
      <w:r w:rsidRPr="00513B3A">
        <w:rPr>
          <w:rFonts w:ascii="Times New Roman" w:hAnsi="Times New Roman" w:cs="Times New Roman"/>
          <w:color w:val="000000" w:themeColor="text1"/>
          <w:sz w:val="24"/>
          <w:szCs w:val="24"/>
          <w:lang w:val="id-ID"/>
        </w:rPr>
        <w:t>), responsibilitas (</w:t>
      </w:r>
      <w:r w:rsidRPr="00513B3A">
        <w:rPr>
          <w:rFonts w:ascii="Times New Roman" w:hAnsi="Times New Roman" w:cs="Times New Roman"/>
          <w:i/>
          <w:color w:val="000000" w:themeColor="text1"/>
          <w:sz w:val="24"/>
          <w:szCs w:val="24"/>
          <w:lang w:val="id-ID"/>
        </w:rPr>
        <w:t>responsibility</w:t>
      </w:r>
      <w:r w:rsidRPr="00513B3A">
        <w:rPr>
          <w:rFonts w:ascii="Times New Roman" w:hAnsi="Times New Roman" w:cs="Times New Roman"/>
          <w:color w:val="000000" w:themeColor="text1"/>
          <w:sz w:val="24"/>
          <w:szCs w:val="24"/>
          <w:lang w:val="id-ID"/>
        </w:rPr>
        <w:t xml:space="preserve">), independensi </w:t>
      </w:r>
      <w:r w:rsidRPr="00513B3A">
        <w:rPr>
          <w:rFonts w:ascii="Times New Roman" w:hAnsi="Times New Roman" w:cs="Times New Roman"/>
          <w:i/>
          <w:iCs/>
          <w:color w:val="000000" w:themeColor="text1"/>
          <w:sz w:val="24"/>
          <w:szCs w:val="24"/>
          <w:lang w:val="id-ID"/>
        </w:rPr>
        <w:t>(independency</w:t>
      </w:r>
      <w:r w:rsidRPr="00513B3A">
        <w:rPr>
          <w:rFonts w:ascii="Times New Roman" w:hAnsi="Times New Roman" w:cs="Times New Roman"/>
          <w:color w:val="000000" w:themeColor="text1"/>
          <w:sz w:val="24"/>
          <w:szCs w:val="24"/>
          <w:lang w:val="id-ID"/>
        </w:rPr>
        <w:t>), dan kesetaraan (</w:t>
      </w:r>
      <w:r w:rsidRPr="00513B3A">
        <w:rPr>
          <w:rFonts w:ascii="Times New Roman" w:hAnsi="Times New Roman" w:cs="Times New Roman"/>
          <w:i/>
          <w:iCs/>
          <w:color w:val="000000" w:themeColor="text1"/>
          <w:sz w:val="24"/>
          <w:szCs w:val="24"/>
          <w:lang w:val="id-ID"/>
        </w:rPr>
        <w:t>fairness</w:t>
      </w:r>
      <w:r w:rsidRPr="00513B3A">
        <w:rPr>
          <w:rFonts w:ascii="Times New Roman" w:hAnsi="Times New Roman" w:cs="Times New Roman"/>
          <w:color w:val="000000" w:themeColor="text1"/>
          <w:sz w:val="24"/>
          <w:szCs w:val="24"/>
          <w:lang w:val="id-ID"/>
        </w:rPr>
        <w:t>) yang diharapkan dapat menjadi suatu jalan dalam mengurangi konflik keagenan</w:t>
      </w:r>
      <w:r w:rsidRPr="00513B3A">
        <w:rPr>
          <w:rFonts w:ascii="Times New Roman" w:hAnsi="Times New Roman" w:cs="Times New Roman"/>
          <w:color w:val="000000" w:themeColor="text1"/>
          <w:sz w:val="24"/>
          <w:szCs w:val="24"/>
        </w:rPr>
        <w:t>.</w:t>
      </w:r>
    </w:p>
    <w:p w14:paraId="22B7FFC6" w14:textId="6D980ED6"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Komite</w:t>
      </w:r>
      <w:proofErr w:type="spellEnd"/>
      <w:r w:rsidRPr="00513B3A">
        <w:rPr>
          <w:rFonts w:ascii="Times New Roman" w:hAnsi="Times New Roman" w:cs="Times New Roman"/>
          <w:color w:val="000000" w:themeColor="text1"/>
          <w:sz w:val="24"/>
          <w:szCs w:val="24"/>
        </w:rPr>
        <w:t xml:space="preserve"> audit </w:t>
      </w:r>
      <w:r w:rsidRPr="00513B3A">
        <w:rPr>
          <w:rFonts w:ascii="Times New Roman" w:hAnsi="Times New Roman" w:cs="Times New Roman"/>
          <w:color w:val="000000" w:themeColor="text1"/>
          <w:sz w:val="24"/>
          <w:szCs w:val="24"/>
          <w:lang w:val="id-ID"/>
        </w:rPr>
        <w:t xml:space="preserve">adalah </w:t>
      </w:r>
      <w:proofErr w:type="spellStart"/>
      <w:r w:rsidRPr="00513B3A">
        <w:rPr>
          <w:rFonts w:ascii="Times New Roman" w:hAnsi="Times New Roman" w:cs="Times New Roman"/>
          <w:color w:val="000000" w:themeColor="text1"/>
          <w:sz w:val="24"/>
          <w:szCs w:val="24"/>
        </w:rPr>
        <w:t>sejumlah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anggota</w:t>
      </w:r>
      <w:proofErr w:type="spellEnd"/>
      <w:r w:rsidRPr="00513B3A">
        <w:rPr>
          <w:rFonts w:ascii="Times New Roman" w:hAnsi="Times New Roman" w:cs="Times New Roman"/>
          <w:color w:val="000000" w:themeColor="text1"/>
          <w:sz w:val="24"/>
          <w:szCs w:val="24"/>
        </w:rPr>
        <w:t xml:space="preserve"> dewan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bertanggung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jawab</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membantu</w:t>
      </w:r>
      <w:proofErr w:type="spellEnd"/>
      <w:r w:rsidRPr="00513B3A">
        <w:rPr>
          <w:rFonts w:ascii="Times New Roman" w:hAnsi="Times New Roman" w:cs="Times New Roman"/>
          <w:color w:val="000000" w:themeColor="text1"/>
          <w:sz w:val="24"/>
          <w:szCs w:val="24"/>
        </w:rPr>
        <w:t xml:space="preserve"> auditor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mempertahankan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independensinya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dari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manajemen</w:t>
      </w:r>
      <w:proofErr w:type="spellEnd"/>
      <w:r w:rsidRPr="00513B3A">
        <w:rPr>
          <w:rFonts w:ascii="Times New Roman" w:hAnsi="Times New Roman" w:cs="Times New Roman"/>
          <w:color w:val="000000" w:themeColor="text1"/>
          <w:sz w:val="24"/>
          <w:szCs w:val="24"/>
          <w:lang w:val="id-ID"/>
        </w:rPr>
        <w:t xml:space="preserve">. </w:t>
      </w:r>
      <w:proofErr w:type="spellStart"/>
      <w:r w:rsidRPr="00513B3A">
        <w:rPr>
          <w:rFonts w:ascii="Times New Roman" w:hAnsi="Times New Roman" w:cs="Times New Roman"/>
          <w:color w:val="000000" w:themeColor="text1"/>
          <w:sz w:val="24"/>
          <w:szCs w:val="24"/>
        </w:rPr>
        <w:t>Komite</w:t>
      </w:r>
      <w:proofErr w:type="spellEnd"/>
      <w:r w:rsidRPr="00513B3A">
        <w:rPr>
          <w:rFonts w:ascii="Times New Roman" w:hAnsi="Times New Roman" w:cs="Times New Roman"/>
          <w:color w:val="000000" w:themeColor="text1"/>
          <w:sz w:val="24"/>
          <w:szCs w:val="24"/>
        </w:rPr>
        <w:t xml:space="preserve"> Audit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penting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memelihara</w:t>
      </w:r>
      <w:proofErr w:type="spellEnd"/>
      <w:r w:rsidRPr="00513B3A">
        <w:rPr>
          <w:rFonts w:ascii="Times New Roman" w:hAnsi="Times New Roman" w:cs="Times New Roman"/>
          <w:color w:val="000000" w:themeColor="text1"/>
          <w:sz w:val="24"/>
          <w:szCs w:val="24"/>
        </w:rPr>
        <w:t xml:space="preserve"> proses </w:t>
      </w:r>
      <w:proofErr w:type="spellStart"/>
      <w:r w:rsidRPr="00513B3A">
        <w:rPr>
          <w:rFonts w:ascii="Times New Roman" w:hAnsi="Times New Roman" w:cs="Times New Roman"/>
          <w:color w:val="000000" w:themeColor="text1"/>
          <w:sz w:val="24"/>
          <w:szCs w:val="24"/>
        </w:rPr>
        <w:t>penyusunan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laporan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keuangan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sama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halnya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dengan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menciptakan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sistem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pengawasan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baik</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kompeten</w:t>
      </w:r>
      <w:proofErr w:type="spellEnd"/>
      <w:r w:rsidRPr="00513B3A">
        <w:rPr>
          <w:rFonts w:ascii="Times New Roman" w:hAnsi="Times New Roman" w:cs="Times New Roman"/>
          <w:color w:val="000000" w:themeColor="text1"/>
          <w:sz w:val="24"/>
          <w:szCs w:val="24"/>
        </w:rPr>
        <w:t xml:space="preserve">. Pasar </w:t>
      </w:r>
      <w:proofErr w:type="spellStart"/>
      <w:r w:rsidRPr="00513B3A">
        <w:rPr>
          <w:rFonts w:ascii="Times New Roman" w:hAnsi="Times New Roman" w:cs="Times New Roman"/>
          <w:color w:val="000000" w:themeColor="text1"/>
          <w:sz w:val="24"/>
          <w:szCs w:val="24"/>
        </w:rPr>
        <w:t>menilai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laba</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dilaporkan</w:t>
      </w:r>
      <w:proofErr w:type="spellEnd"/>
      <w:r w:rsidRPr="00513B3A">
        <w:rPr>
          <w:rFonts w:ascii="Times New Roman" w:hAnsi="Times New Roman" w:cs="Times New Roman"/>
          <w:color w:val="000000" w:themeColor="text1"/>
          <w:sz w:val="24"/>
          <w:szCs w:val="24"/>
        </w:rPr>
        <w:t xml:space="preserve"> oleh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membentuk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komite</w:t>
      </w:r>
      <w:proofErr w:type="spellEnd"/>
      <w:r w:rsidRPr="00513B3A">
        <w:rPr>
          <w:rFonts w:ascii="Times New Roman" w:hAnsi="Times New Roman" w:cs="Times New Roman"/>
          <w:color w:val="000000" w:themeColor="text1"/>
          <w:sz w:val="24"/>
          <w:szCs w:val="24"/>
        </w:rPr>
        <w:t xml:space="preserve"> audit </w:t>
      </w:r>
      <w:proofErr w:type="spellStart"/>
      <w:r w:rsidRPr="00513B3A">
        <w:rPr>
          <w:rFonts w:ascii="Times New Roman" w:hAnsi="Times New Roman" w:cs="Times New Roman"/>
          <w:color w:val="000000" w:themeColor="text1"/>
          <w:sz w:val="24"/>
          <w:szCs w:val="24"/>
        </w:rPr>
        <w:t>memiliki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kualitas</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lebih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baik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daripada</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dilaporkan</w:t>
      </w:r>
      <w:proofErr w:type="spellEnd"/>
      <w:r w:rsidRPr="00513B3A">
        <w:rPr>
          <w:rFonts w:ascii="Times New Roman" w:hAnsi="Times New Roman" w:cs="Times New Roman"/>
          <w:color w:val="000000" w:themeColor="text1"/>
          <w:sz w:val="24"/>
          <w:szCs w:val="24"/>
        </w:rPr>
        <w:t xml:space="preserve"> oleh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tidak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membentuk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komite</w:t>
      </w:r>
      <w:proofErr w:type="spellEnd"/>
      <w:r w:rsidRPr="00513B3A">
        <w:rPr>
          <w:rFonts w:ascii="Times New Roman" w:hAnsi="Times New Roman" w:cs="Times New Roman"/>
          <w:color w:val="000000" w:themeColor="text1"/>
          <w:sz w:val="24"/>
          <w:szCs w:val="24"/>
        </w:rPr>
        <w:t xml:space="preserve"> audit. </w:t>
      </w:r>
      <w:r w:rsidRPr="00513B3A">
        <w:rPr>
          <w:rFonts w:ascii="Times New Roman" w:hAnsi="Times New Roman" w:cs="Times New Roman"/>
          <w:color w:val="000000" w:themeColor="text1"/>
          <w:sz w:val="24"/>
          <w:szCs w:val="24"/>
          <w:lang w:val="id-ID"/>
        </w:rPr>
        <w:t xml:space="preserve">Namun hasil penelitian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"Purbopangestu", "given" : "", "non-dropping-particle" : "", "parse-names" : false, "suffix" : "" } ], "id" : "ITEM-1", "issue" : "3", "issued" : { "date-parts" : [ [ "2014" ] ] }, "page" : "321-333", "title" : "Pengaruh Good Corporate Governance terhadap Nilai Perusahaan dengan Corporate Social Responsibility Sebagai Variabel Intervening", "type" : "article-journal", "volume" : "3" }, "uris" : [ "http://www.mendeley.com/documents/?uuid=af689c92-7d64-4350-b294-2913facfa826" ] } ], "mendeley" : { "formattedCitation" : "(Purbopangestu, 2014)", "manualFormatting" : "Purbopangestu (2014)", "plainTextFormattedCitation" : "(Purbopangestu, 2014)", "previouslyFormattedCitation" : "(Purbopangestu, 2014)"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Purbopangestu</w:t>
      </w:r>
      <w:r w:rsidRPr="00513B3A">
        <w:rPr>
          <w:rFonts w:ascii="Times New Roman" w:hAnsi="Times New Roman" w:cs="Times New Roman"/>
          <w:noProof/>
          <w:color w:val="000000" w:themeColor="text1"/>
          <w:sz w:val="24"/>
          <w:szCs w:val="24"/>
        </w:rPr>
        <w:t xml:space="preserve"> (</w:t>
      </w:r>
      <w:r w:rsidRPr="00513B3A">
        <w:rPr>
          <w:rFonts w:ascii="Times New Roman" w:hAnsi="Times New Roman" w:cs="Times New Roman"/>
          <w:noProof/>
          <w:color w:val="000000" w:themeColor="text1"/>
          <w:sz w:val="24"/>
          <w:szCs w:val="24"/>
          <w:lang w:val="id-ID"/>
        </w:rPr>
        <w:t>2014)</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dan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"Kartika;Nikmah", "given" : "", "non-dropping-particle" : "", "parse-names" : false, "suffix" : "" } ], "id" : "ITEM-1", "issued" : { "date-parts" : [ [ "2011" ] ] }, "title" : "Pengaruh Corporate Governance dan Investment Opportunity Set terhadap Kualitas Laba dan Nilai Perusahaan", "type" : "article-journal", "volume" : "1" }, "uris" : [ "http://www.mendeley.com/documents/?uuid=cdb784f3-4f14-4868-b761-94164c53deef" ] } ], "mendeley" : { "formattedCitation" : "(Kartika;Nikmah, 2011)", "manualFormatting" : "Kartika dan Nikmah (2011)", "plainTextFormattedCitation" : "(Kartika;Nikmah, 2011)", "previouslyFormattedCitation" : "(Kartika;Nikmah, 2011)"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Kartika</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Nikmah</w:t>
      </w:r>
      <w:r w:rsidRPr="00513B3A">
        <w:rPr>
          <w:rFonts w:ascii="Times New Roman" w:hAnsi="Times New Roman" w:cs="Times New Roman"/>
          <w:noProof/>
          <w:color w:val="000000" w:themeColor="text1"/>
          <w:sz w:val="24"/>
          <w:szCs w:val="24"/>
        </w:rPr>
        <w:t xml:space="preserve"> (</w:t>
      </w:r>
      <w:r w:rsidRPr="00513B3A">
        <w:rPr>
          <w:rFonts w:ascii="Times New Roman" w:hAnsi="Times New Roman" w:cs="Times New Roman"/>
          <w:noProof/>
          <w:color w:val="000000" w:themeColor="text1"/>
          <w:sz w:val="24"/>
          <w:szCs w:val="24"/>
          <w:lang w:val="id-ID"/>
        </w:rPr>
        <w:t>2011)</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tidak membuktikan hal tersebut, melainkan menemukan bahwa komite audit tidak berpengaruh terhadap nilai perusahaan. Sedangkan</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hasil penelitian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"ISBN" : "0812642570", "author" : [ { "dropping-particle" : "", "family" : "Siallagan;Macfoedz", "given" : "", "non-dropping-particle" : "", "parse-names" : false, "suffix" : "" } ], "id" : "ITEM-1", "issue" : "061", "issued" : { "date-parts" : [ [ "2006" ] ] }, "page" : "23-26", "title" : "Mekanisme Corporate Governance,Kualitas Laba dan Nilai Perusahaan", "type" : "article-journal" }, "uris" : [ "http://www.mendeley.com/documents/?uuid=cdabb79c-6cff-4bfe-acaa-e73438d7256b" ] } ], "mendeley" : { "formattedCitation" : "(Siallagan;Macfoedz, 2006)", "manualFormatting" : "Siallagan dan Macfoedz (2006)", "plainTextFormattedCitation" : "(Siallagan;Macfoedz, 2006)", "previouslyFormattedCitation" : "(Siallagan;Macfoedz, 2006)"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Siallagan</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Macfoed</w:t>
      </w:r>
      <w:r w:rsidRPr="00513B3A">
        <w:rPr>
          <w:rFonts w:ascii="Times New Roman" w:hAnsi="Times New Roman" w:cs="Times New Roman"/>
          <w:noProof/>
          <w:color w:val="000000" w:themeColor="text1"/>
          <w:sz w:val="24"/>
          <w:szCs w:val="24"/>
        </w:rPr>
        <w:t>z</w:t>
      </w:r>
      <w:r w:rsidRPr="00513B3A">
        <w:rPr>
          <w:rFonts w:ascii="Times New Roman" w:hAnsi="Times New Roman" w:cs="Times New Roman"/>
          <w:noProof/>
          <w:color w:val="000000" w:themeColor="text1"/>
          <w:sz w:val="24"/>
          <w:szCs w:val="24"/>
          <w:lang w:val="id-ID"/>
        </w:rPr>
        <w:t xml:space="preserve">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2006)</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Perdana dan Raharja (2014)</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menunjukkan hubungan positif signifikan antara komite audit dengan nilai  perusahaan. </w:t>
      </w:r>
      <w:proofErr w:type="spellStart"/>
      <w:r w:rsidRPr="00513B3A">
        <w:rPr>
          <w:rFonts w:ascii="Times New Roman" w:hAnsi="Times New Roman" w:cs="Times New Roman"/>
          <w:color w:val="000000" w:themeColor="text1"/>
          <w:sz w:val="24"/>
          <w:szCs w:val="24"/>
        </w:rPr>
        <w:t>Namun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penelitian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"Prastuti;Budiasih", "given" : "", "non-dropping-particle" : "", "parse-names" : false, "suffix" : "" } ], "id" : "ITEM-1", "issued" : { "date-parts" : [ [ "2015" ] ] }, "page" : "114-129", "title" : "Pengaruh Good Corporate Governance pada Nilai Perusahaan dengan Moderasi Corporate Social Responsibility", "type" : "article-journal", "volume" : "1" }, "uris" : [ "http://www.mendeley.com/documents/?uuid=1f6e6a1f-681c-4b86-bd03-8ea3f7727e3e" ] } ], "mendeley" : { "formattedCitation" : "(Prastuti;Budiasih, 2015)", "manualFormatting" : "Prastuti dan Budiasih (2015)", "plainTextFormattedCitation" : "(Prastuti;Budiasih, 2015)", "previouslyFormattedCitation" : "(Prastuti;Budiasih, 2015)"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Prastuti dan Budiasih (2015)</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menunjukkan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komite</w:t>
      </w:r>
      <w:proofErr w:type="spellEnd"/>
      <w:r w:rsidRPr="00513B3A">
        <w:rPr>
          <w:rFonts w:ascii="Times New Roman" w:hAnsi="Times New Roman" w:cs="Times New Roman"/>
          <w:color w:val="000000" w:themeColor="text1"/>
          <w:sz w:val="24"/>
          <w:szCs w:val="24"/>
        </w:rPr>
        <w:t xml:space="preserve"> audit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negatif</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w:t>
      </w:r>
    </w:p>
    <w:p w14:paraId="07DC0A80" w14:textId="66C97FEC"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Dewan komisaris terdiri dari komisaris yang berasal dari perusahaan maupun dari pihak independen. Keberadaan komisaris independen dalam perusahaan diyakini mampu memberikan pengaruh kepada setiap keputusan yang akan dilakukan keseluruhan komisaris dalam perusahaan. Dalam menjalankan tugasnya, dewan komisaris melakukan komunikasi secara rutin dengan direksi dan komite-komite di bawah pengawasannya baik melalui pertemuan maupun pelaporan. Dengan tingkat pengawasan yang tinggi, maka informasi yang terdapat dalam laporan keuangan dapat menggambarkan  keadaan perusahaan yang sesungguhnya tanpa mengalami manajemen laba sehingga meningkatkan nilai perusahaan. Penelitian</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"Prastuti;Budiasih", "given" : "", "non-dropping-particle" : "", "parse-names" : false, "suffix" : "" } ], "id" : "ITEM-1", "issued" : { "date-parts" : [ [ "2015" ] ] }, "page" : "114-129", "title" : "Pengaruh Good Corporate Governance pada Nilai Perusahaan dengan Moderasi Corporate Social Responsibility", "type" : "article-journal", "volume" : "1" }, "uris" : [ "http://www.mendeley.com/documents/?uuid=1f6e6a1f-681c-4b86-bd03-8ea3f7727e3e" ] } ], "mendeley" : { "formattedCitation" : "(Prastuti;Budiasih, 2015)", "manualFormatting" : "Prastuti dan Budiasih (2015)", "plainTextFormattedCitation" : "(Prastuti;Budiasih, 2015)", "previouslyFormattedCitation" : "(Prastuti;Budiasih, 2015)"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 xml:space="preserve">Prastuti dan </w:t>
      </w:r>
      <w:r w:rsidRPr="00513B3A">
        <w:rPr>
          <w:rFonts w:ascii="Times New Roman" w:hAnsi="Times New Roman" w:cs="Times New Roman"/>
          <w:noProof/>
          <w:color w:val="000000" w:themeColor="text1"/>
          <w:sz w:val="24"/>
          <w:szCs w:val="24"/>
        </w:rPr>
        <w:lastRenderedPageBreak/>
        <w:t>Budiasih (2015)</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"Febryana", "given" : "", "non-dropping-particle" : "", "parse-names" : false, "suffix" : "" } ], "id" : "ITEM-1", "issued" : { "date-parts" : [ [ "2013" ] ] }, "title" : "Pengaruh Ukuran Perusahaan dan Mekanisme Corporate Governance terhadap Nilai Perusahaan", "type" : "article-journal" }, "uris" : [ "http://www.mendeley.com/documents/?uuid=04e609eb-d620-4a70-aabb-b84271a0502b" ] } ], "mendeley" : { "formattedCitation" : "(Febryana, 2013)", "manualFormatting" : "Febryana (2013)", "plainTextFormattedCitation" : "(Febryana, 2013)", "previouslyFormattedCitation" : "(Febryana, 2013)"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Febryana (2013)</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menunjukkan bahwa komisaris independen tidak berpengaruh terhadap nilai perusahaan. Sedangkan</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penelitian</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Perdana dan Raharja (2014)</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"Purbopangestu", "given" : "", "non-dropping-particle" : "", "parse-names" : false, "suffix" : "" } ], "id" : "ITEM-1", "issue" : "3", "issued" : { "date-parts" : [ [ "2014" ] ] }, "page" : "321-333", "title" : "Pengaruh Good Corporate Governance terhadap Nilai Perusahaan dengan Corporate Social Responsibility Sebagai Variabel Intervening", "type" : "article-journal", "volume" : "3" }, "uris" : [ "http://www.mendeley.com/documents/?uuid=af689c92-7d64-4350-b294-2913facfa826" ] } ], "mendeley" : { "formattedCitation" : "(Purbopangestu, 2014)", "manualFormatting" : "Purbopangestu (2014)", "plainTextFormattedCitation" : "(Purbopangestu, 2014)", "previouslyFormattedCitation" : "(Purbopangestu, 2014)"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Purbopangestu</w:t>
      </w:r>
      <w:r w:rsidRPr="00513B3A">
        <w:rPr>
          <w:rFonts w:ascii="Times New Roman" w:hAnsi="Times New Roman" w:cs="Times New Roman"/>
          <w:noProof/>
          <w:color w:val="000000" w:themeColor="text1"/>
          <w:sz w:val="24"/>
          <w:szCs w:val="24"/>
        </w:rPr>
        <w:t xml:space="preserve"> (</w:t>
      </w:r>
      <w:r w:rsidRPr="00513B3A">
        <w:rPr>
          <w:rFonts w:ascii="Times New Roman" w:hAnsi="Times New Roman" w:cs="Times New Roman"/>
          <w:noProof/>
          <w:color w:val="000000" w:themeColor="text1"/>
          <w:sz w:val="24"/>
          <w:szCs w:val="24"/>
          <w:lang w:val="id-ID"/>
        </w:rPr>
        <w:t>2014)</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000651F9" w:rsidRPr="00513B3A">
        <w:rPr>
          <w:rFonts w:ascii="Times New Roman" w:hAnsi="Times New Roman" w:cs="Times New Roman"/>
          <w:noProof/>
          <w:color w:val="000000" w:themeColor="text1"/>
          <w:sz w:val="24"/>
          <w:szCs w:val="24"/>
          <w:lang w:val="id-ID"/>
        </w:rPr>
        <w:t>Anggra</w:t>
      </w:r>
      <w:r w:rsidRPr="00513B3A">
        <w:rPr>
          <w:rFonts w:ascii="Times New Roman" w:hAnsi="Times New Roman" w:cs="Times New Roman"/>
          <w:color w:val="000000" w:themeColor="text1"/>
          <w:sz w:val="24"/>
          <w:szCs w:val="24"/>
          <w:lang w:val="id-ID"/>
        </w:rPr>
        <w:fldChar w:fldCharType="begin" w:fldLock="1"/>
      </w:r>
      <w:r w:rsidR="000651F9">
        <w:rPr>
          <w:rFonts w:ascii="Times New Roman" w:hAnsi="Times New Roman" w:cs="Times New Roman"/>
          <w:color w:val="000000" w:themeColor="text1"/>
          <w:sz w:val="24"/>
          <w:szCs w:val="24"/>
          <w:lang w:val="id-ID"/>
        </w:rPr>
        <w:instrText>ADDIN CSL_CITATION { "citationItems" : [ { "id" : "ITEM-1", "itemData" : { "ISBN" : "0904622010", "author" : [ { "dropping-particle" : "", "family" : "Anggraini", "given" : "", "non-dropping-particle" : "", "parse-names" : false, "suffix" : "" } ], "id" : "ITEM-1", "issued" : { "date-parts" : [ [ "2013" ] ] }, "title" : "Pengaruh Good Corporate Governance terhadap Nilai Perusahaan pada Perusahaan Textile, Garment yang terdaftar di Bursa Efek Indonesia (BEI) Periode 2009-2012", "type" : "article-journal" }, "uris" : [ "http://www.mendeley.com/documents/?uuid=318b43c0-b1b0-433e-b74a-05eb8233e934" ] } ], "mendeley" : { "formattedCitation" : "(Anggraini, 2013)", "manualFormatting" : "ini (2013)", "plainTextFormattedCitation" : "(Anggraini, 2013)", "previouslyFormattedCitation" : "(Anggraini, 2013)"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 xml:space="preserve">ini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2013)</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men</w:t>
      </w:r>
      <w:proofErr w:type="spellStart"/>
      <w:r w:rsidRPr="00513B3A">
        <w:rPr>
          <w:rFonts w:ascii="Times New Roman" w:hAnsi="Times New Roman" w:cs="Times New Roman"/>
          <w:color w:val="000000" w:themeColor="text1"/>
          <w:sz w:val="24"/>
          <w:szCs w:val="24"/>
        </w:rPr>
        <w:t>unjukkan</w:t>
      </w:r>
      <w:proofErr w:type="spellEnd"/>
      <w:r w:rsidRPr="00513B3A">
        <w:rPr>
          <w:rFonts w:ascii="Times New Roman" w:hAnsi="Times New Roman" w:cs="Times New Roman"/>
          <w:color w:val="000000" w:themeColor="text1"/>
          <w:sz w:val="24"/>
          <w:szCs w:val="24"/>
          <w:lang w:val="id-ID"/>
        </w:rPr>
        <w:t xml:space="preserve"> bahwa terdapat hubungan positif antara komposisi dewan komisaris independen dengan nilai perusahaan.</w:t>
      </w:r>
    </w:p>
    <w:p w14:paraId="1F8B937D" w14:textId="502230D6" w:rsidR="00D266EA" w:rsidRPr="00513B3A" w:rsidRDefault="00D266EA" w:rsidP="00630419">
      <w:pPr>
        <w:spacing w:after="0" w:line="480" w:lineRule="auto"/>
        <w:ind w:left="709" w:firstLine="425"/>
        <w:contextualSpacing/>
        <w:jc w:val="both"/>
        <w:rPr>
          <w:rFonts w:ascii="Times New Roman" w:eastAsia="Calibri" w:hAnsi="Times New Roman" w:cs="Times New Roman"/>
          <w:color w:val="000000" w:themeColor="text1"/>
          <w:sz w:val="24"/>
          <w:szCs w:val="24"/>
          <w:lang w:val="id-ID"/>
        </w:rPr>
      </w:pPr>
      <w:r w:rsidRPr="00513B3A">
        <w:rPr>
          <w:rFonts w:ascii="Times New Roman" w:eastAsia="Calibri" w:hAnsi="Times New Roman" w:cs="Times New Roman"/>
          <w:color w:val="000000" w:themeColor="text1"/>
          <w:sz w:val="24"/>
          <w:szCs w:val="24"/>
          <w:lang w:val="id-ID"/>
        </w:rPr>
        <w:t>Struktur kepemilikan saham perusahaan juga ikut mempengaruhi nilai perusahaan. Kepemilikan manajerial yaitu saham perusahaan yang dimiliki oleh manajemen perusahaan. Kepemilikan manajerial menjadi penting karena manajer perusahaan juga memiliki saham dalam perusahaan yang dikelolanya sehingga diyakini dapat mencegah atau mengurangi kemungkinan terjadinya manajemen laba dalam perusahaan. Berkurangnya manajemen laba dapat meningkatkan nilai perusahaan. Hal ini dikarenakan manajer merupakan bagian dari pemilik perusahaan sehingga manajer akan berusaha untuk melakukan peningkatan kinerja perusahaan yang dimiliki sekaligus dikelola sendiri. Hasil penelitian</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rPr>
        <w:fldChar w:fldCharType="begin" w:fldLock="1"/>
      </w:r>
      <w:r w:rsidRPr="00513B3A">
        <w:rPr>
          <w:rFonts w:ascii="Times New Roman" w:eastAsia="Calibri" w:hAnsi="Times New Roman" w:cs="Times New Roman"/>
          <w:color w:val="000000" w:themeColor="text1"/>
          <w:sz w:val="24"/>
          <w:szCs w:val="24"/>
        </w:rPr>
        <w:instrText>ADDIN CSL_CITATION { "citationItems" : [ { "id" : "ITEM-1", "itemData" : { "author" : [ { "dropping-particle" : "", "family" : "Abukosim et al", "given" : "", "non-dropping-particle" : "", "parse-names" : false, "suffix" : "" } ], "id" : "ITEM-1", "issue" : "2", "issued" : { "date-parts" : [ [ "2014" ] ] }, "page" : "1-14", "title" : "Ownership Structure and Firm Values: Empirical Study on Indonesia Manufacturing Listed Companies", "type" : "article-journal" }, "uris" : [ "http://www.mendeley.com/documents/?uuid=e38ede92-bf83-4b0f-bcaa-852e2f58ecb1" ] } ], "mendeley" : { "formattedCitation" : "(Abukosim et al, 2014)", "manualFormatting" : "Abukosim, et al (2014)", "plainTextFormattedCitation" : "(Abukosim et al, 2014)", "previouslyFormattedCitation" : "(Abukosim et al, 2014)" }, "properties" : { "noteIndex" : 0 }, "schema" : "https://github.com/citation-style-language/schema/raw/master/csl-citation.json" }</w:instrText>
      </w:r>
      <w:r w:rsidRPr="00513B3A">
        <w:rPr>
          <w:rFonts w:ascii="Times New Roman" w:eastAsia="Calibri" w:hAnsi="Times New Roman" w:cs="Times New Roman"/>
          <w:color w:val="000000" w:themeColor="text1"/>
          <w:sz w:val="24"/>
          <w:szCs w:val="24"/>
        </w:rPr>
        <w:fldChar w:fldCharType="separate"/>
      </w:r>
      <w:r w:rsidRPr="00513B3A">
        <w:rPr>
          <w:rFonts w:ascii="Times New Roman" w:eastAsia="Calibri" w:hAnsi="Times New Roman" w:cs="Times New Roman"/>
          <w:noProof/>
          <w:color w:val="000000" w:themeColor="text1"/>
          <w:sz w:val="24"/>
          <w:szCs w:val="24"/>
        </w:rPr>
        <w:t>Abukosim, et al</w:t>
      </w:r>
      <w:r w:rsidR="00584EA8">
        <w:rPr>
          <w:rFonts w:ascii="Times New Roman" w:eastAsia="Calibri" w:hAnsi="Times New Roman" w:cs="Times New Roman"/>
          <w:noProof/>
          <w:color w:val="000000" w:themeColor="text1"/>
          <w:sz w:val="24"/>
          <w:szCs w:val="24"/>
        </w:rPr>
        <w:t>.</w:t>
      </w:r>
      <w:r w:rsidRPr="00513B3A">
        <w:rPr>
          <w:rFonts w:ascii="Times New Roman" w:eastAsia="Calibri" w:hAnsi="Times New Roman" w:cs="Times New Roman"/>
          <w:noProof/>
          <w:color w:val="000000" w:themeColor="text1"/>
          <w:sz w:val="24"/>
          <w:szCs w:val="24"/>
        </w:rPr>
        <w:t xml:space="preserve"> (2014)</w:t>
      </w:r>
      <w:r w:rsidRPr="00513B3A">
        <w:rPr>
          <w:rFonts w:ascii="Times New Roman" w:eastAsia="Calibri" w:hAnsi="Times New Roman" w:cs="Times New Roman"/>
          <w:color w:val="000000" w:themeColor="text1"/>
          <w:sz w:val="24"/>
          <w:szCs w:val="24"/>
        </w:rPr>
        <w:fldChar w:fldCharType="end"/>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rPr>
        <w:fldChar w:fldCharType="begin" w:fldLock="1"/>
      </w:r>
      <w:r w:rsidRPr="00513B3A">
        <w:rPr>
          <w:rFonts w:ascii="Times New Roman" w:eastAsia="Calibri" w:hAnsi="Times New Roman" w:cs="Times New Roman"/>
          <w:color w:val="000000" w:themeColor="text1"/>
          <w:sz w:val="24"/>
          <w:szCs w:val="24"/>
        </w:rPr>
        <w:instrText>ADDIN CSL_CITATION { "citationItems" : [ { "id" : "ITEM-1", "itemData" : { "author" : [ { "dropping-particle" : "", "family" : "Rahardjo;Jusriani", "given" : "", "non-dropping-particle" : "", "parse-names" : false, "suffix" : "" } ], "id" : "ITEM-1", "issued" : { "date-parts" : [ [ "2013" ] ] }, "title" : "Analisis Pengaruh Profitabilitas, Kebijakan Deviden, Kebijakan Utang, dan Kepemilikan Manajerial terhadap Nilai Perushaaan", "type" : "article-journal" }, "uris" : [ "http://www.mendeley.com/documents/?uuid=92b9b1b9-b249-4e73-b81a-5ad482cdd4e7" ] } ], "mendeley" : { "formattedCitation" : "(Rahardjo;Jusriani, 2013)", "manualFormatting" : "Rahardjo dan Jusriani (2013)", "plainTextFormattedCitation" : "(Rahardjo;Jusriani, 2013)", "previouslyFormattedCitation" : "(Rahardjo;Jusriani, 2013)" }, "properties" : { "noteIndex" : 0 }, "schema" : "https://github.com/citation-style-language/schema/raw/master/csl-citation.json" }</w:instrText>
      </w:r>
      <w:r w:rsidRPr="00513B3A">
        <w:rPr>
          <w:rFonts w:ascii="Times New Roman" w:eastAsia="Calibri" w:hAnsi="Times New Roman" w:cs="Times New Roman"/>
          <w:color w:val="000000" w:themeColor="text1"/>
          <w:sz w:val="24"/>
          <w:szCs w:val="24"/>
        </w:rPr>
        <w:fldChar w:fldCharType="separate"/>
      </w:r>
      <w:r w:rsidRPr="00513B3A">
        <w:rPr>
          <w:rFonts w:ascii="Times New Roman" w:eastAsia="Calibri" w:hAnsi="Times New Roman" w:cs="Times New Roman"/>
          <w:noProof/>
          <w:color w:val="000000" w:themeColor="text1"/>
          <w:sz w:val="24"/>
          <w:szCs w:val="24"/>
        </w:rPr>
        <w:t>Rahardjo dan Jusriani (2013)</w:t>
      </w:r>
      <w:r w:rsidRPr="00513B3A">
        <w:rPr>
          <w:rFonts w:ascii="Times New Roman" w:eastAsia="Calibri" w:hAnsi="Times New Roman" w:cs="Times New Roman"/>
          <w:color w:val="000000" w:themeColor="text1"/>
          <w:sz w:val="24"/>
          <w:szCs w:val="24"/>
        </w:rPr>
        <w:fldChar w:fldCharType="end"/>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menunjukkan bahwa kepemilikan manajerial </w:t>
      </w:r>
      <w:proofErr w:type="spellStart"/>
      <w:r w:rsidRPr="00513B3A">
        <w:rPr>
          <w:rFonts w:ascii="Times New Roman" w:eastAsia="Calibri" w:hAnsi="Times New Roman" w:cs="Times New Roman"/>
          <w:color w:val="000000" w:themeColor="text1"/>
          <w:sz w:val="24"/>
          <w:szCs w:val="24"/>
        </w:rPr>
        <w:t>tidak</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berpengaruh</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nilai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Namun</w:t>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lang w:val="id-ID"/>
        </w:rPr>
        <w:t xml:space="preserve">penelitian ini kontradiktif dengan penelitian </w:t>
      </w:r>
      <w:r w:rsidRPr="00513B3A">
        <w:rPr>
          <w:rFonts w:ascii="Times New Roman" w:hAnsi="Times New Roman" w:cs="Times New Roman"/>
          <w:color w:val="000000" w:themeColor="text1"/>
          <w:sz w:val="24"/>
          <w:szCs w:val="24"/>
        </w:rPr>
        <w:t xml:space="preserve">Perdana dan </w:t>
      </w:r>
      <w:proofErr w:type="spellStart"/>
      <w:r w:rsidRPr="00513B3A">
        <w:rPr>
          <w:rFonts w:ascii="Times New Roman" w:hAnsi="Times New Roman" w:cs="Times New Roman"/>
          <w:color w:val="000000" w:themeColor="text1"/>
          <w:sz w:val="24"/>
          <w:szCs w:val="24"/>
        </w:rPr>
        <w:t>Raharja</w:t>
      </w:r>
      <w:proofErr w:type="spellEnd"/>
      <w:r w:rsidRPr="00513B3A">
        <w:rPr>
          <w:rFonts w:ascii="Times New Roman" w:hAnsi="Times New Roman" w:cs="Times New Roman"/>
          <w:color w:val="000000" w:themeColor="text1"/>
          <w:sz w:val="24"/>
          <w:szCs w:val="24"/>
        </w:rPr>
        <w:t xml:space="preserve"> (2014),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"Sofyaningsih;Hardiningsih", "given" : "", "non-dropping-particle" : "", "parse-names" : false, "suffix" : "" } ], "id" : "ITEM-1", "issue" : "1", "issued" : { "date-parts" : [ [ "2011" ] ] }, "page" : "68-87", "title" : "Struktur Kepemilikan, Kebijakan Deviden,Kebijakan Utang dan Nilai Perusahaan", "type" : "article-journal", "volume" : "3" }, "uris" : [ "http://www.mendeley.com/documents/?uuid=ce8bf317-1cba-44cf-a899-86c49fd1ae04" ] } ], "mendeley" : { "formattedCitation" : "(Sofyaningsih;Hardiningsih, 2011)", "manualFormatting" : "Sofyaningsih dan Hardiningsih (2011)", "plainTextFormattedCitation" : "(Sofyaningsih;Hardiningsih, 2011)", "previouslyFormattedCitation" : "(Sofyaningsih;Hardiningsih, 2011)"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Sofyaningsih dan Hardiningsih (2011)</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"Wahyudi;Pawestri", "given" : "", "non-dropping-particle" : "", "parse-names" : false, "suffix" : "" } ], "id" : "ITEM-1", "issued" : { "date-parts" : [ [ "2006" ] ] }, "page" : "23-26", "title" : "Implikasi Struktur Kepemilikan terhadap Nilai Perusahaan : Dengan Keputusan Keuangan Sebagai Variabel Intervening", "type" : "article-journal" }, "uris" : [ "http://www.mendeley.com/documents/?uuid=aa9d8e77-30e8-40e4-a697-1e2a17db263a" ] } ], "mendeley" : { "formattedCitation" : "(Wahyudi;Pawestri, 2006)", "manualFormatting" : "Wahyudi dan Pawestri (2006)", "plainTextFormattedCitation" : "(Wahyudi;Pawestri, 2006)", "previouslyFormattedCitation" : "(Wahyudi;Pawestri, 2006)"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Wahyudi dan Pawestri (2006)</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rPr>
        <w:t>y</w:t>
      </w:r>
      <w:r w:rsidRPr="00513B3A">
        <w:rPr>
          <w:rFonts w:ascii="Times New Roman" w:eastAsia="Calibri" w:hAnsi="Times New Roman" w:cs="Times New Roman"/>
          <w:color w:val="000000" w:themeColor="text1"/>
          <w:sz w:val="24"/>
          <w:szCs w:val="24"/>
          <w:lang w:val="id-ID"/>
        </w:rPr>
        <w:t>ang menemukan bahwa kepemilikan manajerial berpengaruh positif terhadap nilai perusahaan.</w:t>
      </w:r>
    </w:p>
    <w:p w14:paraId="48A5E4B9" w14:textId="4AB86446" w:rsidR="00D266EA" w:rsidRPr="00513B3A" w:rsidRDefault="00D266EA" w:rsidP="00630419">
      <w:pPr>
        <w:spacing w:after="0" w:line="480" w:lineRule="auto"/>
        <w:ind w:left="709" w:firstLine="425"/>
        <w:contextualSpacing/>
        <w:jc w:val="both"/>
        <w:rPr>
          <w:rFonts w:ascii="Times New Roman" w:hAnsi="Times New Roman" w:cs="Times New Roman"/>
          <w:color w:val="000000" w:themeColor="text1"/>
          <w:sz w:val="24"/>
          <w:szCs w:val="24"/>
        </w:rPr>
      </w:pPr>
      <w:proofErr w:type="spellStart"/>
      <w:r w:rsidRPr="00513B3A">
        <w:rPr>
          <w:rFonts w:ascii="Times New Roman" w:eastAsia="Calibri" w:hAnsi="Times New Roman" w:cs="Times New Roman"/>
          <w:color w:val="000000" w:themeColor="text1"/>
          <w:sz w:val="24"/>
          <w:szCs w:val="24"/>
        </w:rPr>
        <w:t>Kepemilikan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Institusional</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merupakan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saham</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yang </w:t>
      </w:r>
      <w:proofErr w:type="spellStart"/>
      <w:r w:rsidRPr="00513B3A">
        <w:rPr>
          <w:rFonts w:ascii="Times New Roman" w:eastAsia="Calibri" w:hAnsi="Times New Roman" w:cs="Times New Roman"/>
          <w:color w:val="000000" w:themeColor="text1"/>
          <w:sz w:val="24"/>
          <w:szCs w:val="24"/>
        </w:rPr>
        <w:t>dimiliki</w:t>
      </w:r>
      <w:proofErr w:type="spellEnd"/>
      <w:r w:rsidRPr="00513B3A">
        <w:rPr>
          <w:rFonts w:ascii="Times New Roman" w:eastAsia="Calibri" w:hAnsi="Times New Roman" w:cs="Times New Roman"/>
          <w:color w:val="000000" w:themeColor="text1"/>
          <w:sz w:val="24"/>
          <w:szCs w:val="24"/>
        </w:rPr>
        <w:t xml:space="preserve"> oleh </w:t>
      </w:r>
      <w:proofErr w:type="spellStart"/>
      <w:r w:rsidRPr="00513B3A">
        <w:rPr>
          <w:rFonts w:ascii="Times New Roman" w:eastAsia="Calibri" w:hAnsi="Times New Roman" w:cs="Times New Roman"/>
          <w:color w:val="000000" w:themeColor="text1"/>
          <w:sz w:val="24"/>
          <w:szCs w:val="24"/>
        </w:rPr>
        <w:t>institusi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atau</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jumlah</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persentase</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hak</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suara</w:t>
      </w:r>
      <w:proofErr w:type="spellEnd"/>
      <w:r w:rsidRPr="00513B3A">
        <w:rPr>
          <w:rFonts w:ascii="Times New Roman" w:eastAsia="Calibri" w:hAnsi="Times New Roman" w:cs="Times New Roman"/>
          <w:color w:val="000000" w:themeColor="text1"/>
          <w:sz w:val="24"/>
          <w:szCs w:val="24"/>
        </w:rPr>
        <w:t xml:space="preserve"> yang </w:t>
      </w:r>
      <w:proofErr w:type="spellStart"/>
      <w:r w:rsidRPr="00513B3A">
        <w:rPr>
          <w:rFonts w:ascii="Times New Roman" w:eastAsia="Calibri" w:hAnsi="Times New Roman" w:cs="Times New Roman"/>
          <w:color w:val="000000" w:themeColor="text1"/>
          <w:sz w:val="24"/>
          <w:szCs w:val="24"/>
        </w:rPr>
        <w:t>dimiliki</w:t>
      </w:r>
      <w:proofErr w:type="spellEnd"/>
      <w:r w:rsidRPr="00513B3A">
        <w:rPr>
          <w:rFonts w:ascii="Times New Roman" w:eastAsia="Calibri" w:hAnsi="Times New Roman" w:cs="Times New Roman"/>
          <w:color w:val="000000" w:themeColor="text1"/>
          <w:sz w:val="24"/>
          <w:szCs w:val="24"/>
        </w:rPr>
        <w:t xml:space="preserve"> oleh </w:t>
      </w:r>
      <w:proofErr w:type="spellStart"/>
      <w:r w:rsidRPr="00513B3A">
        <w:rPr>
          <w:rFonts w:ascii="Times New Roman" w:eastAsia="Calibri" w:hAnsi="Times New Roman" w:cs="Times New Roman"/>
          <w:color w:val="000000" w:themeColor="text1"/>
          <w:sz w:val="24"/>
          <w:szCs w:val="24"/>
        </w:rPr>
        <w:t>institusi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Kepemilikan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Institusional</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dapat</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dijadikan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sebagai</w:t>
      </w:r>
      <w:proofErr w:type="spellEnd"/>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i/>
          <w:color w:val="000000" w:themeColor="text1"/>
          <w:sz w:val="24"/>
          <w:szCs w:val="24"/>
        </w:rPr>
        <w:t xml:space="preserve">monitoring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manajer</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sehingga</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keinginan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manajer</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untuk</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mengambil</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keputusan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untuk</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kepentingan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pribadi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menjadi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berkurang</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Pengawasan</w:t>
      </w:r>
      <w:proofErr w:type="spellEnd"/>
      <w:r w:rsidRPr="00513B3A">
        <w:rPr>
          <w:rFonts w:ascii="Times New Roman" w:eastAsia="Calibri" w:hAnsi="Times New Roman" w:cs="Times New Roman"/>
          <w:color w:val="000000" w:themeColor="text1"/>
          <w:sz w:val="24"/>
          <w:szCs w:val="24"/>
        </w:rPr>
        <w:t xml:space="preserve"> oleh </w:t>
      </w:r>
      <w:proofErr w:type="spellStart"/>
      <w:r w:rsidRPr="00513B3A">
        <w:rPr>
          <w:rFonts w:ascii="Times New Roman" w:eastAsia="Calibri" w:hAnsi="Times New Roman" w:cs="Times New Roman"/>
          <w:color w:val="000000" w:themeColor="text1"/>
          <w:sz w:val="24"/>
          <w:szCs w:val="24"/>
        </w:rPr>
        <w:t>institusi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diharapkan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dapat</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memacu</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kinerja</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dari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manajer</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sehin</w:t>
      </w:r>
      <w:r w:rsidR="003A10E4" w:rsidRPr="00513B3A">
        <w:rPr>
          <w:rFonts w:ascii="Times New Roman" w:eastAsia="Calibri" w:hAnsi="Times New Roman" w:cs="Times New Roman"/>
          <w:color w:val="000000" w:themeColor="text1"/>
          <w:sz w:val="24"/>
          <w:szCs w:val="24"/>
        </w:rPr>
        <w:t>g</w:t>
      </w:r>
      <w:r w:rsidRPr="00513B3A">
        <w:rPr>
          <w:rFonts w:ascii="Times New Roman" w:eastAsia="Calibri" w:hAnsi="Times New Roman" w:cs="Times New Roman"/>
          <w:color w:val="000000" w:themeColor="text1"/>
          <w:sz w:val="24"/>
          <w:szCs w:val="24"/>
        </w:rPr>
        <w:t>ga</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akan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terjadi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peningkatan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nilai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Penelitian</w:t>
      </w:r>
      <w:proofErr w:type="spellEnd"/>
      <w:r w:rsidRPr="00513B3A">
        <w:rPr>
          <w:rFonts w:ascii="Times New Roman" w:eastAsia="Calibri"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"Prastuti;Budiasih", "given" : "", "non-dropping-particle" : "", "parse-names" : false, "suffix" : "" } ], "id" : "ITEM-1", "issued" : { "date-parts" : [ [ "2015" ] ] }, "page" : "114-129", "title" : "Pengaruh Good Corporate Governance pada Nilai Perusahaan dengan Moderasi Corporate Social Responsibility", "type" : "article-journal", "volume" : "1" }, "uris" : [ "http://www.mendeley.com/documents/?uuid=1f6e6a1f-681c-4b86-bd03-8ea3f7727e3e" ] } ], "mendeley" : { "formattedCitation" : "(Prastuti;Budiasih, 2015)", "manualFormatting" : "Prastuti dan Budiasih (2015)", "plainTextFormattedCitation" : "(Prastuti;Budiasih, 2015)", "previouslyFormattedCitation" : "(Prastuti;Budiasih, 2015)"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 xml:space="preserve">Prastuti dan </w:t>
      </w:r>
      <w:r w:rsidRPr="00513B3A">
        <w:rPr>
          <w:rFonts w:ascii="Times New Roman" w:hAnsi="Times New Roman" w:cs="Times New Roman"/>
          <w:noProof/>
          <w:color w:val="000000" w:themeColor="text1"/>
          <w:sz w:val="24"/>
          <w:szCs w:val="24"/>
        </w:rPr>
        <w:lastRenderedPageBreak/>
        <w:t>Budiasih (2015)</w:t>
      </w:r>
      <w:r w:rsidRPr="00513B3A">
        <w:rPr>
          <w:rFonts w:ascii="Times New Roman" w:hAnsi="Times New Roman" w:cs="Times New Roman"/>
          <w:color w:val="000000" w:themeColor="text1"/>
          <w:sz w:val="24"/>
          <w:szCs w:val="24"/>
        </w:rPr>
        <w:fldChar w:fldCharType="end"/>
      </w:r>
      <w:r w:rsidRPr="00513B3A">
        <w:rPr>
          <w:rFonts w:ascii="Times New Roman" w:eastAsia="Calibri" w:hAnsi="Times New Roman" w:cs="Times New Roman"/>
          <w:color w:val="000000" w:themeColor="text1"/>
          <w:sz w:val="24"/>
          <w:szCs w:val="24"/>
        </w:rPr>
        <w:t xml:space="preserve">, </w:t>
      </w:r>
      <w:r w:rsidRPr="00513B3A">
        <w:rPr>
          <w:rFonts w:ascii="Times New Roman" w:eastAsia="Calibri" w:hAnsi="Times New Roman" w:cs="Times New Roman"/>
          <w:color w:val="000000" w:themeColor="text1"/>
          <w:sz w:val="24"/>
          <w:szCs w:val="24"/>
        </w:rPr>
        <w:fldChar w:fldCharType="begin" w:fldLock="1"/>
      </w:r>
      <w:r w:rsidR="0048737B">
        <w:rPr>
          <w:rFonts w:ascii="Times New Roman" w:eastAsia="Calibri" w:hAnsi="Times New Roman" w:cs="Times New Roman"/>
          <w:color w:val="000000" w:themeColor="text1"/>
          <w:sz w:val="24"/>
          <w:szCs w:val="24"/>
        </w:rPr>
        <w:instrText>ADDIN CSL_CITATION { "citationItems" : [ { "id" : "ITEM-1", "itemData" : { "author" : [ { "dropping-particle" : "", "family" : "Rahma", "given" : "Alfiarti", "non-dropping-particle" : "", "parse-names" : false, "suffix" : "" } ], "id" : "ITEM-1", "issue" : "2", "issued" : { "date-parts" : [ [ "2014" ] ] }, "page" : "45-69", "title" : "Pengaruh Kepemilikan Manajerial, Kepemilikan Institusional, dan Ukuran Perusahaan terhadap Keputusan Pendanaan dan Nilai Perusahaan", "type" : "article-journal", "volume" : "23" }, "uris" : [ "http://www.mendeley.com/documents/?uuid=d2a497b9-7205-4c2e-bec7-d0e7cfe9ef0c" ] } ], "mendeley" : { "formattedCitation" : "(Rahma, 2014)", "manualFormatting" : "Rahma (2014)", "plainTextFormattedCitation" : "(Rahma, 2014)", "previouslyFormattedCitation" : "(Rahma, 2014)" }, "properties" : { "noteIndex" : 0 }, "schema" : "https://github.com/citation-style-language/schema/raw/master/csl-citation.json" }</w:instrText>
      </w:r>
      <w:r w:rsidRPr="00513B3A">
        <w:rPr>
          <w:rFonts w:ascii="Times New Roman" w:eastAsia="Calibri" w:hAnsi="Times New Roman" w:cs="Times New Roman"/>
          <w:color w:val="000000" w:themeColor="text1"/>
          <w:sz w:val="24"/>
          <w:szCs w:val="24"/>
        </w:rPr>
        <w:fldChar w:fldCharType="separate"/>
      </w:r>
      <w:r w:rsidRPr="00513B3A">
        <w:rPr>
          <w:rFonts w:ascii="Times New Roman" w:eastAsia="Calibri" w:hAnsi="Times New Roman" w:cs="Times New Roman"/>
          <w:noProof/>
          <w:color w:val="000000" w:themeColor="text1"/>
          <w:sz w:val="24"/>
          <w:szCs w:val="24"/>
        </w:rPr>
        <w:t>Rahma (2014)</w:t>
      </w:r>
      <w:r w:rsidRPr="00513B3A">
        <w:rPr>
          <w:rFonts w:ascii="Times New Roman" w:eastAsia="Calibri" w:hAnsi="Times New Roman" w:cs="Times New Roman"/>
          <w:color w:val="000000" w:themeColor="text1"/>
          <w:sz w:val="24"/>
          <w:szCs w:val="24"/>
        </w:rPr>
        <w:fldChar w:fldCharType="end"/>
      </w:r>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menunjukkan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Kepemilikan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Institusional</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berpengaruh</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negatif</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nilai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Sedangkan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penelitian</w:t>
      </w:r>
      <w:proofErr w:type="spellEnd"/>
      <w:r w:rsidRPr="00513B3A">
        <w:rPr>
          <w:rFonts w:ascii="Times New Roman" w:eastAsia="Calibri"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shd w:val="clear" w:color="auto" w:fill="FFFFFF"/>
        </w:rPr>
        <w:fldChar w:fldCharType="begin" w:fldLock="1"/>
      </w:r>
      <w:r w:rsidRPr="00513B3A">
        <w:rPr>
          <w:rFonts w:ascii="Times New Roman" w:hAnsi="Times New Roman" w:cs="Times New Roman"/>
          <w:color w:val="000000" w:themeColor="text1"/>
          <w:sz w:val="24"/>
          <w:szCs w:val="24"/>
          <w:shd w:val="clear" w:color="auto" w:fill="FFFFFF"/>
        </w:rPr>
        <w:instrText>ADDIN CSL_CITATION { "citationItems" : [ { "id" : "ITEM-1", "itemData" : { "author" : [ { "dropping-particle" : "", "family" : "Lestari", "given" : "", "non-dropping-particle" : "", "parse-names" : false, "suffix" : "" } ], "id" : "ITEM-1", "issue" : "September", "issued" : { "date-parts" : [ [ "2017" ] ] }, "page" : "293-306", "title" : "Pengaruh Kepemilikan Institusional dan Struktur Modal terhadap Nilai Perusahaan", "type" : "article-journal", "volume" : "2" }, "uris" : [ "http://www.mendeley.com/documents/?uuid=51187075-aadf-4796-ab39-008cb27e8a83" ] } ], "mendeley" : { "formattedCitation" : "(Lestari, 2017)", "manualFormatting" : "Lestari (2017)", "plainTextFormattedCitation" : "(Lestari, 2017)", "previouslyFormattedCitation" : "(Lestari, 2017)" }, "properties" : { "noteIndex" : 0 }, "schema" : "https://github.com/citation-style-language/schema/raw/master/csl-citation.json" }</w:instrText>
      </w:r>
      <w:r w:rsidRPr="00513B3A">
        <w:rPr>
          <w:rFonts w:ascii="Times New Roman" w:hAnsi="Times New Roman" w:cs="Times New Roman"/>
          <w:color w:val="000000" w:themeColor="text1"/>
          <w:sz w:val="24"/>
          <w:szCs w:val="24"/>
          <w:shd w:val="clear" w:color="auto" w:fill="FFFFFF"/>
        </w:rPr>
        <w:fldChar w:fldCharType="separate"/>
      </w:r>
      <w:r w:rsidRPr="00513B3A">
        <w:rPr>
          <w:rFonts w:ascii="Times New Roman" w:hAnsi="Times New Roman" w:cs="Times New Roman"/>
          <w:noProof/>
          <w:color w:val="000000" w:themeColor="text1"/>
          <w:sz w:val="24"/>
          <w:szCs w:val="24"/>
          <w:shd w:val="clear" w:color="auto" w:fill="FFFFFF"/>
        </w:rPr>
        <w:t>Lestari (2017)</w:t>
      </w:r>
      <w:r w:rsidRPr="00513B3A">
        <w:rPr>
          <w:rFonts w:ascii="Times New Roman" w:hAnsi="Times New Roman" w:cs="Times New Roman"/>
          <w:color w:val="000000" w:themeColor="text1"/>
          <w:sz w:val="24"/>
          <w:szCs w:val="24"/>
          <w:shd w:val="clear" w:color="auto" w:fill="FFFFFF"/>
        </w:rPr>
        <w:fldChar w:fldCharType="end"/>
      </w:r>
      <w:r w:rsidRPr="00513B3A">
        <w:rPr>
          <w:rFonts w:ascii="Times New Roman" w:hAnsi="Times New Roman" w:cs="Times New Roman"/>
          <w:color w:val="000000" w:themeColor="text1"/>
          <w:sz w:val="24"/>
          <w:szCs w:val="24"/>
          <w:shd w:val="clear" w:color="auto" w:fill="FFFFFF"/>
        </w:rPr>
        <w:t xml:space="preserve">, </w:t>
      </w:r>
      <w:r w:rsidRPr="00513B3A">
        <w:rPr>
          <w:rFonts w:ascii="Times New Roman" w:hAnsi="Times New Roman" w:cs="Times New Roman"/>
          <w:color w:val="000000" w:themeColor="text1"/>
          <w:sz w:val="24"/>
          <w:szCs w:val="24"/>
          <w:shd w:val="clear" w:color="auto" w:fill="FFFFFF"/>
        </w:rPr>
        <w:fldChar w:fldCharType="begin" w:fldLock="1"/>
      </w:r>
      <w:r w:rsidRPr="00513B3A">
        <w:rPr>
          <w:rFonts w:ascii="Times New Roman" w:hAnsi="Times New Roman" w:cs="Times New Roman"/>
          <w:color w:val="000000" w:themeColor="text1"/>
          <w:sz w:val="24"/>
          <w:szCs w:val="24"/>
          <w:shd w:val="clear" w:color="auto" w:fill="FFFFFF"/>
        </w:rPr>
        <w:instrText>ADDIN CSL_CITATION { "citationItems" : [ { "id" : "ITEM-1", "itemData" : { "author" : [ { "dropping-particle" : "", "family" : "Putu", "given" : "Ni", "non-dropping-particle" : "", "parse-names" : false, "suffix" : "" }, { "dropping-particle" : "", "family" : "Pratiwi", "given" : "Yuni", "non-dropping-particle" : "", "parse-names" : false, "suffix" : "" }, { "dropping-particle" : "", "family" : "Yudiaatmaja", "given" : "Fridayana", "non-dropping-particle" : "", "parse-names" : false, "suffix" : "" }, { "dropping-particle" : "", "family" : "Suwendra", "given" : "I Wayan", "non-dropping-particle" : "", "parse-names" : false, "suffix" : "" } ], "id" : "ITEM-1", "issue" : "1", "issued" : { "date-parts" : [ [ "2016" ] ] }, "title" : "Pengaruh Struktur Modal dan Ukuran Perusahaan terhadap Nilai Perusahaan", "type" : "article-journal", "volume" : "4" }, "uris" : [ "http://www.mendeley.com/documents/?uuid=3e39228d-09c8-4c53-ba2f-6b6d44b825bf" ] } ], "mendeley" : { "formattedCitation" : "(Putu et al., 2016)", "manualFormatting" : "Pratiwi, et al (2016)", "plainTextFormattedCitation" : "(Putu et al., 2016)", "previouslyFormattedCitation" : "(Putu et al., 2016)" }, "properties" : { "noteIndex" : 0 }, "schema" : "https://github.com/citation-style-language/schema/raw/master/csl-citation.json" }</w:instrText>
      </w:r>
      <w:r w:rsidRPr="00513B3A">
        <w:rPr>
          <w:rFonts w:ascii="Times New Roman" w:hAnsi="Times New Roman" w:cs="Times New Roman"/>
          <w:color w:val="000000" w:themeColor="text1"/>
          <w:sz w:val="24"/>
          <w:szCs w:val="24"/>
          <w:shd w:val="clear" w:color="auto" w:fill="FFFFFF"/>
        </w:rPr>
        <w:fldChar w:fldCharType="separate"/>
      </w:r>
      <w:r w:rsidRPr="00513B3A">
        <w:rPr>
          <w:rFonts w:ascii="Times New Roman" w:hAnsi="Times New Roman" w:cs="Times New Roman"/>
          <w:noProof/>
          <w:color w:val="000000" w:themeColor="text1"/>
          <w:sz w:val="24"/>
          <w:szCs w:val="24"/>
          <w:shd w:val="clear" w:color="auto" w:fill="FFFFFF"/>
        </w:rPr>
        <w:t>Pratiwi, et al</w:t>
      </w:r>
      <w:r w:rsidR="00584EA8">
        <w:rPr>
          <w:rFonts w:ascii="Times New Roman" w:hAnsi="Times New Roman" w:cs="Times New Roman"/>
          <w:noProof/>
          <w:color w:val="000000" w:themeColor="text1"/>
          <w:sz w:val="24"/>
          <w:szCs w:val="24"/>
          <w:shd w:val="clear" w:color="auto" w:fill="FFFFFF"/>
        </w:rPr>
        <w:t>.</w:t>
      </w:r>
      <w:r w:rsidRPr="00513B3A">
        <w:rPr>
          <w:rFonts w:ascii="Times New Roman" w:hAnsi="Times New Roman" w:cs="Times New Roman"/>
          <w:noProof/>
          <w:color w:val="000000" w:themeColor="text1"/>
          <w:sz w:val="24"/>
          <w:szCs w:val="24"/>
          <w:shd w:val="clear" w:color="auto" w:fill="FFFFFF"/>
        </w:rPr>
        <w:t xml:space="preserve"> (2016)</w:t>
      </w:r>
      <w:r w:rsidRPr="00513B3A">
        <w:rPr>
          <w:rFonts w:ascii="Times New Roman" w:hAnsi="Times New Roman" w:cs="Times New Roman"/>
          <w:color w:val="000000" w:themeColor="text1"/>
          <w:sz w:val="24"/>
          <w:szCs w:val="24"/>
          <w:shd w:val="clear" w:color="auto" w:fill="FFFFFF"/>
        </w:rPr>
        <w:fldChar w:fldCharType="end"/>
      </w:r>
      <w:r w:rsidRPr="00513B3A">
        <w:rPr>
          <w:rFonts w:ascii="Times New Roman" w:hAnsi="Times New Roman" w:cs="Times New Roman"/>
          <w:color w:val="000000" w:themeColor="text1"/>
          <w:sz w:val="24"/>
          <w:szCs w:val="24"/>
          <w:shd w:val="clear" w:color="auto" w:fill="FFFFFF"/>
        </w:rPr>
        <w:t xml:space="preserve"> </w:t>
      </w:r>
      <w:proofErr w:type="spellStart"/>
      <w:r w:rsidRPr="00513B3A">
        <w:rPr>
          <w:rFonts w:ascii="Times New Roman" w:eastAsia="Calibri" w:hAnsi="Times New Roman" w:cs="Times New Roman"/>
          <w:color w:val="000000" w:themeColor="text1"/>
          <w:sz w:val="24"/>
          <w:szCs w:val="24"/>
        </w:rPr>
        <w:t>menunjukkan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bahwa</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kepemilikan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intitusional</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berpengaruh</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positif</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terhadap</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nilai</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perusahaan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Sedangkan</w:t>
      </w:r>
      <w:proofErr w:type="spellEnd"/>
      <w:r w:rsidRPr="00513B3A">
        <w:rPr>
          <w:rFonts w:ascii="Times New Roman" w:eastAsia="Calibri" w:hAnsi="Times New Roman" w:cs="Times New Roman"/>
          <w:color w:val="000000" w:themeColor="text1"/>
          <w:sz w:val="24"/>
          <w:szCs w:val="24"/>
        </w:rPr>
        <w:t xml:space="preserve">, </w:t>
      </w:r>
      <w:proofErr w:type="spellStart"/>
      <w:r w:rsidRPr="00513B3A">
        <w:rPr>
          <w:rFonts w:ascii="Times New Roman" w:eastAsia="Calibri" w:hAnsi="Times New Roman" w:cs="Times New Roman"/>
          <w:color w:val="000000" w:themeColor="text1"/>
          <w:sz w:val="24"/>
          <w:szCs w:val="24"/>
        </w:rPr>
        <w:t>penelitian</w:t>
      </w:r>
      <w:proofErr w:type="spellEnd"/>
      <w:r w:rsidRPr="00513B3A">
        <w:rPr>
          <w:rFonts w:ascii="Times New Roman" w:eastAsia="Calibri"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Perdana dan Raharja (2014)</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"Kartika;Nikmah", "given" : "", "non-dropping-particle" : "", "parse-names" : false, "suffix" : "" } ], "id" : "ITEM-1", "issued" : { "date-parts" : [ [ "2011" ] ] }, "title" : "Pengaruh Corporate Governance dan Investment Opportunity Set terhadap Kualitas Laba dan Nilai Perusahaan", "type" : "article-journal", "volume" : "1" }, "uris" : [ "http://www.mendeley.com/documents/?uuid=cdb784f3-4f14-4868-b761-94164c53deef" ] } ], "mendeley" : { "formattedCitation" : "(Kartika;Nikmah, 2011)", "manualFormatting" : "Kartika dan Nikmah (2011)", "plainTextFormattedCitation" : "(Kartika;Nikmah, 2011)", "previouslyFormattedCitation" : "(Kartika;Nikmah, 2011)"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Kartika</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Nikmah</w:t>
      </w:r>
      <w:r w:rsidRPr="00513B3A">
        <w:rPr>
          <w:rFonts w:ascii="Times New Roman" w:hAnsi="Times New Roman" w:cs="Times New Roman"/>
          <w:noProof/>
          <w:color w:val="000000" w:themeColor="text1"/>
          <w:sz w:val="24"/>
          <w:szCs w:val="24"/>
        </w:rPr>
        <w:t xml:space="preserve"> (</w:t>
      </w:r>
      <w:r w:rsidRPr="00513B3A">
        <w:rPr>
          <w:rFonts w:ascii="Times New Roman" w:hAnsi="Times New Roman" w:cs="Times New Roman"/>
          <w:noProof/>
          <w:color w:val="000000" w:themeColor="text1"/>
          <w:sz w:val="24"/>
          <w:szCs w:val="24"/>
          <w:lang w:val="id-ID"/>
        </w:rPr>
        <w:t>2011)</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"Sofyaningsih;Hardiningsih", "given" : "", "non-dropping-particle" : "", "parse-names" : false, "suffix" : "" } ], "id" : "ITEM-1", "issue" : "1", "issued" : { "date-parts" : [ [ "2011" ] ] }, "page" : "68-87", "title" : "Struktur Kepemilikan, Kebijakan Deviden,Kebijakan Utang dan Nilai Perusahaan", "type" : "article-journal", "volume" : "3" }, "uris" : [ "http://www.mendeley.com/documents/?uuid=ce8bf317-1cba-44cf-a899-86c49fd1ae04" ] } ], "mendeley" : { "formattedCitation" : "(Sofyaningsih;Hardiningsih, 2011)", "manualFormatting" : "Sofyaningsih dan Hardiningsih (2011)", "plainTextFormattedCitation" : "(Sofyaningsih;Hardiningsih, 2011)", "previouslyFormattedCitation" : "(Sofyaningsih;Hardiningsih, 2011)"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Sofyaningsih dan Hardiningsih (2011)</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menunjukkan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kepemilikan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institusional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tidak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w:t>
      </w:r>
    </w:p>
    <w:p w14:paraId="1F445D88" w14:textId="652735AD" w:rsidR="00D266EA" w:rsidRPr="00513B3A" w:rsidRDefault="00D266EA" w:rsidP="00630419">
      <w:pPr>
        <w:spacing w:after="0" w:line="480" w:lineRule="auto"/>
        <w:ind w:left="709" w:firstLine="425"/>
        <w:contextualSpacing/>
        <w:jc w:val="both"/>
        <w:rPr>
          <w:rFonts w:ascii="Times New Roman" w:hAnsi="Times New Roman" w:cs="Times New Roman"/>
          <w:b/>
          <w:color w:val="000000" w:themeColor="text1"/>
          <w:sz w:val="24"/>
          <w:szCs w:val="24"/>
          <w:shd w:val="clear" w:color="auto" w:fill="FFFFFF"/>
        </w:rPr>
      </w:pPr>
      <w:r w:rsidRPr="00513B3A">
        <w:rPr>
          <w:rFonts w:ascii="Times New Roman" w:hAnsi="Times New Roman" w:cs="Times New Roman"/>
          <w:color w:val="000000" w:themeColor="text1"/>
          <w:sz w:val="24"/>
          <w:szCs w:val="24"/>
          <w:lang w:val="id-ID"/>
        </w:rPr>
        <w:t xml:space="preserve">Banyak juga investor yang beranggapan bahwa ukuran perusahaan mampu mempengaruhi nilai perusahaan. Karena semakin besar perusahaan, semakin mudah perusahaan tersebut dalam hal pendanaan baik oleh investor maupun kreditur.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"Rudangga", "given" : "I Gusti Ngurah Gede", "non-dropping-particle" : "", "parse-names" : false, "suffix" : "" }, { "dropping-particle" : "", "family" : "Sudiarta", "given" : "Gede Merta", "non-dropping-particle" : "", "parse-names" : false, "suffix" : "" } ], "container-title" : "E-Jurnal Manajemen Unud", "id" : "ITEM-1", "issue" : "7", "issued" : { "date-parts" : [ [ "2016" ] ] }, "page" : "4394-4422", "title" : "Profitabilitas terhadap Nilai Perusahaan Fakultas Ekonomi dan Bisnis Universitas Udayana ( Unud ), Bali , Indonesia Perekonomian global saat ini secara tidak langsung berimbas bagi perekonomian di Indonesia . Keadaan politik dalam negeri juga mempengaruhi", "type" : "article-journal", "volume" : "5" }, "uris" : [ "http://www.mendeley.com/documents/?uuid=2f62730f-de5c-4dcb-b4da-a0b0fd9f194a" ] } ], "mendeley" : { "formattedCitation" : "(Rudangga &amp; Sudiarta, 2016)", "manualFormatting" : "Rudangga &amp; Sudiarta (2016)", "plainTextFormattedCitation" : "(Rudangga &amp; Sudiarta, 2016)", "previouslyFormattedCitation" : "(Rudangga &amp; Sudiarta, 2016)"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 xml:space="preserve">Rudangga </w:t>
      </w:r>
      <w:r w:rsidR="00584EA8">
        <w:rPr>
          <w:rFonts w:ascii="Times New Roman" w:hAnsi="Times New Roman" w:cs="Times New Roman"/>
          <w:noProof/>
          <w:color w:val="000000" w:themeColor="text1"/>
          <w:sz w:val="24"/>
          <w:szCs w:val="24"/>
        </w:rPr>
        <w:t>dan</w:t>
      </w:r>
      <w:r w:rsidRPr="00513B3A">
        <w:rPr>
          <w:rFonts w:ascii="Times New Roman" w:hAnsi="Times New Roman" w:cs="Times New Roman"/>
          <w:noProof/>
          <w:color w:val="000000" w:themeColor="text1"/>
          <w:sz w:val="24"/>
          <w:szCs w:val="24"/>
        </w:rPr>
        <w:t xml:space="preserve"> Sudiarta (2016)</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mengatakan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berskala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cenderung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menarik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minat</w:t>
      </w:r>
      <w:proofErr w:type="spellEnd"/>
      <w:r w:rsidRPr="00513B3A">
        <w:rPr>
          <w:rFonts w:ascii="Times New Roman" w:hAnsi="Times New Roman" w:cs="Times New Roman"/>
          <w:color w:val="000000" w:themeColor="text1"/>
          <w:sz w:val="24"/>
          <w:szCs w:val="24"/>
        </w:rPr>
        <w:t xml:space="preserve"> investor </w:t>
      </w:r>
      <w:proofErr w:type="spellStart"/>
      <w:r w:rsidRPr="00513B3A">
        <w:rPr>
          <w:rFonts w:ascii="Times New Roman" w:hAnsi="Times New Roman" w:cs="Times New Roman"/>
          <w:color w:val="000000" w:themeColor="text1"/>
          <w:sz w:val="24"/>
          <w:szCs w:val="24"/>
        </w:rPr>
        <w:t>karena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berimbas</w:t>
      </w:r>
      <w:proofErr w:type="spellEnd"/>
      <w:r w:rsidRPr="00513B3A">
        <w:rPr>
          <w:rFonts w:ascii="Times New Roman" w:hAnsi="Times New Roman" w:cs="Times New Roman"/>
          <w:color w:val="000000" w:themeColor="text1"/>
          <w:sz w:val="24"/>
          <w:szCs w:val="24"/>
        </w:rPr>
        <w:t xml:space="preserve"> pada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nantinya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sehingga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dapat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dikatakan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besar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kecilnya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suatu</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secara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langsung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dari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tersebut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Dalam</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penelitian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"Perdana;Raharja", "given" : "", "non-dropping-particle" : "", "parse-names" : false, "suffix" : "" } ], "id" : "ITEM-1", "issued" : { "date-parts" : [ [ "2014" ] ] }, "title" : "Analisis Pengaruh Corporate Governance terhadap Nilai Perusahaan", "type" : "article-journal" }, "uris" : [ "http://www.mendeley.com/documents/?uuid=fdce3600-97a5-4fa5-a1fd-763044a71262" ] } ], "mendeley" : { "formattedCitation" : "(Perdana;Raharja, 2014)", "manualFormatting" : "Perdana dan Raharja (2014)", "plainTextFormattedCitation" : "(Perdana;Raharja, 2014)", "previouslyFormattedCitation" : "(Perdana;Raharja, 2014)"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Perdana dan Raharja (2014)</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dinyatakan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berhubungan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positif</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signifikan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Namun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penelitian</w:t>
      </w:r>
      <w:proofErr w:type="spellEnd"/>
      <w:r w:rsidRPr="00513B3A">
        <w:rPr>
          <w:rFonts w:ascii="Times New Roman" w:hAnsi="Times New Roman" w:cs="Times New Roman"/>
          <w:color w:val="000000" w:themeColor="text1"/>
          <w:sz w:val="24"/>
          <w:szCs w:val="24"/>
        </w:rPr>
        <w:t xml:space="preserve"> lain yang </w:t>
      </w:r>
      <w:proofErr w:type="spellStart"/>
      <w:r w:rsidRPr="00513B3A">
        <w:rPr>
          <w:rFonts w:ascii="Times New Roman" w:hAnsi="Times New Roman" w:cs="Times New Roman"/>
          <w:color w:val="000000" w:themeColor="text1"/>
          <w:sz w:val="24"/>
          <w:szCs w:val="24"/>
        </w:rPr>
        <w:t>dilakukan</w:t>
      </w:r>
      <w:proofErr w:type="spellEnd"/>
      <w:r w:rsidRPr="00513B3A">
        <w:rPr>
          <w:rFonts w:ascii="Times New Roman" w:hAnsi="Times New Roman" w:cs="Times New Roman"/>
          <w:color w:val="000000" w:themeColor="text1"/>
          <w:sz w:val="24"/>
          <w:szCs w:val="24"/>
        </w:rPr>
        <w:t xml:space="preserve"> oleh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"author" : [ { "dropping-particle" : "", "family" : "Randy", "given" : "Vincentius", "non-dropping-particle" : "", "parse-names" : false, "suffix" : "" }, { "dropping-particle" : "", "family" : "Juniarti", "given" : "", "non-dropping-particle" : "", "parse-names" : false, "suffix" : "" } ], "container-title" : "Business Accounting Review", "id" : "ITEM-1", "issue" : "2", "issued" : { "date-parts" : [ [ "2013" ] ] }, "page" : "306-318", "title" : "Pengaruh Penerapan Good Corporate Governance Terhadap Kinerja Keuangan Perusahaan yang Terdaftar di BEI", "type" : "article-journal", "volume" : "1" }, "uris" : [ "http://www.mendeley.com/documents/?uuid=fdabfd0b-a6c4-4d2a-90e8-a820445111d2" ] } ], "mendeley" : { "formattedCitation" : "(Randy &amp; Juniarti, 2013)", "manualFormatting" : "Randy &amp; Juniarti (2013)", "plainTextFormattedCitation" : "(Randy &amp; Juniarti, 2013)", "previouslyFormattedCitation" : "(Randy &amp; Juniarti, 2013)"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 xml:space="preserve">Randy </w:t>
      </w:r>
      <w:r w:rsidR="00584EA8">
        <w:rPr>
          <w:rFonts w:ascii="Times New Roman" w:hAnsi="Times New Roman" w:cs="Times New Roman"/>
          <w:noProof/>
          <w:color w:val="000000" w:themeColor="text1"/>
          <w:sz w:val="24"/>
          <w:szCs w:val="24"/>
        </w:rPr>
        <w:t>dan</w:t>
      </w:r>
      <w:r w:rsidRPr="00513B3A">
        <w:rPr>
          <w:rFonts w:ascii="Times New Roman" w:hAnsi="Times New Roman" w:cs="Times New Roman"/>
          <w:noProof/>
          <w:color w:val="000000" w:themeColor="text1"/>
          <w:sz w:val="24"/>
          <w:szCs w:val="24"/>
        </w:rPr>
        <w:t xml:space="preserve"> Juniarti (2013)</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menyatakan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negatif</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Sedangkan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rPr>
        <w:fldChar w:fldCharType="begin" w:fldLock="1"/>
      </w:r>
      <w:r w:rsidRPr="00513B3A">
        <w:rPr>
          <w:rFonts w:ascii="Times New Roman" w:hAnsi="Times New Roman" w:cs="Times New Roman"/>
          <w:color w:val="000000" w:themeColor="text1"/>
          <w:sz w:val="24"/>
          <w:szCs w:val="24"/>
        </w:rPr>
        <w:instrText>ADDIN CSL_CITATION { "citationItems" : [ { "id" : "ITEM-1", "itemData" : { "DOI" : "10.15408/akt.v10i2.4649", "author" : [ { "dropping-particle" : "", "family" : "Indriyani", "given" : "", "non-dropping-particle" : "", "parse-names" : false, "suffix" : "" } ], "id" : "ITEM-1", "issue" : "September", "issued" : { "date-parts" : [ [ "2017" ] ] }, "page" : "333-348", "title" : "Pengaruh Ukuran Perusahaan dan Profitabilitas terhadap Nilai Perusahaan", "type" : "article-journal", "volume" : "10" }, "uris" : [ "http://www.mendeley.com/documents/?uuid=25dea309-a268-4992-a9c4-25921e544d97" ] } ], "mendeley" : { "formattedCitation" : "(Indriyani, 2017)", "manualFormatting" : "Indriyani (2017)", "plainTextFormattedCitation" : "(Indriyani, 2017)", "previouslyFormattedCitation" : "(Indriyani, 2017)" }, "properties" : { "noteIndex" : 0 }, "schema" : "https://github.com/citation-style-language/schema/raw/master/csl-citation.json" }</w:instrText>
      </w:r>
      <w:r w:rsidRPr="00513B3A">
        <w:rPr>
          <w:rFonts w:ascii="Times New Roman" w:hAnsi="Times New Roman" w:cs="Times New Roman"/>
          <w:color w:val="000000" w:themeColor="text1"/>
          <w:sz w:val="24"/>
          <w:szCs w:val="24"/>
        </w:rPr>
        <w:fldChar w:fldCharType="separate"/>
      </w:r>
      <w:r w:rsidRPr="00513B3A">
        <w:rPr>
          <w:rFonts w:ascii="Times New Roman" w:hAnsi="Times New Roman" w:cs="Times New Roman"/>
          <w:noProof/>
          <w:color w:val="000000" w:themeColor="text1"/>
          <w:sz w:val="24"/>
          <w:szCs w:val="24"/>
        </w:rPr>
        <w:t>Indriyani (2017)</w:t>
      </w:r>
      <w:r w:rsidRPr="00513B3A">
        <w:rPr>
          <w:rFonts w:ascii="Times New Roman" w:hAnsi="Times New Roman" w:cs="Times New Roman"/>
          <w:color w:val="000000" w:themeColor="text1"/>
          <w:sz w:val="24"/>
          <w:szCs w:val="24"/>
        </w:rPr>
        <w:fldChar w:fldCharType="end"/>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menyatakan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tidak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signifikan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nilai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w:t>
      </w:r>
    </w:p>
    <w:p w14:paraId="1CC4F975"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 xml:space="preserve">Dewan komisaris merupakan </w:t>
      </w:r>
      <w:r w:rsidRPr="00513B3A">
        <w:rPr>
          <w:rFonts w:ascii="Times New Roman" w:hAnsi="Times New Roman" w:cs="Times New Roman"/>
          <w:color w:val="000000" w:themeColor="text1"/>
          <w:sz w:val="24"/>
          <w:szCs w:val="24"/>
        </w:rPr>
        <w:t xml:space="preserve">organ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yang </w:t>
      </w:r>
      <w:proofErr w:type="spellStart"/>
      <w:r w:rsidRPr="00513B3A">
        <w:rPr>
          <w:rFonts w:ascii="Times New Roman" w:hAnsi="Times New Roman" w:cs="Times New Roman"/>
          <w:color w:val="000000" w:themeColor="text1"/>
          <w:sz w:val="24"/>
          <w:szCs w:val="24"/>
        </w:rPr>
        <w:t>bertugas</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bertanggung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jawab</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secara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kolektif</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melakukan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pengawasan</w:t>
      </w:r>
      <w:proofErr w:type="spellEnd"/>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memberikan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nasihat</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kepada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direksi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serta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memastikan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bahwa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melaksanakan</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good corporate governance</w:t>
      </w:r>
      <w:r w:rsidRPr="00513B3A">
        <w:rPr>
          <w:rFonts w:ascii="Times New Roman" w:hAnsi="Times New Roman" w:cs="Times New Roman"/>
          <w:color w:val="000000" w:themeColor="text1"/>
          <w:sz w:val="24"/>
          <w:szCs w:val="24"/>
        </w:rPr>
        <w:t>.</w:t>
      </w:r>
      <w:r w:rsidRPr="00513B3A">
        <w:rPr>
          <w:rFonts w:ascii="Times New Roman" w:hAnsi="Times New Roman" w:cs="Times New Roman"/>
          <w:color w:val="000000" w:themeColor="text1"/>
          <w:sz w:val="24"/>
          <w:szCs w:val="24"/>
          <w:lang w:val="id-ID"/>
        </w:rPr>
        <w:t xml:space="preserve"> Jika berfungsi dengan baik, dewan komisaris dapat meningkatkan kontrol dan pengawasan terhadap perusahaan sehingga konflik keagenan dapat diminimalisasi. Fungsi pengawasan manajemen yang efektif dapat meningkatkan </w:t>
      </w:r>
      <w:r w:rsidRPr="00513B3A">
        <w:rPr>
          <w:rFonts w:ascii="Times New Roman" w:hAnsi="Times New Roman" w:cs="Times New Roman"/>
          <w:color w:val="000000" w:themeColor="text1"/>
          <w:sz w:val="24"/>
          <w:szCs w:val="24"/>
          <w:lang w:val="id-ID"/>
        </w:rPr>
        <w:lastRenderedPageBreak/>
        <w:t xml:space="preserve">nilai perusahaan. Hasil penelitian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"ISBN" : "0812642570", "author" : [ { "dropping-particle" : "", "family" : "Siallagan;Macfoedz", "given" : "", "non-dropping-particle" : "", "parse-names" : false, "suffix" : "" } ], "id" : "ITEM-1", "issue" : "061", "issued" : { "date-parts" : [ [ "2006" ] ] }, "page" : "23-26", "title" : "Mekanisme Corporate Governance,Kualitas Laba dan Nilai Perusahaan", "type" : "article-journal" }, "uris" : [ "http://www.mendeley.com/documents/?uuid=cdabb79c-6cff-4bfe-acaa-e73438d7256b" ] } ], "mendeley" : { "formattedCitation" : "(Siallagan;Macfoedz, 2006)", "manualFormatting" : "Siallagan dan Macfoedz (2006)", "plainTextFormattedCitation" : "(Siallagan;Macfoedz, 2006)", "previouslyFormattedCitation" : "(Siallagan;Macfoedz, 2006)"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Siallagan</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Macfoed</w:t>
      </w:r>
      <w:r w:rsidRPr="00513B3A">
        <w:rPr>
          <w:rFonts w:ascii="Times New Roman" w:hAnsi="Times New Roman" w:cs="Times New Roman"/>
          <w:noProof/>
          <w:color w:val="000000" w:themeColor="text1"/>
          <w:sz w:val="24"/>
          <w:szCs w:val="24"/>
        </w:rPr>
        <w:t>z</w:t>
      </w:r>
      <w:r w:rsidRPr="00513B3A">
        <w:rPr>
          <w:rFonts w:ascii="Times New Roman" w:hAnsi="Times New Roman" w:cs="Times New Roman"/>
          <w:noProof/>
          <w:color w:val="000000" w:themeColor="text1"/>
          <w:sz w:val="24"/>
          <w:szCs w:val="24"/>
          <w:lang w:val="id-ID"/>
        </w:rPr>
        <w:t xml:space="preserve"> </w:t>
      </w:r>
      <w:r w:rsidRPr="00513B3A">
        <w:rPr>
          <w:rFonts w:ascii="Times New Roman" w:hAnsi="Times New Roman" w:cs="Times New Roman"/>
          <w:noProof/>
          <w:color w:val="000000" w:themeColor="text1"/>
          <w:sz w:val="24"/>
          <w:szCs w:val="24"/>
        </w:rPr>
        <w:t>(</w:t>
      </w:r>
      <w:r w:rsidRPr="00513B3A">
        <w:rPr>
          <w:rFonts w:ascii="Times New Roman" w:hAnsi="Times New Roman" w:cs="Times New Roman"/>
          <w:noProof/>
          <w:color w:val="000000" w:themeColor="text1"/>
          <w:sz w:val="24"/>
          <w:szCs w:val="24"/>
          <w:lang w:val="id-ID"/>
        </w:rPr>
        <w:t>2006)</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menunjukkan bahwa frekuensi rapat dewan komisaris berpengaruh positif terhadap nilai perusahaan. Namun, hasil penelitian </w:t>
      </w:r>
      <w:r w:rsidRPr="00513B3A">
        <w:rPr>
          <w:rFonts w:ascii="Times New Roman" w:hAnsi="Times New Roman" w:cs="Times New Roman"/>
          <w:color w:val="000000" w:themeColor="text1"/>
          <w:sz w:val="24"/>
          <w:szCs w:val="24"/>
          <w:lang w:val="id-ID"/>
        </w:rPr>
        <w:fldChar w:fldCharType="begin" w:fldLock="1"/>
      </w:r>
      <w:r w:rsidRPr="00513B3A">
        <w:rPr>
          <w:rFonts w:ascii="Times New Roman" w:hAnsi="Times New Roman" w:cs="Times New Roman"/>
          <w:color w:val="000000" w:themeColor="text1"/>
          <w:sz w:val="24"/>
          <w:szCs w:val="24"/>
          <w:lang w:val="id-ID"/>
        </w:rPr>
        <w:instrText>ADDIN CSL_CITATION { "citationItems" : [ { "id" : "ITEM-1", "itemData" : { "author" : [ { "dropping-particle" : "", "family" : "Susanti;Nidar", "given" : "", "non-dropping-particle" : "", "parse-names" : false, "suffix" : "" } ], "id" : "ITEM-1", "issue" : "05", "issued" : { "date-parts" : [ [ "2016" ] ] }, "title" : "Corporate Board And Firm Value : Perspective Two-Tier Board System In Indonesia", "type" : "article-journal", "volume" : "5" }, "uris" : [ "http://www.mendeley.com/documents/?uuid=36f9d04b-35a7-48fb-8f5c-b9673e29f4d2" ] } ], "mendeley" : { "formattedCitation" : "(Susanti;Nidar, 2016)", "manualFormatting" : "Susanti dan Nidar (2016)", "plainTextFormattedCitation" : "(Susanti;Nidar, 2016)", "previouslyFormattedCitation" : "(Susanti;Nidar, 2016)" }, "properties" : { "noteIndex" : 0 }, "schema" : "https://github.com/citation-style-language/schema/raw/master/csl-citation.json" }</w:instrText>
      </w:r>
      <w:r w:rsidRPr="00513B3A">
        <w:rPr>
          <w:rFonts w:ascii="Times New Roman" w:hAnsi="Times New Roman" w:cs="Times New Roman"/>
          <w:color w:val="000000" w:themeColor="text1"/>
          <w:sz w:val="24"/>
          <w:szCs w:val="24"/>
          <w:lang w:val="id-ID"/>
        </w:rPr>
        <w:fldChar w:fldCharType="separate"/>
      </w:r>
      <w:r w:rsidRPr="00513B3A">
        <w:rPr>
          <w:rFonts w:ascii="Times New Roman" w:hAnsi="Times New Roman" w:cs="Times New Roman"/>
          <w:noProof/>
          <w:color w:val="000000" w:themeColor="text1"/>
          <w:sz w:val="24"/>
          <w:szCs w:val="24"/>
          <w:lang w:val="id-ID"/>
        </w:rPr>
        <w:t>Susanti</w:t>
      </w:r>
      <w:r w:rsidRPr="00513B3A">
        <w:rPr>
          <w:rFonts w:ascii="Times New Roman" w:hAnsi="Times New Roman" w:cs="Times New Roman"/>
          <w:noProof/>
          <w:color w:val="000000" w:themeColor="text1"/>
          <w:sz w:val="24"/>
          <w:szCs w:val="24"/>
        </w:rPr>
        <w:t xml:space="preserve"> dan </w:t>
      </w:r>
      <w:r w:rsidRPr="00513B3A">
        <w:rPr>
          <w:rFonts w:ascii="Times New Roman" w:hAnsi="Times New Roman" w:cs="Times New Roman"/>
          <w:noProof/>
          <w:color w:val="000000" w:themeColor="text1"/>
          <w:sz w:val="24"/>
          <w:szCs w:val="24"/>
          <w:lang w:val="id-ID"/>
        </w:rPr>
        <w:t xml:space="preserve">Nidar </w:t>
      </w:r>
      <w:r w:rsidRPr="00513B3A">
        <w:rPr>
          <w:rFonts w:ascii="Times New Roman" w:hAnsi="Times New Roman" w:cs="Times New Roman"/>
          <w:noProof/>
          <w:color w:val="000000" w:themeColor="text1"/>
          <w:sz w:val="24"/>
          <w:szCs w:val="24"/>
        </w:rPr>
        <w:t>(2</w:t>
      </w:r>
      <w:r w:rsidRPr="00513B3A">
        <w:rPr>
          <w:rFonts w:ascii="Times New Roman" w:hAnsi="Times New Roman" w:cs="Times New Roman"/>
          <w:noProof/>
          <w:color w:val="000000" w:themeColor="text1"/>
          <w:sz w:val="24"/>
          <w:szCs w:val="24"/>
          <w:lang w:val="id-ID"/>
        </w:rPr>
        <w:t>016)</w:t>
      </w:r>
      <w:r w:rsidRPr="00513B3A">
        <w:rPr>
          <w:rFonts w:ascii="Times New Roman" w:hAnsi="Times New Roman" w:cs="Times New Roman"/>
          <w:color w:val="000000" w:themeColor="text1"/>
          <w:sz w:val="24"/>
          <w:szCs w:val="24"/>
          <w:lang w:val="id-ID"/>
        </w:rPr>
        <w:fldChar w:fldCharType="end"/>
      </w:r>
      <w:r w:rsidRPr="00513B3A">
        <w:rPr>
          <w:rFonts w:ascii="Times New Roman" w:hAnsi="Times New Roman" w:cs="Times New Roman"/>
          <w:color w:val="000000" w:themeColor="text1"/>
          <w:sz w:val="24"/>
          <w:szCs w:val="24"/>
          <w:lang w:val="id-ID"/>
        </w:rPr>
        <w:t xml:space="preserve"> menemukan bahwa frekuensi rapat dewan komisaris berpengaruh negatif terhadap nilai perusahaan. </w:t>
      </w:r>
    </w:p>
    <w:p w14:paraId="4BA2C92E" w14:textId="54C0C7F6" w:rsidR="00D266EA" w:rsidRPr="00513B3A" w:rsidRDefault="00D266EA" w:rsidP="00630419">
      <w:pPr>
        <w:pStyle w:val="Heading2"/>
        <w:numPr>
          <w:ilvl w:val="0"/>
          <w:numId w:val="6"/>
        </w:numPr>
        <w:spacing w:before="0" w:line="480" w:lineRule="auto"/>
        <w:jc w:val="both"/>
        <w:rPr>
          <w:rFonts w:ascii="Times New Roman" w:hAnsi="Times New Roman" w:cs="Times New Roman"/>
          <w:b/>
          <w:color w:val="000000" w:themeColor="text1"/>
          <w:sz w:val="24"/>
          <w:szCs w:val="24"/>
          <w:lang w:val="en-ID"/>
        </w:rPr>
      </w:pPr>
      <w:bookmarkStart w:id="8" w:name="_Toc524724437"/>
      <w:bookmarkStart w:id="9" w:name="_Toc495644225"/>
      <w:bookmarkStart w:id="10" w:name="_Toc532489795"/>
      <w:bookmarkStart w:id="11" w:name="_Toc535965333"/>
      <w:proofErr w:type="spellStart"/>
      <w:r w:rsidRPr="00513B3A">
        <w:rPr>
          <w:rFonts w:ascii="Times New Roman" w:hAnsi="Times New Roman" w:cs="Times New Roman"/>
          <w:b/>
          <w:color w:val="000000" w:themeColor="text1"/>
          <w:sz w:val="24"/>
          <w:szCs w:val="24"/>
          <w:lang w:val="en-ID"/>
        </w:rPr>
        <w:t>Identifikasi</w:t>
      </w:r>
      <w:proofErr w:type="spellEnd"/>
      <w:r w:rsidRPr="00513B3A">
        <w:rPr>
          <w:rFonts w:ascii="Times New Roman" w:hAnsi="Times New Roman" w:cs="Times New Roman"/>
          <w:b/>
          <w:color w:val="000000" w:themeColor="text1"/>
          <w:sz w:val="24"/>
          <w:szCs w:val="24"/>
          <w:lang w:val="en-ID"/>
        </w:rPr>
        <w:t xml:space="preserve"> </w:t>
      </w:r>
      <w:proofErr w:type="spellStart"/>
      <w:r w:rsidRPr="00513B3A">
        <w:rPr>
          <w:rFonts w:ascii="Times New Roman" w:hAnsi="Times New Roman" w:cs="Times New Roman"/>
          <w:b/>
          <w:color w:val="000000" w:themeColor="text1"/>
          <w:sz w:val="24"/>
          <w:szCs w:val="24"/>
          <w:lang w:val="en-ID"/>
        </w:rPr>
        <w:t>Masalah</w:t>
      </w:r>
      <w:bookmarkEnd w:id="8"/>
      <w:bookmarkEnd w:id="9"/>
      <w:bookmarkEnd w:id="10"/>
      <w:bookmarkEnd w:id="11"/>
      <w:proofErr w:type="spellEnd"/>
    </w:p>
    <w:p w14:paraId="3F0CD515"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rPr>
        <w:t xml:space="preserve">Dari </w:t>
      </w:r>
      <w:proofErr w:type="spellStart"/>
      <w:r w:rsidRPr="00513B3A">
        <w:rPr>
          <w:rFonts w:ascii="Times New Roman" w:hAnsi="Times New Roman" w:cs="Times New Roman"/>
          <w:color w:val="000000" w:themeColor="text1"/>
          <w:sz w:val="24"/>
          <w:szCs w:val="24"/>
        </w:rPr>
        <w:t>latar</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belakang</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masalah</w:t>
      </w:r>
      <w:proofErr w:type="spellEnd"/>
      <w:r w:rsidRPr="00513B3A">
        <w:rPr>
          <w:rFonts w:ascii="Times New Roman" w:hAnsi="Times New Roman" w:cs="Times New Roman"/>
          <w:color w:val="000000" w:themeColor="text1"/>
          <w:sz w:val="24"/>
          <w:szCs w:val="24"/>
        </w:rPr>
        <w:t xml:space="preserve"> di </w:t>
      </w:r>
      <w:proofErr w:type="spellStart"/>
      <w:r w:rsidRPr="00513B3A">
        <w:rPr>
          <w:rFonts w:ascii="Times New Roman" w:hAnsi="Times New Roman" w:cs="Times New Roman"/>
          <w:color w:val="000000" w:themeColor="text1"/>
          <w:sz w:val="24"/>
          <w:szCs w:val="24"/>
        </w:rPr>
        <w:t>atas</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Peneliti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mengidentifikasikan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beberapa</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masalah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sebagai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berikut</w:t>
      </w:r>
      <w:proofErr w:type="spellEnd"/>
      <w:r w:rsidRPr="00513B3A">
        <w:rPr>
          <w:rFonts w:ascii="Times New Roman" w:hAnsi="Times New Roman" w:cs="Times New Roman"/>
          <w:color w:val="000000" w:themeColor="text1"/>
          <w:sz w:val="24"/>
          <w:szCs w:val="24"/>
        </w:rPr>
        <w:t>:</w:t>
      </w:r>
    </w:p>
    <w:p w14:paraId="6A576BA1" w14:textId="03B68A18"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ED6BEF">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rofitabilitas</w:t>
      </w:r>
      <w:proofErr w:type="spellEnd"/>
      <w:r w:rsidRPr="00513B3A">
        <w:rPr>
          <w:rFonts w:ascii="Times New Roman" w:hAnsi="Times New Roman" w:cs="Times New Roman"/>
          <w:i/>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ED6BEF">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ED6BEF">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36C8F9FF" w14:textId="7DF8BFFF"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ED6BEF">
        <w:rPr>
          <w:rFonts w:ascii="Times New Roman" w:hAnsi="Times New Roman" w:cs="Times New Roman"/>
          <w:color w:val="000000" w:themeColor="text1"/>
          <w:sz w:val="24"/>
          <w:szCs w:val="24"/>
        </w:rPr>
        <w:t>s</w:t>
      </w:r>
      <w:r w:rsidRPr="00513B3A">
        <w:rPr>
          <w:rFonts w:ascii="Times New Roman" w:hAnsi="Times New Roman" w:cs="Times New Roman"/>
          <w:color w:val="000000" w:themeColor="text1"/>
          <w:sz w:val="24"/>
          <w:szCs w:val="24"/>
        </w:rPr>
        <w:t>truktur</w:t>
      </w:r>
      <w:proofErr w:type="spellEnd"/>
      <w:r w:rsidRPr="00513B3A">
        <w:rPr>
          <w:rFonts w:ascii="Times New Roman" w:hAnsi="Times New Roman" w:cs="Times New Roman"/>
          <w:color w:val="000000" w:themeColor="text1"/>
          <w:sz w:val="24"/>
          <w:szCs w:val="24"/>
        </w:rPr>
        <w:t xml:space="preserve"> </w:t>
      </w:r>
      <w:r w:rsidR="00ED6BEF">
        <w:rPr>
          <w:rFonts w:ascii="Times New Roman" w:hAnsi="Times New Roman" w:cs="Times New Roman"/>
          <w:color w:val="000000" w:themeColor="text1"/>
          <w:sz w:val="24"/>
          <w:szCs w:val="24"/>
        </w:rPr>
        <w:t>m</w:t>
      </w:r>
      <w:r w:rsidRPr="00513B3A">
        <w:rPr>
          <w:rFonts w:ascii="Times New Roman" w:hAnsi="Times New Roman" w:cs="Times New Roman"/>
          <w:color w:val="000000" w:themeColor="text1"/>
          <w:sz w:val="24"/>
          <w:szCs w:val="24"/>
        </w:rPr>
        <w:t>odal</w:t>
      </w:r>
      <w:r w:rsidRPr="00513B3A">
        <w:rPr>
          <w:rFonts w:ascii="Times New Roman" w:hAnsi="Times New Roman" w:cs="Times New Roman"/>
          <w:i/>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Nilai </w:t>
      </w:r>
      <w:proofErr w:type="spellStart"/>
      <w:r w:rsidR="00ED6BEF">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572B84CD" w14:textId="780DBA12"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r w:rsidR="00ED6BEF">
        <w:rPr>
          <w:rFonts w:ascii="Times New Roman" w:hAnsi="Times New Roman" w:cs="Times New Roman"/>
          <w:i/>
          <w:color w:val="000000" w:themeColor="text1"/>
          <w:sz w:val="24"/>
          <w:szCs w:val="24"/>
        </w:rPr>
        <w:t>i</w:t>
      </w:r>
      <w:r w:rsidRPr="00513B3A">
        <w:rPr>
          <w:rFonts w:ascii="Times New Roman" w:hAnsi="Times New Roman" w:cs="Times New Roman"/>
          <w:i/>
          <w:color w:val="000000" w:themeColor="text1"/>
          <w:sz w:val="24"/>
          <w:szCs w:val="24"/>
        </w:rPr>
        <w:t>nvestment</w:t>
      </w:r>
      <w:r w:rsidR="00ED6BEF">
        <w:rPr>
          <w:rFonts w:ascii="Times New Roman" w:hAnsi="Times New Roman" w:cs="Times New Roman"/>
          <w:i/>
          <w:color w:val="000000" w:themeColor="text1"/>
          <w:sz w:val="24"/>
          <w:szCs w:val="24"/>
        </w:rPr>
        <w:t xml:space="preserve"> o</w:t>
      </w:r>
      <w:r w:rsidRPr="00513B3A">
        <w:rPr>
          <w:rFonts w:ascii="Times New Roman" w:hAnsi="Times New Roman" w:cs="Times New Roman"/>
          <w:i/>
          <w:color w:val="000000" w:themeColor="text1"/>
          <w:sz w:val="24"/>
          <w:szCs w:val="24"/>
        </w:rPr>
        <w:t>pportunity</w:t>
      </w:r>
      <w:r w:rsidR="00ED6BEF">
        <w:rPr>
          <w:rFonts w:ascii="Times New Roman" w:hAnsi="Times New Roman" w:cs="Times New Roman"/>
          <w:i/>
          <w:color w:val="000000" w:themeColor="text1"/>
          <w:sz w:val="24"/>
          <w:szCs w:val="24"/>
        </w:rPr>
        <w:t xml:space="preserve"> s</w:t>
      </w:r>
      <w:r w:rsidRPr="00513B3A">
        <w:rPr>
          <w:rFonts w:ascii="Times New Roman" w:hAnsi="Times New Roman" w:cs="Times New Roman"/>
          <w:i/>
          <w:color w:val="000000" w:themeColor="text1"/>
          <w:sz w:val="24"/>
          <w:szCs w:val="24"/>
        </w:rPr>
        <w:t>et</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w:t>
      </w:r>
      <w:r w:rsidR="00C92D27">
        <w:rPr>
          <w:rFonts w:ascii="Times New Roman" w:hAnsi="Times New Roman" w:cs="Times New Roman"/>
          <w:color w:val="000000" w:themeColor="text1"/>
          <w:sz w:val="24"/>
          <w:szCs w:val="24"/>
        </w:rPr>
        <w:t>IOS</w:t>
      </w:r>
      <w:r w:rsidRPr="00513B3A">
        <w:rPr>
          <w:rFonts w:ascii="Times New Roman" w:hAnsi="Times New Roman" w:cs="Times New Roman"/>
          <w:color w:val="000000" w:themeColor="text1"/>
          <w:sz w:val="24"/>
          <w:szCs w:val="24"/>
          <w:lang w:val="id-ID"/>
        </w:rPr>
        <w:t xml:space="preserve">) berpengaruh terhadap </w:t>
      </w:r>
      <w:proofErr w:type="spellStart"/>
      <w:r w:rsidR="00ED6BEF">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ED6BEF">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lang w:val="id-ID"/>
        </w:rPr>
        <w:t>?</w:t>
      </w:r>
    </w:p>
    <w:p w14:paraId="3B928C28" w14:textId="648A6FA6"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r w:rsidRPr="00513B3A">
        <w:rPr>
          <w:rFonts w:ascii="Times New Roman" w:hAnsi="Times New Roman" w:cs="Times New Roman"/>
          <w:color w:val="000000" w:themeColor="text1"/>
          <w:sz w:val="24"/>
          <w:szCs w:val="24"/>
          <w:lang w:val="en-ID"/>
        </w:rPr>
        <w:t>Ap</w:t>
      </w:r>
      <w:proofErr w:type="spellStart"/>
      <w:r w:rsidRPr="00513B3A">
        <w:rPr>
          <w:rFonts w:ascii="Times New Roman" w:hAnsi="Times New Roman" w:cs="Times New Roman"/>
          <w:color w:val="000000" w:themeColor="text1"/>
          <w:sz w:val="24"/>
          <w:szCs w:val="24"/>
        </w:rPr>
        <w:t>akah</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j</w:t>
      </w:r>
      <w:r w:rsidRPr="00513B3A">
        <w:rPr>
          <w:rFonts w:ascii="Times New Roman" w:hAnsi="Times New Roman" w:cs="Times New Roman"/>
          <w:color w:val="000000" w:themeColor="text1"/>
          <w:sz w:val="24"/>
          <w:szCs w:val="24"/>
        </w:rPr>
        <w:t>umlah</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omite</w:t>
      </w:r>
      <w:proofErr w:type="spellEnd"/>
      <w:r w:rsidRPr="00513B3A">
        <w:rPr>
          <w:rFonts w:ascii="Times New Roman" w:hAnsi="Times New Roman" w:cs="Times New Roman"/>
          <w:color w:val="000000" w:themeColor="text1"/>
          <w:sz w:val="24"/>
          <w:szCs w:val="24"/>
        </w:rPr>
        <w:t xml:space="preserve"> </w:t>
      </w:r>
      <w:r w:rsidR="00C92D27">
        <w:rPr>
          <w:rFonts w:ascii="Times New Roman" w:hAnsi="Times New Roman" w:cs="Times New Roman"/>
          <w:color w:val="000000" w:themeColor="text1"/>
          <w:sz w:val="24"/>
          <w:szCs w:val="24"/>
        </w:rPr>
        <w:t>a</w:t>
      </w:r>
      <w:r w:rsidRPr="00513B3A">
        <w:rPr>
          <w:rFonts w:ascii="Times New Roman" w:hAnsi="Times New Roman" w:cs="Times New Roman"/>
          <w:color w:val="000000" w:themeColor="text1"/>
          <w:sz w:val="24"/>
          <w:szCs w:val="24"/>
        </w:rPr>
        <w:t xml:space="preserve">udit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0017B2A7" w14:textId="3BDF7D9E"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roporsi</w:t>
      </w:r>
      <w:proofErr w:type="spellEnd"/>
      <w:r w:rsidRPr="00513B3A">
        <w:rPr>
          <w:rFonts w:ascii="Times New Roman" w:hAnsi="Times New Roman" w:cs="Times New Roman"/>
          <w:color w:val="000000" w:themeColor="text1"/>
          <w:sz w:val="24"/>
          <w:szCs w:val="24"/>
        </w:rPr>
        <w:t xml:space="preserve"> </w:t>
      </w:r>
      <w:r w:rsidR="00C92D27">
        <w:rPr>
          <w:rFonts w:ascii="Times New Roman" w:hAnsi="Times New Roman" w:cs="Times New Roman"/>
          <w:color w:val="000000" w:themeColor="text1"/>
          <w:sz w:val="24"/>
          <w:szCs w:val="24"/>
        </w:rPr>
        <w:t>d</w:t>
      </w:r>
      <w:r w:rsidRPr="00513B3A">
        <w:rPr>
          <w:rFonts w:ascii="Times New Roman" w:hAnsi="Times New Roman" w:cs="Times New Roman"/>
          <w:color w:val="000000" w:themeColor="text1"/>
          <w:sz w:val="24"/>
          <w:szCs w:val="24"/>
        </w:rPr>
        <w:t xml:space="preserve">ewan </w:t>
      </w:r>
      <w:proofErr w:type="spellStart"/>
      <w:r w:rsidR="00C92D27">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omisaris</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i</w:t>
      </w:r>
      <w:r w:rsidRPr="00513B3A">
        <w:rPr>
          <w:rFonts w:ascii="Times New Roman" w:hAnsi="Times New Roman" w:cs="Times New Roman"/>
          <w:color w:val="000000" w:themeColor="text1"/>
          <w:sz w:val="24"/>
          <w:szCs w:val="24"/>
        </w:rPr>
        <w:t>ndependen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282D5529" w14:textId="4764DB9E"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f</w:t>
      </w:r>
      <w:r w:rsidRPr="00513B3A">
        <w:rPr>
          <w:rFonts w:ascii="Times New Roman" w:hAnsi="Times New Roman" w:cs="Times New Roman"/>
          <w:color w:val="000000" w:themeColor="text1"/>
          <w:sz w:val="24"/>
          <w:szCs w:val="24"/>
        </w:rPr>
        <w:t>r</w:t>
      </w:r>
      <w:proofErr w:type="spellEnd"/>
      <w:r w:rsidRPr="00513B3A">
        <w:rPr>
          <w:rFonts w:ascii="Times New Roman" w:hAnsi="Times New Roman" w:cs="Times New Roman"/>
          <w:color w:val="000000" w:themeColor="text1"/>
          <w:sz w:val="24"/>
          <w:szCs w:val="24"/>
          <w:lang w:val="id-ID"/>
        </w:rPr>
        <w:t xml:space="preserve">ekuensi </w:t>
      </w:r>
      <w:r w:rsidR="00C92D27">
        <w:rPr>
          <w:rFonts w:ascii="Times New Roman" w:hAnsi="Times New Roman" w:cs="Times New Roman"/>
          <w:color w:val="000000" w:themeColor="text1"/>
          <w:sz w:val="24"/>
          <w:szCs w:val="24"/>
        </w:rPr>
        <w:t>r</w:t>
      </w:r>
      <w:r w:rsidRPr="00513B3A">
        <w:rPr>
          <w:rFonts w:ascii="Times New Roman" w:hAnsi="Times New Roman" w:cs="Times New Roman"/>
          <w:color w:val="000000" w:themeColor="text1"/>
          <w:sz w:val="24"/>
          <w:szCs w:val="24"/>
          <w:lang w:val="id-ID"/>
        </w:rPr>
        <w:t xml:space="preserve">apat </w:t>
      </w:r>
      <w:r w:rsidR="00C92D27">
        <w:rPr>
          <w:rFonts w:ascii="Times New Roman" w:hAnsi="Times New Roman" w:cs="Times New Roman"/>
          <w:color w:val="000000" w:themeColor="text1"/>
          <w:sz w:val="24"/>
          <w:szCs w:val="24"/>
        </w:rPr>
        <w:t>d</w:t>
      </w:r>
      <w:r w:rsidRPr="00513B3A">
        <w:rPr>
          <w:rFonts w:ascii="Times New Roman" w:hAnsi="Times New Roman" w:cs="Times New Roman"/>
          <w:color w:val="000000" w:themeColor="text1"/>
          <w:sz w:val="24"/>
          <w:szCs w:val="24"/>
          <w:lang w:val="id-ID"/>
        </w:rPr>
        <w:t xml:space="preserve">ewan </w:t>
      </w:r>
      <w:r w:rsidR="00C92D27">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lang w:val="id-ID"/>
        </w:rPr>
        <w:t xml:space="preserve">omisaris berpengaruh terhadap </w:t>
      </w:r>
      <w:proofErr w:type="spellStart"/>
      <w:r w:rsidR="00C92D27">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lang w:val="id-ID"/>
        </w:rPr>
        <w:t>?</w:t>
      </w:r>
    </w:p>
    <w:p w14:paraId="6E28CAFA" w14:textId="279193B1"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epemilikan</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m</w:t>
      </w:r>
      <w:r w:rsidRPr="00513B3A">
        <w:rPr>
          <w:rFonts w:ascii="Times New Roman" w:hAnsi="Times New Roman" w:cs="Times New Roman"/>
          <w:color w:val="000000" w:themeColor="text1"/>
          <w:sz w:val="24"/>
          <w:szCs w:val="24"/>
        </w:rPr>
        <w:t>anajerial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2DFFD26E" w14:textId="1C2173C8"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epemilikan</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i</w:t>
      </w:r>
      <w:r w:rsidRPr="00513B3A">
        <w:rPr>
          <w:rFonts w:ascii="Times New Roman" w:hAnsi="Times New Roman" w:cs="Times New Roman"/>
          <w:color w:val="000000" w:themeColor="text1"/>
          <w:sz w:val="24"/>
          <w:szCs w:val="24"/>
        </w:rPr>
        <w:t>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4A38984F" w14:textId="75E787DC" w:rsidR="00D266EA" w:rsidRPr="00513B3A" w:rsidRDefault="00D266EA" w:rsidP="00630419">
      <w:pPr>
        <w:pStyle w:val="ListParagraph"/>
        <w:numPr>
          <w:ilvl w:val="0"/>
          <w:numId w:val="1"/>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u</w:t>
      </w:r>
      <w:r w:rsidRPr="00513B3A">
        <w:rPr>
          <w:rFonts w:ascii="Times New Roman" w:hAnsi="Times New Roman" w:cs="Times New Roman"/>
          <w:color w:val="000000" w:themeColor="text1"/>
          <w:sz w:val="24"/>
          <w:szCs w:val="24"/>
        </w:rPr>
        <w:t>kuran</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92D27">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7837DA13" w14:textId="0EBE548E" w:rsidR="00D266EA" w:rsidRPr="00513B3A" w:rsidRDefault="00D266EA" w:rsidP="00630419">
      <w:pPr>
        <w:pStyle w:val="Heading2"/>
        <w:numPr>
          <w:ilvl w:val="0"/>
          <w:numId w:val="6"/>
        </w:numPr>
        <w:spacing w:before="0" w:line="480" w:lineRule="auto"/>
        <w:jc w:val="both"/>
        <w:rPr>
          <w:rFonts w:ascii="Times New Roman" w:hAnsi="Times New Roman" w:cs="Times New Roman"/>
          <w:b/>
          <w:color w:val="000000" w:themeColor="text1"/>
          <w:sz w:val="24"/>
          <w:szCs w:val="24"/>
          <w:lang w:val="en-ID"/>
        </w:rPr>
      </w:pPr>
      <w:bookmarkStart w:id="12" w:name="_Toc532489796"/>
      <w:bookmarkStart w:id="13" w:name="_Toc535965334"/>
      <w:r w:rsidRPr="00513B3A">
        <w:rPr>
          <w:rFonts w:ascii="Times New Roman" w:hAnsi="Times New Roman" w:cs="Times New Roman"/>
          <w:b/>
          <w:color w:val="000000" w:themeColor="text1"/>
          <w:sz w:val="24"/>
          <w:szCs w:val="24"/>
          <w:lang w:val="en-ID"/>
        </w:rPr>
        <w:t xml:space="preserve">Batasan </w:t>
      </w:r>
      <w:proofErr w:type="spellStart"/>
      <w:r w:rsidRPr="00513B3A">
        <w:rPr>
          <w:rFonts w:ascii="Times New Roman" w:hAnsi="Times New Roman" w:cs="Times New Roman"/>
          <w:b/>
          <w:color w:val="000000" w:themeColor="text1"/>
          <w:sz w:val="24"/>
          <w:szCs w:val="24"/>
          <w:lang w:val="en-ID"/>
        </w:rPr>
        <w:t>Masalah</w:t>
      </w:r>
      <w:bookmarkEnd w:id="12"/>
      <w:bookmarkEnd w:id="13"/>
      <w:proofErr w:type="spellEnd"/>
    </w:p>
    <w:p w14:paraId="11B600C5" w14:textId="77777777" w:rsidR="00D266EA" w:rsidRPr="00513B3A" w:rsidRDefault="00D266EA" w:rsidP="00630419">
      <w:pPr>
        <w:spacing w:after="0" w:line="480" w:lineRule="auto"/>
        <w:ind w:left="709" w:firstLine="425"/>
        <w:jc w:val="both"/>
        <w:rPr>
          <w:rFonts w:ascii="Times New Roman" w:eastAsia="MS Mincho" w:hAnsi="Times New Roman" w:cs="Times New Roman"/>
          <w:color w:val="000000" w:themeColor="text1"/>
          <w:sz w:val="24"/>
          <w:szCs w:val="24"/>
          <w:lang w:val="en-ID" w:eastAsia="ja-JP"/>
        </w:rPr>
      </w:pPr>
      <w:proofErr w:type="spellStart"/>
      <w:r w:rsidRPr="00513B3A">
        <w:rPr>
          <w:rFonts w:ascii="Times New Roman" w:eastAsia="MS Mincho" w:hAnsi="Times New Roman" w:cs="Times New Roman"/>
          <w:color w:val="000000" w:themeColor="text1"/>
          <w:sz w:val="24"/>
          <w:szCs w:val="24"/>
          <w:lang w:val="en-ID" w:eastAsia="ja-JP"/>
        </w:rPr>
        <w:t>Masalah</w:t>
      </w:r>
      <w:proofErr w:type="spellEnd"/>
      <w:r w:rsidRPr="00513B3A">
        <w:rPr>
          <w:rFonts w:ascii="Times New Roman" w:eastAsia="MS Mincho" w:hAnsi="Times New Roman" w:cs="Times New Roman"/>
          <w:color w:val="000000" w:themeColor="text1"/>
          <w:sz w:val="24"/>
          <w:szCs w:val="24"/>
          <w:lang w:eastAsia="ja-JP"/>
        </w:rPr>
        <w:t>-</w:t>
      </w:r>
      <w:proofErr w:type="spellStart"/>
      <w:r w:rsidRPr="00513B3A">
        <w:rPr>
          <w:rFonts w:ascii="Times New Roman" w:eastAsia="MS Mincho" w:hAnsi="Times New Roman" w:cs="Times New Roman"/>
          <w:color w:val="000000" w:themeColor="text1"/>
          <w:sz w:val="24"/>
          <w:szCs w:val="24"/>
          <w:lang w:eastAsia="ja-JP"/>
        </w:rPr>
        <w:t>masalah</w:t>
      </w:r>
      <w:proofErr w:type="spellEnd"/>
      <w:r w:rsidRPr="00513B3A">
        <w:rPr>
          <w:rFonts w:ascii="Times New Roman" w:eastAsia="MS Mincho" w:hAnsi="Times New Roman" w:cs="Times New Roman"/>
          <w:color w:val="000000" w:themeColor="text1"/>
          <w:sz w:val="24"/>
          <w:szCs w:val="24"/>
          <w:lang w:eastAsia="ja-JP"/>
        </w:rPr>
        <w:t xml:space="preserve"> yang </w:t>
      </w:r>
      <w:proofErr w:type="spellStart"/>
      <w:r w:rsidRPr="00513B3A">
        <w:rPr>
          <w:rFonts w:ascii="Times New Roman" w:eastAsia="MS Mincho" w:hAnsi="Times New Roman" w:cs="Times New Roman"/>
          <w:color w:val="000000" w:themeColor="text1"/>
          <w:sz w:val="24"/>
          <w:szCs w:val="24"/>
          <w:lang w:eastAsia="ja-JP"/>
        </w:rPr>
        <w:t>telah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diidentifikasikan</w:t>
      </w:r>
      <w:proofErr w:type="spellEnd"/>
      <w:r w:rsidRPr="00513B3A">
        <w:rPr>
          <w:rFonts w:ascii="Times New Roman" w:eastAsia="MS Mincho" w:hAnsi="Times New Roman" w:cs="Times New Roman"/>
          <w:color w:val="000000" w:themeColor="text1"/>
          <w:sz w:val="24"/>
          <w:szCs w:val="24"/>
          <w:lang w:eastAsia="ja-JP"/>
        </w:rPr>
        <w:t xml:space="preserve"> di </w:t>
      </w:r>
      <w:proofErr w:type="spellStart"/>
      <w:r w:rsidRPr="00513B3A">
        <w:rPr>
          <w:rFonts w:ascii="Times New Roman" w:eastAsia="MS Mincho" w:hAnsi="Times New Roman" w:cs="Times New Roman"/>
          <w:color w:val="000000" w:themeColor="text1"/>
          <w:sz w:val="24"/>
          <w:szCs w:val="24"/>
          <w:lang w:eastAsia="ja-JP"/>
        </w:rPr>
        <w:t>atas</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selanjutnya</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akan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dibatasi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karena</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adanya</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keterbatasan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waktu</w:t>
      </w:r>
      <w:proofErr w:type="spellEnd"/>
      <w:r w:rsidRPr="00513B3A">
        <w:rPr>
          <w:rFonts w:ascii="Times New Roman" w:eastAsia="MS Mincho" w:hAnsi="Times New Roman" w:cs="Times New Roman"/>
          <w:color w:val="000000" w:themeColor="text1"/>
          <w:sz w:val="24"/>
          <w:szCs w:val="24"/>
          <w:lang w:eastAsia="ja-JP"/>
        </w:rPr>
        <w:t xml:space="preserve"> yang </w:t>
      </w:r>
      <w:proofErr w:type="spellStart"/>
      <w:r w:rsidRPr="00513B3A">
        <w:rPr>
          <w:rFonts w:ascii="Times New Roman" w:eastAsia="MS Mincho" w:hAnsi="Times New Roman" w:cs="Times New Roman"/>
          <w:color w:val="000000" w:themeColor="text1"/>
          <w:sz w:val="24"/>
          <w:szCs w:val="24"/>
          <w:lang w:eastAsia="ja-JP"/>
        </w:rPr>
        <w:t>dihadapi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penulis</w:t>
      </w:r>
      <w:proofErr w:type="spellEnd"/>
      <w:r w:rsidRPr="00513B3A">
        <w:rPr>
          <w:rFonts w:ascii="Times New Roman" w:eastAsia="MS Mincho" w:hAnsi="Times New Roman" w:cs="Times New Roman"/>
          <w:color w:val="000000" w:themeColor="text1"/>
          <w:sz w:val="24"/>
          <w:szCs w:val="24"/>
          <w:lang w:eastAsia="ja-JP"/>
        </w:rPr>
        <w:t xml:space="preserve">. </w:t>
      </w:r>
      <w:r w:rsidR="007B5387" w:rsidRPr="00513B3A">
        <w:rPr>
          <w:rFonts w:ascii="Times New Roman" w:eastAsia="MS Mincho" w:hAnsi="Times New Roman" w:cs="Times New Roman"/>
          <w:color w:val="000000" w:themeColor="text1"/>
          <w:sz w:val="24"/>
          <w:szCs w:val="24"/>
          <w:lang w:eastAsia="ja-JP"/>
        </w:rPr>
        <w:t>O</w:t>
      </w:r>
      <w:r w:rsidRPr="00513B3A">
        <w:rPr>
          <w:rFonts w:ascii="Times New Roman" w:eastAsia="MS Mincho" w:hAnsi="Times New Roman" w:cs="Times New Roman"/>
          <w:color w:val="000000" w:themeColor="text1"/>
          <w:sz w:val="24"/>
          <w:szCs w:val="24"/>
          <w:lang w:eastAsia="ja-JP"/>
        </w:rPr>
        <w:t xml:space="preserve">leh </w:t>
      </w:r>
      <w:proofErr w:type="spellStart"/>
      <w:r w:rsidRPr="00513B3A">
        <w:rPr>
          <w:rFonts w:ascii="Times New Roman" w:eastAsia="MS Mincho" w:hAnsi="Times New Roman" w:cs="Times New Roman"/>
          <w:color w:val="000000" w:themeColor="text1"/>
          <w:sz w:val="24"/>
          <w:szCs w:val="24"/>
          <w:lang w:eastAsia="ja-JP"/>
        </w:rPr>
        <w:t>karena</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itu</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masalah</w:t>
      </w:r>
      <w:proofErr w:type="spellEnd"/>
      <w:r w:rsidRPr="00513B3A">
        <w:rPr>
          <w:rFonts w:ascii="Times New Roman" w:eastAsia="MS Mincho" w:hAnsi="Times New Roman" w:cs="Times New Roman"/>
          <w:color w:val="000000" w:themeColor="text1"/>
          <w:sz w:val="24"/>
          <w:szCs w:val="24"/>
          <w:lang w:eastAsia="ja-JP"/>
        </w:rPr>
        <w:t xml:space="preserve"> yang </w:t>
      </w:r>
      <w:proofErr w:type="spellStart"/>
      <w:r w:rsidRPr="00513B3A">
        <w:rPr>
          <w:rFonts w:ascii="Times New Roman" w:eastAsia="MS Mincho" w:hAnsi="Times New Roman" w:cs="Times New Roman"/>
          <w:color w:val="000000" w:themeColor="text1"/>
          <w:sz w:val="24"/>
          <w:szCs w:val="24"/>
          <w:lang w:eastAsia="ja-JP"/>
        </w:rPr>
        <w:t>menjadi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fokus</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perhatian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dalam</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lingkup</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penelitian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ini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adalah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sebagai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berikut</w:t>
      </w:r>
      <w:proofErr w:type="spellEnd"/>
      <w:r w:rsidRPr="00513B3A">
        <w:rPr>
          <w:rFonts w:ascii="Times New Roman" w:eastAsia="MS Mincho" w:hAnsi="Times New Roman" w:cs="Times New Roman"/>
          <w:color w:val="000000" w:themeColor="text1"/>
          <w:sz w:val="24"/>
          <w:szCs w:val="24"/>
          <w:lang w:eastAsia="ja-JP"/>
        </w:rPr>
        <w:t>:</w:t>
      </w:r>
    </w:p>
    <w:p w14:paraId="0E482E68" w14:textId="2C4BB4E7" w:rsidR="00D266EA" w:rsidRPr="00513B3A" w:rsidRDefault="00D266EA" w:rsidP="00630419">
      <w:pPr>
        <w:pStyle w:val="ListParagraph"/>
        <w:numPr>
          <w:ilvl w:val="0"/>
          <w:numId w:val="2"/>
        </w:numPr>
        <w:spacing w:after="0" w:line="480" w:lineRule="auto"/>
        <w:ind w:left="1134" w:hanging="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rofitabilitas</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berpengaruh terhadap </w:t>
      </w:r>
      <w:proofErr w:type="spellStart"/>
      <w:r w:rsidR="003110A9">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lang w:val="id-ID"/>
        </w:rPr>
        <w:t>?</w:t>
      </w:r>
    </w:p>
    <w:p w14:paraId="0228FF09" w14:textId="37EF6D52" w:rsidR="00D266EA" w:rsidRPr="00513B3A" w:rsidRDefault="00D266EA" w:rsidP="00630419">
      <w:pPr>
        <w:pStyle w:val="ListParagraph"/>
        <w:numPr>
          <w:ilvl w:val="0"/>
          <w:numId w:val="2"/>
        </w:numPr>
        <w:spacing w:after="0" w:line="480" w:lineRule="auto"/>
        <w:ind w:left="1134" w:hanging="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r w:rsidR="003110A9">
        <w:rPr>
          <w:rFonts w:ascii="Times New Roman" w:hAnsi="Times New Roman" w:cs="Times New Roman"/>
          <w:i/>
          <w:color w:val="000000" w:themeColor="text1"/>
          <w:sz w:val="24"/>
          <w:szCs w:val="24"/>
        </w:rPr>
        <w:t>i</w:t>
      </w:r>
      <w:r w:rsidRPr="00513B3A">
        <w:rPr>
          <w:rFonts w:ascii="Times New Roman" w:hAnsi="Times New Roman" w:cs="Times New Roman"/>
          <w:i/>
          <w:color w:val="000000" w:themeColor="text1"/>
          <w:sz w:val="24"/>
          <w:szCs w:val="24"/>
        </w:rPr>
        <w:t xml:space="preserve">nvestment </w:t>
      </w:r>
      <w:r w:rsidR="003110A9">
        <w:rPr>
          <w:rFonts w:ascii="Times New Roman" w:hAnsi="Times New Roman" w:cs="Times New Roman"/>
          <w:i/>
          <w:color w:val="000000" w:themeColor="text1"/>
          <w:sz w:val="24"/>
          <w:szCs w:val="24"/>
        </w:rPr>
        <w:t>o</w:t>
      </w:r>
      <w:r w:rsidRPr="00513B3A">
        <w:rPr>
          <w:rFonts w:ascii="Times New Roman" w:hAnsi="Times New Roman" w:cs="Times New Roman"/>
          <w:i/>
          <w:color w:val="000000" w:themeColor="text1"/>
          <w:sz w:val="24"/>
          <w:szCs w:val="24"/>
        </w:rPr>
        <w:t xml:space="preserve">pportunity </w:t>
      </w:r>
      <w:r w:rsidR="003110A9">
        <w:rPr>
          <w:rFonts w:ascii="Times New Roman" w:hAnsi="Times New Roman" w:cs="Times New Roman"/>
          <w:i/>
          <w:color w:val="000000" w:themeColor="text1"/>
          <w:sz w:val="24"/>
          <w:szCs w:val="24"/>
        </w:rPr>
        <w:t>s</w:t>
      </w:r>
      <w:r w:rsidRPr="00513B3A">
        <w:rPr>
          <w:rFonts w:ascii="Times New Roman" w:hAnsi="Times New Roman" w:cs="Times New Roman"/>
          <w:i/>
          <w:color w:val="000000" w:themeColor="text1"/>
          <w:sz w:val="24"/>
          <w:szCs w:val="24"/>
        </w:rPr>
        <w:t>et</w:t>
      </w:r>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(IOS)</w:t>
      </w:r>
      <w:r w:rsidR="00740D75"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color w:val="000000" w:themeColor="text1"/>
          <w:sz w:val="24"/>
          <w:szCs w:val="24"/>
          <w:lang w:val="id-ID"/>
        </w:rPr>
        <w:t xml:space="preserve">berpengaruh terhadap </w:t>
      </w:r>
      <w:proofErr w:type="spellStart"/>
      <w:r w:rsidR="003110A9">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lang w:val="id-ID"/>
        </w:rPr>
        <w:t>?</w:t>
      </w:r>
    </w:p>
    <w:p w14:paraId="79CCB908" w14:textId="096703CF" w:rsidR="00D266EA" w:rsidRPr="00513B3A" w:rsidRDefault="00D266EA" w:rsidP="00630419">
      <w:pPr>
        <w:pStyle w:val="ListParagraph"/>
        <w:numPr>
          <w:ilvl w:val="0"/>
          <w:numId w:val="2"/>
        </w:numPr>
        <w:spacing w:after="0" w:line="480" w:lineRule="auto"/>
        <w:ind w:left="1134" w:hanging="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j</w:t>
      </w:r>
      <w:r w:rsidRPr="00513B3A">
        <w:rPr>
          <w:rFonts w:ascii="Times New Roman" w:hAnsi="Times New Roman" w:cs="Times New Roman"/>
          <w:color w:val="000000" w:themeColor="text1"/>
          <w:sz w:val="24"/>
          <w:szCs w:val="24"/>
        </w:rPr>
        <w:t>umlah</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omite</w:t>
      </w:r>
      <w:proofErr w:type="spellEnd"/>
      <w:r w:rsidRPr="00513B3A">
        <w:rPr>
          <w:rFonts w:ascii="Times New Roman" w:hAnsi="Times New Roman" w:cs="Times New Roman"/>
          <w:color w:val="000000" w:themeColor="text1"/>
          <w:sz w:val="24"/>
          <w:szCs w:val="24"/>
        </w:rPr>
        <w:t xml:space="preserve"> </w:t>
      </w:r>
      <w:r w:rsidR="003110A9">
        <w:rPr>
          <w:rFonts w:ascii="Times New Roman" w:hAnsi="Times New Roman" w:cs="Times New Roman"/>
          <w:color w:val="000000" w:themeColor="text1"/>
          <w:sz w:val="24"/>
          <w:szCs w:val="24"/>
        </w:rPr>
        <w:t>a</w:t>
      </w:r>
      <w:r w:rsidRPr="00513B3A">
        <w:rPr>
          <w:rFonts w:ascii="Times New Roman" w:hAnsi="Times New Roman" w:cs="Times New Roman"/>
          <w:color w:val="000000" w:themeColor="text1"/>
          <w:sz w:val="24"/>
          <w:szCs w:val="24"/>
        </w:rPr>
        <w:t xml:space="preserve">udit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3DE37406" w14:textId="4E21251A" w:rsidR="00D266EA" w:rsidRPr="00513B3A" w:rsidRDefault="00D266EA" w:rsidP="00630419">
      <w:pPr>
        <w:pStyle w:val="ListParagraph"/>
        <w:numPr>
          <w:ilvl w:val="0"/>
          <w:numId w:val="2"/>
        </w:numPr>
        <w:spacing w:after="0" w:line="480" w:lineRule="auto"/>
        <w:ind w:left="1134" w:hanging="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lastRenderedPageBreak/>
        <w:t>Apakah</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roporsi</w:t>
      </w:r>
      <w:proofErr w:type="spellEnd"/>
      <w:r w:rsidRPr="00513B3A">
        <w:rPr>
          <w:rFonts w:ascii="Times New Roman" w:hAnsi="Times New Roman" w:cs="Times New Roman"/>
          <w:color w:val="000000" w:themeColor="text1"/>
          <w:sz w:val="24"/>
          <w:szCs w:val="24"/>
        </w:rPr>
        <w:t xml:space="preserve"> </w:t>
      </w:r>
      <w:r w:rsidR="003110A9">
        <w:rPr>
          <w:rFonts w:ascii="Times New Roman" w:hAnsi="Times New Roman" w:cs="Times New Roman"/>
          <w:color w:val="000000" w:themeColor="text1"/>
          <w:sz w:val="24"/>
          <w:szCs w:val="24"/>
        </w:rPr>
        <w:t>d</w:t>
      </w:r>
      <w:r w:rsidRPr="00513B3A">
        <w:rPr>
          <w:rFonts w:ascii="Times New Roman" w:hAnsi="Times New Roman" w:cs="Times New Roman"/>
          <w:color w:val="000000" w:themeColor="text1"/>
          <w:sz w:val="24"/>
          <w:szCs w:val="24"/>
        </w:rPr>
        <w:t xml:space="preserve">ewan </w:t>
      </w:r>
      <w:proofErr w:type="spellStart"/>
      <w:r w:rsidR="003110A9">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omisaris</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i</w:t>
      </w:r>
      <w:r w:rsidRPr="00513B3A">
        <w:rPr>
          <w:rFonts w:ascii="Times New Roman" w:hAnsi="Times New Roman" w:cs="Times New Roman"/>
          <w:color w:val="000000" w:themeColor="text1"/>
          <w:sz w:val="24"/>
          <w:szCs w:val="24"/>
        </w:rPr>
        <w:t>ndependen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59E6EE5C" w14:textId="5DA8F6C6" w:rsidR="00D266EA" w:rsidRPr="00513B3A" w:rsidRDefault="00D266EA" w:rsidP="00630419">
      <w:pPr>
        <w:pStyle w:val="ListParagraph"/>
        <w:numPr>
          <w:ilvl w:val="0"/>
          <w:numId w:val="2"/>
        </w:numPr>
        <w:spacing w:after="0" w:line="480" w:lineRule="auto"/>
        <w:ind w:left="1134" w:hanging="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epemilikan</w:t>
      </w:r>
      <w:proofErr w:type="spellEnd"/>
      <w:r w:rsidRPr="00513B3A">
        <w:rPr>
          <w:rFonts w:ascii="Times New Roman" w:hAnsi="Times New Roman" w:cs="Times New Roman"/>
          <w:color w:val="000000" w:themeColor="text1"/>
          <w:sz w:val="24"/>
          <w:szCs w:val="24"/>
        </w:rPr>
        <w:t xml:space="preserve"> </w:t>
      </w:r>
      <w:proofErr w:type="spellStart"/>
      <w:proofErr w:type="gramStart"/>
      <w:r w:rsidR="003110A9">
        <w:rPr>
          <w:rFonts w:ascii="Times New Roman" w:hAnsi="Times New Roman" w:cs="Times New Roman"/>
          <w:color w:val="000000" w:themeColor="text1"/>
          <w:sz w:val="24"/>
          <w:szCs w:val="24"/>
        </w:rPr>
        <w:t>m</w:t>
      </w:r>
      <w:r w:rsidRPr="00513B3A">
        <w:rPr>
          <w:rFonts w:ascii="Times New Roman" w:hAnsi="Times New Roman" w:cs="Times New Roman"/>
          <w:color w:val="000000" w:themeColor="text1"/>
          <w:sz w:val="24"/>
          <w:szCs w:val="24"/>
        </w:rPr>
        <w:t>anajerial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proofErr w:type="gram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0B5313A5" w14:textId="67DCA4B3" w:rsidR="00D266EA" w:rsidRPr="00513B3A" w:rsidRDefault="00D266EA" w:rsidP="00630419">
      <w:pPr>
        <w:pStyle w:val="ListParagraph"/>
        <w:numPr>
          <w:ilvl w:val="0"/>
          <w:numId w:val="2"/>
        </w:numPr>
        <w:spacing w:after="0" w:line="480" w:lineRule="auto"/>
        <w:ind w:left="1134" w:hanging="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epemilikan</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i</w:t>
      </w:r>
      <w:r w:rsidRPr="00513B3A">
        <w:rPr>
          <w:rFonts w:ascii="Times New Roman" w:hAnsi="Times New Roman" w:cs="Times New Roman"/>
          <w:color w:val="000000" w:themeColor="text1"/>
          <w:sz w:val="24"/>
          <w:szCs w:val="24"/>
        </w:rPr>
        <w:t>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0D255AB7" w14:textId="38F9990F" w:rsidR="00D266EA" w:rsidRPr="00513B3A" w:rsidRDefault="00D266EA" w:rsidP="00630419">
      <w:pPr>
        <w:pStyle w:val="ListParagraph"/>
        <w:numPr>
          <w:ilvl w:val="0"/>
          <w:numId w:val="2"/>
        </w:numPr>
        <w:spacing w:after="0" w:line="480" w:lineRule="auto"/>
        <w:ind w:left="1134" w:hanging="425"/>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Apakah</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u</w:t>
      </w:r>
      <w:r w:rsidRPr="00513B3A">
        <w:rPr>
          <w:rFonts w:ascii="Times New Roman" w:hAnsi="Times New Roman" w:cs="Times New Roman"/>
          <w:color w:val="000000" w:themeColor="text1"/>
          <w:sz w:val="24"/>
          <w:szCs w:val="24"/>
        </w:rPr>
        <w:t>kuran</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berpengaruh</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3110A9">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6D15D3AD" w14:textId="0C8604AB" w:rsidR="00D266EA" w:rsidRPr="00513B3A" w:rsidRDefault="00D266EA" w:rsidP="00630419">
      <w:pPr>
        <w:pStyle w:val="Heading2"/>
        <w:numPr>
          <w:ilvl w:val="0"/>
          <w:numId w:val="6"/>
        </w:numPr>
        <w:spacing w:before="0" w:line="480" w:lineRule="auto"/>
        <w:jc w:val="both"/>
        <w:rPr>
          <w:rFonts w:ascii="Times New Roman" w:hAnsi="Times New Roman" w:cs="Times New Roman"/>
          <w:b/>
          <w:color w:val="000000" w:themeColor="text1"/>
          <w:sz w:val="24"/>
          <w:szCs w:val="24"/>
          <w:lang w:val="en-ID"/>
        </w:rPr>
      </w:pPr>
      <w:bookmarkStart w:id="14" w:name="_Toc532489797"/>
      <w:bookmarkStart w:id="15" w:name="_Toc535965335"/>
      <w:r w:rsidRPr="00513B3A">
        <w:rPr>
          <w:rFonts w:ascii="Times New Roman" w:hAnsi="Times New Roman" w:cs="Times New Roman"/>
          <w:b/>
          <w:color w:val="000000" w:themeColor="text1"/>
          <w:sz w:val="24"/>
          <w:szCs w:val="24"/>
          <w:lang w:val="en-ID"/>
        </w:rPr>
        <w:t xml:space="preserve">Batasan </w:t>
      </w:r>
      <w:proofErr w:type="spellStart"/>
      <w:r w:rsidRPr="00513B3A">
        <w:rPr>
          <w:rFonts w:ascii="Times New Roman" w:hAnsi="Times New Roman" w:cs="Times New Roman"/>
          <w:b/>
          <w:color w:val="000000" w:themeColor="text1"/>
          <w:sz w:val="24"/>
          <w:szCs w:val="24"/>
          <w:lang w:val="en-ID"/>
        </w:rPr>
        <w:t>Penelitian</w:t>
      </w:r>
      <w:bookmarkEnd w:id="14"/>
      <w:bookmarkEnd w:id="15"/>
      <w:proofErr w:type="spellEnd"/>
    </w:p>
    <w:p w14:paraId="796692B3" w14:textId="77777777" w:rsidR="00D266EA" w:rsidRPr="00513B3A" w:rsidRDefault="00D266EA" w:rsidP="00630419">
      <w:pPr>
        <w:spacing w:after="0" w:line="480" w:lineRule="auto"/>
        <w:ind w:left="709" w:firstLine="425"/>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 xml:space="preserve">Agar </w:t>
      </w:r>
      <w:proofErr w:type="spellStart"/>
      <w:r w:rsidRPr="00513B3A">
        <w:rPr>
          <w:rFonts w:ascii="Times New Roman" w:eastAsia="MS Mincho" w:hAnsi="Times New Roman" w:cs="Times New Roman"/>
          <w:color w:val="000000" w:themeColor="text1"/>
          <w:sz w:val="24"/>
          <w:szCs w:val="24"/>
          <w:lang w:eastAsia="ja-JP"/>
        </w:rPr>
        <w:t>penelitian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lebih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terarah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maka</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penulis</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melakukan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batasan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penelitian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sebagai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berikut</w:t>
      </w:r>
      <w:proofErr w:type="spellEnd"/>
      <w:r w:rsidRPr="00513B3A">
        <w:rPr>
          <w:rFonts w:ascii="Times New Roman" w:eastAsia="MS Mincho" w:hAnsi="Times New Roman" w:cs="Times New Roman"/>
          <w:color w:val="000000" w:themeColor="text1"/>
          <w:sz w:val="24"/>
          <w:szCs w:val="24"/>
          <w:lang w:eastAsia="ja-JP"/>
        </w:rPr>
        <w:t>:</w:t>
      </w:r>
    </w:p>
    <w:p w14:paraId="6F16CACB" w14:textId="77777777" w:rsidR="00D266EA" w:rsidRPr="00513B3A" w:rsidRDefault="00D266EA" w:rsidP="00630419">
      <w:pPr>
        <w:pStyle w:val="ListParagraph"/>
        <w:numPr>
          <w:ilvl w:val="0"/>
          <w:numId w:val="4"/>
        </w:numPr>
        <w:spacing w:after="0" w:line="480" w:lineRule="auto"/>
        <w:ind w:left="993" w:hanging="284"/>
        <w:jc w:val="both"/>
        <w:rPr>
          <w:rFonts w:ascii="Times New Roman" w:eastAsia="MS Mincho" w:hAnsi="Times New Roman" w:cs="Times New Roman"/>
          <w:color w:val="000000" w:themeColor="text1"/>
          <w:sz w:val="24"/>
          <w:szCs w:val="24"/>
          <w:lang w:eastAsia="ja-JP"/>
        </w:rPr>
      </w:pPr>
      <w:proofErr w:type="spellStart"/>
      <w:r w:rsidRPr="00513B3A">
        <w:rPr>
          <w:rFonts w:ascii="Times New Roman" w:eastAsia="MS Mincho" w:hAnsi="Times New Roman" w:cs="Times New Roman"/>
          <w:color w:val="000000" w:themeColor="text1"/>
          <w:sz w:val="24"/>
          <w:szCs w:val="24"/>
          <w:lang w:eastAsia="ja-JP"/>
        </w:rPr>
        <w:t>Objek</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Penelitian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adalah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perusahaan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manufaktur</w:t>
      </w:r>
      <w:proofErr w:type="spellEnd"/>
      <w:r w:rsidRPr="00513B3A">
        <w:rPr>
          <w:rFonts w:ascii="Times New Roman" w:eastAsia="MS Mincho" w:hAnsi="Times New Roman" w:cs="Times New Roman"/>
          <w:color w:val="000000" w:themeColor="text1"/>
          <w:sz w:val="24"/>
          <w:szCs w:val="24"/>
          <w:lang w:eastAsia="ja-JP"/>
        </w:rPr>
        <w:t xml:space="preserve"> yang </w:t>
      </w:r>
      <w:proofErr w:type="spellStart"/>
      <w:r w:rsidRPr="00513B3A">
        <w:rPr>
          <w:rFonts w:ascii="Times New Roman" w:eastAsia="MS Mincho" w:hAnsi="Times New Roman" w:cs="Times New Roman"/>
          <w:color w:val="000000" w:themeColor="text1"/>
          <w:sz w:val="24"/>
          <w:szCs w:val="24"/>
          <w:lang w:eastAsia="ja-JP"/>
        </w:rPr>
        <w:t>terdaftar</w:t>
      </w:r>
      <w:proofErr w:type="spellEnd"/>
      <w:r w:rsidRPr="00513B3A">
        <w:rPr>
          <w:rFonts w:ascii="Times New Roman" w:eastAsia="MS Mincho" w:hAnsi="Times New Roman" w:cs="Times New Roman"/>
          <w:color w:val="000000" w:themeColor="text1"/>
          <w:sz w:val="24"/>
          <w:szCs w:val="24"/>
          <w:lang w:eastAsia="ja-JP"/>
        </w:rPr>
        <w:t xml:space="preserve"> di Bursa </w:t>
      </w:r>
      <w:proofErr w:type="spellStart"/>
      <w:r w:rsidRPr="00513B3A">
        <w:rPr>
          <w:rFonts w:ascii="Times New Roman" w:eastAsia="MS Mincho" w:hAnsi="Times New Roman" w:cs="Times New Roman"/>
          <w:color w:val="000000" w:themeColor="text1"/>
          <w:sz w:val="24"/>
          <w:szCs w:val="24"/>
          <w:lang w:eastAsia="ja-JP"/>
        </w:rPr>
        <w:t>Efek</w:t>
      </w:r>
      <w:proofErr w:type="spellEnd"/>
      <w:r w:rsidRPr="00513B3A">
        <w:rPr>
          <w:rFonts w:ascii="Times New Roman" w:eastAsia="MS Mincho" w:hAnsi="Times New Roman" w:cs="Times New Roman"/>
          <w:color w:val="000000" w:themeColor="text1"/>
          <w:sz w:val="24"/>
          <w:szCs w:val="24"/>
          <w:lang w:eastAsia="ja-JP"/>
        </w:rPr>
        <w:t xml:space="preserve"> Indonesia</w:t>
      </w:r>
      <w:r w:rsidR="004309E8" w:rsidRPr="00513B3A">
        <w:rPr>
          <w:rFonts w:ascii="Times New Roman" w:eastAsia="MS Mincho" w:hAnsi="Times New Roman" w:cs="Times New Roman"/>
          <w:color w:val="000000" w:themeColor="text1"/>
          <w:sz w:val="24"/>
          <w:szCs w:val="24"/>
          <w:lang w:eastAsia="ja-JP"/>
        </w:rPr>
        <w:t>.</w:t>
      </w:r>
    </w:p>
    <w:p w14:paraId="586ED1FE" w14:textId="77777777" w:rsidR="00D266EA" w:rsidRPr="00513B3A" w:rsidRDefault="00D266EA" w:rsidP="00630419">
      <w:pPr>
        <w:pStyle w:val="ListParagraph"/>
        <w:numPr>
          <w:ilvl w:val="0"/>
          <w:numId w:val="4"/>
        </w:numPr>
        <w:spacing w:after="0" w:line="480" w:lineRule="auto"/>
        <w:ind w:left="993" w:hanging="284"/>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 xml:space="preserve">Data yang </w:t>
      </w:r>
      <w:proofErr w:type="spellStart"/>
      <w:r w:rsidRPr="00513B3A">
        <w:rPr>
          <w:rFonts w:ascii="Times New Roman" w:eastAsia="MS Mincho" w:hAnsi="Times New Roman" w:cs="Times New Roman"/>
          <w:color w:val="000000" w:themeColor="text1"/>
          <w:sz w:val="24"/>
          <w:szCs w:val="24"/>
          <w:lang w:eastAsia="ja-JP"/>
        </w:rPr>
        <w:t>diambil</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adalah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dari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tahun</w:t>
      </w:r>
      <w:proofErr w:type="spellEnd"/>
      <w:r w:rsidRPr="00513B3A">
        <w:rPr>
          <w:rFonts w:ascii="Times New Roman" w:eastAsia="MS Mincho" w:hAnsi="Times New Roman" w:cs="Times New Roman"/>
          <w:color w:val="000000" w:themeColor="text1"/>
          <w:sz w:val="24"/>
          <w:szCs w:val="24"/>
          <w:lang w:eastAsia="ja-JP"/>
        </w:rPr>
        <w:t xml:space="preserve"> 2015 </w:t>
      </w:r>
      <w:proofErr w:type="spellStart"/>
      <w:r w:rsidRPr="00513B3A">
        <w:rPr>
          <w:rFonts w:ascii="Times New Roman" w:eastAsia="MS Mincho" w:hAnsi="Times New Roman" w:cs="Times New Roman"/>
          <w:color w:val="000000" w:themeColor="text1"/>
          <w:sz w:val="24"/>
          <w:szCs w:val="24"/>
          <w:lang w:eastAsia="ja-JP"/>
        </w:rPr>
        <w:t>sampai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dengan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tahun</w:t>
      </w:r>
      <w:proofErr w:type="spellEnd"/>
      <w:r w:rsidRPr="00513B3A">
        <w:rPr>
          <w:rFonts w:ascii="Times New Roman" w:eastAsia="MS Mincho" w:hAnsi="Times New Roman" w:cs="Times New Roman"/>
          <w:color w:val="000000" w:themeColor="text1"/>
          <w:sz w:val="24"/>
          <w:szCs w:val="24"/>
          <w:lang w:eastAsia="ja-JP"/>
        </w:rPr>
        <w:t xml:space="preserve"> 2017.</w:t>
      </w:r>
    </w:p>
    <w:p w14:paraId="2E7AEE0B" w14:textId="77777777" w:rsidR="00D266EA" w:rsidRPr="00513B3A" w:rsidRDefault="00D266EA" w:rsidP="00630419">
      <w:pPr>
        <w:pStyle w:val="ListParagraph"/>
        <w:numPr>
          <w:ilvl w:val="0"/>
          <w:numId w:val="4"/>
        </w:numPr>
        <w:spacing w:after="0" w:line="480" w:lineRule="auto"/>
        <w:ind w:left="993" w:hanging="284"/>
        <w:jc w:val="both"/>
        <w:rPr>
          <w:rFonts w:ascii="Times New Roman" w:eastAsia="MS Mincho" w:hAnsi="Times New Roman" w:cs="Times New Roman"/>
          <w:color w:val="000000" w:themeColor="text1"/>
          <w:sz w:val="24"/>
          <w:szCs w:val="24"/>
          <w:lang w:eastAsia="ja-JP"/>
        </w:rPr>
      </w:pPr>
      <w:r w:rsidRPr="00513B3A">
        <w:rPr>
          <w:rFonts w:ascii="Times New Roman" w:eastAsia="MS Mincho" w:hAnsi="Times New Roman" w:cs="Times New Roman"/>
          <w:color w:val="000000" w:themeColor="text1"/>
          <w:sz w:val="24"/>
          <w:szCs w:val="24"/>
          <w:lang w:eastAsia="ja-JP"/>
        </w:rPr>
        <w:t xml:space="preserve">Data </w:t>
      </w:r>
      <w:proofErr w:type="spellStart"/>
      <w:r w:rsidRPr="00513B3A">
        <w:rPr>
          <w:rFonts w:ascii="Times New Roman" w:eastAsia="MS Mincho" w:hAnsi="Times New Roman" w:cs="Times New Roman"/>
          <w:color w:val="000000" w:themeColor="text1"/>
          <w:sz w:val="24"/>
          <w:szCs w:val="24"/>
          <w:lang w:eastAsia="ja-JP"/>
        </w:rPr>
        <w:t>penelitian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menggunakan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mata</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uang</w:t>
      </w:r>
      <w:proofErr w:type="spellEnd"/>
      <w:r w:rsidRPr="00513B3A">
        <w:rPr>
          <w:rFonts w:ascii="Times New Roman" w:eastAsia="MS Mincho" w:hAnsi="Times New Roman" w:cs="Times New Roman"/>
          <w:color w:val="000000" w:themeColor="text1"/>
          <w:sz w:val="24"/>
          <w:szCs w:val="24"/>
          <w:lang w:eastAsia="ja-JP"/>
        </w:rPr>
        <w:t xml:space="preserve"> rupiah.</w:t>
      </w:r>
    </w:p>
    <w:p w14:paraId="3D0ADDA2" w14:textId="77777777" w:rsidR="00D266EA" w:rsidRPr="00513B3A" w:rsidRDefault="00D266EA" w:rsidP="00630419">
      <w:pPr>
        <w:pStyle w:val="ListParagraph"/>
        <w:numPr>
          <w:ilvl w:val="0"/>
          <w:numId w:val="4"/>
        </w:numPr>
        <w:spacing w:after="0" w:line="480" w:lineRule="auto"/>
        <w:ind w:left="993" w:hanging="284"/>
        <w:jc w:val="both"/>
        <w:rPr>
          <w:rFonts w:ascii="Times New Roman" w:eastAsia="MS Mincho" w:hAnsi="Times New Roman" w:cs="Times New Roman"/>
          <w:color w:val="000000" w:themeColor="text1"/>
          <w:sz w:val="24"/>
          <w:szCs w:val="24"/>
          <w:lang w:eastAsia="ja-JP"/>
        </w:rPr>
      </w:pPr>
      <w:proofErr w:type="spellStart"/>
      <w:r w:rsidRPr="00513B3A">
        <w:rPr>
          <w:rFonts w:ascii="Times New Roman" w:eastAsia="MS Mincho" w:hAnsi="Times New Roman" w:cs="Times New Roman"/>
          <w:color w:val="000000" w:themeColor="text1"/>
          <w:sz w:val="24"/>
          <w:szCs w:val="24"/>
          <w:lang w:eastAsia="ja-JP"/>
        </w:rPr>
        <w:t>Penelitian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ini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menggunakan</w:t>
      </w:r>
      <w:proofErr w:type="spellEnd"/>
      <w:r w:rsidRPr="00513B3A">
        <w:rPr>
          <w:rFonts w:ascii="Times New Roman" w:eastAsia="MS Mincho" w:hAnsi="Times New Roman" w:cs="Times New Roman"/>
          <w:color w:val="000000" w:themeColor="text1"/>
          <w:sz w:val="24"/>
          <w:szCs w:val="24"/>
          <w:lang w:eastAsia="ja-JP"/>
        </w:rPr>
        <w:t xml:space="preserve"> data </w:t>
      </w:r>
      <w:proofErr w:type="spellStart"/>
      <w:r w:rsidRPr="00513B3A">
        <w:rPr>
          <w:rFonts w:ascii="Times New Roman" w:eastAsia="MS Mincho" w:hAnsi="Times New Roman" w:cs="Times New Roman"/>
          <w:color w:val="000000" w:themeColor="text1"/>
          <w:sz w:val="24"/>
          <w:szCs w:val="24"/>
          <w:lang w:eastAsia="ja-JP"/>
        </w:rPr>
        <w:t>sekunder</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dari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laporan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keuangan</w:t>
      </w:r>
      <w:proofErr w:type="spellEnd"/>
      <w:r w:rsidRPr="00513B3A">
        <w:rPr>
          <w:rFonts w:ascii="Times New Roman" w:eastAsia="MS Mincho" w:hAnsi="Times New Roman" w:cs="Times New Roman"/>
          <w:color w:val="000000" w:themeColor="text1"/>
          <w:sz w:val="24"/>
          <w:szCs w:val="24"/>
          <w:lang w:eastAsia="ja-JP"/>
        </w:rPr>
        <w:t xml:space="preserve"> yang </w:t>
      </w:r>
      <w:proofErr w:type="spellStart"/>
      <w:r w:rsidRPr="00513B3A">
        <w:rPr>
          <w:rFonts w:ascii="Times New Roman" w:eastAsia="MS Mincho" w:hAnsi="Times New Roman" w:cs="Times New Roman"/>
          <w:color w:val="000000" w:themeColor="text1"/>
          <w:sz w:val="24"/>
          <w:szCs w:val="24"/>
          <w:lang w:eastAsia="ja-JP"/>
        </w:rPr>
        <w:t>telah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diaudit</w:t>
      </w:r>
      <w:proofErr w:type="spellEnd"/>
      <w:r w:rsidRPr="00513B3A">
        <w:rPr>
          <w:rFonts w:ascii="Times New Roman" w:eastAsia="MS Mincho" w:hAnsi="Times New Roman" w:cs="Times New Roman"/>
          <w:color w:val="000000" w:themeColor="text1"/>
          <w:sz w:val="24"/>
          <w:szCs w:val="24"/>
          <w:lang w:eastAsia="ja-JP"/>
        </w:rPr>
        <w:t xml:space="preserve"> yang </w:t>
      </w:r>
      <w:proofErr w:type="spellStart"/>
      <w:r w:rsidRPr="00513B3A">
        <w:rPr>
          <w:rFonts w:ascii="Times New Roman" w:eastAsia="MS Mincho" w:hAnsi="Times New Roman" w:cs="Times New Roman"/>
          <w:color w:val="000000" w:themeColor="text1"/>
          <w:sz w:val="24"/>
          <w:szCs w:val="24"/>
          <w:lang w:eastAsia="ja-JP"/>
        </w:rPr>
        <w:t>diperoleh</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dari</w:t>
      </w:r>
      <w:proofErr w:type="spellEnd"/>
      <w:r w:rsidRPr="00513B3A">
        <w:rPr>
          <w:rFonts w:ascii="Times New Roman" w:eastAsia="MS Mincho" w:hAnsi="Times New Roman" w:cs="Times New Roman"/>
          <w:color w:val="000000" w:themeColor="text1"/>
          <w:sz w:val="24"/>
          <w:szCs w:val="24"/>
          <w:lang w:eastAsia="ja-JP"/>
        </w:rPr>
        <w:t xml:space="preserve"> </w:t>
      </w:r>
      <w:hyperlink r:id="rId9" w:history="1">
        <w:r w:rsidRPr="00513B3A">
          <w:rPr>
            <w:rStyle w:val="Hyperlink"/>
            <w:rFonts w:ascii="Times New Roman" w:eastAsia="MS Mincho" w:hAnsi="Times New Roman" w:cs="Times New Roman"/>
            <w:i/>
            <w:color w:val="000000" w:themeColor="text1"/>
            <w:sz w:val="24"/>
            <w:szCs w:val="24"/>
            <w:u w:val="none"/>
            <w:lang w:eastAsia="ja-JP"/>
          </w:rPr>
          <w:t>www.idx.co.id</w:t>
        </w:r>
      </w:hyperlink>
      <w:r w:rsidRPr="00513B3A">
        <w:rPr>
          <w:rFonts w:ascii="Times New Roman" w:eastAsia="MS Mincho" w:hAnsi="Times New Roman" w:cs="Times New Roman"/>
          <w:i/>
          <w:color w:val="000000" w:themeColor="text1"/>
          <w:sz w:val="24"/>
          <w:szCs w:val="24"/>
          <w:lang w:eastAsia="ja-JP"/>
        </w:rPr>
        <w:t xml:space="preserve"> </w:t>
      </w:r>
      <w:r w:rsidRPr="00513B3A">
        <w:rPr>
          <w:rFonts w:ascii="Times New Roman" w:eastAsia="MS Mincho" w:hAnsi="Times New Roman" w:cs="Times New Roman"/>
          <w:color w:val="000000" w:themeColor="text1"/>
          <w:sz w:val="24"/>
          <w:szCs w:val="24"/>
          <w:lang w:eastAsia="ja-JP"/>
        </w:rPr>
        <w:t>dan</w:t>
      </w:r>
      <w:r w:rsidRPr="00513B3A">
        <w:rPr>
          <w:rFonts w:ascii="Times New Roman" w:eastAsia="MS Mincho" w:hAnsi="Times New Roman" w:cs="Times New Roman"/>
          <w:i/>
          <w:color w:val="000000" w:themeColor="text1"/>
          <w:sz w:val="24"/>
          <w:szCs w:val="24"/>
          <w:lang w:eastAsia="ja-JP"/>
        </w:rPr>
        <w:t xml:space="preserve"> www.finance.yahoo.com</w:t>
      </w:r>
    </w:p>
    <w:p w14:paraId="64E56E2F" w14:textId="5543BEA3" w:rsidR="00D266EA" w:rsidRPr="00513B3A" w:rsidRDefault="00D266EA" w:rsidP="00630419">
      <w:pPr>
        <w:pStyle w:val="Heading2"/>
        <w:numPr>
          <w:ilvl w:val="0"/>
          <w:numId w:val="6"/>
        </w:numPr>
        <w:spacing w:before="0" w:line="480" w:lineRule="auto"/>
        <w:jc w:val="both"/>
        <w:rPr>
          <w:rFonts w:ascii="Times New Roman" w:hAnsi="Times New Roman" w:cs="Times New Roman"/>
          <w:b/>
          <w:color w:val="000000" w:themeColor="text1"/>
          <w:sz w:val="24"/>
          <w:szCs w:val="24"/>
          <w:lang w:val="en-ID"/>
        </w:rPr>
      </w:pPr>
      <w:bookmarkStart w:id="16" w:name="_Toc532489798"/>
      <w:bookmarkStart w:id="17" w:name="_Toc535965336"/>
      <w:proofErr w:type="spellStart"/>
      <w:r w:rsidRPr="00513B3A">
        <w:rPr>
          <w:rFonts w:ascii="Times New Roman" w:hAnsi="Times New Roman" w:cs="Times New Roman"/>
          <w:b/>
          <w:color w:val="000000" w:themeColor="text1"/>
          <w:sz w:val="24"/>
          <w:szCs w:val="24"/>
          <w:lang w:val="en-ID"/>
        </w:rPr>
        <w:t>Rumusan</w:t>
      </w:r>
      <w:proofErr w:type="spellEnd"/>
      <w:r w:rsidRPr="00513B3A">
        <w:rPr>
          <w:rFonts w:ascii="Times New Roman" w:hAnsi="Times New Roman" w:cs="Times New Roman"/>
          <w:b/>
          <w:color w:val="000000" w:themeColor="text1"/>
          <w:sz w:val="24"/>
          <w:szCs w:val="24"/>
          <w:lang w:val="en-ID"/>
        </w:rPr>
        <w:t xml:space="preserve"> </w:t>
      </w:r>
      <w:proofErr w:type="spellStart"/>
      <w:r w:rsidRPr="00513B3A">
        <w:rPr>
          <w:rFonts w:ascii="Times New Roman" w:hAnsi="Times New Roman" w:cs="Times New Roman"/>
          <w:b/>
          <w:color w:val="000000" w:themeColor="text1"/>
          <w:sz w:val="24"/>
          <w:szCs w:val="24"/>
          <w:lang w:val="en-ID"/>
        </w:rPr>
        <w:t>Masalah</w:t>
      </w:r>
      <w:bookmarkEnd w:id="16"/>
      <w:bookmarkEnd w:id="17"/>
      <w:proofErr w:type="spellEnd"/>
    </w:p>
    <w:p w14:paraId="50C0F536" w14:textId="77777777" w:rsidR="00D266EA" w:rsidRPr="00513B3A" w:rsidRDefault="00D266EA" w:rsidP="00630419">
      <w:pPr>
        <w:spacing w:after="0" w:line="480" w:lineRule="auto"/>
        <w:ind w:left="709" w:firstLine="425"/>
        <w:jc w:val="both"/>
        <w:rPr>
          <w:rFonts w:ascii="Times New Roman" w:hAnsi="Times New Roman" w:cs="Times New Roman"/>
          <w:color w:val="000000" w:themeColor="text1"/>
          <w:sz w:val="24"/>
          <w:szCs w:val="24"/>
          <w:lang w:val="id-ID"/>
        </w:rPr>
      </w:pPr>
      <w:r w:rsidRPr="00513B3A">
        <w:rPr>
          <w:rFonts w:ascii="Times New Roman" w:hAnsi="Times New Roman" w:cs="Times New Roman"/>
          <w:color w:val="000000" w:themeColor="text1"/>
          <w:sz w:val="24"/>
          <w:szCs w:val="24"/>
          <w:lang w:val="id-ID"/>
        </w:rPr>
        <w:t>Berdasarkan batasan masalah diatas, maka masalah yang dapat dirumuskan adalah sebagai berikut :</w:t>
      </w:r>
      <w:r w:rsidRPr="00513B3A">
        <w:rPr>
          <w:rFonts w:ascii="Times New Roman" w:hAnsi="Times New Roman" w:cs="Times New Roman"/>
          <w:color w:val="000000" w:themeColor="text1"/>
          <w:sz w:val="24"/>
          <w:szCs w:val="24"/>
        </w:rPr>
        <w:t>“</w:t>
      </w:r>
      <w:r w:rsidRPr="00513B3A">
        <w:rPr>
          <w:rFonts w:ascii="Times New Roman" w:hAnsi="Times New Roman" w:cs="Times New Roman"/>
          <w:color w:val="000000" w:themeColor="text1"/>
          <w:sz w:val="24"/>
          <w:szCs w:val="24"/>
          <w:lang w:val="id-ID"/>
        </w:rPr>
        <w:t xml:space="preserve">Apakah </w:t>
      </w:r>
      <w:proofErr w:type="spellStart"/>
      <w:r w:rsidRPr="00513B3A">
        <w:rPr>
          <w:rFonts w:ascii="Times New Roman" w:hAnsi="Times New Roman" w:cs="Times New Roman"/>
          <w:color w:val="000000" w:themeColor="text1"/>
          <w:sz w:val="24"/>
          <w:szCs w:val="24"/>
        </w:rPr>
        <w:t>Profitabilitas</w:t>
      </w:r>
      <w:proofErr w:type="spellEnd"/>
      <w:r w:rsidRPr="00513B3A">
        <w:rPr>
          <w:rFonts w:ascii="Times New Roman" w:hAnsi="Times New Roman" w:cs="Times New Roman"/>
          <w:color w:val="000000" w:themeColor="text1"/>
          <w:sz w:val="24"/>
          <w:szCs w:val="24"/>
        </w:rPr>
        <w:t xml:space="preserve">, </w:t>
      </w:r>
      <w:r w:rsidRPr="00513B3A">
        <w:rPr>
          <w:rFonts w:ascii="Times New Roman" w:hAnsi="Times New Roman" w:cs="Times New Roman"/>
          <w:i/>
          <w:color w:val="000000" w:themeColor="text1"/>
          <w:sz w:val="24"/>
          <w:szCs w:val="24"/>
        </w:rPr>
        <w:t>I</w:t>
      </w:r>
      <w:r w:rsidRPr="00513B3A">
        <w:rPr>
          <w:rFonts w:ascii="Times New Roman" w:hAnsi="Times New Roman" w:cs="Times New Roman"/>
          <w:i/>
          <w:color w:val="000000" w:themeColor="text1"/>
          <w:sz w:val="24"/>
          <w:szCs w:val="24"/>
          <w:lang w:val="id-ID"/>
        </w:rPr>
        <w:t xml:space="preserve">nvestment </w:t>
      </w:r>
      <w:r w:rsidRPr="00513B3A">
        <w:rPr>
          <w:rFonts w:ascii="Times New Roman" w:hAnsi="Times New Roman" w:cs="Times New Roman"/>
          <w:i/>
          <w:color w:val="000000" w:themeColor="text1"/>
          <w:sz w:val="24"/>
          <w:szCs w:val="24"/>
        </w:rPr>
        <w:t>O</w:t>
      </w:r>
      <w:r w:rsidRPr="00513B3A">
        <w:rPr>
          <w:rFonts w:ascii="Times New Roman" w:hAnsi="Times New Roman" w:cs="Times New Roman"/>
          <w:i/>
          <w:color w:val="000000" w:themeColor="text1"/>
          <w:sz w:val="24"/>
          <w:szCs w:val="24"/>
          <w:lang w:val="id-ID"/>
        </w:rPr>
        <w:t xml:space="preserve">pportunity </w:t>
      </w:r>
      <w:r w:rsidRPr="00513B3A">
        <w:rPr>
          <w:rFonts w:ascii="Times New Roman" w:hAnsi="Times New Roman" w:cs="Times New Roman"/>
          <w:i/>
          <w:color w:val="000000" w:themeColor="text1"/>
          <w:sz w:val="24"/>
          <w:szCs w:val="24"/>
        </w:rPr>
        <w:t>S</w:t>
      </w:r>
      <w:r w:rsidRPr="00513B3A">
        <w:rPr>
          <w:rFonts w:ascii="Times New Roman" w:hAnsi="Times New Roman" w:cs="Times New Roman"/>
          <w:i/>
          <w:color w:val="000000" w:themeColor="text1"/>
          <w:sz w:val="24"/>
          <w:szCs w:val="24"/>
          <w:lang w:val="id-ID"/>
        </w:rPr>
        <w:t>et</w:t>
      </w:r>
      <w:r w:rsidRPr="00513B3A">
        <w:rPr>
          <w:rFonts w:ascii="Times New Roman" w:hAnsi="Times New Roman" w:cs="Times New Roman"/>
          <w:color w:val="000000" w:themeColor="text1"/>
          <w:sz w:val="24"/>
          <w:szCs w:val="24"/>
          <w:lang w:val="id-ID"/>
        </w:rPr>
        <w:t xml:space="preserve"> (IOS)</w:t>
      </w:r>
      <w:r w:rsidRPr="00513B3A">
        <w:rPr>
          <w:rFonts w:ascii="Times New Roman" w:hAnsi="Times New Roman" w:cs="Times New Roman"/>
          <w:color w:val="000000" w:themeColor="text1"/>
          <w:sz w:val="24"/>
          <w:szCs w:val="24"/>
        </w:rPr>
        <w:t>, K</w:t>
      </w:r>
      <w:r w:rsidRPr="00513B3A">
        <w:rPr>
          <w:rFonts w:ascii="Times New Roman" w:hAnsi="Times New Roman" w:cs="Times New Roman"/>
          <w:color w:val="000000" w:themeColor="text1"/>
          <w:sz w:val="24"/>
          <w:szCs w:val="24"/>
          <w:lang w:val="id-ID"/>
        </w:rPr>
        <w:t xml:space="preserve">omponen </w:t>
      </w:r>
      <w:r w:rsidRPr="00513B3A">
        <w:rPr>
          <w:rFonts w:ascii="Times New Roman" w:hAnsi="Times New Roman" w:cs="Times New Roman"/>
          <w:i/>
          <w:color w:val="000000" w:themeColor="text1"/>
          <w:sz w:val="24"/>
          <w:szCs w:val="24"/>
        </w:rPr>
        <w:t>C</w:t>
      </w:r>
      <w:r w:rsidRPr="00513B3A">
        <w:rPr>
          <w:rFonts w:ascii="Times New Roman" w:hAnsi="Times New Roman" w:cs="Times New Roman"/>
          <w:i/>
          <w:color w:val="000000" w:themeColor="text1"/>
          <w:sz w:val="24"/>
          <w:szCs w:val="24"/>
          <w:lang w:val="id-ID"/>
        </w:rPr>
        <w:t xml:space="preserve">orporate </w:t>
      </w:r>
      <w:r w:rsidRPr="00513B3A">
        <w:rPr>
          <w:rFonts w:ascii="Times New Roman" w:hAnsi="Times New Roman" w:cs="Times New Roman"/>
          <w:i/>
          <w:color w:val="000000" w:themeColor="text1"/>
          <w:sz w:val="24"/>
          <w:szCs w:val="24"/>
        </w:rPr>
        <w:t>G</w:t>
      </w:r>
      <w:r w:rsidRPr="00513B3A">
        <w:rPr>
          <w:rFonts w:ascii="Times New Roman" w:hAnsi="Times New Roman" w:cs="Times New Roman"/>
          <w:i/>
          <w:color w:val="000000" w:themeColor="text1"/>
          <w:sz w:val="24"/>
          <w:szCs w:val="24"/>
          <w:lang w:val="id-ID"/>
        </w:rPr>
        <w:t>overnance</w:t>
      </w:r>
      <w:r w:rsidRPr="00513B3A">
        <w:rPr>
          <w:rFonts w:ascii="Times New Roman" w:hAnsi="Times New Roman" w:cs="Times New Roman"/>
          <w:color w:val="000000" w:themeColor="text1"/>
          <w:sz w:val="24"/>
          <w:szCs w:val="24"/>
        </w:rPr>
        <w:t xml:space="preserve">, dan </w:t>
      </w:r>
      <w:proofErr w:type="spellStart"/>
      <w:r w:rsidRPr="00513B3A">
        <w:rPr>
          <w:rFonts w:ascii="Times New Roman" w:hAnsi="Times New Roman" w:cs="Times New Roman"/>
          <w:color w:val="000000" w:themeColor="text1"/>
          <w:sz w:val="24"/>
          <w:szCs w:val="24"/>
        </w:rPr>
        <w:t>Ukuran</w:t>
      </w:r>
      <w:proofErr w:type="spellEnd"/>
      <w:r w:rsidRPr="00513B3A">
        <w:rPr>
          <w:rFonts w:ascii="Times New Roman" w:hAnsi="Times New Roman" w:cs="Times New Roman"/>
          <w:color w:val="000000" w:themeColor="text1"/>
          <w:sz w:val="24"/>
          <w:szCs w:val="24"/>
        </w:rPr>
        <w:t xml:space="preserve"> Perusahaan </w:t>
      </w:r>
      <w:r w:rsidRPr="00513B3A">
        <w:rPr>
          <w:rFonts w:ascii="Times New Roman" w:hAnsi="Times New Roman" w:cs="Times New Roman"/>
          <w:color w:val="000000" w:themeColor="text1"/>
          <w:sz w:val="24"/>
          <w:szCs w:val="24"/>
          <w:lang w:val="id-ID"/>
        </w:rPr>
        <w:t xml:space="preserve">berpengaruh terhadap </w:t>
      </w:r>
      <w:r w:rsidRPr="00513B3A">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lang w:val="id-ID"/>
        </w:rPr>
        <w:t xml:space="preserve">ilai </w:t>
      </w:r>
      <w:r w:rsidRPr="00513B3A">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lang w:val="id-ID"/>
        </w:rPr>
        <w:t xml:space="preserve">erusahaan pada </w:t>
      </w:r>
      <w:r w:rsidRPr="00513B3A">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lang w:val="id-ID"/>
        </w:rPr>
        <w:t xml:space="preserve">erusahaan </w:t>
      </w:r>
      <w:r w:rsidRPr="00513B3A">
        <w:rPr>
          <w:rFonts w:ascii="Times New Roman" w:hAnsi="Times New Roman" w:cs="Times New Roman"/>
          <w:color w:val="000000" w:themeColor="text1"/>
          <w:sz w:val="24"/>
          <w:szCs w:val="24"/>
        </w:rPr>
        <w:t>M</w:t>
      </w:r>
      <w:r w:rsidRPr="00513B3A">
        <w:rPr>
          <w:rFonts w:ascii="Times New Roman" w:hAnsi="Times New Roman" w:cs="Times New Roman"/>
          <w:color w:val="000000" w:themeColor="text1"/>
          <w:sz w:val="24"/>
          <w:szCs w:val="24"/>
          <w:lang w:val="id-ID"/>
        </w:rPr>
        <w:t xml:space="preserve">anufaktur yang terdaftar di BEI </w:t>
      </w:r>
      <w:r w:rsidRPr="00513B3A">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lang w:val="id-ID"/>
        </w:rPr>
        <w:t>eriode 201</w:t>
      </w:r>
      <w:r w:rsidRPr="00513B3A">
        <w:rPr>
          <w:rFonts w:ascii="Times New Roman" w:hAnsi="Times New Roman" w:cs="Times New Roman"/>
          <w:color w:val="000000" w:themeColor="text1"/>
          <w:sz w:val="24"/>
          <w:szCs w:val="24"/>
        </w:rPr>
        <w:t>5</w:t>
      </w:r>
      <w:r w:rsidRPr="00513B3A">
        <w:rPr>
          <w:rFonts w:ascii="Times New Roman" w:hAnsi="Times New Roman" w:cs="Times New Roman"/>
          <w:color w:val="000000" w:themeColor="text1"/>
          <w:sz w:val="24"/>
          <w:szCs w:val="24"/>
          <w:lang w:val="id-ID"/>
        </w:rPr>
        <w:t>-201</w:t>
      </w:r>
      <w:r w:rsidRPr="00513B3A">
        <w:rPr>
          <w:rFonts w:ascii="Times New Roman" w:hAnsi="Times New Roman" w:cs="Times New Roman"/>
          <w:color w:val="000000" w:themeColor="text1"/>
          <w:sz w:val="24"/>
          <w:szCs w:val="24"/>
        </w:rPr>
        <w:t>7</w:t>
      </w:r>
      <w:r w:rsidRPr="00513B3A">
        <w:rPr>
          <w:rFonts w:ascii="Times New Roman" w:hAnsi="Times New Roman" w:cs="Times New Roman"/>
          <w:color w:val="000000" w:themeColor="text1"/>
          <w:sz w:val="24"/>
          <w:szCs w:val="24"/>
          <w:lang w:val="id-ID"/>
        </w:rPr>
        <w:t>?”</w:t>
      </w:r>
    </w:p>
    <w:p w14:paraId="158C074A" w14:textId="37BB4A1C" w:rsidR="00D266EA" w:rsidRPr="00513B3A" w:rsidRDefault="00D266EA" w:rsidP="00630419">
      <w:pPr>
        <w:pStyle w:val="Heading2"/>
        <w:numPr>
          <w:ilvl w:val="0"/>
          <w:numId w:val="6"/>
        </w:numPr>
        <w:spacing w:before="0" w:line="480" w:lineRule="auto"/>
        <w:jc w:val="both"/>
        <w:rPr>
          <w:rFonts w:ascii="Times New Roman" w:hAnsi="Times New Roman" w:cs="Times New Roman"/>
          <w:b/>
          <w:color w:val="000000" w:themeColor="text1"/>
          <w:sz w:val="24"/>
          <w:szCs w:val="24"/>
          <w:lang w:val="en-ID"/>
        </w:rPr>
      </w:pPr>
      <w:bookmarkStart w:id="18" w:name="_Toc532489799"/>
      <w:bookmarkStart w:id="19" w:name="_Toc535965337"/>
      <w:proofErr w:type="spellStart"/>
      <w:r w:rsidRPr="00513B3A">
        <w:rPr>
          <w:rFonts w:ascii="Times New Roman" w:hAnsi="Times New Roman" w:cs="Times New Roman"/>
          <w:b/>
          <w:color w:val="000000" w:themeColor="text1"/>
          <w:sz w:val="24"/>
          <w:szCs w:val="24"/>
          <w:lang w:val="en-ID"/>
        </w:rPr>
        <w:t>Tujuan</w:t>
      </w:r>
      <w:proofErr w:type="spellEnd"/>
      <w:r w:rsidRPr="00513B3A">
        <w:rPr>
          <w:rFonts w:ascii="Times New Roman" w:hAnsi="Times New Roman" w:cs="Times New Roman"/>
          <w:b/>
          <w:color w:val="000000" w:themeColor="text1"/>
          <w:sz w:val="24"/>
          <w:szCs w:val="24"/>
          <w:lang w:val="en-ID"/>
        </w:rPr>
        <w:t xml:space="preserve"> </w:t>
      </w:r>
      <w:proofErr w:type="spellStart"/>
      <w:r w:rsidRPr="00513B3A">
        <w:rPr>
          <w:rFonts w:ascii="Times New Roman" w:hAnsi="Times New Roman" w:cs="Times New Roman"/>
          <w:b/>
          <w:color w:val="000000" w:themeColor="text1"/>
          <w:sz w:val="24"/>
          <w:szCs w:val="24"/>
          <w:lang w:val="en-ID"/>
        </w:rPr>
        <w:t>Penelitian</w:t>
      </w:r>
      <w:bookmarkEnd w:id="18"/>
      <w:bookmarkEnd w:id="19"/>
      <w:proofErr w:type="spellEnd"/>
    </w:p>
    <w:p w14:paraId="38006039" w14:textId="77777777" w:rsidR="00D266EA" w:rsidRPr="00513B3A" w:rsidRDefault="00D266EA" w:rsidP="00630419">
      <w:pPr>
        <w:spacing w:after="0" w:line="480" w:lineRule="auto"/>
        <w:ind w:left="709" w:firstLine="425"/>
        <w:jc w:val="both"/>
        <w:rPr>
          <w:rFonts w:ascii="Times New Roman" w:eastAsia="MS Mincho" w:hAnsi="Times New Roman" w:cs="Times New Roman"/>
          <w:color w:val="000000" w:themeColor="text1"/>
          <w:sz w:val="24"/>
          <w:szCs w:val="24"/>
          <w:lang w:eastAsia="ja-JP"/>
        </w:rPr>
      </w:pPr>
      <w:proofErr w:type="spellStart"/>
      <w:r w:rsidRPr="00513B3A">
        <w:rPr>
          <w:rFonts w:ascii="Times New Roman" w:eastAsia="MS Mincho" w:hAnsi="Times New Roman" w:cs="Times New Roman"/>
          <w:color w:val="000000" w:themeColor="text1"/>
          <w:sz w:val="24"/>
          <w:szCs w:val="24"/>
          <w:lang w:eastAsia="ja-JP"/>
        </w:rPr>
        <w:t>Tujuan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dari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penelitian</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ini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adalah</w:t>
      </w:r>
      <w:proofErr w:type="spellEnd"/>
      <w:r w:rsidRPr="00513B3A">
        <w:rPr>
          <w:rFonts w:ascii="Times New Roman" w:eastAsia="MS Mincho" w:hAnsi="Times New Roman" w:cs="Times New Roman"/>
          <w:color w:val="000000" w:themeColor="text1"/>
          <w:sz w:val="24"/>
          <w:szCs w:val="24"/>
          <w:lang w:eastAsia="ja-JP"/>
        </w:rPr>
        <w:t>:</w:t>
      </w:r>
    </w:p>
    <w:p w14:paraId="01784958" w14:textId="75492D9B" w:rsidR="00D266EA" w:rsidRPr="00513B3A" w:rsidRDefault="00D266EA" w:rsidP="00630419">
      <w:pPr>
        <w:pStyle w:val="ListParagraph"/>
        <w:numPr>
          <w:ilvl w:val="0"/>
          <w:numId w:val="5"/>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mengetahui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pengaruh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rofitabilitas</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7EA27840" w14:textId="6D7C780C" w:rsidR="00D266EA" w:rsidRPr="00513B3A" w:rsidRDefault="00D266EA" w:rsidP="00630419">
      <w:pPr>
        <w:pStyle w:val="ListParagraph"/>
        <w:numPr>
          <w:ilvl w:val="0"/>
          <w:numId w:val="5"/>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mengetahui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pengaruh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i/>
          <w:color w:val="000000" w:themeColor="text1"/>
          <w:sz w:val="24"/>
          <w:szCs w:val="24"/>
        </w:rPr>
        <w:t>i</w:t>
      </w:r>
      <w:proofErr w:type="spellEnd"/>
      <w:r w:rsidRPr="00513B3A">
        <w:rPr>
          <w:rFonts w:ascii="Times New Roman" w:hAnsi="Times New Roman" w:cs="Times New Roman"/>
          <w:i/>
          <w:color w:val="000000" w:themeColor="text1"/>
          <w:sz w:val="24"/>
          <w:szCs w:val="24"/>
          <w:lang w:val="id-ID"/>
        </w:rPr>
        <w:t xml:space="preserve">nvestment </w:t>
      </w:r>
      <w:r w:rsidR="00C61104">
        <w:rPr>
          <w:rFonts w:ascii="Times New Roman" w:hAnsi="Times New Roman" w:cs="Times New Roman"/>
          <w:i/>
          <w:color w:val="000000" w:themeColor="text1"/>
          <w:sz w:val="24"/>
          <w:szCs w:val="24"/>
        </w:rPr>
        <w:t>o</w:t>
      </w:r>
      <w:r w:rsidRPr="00513B3A">
        <w:rPr>
          <w:rFonts w:ascii="Times New Roman" w:hAnsi="Times New Roman" w:cs="Times New Roman"/>
          <w:i/>
          <w:color w:val="000000" w:themeColor="text1"/>
          <w:sz w:val="24"/>
          <w:szCs w:val="24"/>
          <w:lang w:val="id-ID"/>
        </w:rPr>
        <w:t xml:space="preserve">pportunity </w:t>
      </w:r>
      <w:r w:rsidR="00C61104">
        <w:rPr>
          <w:rFonts w:ascii="Times New Roman" w:hAnsi="Times New Roman" w:cs="Times New Roman"/>
          <w:i/>
          <w:color w:val="000000" w:themeColor="text1"/>
          <w:sz w:val="24"/>
          <w:szCs w:val="24"/>
        </w:rPr>
        <w:t>s</w:t>
      </w:r>
      <w:r w:rsidRPr="00513B3A">
        <w:rPr>
          <w:rFonts w:ascii="Times New Roman" w:hAnsi="Times New Roman" w:cs="Times New Roman"/>
          <w:i/>
          <w:color w:val="000000" w:themeColor="text1"/>
          <w:sz w:val="24"/>
          <w:szCs w:val="24"/>
          <w:lang w:val="id-ID"/>
        </w:rPr>
        <w:t>et</w:t>
      </w:r>
      <w:r w:rsidRPr="00513B3A">
        <w:rPr>
          <w:rFonts w:ascii="Times New Roman" w:hAnsi="Times New Roman" w:cs="Times New Roman"/>
          <w:color w:val="000000" w:themeColor="text1"/>
          <w:sz w:val="24"/>
          <w:szCs w:val="24"/>
          <w:lang w:val="id-ID"/>
        </w:rPr>
        <w:t xml:space="preserve"> (IOS)</w:t>
      </w:r>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39EC33CD" w14:textId="2E762B6C" w:rsidR="00D266EA" w:rsidRPr="00513B3A" w:rsidRDefault="00D266EA" w:rsidP="00630419">
      <w:pPr>
        <w:pStyle w:val="ListParagraph"/>
        <w:numPr>
          <w:ilvl w:val="0"/>
          <w:numId w:val="5"/>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lastRenderedPageBreak/>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mengetahui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pengaruh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j</w:t>
      </w:r>
      <w:r w:rsidRPr="00513B3A">
        <w:rPr>
          <w:rFonts w:ascii="Times New Roman" w:hAnsi="Times New Roman" w:cs="Times New Roman"/>
          <w:color w:val="000000" w:themeColor="text1"/>
          <w:sz w:val="24"/>
          <w:szCs w:val="24"/>
        </w:rPr>
        <w:t>umlah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omite</w:t>
      </w:r>
      <w:proofErr w:type="spellEnd"/>
      <w:r w:rsidRPr="00513B3A">
        <w:rPr>
          <w:rFonts w:ascii="Times New Roman" w:hAnsi="Times New Roman" w:cs="Times New Roman"/>
          <w:color w:val="000000" w:themeColor="text1"/>
          <w:sz w:val="24"/>
          <w:szCs w:val="24"/>
        </w:rPr>
        <w:t xml:space="preserve"> </w:t>
      </w:r>
      <w:r w:rsidR="00C61104">
        <w:rPr>
          <w:rFonts w:ascii="Times New Roman" w:hAnsi="Times New Roman" w:cs="Times New Roman"/>
          <w:color w:val="000000" w:themeColor="text1"/>
          <w:sz w:val="24"/>
          <w:szCs w:val="24"/>
        </w:rPr>
        <w:t>a</w:t>
      </w:r>
      <w:r w:rsidRPr="00513B3A">
        <w:rPr>
          <w:rFonts w:ascii="Times New Roman" w:hAnsi="Times New Roman" w:cs="Times New Roman"/>
          <w:color w:val="000000" w:themeColor="text1"/>
          <w:sz w:val="24"/>
          <w:szCs w:val="24"/>
        </w:rPr>
        <w:t xml:space="preserve">udit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358C0AED" w14:textId="53846D13" w:rsidR="00D266EA" w:rsidRPr="00513B3A" w:rsidRDefault="00D266EA" w:rsidP="00630419">
      <w:pPr>
        <w:pStyle w:val="ListParagraph"/>
        <w:numPr>
          <w:ilvl w:val="0"/>
          <w:numId w:val="5"/>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mengetahui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pengaruh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roporsi</w:t>
      </w:r>
      <w:proofErr w:type="spellEnd"/>
      <w:r w:rsidRPr="00513B3A">
        <w:rPr>
          <w:rFonts w:ascii="Times New Roman" w:hAnsi="Times New Roman" w:cs="Times New Roman"/>
          <w:color w:val="000000" w:themeColor="text1"/>
          <w:sz w:val="24"/>
          <w:szCs w:val="24"/>
        </w:rPr>
        <w:t xml:space="preserve"> </w:t>
      </w:r>
      <w:r w:rsidR="00C61104">
        <w:rPr>
          <w:rFonts w:ascii="Times New Roman" w:hAnsi="Times New Roman" w:cs="Times New Roman"/>
          <w:color w:val="000000" w:themeColor="text1"/>
          <w:sz w:val="24"/>
          <w:szCs w:val="24"/>
        </w:rPr>
        <w:t>d</w:t>
      </w:r>
      <w:r w:rsidRPr="00513B3A">
        <w:rPr>
          <w:rFonts w:ascii="Times New Roman" w:hAnsi="Times New Roman" w:cs="Times New Roman"/>
          <w:color w:val="000000" w:themeColor="text1"/>
          <w:sz w:val="24"/>
          <w:szCs w:val="24"/>
        </w:rPr>
        <w:t xml:space="preserve">ewan </w:t>
      </w:r>
      <w:proofErr w:type="spellStart"/>
      <w:r w:rsidR="00C61104">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omisaris</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i</w:t>
      </w:r>
      <w:r w:rsidRPr="00513B3A">
        <w:rPr>
          <w:rFonts w:ascii="Times New Roman" w:hAnsi="Times New Roman" w:cs="Times New Roman"/>
          <w:color w:val="000000" w:themeColor="text1"/>
          <w:sz w:val="24"/>
          <w:szCs w:val="24"/>
        </w:rPr>
        <w:t>ndependen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Perusahaan.</w:t>
      </w:r>
    </w:p>
    <w:p w14:paraId="588BFC90" w14:textId="53596FEF" w:rsidR="00D266EA" w:rsidRPr="00513B3A" w:rsidRDefault="00D266EA" w:rsidP="00630419">
      <w:pPr>
        <w:pStyle w:val="ListParagraph"/>
        <w:numPr>
          <w:ilvl w:val="0"/>
          <w:numId w:val="5"/>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mengetahui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pengaruh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epemilikan</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m</w:t>
      </w:r>
      <w:r w:rsidRPr="00513B3A">
        <w:rPr>
          <w:rFonts w:ascii="Times New Roman" w:hAnsi="Times New Roman" w:cs="Times New Roman"/>
          <w:color w:val="000000" w:themeColor="text1"/>
          <w:sz w:val="24"/>
          <w:szCs w:val="24"/>
        </w:rPr>
        <w:t>anajerial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0D6511AF" w14:textId="261A4C6E" w:rsidR="00D266EA" w:rsidRPr="00513B3A" w:rsidRDefault="00D266EA" w:rsidP="00630419">
      <w:pPr>
        <w:pStyle w:val="ListParagraph"/>
        <w:numPr>
          <w:ilvl w:val="0"/>
          <w:numId w:val="5"/>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mengetahui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pengaruh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k</w:t>
      </w:r>
      <w:r w:rsidRPr="00513B3A">
        <w:rPr>
          <w:rFonts w:ascii="Times New Roman" w:hAnsi="Times New Roman" w:cs="Times New Roman"/>
          <w:color w:val="000000" w:themeColor="text1"/>
          <w:sz w:val="24"/>
          <w:szCs w:val="24"/>
        </w:rPr>
        <w:t>epemilikan</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i</w:t>
      </w:r>
      <w:r w:rsidRPr="00513B3A">
        <w:rPr>
          <w:rFonts w:ascii="Times New Roman" w:hAnsi="Times New Roman" w:cs="Times New Roman"/>
          <w:color w:val="000000" w:themeColor="text1"/>
          <w:sz w:val="24"/>
          <w:szCs w:val="24"/>
        </w:rPr>
        <w:t>nstitusional</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00C61104">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7964133A" w14:textId="7CBF4A11" w:rsidR="00D266EA" w:rsidRPr="00513B3A" w:rsidRDefault="00D266EA" w:rsidP="00630419">
      <w:pPr>
        <w:pStyle w:val="ListParagraph"/>
        <w:numPr>
          <w:ilvl w:val="0"/>
          <w:numId w:val="5"/>
        </w:numPr>
        <w:spacing w:after="0" w:line="480" w:lineRule="auto"/>
        <w:ind w:left="993" w:hanging="284"/>
        <w:jc w:val="both"/>
        <w:rPr>
          <w:rFonts w:ascii="Times New Roman" w:hAnsi="Times New Roman" w:cs="Times New Roman"/>
          <w:color w:val="000000" w:themeColor="text1"/>
          <w:sz w:val="24"/>
          <w:szCs w:val="24"/>
        </w:rPr>
      </w:pPr>
      <w:proofErr w:type="spellStart"/>
      <w:r w:rsidRPr="00513B3A">
        <w:rPr>
          <w:rFonts w:ascii="Times New Roman" w:hAnsi="Times New Roman" w:cs="Times New Roman"/>
          <w:color w:val="000000" w:themeColor="text1"/>
          <w:sz w:val="24"/>
          <w:szCs w:val="24"/>
        </w:rPr>
        <w:t>Untuk</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mengetahui</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pengaruh</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u</w:t>
      </w:r>
      <w:r w:rsidRPr="00513B3A">
        <w:rPr>
          <w:rFonts w:ascii="Times New Roman" w:hAnsi="Times New Roman" w:cs="Times New Roman"/>
          <w:color w:val="000000" w:themeColor="text1"/>
          <w:sz w:val="24"/>
          <w:szCs w:val="24"/>
        </w:rPr>
        <w:t>kuran</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 xml:space="preserve"> </w:t>
      </w:r>
      <w:proofErr w:type="spellStart"/>
      <w:r w:rsidRPr="00513B3A">
        <w:rPr>
          <w:rFonts w:ascii="Times New Roman" w:hAnsi="Times New Roman" w:cs="Times New Roman"/>
          <w:color w:val="000000" w:themeColor="text1"/>
          <w:sz w:val="24"/>
          <w:szCs w:val="24"/>
        </w:rPr>
        <w:t>terhadap</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n</w:t>
      </w:r>
      <w:r w:rsidRPr="00513B3A">
        <w:rPr>
          <w:rFonts w:ascii="Times New Roman" w:hAnsi="Times New Roman" w:cs="Times New Roman"/>
          <w:color w:val="000000" w:themeColor="text1"/>
          <w:sz w:val="24"/>
          <w:szCs w:val="24"/>
        </w:rPr>
        <w:t>ilai</w:t>
      </w:r>
      <w:proofErr w:type="spellEnd"/>
      <w:r w:rsidRPr="00513B3A">
        <w:rPr>
          <w:rFonts w:ascii="Times New Roman" w:hAnsi="Times New Roman" w:cs="Times New Roman"/>
          <w:color w:val="000000" w:themeColor="text1"/>
          <w:sz w:val="24"/>
          <w:szCs w:val="24"/>
        </w:rPr>
        <w:t xml:space="preserve"> </w:t>
      </w:r>
      <w:proofErr w:type="spellStart"/>
      <w:r w:rsidR="00C61104">
        <w:rPr>
          <w:rFonts w:ascii="Times New Roman" w:hAnsi="Times New Roman" w:cs="Times New Roman"/>
          <w:color w:val="000000" w:themeColor="text1"/>
          <w:sz w:val="24"/>
          <w:szCs w:val="24"/>
        </w:rPr>
        <w:t>p</w:t>
      </w:r>
      <w:r w:rsidRPr="00513B3A">
        <w:rPr>
          <w:rFonts w:ascii="Times New Roman" w:hAnsi="Times New Roman" w:cs="Times New Roman"/>
          <w:color w:val="000000" w:themeColor="text1"/>
          <w:sz w:val="24"/>
          <w:szCs w:val="24"/>
        </w:rPr>
        <w:t>erusahaan</w:t>
      </w:r>
      <w:proofErr w:type="spellEnd"/>
      <w:r w:rsidRPr="00513B3A">
        <w:rPr>
          <w:rFonts w:ascii="Times New Roman" w:hAnsi="Times New Roman" w:cs="Times New Roman"/>
          <w:color w:val="000000" w:themeColor="text1"/>
          <w:sz w:val="24"/>
          <w:szCs w:val="24"/>
        </w:rPr>
        <w:t>.</w:t>
      </w:r>
    </w:p>
    <w:p w14:paraId="0F42A22B" w14:textId="3C54D055" w:rsidR="004A1967" w:rsidRPr="00CD173B" w:rsidRDefault="009746CE" w:rsidP="004A1967">
      <w:pPr>
        <w:pStyle w:val="Heading2"/>
        <w:numPr>
          <w:ilvl w:val="0"/>
          <w:numId w:val="6"/>
        </w:numPr>
        <w:spacing w:before="0" w:line="480" w:lineRule="auto"/>
        <w:jc w:val="both"/>
        <w:rPr>
          <w:rFonts w:ascii="Times New Roman" w:hAnsi="Times New Roman" w:cs="Times New Roman"/>
          <w:b/>
          <w:color w:val="000000" w:themeColor="text1"/>
          <w:sz w:val="24"/>
          <w:szCs w:val="24"/>
          <w:lang w:val="en-ID"/>
        </w:rPr>
      </w:pPr>
      <w:bookmarkStart w:id="20" w:name="_Toc535965338"/>
      <w:proofErr w:type="spellStart"/>
      <w:r w:rsidRPr="00CD173B">
        <w:rPr>
          <w:rFonts w:ascii="Times New Roman" w:hAnsi="Times New Roman" w:cs="Times New Roman"/>
          <w:b/>
          <w:color w:val="000000" w:themeColor="text1"/>
          <w:sz w:val="24"/>
          <w:szCs w:val="24"/>
          <w:lang w:val="en-ID"/>
        </w:rPr>
        <w:t>Manfaat</w:t>
      </w:r>
      <w:proofErr w:type="spellEnd"/>
      <w:r w:rsidRPr="00CD173B">
        <w:rPr>
          <w:rFonts w:ascii="Times New Roman" w:hAnsi="Times New Roman" w:cs="Times New Roman"/>
          <w:b/>
          <w:color w:val="000000" w:themeColor="text1"/>
          <w:sz w:val="24"/>
          <w:szCs w:val="24"/>
          <w:lang w:val="en-ID"/>
        </w:rPr>
        <w:t xml:space="preserve"> </w:t>
      </w:r>
      <w:proofErr w:type="spellStart"/>
      <w:r w:rsidRPr="00CD173B">
        <w:rPr>
          <w:rFonts w:ascii="Times New Roman" w:hAnsi="Times New Roman" w:cs="Times New Roman"/>
          <w:b/>
          <w:color w:val="000000" w:themeColor="text1"/>
          <w:sz w:val="24"/>
          <w:szCs w:val="24"/>
          <w:lang w:val="en-ID"/>
        </w:rPr>
        <w:t>Penelitian</w:t>
      </w:r>
      <w:bookmarkEnd w:id="20"/>
      <w:proofErr w:type="spellEnd"/>
    </w:p>
    <w:p w14:paraId="0A53F61C" w14:textId="77777777" w:rsidR="00D266EA" w:rsidRPr="00513B3A" w:rsidRDefault="00D266EA" w:rsidP="00630419">
      <w:pPr>
        <w:spacing w:after="0" w:line="480" w:lineRule="auto"/>
        <w:ind w:left="709" w:firstLine="425"/>
        <w:jc w:val="both"/>
        <w:rPr>
          <w:rFonts w:ascii="Times New Roman" w:eastAsia="MS Mincho" w:hAnsi="Times New Roman" w:cs="Times New Roman"/>
          <w:color w:val="000000" w:themeColor="text1"/>
          <w:sz w:val="24"/>
          <w:szCs w:val="24"/>
          <w:lang w:val="en-ID" w:eastAsia="ja-JP"/>
        </w:rPr>
      </w:pPr>
      <w:proofErr w:type="spellStart"/>
      <w:r w:rsidRPr="00513B3A">
        <w:rPr>
          <w:rFonts w:ascii="Times New Roman" w:eastAsia="MS Mincho" w:hAnsi="Times New Roman" w:cs="Times New Roman"/>
          <w:color w:val="000000" w:themeColor="text1"/>
          <w:sz w:val="24"/>
          <w:szCs w:val="24"/>
          <w:lang w:val="en-ID" w:eastAsia="ja-JP"/>
        </w:rPr>
        <w:t>Penelitian</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ini</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diharapkan</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dapat</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memberikan</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manfaat</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kepada</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beberapa</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pihak</w:t>
      </w:r>
      <w:proofErr w:type="spellEnd"/>
      <w:r w:rsidRPr="00513B3A">
        <w:rPr>
          <w:rFonts w:ascii="Times New Roman" w:eastAsia="MS Mincho" w:hAnsi="Times New Roman" w:cs="Times New Roman"/>
          <w:color w:val="000000" w:themeColor="text1"/>
          <w:sz w:val="24"/>
          <w:szCs w:val="24"/>
          <w:lang w:val="en-ID" w:eastAsia="ja-JP"/>
        </w:rPr>
        <w:t xml:space="preserve">, </w:t>
      </w:r>
      <w:proofErr w:type="spellStart"/>
      <w:r w:rsidRPr="00513B3A">
        <w:rPr>
          <w:rFonts w:ascii="Times New Roman" w:eastAsia="MS Mincho" w:hAnsi="Times New Roman" w:cs="Times New Roman"/>
          <w:color w:val="000000" w:themeColor="text1"/>
          <w:sz w:val="24"/>
          <w:szCs w:val="24"/>
          <w:lang w:val="en-ID" w:eastAsia="ja-JP"/>
        </w:rPr>
        <w:t>yaitu</w:t>
      </w:r>
      <w:proofErr w:type="spellEnd"/>
      <w:r w:rsidRPr="00513B3A">
        <w:rPr>
          <w:rFonts w:ascii="Times New Roman" w:eastAsia="MS Mincho" w:hAnsi="Times New Roman" w:cs="Times New Roman"/>
          <w:color w:val="000000" w:themeColor="text1"/>
          <w:sz w:val="24"/>
          <w:szCs w:val="24"/>
          <w:lang w:val="en-ID" w:eastAsia="ja-JP"/>
        </w:rPr>
        <w:t>:</w:t>
      </w:r>
    </w:p>
    <w:p w14:paraId="52154346" w14:textId="77777777" w:rsidR="00D266EA" w:rsidRPr="00513B3A" w:rsidRDefault="00D266EA" w:rsidP="00630419">
      <w:pPr>
        <w:numPr>
          <w:ilvl w:val="0"/>
          <w:numId w:val="3"/>
        </w:numPr>
        <w:tabs>
          <w:tab w:val="clear" w:pos="720"/>
        </w:tabs>
        <w:spacing w:after="0" w:line="480" w:lineRule="auto"/>
        <w:ind w:left="1276" w:hanging="567"/>
        <w:jc w:val="both"/>
        <w:textAlignment w:val="baseline"/>
        <w:rPr>
          <w:rFonts w:ascii="Times New Roman" w:eastAsia="Times New Roman" w:hAnsi="Times New Roman" w:cs="Times New Roman"/>
          <w:color w:val="000000" w:themeColor="text1"/>
          <w:sz w:val="24"/>
          <w:szCs w:val="24"/>
        </w:rPr>
      </w:pPr>
      <w:proofErr w:type="spellStart"/>
      <w:r w:rsidRPr="00513B3A">
        <w:rPr>
          <w:rFonts w:ascii="Times New Roman" w:eastAsia="Times New Roman" w:hAnsi="Times New Roman" w:cs="Times New Roman"/>
          <w:color w:val="000000" w:themeColor="text1"/>
          <w:sz w:val="24"/>
          <w:szCs w:val="24"/>
        </w:rPr>
        <w:t>Bagi</w:t>
      </w:r>
      <w:proofErr w:type="spellEnd"/>
      <w:r w:rsidRPr="00513B3A">
        <w:rPr>
          <w:rFonts w:ascii="Times New Roman" w:eastAsia="Times New Roman" w:hAnsi="Times New Roman" w:cs="Times New Roman"/>
          <w:color w:val="000000" w:themeColor="text1"/>
          <w:sz w:val="24"/>
          <w:szCs w:val="24"/>
        </w:rPr>
        <w:t xml:space="preserve"> </w:t>
      </w:r>
      <w:r w:rsidRPr="00B3582A">
        <w:rPr>
          <w:rFonts w:ascii="Times New Roman" w:eastAsia="Times New Roman" w:hAnsi="Times New Roman" w:cs="Times New Roman"/>
          <w:color w:val="000000" w:themeColor="text1"/>
          <w:sz w:val="24"/>
          <w:szCs w:val="24"/>
        </w:rPr>
        <w:t>Investor</w:t>
      </w:r>
    </w:p>
    <w:p w14:paraId="14C2A9A0" w14:textId="77777777" w:rsidR="00D266EA" w:rsidRPr="00513B3A" w:rsidRDefault="00D266EA" w:rsidP="00630419">
      <w:pPr>
        <w:spacing w:after="0" w:line="480" w:lineRule="auto"/>
        <w:ind w:left="1440" w:firstLine="720"/>
        <w:jc w:val="both"/>
        <w:rPr>
          <w:rFonts w:ascii="Times New Roman" w:eastAsia="Times New Roman" w:hAnsi="Times New Roman" w:cs="Times New Roman"/>
          <w:color w:val="000000" w:themeColor="text1"/>
          <w:sz w:val="24"/>
          <w:szCs w:val="24"/>
        </w:rPr>
      </w:pPr>
      <w:r w:rsidRPr="00513B3A">
        <w:rPr>
          <w:rFonts w:ascii="Times New Roman" w:eastAsia="Times New Roman" w:hAnsi="Times New Roman" w:cs="Times New Roman"/>
          <w:color w:val="000000" w:themeColor="text1"/>
          <w:sz w:val="24"/>
          <w:szCs w:val="24"/>
        </w:rPr>
        <w:t xml:space="preserve">Hasil </w:t>
      </w:r>
      <w:proofErr w:type="spellStart"/>
      <w:r w:rsidRPr="00513B3A">
        <w:rPr>
          <w:rFonts w:ascii="Times New Roman" w:eastAsia="Times New Roman" w:hAnsi="Times New Roman" w:cs="Times New Roman"/>
          <w:color w:val="000000" w:themeColor="text1"/>
          <w:sz w:val="24"/>
          <w:szCs w:val="24"/>
        </w:rPr>
        <w:t>penelitian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ini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diharapkan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dapat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memberikan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informasi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kepada</w:t>
      </w:r>
      <w:proofErr w:type="spellEnd"/>
      <w:r w:rsidRPr="00513B3A">
        <w:rPr>
          <w:rFonts w:ascii="Times New Roman" w:eastAsia="Times New Roman" w:hAnsi="Times New Roman" w:cs="Times New Roman"/>
          <w:color w:val="000000" w:themeColor="text1"/>
          <w:sz w:val="24"/>
          <w:szCs w:val="24"/>
        </w:rPr>
        <w:t xml:space="preserve"> investor </w:t>
      </w:r>
      <w:proofErr w:type="spellStart"/>
      <w:r w:rsidRPr="00513B3A">
        <w:rPr>
          <w:rFonts w:ascii="Times New Roman" w:eastAsia="Times New Roman" w:hAnsi="Times New Roman" w:cs="Times New Roman"/>
          <w:color w:val="000000" w:themeColor="text1"/>
          <w:sz w:val="24"/>
          <w:szCs w:val="24"/>
        </w:rPr>
        <w:t>untuk</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menilai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kinerja</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perusahaan</w:t>
      </w:r>
      <w:proofErr w:type="spellEnd"/>
      <w:r w:rsidRPr="00513B3A">
        <w:rPr>
          <w:rFonts w:ascii="Times New Roman" w:eastAsia="Times New Roman" w:hAnsi="Times New Roman" w:cs="Times New Roman"/>
          <w:color w:val="000000" w:themeColor="text1"/>
          <w:sz w:val="24"/>
          <w:szCs w:val="24"/>
        </w:rPr>
        <w:t xml:space="preserve"> dan </w:t>
      </w:r>
      <w:proofErr w:type="spellStart"/>
      <w:r w:rsidRPr="00513B3A">
        <w:rPr>
          <w:rFonts w:ascii="Times New Roman" w:eastAsia="Times New Roman" w:hAnsi="Times New Roman" w:cs="Times New Roman"/>
          <w:color w:val="000000" w:themeColor="text1"/>
          <w:sz w:val="24"/>
          <w:szCs w:val="24"/>
        </w:rPr>
        <w:t>sebagai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informasi</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dapat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digunakan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sebagai</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bahan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pertimbangan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bagi</w:t>
      </w:r>
      <w:proofErr w:type="spellEnd"/>
      <w:r w:rsidRPr="00513B3A">
        <w:rPr>
          <w:rFonts w:ascii="Times New Roman" w:eastAsia="Times New Roman" w:hAnsi="Times New Roman" w:cs="Times New Roman"/>
          <w:color w:val="000000" w:themeColor="text1"/>
          <w:sz w:val="24"/>
          <w:szCs w:val="24"/>
        </w:rPr>
        <w:t xml:space="preserve"> investor </w:t>
      </w:r>
      <w:proofErr w:type="spellStart"/>
      <w:r w:rsidRPr="00513B3A">
        <w:rPr>
          <w:rFonts w:ascii="Times New Roman" w:eastAsia="Times New Roman" w:hAnsi="Times New Roman" w:cs="Times New Roman"/>
          <w:color w:val="000000" w:themeColor="text1"/>
          <w:sz w:val="24"/>
          <w:szCs w:val="24"/>
        </w:rPr>
        <w:t>dalam</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pengambilan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keputusan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investasi</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aman</w:t>
      </w:r>
      <w:proofErr w:type="spellEnd"/>
      <w:r w:rsidRPr="00513B3A">
        <w:rPr>
          <w:rFonts w:ascii="Times New Roman" w:eastAsia="Times New Roman" w:hAnsi="Times New Roman" w:cs="Times New Roman"/>
          <w:color w:val="000000" w:themeColor="text1"/>
          <w:sz w:val="24"/>
          <w:szCs w:val="24"/>
        </w:rPr>
        <w:t xml:space="preserve"> dan </w:t>
      </w:r>
      <w:proofErr w:type="spellStart"/>
      <w:r w:rsidRPr="00513B3A">
        <w:rPr>
          <w:rFonts w:ascii="Times New Roman" w:eastAsia="Times New Roman" w:hAnsi="Times New Roman" w:cs="Times New Roman"/>
          <w:color w:val="000000" w:themeColor="text1"/>
          <w:sz w:val="24"/>
          <w:szCs w:val="24"/>
        </w:rPr>
        <w:t>dapat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menentukan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perusahaan</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dapat</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memberikan</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keuntungan</w:t>
      </w:r>
      <w:proofErr w:type="spellEnd"/>
      <w:r w:rsidRPr="00513B3A">
        <w:rPr>
          <w:rFonts w:ascii="Times New Roman" w:eastAsia="Times New Roman" w:hAnsi="Times New Roman" w:cs="Times New Roman"/>
          <w:color w:val="000000" w:themeColor="text1"/>
          <w:sz w:val="24"/>
          <w:szCs w:val="24"/>
        </w:rPr>
        <w:t xml:space="preserve"> yang </w:t>
      </w:r>
      <w:proofErr w:type="spellStart"/>
      <w:r w:rsidRPr="00513B3A">
        <w:rPr>
          <w:rFonts w:ascii="Times New Roman" w:eastAsia="Times New Roman" w:hAnsi="Times New Roman" w:cs="Times New Roman"/>
          <w:color w:val="000000" w:themeColor="text1"/>
          <w:sz w:val="24"/>
          <w:szCs w:val="24"/>
        </w:rPr>
        <w:t>lebih</w:t>
      </w:r>
      <w:proofErr w:type="spellEnd"/>
      <w:r w:rsidRPr="00513B3A">
        <w:rPr>
          <w:rFonts w:ascii="Times New Roman" w:eastAsia="Times New Roman" w:hAnsi="Times New Roman" w:cs="Times New Roman"/>
          <w:color w:val="000000" w:themeColor="text1"/>
          <w:sz w:val="24"/>
          <w:szCs w:val="24"/>
        </w:rPr>
        <w:t xml:space="preserve"> </w:t>
      </w:r>
      <w:proofErr w:type="spellStart"/>
      <w:r w:rsidRPr="00513B3A">
        <w:rPr>
          <w:rFonts w:ascii="Times New Roman" w:eastAsia="Times New Roman" w:hAnsi="Times New Roman" w:cs="Times New Roman"/>
          <w:color w:val="000000" w:themeColor="text1"/>
          <w:sz w:val="24"/>
          <w:szCs w:val="24"/>
        </w:rPr>
        <w:t>besar</w:t>
      </w:r>
      <w:proofErr w:type="spellEnd"/>
      <w:r w:rsidRPr="00513B3A">
        <w:rPr>
          <w:rFonts w:ascii="Times New Roman" w:eastAsia="Times New Roman" w:hAnsi="Times New Roman" w:cs="Times New Roman"/>
          <w:color w:val="000000" w:themeColor="text1"/>
          <w:sz w:val="24"/>
          <w:szCs w:val="24"/>
        </w:rPr>
        <w:t xml:space="preserve"> di masa </w:t>
      </w:r>
      <w:proofErr w:type="spellStart"/>
      <w:r w:rsidRPr="00513B3A">
        <w:rPr>
          <w:rFonts w:ascii="Times New Roman" w:eastAsia="Times New Roman" w:hAnsi="Times New Roman" w:cs="Times New Roman"/>
          <w:color w:val="000000" w:themeColor="text1"/>
          <w:sz w:val="24"/>
          <w:szCs w:val="24"/>
        </w:rPr>
        <w:t>depan</w:t>
      </w:r>
      <w:proofErr w:type="spellEnd"/>
      <w:r w:rsidRPr="00513B3A">
        <w:rPr>
          <w:rFonts w:ascii="Times New Roman" w:eastAsia="Times New Roman" w:hAnsi="Times New Roman" w:cs="Times New Roman"/>
          <w:color w:val="000000" w:themeColor="text1"/>
          <w:sz w:val="24"/>
          <w:szCs w:val="24"/>
        </w:rPr>
        <w:t>.</w:t>
      </w:r>
    </w:p>
    <w:p w14:paraId="0AF226C3" w14:textId="77777777" w:rsidR="00D266EA" w:rsidRPr="00513B3A" w:rsidRDefault="00D266EA" w:rsidP="00630419">
      <w:pPr>
        <w:pStyle w:val="ListParagraph"/>
        <w:numPr>
          <w:ilvl w:val="0"/>
          <w:numId w:val="3"/>
        </w:numPr>
        <w:tabs>
          <w:tab w:val="clear" w:pos="720"/>
        </w:tabs>
        <w:spacing w:after="0" w:line="480" w:lineRule="auto"/>
        <w:ind w:left="1276" w:hanging="567"/>
        <w:jc w:val="both"/>
        <w:rPr>
          <w:rFonts w:ascii="Times New Roman" w:hAnsi="Times New Roman" w:cs="Times New Roman"/>
          <w:color w:val="000000" w:themeColor="text1"/>
          <w:sz w:val="24"/>
          <w:szCs w:val="24"/>
          <w:lang w:val="en-ID"/>
        </w:rPr>
      </w:pPr>
      <w:proofErr w:type="spellStart"/>
      <w:r w:rsidRPr="00513B3A">
        <w:rPr>
          <w:rFonts w:ascii="Times New Roman" w:eastAsia="MS Mincho" w:hAnsi="Times New Roman" w:cs="Times New Roman"/>
          <w:color w:val="000000" w:themeColor="text1"/>
          <w:sz w:val="24"/>
          <w:szCs w:val="24"/>
        </w:rPr>
        <w:t>Bagi</w:t>
      </w:r>
      <w:proofErr w:type="spellEnd"/>
      <w:r w:rsidRPr="00513B3A">
        <w:rPr>
          <w:rFonts w:ascii="Times New Roman" w:eastAsia="MS Mincho" w:hAnsi="Times New Roman" w:cs="Times New Roman"/>
          <w:color w:val="000000" w:themeColor="text1"/>
          <w:sz w:val="24"/>
          <w:szCs w:val="24"/>
        </w:rPr>
        <w:t xml:space="preserve"> Perusahaan</w:t>
      </w:r>
    </w:p>
    <w:p w14:paraId="7E85BBDC" w14:textId="7B67D84D" w:rsidR="004D2026" w:rsidRDefault="00D266EA" w:rsidP="004D2026">
      <w:pPr>
        <w:spacing w:after="0" w:line="480" w:lineRule="auto"/>
        <w:ind w:left="1440" w:firstLine="720"/>
        <w:jc w:val="both"/>
        <w:rPr>
          <w:rFonts w:ascii="Times New Roman" w:eastAsia="MS Mincho" w:hAnsi="Times New Roman" w:cs="Times New Roman"/>
          <w:color w:val="000000" w:themeColor="text1"/>
          <w:sz w:val="24"/>
          <w:szCs w:val="24"/>
        </w:rPr>
      </w:pPr>
      <w:r w:rsidRPr="00513B3A">
        <w:rPr>
          <w:rFonts w:ascii="Times New Roman" w:eastAsia="MS Mincho" w:hAnsi="Times New Roman" w:cs="Times New Roman"/>
          <w:color w:val="000000" w:themeColor="text1"/>
          <w:sz w:val="24"/>
          <w:szCs w:val="24"/>
        </w:rPr>
        <w:t xml:space="preserve">Hasil </w:t>
      </w:r>
      <w:proofErr w:type="spellStart"/>
      <w:r w:rsidRPr="00513B3A">
        <w:rPr>
          <w:rFonts w:ascii="Times New Roman" w:eastAsia="MS Mincho" w:hAnsi="Times New Roman" w:cs="Times New Roman"/>
          <w:color w:val="000000" w:themeColor="text1"/>
          <w:sz w:val="24"/>
          <w:szCs w:val="24"/>
        </w:rPr>
        <w:t>penelitian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ini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dapat</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digunakan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sebagai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informasi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kepada</w:t>
      </w:r>
      <w:proofErr w:type="spellEnd"/>
      <w:r w:rsidRPr="00513B3A">
        <w:rPr>
          <w:rFonts w:ascii="Times New Roman" w:eastAsia="MS Mincho" w:hAnsi="Times New Roman" w:cs="Times New Roman"/>
          <w:color w:val="000000" w:themeColor="text1"/>
          <w:sz w:val="24"/>
          <w:szCs w:val="24"/>
        </w:rPr>
        <w:t xml:space="preserve"> internal </w:t>
      </w:r>
      <w:proofErr w:type="spellStart"/>
      <w:r w:rsidRPr="00513B3A">
        <w:rPr>
          <w:rFonts w:ascii="Times New Roman" w:eastAsia="MS Mincho" w:hAnsi="Times New Roman" w:cs="Times New Roman"/>
          <w:color w:val="000000" w:themeColor="text1"/>
          <w:sz w:val="24"/>
          <w:szCs w:val="24"/>
        </w:rPr>
        <w:t>perusahaan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mengenai</w:t>
      </w:r>
      <w:proofErr w:type="spellEnd"/>
      <w:r w:rsidRPr="00513B3A">
        <w:rPr>
          <w:rFonts w:ascii="Times New Roman" w:eastAsia="MS Mincho" w:hAnsi="Times New Roman" w:cs="Times New Roman"/>
          <w:color w:val="000000" w:themeColor="text1"/>
          <w:sz w:val="24"/>
          <w:szCs w:val="24"/>
        </w:rPr>
        <w:t xml:space="preserve"> </w:t>
      </w:r>
      <w:r w:rsidR="00C61104">
        <w:rPr>
          <w:rFonts w:ascii="Times New Roman" w:eastAsia="MS Mincho" w:hAnsi="Times New Roman" w:cs="Times New Roman"/>
          <w:i/>
          <w:color w:val="000000" w:themeColor="text1"/>
          <w:sz w:val="24"/>
          <w:szCs w:val="24"/>
        </w:rPr>
        <w:t>i</w:t>
      </w:r>
      <w:r w:rsidRPr="00513B3A">
        <w:rPr>
          <w:rFonts w:ascii="Times New Roman" w:eastAsia="MS Mincho" w:hAnsi="Times New Roman" w:cs="Times New Roman"/>
          <w:i/>
          <w:color w:val="000000" w:themeColor="text1"/>
          <w:sz w:val="24"/>
          <w:szCs w:val="24"/>
        </w:rPr>
        <w:t xml:space="preserve">nvestment </w:t>
      </w:r>
      <w:r w:rsidR="00C61104">
        <w:rPr>
          <w:rFonts w:ascii="Times New Roman" w:eastAsia="MS Mincho" w:hAnsi="Times New Roman" w:cs="Times New Roman"/>
          <w:i/>
          <w:color w:val="000000" w:themeColor="text1"/>
          <w:sz w:val="24"/>
          <w:szCs w:val="24"/>
        </w:rPr>
        <w:t>o</w:t>
      </w:r>
      <w:r w:rsidRPr="00513B3A">
        <w:rPr>
          <w:rFonts w:ascii="Times New Roman" w:eastAsia="MS Mincho" w:hAnsi="Times New Roman" w:cs="Times New Roman"/>
          <w:i/>
          <w:color w:val="000000" w:themeColor="text1"/>
          <w:sz w:val="24"/>
          <w:szCs w:val="24"/>
        </w:rPr>
        <w:t xml:space="preserve">pportunity </w:t>
      </w:r>
      <w:r w:rsidR="00C61104">
        <w:rPr>
          <w:rFonts w:ascii="Times New Roman" w:eastAsia="MS Mincho" w:hAnsi="Times New Roman" w:cs="Times New Roman"/>
          <w:i/>
          <w:color w:val="000000" w:themeColor="text1"/>
          <w:sz w:val="24"/>
          <w:szCs w:val="24"/>
        </w:rPr>
        <w:t>s</w:t>
      </w:r>
      <w:r w:rsidRPr="00513B3A">
        <w:rPr>
          <w:rFonts w:ascii="Times New Roman" w:eastAsia="MS Mincho" w:hAnsi="Times New Roman" w:cs="Times New Roman"/>
          <w:i/>
          <w:color w:val="000000" w:themeColor="text1"/>
          <w:sz w:val="24"/>
          <w:szCs w:val="24"/>
        </w:rPr>
        <w:t>et (</w:t>
      </w:r>
      <w:r w:rsidRPr="00513B3A">
        <w:rPr>
          <w:rFonts w:ascii="Times New Roman" w:eastAsia="MS Mincho" w:hAnsi="Times New Roman" w:cs="Times New Roman"/>
          <w:color w:val="000000" w:themeColor="text1"/>
          <w:sz w:val="24"/>
          <w:szCs w:val="24"/>
        </w:rPr>
        <w:t xml:space="preserve">IOS), </w:t>
      </w:r>
      <w:proofErr w:type="spellStart"/>
      <w:r w:rsidR="00C61104">
        <w:rPr>
          <w:rFonts w:ascii="Times New Roman" w:eastAsia="MS Mincho" w:hAnsi="Times New Roman" w:cs="Times New Roman"/>
          <w:color w:val="000000" w:themeColor="text1"/>
          <w:sz w:val="24"/>
          <w:szCs w:val="24"/>
        </w:rPr>
        <w:t>p</w:t>
      </w:r>
      <w:r w:rsidRPr="00513B3A">
        <w:rPr>
          <w:rFonts w:ascii="Times New Roman" w:eastAsia="MS Mincho" w:hAnsi="Times New Roman" w:cs="Times New Roman"/>
          <w:color w:val="000000" w:themeColor="text1"/>
          <w:sz w:val="24"/>
          <w:szCs w:val="24"/>
        </w:rPr>
        <w:t>rofitabilitas</w:t>
      </w:r>
      <w:proofErr w:type="spellEnd"/>
      <w:r w:rsidRPr="00513B3A">
        <w:rPr>
          <w:rFonts w:ascii="Times New Roman" w:eastAsia="MS Mincho" w:hAnsi="Times New Roman" w:cs="Times New Roman"/>
          <w:color w:val="000000" w:themeColor="text1"/>
          <w:sz w:val="24"/>
          <w:szCs w:val="24"/>
        </w:rPr>
        <w:t xml:space="preserve">, </w:t>
      </w:r>
      <w:proofErr w:type="spellStart"/>
      <w:r w:rsidR="00C61104">
        <w:rPr>
          <w:rFonts w:ascii="Times New Roman" w:eastAsia="MS Mincho" w:hAnsi="Times New Roman" w:cs="Times New Roman"/>
          <w:color w:val="000000" w:themeColor="text1"/>
          <w:sz w:val="24"/>
          <w:szCs w:val="24"/>
        </w:rPr>
        <w:t>k</w:t>
      </w:r>
      <w:r w:rsidRPr="00513B3A">
        <w:rPr>
          <w:rFonts w:ascii="Times New Roman" w:eastAsia="MS Mincho" w:hAnsi="Times New Roman" w:cs="Times New Roman"/>
          <w:color w:val="000000" w:themeColor="text1"/>
          <w:sz w:val="24"/>
          <w:szCs w:val="24"/>
        </w:rPr>
        <w:t>omponen</w:t>
      </w:r>
      <w:proofErr w:type="spellEnd"/>
      <w:r w:rsidRPr="00513B3A">
        <w:rPr>
          <w:rFonts w:ascii="Times New Roman" w:eastAsia="MS Mincho" w:hAnsi="Times New Roman" w:cs="Times New Roman"/>
          <w:color w:val="000000" w:themeColor="text1"/>
          <w:sz w:val="24"/>
          <w:szCs w:val="24"/>
        </w:rPr>
        <w:t xml:space="preserve"> </w:t>
      </w:r>
      <w:r w:rsidR="00C61104">
        <w:rPr>
          <w:rFonts w:ascii="Times New Roman" w:eastAsia="MS Mincho" w:hAnsi="Times New Roman" w:cs="Times New Roman"/>
          <w:i/>
          <w:color w:val="000000" w:themeColor="text1"/>
          <w:sz w:val="24"/>
          <w:szCs w:val="24"/>
        </w:rPr>
        <w:t>c</w:t>
      </w:r>
      <w:r w:rsidRPr="00513B3A">
        <w:rPr>
          <w:rFonts w:ascii="Times New Roman" w:eastAsia="MS Mincho" w:hAnsi="Times New Roman" w:cs="Times New Roman"/>
          <w:i/>
          <w:color w:val="000000" w:themeColor="text1"/>
          <w:sz w:val="24"/>
          <w:szCs w:val="24"/>
        </w:rPr>
        <w:t xml:space="preserve">orporate </w:t>
      </w:r>
      <w:proofErr w:type="gramStart"/>
      <w:r w:rsidR="00C61104">
        <w:rPr>
          <w:rFonts w:ascii="Times New Roman" w:eastAsia="MS Mincho" w:hAnsi="Times New Roman" w:cs="Times New Roman"/>
          <w:i/>
          <w:color w:val="000000" w:themeColor="text1"/>
          <w:sz w:val="24"/>
          <w:szCs w:val="24"/>
        </w:rPr>
        <w:t>g</w:t>
      </w:r>
      <w:r w:rsidRPr="00513B3A">
        <w:rPr>
          <w:rFonts w:ascii="Times New Roman" w:eastAsia="MS Mincho" w:hAnsi="Times New Roman" w:cs="Times New Roman"/>
          <w:i/>
          <w:color w:val="000000" w:themeColor="text1"/>
          <w:sz w:val="24"/>
          <w:szCs w:val="24"/>
        </w:rPr>
        <w:t>overnance</w:t>
      </w:r>
      <w:r w:rsidRPr="00513B3A">
        <w:rPr>
          <w:rFonts w:ascii="Times New Roman" w:eastAsia="MS Mincho" w:hAnsi="Times New Roman" w:cs="Times New Roman"/>
          <w:color w:val="000000" w:themeColor="text1"/>
          <w:sz w:val="24"/>
          <w:szCs w:val="24"/>
        </w:rPr>
        <w:t xml:space="preserve"> ,</w:t>
      </w:r>
      <w:proofErr w:type="gramEnd"/>
      <w:r w:rsidRPr="00513B3A">
        <w:rPr>
          <w:rFonts w:ascii="Times New Roman" w:eastAsia="MS Mincho" w:hAnsi="Times New Roman" w:cs="Times New Roman"/>
          <w:color w:val="000000" w:themeColor="text1"/>
          <w:sz w:val="24"/>
          <w:szCs w:val="24"/>
        </w:rPr>
        <w:t xml:space="preserve"> dan </w:t>
      </w:r>
      <w:proofErr w:type="spellStart"/>
      <w:r w:rsidR="00C61104">
        <w:rPr>
          <w:rFonts w:ascii="Times New Roman" w:eastAsia="MS Mincho" w:hAnsi="Times New Roman" w:cs="Times New Roman"/>
          <w:color w:val="000000" w:themeColor="text1"/>
          <w:sz w:val="24"/>
          <w:szCs w:val="24"/>
        </w:rPr>
        <w:t>u</w:t>
      </w:r>
      <w:r w:rsidRPr="00513B3A">
        <w:rPr>
          <w:rFonts w:ascii="Times New Roman" w:eastAsia="MS Mincho" w:hAnsi="Times New Roman" w:cs="Times New Roman"/>
          <w:color w:val="000000" w:themeColor="text1"/>
          <w:sz w:val="24"/>
          <w:szCs w:val="24"/>
        </w:rPr>
        <w:t>kuran</w:t>
      </w:r>
      <w:proofErr w:type="spellEnd"/>
      <w:r w:rsidRPr="00513B3A">
        <w:rPr>
          <w:rFonts w:ascii="Times New Roman" w:eastAsia="MS Mincho" w:hAnsi="Times New Roman" w:cs="Times New Roman"/>
          <w:color w:val="000000" w:themeColor="text1"/>
          <w:sz w:val="24"/>
          <w:szCs w:val="24"/>
        </w:rPr>
        <w:t xml:space="preserve"> </w:t>
      </w:r>
      <w:proofErr w:type="spellStart"/>
      <w:r w:rsidR="00C61104">
        <w:rPr>
          <w:rFonts w:ascii="Times New Roman" w:eastAsia="MS Mincho" w:hAnsi="Times New Roman" w:cs="Times New Roman"/>
          <w:color w:val="000000" w:themeColor="text1"/>
          <w:sz w:val="24"/>
          <w:szCs w:val="24"/>
        </w:rPr>
        <w:t>p</w:t>
      </w:r>
      <w:r w:rsidRPr="00513B3A">
        <w:rPr>
          <w:rFonts w:ascii="Times New Roman" w:eastAsia="MS Mincho" w:hAnsi="Times New Roman" w:cs="Times New Roman"/>
          <w:color w:val="000000" w:themeColor="text1"/>
          <w:sz w:val="24"/>
          <w:szCs w:val="24"/>
        </w:rPr>
        <w:t>erusahaan</w:t>
      </w:r>
      <w:proofErr w:type="spellEnd"/>
      <w:r w:rsidRPr="00513B3A">
        <w:rPr>
          <w:rFonts w:ascii="Times New Roman" w:eastAsia="MS Mincho" w:hAnsi="Times New Roman" w:cs="Times New Roman"/>
          <w:color w:val="000000" w:themeColor="text1"/>
          <w:sz w:val="24"/>
          <w:szCs w:val="24"/>
        </w:rPr>
        <w:t xml:space="preserve"> yang </w:t>
      </w:r>
      <w:proofErr w:type="spellStart"/>
      <w:r w:rsidRPr="00513B3A">
        <w:rPr>
          <w:rFonts w:ascii="Times New Roman" w:eastAsia="MS Mincho" w:hAnsi="Times New Roman" w:cs="Times New Roman"/>
          <w:color w:val="000000" w:themeColor="text1"/>
          <w:sz w:val="24"/>
          <w:szCs w:val="24"/>
        </w:rPr>
        <w:t>dapat</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meningkatkan</w:t>
      </w:r>
      <w:proofErr w:type="spellEnd"/>
      <w:r w:rsidRPr="00513B3A">
        <w:rPr>
          <w:rFonts w:ascii="Times New Roman" w:eastAsia="MS Mincho" w:hAnsi="Times New Roman" w:cs="Times New Roman"/>
          <w:color w:val="000000" w:themeColor="text1"/>
          <w:sz w:val="24"/>
          <w:szCs w:val="24"/>
        </w:rPr>
        <w:t xml:space="preserve"> </w:t>
      </w:r>
      <w:proofErr w:type="spellStart"/>
      <w:r w:rsidR="00C61104">
        <w:rPr>
          <w:rFonts w:ascii="Times New Roman" w:eastAsia="MS Mincho" w:hAnsi="Times New Roman" w:cs="Times New Roman"/>
          <w:color w:val="000000" w:themeColor="text1"/>
          <w:sz w:val="24"/>
          <w:szCs w:val="24"/>
        </w:rPr>
        <w:t>n</w:t>
      </w:r>
      <w:r w:rsidRPr="00513B3A">
        <w:rPr>
          <w:rFonts w:ascii="Times New Roman" w:eastAsia="MS Mincho" w:hAnsi="Times New Roman" w:cs="Times New Roman"/>
          <w:color w:val="000000" w:themeColor="text1"/>
          <w:sz w:val="24"/>
          <w:szCs w:val="24"/>
        </w:rPr>
        <w:t>ilai</w:t>
      </w:r>
      <w:proofErr w:type="spellEnd"/>
      <w:r w:rsidRPr="00513B3A">
        <w:rPr>
          <w:rFonts w:ascii="Times New Roman" w:eastAsia="MS Mincho" w:hAnsi="Times New Roman" w:cs="Times New Roman"/>
          <w:color w:val="000000" w:themeColor="text1"/>
          <w:sz w:val="24"/>
          <w:szCs w:val="24"/>
        </w:rPr>
        <w:t xml:space="preserve"> </w:t>
      </w:r>
      <w:proofErr w:type="spellStart"/>
      <w:r w:rsidR="00C61104">
        <w:rPr>
          <w:rFonts w:ascii="Times New Roman" w:eastAsia="MS Mincho" w:hAnsi="Times New Roman" w:cs="Times New Roman"/>
          <w:color w:val="000000" w:themeColor="text1"/>
          <w:sz w:val="24"/>
          <w:szCs w:val="24"/>
        </w:rPr>
        <w:t>p</w:t>
      </w:r>
      <w:r w:rsidRPr="00513B3A">
        <w:rPr>
          <w:rFonts w:ascii="Times New Roman" w:eastAsia="MS Mincho" w:hAnsi="Times New Roman" w:cs="Times New Roman"/>
          <w:color w:val="000000" w:themeColor="text1"/>
          <w:sz w:val="24"/>
          <w:szCs w:val="24"/>
        </w:rPr>
        <w:t>erusahaan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Sehingga</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meningkatnya</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nilai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perusahaan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tersebut</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dapat</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meningkatkan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kepercayaan</w:t>
      </w:r>
      <w:proofErr w:type="spellEnd"/>
      <w:r w:rsidRPr="00513B3A">
        <w:rPr>
          <w:rFonts w:ascii="Times New Roman" w:eastAsia="MS Mincho" w:hAnsi="Times New Roman" w:cs="Times New Roman"/>
          <w:color w:val="000000" w:themeColor="text1"/>
          <w:sz w:val="24"/>
          <w:szCs w:val="24"/>
        </w:rPr>
        <w:t xml:space="preserve"> pasar </w:t>
      </w:r>
      <w:proofErr w:type="spellStart"/>
      <w:r w:rsidRPr="00513B3A">
        <w:rPr>
          <w:rFonts w:ascii="Times New Roman" w:eastAsia="MS Mincho" w:hAnsi="Times New Roman" w:cs="Times New Roman"/>
          <w:color w:val="000000" w:themeColor="text1"/>
          <w:sz w:val="24"/>
          <w:szCs w:val="24"/>
        </w:rPr>
        <w:t>terhadap</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prospek</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perusahaan</w:t>
      </w:r>
      <w:proofErr w:type="spellEnd"/>
      <w:r w:rsidRPr="00513B3A">
        <w:rPr>
          <w:rFonts w:ascii="Times New Roman" w:eastAsia="MS Mincho" w:hAnsi="Times New Roman" w:cs="Times New Roman"/>
          <w:color w:val="000000" w:themeColor="text1"/>
          <w:sz w:val="24"/>
          <w:szCs w:val="24"/>
        </w:rPr>
        <w:t xml:space="preserve"> di masa </w:t>
      </w:r>
      <w:proofErr w:type="spellStart"/>
      <w:r w:rsidRPr="00513B3A">
        <w:rPr>
          <w:rFonts w:ascii="Times New Roman" w:eastAsia="MS Mincho" w:hAnsi="Times New Roman" w:cs="Times New Roman"/>
          <w:color w:val="000000" w:themeColor="text1"/>
          <w:sz w:val="24"/>
          <w:szCs w:val="24"/>
        </w:rPr>
        <w:t>depan</w:t>
      </w:r>
      <w:proofErr w:type="spellEnd"/>
      <w:r w:rsidRPr="00513B3A">
        <w:rPr>
          <w:rFonts w:ascii="Times New Roman" w:eastAsia="MS Mincho" w:hAnsi="Times New Roman" w:cs="Times New Roman"/>
          <w:color w:val="000000" w:themeColor="text1"/>
          <w:sz w:val="24"/>
          <w:szCs w:val="24"/>
        </w:rPr>
        <w:t>.</w:t>
      </w:r>
    </w:p>
    <w:p w14:paraId="59E20A6A" w14:textId="4FB67BDE" w:rsidR="004D2026" w:rsidRDefault="004D2026" w:rsidP="004D2026">
      <w:pPr>
        <w:spacing w:after="0" w:line="480" w:lineRule="auto"/>
        <w:ind w:left="1440" w:firstLine="720"/>
        <w:jc w:val="both"/>
        <w:rPr>
          <w:rFonts w:ascii="Times New Roman" w:eastAsia="MS Mincho" w:hAnsi="Times New Roman" w:cs="Times New Roman"/>
          <w:color w:val="000000" w:themeColor="text1"/>
          <w:sz w:val="24"/>
          <w:szCs w:val="24"/>
        </w:rPr>
      </w:pPr>
    </w:p>
    <w:p w14:paraId="26BADB0D" w14:textId="69724EAC" w:rsidR="004D2026" w:rsidRDefault="004D2026" w:rsidP="004D2026">
      <w:pPr>
        <w:spacing w:after="0" w:line="480" w:lineRule="auto"/>
        <w:ind w:left="1440" w:firstLine="720"/>
        <w:jc w:val="both"/>
        <w:rPr>
          <w:rFonts w:ascii="Times New Roman" w:eastAsia="MS Mincho" w:hAnsi="Times New Roman" w:cs="Times New Roman"/>
          <w:color w:val="000000" w:themeColor="text1"/>
          <w:sz w:val="24"/>
          <w:szCs w:val="24"/>
        </w:rPr>
      </w:pPr>
    </w:p>
    <w:p w14:paraId="61410B3A" w14:textId="77777777" w:rsidR="004D2026" w:rsidRPr="00513B3A" w:rsidRDefault="004D2026" w:rsidP="004D2026">
      <w:pPr>
        <w:spacing w:after="0" w:line="480" w:lineRule="auto"/>
        <w:ind w:left="1440" w:firstLine="720"/>
        <w:jc w:val="both"/>
        <w:rPr>
          <w:rFonts w:ascii="Times New Roman" w:eastAsia="MS Mincho" w:hAnsi="Times New Roman" w:cs="Times New Roman"/>
          <w:color w:val="000000" w:themeColor="text1"/>
          <w:sz w:val="24"/>
          <w:szCs w:val="24"/>
        </w:rPr>
      </w:pPr>
    </w:p>
    <w:p w14:paraId="17409369" w14:textId="77777777" w:rsidR="00D266EA" w:rsidRPr="00513B3A" w:rsidRDefault="00D266EA" w:rsidP="00630419">
      <w:pPr>
        <w:pStyle w:val="ListParagraph"/>
        <w:numPr>
          <w:ilvl w:val="0"/>
          <w:numId w:val="3"/>
        </w:numPr>
        <w:tabs>
          <w:tab w:val="clear" w:pos="720"/>
        </w:tabs>
        <w:spacing w:after="0" w:line="480" w:lineRule="auto"/>
        <w:ind w:left="1276" w:hanging="567"/>
        <w:jc w:val="both"/>
        <w:rPr>
          <w:rFonts w:ascii="Times New Roman" w:eastAsia="MS Mincho" w:hAnsi="Times New Roman" w:cs="Times New Roman"/>
          <w:color w:val="000000" w:themeColor="text1"/>
          <w:sz w:val="24"/>
          <w:szCs w:val="24"/>
          <w:lang w:val="en-ID" w:eastAsia="ja-JP"/>
        </w:rPr>
      </w:pPr>
      <w:proofErr w:type="spellStart"/>
      <w:r w:rsidRPr="00513B3A">
        <w:rPr>
          <w:rFonts w:ascii="Times New Roman" w:eastAsia="MS Mincho" w:hAnsi="Times New Roman" w:cs="Times New Roman"/>
          <w:color w:val="000000" w:themeColor="text1"/>
          <w:sz w:val="24"/>
          <w:szCs w:val="24"/>
          <w:lang w:eastAsia="ja-JP"/>
        </w:rPr>
        <w:lastRenderedPageBreak/>
        <w:t>Bagi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Peneliti</w:t>
      </w:r>
      <w:proofErr w:type="spellEnd"/>
      <w:r w:rsidRPr="00513B3A">
        <w:rPr>
          <w:rFonts w:ascii="Times New Roman" w:eastAsia="MS Mincho" w:hAnsi="Times New Roman" w:cs="Times New Roman"/>
          <w:color w:val="000000" w:themeColor="text1"/>
          <w:sz w:val="24"/>
          <w:szCs w:val="24"/>
          <w:lang w:eastAsia="ja-JP"/>
        </w:rPr>
        <w:t xml:space="preserve"> </w:t>
      </w:r>
      <w:proofErr w:type="spellStart"/>
      <w:r w:rsidRPr="00513B3A">
        <w:rPr>
          <w:rFonts w:ascii="Times New Roman" w:eastAsia="MS Mincho" w:hAnsi="Times New Roman" w:cs="Times New Roman"/>
          <w:color w:val="000000" w:themeColor="text1"/>
          <w:sz w:val="24"/>
          <w:szCs w:val="24"/>
          <w:lang w:eastAsia="ja-JP"/>
        </w:rPr>
        <w:t>Selanjutnya</w:t>
      </w:r>
      <w:proofErr w:type="spellEnd"/>
    </w:p>
    <w:p w14:paraId="2363E2E9" w14:textId="77777777" w:rsidR="00D266EA" w:rsidRPr="00513B3A" w:rsidRDefault="00D266EA" w:rsidP="00630419">
      <w:pPr>
        <w:spacing w:after="0" w:line="480" w:lineRule="auto"/>
        <w:ind w:left="1440" w:firstLine="720"/>
        <w:jc w:val="both"/>
        <w:rPr>
          <w:rFonts w:ascii="Times New Roman" w:eastAsia="MS Mincho" w:hAnsi="Times New Roman" w:cs="Times New Roman"/>
          <w:color w:val="000000" w:themeColor="text1"/>
          <w:sz w:val="24"/>
          <w:szCs w:val="24"/>
        </w:rPr>
      </w:pPr>
      <w:r w:rsidRPr="00513B3A">
        <w:rPr>
          <w:rFonts w:ascii="Times New Roman" w:eastAsia="MS Mincho" w:hAnsi="Times New Roman" w:cs="Times New Roman"/>
          <w:color w:val="000000" w:themeColor="text1"/>
          <w:sz w:val="24"/>
          <w:szCs w:val="24"/>
        </w:rPr>
        <w:t xml:space="preserve">Hasil </w:t>
      </w:r>
      <w:proofErr w:type="spellStart"/>
      <w:r w:rsidRPr="00513B3A">
        <w:rPr>
          <w:rFonts w:ascii="Times New Roman" w:eastAsia="MS Mincho" w:hAnsi="Times New Roman" w:cs="Times New Roman"/>
          <w:color w:val="000000" w:themeColor="text1"/>
          <w:sz w:val="24"/>
          <w:szCs w:val="24"/>
        </w:rPr>
        <w:t>dari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penelitian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ini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diharapkan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dapat</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dijadikan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referensi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bagi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penelitian</w:t>
      </w:r>
      <w:proofErr w:type="spellEnd"/>
      <w:r w:rsidRPr="00513B3A">
        <w:rPr>
          <w:rFonts w:ascii="Times New Roman" w:eastAsia="MS Mincho" w:hAnsi="Times New Roman" w:cs="Times New Roman"/>
          <w:color w:val="000000" w:themeColor="text1"/>
          <w:sz w:val="24"/>
          <w:szCs w:val="24"/>
        </w:rPr>
        <w:t xml:space="preserve"> yang </w:t>
      </w:r>
      <w:proofErr w:type="spellStart"/>
      <w:r w:rsidRPr="00513B3A">
        <w:rPr>
          <w:rFonts w:ascii="Times New Roman" w:eastAsia="MS Mincho" w:hAnsi="Times New Roman" w:cs="Times New Roman"/>
          <w:color w:val="000000" w:themeColor="text1"/>
          <w:sz w:val="24"/>
          <w:szCs w:val="24"/>
        </w:rPr>
        <w:t>akan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datang</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serta</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dapat</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memberikan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perbandingan</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dalam</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menguji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faktor-faktor</w:t>
      </w:r>
      <w:proofErr w:type="spellEnd"/>
      <w:r w:rsidRPr="00513B3A">
        <w:rPr>
          <w:rFonts w:ascii="Times New Roman" w:eastAsia="MS Mincho" w:hAnsi="Times New Roman" w:cs="Times New Roman"/>
          <w:color w:val="000000" w:themeColor="text1"/>
          <w:sz w:val="24"/>
          <w:szCs w:val="24"/>
        </w:rPr>
        <w:t xml:space="preserve"> yang </w:t>
      </w:r>
      <w:proofErr w:type="spellStart"/>
      <w:r w:rsidRPr="00513B3A">
        <w:rPr>
          <w:rFonts w:ascii="Times New Roman" w:eastAsia="MS Mincho" w:hAnsi="Times New Roman" w:cs="Times New Roman"/>
          <w:color w:val="000000" w:themeColor="text1"/>
          <w:sz w:val="24"/>
          <w:szCs w:val="24"/>
        </w:rPr>
        <w:t>dapat</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mempengaruhi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nilai</w:t>
      </w:r>
      <w:proofErr w:type="spellEnd"/>
      <w:r w:rsidRPr="00513B3A">
        <w:rPr>
          <w:rFonts w:ascii="Times New Roman" w:eastAsia="MS Mincho" w:hAnsi="Times New Roman" w:cs="Times New Roman"/>
          <w:color w:val="000000" w:themeColor="text1"/>
          <w:sz w:val="24"/>
          <w:szCs w:val="24"/>
        </w:rPr>
        <w:t xml:space="preserve"> </w:t>
      </w:r>
      <w:proofErr w:type="spellStart"/>
      <w:r w:rsidRPr="00513B3A">
        <w:rPr>
          <w:rFonts w:ascii="Times New Roman" w:eastAsia="MS Mincho" w:hAnsi="Times New Roman" w:cs="Times New Roman"/>
          <w:color w:val="000000" w:themeColor="text1"/>
          <w:sz w:val="24"/>
          <w:szCs w:val="24"/>
        </w:rPr>
        <w:t>perusahaan</w:t>
      </w:r>
      <w:proofErr w:type="spellEnd"/>
      <w:r w:rsidRPr="00513B3A">
        <w:rPr>
          <w:rFonts w:ascii="Times New Roman" w:eastAsia="MS Mincho" w:hAnsi="Times New Roman" w:cs="Times New Roman"/>
          <w:color w:val="000000" w:themeColor="text1"/>
          <w:sz w:val="24"/>
          <w:szCs w:val="24"/>
        </w:rPr>
        <w:t>.</w:t>
      </w:r>
    </w:p>
    <w:bookmarkEnd w:id="2"/>
    <w:p w14:paraId="4A04CE39" w14:textId="77777777" w:rsidR="00D266EA" w:rsidRPr="00513B3A" w:rsidRDefault="00D266EA" w:rsidP="00630419">
      <w:pPr>
        <w:spacing w:after="0" w:line="480" w:lineRule="auto"/>
        <w:ind w:left="720" w:firstLine="414"/>
        <w:jc w:val="both"/>
        <w:rPr>
          <w:rFonts w:ascii="Times New Roman" w:eastAsia="MS Mincho" w:hAnsi="Times New Roman" w:cs="Times New Roman"/>
          <w:color w:val="000000" w:themeColor="text1"/>
          <w:sz w:val="24"/>
          <w:szCs w:val="24"/>
        </w:rPr>
      </w:pPr>
    </w:p>
    <w:p w14:paraId="0426E4FD" w14:textId="6B84E579" w:rsidR="00D266EA" w:rsidRDefault="00D266EA" w:rsidP="00630419">
      <w:pPr>
        <w:jc w:val="both"/>
      </w:pPr>
    </w:p>
    <w:p w14:paraId="64644B37" w14:textId="76A66B59" w:rsidR="004D2026" w:rsidRDefault="004D2026" w:rsidP="00630419">
      <w:pPr>
        <w:jc w:val="both"/>
      </w:pPr>
    </w:p>
    <w:p w14:paraId="69712486" w14:textId="349317CD" w:rsidR="004D2026" w:rsidRDefault="004D2026" w:rsidP="00630419">
      <w:pPr>
        <w:jc w:val="both"/>
      </w:pPr>
    </w:p>
    <w:p w14:paraId="0A04D543" w14:textId="7676313F" w:rsidR="004D2026" w:rsidRDefault="004D2026" w:rsidP="00630419">
      <w:pPr>
        <w:jc w:val="both"/>
      </w:pPr>
    </w:p>
    <w:p w14:paraId="2F4C29C9" w14:textId="17EBCD14" w:rsidR="004D2026" w:rsidRDefault="004D2026" w:rsidP="00630419">
      <w:pPr>
        <w:jc w:val="both"/>
      </w:pPr>
    </w:p>
    <w:p w14:paraId="41938986" w14:textId="77777777" w:rsidR="001F7399" w:rsidRPr="008B6DFB" w:rsidRDefault="001F7399" w:rsidP="008B6DFB">
      <w:pPr>
        <w:pBdr>
          <w:top w:val="nil"/>
          <w:left w:val="nil"/>
          <w:bottom w:val="nil"/>
          <w:right w:val="nil"/>
          <w:between w:val="nil"/>
        </w:pBdr>
        <w:spacing w:after="0" w:line="480" w:lineRule="auto"/>
        <w:ind w:left="1134" w:right="74" w:firstLine="306"/>
        <w:jc w:val="both"/>
        <w:rPr>
          <w:rFonts w:ascii="Times New Roman" w:eastAsia="Calibri" w:hAnsi="Times New Roman" w:cs="Times New Roman"/>
          <w:color w:val="000000"/>
          <w:sz w:val="24"/>
          <w:szCs w:val="24"/>
        </w:rPr>
      </w:pPr>
    </w:p>
    <w:p w14:paraId="540FBA7C" w14:textId="77777777" w:rsidR="008B6DFB" w:rsidRPr="00591D26" w:rsidRDefault="008B6DFB" w:rsidP="008B6DFB">
      <w:pPr>
        <w:spacing w:after="0" w:line="480" w:lineRule="auto"/>
        <w:ind w:left="1134" w:right="74" w:firstLine="306"/>
        <w:jc w:val="both"/>
        <w:rPr>
          <w:rFonts w:ascii="Times New Roman" w:hAnsi="Times New Roman" w:cs="Times New Roman"/>
          <w:sz w:val="24"/>
          <w:szCs w:val="24"/>
        </w:rPr>
      </w:pPr>
    </w:p>
    <w:sectPr w:rsidR="008B6DFB" w:rsidRPr="00591D26" w:rsidSect="003B67E7">
      <w:headerReference w:type="default" r:id="rId10"/>
      <w:footerReference w:type="default" r:id="rId11"/>
      <w:pgSz w:w="11906" w:h="16838"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DC99" w14:textId="77777777" w:rsidR="006C3801" w:rsidRDefault="006C3801" w:rsidP="00F60DD8">
      <w:pPr>
        <w:spacing w:after="0" w:line="240" w:lineRule="auto"/>
      </w:pPr>
      <w:r>
        <w:separator/>
      </w:r>
    </w:p>
  </w:endnote>
  <w:endnote w:type="continuationSeparator" w:id="0">
    <w:p w14:paraId="10ABACB2" w14:textId="77777777" w:rsidR="006C3801" w:rsidRDefault="006C3801" w:rsidP="00F6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ans-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358223"/>
      <w:docPartObj>
        <w:docPartGallery w:val="Page Numbers (Bottom of Page)"/>
        <w:docPartUnique/>
      </w:docPartObj>
    </w:sdtPr>
    <w:sdtEndPr>
      <w:rPr>
        <w:noProof/>
      </w:rPr>
    </w:sdtEndPr>
    <w:sdtContent>
      <w:p w14:paraId="0A5F5F2D" w14:textId="77777777" w:rsidR="00542728" w:rsidRDefault="00542728" w:rsidP="003B67E7">
        <w:pPr>
          <w:pStyle w:val="Footer"/>
          <w:jc w:val="center"/>
        </w:pPr>
        <w:r>
          <w:fldChar w:fldCharType="begin"/>
        </w:r>
        <w:r w:rsidRPr="00143F2D">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8E47E" w14:textId="77777777" w:rsidR="006C3801" w:rsidRDefault="006C3801" w:rsidP="00F60DD8">
      <w:pPr>
        <w:spacing w:after="0" w:line="240" w:lineRule="auto"/>
      </w:pPr>
      <w:r>
        <w:separator/>
      </w:r>
    </w:p>
  </w:footnote>
  <w:footnote w:type="continuationSeparator" w:id="0">
    <w:p w14:paraId="18C46EF1" w14:textId="77777777" w:rsidR="006C3801" w:rsidRDefault="006C3801" w:rsidP="00F6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3A49" w14:textId="77777777" w:rsidR="00542728" w:rsidRDefault="00542728" w:rsidP="006C4A4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9C8"/>
    <w:multiLevelType w:val="hybridMultilevel"/>
    <w:tmpl w:val="5D982D8E"/>
    <w:lvl w:ilvl="0" w:tplc="7E1A0CC6">
      <w:start w:val="1"/>
      <w:numFmt w:val="decimal"/>
      <w:lvlText w:val="%1."/>
      <w:lvlJc w:val="left"/>
      <w:pPr>
        <w:ind w:left="3205" w:hanging="360"/>
      </w:pPr>
    </w:lvl>
    <w:lvl w:ilvl="1" w:tplc="04090019">
      <w:start w:val="1"/>
      <w:numFmt w:val="lowerLetter"/>
      <w:lvlText w:val="%2."/>
      <w:lvlJc w:val="left"/>
      <w:pPr>
        <w:ind w:left="3925" w:hanging="360"/>
      </w:pPr>
    </w:lvl>
    <w:lvl w:ilvl="2" w:tplc="0409001B">
      <w:start w:val="1"/>
      <w:numFmt w:val="lowerRoman"/>
      <w:lvlText w:val="%3."/>
      <w:lvlJc w:val="right"/>
      <w:pPr>
        <w:ind w:left="4645" w:hanging="180"/>
      </w:pPr>
    </w:lvl>
    <w:lvl w:ilvl="3" w:tplc="0409000F">
      <w:start w:val="1"/>
      <w:numFmt w:val="decimal"/>
      <w:lvlText w:val="%4."/>
      <w:lvlJc w:val="left"/>
      <w:pPr>
        <w:ind w:left="5365" w:hanging="360"/>
      </w:pPr>
    </w:lvl>
    <w:lvl w:ilvl="4" w:tplc="04090019">
      <w:start w:val="1"/>
      <w:numFmt w:val="lowerLetter"/>
      <w:lvlText w:val="%5."/>
      <w:lvlJc w:val="left"/>
      <w:pPr>
        <w:ind w:left="6085" w:hanging="360"/>
      </w:pPr>
    </w:lvl>
    <w:lvl w:ilvl="5" w:tplc="0409001B">
      <w:start w:val="1"/>
      <w:numFmt w:val="lowerRoman"/>
      <w:lvlText w:val="%6."/>
      <w:lvlJc w:val="right"/>
      <w:pPr>
        <w:ind w:left="6805" w:hanging="180"/>
      </w:pPr>
    </w:lvl>
    <w:lvl w:ilvl="6" w:tplc="0409000F">
      <w:start w:val="1"/>
      <w:numFmt w:val="decimal"/>
      <w:lvlText w:val="%7."/>
      <w:lvlJc w:val="left"/>
      <w:pPr>
        <w:ind w:left="7525" w:hanging="360"/>
      </w:pPr>
    </w:lvl>
    <w:lvl w:ilvl="7" w:tplc="04090019">
      <w:start w:val="1"/>
      <w:numFmt w:val="lowerLetter"/>
      <w:lvlText w:val="%8."/>
      <w:lvlJc w:val="left"/>
      <w:pPr>
        <w:ind w:left="8245" w:hanging="360"/>
      </w:pPr>
    </w:lvl>
    <w:lvl w:ilvl="8" w:tplc="0409001B">
      <w:start w:val="1"/>
      <w:numFmt w:val="lowerRoman"/>
      <w:lvlText w:val="%9."/>
      <w:lvlJc w:val="right"/>
      <w:pPr>
        <w:ind w:left="8965" w:hanging="180"/>
      </w:pPr>
    </w:lvl>
  </w:abstractNum>
  <w:abstractNum w:abstractNumId="1" w15:restartNumberingAfterBreak="0">
    <w:nsid w:val="05FA046C"/>
    <w:multiLevelType w:val="hybridMultilevel"/>
    <w:tmpl w:val="286E7C20"/>
    <w:lvl w:ilvl="0" w:tplc="D45A161A">
      <w:start w:val="1"/>
      <w:numFmt w:val="decimal"/>
      <w:lvlText w:val="(%1)"/>
      <w:lvlJc w:val="left"/>
      <w:pPr>
        <w:ind w:left="1458" w:hanging="46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6DA1AAF"/>
    <w:multiLevelType w:val="hybridMultilevel"/>
    <w:tmpl w:val="77D2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0966"/>
    <w:multiLevelType w:val="hybridMultilevel"/>
    <w:tmpl w:val="B6B8306E"/>
    <w:lvl w:ilvl="0" w:tplc="6E646A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D23D92"/>
    <w:multiLevelType w:val="hybridMultilevel"/>
    <w:tmpl w:val="F670AC4C"/>
    <w:lvl w:ilvl="0" w:tplc="8410EB64">
      <w:start w:val="1"/>
      <w:numFmt w:val="upperLetter"/>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A438BC"/>
    <w:multiLevelType w:val="hybridMultilevel"/>
    <w:tmpl w:val="9D1E238A"/>
    <w:lvl w:ilvl="0" w:tplc="EDA4426A">
      <w:start w:val="1"/>
      <w:numFmt w:val="decimal"/>
      <w:lvlText w:val="(%1)"/>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4B8BC">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84728">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E6BEE">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A358E">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01FF4">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8CBE6">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64E0A">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CD740">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877ACA"/>
    <w:multiLevelType w:val="hybridMultilevel"/>
    <w:tmpl w:val="B22A65D4"/>
    <w:lvl w:ilvl="0" w:tplc="24309FF0">
      <w:start w:val="1"/>
      <w:numFmt w:val="decimal"/>
      <w:lvlText w:val="(%1)"/>
      <w:lvlJc w:val="left"/>
      <w:pPr>
        <w:ind w:left="2880" w:hanging="360"/>
      </w:pPr>
      <w:rPr>
        <w:i w:val="0"/>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7" w15:restartNumberingAfterBreak="0">
    <w:nsid w:val="0F4D2E85"/>
    <w:multiLevelType w:val="hybridMultilevel"/>
    <w:tmpl w:val="5DD41024"/>
    <w:lvl w:ilvl="0" w:tplc="AEBCD0E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148618AD"/>
    <w:multiLevelType w:val="hybridMultilevel"/>
    <w:tmpl w:val="60C02C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D57C2E"/>
    <w:multiLevelType w:val="hybridMultilevel"/>
    <w:tmpl w:val="7616B566"/>
    <w:lvl w:ilvl="0" w:tplc="0409000F">
      <w:start w:val="1"/>
      <w:numFmt w:val="decimal"/>
      <w:lvlText w:val="%1."/>
      <w:lvlJc w:val="left"/>
      <w:pPr>
        <w:ind w:left="1644" w:hanging="360"/>
      </w:p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start w:val="1"/>
      <w:numFmt w:val="decimal"/>
      <w:lvlText w:val="%4."/>
      <w:lvlJc w:val="left"/>
      <w:pPr>
        <w:ind w:left="3804" w:hanging="360"/>
      </w:pPr>
    </w:lvl>
    <w:lvl w:ilvl="4" w:tplc="04090019">
      <w:start w:val="1"/>
      <w:numFmt w:val="lowerLetter"/>
      <w:lvlText w:val="%5."/>
      <w:lvlJc w:val="left"/>
      <w:pPr>
        <w:ind w:left="4524" w:hanging="360"/>
      </w:pPr>
    </w:lvl>
    <w:lvl w:ilvl="5" w:tplc="0409001B">
      <w:start w:val="1"/>
      <w:numFmt w:val="lowerRoman"/>
      <w:lvlText w:val="%6."/>
      <w:lvlJc w:val="right"/>
      <w:pPr>
        <w:ind w:left="5244" w:hanging="180"/>
      </w:pPr>
    </w:lvl>
    <w:lvl w:ilvl="6" w:tplc="0409000F">
      <w:start w:val="1"/>
      <w:numFmt w:val="decimal"/>
      <w:lvlText w:val="%7."/>
      <w:lvlJc w:val="left"/>
      <w:pPr>
        <w:ind w:left="5964" w:hanging="360"/>
      </w:pPr>
    </w:lvl>
    <w:lvl w:ilvl="7" w:tplc="04090019">
      <w:start w:val="1"/>
      <w:numFmt w:val="lowerLetter"/>
      <w:lvlText w:val="%8."/>
      <w:lvlJc w:val="left"/>
      <w:pPr>
        <w:ind w:left="6684" w:hanging="360"/>
      </w:pPr>
    </w:lvl>
    <w:lvl w:ilvl="8" w:tplc="0409001B">
      <w:start w:val="1"/>
      <w:numFmt w:val="lowerRoman"/>
      <w:lvlText w:val="%9."/>
      <w:lvlJc w:val="right"/>
      <w:pPr>
        <w:ind w:left="7404" w:hanging="180"/>
      </w:pPr>
    </w:lvl>
  </w:abstractNum>
  <w:abstractNum w:abstractNumId="10" w15:restartNumberingAfterBreak="0">
    <w:nsid w:val="1C8E17E5"/>
    <w:multiLevelType w:val="hybridMultilevel"/>
    <w:tmpl w:val="6764E512"/>
    <w:lvl w:ilvl="0" w:tplc="15B624CA">
      <w:start w:val="1"/>
      <w:numFmt w:val="upp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A707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CE23F9"/>
    <w:multiLevelType w:val="hybridMultilevel"/>
    <w:tmpl w:val="980C8C22"/>
    <w:lvl w:ilvl="0" w:tplc="276CB8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E84005"/>
    <w:multiLevelType w:val="hybridMultilevel"/>
    <w:tmpl w:val="DD9A1232"/>
    <w:lvl w:ilvl="0" w:tplc="81BEFD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2D071C"/>
    <w:multiLevelType w:val="hybridMultilevel"/>
    <w:tmpl w:val="1F2EAB9E"/>
    <w:lvl w:ilvl="0" w:tplc="3F26EC5C">
      <w:start w:val="1"/>
      <w:numFmt w:val="lowerLetter"/>
      <w:pStyle w:val="Style9"/>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7E45A1"/>
    <w:multiLevelType w:val="hybridMultilevel"/>
    <w:tmpl w:val="0D283CD0"/>
    <w:lvl w:ilvl="0" w:tplc="87400E9E">
      <w:start w:val="1"/>
      <w:numFmt w:val="lowerLetter"/>
      <w:lvlText w:val="(%1)"/>
      <w:lvlJc w:val="left"/>
      <w:pPr>
        <w:ind w:left="1495"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15" w15:restartNumberingAfterBreak="0">
    <w:nsid w:val="25446469"/>
    <w:multiLevelType w:val="hybridMultilevel"/>
    <w:tmpl w:val="4FFCD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7C155F"/>
    <w:multiLevelType w:val="hybridMultilevel"/>
    <w:tmpl w:val="1D9C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82260"/>
    <w:multiLevelType w:val="hybridMultilevel"/>
    <w:tmpl w:val="5DD41024"/>
    <w:lvl w:ilvl="0" w:tplc="AEBCD0E4">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18" w15:restartNumberingAfterBreak="0">
    <w:nsid w:val="36A476C7"/>
    <w:multiLevelType w:val="multilevel"/>
    <w:tmpl w:val="0360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6A5421"/>
    <w:multiLevelType w:val="hybridMultilevel"/>
    <w:tmpl w:val="2A2C2DD4"/>
    <w:lvl w:ilvl="0" w:tplc="A25AE23A">
      <w:start w:val="1"/>
      <w:numFmt w:val="decimal"/>
      <w:lvlText w:val="(%1)"/>
      <w:lvlJc w:val="left"/>
      <w:pPr>
        <w:ind w:left="3009" w:hanging="360"/>
      </w:pPr>
      <w:rPr>
        <w:rFonts w:ascii="Times New Roman" w:eastAsia="Calibri" w:hAnsi="Times New Roman" w:cs="Times New Roman"/>
      </w:rPr>
    </w:lvl>
    <w:lvl w:ilvl="1" w:tplc="04090019">
      <w:start w:val="1"/>
      <w:numFmt w:val="lowerLetter"/>
      <w:lvlText w:val="%2."/>
      <w:lvlJc w:val="left"/>
      <w:pPr>
        <w:ind w:left="3729" w:hanging="360"/>
      </w:pPr>
    </w:lvl>
    <w:lvl w:ilvl="2" w:tplc="0409001B">
      <w:start w:val="1"/>
      <w:numFmt w:val="lowerRoman"/>
      <w:lvlText w:val="%3."/>
      <w:lvlJc w:val="right"/>
      <w:pPr>
        <w:ind w:left="4449" w:hanging="180"/>
      </w:pPr>
    </w:lvl>
    <w:lvl w:ilvl="3" w:tplc="0409000F">
      <w:start w:val="1"/>
      <w:numFmt w:val="decimal"/>
      <w:lvlText w:val="%4."/>
      <w:lvlJc w:val="left"/>
      <w:pPr>
        <w:ind w:left="5169" w:hanging="360"/>
      </w:pPr>
    </w:lvl>
    <w:lvl w:ilvl="4" w:tplc="04090019">
      <w:start w:val="1"/>
      <w:numFmt w:val="lowerLetter"/>
      <w:lvlText w:val="%5."/>
      <w:lvlJc w:val="left"/>
      <w:pPr>
        <w:ind w:left="5889" w:hanging="360"/>
      </w:pPr>
    </w:lvl>
    <w:lvl w:ilvl="5" w:tplc="0409001B">
      <w:start w:val="1"/>
      <w:numFmt w:val="lowerRoman"/>
      <w:lvlText w:val="%6."/>
      <w:lvlJc w:val="right"/>
      <w:pPr>
        <w:ind w:left="6609" w:hanging="180"/>
      </w:pPr>
    </w:lvl>
    <w:lvl w:ilvl="6" w:tplc="0409000F">
      <w:start w:val="1"/>
      <w:numFmt w:val="decimal"/>
      <w:lvlText w:val="%7."/>
      <w:lvlJc w:val="left"/>
      <w:pPr>
        <w:ind w:left="7329" w:hanging="360"/>
      </w:pPr>
    </w:lvl>
    <w:lvl w:ilvl="7" w:tplc="04090019">
      <w:start w:val="1"/>
      <w:numFmt w:val="lowerLetter"/>
      <w:lvlText w:val="%8."/>
      <w:lvlJc w:val="left"/>
      <w:pPr>
        <w:ind w:left="8049" w:hanging="360"/>
      </w:pPr>
    </w:lvl>
    <w:lvl w:ilvl="8" w:tplc="0409001B">
      <w:start w:val="1"/>
      <w:numFmt w:val="lowerRoman"/>
      <w:lvlText w:val="%9."/>
      <w:lvlJc w:val="right"/>
      <w:pPr>
        <w:ind w:left="8769" w:hanging="180"/>
      </w:pPr>
    </w:lvl>
  </w:abstractNum>
  <w:abstractNum w:abstractNumId="20" w15:restartNumberingAfterBreak="0">
    <w:nsid w:val="3AC676C6"/>
    <w:multiLevelType w:val="hybridMultilevel"/>
    <w:tmpl w:val="AA66ACB8"/>
    <w:lvl w:ilvl="0" w:tplc="7F0A031E">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6D1A0">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EC24">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63F88">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E8F94">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86C1C">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21E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62730">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0CC9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701F87"/>
    <w:multiLevelType w:val="hybridMultilevel"/>
    <w:tmpl w:val="F2D222F2"/>
    <w:lvl w:ilvl="0" w:tplc="E0C0BF8E">
      <w:start w:val="1"/>
      <w:numFmt w:val="decimal"/>
      <w:lvlText w:val="%1)"/>
      <w:lvlJc w:val="left"/>
      <w:pPr>
        <w:ind w:left="1779" w:hanging="360"/>
      </w:pPr>
      <w:rPr>
        <w:rFonts w:hint="default"/>
        <w:i w:val="0"/>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2" w15:restartNumberingAfterBreak="0">
    <w:nsid w:val="40925BA9"/>
    <w:multiLevelType w:val="hybridMultilevel"/>
    <w:tmpl w:val="EE48C27C"/>
    <w:lvl w:ilvl="0" w:tplc="86D4FD72">
      <w:start w:val="1"/>
      <w:numFmt w:val="decimal"/>
      <w:lvlText w:val="%1."/>
      <w:lvlJc w:val="left"/>
      <w:pPr>
        <w:ind w:left="3072" w:hanging="360"/>
      </w:pPr>
      <w:rPr>
        <w:rFonts w:ascii="Times New Roman" w:hAnsi="Times New Roman" w:cs="Times New Roman" w:hint="default"/>
        <w:b w:val="0"/>
        <w:sz w:val="24"/>
        <w:szCs w:val="24"/>
      </w:rPr>
    </w:lvl>
    <w:lvl w:ilvl="1" w:tplc="04090019">
      <w:start w:val="1"/>
      <w:numFmt w:val="lowerLetter"/>
      <w:lvlText w:val="%2."/>
      <w:lvlJc w:val="left"/>
      <w:pPr>
        <w:ind w:left="3792" w:hanging="360"/>
      </w:pPr>
    </w:lvl>
    <w:lvl w:ilvl="2" w:tplc="0409001B">
      <w:start w:val="1"/>
      <w:numFmt w:val="lowerRoman"/>
      <w:lvlText w:val="%3."/>
      <w:lvlJc w:val="right"/>
      <w:pPr>
        <w:ind w:left="4512" w:hanging="180"/>
      </w:pPr>
    </w:lvl>
    <w:lvl w:ilvl="3" w:tplc="0409000F">
      <w:start w:val="1"/>
      <w:numFmt w:val="decimal"/>
      <w:lvlText w:val="%4."/>
      <w:lvlJc w:val="left"/>
      <w:pPr>
        <w:ind w:left="5232" w:hanging="360"/>
      </w:pPr>
    </w:lvl>
    <w:lvl w:ilvl="4" w:tplc="04090019">
      <w:start w:val="1"/>
      <w:numFmt w:val="lowerLetter"/>
      <w:lvlText w:val="%5."/>
      <w:lvlJc w:val="left"/>
      <w:pPr>
        <w:ind w:left="5952" w:hanging="360"/>
      </w:pPr>
    </w:lvl>
    <w:lvl w:ilvl="5" w:tplc="0409001B">
      <w:start w:val="1"/>
      <w:numFmt w:val="lowerRoman"/>
      <w:lvlText w:val="%6."/>
      <w:lvlJc w:val="right"/>
      <w:pPr>
        <w:ind w:left="6672" w:hanging="180"/>
      </w:pPr>
    </w:lvl>
    <w:lvl w:ilvl="6" w:tplc="0409000F">
      <w:start w:val="1"/>
      <w:numFmt w:val="decimal"/>
      <w:lvlText w:val="%7."/>
      <w:lvlJc w:val="left"/>
      <w:pPr>
        <w:ind w:left="7392" w:hanging="360"/>
      </w:pPr>
    </w:lvl>
    <w:lvl w:ilvl="7" w:tplc="04090019">
      <w:start w:val="1"/>
      <w:numFmt w:val="lowerLetter"/>
      <w:lvlText w:val="%8."/>
      <w:lvlJc w:val="left"/>
      <w:pPr>
        <w:ind w:left="8112" w:hanging="360"/>
      </w:pPr>
    </w:lvl>
    <w:lvl w:ilvl="8" w:tplc="0409001B">
      <w:start w:val="1"/>
      <w:numFmt w:val="lowerRoman"/>
      <w:lvlText w:val="%9."/>
      <w:lvlJc w:val="right"/>
      <w:pPr>
        <w:ind w:left="8832" w:hanging="180"/>
      </w:pPr>
    </w:lvl>
  </w:abstractNum>
  <w:abstractNum w:abstractNumId="23" w15:restartNumberingAfterBreak="0">
    <w:nsid w:val="430F692F"/>
    <w:multiLevelType w:val="hybridMultilevel"/>
    <w:tmpl w:val="5A04C1A6"/>
    <w:lvl w:ilvl="0" w:tplc="EA9CEDF4">
      <w:start w:val="5"/>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445D58B5"/>
    <w:multiLevelType w:val="hybridMultilevel"/>
    <w:tmpl w:val="E3F4B118"/>
    <w:lvl w:ilvl="0" w:tplc="FB406BBA">
      <w:start w:val="1"/>
      <w:numFmt w:val="lowerLetter"/>
      <w:lvlText w:val="%1."/>
      <w:lvlJc w:val="left"/>
      <w:pPr>
        <w:ind w:left="3712"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E3A19"/>
    <w:multiLevelType w:val="hybridMultilevel"/>
    <w:tmpl w:val="32184CD8"/>
    <w:lvl w:ilvl="0" w:tplc="24309FF0">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9435527"/>
    <w:multiLevelType w:val="hybridMultilevel"/>
    <w:tmpl w:val="E0B2B5F4"/>
    <w:lvl w:ilvl="0" w:tplc="87400E9E">
      <w:start w:val="1"/>
      <w:numFmt w:val="lowerLetter"/>
      <w:lvlText w:val="(%1)"/>
      <w:lvlJc w:val="left"/>
      <w:pPr>
        <w:ind w:left="2498" w:hanging="360"/>
      </w:pPr>
    </w:lvl>
    <w:lvl w:ilvl="1" w:tplc="04210019">
      <w:start w:val="1"/>
      <w:numFmt w:val="lowerLetter"/>
      <w:lvlText w:val="%2."/>
      <w:lvlJc w:val="left"/>
      <w:pPr>
        <w:ind w:left="3218" w:hanging="360"/>
      </w:pPr>
    </w:lvl>
    <w:lvl w:ilvl="2" w:tplc="0421001B">
      <w:start w:val="1"/>
      <w:numFmt w:val="lowerRoman"/>
      <w:lvlText w:val="%3."/>
      <w:lvlJc w:val="right"/>
      <w:pPr>
        <w:ind w:left="3938" w:hanging="180"/>
      </w:pPr>
    </w:lvl>
    <w:lvl w:ilvl="3" w:tplc="0421000F">
      <w:start w:val="1"/>
      <w:numFmt w:val="decimal"/>
      <w:lvlText w:val="%4."/>
      <w:lvlJc w:val="left"/>
      <w:pPr>
        <w:ind w:left="4658" w:hanging="360"/>
      </w:p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0421000F">
      <w:start w:val="1"/>
      <w:numFmt w:val="decimal"/>
      <w:lvlText w:val="%7."/>
      <w:lvlJc w:val="left"/>
      <w:pPr>
        <w:ind w:left="6818" w:hanging="360"/>
      </w:pPr>
    </w:lvl>
    <w:lvl w:ilvl="7" w:tplc="04210019">
      <w:start w:val="1"/>
      <w:numFmt w:val="lowerLetter"/>
      <w:lvlText w:val="%8."/>
      <w:lvlJc w:val="left"/>
      <w:pPr>
        <w:ind w:left="7538" w:hanging="360"/>
      </w:pPr>
    </w:lvl>
    <w:lvl w:ilvl="8" w:tplc="0421001B">
      <w:start w:val="1"/>
      <w:numFmt w:val="lowerRoman"/>
      <w:lvlText w:val="%9."/>
      <w:lvlJc w:val="right"/>
      <w:pPr>
        <w:ind w:left="8258" w:hanging="180"/>
      </w:pPr>
    </w:lvl>
  </w:abstractNum>
  <w:abstractNum w:abstractNumId="27" w15:restartNumberingAfterBreak="0">
    <w:nsid w:val="49A80022"/>
    <w:multiLevelType w:val="hybridMultilevel"/>
    <w:tmpl w:val="7616B566"/>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8" w15:restartNumberingAfterBreak="0">
    <w:nsid w:val="4A7D6772"/>
    <w:multiLevelType w:val="hybridMultilevel"/>
    <w:tmpl w:val="D044502E"/>
    <w:lvl w:ilvl="0" w:tplc="ED9E7714">
      <w:start w:val="1"/>
      <w:numFmt w:val="decimal"/>
      <w:lvlText w:val="(%1)"/>
      <w:lvlJc w:val="left"/>
      <w:pPr>
        <w:ind w:left="2203" w:hanging="360"/>
      </w:pPr>
      <w:rPr>
        <w:rFonts w:ascii="Times New Roman" w:eastAsiaTheme="minorEastAsia" w:hAnsi="Times New Roman" w:cs="Times New Roman"/>
      </w:rPr>
    </w:lvl>
    <w:lvl w:ilvl="1" w:tplc="04090019">
      <w:start w:val="1"/>
      <w:numFmt w:val="lowerLetter"/>
      <w:lvlText w:val="%2."/>
      <w:lvlJc w:val="left"/>
      <w:pPr>
        <w:ind w:left="2923" w:hanging="360"/>
      </w:pPr>
    </w:lvl>
    <w:lvl w:ilvl="2" w:tplc="3BE63478">
      <w:start w:val="1"/>
      <w:numFmt w:val="decimal"/>
      <w:lvlText w:val="%3."/>
      <w:lvlJc w:val="left"/>
      <w:pPr>
        <w:ind w:left="3838" w:hanging="375"/>
      </w:pPr>
      <w:rPr>
        <w:rFonts w:hint="default"/>
      </w:rPr>
    </w:lvl>
    <w:lvl w:ilvl="3" w:tplc="2FA40FD0">
      <w:start w:val="1"/>
      <w:numFmt w:val="lowerLetter"/>
      <w:lvlText w:val="(%4)"/>
      <w:lvlJc w:val="left"/>
      <w:pPr>
        <w:ind w:left="4363" w:hanging="360"/>
      </w:pPr>
      <w:rPr>
        <w:rFonts w:hint="default"/>
      </w:rPr>
    </w:lvl>
    <w:lvl w:ilvl="4" w:tplc="8732137E">
      <w:start w:val="1"/>
      <w:numFmt w:val="lowerRoman"/>
      <w:lvlText w:val="%5)"/>
      <w:lvlJc w:val="left"/>
      <w:pPr>
        <w:ind w:left="5443" w:hanging="720"/>
      </w:pPr>
      <w:rPr>
        <w:rFonts w:hint="default"/>
      </w:rPr>
    </w:lvl>
    <w:lvl w:ilvl="5" w:tplc="0409001B">
      <w:start w:val="1"/>
      <w:numFmt w:val="lowerRoman"/>
      <w:lvlText w:val="%6."/>
      <w:lvlJc w:val="right"/>
      <w:pPr>
        <w:ind w:left="5803" w:hanging="180"/>
      </w:pPr>
    </w:lvl>
    <w:lvl w:ilvl="6" w:tplc="5BD2139E">
      <w:start w:val="2"/>
      <w:numFmt w:val="bullet"/>
      <w:lvlText w:val="-"/>
      <w:lvlJc w:val="left"/>
      <w:pPr>
        <w:ind w:left="6523" w:hanging="360"/>
      </w:pPr>
      <w:rPr>
        <w:rFonts w:ascii="Times New Roman" w:eastAsiaTheme="minorEastAsia" w:hAnsi="Times New Roman" w:cs="Times New Roman" w:hint="default"/>
      </w:r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9" w15:restartNumberingAfterBreak="0">
    <w:nsid w:val="4B3A339B"/>
    <w:multiLevelType w:val="multilevel"/>
    <w:tmpl w:val="AFDC1228"/>
    <w:lvl w:ilvl="0">
      <w:start w:val="1"/>
      <w:numFmt w:val="upperLetter"/>
      <w:pStyle w:val="Style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E40AD"/>
    <w:multiLevelType w:val="hybridMultilevel"/>
    <w:tmpl w:val="DC52C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B3698"/>
    <w:multiLevelType w:val="hybridMultilevel"/>
    <w:tmpl w:val="F252F5AA"/>
    <w:lvl w:ilvl="0" w:tplc="2676CAC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7DF3D66"/>
    <w:multiLevelType w:val="hybridMultilevel"/>
    <w:tmpl w:val="AED6E7A6"/>
    <w:lvl w:ilvl="0" w:tplc="6D9A1E74">
      <w:start w:val="1"/>
      <w:numFmt w:val="decimal"/>
      <w:lvlText w:val="(%1)"/>
      <w:lvlJc w:val="left"/>
      <w:pPr>
        <w:ind w:left="1709" w:hanging="360"/>
      </w:pPr>
      <w:rPr>
        <w:rFonts w:ascii="Times New Roman" w:eastAsiaTheme="minorHAnsi" w:hAnsi="Times New Roman" w:cs="Times New Roman"/>
      </w:rPr>
    </w:lvl>
    <w:lvl w:ilvl="1" w:tplc="04090019">
      <w:start w:val="1"/>
      <w:numFmt w:val="lowerLetter"/>
      <w:lvlText w:val="%2."/>
      <w:lvlJc w:val="left"/>
      <w:pPr>
        <w:ind w:left="2429" w:hanging="360"/>
      </w:pPr>
    </w:lvl>
    <w:lvl w:ilvl="2" w:tplc="0409001B">
      <w:start w:val="1"/>
      <w:numFmt w:val="lowerRoman"/>
      <w:lvlText w:val="%3."/>
      <w:lvlJc w:val="right"/>
      <w:pPr>
        <w:ind w:left="3149" w:hanging="180"/>
      </w:pPr>
    </w:lvl>
    <w:lvl w:ilvl="3" w:tplc="0409000F">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33" w15:restartNumberingAfterBreak="0">
    <w:nsid w:val="594C7688"/>
    <w:multiLevelType w:val="hybridMultilevel"/>
    <w:tmpl w:val="4FFCD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A681656"/>
    <w:multiLevelType w:val="hybridMultilevel"/>
    <w:tmpl w:val="A1B05CF8"/>
    <w:lvl w:ilvl="0" w:tplc="58900C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D253C4"/>
    <w:multiLevelType w:val="hybridMultilevel"/>
    <w:tmpl w:val="7ADA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874D1"/>
    <w:multiLevelType w:val="hybridMultilevel"/>
    <w:tmpl w:val="B300758A"/>
    <w:lvl w:ilvl="0" w:tplc="87400E9E">
      <w:start w:val="1"/>
      <w:numFmt w:val="lowerLetter"/>
      <w:lvlText w:val="(%1)"/>
      <w:lvlJc w:val="left"/>
      <w:pPr>
        <w:ind w:left="1797" w:hanging="360"/>
      </w:pPr>
    </w:lvl>
    <w:lvl w:ilvl="1" w:tplc="04210019">
      <w:start w:val="1"/>
      <w:numFmt w:val="lowerLetter"/>
      <w:lvlText w:val="%2."/>
      <w:lvlJc w:val="left"/>
      <w:pPr>
        <w:ind w:left="2517" w:hanging="360"/>
      </w:pPr>
    </w:lvl>
    <w:lvl w:ilvl="2" w:tplc="0421001B">
      <w:start w:val="1"/>
      <w:numFmt w:val="lowerRoman"/>
      <w:lvlText w:val="%3."/>
      <w:lvlJc w:val="right"/>
      <w:pPr>
        <w:ind w:left="3237" w:hanging="180"/>
      </w:pPr>
    </w:lvl>
    <w:lvl w:ilvl="3" w:tplc="0421000F">
      <w:start w:val="1"/>
      <w:numFmt w:val="decimal"/>
      <w:lvlText w:val="%4."/>
      <w:lvlJc w:val="left"/>
      <w:pPr>
        <w:ind w:left="3957" w:hanging="360"/>
      </w:pPr>
    </w:lvl>
    <w:lvl w:ilvl="4" w:tplc="04210019">
      <w:start w:val="1"/>
      <w:numFmt w:val="lowerLetter"/>
      <w:lvlText w:val="%5."/>
      <w:lvlJc w:val="left"/>
      <w:pPr>
        <w:ind w:left="4677" w:hanging="360"/>
      </w:pPr>
    </w:lvl>
    <w:lvl w:ilvl="5" w:tplc="0421001B">
      <w:start w:val="1"/>
      <w:numFmt w:val="lowerRoman"/>
      <w:lvlText w:val="%6."/>
      <w:lvlJc w:val="right"/>
      <w:pPr>
        <w:ind w:left="5397" w:hanging="180"/>
      </w:pPr>
    </w:lvl>
    <w:lvl w:ilvl="6" w:tplc="0421000F">
      <w:start w:val="1"/>
      <w:numFmt w:val="decimal"/>
      <w:lvlText w:val="%7."/>
      <w:lvlJc w:val="left"/>
      <w:pPr>
        <w:ind w:left="6117" w:hanging="360"/>
      </w:pPr>
    </w:lvl>
    <w:lvl w:ilvl="7" w:tplc="04210019">
      <w:start w:val="1"/>
      <w:numFmt w:val="lowerLetter"/>
      <w:lvlText w:val="%8."/>
      <w:lvlJc w:val="left"/>
      <w:pPr>
        <w:ind w:left="6837" w:hanging="360"/>
      </w:pPr>
    </w:lvl>
    <w:lvl w:ilvl="8" w:tplc="0421001B">
      <w:start w:val="1"/>
      <w:numFmt w:val="lowerRoman"/>
      <w:lvlText w:val="%9."/>
      <w:lvlJc w:val="right"/>
      <w:pPr>
        <w:ind w:left="7557" w:hanging="180"/>
      </w:pPr>
    </w:lvl>
  </w:abstractNum>
  <w:abstractNum w:abstractNumId="37" w15:restartNumberingAfterBreak="0">
    <w:nsid w:val="64B24829"/>
    <w:multiLevelType w:val="hybridMultilevel"/>
    <w:tmpl w:val="60841CF2"/>
    <w:lvl w:ilvl="0" w:tplc="24309FF0">
      <w:start w:val="1"/>
      <w:numFmt w:val="decimal"/>
      <w:lvlText w:val="(%1)"/>
      <w:lvlJc w:val="left"/>
      <w:pPr>
        <w:ind w:left="3144" w:hanging="360"/>
      </w:pPr>
      <w:rPr>
        <w:i w:val="0"/>
      </w:rPr>
    </w:lvl>
    <w:lvl w:ilvl="1" w:tplc="04210019">
      <w:start w:val="1"/>
      <w:numFmt w:val="lowerLetter"/>
      <w:lvlText w:val="%2."/>
      <w:lvlJc w:val="left"/>
      <w:pPr>
        <w:ind w:left="3864" w:hanging="360"/>
      </w:pPr>
    </w:lvl>
    <w:lvl w:ilvl="2" w:tplc="0421001B">
      <w:start w:val="1"/>
      <w:numFmt w:val="lowerRoman"/>
      <w:lvlText w:val="%3."/>
      <w:lvlJc w:val="right"/>
      <w:pPr>
        <w:ind w:left="4584" w:hanging="180"/>
      </w:pPr>
    </w:lvl>
    <w:lvl w:ilvl="3" w:tplc="0421000F">
      <w:start w:val="1"/>
      <w:numFmt w:val="decimal"/>
      <w:lvlText w:val="%4."/>
      <w:lvlJc w:val="left"/>
      <w:pPr>
        <w:ind w:left="5304" w:hanging="360"/>
      </w:pPr>
    </w:lvl>
    <w:lvl w:ilvl="4" w:tplc="04210019">
      <w:start w:val="1"/>
      <w:numFmt w:val="lowerLetter"/>
      <w:lvlText w:val="%5."/>
      <w:lvlJc w:val="left"/>
      <w:pPr>
        <w:ind w:left="6024" w:hanging="360"/>
      </w:pPr>
    </w:lvl>
    <w:lvl w:ilvl="5" w:tplc="0421001B">
      <w:start w:val="1"/>
      <w:numFmt w:val="lowerRoman"/>
      <w:lvlText w:val="%6."/>
      <w:lvlJc w:val="right"/>
      <w:pPr>
        <w:ind w:left="6744" w:hanging="180"/>
      </w:pPr>
    </w:lvl>
    <w:lvl w:ilvl="6" w:tplc="0421000F">
      <w:start w:val="1"/>
      <w:numFmt w:val="decimal"/>
      <w:lvlText w:val="%7."/>
      <w:lvlJc w:val="left"/>
      <w:pPr>
        <w:ind w:left="7464" w:hanging="360"/>
      </w:pPr>
    </w:lvl>
    <w:lvl w:ilvl="7" w:tplc="04210019">
      <w:start w:val="1"/>
      <w:numFmt w:val="lowerLetter"/>
      <w:lvlText w:val="%8."/>
      <w:lvlJc w:val="left"/>
      <w:pPr>
        <w:ind w:left="8184" w:hanging="360"/>
      </w:pPr>
    </w:lvl>
    <w:lvl w:ilvl="8" w:tplc="0421001B">
      <w:start w:val="1"/>
      <w:numFmt w:val="lowerRoman"/>
      <w:lvlText w:val="%9."/>
      <w:lvlJc w:val="right"/>
      <w:pPr>
        <w:ind w:left="8904" w:hanging="180"/>
      </w:pPr>
    </w:lvl>
  </w:abstractNum>
  <w:abstractNum w:abstractNumId="38" w15:restartNumberingAfterBreak="0">
    <w:nsid w:val="67D059B0"/>
    <w:multiLevelType w:val="hybridMultilevel"/>
    <w:tmpl w:val="EF8A3ECC"/>
    <w:lvl w:ilvl="0" w:tplc="AD727E9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8000875"/>
    <w:multiLevelType w:val="hybridMultilevel"/>
    <w:tmpl w:val="F63E2B2A"/>
    <w:lvl w:ilvl="0" w:tplc="A21A6D6A">
      <w:start w:val="1"/>
      <w:numFmt w:val="decimal"/>
      <w:lvlText w:val="%1."/>
      <w:lvlJc w:val="left"/>
      <w:pPr>
        <w:ind w:left="2992" w:hanging="360"/>
      </w:pPr>
      <w:rPr>
        <w:rFonts w:hint="default"/>
      </w:rPr>
    </w:lvl>
    <w:lvl w:ilvl="1" w:tplc="04090019" w:tentative="1">
      <w:start w:val="1"/>
      <w:numFmt w:val="lowerLetter"/>
      <w:lvlText w:val="%2."/>
      <w:lvlJc w:val="left"/>
      <w:pPr>
        <w:ind w:left="3712" w:hanging="360"/>
      </w:p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abstractNum w:abstractNumId="40" w15:restartNumberingAfterBreak="0">
    <w:nsid w:val="755C1C8D"/>
    <w:multiLevelType w:val="hybridMultilevel"/>
    <w:tmpl w:val="873A4E78"/>
    <w:lvl w:ilvl="0" w:tplc="A3161F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F61899"/>
    <w:multiLevelType w:val="hybridMultilevel"/>
    <w:tmpl w:val="A1EED3D6"/>
    <w:lvl w:ilvl="0" w:tplc="32847CA8">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B536DE5"/>
    <w:multiLevelType w:val="hybridMultilevel"/>
    <w:tmpl w:val="C5ACF560"/>
    <w:lvl w:ilvl="0" w:tplc="0409000F">
      <w:start w:val="1"/>
      <w:numFmt w:val="decimal"/>
      <w:lvlText w:val="%1."/>
      <w:lvlJc w:val="left"/>
      <w:pPr>
        <w:ind w:left="2992" w:hanging="360"/>
      </w:pPr>
      <w:rPr>
        <w:rFonts w:hint="default"/>
      </w:rPr>
    </w:lvl>
    <w:lvl w:ilvl="1" w:tplc="FB406BBA">
      <w:start w:val="1"/>
      <w:numFmt w:val="lowerLetter"/>
      <w:lvlText w:val="%2."/>
      <w:lvlJc w:val="left"/>
      <w:pPr>
        <w:ind w:left="3712" w:hanging="360"/>
      </w:pPr>
      <w:rPr>
        <w:i w:val="0"/>
      </w:rPr>
    </w:lvl>
    <w:lvl w:ilvl="2" w:tplc="0409001B" w:tentative="1">
      <w:start w:val="1"/>
      <w:numFmt w:val="lowerRoman"/>
      <w:lvlText w:val="%3."/>
      <w:lvlJc w:val="right"/>
      <w:pPr>
        <w:ind w:left="4432" w:hanging="180"/>
      </w:pPr>
    </w:lvl>
    <w:lvl w:ilvl="3" w:tplc="0409000F" w:tentative="1">
      <w:start w:val="1"/>
      <w:numFmt w:val="decimal"/>
      <w:lvlText w:val="%4."/>
      <w:lvlJc w:val="left"/>
      <w:pPr>
        <w:ind w:left="5152" w:hanging="360"/>
      </w:pPr>
    </w:lvl>
    <w:lvl w:ilvl="4" w:tplc="04090019" w:tentative="1">
      <w:start w:val="1"/>
      <w:numFmt w:val="lowerLetter"/>
      <w:lvlText w:val="%5."/>
      <w:lvlJc w:val="left"/>
      <w:pPr>
        <w:ind w:left="5872" w:hanging="360"/>
      </w:pPr>
    </w:lvl>
    <w:lvl w:ilvl="5" w:tplc="0409001B" w:tentative="1">
      <w:start w:val="1"/>
      <w:numFmt w:val="lowerRoman"/>
      <w:lvlText w:val="%6."/>
      <w:lvlJc w:val="right"/>
      <w:pPr>
        <w:ind w:left="6592" w:hanging="180"/>
      </w:pPr>
    </w:lvl>
    <w:lvl w:ilvl="6" w:tplc="0409000F" w:tentative="1">
      <w:start w:val="1"/>
      <w:numFmt w:val="decimal"/>
      <w:lvlText w:val="%7."/>
      <w:lvlJc w:val="left"/>
      <w:pPr>
        <w:ind w:left="7312" w:hanging="360"/>
      </w:pPr>
    </w:lvl>
    <w:lvl w:ilvl="7" w:tplc="04090019" w:tentative="1">
      <w:start w:val="1"/>
      <w:numFmt w:val="lowerLetter"/>
      <w:lvlText w:val="%8."/>
      <w:lvlJc w:val="left"/>
      <w:pPr>
        <w:ind w:left="8032" w:hanging="360"/>
      </w:pPr>
    </w:lvl>
    <w:lvl w:ilvl="8" w:tplc="0409001B" w:tentative="1">
      <w:start w:val="1"/>
      <w:numFmt w:val="lowerRoman"/>
      <w:lvlText w:val="%9."/>
      <w:lvlJc w:val="right"/>
      <w:pPr>
        <w:ind w:left="8752" w:hanging="180"/>
      </w:pPr>
    </w:lvl>
  </w:abstractNum>
  <w:abstractNum w:abstractNumId="43" w15:restartNumberingAfterBreak="0">
    <w:nsid w:val="7C5D53A3"/>
    <w:multiLevelType w:val="hybridMultilevel"/>
    <w:tmpl w:val="57945FE2"/>
    <w:lvl w:ilvl="0" w:tplc="FEEEB5FC">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D307E0A"/>
    <w:multiLevelType w:val="hybridMultilevel"/>
    <w:tmpl w:val="8236BB88"/>
    <w:lvl w:ilvl="0" w:tplc="24309FF0">
      <w:start w:val="1"/>
      <w:numFmt w:val="decimal"/>
      <w:lvlText w:val="(%1)"/>
      <w:lvlJc w:val="left"/>
      <w:pPr>
        <w:ind w:left="1353"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32"/>
  </w:num>
  <w:num w:numId="12">
    <w:abstractNumId w:val="1"/>
  </w:num>
  <w:num w:numId="13">
    <w:abstractNumId w:val="12"/>
  </w:num>
  <w:num w:numId="14">
    <w:abstractNumId w:val="2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8"/>
  </w:num>
  <w:num w:numId="23">
    <w:abstractNumId w:val="42"/>
  </w:num>
  <w:num w:numId="24">
    <w:abstractNumId w:val="39"/>
  </w:num>
  <w:num w:numId="25">
    <w:abstractNumId w:val="2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0"/>
  </w:num>
  <w:num w:numId="38">
    <w:abstractNumId w:val="41"/>
  </w:num>
  <w:num w:numId="39">
    <w:abstractNumId w:val="2"/>
  </w:num>
  <w:num w:numId="40">
    <w:abstractNumId w:val="13"/>
  </w:num>
  <w:num w:numId="41">
    <w:abstractNumId w:val="5"/>
  </w:num>
  <w:num w:numId="42">
    <w:abstractNumId w:val="13"/>
    <w:lvlOverride w:ilvl="0">
      <w:startOverride w:val="1"/>
    </w:lvlOverride>
  </w:num>
  <w:num w:numId="43">
    <w:abstractNumId w:val="16"/>
  </w:num>
  <w:num w:numId="44">
    <w:abstractNumId w:val="29"/>
  </w:num>
  <w:num w:numId="45">
    <w:abstractNumId w:val="4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EA"/>
    <w:rsid w:val="00004D9C"/>
    <w:rsid w:val="00005908"/>
    <w:rsid w:val="00010EA8"/>
    <w:rsid w:val="000167BC"/>
    <w:rsid w:val="000201FA"/>
    <w:rsid w:val="000213A4"/>
    <w:rsid w:val="000316FA"/>
    <w:rsid w:val="00031C89"/>
    <w:rsid w:val="0003439D"/>
    <w:rsid w:val="00046E49"/>
    <w:rsid w:val="00051BEF"/>
    <w:rsid w:val="000554F4"/>
    <w:rsid w:val="00056CD0"/>
    <w:rsid w:val="00063B9A"/>
    <w:rsid w:val="000651F9"/>
    <w:rsid w:val="00067331"/>
    <w:rsid w:val="00076553"/>
    <w:rsid w:val="00082A38"/>
    <w:rsid w:val="00083C62"/>
    <w:rsid w:val="0008564C"/>
    <w:rsid w:val="00091988"/>
    <w:rsid w:val="00092B7F"/>
    <w:rsid w:val="00092C3E"/>
    <w:rsid w:val="00095DF3"/>
    <w:rsid w:val="000B2884"/>
    <w:rsid w:val="000B3ED4"/>
    <w:rsid w:val="000B64D6"/>
    <w:rsid w:val="000C0AC0"/>
    <w:rsid w:val="000C28CD"/>
    <w:rsid w:val="000C53B7"/>
    <w:rsid w:val="000D3B61"/>
    <w:rsid w:val="000E5562"/>
    <w:rsid w:val="000E663E"/>
    <w:rsid w:val="000F6AFD"/>
    <w:rsid w:val="000F718A"/>
    <w:rsid w:val="00100F12"/>
    <w:rsid w:val="00103601"/>
    <w:rsid w:val="00115789"/>
    <w:rsid w:val="00116706"/>
    <w:rsid w:val="00120138"/>
    <w:rsid w:val="00122B70"/>
    <w:rsid w:val="00125F9D"/>
    <w:rsid w:val="00126A08"/>
    <w:rsid w:val="00126ADD"/>
    <w:rsid w:val="00130F10"/>
    <w:rsid w:val="001310E6"/>
    <w:rsid w:val="00133079"/>
    <w:rsid w:val="00137545"/>
    <w:rsid w:val="00140E1F"/>
    <w:rsid w:val="00140F46"/>
    <w:rsid w:val="00143BE1"/>
    <w:rsid w:val="00143F2D"/>
    <w:rsid w:val="001454FF"/>
    <w:rsid w:val="001478C0"/>
    <w:rsid w:val="001620D6"/>
    <w:rsid w:val="00166992"/>
    <w:rsid w:val="00170ABC"/>
    <w:rsid w:val="001731AF"/>
    <w:rsid w:val="00174389"/>
    <w:rsid w:val="00174D05"/>
    <w:rsid w:val="00175D77"/>
    <w:rsid w:val="00182271"/>
    <w:rsid w:val="00191DD9"/>
    <w:rsid w:val="001939DB"/>
    <w:rsid w:val="00193BC9"/>
    <w:rsid w:val="00195376"/>
    <w:rsid w:val="001A28D6"/>
    <w:rsid w:val="001C309B"/>
    <w:rsid w:val="001C3ECF"/>
    <w:rsid w:val="001D4970"/>
    <w:rsid w:val="001D6B8B"/>
    <w:rsid w:val="001E2453"/>
    <w:rsid w:val="001E3C51"/>
    <w:rsid w:val="001E4F9A"/>
    <w:rsid w:val="001E51E8"/>
    <w:rsid w:val="001F2D0B"/>
    <w:rsid w:val="001F5F18"/>
    <w:rsid w:val="001F5FC9"/>
    <w:rsid w:val="001F7399"/>
    <w:rsid w:val="001F77F3"/>
    <w:rsid w:val="0020281F"/>
    <w:rsid w:val="00217D60"/>
    <w:rsid w:val="00224C5F"/>
    <w:rsid w:val="00227D94"/>
    <w:rsid w:val="002328B6"/>
    <w:rsid w:val="00233C8F"/>
    <w:rsid w:val="00235CF6"/>
    <w:rsid w:val="0024581B"/>
    <w:rsid w:val="00265062"/>
    <w:rsid w:val="00266FA1"/>
    <w:rsid w:val="00276504"/>
    <w:rsid w:val="0028391F"/>
    <w:rsid w:val="00292A77"/>
    <w:rsid w:val="002956A1"/>
    <w:rsid w:val="0029792F"/>
    <w:rsid w:val="002A2ACB"/>
    <w:rsid w:val="002A412A"/>
    <w:rsid w:val="002B1F5D"/>
    <w:rsid w:val="002B7376"/>
    <w:rsid w:val="002C0DBC"/>
    <w:rsid w:val="002D37E1"/>
    <w:rsid w:val="002D6D79"/>
    <w:rsid w:val="002E2ED6"/>
    <w:rsid w:val="002E5DDD"/>
    <w:rsid w:val="002E667D"/>
    <w:rsid w:val="002F39A5"/>
    <w:rsid w:val="002F4FDA"/>
    <w:rsid w:val="0030130C"/>
    <w:rsid w:val="00303E8A"/>
    <w:rsid w:val="003110A9"/>
    <w:rsid w:val="00317F53"/>
    <w:rsid w:val="003233E7"/>
    <w:rsid w:val="00327B94"/>
    <w:rsid w:val="00327D6D"/>
    <w:rsid w:val="0035379A"/>
    <w:rsid w:val="003543EA"/>
    <w:rsid w:val="00357C27"/>
    <w:rsid w:val="003605F7"/>
    <w:rsid w:val="00361E97"/>
    <w:rsid w:val="00363374"/>
    <w:rsid w:val="00363B49"/>
    <w:rsid w:val="003659FF"/>
    <w:rsid w:val="00370FA9"/>
    <w:rsid w:val="00373A3A"/>
    <w:rsid w:val="00374D98"/>
    <w:rsid w:val="003755B6"/>
    <w:rsid w:val="00375BAD"/>
    <w:rsid w:val="00375E62"/>
    <w:rsid w:val="0038360B"/>
    <w:rsid w:val="00392ADD"/>
    <w:rsid w:val="0039414A"/>
    <w:rsid w:val="003A10E4"/>
    <w:rsid w:val="003A2A98"/>
    <w:rsid w:val="003A5754"/>
    <w:rsid w:val="003A7A09"/>
    <w:rsid w:val="003B0107"/>
    <w:rsid w:val="003B4848"/>
    <w:rsid w:val="003B4BAB"/>
    <w:rsid w:val="003B5E23"/>
    <w:rsid w:val="003B67E7"/>
    <w:rsid w:val="003C2604"/>
    <w:rsid w:val="003C7393"/>
    <w:rsid w:val="003D35BD"/>
    <w:rsid w:val="003D40B0"/>
    <w:rsid w:val="003D75D0"/>
    <w:rsid w:val="003E33D8"/>
    <w:rsid w:val="003E5951"/>
    <w:rsid w:val="003E70A4"/>
    <w:rsid w:val="003F01AF"/>
    <w:rsid w:val="003F610A"/>
    <w:rsid w:val="004011D6"/>
    <w:rsid w:val="00406B0B"/>
    <w:rsid w:val="00420BE0"/>
    <w:rsid w:val="0042285E"/>
    <w:rsid w:val="00422AB4"/>
    <w:rsid w:val="00424929"/>
    <w:rsid w:val="00425A32"/>
    <w:rsid w:val="004309E8"/>
    <w:rsid w:val="00433D90"/>
    <w:rsid w:val="00434E4C"/>
    <w:rsid w:val="00435933"/>
    <w:rsid w:val="00440828"/>
    <w:rsid w:val="00440D50"/>
    <w:rsid w:val="0044664F"/>
    <w:rsid w:val="0044670D"/>
    <w:rsid w:val="00454BF6"/>
    <w:rsid w:val="004607D8"/>
    <w:rsid w:val="00473B85"/>
    <w:rsid w:val="004803A3"/>
    <w:rsid w:val="00483143"/>
    <w:rsid w:val="0048737B"/>
    <w:rsid w:val="00487507"/>
    <w:rsid w:val="004878B9"/>
    <w:rsid w:val="00487C9D"/>
    <w:rsid w:val="00487D76"/>
    <w:rsid w:val="00490BE7"/>
    <w:rsid w:val="0049163C"/>
    <w:rsid w:val="00492536"/>
    <w:rsid w:val="004A112A"/>
    <w:rsid w:val="004A1967"/>
    <w:rsid w:val="004A2630"/>
    <w:rsid w:val="004A53E8"/>
    <w:rsid w:val="004A6EDE"/>
    <w:rsid w:val="004A7045"/>
    <w:rsid w:val="004C50B8"/>
    <w:rsid w:val="004D0241"/>
    <w:rsid w:val="004D15C5"/>
    <w:rsid w:val="004D2026"/>
    <w:rsid w:val="004D4350"/>
    <w:rsid w:val="004D4E72"/>
    <w:rsid w:val="004D6AE8"/>
    <w:rsid w:val="004E2A11"/>
    <w:rsid w:val="004F00DC"/>
    <w:rsid w:val="004F5907"/>
    <w:rsid w:val="00502D87"/>
    <w:rsid w:val="00506971"/>
    <w:rsid w:val="00510508"/>
    <w:rsid w:val="00513B3A"/>
    <w:rsid w:val="00513C88"/>
    <w:rsid w:val="00532873"/>
    <w:rsid w:val="005423CB"/>
    <w:rsid w:val="00542728"/>
    <w:rsid w:val="0055185E"/>
    <w:rsid w:val="00552BBF"/>
    <w:rsid w:val="00567570"/>
    <w:rsid w:val="00572A07"/>
    <w:rsid w:val="0058013E"/>
    <w:rsid w:val="00584EA8"/>
    <w:rsid w:val="005861BA"/>
    <w:rsid w:val="005864D2"/>
    <w:rsid w:val="00586D34"/>
    <w:rsid w:val="00597A3C"/>
    <w:rsid w:val="005A4504"/>
    <w:rsid w:val="005A641F"/>
    <w:rsid w:val="005A6A8B"/>
    <w:rsid w:val="005B0E11"/>
    <w:rsid w:val="005C0C3B"/>
    <w:rsid w:val="005D1EF9"/>
    <w:rsid w:val="005D6CCE"/>
    <w:rsid w:val="005E1F56"/>
    <w:rsid w:val="005E54E5"/>
    <w:rsid w:val="005F0B3B"/>
    <w:rsid w:val="005F5A81"/>
    <w:rsid w:val="0060007F"/>
    <w:rsid w:val="00601A0D"/>
    <w:rsid w:val="00610C43"/>
    <w:rsid w:val="00614956"/>
    <w:rsid w:val="00617E93"/>
    <w:rsid w:val="00625FEE"/>
    <w:rsid w:val="00630419"/>
    <w:rsid w:val="006318B2"/>
    <w:rsid w:val="00644442"/>
    <w:rsid w:val="006469CE"/>
    <w:rsid w:val="0064782B"/>
    <w:rsid w:val="0065538C"/>
    <w:rsid w:val="0066032C"/>
    <w:rsid w:val="0066076F"/>
    <w:rsid w:val="00660F7D"/>
    <w:rsid w:val="00662B86"/>
    <w:rsid w:val="006670AF"/>
    <w:rsid w:val="00667393"/>
    <w:rsid w:val="0067006E"/>
    <w:rsid w:val="00673137"/>
    <w:rsid w:val="00675D8E"/>
    <w:rsid w:val="00676B35"/>
    <w:rsid w:val="0068267E"/>
    <w:rsid w:val="0068429B"/>
    <w:rsid w:val="006868E4"/>
    <w:rsid w:val="00687DEE"/>
    <w:rsid w:val="00690E0B"/>
    <w:rsid w:val="006A3ED3"/>
    <w:rsid w:val="006A649F"/>
    <w:rsid w:val="006A70B7"/>
    <w:rsid w:val="006B0873"/>
    <w:rsid w:val="006C0A95"/>
    <w:rsid w:val="006C2E03"/>
    <w:rsid w:val="006C3801"/>
    <w:rsid w:val="006C4198"/>
    <w:rsid w:val="006C4827"/>
    <w:rsid w:val="006C4A41"/>
    <w:rsid w:val="006D56E3"/>
    <w:rsid w:val="006E147E"/>
    <w:rsid w:val="006E1B06"/>
    <w:rsid w:val="006E65D2"/>
    <w:rsid w:val="006F76EA"/>
    <w:rsid w:val="007019FE"/>
    <w:rsid w:val="00704482"/>
    <w:rsid w:val="00704B51"/>
    <w:rsid w:val="00707436"/>
    <w:rsid w:val="00711014"/>
    <w:rsid w:val="00713FD8"/>
    <w:rsid w:val="0071538E"/>
    <w:rsid w:val="0071774A"/>
    <w:rsid w:val="00722D3D"/>
    <w:rsid w:val="007329F3"/>
    <w:rsid w:val="007368CC"/>
    <w:rsid w:val="00740D75"/>
    <w:rsid w:val="0074282B"/>
    <w:rsid w:val="00743482"/>
    <w:rsid w:val="007445A0"/>
    <w:rsid w:val="00750457"/>
    <w:rsid w:val="007528C8"/>
    <w:rsid w:val="00753776"/>
    <w:rsid w:val="007547A9"/>
    <w:rsid w:val="00756E52"/>
    <w:rsid w:val="00756EEF"/>
    <w:rsid w:val="00760A10"/>
    <w:rsid w:val="00763CAA"/>
    <w:rsid w:val="00765861"/>
    <w:rsid w:val="00774484"/>
    <w:rsid w:val="007752A2"/>
    <w:rsid w:val="007773E3"/>
    <w:rsid w:val="007801C9"/>
    <w:rsid w:val="00782F65"/>
    <w:rsid w:val="00785F79"/>
    <w:rsid w:val="007A1191"/>
    <w:rsid w:val="007A7934"/>
    <w:rsid w:val="007B5387"/>
    <w:rsid w:val="007C24F6"/>
    <w:rsid w:val="007C2ED1"/>
    <w:rsid w:val="007D765F"/>
    <w:rsid w:val="007E43F4"/>
    <w:rsid w:val="007E45E5"/>
    <w:rsid w:val="007E5E73"/>
    <w:rsid w:val="007F5F92"/>
    <w:rsid w:val="007F73B6"/>
    <w:rsid w:val="00821CF2"/>
    <w:rsid w:val="0082662C"/>
    <w:rsid w:val="00826ADA"/>
    <w:rsid w:val="0083114F"/>
    <w:rsid w:val="00832B7D"/>
    <w:rsid w:val="00832DF1"/>
    <w:rsid w:val="00841AA7"/>
    <w:rsid w:val="00844BE1"/>
    <w:rsid w:val="00846DE1"/>
    <w:rsid w:val="008566CE"/>
    <w:rsid w:val="0085789F"/>
    <w:rsid w:val="008615FE"/>
    <w:rsid w:val="008736FF"/>
    <w:rsid w:val="00873736"/>
    <w:rsid w:val="00877317"/>
    <w:rsid w:val="00880C33"/>
    <w:rsid w:val="00892E1D"/>
    <w:rsid w:val="00895C33"/>
    <w:rsid w:val="008A0DC3"/>
    <w:rsid w:val="008A0E92"/>
    <w:rsid w:val="008A24AB"/>
    <w:rsid w:val="008A459F"/>
    <w:rsid w:val="008A5252"/>
    <w:rsid w:val="008B0299"/>
    <w:rsid w:val="008B1145"/>
    <w:rsid w:val="008B1F49"/>
    <w:rsid w:val="008B6DFB"/>
    <w:rsid w:val="008C0536"/>
    <w:rsid w:val="008C06F5"/>
    <w:rsid w:val="008C1258"/>
    <w:rsid w:val="008C2B78"/>
    <w:rsid w:val="008C39E5"/>
    <w:rsid w:val="008C3A48"/>
    <w:rsid w:val="008C48A2"/>
    <w:rsid w:val="008C5F32"/>
    <w:rsid w:val="008C5FB3"/>
    <w:rsid w:val="008C64F6"/>
    <w:rsid w:val="008D2419"/>
    <w:rsid w:val="008D5EA4"/>
    <w:rsid w:val="008D7D57"/>
    <w:rsid w:val="008E010A"/>
    <w:rsid w:val="008E0975"/>
    <w:rsid w:val="008E20C8"/>
    <w:rsid w:val="008E3695"/>
    <w:rsid w:val="008E53B1"/>
    <w:rsid w:val="008E5D77"/>
    <w:rsid w:val="008F2DCD"/>
    <w:rsid w:val="008F49DF"/>
    <w:rsid w:val="00901E97"/>
    <w:rsid w:val="009122EC"/>
    <w:rsid w:val="009277DD"/>
    <w:rsid w:val="009309FB"/>
    <w:rsid w:val="00931AF3"/>
    <w:rsid w:val="00932616"/>
    <w:rsid w:val="009376F8"/>
    <w:rsid w:val="00942D61"/>
    <w:rsid w:val="00943E46"/>
    <w:rsid w:val="009446D3"/>
    <w:rsid w:val="00944FDE"/>
    <w:rsid w:val="0094619C"/>
    <w:rsid w:val="00952A4C"/>
    <w:rsid w:val="009534A7"/>
    <w:rsid w:val="009537BE"/>
    <w:rsid w:val="009565A5"/>
    <w:rsid w:val="00962BF4"/>
    <w:rsid w:val="009660DA"/>
    <w:rsid w:val="0096639E"/>
    <w:rsid w:val="00971180"/>
    <w:rsid w:val="00973ECC"/>
    <w:rsid w:val="0097425B"/>
    <w:rsid w:val="009746CE"/>
    <w:rsid w:val="0097648B"/>
    <w:rsid w:val="00976BFC"/>
    <w:rsid w:val="00986C12"/>
    <w:rsid w:val="00986D70"/>
    <w:rsid w:val="00987B3E"/>
    <w:rsid w:val="009900FF"/>
    <w:rsid w:val="00990D16"/>
    <w:rsid w:val="00990DF9"/>
    <w:rsid w:val="00995027"/>
    <w:rsid w:val="009964AE"/>
    <w:rsid w:val="009A42DF"/>
    <w:rsid w:val="009A5BC2"/>
    <w:rsid w:val="009B677A"/>
    <w:rsid w:val="009B6DB0"/>
    <w:rsid w:val="009B6E9E"/>
    <w:rsid w:val="009B7BD1"/>
    <w:rsid w:val="009C0094"/>
    <w:rsid w:val="009C348B"/>
    <w:rsid w:val="009C6502"/>
    <w:rsid w:val="009D170F"/>
    <w:rsid w:val="009D43E1"/>
    <w:rsid w:val="009D65C0"/>
    <w:rsid w:val="009F300A"/>
    <w:rsid w:val="009F6EA6"/>
    <w:rsid w:val="00A0174C"/>
    <w:rsid w:val="00A036F9"/>
    <w:rsid w:val="00A11068"/>
    <w:rsid w:val="00A1244E"/>
    <w:rsid w:val="00A13434"/>
    <w:rsid w:val="00A15B84"/>
    <w:rsid w:val="00A23C0F"/>
    <w:rsid w:val="00A25EA0"/>
    <w:rsid w:val="00A318A5"/>
    <w:rsid w:val="00A4148B"/>
    <w:rsid w:val="00A41902"/>
    <w:rsid w:val="00A4240A"/>
    <w:rsid w:val="00A42B38"/>
    <w:rsid w:val="00A45A61"/>
    <w:rsid w:val="00A52D83"/>
    <w:rsid w:val="00A54AFC"/>
    <w:rsid w:val="00A77798"/>
    <w:rsid w:val="00A815E3"/>
    <w:rsid w:val="00A93FC6"/>
    <w:rsid w:val="00A9450E"/>
    <w:rsid w:val="00AA0B16"/>
    <w:rsid w:val="00AA38C3"/>
    <w:rsid w:val="00AA6C6D"/>
    <w:rsid w:val="00AC1879"/>
    <w:rsid w:val="00AC60CA"/>
    <w:rsid w:val="00AC6867"/>
    <w:rsid w:val="00AD0B61"/>
    <w:rsid w:val="00AD2742"/>
    <w:rsid w:val="00AD669D"/>
    <w:rsid w:val="00AE2A99"/>
    <w:rsid w:val="00AE3B09"/>
    <w:rsid w:val="00AF17D2"/>
    <w:rsid w:val="00B00AA4"/>
    <w:rsid w:val="00B02B67"/>
    <w:rsid w:val="00B06113"/>
    <w:rsid w:val="00B065BE"/>
    <w:rsid w:val="00B11FDD"/>
    <w:rsid w:val="00B16635"/>
    <w:rsid w:val="00B21E0F"/>
    <w:rsid w:val="00B3582A"/>
    <w:rsid w:val="00B42D38"/>
    <w:rsid w:val="00B51FD1"/>
    <w:rsid w:val="00B52B2D"/>
    <w:rsid w:val="00B54A16"/>
    <w:rsid w:val="00B5500B"/>
    <w:rsid w:val="00B55284"/>
    <w:rsid w:val="00B563B9"/>
    <w:rsid w:val="00B607C8"/>
    <w:rsid w:val="00B66ED9"/>
    <w:rsid w:val="00B712EE"/>
    <w:rsid w:val="00B716BD"/>
    <w:rsid w:val="00B723F1"/>
    <w:rsid w:val="00B72E21"/>
    <w:rsid w:val="00B768D4"/>
    <w:rsid w:val="00B76FEB"/>
    <w:rsid w:val="00B81F76"/>
    <w:rsid w:val="00B84F1F"/>
    <w:rsid w:val="00B974ED"/>
    <w:rsid w:val="00BB0306"/>
    <w:rsid w:val="00BB4B69"/>
    <w:rsid w:val="00BB6223"/>
    <w:rsid w:val="00BB72E7"/>
    <w:rsid w:val="00BD0CD3"/>
    <w:rsid w:val="00BD144B"/>
    <w:rsid w:val="00BD4E0C"/>
    <w:rsid w:val="00BD72A9"/>
    <w:rsid w:val="00BD7AB0"/>
    <w:rsid w:val="00BE094C"/>
    <w:rsid w:val="00BF24B9"/>
    <w:rsid w:val="00BF5B1C"/>
    <w:rsid w:val="00BF7C5C"/>
    <w:rsid w:val="00C12D06"/>
    <w:rsid w:val="00C14BAD"/>
    <w:rsid w:val="00C2462D"/>
    <w:rsid w:val="00C33212"/>
    <w:rsid w:val="00C37985"/>
    <w:rsid w:val="00C403A7"/>
    <w:rsid w:val="00C43A44"/>
    <w:rsid w:val="00C54223"/>
    <w:rsid w:val="00C54556"/>
    <w:rsid w:val="00C55E4C"/>
    <w:rsid w:val="00C61104"/>
    <w:rsid w:val="00C6481F"/>
    <w:rsid w:val="00C65A74"/>
    <w:rsid w:val="00C660C7"/>
    <w:rsid w:val="00C779F9"/>
    <w:rsid w:val="00C80BB0"/>
    <w:rsid w:val="00C8108F"/>
    <w:rsid w:val="00C841CF"/>
    <w:rsid w:val="00C84E54"/>
    <w:rsid w:val="00C878E7"/>
    <w:rsid w:val="00C92D27"/>
    <w:rsid w:val="00C95CAF"/>
    <w:rsid w:val="00C9632B"/>
    <w:rsid w:val="00C978D0"/>
    <w:rsid w:val="00CB2656"/>
    <w:rsid w:val="00CB2B73"/>
    <w:rsid w:val="00CB6953"/>
    <w:rsid w:val="00CC0B49"/>
    <w:rsid w:val="00CC2A5C"/>
    <w:rsid w:val="00CC5C24"/>
    <w:rsid w:val="00CD173B"/>
    <w:rsid w:val="00CD51B0"/>
    <w:rsid w:val="00CD66EA"/>
    <w:rsid w:val="00CE1C43"/>
    <w:rsid w:val="00CE3875"/>
    <w:rsid w:val="00CF3A89"/>
    <w:rsid w:val="00D00E18"/>
    <w:rsid w:val="00D10CC9"/>
    <w:rsid w:val="00D11C89"/>
    <w:rsid w:val="00D13242"/>
    <w:rsid w:val="00D20569"/>
    <w:rsid w:val="00D2321F"/>
    <w:rsid w:val="00D266EA"/>
    <w:rsid w:val="00D266F2"/>
    <w:rsid w:val="00D325B7"/>
    <w:rsid w:val="00D37B63"/>
    <w:rsid w:val="00D45036"/>
    <w:rsid w:val="00D47616"/>
    <w:rsid w:val="00D61F6C"/>
    <w:rsid w:val="00D658C9"/>
    <w:rsid w:val="00D677D5"/>
    <w:rsid w:val="00D72BC0"/>
    <w:rsid w:val="00D85722"/>
    <w:rsid w:val="00D86767"/>
    <w:rsid w:val="00D92227"/>
    <w:rsid w:val="00D968D9"/>
    <w:rsid w:val="00DA0CCF"/>
    <w:rsid w:val="00DA0D09"/>
    <w:rsid w:val="00DA2FD4"/>
    <w:rsid w:val="00DC332E"/>
    <w:rsid w:val="00DD1535"/>
    <w:rsid w:val="00DE04F3"/>
    <w:rsid w:val="00DE5CEB"/>
    <w:rsid w:val="00DF0A6D"/>
    <w:rsid w:val="00DF76CD"/>
    <w:rsid w:val="00E114C6"/>
    <w:rsid w:val="00E1191B"/>
    <w:rsid w:val="00E12C9A"/>
    <w:rsid w:val="00E14694"/>
    <w:rsid w:val="00E15667"/>
    <w:rsid w:val="00E20892"/>
    <w:rsid w:val="00E20A87"/>
    <w:rsid w:val="00E367E4"/>
    <w:rsid w:val="00E503FC"/>
    <w:rsid w:val="00E5415E"/>
    <w:rsid w:val="00E64042"/>
    <w:rsid w:val="00E663B6"/>
    <w:rsid w:val="00E75E27"/>
    <w:rsid w:val="00E8407B"/>
    <w:rsid w:val="00E84B02"/>
    <w:rsid w:val="00E85B33"/>
    <w:rsid w:val="00E85BED"/>
    <w:rsid w:val="00E86135"/>
    <w:rsid w:val="00E921ED"/>
    <w:rsid w:val="00EA71AB"/>
    <w:rsid w:val="00EB7A8C"/>
    <w:rsid w:val="00EC4070"/>
    <w:rsid w:val="00EC4239"/>
    <w:rsid w:val="00EC5665"/>
    <w:rsid w:val="00EC575F"/>
    <w:rsid w:val="00ED6BEF"/>
    <w:rsid w:val="00EF01B1"/>
    <w:rsid w:val="00EF2A80"/>
    <w:rsid w:val="00EF33EF"/>
    <w:rsid w:val="00F00788"/>
    <w:rsid w:val="00F02FF2"/>
    <w:rsid w:val="00F0435C"/>
    <w:rsid w:val="00F049F2"/>
    <w:rsid w:val="00F10213"/>
    <w:rsid w:val="00F11BF3"/>
    <w:rsid w:val="00F130A1"/>
    <w:rsid w:val="00F435F3"/>
    <w:rsid w:val="00F43E0C"/>
    <w:rsid w:val="00F45F71"/>
    <w:rsid w:val="00F5125E"/>
    <w:rsid w:val="00F554F0"/>
    <w:rsid w:val="00F55550"/>
    <w:rsid w:val="00F55CD5"/>
    <w:rsid w:val="00F60DD8"/>
    <w:rsid w:val="00F63484"/>
    <w:rsid w:val="00F71109"/>
    <w:rsid w:val="00F81171"/>
    <w:rsid w:val="00F82CBD"/>
    <w:rsid w:val="00F85DDB"/>
    <w:rsid w:val="00F878AC"/>
    <w:rsid w:val="00F93066"/>
    <w:rsid w:val="00F95858"/>
    <w:rsid w:val="00FA2B35"/>
    <w:rsid w:val="00FA47B5"/>
    <w:rsid w:val="00FA6D87"/>
    <w:rsid w:val="00FB37D6"/>
    <w:rsid w:val="00FC26A6"/>
    <w:rsid w:val="00FC6346"/>
    <w:rsid w:val="00FE0A6A"/>
    <w:rsid w:val="00FE457D"/>
    <w:rsid w:val="00FE6755"/>
    <w:rsid w:val="00FF2209"/>
    <w:rsid w:val="00FF4658"/>
    <w:rsid w:val="00FF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A082"/>
  <w15:chartTrackingRefBased/>
  <w15:docId w15:val="{BF537625-92E2-467E-A4E5-1298F305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EA"/>
  </w:style>
  <w:style w:type="paragraph" w:styleId="Heading1">
    <w:name w:val="heading 1"/>
    <w:basedOn w:val="Normal"/>
    <w:link w:val="Heading1Char"/>
    <w:uiPriority w:val="9"/>
    <w:qFormat/>
    <w:rsid w:val="00D26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26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66EA"/>
    <w:pPr>
      <w:keepNext/>
      <w:keepLines/>
      <w:spacing w:before="40" w:after="0" w:line="480" w:lineRule="auto"/>
      <w:ind w:left="1134"/>
      <w:jc w:val="both"/>
      <w:outlineLvl w:val="2"/>
    </w:pPr>
    <w:rPr>
      <w:rFonts w:asciiTheme="majorHAnsi" w:eastAsiaTheme="majorEastAsia" w:hAnsiTheme="majorHAnsi" w:cstheme="majorBidi"/>
      <w:color w:val="1F3763" w:themeColor="accent1" w:themeShade="7F"/>
      <w:sz w:val="24"/>
      <w:szCs w:val="24"/>
      <w:lang w:eastAsia="ja-JP"/>
    </w:rPr>
  </w:style>
  <w:style w:type="paragraph" w:styleId="Heading4">
    <w:name w:val="heading 4"/>
    <w:basedOn w:val="Normal"/>
    <w:next w:val="Normal"/>
    <w:link w:val="Heading4Char"/>
    <w:uiPriority w:val="9"/>
    <w:semiHidden/>
    <w:unhideWhenUsed/>
    <w:qFormat/>
    <w:rsid w:val="00AA0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A0B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66E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D26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6EA"/>
  </w:style>
  <w:style w:type="character" w:styleId="Strong">
    <w:name w:val="Strong"/>
    <w:basedOn w:val="DefaultParagraphFont"/>
    <w:uiPriority w:val="22"/>
    <w:qFormat/>
    <w:rsid w:val="00D266EA"/>
    <w:rPr>
      <w:b/>
      <w:bCs/>
    </w:rPr>
  </w:style>
  <w:style w:type="character" w:customStyle="1" w:styleId="ListParagraphChar">
    <w:name w:val="List Paragraph Char"/>
    <w:link w:val="ListParagraph"/>
    <w:uiPriority w:val="34"/>
    <w:locked/>
    <w:rsid w:val="00D266EA"/>
  </w:style>
  <w:style w:type="paragraph" w:styleId="ListParagraph">
    <w:name w:val="List Paragraph"/>
    <w:basedOn w:val="Normal"/>
    <w:link w:val="ListParagraphChar"/>
    <w:uiPriority w:val="34"/>
    <w:qFormat/>
    <w:rsid w:val="00D266EA"/>
    <w:pPr>
      <w:spacing w:after="200" w:line="276" w:lineRule="auto"/>
      <w:ind w:left="720"/>
      <w:contextualSpacing/>
    </w:pPr>
  </w:style>
  <w:style w:type="character" w:styleId="Hyperlink">
    <w:name w:val="Hyperlink"/>
    <w:basedOn w:val="DefaultParagraphFont"/>
    <w:uiPriority w:val="99"/>
    <w:unhideWhenUsed/>
    <w:rsid w:val="00D266EA"/>
    <w:rPr>
      <w:color w:val="0563C1" w:themeColor="hyperlink"/>
      <w:u w:val="single"/>
    </w:rPr>
  </w:style>
  <w:style w:type="character" w:customStyle="1" w:styleId="Heading3Char">
    <w:name w:val="Heading 3 Char"/>
    <w:basedOn w:val="DefaultParagraphFont"/>
    <w:link w:val="Heading3"/>
    <w:uiPriority w:val="9"/>
    <w:rsid w:val="00D266EA"/>
    <w:rPr>
      <w:rFonts w:asciiTheme="majorHAnsi" w:eastAsiaTheme="majorEastAsia" w:hAnsiTheme="majorHAnsi" w:cstheme="majorBidi"/>
      <w:color w:val="1F3763" w:themeColor="accent1" w:themeShade="7F"/>
      <w:sz w:val="24"/>
      <w:szCs w:val="24"/>
      <w:lang w:eastAsia="ja-JP"/>
    </w:rPr>
  </w:style>
  <w:style w:type="paragraph" w:styleId="NoSpacing">
    <w:name w:val="No Spacing"/>
    <w:uiPriority w:val="1"/>
    <w:qFormat/>
    <w:rsid w:val="00A15B84"/>
    <w:pPr>
      <w:spacing w:after="0" w:line="240" w:lineRule="auto"/>
      <w:ind w:left="1134"/>
      <w:jc w:val="both"/>
    </w:pPr>
    <w:rPr>
      <w:rFonts w:eastAsiaTheme="minorEastAsia"/>
      <w:lang w:eastAsia="ja-JP"/>
    </w:rPr>
  </w:style>
  <w:style w:type="table" w:styleId="TableGrid">
    <w:name w:val="Table Grid"/>
    <w:basedOn w:val="TableNormal"/>
    <w:uiPriority w:val="39"/>
    <w:rsid w:val="009446D3"/>
    <w:pPr>
      <w:spacing w:after="0" w:line="240" w:lineRule="auto"/>
    </w:pPr>
    <w:rPr>
      <w:rFonts w:ascii="Calibri" w:eastAsia="Calibri" w:hAnsi="Calibri" w:cs="Calibri"/>
      <w:color w:val="000000"/>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8B9"/>
    <w:pPr>
      <w:tabs>
        <w:tab w:val="center" w:pos="4680"/>
        <w:tab w:val="right" w:pos="9360"/>
      </w:tabs>
      <w:spacing w:after="0" w:line="240" w:lineRule="auto"/>
      <w:ind w:left="1134"/>
      <w:jc w:val="both"/>
    </w:pPr>
    <w:rPr>
      <w:rFonts w:eastAsiaTheme="minorEastAsia"/>
      <w:lang w:eastAsia="ja-JP"/>
    </w:rPr>
  </w:style>
  <w:style w:type="character" w:customStyle="1" w:styleId="HeaderChar">
    <w:name w:val="Header Char"/>
    <w:basedOn w:val="DefaultParagraphFont"/>
    <w:link w:val="Header"/>
    <w:uiPriority w:val="99"/>
    <w:rsid w:val="004878B9"/>
    <w:rPr>
      <w:rFonts w:eastAsiaTheme="minorEastAsia"/>
      <w:lang w:eastAsia="ja-JP"/>
    </w:rPr>
  </w:style>
  <w:style w:type="table" w:customStyle="1" w:styleId="TableGrid1">
    <w:name w:val="Table Grid1"/>
    <w:basedOn w:val="TableNormal"/>
    <w:next w:val="TableGrid"/>
    <w:uiPriority w:val="59"/>
    <w:rsid w:val="00EF2A80"/>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B6DFB"/>
    <w:pPr>
      <w:spacing w:after="0" w:line="240" w:lineRule="auto"/>
    </w:pPr>
    <w:rPr>
      <w:rFonts w:eastAsiaTheme="minorEastAsia"/>
    </w:rPr>
    <w:tblPr>
      <w:tblCellMar>
        <w:top w:w="0" w:type="dxa"/>
        <w:left w:w="0" w:type="dxa"/>
        <w:bottom w:w="0" w:type="dxa"/>
        <w:right w:w="0" w:type="dxa"/>
      </w:tblCellMar>
    </w:tblPr>
  </w:style>
  <w:style w:type="paragraph" w:customStyle="1" w:styleId="Style9">
    <w:name w:val="Style9"/>
    <w:basedOn w:val="Normal"/>
    <w:next w:val="Normal"/>
    <w:link w:val="Style9Char"/>
    <w:qFormat/>
    <w:rsid w:val="008B6DFB"/>
    <w:pPr>
      <w:keepNext/>
      <w:keepLines/>
      <w:numPr>
        <w:numId w:val="40"/>
      </w:numPr>
      <w:spacing w:after="0" w:line="480" w:lineRule="auto"/>
      <w:ind w:left="1134"/>
      <w:outlineLvl w:val="2"/>
    </w:pPr>
    <w:rPr>
      <w:rFonts w:ascii="Times New Roman" w:eastAsia="Times New Roman" w:hAnsi="Times New Roman" w:cs="Times New Roman"/>
      <w:b/>
      <w:color w:val="000000"/>
      <w:sz w:val="24"/>
      <w:szCs w:val="24"/>
    </w:rPr>
  </w:style>
  <w:style w:type="character" w:customStyle="1" w:styleId="Style9Char">
    <w:name w:val="Style9 Char"/>
    <w:basedOn w:val="DefaultParagraphFont"/>
    <w:link w:val="Style9"/>
    <w:rsid w:val="008B6DFB"/>
    <w:rPr>
      <w:rFonts w:ascii="Times New Roman" w:eastAsia="Times New Roman" w:hAnsi="Times New Roman" w:cs="Times New Roman"/>
      <w:b/>
      <w:color w:val="000000"/>
      <w:sz w:val="24"/>
      <w:szCs w:val="24"/>
    </w:rPr>
  </w:style>
  <w:style w:type="table" w:customStyle="1" w:styleId="TableGrid10">
    <w:name w:val="TableGrid1"/>
    <w:rsid w:val="001F7399"/>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1F7399"/>
    <w:pPr>
      <w:spacing w:after="0" w:line="240" w:lineRule="auto"/>
    </w:pPr>
    <w:rPr>
      <w:rFonts w:eastAsiaTheme="minorEastAsia"/>
    </w:rPr>
    <w:tblPr>
      <w:tblCellMar>
        <w:top w:w="0" w:type="dxa"/>
        <w:left w:w="0" w:type="dxa"/>
        <w:bottom w:w="0" w:type="dxa"/>
        <w:right w:w="0" w:type="dxa"/>
      </w:tblCellMar>
    </w:tblPr>
  </w:style>
  <w:style w:type="table" w:customStyle="1" w:styleId="TableGrid20">
    <w:name w:val="Table Grid2"/>
    <w:basedOn w:val="TableNormal"/>
    <w:next w:val="TableGrid"/>
    <w:uiPriority w:val="59"/>
    <w:rsid w:val="004A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qFormat/>
    <w:rsid w:val="00137545"/>
    <w:pPr>
      <w:numPr>
        <w:numId w:val="44"/>
      </w:numPr>
      <w:pBdr>
        <w:top w:val="nil"/>
        <w:left w:val="nil"/>
        <w:bottom w:val="nil"/>
        <w:right w:val="nil"/>
        <w:between w:val="nil"/>
      </w:pBdr>
      <w:spacing w:before="0" w:line="480" w:lineRule="auto"/>
      <w:ind w:left="284" w:hanging="284"/>
      <w:contextualSpacing/>
      <w:jc w:val="both"/>
    </w:pPr>
    <w:rPr>
      <w:rFonts w:ascii="Times New Roman" w:eastAsia="Times New Roman" w:hAnsi="Times New Roman" w:cs="Times New Roman"/>
      <w:b/>
      <w:color w:val="000000"/>
      <w:sz w:val="24"/>
      <w:szCs w:val="24"/>
      <w:lang w:val="id-ID"/>
    </w:rPr>
  </w:style>
  <w:style w:type="paragraph" w:customStyle="1" w:styleId="Style1">
    <w:name w:val="Style1"/>
    <w:basedOn w:val="Heading2"/>
    <w:next w:val="Heading2"/>
    <w:link w:val="Style1Char"/>
    <w:qFormat/>
    <w:rsid w:val="00217D60"/>
    <w:pPr>
      <w:ind w:left="284"/>
    </w:pPr>
  </w:style>
  <w:style w:type="paragraph" w:styleId="TOCHeading">
    <w:name w:val="TOC Heading"/>
    <w:basedOn w:val="Heading1"/>
    <w:next w:val="Normal"/>
    <w:uiPriority w:val="39"/>
    <w:unhideWhenUsed/>
    <w:qFormat/>
    <w:rsid w:val="00217D6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Style1Char">
    <w:name w:val="Style1 Char"/>
    <w:basedOn w:val="Heading2Char"/>
    <w:link w:val="Style1"/>
    <w:rsid w:val="00217D6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61104"/>
    <w:pPr>
      <w:tabs>
        <w:tab w:val="right" w:leader="dot" w:pos="8777"/>
      </w:tabs>
      <w:spacing w:after="0" w:line="360" w:lineRule="auto"/>
      <w:contextualSpacing/>
    </w:pPr>
  </w:style>
  <w:style w:type="paragraph" w:styleId="TOC2">
    <w:name w:val="toc 2"/>
    <w:basedOn w:val="Normal"/>
    <w:next w:val="Normal"/>
    <w:autoRedefine/>
    <w:uiPriority w:val="39"/>
    <w:unhideWhenUsed/>
    <w:rsid w:val="00C403A7"/>
    <w:pPr>
      <w:tabs>
        <w:tab w:val="left" w:pos="660"/>
        <w:tab w:val="right" w:leader="dot" w:pos="8777"/>
      </w:tabs>
      <w:spacing w:after="100" w:line="360" w:lineRule="auto"/>
      <w:ind w:left="220"/>
    </w:pPr>
    <w:rPr>
      <w:rFonts w:ascii="Times New Roman" w:eastAsia="Times New Roman" w:hAnsi="Times New Roman" w:cs="Times New Roman"/>
      <w:noProof/>
      <w:sz w:val="24"/>
      <w:szCs w:val="24"/>
      <w:lang w:val="en-ID"/>
    </w:rPr>
  </w:style>
  <w:style w:type="paragraph" w:styleId="TOC3">
    <w:name w:val="toc 3"/>
    <w:basedOn w:val="Normal"/>
    <w:next w:val="Normal"/>
    <w:autoRedefine/>
    <w:uiPriority w:val="39"/>
    <w:unhideWhenUsed/>
    <w:rsid w:val="00217D60"/>
    <w:pPr>
      <w:tabs>
        <w:tab w:val="left" w:pos="880"/>
        <w:tab w:val="right" w:leader="dot" w:pos="8777"/>
      </w:tabs>
      <w:spacing w:after="100" w:line="240" w:lineRule="auto"/>
      <w:ind w:left="440"/>
    </w:pPr>
  </w:style>
  <w:style w:type="character" w:customStyle="1" w:styleId="Heading4Char">
    <w:name w:val="Heading 4 Char"/>
    <w:basedOn w:val="DefaultParagraphFont"/>
    <w:link w:val="Heading4"/>
    <w:uiPriority w:val="9"/>
    <w:semiHidden/>
    <w:rsid w:val="00AA0B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A0B16"/>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AA0B16"/>
  </w:style>
  <w:style w:type="paragraph" w:styleId="TOC4">
    <w:name w:val="toc 4"/>
    <w:basedOn w:val="Normal"/>
    <w:next w:val="Normal"/>
    <w:autoRedefine/>
    <w:uiPriority w:val="39"/>
    <w:unhideWhenUsed/>
    <w:rsid w:val="00E663B6"/>
    <w:pPr>
      <w:spacing w:after="100"/>
      <w:ind w:left="660"/>
    </w:pPr>
    <w:rPr>
      <w:rFonts w:eastAsiaTheme="minorEastAsia"/>
    </w:rPr>
  </w:style>
  <w:style w:type="paragraph" w:styleId="TOC5">
    <w:name w:val="toc 5"/>
    <w:basedOn w:val="Normal"/>
    <w:next w:val="Normal"/>
    <w:autoRedefine/>
    <w:uiPriority w:val="39"/>
    <w:unhideWhenUsed/>
    <w:rsid w:val="00E663B6"/>
    <w:pPr>
      <w:spacing w:after="100"/>
      <w:ind w:left="880"/>
    </w:pPr>
    <w:rPr>
      <w:rFonts w:eastAsiaTheme="minorEastAsia"/>
    </w:rPr>
  </w:style>
  <w:style w:type="paragraph" w:styleId="TOC6">
    <w:name w:val="toc 6"/>
    <w:basedOn w:val="Normal"/>
    <w:next w:val="Normal"/>
    <w:autoRedefine/>
    <w:uiPriority w:val="39"/>
    <w:unhideWhenUsed/>
    <w:rsid w:val="00E663B6"/>
    <w:pPr>
      <w:spacing w:after="100"/>
      <w:ind w:left="1100"/>
    </w:pPr>
    <w:rPr>
      <w:rFonts w:eastAsiaTheme="minorEastAsia"/>
    </w:rPr>
  </w:style>
  <w:style w:type="paragraph" w:styleId="TOC7">
    <w:name w:val="toc 7"/>
    <w:basedOn w:val="Normal"/>
    <w:next w:val="Normal"/>
    <w:autoRedefine/>
    <w:uiPriority w:val="39"/>
    <w:unhideWhenUsed/>
    <w:rsid w:val="00E663B6"/>
    <w:pPr>
      <w:spacing w:after="100"/>
      <w:ind w:left="1320"/>
    </w:pPr>
    <w:rPr>
      <w:rFonts w:eastAsiaTheme="minorEastAsia"/>
    </w:rPr>
  </w:style>
  <w:style w:type="paragraph" w:styleId="TOC8">
    <w:name w:val="toc 8"/>
    <w:basedOn w:val="Normal"/>
    <w:next w:val="Normal"/>
    <w:autoRedefine/>
    <w:uiPriority w:val="39"/>
    <w:unhideWhenUsed/>
    <w:rsid w:val="00E663B6"/>
    <w:pPr>
      <w:spacing w:after="100"/>
      <w:ind w:left="1540"/>
    </w:pPr>
    <w:rPr>
      <w:rFonts w:eastAsiaTheme="minorEastAsia"/>
    </w:rPr>
  </w:style>
  <w:style w:type="paragraph" w:styleId="TOC9">
    <w:name w:val="toc 9"/>
    <w:basedOn w:val="Normal"/>
    <w:next w:val="Normal"/>
    <w:autoRedefine/>
    <w:uiPriority w:val="39"/>
    <w:unhideWhenUsed/>
    <w:rsid w:val="00E663B6"/>
    <w:pPr>
      <w:spacing w:after="100"/>
      <w:ind w:left="1760"/>
    </w:pPr>
    <w:rPr>
      <w:rFonts w:eastAsiaTheme="minorEastAsia"/>
    </w:rPr>
  </w:style>
  <w:style w:type="character" w:styleId="UnresolvedMention">
    <w:name w:val="Unresolved Mention"/>
    <w:basedOn w:val="DefaultParagraphFont"/>
    <w:uiPriority w:val="99"/>
    <w:semiHidden/>
    <w:unhideWhenUsed/>
    <w:rsid w:val="00E663B6"/>
    <w:rPr>
      <w:color w:val="605E5C"/>
      <w:shd w:val="clear" w:color="auto" w:fill="E1DFDD"/>
    </w:rPr>
  </w:style>
  <w:style w:type="paragraph" w:styleId="BalloonText">
    <w:name w:val="Balloon Text"/>
    <w:basedOn w:val="Normal"/>
    <w:link w:val="BalloonTextChar"/>
    <w:uiPriority w:val="99"/>
    <w:semiHidden/>
    <w:unhideWhenUsed/>
    <w:rsid w:val="0061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93"/>
    <w:rPr>
      <w:rFonts w:ascii="Segoe UI" w:hAnsi="Segoe UI" w:cs="Segoe UI"/>
      <w:sz w:val="18"/>
      <w:szCs w:val="18"/>
    </w:rPr>
  </w:style>
  <w:style w:type="paragraph" w:styleId="HTMLPreformatted">
    <w:name w:val="HTML Preformatted"/>
    <w:basedOn w:val="Normal"/>
    <w:link w:val="HTMLPreformattedChar"/>
    <w:uiPriority w:val="99"/>
    <w:semiHidden/>
    <w:unhideWhenUsed/>
    <w:rsid w:val="00193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3BC9"/>
    <w:rPr>
      <w:rFonts w:ascii="Courier New" w:eastAsia="Times New Roman" w:hAnsi="Courier New" w:cs="Courier New"/>
      <w:sz w:val="20"/>
      <w:szCs w:val="20"/>
    </w:rPr>
  </w:style>
  <w:style w:type="character" w:styleId="PlaceholderText">
    <w:name w:val="Placeholder Text"/>
    <w:basedOn w:val="DefaultParagraphFont"/>
    <w:uiPriority w:val="99"/>
    <w:semiHidden/>
    <w:rsid w:val="003B48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9335">
      <w:bodyDiv w:val="1"/>
      <w:marLeft w:val="0"/>
      <w:marRight w:val="0"/>
      <w:marTop w:val="0"/>
      <w:marBottom w:val="0"/>
      <w:divBdr>
        <w:top w:val="none" w:sz="0" w:space="0" w:color="auto"/>
        <w:left w:val="none" w:sz="0" w:space="0" w:color="auto"/>
        <w:bottom w:val="none" w:sz="0" w:space="0" w:color="auto"/>
        <w:right w:val="none" w:sz="0" w:space="0" w:color="auto"/>
      </w:divBdr>
    </w:div>
    <w:div w:id="443841235">
      <w:bodyDiv w:val="1"/>
      <w:marLeft w:val="0"/>
      <w:marRight w:val="0"/>
      <w:marTop w:val="0"/>
      <w:marBottom w:val="0"/>
      <w:divBdr>
        <w:top w:val="none" w:sz="0" w:space="0" w:color="auto"/>
        <w:left w:val="none" w:sz="0" w:space="0" w:color="auto"/>
        <w:bottom w:val="none" w:sz="0" w:space="0" w:color="auto"/>
        <w:right w:val="none" w:sz="0" w:space="0" w:color="auto"/>
      </w:divBdr>
    </w:div>
    <w:div w:id="507908005">
      <w:bodyDiv w:val="1"/>
      <w:marLeft w:val="0"/>
      <w:marRight w:val="0"/>
      <w:marTop w:val="0"/>
      <w:marBottom w:val="0"/>
      <w:divBdr>
        <w:top w:val="none" w:sz="0" w:space="0" w:color="auto"/>
        <w:left w:val="none" w:sz="0" w:space="0" w:color="auto"/>
        <w:bottom w:val="none" w:sz="0" w:space="0" w:color="auto"/>
        <w:right w:val="none" w:sz="0" w:space="0" w:color="auto"/>
      </w:divBdr>
    </w:div>
    <w:div w:id="1042359776">
      <w:bodyDiv w:val="1"/>
      <w:marLeft w:val="0"/>
      <w:marRight w:val="0"/>
      <w:marTop w:val="0"/>
      <w:marBottom w:val="0"/>
      <w:divBdr>
        <w:top w:val="none" w:sz="0" w:space="0" w:color="auto"/>
        <w:left w:val="none" w:sz="0" w:space="0" w:color="auto"/>
        <w:bottom w:val="none" w:sz="0" w:space="0" w:color="auto"/>
        <w:right w:val="none" w:sz="0" w:space="0" w:color="auto"/>
      </w:divBdr>
    </w:div>
    <w:div w:id="14342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deti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B235-88D9-4C10-A544-0803E26E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8260</Words>
  <Characters>47085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dc:creator>
  <cp:keywords/>
  <dc:description/>
  <cp:lastModifiedBy>Mong</cp:lastModifiedBy>
  <cp:revision>2</cp:revision>
  <cp:lastPrinted>2019-01-22T17:34:00Z</cp:lastPrinted>
  <dcterms:created xsi:type="dcterms:W3CDTF">2019-04-25T08:54:00Z</dcterms:created>
  <dcterms:modified xsi:type="dcterms:W3CDTF">2019-04-25T08:54:00Z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8a6ebe7b-2411-3f1d-97df-1687801bc53d</vt:lpwstr>
  </property>
  <property fmtid="{D5CDD505-2E9C-101B-9397-08002B2CF9AE}" pid="24" name="Mendeley Citation Style_1">
    <vt:lpwstr>http://www.zotero.org/styles/apa</vt:lpwstr>
  </property>
</Properties>
</file>