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6" w:rsidRPr="00BC7BD4" w:rsidRDefault="000963D6" w:rsidP="00382343">
      <w:pPr>
        <w:pStyle w:val="Heading1"/>
        <w:spacing w:before="0" w:after="160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766824"/>
      <w:bookmarkStart w:id="1" w:name="_Toc409767822"/>
      <w:r w:rsidRPr="00BC7BD4">
        <w:rPr>
          <w:rFonts w:ascii="Times New Roman" w:hAnsi="Times New Roman" w:cs="Times New Roman"/>
          <w:color w:val="auto"/>
          <w:sz w:val="24"/>
          <w:szCs w:val="24"/>
        </w:rPr>
        <w:t>ABSTRA</w:t>
      </w:r>
      <w:r w:rsidR="00BC7BD4" w:rsidRPr="00BC7BD4">
        <w:rPr>
          <w:rFonts w:ascii="Times New Roman" w:hAnsi="Times New Roman" w:cs="Times New Roman"/>
          <w:color w:val="auto"/>
          <w:sz w:val="24"/>
          <w:szCs w:val="24"/>
        </w:rPr>
        <w:t>C</w:t>
      </w:r>
      <w:bookmarkEnd w:id="0"/>
      <w:bookmarkEnd w:id="1"/>
      <w:r w:rsidR="00382343">
        <w:rPr>
          <w:rFonts w:ascii="Times New Roman" w:hAnsi="Times New Roman" w:cs="Times New Roman"/>
          <w:color w:val="auto"/>
          <w:sz w:val="24"/>
          <w:szCs w:val="24"/>
        </w:rPr>
        <w:t>T</w:t>
      </w:r>
      <w:bookmarkStart w:id="2" w:name="_GoBack"/>
      <w:bookmarkEnd w:id="2"/>
    </w:p>
    <w:p w:rsidR="000963D6" w:rsidRDefault="000963D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Karinasari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31150508 / 2019 / </w:t>
      </w:r>
      <w:r w:rsidR="00577961" w:rsidRPr="00577961">
        <w:rPr>
          <w:rFonts w:ascii="Times New Roman" w:hAnsi="Times New Roman" w:cs="Times New Roman"/>
          <w:sz w:val="24"/>
          <w:szCs w:val="24"/>
        </w:rPr>
        <w:t xml:space="preserve">Tax Planning Decision to Acquisition of Fixed Assets at PT </w:t>
      </w:r>
      <w:proofErr w:type="spellStart"/>
      <w:r w:rsidR="00577961" w:rsidRPr="00577961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="00577961" w:rsidRPr="00577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961" w:rsidRPr="00577961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="00577961" w:rsidRPr="00577961">
        <w:rPr>
          <w:rFonts w:ascii="Times New Roman" w:hAnsi="Times New Roman" w:cs="Times New Roman"/>
          <w:sz w:val="24"/>
          <w:szCs w:val="24"/>
        </w:rPr>
        <w:t xml:space="preserve"> Line</w:t>
      </w:r>
      <w:r w:rsidR="00DA2265">
        <w:rPr>
          <w:rFonts w:ascii="Times New Roman" w:hAnsi="Times New Roman" w:cs="Times New Roman"/>
          <w:sz w:val="24"/>
          <w:szCs w:val="24"/>
        </w:rPr>
        <w:t xml:space="preserve">/ Advisor: Amelia Sandra, </w:t>
      </w:r>
      <w:proofErr w:type="spellStart"/>
      <w:r w:rsidR="00DA2265">
        <w:rPr>
          <w:rFonts w:ascii="Times New Roman" w:hAnsi="Times New Roman" w:cs="Times New Roman"/>
          <w:sz w:val="24"/>
          <w:szCs w:val="24"/>
        </w:rPr>
        <w:t>S.E.Ak.</w:t>
      </w:r>
      <w:proofErr w:type="gramStart"/>
      <w:r w:rsidR="00DA2265">
        <w:rPr>
          <w:rFonts w:ascii="Times New Roman" w:hAnsi="Times New Roman" w:cs="Times New Roman"/>
          <w:sz w:val="24"/>
          <w:szCs w:val="24"/>
        </w:rPr>
        <w:t>,M.Si</w:t>
      </w:r>
      <w:proofErr w:type="gramEnd"/>
      <w:r w:rsidR="00DA2265">
        <w:rPr>
          <w:rFonts w:ascii="Times New Roman" w:hAnsi="Times New Roman" w:cs="Times New Roman"/>
          <w:sz w:val="24"/>
          <w:szCs w:val="24"/>
        </w:rPr>
        <w:t>.,M.Ak</w:t>
      </w:r>
      <w:proofErr w:type="spellEnd"/>
      <w:r w:rsidR="00DA2265">
        <w:rPr>
          <w:rFonts w:ascii="Times New Roman" w:hAnsi="Times New Roman" w:cs="Times New Roman"/>
          <w:sz w:val="24"/>
          <w:szCs w:val="24"/>
        </w:rPr>
        <w:t>.</w:t>
      </w:r>
    </w:p>
    <w:p w:rsidR="000963D6" w:rsidRDefault="000963D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A8E" w:rsidRPr="008A1A8E">
        <w:rPr>
          <w:rFonts w:ascii="Times New Roman" w:hAnsi="Times New Roman" w:cs="Times New Roman"/>
          <w:sz w:val="24"/>
          <w:szCs w:val="24"/>
        </w:rPr>
        <w:t xml:space="preserve">One </w:t>
      </w:r>
      <w:r w:rsidR="008A1A8E">
        <w:rPr>
          <w:rFonts w:ascii="Times New Roman" w:hAnsi="Times New Roman" w:cs="Times New Roman"/>
          <w:sz w:val="24"/>
          <w:szCs w:val="24"/>
        </w:rPr>
        <w:t xml:space="preserve">of the </w:t>
      </w:r>
      <w:r w:rsidR="008A1A8E" w:rsidRPr="008A1A8E">
        <w:rPr>
          <w:rFonts w:ascii="Times New Roman" w:hAnsi="Times New Roman" w:cs="Times New Roman"/>
          <w:sz w:val="24"/>
          <w:szCs w:val="24"/>
        </w:rPr>
        <w:t>way</w:t>
      </w:r>
      <w:r w:rsidR="00B56538">
        <w:rPr>
          <w:rFonts w:ascii="Times New Roman" w:hAnsi="Times New Roman" w:cs="Times New Roman"/>
          <w:sz w:val="24"/>
          <w:szCs w:val="24"/>
        </w:rPr>
        <w:t>s</w:t>
      </w:r>
      <w:r w:rsidR="008A1A8E" w:rsidRPr="008A1A8E">
        <w:rPr>
          <w:rFonts w:ascii="Times New Roman" w:hAnsi="Times New Roman" w:cs="Times New Roman"/>
          <w:sz w:val="24"/>
          <w:szCs w:val="24"/>
        </w:rPr>
        <w:t xml:space="preserve"> that companies can do to </w:t>
      </w:r>
      <w:r w:rsidR="003609E9" w:rsidRPr="003609E9">
        <w:rPr>
          <w:rFonts w:ascii="Times New Roman" w:hAnsi="Times New Roman" w:cs="Times New Roman"/>
          <w:sz w:val="24"/>
          <w:szCs w:val="24"/>
        </w:rPr>
        <w:t>obtain maximum after-tax profit</w:t>
      </w:r>
      <w:r w:rsidR="008A1A8E" w:rsidRPr="008A1A8E">
        <w:rPr>
          <w:rFonts w:ascii="Times New Roman" w:hAnsi="Times New Roman" w:cs="Times New Roman"/>
          <w:sz w:val="24"/>
          <w:szCs w:val="24"/>
        </w:rPr>
        <w:t xml:space="preserve"> is </w:t>
      </w:r>
      <w:r w:rsidR="008A1A8E">
        <w:rPr>
          <w:rFonts w:ascii="Times New Roman" w:hAnsi="Times New Roman" w:cs="Times New Roman"/>
          <w:sz w:val="24"/>
          <w:szCs w:val="24"/>
        </w:rPr>
        <w:t>by</w:t>
      </w:r>
      <w:r w:rsidR="00B56538">
        <w:rPr>
          <w:rFonts w:ascii="Times New Roman" w:hAnsi="Times New Roman" w:cs="Times New Roman"/>
          <w:sz w:val="24"/>
          <w:szCs w:val="24"/>
        </w:rPr>
        <w:t xml:space="preserve"> making</w:t>
      </w:r>
      <w:r w:rsidR="008A1A8E" w:rsidRPr="008A1A8E">
        <w:rPr>
          <w:rFonts w:ascii="Times New Roman" w:hAnsi="Times New Roman" w:cs="Times New Roman"/>
          <w:sz w:val="24"/>
          <w:szCs w:val="24"/>
        </w:rPr>
        <w:t xml:space="preserve"> tax planning </w:t>
      </w:r>
      <w:r w:rsidR="0035350C" w:rsidRPr="0035350C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0745F">
        <w:rPr>
          <w:rFonts w:ascii="Times New Roman" w:hAnsi="Times New Roman" w:cs="Times New Roman"/>
          <w:sz w:val="24"/>
          <w:szCs w:val="24"/>
        </w:rPr>
        <w:t>get tax savings</w:t>
      </w:r>
      <w:r w:rsidR="0035350C">
        <w:rPr>
          <w:rFonts w:ascii="Times New Roman" w:hAnsi="Times New Roman" w:cs="Times New Roman"/>
          <w:sz w:val="24"/>
          <w:szCs w:val="24"/>
        </w:rPr>
        <w:t xml:space="preserve"> in a legal way and </w:t>
      </w:r>
      <w:r w:rsidR="008A1A8E" w:rsidRPr="008A1A8E">
        <w:rPr>
          <w:rFonts w:ascii="Times New Roman" w:hAnsi="Times New Roman" w:cs="Times New Roman"/>
          <w:sz w:val="24"/>
          <w:szCs w:val="24"/>
        </w:rPr>
        <w:t xml:space="preserve">to reduce the tax burden so that </w:t>
      </w:r>
      <w:r w:rsidR="00E0745F">
        <w:rPr>
          <w:rFonts w:ascii="Times New Roman" w:hAnsi="Times New Roman" w:cs="Times New Roman"/>
          <w:sz w:val="24"/>
          <w:szCs w:val="24"/>
        </w:rPr>
        <w:t>they can optimize their profits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D9A" w:rsidRPr="002F2D9A">
        <w:rPr>
          <w:rFonts w:ascii="Times New Roman" w:hAnsi="Times New Roman" w:cs="Times New Roman"/>
          <w:sz w:val="24"/>
          <w:szCs w:val="24"/>
        </w:rPr>
        <w:t xml:space="preserve">Therefore, the purpose of this study is to determine the tax planning that can be applied by PT </w:t>
      </w:r>
      <w:proofErr w:type="spellStart"/>
      <w:r w:rsidR="007F4EA3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="007F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EA3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="007F4EA3">
        <w:rPr>
          <w:rFonts w:ascii="Times New Roman" w:hAnsi="Times New Roman" w:cs="Times New Roman"/>
          <w:sz w:val="24"/>
          <w:szCs w:val="24"/>
        </w:rPr>
        <w:t xml:space="preserve"> Line to </w:t>
      </w:r>
      <w:proofErr w:type="spellStart"/>
      <w:r w:rsidR="00E0745F">
        <w:rPr>
          <w:rFonts w:ascii="Times New Roman" w:hAnsi="Times New Roman" w:cs="Times New Roman"/>
          <w:sz w:val="24"/>
          <w:szCs w:val="24"/>
        </w:rPr>
        <w:t>acquire</w:t>
      </w:r>
      <w:r w:rsidR="002F2D9A" w:rsidRPr="002F2D9A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2F2D9A" w:rsidRPr="002F2D9A">
        <w:rPr>
          <w:rFonts w:ascii="Times New Roman" w:hAnsi="Times New Roman" w:cs="Times New Roman"/>
          <w:sz w:val="24"/>
          <w:szCs w:val="24"/>
        </w:rPr>
        <w:t xml:space="preserve"> assets.</w:t>
      </w:r>
    </w:p>
    <w:p w:rsidR="00AD5F4E" w:rsidRDefault="000963D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653" w:rsidRPr="00376653">
        <w:rPr>
          <w:rFonts w:ascii="Times New Roman" w:hAnsi="Times New Roman" w:cs="Times New Roman"/>
          <w:sz w:val="24"/>
          <w:szCs w:val="24"/>
        </w:rPr>
        <w:t xml:space="preserve">Based on the tax planning theory, </w:t>
      </w:r>
      <w:r w:rsidR="00AD5F4E">
        <w:rPr>
          <w:rFonts w:ascii="Times New Roman" w:hAnsi="Times New Roman" w:cs="Times New Roman"/>
          <w:sz w:val="24"/>
          <w:szCs w:val="24"/>
        </w:rPr>
        <w:t>t</w:t>
      </w:r>
      <w:r w:rsidR="005B67C5" w:rsidRPr="005B67C5">
        <w:rPr>
          <w:rFonts w:ascii="Times New Roman" w:hAnsi="Times New Roman" w:cs="Times New Roman"/>
          <w:sz w:val="24"/>
          <w:szCs w:val="24"/>
        </w:rPr>
        <w:t>he purpose</w:t>
      </w:r>
      <w:r w:rsidR="00B56538">
        <w:rPr>
          <w:rFonts w:ascii="Times New Roman" w:hAnsi="Times New Roman" w:cs="Times New Roman"/>
          <w:sz w:val="24"/>
          <w:szCs w:val="24"/>
        </w:rPr>
        <w:t>s of tax planning are</w:t>
      </w:r>
      <w:r w:rsidR="00B458DF">
        <w:rPr>
          <w:rFonts w:ascii="Times New Roman" w:hAnsi="Times New Roman" w:cs="Times New Roman"/>
          <w:sz w:val="24"/>
          <w:szCs w:val="24"/>
        </w:rPr>
        <w:t xml:space="preserve"> to minimize the tax</w:t>
      </w:r>
      <w:r w:rsidR="00B458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67C5" w:rsidRPr="005B67C5">
        <w:rPr>
          <w:rFonts w:ascii="Times New Roman" w:hAnsi="Times New Roman" w:cs="Times New Roman"/>
          <w:sz w:val="24"/>
          <w:szCs w:val="24"/>
        </w:rPr>
        <w:t xml:space="preserve">payable, maximize profit after tax, and fulfill tax obligations correctly, efficiently, and effectively in accordance with tax </w:t>
      </w:r>
      <w:proofErr w:type="spellStart"/>
      <w:r w:rsidR="005B67C5" w:rsidRPr="005B67C5">
        <w:rPr>
          <w:rFonts w:ascii="Times New Roman" w:hAnsi="Times New Roman" w:cs="Times New Roman"/>
          <w:sz w:val="24"/>
          <w:szCs w:val="24"/>
        </w:rPr>
        <w:t>regulation.</w:t>
      </w:r>
      <w:r w:rsidR="00B56538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B56538">
        <w:rPr>
          <w:rFonts w:ascii="Times New Roman" w:hAnsi="Times New Roman" w:cs="Times New Roman"/>
          <w:sz w:val="24"/>
          <w:szCs w:val="24"/>
        </w:rPr>
        <w:t xml:space="preserve"> planning can be used </w:t>
      </w:r>
      <w:proofErr w:type="spellStart"/>
      <w:r w:rsidR="00B56538">
        <w:rPr>
          <w:rFonts w:ascii="Times New Roman" w:hAnsi="Times New Roman" w:cs="Times New Roman"/>
          <w:sz w:val="24"/>
          <w:szCs w:val="24"/>
        </w:rPr>
        <w:t>to</w:t>
      </w:r>
      <w:r w:rsidR="001D2F17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="001D2F17" w:rsidRPr="001D2F17">
        <w:rPr>
          <w:rFonts w:ascii="Times New Roman" w:hAnsi="Times New Roman" w:cs="Times New Roman"/>
          <w:sz w:val="24"/>
          <w:szCs w:val="24"/>
        </w:rPr>
        <w:t xml:space="preserve"> fixed assets </w:t>
      </w:r>
      <w:r w:rsidR="001D2F17">
        <w:rPr>
          <w:rFonts w:ascii="Times New Roman" w:hAnsi="Times New Roman" w:cs="Times New Roman"/>
          <w:sz w:val="24"/>
          <w:szCs w:val="24"/>
        </w:rPr>
        <w:t xml:space="preserve">by </w:t>
      </w:r>
      <w:r w:rsidR="001D2F17" w:rsidRPr="001D2F17">
        <w:rPr>
          <w:rFonts w:ascii="Times New Roman" w:hAnsi="Times New Roman" w:cs="Times New Roman"/>
          <w:sz w:val="24"/>
          <w:szCs w:val="24"/>
        </w:rPr>
        <w:t>considering</w:t>
      </w:r>
      <w:r w:rsidR="001D2F17">
        <w:rPr>
          <w:rFonts w:ascii="Times New Roman" w:hAnsi="Times New Roman" w:cs="Times New Roman"/>
          <w:sz w:val="24"/>
          <w:szCs w:val="24"/>
        </w:rPr>
        <w:t xml:space="preserve"> direct purchases</w:t>
      </w:r>
      <w:r w:rsidR="001D2F17" w:rsidRPr="001D2F17">
        <w:rPr>
          <w:rFonts w:ascii="Times New Roman" w:hAnsi="Times New Roman" w:cs="Times New Roman"/>
          <w:sz w:val="24"/>
          <w:szCs w:val="24"/>
        </w:rPr>
        <w:t xml:space="preserve"> (cash or credit) or by </w:t>
      </w:r>
      <w:r w:rsidR="001D2F17">
        <w:rPr>
          <w:rFonts w:ascii="Times New Roman" w:hAnsi="Times New Roman" w:cs="Times New Roman"/>
          <w:sz w:val="24"/>
          <w:szCs w:val="24"/>
        </w:rPr>
        <w:t>leasing</w:t>
      </w:r>
      <w:r w:rsidR="001D2F17" w:rsidRPr="001D2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63D6" w:rsidRDefault="00682767" w:rsidP="000E44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767">
        <w:rPr>
          <w:rFonts w:ascii="Times New Roman" w:hAnsi="Times New Roman" w:cs="Times New Roman"/>
          <w:sz w:val="24"/>
          <w:szCs w:val="24"/>
        </w:rPr>
        <w:t>This research was conducte</w:t>
      </w:r>
      <w:r w:rsidR="00580EB4">
        <w:rPr>
          <w:rFonts w:ascii="Times New Roman" w:hAnsi="Times New Roman" w:cs="Times New Roman"/>
          <w:sz w:val="24"/>
          <w:szCs w:val="24"/>
        </w:rPr>
        <w:t>d with direct exploration at PT</w:t>
      </w:r>
      <w:r w:rsidR="00B458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80EB4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="0058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B4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="00580EB4">
        <w:rPr>
          <w:rFonts w:ascii="Times New Roman" w:hAnsi="Times New Roman" w:cs="Times New Roman"/>
          <w:sz w:val="24"/>
          <w:szCs w:val="24"/>
        </w:rPr>
        <w:t xml:space="preserve"> Line</w:t>
      </w:r>
      <w:r w:rsidRPr="00682767">
        <w:rPr>
          <w:rFonts w:ascii="Times New Roman" w:hAnsi="Times New Roman" w:cs="Times New Roman"/>
          <w:sz w:val="24"/>
          <w:szCs w:val="24"/>
        </w:rPr>
        <w:t>.</w:t>
      </w:r>
      <w:r w:rsidR="00B458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2605" w:rsidRPr="00212605">
        <w:rPr>
          <w:rFonts w:ascii="Times New Roman" w:hAnsi="Times New Roman" w:cs="Times New Roman"/>
          <w:sz w:val="24"/>
          <w:szCs w:val="24"/>
        </w:rPr>
        <w:t xml:space="preserve">The data needed in this </w:t>
      </w:r>
      <w:r w:rsidR="001A72F4">
        <w:rPr>
          <w:rFonts w:ascii="Times New Roman" w:hAnsi="Times New Roman" w:cs="Times New Roman"/>
          <w:sz w:val="24"/>
          <w:szCs w:val="24"/>
        </w:rPr>
        <w:t xml:space="preserve">research </w:t>
      </w:r>
      <w:r w:rsidR="00DB42A9">
        <w:rPr>
          <w:rFonts w:ascii="Times New Roman" w:hAnsi="Times New Roman" w:cs="Times New Roman"/>
          <w:sz w:val="24"/>
          <w:szCs w:val="24"/>
        </w:rPr>
        <w:t>are primary data in the form of</w:t>
      </w:r>
      <w:r w:rsidR="00212605" w:rsidRPr="00212605">
        <w:rPr>
          <w:rFonts w:ascii="Times New Roman" w:hAnsi="Times New Roman" w:cs="Times New Roman"/>
          <w:sz w:val="24"/>
          <w:szCs w:val="24"/>
        </w:rPr>
        <w:t xml:space="preserve"> price quotation </w:t>
      </w:r>
      <w:r w:rsidR="00EF6053">
        <w:rPr>
          <w:rFonts w:ascii="Times New Roman" w:hAnsi="Times New Roman" w:cs="Times New Roman"/>
          <w:sz w:val="24"/>
          <w:szCs w:val="24"/>
        </w:rPr>
        <w:t xml:space="preserve">in cash purchases, </w:t>
      </w:r>
      <w:r w:rsidR="00EF6053" w:rsidRPr="00212605">
        <w:rPr>
          <w:rFonts w:ascii="Times New Roman" w:hAnsi="Times New Roman" w:cs="Times New Roman"/>
          <w:sz w:val="24"/>
          <w:szCs w:val="24"/>
        </w:rPr>
        <w:t>credit purchases and lease methods</w:t>
      </w:r>
      <w:r w:rsidR="00EF6053">
        <w:rPr>
          <w:rFonts w:ascii="Times New Roman" w:hAnsi="Times New Roman" w:cs="Times New Roman"/>
          <w:sz w:val="24"/>
          <w:szCs w:val="24"/>
        </w:rPr>
        <w:t xml:space="preserve">, </w:t>
      </w:r>
      <w:r w:rsidR="00212605" w:rsidRPr="00212605">
        <w:rPr>
          <w:rFonts w:ascii="Times New Roman" w:hAnsi="Times New Roman" w:cs="Times New Roman"/>
          <w:sz w:val="24"/>
          <w:szCs w:val="24"/>
        </w:rPr>
        <w:t>for the freight cars neede</w:t>
      </w:r>
      <w:r w:rsidR="00DB42A9">
        <w:rPr>
          <w:rFonts w:ascii="Times New Roman" w:hAnsi="Times New Roman" w:cs="Times New Roman"/>
          <w:sz w:val="24"/>
          <w:szCs w:val="24"/>
        </w:rPr>
        <w:t xml:space="preserve">d in </w:t>
      </w:r>
      <w:r w:rsidR="00212605">
        <w:rPr>
          <w:rFonts w:ascii="Times New Roman" w:hAnsi="Times New Roman" w:cs="Times New Roman"/>
          <w:sz w:val="24"/>
          <w:szCs w:val="24"/>
        </w:rPr>
        <w:t>the company'</w:t>
      </w:r>
      <w:r w:rsidR="00DB42A9">
        <w:rPr>
          <w:rFonts w:ascii="Times New Roman" w:hAnsi="Times New Roman" w:cs="Times New Roman"/>
          <w:sz w:val="24"/>
          <w:szCs w:val="24"/>
        </w:rPr>
        <w:t>s operations</w:t>
      </w:r>
      <w:r w:rsidR="00096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3D6" w:rsidRDefault="000963D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C59" w:rsidRPr="00DD7C59">
        <w:rPr>
          <w:rFonts w:ascii="Times New Roman" w:hAnsi="Times New Roman" w:cs="Times New Roman"/>
          <w:sz w:val="24"/>
          <w:szCs w:val="24"/>
        </w:rPr>
        <w:t>The results of the analysis in this research indicate</w:t>
      </w:r>
      <w:r w:rsidR="00DD7C59">
        <w:rPr>
          <w:rFonts w:ascii="Times New Roman" w:hAnsi="Times New Roman" w:cs="Times New Roman"/>
          <w:sz w:val="24"/>
          <w:szCs w:val="24"/>
        </w:rPr>
        <w:t>s</w:t>
      </w:r>
      <w:r w:rsidR="00DD7C59" w:rsidRPr="00DD7C59">
        <w:rPr>
          <w:rFonts w:ascii="Times New Roman" w:hAnsi="Times New Roman" w:cs="Times New Roman"/>
          <w:sz w:val="24"/>
          <w:szCs w:val="24"/>
        </w:rPr>
        <w:t xml:space="preserve"> that the</w:t>
      </w:r>
      <w:r w:rsidR="00B458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7C59" w:rsidRPr="00DD7C59">
        <w:rPr>
          <w:rFonts w:ascii="Times New Roman" w:hAnsi="Times New Roman" w:cs="Times New Roman"/>
          <w:sz w:val="24"/>
          <w:szCs w:val="24"/>
        </w:rPr>
        <w:t>alternative lease with option method</w:t>
      </w:r>
      <w:r w:rsidR="004D6E41">
        <w:rPr>
          <w:rFonts w:ascii="Times New Roman" w:hAnsi="Times New Roman" w:cs="Times New Roman"/>
          <w:sz w:val="24"/>
          <w:szCs w:val="24"/>
        </w:rPr>
        <w:t xml:space="preserve">, has the highest </w:t>
      </w:r>
      <w:r w:rsidR="00DD7C59">
        <w:rPr>
          <w:rFonts w:ascii="Times New Roman" w:hAnsi="Times New Roman" w:cs="Times New Roman"/>
          <w:sz w:val="24"/>
          <w:szCs w:val="24"/>
        </w:rPr>
        <w:t xml:space="preserve">tax savings of </w:t>
      </w:r>
      <w:proofErr w:type="spellStart"/>
      <w:r w:rsidR="00DD7C59" w:rsidRPr="00DD7C5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DD7C59" w:rsidRPr="00DD7C59">
        <w:rPr>
          <w:rFonts w:ascii="Times New Roman" w:hAnsi="Times New Roman" w:cs="Times New Roman"/>
          <w:sz w:val="24"/>
          <w:szCs w:val="24"/>
        </w:rPr>
        <w:t xml:space="preserve">. </w:t>
      </w:r>
      <w:r w:rsidR="004D6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3,410,</w:t>
      </w:r>
      <w:r w:rsidR="004D6E41" w:rsidRPr="00F1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393</w:t>
      </w:r>
      <w:r w:rsidR="00B45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="00DD7C59" w:rsidRPr="00DD7C59">
        <w:rPr>
          <w:rFonts w:ascii="Times New Roman" w:hAnsi="Times New Roman" w:cs="Times New Roman"/>
          <w:sz w:val="24"/>
          <w:szCs w:val="24"/>
        </w:rPr>
        <w:t xml:space="preserve">higher compared to purchases through bank loans, and tax savings of </w:t>
      </w:r>
      <w:proofErr w:type="spellStart"/>
      <w:r w:rsidR="00DD7C59" w:rsidRPr="00DD7C5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DD7C59" w:rsidRPr="00DD7C59">
        <w:rPr>
          <w:rFonts w:ascii="Times New Roman" w:hAnsi="Times New Roman" w:cs="Times New Roman"/>
          <w:sz w:val="24"/>
          <w:szCs w:val="24"/>
        </w:rPr>
        <w:t xml:space="preserve"> </w:t>
      </w:r>
      <w:r w:rsidR="004D6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8,002,</w:t>
      </w:r>
      <w:r w:rsidR="004D6E41" w:rsidRPr="00F10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446</w:t>
      </w:r>
      <w:r w:rsidR="00B45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="00DD7C59" w:rsidRPr="00DD7C59">
        <w:rPr>
          <w:rFonts w:ascii="Times New Roman" w:hAnsi="Times New Roman" w:cs="Times New Roman"/>
          <w:sz w:val="24"/>
          <w:szCs w:val="24"/>
        </w:rPr>
        <w:t>when compared to cash purchases.</w:t>
      </w:r>
    </w:p>
    <w:p w:rsidR="000963D6" w:rsidRDefault="000963D6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A3" w:rsidRPr="007F4EA3">
        <w:rPr>
          <w:rFonts w:ascii="Times New Roman" w:hAnsi="Times New Roman" w:cs="Times New Roman"/>
          <w:sz w:val="24"/>
          <w:szCs w:val="24"/>
        </w:rPr>
        <w:t xml:space="preserve">The conclusion of this </w:t>
      </w:r>
      <w:r w:rsidR="005C3D96">
        <w:rPr>
          <w:rFonts w:ascii="Times New Roman" w:hAnsi="Times New Roman" w:cs="Times New Roman"/>
          <w:sz w:val="24"/>
          <w:szCs w:val="24"/>
        </w:rPr>
        <w:t>research</w:t>
      </w:r>
      <w:r w:rsidR="007F4EA3" w:rsidRPr="007F4EA3">
        <w:rPr>
          <w:rFonts w:ascii="Times New Roman" w:hAnsi="Times New Roman" w:cs="Times New Roman"/>
          <w:sz w:val="24"/>
          <w:szCs w:val="24"/>
        </w:rPr>
        <w:t xml:space="preserve"> is that PT </w:t>
      </w:r>
      <w:proofErr w:type="spellStart"/>
      <w:r w:rsidR="007F4EA3" w:rsidRPr="007F4EA3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="007F4EA3" w:rsidRPr="007F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EA3" w:rsidRPr="007F4EA3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="007F4EA3" w:rsidRPr="007F4EA3">
        <w:rPr>
          <w:rFonts w:ascii="Times New Roman" w:hAnsi="Times New Roman" w:cs="Times New Roman"/>
          <w:sz w:val="24"/>
          <w:szCs w:val="24"/>
        </w:rPr>
        <w:t xml:space="preserve"> Line can use the method of credit purchases, cash purchases and lease methods t</w:t>
      </w:r>
      <w:r w:rsidR="007F4EA3">
        <w:rPr>
          <w:rFonts w:ascii="Times New Roman" w:hAnsi="Times New Roman" w:cs="Times New Roman"/>
          <w:sz w:val="24"/>
          <w:szCs w:val="24"/>
        </w:rPr>
        <w:t xml:space="preserve">o </w:t>
      </w:r>
      <w:r w:rsidR="00410FDB">
        <w:rPr>
          <w:rFonts w:ascii="Times New Roman" w:hAnsi="Times New Roman" w:cs="Times New Roman"/>
          <w:sz w:val="24"/>
          <w:szCs w:val="24"/>
        </w:rPr>
        <w:t>acquire</w:t>
      </w:r>
      <w:r w:rsidR="007F4EA3">
        <w:rPr>
          <w:rFonts w:ascii="Times New Roman" w:hAnsi="Times New Roman" w:cs="Times New Roman"/>
          <w:sz w:val="24"/>
          <w:szCs w:val="24"/>
        </w:rPr>
        <w:t xml:space="preserve"> company fixed assets</w:t>
      </w:r>
      <w:r w:rsidR="00DD7C59" w:rsidRPr="00DD7C59">
        <w:rPr>
          <w:rFonts w:ascii="Times New Roman" w:hAnsi="Times New Roman" w:cs="Times New Roman"/>
          <w:sz w:val="24"/>
          <w:szCs w:val="24"/>
        </w:rPr>
        <w:t>.</w:t>
      </w:r>
      <w:r w:rsidR="00B458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111B">
        <w:rPr>
          <w:rFonts w:ascii="Times New Roman" w:hAnsi="Times New Roman" w:cs="Times New Roman"/>
          <w:sz w:val="24"/>
          <w:szCs w:val="24"/>
        </w:rPr>
        <w:t>T</w:t>
      </w:r>
      <w:r w:rsidR="007F4EA3" w:rsidRPr="007F4EA3">
        <w:rPr>
          <w:rFonts w:ascii="Times New Roman" w:hAnsi="Times New Roman" w:cs="Times New Roman"/>
          <w:sz w:val="24"/>
          <w:szCs w:val="24"/>
        </w:rPr>
        <w:t>he alter</w:t>
      </w:r>
      <w:r w:rsidR="007F4EA3">
        <w:rPr>
          <w:rFonts w:ascii="Times New Roman" w:hAnsi="Times New Roman" w:cs="Times New Roman"/>
          <w:sz w:val="24"/>
          <w:szCs w:val="24"/>
        </w:rPr>
        <w:t xml:space="preserve">native lease with option </w:t>
      </w:r>
      <w:r w:rsidR="007F4EA3" w:rsidRPr="007F4EA3">
        <w:rPr>
          <w:rFonts w:ascii="Times New Roman" w:hAnsi="Times New Roman" w:cs="Times New Roman"/>
          <w:sz w:val="24"/>
          <w:szCs w:val="24"/>
        </w:rPr>
        <w:t>had the greatest tax savings.</w:t>
      </w:r>
      <w:r w:rsidR="007F4EA3">
        <w:rPr>
          <w:rFonts w:ascii="Times New Roman" w:hAnsi="Times New Roman" w:cs="Times New Roman"/>
          <w:sz w:val="24"/>
          <w:szCs w:val="24"/>
        </w:rPr>
        <w:t xml:space="preserve"> The results of this research</w:t>
      </w:r>
      <w:r w:rsidR="007F4EA3" w:rsidRPr="007F4EA3">
        <w:rPr>
          <w:rFonts w:ascii="Times New Roman" w:hAnsi="Times New Roman" w:cs="Times New Roman"/>
          <w:sz w:val="24"/>
          <w:szCs w:val="24"/>
        </w:rPr>
        <w:t xml:space="preserve"> are expected to help the company in implementing tax planning, especially related to the decision of </w:t>
      </w:r>
      <w:r w:rsidR="00410FDB">
        <w:rPr>
          <w:rFonts w:ascii="Times New Roman" w:hAnsi="Times New Roman" w:cs="Times New Roman"/>
          <w:sz w:val="24"/>
          <w:szCs w:val="24"/>
        </w:rPr>
        <w:t>acquire</w:t>
      </w:r>
      <w:r w:rsidR="007F4EA3" w:rsidRPr="007F4EA3">
        <w:rPr>
          <w:rFonts w:ascii="Times New Roman" w:hAnsi="Times New Roman" w:cs="Times New Roman"/>
          <w:sz w:val="24"/>
          <w:szCs w:val="24"/>
        </w:rPr>
        <w:t xml:space="preserve"> fixed assets, so as to provide tax savings and support for achieving corporate goals.</w:t>
      </w:r>
    </w:p>
    <w:p w:rsidR="007F4EA3" w:rsidRDefault="007F4EA3" w:rsidP="000E4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3D6" w:rsidRDefault="007F4EA3" w:rsidP="000E4409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  <w:r w:rsidR="000963D6">
        <w:rPr>
          <w:rFonts w:ascii="Times New Roman" w:hAnsi="Times New Roman" w:cs="Times New Roman"/>
          <w:sz w:val="24"/>
          <w:szCs w:val="24"/>
        </w:rPr>
        <w:t xml:space="preserve">: </w:t>
      </w:r>
      <w:r w:rsidR="00D705AF">
        <w:rPr>
          <w:rFonts w:ascii="Times New Roman" w:hAnsi="Times New Roman" w:cs="Times New Roman"/>
          <w:sz w:val="24"/>
          <w:szCs w:val="24"/>
        </w:rPr>
        <w:t>Tax P</w:t>
      </w:r>
      <w:r w:rsidR="000963D6" w:rsidRPr="00465872">
        <w:rPr>
          <w:rFonts w:ascii="Times New Roman" w:hAnsi="Times New Roman" w:cs="Times New Roman"/>
          <w:sz w:val="24"/>
          <w:szCs w:val="24"/>
        </w:rPr>
        <w:t>lanning</w:t>
      </w:r>
      <w:r w:rsidR="000963D6">
        <w:rPr>
          <w:rFonts w:ascii="Times New Roman" w:hAnsi="Times New Roman" w:cs="Times New Roman"/>
          <w:sz w:val="24"/>
          <w:szCs w:val="24"/>
        </w:rPr>
        <w:t xml:space="preserve">, </w:t>
      </w:r>
      <w:r w:rsidR="00D705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redit</w:t>
      </w:r>
      <w:r w:rsidR="000963D6">
        <w:rPr>
          <w:rFonts w:ascii="Times New Roman" w:hAnsi="Times New Roman" w:cs="Times New Roman"/>
          <w:sz w:val="24"/>
          <w:szCs w:val="24"/>
        </w:rPr>
        <w:t xml:space="preserve">, </w:t>
      </w:r>
      <w:r w:rsidR="00D705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ash</w:t>
      </w:r>
      <w:r w:rsidR="000963D6">
        <w:rPr>
          <w:rFonts w:ascii="Times New Roman" w:hAnsi="Times New Roman" w:cs="Times New Roman"/>
          <w:sz w:val="24"/>
          <w:szCs w:val="24"/>
        </w:rPr>
        <w:t xml:space="preserve">, </w:t>
      </w:r>
      <w:r w:rsidR="00D705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ease</w:t>
      </w:r>
      <w:r w:rsidR="000963D6">
        <w:rPr>
          <w:rFonts w:ascii="Times New Roman" w:hAnsi="Times New Roman" w:cs="Times New Roman"/>
          <w:sz w:val="24"/>
          <w:szCs w:val="24"/>
        </w:rPr>
        <w:t>,</w:t>
      </w:r>
      <w:r w:rsidR="00B458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D705AF">
        <w:rPr>
          <w:rFonts w:ascii="Times New Roman" w:hAnsi="Times New Roman" w:cs="Times New Roman"/>
          <w:sz w:val="24"/>
          <w:szCs w:val="24"/>
        </w:rPr>
        <w:t>Tax</w:t>
      </w:r>
      <w:proofErr w:type="gramEnd"/>
      <w:r w:rsidR="00D705A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aving</w:t>
      </w:r>
      <w:r w:rsidR="000963D6">
        <w:rPr>
          <w:rFonts w:ascii="Times New Roman" w:hAnsi="Times New Roman" w:cs="Times New Roman"/>
          <w:sz w:val="24"/>
          <w:szCs w:val="24"/>
        </w:rPr>
        <w:t>.</w:t>
      </w:r>
    </w:p>
    <w:p w:rsidR="006832D5" w:rsidRDefault="006832D5" w:rsidP="000E4409">
      <w:pPr>
        <w:tabs>
          <w:tab w:val="left" w:pos="1840"/>
        </w:tabs>
        <w:rPr>
          <w:rFonts w:ascii="Times New Roman" w:hAnsi="Times New Roman" w:cs="Times New Roman"/>
          <w:sz w:val="24"/>
          <w:szCs w:val="24"/>
        </w:rPr>
      </w:pPr>
    </w:p>
    <w:p w:rsidR="006832D5" w:rsidRPr="006832D5" w:rsidRDefault="006832D5" w:rsidP="006832D5">
      <w:pPr>
        <w:rPr>
          <w:rFonts w:ascii="Times New Roman" w:hAnsi="Times New Roman" w:cs="Times New Roman"/>
          <w:sz w:val="24"/>
          <w:szCs w:val="24"/>
        </w:rPr>
      </w:pPr>
    </w:p>
    <w:p w:rsidR="006832D5" w:rsidRPr="006832D5" w:rsidRDefault="006832D5" w:rsidP="006832D5">
      <w:pPr>
        <w:rPr>
          <w:rFonts w:ascii="Times New Roman" w:hAnsi="Times New Roman" w:cs="Times New Roman"/>
          <w:sz w:val="24"/>
          <w:szCs w:val="24"/>
        </w:rPr>
      </w:pPr>
    </w:p>
    <w:p w:rsidR="006832D5" w:rsidRPr="006832D5" w:rsidRDefault="006832D5" w:rsidP="006832D5">
      <w:pPr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D5" w:rsidRDefault="006832D5" w:rsidP="00683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7B1" w:rsidRPr="001B71EC" w:rsidRDefault="00FF27B1" w:rsidP="001B71EC">
      <w:pPr>
        <w:pStyle w:val="ListParagraph"/>
        <w:tabs>
          <w:tab w:val="left" w:pos="1134"/>
        </w:tabs>
        <w:spacing w:line="480" w:lineRule="auto"/>
        <w:ind w:left="2268"/>
        <w:jc w:val="both"/>
        <w:rPr>
          <w:rFonts w:ascii="Times New Roman" w:hAnsi="Times New Roman" w:cs="Times New Roman"/>
          <w:sz w:val="24"/>
        </w:rPr>
      </w:pPr>
    </w:p>
    <w:sectPr w:rsidR="00FF27B1" w:rsidRPr="001B71EC" w:rsidSect="00CB3F89">
      <w:footerReference w:type="even" r:id="rId8"/>
      <w:footerReference w:type="default" r:id="rId9"/>
      <w:pgSz w:w="11901" w:h="16817" w:code="9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AF" w:rsidRDefault="001D3BC9" w:rsidP="00342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FAF" w:rsidRDefault="004B3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AF" w:rsidRPr="002D44C8" w:rsidRDefault="001D3BC9" w:rsidP="00342DD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D44C8">
      <w:rPr>
        <w:rStyle w:val="PageNumber"/>
        <w:rFonts w:ascii="Times New Roman" w:hAnsi="Times New Roman" w:cs="Times New Roman"/>
      </w:rPr>
      <w:fldChar w:fldCharType="begin"/>
    </w:r>
    <w:r w:rsidR="004B3FAF" w:rsidRPr="002D44C8">
      <w:rPr>
        <w:rStyle w:val="PageNumber"/>
        <w:rFonts w:ascii="Times New Roman" w:hAnsi="Times New Roman" w:cs="Times New Roman"/>
      </w:rPr>
      <w:instrText xml:space="preserve">PAGE  </w:instrText>
    </w:r>
    <w:r w:rsidRPr="002D44C8">
      <w:rPr>
        <w:rStyle w:val="PageNumber"/>
        <w:rFonts w:ascii="Times New Roman" w:hAnsi="Times New Roman" w:cs="Times New Roman"/>
      </w:rPr>
      <w:fldChar w:fldCharType="separate"/>
    </w:r>
    <w:r w:rsidR="00CB3F89">
      <w:rPr>
        <w:rStyle w:val="PageNumber"/>
        <w:rFonts w:ascii="Times New Roman" w:hAnsi="Times New Roman" w:cs="Times New Roman"/>
        <w:noProof/>
      </w:rPr>
      <w:t>iv</w:t>
    </w:r>
    <w:r w:rsidRPr="002D44C8">
      <w:rPr>
        <w:rStyle w:val="PageNumber"/>
        <w:rFonts w:ascii="Times New Roman" w:hAnsi="Times New Roman" w:cs="Times New Roman"/>
      </w:rPr>
      <w:fldChar w:fldCharType="end"/>
    </w:r>
  </w:p>
  <w:p w:rsidR="004B3FAF" w:rsidRPr="002D44C8" w:rsidRDefault="004B3FAF">
    <w:pPr>
      <w:pStyle w:val="Footer"/>
      <w:jc w:val="center"/>
      <w:rPr>
        <w:rFonts w:ascii="Times New Roman" w:hAnsi="Times New Roman" w:cs="Times New Roman"/>
      </w:rPr>
    </w:pPr>
  </w:p>
  <w:p w:rsidR="004B3FAF" w:rsidRDefault="004B3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3BC9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2343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6EDC"/>
    <w:rsid w:val="0039719D"/>
    <w:rsid w:val="00397A91"/>
    <w:rsid w:val="00397FE4"/>
    <w:rsid w:val="003A2BDC"/>
    <w:rsid w:val="003A446E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6F16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58DF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507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3F89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D422-B22D-2F44-85A8-2FE7FBB8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SUKARLI</cp:lastModifiedBy>
  <cp:revision>914</cp:revision>
  <cp:lastPrinted>2019-01-22T03:12:00Z</cp:lastPrinted>
  <dcterms:created xsi:type="dcterms:W3CDTF">2019-01-23T04:43:00Z</dcterms:created>
  <dcterms:modified xsi:type="dcterms:W3CDTF">2019-05-09T16:30:00Z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