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4212465" w:displacedByCustomXml="next"/>
    <w:sdt>
      <w:sdtPr>
        <w:rPr>
          <w:rFonts w:ascii="Times New Roman" w:eastAsia="Calibri" w:hAnsi="Times New Roman" w:cs="Times New Roman"/>
          <w:color w:val="auto"/>
          <w:sz w:val="24"/>
          <w:szCs w:val="24"/>
        </w:rPr>
        <w:id w:val="-384572047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2"/>
          <w:szCs w:val="22"/>
        </w:rPr>
      </w:sdtEndPr>
      <w:sdtContent>
        <w:p w:rsidR="008E5E65" w:rsidRPr="006D5F37" w:rsidRDefault="008E5E65" w:rsidP="008E5E65">
          <w:pPr>
            <w:pStyle w:val="TOCHeading"/>
            <w:spacing w:line="720" w:lineRule="auto"/>
            <w:jc w:val="center"/>
            <w:outlineLvl w:val="0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D5F37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DAFTAR ISI</w:t>
          </w:r>
          <w:bookmarkEnd w:id="0"/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6D5F3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D5F3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D5F3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421246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JUDUL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PENGESAHAN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ABSTRAK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iii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ABSTRACT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iv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KATA PENGANTAR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ISI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vii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TABEL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GAMBAR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xiii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LAMPIRAN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xiv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ind w:left="9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6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I. PENDAHULUAN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_Toc14212469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Ide Bisnis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Besarnya Peluang Bisnis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3" w:history="1"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Kebutuhan Dana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II. LATAR BELAKANG PERUSAHAAN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Data Perusahaan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6" w:history="1"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Biodata Pemilik Perusahaan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Latar Belakang Pemilik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fi-FI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  <w:lang w:val="fi-FI"/>
              </w:rPr>
              <w:t>Jenis dan Ukuran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7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III. ANALISIS INDUSTRI DAN PESAING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_Toc14212479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Trend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 xml:space="preserve"> dan Pertumbuhan Industri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1" w:history="1"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bCs/>
                <w:noProof/>
                <w:sz w:val="24"/>
                <w:szCs w:val="24"/>
              </w:rPr>
              <w:t>Analisis Pesaing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Style w:val="Hyperlink"/>
              <w:rFonts w:ascii="Times New Roman" w:hAnsi="Times New Roman"/>
              <w:noProof/>
              <w:sz w:val="24"/>
              <w:szCs w:val="24"/>
            </w:rPr>
          </w:pP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instrText xml:space="preserve"> HYPERLINK \l "_Toc14212482" </w:instrText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</w:rPr>
            <w:t>C. Analisis PESTEL (</w:t>
          </w:r>
          <w:r w:rsidRPr="006D5F37">
            <w:rPr>
              <w:rStyle w:val="Hyperlink"/>
              <w:rFonts w:ascii="Times New Roman" w:hAnsi="Times New Roman"/>
              <w:i/>
              <w:noProof/>
              <w:sz w:val="24"/>
              <w:szCs w:val="24"/>
            </w:rPr>
            <w:t xml:space="preserve">Political, Economy, Social, Technology, Environment, </w:t>
          </w: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</w:rPr>
            <w:t>dan</w:t>
          </w:r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</w:rPr>
            <w:t xml:space="preserve">     </w:t>
          </w:r>
          <w:r w:rsidRPr="006D5F37">
            <w:rPr>
              <w:rStyle w:val="Hyperlink"/>
              <w:rFonts w:ascii="Times New Roman" w:hAnsi="Times New Roman"/>
              <w:i/>
              <w:noProof/>
              <w:sz w:val="24"/>
              <w:szCs w:val="24"/>
            </w:rPr>
            <w:t>Legal</w:t>
          </w:r>
          <w:r>
            <w:rPr>
              <w:rStyle w:val="Hyperlink"/>
              <w:rFonts w:ascii="Times New Roman" w:hAnsi="Times New Roman"/>
              <w:noProof/>
              <w:sz w:val="24"/>
              <w:szCs w:val="24"/>
            </w:rPr>
            <w:t>)</w: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tab/>
            <w:t>…………………………………………………………………………</w: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begin"/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instrText xml:space="preserve"> PAGEREF _Toc14212482 \h </w:instrTex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webHidden/>
              <w:sz w:val="24"/>
              <w:szCs w:val="24"/>
            </w:rPr>
            <w:t>19</w: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end"/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  <w:p w:rsidR="008E5E65" w:rsidRDefault="008E5E65" w:rsidP="008E5E65">
          <w:pPr>
            <w:pStyle w:val="TOC2"/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</w:pP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instrText xml:space="preserve"> HYPERLINK \l "_Toc14212483" </w:instrText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  <w:lang w:val="fi-FI"/>
            </w:rPr>
            <w:t>D.</w:t>
          </w:r>
          <w:r w:rsidRPr="006D5F37">
            <w:rPr>
              <w:rFonts w:ascii="Times New Roman" w:eastAsiaTheme="minorEastAsia" w:hAnsi="Times New Roman"/>
              <w:noProof/>
              <w:sz w:val="24"/>
              <w:szCs w:val="24"/>
            </w:rPr>
            <w:t xml:space="preserve"> </w:t>
          </w: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  <w:lang w:val="fi-FI"/>
            </w:rPr>
            <w:t>Analisis Pesaing: Lima Kekuatan Persaingan Model Porter (</w:t>
          </w:r>
          <w:r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  <w:t>Porter Five</w:t>
          </w:r>
        </w:p>
        <w:p w:rsidR="008E5E65" w:rsidRPr="00EB61A6" w:rsidRDefault="008E5E65" w:rsidP="008E5E65">
          <w:pPr>
            <w:pStyle w:val="TOC2"/>
            <w:rPr>
              <w:rFonts w:ascii="Times New Roman" w:hAnsi="Times New Roman"/>
              <w:i/>
              <w:noProof/>
              <w:color w:val="0563C1" w:themeColor="hyperlink"/>
              <w:sz w:val="24"/>
              <w:szCs w:val="24"/>
              <w:u w:val="single"/>
              <w:lang w:val="fi-FI"/>
            </w:rPr>
          </w:pPr>
          <w:r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  <w:t xml:space="preserve">    </w:t>
          </w:r>
          <w:r w:rsidRPr="006D5F37"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  <w:t>Forces</w:t>
          </w:r>
          <w:r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  <w:t xml:space="preserve"> </w:t>
          </w:r>
          <w:r w:rsidRPr="006D5F37">
            <w:rPr>
              <w:rStyle w:val="Hyperlink"/>
              <w:rFonts w:ascii="Times New Roman" w:hAnsi="Times New Roman"/>
              <w:i/>
              <w:noProof/>
              <w:sz w:val="24"/>
              <w:szCs w:val="24"/>
              <w:lang w:val="fi-FI"/>
            </w:rPr>
            <w:t>Business Model</w:t>
          </w:r>
          <w:r w:rsidRPr="006D5F37">
            <w:rPr>
              <w:rStyle w:val="Hyperlink"/>
              <w:rFonts w:ascii="Times New Roman" w:hAnsi="Times New Roman"/>
              <w:noProof/>
              <w:sz w:val="24"/>
              <w:szCs w:val="24"/>
              <w:lang w:val="fi-FI"/>
            </w:rPr>
            <w:t>)</w: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tab/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begin"/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instrText xml:space="preserve"> PAGEREF _Toc14212483 \h </w:instrTex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separate"/>
          </w:r>
          <w:r>
            <w:rPr>
              <w:rFonts w:ascii="Times New Roman" w:hAnsi="Times New Roman"/>
              <w:noProof/>
              <w:webHidden/>
              <w:sz w:val="24"/>
              <w:szCs w:val="24"/>
            </w:rPr>
            <w:t>22</w:t>
          </w:r>
          <w:r w:rsidRPr="006D5F37">
            <w:rPr>
              <w:rFonts w:ascii="Times New Roman" w:hAnsi="Times New Roman"/>
              <w:noProof/>
              <w:webHidden/>
              <w:sz w:val="24"/>
              <w:szCs w:val="24"/>
            </w:rPr>
            <w:fldChar w:fldCharType="end"/>
          </w:r>
          <w:r w:rsidRPr="006D5F37">
            <w:rPr>
              <w:rFonts w:ascii="Times New Roman" w:hAnsi="Times New Roman"/>
              <w:noProof/>
              <w:sz w:val="24"/>
              <w:szCs w:val="24"/>
            </w:rPr>
            <w:fldChar w:fldCharType="end"/>
          </w:r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Faktor-faktor Kunci Sukses (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Competitive Profile Matrix/CPM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Lingkungan Eksternal dan Internal (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SWOT Analysis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IV. ANALISIS PASAR DAN PEMASARAN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Produk yang dihasilkan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Gambaran Pasar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8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Target Pasar yang dituju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_Toc14212489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Segmentasi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Target Pasar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Strategi Pemasaran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Diferensiasi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Positioning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Penetapan Harga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Saluran Distribusi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Strategi Promosi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Advertising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49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Sales Promotion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_Toc14212499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Personal Selling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Public Relation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Direct Marketing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V. RENCANA PRODUKSI DAN KEBUTUHAN OPERASIONAL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Proses Operasi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Peralatan Operasional dan Peralatan Kantor yang dibutuhkan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Perlengkapan Operasional dan Perlengkapan Kantor yang dibutuhkan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Nama Pemasok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Deskripsi Rencana Operasi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56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0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Rencana Alur Produk atau Jasa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_Toc14212509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 xml:space="preserve">Lay Out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Bangunan Tempat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VI. RENCANA ORGANISASI DAN SUMBER DAYA MANUSIA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Kebutuhan Jumlah Tenaga Kerja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Proses Rekrutmen dan Seleksi Tenaga Kerja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Uraian Kerja (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Job Description)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Spesifikasi dan Kualifikasi Jabatan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Struktur Organisasi Perusahaan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Kompensasi dan Balas Jasa Karyawan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VII. RENCANA KEUANGAN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1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Sumber dan Penggunaan Dana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_Toc14212519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Pemasaran Tahunan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Administrasi dan Umum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Tenaga Kerja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E.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Penyusutan Peralatan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F.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Pemeliharaan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G.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Sewa Tempat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H.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Utilitas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I.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 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Biaya Peralatan dan Perlengkapan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J.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 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Rencana Kebutuhan Pinjaman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2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Rencana Pengembalian Dana Pinjaman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_Toc14212529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Proyeksi Keuangan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Proyeksi Laporan Laba Rugi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Proyeksi Laporan Arus Kas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Proyeksi Neraca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M.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Kalayakan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Payback Period (PP)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86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i/>
                <w:noProof/>
                <w:sz w:val="24"/>
                <w:szCs w:val="24"/>
              </w:rPr>
              <w:t>Net Present Value (NPV)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7" w:history="1">
            <w:r w:rsidRPr="006D5F3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</w:rPr>
              <w:t>3.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eastAsia="Times New Roman" w:hAnsi="Times New Roman"/>
                <w:i/>
                <w:noProof/>
                <w:sz w:val="24"/>
                <w:szCs w:val="24"/>
              </w:rPr>
              <w:t>Profitability Index (PI)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8" w:history="1">
            <w:r w:rsidRPr="006D5F3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eastAsia="ja-JP"/>
              </w:rPr>
              <w:t>N.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eastAsia="Times New Roman" w:hAnsi="Times New Roman"/>
                <w:noProof/>
                <w:sz w:val="24"/>
                <w:szCs w:val="24"/>
                <w:lang w:eastAsia="ja-JP"/>
              </w:rPr>
              <w:t>Ringkasan Analisis Kelayakan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3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VIII. ANALISIS DAMPAK DAN RESIKO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_Toc14212539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Dampak Terhadap Masyarakat Sekitar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92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Dampak Terhadap Lingkungan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C.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Analisis Resiko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Antisipasi Resiko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95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BAB IX. RINGKASAN EKSEKUTIF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2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A.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Ringkasan Kegiatan Usaha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6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Konsep Bisnis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_Toc14212546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7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Visi dan Misi Perusahaan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_Toc14212547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8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Produk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_Toc14212548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49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Persaingan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_Toc14212549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98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0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Target dan Ukuran Pasar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_Toc14212550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1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6.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Strategi Pemasaran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_Toc14212551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101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2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7.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Tim Manajemen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_Toc14212552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3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3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8.</w:t>
            </w:r>
            <w:r w:rsidRPr="006D5F37">
              <w:rPr>
                <w:rFonts w:ascii="Times New Roman" w:eastAsiaTheme="minorEastAsia" w:hAnsi="Times New Roman"/>
                <w:noProof/>
                <w:sz w:val="24"/>
                <w:szCs w:val="24"/>
              </w:rPr>
              <w:t xml:space="preserve"> </w:t>
            </w:r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Kelayakan Keuangan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_Toc14212553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103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4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DAFTAR PUSTAKA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_Toc14212554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104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Pr="006D5F37" w:rsidRDefault="008E5E65" w:rsidP="008E5E65">
          <w:pPr>
            <w:pStyle w:val="TOC1"/>
            <w:tabs>
              <w:tab w:val="right" w:leader="dot" w:pos="8787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14212555" w:history="1">
            <w:r w:rsidRPr="006D5F37">
              <w:rPr>
                <w:rStyle w:val="Hyperlink"/>
                <w:rFonts w:ascii="Times New Roman" w:hAnsi="Times New Roman"/>
                <w:noProof/>
                <w:sz w:val="24"/>
                <w:szCs w:val="24"/>
              </w:rPr>
              <w:t>LAMPIRAN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_Toc14212555 \h </w:instrTex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107</w:t>
            </w:r>
            <w:r w:rsidRPr="006D5F3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E5E65" w:rsidRDefault="008E5E65" w:rsidP="008E5E65">
          <w:pPr>
            <w:rPr>
              <w:b/>
              <w:bCs/>
              <w:noProof/>
            </w:rPr>
          </w:pPr>
          <w:r w:rsidRPr="006D5F37">
            <w:rPr>
              <w:rFonts w:ascii="Times New Roman" w:hAnsi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C705E8" w:rsidRDefault="00C705E8">
      <w:bookmarkStart w:id="1" w:name="_GoBack"/>
      <w:bookmarkEnd w:id="1"/>
    </w:p>
    <w:sectPr w:rsidR="00C7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65"/>
    <w:rsid w:val="008E5E65"/>
    <w:rsid w:val="00C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2FE8C-5D8E-4ED8-93EF-BA4CCF7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6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E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E6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5E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E5E6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5E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E65"/>
    <w:pPr>
      <w:tabs>
        <w:tab w:val="left" w:pos="630"/>
        <w:tab w:val="right" w:leader="dot" w:pos="8787"/>
      </w:tabs>
      <w:spacing w:after="100"/>
      <w:ind w:left="900"/>
    </w:pPr>
  </w:style>
  <w:style w:type="paragraph" w:styleId="TOC3">
    <w:name w:val="toc 3"/>
    <w:basedOn w:val="Normal"/>
    <w:next w:val="Normal"/>
    <w:autoRedefine/>
    <w:uiPriority w:val="39"/>
    <w:unhideWhenUsed/>
    <w:rsid w:val="008E5E65"/>
    <w:pPr>
      <w:tabs>
        <w:tab w:val="left" w:pos="880"/>
        <w:tab w:val="right" w:leader="dot" w:pos="8787"/>
      </w:tabs>
      <w:spacing w:after="100"/>
      <w:ind w:left="1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7564</Characters>
  <Application>Microsoft Office Word</Application>
  <DocSecurity>0</DocSecurity>
  <Lines>63</Lines>
  <Paragraphs>17</Paragraphs>
  <ScaleCrop>false</ScaleCrop>
  <Company/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Ganesha Brahmantya</dc:creator>
  <cp:keywords/>
  <dc:description/>
  <cp:lastModifiedBy>Ganesha Brahmantya</cp:lastModifiedBy>
  <cp:revision>1</cp:revision>
  <dcterms:created xsi:type="dcterms:W3CDTF">2019-07-23T14:07:00Z</dcterms:created>
  <dcterms:modified xsi:type="dcterms:W3CDTF">2019-07-23T14:08:00Z</dcterms:modified>
</cp:coreProperties>
</file>