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CC" w:rsidRPr="009D7002" w:rsidRDefault="009455CE" w:rsidP="009455CE">
      <w:pPr>
        <w:spacing w:line="480" w:lineRule="auto"/>
        <w:jc w:val="center"/>
        <w:rPr>
          <w:rFonts w:ascii="Times New Roman" w:hAnsi="Times New Roman" w:cs="Times New Roman"/>
          <w:b/>
          <w:sz w:val="24"/>
          <w:szCs w:val="24"/>
        </w:rPr>
      </w:pPr>
      <w:r w:rsidRPr="009D7002">
        <w:rPr>
          <w:rFonts w:ascii="Times New Roman" w:hAnsi="Times New Roman" w:cs="Times New Roman"/>
          <w:b/>
          <w:sz w:val="24"/>
          <w:szCs w:val="24"/>
        </w:rPr>
        <w:t>BAB III</w:t>
      </w:r>
    </w:p>
    <w:p w:rsidR="009455CE" w:rsidRPr="00587B69" w:rsidRDefault="009455CE" w:rsidP="00587B69">
      <w:pPr>
        <w:spacing w:line="480" w:lineRule="auto"/>
        <w:jc w:val="center"/>
        <w:rPr>
          <w:rFonts w:ascii="Times New Roman" w:hAnsi="Times New Roman" w:cs="Times New Roman"/>
          <w:b/>
          <w:sz w:val="24"/>
          <w:szCs w:val="24"/>
        </w:rPr>
      </w:pPr>
      <w:r w:rsidRPr="009D7002">
        <w:rPr>
          <w:rFonts w:ascii="Times New Roman" w:hAnsi="Times New Roman" w:cs="Times New Roman"/>
          <w:b/>
          <w:sz w:val="24"/>
          <w:szCs w:val="24"/>
        </w:rPr>
        <w:t>ANALISIS INDUSTRI PESAING</w:t>
      </w:r>
    </w:p>
    <w:p w:rsidR="009D4772" w:rsidRDefault="009455CE" w:rsidP="009D4772">
      <w:pPr>
        <w:spacing w:line="480" w:lineRule="auto"/>
        <w:ind w:firstLine="1134"/>
        <w:jc w:val="both"/>
        <w:rPr>
          <w:rFonts w:ascii="Times New Roman" w:hAnsi="Times New Roman" w:cs="Times New Roman"/>
          <w:sz w:val="24"/>
          <w:szCs w:val="24"/>
        </w:rPr>
      </w:pPr>
      <w:r>
        <w:rPr>
          <w:rFonts w:ascii="Times New Roman" w:hAnsi="Times New Roman" w:cs="Times New Roman"/>
          <w:sz w:val="24"/>
          <w:szCs w:val="24"/>
        </w:rPr>
        <w:t>Analisis industri pesaing diperlukan agar pelaku bisnis dapat mengetahui keadaan dan gambaran mengenai kondisi industri yang sedang terjadi saat ini serta pertumbuhan dalam industri yang dapat menciptakan peluang bisnis. Pada saat menjalankan usaha, pengusaha wajib melakukan analisis industri yang akan berokus pada trend industri tertentu sehinggaa pengusaha dapat meminimaliskan kendala dan siap menghadapi resiko yang muncul dikemudian hari.</w:t>
      </w:r>
    </w:p>
    <w:p w:rsidR="009455CE" w:rsidRDefault="00ED7101" w:rsidP="00ED7101">
      <w:pPr>
        <w:pStyle w:val="ListParagraph"/>
        <w:numPr>
          <w:ilvl w:val="0"/>
          <w:numId w:val="1"/>
        </w:numPr>
        <w:spacing w:line="480" w:lineRule="auto"/>
        <w:ind w:left="567" w:hanging="567"/>
        <w:jc w:val="both"/>
        <w:rPr>
          <w:rFonts w:ascii="Times New Roman" w:hAnsi="Times New Roman" w:cs="Times New Roman"/>
          <w:b/>
          <w:sz w:val="24"/>
          <w:szCs w:val="24"/>
        </w:rPr>
      </w:pPr>
      <w:r w:rsidRPr="002D233D">
        <w:rPr>
          <w:rFonts w:ascii="Times New Roman" w:hAnsi="Times New Roman" w:cs="Times New Roman"/>
          <w:b/>
          <w:sz w:val="24"/>
          <w:szCs w:val="24"/>
        </w:rPr>
        <w:t xml:space="preserve">Trend dan Pertumbuhan Industri </w:t>
      </w:r>
    </w:p>
    <w:p w:rsidR="00F70B39" w:rsidRDefault="00513318" w:rsidP="00513318">
      <w:pPr>
        <w:pStyle w:val="ListParagraph"/>
        <w:spacing w:line="480" w:lineRule="auto"/>
        <w:ind w:left="567" w:firstLine="851"/>
        <w:jc w:val="both"/>
        <w:rPr>
          <w:rFonts w:ascii="Times New Roman" w:hAnsi="Times New Roman" w:cs="Times New Roman"/>
          <w:sz w:val="24"/>
          <w:szCs w:val="24"/>
        </w:rPr>
      </w:pPr>
      <w:r w:rsidRPr="008E3771">
        <w:rPr>
          <w:rFonts w:ascii="Times New Roman" w:hAnsi="Times New Roman" w:cs="Times New Roman"/>
          <w:sz w:val="24"/>
          <w:szCs w:val="24"/>
        </w:rPr>
        <w:t>Bisnis ritel atau disebut pula dengan bisnis eceran mengalami perkembangan yang cukup pesat di Indonesia, hal ini dapat dibuktikan dengan semakin banyaknya bermunculan peritel baru yang bahkan dapat sampai masuk ke pelosok daerah.  Seiring perkembangan zaman keberadaan bisnis eceran ditengah - tengah masyarakat menjadi semakin penting</w:t>
      </w:r>
      <w:r>
        <w:rPr>
          <w:rFonts w:ascii="Times New Roman" w:hAnsi="Times New Roman" w:cs="Times New Roman"/>
          <w:sz w:val="24"/>
          <w:szCs w:val="24"/>
        </w:rPr>
        <w:t xml:space="preserve"> untuk memenuhi kebutuhan setiap individu.</w:t>
      </w:r>
    </w:p>
    <w:p w:rsidR="00513318" w:rsidRDefault="00513318" w:rsidP="00513318">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Setiap individu disemua kalangan pasti memiliki kebutuhan</w:t>
      </w:r>
      <w:r w:rsidR="00FF6E06">
        <w:rPr>
          <w:rFonts w:ascii="Times New Roman" w:hAnsi="Times New Roman" w:cs="Times New Roman"/>
          <w:sz w:val="24"/>
          <w:szCs w:val="24"/>
        </w:rPr>
        <w:t>,</w:t>
      </w:r>
      <w:r>
        <w:rPr>
          <w:rFonts w:ascii="Times New Roman" w:hAnsi="Times New Roman" w:cs="Times New Roman"/>
          <w:sz w:val="24"/>
          <w:szCs w:val="24"/>
        </w:rPr>
        <w:t xml:space="preserve"> baik kebutuhan primer maupun kebutuhan sekunder. Untuk memenuhi setiap kebutuhan tersebut pastilah setiap orang mau mulai dari proses untuk mendapatkan kebutuhan tersebut berlangsung nyaman sampai ia mendapatkan barang kebutuhan yang berkualitas.</w:t>
      </w:r>
    </w:p>
    <w:p w:rsidR="009D4772" w:rsidRDefault="003E0AC0" w:rsidP="009D4772">
      <w:pPr>
        <w:pStyle w:val="ListParagraph"/>
        <w:spacing w:line="480" w:lineRule="auto"/>
        <w:ind w:left="567" w:firstLine="851"/>
        <w:jc w:val="both"/>
        <w:rPr>
          <w:rFonts w:ascii="Times New Roman" w:hAnsi="Times New Roman" w:cs="Times New Roman"/>
          <w:color w:val="252525"/>
          <w:sz w:val="24"/>
          <w:szCs w:val="24"/>
        </w:rPr>
      </w:pPr>
      <w:r>
        <w:rPr>
          <w:rFonts w:ascii="Times New Roman" w:hAnsi="Times New Roman" w:cs="Times New Roman"/>
          <w:sz w:val="24"/>
          <w:szCs w:val="24"/>
        </w:rPr>
        <w:t xml:space="preserve">Semakin bertambahnya jumlah penduduk, mengakibatkan semakin bertambah pula kebutuhan. Oleh karena melihat peluang yang ada muncullah bisnis-bisnis ritel dengan pertumbuhan persaingan semakin banyak. </w:t>
      </w:r>
      <w:r w:rsidRPr="003E0AC0">
        <w:rPr>
          <w:rFonts w:ascii="Times New Roman" w:hAnsi="Times New Roman" w:cs="Times New Roman"/>
          <w:color w:val="252525"/>
          <w:sz w:val="24"/>
          <w:szCs w:val="24"/>
        </w:rPr>
        <w:t xml:space="preserve">Asosiasi Pengusaha Ritel Indonesia (Aprindo) menyebut pertumuhan ritel Jawa dan </w:t>
      </w:r>
      <w:r w:rsidRPr="003E0AC0">
        <w:rPr>
          <w:rFonts w:ascii="Times New Roman" w:hAnsi="Times New Roman" w:cs="Times New Roman"/>
          <w:color w:val="252525"/>
          <w:sz w:val="24"/>
          <w:szCs w:val="24"/>
        </w:rPr>
        <w:lastRenderedPageBreak/>
        <w:t>Sumatera kalah dengan Kalimantan, meski pendu</w:t>
      </w:r>
      <w:r w:rsidR="00651805">
        <w:rPr>
          <w:rFonts w:ascii="Times New Roman" w:hAnsi="Times New Roman" w:cs="Times New Roman"/>
          <w:color w:val="252525"/>
          <w:sz w:val="24"/>
          <w:szCs w:val="24"/>
        </w:rPr>
        <w:t>duk Indonesia terpusat di Pulau</w:t>
      </w:r>
      <w:r w:rsidR="00651805">
        <w:rPr>
          <w:rFonts w:ascii="Times New Roman" w:hAnsi="Times New Roman" w:cs="Times New Roman"/>
          <w:color w:val="252525"/>
          <w:sz w:val="24"/>
          <w:szCs w:val="24"/>
          <w:lang w:val="en-US"/>
        </w:rPr>
        <w:t xml:space="preserve"> </w:t>
      </w:r>
      <w:r w:rsidRPr="003E0AC0">
        <w:rPr>
          <w:rFonts w:ascii="Times New Roman" w:hAnsi="Times New Roman" w:cs="Times New Roman"/>
          <w:color w:val="252525"/>
          <w:sz w:val="24"/>
          <w:szCs w:val="24"/>
        </w:rPr>
        <w:t>Jawa. </w:t>
      </w:r>
      <w:r w:rsidRPr="003E0AC0">
        <w:rPr>
          <w:rFonts w:ascii="Times New Roman" w:hAnsi="Times New Roman" w:cs="Times New Roman"/>
          <w:color w:val="252525"/>
          <w:sz w:val="24"/>
          <w:szCs w:val="24"/>
        </w:rPr>
        <w:br/>
        <w:t>Ketua Umum Aprindo Roy Nicholas Mandey mengatakan, ada pergeseran peta pertumbuhan industri ritel nasional. Berdasar data, sampai semester I/2017 pertumbuhan ritel tertinggi berada di Kalimantan, disusul Jawa dan Sumatera Selatan(Sumsel). "Sampai semester I/2017 ini sumbangan Kalimantan tertinggi dibanding Jawa dan Sumatera. Bahkan, ada provinsi yang pertumbuhannya minus," ungkapnya saat konferensi pers di Jakarta, Rabu (13/9/2017)</w:t>
      </w:r>
      <w:r w:rsidR="009D4772">
        <w:rPr>
          <w:rFonts w:ascii="Times New Roman" w:hAnsi="Times New Roman" w:cs="Times New Roman"/>
          <w:color w:val="252525"/>
          <w:sz w:val="24"/>
          <w:szCs w:val="24"/>
        </w:rPr>
        <w:t xml:space="preserve">. </w:t>
      </w:r>
    </w:p>
    <w:p w:rsidR="009D4772" w:rsidRPr="006156EB" w:rsidRDefault="003E0AC0" w:rsidP="006156EB">
      <w:pPr>
        <w:pStyle w:val="ListParagraph"/>
        <w:spacing w:line="480" w:lineRule="auto"/>
        <w:ind w:left="567"/>
        <w:jc w:val="both"/>
        <w:rPr>
          <w:rFonts w:ascii="Times New Roman" w:hAnsi="Times New Roman" w:cs="Times New Roman"/>
          <w:color w:val="252525"/>
          <w:sz w:val="24"/>
          <w:szCs w:val="24"/>
          <w:lang w:val="en-US"/>
        </w:rPr>
      </w:pPr>
      <w:r w:rsidRPr="009D4772">
        <w:rPr>
          <w:rFonts w:ascii="Times New Roman" w:hAnsi="Times New Roman" w:cs="Times New Roman"/>
          <w:color w:val="252525"/>
          <w:sz w:val="24"/>
          <w:szCs w:val="24"/>
        </w:rPr>
        <w:t>Sumber</w:t>
      </w:r>
      <w:r w:rsidR="009D4772">
        <w:rPr>
          <w:rFonts w:ascii="Times New Roman" w:hAnsi="Times New Roman" w:cs="Times New Roman"/>
          <w:color w:val="252525"/>
          <w:sz w:val="24"/>
          <w:szCs w:val="24"/>
        </w:rPr>
        <w:t>:</w:t>
      </w:r>
      <w:hyperlink r:id="rId8" w:history="1">
        <w:r w:rsidR="009D4772" w:rsidRPr="008B7094">
          <w:rPr>
            <w:rStyle w:val="Hyperlink"/>
            <w:rFonts w:ascii="Times New Roman" w:hAnsi="Times New Roman" w:cs="Times New Roman"/>
            <w:sz w:val="24"/>
            <w:szCs w:val="24"/>
          </w:rPr>
          <w:t>https://ekbis.sindonews.com/read/1239311/34/pertumbuhan-ritelkalimantan-kalahkan-jawa-dan-sumatera-1505299934</w:t>
        </w:r>
      </w:hyperlink>
      <w:r w:rsidRPr="009D4772">
        <w:rPr>
          <w:rFonts w:ascii="Times New Roman" w:hAnsi="Times New Roman" w:cs="Times New Roman"/>
          <w:color w:val="252525"/>
          <w:sz w:val="24"/>
          <w:szCs w:val="24"/>
        </w:rPr>
        <w:t xml:space="preserve"> (diakses pada 27 November 2018).</w:t>
      </w:r>
    </w:p>
    <w:p w:rsidR="00FF6E06" w:rsidRPr="001B48BD" w:rsidRDefault="00FF6E06" w:rsidP="00FF6E06">
      <w:pPr>
        <w:pStyle w:val="ListParagraph"/>
        <w:numPr>
          <w:ilvl w:val="0"/>
          <w:numId w:val="1"/>
        </w:numPr>
        <w:spacing w:line="480" w:lineRule="auto"/>
        <w:ind w:left="567" w:hanging="567"/>
        <w:jc w:val="both"/>
        <w:rPr>
          <w:rFonts w:ascii="Times New Roman" w:hAnsi="Times New Roman" w:cs="Times New Roman"/>
          <w:b/>
          <w:sz w:val="24"/>
          <w:szCs w:val="24"/>
        </w:rPr>
      </w:pPr>
      <w:r w:rsidRPr="001B48BD">
        <w:rPr>
          <w:rFonts w:ascii="Times New Roman" w:hAnsi="Times New Roman" w:cs="Times New Roman"/>
          <w:b/>
          <w:sz w:val="24"/>
          <w:szCs w:val="24"/>
        </w:rPr>
        <w:t>Analisis Pesaing</w:t>
      </w:r>
    </w:p>
    <w:p w:rsidR="009D4772" w:rsidRDefault="0053494A" w:rsidP="00CF0FAE">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Menurut Philip </w:t>
      </w:r>
      <w:r w:rsidR="003D1859">
        <w:rPr>
          <w:rFonts w:ascii="Times New Roman" w:hAnsi="Times New Roman" w:cs="Times New Roman"/>
          <w:sz w:val="24"/>
          <w:szCs w:val="24"/>
        </w:rPr>
        <w:t>Kotler dan Garry Armstrong (201</w:t>
      </w:r>
      <w:r w:rsidR="003D1859">
        <w:rPr>
          <w:rFonts w:ascii="Times New Roman" w:hAnsi="Times New Roman" w:cs="Times New Roman"/>
          <w:sz w:val="24"/>
          <w:szCs w:val="24"/>
          <w:lang w:val="en-US"/>
        </w:rPr>
        <w:t>5</w:t>
      </w:r>
      <w:r>
        <w:rPr>
          <w:rFonts w:ascii="Times New Roman" w:hAnsi="Times New Roman" w:cs="Times New Roman"/>
          <w:sz w:val="24"/>
          <w:szCs w:val="24"/>
        </w:rPr>
        <w:t xml:space="preserve">:552), </w:t>
      </w:r>
      <w:r w:rsidRPr="00CF0FAE">
        <w:rPr>
          <w:rFonts w:ascii="Times New Roman" w:hAnsi="Times New Roman" w:cs="Times New Roman"/>
          <w:i/>
          <w:sz w:val="24"/>
          <w:szCs w:val="24"/>
        </w:rPr>
        <w:t>“the process of identifying key competitors; assessing their objectives, strategies, strengths and weakness, and rea</w:t>
      </w:r>
      <w:r w:rsidR="0063649C">
        <w:rPr>
          <w:rFonts w:ascii="Times New Roman" w:hAnsi="Times New Roman" w:cs="Times New Roman"/>
          <w:i/>
          <w:sz w:val="24"/>
          <w:szCs w:val="24"/>
        </w:rPr>
        <w:t>ction patterns; and selecting w</w:t>
      </w:r>
      <w:r w:rsidR="0063649C">
        <w:rPr>
          <w:rFonts w:ascii="Times New Roman" w:hAnsi="Times New Roman" w:cs="Times New Roman"/>
          <w:i/>
          <w:sz w:val="24"/>
          <w:szCs w:val="24"/>
          <w:lang w:val="en-US"/>
        </w:rPr>
        <w:t>h</w:t>
      </w:r>
      <w:r w:rsidRPr="00CF0FAE">
        <w:rPr>
          <w:rFonts w:ascii="Times New Roman" w:hAnsi="Times New Roman" w:cs="Times New Roman"/>
          <w:i/>
          <w:sz w:val="24"/>
          <w:szCs w:val="24"/>
        </w:rPr>
        <w:t xml:space="preserve">ich competitors to attack or avoid” </w:t>
      </w:r>
      <w:r>
        <w:rPr>
          <w:rFonts w:ascii="Times New Roman" w:hAnsi="Times New Roman" w:cs="Times New Roman"/>
          <w:sz w:val="24"/>
          <w:szCs w:val="24"/>
        </w:rPr>
        <w:t xml:space="preserve">(proses mengidentifikasi pesaing utama; menilai tujuan, strategi, kekuatan dan kelemahan mereka, dan pola reaksi; dan memilih pesaing mana yang harus diserang atau dihindari). </w:t>
      </w:r>
      <w:r w:rsidR="00CF0FAE" w:rsidRPr="00CF0FAE">
        <w:rPr>
          <w:rFonts w:ascii="Times New Roman" w:hAnsi="Times New Roman" w:cs="Times New Roman"/>
          <w:sz w:val="24"/>
          <w:szCs w:val="24"/>
        </w:rPr>
        <w:t>Analisis pesaing juga merupakan proses yang dilakukan oleh sebuah perusahaan untuk mencari tahu kelebihan dan kekurangan pesaingnya.</w:t>
      </w:r>
      <w:r w:rsidR="00CF0FAE">
        <w:rPr>
          <w:rFonts w:ascii="Times New Roman" w:hAnsi="Times New Roman" w:cs="Times New Roman"/>
          <w:sz w:val="24"/>
          <w:szCs w:val="24"/>
        </w:rPr>
        <w:t xml:space="preserve"> Pesaing adalah suatu perusahaan yang menghasilkan atau menjual barang/jasa yang sama. Saat ini sudah banyak perusahaan-perusahaan yang melakukan analisis pesaing, guna mempersiapkan strategi-strategi yang akan digunakan unt</w:t>
      </w:r>
      <w:r w:rsidR="0063649C">
        <w:rPr>
          <w:rFonts w:ascii="Times New Roman" w:hAnsi="Times New Roman" w:cs="Times New Roman"/>
          <w:sz w:val="24"/>
          <w:szCs w:val="24"/>
        </w:rPr>
        <w:t>uk bersaing dan meminimalisir resiko yang</w:t>
      </w:r>
      <w:r w:rsidR="0063649C">
        <w:rPr>
          <w:rFonts w:ascii="Times New Roman" w:hAnsi="Times New Roman" w:cs="Times New Roman"/>
          <w:sz w:val="24"/>
          <w:szCs w:val="24"/>
          <w:lang w:val="en-US"/>
        </w:rPr>
        <w:t xml:space="preserve"> </w:t>
      </w:r>
      <w:r w:rsidR="00CF0FAE">
        <w:rPr>
          <w:rFonts w:ascii="Times New Roman" w:hAnsi="Times New Roman" w:cs="Times New Roman"/>
          <w:sz w:val="24"/>
          <w:szCs w:val="24"/>
        </w:rPr>
        <w:t xml:space="preserve">kemungkinan akan dihadapi. </w:t>
      </w:r>
    </w:p>
    <w:p w:rsidR="00CF0FAE" w:rsidRDefault="00CF0FAE" w:rsidP="00CF0FAE">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lastRenderedPageBreak/>
        <w:t>Seiring berjalannya waktu, banyak sekali perubahan yang terjadi pada lingkungan, pasar, gaya hidup, teknologi,</w:t>
      </w:r>
      <w:r w:rsidR="0063649C">
        <w:rPr>
          <w:rFonts w:ascii="Times New Roman" w:hAnsi="Times New Roman" w:cs="Times New Roman"/>
          <w:sz w:val="24"/>
          <w:szCs w:val="24"/>
        </w:rPr>
        <w:t xml:space="preserve"> dan ekonomi. Diperlukan kreati</w:t>
      </w:r>
      <w:r w:rsidR="0063649C">
        <w:rPr>
          <w:rFonts w:ascii="Times New Roman" w:hAnsi="Times New Roman" w:cs="Times New Roman"/>
          <w:sz w:val="24"/>
          <w:szCs w:val="24"/>
          <w:lang w:val="en-US"/>
        </w:rPr>
        <w:t>v</w:t>
      </w:r>
      <w:r>
        <w:rPr>
          <w:rFonts w:ascii="Times New Roman" w:hAnsi="Times New Roman" w:cs="Times New Roman"/>
          <w:sz w:val="24"/>
          <w:szCs w:val="24"/>
        </w:rPr>
        <w:t xml:space="preserve">itas dan inovasi agar dapat bertahan dalam persaingan bisnis, selain itu agar bisnis dapat bertahan dan unggul dalam persaingan. </w:t>
      </w:r>
    </w:p>
    <w:p w:rsidR="00A927C9" w:rsidRPr="00587B69" w:rsidRDefault="00CF0FAE" w:rsidP="00587B69">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Perusahaan membutuhkan data dan informasi dari para pesaing terdekat yang ada di sekitar tempat usaha iu didirikan. </w:t>
      </w:r>
      <w:r w:rsidR="000B3F2D">
        <w:rPr>
          <w:rFonts w:ascii="Times New Roman" w:hAnsi="Times New Roman" w:cs="Times New Roman"/>
          <w:sz w:val="24"/>
          <w:szCs w:val="24"/>
        </w:rPr>
        <w:t>Hal ini dilakukan untuk menentukan strategi pemasaran yang akan diterapkan perusahaan agar eektif dan efisien. Untuk mengetahui informasi tersebut, maka dilakukan observasi ke beberapa bisnis ritel sejenis. Dalam observasi tersebut ditetapkan beberapa kriteria sebagai pertimbangannya yaitu harga, lokasi, kualitas produk, kualitas pelayanan, promosi, kenyamanan tem</w:t>
      </w:r>
      <w:r w:rsidR="002B6437">
        <w:rPr>
          <w:rFonts w:ascii="Times New Roman" w:hAnsi="Times New Roman" w:cs="Times New Roman"/>
          <w:sz w:val="24"/>
          <w:szCs w:val="24"/>
        </w:rPr>
        <w:t>pat, dan lahan parkir</w:t>
      </w:r>
      <w:r w:rsidR="000B3F2D">
        <w:rPr>
          <w:rFonts w:ascii="Times New Roman" w:hAnsi="Times New Roman" w:cs="Times New Roman"/>
          <w:sz w:val="24"/>
          <w:szCs w:val="24"/>
        </w:rPr>
        <w:t>. Kriteria ini digunakan sebagai acuan untuk menentukan kekurangan dan kelebihan dari pesaing. Berikut adalah hasil pengamatan pesaing dari Cahaya Mart :</w:t>
      </w:r>
    </w:p>
    <w:p w:rsidR="000B3F2D" w:rsidRDefault="000B3F2D" w:rsidP="000B3F2D">
      <w:pPr>
        <w:pStyle w:val="ListParagraph"/>
        <w:numPr>
          <w:ilvl w:val="0"/>
          <w:numId w:val="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Indomaret </w:t>
      </w:r>
    </w:p>
    <w:p w:rsidR="00301237" w:rsidRDefault="00301237" w:rsidP="00A940B1">
      <w:pPr>
        <w:pStyle w:val="ListParagraph"/>
        <w:tabs>
          <w:tab w:val="left" w:pos="3261"/>
          <w:tab w:val="left" w:pos="3686"/>
        </w:tabs>
        <w:spacing w:line="480" w:lineRule="auto"/>
        <w:ind w:left="3600" w:hanging="274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Alamat                </w:t>
      </w:r>
      <w:r w:rsidR="00A940B1">
        <w:rPr>
          <w:rFonts w:ascii="Times New Roman" w:hAnsi="Times New Roman" w:cs="Times New Roman"/>
          <w:sz w:val="24"/>
          <w:szCs w:val="24"/>
        </w:rPr>
        <w:tab/>
      </w:r>
      <w:r>
        <w:rPr>
          <w:rFonts w:ascii="Times New Roman" w:hAnsi="Times New Roman" w:cs="Times New Roman"/>
          <w:sz w:val="24"/>
          <w:szCs w:val="24"/>
        </w:rPr>
        <w:t xml:space="preserve"> </w:t>
      </w:r>
      <w:r w:rsidR="000B3F2D">
        <w:rPr>
          <w:rFonts w:ascii="Times New Roman" w:hAnsi="Times New Roman" w:cs="Times New Roman"/>
          <w:sz w:val="24"/>
          <w:szCs w:val="24"/>
        </w:rPr>
        <w:t>:</w:t>
      </w:r>
      <w:r w:rsidR="00A940B1">
        <w:rPr>
          <w:rFonts w:ascii="Times New Roman" w:hAnsi="Times New Roman" w:cs="Times New Roman"/>
          <w:sz w:val="24"/>
          <w:szCs w:val="24"/>
        </w:rPr>
        <w:t xml:space="preserve"> </w:t>
      </w:r>
      <w:r w:rsidR="000B3F2D" w:rsidRPr="000B3F2D">
        <w:rPr>
          <w:rFonts w:ascii="Times New Roman" w:hAnsi="Times New Roman" w:cs="Times New Roman"/>
          <w:color w:val="222222"/>
          <w:sz w:val="24"/>
          <w:szCs w:val="24"/>
          <w:shd w:val="clear" w:color="auto" w:fill="FFFFFF"/>
        </w:rPr>
        <w:t xml:space="preserve">Jl. Istana Jaya, Balai Pinang, Simpang Hulu, </w:t>
      </w:r>
      <w:r w:rsidR="00A940B1">
        <w:rPr>
          <w:rFonts w:ascii="Times New Roman" w:hAnsi="Times New Roman" w:cs="Times New Roman"/>
          <w:color w:val="222222"/>
          <w:sz w:val="24"/>
          <w:szCs w:val="24"/>
          <w:shd w:val="clear" w:color="auto" w:fill="FFFFFF"/>
        </w:rPr>
        <w:t xml:space="preserve">           </w:t>
      </w:r>
      <w:r w:rsidR="000B3F2D" w:rsidRPr="000B3F2D">
        <w:rPr>
          <w:rFonts w:ascii="Times New Roman" w:hAnsi="Times New Roman" w:cs="Times New Roman"/>
          <w:color w:val="222222"/>
          <w:sz w:val="24"/>
          <w:szCs w:val="24"/>
          <w:shd w:val="clear" w:color="auto" w:fill="FFFFFF"/>
        </w:rPr>
        <w:t xml:space="preserve">Kabupaten </w:t>
      </w:r>
      <w:r>
        <w:rPr>
          <w:rFonts w:ascii="Times New Roman" w:hAnsi="Times New Roman" w:cs="Times New Roman"/>
          <w:color w:val="222222"/>
          <w:sz w:val="24"/>
          <w:szCs w:val="24"/>
          <w:shd w:val="clear" w:color="auto" w:fill="FFFFFF"/>
        </w:rPr>
        <w:t xml:space="preserve">  </w:t>
      </w:r>
      <w:r w:rsidR="000B3F2D" w:rsidRPr="000B3F2D">
        <w:rPr>
          <w:rFonts w:ascii="Times New Roman" w:hAnsi="Times New Roman" w:cs="Times New Roman"/>
          <w:color w:val="222222"/>
          <w:sz w:val="24"/>
          <w:szCs w:val="24"/>
          <w:shd w:val="clear" w:color="auto" w:fill="FFFFFF"/>
        </w:rPr>
        <w:t>Ketapang, Kalimantan Barat</w:t>
      </w:r>
    </w:p>
    <w:p w:rsidR="000B3F2D" w:rsidRDefault="00A940B1" w:rsidP="000B3F2D">
      <w:pPr>
        <w:pStyle w:val="ListParagraph"/>
        <w:spacing w:line="480" w:lineRule="auto"/>
        <w:ind w:left="3261" w:hanging="24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Kualitas Produk</w:t>
      </w:r>
      <w:r>
        <w:rPr>
          <w:rFonts w:ascii="Times New Roman" w:hAnsi="Times New Roman" w:cs="Times New Roman"/>
          <w:color w:val="222222"/>
          <w:sz w:val="24"/>
          <w:szCs w:val="24"/>
          <w:shd w:val="clear" w:color="auto" w:fill="FFFFFF"/>
        </w:rPr>
        <w:tab/>
      </w:r>
      <w:r w:rsidR="0030123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Baik</w:t>
      </w:r>
    </w:p>
    <w:p w:rsidR="00A940B1" w:rsidRDefault="00A940B1" w:rsidP="000B3F2D">
      <w:pPr>
        <w:pStyle w:val="ListParagraph"/>
        <w:spacing w:line="480" w:lineRule="auto"/>
        <w:ind w:left="3261" w:hanging="24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Kualitas Pelayanan</w:t>
      </w:r>
      <w:r>
        <w:rPr>
          <w:rFonts w:ascii="Times New Roman" w:hAnsi="Times New Roman" w:cs="Times New Roman"/>
          <w:color w:val="222222"/>
          <w:sz w:val="24"/>
          <w:szCs w:val="24"/>
          <w:shd w:val="clear" w:color="auto" w:fill="FFFFFF"/>
        </w:rPr>
        <w:tab/>
        <w:t>: Ramah, pelayanan cepat dan tanggap</w:t>
      </w:r>
    </w:p>
    <w:p w:rsidR="00A940B1" w:rsidRDefault="00A940B1" w:rsidP="000B3F2D">
      <w:pPr>
        <w:pStyle w:val="ListParagraph"/>
        <w:spacing w:line="480" w:lineRule="auto"/>
        <w:ind w:left="3261" w:hanging="24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Promosi</w:t>
      </w:r>
      <w:r>
        <w:rPr>
          <w:rFonts w:ascii="Times New Roman" w:hAnsi="Times New Roman" w:cs="Times New Roman"/>
          <w:color w:val="222222"/>
          <w:sz w:val="24"/>
          <w:szCs w:val="24"/>
          <w:shd w:val="clear" w:color="auto" w:fill="FFFFFF"/>
        </w:rPr>
        <w:tab/>
        <w:t>: Sangat gencar</w:t>
      </w:r>
    </w:p>
    <w:p w:rsidR="00A940B1" w:rsidRDefault="00A940B1" w:rsidP="000B3F2D">
      <w:pPr>
        <w:pStyle w:val="ListParagraph"/>
        <w:spacing w:line="480" w:lineRule="auto"/>
        <w:ind w:left="3261" w:hanging="24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Kenyamanan Tempat</w:t>
      </w:r>
      <w:r>
        <w:rPr>
          <w:rFonts w:ascii="Times New Roman" w:hAnsi="Times New Roman" w:cs="Times New Roman"/>
          <w:color w:val="222222"/>
          <w:sz w:val="24"/>
          <w:szCs w:val="24"/>
          <w:shd w:val="clear" w:color="auto" w:fill="FFFFFF"/>
        </w:rPr>
        <w:tab/>
        <w:t>: Baik, tempat bersih dan luas</w:t>
      </w:r>
    </w:p>
    <w:p w:rsidR="00A940B1" w:rsidRDefault="002B6437" w:rsidP="00587B69">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 xml:space="preserve">Lahan Parkir </w:t>
      </w:r>
      <w:r>
        <w:rPr>
          <w:rFonts w:ascii="Times New Roman" w:hAnsi="Times New Roman" w:cs="Times New Roman"/>
          <w:color w:val="222222"/>
          <w:sz w:val="24"/>
          <w:szCs w:val="24"/>
          <w:shd w:val="clear" w:color="auto" w:fill="FFFFFF"/>
        </w:rPr>
        <w:tab/>
        <w:t>: C</w:t>
      </w:r>
      <w:r w:rsidR="00A940B1">
        <w:rPr>
          <w:rFonts w:ascii="Times New Roman" w:hAnsi="Times New Roman" w:cs="Times New Roman"/>
          <w:color w:val="222222"/>
          <w:sz w:val="24"/>
          <w:szCs w:val="24"/>
          <w:shd w:val="clear" w:color="auto" w:fill="FFFFFF"/>
        </w:rPr>
        <w:t>ukup luas</w:t>
      </w:r>
    </w:p>
    <w:p w:rsidR="006156EB" w:rsidRDefault="006156EB" w:rsidP="00587B69">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p>
    <w:p w:rsidR="006A37DE" w:rsidRDefault="006A37DE" w:rsidP="00587B69">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p>
    <w:p w:rsidR="006A37DE" w:rsidRDefault="006A37DE" w:rsidP="00587B69">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p>
    <w:p w:rsidR="006A37DE" w:rsidRPr="006156EB" w:rsidRDefault="006A37DE" w:rsidP="00587B69">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p>
    <w:p w:rsidR="00A940B1" w:rsidRDefault="00A940B1" w:rsidP="00A940B1">
      <w:pPr>
        <w:pStyle w:val="ListParagraph"/>
        <w:numPr>
          <w:ilvl w:val="0"/>
          <w:numId w:val="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Minimarket Berdikari</w:t>
      </w:r>
    </w:p>
    <w:p w:rsidR="00A940B1" w:rsidRDefault="00A940B1" w:rsidP="00A940B1">
      <w:pPr>
        <w:pStyle w:val="ListParagraph"/>
        <w:tabs>
          <w:tab w:val="left" w:pos="3261"/>
          <w:tab w:val="left" w:pos="3686"/>
        </w:tabs>
        <w:spacing w:line="480" w:lineRule="auto"/>
        <w:ind w:left="3600" w:hanging="274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Alamat                </w:t>
      </w:r>
      <w:r>
        <w:rPr>
          <w:rFonts w:ascii="Times New Roman" w:hAnsi="Times New Roman" w:cs="Times New Roman"/>
          <w:sz w:val="24"/>
          <w:szCs w:val="24"/>
        </w:rPr>
        <w:tab/>
        <w:t xml:space="preserve"> : </w:t>
      </w:r>
      <w:r>
        <w:rPr>
          <w:rFonts w:ascii="Times New Roman" w:hAnsi="Times New Roman" w:cs="Times New Roman"/>
          <w:color w:val="222222"/>
          <w:sz w:val="24"/>
          <w:szCs w:val="24"/>
          <w:shd w:val="clear" w:color="auto" w:fill="FFFFFF"/>
        </w:rPr>
        <w:t xml:space="preserve">Jl. Pateh Burang, Simpang Dua, </w:t>
      </w:r>
      <w:r w:rsidRPr="000B3F2D">
        <w:rPr>
          <w:rFonts w:ascii="Times New Roman" w:hAnsi="Times New Roman" w:cs="Times New Roman"/>
          <w:color w:val="222222"/>
          <w:sz w:val="24"/>
          <w:szCs w:val="24"/>
          <w:shd w:val="clear" w:color="auto" w:fill="FFFFFF"/>
        </w:rPr>
        <w:t xml:space="preserve">Kabupaten </w:t>
      </w:r>
      <w:r>
        <w:rPr>
          <w:rFonts w:ascii="Times New Roman" w:hAnsi="Times New Roman" w:cs="Times New Roman"/>
          <w:color w:val="222222"/>
          <w:sz w:val="24"/>
          <w:szCs w:val="24"/>
          <w:shd w:val="clear" w:color="auto" w:fill="FFFFFF"/>
        </w:rPr>
        <w:t xml:space="preserve">  </w:t>
      </w:r>
      <w:r w:rsidRPr="000B3F2D">
        <w:rPr>
          <w:rFonts w:ascii="Times New Roman" w:hAnsi="Times New Roman" w:cs="Times New Roman"/>
          <w:color w:val="222222"/>
          <w:sz w:val="24"/>
          <w:szCs w:val="24"/>
          <w:shd w:val="clear" w:color="auto" w:fill="FFFFFF"/>
        </w:rPr>
        <w:t>Ketapang, Kalimantan Barat</w:t>
      </w:r>
    </w:p>
    <w:p w:rsidR="00A940B1" w:rsidRDefault="00A940B1" w:rsidP="00A940B1">
      <w:pPr>
        <w:pStyle w:val="ListParagraph"/>
        <w:spacing w:line="480" w:lineRule="auto"/>
        <w:ind w:left="3261" w:hanging="24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Kualitas Produk</w:t>
      </w:r>
      <w:r>
        <w:rPr>
          <w:rFonts w:ascii="Times New Roman" w:hAnsi="Times New Roman" w:cs="Times New Roman"/>
          <w:color w:val="222222"/>
          <w:sz w:val="24"/>
          <w:szCs w:val="24"/>
          <w:shd w:val="clear" w:color="auto" w:fill="FFFFFF"/>
        </w:rPr>
        <w:tab/>
        <w:t>: Baik</w:t>
      </w:r>
    </w:p>
    <w:p w:rsidR="00A940B1" w:rsidRPr="00AF2CA1" w:rsidRDefault="00A940B1" w:rsidP="00A940B1">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Kualitas Pe</w:t>
      </w:r>
      <w:r w:rsidR="00AF2CA1">
        <w:rPr>
          <w:rFonts w:ascii="Times New Roman" w:hAnsi="Times New Roman" w:cs="Times New Roman"/>
          <w:color w:val="222222"/>
          <w:sz w:val="24"/>
          <w:szCs w:val="24"/>
          <w:shd w:val="clear" w:color="auto" w:fill="FFFFFF"/>
        </w:rPr>
        <w:t>layanan</w:t>
      </w:r>
      <w:r w:rsidR="00AF2CA1">
        <w:rPr>
          <w:rFonts w:ascii="Times New Roman" w:hAnsi="Times New Roman" w:cs="Times New Roman"/>
          <w:color w:val="222222"/>
          <w:sz w:val="24"/>
          <w:szCs w:val="24"/>
          <w:shd w:val="clear" w:color="auto" w:fill="FFFFFF"/>
        </w:rPr>
        <w:tab/>
        <w:t xml:space="preserve">: </w:t>
      </w:r>
      <w:proofErr w:type="spellStart"/>
      <w:r w:rsidR="00AF2CA1">
        <w:rPr>
          <w:rFonts w:ascii="Times New Roman" w:hAnsi="Times New Roman" w:cs="Times New Roman"/>
          <w:color w:val="222222"/>
          <w:sz w:val="24"/>
          <w:szCs w:val="24"/>
          <w:shd w:val="clear" w:color="auto" w:fill="FFFFFF"/>
          <w:lang w:val="en-US"/>
        </w:rPr>
        <w:t>Karyawan</w:t>
      </w:r>
      <w:proofErr w:type="spellEnd"/>
      <w:r w:rsidR="00AF2CA1">
        <w:rPr>
          <w:rFonts w:ascii="Times New Roman" w:hAnsi="Times New Roman" w:cs="Times New Roman"/>
          <w:color w:val="222222"/>
          <w:sz w:val="24"/>
          <w:szCs w:val="24"/>
          <w:shd w:val="clear" w:color="auto" w:fill="FFFFFF"/>
          <w:lang w:val="en-US"/>
        </w:rPr>
        <w:t xml:space="preserve"> </w:t>
      </w:r>
      <w:proofErr w:type="spellStart"/>
      <w:r w:rsidR="00AF2CA1">
        <w:rPr>
          <w:rFonts w:ascii="Times New Roman" w:hAnsi="Times New Roman" w:cs="Times New Roman"/>
          <w:color w:val="222222"/>
          <w:sz w:val="24"/>
          <w:szCs w:val="24"/>
          <w:shd w:val="clear" w:color="auto" w:fill="FFFFFF"/>
          <w:lang w:val="en-US"/>
        </w:rPr>
        <w:t>kurang</w:t>
      </w:r>
      <w:proofErr w:type="spellEnd"/>
      <w:r w:rsidR="00AF2CA1">
        <w:rPr>
          <w:rFonts w:ascii="Times New Roman" w:hAnsi="Times New Roman" w:cs="Times New Roman"/>
          <w:color w:val="222222"/>
          <w:sz w:val="24"/>
          <w:szCs w:val="24"/>
          <w:shd w:val="clear" w:color="auto" w:fill="FFFFFF"/>
          <w:lang w:val="en-US"/>
        </w:rPr>
        <w:t xml:space="preserve"> </w:t>
      </w:r>
      <w:proofErr w:type="spellStart"/>
      <w:r w:rsidR="00AF2CA1">
        <w:rPr>
          <w:rFonts w:ascii="Times New Roman" w:hAnsi="Times New Roman" w:cs="Times New Roman"/>
          <w:color w:val="222222"/>
          <w:sz w:val="24"/>
          <w:szCs w:val="24"/>
          <w:shd w:val="clear" w:color="auto" w:fill="FFFFFF"/>
          <w:lang w:val="en-US"/>
        </w:rPr>
        <w:t>ramah</w:t>
      </w:r>
      <w:proofErr w:type="spellEnd"/>
    </w:p>
    <w:p w:rsidR="00A940B1" w:rsidRDefault="00A940B1" w:rsidP="00A940B1">
      <w:pPr>
        <w:pStyle w:val="ListParagraph"/>
        <w:spacing w:line="480" w:lineRule="auto"/>
        <w:ind w:left="3261" w:hanging="24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Promosi</w:t>
      </w:r>
      <w:r>
        <w:rPr>
          <w:rFonts w:ascii="Times New Roman" w:hAnsi="Times New Roman" w:cs="Times New Roman"/>
          <w:color w:val="222222"/>
          <w:sz w:val="24"/>
          <w:szCs w:val="24"/>
          <w:shd w:val="clear" w:color="auto" w:fill="FFFFFF"/>
        </w:rPr>
        <w:tab/>
        <w:t>: Belum ada</w:t>
      </w:r>
    </w:p>
    <w:p w:rsidR="00A940B1" w:rsidRDefault="00A940B1" w:rsidP="00A940B1">
      <w:pPr>
        <w:pStyle w:val="ListParagraph"/>
        <w:spacing w:line="480" w:lineRule="auto"/>
        <w:ind w:left="3261" w:hanging="241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Kenyamanan Tempat</w:t>
      </w:r>
      <w:r>
        <w:rPr>
          <w:rFonts w:ascii="Times New Roman" w:hAnsi="Times New Roman" w:cs="Times New Roman"/>
          <w:color w:val="222222"/>
          <w:sz w:val="24"/>
          <w:szCs w:val="24"/>
          <w:shd w:val="clear" w:color="auto" w:fill="FFFFFF"/>
        </w:rPr>
        <w:tab/>
        <w:t>: Baik, tempat bersih dan luas</w:t>
      </w:r>
    </w:p>
    <w:p w:rsidR="00077DE1" w:rsidRDefault="002B6437" w:rsidP="00587B69">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rPr>
        <w:t>Lahan Parkir</w:t>
      </w:r>
      <w:r>
        <w:rPr>
          <w:rFonts w:ascii="Times New Roman" w:hAnsi="Times New Roman" w:cs="Times New Roman"/>
          <w:color w:val="222222"/>
          <w:sz w:val="24"/>
          <w:szCs w:val="24"/>
          <w:shd w:val="clear" w:color="auto" w:fill="FFFFFF"/>
        </w:rPr>
        <w:tab/>
        <w:t>: S</w:t>
      </w:r>
      <w:r w:rsidR="00A940B1">
        <w:rPr>
          <w:rFonts w:ascii="Times New Roman" w:hAnsi="Times New Roman" w:cs="Times New Roman"/>
          <w:color w:val="222222"/>
          <w:sz w:val="24"/>
          <w:szCs w:val="24"/>
          <w:shd w:val="clear" w:color="auto" w:fill="FFFFFF"/>
        </w:rPr>
        <w:t>angat luas</w:t>
      </w:r>
    </w:p>
    <w:p w:rsidR="00651805" w:rsidRPr="00651805" w:rsidRDefault="00651805" w:rsidP="00587B69">
      <w:pPr>
        <w:pStyle w:val="ListParagraph"/>
        <w:spacing w:line="480" w:lineRule="auto"/>
        <w:ind w:left="3261" w:hanging="2410"/>
        <w:jc w:val="both"/>
        <w:rPr>
          <w:rFonts w:ascii="Times New Roman" w:hAnsi="Times New Roman" w:cs="Times New Roman"/>
          <w:color w:val="222222"/>
          <w:sz w:val="24"/>
          <w:szCs w:val="24"/>
          <w:shd w:val="clear" w:color="auto" w:fill="FFFFFF"/>
          <w:lang w:val="en-US"/>
        </w:rPr>
      </w:pPr>
    </w:p>
    <w:p w:rsidR="00077DE1" w:rsidRPr="00754BA5" w:rsidRDefault="00077DE1" w:rsidP="001864B6">
      <w:pPr>
        <w:pStyle w:val="ListParagraph"/>
        <w:spacing w:line="480" w:lineRule="auto"/>
        <w:ind w:left="3261" w:hanging="2410"/>
        <w:jc w:val="center"/>
        <w:rPr>
          <w:rFonts w:ascii="Times New Roman" w:hAnsi="Times New Roman" w:cs="Times New Roman"/>
          <w:b/>
          <w:color w:val="222222"/>
          <w:sz w:val="24"/>
          <w:szCs w:val="24"/>
          <w:shd w:val="clear" w:color="auto" w:fill="FFFFFF"/>
        </w:rPr>
      </w:pPr>
      <w:r w:rsidRPr="00754BA5">
        <w:rPr>
          <w:rFonts w:ascii="Times New Roman" w:hAnsi="Times New Roman" w:cs="Times New Roman"/>
          <w:b/>
          <w:color w:val="222222"/>
          <w:sz w:val="24"/>
          <w:szCs w:val="24"/>
          <w:shd w:val="clear" w:color="auto" w:fill="FFFFFF"/>
        </w:rPr>
        <w:t>Tabel 3.1</w:t>
      </w:r>
    </w:p>
    <w:p w:rsidR="00077DE1" w:rsidRPr="00754BA5" w:rsidRDefault="00077DE1" w:rsidP="001864B6">
      <w:pPr>
        <w:pStyle w:val="ListParagraph"/>
        <w:spacing w:line="480" w:lineRule="auto"/>
        <w:ind w:left="3261" w:hanging="2410"/>
        <w:jc w:val="center"/>
        <w:rPr>
          <w:rFonts w:ascii="Times New Roman" w:hAnsi="Times New Roman" w:cs="Times New Roman"/>
          <w:b/>
          <w:color w:val="222222"/>
          <w:sz w:val="24"/>
          <w:szCs w:val="24"/>
          <w:shd w:val="clear" w:color="auto" w:fill="FFFFFF"/>
        </w:rPr>
      </w:pPr>
      <w:r w:rsidRPr="00754BA5">
        <w:rPr>
          <w:rFonts w:ascii="Times New Roman" w:hAnsi="Times New Roman" w:cs="Times New Roman"/>
          <w:b/>
          <w:color w:val="222222"/>
          <w:sz w:val="24"/>
          <w:szCs w:val="24"/>
          <w:shd w:val="clear" w:color="auto" w:fill="FFFFFF"/>
        </w:rPr>
        <w:t>Perbandingan Pesaing</w:t>
      </w:r>
    </w:p>
    <w:tbl>
      <w:tblPr>
        <w:tblStyle w:val="TableGrid"/>
        <w:tblW w:w="0" w:type="auto"/>
        <w:tblInd w:w="959" w:type="dxa"/>
        <w:tblLook w:val="04A0" w:firstRow="1" w:lastRow="0" w:firstColumn="1" w:lastColumn="0" w:noHBand="0" w:noVBand="1"/>
      </w:tblPr>
      <w:tblGrid>
        <w:gridCol w:w="2241"/>
        <w:gridCol w:w="1700"/>
        <w:gridCol w:w="1746"/>
        <w:gridCol w:w="1733"/>
      </w:tblGrid>
      <w:tr w:rsidR="002B6437" w:rsidTr="0063649C">
        <w:trPr>
          <w:trHeight w:val="1090"/>
        </w:trPr>
        <w:tc>
          <w:tcPr>
            <w:tcW w:w="2241" w:type="dxa"/>
          </w:tcPr>
          <w:p w:rsidR="001864B6" w:rsidRDefault="001864B6" w:rsidP="001864B6">
            <w:pPr>
              <w:pStyle w:val="ListParagraph"/>
              <w:tabs>
                <w:tab w:val="center" w:pos="1097"/>
                <w:tab w:val="right" w:pos="2194"/>
              </w:tabs>
              <w:spacing w:line="480" w:lineRule="auto"/>
              <w:ind w:left="0"/>
              <w:rPr>
                <w:rFonts w:ascii="Times New Roman" w:hAnsi="Times New Roman" w:cs="Times New Roman"/>
                <w:b/>
                <w:color w:val="222222"/>
                <w:sz w:val="24"/>
                <w:szCs w:val="24"/>
                <w:shd w:val="clear" w:color="auto" w:fill="FFFFFF"/>
              </w:rPr>
            </w:pPr>
            <w:r w:rsidRPr="001864B6">
              <w:rPr>
                <w:rFonts w:ascii="Times New Roman" w:hAnsi="Times New Roman" w:cs="Times New Roman"/>
                <w:b/>
                <w:color w:val="222222"/>
                <w:sz w:val="24"/>
                <w:szCs w:val="24"/>
                <w:shd w:val="clear" w:color="auto" w:fill="FFFFFF"/>
              </w:rPr>
              <w:tab/>
            </w:r>
          </w:p>
          <w:p w:rsidR="00632932" w:rsidRPr="001864B6" w:rsidRDefault="001864B6" w:rsidP="001864B6">
            <w:pPr>
              <w:pStyle w:val="ListParagraph"/>
              <w:tabs>
                <w:tab w:val="center" w:pos="1097"/>
                <w:tab w:val="right" w:pos="2194"/>
              </w:tabs>
              <w:spacing w:line="480" w:lineRule="auto"/>
              <w:ind w:left="0"/>
              <w:jc w:val="center"/>
              <w:rPr>
                <w:rFonts w:ascii="Times New Roman" w:hAnsi="Times New Roman" w:cs="Times New Roman"/>
                <w:b/>
                <w:color w:val="222222"/>
                <w:sz w:val="24"/>
                <w:szCs w:val="24"/>
                <w:shd w:val="clear" w:color="auto" w:fill="FFFFFF"/>
              </w:rPr>
            </w:pPr>
            <w:r w:rsidRPr="001864B6">
              <w:rPr>
                <w:rFonts w:ascii="Times New Roman" w:hAnsi="Times New Roman" w:cs="Times New Roman"/>
                <w:b/>
                <w:color w:val="222222"/>
                <w:sz w:val="24"/>
                <w:szCs w:val="24"/>
                <w:shd w:val="clear" w:color="auto" w:fill="FFFFFF"/>
              </w:rPr>
              <w:t>Kriteria</w:t>
            </w:r>
          </w:p>
        </w:tc>
        <w:tc>
          <w:tcPr>
            <w:tcW w:w="1700" w:type="dxa"/>
          </w:tcPr>
          <w:p w:rsidR="001864B6" w:rsidRDefault="001864B6" w:rsidP="001864B6">
            <w:pPr>
              <w:pStyle w:val="ListParagraph"/>
              <w:spacing w:line="480" w:lineRule="auto"/>
              <w:ind w:left="0"/>
              <w:jc w:val="center"/>
              <w:rPr>
                <w:rFonts w:ascii="Times New Roman" w:hAnsi="Times New Roman" w:cs="Times New Roman"/>
                <w:b/>
                <w:color w:val="222222"/>
                <w:sz w:val="24"/>
                <w:szCs w:val="24"/>
                <w:shd w:val="clear" w:color="auto" w:fill="FFFFFF"/>
              </w:rPr>
            </w:pPr>
          </w:p>
          <w:p w:rsidR="00632932" w:rsidRPr="001864B6" w:rsidRDefault="001864B6" w:rsidP="001864B6">
            <w:pPr>
              <w:pStyle w:val="ListParagraph"/>
              <w:spacing w:line="480" w:lineRule="auto"/>
              <w:ind w:left="0"/>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Cahaya Mart</w:t>
            </w:r>
          </w:p>
        </w:tc>
        <w:tc>
          <w:tcPr>
            <w:tcW w:w="1746" w:type="dxa"/>
          </w:tcPr>
          <w:p w:rsidR="001864B6" w:rsidRDefault="001864B6" w:rsidP="001864B6">
            <w:pPr>
              <w:pStyle w:val="ListParagraph"/>
              <w:spacing w:line="480" w:lineRule="auto"/>
              <w:ind w:left="0"/>
              <w:jc w:val="center"/>
              <w:rPr>
                <w:rFonts w:ascii="Times New Roman" w:hAnsi="Times New Roman" w:cs="Times New Roman"/>
                <w:b/>
                <w:color w:val="222222"/>
                <w:sz w:val="24"/>
                <w:szCs w:val="24"/>
                <w:shd w:val="clear" w:color="auto" w:fill="FFFFFF"/>
              </w:rPr>
            </w:pPr>
          </w:p>
          <w:p w:rsidR="00632932" w:rsidRPr="001864B6" w:rsidRDefault="001864B6" w:rsidP="001864B6">
            <w:pPr>
              <w:pStyle w:val="ListParagraph"/>
              <w:spacing w:line="480" w:lineRule="auto"/>
              <w:ind w:left="0"/>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Indomaret</w:t>
            </w:r>
          </w:p>
        </w:tc>
        <w:tc>
          <w:tcPr>
            <w:tcW w:w="1733" w:type="dxa"/>
          </w:tcPr>
          <w:p w:rsidR="00632932" w:rsidRPr="001864B6" w:rsidRDefault="001864B6" w:rsidP="001864B6">
            <w:pPr>
              <w:pStyle w:val="ListParagraph"/>
              <w:spacing w:line="480" w:lineRule="auto"/>
              <w:ind w:left="0"/>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Minimarket Berdikari</w:t>
            </w:r>
          </w:p>
        </w:tc>
      </w:tr>
      <w:tr w:rsidR="002B6437" w:rsidTr="0063649C">
        <w:trPr>
          <w:trHeight w:val="1080"/>
        </w:trPr>
        <w:tc>
          <w:tcPr>
            <w:tcW w:w="2241"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Jenis Barang</w:t>
            </w:r>
          </w:p>
        </w:tc>
        <w:tc>
          <w:tcPr>
            <w:tcW w:w="1700"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Lengkap</w:t>
            </w:r>
          </w:p>
        </w:tc>
        <w:tc>
          <w:tcPr>
            <w:tcW w:w="1746"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Kurang Lengkap</w:t>
            </w:r>
          </w:p>
        </w:tc>
        <w:tc>
          <w:tcPr>
            <w:tcW w:w="1733" w:type="dxa"/>
          </w:tcPr>
          <w:p w:rsidR="001864B6"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Lengkap</w:t>
            </w:r>
          </w:p>
        </w:tc>
      </w:tr>
      <w:tr w:rsidR="002B6437" w:rsidTr="0063649C">
        <w:trPr>
          <w:trHeight w:val="540"/>
        </w:trPr>
        <w:tc>
          <w:tcPr>
            <w:tcW w:w="2241"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Merek</w:t>
            </w:r>
          </w:p>
        </w:tc>
        <w:tc>
          <w:tcPr>
            <w:tcW w:w="1700"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Belum dikenal</w:t>
            </w:r>
          </w:p>
        </w:tc>
        <w:tc>
          <w:tcPr>
            <w:tcW w:w="1746"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Sudah dikenal</w:t>
            </w:r>
          </w:p>
        </w:tc>
        <w:tc>
          <w:tcPr>
            <w:tcW w:w="1733"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Sudah dikenal</w:t>
            </w:r>
          </w:p>
        </w:tc>
      </w:tr>
      <w:tr w:rsidR="002B6437" w:rsidTr="0063649C">
        <w:trPr>
          <w:trHeight w:val="540"/>
        </w:trPr>
        <w:tc>
          <w:tcPr>
            <w:tcW w:w="2241"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Harga</w:t>
            </w:r>
          </w:p>
        </w:tc>
        <w:tc>
          <w:tcPr>
            <w:tcW w:w="1700"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Relatif murah</w:t>
            </w:r>
          </w:p>
        </w:tc>
        <w:tc>
          <w:tcPr>
            <w:tcW w:w="1746"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Relatif mahal</w:t>
            </w:r>
          </w:p>
        </w:tc>
        <w:tc>
          <w:tcPr>
            <w:tcW w:w="1733"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Relatif Murah</w:t>
            </w:r>
          </w:p>
        </w:tc>
      </w:tr>
      <w:tr w:rsidR="002B6437" w:rsidTr="0063649C">
        <w:trPr>
          <w:trHeight w:val="1090"/>
        </w:trPr>
        <w:tc>
          <w:tcPr>
            <w:tcW w:w="2241"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Lokasi</w:t>
            </w:r>
          </w:p>
        </w:tc>
        <w:tc>
          <w:tcPr>
            <w:tcW w:w="1700"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s</w:t>
            </w:r>
            <w:r w:rsidR="001864B6">
              <w:rPr>
                <w:rFonts w:ascii="Times New Roman" w:hAnsi="Times New Roman" w:cs="Times New Roman"/>
                <w:color w:val="222222"/>
                <w:sz w:val="24"/>
                <w:szCs w:val="24"/>
                <w:shd w:val="clear" w:color="auto" w:fill="FFFFFF"/>
              </w:rPr>
              <w:t>trategis</w:t>
            </w:r>
          </w:p>
        </w:tc>
        <w:tc>
          <w:tcPr>
            <w:tcW w:w="1746"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s</w:t>
            </w:r>
            <w:r w:rsidR="001864B6">
              <w:rPr>
                <w:rFonts w:ascii="Times New Roman" w:hAnsi="Times New Roman" w:cs="Times New Roman"/>
                <w:color w:val="222222"/>
                <w:sz w:val="24"/>
                <w:szCs w:val="24"/>
                <w:shd w:val="clear" w:color="auto" w:fill="FFFFFF"/>
              </w:rPr>
              <w:t>trategis</w:t>
            </w:r>
          </w:p>
        </w:tc>
        <w:tc>
          <w:tcPr>
            <w:tcW w:w="1733"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Kurang strategis</w:t>
            </w:r>
          </w:p>
        </w:tc>
      </w:tr>
      <w:tr w:rsidR="002B6437" w:rsidTr="0063649C">
        <w:trPr>
          <w:trHeight w:val="540"/>
        </w:trPr>
        <w:tc>
          <w:tcPr>
            <w:tcW w:w="2241"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Pelayanan</w:t>
            </w:r>
          </w:p>
        </w:tc>
        <w:tc>
          <w:tcPr>
            <w:tcW w:w="1700"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Baik</w:t>
            </w:r>
          </w:p>
        </w:tc>
        <w:tc>
          <w:tcPr>
            <w:tcW w:w="1746"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Relatif Baik</w:t>
            </w:r>
          </w:p>
        </w:tc>
        <w:tc>
          <w:tcPr>
            <w:tcW w:w="1733"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Buruk</w:t>
            </w:r>
          </w:p>
        </w:tc>
      </w:tr>
      <w:tr w:rsidR="002B6437" w:rsidTr="0063649C">
        <w:trPr>
          <w:trHeight w:val="540"/>
        </w:trPr>
        <w:tc>
          <w:tcPr>
            <w:tcW w:w="2241" w:type="dxa"/>
          </w:tcPr>
          <w:p w:rsidR="001864B6"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Promosi</w:t>
            </w:r>
          </w:p>
        </w:tc>
        <w:tc>
          <w:tcPr>
            <w:tcW w:w="1700"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gencar</w:t>
            </w:r>
          </w:p>
        </w:tc>
        <w:tc>
          <w:tcPr>
            <w:tcW w:w="1746"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gencar</w:t>
            </w:r>
          </w:p>
        </w:tc>
        <w:tc>
          <w:tcPr>
            <w:tcW w:w="1733" w:type="dxa"/>
          </w:tcPr>
          <w:p w:rsidR="00632932" w:rsidRDefault="002B6437" w:rsidP="002B6437">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Tidak ada</w:t>
            </w:r>
          </w:p>
        </w:tc>
      </w:tr>
      <w:tr w:rsidR="002B6437" w:rsidTr="0063649C">
        <w:trPr>
          <w:trHeight w:val="1080"/>
        </w:trPr>
        <w:tc>
          <w:tcPr>
            <w:tcW w:w="2241" w:type="dxa"/>
          </w:tcPr>
          <w:p w:rsidR="00632932" w:rsidRDefault="001864B6"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Kenyamanan Tempat</w:t>
            </w:r>
          </w:p>
        </w:tc>
        <w:tc>
          <w:tcPr>
            <w:tcW w:w="1700"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Nyaman</w:t>
            </w:r>
          </w:p>
        </w:tc>
        <w:tc>
          <w:tcPr>
            <w:tcW w:w="1746"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Nyaman</w:t>
            </w:r>
          </w:p>
        </w:tc>
        <w:tc>
          <w:tcPr>
            <w:tcW w:w="1733" w:type="dxa"/>
          </w:tcPr>
          <w:p w:rsidR="00632932" w:rsidRDefault="002B6437" w:rsidP="001864B6">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Kurang</w:t>
            </w:r>
          </w:p>
        </w:tc>
      </w:tr>
      <w:tr w:rsidR="002B6437" w:rsidTr="0063649C">
        <w:trPr>
          <w:trHeight w:val="550"/>
        </w:trPr>
        <w:tc>
          <w:tcPr>
            <w:tcW w:w="2241" w:type="dxa"/>
          </w:tcPr>
          <w:p w:rsidR="002B6437" w:rsidRDefault="002B6437" w:rsidP="002B6437">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Lahan Parkir</w:t>
            </w:r>
          </w:p>
        </w:tc>
        <w:tc>
          <w:tcPr>
            <w:tcW w:w="1700" w:type="dxa"/>
          </w:tcPr>
          <w:p w:rsidR="002B6437" w:rsidRDefault="002B6437" w:rsidP="002B6437">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luas</w:t>
            </w:r>
          </w:p>
        </w:tc>
        <w:tc>
          <w:tcPr>
            <w:tcW w:w="1746" w:type="dxa"/>
          </w:tcPr>
          <w:p w:rsidR="002B6437" w:rsidRDefault="002B6437" w:rsidP="002B6437">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Cukup luas</w:t>
            </w:r>
          </w:p>
        </w:tc>
        <w:tc>
          <w:tcPr>
            <w:tcW w:w="1733" w:type="dxa"/>
          </w:tcPr>
          <w:p w:rsidR="002B6437" w:rsidRDefault="002B6437" w:rsidP="002B6437">
            <w:pPr>
              <w:pStyle w:val="ListParagraph"/>
              <w:spacing w:line="480" w:lineRule="auto"/>
              <w:ind w:left="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Sangat luas</w:t>
            </w:r>
          </w:p>
        </w:tc>
      </w:tr>
    </w:tbl>
    <w:p w:rsidR="006A37DE" w:rsidRPr="00651805" w:rsidRDefault="001B48BD" w:rsidP="00651805">
      <w:pPr>
        <w:pStyle w:val="ListParagraph"/>
        <w:spacing w:line="480" w:lineRule="auto"/>
        <w:ind w:left="3261" w:hanging="2410"/>
        <w:jc w:val="both"/>
        <w:rPr>
          <w:rFonts w:ascii="Times New Roman" w:hAnsi="Times New Roman" w:cs="Times New Roman"/>
          <w:i/>
          <w:color w:val="222222"/>
          <w:sz w:val="24"/>
          <w:szCs w:val="24"/>
          <w:shd w:val="clear" w:color="auto" w:fill="FFFFFF"/>
          <w:lang w:val="en-US"/>
        </w:rPr>
      </w:pPr>
      <w:r w:rsidRPr="001B48BD">
        <w:rPr>
          <w:rFonts w:ascii="Times New Roman" w:hAnsi="Times New Roman" w:cs="Times New Roman"/>
          <w:i/>
          <w:color w:val="222222"/>
          <w:sz w:val="24"/>
          <w:szCs w:val="24"/>
          <w:shd w:val="clear" w:color="auto" w:fill="FFFFFF"/>
        </w:rPr>
        <w:t>Sumber : Observasi penulis, November 2017</w:t>
      </w:r>
    </w:p>
    <w:p w:rsidR="00DC4172" w:rsidRPr="00DC4172" w:rsidRDefault="00DC4172" w:rsidP="00DC4172">
      <w:pPr>
        <w:pStyle w:val="ListParagraph"/>
        <w:numPr>
          <w:ilvl w:val="0"/>
          <w:numId w:val="1"/>
        </w:numPr>
        <w:spacing w:line="480" w:lineRule="auto"/>
        <w:ind w:left="567" w:hanging="567"/>
        <w:jc w:val="both"/>
        <w:rPr>
          <w:rFonts w:ascii="Times New Roman" w:hAnsi="Times New Roman" w:cs="Times New Roman"/>
          <w:b/>
          <w:sz w:val="24"/>
          <w:szCs w:val="24"/>
        </w:rPr>
      </w:pPr>
      <w:r w:rsidRPr="00DC4172">
        <w:rPr>
          <w:rFonts w:ascii="Times New Roman" w:hAnsi="Times New Roman" w:cs="Times New Roman"/>
          <w:b/>
          <w:sz w:val="24"/>
          <w:szCs w:val="24"/>
        </w:rPr>
        <w:lastRenderedPageBreak/>
        <w:t>Analisis PESTEL</w:t>
      </w:r>
    </w:p>
    <w:p w:rsidR="00587B69" w:rsidRPr="006156EB" w:rsidRDefault="00DC4172" w:rsidP="006156EB">
      <w:pPr>
        <w:pStyle w:val="ListParagraph"/>
        <w:spacing w:line="480" w:lineRule="auto"/>
        <w:ind w:left="567"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Analisis PESTEL merupakan analisis lingkungan bisnis secara eksternal. Analisis PESTEL terdiri dari Politik, Ekonomi, Sosial, Teknologi, </w:t>
      </w:r>
      <w:r w:rsidRPr="00DC4172">
        <w:rPr>
          <w:rFonts w:ascii="Times New Roman" w:hAnsi="Times New Roman" w:cs="Times New Roman"/>
          <w:i/>
          <w:sz w:val="24"/>
          <w:szCs w:val="24"/>
        </w:rPr>
        <w:t>Environment</w:t>
      </w:r>
      <w:r>
        <w:rPr>
          <w:rFonts w:ascii="Times New Roman" w:hAnsi="Times New Roman" w:cs="Times New Roman"/>
          <w:sz w:val="24"/>
          <w:szCs w:val="24"/>
        </w:rPr>
        <w:t xml:space="preserve"> dan </w:t>
      </w:r>
      <w:r w:rsidRPr="00DC4172">
        <w:rPr>
          <w:rFonts w:ascii="Times New Roman" w:hAnsi="Times New Roman" w:cs="Times New Roman"/>
          <w:i/>
          <w:sz w:val="24"/>
          <w:szCs w:val="24"/>
        </w:rPr>
        <w:t>Legal.</w:t>
      </w:r>
      <w:r>
        <w:rPr>
          <w:rFonts w:ascii="Times New Roman" w:hAnsi="Times New Roman" w:cs="Times New Roman"/>
          <w:sz w:val="24"/>
          <w:szCs w:val="24"/>
        </w:rPr>
        <w:t xml:space="preserve"> Analisis ini digunakan agar perusahaan dapat melihat kesempatan yang ada dipasar serta ancaman yang harus dihindari agar berubah menjadi peluang untuk Cahaya Mart dimasa yang akan datang. Berikut kekuatan eksternal yang dimiliki oleh Cahaya Mart : </w:t>
      </w:r>
    </w:p>
    <w:p w:rsidR="00DC4172" w:rsidRPr="00654C0E" w:rsidRDefault="00654C0E" w:rsidP="00654C0E">
      <w:pPr>
        <w:pStyle w:val="ListParagraph"/>
        <w:numPr>
          <w:ilvl w:val="0"/>
          <w:numId w:val="3"/>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rPr>
        <w:t>Politik</w:t>
      </w:r>
    </w:p>
    <w:p w:rsidR="00587B69" w:rsidRDefault="00AA4D9A" w:rsidP="00587B69">
      <w:pPr>
        <w:pStyle w:val="ListParagraph"/>
        <w:spacing w:line="480" w:lineRule="auto"/>
        <w:ind w:left="851" w:firstLine="850"/>
        <w:jc w:val="both"/>
        <w:rPr>
          <w:rFonts w:ascii="Times New Roman" w:hAnsi="Times New Roman" w:cs="Times New Roman"/>
          <w:sz w:val="24"/>
          <w:szCs w:val="24"/>
          <w:lang w:val="en-US"/>
        </w:rPr>
      </w:pPr>
      <w:r>
        <w:rPr>
          <w:rFonts w:ascii="Times New Roman" w:hAnsi="Times New Roman" w:cs="Times New Roman"/>
          <w:sz w:val="24"/>
          <w:szCs w:val="24"/>
        </w:rPr>
        <w:t>Dalam dunia bisnis, faktor politik memiliki hubungan erat dengan peoses bisnis yang dilakukan oleh seorang pebisnis</w:t>
      </w:r>
      <w:r w:rsidR="00654C0E">
        <w:rPr>
          <w:rFonts w:ascii="Times New Roman" w:hAnsi="Times New Roman" w:cs="Times New Roman"/>
          <w:sz w:val="24"/>
          <w:szCs w:val="24"/>
        </w:rPr>
        <w:t>. Hubungan tersebut dikarenakan adanya kebijakan pem</w:t>
      </w:r>
      <w:r>
        <w:rPr>
          <w:rFonts w:ascii="Times New Roman" w:hAnsi="Times New Roman" w:cs="Times New Roman"/>
          <w:sz w:val="24"/>
          <w:szCs w:val="24"/>
        </w:rPr>
        <w:t>erintah disuatu negara yang mem</w:t>
      </w:r>
      <w:r w:rsidR="00654C0E">
        <w:rPr>
          <w:rFonts w:ascii="Times New Roman" w:hAnsi="Times New Roman" w:cs="Times New Roman"/>
          <w:sz w:val="24"/>
          <w:szCs w:val="24"/>
        </w:rPr>
        <w:t xml:space="preserve">pengaruhi jalannya suatu bisnis. </w:t>
      </w:r>
      <w:r w:rsidR="00E35D66" w:rsidRPr="00E35D66">
        <w:rPr>
          <w:rFonts w:ascii="Times New Roman" w:hAnsi="Times New Roman" w:cs="Times New Roman"/>
          <w:color w:val="222222"/>
          <w:sz w:val="24"/>
          <w:szCs w:val="24"/>
          <w:shd w:val="clear" w:color="auto" w:fill="FFFFFF"/>
        </w:rPr>
        <w:t>Faktor politik meliputi hukum yang berlaku, kebijakan pemerintah, dan aturan formal atau informal di lingkungan perusahaan</w:t>
      </w:r>
      <w:r w:rsidR="00E35D66">
        <w:rPr>
          <w:rFonts w:ascii="Times New Roman" w:hAnsi="Times New Roman" w:cs="Times New Roman"/>
          <w:color w:val="222222"/>
          <w:sz w:val="24"/>
          <w:szCs w:val="24"/>
          <w:shd w:val="clear" w:color="auto" w:fill="FFFFFF"/>
        </w:rPr>
        <w:t>.</w:t>
      </w:r>
      <w:r w:rsidR="00E35D66">
        <w:rPr>
          <w:rFonts w:ascii="Helvetica" w:hAnsi="Helvetica" w:cs="Helvetica"/>
          <w:color w:val="222222"/>
          <w:sz w:val="21"/>
          <w:szCs w:val="21"/>
          <w:shd w:val="clear" w:color="auto" w:fill="FFFFFF"/>
        </w:rPr>
        <w:t> </w:t>
      </w:r>
      <w:r>
        <w:rPr>
          <w:rFonts w:ascii="Times New Roman" w:hAnsi="Times New Roman" w:cs="Times New Roman"/>
          <w:sz w:val="24"/>
          <w:szCs w:val="24"/>
        </w:rPr>
        <w:t xml:space="preserve">Kebijakan pemerintah </w:t>
      </w:r>
      <w:r w:rsidR="009454E6">
        <w:rPr>
          <w:rFonts w:ascii="Times New Roman" w:hAnsi="Times New Roman" w:cs="Times New Roman"/>
          <w:sz w:val="24"/>
          <w:szCs w:val="24"/>
        </w:rPr>
        <w:t xml:space="preserve">disetiap negara mempengaruhi alur jalannya suatu bisnis. </w:t>
      </w:r>
      <w:r w:rsidR="00654C0E">
        <w:rPr>
          <w:rFonts w:ascii="Times New Roman" w:hAnsi="Times New Roman" w:cs="Times New Roman"/>
          <w:sz w:val="24"/>
          <w:szCs w:val="24"/>
        </w:rPr>
        <w:t xml:space="preserve">Salah satu contohnya adalah adanya gerakan dari suatu negara untuk menggunakan produk buatan dalam negeri dan mengurangi produk buatan luar negeri, dengan cara mengenakan tarif pada produk import untuk melindungi produsen dalam negeri, sehingga produsen dalam negeri dapat bersaing harga. </w:t>
      </w:r>
      <w:r w:rsidR="007604C6" w:rsidRPr="009454E6">
        <w:rPr>
          <w:rFonts w:ascii="Times New Roman" w:hAnsi="Times New Roman" w:cs="Times New Roman"/>
          <w:sz w:val="24"/>
          <w:szCs w:val="24"/>
        </w:rPr>
        <w:t xml:space="preserve">Cahaya </w:t>
      </w:r>
      <w:r w:rsidR="007A1C29">
        <w:rPr>
          <w:rFonts w:ascii="Times New Roman" w:hAnsi="Times New Roman" w:cs="Times New Roman"/>
          <w:sz w:val="24"/>
          <w:szCs w:val="24"/>
        </w:rPr>
        <w:t xml:space="preserve">Mart memilih produk dari </w:t>
      </w:r>
      <w:proofErr w:type="spellStart"/>
      <w:r w:rsidR="007A1C29">
        <w:rPr>
          <w:rFonts w:ascii="Times New Roman" w:hAnsi="Times New Roman" w:cs="Times New Roman"/>
          <w:sz w:val="24"/>
          <w:szCs w:val="24"/>
          <w:lang w:val="en-US"/>
        </w:rPr>
        <w:t>pemasok</w:t>
      </w:r>
      <w:proofErr w:type="spellEnd"/>
      <w:r w:rsidR="007604C6" w:rsidRPr="009454E6">
        <w:rPr>
          <w:rFonts w:ascii="Times New Roman" w:hAnsi="Times New Roman" w:cs="Times New Roman"/>
          <w:sz w:val="24"/>
          <w:szCs w:val="24"/>
        </w:rPr>
        <w:t xml:space="preserve"> dalam negeri agar dapat menetapkan harga y</w:t>
      </w:r>
      <w:r w:rsidR="00FC4EF9" w:rsidRPr="009454E6">
        <w:rPr>
          <w:rFonts w:ascii="Times New Roman" w:hAnsi="Times New Roman" w:cs="Times New Roman"/>
          <w:sz w:val="24"/>
          <w:szCs w:val="24"/>
        </w:rPr>
        <w:t>ang terjangkau kepada konsumen.</w:t>
      </w:r>
    </w:p>
    <w:p w:rsidR="006156EB" w:rsidRDefault="006156EB" w:rsidP="00587B69">
      <w:pPr>
        <w:pStyle w:val="ListParagraph"/>
        <w:spacing w:line="480" w:lineRule="auto"/>
        <w:ind w:left="851" w:firstLine="850"/>
        <w:jc w:val="both"/>
        <w:rPr>
          <w:rFonts w:ascii="Times New Roman" w:hAnsi="Times New Roman" w:cs="Times New Roman"/>
          <w:sz w:val="24"/>
          <w:szCs w:val="24"/>
          <w:lang w:val="en-US"/>
        </w:rPr>
      </w:pPr>
    </w:p>
    <w:p w:rsidR="006156EB" w:rsidRDefault="006156EB" w:rsidP="00587B69">
      <w:pPr>
        <w:pStyle w:val="ListParagraph"/>
        <w:spacing w:line="480" w:lineRule="auto"/>
        <w:ind w:left="851" w:firstLine="850"/>
        <w:jc w:val="both"/>
        <w:rPr>
          <w:rFonts w:ascii="Times New Roman" w:hAnsi="Times New Roman" w:cs="Times New Roman"/>
          <w:sz w:val="24"/>
          <w:szCs w:val="24"/>
          <w:lang w:val="en-US"/>
        </w:rPr>
      </w:pPr>
    </w:p>
    <w:p w:rsidR="006156EB" w:rsidRDefault="006156EB" w:rsidP="00587B69">
      <w:pPr>
        <w:pStyle w:val="ListParagraph"/>
        <w:spacing w:line="480" w:lineRule="auto"/>
        <w:ind w:left="851" w:firstLine="850"/>
        <w:jc w:val="both"/>
        <w:rPr>
          <w:rFonts w:ascii="Times New Roman" w:hAnsi="Times New Roman" w:cs="Times New Roman"/>
          <w:sz w:val="24"/>
          <w:szCs w:val="24"/>
          <w:lang w:val="en-US"/>
        </w:rPr>
      </w:pPr>
    </w:p>
    <w:p w:rsidR="006156EB" w:rsidRPr="006156EB" w:rsidRDefault="006156EB" w:rsidP="00587B69">
      <w:pPr>
        <w:pStyle w:val="ListParagraph"/>
        <w:spacing w:line="480" w:lineRule="auto"/>
        <w:ind w:left="851" w:firstLine="850"/>
        <w:jc w:val="both"/>
        <w:rPr>
          <w:rFonts w:ascii="Times New Roman" w:hAnsi="Times New Roman" w:cs="Times New Roman"/>
          <w:sz w:val="24"/>
          <w:szCs w:val="24"/>
          <w:lang w:val="en-US"/>
        </w:rPr>
      </w:pPr>
    </w:p>
    <w:p w:rsidR="009454E6" w:rsidRDefault="009454E6" w:rsidP="009454E6">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Ekonomi</w:t>
      </w:r>
    </w:p>
    <w:p w:rsidR="00587B69" w:rsidRPr="006156EB" w:rsidRDefault="00EC0C21" w:rsidP="006156EB">
      <w:pPr>
        <w:pStyle w:val="ListParagraph"/>
        <w:spacing w:line="480" w:lineRule="auto"/>
        <w:ind w:left="851" w:firstLine="850"/>
        <w:jc w:val="both"/>
        <w:rPr>
          <w:rFonts w:ascii="Times New Roman" w:hAnsi="Times New Roman" w:cs="Times New Roman"/>
          <w:sz w:val="24"/>
          <w:szCs w:val="24"/>
          <w:lang w:val="en-US"/>
        </w:rPr>
      </w:pPr>
      <w:r w:rsidRPr="00EC0C21">
        <w:rPr>
          <w:rFonts w:ascii="Times New Roman" w:hAnsi="Times New Roman" w:cs="Times New Roman"/>
          <w:color w:val="222222"/>
          <w:sz w:val="24"/>
          <w:szCs w:val="24"/>
          <w:shd w:val="clear" w:color="auto" w:fill="FFFFFF"/>
        </w:rPr>
        <w:t xml:space="preserve">Faktor ekonomi meliputi semua faktor yang mempengaruhi daya beli dari </w:t>
      </w:r>
      <w:r w:rsidRPr="007A1C29">
        <w:rPr>
          <w:rFonts w:ascii="Times New Roman" w:hAnsi="Times New Roman" w:cs="Times New Roman"/>
          <w:i/>
          <w:color w:val="222222"/>
          <w:sz w:val="24"/>
          <w:szCs w:val="24"/>
          <w:shd w:val="clear" w:color="auto" w:fill="FFFFFF"/>
        </w:rPr>
        <w:t>customer</w:t>
      </w:r>
      <w:r w:rsidRPr="00EC0C21">
        <w:rPr>
          <w:rFonts w:ascii="Times New Roman" w:hAnsi="Times New Roman" w:cs="Times New Roman"/>
          <w:color w:val="222222"/>
          <w:sz w:val="24"/>
          <w:szCs w:val="24"/>
          <w:shd w:val="clear" w:color="auto" w:fill="FFFFFF"/>
        </w:rPr>
        <w:t xml:space="preserve"> dan mempengaruhi iklim berbisnis suatu perusahaan.</w:t>
      </w:r>
      <w:r>
        <w:rPr>
          <w:rFonts w:ascii="Helvetica" w:hAnsi="Helvetica" w:cs="Helvetica"/>
          <w:color w:val="222222"/>
          <w:sz w:val="21"/>
          <w:szCs w:val="21"/>
          <w:shd w:val="clear" w:color="auto" w:fill="FFFFFF"/>
        </w:rPr>
        <w:t xml:space="preserve"> </w:t>
      </w:r>
      <w:r w:rsidR="009454E6">
        <w:rPr>
          <w:rFonts w:ascii="Times New Roman" w:hAnsi="Times New Roman" w:cs="Times New Roman"/>
          <w:sz w:val="24"/>
          <w:szCs w:val="24"/>
        </w:rPr>
        <w:t>Salah satu hal yang mempengaruhi sebuah bisnis di suatu negara adalah daya beli masyarakat yang berhubungan dengan tingkat  pendapatan masyarakat. Tingginya pendapatan masyarakat akan menciptakan tingginya daya beli masyarakat dan sebaliknya jika pendapatan masyarakat menurun maka daya beli masyarakat juga rendah. Hal ini tidak dapat diprediksi, maka Cahaya Mart akan selalu berusaha menyesuaikan harga jual produk  lebih murah dari para pesaing sekitar karena produk yang dijual Cahaya Mart sebagian besar adalah produk kebutuhan pokok yang akan selalu dibeli oleh masyarakat.</w:t>
      </w:r>
    </w:p>
    <w:p w:rsidR="008665C1" w:rsidRPr="008665C1" w:rsidRDefault="008665C1" w:rsidP="008665C1">
      <w:pPr>
        <w:pStyle w:val="ListParagraph"/>
        <w:spacing w:line="480" w:lineRule="auto"/>
        <w:ind w:left="851"/>
        <w:jc w:val="center"/>
        <w:rPr>
          <w:rFonts w:ascii="Times New Roman" w:hAnsi="Times New Roman" w:cs="Times New Roman"/>
          <w:b/>
          <w:color w:val="222222"/>
          <w:sz w:val="24"/>
          <w:szCs w:val="24"/>
          <w:shd w:val="clear" w:color="auto" w:fill="FFFFFF"/>
        </w:rPr>
      </w:pPr>
      <w:r w:rsidRPr="008665C1">
        <w:rPr>
          <w:rFonts w:ascii="Times New Roman" w:hAnsi="Times New Roman" w:cs="Times New Roman"/>
          <w:b/>
          <w:color w:val="222222"/>
          <w:sz w:val="24"/>
          <w:szCs w:val="24"/>
          <w:shd w:val="clear" w:color="auto" w:fill="FFFFFF"/>
        </w:rPr>
        <w:t>Gambar 3.1</w:t>
      </w:r>
    </w:p>
    <w:p w:rsidR="008665C1" w:rsidRPr="008665C1" w:rsidRDefault="008665C1" w:rsidP="008665C1">
      <w:pPr>
        <w:pStyle w:val="ListParagraph"/>
        <w:spacing w:line="480" w:lineRule="auto"/>
        <w:ind w:left="851"/>
        <w:jc w:val="center"/>
        <w:rPr>
          <w:rFonts w:ascii="Times New Roman" w:hAnsi="Times New Roman" w:cs="Times New Roman"/>
          <w:b/>
          <w:sz w:val="24"/>
          <w:szCs w:val="24"/>
        </w:rPr>
      </w:pPr>
      <w:r w:rsidRPr="008665C1">
        <w:rPr>
          <w:rFonts w:ascii="Times New Roman" w:hAnsi="Times New Roman" w:cs="Times New Roman"/>
          <w:b/>
          <w:color w:val="222222"/>
          <w:sz w:val="24"/>
          <w:szCs w:val="24"/>
          <w:shd w:val="clear" w:color="auto" w:fill="FFFFFF"/>
        </w:rPr>
        <w:t>Pertumbuhan Ekonomi di Ketapang Kalimantan Barat</w:t>
      </w:r>
    </w:p>
    <w:p w:rsidR="008665C1" w:rsidRDefault="008665C1" w:rsidP="008665C1">
      <w:pPr>
        <w:pStyle w:val="ListParagraph"/>
        <w:spacing w:line="480" w:lineRule="auto"/>
        <w:ind w:left="851"/>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034943" cy="3324225"/>
            <wp:effectExtent l="19050" t="0" r="3657"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stretch>
                      <a:fillRect/>
                    </a:stretch>
                  </pic:blipFill>
                  <pic:spPr>
                    <a:xfrm>
                      <a:off x="0" y="0"/>
                      <a:ext cx="4039164" cy="3327703"/>
                    </a:xfrm>
                    <a:prstGeom prst="rect">
                      <a:avLst/>
                    </a:prstGeom>
                  </pic:spPr>
                </pic:pic>
              </a:graphicData>
            </a:graphic>
          </wp:inline>
        </w:drawing>
      </w:r>
    </w:p>
    <w:p w:rsidR="006156EB" w:rsidRDefault="008665C1" w:rsidP="006156EB">
      <w:pPr>
        <w:pStyle w:val="ListParagraph"/>
        <w:spacing w:line="480" w:lineRule="auto"/>
        <w:ind w:left="851"/>
        <w:rPr>
          <w:rStyle w:val="Hyperlink"/>
          <w:rFonts w:ascii="Times New Roman" w:hAnsi="Times New Roman" w:cs="Times New Roman"/>
          <w:i/>
          <w:sz w:val="24"/>
          <w:szCs w:val="24"/>
          <w:lang w:val="en-US"/>
        </w:rPr>
      </w:pPr>
      <w:r w:rsidRPr="006156EB">
        <w:rPr>
          <w:rFonts w:ascii="Times New Roman" w:hAnsi="Times New Roman" w:cs="Times New Roman"/>
          <w:i/>
          <w:sz w:val="24"/>
          <w:szCs w:val="24"/>
        </w:rPr>
        <w:t xml:space="preserve">Sumber : </w:t>
      </w:r>
      <w:hyperlink r:id="rId10" w:history="1">
        <w:r w:rsidRPr="006156EB">
          <w:rPr>
            <w:rStyle w:val="Hyperlink"/>
            <w:rFonts w:ascii="Times New Roman" w:hAnsi="Times New Roman" w:cs="Times New Roman"/>
            <w:i/>
            <w:sz w:val="24"/>
            <w:szCs w:val="24"/>
          </w:rPr>
          <w:t>https://ketapangkab.bps.go.id/</w:t>
        </w:r>
      </w:hyperlink>
    </w:p>
    <w:p w:rsidR="006A37DE" w:rsidRPr="006A37DE" w:rsidRDefault="006A37DE" w:rsidP="006156EB">
      <w:pPr>
        <w:pStyle w:val="ListParagraph"/>
        <w:spacing w:line="480" w:lineRule="auto"/>
        <w:ind w:left="851"/>
        <w:rPr>
          <w:rFonts w:ascii="Times New Roman" w:hAnsi="Times New Roman" w:cs="Times New Roman"/>
          <w:i/>
          <w:color w:val="0000FF" w:themeColor="hyperlink"/>
          <w:sz w:val="24"/>
          <w:szCs w:val="24"/>
          <w:u w:val="single"/>
          <w:lang w:val="en-US"/>
        </w:rPr>
      </w:pPr>
    </w:p>
    <w:p w:rsidR="009454E6" w:rsidRDefault="009454E6" w:rsidP="009454E6">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Sosial</w:t>
      </w:r>
    </w:p>
    <w:p w:rsidR="00587B69" w:rsidRPr="006156EB" w:rsidRDefault="00EC0C21" w:rsidP="006156EB">
      <w:pPr>
        <w:pStyle w:val="ListParagraph"/>
        <w:spacing w:line="480" w:lineRule="auto"/>
        <w:ind w:left="851" w:firstLine="850"/>
        <w:jc w:val="both"/>
        <w:rPr>
          <w:rFonts w:ascii="Times New Roman" w:hAnsi="Times New Roman" w:cs="Times New Roman"/>
          <w:sz w:val="24"/>
          <w:szCs w:val="24"/>
          <w:lang w:val="en-US"/>
        </w:rPr>
      </w:pPr>
      <w:r w:rsidRPr="00EC0C21">
        <w:rPr>
          <w:rFonts w:ascii="Times New Roman" w:hAnsi="Times New Roman" w:cs="Times New Roman"/>
          <w:color w:val="222222"/>
          <w:sz w:val="24"/>
          <w:szCs w:val="24"/>
          <w:shd w:val="clear" w:color="auto" w:fill="FFFFFF"/>
        </w:rPr>
        <w:t>Faktor sosial meliputi semua faktor yang dapat mempengaruhi kebutuhan dari pelanggan dan mempengaruhi ukuran dari besarnya pangsa pasar yang ada.</w:t>
      </w:r>
      <w:r w:rsidR="00EE7E49">
        <w:rPr>
          <w:rFonts w:ascii="Times New Roman" w:hAnsi="Times New Roman" w:cs="Times New Roman"/>
          <w:sz w:val="24"/>
          <w:szCs w:val="24"/>
        </w:rPr>
        <w:t xml:space="preserve"> </w:t>
      </w:r>
      <w:r w:rsidR="00A95691">
        <w:rPr>
          <w:rFonts w:ascii="Times New Roman" w:hAnsi="Times New Roman" w:cs="Times New Roman"/>
          <w:sz w:val="24"/>
          <w:szCs w:val="24"/>
        </w:rPr>
        <w:t xml:space="preserve">Faktor sosial berupa kebiasaan normatif, gaya hidup, pola sikap, </w:t>
      </w:r>
      <w:r w:rsidR="0061289A">
        <w:rPr>
          <w:rFonts w:ascii="Times New Roman" w:hAnsi="Times New Roman" w:cs="Times New Roman"/>
          <w:sz w:val="24"/>
          <w:szCs w:val="24"/>
        </w:rPr>
        <w:t xml:space="preserve">pola hidup dan pola pikir. Kehidupan sosial dan sudut pandang masyarakat indonesia akan berubah seiring dengan perkembangan zaman dan teknologi. Hal ini berkembang hingga menjadi </w:t>
      </w:r>
      <w:r w:rsidR="0061289A" w:rsidRPr="0063649C">
        <w:rPr>
          <w:rFonts w:ascii="Times New Roman" w:hAnsi="Times New Roman" w:cs="Times New Roman"/>
          <w:i/>
          <w:sz w:val="24"/>
          <w:szCs w:val="24"/>
        </w:rPr>
        <w:t>tren</w:t>
      </w:r>
      <w:r w:rsidR="0063649C" w:rsidRPr="0063649C">
        <w:rPr>
          <w:rFonts w:ascii="Times New Roman" w:hAnsi="Times New Roman" w:cs="Times New Roman"/>
          <w:i/>
          <w:sz w:val="24"/>
          <w:szCs w:val="24"/>
          <w:lang w:val="en-US"/>
        </w:rPr>
        <w:t>d</w:t>
      </w:r>
      <w:r w:rsidR="0061289A">
        <w:rPr>
          <w:rFonts w:ascii="Times New Roman" w:hAnsi="Times New Roman" w:cs="Times New Roman"/>
          <w:sz w:val="24"/>
          <w:szCs w:val="24"/>
        </w:rPr>
        <w:t xml:space="preserve"> dan mempengaruhi gaya hidup dan pola pikir masyarakat Indonesia</w:t>
      </w:r>
      <w:r w:rsidR="0023122C">
        <w:rPr>
          <w:rFonts w:ascii="Times New Roman" w:hAnsi="Times New Roman" w:cs="Times New Roman"/>
          <w:sz w:val="24"/>
          <w:szCs w:val="24"/>
        </w:rPr>
        <w:t xml:space="preserve"> pada masa sekarang yang cend</w:t>
      </w:r>
      <w:r w:rsidR="007A1C29">
        <w:rPr>
          <w:rFonts w:ascii="Times New Roman" w:hAnsi="Times New Roman" w:cs="Times New Roman"/>
          <w:sz w:val="24"/>
          <w:szCs w:val="24"/>
          <w:lang w:val="en-US"/>
        </w:rPr>
        <w:t>e</w:t>
      </w:r>
      <w:r w:rsidR="0023122C">
        <w:rPr>
          <w:rFonts w:ascii="Times New Roman" w:hAnsi="Times New Roman" w:cs="Times New Roman"/>
          <w:sz w:val="24"/>
          <w:szCs w:val="24"/>
        </w:rPr>
        <w:t>rung tidak mau ribet dan berbelanja dengan suasana yang nyaman dalam memenuhi semua kebutuhan dalam 1 tempat.</w:t>
      </w:r>
    </w:p>
    <w:p w:rsidR="0023122C" w:rsidRDefault="0023122C" w:rsidP="0023122C">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Teknologi</w:t>
      </w:r>
    </w:p>
    <w:p w:rsidR="006A37DE" w:rsidRDefault="00DF0943" w:rsidP="00587B69">
      <w:pPr>
        <w:pStyle w:val="ListParagraph"/>
        <w:spacing w:line="480" w:lineRule="auto"/>
        <w:ind w:left="851" w:firstLine="850"/>
        <w:jc w:val="both"/>
        <w:rPr>
          <w:rFonts w:ascii="Times New Roman" w:hAnsi="Times New Roman" w:cs="Times New Roman"/>
          <w:sz w:val="24"/>
          <w:szCs w:val="24"/>
          <w:lang w:val="en-US"/>
        </w:rPr>
      </w:pPr>
      <w:r w:rsidRPr="00DF0943">
        <w:rPr>
          <w:rFonts w:ascii="Times New Roman" w:hAnsi="Times New Roman" w:cs="Times New Roman"/>
          <w:color w:val="222222"/>
          <w:sz w:val="24"/>
          <w:szCs w:val="24"/>
          <w:shd w:val="clear" w:color="auto" w:fill="FFFFFF"/>
        </w:rPr>
        <w:t>Faktor teknologi meliputi semua hal yang dapat membantu dalam menghadapi tantangan bisnis dan mendukung efisiensi proses bisnis perusahaan.</w:t>
      </w:r>
      <w:r>
        <w:rPr>
          <w:rFonts w:ascii="Helvetica" w:hAnsi="Helvetica" w:cs="Helvetica"/>
          <w:color w:val="222222"/>
          <w:sz w:val="21"/>
          <w:szCs w:val="21"/>
          <w:shd w:val="clear" w:color="auto" w:fill="FFFFFF"/>
        </w:rPr>
        <w:t xml:space="preserve"> </w:t>
      </w:r>
      <w:r w:rsidR="004C4E21">
        <w:rPr>
          <w:rFonts w:ascii="Times New Roman" w:hAnsi="Times New Roman" w:cs="Times New Roman"/>
          <w:sz w:val="24"/>
          <w:szCs w:val="24"/>
        </w:rPr>
        <w:t xml:space="preserve">Perkembangan teknologi membawa dampak yang sangat besar dalam kehidupan manusia, termasuk dalam menjalankan bisnis. Adanya teknologi membantu manusia mempermudah dan mempercepat proses penyelesaian pekerjaan, memperoleh informasi dengan cepat, mengamati perkembangan dunia, dan mendukung dalam berinovasi.  Adanya sistem </w:t>
      </w:r>
      <w:r w:rsidR="004C4E21">
        <w:rPr>
          <w:rFonts w:ascii="Times New Roman" w:hAnsi="Times New Roman" w:cs="Times New Roman"/>
          <w:sz w:val="24"/>
          <w:szCs w:val="24"/>
        </w:rPr>
        <w:tab/>
        <w:t xml:space="preserve">teknologi minimarket yang dirancang </w:t>
      </w:r>
      <w:proofErr w:type="spellStart"/>
      <w:r w:rsidR="006A37DE">
        <w:rPr>
          <w:rFonts w:ascii="Times New Roman" w:hAnsi="Times New Roman" w:cs="Times New Roman"/>
          <w:sz w:val="24"/>
          <w:szCs w:val="24"/>
          <w:lang w:val="en-US"/>
        </w:rPr>
        <w:t>menggunakan</w:t>
      </w:r>
      <w:proofErr w:type="spellEnd"/>
      <w:r w:rsidR="006A37DE">
        <w:rPr>
          <w:rFonts w:ascii="Times New Roman" w:hAnsi="Times New Roman" w:cs="Times New Roman"/>
          <w:sz w:val="24"/>
          <w:szCs w:val="24"/>
          <w:lang w:val="en-US"/>
        </w:rPr>
        <w:t xml:space="preserve"> </w:t>
      </w:r>
      <w:r w:rsidR="006A37DE" w:rsidRPr="0063649C">
        <w:rPr>
          <w:rFonts w:ascii="Times New Roman" w:hAnsi="Times New Roman" w:cs="Times New Roman"/>
          <w:i/>
          <w:sz w:val="24"/>
          <w:szCs w:val="24"/>
          <w:lang w:val="en-US"/>
        </w:rPr>
        <w:t>system software</w:t>
      </w:r>
      <w:r w:rsidR="006A37DE">
        <w:rPr>
          <w:rFonts w:ascii="Times New Roman" w:hAnsi="Times New Roman" w:cs="Times New Roman"/>
          <w:sz w:val="24"/>
          <w:szCs w:val="24"/>
          <w:lang w:val="en-US"/>
        </w:rPr>
        <w:t xml:space="preserve"> yang </w:t>
      </w:r>
      <w:r w:rsidR="004C4E21">
        <w:rPr>
          <w:rFonts w:ascii="Times New Roman" w:hAnsi="Times New Roman" w:cs="Times New Roman"/>
          <w:sz w:val="24"/>
          <w:szCs w:val="24"/>
        </w:rPr>
        <w:t xml:space="preserve">praktis membuat </w:t>
      </w:r>
      <w:r w:rsidR="00FD4A40">
        <w:rPr>
          <w:rFonts w:ascii="Times New Roman" w:hAnsi="Times New Roman" w:cs="Times New Roman"/>
          <w:sz w:val="24"/>
          <w:szCs w:val="24"/>
        </w:rPr>
        <w:t>Cahaya Mart lebih unggul dari para pesai</w:t>
      </w:r>
      <w:r w:rsidR="006A37DE">
        <w:rPr>
          <w:rFonts w:ascii="Times New Roman" w:hAnsi="Times New Roman" w:cs="Times New Roman"/>
          <w:sz w:val="24"/>
          <w:szCs w:val="24"/>
        </w:rPr>
        <w:t>ng toko tadisional di</w:t>
      </w:r>
      <w:r w:rsidR="007A1C29">
        <w:rPr>
          <w:rFonts w:ascii="Times New Roman" w:hAnsi="Times New Roman" w:cs="Times New Roman"/>
          <w:sz w:val="24"/>
          <w:szCs w:val="24"/>
          <w:lang w:val="en-US"/>
        </w:rPr>
        <w:t xml:space="preserve"> </w:t>
      </w:r>
      <w:r w:rsidR="006A37DE">
        <w:rPr>
          <w:rFonts w:ascii="Times New Roman" w:hAnsi="Times New Roman" w:cs="Times New Roman"/>
          <w:sz w:val="24"/>
          <w:szCs w:val="24"/>
        </w:rPr>
        <w:t>sekitarnya</w:t>
      </w:r>
      <w:r w:rsidR="006A37DE">
        <w:rPr>
          <w:rFonts w:ascii="Times New Roman" w:hAnsi="Times New Roman" w:cs="Times New Roman"/>
          <w:sz w:val="24"/>
          <w:szCs w:val="24"/>
          <w:lang w:val="en-US"/>
        </w:rPr>
        <w:t>.</w:t>
      </w:r>
      <w:r w:rsidR="00FD4A40">
        <w:rPr>
          <w:rFonts w:ascii="Times New Roman" w:hAnsi="Times New Roman" w:cs="Times New Roman"/>
          <w:sz w:val="24"/>
          <w:szCs w:val="24"/>
        </w:rPr>
        <w:t xml:space="preserve"> </w:t>
      </w:r>
    </w:p>
    <w:p w:rsidR="00651805" w:rsidRDefault="00651805" w:rsidP="00587B69">
      <w:pPr>
        <w:pStyle w:val="ListParagraph"/>
        <w:spacing w:line="480" w:lineRule="auto"/>
        <w:ind w:left="851" w:firstLine="850"/>
        <w:jc w:val="both"/>
        <w:rPr>
          <w:rFonts w:ascii="Times New Roman" w:hAnsi="Times New Roman" w:cs="Times New Roman"/>
          <w:sz w:val="24"/>
          <w:szCs w:val="24"/>
          <w:lang w:val="en-US"/>
        </w:rPr>
      </w:pPr>
    </w:p>
    <w:p w:rsidR="00651805" w:rsidRDefault="00651805" w:rsidP="00587B69">
      <w:pPr>
        <w:pStyle w:val="ListParagraph"/>
        <w:spacing w:line="480" w:lineRule="auto"/>
        <w:ind w:left="851" w:firstLine="850"/>
        <w:jc w:val="both"/>
        <w:rPr>
          <w:rFonts w:ascii="Times New Roman" w:hAnsi="Times New Roman" w:cs="Times New Roman"/>
          <w:sz w:val="24"/>
          <w:szCs w:val="24"/>
          <w:lang w:val="en-US"/>
        </w:rPr>
      </w:pPr>
    </w:p>
    <w:p w:rsidR="00651805" w:rsidRDefault="00651805" w:rsidP="00587B69">
      <w:pPr>
        <w:pStyle w:val="ListParagraph"/>
        <w:spacing w:line="480" w:lineRule="auto"/>
        <w:ind w:left="851" w:firstLine="850"/>
        <w:jc w:val="both"/>
        <w:rPr>
          <w:rFonts w:ascii="Times New Roman" w:hAnsi="Times New Roman" w:cs="Times New Roman"/>
          <w:sz w:val="24"/>
          <w:szCs w:val="24"/>
          <w:lang w:val="en-US"/>
        </w:rPr>
      </w:pPr>
    </w:p>
    <w:p w:rsidR="00651805" w:rsidRPr="00651805" w:rsidRDefault="00651805" w:rsidP="00587B69">
      <w:pPr>
        <w:pStyle w:val="ListParagraph"/>
        <w:spacing w:line="480" w:lineRule="auto"/>
        <w:ind w:left="851" w:firstLine="850"/>
        <w:jc w:val="both"/>
        <w:rPr>
          <w:rFonts w:ascii="Times New Roman" w:hAnsi="Times New Roman" w:cs="Times New Roman"/>
          <w:sz w:val="24"/>
          <w:szCs w:val="24"/>
          <w:lang w:val="en-US"/>
        </w:rPr>
      </w:pPr>
    </w:p>
    <w:p w:rsidR="00FD4A40" w:rsidRDefault="00FD4A40" w:rsidP="00FD4A40">
      <w:pPr>
        <w:pStyle w:val="ListParagraph"/>
        <w:numPr>
          <w:ilvl w:val="0"/>
          <w:numId w:val="3"/>
        </w:numPr>
        <w:spacing w:line="480" w:lineRule="auto"/>
        <w:ind w:left="851" w:hanging="284"/>
        <w:jc w:val="both"/>
        <w:rPr>
          <w:rFonts w:ascii="Times New Roman" w:hAnsi="Times New Roman" w:cs="Times New Roman"/>
          <w:sz w:val="24"/>
          <w:szCs w:val="24"/>
        </w:rPr>
      </w:pPr>
      <w:r w:rsidRPr="00FD4A40">
        <w:rPr>
          <w:rFonts w:ascii="Times New Roman" w:hAnsi="Times New Roman" w:cs="Times New Roman"/>
          <w:i/>
          <w:sz w:val="24"/>
          <w:szCs w:val="24"/>
        </w:rPr>
        <w:lastRenderedPageBreak/>
        <w:t>Environment</w:t>
      </w:r>
      <w:r>
        <w:rPr>
          <w:rFonts w:ascii="Times New Roman" w:hAnsi="Times New Roman" w:cs="Times New Roman"/>
          <w:sz w:val="24"/>
          <w:szCs w:val="24"/>
        </w:rPr>
        <w:t xml:space="preserve"> (Lingkungan)</w:t>
      </w:r>
    </w:p>
    <w:p w:rsidR="00A823F3" w:rsidRDefault="00DF0943" w:rsidP="003018E8">
      <w:pPr>
        <w:pStyle w:val="ListParagraph"/>
        <w:spacing w:line="480" w:lineRule="auto"/>
        <w:ind w:left="851" w:firstLine="850"/>
        <w:jc w:val="both"/>
        <w:rPr>
          <w:rFonts w:ascii="Times New Roman" w:hAnsi="Times New Roman" w:cs="Times New Roman"/>
          <w:sz w:val="24"/>
          <w:szCs w:val="24"/>
        </w:rPr>
      </w:pPr>
      <w:r w:rsidRPr="00DF0943">
        <w:rPr>
          <w:rFonts w:ascii="Times New Roman" w:hAnsi="Times New Roman" w:cs="Times New Roman"/>
          <w:color w:val="222222"/>
          <w:sz w:val="24"/>
          <w:szCs w:val="24"/>
          <w:shd w:val="clear" w:color="auto" w:fill="FFFFFF"/>
        </w:rPr>
        <w:t>Faktor lingkungan dapat digunakan ketika melakukan perencanaan strategis atau mencoba mempengaruhi keputusan pembeli seperti faktor lokasi geografis.</w:t>
      </w:r>
      <w:r>
        <w:rPr>
          <w:rFonts w:ascii="Helvetica" w:hAnsi="Helvetica" w:cs="Helvetica"/>
          <w:color w:val="222222"/>
          <w:sz w:val="21"/>
          <w:szCs w:val="21"/>
          <w:shd w:val="clear" w:color="auto" w:fill="FFFFFF"/>
        </w:rPr>
        <w:t xml:space="preserve"> </w:t>
      </w:r>
      <w:r w:rsidR="003018E8">
        <w:rPr>
          <w:rFonts w:ascii="Times New Roman" w:hAnsi="Times New Roman" w:cs="Times New Roman"/>
          <w:sz w:val="24"/>
          <w:szCs w:val="24"/>
        </w:rPr>
        <w:t xml:space="preserve">Dalam menjalankan aktivitas bisnisnya, seorang pengusaha harus memperhatikan kondisi lingkungan di sekitarnya. Hal ini bertujuan agar bisa memperoleh lokasi bisnis yang tepat dan strategis demi keberlangsungan perusahaan. </w:t>
      </w:r>
    </w:p>
    <w:p w:rsidR="00A823F3" w:rsidRDefault="00A823F3" w:rsidP="003018E8">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Dalam konteks lokasi, Cahaya Mart memilih tempat di Jl. Trans Kalimantan, Simpang Dua, Ketapang, Kalimant</w:t>
      </w:r>
      <w:r w:rsidR="0063649C">
        <w:rPr>
          <w:rFonts w:ascii="Times New Roman" w:hAnsi="Times New Roman" w:cs="Times New Roman"/>
          <w:sz w:val="24"/>
          <w:szCs w:val="24"/>
        </w:rPr>
        <w:t xml:space="preserve">an Barat. Selain letaknya yang </w:t>
      </w:r>
      <w:r w:rsidR="0063649C">
        <w:rPr>
          <w:rFonts w:ascii="Times New Roman" w:hAnsi="Times New Roman" w:cs="Times New Roman"/>
          <w:sz w:val="24"/>
          <w:szCs w:val="24"/>
          <w:lang w:val="en-US"/>
        </w:rPr>
        <w:t>s</w:t>
      </w:r>
      <w:r>
        <w:rPr>
          <w:rFonts w:ascii="Times New Roman" w:hAnsi="Times New Roman" w:cs="Times New Roman"/>
          <w:sz w:val="24"/>
          <w:szCs w:val="24"/>
        </w:rPr>
        <w:t>trategis, penulis memilih tempat ini karena ruko yang akan digunakan untuk membuka minimarket adalah ruko milik keluarga penulis sehingga proses penempatan dan penyewaan tidak rumit, tidak bersyarat, dan biaya sewa tidak mahal</w:t>
      </w:r>
      <w:r w:rsidR="008665C1">
        <w:rPr>
          <w:rFonts w:ascii="Times New Roman" w:hAnsi="Times New Roman" w:cs="Times New Roman"/>
          <w:sz w:val="24"/>
          <w:szCs w:val="24"/>
        </w:rPr>
        <w:t>.</w:t>
      </w:r>
    </w:p>
    <w:p w:rsidR="008665C1" w:rsidRPr="00587B69" w:rsidRDefault="003018E8" w:rsidP="00587B69">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Pelaku bisnis juga harus dapat bertanggung jawab </w:t>
      </w:r>
      <w:r w:rsidR="00223330">
        <w:rPr>
          <w:rFonts w:ascii="Times New Roman" w:hAnsi="Times New Roman" w:cs="Times New Roman"/>
          <w:sz w:val="24"/>
          <w:szCs w:val="24"/>
        </w:rPr>
        <w:t>terhadap kebersihan dan layanan konsumen serta mutu produk yang diberikan. Cahaya Mart juga sangat menjaga kebersihan dan kerapian toko serta tidak boros dalam penggunaan plastik dan tidak membuang sampah sembarangan sehingga tidak mengganggu kesehatan masyarakat sekitar.</w:t>
      </w:r>
    </w:p>
    <w:p w:rsidR="00223330" w:rsidRDefault="00223330" w:rsidP="00223330">
      <w:pPr>
        <w:pStyle w:val="ListParagraph"/>
        <w:numPr>
          <w:ilvl w:val="0"/>
          <w:numId w:val="3"/>
        </w:numPr>
        <w:spacing w:line="480" w:lineRule="auto"/>
        <w:ind w:left="851" w:hanging="284"/>
        <w:jc w:val="both"/>
        <w:rPr>
          <w:rFonts w:ascii="Times New Roman" w:hAnsi="Times New Roman" w:cs="Times New Roman"/>
          <w:sz w:val="24"/>
          <w:szCs w:val="24"/>
        </w:rPr>
      </w:pPr>
      <w:r w:rsidRPr="00223330">
        <w:rPr>
          <w:rFonts w:ascii="Times New Roman" w:hAnsi="Times New Roman" w:cs="Times New Roman"/>
          <w:i/>
          <w:sz w:val="24"/>
          <w:szCs w:val="24"/>
        </w:rPr>
        <w:t>Legal</w:t>
      </w:r>
      <w:r>
        <w:rPr>
          <w:rFonts w:ascii="Times New Roman" w:hAnsi="Times New Roman" w:cs="Times New Roman"/>
          <w:sz w:val="24"/>
          <w:szCs w:val="24"/>
        </w:rPr>
        <w:t xml:space="preserve"> (Hukum)</w:t>
      </w:r>
    </w:p>
    <w:p w:rsidR="00DF0943" w:rsidRDefault="00DF0943" w:rsidP="00515FA3">
      <w:pPr>
        <w:pStyle w:val="ListParagraph"/>
        <w:spacing w:line="480" w:lineRule="auto"/>
        <w:ind w:left="851" w:firstLine="850"/>
        <w:jc w:val="both"/>
        <w:rPr>
          <w:rFonts w:ascii="Times New Roman" w:hAnsi="Times New Roman" w:cs="Times New Roman"/>
          <w:color w:val="222222"/>
          <w:sz w:val="24"/>
          <w:szCs w:val="24"/>
          <w:shd w:val="clear" w:color="auto" w:fill="FFFFFF"/>
        </w:rPr>
      </w:pPr>
      <w:r w:rsidRPr="00FA3C1C">
        <w:rPr>
          <w:rFonts w:ascii="Times New Roman" w:hAnsi="Times New Roman" w:cs="Times New Roman"/>
          <w:color w:val="222222"/>
          <w:sz w:val="24"/>
          <w:szCs w:val="24"/>
          <w:shd w:val="clear" w:color="auto" w:fill="FFFFFF"/>
        </w:rPr>
        <w:t>Faktor legal meliputi pengaruh hukum seperti perubahan undang-undang</w:t>
      </w:r>
      <w:r w:rsidR="00515FA3">
        <w:rPr>
          <w:rFonts w:ascii="Times New Roman" w:hAnsi="Times New Roman" w:cs="Times New Roman"/>
          <w:color w:val="222222"/>
          <w:sz w:val="24"/>
          <w:szCs w:val="24"/>
          <w:shd w:val="clear" w:color="auto" w:fill="FFFFFF"/>
        </w:rPr>
        <w:t xml:space="preserve"> yang ada atau yang akan datang. Hukum yang berlaku berpengaruh terhadap kebiasaan/perilak</w:t>
      </w:r>
      <w:r w:rsidR="0063649C">
        <w:rPr>
          <w:rFonts w:ascii="Times New Roman" w:hAnsi="Times New Roman" w:cs="Times New Roman"/>
          <w:color w:val="222222"/>
          <w:sz w:val="24"/>
          <w:szCs w:val="24"/>
          <w:shd w:val="clear" w:color="auto" w:fill="FFFFFF"/>
        </w:rPr>
        <w:t xml:space="preserve">u dan budaya kerja perusahaan. </w:t>
      </w:r>
      <w:proofErr w:type="gramStart"/>
      <w:r w:rsidR="0063649C">
        <w:rPr>
          <w:rFonts w:ascii="Times New Roman" w:hAnsi="Times New Roman" w:cs="Times New Roman"/>
          <w:color w:val="222222"/>
          <w:sz w:val="24"/>
          <w:szCs w:val="24"/>
          <w:shd w:val="clear" w:color="auto" w:fill="FFFFFF"/>
          <w:lang w:val="en-US"/>
        </w:rPr>
        <w:t>A</w:t>
      </w:r>
      <w:r w:rsidR="00515FA3">
        <w:rPr>
          <w:rFonts w:ascii="Times New Roman" w:hAnsi="Times New Roman" w:cs="Times New Roman"/>
          <w:color w:val="222222"/>
          <w:sz w:val="24"/>
          <w:szCs w:val="24"/>
          <w:shd w:val="clear" w:color="auto" w:fill="FFFFFF"/>
        </w:rPr>
        <w:t>danya perubahan hukum, berdampak pada perubahan perilaku bisnis.</w:t>
      </w:r>
      <w:proofErr w:type="gramEnd"/>
      <w:r w:rsidR="00515FA3">
        <w:rPr>
          <w:rFonts w:ascii="Times New Roman" w:hAnsi="Times New Roman" w:cs="Times New Roman"/>
          <w:color w:val="222222"/>
          <w:sz w:val="24"/>
          <w:szCs w:val="24"/>
          <w:shd w:val="clear" w:color="auto" w:fill="FFFFFF"/>
        </w:rPr>
        <w:t xml:space="preserve"> Seorang pebisnis wajib menaati peraturan yang telah ditetapkan demi kelancaran proses bisnis yang dijalankan. </w:t>
      </w:r>
    </w:p>
    <w:p w:rsidR="008665C1" w:rsidRPr="00587B69" w:rsidRDefault="00515FA3" w:rsidP="00587B69">
      <w:pPr>
        <w:pStyle w:val="ListParagraph"/>
        <w:spacing w:line="480" w:lineRule="auto"/>
        <w:ind w:left="851" w:firstLine="85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Legalitas </w:t>
      </w:r>
      <w:r w:rsidR="00A823F3">
        <w:rPr>
          <w:rFonts w:ascii="Times New Roman" w:hAnsi="Times New Roman" w:cs="Times New Roman"/>
          <w:color w:val="222222"/>
          <w:sz w:val="24"/>
          <w:szCs w:val="24"/>
          <w:shd w:val="clear" w:color="auto" w:fill="FFFFFF"/>
        </w:rPr>
        <w:t xml:space="preserve">Cahaya Mart </w:t>
      </w:r>
      <w:r>
        <w:rPr>
          <w:rFonts w:ascii="Times New Roman" w:hAnsi="Times New Roman" w:cs="Times New Roman"/>
          <w:color w:val="222222"/>
          <w:sz w:val="24"/>
          <w:szCs w:val="24"/>
          <w:shd w:val="clear" w:color="auto" w:fill="FFFFFF"/>
        </w:rPr>
        <w:t>meliputi pembuatan Tanda Daftar Perusahaan (TDP), Surat Izin Usaha Perdagangan (SIUP) yang wajib dimiliki oleh seluruh pe</w:t>
      </w:r>
      <w:r w:rsidR="00A823F3">
        <w:rPr>
          <w:rFonts w:ascii="Times New Roman" w:hAnsi="Times New Roman" w:cs="Times New Roman"/>
          <w:color w:val="222222"/>
          <w:sz w:val="24"/>
          <w:szCs w:val="24"/>
          <w:shd w:val="clear" w:color="auto" w:fill="FFFFFF"/>
        </w:rPr>
        <w:t>ngusaha, dan NPWP</w:t>
      </w:r>
      <w:r>
        <w:rPr>
          <w:rFonts w:ascii="Times New Roman" w:hAnsi="Times New Roman" w:cs="Times New Roman"/>
          <w:color w:val="222222"/>
          <w:sz w:val="24"/>
          <w:szCs w:val="24"/>
          <w:shd w:val="clear" w:color="auto" w:fill="FFFFFF"/>
        </w:rPr>
        <w:t xml:space="preserve">. Pemberian sanksi dilakukan apabila seorang pebisnis telah melanggar aturan yang ada dan ini dapat menjadid ancaman bagi pelaku bisnis dan betul-betul perlu diperhatikan. </w:t>
      </w:r>
    </w:p>
    <w:p w:rsidR="00223330" w:rsidRDefault="00A823F3" w:rsidP="00A823F3">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Analisis Lima Kekuatan Persaingan Porter</w:t>
      </w:r>
    </w:p>
    <w:p w:rsidR="00280D60" w:rsidRDefault="00CD40A4" w:rsidP="006156EB">
      <w:pPr>
        <w:pStyle w:val="ListParagraph"/>
        <w:spacing w:line="480" w:lineRule="auto"/>
        <w:ind w:left="567"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Setiap bisnis pasti memiliki pesaing. Perusahaan dalam industri serupa tentu saling bersaing dan saling mempengaruhi, biasanya perusahaan melakukan berbagai macam strategi dalam mengejar persaingan dan </w:t>
      </w:r>
      <w:r w:rsidRPr="00CD40A4">
        <w:rPr>
          <w:rFonts w:ascii="Times New Roman" w:hAnsi="Times New Roman" w:cs="Times New Roman"/>
          <w:i/>
          <w:sz w:val="24"/>
          <w:szCs w:val="24"/>
        </w:rPr>
        <w:t>profitabilitas</w:t>
      </w:r>
      <w:r>
        <w:rPr>
          <w:rFonts w:ascii="Times New Roman" w:hAnsi="Times New Roman" w:cs="Times New Roman"/>
          <w:sz w:val="24"/>
          <w:szCs w:val="24"/>
        </w:rPr>
        <w:t xml:space="preserve"> yang tinggi. </w:t>
      </w:r>
      <w:r w:rsidR="00423DC9">
        <w:rPr>
          <w:rFonts w:ascii="Times New Roman" w:hAnsi="Times New Roman" w:cs="Times New Roman"/>
          <w:sz w:val="24"/>
          <w:szCs w:val="24"/>
        </w:rPr>
        <w:t xml:space="preserve">Alat yang digunakan untuk menganalisis daya tarik suatu industri adalah model lima kekuatan Porter. Model ini berisikan tentang analisis pesaing yang dapat digunakan untuk mengembangkan strategi didalam industri. </w:t>
      </w:r>
      <w:r>
        <w:rPr>
          <w:rFonts w:ascii="Times New Roman" w:hAnsi="Times New Roman" w:cs="Times New Roman"/>
          <w:sz w:val="24"/>
          <w:szCs w:val="24"/>
        </w:rPr>
        <w:t>Menurut Michael Porter, seorang Profesor manajemen strategik dari Harvard University, terdapat lima kekuatan yang mempenga</w:t>
      </w:r>
      <w:r w:rsidR="00423DC9">
        <w:rPr>
          <w:rFonts w:ascii="Times New Roman" w:hAnsi="Times New Roman" w:cs="Times New Roman"/>
          <w:sz w:val="24"/>
          <w:szCs w:val="24"/>
        </w:rPr>
        <w:t>ruhi persaingan dalam industri yang menghasilkan ancaman dan peluang dimasa depan. Berikut gamb</w:t>
      </w:r>
      <w:r w:rsidR="00587B69">
        <w:rPr>
          <w:rFonts w:ascii="Times New Roman" w:hAnsi="Times New Roman" w:cs="Times New Roman"/>
          <w:sz w:val="24"/>
          <w:szCs w:val="24"/>
        </w:rPr>
        <w:t>ar model lima kekuatan Porter :</w:t>
      </w:r>
    </w:p>
    <w:p w:rsid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6A37DE" w:rsidRDefault="006A37DE" w:rsidP="006156EB">
      <w:pPr>
        <w:pStyle w:val="ListParagraph"/>
        <w:spacing w:line="480" w:lineRule="auto"/>
        <w:ind w:left="567" w:firstLine="851"/>
        <w:jc w:val="both"/>
        <w:rPr>
          <w:rFonts w:ascii="Times New Roman" w:hAnsi="Times New Roman" w:cs="Times New Roman"/>
          <w:sz w:val="24"/>
          <w:szCs w:val="24"/>
          <w:lang w:val="en-US"/>
        </w:rPr>
      </w:pPr>
    </w:p>
    <w:p w:rsidR="006156EB" w:rsidRPr="006156EB" w:rsidRDefault="006156EB" w:rsidP="006156EB">
      <w:pPr>
        <w:pStyle w:val="ListParagraph"/>
        <w:spacing w:line="480" w:lineRule="auto"/>
        <w:ind w:left="567" w:firstLine="851"/>
        <w:jc w:val="both"/>
        <w:rPr>
          <w:rFonts w:ascii="Times New Roman" w:hAnsi="Times New Roman" w:cs="Times New Roman"/>
          <w:sz w:val="24"/>
          <w:szCs w:val="24"/>
          <w:lang w:val="en-US"/>
        </w:rPr>
      </w:pPr>
    </w:p>
    <w:p w:rsidR="00423DC9" w:rsidRPr="00FC471A" w:rsidRDefault="00423DC9" w:rsidP="00423DC9">
      <w:pPr>
        <w:pStyle w:val="ListParagraph"/>
        <w:spacing w:line="480" w:lineRule="auto"/>
        <w:ind w:left="567"/>
        <w:jc w:val="center"/>
        <w:rPr>
          <w:rFonts w:ascii="Times New Roman" w:hAnsi="Times New Roman" w:cs="Times New Roman"/>
          <w:b/>
          <w:sz w:val="24"/>
          <w:szCs w:val="24"/>
        </w:rPr>
      </w:pPr>
      <w:r w:rsidRPr="00FC471A">
        <w:rPr>
          <w:rFonts w:ascii="Times New Roman" w:hAnsi="Times New Roman" w:cs="Times New Roman"/>
          <w:b/>
          <w:sz w:val="24"/>
          <w:szCs w:val="24"/>
        </w:rPr>
        <w:lastRenderedPageBreak/>
        <w:t>Gambar 3.2</w:t>
      </w:r>
    </w:p>
    <w:p w:rsidR="00423DC9" w:rsidRPr="00FC471A" w:rsidRDefault="00423DC9" w:rsidP="00423DC9">
      <w:pPr>
        <w:pStyle w:val="ListParagraph"/>
        <w:spacing w:line="480" w:lineRule="auto"/>
        <w:ind w:left="567"/>
        <w:jc w:val="center"/>
        <w:rPr>
          <w:rFonts w:ascii="Times New Roman" w:hAnsi="Times New Roman" w:cs="Times New Roman"/>
          <w:b/>
          <w:sz w:val="24"/>
          <w:szCs w:val="24"/>
        </w:rPr>
      </w:pPr>
      <w:r w:rsidRPr="00FC471A">
        <w:rPr>
          <w:rFonts w:ascii="Times New Roman" w:hAnsi="Times New Roman" w:cs="Times New Roman"/>
          <w:b/>
          <w:sz w:val="24"/>
          <w:szCs w:val="24"/>
        </w:rPr>
        <w:t>Lima Kekuatan Persaingan Porter</w:t>
      </w:r>
    </w:p>
    <w:p w:rsidR="00423DC9" w:rsidRPr="00CD40A4" w:rsidRDefault="001A6E4A" w:rsidP="00423DC9">
      <w:pPr>
        <w:pStyle w:val="ListParagraph"/>
        <w:spacing w:line="480" w:lineRule="auto"/>
        <w:ind w:left="567"/>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540250" cy="3575050"/>
            <wp:effectExtent l="0" t="0" r="0"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D4A40" w:rsidRPr="00587B69" w:rsidRDefault="00B46EF6" w:rsidP="00587B69">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Sumber: </w:t>
      </w:r>
      <w:r w:rsidR="00F3144C">
        <w:rPr>
          <w:rFonts w:ascii="Times New Roman" w:hAnsi="Times New Roman" w:cs="Times New Roman"/>
          <w:i/>
          <w:sz w:val="24"/>
          <w:szCs w:val="24"/>
        </w:rPr>
        <w:t>Fred R. David (2017:229), Strategic Management</w:t>
      </w:r>
    </w:p>
    <w:p w:rsidR="00FD4A40" w:rsidRPr="00DB0DCC" w:rsidRDefault="009F064C" w:rsidP="009F064C">
      <w:pPr>
        <w:pStyle w:val="ListParagraph"/>
        <w:numPr>
          <w:ilvl w:val="0"/>
          <w:numId w:val="4"/>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rPr>
        <w:t>Persaingan antara perusahaan yang bersaing dalam industri yang sama</w:t>
      </w:r>
      <w:r w:rsidR="00DB0DCC">
        <w:rPr>
          <w:rFonts w:ascii="Times New Roman" w:hAnsi="Times New Roman" w:cs="Times New Roman"/>
          <w:sz w:val="24"/>
          <w:szCs w:val="24"/>
        </w:rPr>
        <w:t xml:space="preserve"> : </w:t>
      </w:r>
      <w:r w:rsidR="00DB0DCC" w:rsidRPr="00DB0DCC">
        <w:rPr>
          <w:rFonts w:ascii="Times New Roman" w:hAnsi="Times New Roman" w:cs="Times New Roman"/>
          <w:b/>
          <w:sz w:val="24"/>
          <w:szCs w:val="24"/>
        </w:rPr>
        <w:t>Tinggi</w:t>
      </w:r>
    </w:p>
    <w:p w:rsidR="00280D60" w:rsidRPr="00587B69" w:rsidRDefault="00E828CF" w:rsidP="00587B69">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Kekuatan ini merupakan kekuatan yang paling penting dan paling mempengaruhi sebuah bisnis diantara kekuatan kompetitif lainnya. Ada beberapa faktor yang dapat membantu agar suatu bisnis dapat menang dalam persaingan. Faktor tersebut seperti : menurunk</w:t>
      </w:r>
      <w:r w:rsidR="00E57741">
        <w:rPr>
          <w:rFonts w:ascii="Times New Roman" w:hAnsi="Times New Roman" w:cs="Times New Roman"/>
          <w:sz w:val="24"/>
          <w:szCs w:val="24"/>
        </w:rPr>
        <w:t xml:space="preserve">an harga, meningkatkan kualitas produk dan layanan, meningkatkan promosi, dan masih banyak lagi. Dalam bisnis ritel, tidak bisa dipungkiri munculnya banyak pesaing dikarenakan bisnis ini memberi peluang yang besar karna kebutuhan setiap </w:t>
      </w:r>
      <w:r w:rsidR="00E57741">
        <w:rPr>
          <w:rFonts w:ascii="Times New Roman" w:hAnsi="Times New Roman" w:cs="Times New Roman"/>
          <w:sz w:val="24"/>
          <w:szCs w:val="24"/>
        </w:rPr>
        <w:lastRenderedPageBreak/>
        <w:t xml:space="preserve">individu baik kebutuhan primer maupun kebutuhan sekunder tidak pernah ada habisnya. </w:t>
      </w:r>
    </w:p>
    <w:p w:rsidR="00E57741" w:rsidRPr="009454E6" w:rsidRDefault="00E57741" w:rsidP="009F064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Dalam hal ini, Cahaya Mart menawarkan kemudahan berbelanja yang mudah dijangkau, harga bersahabat, kenyamanan dalam berbelanja dan dapat memenuhi kebutuhan dalam 1 tempat sehingga menghemat waktu untuk tidak mencari ketempat lain lagi. </w:t>
      </w:r>
    </w:p>
    <w:p w:rsidR="00654C0E" w:rsidRDefault="00981EBD" w:rsidP="008F6F66">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Potensi masuknya pesaing baru</w:t>
      </w:r>
      <w:r w:rsidR="00DB0DCC">
        <w:rPr>
          <w:rFonts w:ascii="Times New Roman" w:hAnsi="Times New Roman" w:cs="Times New Roman"/>
          <w:sz w:val="24"/>
          <w:szCs w:val="24"/>
        </w:rPr>
        <w:t xml:space="preserve"> : </w:t>
      </w:r>
      <w:r w:rsidR="00DB0DCC" w:rsidRPr="00DB0DCC">
        <w:rPr>
          <w:rFonts w:ascii="Times New Roman" w:hAnsi="Times New Roman" w:cs="Times New Roman"/>
          <w:b/>
          <w:sz w:val="24"/>
          <w:szCs w:val="24"/>
        </w:rPr>
        <w:t>Tinggi</w:t>
      </w:r>
    </w:p>
    <w:p w:rsidR="00FE11C3" w:rsidRPr="00280D60" w:rsidRDefault="00981EBD" w:rsidP="00280D60">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Munculnya pesaing baru sewaktu – waktu menjadi ancaman yang perlu di waspadai, namun masuknya pesaing baru merupakan salah satu faktor yang tidak dapat dihindari</w:t>
      </w:r>
      <w:r w:rsidR="00FE11C3">
        <w:rPr>
          <w:rFonts w:ascii="Times New Roman" w:hAnsi="Times New Roman" w:cs="Times New Roman"/>
          <w:sz w:val="24"/>
          <w:szCs w:val="24"/>
        </w:rPr>
        <w:t>. Pendatang baru kadang masuk ke industri dengan produk yang berkualitas lebih tinggi, harga lebih rendah, dan sumber daya pemasaran yang lebih baik. Namun pada umumnya, bisnis baru yang muncul adalah bisnis yang masih kecil dan belum memiliki banyak pelanggan karena belum lama masuk kedalam industri tersebut. Diperlukan inovasi dan bisnis yang bersifat dinamis agar bisnis dapat bertahan dalam jangka waktu yang panjang.</w:t>
      </w:r>
    </w:p>
    <w:p w:rsidR="00FE11C3" w:rsidRDefault="00FE11C3" w:rsidP="00FE11C3">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Potensi pengembangan produk pengganti : </w:t>
      </w:r>
      <w:r w:rsidRPr="00FE11C3">
        <w:rPr>
          <w:rFonts w:ascii="Times New Roman" w:hAnsi="Times New Roman" w:cs="Times New Roman"/>
          <w:b/>
          <w:sz w:val="24"/>
          <w:szCs w:val="24"/>
        </w:rPr>
        <w:t>Rendah</w:t>
      </w:r>
    </w:p>
    <w:p w:rsidR="00FE11C3" w:rsidRDefault="00FE11C3" w:rsidP="00FE11C3">
      <w:pPr>
        <w:pStyle w:val="ListParagraph"/>
        <w:spacing w:line="480" w:lineRule="auto"/>
        <w:ind w:left="851" w:firstLine="850"/>
        <w:jc w:val="both"/>
        <w:rPr>
          <w:rFonts w:ascii="Times New Roman" w:hAnsi="Times New Roman" w:cs="Times New Roman"/>
          <w:sz w:val="24"/>
          <w:szCs w:val="24"/>
          <w:lang w:val="en-US"/>
        </w:rPr>
      </w:pPr>
      <w:r>
        <w:rPr>
          <w:rFonts w:ascii="Times New Roman" w:hAnsi="Times New Roman" w:cs="Times New Roman"/>
          <w:sz w:val="24"/>
          <w:szCs w:val="24"/>
        </w:rPr>
        <w:t>Adanya suatu produk pengganti dapat menjadi ancaman bisnis bila produk pengganti memiliki peluang ataupun kesempatan besar untuk menggantikan produk inti. Produk pengganti pada Cahaya Mart relatif rendah karena produk – produk yang dijual merupakan produk kebutuhan sehari – hari yang meliputi kebutuhan primer yang tidak dapat digantikan</w:t>
      </w:r>
      <w:r w:rsidR="00DB0DCC">
        <w:rPr>
          <w:rFonts w:ascii="Times New Roman" w:hAnsi="Times New Roman" w:cs="Times New Roman"/>
          <w:sz w:val="24"/>
          <w:szCs w:val="24"/>
        </w:rPr>
        <w:t xml:space="preserve">. </w:t>
      </w:r>
    </w:p>
    <w:p w:rsidR="00651805" w:rsidRDefault="00651805" w:rsidP="00FE11C3">
      <w:pPr>
        <w:pStyle w:val="ListParagraph"/>
        <w:spacing w:line="480" w:lineRule="auto"/>
        <w:ind w:left="851" w:firstLine="850"/>
        <w:jc w:val="both"/>
        <w:rPr>
          <w:rFonts w:ascii="Times New Roman" w:hAnsi="Times New Roman" w:cs="Times New Roman"/>
          <w:sz w:val="24"/>
          <w:szCs w:val="24"/>
          <w:lang w:val="en-US"/>
        </w:rPr>
      </w:pPr>
    </w:p>
    <w:p w:rsidR="00651805" w:rsidRDefault="00651805" w:rsidP="00FE11C3">
      <w:pPr>
        <w:pStyle w:val="ListParagraph"/>
        <w:spacing w:line="480" w:lineRule="auto"/>
        <w:ind w:left="851" w:firstLine="850"/>
        <w:jc w:val="both"/>
        <w:rPr>
          <w:rFonts w:ascii="Times New Roman" w:hAnsi="Times New Roman" w:cs="Times New Roman"/>
          <w:sz w:val="24"/>
          <w:szCs w:val="24"/>
          <w:lang w:val="en-US"/>
        </w:rPr>
      </w:pPr>
    </w:p>
    <w:p w:rsidR="00651805" w:rsidRPr="00651805" w:rsidRDefault="00651805" w:rsidP="00FE11C3">
      <w:pPr>
        <w:pStyle w:val="ListParagraph"/>
        <w:spacing w:line="480" w:lineRule="auto"/>
        <w:ind w:left="851" w:firstLine="850"/>
        <w:jc w:val="both"/>
        <w:rPr>
          <w:rFonts w:ascii="Times New Roman" w:hAnsi="Times New Roman" w:cs="Times New Roman"/>
          <w:sz w:val="24"/>
          <w:szCs w:val="24"/>
          <w:lang w:val="en-US"/>
        </w:rPr>
      </w:pPr>
    </w:p>
    <w:p w:rsidR="00DB0DCC" w:rsidRDefault="00DB0DCC" w:rsidP="00DB0DCC">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Daya tawar pemasok : </w:t>
      </w:r>
      <w:r w:rsidR="00EB3BCE">
        <w:rPr>
          <w:rFonts w:ascii="Times New Roman" w:hAnsi="Times New Roman" w:cs="Times New Roman"/>
          <w:b/>
          <w:sz w:val="24"/>
          <w:szCs w:val="24"/>
        </w:rPr>
        <w:t>Rendah</w:t>
      </w:r>
    </w:p>
    <w:p w:rsidR="00DB0DCC" w:rsidRDefault="00DB0DCC" w:rsidP="00DB0DC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Kekuatan ini merupakan kekuatan yang dilihat dari pemaso</w:t>
      </w:r>
      <w:r w:rsidR="0063649C">
        <w:rPr>
          <w:rFonts w:ascii="Times New Roman" w:hAnsi="Times New Roman" w:cs="Times New Roman"/>
          <w:sz w:val="24"/>
          <w:szCs w:val="24"/>
        </w:rPr>
        <w:t>k. Daya tawar pemasok mempengar</w:t>
      </w:r>
      <w:r w:rsidR="0063649C">
        <w:rPr>
          <w:rFonts w:ascii="Times New Roman" w:hAnsi="Times New Roman" w:cs="Times New Roman"/>
          <w:sz w:val="24"/>
          <w:szCs w:val="24"/>
          <w:lang w:val="en-US"/>
        </w:rPr>
        <w:t>u</w:t>
      </w:r>
      <w:r>
        <w:rPr>
          <w:rFonts w:ascii="Times New Roman" w:hAnsi="Times New Roman" w:cs="Times New Roman"/>
          <w:sz w:val="24"/>
          <w:szCs w:val="24"/>
        </w:rPr>
        <w:t xml:space="preserve">hi intensitas persaingan suatu industri. Semakin banyak pemasok yang menjual </w:t>
      </w:r>
      <w:r w:rsidR="0063649C">
        <w:rPr>
          <w:rFonts w:ascii="Times New Roman" w:hAnsi="Times New Roman" w:cs="Times New Roman"/>
          <w:sz w:val="24"/>
          <w:szCs w:val="24"/>
        </w:rPr>
        <w:t>produk atau jasa yang sama maka</w:t>
      </w:r>
      <w:r>
        <w:rPr>
          <w:rFonts w:ascii="Times New Roman" w:hAnsi="Times New Roman" w:cs="Times New Roman"/>
          <w:sz w:val="24"/>
          <w:szCs w:val="24"/>
        </w:rPr>
        <w:t xml:space="preserve"> akan semakin besar kesempatan kita untuk menawar, tetapi sebaliknya bila pemasok yang menjual produk atau jasa yang sama hanya sedikit maka lebih kecil pula kesempatan kita untuk melakukan tawar – menawar. </w:t>
      </w:r>
    </w:p>
    <w:p w:rsidR="00EB3BCE" w:rsidRDefault="00EB3BCE" w:rsidP="00DB0DCC">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Pada minimarket Cahaya Mart, pemasok yang menjual produk sangat banyak sehingga daya tawar pemasok menjadi rendah. Banyaknya pemasok Cahaya Mart, membuat Cahaya Mart sangat hati – hati dan teliti untuk memilih pemasok mana yang menjual produk berkualitas dengan harga terjangkau. </w:t>
      </w:r>
    </w:p>
    <w:p w:rsidR="00EB3BCE" w:rsidRPr="0075783C" w:rsidRDefault="00EB3BCE" w:rsidP="00EB3BCE">
      <w:pPr>
        <w:pStyle w:val="ListParagraph"/>
        <w:numPr>
          <w:ilvl w:val="0"/>
          <w:numId w:val="4"/>
        </w:numPr>
        <w:spacing w:line="480" w:lineRule="auto"/>
        <w:ind w:left="851" w:hanging="284"/>
        <w:jc w:val="both"/>
        <w:rPr>
          <w:rFonts w:ascii="Times New Roman" w:hAnsi="Times New Roman" w:cs="Times New Roman"/>
          <w:b/>
          <w:sz w:val="24"/>
          <w:szCs w:val="24"/>
        </w:rPr>
      </w:pPr>
      <w:r>
        <w:rPr>
          <w:rFonts w:ascii="Times New Roman" w:hAnsi="Times New Roman" w:cs="Times New Roman"/>
          <w:sz w:val="24"/>
          <w:szCs w:val="24"/>
        </w:rPr>
        <w:t>Daya tawar konsumen</w:t>
      </w:r>
      <w:r w:rsidR="0075783C">
        <w:rPr>
          <w:rFonts w:ascii="Times New Roman" w:hAnsi="Times New Roman" w:cs="Times New Roman"/>
          <w:sz w:val="24"/>
          <w:szCs w:val="24"/>
        </w:rPr>
        <w:t xml:space="preserve"> : </w:t>
      </w:r>
      <w:proofErr w:type="spellStart"/>
      <w:r w:rsidR="00961B52">
        <w:rPr>
          <w:rFonts w:ascii="Times New Roman" w:hAnsi="Times New Roman" w:cs="Times New Roman"/>
          <w:b/>
          <w:sz w:val="24"/>
          <w:szCs w:val="24"/>
          <w:lang w:val="en-US"/>
        </w:rPr>
        <w:t>Tinggi</w:t>
      </w:r>
      <w:proofErr w:type="spellEnd"/>
    </w:p>
    <w:p w:rsidR="0075783C" w:rsidRDefault="00EB3BCE" w:rsidP="00EB3BCE">
      <w:pPr>
        <w:pStyle w:val="ListParagraph"/>
        <w:spacing w:line="48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Kekuatan ini merupakan kekuatan persaingan yang berasal dari konsumen. Konsumen memiliki peran penting terhadap perusahaan. Ketika berbelanja, pembeli memiliki kekuatan menawar harga sesuai yang mereka inginkan. </w:t>
      </w:r>
      <w:r w:rsidR="0075783C">
        <w:rPr>
          <w:rFonts w:ascii="Times New Roman" w:hAnsi="Times New Roman" w:cs="Times New Roman"/>
          <w:sz w:val="24"/>
          <w:szCs w:val="24"/>
        </w:rPr>
        <w:t xml:space="preserve">Semua bisnis membutuhkan konsumen, namun tidak sedikit konsumen yang melakukan daya tawar yang tinggi terhadap produk yang ditawarkan. </w:t>
      </w:r>
    </w:p>
    <w:p w:rsidR="00CA0B75" w:rsidRPr="00651805" w:rsidRDefault="0075783C" w:rsidP="00651805">
      <w:pPr>
        <w:pStyle w:val="ListParagraph"/>
        <w:spacing w:line="480" w:lineRule="auto"/>
        <w:ind w:left="851" w:firstLine="850"/>
        <w:jc w:val="both"/>
        <w:rPr>
          <w:rFonts w:ascii="Times New Roman" w:hAnsi="Times New Roman" w:cs="Times New Roman"/>
          <w:sz w:val="24"/>
          <w:szCs w:val="24"/>
          <w:lang w:val="en-US"/>
        </w:rPr>
      </w:pPr>
      <w:r>
        <w:rPr>
          <w:rFonts w:ascii="Times New Roman" w:hAnsi="Times New Roman" w:cs="Times New Roman"/>
          <w:sz w:val="24"/>
          <w:szCs w:val="24"/>
        </w:rPr>
        <w:t>Dalam bisnis ini, s</w:t>
      </w:r>
      <w:r w:rsidR="00EB3BCE">
        <w:rPr>
          <w:rFonts w:ascii="Times New Roman" w:hAnsi="Times New Roman" w:cs="Times New Roman"/>
          <w:sz w:val="24"/>
          <w:szCs w:val="24"/>
        </w:rPr>
        <w:t xml:space="preserve">elain produk yang berkualitas serta kemudahan berbelanja dalam 1 tempat, Cahaya Mart juga sangat memperhatikan kenyamanan konsumen dalam berbelanja serta selalu meningkatkan promosi agar tercipta loyalitas konsumen, konsumen yang berbelanja juga ditawarkan untuk membuat member, member tersebut untuk mendapatkan poin yang dapat ditukarkan sesuai syarat dan ketentuan yang berlaku, sehingga </w:t>
      </w:r>
      <w:r w:rsidR="00EB3BCE">
        <w:rPr>
          <w:rFonts w:ascii="Times New Roman" w:hAnsi="Times New Roman" w:cs="Times New Roman"/>
          <w:sz w:val="24"/>
          <w:szCs w:val="24"/>
        </w:rPr>
        <w:lastRenderedPageBreak/>
        <w:t>konsumen yang sudah ada member akan loyal dan tidak beralih ke tempat lain.</w:t>
      </w:r>
      <w:r>
        <w:rPr>
          <w:rFonts w:ascii="Times New Roman" w:hAnsi="Times New Roman" w:cs="Times New Roman"/>
          <w:sz w:val="24"/>
          <w:szCs w:val="24"/>
        </w:rPr>
        <w:t xml:space="preserve"> </w:t>
      </w:r>
    </w:p>
    <w:p w:rsidR="0075783C" w:rsidRPr="00FF6817" w:rsidRDefault="00A92079" w:rsidP="00A92079">
      <w:pPr>
        <w:pStyle w:val="ListParagraph"/>
        <w:numPr>
          <w:ilvl w:val="0"/>
          <w:numId w:val="1"/>
        </w:numPr>
        <w:spacing w:line="480" w:lineRule="auto"/>
        <w:ind w:left="567" w:hanging="567"/>
        <w:jc w:val="both"/>
        <w:rPr>
          <w:rFonts w:ascii="Times New Roman" w:hAnsi="Times New Roman" w:cs="Times New Roman"/>
          <w:b/>
          <w:sz w:val="24"/>
          <w:szCs w:val="24"/>
        </w:rPr>
      </w:pPr>
      <w:r w:rsidRPr="00FF6817">
        <w:rPr>
          <w:rFonts w:ascii="Times New Roman" w:hAnsi="Times New Roman" w:cs="Times New Roman"/>
          <w:b/>
          <w:sz w:val="24"/>
          <w:szCs w:val="24"/>
        </w:rPr>
        <w:t xml:space="preserve">Analisis Faktor Kunci Sukses ( </w:t>
      </w:r>
      <w:r w:rsidRPr="00FF6817">
        <w:rPr>
          <w:rFonts w:ascii="Times New Roman" w:hAnsi="Times New Roman" w:cs="Times New Roman"/>
          <w:b/>
          <w:i/>
          <w:sz w:val="24"/>
          <w:szCs w:val="24"/>
        </w:rPr>
        <w:t>Competitive Profile Matrix</w:t>
      </w:r>
      <w:r w:rsidRPr="00FF6817">
        <w:rPr>
          <w:rFonts w:ascii="Times New Roman" w:hAnsi="Times New Roman" w:cs="Times New Roman"/>
          <w:b/>
          <w:sz w:val="24"/>
          <w:szCs w:val="24"/>
        </w:rPr>
        <w:t xml:space="preserve"> (CPM))</w:t>
      </w:r>
    </w:p>
    <w:p w:rsidR="00FF6817" w:rsidRDefault="00FF6817" w:rsidP="00FF6817">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Menurut Fred R. David (2015:66), analisis </w:t>
      </w:r>
      <w:r w:rsidRPr="00F14E15">
        <w:rPr>
          <w:rFonts w:ascii="Times New Roman" w:hAnsi="Times New Roman" w:cs="Times New Roman"/>
          <w:i/>
          <w:sz w:val="24"/>
          <w:szCs w:val="24"/>
        </w:rPr>
        <w:t>Competitive Proile Matrix</w:t>
      </w:r>
      <w:r>
        <w:rPr>
          <w:rFonts w:ascii="Times New Roman" w:hAnsi="Times New Roman" w:cs="Times New Roman"/>
          <w:sz w:val="24"/>
          <w:szCs w:val="24"/>
        </w:rPr>
        <w:t xml:space="preserve"> mengidentifikasi pesaing utama perusahaaan serta kekuatan dan kelemahan pesaing</w:t>
      </w:r>
      <w:r w:rsidR="00F14E15">
        <w:rPr>
          <w:rFonts w:ascii="Times New Roman" w:hAnsi="Times New Roman" w:cs="Times New Roman"/>
          <w:sz w:val="24"/>
          <w:szCs w:val="24"/>
        </w:rPr>
        <w:t xml:space="preserve"> tertentu terkait posisi strategis perusahaan. Analisis CPM ini dapat membantu perusahaan untuk menganalisis siapa pesaing yang menjadi lawan sejati perusahaan, sehingga perusahaan dapat lebih mudah mengidentifikasi aspek-aspek yang ingin dicapai selama ini yang menjadi kelemaha</w:t>
      </w:r>
      <w:r w:rsidR="00B978DF">
        <w:rPr>
          <w:rFonts w:ascii="Times New Roman" w:hAnsi="Times New Roman" w:cs="Times New Roman"/>
          <w:sz w:val="24"/>
          <w:szCs w:val="24"/>
        </w:rPr>
        <w:t>n</w:t>
      </w:r>
      <w:r w:rsidR="00F14E15">
        <w:rPr>
          <w:rFonts w:ascii="Times New Roman" w:hAnsi="Times New Roman" w:cs="Times New Roman"/>
          <w:sz w:val="24"/>
          <w:szCs w:val="24"/>
        </w:rPr>
        <w:t xml:space="preserve"> perusahaan dibanding pesaing.</w:t>
      </w:r>
    </w:p>
    <w:p w:rsidR="0093737D" w:rsidRPr="0093737D" w:rsidRDefault="00F14E15" w:rsidP="0093737D">
      <w:pPr>
        <w:pStyle w:val="ListParagraph"/>
        <w:spacing w:line="480" w:lineRule="auto"/>
        <w:ind w:left="567" w:firstLine="851"/>
        <w:jc w:val="both"/>
        <w:rPr>
          <w:rFonts w:ascii="Times New Roman" w:hAnsi="Times New Roman" w:cs="Times New Roman"/>
          <w:sz w:val="24"/>
          <w:szCs w:val="24"/>
        </w:rPr>
      </w:pPr>
      <w:r w:rsidRPr="00F14E15">
        <w:rPr>
          <w:rFonts w:ascii="Times New Roman" w:hAnsi="Times New Roman" w:cs="Times New Roman"/>
          <w:i/>
          <w:sz w:val="24"/>
          <w:szCs w:val="24"/>
        </w:rPr>
        <w:t>Competitive Profile Matrix</w:t>
      </w:r>
      <w:r>
        <w:rPr>
          <w:rFonts w:ascii="Times New Roman" w:hAnsi="Times New Roman" w:cs="Times New Roman"/>
          <w:sz w:val="24"/>
          <w:szCs w:val="24"/>
        </w:rPr>
        <w:t xml:space="preserve"> menunjukan kepada pebisnis mengenai titik kuat dan titik lemah mereka terhadap pesaingnya. Nilai CPM diukur atas dasar faktor penentu keberhasilan. Setiap fakto</w:t>
      </w:r>
      <w:r w:rsidR="00B978DF">
        <w:rPr>
          <w:rFonts w:ascii="Times New Roman" w:hAnsi="Times New Roman" w:cs="Times New Roman"/>
          <w:sz w:val="24"/>
          <w:szCs w:val="24"/>
        </w:rPr>
        <w:t xml:space="preserve">r diukur dalam skala yang sama berarti berat tetap sama untuk tiap perusahaan hanya </w:t>
      </w:r>
      <w:r w:rsidR="00B978DF" w:rsidRPr="00B978DF">
        <w:rPr>
          <w:rFonts w:ascii="Times New Roman" w:hAnsi="Times New Roman" w:cs="Times New Roman"/>
          <w:i/>
          <w:sz w:val="24"/>
          <w:szCs w:val="24"/>
        </w:rPr>
        <w:t>rating</w:t>
      </w:r>
      <w:r w:rsidR="00B978DF">
        <w:rPr>
          <w:rFonts w:ascii="Times New Roman" w:hAnsi="Times New Roman" w:cs="Times New Roman"/>
          <w:sz w:val="24"/>
          <w:szCs w:val="24"/>
        </w:rPr>
        <w:t>-nya yang bervariasi.</w:t>
      </w:r>
      <w:r w:rsidR="0093737D">
        <w:rPr>
          <w:rFonts w:ascii="Times New Roman" w:hAnsi="Times New Roman" w:cs="Times New Roman"/>
          <w:sz w:val="24"/>
          <w:szCs w:val="24"/>
        </w:rPr>
        <w:t xml:space="preserve"> Dalam CPM, analisis dilakukan menyeluruh baik dari faktor eksternal maupun internal.</w:t>
      </w:r>
    </w:p>
    <w:p w:rsidR="0093737D" w:rsidRDefault="0093737D" w:rsidP="0093737D">
      <w:pPr>
        <w:pStyle w:val="ListParagraph"/>
        <w:numPr>
          <w:ilvl w:val="0"/>
          <w:numId w:val="22"/>
        </w:numPr>
        <w:spacing w:line="480" w:lineRule="auto"/>
        <w:ind w:left="851" w:hanging="284"/>
        <w:jc w:val="both"/>
        <w:rPr>
          <w:rFonts w:ascii="Times New Roman" w:hAnsi="Times New Roman" w:cs="Times New Roman"/>
          <w:i/>
          <w:sz w:val="24"/>
          <w:szCs w:val="24"/>
        </w:rPr>
      </w:pPr>
      <w:r w:rsidRPr="0093737D">
        <w:rPr>
          <w:rFonts w:ascii="Times New Roman" w:hAnsi="Times New Roman" w:cs="Times New Roman"/>
          <w:i/>
          <w:sz w:val="24"/>
          <w:szCs w:val="24"/>
        </w:rPr>
        <w:t>Critical Succses Factors</w:t>
      </w:r>
    </w:p>
    <w:p w:rsidR="0093737D" w:rsidRDefault="0093737D" w:rsidP="0093737D">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Faktor ini menjadi penentu keberhasilan yang diambil setelah analisis mendalam dari lingkungan eksternal dan eksternal perussahaan. Di setiap perusahaan jelas ada beberapa keuntungan dan ada beberapa kerugian bagi perusahaan dalam lingkungna eksternal dan internal. Jika rating-nya tinggi menunjukan bahwa strategi perusahaan telah dilakukan dengan baik dan rating yang lebih rendah menunjukan strategi perusahaan yang dilakukan kurang cukup untuk mendukung faktor keberhasilan tersebut. </w:t>
      </w:r>
    </w:p>
    <w:p w:rsidR="00651805" w:rsidRPr="00651805" w:rsidRDefault="00651805" w:rsidP="0093737D">
      <w:pPr>
        <w:pStyle w:val="ListParagraph"/>
        <w:spacing w:line="480" w:lineRule="auto"/>
        <w:ind w:left="851"/>
        <w:jc w:val="both"/>
        <w:rPr>
          <w:rFonts w:ascii="Times New Roman" w:hAnsi="Times New Roman" w:cs="Times New Roman"/>
          <w:sz w:val="24"/>
          <w:szCs w:val="24"/>
          <w:lang w:val="en-US"/>
        </w:rPr>
      </w:pPr>
    </w:p>
    <w:p w:rsidR="0093737D" w:rsidRDefault="00062D99" w:rsidP="0093737D">
      <w:pPr>
        <w:pStyle w:val="ListParagraph"/>
        <w:numPr>
          <w:ilvl w:val="0"/>
          <w:numId w:val="22"/>
        </w:numPr>
        <w:spacing w:line="480" w:lineRule="auto"/>
        <w:ind w:left="851" w:hanging="284"/>
        <w:jc w:val="both"/>
        <w:rPr>
          <w:rFonts w:ascii="Times New Roman" w:hAnsi="Times New Roman" w:cs="Times New Roman"/>
          <w:sz w:val="24"/>
          <w:szCs w:val="24"/>
        </w:rPr>
      </w:pPr>
      <w:r w:rsidRPr="00062D99">
        <w:rPr>
          <w:rFonts w:ascii="Times New Roman" w:hAnsi="Times New Roman" w:cs="Times New Roman"/>
          <w:i/>
          <w:sz w:val="24"/>
          <w:szCs w:val="24"/>
        </w:rPr>
        <w:lastRenderedPageBreak/>
        <w:t>Rating</w:t>
      </w:r>
      <w:r>
        <w:rPr>
          <w:rFonts w:ascii="Times New Roman" w:hAnsi="Times New Roman" w:cs="Times New Roman"/>
          <w:sz w:val="24"/>
          <w:szCs w:val="24"/>
        </w:rPr>
        <w:t xml:space="preserve"> (Peringkat)</w:t>
      </w:r>
    </w:p>
    <w:p w:rsidR="00704C88" w:rsidRDefault="00704C88" w:rsidP="00704C8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Peringkat dalam </w:t>
      </w:r>
      <w:r w:rsidRPr="00704C88">
        <w:rPr>
          <w:rFonts w:ascii="Times New Roman" w:hAnsi="Times New Roman" w:cs="Times New Roman"/>
          <w:i/>
          <w:sz w:val="24"/>
          <w:szCs w:val="24"/>
        </w:rPr>
        <w:t>Competitive Profile Matrix</w:t>
      </w:r>
      <w:r>
        <w:rPr>
          <w:rFonts w:ascii="Times New Roman" w:hAnsi="Times New Roman" w:cs="Times New Roman"/>
          <w:sz w:val="24"/>
          <w:szCs w:val="24"/>
        </w:rPr>
        <w:t xml:space="preserve"> memperlihatkan respon perusahaan terhadap faktor penentu keberhasilan sebuah usaha. Semakin tinggi </w:t>
      </w:r>
      <w:r w:rsidRPr="00704C88">
        <w:rPr>
          <w:rFonts w:ascii="Times New Roman" w:hAnsi="Times New Roman" w:cs="Times New Roman"/>
          <w:i/>
          <w:sz w:val="24"/>
          <w:szCs w:val="24"/>
        </w:rPr>
        <w:t>rating</w:t>
      </w:r>
      <w:r>
        <w:rPr>
          <w:rFonts w:ascii="Times New Roman" w:hAnsi="Times New Roman" w:cs="Times New Roman"/>
          <w:i/>
          <w:sz w:val="24"/>
          <w:szCs w:val="24"/>
        </w:rPr>
        <w:t xml:space="preserve"> </w:t>
      </w:r>
      <w:r>
        <w:rPr>
          <w:rFonts w:ascii="Times New Roman" w:hAnsi="Times New Roman" w:cs="Times New Roman"/>
          <w:sz w:val="24"/>
          <w:szCs w:val="24"/>
        </w:rPr>
        <w:t xml:space="preserve">yang didapat memperlihatkan respon yang baik dari perusahaan terhadap </w:t>
      </w:r>
      <w:r w:rsidRPr="0063649C">
        <w:rPr>
          <w:rFonts w:ascii="Times New Roman" w:hAnsi="Times New Roman" w:cs="Times New Roman"/>
          <w:i/>
          <w:sz w:val="24"/>
          <w:szCs w:val="24"/>
        </w:rPr>
        <w:t>Critical Succes Factor</w:t>
      </w:r>
      <w:r>
        <w:rPr>
          <w:rFonts w:ascii="Times New Roman" w:hAnsi="Times New Roman" w:cs="Times New Roman"/>
          <w:sz w:val="24"/>
          <w:szCs w:val="24"/>
        </w:rPr>
        <w:t>, dan juga sebaliknya. Peringkat dengan kisaran antara 1,0-4,0 dan dapat ditetapkan untuk berbagai faktor.</w:t>
      </w:r>
    </w:p>
    <w:p w:rsidR="00704C88" w:rsidRDefault="00704C88" w:rsidP="00704C8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Ada beberapa point penting terkait dengan rating di CPM :</w:t>
      </w:r>
    </w:p>
    <w:p w:rsidR="00704C88" w:rsidRDefault="00704C88" w:rsidP="00704C8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Peringkat ditetapkan untuk maisng-masing faktor yang ada pada perusahaan.</w:t>
      </w:r>
    </w:p>
    <w:p w:rsidR="00704C88" w:rsidRDefault="00704C88" w:rsidP="00704C8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Tanggapan paling rendah akan diawali oleh 0,1 yang menunjukan bahwa ini merupakan kelemahan utama dari sebuah perusahaan.</w:t>
      </w:r>
    </w:p>
    <w:p w:rsidR="00704C88" w:rsidRDefault="00704C88" w:rsidP="00704C8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Tanggapan rata-rata diawali oleh angka 2,0 yang menunjukan bahwa ini merupakan kelemahan kecil dari sebuah perusahaan.</w:t>
      </w:r>
    </w:p>
    <w:p w:rsidR="00704C88" w:rsidRDefault="00704C88" w:rsidP="00704C8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Tanggapan di</w:t>
      </w:r>
      <w:r w:rsidR="007A1C29">
        <w:rPr>
          <w:rFonts w:ascii="Times New Roman" w:hAnsi="Times New Roman" w:cs="Times New Roman"/>
          <w:sz w:val="24"/>
          <w:szCs w:val="24"/>
          <w:lang w:val="en-US"/>
        </w:rPr>
        <w:t xml:space="preserve"> </w:t>
      </w:r>
      <w:r>
        <w:rPr>
          <w:rFonts w:ascii="Times New Roman" w:hAnsi="Times New Roman" w:cs="Times New Roman"/>
          <w:sz w:val="24"/>
          <w:szCs w:val="24"/>
        </w:rPr>
        <w:t>atas rata-rata diawali dengan</w:t>
      </w:r>
      <w:r w:rsidR="003C6E7A">
        <w:rPr>
          <w:rFonts w:ascii="Times New Roman" w:hAnsi="Times New Roman" w:cs="Times New Roman"/>
          <w:sz w:val="24"/>
          <w:szCs w:val="24"/>
        </w:rPr>
        <w:t xml:space="preserve"> angka 3,0 yang menunju</w:t>
      </w:r>
      <w:r w:rsidR="007A1C29">
        <w:rPr>
          <w:rFonts w:ascii="Times New Roman" w:hAnsi="Times New Roman" w:cs="Times New Roman"/>
          <w:sz w:val="24"/>
          <w:szCs w:val="24"/>
          <w:lang w:val="en-US"/>
        </w:rPr>
        <w:t>k</w:t>
      </w:r>
      <w:r w:rsidR="003C6E7A">
        <w:rPr>
          <w:rFonts w:ascii="Times New Roman" w:hAnsi="Times New Roman" w:cs="Times New Roman"/>
          <w:sz w:val="24"/>
          <w:szCs w:val="24"/>
        </w:rPr>
        <w:t>kan adanya kelebihan kecil dalam sebuah perusahaan.</w:t>
      </w:r>
    </w:p>
    <w:p w:rsidR="003C6E7A" w:rsidRDefault="003C6E7A" w:rsidP="00704C88">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Tanggapan yang menyatakan </w:t>
      </w:r>
      <w:r w:rsidR="00860CBA">
        <w:rPr>
          <w:rFonts w:ascii="Times New Roman" w:hAnsi="Times New Roman" w:cs="Times New Roman"/>
          <w:sz w:val="24"/>
          <w:szCs w:val="24"/>
        </w:rPr>
        <w:t>bahwa sebuah perusahaan adalah unggul diwakili oleh 4.0</w:t>
      </w:r>
    </w:p>
    <w:p w:rsidR="004C4AB1" w:rsidRDefault="00085666" w:rsidP="004C4AB1">
      <w:pPr>
        <w:pStyle w:val="ListParagraph"/>
        <w:numPr>
          <w:ilvl w:val="0"/>
          <w:numId w:val="22"/>
        </w:numPr>
        <w:spacing w:line="480" w:lineRule="auto"/>
        <w:ind w:left="851" w:hanging="284"/>
        <w:jc w:val="both"/>
        <w:rPr>
          <w:rFonts w:ascii="Times New Roman" w:hAnsi="Times New Roman" w:cs="Times New Roman"/>
          <w:sz w:val="24"/>
          <w:szCs w:val="24"/>
        </w:rPr>
      </w:pPr>
      <w:r w:rsidRPr="00085666">
        <w:rPr>
          <w:rFonts w:ascii="Times New Roman" w:hAnsi="Times New Roman" w:cs="Times New Roman"/>
          <w:i/>
          <w:sz w:val="24"/>
          <w:szCs w:val="24"/>
        </w:rPr>
        <w:t>Weight</w:t>
      </w:r>
      <w:r>
        <w:rPr>
          <w:rFonts w:ascii="Times New Roman" w:hAnsi="Times New Roman" w:cs="Times New Roman"/>
          <w:sz w:val="24"/>
          <w:szCs w:val="24"/>
        </w:rPr>
        <w:t xml:space="preserve"> (Bobot)</w:t>
      </w:r>
    </w:p>
    <w:p w:rsidR="00085666" w:rsidRDefault="00085666" w:rsidP="00085666">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Atribut bobot di </w:t>
      </w:r>
      <w:r w:rsidRPr="00704C88">
        <w:rPr>
          <w:rFonts w:ascii="Times New Roman" w:hAnsi="Times New Roman" w:cs="Times New Roman"/>
          <w:i/>
          <w:sz w:val="24"/>
          <w:szCs w:val="24"/>
        </w:rPr>
        <w:t>Competitive Profile Matrix</w:t>
      </w:r>
      <w:r>
        <w:rPr>
          <w:rFonts w:ascii="Times New Roman" w:hAnsi="Times New Roman" w:cs="Times New Roman"/>
          <w:sz w:val="24"/>
          <w:szCs w:val="24"/>
        </w:rPr>
        <w:t xml:space="preserve"> menunju</w:t>
      </w:r>
      <w:r w:rsidR="00FD5959">
        <w:rPr>
          <w:rFonts w:ascii="Times New Roman" w:hAnsi="Times New Roman" w:cs="Times New Roman"/>
          <w:sz w:val="24"/>
          <w:szCs w:val="24"/>
          <w:lang w:val="en-US"/>
        </w:rPr>
        <w:t>k</w:t>
      </w:r>
      <w:r>
        <w:rPr>
          <w:rFonts w:ascii="Times New Roman" w:hAnsi="Times New Roman" w:cs="Times New Roman"/>
          <w:sz w:val="24"/>
          <w:szCs w:val="24"/>
        </w:rPr>
        <w:t>kan kepentingan relatif dari faktor kesuksesan di</w:t>
      </w:r>
      <w:r w:rsidR="00FD5959">
        <w:rPr>
          <w:rFonts w:ascii="Times New Roman" w:hAnsi="Times New Roman" w:cs="Times New Roman"/>
          <w:sz w:val="24"/>
          <w:szCs w:val="24"/>
          <w:lang w:val="en-US"/>
        </w:rPr>
        <w:t xml:space="preserve"> </w:t>
      </w:r>
      <w:r>
        <w:rPr>
          <w:rFonts w:ascii="Times New Roman" w:hAnsi="Times New Roman" w:cs="Times New Roman"/>
          <w:sz w:val="24"/>
          <w:szCs w:val="24"/>
        </w:rPr>
        <w:t>dalam industri perusahaan. bobot berkisar sekitar dari 0,0 (yang berarti tidak penting) dan 1,0 (berarti penting), ju</w:t>
      </w:r>
      <w:r w:rsidR="00FD5959">
        <w:rPr>
          <w:rFonts w:ascii="Times New Roman" w:hAnsi="Times New Roman" w:cs="Times New Roman"/>
          <w:sz w:val="24"/>
          <w:szCs w:val="24"/>
        </w:rPr>
        <w:t xml:space="preserve">mlah semua bobot yang dihitung </w:t>
      </w:r>
      <w:r w:rsidR="00FD5959">
        <w:rPr>
          <w:rFonts w:ascii="Times New Roman" w:hAnsi="Times New Roman" w:cs="Times New Roman"/>
          <w:sz w:val="24"/>
          <w:szCs w:val="24"/>
          <w:lang w:val="en-US"/>
        </w:rPr>
        <w:t>h</w:t>
      </w:r>
      <w:r>
        <w:rPr>
          <w:rFonts w:ascii="Times New Roman" w:hAnsi="Times New Roman" w:cs="Times New Roman"/>
          <w:sz w:val="24"/>
          <w:szCs w:val="24"/>
        </w:rPr>
        <w:t>arus sama denga</w:t>
      </w:r>
      <w:r w:rsidR="00FD5959">
        <w:rPr>
          <w:rFonts w:ascii="Times New Roman" w:hAnsi="Times New Roman" w:cs="Times New Roman"/>
          <w:sz w:val="24"/>
          <w:szCs w:val="24"/>
          <w:lang w:val="en-US"/>
        </w:rPr>
        <w:t>n</w:t>
      </w:r>
      <w:r>
        <w:rPr>
          <w:rFonts w:ascii="Times New Roman" w:hAnsi="Times New Roman" w:cs="Times New Roman"/>
          <w:sz w:val="24"/>
          <w:szCs w:val="24"/>
        </w:rPr>
        <w:t xml:space="preserve"> 1,0. </w:t>
      </w:r>
    </w:p>
    <w:p w:rsidR="00085666" w:rsidRDefault="00085666" w:rsidP="00085666">
      <w:pPr>
        <w:pStyle w:val="ListParagraph"/>
        <w:spacing w:line="480" w:lineRule="auto"/>
        <w:ind w:left="851"/>
        <w:jc w:val="both"/>
        <w:rPr>
          <w:rFonts w:ascii="Times New Roman" w:hAnsi="Times New Roman" w:cs="Times New Roman"/>
          <w:sz w:val="24"/>
          <w:szCs w:val="24"/>
          <w:lang w:val="en-US"/>
        </w:rPr>
      </w:pPr>
    </w:p>
    <w:p w:rsidR="00651805" w:rsidRDefault="00651805" w:rsidP="00085666">
      <w:pPr>
        <w:pStyle w:val="ListParagraph"/>
        <w:spacing w:line="480" w:lineRule="auto"/>
        <w:ind w:left="851"/>
        <w:jc w:val="both"/>
        <w:rPr>
          <w:rFonts w:ascii="Times New Roman" w:hAnsi="Times New Roman" w:cs="Times New Roman"/>
          <w:sz w:val="24"/>
          <w:szCs w:val="24"/>
          <w:lang w:val="en-US"/>
        </w:rPr>
      </w:pPr>
    </w:p>
    <w:p w:rsidR="00651805" w:rsidRPr="00651805" w:rsidRDefault="00651805" w:rsidP="00085666">
      <w:pPr>
        <w:pStyle w:val="ListParagraph"/>
        <w:spacing w:line="480" w:lineRule="auto"/>
        <w:ind w:left="851"/>
        <w:jc w:val="both"/>
        <w:rPr>
          <w:rFonts w:ascii="Times New Roman" w:hAnsi="Times New Roman" w:cs="Times New Roman"/>
          <w:sz w:val="24"/>
          <w:szCs w:val="24"/>
          <w:lang w:val="en-US"/>
        </w:rPr>
      </w:pPr>
    </w:p>
    <w:p w:rsidR="00085666" w:rsidRPr="00085666" w:rsidRDefault="00085666" w:rsidP="00085666">
      <w:pPr>
        <w:pStyle w:val="ListParagraph"/>
        <w:numPr>
          <w:ilvl w:val="0"/>
          <w:numId w:val="22"/>
        </w:numPr>
        <w:spacing w:line="480" w:lineRule="auto"/>
        <w:ind w:left="851" w:hanging="284"/>
        <w:jc w:val="both"/>
        <w:rPr>
          <w:rFonts w:ascii="Times New Roman" w:hAnsi="Times New Roman" w:cs="Times New Roman"/>
          <w:i/>
          <w:sz w:val="24"/>
          <w:szCs w:val="24"/>
        </w:rPr>
      </w:pPr>
      <w:r w:rsidRPr="00085666">
        <w:rPr>
          <w:rFonts w:ascii="Times New Roman" w:hAnsi="Times New Roman" w:cs="Times New Roman"/>
          <w:i/>
          <w:sz w:val="24"/>
          <w:szCs w:val="24"/>
        </w:rPr>
        <w:lastRenderedPageBreak/>
        <w:t>Total Weighted Score</w:t>
      </w:r>
    </w:p>
    <w:p w:rsidR="0058705F" w:rsidRPr="006156EB" w:rsidRDefault="00085666" w:rsidP="006156EB">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 xml:space="preserve">Jumlah semua nilai dengan total skor tertimbang, nilai akhir dari total skor tertimbang harus antara rentang 1,0 (rendah) ke 4,0 (tinggi). Nilai rata-rata tertimbang untuk </w:t>
      </w:r>
      <w:r w:rsidRPr="00704C88">
        <w:rPr>
          <w:rFonts w:ascii="Times New Roman" w:hAnsi="Times New Roman" w:cs="Times New Roman"/>
          <w:i/>
          <w:sz w:val="24"/>
          <w:szCs w:val="24"/>
        </w:rPr>
        <w:t>Competitive Profile Matrix</w:t>
      </w:r>
      <w:r>
        <w:rPr>
          <w:rFonts w:ascii="Times New Roman" w:hAnsi="Times New Roman" w:cs="Times New Roman"/>
          <w:i/>
          <w:sz w:val="24"/>
          <w:szCs w:val="24"/>
        </w:rPr>
        <w:t xml:space="preserve"> </w:t>
      </w:r>
      <w:r>
        <w:rPr>
          <w:rFonts w:ascii="Times New Roman" w:hAnsi="Times New Roman" w:cs="Times New Roman"/>
          <w:sz w:val="24"/>
          <w:szCs w:val="24"/>
        </w:rPr>
        <w:t xml:space="preserve">adalah 2,5 dimana setiap perusahaan dengan total skor di bawah 2,5 dianggap lemah, sedangkan jika total tertimbang lebih dari 2,5 akan dianggap sebagai perusahaan yang kuat. </w:t>
      </w:r>
    </w:p>
    <w:p w:rsidR="0058705F" w:rsidRDefault="0058705F" w:rsidP="0058705F">
      <w:pPr>
        <w:pStyle w:val="ListParagraph"/>
        <w:spacing w:line="480" w:lineRule="auto"/>
        <w:ind w:left="0" w:firstLine="1134"/>
        <w:jc w:val="both"/>
        <w:rPr>
          <w:rFonts w:ascii="Times New Roman" w:hAnsi="Times New Roman" w:cs="Times New Roman"/>
          <w:sz w:val="24"/>
          <w:szCs w:val="24"/>
          <w:lang w:val="en-US"/>
        </w:rPr>
      </w:pPr>
      <w:r>
        <w:rPr>
          <w:rFonts w:ascii="Times New Roman" w:hAnsi="Times New Roman" w:cs="Times New Roman"/>
          <w:sz w:val="24"/>
          <w:szCs w:val="24"/>
        </w:rPr>
        <w:t xml:space="preserve">Sehubungan dengan kebutuhan data untuk mengisi bobot </w:t>
      </w:r>
      <w:r w:rsidRPr="00704C88">
        <w:rPr>
          <w:rFonts w:ascii="Times New Roman" w:hAnsi="Times New Roman" w:cs="Times New Roman"/>
          <w:i/>
          <w:sz w:val="24"/>
          <w:szCs w:val="24"/>
        </w:rPr>
        <w:t>Competitive Profile Matrix</w:t>
      </w:r>
      <w:r>
        <w:rPr>
          <w:rFonts w:ascii="Times New Roman" w:hAnsi="Times New Roman" w:cs="Times New Roman"/>
          <w:i/>
          <w:sz w:val="24"/>
          <w:szCs w:val="24"/>
        </w:rPr>
        <w:t xml:space="preserve"> </w:t>
      </w:r>
      <w:r>
        <w:rPr>
          <w:rFonts w:ascii="Times New Roman" w:hAnsi="Times New Roman" w:cs="Times New Roman"/>
          <w:sz w:val="24"/>
          <w:szCs w:val="24"/>
        </w:rPr>
        <w:t>Cahaya Mart, maka penulis melakukan survei sederhana yang dapat dilihat pada gambar 3.2 dibawah ini:</w:t>
      </w: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156EB" w:rsidRDefault="006156EB" w:rsidP="0058705F">
      <w:pPr>
        <w:pStyle w:val="ListParagraph"/>
        <w:spacing w:line="480" w:lineRule="auto"/>
        <w:ind w:left="0" w:firstLine="1134"/>
        <w:jc w:val="both"/>
        <w:rPr>
          <w:rFonts w:ascii="Times New Roman" w:hAnsi="Times New Roman" w:cs="Times New Roman"/>
          <w:sz w:val="24"/>
          <w:szCs w:val="24"/>
          <w:lang w:val="en-US"/>
        </w:rPr>
      </w:pPr>
    </w:p>
    <w:p w:rsidR="006A37DE" w:rsidRDefault="006A37DE" w:rsidP="00024099">
      <w:pPr>
        <w:spacing w:line="480" w:lineRule="auto"/>
        <w:jc w:val="both"/>
        <w:rPr>
          <w:rFonts w:ascii="Times New Roman" w:hAnsi="Times New Roman" w:cs="Times New Roman"/>
          <w:sz w:val="24"/>
          <w:szCs w:val="24"/>
          <w:lang w:val="en-US"/>
        </w:rPr>
      </w:pPr>
    </w:p>
    <w:p w:rsidR="00651805" w:rsidRPr="00024099" w:rsidRDefault="00651805" w:rsidP="00024099">
      <w:pPr>
        <w:spacing w:line="480" w:lineRule="auto"/>
        <w:jc w:val="both"/>
        <w:rPr>
          <w:rFonts w:ascii="Times New Roman" w:hAnsi="Times New Roman" w:cs="Times New Roman"/>
          <w:sz w:val="24"/>
          <w:szCs w:val="24"/>
          <w:lang w:val="en-US"/>
        </w:rPr>
      </w:pPr>
    </w:p>
    <w:p w:rsidR="0058705F" w:rsidRPr="0058705F" w:rsidRDefault="00587B69" w:rsidP="00EB511F">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Gambar 3.3</w:t>
      </w:r>
    </w:p>
    <w:p w:rsidR="0058705F" w:rsidRPr="006156EB" w:rsidRDefault="0058705F" w:rsidP="006156EB">
      <w:pPr>
        <w:pStyle w:val="ListParagraph"/>
        <w:spacing w:line="240" w:lineRule="auto"/>
        <w:ind w:left="0"/>
        <w:jc w:val="center"/>
        <w:rPr>
          <w:rFonts w:ascii="Times New Roman" w:hAnsi="Times New Roman" w:cs="Times New Roman"/>
          <w:b/>
          <w:sz w:val="24"/>
          <w:szCs w:val="24"/>
          <w:lang w:val="en-US"/>
        </w:rPr>
      </w:pPr>
      <w:r w:rsidRPr="0058705F">
        <w:rPr>
          <w:rFonts w:ascii="Times New Roman" w:hAnsi="Times New Roman" w:cs="Times New Roman"/>
          <w:b/>
          <w:sz w:val="24"/>
          <w:szCs w:val="24"/>
        </w:rPr>
        <w:t>Survei Bobot CPM</w:t>
      </w:r>
      <w:r w:rsidR="006156EB">
        <w:rPr>
          <w:rFonts w:ascii="Times New Roman" w:hAnsi="Times New Roman" w:cs="Times New Roman"/>
          <w:noProof/>
          <w:sz w:val="24"/>
          <w:szCs w:val="24"/>
          <w:lang w:val="en-US"/>
        </w:rPr>
        <w:drawing>
          <wp:inline distT="0" distB="0" distL="0" distR="0" wp14:anchorId="47F68377" wp14:editId="571E41A6">
            <wp:extent cx="5172075" cy="2790825"/>
            <wp:effectExtent l="19050" t="0" r="9525"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6"/>
                    <a:stretch>
                      <a:fillRect/>
                    </a:stretch>
                  </pic:blipFill>
                  <pic:spPr>
                    <a:xfrm>
                      <a:off x="0" y="0"/>
                      <a:ext cx="5172075" cy="2790825"/>
                    </a:xfrm>
                    <a:prstGeom prst="rect">
                      <a:avLst/>
                    </a:prstGeom>
                  </pic:spPr>
                </pic:pic>
              </a:graphicData>
            </a:graphic>
          </wp:inline>
        </w:drawing>
      </w:r>
    </w:p>
    <w:p w:rsidR="0058705F" w:rsidRDefault="00280D60" w:rsidP="004C2975">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06EAB52" wp14:editId="70AF3C1B">
            <wp:extent cx="2286000" cy="2062712"/>
            <wp:effectExtent l="0" t="0" r="0" b="0"/>
            <wp:docPr id="6"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7"/>
                    <a:stretch>
                      <a:fillRect/>
                    </a:stretch>
                  </pic:blipFill>
                  <pic:spPr>
                    <a:xfrm>
                      <a:off x="0" y="0"/>
                      <a:ext cx="2290655" cy="2066913"/>
                    </a:xfrm>
                    <a:prstGeom prst="rect">
                      <a:avLst/>
                    </a:prstGeom>
                  </pic:spPr>
                </pic:pic>
              </a:graphicData>
            </a:graphic>
          </wp:inline>
        </w:drawing>
      </w:r>
      <w:r w:rsidR="00EB511F">
        <w:rPr>
          <w:rFonts w:ascii="Times New Roman" w:hAnsi="Times New Roman" w:cs="Times New Roman"/>
          <w:noProof/>
          <w:sz w:val="24"/>
          <w:szCs w:val="24"/>
          <w:lang w:val="en-US"/>
        </w:rPr>
        <w:drawing>
          <wp:inline distT="0" distB="0" distL="0" distR="0">
            <wp:extent cx="2432050" cy="2055027"/>
            <wp:effectExtent l="0" t="0" r="0" b="0"/>
            <wp:docPr id="7" name="Picture 6"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stretch>
                      <a:fillRect/>
                    </a:stretch>
                  </pic:blipFill>
                  <pic:spPr>
                    <a:xfrm>
                      <a:off x="0" y="0"/>
                      <a:ext cx="2435201" cy="2057689"/>
                    </a:xfrm>
                    <a:prstGeom prst="rect">
                      <a:avLst/>
                    </a:prstGeom>
                  </pic:spPr>
                </pic:pic>
              </a:graphicData>
            </a:graphic>
          </wp:inline>
        </w:drawing>
      </w:r>
    </w:p>
    <w:p w:rsidR="0093737D" w:rsidRDefault="00392261" w:rsidP="004C2975">
      <w:pPr>
        <w:pStyle w:val="ListParagraph"/>
        <w:spacing w:line="240" w:lineRule="auto"/>
        <w:ind w:left="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2597150" cy="1943100"/>
            <wp:effectExtent l="0" t="0" r="0" b="0"/>
            <wp:docPr id="8" name="Picture 7"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9"/>
                    <a:stretch>
                      <a:fillRect/>
                    </a:stretch>
                  </pic:blipFill>
                  <pic:spPr>
                    <a:xfrm>
                      <a:off x="0" y="0"/>
                      <a:ext cx="2598633" cy="1944209"/>
                    </a:xfrm>
                    <a:prstGeom prst="rect">
                      <a:avLst/>
                    </a:prstGeom>
                  </pic:spPr>
                </pic:pic>
              </a:graphicData>
            </a:graphic>
          </wp:inline>
        </w:drawing>
      </w:r>
      <w:r>
        <w:rPr>
          <w:rFonts w:ascii="Times New Roman" w:hAnsi="Times New Roman" w:cs="Times New Roman"/>
          <w:noProof/>
          <w:sz w:val="24"/>
          <w:szCs w:val="24"/>
          <w:lang w:val="en-US"/>
        </w:rPr>
        <w:drawing>
          <wp:inline distT="0" distB="0" distL="0" distR="0">
            <wp:extent cx="2152650" cy="1152525"/>
            <wp:effectExtent l="19050" t="0" r="0" b="0"/>
            <wp:docPr id="9" name="Picture 8"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20"/>
                    <a:stretch>
                      <a:fillRect/>
                    </a:stretch>
                  </pic:blipFill>
                  <pic:spPr>
                    <a:xfrm>
                      <a:off x="0" y="0"/>
                      <a:ext cx="2169464" cy="1161527"/>
                    </a:xfrm>
                    <a:prstGeom prst="rect">
                      <a:avLst/>
                    </a:prstGeom>
                  </pic:spPr>
                </pic:pic>
              </a:graphicData>
            </a:graphic>
          </wp:inline>
        </w:drawing>
      </w:r>
    </w:p>
    <w:p w:rsidR="004C2975" w:rsidRPr="001F446B" w:rsidRDefault="004C2975" w:rsidP="004C2975">
      <w:pPr>
        <w:pStyle w:val="ListParagraph"/>
        <w:spacing w:line="480" w:lineRule="auto"/>
        <w:ind w:left="0"/>
        <w:rPr>
          <w:rFonts w:ascii="Times New Roman" w:hAnsi="Times New Roman" w:cs="Times New Roman"/>
          <w:i/>
          <w:sz w:val="24"/>
          <w:szCs w:val="24"/>
        </w:rPr>
      </w:pPr>
      <w:r w:rsidRPr="001F446B">
        <w:rPr>
          <w:rFonts w:ascii="Times New Roman" w:hAnsi="Times New Roman" w:cs="Times New Roman"/>
          <w:i/>
          <w:sz w:val="24"/>
          <w:szCs w:val="24"/>
        </w:rPr>
        <w:t>Sumber : Cahaya</w:t>
      </w:r>
      <w:r w:rsidR="00587B69" w:rsidRPr="001F446B">
        <w:rPr>
          <w:rFonts w:ascii="Times New Roman" w:hAnsi="Times New Roman" w:cs="Times New Roman"/>
          <w:i/>
          <w:sz w:val="24"/>
          <w:szCs w:val="24"/>
        </w:rPr>
        <w:t xml:space="preserve"> Mart</w:t>
      </w:r>
    </w:p>
    <w:p w:rsidR="004C2975" w:rsidRDefault="00587B69" w:rsidP="00587B69">
      <w:pPr>
        <w:pStyle w:val="ListParagraph"/>
        <w:spacing w:line="48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Berikut adalah tabel 3.1 yang merupakan analisis </w:t>
      </w:r>
      <w:r w:rsidRPr="00704C88">
        <w:rPr>
          <w:rFonts w:ascii="Times New Roman" w:hAnsi="Times New Roman" w:cs="Times New Roman"/>
          <w:i/>
          <w:sz w:val="24"/>
          <w:szCs w:val="24"/>
        </w:rPr>
        <w:t>Competitive Profile Matrix</w:t>
      </w:r>
      <w:r>
        <w:rPr>
          <w:rFonts w:ascii="Times New Roman" w:hAnsi="Times New Roman" w:cs="Times New Roman"/>
          <w:i/>
          <w:sz w:val="24"/>
          <w:szCs w:val="24"/>
        </w:rPr>
        <w:t xml:space="preserve"> </w:t>
      </w:r>
      <w:r>
        <w:rPr>
          <w:rFonts w:ascii="Times New Roman" w:hAnsi="Times New Roman" w:cs="Times New Roman"/>
          <w:sz w:val="24"/>
          <w:szCs w:val="24"/>
        </w:rPr>
        <w:t>antara Cahaya Mart dibanding dengan dua pesaing lainnya, yaitu sebagai berikut:</w:t>
      </w:r>
    </w:p>
    <w:p w:rsidR="00222CF6" w:rsidRPr="003D1859" w:rsidRDefault="003D1859" w:rsidP="00222CF6">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lastRenderedPageBreak/>
        <w:t>Tabel 3.</w:t>
      </w:r>
      <w:r>
        <w:rPr>
          <w:rFonts w:ascii="Times New Roman" w:hAnsi="Times New Roman" w:cs="Times New Roman"/>
          <w:sz w:val="24"/>
          <w:szCs w:val="24"/>
          <w:lang w:val="en-US"/>
        </w:rPr>
        <w:t>2</w:t>
      </w:r>
    </w:p>
    <w:p w:rsidR="00222CF6" w:rsidRDefault="00222CF6" w:rsidP="00222CF6">
      <w:pPr>
        <w:pStyle w:val="ListParagraph"/>
        <w:spacing w:line="480" w:lineRule="auto"/>
        <w:ind w:left="0"/>
        <w:jc w:val="center"/>
        <w:rPr>
          <w:rFonts w:ascii="Times New Roman" w:hAnsi="Times New Roman" w:cs="Times New Roman"/>
          <w:sz w:val="24"/>
          <w:szCs w:val="24"/>
        </w:rPr>
      </w:pPr>
      <w:r w:rsidRPr="00704C88">
        <w:rPr>
          <w:rFonts w:ascii="Times New Roman" w:hAnsi="Times New Roman" w:cs="Times New Roman"/>
          <w:i/>
          <w:sz w:val="24"/>
          <w:szCs w:val="24"/>
        </w:rPr>
        <w:t>Competitive Profile Matrix</w:t>
      </w:r>
      <w:r>
        <w:rPr>
          <w:rFonts w:ascii="Times New Roman" w:hAnsi="Times New Roman" w:cs="Times New Roman"/>
          <w:sz w:val="24"/>
          <w:szCs w:val="24"/>
        </w:rPr>
        <w:t xml:space="preserve"> Cahaya Mart</w:t>
      </w:r>
    </w:p>
    <w:tbl>
      <w:tblPr>
        <w:tblW w:w="8505" w:type="dxa"/>
        <w:tblInd w:w="250" w:type="dxa"/>
        <w:tblLayout w:type="fixed"/>
        <w:tblLook w:val="04A0" w:firstRow="1" w:lastRow="0" w:firstColumn="1" w:lastColumn="0" w:noHBand="0" w:noVBand="1"/>
      </w:tblPr>
      <w:tblGrid>
        <w:gridCol w:w="1843"/>
        <w:gridCol w:w="850"/>
        <w:gridCol w:w="1230"/>
        <w:gridCol w:w="710"/>
        <w:gridCol w:w="1230"/>
        <w:gridCol w:w="710"/>
        <w:gridCol w:w="1230"/>
        <w:gridCol w:w="702"/>
      </w:tblGrid>
      <w:tr w:rsidR="00D73E3B" w:rsidRPr="00D73E3B" w:rsidTr="00D73E3B">
        <w:trPr>
          <w:trHeight w:val="600"/>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3E3B" w:rsidRPr="00D73E3B" w:rsidRDefault="00D73E3B" w:rsidP="00D73E3B">
            <w:pPr>
              <w:spacing w:after="0" w:line="240" w:lineRule="auto"/>
              <w:jc w:val="center"/>
              <w:rPr>
                <w:rFonts w:ascii="Times New Roman" w:eastAsia="Times New Roman" w:hAnsi="Times New Roman" w:cs="Times New Roman"/>
                <w:b/>
                <w:bCs/>
                <w:i/>
                <w:iCs/>
                <w:color w:val="000000"/>
                <w:sz w:val="24"/>
                <w:szCs w:val="24"/>
                <w:lang w:eastAsia="id-ID"/>
              </w:rPr>
            </w:pPr>
            <w:r w:rsidRPr="00D73E3B">
              <w:rPr>
                <w:rFonts w:ascii="Times New Roman" w:eastAsia="Times New Roman" w:hAnsi="Times New Roman" w:cs="Times New Roman"/>
                <w:b/>
                <w:bCs/>
                <w:i/>
                <w:iCs/>
                <w:color w:val="000000"/>
                <w:sz w:val="24"/>
                <w:szCs w:val="24"/>
                <w:lang w:eastAsia="id-ID"/>
              </w:rPr>
              <w:t>Critical Success Factor</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Bobot</w:t>
            </w:r>
          </w:p>
        </w:tc>
        <w:tc>
          <w:tcPr>
            <w:tcW w:w="1940" w:type="dxa"/>
            <w:gridSpan w:val="2"/>
            <w:tcBorders>
              <w:top w:val="single" w:sz="4" w:space="0" w:color="auto"/>
              <w:left w:val="nil"/>
              <w:bottom w:val="single" w:sz="4" w:space="0" w:color="auto"/>
              <w:right w:val="single" w:sz="4" w:space="0" w:color="000000"/>
            </w:tcBorders>
            <w:shd w:val="clear" w:color="auto" w:fill="auto"/>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Cahaya Mart</w:t>
            </w:r>
          </w:p>
        </w:tc>
        <w:tc>
          <w:tcPr>
            <w:tcW w:w="1940" w:type="dxa"/>
            <w:gridSpan w:val="2"/>
            <w:tcBorders>
              <w:top w:val="single" w:sz="4" w:space="0" w:color="auto"/>
              <w:left w:val="nil"/>
              <w:bottom w:val="single" w:sz="4" w:space="0" w:color="auto"/>
              <w:right w:val="single" w:sz="4" w:space="0" w:color="000000"/>
            </w:tcBorders>
            <w:shd w:val="clear" w:color="auto" w:fill="auto"/>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Indomaret</w:t>
            </w:r>
          </w:p>
        </w:tc>
        <w:tc>
          <w:tcPr>
            <w:tcW w:w="1932" w:type="dxa"/>
            <w:gridSpan w:val="2"/>
            <w:tcBorders>
              <w:top w:val="single" w:sz="4" w:space="0" w:color="auto"/>
              <w:left w:val="nil"/>
              <w:bottom w:val="single" w:sz="4" w:space="0" w:color="auto"/>
              <w:right w:val="single" w:sz="4" w:space="0" w:color="000000"/>
            </w:tcBorders>
            <w:shd w:val="clear" w:color="auto" w:fill="auto"/>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Minimarket Berdikari</w:t>
            </w:r>
          </w:p>
        </w:tc>
      </w:tr>
      <w:tr w:rsidR="00D73E3B" w:rsidRPr="00D73E3B" w:rsidTr="00D73E3B">
        <w:trPr>
          <w:trHeight w:val="315"/>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D73E3B" w:rsidRPr="00D73E3B" w:rsidRDefault="00D73E3B" w:rsidP="00D73E3B">
            <w:pPr>
              <w:spacing w:after="0" w:line="240" w:lineRule="auto"/>
              <w:rPr>
                <w:rFonts w:ascii="Times New Roman" w:eastAsia="Times New Roman" w:hAnsi="Times New Roman" w:cs="Times New Roman"/>
                <w:b/>
                <w:bCs/>
                <w:i/>
                <w:iCs/>
                <w:color w:val="000000"/>
                <w:sz w:val="24"/>
                <w:szCs w:val="24"/>
                <w:lang w:eastAsia="id-ID"/>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73E3B" w:rsidRPr="00D73E3B" w:rsidRDefault="00D73E3B" w:rsidP="00D73E3B">
            <w:pPr>
              <w:spacing w:after="0" w:line="240" w:lineRule="auto"/>
              <w:rPr>
                <w:rFonts w:ascii="Times New Roman" w:eastAsia="Times New Roman" w:hAnsi="Times New Roman" w:cs="Times New Roman"/>
                <w:b/>
                <w:bCs/>
                <w:color w:val="000000"/>
                <w:sz w:val="24"/>
                <w:szCs w:val="24"/>
                <w:lang w:eastAsia="id-ID"/>
              </w:rPr>
            </w:pP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Peringkat</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Nilai</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Peringkat</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Nilai</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 xml:space="preserve">Peringkat </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 xml:space="preserve">Nilai </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Kualitas Produk</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0,40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0,40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0,40</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Lokasi Strategis</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0,15</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0,60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0,60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2</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0,30</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Harga</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0,17</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0,51</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2</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0,34</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0,51</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Promosi</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0,11</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0,33</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0,44</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1</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0,11</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Merek</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2</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0,20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0,40</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0,30</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Pelayanan</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0,13</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0,52</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0,39</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1</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0,13</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Keragaman Produk</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0,16</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0,48</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2</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0,32</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0,64</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Tempat Parkir</w:t>
            </w:r>
          </w:p>
        </w:tc>
        <w:tc>
          <w:tcPr>
            <w:tcW w:w="85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0,08</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0,32</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3</w:t>
            </w:r>
          </w:p>
        </w:tc>
        <w:tc>
          <w:tcPr>
            <w:tcW w:w="71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0,24</w:t>
            </w:r>
          </w:p>
        </w:tc>
        <w:tc>
          <w:tcPr>
            <w:tcW w:w="1230"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4</w:t>
            </w:r>
          </w:p>
        </w:tc>
        <w:tc>
          <w:tcPr>
            <w:tcW w:w="702" w:type="dxa"/>
            <w:tcBorders>
              <w:top w:val="nil"/>
              <w:left w:val="nil"/>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color w:val="000000"/>
                <w:sz w:val="24"/>
                <w:szCs w:val="24"/>
                <w:lang w:eastAsia="id-ID"/>
              </w:rPr>
            </w:pPr>
            <w:r w:rsidRPr="00D73E3B">
              <w:rPr>
                <w:rFonts w:ascii="Times New Roman" w:eastAsia="Times New Roman" w:hAnsi="Times New Roman" w:cs="Times New Roman"/>
                <w:color w:val="000000"/>
                <w:sz w:val="24"/>
                <w:szCs w:val="24"/>
                <w:lang w:eastAsia="id-ID"/>
              </w:rPr>
              <w:t>0,32</w:t>
            </w:r>
          </w:p>
        </w:tc>
      </w:tr>
      <w:tr w:rsidR="00D73E3B" w:rsidRPr="00D73E3B" w:rsidTr="00D73E3B">
        <w:trPr>
          <w:trHeight w:val="315"/>
        </w:trPr>
        <w:tc>
          <w:tcPr>
            <w:tcW w:w="1843" w:type="dxa"/>
            <w:tcBorders>
              <w:top w:val="nil"/>
              <w:left w:val="single" w:sz="4" w:space="0" w:color="auto"/>
              <w:bottom w:val="single" w:sz="4" w:space="0" w:color="auto"/>
              <w:right w:val="single" w:sz="4" w:space="0" w:color="auto"/>
            </w:tcBorders>
            <w:shd w:val="clear" w:color="auto" w:fill="auto"/>
            <w:noWrap/>
            <w:hideMark/>
          </w:tcPr>
          <w:p w:rsidR="00D73E3B" w:rsidRPr="00D73E3B" w:rsidRDefault="00D73E3B" w:rsidP="00D73E3B">
            <w:pPr>
              <w:spacing w:after="0" w:line="240" w:lineRule="auto"/>
              <w:jc w:val="center"/>
              <w:rPr>
                <w:rFonts w:ascii="Times New Roman" w:eastAsia="Times New Roman" w:hAnsi="Times New Roman" w:cs="Times New Roman"/>
                <w:b/>
                <w:bCs/>
                <w:color w:val="000000"/>
                <w:sz w:val="24"/>
                <w:szCs w:val="24"/>
                <w:lang w:eastAsia="id-ID"/>
              </w:rPr>
            </w:pPr>
            <w:r w:rsidRPr="00D73E3B">
              <w:rPr>
                <w:rFonts w:ascii="Times New Roman" w:eastAsia="Times New Roman" w:hAnsi="Times New Roman" w:cs="Times New Roman"/>
                <w:b/>
                <w:bCs/>
                <w:color w:val="000000"/>
                <w:sz w:val="24"/>
                <w:szCs w:val="24"/>
                <w:lang w:eastAsia="id-ID"/>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D73E3B" w:rsidRPr="00D73E3B" w:rsidRDefault="00D73E3B" w:rsidP="00D73E3B">
            <w:pPr>
              <w:spacing w:after="0" w:line="240" w:lineRule="auto"/>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1,00</w:t>
            </w:r>
          </w:p>
        </w:tc>
        <w:tc>
          <w:tcPr>
            <w:tcW w:w="1230" w:type="dxa"/>
            <w:tcBorders>
              <w:top w:val="nil"/>
              <w:left w:val="nil"/>
              <w:bottom w:val="single" w:sz="4" w:space="0" w:color="auto"/>
              <w:right w:val="single" w:sz="4" w:space="0" w:color="auto"/>
            </w:tcBorders>
            <w:shd w:val="clear" w:color="auto" w:fill="auto"/>
            <w:noWrap/>
            <w:vAlign w:val="bottom"/>
            <w:hideMark/>
          </w:tcPr>
          <w:p w:rsidR="00D73E3B" w:rsidRPr="00D73E3B" w:rsidRDefault="00D73E3B" w:rsidP="00D73E3B">
            <w:pPr>
              <w:spacing w:after="0" w:line="240" w:lineRule="auto"/>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 </w:t>
            </w:r>
          </w:p>
        </w:tc>
        <w:tc>
          <w:tcPr>
            <w:tcW w:w="710" w:type="dxa"/>
            <w:tcBorders>
              <w:top w:val="nil"/>
              <w:left w:val="nil"/>
              <w:bottom w:val="single" w:sz="4" w:space="0" w:color="auto"/>
              <w:right w:val="single" w:sz="4" w:space="0" w:color="auto"/>
            </w:tcBorders>
            <w:shd w:val="clear" w:color="auto" w:fill="auto"/>
            <w:noWrap/>
            <w:vAlign w:val="bottom"/>
            <w:hideMark/>
          </w:tcPr>
          <w:p w:rsidR="00D73E3B" w:rsidRPr="00D73E3B" w:rsidRDefault="00D73E3B" w:rsidP="00D73E3B">
            <w:pPr>
              <w:spacing w:after="0" w:line="240" w:lineRule="auto"/>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3,36</w:t>
            </w:r>
          </w:p>
        </w:tc>
        <w:tc>
          <w:tcPr>
            <w:tcW w:w="1230" w:type="dxa"/>
            <w:tcBorders>
              <w:top w:val="nil"/>
              <w:left w:val="nil"/>
              <w:bottom w:val="single" w:sz="4" w:space="0" w:color="auto"/>
              <w:right w:val="single" w:sz="4" w:space="0" w:color="auto"/>
            </w:tcBorders>
            <w:shd w:val="clear" w:color="auto" w:fill="auto"/>
            <w:noWrap/>
            <w:vAlign w:val="bottom"/>
            <w:hideMark/>
          </w:tcPr>
          <w:p w:rsidR="00D73E3B" w:rsidRPr="00D73E3B" w:rsidRDefault="00D73E3B" w:rsidP="00D73E3B">
            <w:pPr>
              <w:spacing w:after="0" w:line="240" w:lineRule="auto"/>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 </w:t>
            </w:r>
          </w:p>
        </w:tc>
        <w:tc>
          <w:tcPr>
            <w:tcW w:w="710" w:type="dxa"/>
            <w:tcBorders>
              <w:top w:val="nil"/>
              <w:left w:val="nil"/>
              <w:bottom w:val="single" w:sz="4" w:space="0" w:color="auto"/>
              <w:right w:val="single" w:sz="4" w:space="0" w:color="auto"/>
            </w:tcBorders>
            <w:shd w:val="clear" w:color="auto" w:fill="auto"/>
            <w:noWrap/>
            <w:vAlign w:val="bottom"/>
            <w:hideMark/>
          </w:tcPr>
          <w:p w:rsidR="00D73E3B" w:rsidRPr="00D73E3B" w:rsidRDefault="00D73E3B" w:rsidP="00D73E3B">
            <w:pPr>
              <w:spacing w:after="0" w:line="240" w:lineRule="auto"/>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3,13</w:t>
            </w:r>
          </w:p>
        </w:tc>
        <w:tc>
          <w:tcPr>
            <w:tcW w:w="1230" w:type="dxa"/>
            <w:tcBorders>
              <w:top w:val="nil"/>
              <w:left w:val="nil"/>
              <w:bottom w:val="single" w:sz="4" w:space="0" w:color="auto"/>
              <w:right w:val="single" w:sz="4" w:space="0" w:color="auto"/>
            </w:tcBorders>
            <w:shd w:val="clear" w:color="auto" w:fill="auto"/>
            <w:noWrap/>
            <w:vAlign w:val="bottom"/>
            <w:hideMark/>
          </w:tcPr>
          <w:p w:rsidR="00D73E3B" w:rsidRPr="00D73E3B" w:rsidRDefault="00D73E3B" w:rsidP="00D73E3B">
            <w:pPr>
              <w:spacing w:after="0" w:line="240" w:lineRule="auto"/>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 </w:t>
            </w:r>
          </w:p>
        </w:tc>
        <w:tc>
          <w:tcPr>
            <w:tcW w:w="702" w:type="dxa"/>
            <w:tcBorders>
              <w:top w:val="nil"/>
              <w:left w:val="nil"/>
              <w:bottom w:val="single" w:sz="4" w:space="0" w:color="auto"/>
              <w:right w:val="single" w:sz="4" w:space="0" w:color="auto"/>
            </w:tcBorders>
            <w:shd w:val="clear" w:color="auto" w:fill="auto"/>
            <w:noWrap/>
            <w:vAlign w:val="bottom"/>
            <w:hideMark/>
          </w:tcPr>
          <w:p w:rsidR="00D73E3B" w:rsidRPr="00D73E3B" w:rsidRDefault="00D73E3B" w:rsidP="00D73E3B">
            <w:pPr>
              <w:spacing w:after="0" w:line="240" w:lineRule="auto"/>
              <w:jc w:val="center"/>
              <w:rPr>
                <w:rFonts w:ascii="Calibri" w:eastAsia="Times New Roman" w:hAnsi="Calibri" w:cs="Times New Roman"/>
                <w:b/>
                <w:bCs/>
                <w:color w:val="000000"/>
                <w:lang w:eastAsia="id-ID"/>
              </w:rPr>
            </w:pPr>
            <w:r w:rsidRPr="00D73E3B">
              <w:rPr>
                <w:rFonts w:ascii="Calibri" w:eastAsia="Times New Roman" w:hAnsi="Calibri" w:cs="Times New Roman"/>
                <w:b/>
                <w:bCs/>
                <w:color w:val="000000"/>
                <w:lang w:eastAsia="id-ID"/>
              </w:rPr>
              <w:t>2,71</w:t>
            </w:r>
          </w:p>
        </w:tc>
      </w:tr>
    </w:tbl>
    <w:p w:rsidR="00587B69" w:rsidRPr="001F446B" w:rsidRDefault="00337EE9" w:rsidP="00D73E3B">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Pr="001F446B">
        <w:rPr>
          <w:rFonts w:ascii="Times New Roman" w:hAnsi="Times New Roman" w:cs="Times New Roman"/>
          <w:i/>
          <w:sz w:val="24"/>
          <w:szCs w:val="24"/>
        </w:rPr>
        <w:t>Sumber : Cahaya Mart</w:t>
      </w:r>
    </w:p>
    <w:p w:rsidR="00337EE9" w:rsidRDefault="00337EE9" w:rsidP="00337EE9">
      <w:pPr>
        <w:spacing w:line="480" w:lineRule="auto"/>
        <w:ind w:firstLine="284"/>
        <w:rPr>
          <w:rFonts w:ascii="Times New Roman" w:hAnsi="Times New Roman" w:cs="Times New Roman"/>
          <w:sz w:val="24"/>
          <w:szCs w:val="24"/>
        </w:rPr>
      </w:pPr>
      <w:r>
        <w:rPr>
          <w:rFonts w:ascii="Times New Roman" w:hAnsi="Times New Roman" w:cs="Times New Roman"/>
          <w:sz w:val="24"/>
          <w:szCs w:val="24"/>
        </w:rPr>
        <w:t>Keterangan :</w:t>
      </w:r>
    </w:p>
    <w:p w:rsidR="00337EE9" w:rsidRDefault="00337EE9" w:rsidP="00337EE9">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Bobot yang bernilai paling tinggi merupakan faktor yang terpenting untuk menunjang keberhasilan perusahaan</w:t>
      </w:r>
    </w:p>
    <w:p w:rsidR="00337EE9" w:rsidRDefault="00337EE9" w:rsidP="00337EE9">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Total dari bobot secara keseluruhan adalah 1 (satu)</w:t>
      </w:r>
    </w:p>
    <w:p w:rsidR="00337EE9" w:rsidRDefault="00337EE9" w:rsidP="00337EE9">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Peringkat yang diberikan mengacu pada kekuatan dan kelemahan, yaitu:</w:t>
      </w:r>
    </w:p>
    <w:p w:rsidR="00337EE9" w:rsidRDefault="00337EE9" w:rsidP="00337EE9">
      <w:pPr>
        <w:pStyle w:val="ListParagraph"/>
        <w:spacing w:line="480" w:lineRule="auto"/>
        <w:ind w:left="644"/>
        <w:rPr>
          <w:rFonts w:ascii="Times New Roman" w:hAnsi="Times New Roman" w:cs="Times New Roman"/>
          <w:i/>
          <w:sz w:val="24"/>
          <w:szCs w:val="24"/>
        </w:rPr>
      </w:pPr>
      <w:r>
        <w:rPr>
          <w:rFonts w:ascii="Times New Roman" w:hAnsi="Times New Roman" w:cs="Times New Roman"/>
          <w:sz w:val="24"/>
          <w:szCs w:val="24"/>
        </w:rPr>
        <w:t>4=</w:t>
      </w:r>
      <w:r w:rsidRPr="00337EE9">
        <w:rPr>
          <w:rFonts w:ascii="Times New Roman" w:hAnsi="Times New Roman" w:cs="Times New Roman"/>
          <w:i/>
          <w:sz w:val="24"/>
          <w:szCs w:val="24"/>
        </w:rPr>
        <w:t>major strenght</w:t>
      </w:r>
      <w:r>
        <w:rPr>
          <w:rFonts w:ascii="Times New Roman" w:hAnsi="Times New Roman" w:cs="Times New Roman"/>
          <w:i/>
          <w:sz w:val="24"/>
          <w:szCs w:val="24"/>
        </w:rPr>
        <w:t xml:space="preserve">, </w:t>
      </w:r>
      <w:r w:rsidRPr="00337EE9">
        <w:rPr>
          <w:rFonts w:ascii="Times New Roman" w:hAnsi="Times New Roman" w:cs="Times New Roman"/>
          <w:sz w:val="24"/>
          <w:szCs w:val="24"/>
        </w:rPr>
        <w:t>3=</w:t>
      </w:r>
      <w:r w:rsidRPr="00337EE9">
        <w:rPr>
          <w:rFonts w:ascii="Times New Roman" w:hAnsi="Times New Roman" w:cs="Times New Roman"/>
          <w:i/>
          <w:sz w:val="24"/>
          <w:szCs w:val="24"/>
        </w:rPr>
        <w:t>minor strength</w:t>
      </w:r>
      <w:r>
        <w:rPr>
          <w:rFonts w:ascii="Times New Roman" w:hAnsi="Times New Roman" w:cs="Times New Roman"/>
          <w:i/>
          <w:sz w:val="24"/>
          <w:szCs w:val="24"/>
        </w:rPr>
        <w:t xml:space="preserve">, </w:t>
      </w:r>
      <w:r w:rsidRPr="00337EE9">
        <w:rPr>
          <w:rFonts w:ascii="Times New Roman" w:hAnsi="Times New Roman" w:cs="Times New Roman"/>
          <w:sz w:val="24"/>
          <w:szCs w:val="24"/>
        </w:rPr>
        <w:t>2=</w:t>
      </w:r>
      <w:r w:rsidRPr="00337EE9">
        <w:rPr>
          <w:rFonts w:ascii="Times New Roman" w:hAnsi="Times New Roman" w:cs="Times New Roman"/>
          <w:i/>
          <w:sz w:val="24"/>
          <w:szCs w:val="24"/>
        </w:rPr>
        <w:t>minor weakness</w:t>
      </w:r>
      <w:r>
        <w:rPr>
          <w:rFonts w:ascii="Times New Roman" w:hAnsi="Times New Roman" w:cs="Times New Roman"/>
          <w:i/>
          <w:sz w:val="24"/>
          <w:szCs w:val="24"/>
        </w:rPr>
        <w:t>,</w:t>
      </w:r>
      <w:r w:rsidRPr="00337EE9">
        <w:rPr>
          <w:rFonts w:ascii="Times New Roman" w:hAnsi="Times New Roman" w:cs="Times New Roman"/>
          <w:sz w:val="24"/>
          <w:szCs w:val="24"/>
        </w:rPr>
        <w:t>1=</w:t>
      </w:r>
      <w:r w:rsidRPr="00337EE9">
        <w:rPr>
          <w:rFonts w:ascii="Times New Roman" w:hAnsi="Times New Roman" w:cs="Times New Roman"/>
          <w:i/>
          <w:sz w:val="24"/>
          <w:szCs w:val="24"/>
        </w:rPr>
        <w:t>minor weakness</w:t>
      </w:r>
    </w:p>
    <w:p w:rsidR="00337EE9" w:rsidRDefault="00337EE9" w:rsidP="00337EE9">
      <w:pPr>
        <w:pStyle w:val="ListParagraph"/>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Total pada masing-masing perusahaan merupakan hasil dari perklian peringkat dengan nilai (peringkat x nilai)</w:t>
      </w:r>
    </w:p>
    <w:p w:rsidR="00337EE9" w:rsidRDefault="00337EE9" w:rsidP="0035175F">
      <w:pPr>
        <w:pStyle w:val="ListParagraph"/>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Berdasarkan tabel 3.1, angka bobot yang tertera dalam tabel analisis CPM didapat dari hasil survei 67 responden laki-laki dan perempuan yang berstatus pelajar, mahasiswa, pegawai, wiraswasta, dan lain-lain dengan rentang usia kurang dari 20 tahun hingga lebih dari 30 tahun. </w:t>
      </w:r>
    </w:p>
    <w:p w:rsidR="00337EE9" w:rsidRPr="00D73E3B" w:rsidRDefault="0035175F" w:rsidP="0035175F">
      <w:pPr>
        <w:pStyle w:val="ListParagraph"/>
        <w:spacing w:line="480" w:lineRule="auto"/>
        <w:ind w:left="0" w:firstLine="1134"/>
        <w:jc w:val="both"/>
        <w:rPr>
          <w:rFonts w:ascii="Times New Roman" w:hAnsi="Times New Roman" w:cs="Times New Roman"/>
          <w:sz w:val="24"/>
          <w:szCs w:val="24"/>
        </w:rPr>
      </w:pPr>
      <w:r>
        <w:rPr>
          <w:rFonts w:ascii="Times New Roman" w:hAnsi="Times New Roman" w:cs="Times New Roman"/>
          <w:sz w:val="24"/>
          <w:szCs w:val="24"/>
        </w:rPr>
        <w:lastRenderedPageBreak/>
        <w:t>Berdasarkan perhitungan pada tabel di</w:t>
      </w:r>
      <w:r w:rsidR="00FD5959">
        <w:rPr>
          <w:rFonts w:ascii="Times New Roman" w:hAnsi="Times New Roman" w:cs="Times New Roman"/>
          <w:sz w:val="24"/>
          <w:szCs w:val="24"/>
          <w:lang w:val="en-US"/>
        </w:rPr>
        <w:t xml:space="preserve"> </w:t>
      </w:r>
      <w:r>
        <w:rPr>
          <w:rFonts w:ascii="Times New Roman" w:hAnsi="Times New Roman" w:cs="Times New Roman"/>
          <w:sz w:val="24"/>
          <w:szCs w:val="24"/>
        </w:rPr>
        <w:t>atas, menunju</w:t>
      </w:r>
      <w:r w:rsidR="00FD5959">
        <w:rPr>
          <w:rFonts w:ascii="Times New Roman" w:hAnsi="Times New Roman" w:cs="Times New Roman"/>
          <w:sz w:val="24"/>
          <w:szCs w:val="24"/>
          <w:lang w:val="en-US"/>
        </w:rPr>
        <w:t>k</w:t>
      </w:r>
      <w:r>
        <w:rPr>
          <w:rFonts w:ascii="Times New Roman" w:hAnsi="Times New Roman" w:cs="Times New Roman"/>
          <w:sz w:val="24"/>
          <w:szCs w:val="24"/>
        </w:rPr>
        <w:t xml:space="preserve">kan bahwa Cayaha Mart memiliki dua pesaing yaitu Indomaret dan Minimarket Berdikari. Cahaya Mart menempati posisi pertama, Indomaret diposisi kedua dan Minimarket Berdikari diposisi ketiga. Walaupun Minimarket Berdikari memiliki nilai yang terendah dibanding dua pesaingnya, hal ini bukanlah penentu bahwa perusahaan tersebut lebih buruk dibanding dengan para pesaingnya. Angka-angka tersebut hanya menggambarkan kekuatan dan kelemahan yang dimiliki setiap perusahaan. </w:t>
      </w:r>
    </w:p>
    <w:p w:rsidR="00F14E15" w:rsidRDefault="00C07D3B" w:rsidP="008C67C7">
      <w:pPr>
        <w:pStyle w:val="ListParagraph"/>
        <w:numPr>
          <w:ilvl w:val="0"/>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Analisis Lingkungan Eksternal dan Internal ( SWOT </w:t>
      </w:r>
      <w:r w:rsidRPr="002674F4">
        <w:rPr>
          <w:rFonts w:ascii="Times New Roman" w:hAnsi="Times New Roman" w:cs="Times New Roman"/>
          <w:b/>
          <w:i/>
          <w:sz w:val="24"/>
          <w:szCs w:val="24"/>
        </w:rPr>
        <w:t>Analysis</w:t>
      </w:r>
      <w:r>
        <w:rPr>
          <w:rFonts w:ascii="Times New Roman" w:hAnsi="Times New Roman" w:cs="Times New Roman"/>
          <w:b/>
          <w:sz w:val="24"/>
          <w:szCs w:val="24"/>
        </w:rPr>
        <w:t xml:space="preserve">) </w:t>
      </w:r>
    </w:p>
    <w:p w:rsidR="00C07D3B" w:rsidRDefault="00C07D3B" w:rsidP="00C07D3B">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 xml:space="preserve">Analisis lain yang dapat dilakukan untuk menganalisis persaingan di industri tersebut adalah menggunakan </w:t>
      </w:r>
      <w:r w:rsidR="008745A0">
        <w:rPr>
          <w:rFonts w:ascii="Times New Roman" w:hAnsi="Times New Roman" w:cs="Times New Roman"/>
          <w:sz w:val="24"/>
          <w:szCs w:val="24"/>
        </w:rPr>
        <w:t>analisis SWOT. Menurut David (2015:256) “ sebuah analisis strategi dan pilihan untuk menentukan program alternatif yang terbaik yang memungkinkan perusahaan mencapai misi dan tujuannya).</w:t>
      </w:r>
    </w:p>
    <w:p w:rsidR="008745A0" w:rsidRDefault="008745A0" w:rsidP="00C07D3B">
      <w:pPr>
        <w:pStyle w:val="ListParagraph"/>
        <w:spacing w:line="480" w:lineRule="auto"/>
        <w:ind w:left="567" w:firstLine="851"/>
        <w:jc w:val="both"/>
        <w:rPr>
          <w:rFonts w:ascii="Times New Roman" w:hAnsi="Times New Roman" w:cs="Times New Roman"/>
          <w:sz w:val="24"/>
          <w:szCs w:val="24"/>
        </w:rPr>
      </w:pPr>
      <w:r>
        <w:rPr>
          <w:rFonts w:ascii="Times New Roman" w:hAnsi="Times New Roman" w:cs="Times New Roman"/>
          <w:sz w:val="24"/>
          <w:szCs w:val="24"/>
        </w:rPr>
        <w:t>Tujuan sebuah perusahaan menggunakan analisis SWOT adalah untuk menggambarkan situasi yang sedang dihadapi saat ini, tetapi analisis SWOT tidak bisa menjadi alat untuk memberikan jalan keluar terhadap masalah yang sedang dihadapi. Berikut adalah penjelasan mengenai komponen-komponen analisis SWOT:</w:t>
      </w:r>
    </w:p>
    <w:p w:rsidR="008745A0" w:rsidRDefault="008745A0" w:rsidP="008745A0">
      <w:pPr>
        <w:pStyle w:val="ListParagraph"/>
        <w:numPr>
          <w:ilvl w:val="0"/>
          <w:numId w:val="7"/>
        </w:numPr>
        <w:spacing w:line="480" w:lineRule="auto"/>
        <w:ind w:left="851" w:hanging="284"/>
        <w:jc w:val="both"/>
        <w:rPr>
          <w:rFonts w:ascii="Times New Roman" w:hAnsi="Times New Roman" w:cs="Times New Roman"/>
          <w:sz w:val="24"/>
          <w:szCs w:val="24"/>
        </w:rPr>
      </w:pPr>
      <w:r w:rsidRPr="008745A0">
        <w:rPr>
          <w:rFonts w:ascii="Times New Roman" w:hAnsi="Times New Roman" w:cs="Times New Roman"/>
          <w:i/>
          <w:sz w:val="24"/>
          <w:szCs w:val="24"/>
        </w:rPr>
        <w:t xml:space="preserve">Strenght </w:t>
      </w:r>
      <w:r>
        <w:rPr>
          <w:rFonts w:ascii="Times New Roman" w:hAnsi="Times New Roman" w:cs="Times New Roman"/>
          <w:sz w:val="24"/>
          <w:szCs w:val="24"/>
        </w:rPr>
        <w:t xml:space="preserve">(S), adalah analisis kekuatan yaitu kondisi kekuatan yang dimiliki oleh perusahaan saat ini. Perusahaan harus dapat menganalisis dimana faktor kekuatan yang dimiliki perusahaan bila dibanding dengan pesaingnya. </w:t>
      </w:r>
    </w:p>
    <w:p w:rsidR="008745A0" w:rsidRDefault="008745A0" w:rsidP="008745A0">
      <w:pPr>
        <w:pStyle w:val="ListParagraph"/>
        <w:numPr>
          <w:ilvl w:val="0"/>
          <w:numId w:val="7"/>
        </w:numPr>
        <w:spacing w:line="480" w:lineRule="auto"/>
        <w:ind w:left="851" w:hanging="284"/>
        <w:jc w:val="both"/>
        <w:rPr>
          <w:rFonts w:ascii="Times New Roman" w:hAnsi="Times New Roman" w:cs="Times New Roman"/>
          <w:sz w:val="24"/>
          <w:szCs w:val="24"/>
        </w:rPr>
      </w:pPr>
      <w:r w:rsidRPr="008745A0">
        <w:rPr>
          <w:rFonts w:ascii="Times New Roman" w:hAnsi="Times New Roman" w:cs="Times New Roman"/>
          <w:i/>
          <w:sz w:val="24"/>
          <w:szCs w:val="24"/>
        </w:rPr>
        <w:t xml:space="preserve">Weakness </w:t>
      </w:r>
      <w:r>
        <w:rPr>
          <w:rFonts w:ascii="Times New Roman" w:hAnsi="Times New Roman" w:cs="Times New Roman"/>
          <w:sz w:val="24"/>
          <w:szCs w:val="24"/>
        </w:rPr>
        <w:t xml:space="preserve">(W), adalah analisis kelemahan yang merupakan kelemahan yang dimiliki perusahaan saat ini. Kelemahan merupakan suatu kendala yang serius bagi kemajuan sebuah perusahaan. </w:t>
      </w:r>
    </w:p>
    <w:p w:rsidR="008745A0" w:rsidRDefault="008745A0" w:rsidP="008745A0">
      <w:pPr>
        <w:pStyle w:val="ListParagraph"/>
        <w:numPr>
          <w:ilvl w:val="0"/>
          <w:numId w:val="7"/>
        </w:numPr>
        <w:spacing w:line="480" w:lineRule="auto"/>
        <w:ind w:left="851" w:hanging="284"/>
        <w:jc w:val="both"/>
        <w:rPr>
          <w:rFonts w:ascii="Times New Roman" w:hAnsi="Times New Roman" w:cs="Times New Roman"/>
          <w:sz w:val="24"/>
          <w:szCs w:val="24"/>
        </w:rPr>
      </w:pPr>
      <w:r w:rsidRPr="008745A0">
        <w:rPr>
          <w:rFonts w:ascii="Times New Roman" w:hAnsi="Times New Roman" w:cs="Times New Roman"/>
          <w:i/>
          <w:sz w:val="24"/>
          <w:szCs w:val="24"/>
        </w:rPr>
        <w:lastRenderedPageBreak/>
        <w:t xml:space="preserve">Opportunities </w:t>
      </w:r>
      <w:r>
        <w:rPr>
          <w:rFonts w:ascii="Times New Roman" w:hAnsi="Times New Roman" w:cs="Times New Roman"/>
          <w:sz w:val="24"/>
          <w:szCs w:val="24"/>
        </w:rPr>
        <w:t xml:space="preserve">(O), adalah analisis peluang dimana kondisi sebuah perusahaan memiliki peluang untuk berkembang di masa depan. Peluang ini bisa datang kapan saja dan bila perusahaan cepat dalam menanggapi peluang </w:t>
      </w:r>
      <w:r w:rsidR="0063649C">
        <w:rPr>
          <w:rFonts w:ascii="Times New Roman" w:hAnsi="Times New Roman" w:cs="Times New Roman"/>
          <w:sz w:val="24"/>
          <w:szCs w:val="24"/>
          <w:lang w:val="en-US"/>
        </w:rPr>
        <w:t>t</w:t>
      </w:r>
      <w:r>
        <w:rPr>
          <w:rFonts w:ascii="Times New Roman" w:hAnsi="Times New Roman" w:cs="Times New Roman"/>
          <w:sz w:val="24"/>
          <w:szCs w:val="24"/>
        </w:rPr>
        <w:t xml:space="preserve">ersebut maka menjadi sebuah peningkatan besar dalam proses bisnis. </w:t>
      </w:r>
    </w:p>
    <w:p w:rsidR="00DA402A" w:rsidRDefault="00DA402A" w:rsidP="008745A0">
      <w:pPr>
        <w:pStyle w:val="ListParagraph"/>
        <w:numPr>
          <w:ilvl w:val="0"/>
          <w:numId w:val="7"/>
        </w:numPr>
        <w:spacing w:line="480" w:lineRule="auto"/>
        <w:ind w:left="851" w:hanging="284"/>
        <w:jc w:val="both"/>
        <w:rPr>
          <w:rFonts w:ascii="Times New Roman" w:hAnsi="Times New Roman" w:cs="Times New Roman"/>
          <w:sz w:val="24"/>
          <w:szCs w:val="24"/>
        </w:rPr>
      </w:pPr>
      <w:r>
        <w:rPr>
          <w:rFonts w:ascii="Times New Roman" w:hAnsi="Times New Roman" w:cs="Times New Roman"/>
          <w:i/>
          <w:sz w:val="24"/>
          <w:szCs w:val="24"/>
        </w:rPr>
        <w:t xml:space="preserve">Threat </w:t>
      </w:r>
      <w:r>
        <w:rPr>
          <w:rFonts w:ascii="Times New Roman" w:hAnsi="Times New Roman" w:cs="Times New Roman"/>
          <w:sz w:val="24"/>
          <w:szCs w:val="24"/>
        </w:rPr>
        <w:t xml:space="preserve">(T), adalah analisis terhadap ancaman yang sifatnya negative yang harus dihadapi perusahaan selama proses bisnis. Ancaman yang dihadapi sebuah perusahaan bisa menyebabkan kerugian diberbagai aspek. Ancaman adalah sesuatu yang harus segera ditemukan solusinya karena bila terlalu lama maka kerugian yang akan dirasakan sebuah perusahaan akan semakin berbelit-belit. </w:t>
      </w:r>
    </w:p>
    <w:p w:rsidR="008745A0" w:rsidRDefault="00DA402A" w:rsidP="00DA402A">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Menurut David (2015:259) “ SWOT matriks adalah alat pencoco</w:t>
      </w:r>
      <w:r w:rsidR="00FD5959">
        <w:rPr>
          <w:rFonts w:ascii="Times New Roman" w:hAnsi="Times New Roman" w:cs="Times New Roman"/>
          <w:sz w:val="24"/>
          <w:szCs w:val="24"/>
          <w:lang w:val="en-US"/>
        </w:rPr>
        <w:t>k</w:t>
      </w:r>
      <w:bookmarkStart w:id="0" w:name="_GoBack"/>
      <w:bookmarkEnd w:id="0"/>
      <w:r>
        <w:rPr>
          <w:rFonts w:ascii="Times New Roman" w:hAnsi="Times New Roman" w:cs="Times New Roman"/>
          <w:sz w:val="24"/>
          <w:szCs w:val="24"/>
        </w:rPr>
        <w:t xml:space="preserve">kan yang penting untuk membantu manager dalam mengembangkan empat jenis strategi yaitu: strategi SO – </w:t>
      </w:r>
      <w:r w:rsidRPr="00DA402A">
        <w:rPr>
          <w:rFonts w:ascii="Times New Roman" w:hAnsi="Times New Roman" w:cs="Times New Roman"/>
          <w:i/>
          <w:sz w:val="24"/>
          <w:szCs w:val="24"/>
        </w:rPr>
        <w:t>Strenght and Opportunities</w:t>
      </w:r>
      <w:r w:rsidR="007E0955">
        <w:rPr>
          <w:rFonts w:ascii="Times New Roman" w:hAnsi="Times New Roman" w:cs="Times New Roman"/>
          <w:sz w:val="24"/>
          <w:szCs w:val="24"/>
        </w:rPr>
        <w:t xml:space="preserve"> (</w:t>
      </w:r>
      <w:r>
        <w:rPr>
          <w:rFonts w:ascii="Times New Roman" w:hAnsi="Times New Roman" w:cs="Times New Roman"/>
          <w:sz w:val="24"/>
          <w:szCs w:val="24"/>
        </w:rPr>
        <w:t xml:space="preserve">Kekuatan dan Peluang), strategi WO – </w:t>
      </w:r>
      <w:r w:rsidRPr="00DA402A">
        <w:rPr>
          <w:rFonts w:ascii="Times New Roman" w:hAnsi="Times New Roman" w:cs="Times New Roman"/>
          <w:i/>
          <w:sz w:val="24"/>
          <w:szCs w:val="24"/>
        </w:rPr>
        <w:t>Weakness and Opportunities</w:t>
      </w:r>
      <w:r>
        <w:rPr>
          <w:rFonts w:ascii="Times New Roman" w:hAnsi="Times New Roman" w:cs="Times New Roman"/>
          <w:sz w:val="24"/>
          <w:szCs w:val="24"/>
        </w:rPr>
        <w:t xml:space="preserve">  (Kelemahan dan Peluang)</w:t>
      </w:r>
      <w:r w:rsidR="007E0955">
        <w:rPr>
          <w:rFonts w:ascii="Times New Roman" w:hAnsi="Times New Roman" w:cs="Times New Roman"/>
          <w:sz w:val="24"/>
          <w:szCs w:val="24"/>
        </w:rPr>
        <w:t xml:space="preserve">, strategi ST – </w:t>
      </w:r>
      <w:r w:rsidR="007E0955" w:rsidRPr="007E0955">
        <w:rPr>
          <w:rFonts w:ascii="Times New Roman" w:hAnsi="Times New Roman" w:cs="Times New Roman"/>
          <w:i/>
          <w:sz w:val="24"/>
          <w:szCs w:val="24"/>
        </w:rPr>
        <w:t>Strenght and Threats</w:t>
      </w:r>
      <w:r w:rsidR="007E0955">
        <w:rPr>
          <w:rFonts w:ascii="Times New Roman" w:hAnsi="Times New Roman" w:cs="Times New Roman"/>
          <w:sz w:val="24"/>
          <w:szCs w:val="24"/>
        </w:rPr>
        <w:t xml:space="preserve"> (Kekuatan dan Ancaman), strategi WT – </w:t>
      </w:r>
      <w:r w:rsidR="007E0955" w:rsidRPr="007E0955">
        <w:rPr>
          <w:rFonts w:ascii="Times New Roman" w:hAnsi="Times New Roman" w:cs="Times New Roman"/>
          <w:i/>
          <w:sz w:val="24"/>
          <w:szCs w:val="24"/>
        </w:rPr>
        <w:t>Weakness and Threats</w:t>
      </w:r>
      <w:r w:rsidR="007E0955">
        <w:rPr>
          <w:rFonts w:ascii="Times New Roman" w:hAnsi="Times New Roman" w:cs="Times New Roman"/>
          <w:sz w:val="24"/>
          <w:szCs w:val="24"/>
        </w:rPr>
        <w:t xml:space="preserve"> (Kelemahan dan Ancaman). </w:t>
      </w:r>
    </w:p>
    <w:p w:rsidR="00651805" w:rsidRDefault="004B0388" w:rsidP="00651805">
      <w:pPr>
        <w:pStyle w:val="ListParagraph"/>
        <w:spacing w:line="48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Strategi SO adalah strategi yang menggunakan kekuatan internal perusahaan untuk memanfaatkan peluang eksternal. Strategi WO adalah strategi bagaimana perusahaan meningkatkan kelemahan internal perusahaan dengan peluang eksternal yang ada. Strategi ST adalah strategi bagaimana perusahaan dapat menghindari ancaman-ancaman eksternal menggunakan kekuatan internal yang dimiliki perusahaan. Strategi WT adalah strategi untuk merumuskan aktik defensif yang digunakan untuk meningkatkan kelemahan internal perusahaan dan menghindari ancamaan eksternal. </w:t>
      </w:r>
      <w:r w:rsidR="009057DB">
        <w:rPr>
          <w:rFonts w:ascii="Times New Roman" w:hAnsi="Times New Roman" w:cs="Times New Roman"/>
          <w:sz w:val="24"/>
          <w:szCs w:val="24"/>
        </w:rPr>
        <w:t>Berikut adalah tabel analisis SWOT Cahaya Mart :</w:t>
      </w:r>
    </w:p>
    <w:p w:rsidR="009057DB" w:rsidRPr="00651805" w:rsidRDefault="00651805" w:rsidP="00651805">
      <w:pPr>
        <w:pStyle w:val="ListParagraph"/>
        <w:spacing w:line="480" w:lineRule="auto"/>
        <w:ind w:left="90" w:hanging="41"/>
        <w:jc w:val="center"/>
        <w:rPr>
          <w:rFonts w:ascii="Times New Roman" w:hAnsi="Times New Roman" w:cs="Times New Roman"/>
          <w:sz w:val="24"/>
          <w:szCs w:val="24"/>
          <w:lang w:val="en-US"/>
        </w:rPr>
      </w:pPr>
      <w:r>
        <w:rPr>
          <w:rFonts w:ascii="Times New Roman" w:hAnsi="Times New Roman" w:cs="Times New Roman"/>
          <w:b/>
          <w:sz w:val="24"/>
          <w:szCs w:val="24"/>
        </w:rPr>
        <w:lastRenderedPageBreak/>
        <w:t>Tabel 3.</w:t>
      </w:r>
      <w:r>
        <w:rPr>
          <w:rFonts w:ascii="Times New Roman" w:hAnsi="Times New Roman" w:cs="Times New Roman"/>
          <w:b/>
          <w:sz w:val="24"/>
          <w:szCs w:val="24"/>
          <w:lang w:val="en-US"/>
        </w:rPr>
        <w:t>3</w:t>
      </w:r>
    </w:p>
    <w:p w:rsidR="008937B2" w:rsidRPr="008937B2" w:rsidRDefault="008937B2" w:rsidP="008937B2">
      <w:pPr>
        <w:pStyle w:val="ListParagraph"/>
        <w:spacing w:line="480" w:lineRule="auto"/>
        <w:ind w:left="90" w:hanging="90"/>
        <w:jc w:val="center"/>
        <w:rPr>
          <w:rFonts w:ascii="Times New Roman" w:hAnsi="Times New Roman" w:cs="Times New Roman"/>
          <w:sz w:val="24"/>
          <w:szCs w:val="24"/>
          <w:lang w:val="en-US"/>
        </w:rPr>
      </w:pPr>
      <w:r w:rsidRPr="009057DB">
        <w:rPr>
          <w:rFonts w:ascii="Times New Roman" w:hAnsi="Times New Roman" w:cs="Times New Roman"/>
          <w:b/>
          <w:sz w:val="24"/>
          <w:szCs w:val="24"/>
        </w:rPr>
        <w:t>SWOT MATRIX Cahaya Mart</w:t>
      </w:r>
    </w:p>
    <w:tbl>
      <w:tblPr>
        <w:tblStyle w:val="TableGrid"/>
        <w:tblpPr w:leftFromText="180" w:rightFromText="180" w:vertAnchor="text" w:horzAnchor="margin" w:tblpX="198" w:tblpY="270"/>
        <w:tblW w:w="7834" w:type="dxa"/>
        <w:tblLook w:val="04A0" w:firstRow="1" w:lastRow="0" w:firstColumn="1" w:lastColumn="0" w:noHBand="0" w:noVBand="1"/>
      </w:tblPr>
      <w:tblGrid>
        <w:gridCol w:w="2353"/>
        <w:gridCol w:w="2930"/>
        <w:gridCol w:w="2551"/>
      </w:tblGrid>
      <w:tr w:rsidR="003112A1" w:rsidTr="008937B2">
        <w:trPr>
          <w:trHeight w:val="252"/>
        </w:trPr>
        <w:tc>
          <w:tcPr>
            <w:tcW w:w="2353" w:type="dxa"/>
            <w:vMerge w:val="restart"/>
            <w:tcBorders>
              <w:tl2br w:val="single" w:sz="4" w:space="0" w:color="auto"/>
            </w:tcBorders>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Internal</w:t>
            </w:r>
          </w:p>
          <w:p w:rsidR="003112A1" w:rsidRDefault="003112A1" w:rsidP="008937B2">
            <w:pPr>
              <w:spacing w:line="276" w:lineRule="auto"/>
              <w:rPr>
                <w:rFonts w:ascii="Times New Roman" w:hAnsi="Times New Roman" w:cs="Times New Roman"/>
                <w:b/>
              </w:rPr>
            </w:pPr>
          </w:p>
          <w:p w:rsidR="003112A1" w:rsidRDefault="003112A1" w:rsidP="008937B2">
            <w:pPr>
              <w:spacing w:line="276" w:lineRule="auto"/>
              <w:rPr>
                <w:rFonts w:ascii="Times New Roman" w:hAnsi="Times New Roman" w:cs="Times New Roman"/>
                <w:b/>
              </w:rPr>
            </w:pPr>
          </w:p>
          <w:p w:rsidR="003112A1" w:rsidRDefault="003112A1" w:rsidP="008937B2">
            <w:pPr>
              <w:spacing w:line="276" w:lineRule="auto"/>
              <w:rPr>
                <w:rFonts w:ascii="Times New Roman" w:hAnsi="Times New Roman" w:cs="Times New Roman"/>
                <w:b/>
              </w:rPr>
            </w:pPr>
          </w:p>
          <w:p w:rsidR="003112A1" w:rsidRDefault="003112A1" w:rsidP="008937B2">
            <w:pPr>
              <w:spacing w:line="276" w:lineRule="auto"/>
              <w:rPr>
                <w:rFonts w:ascii="Times New Roman" w:hAnsi="Times New Roman" w:cs="Times New Roman"/>
                <w:b/>
              </w:rPr>
            </w:pPr>
          </w:p>
          <w:p w:rsidR="003112A1" w:rsidRDefault="003112A1" w:rsidP="008937B2">
            <w:pPr>
              <w:spacing w:line="276" w:lineRule="auto"/>
              <w:rPr>
                <w:rFonts w:ascii="Times New Roman" w:hAnsi="Times New Roman" w:cs="Times New Roman"/>
                <w:b/>
              </w:rPr>
            </w:pPr>
          </w:p>
          <w:p w:rsidR="003112A1" w:rsidRDefault="003112A1" w:rsidP="008937B2">
            <w:pPr>
              <w:spacing w:line="276" w:lineRule="auto"/>
              <w:rPr>
                <w:rFonts w:ascii="Times New Roman" w:hAnsi="Times New Roman" w:cs="Times New Roman"/>
                <w:b/>
              </w:rPr>
            </w:pPr>
          </w:p>
          <w:p w:rsidR="003112A1" w:rsidRDefault="003112A1" w:rsidP="008937B2">
            <w:pPr>
              <w:spacing w:line="276" w:lineRule="auto"/>
              <w:rPr>
                <w:rFonts w:ascii="Times New Roman" w:hAnsi="Times New Roman" w:cs="Times New Roman"/>
                <w:b/>
              </w:rPr>
            </w:pPr>
          </w:p>
          <w:p w:rsidR="003112A1" w:rsidRDefault="003112A1" w:rsidP="008937B2">
            <w:pPr>
              <w:spacing w:line="276" w:lineRule="auto"/>
              <w:rPr>
                <w:rFonts w:ascii="Times New Roman" w:hAnsi="Times New Roman" w:cs="Times New Roman"/>
                <w:b/>
              </w:rPr>
            </w:pPr>
          </w:p>
          <w:p w:rsidR="003112A1" w:rsidRPr="0062688F" w:rsidRDefault="003112A1" w:rsidP="008937B2">
            <w:pPr>
              <w:spacing w:line="276" w:lineRule="auto"/>
              <w:rPr>
                <w:rFonts w:ascii="Times New Roman" w:hAnsi="Times New Roman" w:cs="Times New Roman"/>
                <w:b/>
              </w:rPr>
            </w:pPr>
            <w:r w:rsidRPr="0062688F">
              <w:rPr>
                <w:rFonts w:ascii="Times New Roman" w:hAnsi="Times New Roman" w:cs="Times New Roman"/>
                <w:b/>
              </w:rPr>
              <w:t>Eksternal</w:t>
            </w:r>
          </w:p>
        </w:tc>
        <w:tc>
          <w:tcPr>
            <w:tcW w:w="2930" w:type="dxa"/>
            <w:tcBorders>
              <w:bottom w:val="single" w:sz="4" w:space="0" w:color="auto"/>
            </w:tcBorders>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Strength (S)</w:t>
            </w:r>
          </w:p>
        </w:tc>
        <w:tc>
          <w:tcPr>
            <w:tcW w:w="2551" w:type="dxa"/>
            <w:tcBorders>
              <w:bottom w:val="single" w:sz="4" w:space="0" w:color="auto"/>
            </w:tcBorders>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Weakness (W)</w:t>
            </w:r>
          </w:p>
        </w:tc>
      </w:tr>
      <w:tr w:rsidR="003112A1" w:rsidTr="008937B2">
        <w:trPr>
          <w:trHeight w:val="285"/>
        </w:trPr>
        <w:tc>
          <w:tcPr>
            <w:tcW w:w="2353" w:type="dxa"/>
            <w:vMerge/>
            <w:shd w:val="clear" w:color="auto" w:fill="auto"/>
          </w:tcPr>
          <w:p w:rsidR="003112A1" w:rsidRPr="00456968" w:rsidRDefault="003112A1" w:rsidP="008937B2">
            <w:pPr>
              <w:pStyle w:val="ListParagraph"/>
              <w:spacing w:line="276" w:lineRule="auto"/>
              <w:ind w:left="0"/>
              <w:jc w:val="center"/>
              <w:rPr>
                <w:rFonts w:ascii="Times New Roman" w:hAnsi="Times New Roman" w:cs="Times New Roman"/>
                <w:sz w:val="24"/>
                <w:szCs w:val="24"/>
              </w:rPr>
            </w:pPr>
          </w:p>
        </w:tc>
        <w:tc>
          <w:tcPr>
            <w:tcW w:w="2930" w:type="dxa"/>
            <w:tcBorders>
              <w:top w:val="single" w:sz="4" w:space="0" w:color="auto"/>
            </w:tcBorders>
            <w:shd w:val="clear" w:color="auto" w:fill="auto"/>
          </w:tcPr>
          <w:p w:rsidR="003112A1" w:rsidRPr="00A56017" w:rsidRDefault="003112A1" w:rsidP="008937B2">
            <w:pPr>
              <w:pStyle w:val="ListParagraph"/>
              <w:numPr>
                <w:ilvl w:val="0"/>
                <w:numId w:val="9"/>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Pelayanan yang ramah dan tanggap</w:t>
            </w:r>
          </w:p>
          <w:p w:rsidR="003112A1" w:rsidRDefault="003112A1" w:rsidP="008937B2">
            <w:pPr>
              <w:pStyle w:val="ListParagraph"/>
              <w:numPr>
                <w:ilvl w:val="0"/>
                <w:numId w:val="9"/>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Produk yang dijual memiliki kualitas yang baik</w:t>
            </w:r>
          </w:p>
          <w:p w:rsidR="003112A1" w:rsidRDefault="003112A1" w:rsidP="008937B2">
            <w:pPr>
              <w:pStyle w:val="ListParagraph"/>
              <w:numPr>
                <w:ilvl w:val="0"/>
                <w:numId w:val="9"/>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Harga terjangau</w:t>
            </w:r>
          </w:p>
          <w:p w:rsidR="003112A1" w:rsidRPr="00456968" w:rsidRDefault="003112A1" w:rsidP="008937B2">
            <w:pPr>
              <w:pStyle w:val="ListParagraph"/>
              <w:numPr>
                <w:ilvl w:val="0"/>
                <w:numId w:val="9"/>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Kebersihan dan kenyamanan toko</w:t>
            </w:r>
          </w:p>
        </w:tc>
        <w:tc>
          <w:tcPr>
            <w:tcW w:w="2551" w:type="dxa"/>
            <w:tcBorders>
              <w:top w:val="single" w:sz="4" w:space="0" w:color="auto"/>
            </w:tcBorders>
            <w:shd w:val="clear" w:color="auto" w:fill="auto"/>
          </w:tcPr>
          <w:p w:rsidR="003112A1" w:rsidRDefault="003112A1" w:rsidP="008937B2">
            <w:pPr>
              <w:pStyle w:val="ListParagraph"/>
              <w:numPr>
                <w:ilvl w:val="0"/>
                <w:numId w:val="10"/>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Promosi yang ditawarkan relatif sama</w:t>
            </w:r>
          </w:p>
          <w:p w:rsidR="003112A1" w:rsidRDefault="003112A1" w:rsidP="008937B2">
            <w:pPr>
              <w:pStyle w:val="ListParagraph"/>
              <w:numPr>
                <w:ilvl w:val="0"/>
                <w:numId w:val="10"/>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Brand Cahaya Mart belum dikenal masyarakat luas</w:t>
            </w:r>
          </w:p>
          <w:p w:rsidR="003112A1" w:rsidRPr="00456968" w:rsidRDefault="003112A1" w:rsidP="008937B2">
            <w:pPr>
              <w:pStyle w:val="ListParagraph"/>
              <w:numPr>
                <w:ilvl w:val="0"/>
                <w:numId w:val="10"/>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Loyalitas tenaga kerja belum terbentuk</w:t>
            </w:r>
          </w:p>
        </w:tc>
      </w:tr>
      <w:tr w:rsidR="003112A1" w:rsidTr="008937B2">
        <w:tc>
          <w:tcPr>
            <w:tcW w:w="2353" w:type="dxa"/>
            <w:shd w:val="clear" w:color="auto" w:fill="auto"/>
          </w:tcPr>
          <w:p w:rsidR="003112A1" w:rsidRPr="00A56017"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Opportunities (O)</w:t>
            </w:r>
          </w:p>
        </w:tc>
        <w:tc>
          <w:tcPr>
            <w:tcW w:w="2930" w:type="dxa"/>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SO</w:t>
            </w:r>
          </w:p>
        </w:tc>
        <w:tc>
          <w:tcPr>
            <w:tcW w:w="2551" w:type="dxa"/>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WO</w:t>
            </w:r>
          </w:p>
        </w:tc>
      </w:tr>
      <w:tr w:rsidR="003112A1" w:rsidTr="008937B2">
        <w:tc>
          <w:tcPr>
            <w:tcW w:w="2353" w:type="dxa"/>
            <w:shd w:val="clear" w:color="auto" w:fill="auto"/>
          </w:tcPr>
          <w:p w:rsidR="003112A1" w:rsidRPr="00A56017" w:rsidRDefault="003112A1" w:rsidP="008937B2">
            <w:pPr>
              <w:pStyle w:val="ListParagraph"/>
              <w:numPr>
                <w:ilvl w:val="0"/>
                <w:numId w:val="11"/>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 xml:space="preserve">Pertumbuhan ekonomi masyarakat sekitar </w:t>
            </w:r>
            <w:r w:rsidRPr="00A56017">
              <w:rPr>
                <w:rFonts w:ascii="Times New Roman" w:hAnsi="Times New Roman" w:cs="Times New Roman"/>
                <w:sz w:val="24"/>
                <w:szCs w:val="24"/>
              </w:rPr>
              <w:t>yang</w:t>
            </w:r>
            <w:r>
              <w:rPr>
                <w:rFonts w:ascii="Times New Roman" w:hAnsi="Times New Roman" w:cs="Times New Roman"/>
                <w:sz w:val="24"/>
                <w:szCs w:val="24"/>
              </w:rPr>
              <w:t xml:space="preserve"> </w:t>
            </w:r>
            <w:r w:rsidRPr="00A56017">
              <w:rPr>
                <w:rFonts w:ascii="Times New Roman" w:hAnsi="Times New Roman" w:cs="Times New Roman"/>
                <w:sz w:val="24"/>
                <w:szCs w:val="24"/>
              </w:rPr>
              <w:t>meningkat</w:t>
            </w:r>
            <w:r>
              <w:rPr>
                <w:rFonts w:ascii="Times New Roman" w:hAnsi="Times New Roman" w:cs="Times New Roman"/>
                <w:sz w:val="24"/>
                <w:szCs w:val="24"/>
              </w:rPr>
              <w:t>.</w:t>
            </w:r>
          </w:p>
          <w:p w:rsidR="003112A1" w:rsidRDefault="0063649C" w:rsidP="008937B2">
            <w:pPr>
              <w:pStyle w:val="ListParagraph"/>
              <w:numPr>
                <w:ilvl w:val="0"/>
                <w:numId w:val="11"/>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Lokasi yang s</w:t>
            </w:r>
            <w:proofErr w:type="spellStart"/>
            <w:r>
              <w:rPr>
                <w:rFonts w:ascii="Times New Roman" w:hAnsi="Times New Roman" w:cs="Times New Roman"/>
                <w:sz w:val="24"/>
                <w:szCs w:val="24"/>
                <w:lang w:val="en-US"/>
              </w:rPr>
              <w:t>trategis</w:t>
            </w:r>
            <w:proofErr w:type="spellEnd"/>
            <w:r w:rsidR="003112A1">
              <w:rPr>
                <w:rFonts w:ascii="Times New Roman" w:hAnsi="Times New Roman" w:cs="Times New Roman"/>
                <w:sz w:val="24"/>
                <w:szCs w:val="24"/>
              </w:rPr>
              <w:t>.</w:t>
            </w:r>
          </w:p>
          <w:p w:rsidR="003112A1" w:rsidRDefault="003112A1" w:rsidP="008937B2">
            <w:pPr>
              <w:pStyle w:val="ListParagraph"/>
              <w:numPr>
                <w:ilvl w:val="0"/>
                <w:numId w:val="11"/>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Pesaing belum mengutamakan pelayanan dan peningkatan promosi.</w:t>
            </w:r>
          </w:p>
          <w:p w:rsidR="003112A1" w:rsidRPr="00A56017" w:rsidRDefault="003112A1" w:rsidP="008937B2">
            <w:pPr>
              <w:pStyle w:val="ListParagraph"/>
              <w:numPr>
                <w:ilvl w:val="0"/>
                <w:numId w:val="11"/>
              </w:numPr>
              <w:spacing w:line="276" w:lineRule="auto"/>
              <w:ind w:left="175" w:hanging="283"/>
              <w:rPr>
                <w:rFonts w:ascii="Times New Roman" w:hAnsi="Times New Roman" w:cs="Times New Roman"/>
                <w:sz w:val="24"/>
                <w:szCs w:val="24"/>
              </w:rPr>
            </w:pPr>
            <w:r w:rsidRPr="00A56017">
              <w:rPr>
                <w:rFonts w:ascii="Times New Roman" w:hAnsi="Times New Roman" w:cs="Times New Roman"/>
                <w:sz w:val="24"/>
                <w:szCs w:val="24"/>
              </w:rPr>
              <w:t>Barang yang dijual lebih beragam dibanding pesaing.</w:t>
            </w:r>
          </w:p>
        </w:tc>
        <w:tc>
          <w:tcPr>
            <w:tcW w:w="2930" w:type="dxa"/>
            <w:shd w:val="clear" w:color="auto" w:fill="auto"/>
          </w:tcPr>
          <w:p w:rsidR="003112A1" w:rsidRDefault="003112A1" w:rsidP="008937B2">
            <w:pPr>
              <w:pStyle w:val="ListParagraph"/>
              <w:numPr>
                <w:ilvl w:val="0"/>
                <w:numId w:val="18"/>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Mengutamakan pelayanan dan mempertahankan kualitas produk dengan harga yang terjangkau. (S1,S2,S3,O1,O3)</w:t>
            </w:r>
          </w:p>
          <w:p w:rsidR="003112A1" w:rsidRPr="00456968" w:rsidRDefault="003112A1" w:rsidP="008937B2">
            <w:pPr>
              <w:pStyle w:val="ListParagraph"/>
              <w:numPr>
                <w:ilvl w:val="0"/>
                <w:numId w:val="18"/>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Memudahkan konsumen dalam memenuhi kebutuhan karna letak toko yang strategis dan ketersediaan barang yang yang dijual lengkap dan beragam serta memberikan kenyamanan pada konsumen pada saat berbelanja.(S4,O2,O4)</w:t>
            </w:r>
          </w:p>
        </w:tc>
        <w:tc>
          <w:tcPr>
            <w:tcW w:w="2551" w:type="dxa"/>
            <w:shd w:val="clear" w:color="auto" w:fill="auto"/>
          </w:tcPr>
          <w:p w:rsidR="003112A1" w:rsidRDefault="003112A1" w:rsidP="008937B2">
            <w:pPr>
              <w:pStyle w:val="ListParagraph"/>
              <w:numPr>
                <w:ilvl w:val="0"/>
                <w:numId w:val="19"/>
              </w:numPr>
              <w:spacing w:line="276" w:lineRule="auto"/>
              <w:ind w:left="223" w:hanging="284"/>
              <w:rPr>
                <w:rFonts w:ascii="Times New Roman" w:hAnsi="Times New Roman" w:cs="Times New Roman"/>
                <w:sz w:val="24"/>
                <w:szCs w:val="24"/>
              </w:rPr>
            </w:pPr>
            <w:r>
              <w:rPr>
                <w:rFonts w:ascii="Times New Roman" w:hAnsi="Times New Roman" w:cs="Times New Roman"/>
                <w:sz w:val="24"/>
                <w:szCs w:val="24"/>
              </w:rPr>
              <w:t>Memberikan promosi bervariasi kepada konsumen setiap bulannya.(W1,W2, O1,O2,O4)</w:t>
            </w:r>
          </w:p>
          <w:p w:rsidR="003112A1" w:rsidRPr="00456968" w:rsidRDefault="003112A1" w:rsidP="008937B2">
            <w:pPr>
              <w:pStyle w:val="ListParagraph"/>
              <w:numPr>
                <w:ilvl w:val="0"/>
                <w:numId w:val="19"/>
              </w:numPr>
              <w:spacing w:line="276" w:lineRule="auto"/>
              <w:ind w:left="223" w:hanging="284"/>
              <w:rPr>
                <w:rFonts w:ascii="Times New Roman" w:hAnsi="Times New Roman" w:cs="Times New Roman"/>
                <w:sz w:val="24"/>
                <w:szCs w:val="24"/>
              </w:rPr>
            </w:pPr>
            <w:r>
              <w:rPr>
                <w:rFonts w:ascii="Times New Roman" w:hAnsi="Times New Roman" w:cs="Times New Roman"/>
                <w:sz w:val="24"/>
                <w:szCs w:val="24"/>
              </w:rPr>
              <w:t xml:space="preserve">Mengadakan </w:t>
            </w:r>
            <w:r w:rsidRPr="0063649C">
              <w:rPr>
                <w:rFonts w:ascii="Times New Roman" w:hAnsi="Times New Roman" w:cs="Times New Roman"/>
                <w:i/>
                <w:sz w:val="24"/>
                <w:szCs w:val="24"/>
              </w:rPr>
              <w:t>feedback</w:t>
            </w:r>
            <w:r>
              <w:rPr>
                <w:rFonts w:ascii="Times New Roman" w:hAnsi="Times New Roman" w:cs="Times New Roman"/>
                <w:sz w:val="24"/>
                <w:szCs w:val="24"/>
              </w:rPr>
              <w:t xml:space="preserve"> oleh konsumen kepada karyawan setelah melakukan transaksi serta memberi reward kepada karyawan yang dianggap ramah dan tanggap dalam melayani konsumen. (W3,O3)</w:t>
            </w:r>
          </w:p>
        </w:tc>
      </w:tr>
      <w:tr w:rsidR="003112A1" w:rsidTr="008937B2">
        <w:tc>
          <w:tcPr>
            <w:tcW w:w="2353" w:type="dxa"/>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Threat (T)</w:t>
            </w:r>
          </w:p>
        </w:tc>
        <w:tc>
          <w:tcPr>
            <w:tcW w:w="2930" w:type="dxa"/>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ST</w:t>
            </w:r>
          </w:p>
        </w:tc>
        <w:tc>
          <w:tcPr>
            <w:tcW w:w="2551" w:type="dxa"/>
            <w:shd w:val="clear" w:color="auto" w:fill="auto"/>
          </w:tcPr>
          <w:p w:rsidR="003112A1" w:rsidRPr="0062688F" w:rsidRDefault="003112A1" w:rsidP="008937B2">
            <w:pPr>
              <w:pStyle w:val="ListParagraph"/>
              <w:spacing w:line="276" w:lineRule="auto"/>
              <w:ind w:left="0"/>
              <w:jc w:val="center"/>
              <w:rPr>
                <w:rFonts w:ascii="Times New Roman" w:hAnsi="Times New Roman" w:cs="Times New Roman"/>
                <w:b/>
                <w:sz w:val="24"/>
                <w:szCs w:val="24"/>
              </w:rPr>
            </w:pPr>
            <w:r w:rsidRPr="0062688F">
              <w:rPr>
                <w:rFonts w:ascii="Times New Roman" w:hAnsi="Times New Roman" w:cs="Times New Roman"/>
                <w:b/>
                <w:sz w:val="24"/>
                <w:szCs w:val="24"/>
              </w:rPr>
              <w:t>Strategi WT</w:t>
            </w:r>
          </w:p>
        </w:tc>
      </w:tr>
      <w:tr w:rsidR="003112A1" w:rsidTr="008937B2">
        <w:tc>
          <w:tcPr>
            <w:tcW w:w="2353" w:type="dxa"/>
            <w:shd w:val="clear" w:color="auto" w:fill="auto"/>
          </w:tcPr>
          <w:p w:rsidR="003112A1" w:rsidRDefault="003112A1" w:rsidP="008937B2">
            <w:pPr>
              <w:pStyle w:val="ListParagraph"/>
              <w:numPr>
                <w:ilvl w:val="0"/>
                <w:numId w:val="12"/>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 xml:space="preserve">Banyaknya jumlah pesaing lama dan pendatang baru. </w:t>
            </w:r>
          </w:p>
          <w:p w:rsidR="003112A1" w:rsidRDefault="003112A1" w:rsidP="008937B2">
            <w:pPr>
              <w:pStyle w:val="ListParagraph"/>
              <w:numPr>
                <w:ilvl w:val="0"/>
                <w:numId w:val="12"/>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Tingginya daya tawar menawar.</w:t>
            </w:r>
          </w:p>
          <w:p w:rsidR="003112A1" w:rsidRPr="00A56017" w:rsidRDefault="003112A1" w:rsidP="008937B2">
            <w:pPr>
              <w:pStyle w:val="ListParagraph"/>
              <w:numPr>
                <w:ilvl w:val="0"/>
                <w:numId w:val="12"/>
              </w:numPr>
              <w:spacing w:line="276" w:lineRule="auto"/>
              <w:ind w:left="175" w:hanging="283"/>
              <w:rPr>
                <w:rFonts w:ascii="Times New Roman" w:hAnsi="Times New Roman" w:cs="Times New Roman"/>
                <w:sz w:val="24"/>
                <w:szCs w:val="24"/>
              </w:rPr>
            </w:pPr>
            <w:r>
              <w:rPr>
                <w:rFonts w:ascii="Times New Roman" w:hAnsi="Times New Roman" w:cs="Times New Roman"/>
                <w:sz w:val="24"/>
                <w:szCs w:val="24"/>
              </w:rPr>
              <w:t>Loyalitas konsumen belum terbentuk.</w:t>
            </w:r>
          </w:p>
        </w:tc>
        <w:tc>
          <w:tcPr>
            <w:tcW w:w="2930" w:type="dxa"/>
            <w:shd w:val="clear" w:color="auto" w:fill="auto"/>
          </w:tcPr>
          <w:p w:rsidR="003112A1" w:rsidRDefault="003112A1" w:rsidP="008937B2">
            <w:pPr>
              <w:pStyle w:val="ListParagraph"/>
              <w:numPr>
                <w:ilvl w:val="0"/>
                <w:numId w:val="20"/>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Menjaga dan meningkatkan kualitas produk dan layanan agar terciptanya loyalitas konsumen.(S1,S2,S3,T2,T3)</w:t>
            </w:r>
          </w:p>
          <w:p w:rsidR="003112A1" w:rsidRPr="00456968" w:rsidRDefault="003112A1" w:rsidP="008937B2">
            <w:pPr>
              <w:pStyle w:val="ListParagraph"/>
              <w:numPr>
                <w:ilvl w:val="0"/>
                <w:numId w:val="20"/>
              </w:numPr>
              <w:spacing w:line="276" w:lineRule="auto"/>
              <w:ind w:left="176" w:hanging="284"/>
              <w:rPr>
                <w:rFonts w:ascii="Times New Roman" w:hAnsi="Times New Roman" w:cs="Times New Roman"/>
                <w:sz w:val="24"/>
                <w:szCs w:val="24"/>
              </w:rPr>
            </w:pPr>
            <w:r>
              <w:rPr>
                <w:rFonts w:ascii="Times New Roman" w:hAnsi="Times New Roman" w:cs="Times New Roman"/>
                <w:sz w:val="24"/>
                <w:szCs w:val="24"/>
              </w:rPr>
              <w:t xml:space="preserve">Meningkatkan standar </w:t>
            </w:r>
            <w:r w:rsidRPr="000B1AA8">
              <w:rPr>
                <w:rFonts w:ascii="Times New Roman" w:hAnsi="Times New Roman" w:cs="Times New Roman"/>
                <w:i/>
                <w:sz w:val="24"/>
                <w:szCs w:val="24"/>
              </w:rPr>
              <w:t>quality control</w:t>
            </w:r>
            <w:r>
              <w:rPr>
                <w:rFonts w:ascii="Times New Roman" w:hAnsi="Times New Roman" w:cs="Times New Roman"/>
                <w:sz w:val="24"/>
                <w:szCs w:val="24"/>
              </w:rPr>
              <w:t xml:space="preserve"> agar dapat menandingi pesaing. (S4,T1)</w:t>
            </w:r>
          </w:p>
        </w:tc>
        <w:tc>
          <w:tcPr>
            <w:tcW w:w="2551" w:type="dxa"/>
            <w:shd w:val="clear" w:color="auto" w:fill="auto"/>
          </w:tcPr>
          <w:p w:rsidR="003112A1" w:rsidRDefault="003112A1" w:rsidP="008937B2">
            <w:pPr>
              <w:pStyle w:val="ListParagraph"/>
              <w:numPr>
                <w:ilvl w:val="0"/>
                <w:numId w:val="21"/>
              </w:numPr>
              <w:spacing w:line="276" w:lineRule="auto"/>
              <w:ind w:left="223" w:hanging="284"/>
              <w:rPr>
                <w:rFonts w:ascii="Times New Roman" w:hAnsi="Times New Roman" w:cs="Times New Roman"/>
                <w:sz w:val="24"/>
                <w:szCs w:val="24"/>
              </w:rPr>
            </w:pPr>
            <w:r>
              <w:rPr>
                <w:rFonts w:ascii="Times New Roman" w:hAnsi="Times New Roman" w:cs="Times New Roman"/>
                <w:sz w:val="24"/>
                <w:szCs w:val="24"/>
              </w:rPr>
              <w:t>Fokus pada pelayanan dan kualitas produk. (W3,T1,T2,T3)</w:t>
            </w:r>
          </w:p>
          <w:p w:rsidR="003112A1" w:rsidRPr="00456968" w:rsidRDefault="0063649C" w:rsidP="008937B2">
            <w:pPr>
              <w:pStyle w:val="ListParagraph"/>
              <w:numPr>
                <w:ilvl w:val="0"/>
                <w:numId w:val="21"/>
              </w:numPr>
              <w:spacing w:line="276" w:lineRule="auto"/>
              <w:ind w:left="223" w:hanging="284"/>
              <w:rPr>
                <w:rFonts w:ascii="Times New Roman" w:hAnsi="Times New Roman" w:cs="Times New Roman"/>
                <w:sz w:val="24"/>
                <w:szCs w:val="24"/>
              </w:rPr>
            </w:pPr>
            <w:r>
              <w:rPr>
                <w:rFonts w:ascii="Times New Roman" w:hAnsi="Times New Roman" w:cs="Times New Roman"/>
                <w:sz w:val="24"/>
                <w:szCs w:val="24"/>
              </w:rPr>
              <w:t xml:space="preserve">Memberi </w:t>
            </w:r>
            <w:proofErr w:type="spellStart"/>
            <w:r>
              <w:rPr>
                <w:rFonts w:ascii="Times New Roman" w:hAnsi="Times New Roman" w:cs="Times New Roman"/>
                <w:sz w:val="24"/>
                <w:szCs w:val="24"/>
                <w:lang w:val="en-US"/>
              </w:rPr>
              <w:t>kupon</w:t>
            </w:r>
            <w:proofErr w:type="spellEnd"/>
            <w:r>
              <w:rPr>
                <w:rFonts w:ascii="Times New Roman" w:hAnsi="Times New Roman" w:cs="Times New Roman"/>
                <w:sz w:val="24"/>
                <w:szCs w:val="24"/>
                <w:lang w:val="en-US"/>
              </w:rPr>
              <w:t xml:space="preserve"> </w:t>
            </w:r>
            <w:r w:rsidR="003112A1">
              <w:rPr>
                <w:rFonts w:ascii="Times New Roman" w:hAnsi="Times New Roman" w:cs="Times New Roman"/>
                <w:sz w:val="24"/>
                <w:szCs w:val="24"/>
              </w:rPr>
              <w:t>belanja dan promo menarik setiap bulannya. (W1,T3)</w:t>
            </w:r>
          </w:p>
        </w:tc>
      </w:tr>
    </w:tbl>
    <w:p w:rsidR="00DF5902" w:rsidRDefault="00004973" w:rsidP="0025514C">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DF5902" w:rsidRDefault="00DF5902" w:rsidP="00DF5902">
      <w:pPr>
        <w:pStyle w:val="ListParagraph"/>
        <w:tabs>
          <w:tab w:val="left" w:pos="6450"/>
        </w:tabs>
        <w:ind w:left="567" w:firstLine="851"/>
        <w:rPr>
          <w:rFonts w:ascii="Times New Roman" w:hAnsi="Times New Roman" w:cs="Times New Roman"/>
          <w:b/>
          <w:sz w:val="24"/>
          <w:szCs w:val="24"/>
        </w:rPr>
      </w:pPr>
    </w:p>
    <w:p w:rsidR="00DF5902" w:rsidRPr="00DF5902" w:rsidRDefault="00DF5902" w:rsidP="00DF5902">
      <w:pPr>
        <w:pStyle w:val="ListParagraph"/>
        <w:tabs>
          <w:tab w:val="left" w:pos="6450"/>
        </w:tabs>
        <w:ind w:left="567"/>
        <w:rPr>
          <w:rFonts w:ascii="Times New Roman" w:hAnsi="Times New Roman" w:cs="Times New Roman"/>
          <w:sz w:val="24"/>
          <w:szCs w:val="24"/>
        </w:rPr>
      </w:pPr>
    </w:p>
    <w:sectPr w:rsidR="00DF5902" w:rsidRPr="00DF5902" w:rsidSect="00942A54">
      <w:footerReference w:type="default" r:id="rId21"/>
      <w:pgSz w:w="11906" w:h="16838"/>
      <w:pgMar w:top="1560" w:right="1466" w:bottom="1440" w:left="2160"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3D2" w:rsidRDefault="002003D2" w:rsidP="003112A1">
      <w:pPr>
        <w:spacing w:after="0" w:line="240" w:lineRule="auto"/>
      </w:pPr>
      <w:r>
        <w:separator/>
      </w:r>
    </w:p>
  </w:endnote>
  <w:endnote w:type="continuationSeparator" w:id="0">
    <w:p w:rsidR="002003D2" w:rsidRDefault="002003D2" w:rsidP="0031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2A1" w:rsidRPr="003112A1" w:rsidRDefault="002003D2">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292.25pt;margin-top:790.95pt;width:29.75pt;height:25.45pt;z-index:251659264;visibility:visible;mso-wrap-style:square;mso-width-percent:50;mso-height-percent:50;mso-wrap-distance-left:9pt;mso-wrap-distance-top:0;mso-wrap-distance-right:9pt;mso-wrap-distance-bottom:0;mso-position-horizontal-relative:pag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112A1" w:rsidRPr="003112A1" w:rsidRDefault="003112A1" w:rsidP="003112A1">
                <w:pPr>
                  <w:spacing w:after="0"/>
                  <w:jc w:val="center"/>
                  <w:rPr>
                    <w:color w:val="0F243E" w:themeColor="text2" w:themeShade="80"/>
                    <w:sz w:val="26"/>
                    <w:szCs w:val="26"/>
                  </w:rPr>
                </w:pPr>
                <w:r w:rsidRPr="003112A1">
                  <w:rPr>
                    <w:color w:val="0F243E" w:themeColor="text2" w:themeShade="80"/>
                    <w:sz w:val="26"/>
                    <w:szCs w:val="26"/>
                  </w:rPr>
                  <w:fldChar w:fldCharType="begin"/>
                </w:r>
                <w:r w:rsidRPr="003112A1">
                  <w:rPr>
                    <w:color w:val="0F243E" w:themeColor="text2" w:themeShade="80"/>
                    <w:sz w:val="26"/>
                    <w:szCs w:val="26"/>
                  </w:rPr>
                  <w:instrText xml:space="preserve"> PAGE  \* Arabic  \* MERGEFORMAT </w:instrText>
                </w:r>
                <w:r w:rsidRPr="003112A1">
                  <w:rPr>
                    <w:color w:val="0F243E" w:themeColor="text2" w:themeShade="80"/>
                    <w:sz w:val="26"/>
                    <w:szCs w:val="26"/>
                  </w:rPr>
                  <w:fldChar w:fldCharType="separate"/>
                </w:r>
                <w:r w:rsidR="00FD5959">
                  <w:rPr>
                    <w:noProof/>
                    <w:color w:val="0F243E" w:themeColor="text2" w:themeShade="80"/>
                    <w:sz w:val="26"/>
                    <w:szCs w:val="26"/>
                  </w:rPr>
                  <w:t>30</w:t>
                </w:r>
                <w:r w:rsidRPr="003112A1">
                  <w:rPr>
                    <w:color w:val="0F243E" w:themeColor="text2" w:themeShade="80"/>
                    <w:sz w:val="26"/>
                    <w:szCs w:val="26"/>
                  </w:rPr>
                  <w:fldChar w:fldCharType="end"/>
                </w:r>
              </w:p>
            </w:txbxContent>
          </v:textbox>
          <w10:wrap anchorx="page" anchory="page"/>
        </v:shape>
      </w:pict>
    </w:r>
  </w:p>
  <w:p w:rsidR="003112A1" w:rsidRDefault="00311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3D2" w:rsidRDefault="002003D2" w:rsidP="003112A1">
      <w:pPr>
        <w:spacing w:after="0" w:line="240" w:lineRule="auto"/>
      </w:pPr>
      <w:r>
        <w:separator/>
      </w:r>
    </w:p>
  </w:footnote>
  <w:footnote w:type="continuationSeparator" w:id="0">
    <w:p w:rsidR="002003D2" w:rsidRDefault="002003D2" w:rsidP="00311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8D5"/>
    <w:multiLevelType w:val="hybridMultilevel"/>
    <w:tmpl w:val="4C585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E17442"/>
    <w:multiLevelType w:val="hybridMultilevel"/>
    <w:tmpl w:val="AE265948"/>
    <w:lvl w:ilvl="0" w:tplc="D1146784">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DB50E22"/>
    <w:multiLevelType w:val="hybridMultilevel"/>
    <w:tmpl w:val="075CC5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EC69C2"/>
    <w:multiLevelType w:val="hybridMultilevel"/>
    <w:tmpl w:val="D92E6C5A"/>
    <w:lvl w:ilvl="0" w:tplc="CFFA5D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CB92BAE"/>
    <w:multiLevelType w:val="hybridMultilevel"/>
    <w:tmpl w:val="06704A98"/>
    <w:lvl w:ilvl="0" w:tplc="A27AD326">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2171283F"/>
    <w:multiLevelType w:val="hybridMultilevel"/>
    <w:tmpl w:val="FBA48E5E"/>
    <w:lvl w:ilvl="0" w:tplc="1924045E">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2351176"/>
    <w:multiLevelType w:val="hybridMultilevel"/>
    <w:tmpl w:val="242867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5D148F"/>
    <w:multiLevelType w:val="hybridMultilevel"/>
    <w:tmpl w:val="43660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257430"/>
    <w:multiLevelType w:val="hybridMultilevel"/>
    <w:tmpl w:val="C96E2C70"/>
    <w:lvl w:ilvl="0" w:tplc="7B144B1C">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8BA1DD6"/>
    <w:multiLevelType w:val="hybridMultilevel"/>
    <w:tmpl w:val="93D02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C34B38"/>
    <w:multiLevelType w:val="hybridMultilevel"/>
    <w:tmpl w:val="59A21EDA"/>
    <w:lvl w:ilvl="0" w:tplc="6C2C64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0C952B4"/>
    <w:multiLevelType w:val="hybridMultilevel"/>
    <w:tmpl w:val="81426098"/>
    <w:lvl w:ilvl="0" w:tplc="743697C8">
      <w:start w:val="1"/>
      <w:numFmt w:val="upp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32534C5B"/>
    <w:multiLevelType w:val="hybridMultilevel"/>
    <w:tmpl w:val="95F08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F30EB3"/>
    <w:multiLevelType w:val="hybridMultilevel"/>
    <w:tmpl w:val="28C2E914"/>
    <w:lvl w:ilvl="0" w:tplc="6A441B02">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8F4F52"/>
    <w:multiLevelType w:val="hybridMultilevel"/>
    <w:tmpl w:val="3C202558"/>
    <w:lvl w:ilvl="0" w:tplc="E7DED83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39147665"/>
    <w:multiLevelType w:val="hybridMultilevel"/>
    <w:tmpl w:val="05D87F3E"/>
    <w:lvl w:ilvl="0" w:tplc="4038272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6">
    <w:nsid w:val="3B77116C"/>
    <w:multiLevelType w:val="hybridMultilevel"/>
    <w:tmpl w:val="84F89E4C"/>
    <w:lvl w:ilvl="0" w:tplc="476C7D7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3E1D1496"/>
    <w:multiLevelType w:val="hybridMultilevel"/>
    <w:tmpl w:val="7C16DD8E"/>
    <w:lvl w:ilvl="0" w:tplc="2D243DC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E7362D"/>
    <w:multiLevelType w:val="hybridMultilevel"/>
    <w:tmpl w:val="83C0EF2E"/>
    <w:lvl w:ilvl="0" w:tplc="4DFE7B2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0641008"/>
    <w:multiLevelType w:val="hybridMultilevel"/>
    <w:tmpl w:val="3E9C58E0"/>
    <w:lvl w:ilvl="0" w:tplc="FA90F01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42451F1E"/>
    <w:multiLevelType w:val="hybridMultilevel"/>
    <w:tmpl w:val="E0826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683599"/>
    <w:multiLevelType w:val="hybridMultilevel"/>
    <w:tmpl w:val="C53295B6"/>
    <w:lvl w:ilvl="0" w:tplc="30A8F5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4450010E"/>
    <w:multiLevelType w:val="hybridMultilevel"/>
    <w:tmpl w:val="046E4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925445F"/>
    <w:multiLevelType w:val="hybridMultilevel"/>
    <w:tmpl w:val="2CDEB738"/>
    <w:lvl w:ilvl="0" w:tplc="740A2BF0">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49661008"/>
    <w:multiLevelType w:val="hybridMultilevel"/>
    <w:tmpl w:val="163C6C20"/>
    <w:lvl w:ilvl="0" w:tplc="FCB40C0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5">
    <w:nsid w:val="4A851BA6"/>
    <w:multiLevelType w:val="hybridMultilevel"/>
    <w:tmpl w:val="38326488"/>
    <w:lvl w:ilvl="0" w:tplc="5F86F1D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6">
    <w:nsid w:val="4A8A494A"/>
    <w:multiLevelType w:val="hybridMultilevel"/>
    <w:tmpl w:val="51C2E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B4022F4"/>
    <w:multiLevelType w:val="hybridMultilevel"/>
    <w:tmpl w:val="DC44B4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EC61A5"/>
    <w:multiLevelType w:val="hybridMultilevel"/>
    <w:tmpl w:val="A5065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F229D9"/>
    <w:multiLevelType w:val="hybridMultilevel"/>
    <w:tmpl w:val="8918D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49F2941"/>
    <w:multiLevelType w:val="hybridMultilevel"/>
    <w:tmpl w:val="B11E5E8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1">
    <w:nsid w:val="55F84131"/>
    <w:multiLevelType w:val="hybridMultilevel"/>
    <w:tmpl w:val="9056D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677F53"/>
    <w:multiLevelType w:val="hybridMultilevel"/>
    <w:tmpl w:val="F9503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103C75"/>
    <w:multiLevelType w:val="hybridMultilevel"/>
    <w:tmpl w:val="726025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593415"/>
    <w:multiLevelType w:val="hybridMultilevel"/>
    <w:tmpl w:val="258496DA"/>
    <w:lvl w:ilvl="0" w:tplc="11589EF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5">
    <w:nsid w:val="64710C1C"/>
    <w:multiLevelType w:val="hybridMultilevel"/>
    <w:tmpl w:val="E50EF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446216"/>
    <w:multiLevelType w:val="hybridMultilevel"/>
    <w:tmpl w:val="A00A4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F6A1764"/>
    <w:multiLevelType w:val="hybridMultilevel"/>
    <w:tmpl w:val="6FFCA2D8"/>
    <w:lvl w:ilvl="0" w:tplc="3AA8CB8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705B23C9"/>
    <w:multiLevelType w:val="hybridMultilevel"/>
    <w:tmpl w:val="38FEE6D8"/>
    <w:lvl w:ilvl="0" w:tplc="67E8870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71657B08"/>
    <w:multiLevelType w:val="hybridMultilevel"/>
    <w:tmpl w:val="51D23F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4C1F60"/>
    <w:multiLevelType w:val="hybridMultilevel"/>
    <w:tmpl w:val="8D3011FC"/>
    <w:lvl w:ilvl="0" w:tplc="30082CA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72660A13"/>
    <w:multiLevelType w:val="hybridMultilevel"/>
    <w:tmpl w:val="6C5ED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91647A"/>
    <w:multiLevelType w:val="hybridMultilevel"/>
    <w:tmpl w:val="D0D8A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AE053A"/>
    <w:multiLevelType w:val="hybridMultilevel"/>
    <w:tmpl w:val="74345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D1D0D78"/>
    <w:multiLevelType w:val="hybridMultilevel"/>
    <w:tmpl w:val="F6105CD2"/>
    <w:lvl w:ilvl="0" w:tplc="344E0F6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7DAB5F6F"/>
    <w:multiLevelType w:val="hybridMultilevel"/>
    <w:tmpl w:val="77660B1C"/>
    <w:lvl w:ilvl="0" w:tplc="7DE401C6">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46">
    <w:nsid w:val="7E1F3B5C"/>
    <w:multiLevelType w:val="hybridMultilevel"/>
    <w:tmpl w:val="5E763230"/>
    <w:lvl w:ilvl="0" w:tplc="EF6A3CD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38"/>
  </w:num>
  <w:num w:numId="3">
    <w:abstractNumId w:val="1"/>
  </w:num>
  <w:num w:numId="4">
    <w:abstractNumId w:val="23"/>
  </w:num>
  <w:num w:numId="5">
    <w:abstractNumId w:val="14"/>
  </w:num>
  <w:num w:numId="6">
    <w:abstractNumId w:val="25"/>
  </w:num>
  <w:num w:numId="7">
    <w:abstractNumId w:val="10"/>
  </w:num>
  <w:num w:numId="8">
    <w:abstractNumId w:val="15"/>
  </w:num>
  <w:num w:numId="9">
    <w:abstractNumId w:val="29"/>
  </w:num>
  <w:num w:numId="10">
    <w:abstractNumId w:val="43"/>
  </w:num>
  <w:num w:numId="11">
    <w:abstractNumId w:val="6"/>
  </w:num>
  <w:num w:numId="12">
    <w:abstractNumId w:val="41"/>
  </w:num>
  <w:num w:numId="13">
    <w:abstractNumId w:val="21"/>
  </w:num>
  <w:num w:numId="14">
    <w:abstractNumId w:val="16"/>
  </w:num>
  <w:num w:numId="15">
    <w:abstractNumId w:val="8"/>
  </w:num>
  <w:num w:numId="16">
    <w:abstractNumId w:val="3"/>
  </w:num>
  <w:num w:numId="17">
    <w:abstractNumId w:val="33"/>
  </w:num>
  <w:num w:numId="18">
    <w:abstractNumId w:val="45"/>
  </w:num>
  <w:num w:numId="19">
    <w:abstractNumId w:val="2"/>
  </w:num>
  <w:num w:numId="20">
    <w:abstractNumId w:val="26"/>
  </w:num>
  <w:num w:numId="21">
    <w:abstractNumId w:val="9"/>
  </w:num>
  <w:num w:numId="22">
    <w:abstractNumId w:val="24"/>
  </w:num>
  <w:num w:numId="23">
    <w:abstractNumId w:val="18"/>
  </w:num>
  <w:num w:numId="24">
    <w:abstractNumId w:val="44"/>
  </w:num>
  <w:num w:numId="25">
    <w:abstractNumId w:val="12"/>
  </w:num>
  <w:num w:numId="26">
    <w:abstractNumId w:val="20"/>
  </w:num>
  <w:num w:numId="27">
    <w:abstractNumId w:val="7"/>
  </w:num>
  <w:num w:numId="28">
    <w:abstractNumId w:val="39"/>
  </w:num>
  <w:num w:numId="29">
    <w:abstractNumId w:val="22"/>
  </w:num>
  <w:num w:numId="30">
    <w:abstractNumId w:val="35"/>
  </w:num>
  <w:num w:numId="31">
    <w:abstractNumId w:val="31"/>
  </w:num>
  <w:num w:numId="32">
    <w:abstractNumId w:val="28"/>
  </w:num>
  <w:num w:numId="33">
    <w:abstractNumId w:val="42"/>
  </w:num>
  <w:num w:numId="34">
    <w:abstractNumId w:val="17"/>
  </w:num>
  <w:num w:numId="35">
    <w:abstractNumId w:val="13"/>
  </w:num>
  <w:num w:numId="36">
    <w:abstractNumId w:val="32"/>
  </w:num>
  <w:num w:numId="37">
    <w:abstractNumId w:val="36"/>
  </w:num>
  <w:num w:numId="38">
    <w:abstractNumId w:val="46"/>
  </w:num>
  <w:num w:numId="39">
    <w:abstractNumId w:val="5"/>
  </w:num>
  <w:num w:numId="40">
    <w:abstractNumId w:val="19"/>
  </w:num>
  <w:num w:numId="41">
    <w:abstractNumId w:val="37"/>
  </w:num>
  <w:num w:numId="42">
    <w:abstractNumId w:val="40"/>
  </w:num>
  <w:num w:numId="43">
    <w:abstractNumId w:val="34"/>
  </w:num>
  <w:num w:numId="44">
    <w:abstractNumId w:val="4"/>
  </w:num>
  <w:num w:numId="45">
    <w:abstractNumId w:val="0"/>
  </w:num>
  <w:num w:numId="46">
    <w:abstractNumId w:val="2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55CE"/>
    <w:rsid w:val="00004973"/>
    <w:rsid w:val="00011456"/>
    <w:rsid w:val="00024099"/>
    <w:rsid w:val="00062D99"/>
    <w:rsid w:val="000744CA"/>
    <w:rsid w:val="000765E9"/>
    <w:rsid w:val="00077DE1"/>
    <w:rsid w:val="00085666"/>
    <w:rsid w:val="00095ECF"/>
    <w:rsid w:val="000B1AA8"/>
    <w:rsid w:val="000B3F2D"/>
    <w:rsid w:val="00112635"/>
    <w:rsid w:val="00112FE0"/>
    <w:rsid w:val="0011598D"/>
    <w:rsid w:val="00123A3C"/>
    <w:rsid w:val="00125C5B"/>
    <w:rsid w:val="00130A3D"/>
    <w:rsid w:val="00143103"/>
    <w:rsid w:val="001440E6"/>
    <w:rsid w:val="00144D3D"/>
    <w:rsid w:val="00185E9F"/>
    <w:rsid w:val="001864B6"/>
    <w:rsid w:val="001A6E4A"/>
    <w:rsid w:val="001B48BD"/>
    <w:rsid w:val="001F446B"/>
    <w:rsid w:val="002003D2"/>
    <w:rsid w:val="00222CF6"/>
    <w:rsid w:val="00223330"/>
    <w:rsid w:val="00226EA0"/>
    <w:rsid w:val="0023122C"/>
    <w:rsid w:val="002374A0"/>
    <w:rsid w:val="0025514C"/>
    <w:rsid w:val="002674F4"/>
    <w:rsid w:val="00280D60"/>
    <w:rsid w:val="002B6437"/>
    <w:rsid w:val="002C6790"/>
    <w:rsid w:val="002D233D"/>
    <w:rsid w:val="002F496A"/>
    <w:rsid w:val="00300799"/>
    <w:rsid w:val="00301237"/>
    <w:rsid w:val="003018E8"/>
    <w:rsid w:val="00303101"/>
    <w:rsid w:val="003112A1"/>
    <w:rsid w:val="00337EE9"/>
    <w:rsid w:val="0035175F"/>
    <w:rsid w:val="003528D7"/>
    <w:rsid w:val="00392261"/>
    <w:rsid w:val="003B393B"/>
    <w:rsid w:val="003C5E98"/>
    <w:rsid w:val="003C6E7A"/>
    <w:rsid w:val="003D1859"/>
    <w:rsid w:val="003E0AC0"/>
    <w:rsid w:val="003E1593"/>
    <w:rsid w:val="00413D08"/>
    <w:rsid w:val="00423DC9"/>
    <w:rsid w:val="00456968"/>
    <w:rsid w:val="00470890"/>
    <w:rsid w:val="004B0388"/>
    <w:rsid w:val="004C2975"/>
    <w:rsid w:val="004C4AB1"/>
    <w:rsid w:val="004C4E21"/>
    <w:rsid w:val="004D08E9"/>
    <w:rsid w:val="004D676B"/>
    <w:rsid w:val="00506001"/>
    <w:rsid w:val="00513318"/>
    <w:rsid w:val="00513D31"/>
    <w:rsid w:val="00514237"/>
    <w:rsid w:val="00515FA3"/>
    <w:rsid w:val="00524387"/>
    <w:rsid w:val="0053494A"/>
    <w:rsid w:val="005375A1"/>
    <w:rsid w:val="00544B9B"/>
    <w:rsid w:val="00547C19"/>
    <w:rsid w:val="00555717"/>
    <w:rsid w:val="00556ACC"/>
    <w:rsid w:val="00577705"/>
    <w:rsid w:val="0058705F"/>
    <w:rsid w:val="00587B69"/>
    <w:rsid w:val="005A40D3"/>
    <w:rsid w:val="0061289A"/>
    <w:rsid w:val="006156EB"/>
    <w:rsid w:val="0062688F"/>
    <w:rsid w:val="00631572"/>
    <w:rsid w:val="00632932"/>
    <w:rsid w:val="0063649C"/>
    <w:rsid w:val="00651805"/>
    <w:rsid w:val="00651A44"/>
    <w:rsid w:val="00654C0E"/>
    <w:rsid w:val="0067377D"/>
    <w:rsid w:val="006A37DE"/>
    <w:rsid w:val="006C436E"/>
    <w:rsid w:val="006F6AEB"/>
    <w:rsid w:val="007047BB"/>
    <w:rsid w:val="00704C88"/>
    <w:rsid w:val="00710354"/>
    <w:rsid w:val="00716D92"/>
    <w:rsid w:val="00735230"/>
    <w:rsid w:val="00754BA5"/>
    <w:rsid w:val="0075783C"/>
    <w:rsid w:val="007604C6"/>
    <w:rsid w:val="00760857"/>
    <w:rsid w:val="007757C0"/>
    <w:rsid w:val="007A1C29"/>
    <w:rsid w:val="007D41F3"/>
    <w:rsid w:val="007E0041"/>
    <w:rsid w:val="007E0955"/>
    <w:rsid w:val="007E572E"/>
    <w:rsid w:val="00860CBA"/>
    <w:rsid w:val="008624E5"/>
    <w:rsid w:val="008665C1"/>
    <w:rsid w:val="00872818"/>
    <w:rsid w:val="008745A0"/>
    <w:rsid w:val="00882B85"/>
    <w:rsid w:val="008937B2"/>
    <w:rsid w:val="008C67C7"/>
    <w:rsid w:val="008C7995"/>
    <w:rsid w:val="008E74DB"/>
    <w:rsid w:val="008F6F66"/>
    <w:rsid w:val="009057DB"/>
    <w:rsid w:val="0093737D"/>
    <w:rsid w:val="009379B8"/>
    <w:rsid w:val="00942A54"/>
    <w:rsid w:val="009454E6"/>
    <w:rsid w:val="009455CE"/>
    <w:rsid w:val="00961B52"/>
    <w:rsid w:val="00981EBD"/>
    <w:rsid w:val="00983970"/>
    <w:rsid w:val="00984414"/>
    <w:rsid w:val="009B533C"/>
    <w:rsid w:val="009C1ECA"/>
    <w:rsid w:val="009C489B"/>
    <w:rsid w:val="009D4772"/>
    <w:rsid w:val="009D7002"/>
    <w:rsid w:val="009E2432"/>
    <w:rsid w:val="009E497A"/>
    <w:rsid w:val="009F064C"/>
    <w:rsid w:val="00A36E76"/>
    <w:rsid w:val="00A4334C"/>
    <w:rsid w:val="00A45CA9"/>
    <w:rsid w:val="00A56017"/>
    <w:rsid w:val="00A823F3"/>
    <w:rsid w:val="00A92079"/>
    <w:rsid w:val="00A927C9"/>
    <w:rsid w:val="00A93828"/>
    <w:rsid w:val="00A940B1"/>
    <w:rsid w:val="00A95691"/>
    <w:rsid w:val="00AA4D9A"/>
    <w:rsid w:val="00AB3EE3"/>
    <w:rsid w:val="00AC1A2E"/>
    <w:rsid w:val="00AF2CA1"/>
    <w:rsid w:val="00AF6479"/>
    <w:rsid w:val="00B143AC"/>
    <w:rsid w:val="00B46EF6"/>
    <w:rsid w:val="00B978DF"/>
    <w:rsid w:val="00BB1AFE"/>
    <w:rsid w:val="00BB4089"/>
    <w:rsid w:val="00BD2A9F"/>
    <w:rsid w:val="00C07D3B"/>
    <w:rsid w:val="00C10004"/>
    <w:rsid w:val="00C230B2"/>
    <w:rsid w:val="00C32955"/>
    <w:rsid w:val="00C801F3"/>
    <w:rsid w:val="00C84EEE"/>
    <w:rsid w:val="00CA0B75"/>
    <w:rsid w:val="00CA0D3C"/>
    <w:rsid w:val="00CB08E9"/>
    <w:rsid w:val="00CC2BDF"/>
    <w:rsid w:val="00CD40A4"/>
    <w:rsid w:val="00CE0845"/>
    <w:rsid w:val="00CE21F1"/>
    <w:rsid w:val="00CF0FAE"/>
    <w:rsid w:val="00D305A4"/>
    <w:rsid w:val="00D46B11"/>
    <w:rsid w:val="00D603F4"/>
    <w:rsid w:val="00D73E3B"/>
    <w:rsid w:val="00D97CC0"/>
    <w:rsid w:val="00DA402A"/>
    <w:rsid w:val="00DB0DCC"/>
    <w:rsid w:val="00DC4172"/>
    <w:rsid w:val="00DF0943"/>
    <w:rsid w:val="00DF5902"/>
    <w:rsid w:val="00E05FB7"/>
    <w:rsid w:val="00E3567C"/>
    <w:rsid w:val="00E35D66"/>
    <w:rsid w:val="00E57741"/>
    <w:rsid w:val="00E828CF"/>
    <w:rsid w:val="00E855CA"/>
    <w:rsid w:val="00E90F07"/>
    <w:rsid w:val="00E9615A"/>
    <w:rsid w:val="00EB3BCE"/>
    <w:rsid w:val="00EB511F"/>
    <w:rsid w:val="00EC0C21"/>
    <w:rsid w:val="00ED7101"/>
    <w:rsid w:val="00EE7E49"/>
    <w:rsid w:val="00F053F5"/>
    <w:rsid w:val="00F14E15"/>
    <w:rsid w:val="00F3144C"/>
    <w:rsid w:val="00F60B3B"/>
    <w:rsid w:val="00F70B39"/>
    <w:rsid w:val="00F71DED"/>
    <w:rsid w:val="00FA3C1C"/>
    <w:rsid w:val="00FC471A"/>
    <w:rsid w:val="00FC4EF9"/>
    <w:rsid w:val="00FD4A40"/>
    <w:rsid w:val="00FD4E9D"/>
    <w:rsid w:val="00FD5959"/>
    <w:rsid w:val="00FE11C3"/>
    <w:rsid w:val="00FF6817"/>
    <w:rsid w:val="00FF6E0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CE"/>
    <w:pPr>
      <w:ind w:left="720"/>
      <w:contextualSpacing/>
    </w:pPr>
  </w:style>
  <w:style w:type="character" w:styleId="Hyperlink">
    <w:name w:val="Hyperlink"/>
    <w:basedOn w:val="DefaultParagraphFont"/>
    <w:uiPriority w:val="99"/>
    <w:unhideWhenUsed/>
    <w:rsid w:val="003E0AC0"/>
    <w:rPr>
      <w:color w:val="0000FF" w:themeColor="hyperlink"/>
      <w:u w:val="single"/>
    </w:rPr>
  </w:style>
  <w:style w:type="table" w:styleId="TableGrid">
    <w:name w:val="Table Grid"/>
    <w:basedOn w:val="TableNormal"/>
    <w:uiPriority w:val="59"/>
    <w:rsid w:val="006329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C1"/>
    <w:rPr>
      <w:rFonts w:ascii="Tahoma" w:hAnsi="Tahoma" w:cs="Tahoma"/>
      <w:sz w:val="16"/>
      <w:szCs w:val="16"/>
    </w:rPr>
  </w:style>
  <w:style w:type="paragraph" w:styleId="Header">
    <w:name w:val="header"/>
    <w:basedOn w:val="Normal"/>
    <w:link w:val="HeaderChar"/>
    <w:uiPriority w:val="99"/>
    <w:unhideWhenUsed/>
    <w:rsid w:val="0031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2A1"/>
  </w:style>
  <w:style w:type="paragraph" w:styleId="Footer">
    <w:name w:val="footer"/>
    <w:basedOn w:val="Normal"/>
    <w:link w:val="FooterChar"/>
    <w:uiPriority w:val="99"/>
    <w:unhideWhenUsed/>
    <w:rsid w:val="0031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9824">
      <w:bodyDiv w:val="1"/>
      <w:marLeft w:val="0"/>
      <w:marRight w:val="0"/>
      <w:marTop w:val="0"/>
      <w:marBottom w:val="0"/>
      <w:divBdr>
        <w:top w:val="none" w:sz="0" w:space="0" w:color="auto"/>
        <w:left w:val="none" w:sz="0" w:space="0" w:color="auto"/>
        <w:bottom w:val="none" w:sz="0" w:space="0" w:color="auto"/>
        <w:right w:val="none" w:sz="0" w:space="0" w:color="auto"/>
      </w:divBdr>
    </w:div>
    <w:div w:id="9459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bis.sindonews.com/read/1239311/34/pertumbuhan-ritelkalimantan-kalahkan-jawa-dan-sumatera-1505299934" TargetMode="External"/><Relationship Id="rId13" Type="http://schemas.openxmlformats.org/officeDocument/2006/relationships/diagramQuickStyle" Target="diagrams/quickStyle1.xm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ketapangkab.bps.go.id/"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ADF9B9-8F84-4DA1-A728-F9F4183576B9}" type="doc">
      <dgm:prSet loTypeId="urn:microsoft.com/office/officeart/2005/8/layout/radial1" loCatId="cycle" qsTypeId="urn:microsoft.com/office/officeart/2005/8/quickstyle/simple1" qsCatId="simple" csTypeId="urn:microsoft.com/office/officeart/2005/8/colors/colorful4" csCatId="colorful" phldr="1"/>
      <dgm:spPr/>
      <dgm:t>
        <a:bodyPr/>
        <a:lstStyle/>
        <a:p>
          <a:endParaRPr lang="id-ID"/>
        </a:p>
      </dgm:t>
    </dgm:pt>
    <dgm:pt modelId="{9717B50D-1F8C-4774-80AE-8D1BD5039449}">
      <dgm:prSet phldrT="[Text]" custT="1"/>
      <dgm:spPr/>
      <dgm:t>
        <a:bodyPr/>
        <a:lstStyle/>
        <a:p>
          <a:pPr algn="ctr"/>
          <a:r>
            <a:rPr lang="id-ID" sz="1200">
              <a:latin typeface="Times New Roman" pitchFamily="18" charset="0"/>
              <a:cs typeface="Times New Roman" pitchFamily="18" charset="0"/>
            </a:rPr>
            <a:t>Persaingan antar perusahaan yang bersaing  </a:t>
          </a:r>
        </a:p>
      </dgm:t>
    </dgm:pt>
    <dgm:pt modelId="{83D93ECE-9F5F-4601-9F2A-D7FB38AFDFF9}" type="parTrans" cxnId="{C1694602-F9B7-4827-B081-524D19658475}">
      <dgm:prSet/>
      <dgm:spPr/>
      <dgm:t>
        <a:bodyPr/>
        <a:lstStyle/>
        <a:p>
          <a:pPr algn="ctr"/>
          <a:endParaRPr lang="id-ID"/>
        </a:p>
      </dgm:t>
    </dgm:pt>
    <dgm:pt modelId="{FB9F252C-663B-49A7-BB0C-F1D1C65A403C}" type="sibTrans" cxnId="{C1694602-F9B7-4827-B081-524D19658475}">
      <dgm:prSet/>
      <dgm:spPr/>
      <dgm:t>
        <a:bodyPr/>
        <a:lstStyle/>
        <a:p>
          <a:pPr algn="ctr"/>
          <a:endParaRPr lang="id-ID"/>
        </a:p>
      </dgm:t>
    </dgm:pt>
    <dgm:pt modelId="{7399D149-35D7-46D5-A0C2-FAD0F7074314}">
      <dgm:prSet phldrT="[Text]" custT="1"/>
      <dgm:spPr/>
      <dgm:t>
        <a:bodyPr/>
        <a:lstStyle/>
        <a:p>
          <a:pPr algn="ctr"/>
          <a:r>
            <a:rPr lang="id-ID" sz="1200">
              <a:latin typeface="Times New Roman" pitchFamily="18" charset="0"/>
              <a:cs typeface="Times New Roman" pitchFamily="18" charset="0"/>
            </a:rPr>
            <a:t>potensi pengembangan produk - produk pengganti</a:t>
          </a:r>
        </a:p>
      </dgm:t>
    </dgm:pt>
    <dgm:pt modelId="{CB308837-93AE-4994-B9FB-ABF14FCD059B}" type="parTrans" cxnId="{EAACD6B6-3647-4B64-8367-057BD682C5D2}">
      <dgm:prSet/>
      <dgm:spPr/>
      <dgm:t>
        <a:bodyPr/>
        <a:lstStyle/>
        <a:p>
          <a:pPr algn="ctr"/>
          <a:endParaRPr lang="id-ID"/>
        </a:p>
      </dgm:t>
    </dgm:pt>
    <dgm:pt modelId="{8F30C7B8-4073-4591-8939-15A446C79A47}" type="sibTrans" cxnId="{EAACD6B6-3647-4B64-8367-057BD682C5D2}">
      <dgm:prSet/>
      <dgm:spPr/>
      <dgm:t>
        <a:bodyPr/>
        <a:lstStyle/>
        <a:p>
          <a:pPr algn="ctr"/>
          <a:endParaRPr lang="id-ID"/>
        </a:p>
      </dgm:t>
    </dgm:pt>
    <dgm:pt modelId="{3DEE2FB8-634E-4A62-B338-36EF516E3DC9}">
      <dgm:prSet phldrT="[Text]" custT="1"/>
      <dgm:spPr/>
      <dgm:t>
        <a:bodyPr/>
        <a:lstStyle/>
        <a:p>
          <a:pPr algn="ctr"/>
          <a:r>
            <a:rPr lang="id-ID" sz="1200">
              <a:latin typeface="Times New Roman" pitchFamily="18" charset="0"/>
              <a:cs typeface="Times New Roman" pitchFamily="18" charset="0"/>
            </a:rPr>
            <a:t>Daya tawar konsumen</a:t>
          </a:r>
        </a:p>
      </dgm:t>
    </dgm:pt>
    <dgm:pt modelId="{0898CDDD-3D79-47EE-8DB4-9B5317CA7008}" type="parTrans" cxnId="{B7B0A426-E6CD-4957-A4FF-1945A1D9CA27}">
      <dgm:prSet/>
      <dgm:spPr/>
      <dgm:t>
        <a:bodyPr/>
        <a:lstStyle/>
        <a:p>
          <a:pPr algn="ctr"/>
          <a:endParaRPr lang="id-ID"/>
        </a:p>
      </dgm:t>
    </dgm:pt>
    <dgm:pt modelId="{42D1983F-B5ED-4896-BF43-4506C0E03172}" type="sibTrans" cxnId="{B7B0A426-E6CD-4957-A4FF-1945A1D9CA27}">
      <dgm:prSet/>
      <dgm:spPr/>
      <dgm:t>
        <a:bodyPr/>
        <a:lstStyle/>
        <a:p>
          <a:pPr algn="ctr"/>
          <a:endParaRPr lang="id-ID"/>
        </a:p>
      </dgm:t>
    </dgm:pt>
    <dgm:pt modelId="{1CBBFF2B-358C-476B-90E8-73061B1672CE}">
      <dgm:prSet phldrT="[Text]" custT="1"/>
      <dgm:spPr/>
      <dgm:t>
        <a:bodyPr/>
        <a:lstStyle/>
        <a:p>
          <a:pPr algn="ctr"/>
          <a:r>
            <a:rPr lang="id-ID" sz="1200">
              <a:latin typeface="Times New Roman" pitchFamily="18" charset="0"/>
              <a:cs typeface="Times New Roman" pitchFamily="18" charset="0"/>
            </a:rPr>
            <a:t>Potensi masuknya pesaing baru</a:t>
          </a:r>
        </a:p>
      </dgm:t>
    </dgm:pt>
    <dgm:pt modelId="{EB00D77C-FC7D-4D11-ACA9-909478B4B12C}" type="parTrans" cxnId="{236736D8-64F8-460A-81CF-3E2E972795BB}">
      <dgm:prSet/>
      <dgm:spPr/>
      <dgm:t>
        <a:bodyPr/>
        <a:lstStyle/>
        <a:p>
          <a:pPr algn="ctr"/>
          <a:endParaRPr lang="id-ID"/>
        </a:p>
      </dgm:t>
    </dgm:pt>
    <dgm:pt modelId="{2628A9B2-D04F-4CDB-9CA2-6567039BFD77}" type="sibTrans" cxnId="{236736D8-64F8-460A-81CF-3E2E972795BB}">
      <dgm:prSet/>
      <dgm:spPr/>
      <dgm:t>
        <a:bodyPr/>
        <a:lstStyle/>
        <a:p>
          <a:pPr algn="ctr"/>
          <a:endParaRPr lang="id-ID"/>
        </a:p>
      </dgm:t>
    </dgm:pt>
    <dgm:pt modelId="{414516D8-447A-48B5-9048-F15F87A744F2}">
      <dgm:prSet phldrT="[Text]" custT="1"/>
      <dgm:spPr/>
      <dgm:t>
        <a:bodyPr/>
        <a:lstStyle/>
        <a:p>
          <a:pPr algn="ctr"/>
          <a:r>
            <a:rPr lang="id-ID" sz="1200">
              <a:latin typeface="Times New Roman" pitchFamily="18" charset="0"/>
              <a:cs typeface="Times New Roman" pitchFamily="18" charset="0"/>
            </a:rPr>
            <a:t>Daya tawar pemasok</a:t>
          </a:r>
        </a:p>
      </dgm:t>
    </dgm:pt>
    <dgm:pt modelId="{BB23C54D-411F-437F-B3B1-9E8B0A6DBCC2}" type="parTrans" cxnId="{B4E5C474-6CEA-42CC-97CD-2512C0FD7BBA}">
      <dgm:prSet/>
      <dgm:spPr/>
      <dgm:t>
        <a:bodyPr/>
        <a:lstStyle/>
        <a:p>
          <a:pPr algn="ctr"/>
          <a:endParaRPr lang="id-ID"/>
        </a:p>
      </dgm:t>
    </dgm:pt>
    <dgm:pt modelId="{CD3A91A4-AD41-497C-BA1D-B2DC00CCD8F6}" type="sibTrans" cxnId="{B4E5C474-6CEA-42CC-97CD-2512C0FD7BBA}">
      <dgm:prSet/>
      <dgm:spPr/>
      <dgm:t>
        <a:bodyPr/>
        <a:lstStyle/>
        <a:p>
          <a:pPr algn="ctr"/>
          <a:endParaRPr lang="id-ID"/>
        </a:p>
      </dgm:t>
    </dgm:pt>
    <dgm:pt modelId="{D45AEC21-4531-4D5F-93E6-EC4CD292A181}" type="pres">
      <dgm:prSet presAssocID="{45ADF9B9-8F84-4DA1-A728-F9F4183576B9}" presName="cycle" presStyleCnt="0">
        <dgm:presLayoutVars>
          <dgm:chMax val="1"/>
          <dgm:dir/>
          <dgm:animLvl val="ctr"/>
          <dgm:resizeHandles val="exact"/>
        </dgm:presLayoutVars>
      </dgm:prSet>
      <dgm:spPr/>
      <dgm:t>
        <a:bodyPr/>
        <a:lstStyle/>
        <a:p>
          <a:endParaRPr lang="id-ID"/>
        </a:p>
      </dgm:t>
    </dgm:pt>
    <dgm:pt modelId="{5B7AD061-44BD-49C4-B9BD-7659B6B082EF}" type="pres">
      <dgm:prSet presAssocID="{9717B50D-1F8C-4774-80AE-8D1BD5039449}" presName="centerShape" presStyleLbl="node0" presStyleIdx="0" presStyleCnt="1" custScaleX="152229" custScaleY="132998"/>
      <dgm:spPr/>
      <dgm:t>
        <a:bodyPr/>
        <a:lstStyle/>
        <a:p>
          <a:endParaRPr lang="id-ID"/>
        </a:p>
      </dgm:t>
    </dgm:pt>
    <dgm:pt modelId="{92FC57FD-360C-4CB6-858C-593C24E9EE73}" type="pres">
      <dgm:prSet presAssocID="{CB308837-93AE-4994-B9FB-ABF14FCD059B}" presName="Name9" presStyleLbl="parChTrans1D2" presStyleIdx="0" presStyleCnt="4"/>
      <dgm:spPr/>
      <dgm:t>
        <a:bodyPr/>
        <a:lstStyle/>
        <a:p>
          <a:endParaRPr lang="id-ID"/>
        </a:p>
      </dgm:t>
    </dgm:pt>
    <dgm:pt modelId="{8B36EEE4-C19C-4015-933E-61E4A1644B76}" type="pres">
      <dgm:prSet presAssocID="{CB308837-93AE-4994-B9FB-ABF14FCD059B}" presName="connTx" presStyleLbl="parChTrans1D2" presStyleIdx="0" presStyleCnt="4"/>
      <dgm:spPr/>
      <dgm:t>
        <a:bodyPr/>
        <a:lstStyle/>
        <a:p>
          <a:endParaRPr lang="id-ID"/>
        </a:p>
      </dgm:t>
    </dgm:pt>
    <dgm:pt modelId="{D9CF55A7-5083-4906-9618-B0D99E32103F}" type="pres">
      <dgm:prSet presAssocID="{7399D149-35D7-46D5-A0C2-FAD0F7074314}" presName="node" presStyleLbl="node1" presStyleIdx="0" presStyleCnt="4" custScaleX="151753" custScaleY="99375">
        <dgm:presLayoutVars>
          <dgm:bulletEnabled val="1"/>
        </dgm:presLayoutVars>
      </dgm:prSet>
      <dgm:spPr/>
      <dgm:t>
        <a:bodyPr/>
        <a:lstStyle/>
        <a:p>
          <a:endParaRPr lang="id-ID"/>
        </a:p>
      </dgm:t>
    </dgm:pt>
    <dgm:pt modelId="{59EB9CE0-B102-4A09-9A98-946569F6037C}" type="pres">
      <dgm:prSet presAssocID="{0898CDDD-3D79-47EE-8DB4-9B5317CA7008}" presName="Name9" presStyleLbl="parChTrans1D2" presStyleIdx="1" presStyleCnt="4"/>
      <dgm:spPr/>
      <dgm:t>
        <a:bodyPr/>
        <a:lstStyle/>
        <a:p>
          <a:endParaRPr lang="id-ID"/>
        </a:p>
      </dgm:t>
    </dgm:pt>
    <dgm:pt modelId="{76B72679-E3E1-44B8-B163-1B4E32736691}" type="pres">
      <dgm:prSet presAssocID="{0898CDDD-3D79-47EE-8DB4-9B5317CA7008}" presName="connTx" presStyleLbl="parChTrans1D2" presStyleIdx="1" presStyleCnt="4"/>
      <dgm:spPr/>
      <dgm:t>
        <a:bodyPr/>
        <a:lstStyle/>
        <a:p>
          <a:endParaRPr lang="id-ID"/>
        </a:p>
      </dgm:t>
    </dgm:pt>
    <dgm:pt modelId="{4988E30E-D3D8-4F76-B833-BEC01F41A497}" type="pres">
      <dgm:prSet presAssocID="{3DEE2FB8-634E-4A62-B338-36EF516E3DC9}" presName="node" presStyleLbl="node1" presStyleIdx="1" presStyleCnt="4" custScaleX="132817" custRadScaleRad="135720" custRadScaleInc="-779">
        <dgm:presLayoutVars>
          <dgm:bulletEnabled val="1"/>
        </dgm:presLayoutVars>
      </dgm:prSet>
      <dgm:spPr/>
      <dgm:t>
        <a:bodyPr/>
        <a:lstStyle/>
        <a:p>
          <a:endParaRPr lang="id-ID"/>
        </a:p>
      </dgm:t>
    </dgm:pt>
    <dgm:pt modelId="{86C5DE58-D08A-4406-85EE-3353E2509830}" type="pres">
      <dgm:prSet presAssocID="{EB00D77C-FC7D-4D11-ACA9-909478B4B12C}" presName="Name9" presStyleLbl="parChTrans1D2" presStyleIdx="2" presStyleCnt="4"/>
      <dgm:spPr/>
      <dgm:t>
        <a:bodyPr/>
        <a:lstStyle/>
        <a:p>
          <a:endParaRPr lang="id-ID"/>
        </a:p>
      </dgm:t>
    </dgm:pt>
    <dgm:pt modelId="{66919A22-159A-4DB8-AD70-75248006FAFB}" type="pres">
      <dgm:prSet presAssocID="{EB00D77C-FC7D-4D11-ACA9-909478B4B12C}" presName="connTx" presStyleLbl="parChTrans1D2" presStyleIdx="2" presStyleCnt="4"/>
      <dgm:spPr/>
      <dgm:t>
        <a:bodyPr/>
        <a:lstStyle/>
        <a:p>
          <a:endParaRPr lang="id-ID"/>
        </a:p>
      </dgm:t>
    </dgm:pt>
    <dgm:pt modelId="{97664D1B-BC00-4E06-B449-724B84313305}" type="pres">
      <dgm:prSet presAssocID="{1CBBFF2B-358C-476B-90E8-73061B1672CE}" presName="node" presStyleLbl="node1" presStyleIdx="2" presStyleCnt="4" custScaleX="143581" custRadScaleRad="101958">
        <dgm:presLayoutVars>
          <dgm:bulletEnabled val="1"/>
        </dgm:presLayoutVars>
      </dgm:prSet>
      <dgm:spPr/>
      <dgm:t>
        <a:bodyPr/>
        <a:lstStyle/>
        <a:p>
          <a:endParaRPr lang="id-ID"/>
        </a:p>
      </dgm:t>
    </dgm:pt>
    <dgm:pt modelId="{3F5BE7B4-2E31-4C0B-943B-60BBA29F324D}" type="pres">
      <dgm:prSet presAssocID="{BB23C54D-411F-437F-B3B1-9E8B0A6DBCC2}" presName="Name9" presStyleLbl="parChTrans1D2" presStyleIdx="3" presStyleCnt="4"/>
      <dgm:spPr/>
      <dgm:t>
        <a:bodyPr/>
        <a:lstStyle/>
        <a:p>
          <a:endParaRPr lang="id-ID"/>
        </a:p>
      </dgm:t>
    </dgm:pt>
    <dgm:pt modelId="{EC541B01-D084-422C-9F04-2D21DAE3A4AC}" type="pres">
      <dgm:prSet presAssocID="{BB23C54D-411F-437F-B3B1-9E8B0A6DBCC2}" presName="connTx" presStyleLbl="parChTrans1D2" presStyleIdx="3" presStyleCnt="4"/>
      <dgm:spPr/>
      <dgm:t>
        <a:bodyPr/>
        <a:lstStyle/>
        <a:p>
          <a:endParaRPr lang="id-ID"/>
        </a:p>
      </dgm:t>
    </dgm:pt>
    <dgm:pt modelId="{2CC6D9AB-14E6-4051-AD94-99939F7A7DAB}" type="pres">
      <dgm:prSet presAssocID="{414516D8-447A-48B5-9048-F15F87A744F2}" presName="node" presStyleLbl="node1" presStyleIdx="3" presStyleCnt="4" custScaleX="135366" custRadScaleRad="142363" custRadScaleInc="1">
        <dgm:presLayoutVars>
          <dgm:bulletEnabled val="1"/>
        </dgm:presLayoutVars>
      </dgm:prSet>
      <dgm:spPr/>
      <dgm:t>
        <a:bodyPr/>
        <a:lstStyle/>
        <a:p>
          <a:endParaRPr lang="id-ID"/>
        </a:p>
      </dgm:t>
    </dgm:pt>
  </dgm:ptLst>
  <dgm:cxnLst>
    <dgm:cxn modelId="{F0C82DDE-FFB0-4F46-9685-49F3A83599C5}" type="presOf" srcId="{EB00D77C-FC7D-4D11-ACA9-909478B4B12C}" destId="{86C5DE58-D08A-4406-85EE-3353E2509830}" srcOrd="0" destOrd="0" presId="urn:microsoft.com/office/officeart/2005/8/layout/radial1"/>
    <dgm:cxn modelId="{C2EAD1B0-741C-49A2-838A-408DDE254761}" type="presOf" srcId="{7399D149-35D7-46D5-A0C2-FAD0F7074314}" destId="{D9CF55A7-5083-4906-9618-B0D99E32103F}" srcOrd="0" destOrd="0" presId="urn:microsoft.com/office/officeart/2005/8/layout/radial1"/>
    <dgm:cxn modelId="{3BAF4689-C226-4433-B30D-8D0EFF2860B6}" type="presOf" srcId="{CB308837-93AE-4994-B9FB-ABF14FCD059B}" destId="{8B36EEE4-C19C-4015-933E-61E4A1644B76}" srcOrd="1" destOrd="0" presId="urn:microsoft.com/office/officeart/2005/8/layout/radial1"/>
    <dgm:cxn modelId="{30C2C4E7-4F92-422E-B4CD-ECA30C3351A2}" type="presOf" srcId="{0898CDDD-3D79-47EE-8DB4-9B5317CA7008}" destId="{76B72679-E3E1-44B8-B163-1B4E32736691}" srcOrd="1" destOrd="0" presId="urn:microsoft.com/office/officeart/2005/8/layout/radial1"/>
    <dgm:cxn modelId="{DC82F71E-1E1A-4E29-9AB3-5D6E34F73257}" type="presOf" srcId="{45ADF9B9-8F84-4DA1-A728-F9F4183576B9}" destId="{D45AEC21-4531-4D5F-93E6-EC4CD292A181}" srcOrd="0" destOrd="0" presId="urn:microsoft.com/office/officeart/2005/8/layout/radial1"/>
    <dgm:cxn modelId="{B4E5C474-6CEA-42CC-97CD-2512C0FD7BBA}" srcId="{9717B50D-1F8C-4774-80AE-8D1BD5039449}" destId="{414516D8-447A-48B5-9048-F15F87A744F2}" srcOrd="3" destOrd="0" parTransId="{BB23C54D-411F-437F-B3B1-9E8B0A6DBCC2}" sibTransId="{CD3A91A4-AD41-497C-BA1D-B2DC00CCD8F6}"/>
    <dgm:cxn modelId="{236736D8-64F8-460A-81CF-3E2E972795BB}" srcId="{9717B50D-1F8C-4774-80AE-8D1BD5039449}" destId="{1CBBFF2B-358C-476B-90E8-73061B1672CE}" srcOrd="2" destOrd="0" parTransId="{EB00D77C-FC7D-4D11-ACA9-909478B4B12C}" sibTransId="{2628A9B2-D04F-4CDB-9CA2-6567039BFD77}"/>
    <dgm:cxn modelId="{B7B0A426-E6CD-4957-A4FF-1945A1D9CA27}" srcId="{9717B50D-1F8C-4774-80AE-8D1BD5039449}" destId="{3DEE2FB8-634E-4A62-B338-36EF516E3DC9}" srcOrd="1" destOrd="0" parTransId="{0898CDDD-3D79-47EE-8DB4-9B5317CA7008}" sibTransId="{42D1983F-B5ED-4896-BF43-4506C0E03172}"/>
    <dgm:cxn modelId="{DE73568A-081A-484A-8022-C8916F547F1B}" type="presOf" srcId="{414516D8-447A-48B5-9048-F15F87A744F2}" destId="{2CC6D9AB-14E6-4051-AD94-99939F7A7DAB}" srcOrd="0" destOrd="0" presId="urn:microsoft.com/office/officeart/2005/8/layout/radial1"/>
    <dgm:cxn modelId="{B066EE7F-A716-43B5-9650-3B32A359FEAD}" type="presOf" srcId="{3DEE2FB8-634E-4A62-B338-36EF516E3DC9}" destId="{4988E30E-D3D8-4F76-B833-BEC01F41A497}" srcOrd="0" destOrd="0" presId="urn:microsoft.com/office/officeart/2005/8/layout/radial1"/>
    <dgm:cxn modelId="{C1694602-F9B7-4827-B081-524D19658475}" srcId="{45ADF9B9-8F84-4DA1-A728-F9F4183576B9}" destId="{9717B50D-1F8C-4774-80AE-8D1BD5039449}" srcOrd="0" destOrd="0" parTransId="{83D93ECE-9F5F-4601-9F2A-D7FB38AFDFF9}" sibTransId="{FB9F252C-663B-49A7-BB0C-F1D1C65A403C}"/>
    <dgm:cxn modelId="{4C3D6956-AD98-40D1-BAE5-4F9C4CC62172}" type="presOf" srcId="{0898CDDD-3D79-47EE-8DB4-9B5317CA7008}" destId="{59EB9CE0-B102-4A09-9A98-946569F6037C}" srcOrd="0" destOrd="0" presId="urn:microsoft.com/office/officeart/2005/8/layout/radial1"/>
    <dgm:cxn modelId="{548D6EE5-E197-494F-B99E-11AE87BCFE3C}" type="presOf" srcId="{BB23C54D-411F-437F-B3B1-9E8B0A6DBCC2}" destId="{EC541B01-D084-422C-9F04-2D21DAE3A4AC}" srcOrd="1" destOrd="0" presId="urn:microsoft.com/office/officeart/2005/8/layout/radial1"/>
    <dgm:cxn modelId="{EAACD6B6-3647-4B64-8367-057BD682C5D2}" srcId="{9717B50D-1F8C-4774-80AE-8D1BD5039449}" destId="{7399D149-35D7-46D5-A0C2-FAD0F7074314}" srcOrd="0" destOrd="0" parTransId="{CB308837-93AE-4994-B9FB-ABF14FCD059B}" sibTransId="{8F30C7B8-4073-4591-8939-15A446C79A47}"/>
    <dgm:cxn modelId="{8F066138-EFED-4C1D-8C8D-8B08B081CB95}" type="presOf" srcId="{BB23C54D-411F-437F-B3B1-9E8B0A6DBCC2}" destId="{3F5BE7B4-2E31-4C0B-943B-60BBA29F324D}" srcOrd="0" destOrd="0" presId="urn:microsoft.com/office/officeart/2005/8/layout/radial1"/>
    <dgm:cxn modelId="{6F083281-7803-4ECC-B1C5-0429A80887F2}" type="presOf" srcId="{CB308837-93AE-4994-B9FB-ABF14FCD059B}" destId="{92FC57FD-360C-4CB6-858C-593C24E9EE73}" srcOrd="0" destOrd="0" presId="urn:microsoft.com/office/officeart/2005/8/layout/radial1"/>
    <dgm:cxn modelId="{362B68C9-700D-4B40-97C7-15743CAF2873}" type="presOf" srcId="{1CBBFF2B-358C-476B-90E8-73061B1672CE}" destId="{97664D1B-BC00-4E06-B449-724B84313305}" srcOrd="0" destOrd="0" presId="urn:microsoft.com/office/officeart/2005/8/layout/radial1"/>
    <dgm:cxn modelId="{13880E93-98D6-4CF6-B839-868203B620B8}" type="presOf" srcId="{EB00D77C-FC7D-4D11-ACA9-909478B4B12C}" destId="{66919A22-159A-4DB8-AD70-75248006FAFB}" srcOrd="1" destOrd="0" presId="urn:microsoft.com/office/officeart/2005/8/layout/radial1"/>
    <dgm:cxn modelId="{19873BCC-D6F6-41BD-8500-F282C1E3261E}" type="presOf" srcId="{9717B50D-1F8C-4774-80AE-8D1BD5039449}" destId="{5B7AD061-44BD-49C4-B9BD-7659B6B082EF}" srcOrd="0" destOrd="0" presId="urn:microsoft.com/office/officeart/2005/8/layout/radial1"/>
    <dgm:cxn modelId="{AF59882C-109B-404B-AD24-0677B1B6472B}" type="presParOf" srcId="{D45AEC21-4531-4D5F-93E6-EC4CD292A181}" destId="{5B7AD061-44BD-49C4-B9BD-7659B6B082EF}" srcOrd="0" destOrd="0" presId="urn:microsoft.com/office/officeart/2005/8/layout/radial1"/>
    <dgm:cxn modelId="{AA0C93E9-6A59-451E-B5C3-FBF0FFEF6D9D}" type="presParOf" srcId="{D45AEC21-4531-4D5F-93E6-EC4CD292A181}" destId="{92FC57FD-360C-4CB6-858C-593C24E9EE73}" srcOrd="1" destOrd="0" presId="urn:microsoft.com/office/officeart/2005/8/layout/radial1"/>
    <dgm:cxn modelId="{4241AFB0-ED2D-43A2-B8B3-4B73A28CF194}" type="presParOf" srcId="{92FC57FD-360C-4CB6-858C-593C24E9EE73}" destId="{8B36EEE4-C19C-4015-933E-61E4A1644B76}" srcOrd="0" destOrd="0" presId="urn:microsoft.com/office/officeart/2005/8/layout/radial1"/>
    <dgm:cxn modelId="{B5A1E92F-165B-4D48-9DB2-3C0986262E81}" type="presParOf" srcId="{D45AEC21-4531-4D5F-93E6-EC4CD292A181}" destId="{D9CF55A7-5083-4906-9618-B0D99E32103F}" srcOrd="2" destOrd="0" presId="urn:microsoft.com/office/officeart/2005/8/layout/radial1"/>
    <dgm:cxn modelId="{64F9144A-C226-4919-AFC2-FBBC2F10D25C}" type="presParOf" srcId="{D45AEC21-4531-4D5F-93E6-EC4CD292A181}" destId="{59EB9CE0-B102-4A09-9A98-946569F6037C}" srcOrd="3" destOrd="0" presId="urn:microsoft.com/office/officeart/2005/8/layout/radial1"/>
    <dgm:cxn modelId="{01F943FD-2BC2-48E9-9B68-27A69901B892}" type="presParOf" srcId="{59EB9CE0-B102-4A09-9A98-946569F6037C}" destId="{76B72679-E3E1-44B8-B163-1B4E32736691}" srcOrd="0" destOrd="0" presId="urn:microsoft.com/office/officeart/2005/8/layout/radial1"/>
    <dgm:cxn modelId="{7B1D99BE-36AC-40C1-91C8-BD73D991CB5D}" type="presParOf" srcId="{D45AEC21-4531-4D5F-93E6-EC4CD292A181}" destId="{4988E30E-D3D8-4F76-B833-BEC01F41A497}" srcOrd="4" destOrd="0" presId="urn:microsoft.com/office/officeart/2005/8/layout/radial1"/>
    <dgm:cxn modelId="{4DD9A45F-5228-498F-8BB6-138971953F71}" type="presParOf" srcId="{D45AEC21-4531-4D5F-93E6-EC4CD292A181}" destId="{86C5DE58-D08A-4406-85EE-3353E2509830}" srcOrd="5" destOrd="0" presId="urn:microsoft.com/office/officeart/2005/8/layout/radial1"/>
    <dgm:cxn modelId="{1E786D8C-7540-4F42-B796-0463EFF26ED8}" type="presParOf" srcId="{86C5DE58-D08A-4406-85EE-3353E2509830}" destId="{66919A22-159A-4DB8-AD70-75248006FAFB}" srcOrd="0" destOrd="0" presId="urn:microsoft.com/office/officeart/2005/8/layout/radial1"/>
    <dgm:cxn modelId="{445C6730-374B-4F7F-AFDD-2D7361AF9F85}" type="presParOf" srcId="{D45AEC21-4531-4D5F-93E6-EC4CD292A181}" destId="{97664D1B-BC00-4E06-B449-724B84313305}" srcOrd="6" destOrd="0" presId="urn:microsoft.com/office/officeart/2005/8/layout/radial1"/>
    <dgm:cxn modelId="{94BF6C4F-A552-40F1-BCC8-2006B25A644F}" type="presParOf" srcId="{D45AEC21-4531-4D5F-93E6-EC4CD292A181}" destId="{3F5BE7B4-2E31-4C0B-943B-60BBA29F324D}" srcOrd="7" destOrd="0" presId="urn:microsoft.com/office/officeart/2005/8/layout/radial1"/>
    <dgm:cxn modelId="{75DE7A88-DA16-446C-BF0F-7FAF1852E9D4}" type="presParOf" srcId="{3F5BE7B4-2E31-4C0B-943B-60BBA29F324D}" destId="{EC541B01-D084-422C-9F04-2D21DAE3A4AC}" srcOrd="0" destOrd="0" presId="urn:microsoft.com/office/officeart/2005/8/layout/radial1"/>
    <dgm:cxn modelId="{F1AD6F34-2C19-4FF9-884C-86545746B835}" type="presParOf" srcId="{D45AEC21-4531-4D5F-93E6-EC4CD292A181}" destId="{2CC6D9AB-14E6-4051-AD94-99939F7A7DAB}" srcOrd="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7AD061-44BD-49C4-B9BD-7659B6B082EF}">
      <dsp:nvSpPr>
        <dsp:cNvPr id="0" name=""/>
        <dsp:cNvSpPr/>
      </dsp:nvSpPr>
      <dsp:spPr>
        <a:xfrm>
          <a:off x="1527186" y="1131423"/>
          <a:ext cx="1498421" cy="130912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Persaingan antar perusahaan yang bersaing  </a:t>
          </a:r>
        </a:p>
      </dsp:txBody>
      <dsp:txXfrm>
        <a:off x="1746625" y="1323140"/>
        <a:ext cx="1059543" cy="925692"/>
      </dsp:txXfrm>
    </dsp:sp>
    <dsp:sp modelId="{92FC57FD-360C-4CB6-858C-593C24E9EE73}">
      <dsp:nvSpPr>
        <dsp:cNvPr id="0" name=""/>
        <dsp:cNvSpPr/>
      </dsp:nvSpPr>
      <dsp:spPr>
        <a:xfrm rot="16200000">
          <a:off x="2207549" y="1043063"/>
          <a:ext cx="137696" cy="39023"/>
        </a:xfrm>
        <a:custGeom>
          <a:avLst/>
          <a:gdLst/>
          <a:ahLst/>
          <a:cxnLst/>
          <a:rect l="0" t="0" r="0" b="0"/>
          <a:pathLst>
            <a:path>
              <a:moveTo>
                <a:pt x="0" y="19511"/>
              </a:moveTo>
              <a:lnTo>
                <a:pt x="137696" y="195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272955" y="1059132"/>
        <a:ext cx="6884" cy="6884"/>
      </dsp:txXfrm>
    </dsp:sp>
    <dsp:sp modelId="{D9CF55A7-5083-4906-9618-B0D99E32103F}">
      <dsp:nvSpPr>
        <dsp:cNvPr id="0" name=""/>
        <dsp:cNvSpPr/>
      </dsp:nvSpPr>
      <dsp:spPr>
        <a:xfrm>
          <a:off x="1529529" y="15558"/>
          <a:ext cx="1493736" cy="97816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potensi pengembangan produk - produk pengganti</a:t>
          </a:r>
        </a:p>
      </dsp:txBody>
      <dsp:txXfrm>
        <a:off x="1748282" y="158807"/>
        <a:ext cx="1056230" cy="691670"/>
      </dsp:txXfrm>
    </dsp:sp>
    <dsp:sp modelId="{59EB9CE0-B102-4A09-9A98-946569F6037C}">
      <dsp:nvSpPr>
        <dsp:cNvPr id="0" name=""/>
        <dsp:cNvSpPr/>
      </dsp:nvSpPr>
      <dsp:spPr>
        <a:xfrm rot="21577284">
          <a:off x="3025584" y="1760839"/>
          <a:ext cx="207347" cy="39023"/>
        </a:xfrm>
        <a:custGeom>
          <a:avLst/>
          <a:gdLst/>
          <a:ahLst/>
          <a:cxnLst/>
          <a:rect l="0" t="0" r="0" b="0"/>
          <a:pathLst>
            <a:path>
              <a:moveTo>
                <a:pt x="0" y="19511"/>
              </a:moveTo>
              <a:lnTo>
                <a:pt x="207347" y="195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3124074" y="1775167"/>
        <a:ext cx="10367" cy="10367"/>
      </dsp:txXfrm>
    </dsp:sp>
    <dsp:sp modelId="{4988E30E-D3D8-4F76-B833-BEC01F41A497}">
      <dsp:nvSpPr>
        <dsp:cNvPr id="0" name=""/>
        <dsp:cNvSpPr/>
      </dsp:nvSpPr>
      <dsp:spPr>
        <a:xfrm>
          <a:off x="3232904" y="1283186"/>
          <a:ext cx="1307345" cy="984320"/>
        </a:xfrm>
        <a:prstGeom prst="ellipse">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Daya tawar konsumen</a:t>
          </a:r>
        </a:p>
      </dsp:txBody>
      <dsp:txXfrm>
        <a:off x="3424360" y="1427336"/>
        <a:ext cx="924433" cy="696020"/>
      </dsp:txXfrm>
    </dsp:sp>
    <dsp:sp modelId="{86C5DE58-D08A-4406-85EE-3353E2509830}">
      <dsp:nvSpPr>
        <dsp:cNvPr id="0" name=""/>
        <dsp:cNvSpPr/>
      </dsp:nvSpPr>
      <dsp:spPr>
        <a:xfrm rot="5400000">
          <a:off x="2201308" y="2496127"/>
          <a:ext cx="150178" cy="39023"/>
        </a:xfrm>
        <a:custGeom>
          <a:avLst/>
          <a:gdLst/>
          <a:ahLst/>
          <a:cxnLst/>
          <a:rect l="0" t="0" r="0" b="0"/>
          <a:pathLst>
            <a:path>
              <a:moveTo>
                <a:pt x="0" y="19511"/>
              </a:moveTo>
              <a:lnTo>
                <a:pt x="150178" y="195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2272643" y="2511885"/>
        <a:ext cx="7508" cy="7508"/>
      </dsp:txXfrm>
    </dsp:sp>
    <dsp:sp modelId="{97664D1B-BC00-4E06-B449-724B84313305}">
      <dsp:nvSpPr>
        <dsp:cNvPr id="0" name=""/>
        <dsp:cNvSpPr/>
      </dsp:nvSpPr>
      <dsp:spPr>
        <a:xfrm>
          <a:off x="1569748" y="2590729"/>
          <a:ext cx="1413297" cy="984320"/>
        </a:xfrm>
        <a:prstGeom prst="ellipse">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Potensi masuknya pesaing baru</a:t>
          </a:r>
        </a:p>
      </dsp:txBody>
      <dsp:txXfrm>
        <a:off x="1776721" y="2734879"/>
        <a:ext cx="999351" cy="696020"/>
      </dsp:txXfrm>
    </dsp:sp>
    <dsp:sp modelId="{3F5BE7B4-2E31-4C0B-943B-60BBA29F324D}">
      <dsp:nvSpPr>
        <dsp:cNvPr id="0" name=""/>
        <dsp:cNvSpPr/>
      </dsp:nvSpPr>
      <dsp:spPr>
        <a:xfrm rot="10800031">
          <a:off x="1332435" y="1766467"/>
          <a:ext cx="194751" cy="39023"/>
        </a:xfrm>
        <a:custGeom>
          <a:avLst/>
          <a:gdLst/>
          <a:ahLst/>
          <a:cxnLst/>
          <a:rect l="0" t="0" r="0" b="0"/>
          <a:pathLst>
            <a:path>
              <a:moveTo>
                <a:pt x="0" y="19511"/>
              </a:moveTo>
              <a:lnTo>
                <a:pt x="194751" y="195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rot="10800000">
        <a:off x="1424942" y="1781110"/>
        <a:ext cx="9737" cy="9737"/>
      </dsp:txXfrm>
    </dsp:sp>
    <dsp:sp modelId="{2CC6D9AB-14E6-4051-AD94-99939F7A7DAB}">
      <dsp:nvSpPr>
        <dsp:cNvPr id="0" name=""/>
        <dsp:cNvSpPr/>
      </dsp:nvSpPr>
      <dsp:spPr>
        <a:xfrm>
          <a:off x="0" y="1293812"/>
          <a:ext cx="1332435" cy="984320"/>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Daya tawar pemasok</a:t>
          </a:r>
        </a:p>
      </dsp:txBody>
      <dsp:txXfrm>
        <a:off x="195131" y="1437962"/>
        <a:ext cx="942173" cy="6960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21</Pages>
  <Words>3613</Words>
  <Characters>20598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dianpebryla</cp:lastModifiedBy>
  <cp:revision>152</cp:revision>
  <dcterms:created xsi:type="dcterms:W3CDTF">2018-11-27T03:30:00Z</dcterms:created>
  <dcterms:modified xsi:type="dcterms:W3CDTF">2019-03-29T07:13:00Z</dcterms:modified>
</cp:coreProperties>
</file>