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8" w:rsidRDefault="0085795D">
      <w:pPr>
        <w:pStyle w:val="Heading1"/>
        <w:spacing w:before="76"/>
        <w:ind w:left="3841" w:right="3850"/>
        <w:jc w:val="center"/>
      </w:pPr>
      <w:r>
        <w:t>ABSTRACT</w:t>
      </w:r>
    </w:p>
    <w:p w:rsidR="009E5C98" w:rsidRDefault="009E5C98">
      <w:pPr>
        <w:pStyle w:val="BodyText"/>
        <w:spacing w:before="1"/>
        <w:ind w:left="0"/>
        <w:rPr>
          <w:b/>
        </w:rPr>
      </w:pPr>
    </w:p>
    <w:p w:rsidR="009E5C98" w:rsidRDefault="0085795D">
      <w:pPr>
        <w:ind w:left="102" w:right="155" w:firstLine="719"/>
        <w:rPr>
          <w:b/>
          <w:i/>
          <w:sz w:val="24"/>
        </w:rPr>
      </w:pPr>
      <w:proofErr w:type="spellStart"/>
      <w:r>
        <w:rPr>
          <w:b/>
          <w:i/>
          <w:sz w:val="24"/>
        </w:rPr>
        <w:t>Elok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Fitri</w:t>
      </w:r>
      <w:proofErr w:type="spellEnd"/>
      <w:r>
        <w:rPr>
          <w:b/>
          <w:i/>
          <w:sz w:val="24"/>
        </w:rPr>
        <w:t xml:space="preserve"> / 70150585 /2019 / Business Plan for the Establishment </w:t>
      </w:r>
      <w:proofErr w:type="gramStart"/>
      <w:r>
        <w:rPr>
          <w:b/>
          <w:i/>
          <w:sz w:val="24"/>
        </w:rPr>
        <w:t xml:space="preserve">of 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Kedai</w:t>
      </w:r>
      <w:proofErr w:type="spellEnd"/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Phao-Phao</w:t>
      </w:r>
      <w:proofErr w:type="spellEnd"/>
      <w:r>
        <w:rPr>
          <w:b/>
          <w:i/>
          <w:sz w:val="24"/>
        </w:rPr>
        <w:t xml:space="preserve"> Thai Tea/ Advisor</w:t>
      </w:r>
      <w:r>
        <w:rPr>
          <w:b/>
          <w:i/>
          <w:sz w:val="24"/>
        </w:rPr>
        <w:t xml:space="preserve">: </w:t>
      </w:r>
      <w:proofErr w:type="spellStart"/>
      <w:r>
        <w:rPr>
          <w:b/>
          <w:i/>
          <w:sz w:val="24"/>
        </w:rPr>
        <w:t>Liaw</w:t>
      </w:r>
      <w:proofErr w:type="spellEnd"/>
      <w:r>
        <w:rPr>
          <w:b/>
          <w:i/>
          <w:sz w:val="24"/>
        </w:rPr>
        <w:t xml:space="preserve"> Bun </w:t>
      </w:r>
      <w:proofErr w:type="spellStart"/>
      <w:r>
        <w:rPr>
          <w:b/>
          <w:i/>
          <w:sz w:val="24"/>
        </w:rPr>
        <w:t>Fa</w:t>
      </w:r>
      <w:proofErr w:type="spellEnd"/>
      <w:r>
        <w:rPr>
          <w:b/>
          <w:i/>
          <w:sz w:val="24"/>
        </w:rPr>
        <w:t>, Ir., S.E., M.M.</w:t>
      </w:r>
    </w:p>
    <w:p w:rsidR="009E5C98" w:rsidRDefault="0085795D">
      <w:pPr>
        <w:pStyle w:val="BodyText"/>
        <w:spacing w:before="156" w:line="259" w:lineRule="auto"/>
        <w:ind w:right="155" w:firstLine="719"/>
      </w:pPr>
      <w:r>
        <w:t xml:space="preserve">The </w:t>
      </w:r>
      <w:proofErr w:type="spellStart"/>
      <w:r>
        <w:t>Phao-Phao</w:t>
      </w:r>
      <w:proofErr w:type="spellEnd"/>
      <w:r>
        <w:t xml:space="preserve"> Thai Tea shop company is a company that provides fresh beverage </w:t>
      </w:r>
      <w:r>
        <w:t xml:space="preserve">products. The </w:t>
      </w:r>
      <w:proofErr w:type="spellStart"/>
      <w:r>
        <w:t>Phao-Phao</w:t>
      </w:r>
      <w:proofErr w:type="spellEnd"/>
      <w:r>
        <w:t xml:space="preserve"> Thai Tea shop company operates in parts of West Jakarta and does not rule out the possibility that the company will expand its wings throughout Jakarta and even throughout Indonesia.</w:t>
      </w:r>
    </w:p>
    <w:p w:rsidR="009E5C98" w:rsidRDefault="0085795D">
      <w:pPr>
        <w:pStyle w:val="BodyText"/>
        <w:spacing w:before="161" w:line="256" w:lineRule="auto"/>
        <w:ind w:right="555" w:firstLine="719"/>
      </w:pPr>
      <w:r>
        <w:t xml:space="preserve">The </w:t>
      </w:r>
      <w:proofErr w:type="spellStart"/>
      <w:r>
        <w:t>Phao-Phao</w:t>
      </w:r>
      <w:proofErr w:type="spellEnd"/>
      <w:r>
        <w:t xml:space="preserve"> Thai Tea Select Company operates in</w:t>
      </w:r>
      <w:r>
        <w:t xml:space="preserve"> West Jakarta due to the </w:t>
      </w:r>
      <w:r>
        <w:t>existence of a University that has many students and surrounding communities with an environment that can be said to be quite crowded so that social life develops.</w:t>
      </w:r>
    </w:p>
    <w:p w:rsidR="009E5C98" w:rsidRDefault="0085795D">
      <w:pPr>
        <w:pStyle w:val="BodyText"/>
        <w:spacing w:before="166" w:line="259" w:lineRule="auto"/>
        <w:ind w:right="243" w:firstLine="719"/>
      </w:pPr>
      <w:r>
        <w:t xml:space="preserve">What distinguishes the </w:t>
      </w:r>
      <w:proofErr w:type="spellStart"/>
      <w:r>
        <w:t>Phao-Phao</w:t>
      </w:r>
      <w:proofErr w:type="spellEnd"/>
      <w:r>
        <w:t xml:space="preserve"> Thai Tea </w:t>
      </w:r>
      <w:proofErr w:type="gramStart"/>
      <w:r>
        <w:t>store company</w:t>
      </w:r>
      <w:proofErr w:type="gramEnd"/>
      <w:r>
        <w:t xml:space="preserve"> from other </w:t>
      </w:r>
      <w:r>
        <w:t xml:space="preserve">competing </w:t>
      </w:r>
      <w:r>
        <w:t xml:space="preserve">companies is that the price offered is relatively competitive and has a variety of flavors so people don't get bored easily. </w:t>
      </w:r>
      <w:proofErr w:type="spellStart"/>
      <w:r>
        <w:t>Phao-Phao</w:t>
      </w:r>
      <w:proofErr w:type="spellEnd"/>
      <w:r>
        <w:t xml:space="preserve"> Thai Tea stalls also provide member cards to customers that provide benefits to customers and companies are exp</w:t>
      </w:r>
      <w:r>
        <w:t>ected to get customer loyalty.</w:t>
      </w:r>
    </w:p>
    <w:p w:rsidR="009E5C98" w:rsidRDefault="0085795D">
      <w:pPr>
        <w:pStyle w:val="BodyText"/>
        <w:spacing w:before="161" w:line="256" w:lineRule="auto"/>
        <w:ind w:right="155" w:firstLine="719"/>
      </w:pPr>
      <w:r>
        <w:t xml:space="preserve">This business is estimated to require funds of </w:t>
      </w:r>
      <w:proofErr w:type="spellStart"/>
      <w:r>
        <w:rPr>
          <w:i w:val="0"/>
        </w:rPr>
        <w:t>Rp</w:t>
      </w:r>
      <w:proofErr w:type="spellEnd"/>
      <w:r>
        <w:rPr>
          <w:i w:val="0"/>
        </w:rPr>
        <w:t xml:space="preserve">. 423.075.000 </w:t>
      </w:r>
      <w:r>
        <w:t xml:space="preserve">to run. These funds </w:t>
      </w:r>
      <w:r>
        <w:t>will then be allocated to the purchase of equipment, equipment, shop rental, renovation costs, and cash.</w:t>
      </w:r>
    </w:p>
    <w:p w:rsidR="009E5C98" w:rsidRDefault="0085795D">
      <w:pPr>
        <w:pStyle w:val="BodyText"/>
        <w:spacing w:before="168" w:line="256" w:lineRule="auto"/>
        <w:ind w:right="114" w:firstLine="719"/>
      </w:pPr>
      <w:r>
        <w:t xml:space="preserve">It is possible that the </w:t>
      </w:r>
      <w:proofErr w:type="spellStart"/>
      <w:r>
        <w:t>Phao-Phao</w:t>
      </w:r>
      <w:proofErr w:type="spellEnd"/>
      <w:r>
        <w:t xml:space="preserve"> Tha</w:t>
      </w:r>
      <w:r>
        <w:t xml:space="preserve">i Tea stall can open branches outside West </w:t>
      </w:r>
      <w:r>
        <w:t xml:space="preserve">Jakarta, but due to the growing opportunities for the </w:t>
      </w:r>
      <w:proofErr w:type="spellStart"/>
      <w:r>
        <w:t>Phao-Phao</w:t>
      </w:r>
      <w:proofErr w:type="spellEnd"/>
      <w:r>
        <w:t xml:space="preserve"> Thai Tea shop business, it is in the area of priority, so it takes precedence.</w:t>
      </w:r>
    </w:p>
    <w:p w:rsidR="009E5C98" w:rsidRDefault="0085795D">
      <w:pPr>
        <w:pStyle w:val="BodyText"/>
        <w:spacing w:before="165" w:line="259" w:lineRule="auto"/>
        <w:ind w:right="576" w:firstLine="719"/>
      </w:pPr>
      <w:r>
        <w:t xml:space="preserve">Although the business of the </w:t>
      </w:r>
      <w:proofErr w:type="spellStart"/>
      <w:r>
        <w:t>Phao-Phao</w:t>
      </w:r>
      <w:proofErr w:type="spellEnd"/>
      <w:r>
        <w:t xml:space="preserve"> Thai Tea shop can be said to be</w:t>
      </w:r>
      <w:r>
        <w:t xml:space="preserve"> </w:t>
      </w:r>
      <w:r>
        <w:t xml:space="preserve">everywhere, but the </w:t>
      </w:r>
      <w:proofErr w:type="spellStart"/>
      <w:r>
        <w:t>Phao-Phao</w:t>
      </w:r>
      <w:proofErr w:type="spellEnd"/>
      <w:r>
        <w:t xml:space="preserve"> Thai Tea shop is sure to be able to compete in this red ocean due to the opportunity of the flavor variants provided.</w:t>
      </w:r>
    </w:p>
    <w:p w:rsidR="009E5C98" w:rsidRDefault="0085795D">
      <w:pPr>
        <w:pStyle w:val="BodyText"/>
        <w:spacing w:before="160" w:line="259" w:lineRule="auto"/>
        <w:ind w:right="206" w:firstLine="719"/>
      </w:pPr>
      <w:r>
        <w:t xml:space="preserve">Viewed from the financial aspect,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Phao-Phao</w:t>
      </w:r>
      <w:proofErr w:type="spellEnd"/>
      <w:r>
        <w:t xml:space="preserve"> Thai Tea company can be </w:t>
      </w:r>
      <w:r>
        <w:t>said to be worthy of the Paybac</w:t>
      </w:r>
      <w:r>
        <w:t xml:space="preserve">k Period, NPV, Profitability Index, IRR, and </w:t>
      </w:r>
      <w:proofErr w:type="spellStart"/>
      <w:r>
        <w:t>BEP.The</w:t>
      </w:r>
      <w:proofErr w:type="spellEnd"/>
      <w:r>
        <w:t xml:space="preserve"> plan for this business will be carried out for 5 years. The NPV calculation results from the </w:t>
      </w:r>
      <w:proofErr w:type="spellStart"/>
      <w:r>
        <w:t>Phao-Phao</w:t>
      </w:r>
      <w:proofErr w:type="spellEnd"/>
      <w:r>
        <w:t xml:space="preserve"> Thai Tea </w:t>
      </w:r>
      <w:proofErr w:type="gramStart"/>
      <w:r>
        <w:t>company</w:t>
      </w:r>
      <w:proofErr w:type="gramEnd"/>
      <w:r>
        <w:t xml:space="preserve"> amounted to </w:t>
      </w:r>
      <w:proofErr w:type="spellStart"/>
      <w:r>
        <w:rPr>
          <w:i w:val="0"/>
        </w:rPr>
        <w:t>Rp</w:t>
      </w:r>
      <w:proofErr w:type="spellEnd"/>
      <w:r>
        <w:rPr>
          <w:i w:val="0"/>
        </w:rPr>
        <w:t xml:space="preserve">. 722.300.222 </w:t>
      </w:r>
      <w:r>
        <w:t>with paid-up capital of</w:t>
      </w:r>
    </w:p>
    <w:p w:rsidR="009E5C98" w:rsidRDefault="0085795D">
      <w:pPr>
        <w:spacing w:line="274" w:lineRule="exact"/>
        <w:ind w:left="102"/>
        <w:rPr>
          <w:sz w:val="24"/>
        </w:rPr>
      </w:pPr>
      <w:proofErr w:type="spellStart"/>
      <w:proofErr w:type="gramStart"/>
      <w:r>
        <w:rPr>
          <w:sz w:val="24"/>
        </w:rPr>
        <w:t>Rp</w:t>
      </w:r>
      <w:proofErr w:type="spellEnd"/>
      <w:r>
        <w:rPr>
          <w:sz w:val="24"/>
        </w:rPr>
        <w:t>. 423.075.000.</w:t>
      </w:r>
      <w:proofErr w:type="gramEnd"/>
    </w:p>
    <w:p w:rsidR="009E5C98" w:rsidRDefault="0085795D">
      <w:pPr>
        <w:pStyle w:val="BodyText"/>
        <w:spacing w:before="185" w:line="256" w:lineRule="auto"/>
        <w:ind w:right="422" w:firstLine="719"/>
      </w:pPr>
      <w:r>
        <w:t xml:space="preserve">And in social matters, it can be said that the </w:t>
      </w:r>
      <w:proofErr w:type="spellStart"/>
      <w:r>
        <w:t>Phao-Phao</w:t>
      </w:r>
      <w:proofErr w:type="spellEnd"/>
      <w:r>
        <w:t xml:space="preserve"> Thai Tea shop helps the </w:t>
      </w:r>
      <w:r>
        <w:t>social environment rather than destroying it, by adding jobs and helping the economy.</w:t>
      </w:r>
    </w:p>
    <w:p w:rsidR="009E5C98" w:rsidRDefault="0085795D">
      <w:pPr>
        <w:pStyle w:val="BodyText"/>
        <w:spacing w:before="163" w:line="259" w:lineRule="auto"/>
        <w:ind w:right="136" w:firstLine="719"/>
        <w:jc w:val="both"/>
      </w:pPr>
      <w:r>
        <w:t xml:space="preserve">And in regard to the environment, the </w:t>
      </w:r>
      <w:proofErr w:type="spellStart"/>
      <w:r>
        <w:t>Phao-Phao</w:t>
      </w:r>
      <w:proofErr w:type="spellEnd"/>
      <w:r>
        <w:t xml:space="preserve"> Thai Tea shop company prepares </w:t>
      </w:r>
      <w:r>
        <w:t>organic an</w:t>
      </w:r>
      <w:r>
        <w:t>d non-organic landfills so that employees dispose of waste in their place so that activities in the surrounding community can run smoothly.</w:t>
      </w:r>
    </w:p>
    <w:p w:rsidR="009E5C98" w:rsidRDefault="009E5C98">
      <w:pPr>
        <w:pStyle w:val="BodyText"/>
        <w:ind w:left="0"/>
        <w:rPr>
          <w:sz w:val="26"/>
        </w:rPr>
      </w:pPr>
    </w:p>
    <w:p w:rsidR="009E5C98" w:rsidRDefault="009E5C98">
      <w:pPr>
        <w:pStyle w:val="BodyText"/>
        <w:spacing w:before="8"/>
        <w:ind w:left="0"/>
        <w:rPr>
          <w:sz w:val="25"/>
        </w:rPr>
      </w:pPr>
    </w:p>
    <w:p w:rsidR="009E5C98" w:rsidRDefault="0085795D">
      <w:pPr>
        <w:pStyle w:val="BodyText"/>
      </w:pPr>
      <w:r>
        <w:t xml:space="preserve">Keywords: </w:t>
      </w:r>
      <w:proofErr w:type="spellStart"/>
      <w:r>
        <w:rPr>
          <w:i w:val="0"/>
        </w:rPr>
        <w:t>Kedai</w:t>
      </w:r>
      <w:proofErr w:type="spellEnd"/>
      <w:r>
        <w:rPr>
          <w:i w:val="0"/>
        </w:rPr>
        <w:t xml:space="preserve"> </w:t>
      </w:r>
      <w:proofErr w:type="spellStart"/>
      <w:r>
        <w:t>Phao-Phao</w:t>
      </w:r>
      <w:proofErr w:type="spellEnd"/>
      <w:r>
        <w:t xml:space="preserve"> Thai Tea</w:t>
      </w:r>
    </w:p>
    <w:p w:rsidR="009E5C98" w:rsidRDefault="009E5C98">
      <w:pPr>
        <w:pStyle w:val="BodyText"/>
        <w:ind w:left="0"/>
        <w:rPr>
          <w:sz w:val="20"/>
        </w:rPr>
      </w:pPr>
    </w:p>
    <w:p w:rsidR="009E5C98" w:rsidRDefault="009E5C98">
      <w:pPr>
        <w:pStyle w:val="BodyText"/>
        <w:ind w:left="0"/>
        <w:rPr>
          <w:sz w:val="20"/>
        </w:rPr>
      </w:pPr>
    </w:p>
    <w:p w:rsidR="009E5C98" w:rsidRDefault="009E5C98">
      <w:pPr>
        <w:pStyle w:val="BodyText"/>
        <w:ind w:left="0"/>
        <w:rPr>
          <w:sz w:val="20"/>
        </w:rPr>
      </w:pPr>
    </w:p>
    <w:p w:rsidR="009E5C98" w:rsidRDefault="009E5C98">
      <w:pPr>
        <w:pStyle w:val="BodyText"/>
        <w:ind w:left="0"/>
        <w:rPr>
          <w:sz w:val="20"/>
        </w:rPr>
      </w:pPr>
    </w:p>
    <w:p w:rsidR="009E5C98" w:rsidRDefault="009E5C98">
      <w:pPr>
        <w:pStyle w:val="BodyText"/>
        <w:ind w:left="0"/>
        <w:rPr>
          <w:sz w:val="20"/>
        </w:rPr>
      </w:pPr>
    </w:p>
    <w:p w:rsidR="009E5C98" w:rsidRDefault="009E5C98">
      <w:pPr>
        <w:pStyle w:val="BodyText"/>
        <w:spacing w:before="3"/>
        <w:ind w:left="0"/>
        <w:rPr>
          <w:sz w:val="28"/>
        </w:rPr>
      </w:pPr>
    </w:p>
    <w:p w:rsidR="009E5C98" w:rsidRDefault="0085795D">
      <w:pPr>
        <w:spacing w:before="56"/>
        <w:ind w:left="3866" w:right="2747"/>
        <w:jc w:val="center"/>
        <w:rPr>
          <w:rFonts w:ascii="Calibri"/>
        </w:rPr>
      </w:pPr>
      <w:proofErr w:type="gramStart"/>
      <w:r>
        <w:rPr>
          <w:rFonts w:ascii="Calibri"/>
        </w:rPr>
        <w:t>vi</w:t>
      </w:r>
      <w:proofErr w:type="gramEnd"/>
    </w:p>
    <w:sectPr w:rsidR="009E5C98" w:rsidSect="009E5C98">
      <w:type w:val="continuous"/>
      <w:pgSz w:w="11910" w:h="16840"/>
      <w:pgMar w:top="132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E5C98"/>
    <w:rsid w:val="0085795D"/>
    <w:rsid w:val="009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C9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E5C98"/>
    <w:pPr>
      <w:ind w:left="102" w:right="155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5C98"/>
    <w:pPr>
      <w:ind w:left="102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9E5C98"/>
  </w:style>
  <w:style w:type="paragraph" w:customStyle="1" w:styleId="TableParagraph">
    <w:name w:val="Table Paragraph"/>
    <w:basedOn w:val="Normal"/>
    <w:uiPriority w:val="1"/>
    <w:qFormat/>
    <w:rsid w:val="009E5C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hansen</cp:lastModifiedBy>
  <cp:revision>2</cp:revision>
  <dcterms:created xsi:type="dcterms:W3CDTF">2019-09-04T16:12:00Z</dcterms:created>
  <dcterms:modified xsi:type="dcterms:W3CDTF">2019-09-05T08:41:00Z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