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14" w:rsidRPr="00E61270" w:rsidRDefault="00EC0E14" w:rsidP="00EC0E14">
      <w:pPr>
        <w:pStyle w:val="Judul"/>
        <w:rPr>
          <w:lang w:bidi="en-US"/>
        </w:rPr>
      </w:pPr>
      <w:bookmarkStart w:id="0" w:name="_Toc536528045"/>
      <w:r w:rsidRPr="00E61270">
        <w:rPr>
          <w:lang w:bidi="en-US"/>
        </w:rPr>
        <w:t>BAB VI</w:t>
      </w:r>
      <w:bookmarkEnd w:id="0"/>
    </w:p>
    <w:p w:rsidR="00EC0E14" w:rsidRPr="00E61270" w:rsidRDefault="00EC0E14" w:rsidP="00EC0E14">
      <w:pPr>
        <w:pStyle w:val="Judul"/>
        <w:rPr>
          <w:lang w:bidi="en-US"/>
        </w:rPr>
      </w:pPr>
      <w:bookmarkStart w:id="1" w:name="_Toc536528046"/>
      <w:r w:rsidRPr="00E61270">
        <w:rPr>
          <w:lang w:bidi="en-US"/>
        </w:rPr>
        <w:t>RENCANA ORGANISASI</w:t>
      </w:r>
      <w:bookmarkEnd w:id="1"/>
    </w:p>
    <w:p w:rsidR="00EC0E14" w:rsidRPr="00E61270" w:rsidRDefault="00EC0E14" w:rsidP="00EC0E14">
      <w:pPr>
        <w:widowControl w:val="0"/>
        <w:autoSpaceDE w:val="0"/>
        <w:autoSpaceDN w:val="0"/>
        <w:spacing w:before="190" w:after="0" w:line="480" w:lineRule="auto"/>
        <w:ind w:left="1759" w:right="1852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EC0E14" w:rsidRPr="00E61270" w:rsidRDefault="00EC0E14" w:rsidP="00EC0E14">
      <w:pPr>
        <w:pStyle w:val="subjudul1"/>
        <w:numPr>
          <w:ilvl w:val="0"/>
          <w:numId w:val="12"/>
        </w:numPr>
        <w:rPr>
          <w:lang w:bidi="en-US"/>
        </w:rPr>
      </w:pPr>
      <w:bookmarkStart w:id="2" w:name="_bookmark71"/>
      <w:bookmarkStart w:id="3" w:name="_Toc536528047"/>
      <w:bookmarkEnd w:id="2"/>
      <w:proofErr w:type="spellStart"/>
      <w:r w:rsidRPr="00E61270">
        <w:rPr>
          <w:lang w:bidi="en-US"/>
        </w:rPr>
        <w:t>Rencana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Kebutuhan</w:t>
      </w:r>
      <w:proofErr w:type="spellEnd"/>
      <w:r w:rsidRPr="00E61270">
        <w:rPr>
          <w:lang w:bidi="en-US"/>
        </w:rPr>
        <w:t xml:space="preserve"> Tenaga </w:t>
      </w:r>
      <w:proofErr w:type="spellStart"/>
      <w:r w:rsidRPr="00E61270">
        <w:rPr>
          <w:lang w:bidi="en-US"/>
        </w:rPr>
        <w:t>Kerja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dan</w:t>
      </w:r>
      <w:proofErr w:type="spellEnd"/>
      <w:r w:rsidRPr="00E61270">
        <w:rPr>
          <w:lang w:bidi="en-US"/>
        </w:rPr>
        <w:t xml:space="preserve"> Proses </w:t>
      </w:r>
      <w:proofErr w:type="spellStart"/>
      <w:r w:rsidRPr="00E61270">
        <w:rPr>
          <w:lang w:bidi="en-US"/>
        </w:rPr>
        <w:t>Seleksi</w:t>
      </w:r>
      <w:proofErr w:type="spellEnd"/>
      <w:r w:rsidRPr="003135A7">
        <w:rPr>
          <w:spacing w:val="-3"/>
          <w:lang w:bidi="en-US"/>
        </w:rPr>
        <w:t xml:space="preserve"> </w:t>
      </w:r>
      <w:proofErr w:type="spellStart"/>
      <w:r w:rsidRPr="00E61270">
        <w:rPr>
          <w:lang w:bidi="en-US"/>
        </w:rPr>
        <w:t>Karyawan</w:t>
      </w:r>
      <w:bookmarkEnd w:id="3"/>
      <w:proofErr w:type="spellEnd"/>
    </w:p>
    <w:p w:rsidR="00EC0E14" w:rsidRPr="00E61270" w:rsidRDefault="00EC0E14" w:rsidP="00EC0E14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spacing w:before="226" w:after="0" w:line="480" w:lineRule="auto"/>
        <w:ind w:left="851" w:hanging="142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Rencana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Kebutuhan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Tenaga</w:t>
      </w:r>
      <w:r w:rsidRPr="00E61270">
        <w:rPr>
          <w:rFonts w:ascii="Times New Roman" w:eastAsia="Times New Roman" w:hAnsi="Times New Roman" w:cs="Times New Roman"/>
          <w:spacing w:val="-3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Kerja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993" w:right="2" w:firstLine="44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Tenaga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faktor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penting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jalannya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agar</w:t>
      </w:r>
      <w:r w:rsidRPr="00E61270">
        <w:rPr>
          <w:rFonts w:ascii="Times New Roman" w:eastAsia="Times New Roman" w:hAnsi="Times New Roman" w:cs="Times New Roman"/>
          <w:spacing w:val="-25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berjalan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efektif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efisien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Tanpa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tenaga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sulit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bahkan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tidak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terselesaikan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mempekerjakan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mendukung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proses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sesuai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bagiannya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masing-masing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E61270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hal</w:t>
      </w:r>
      <w:proofErr w:type="spellEnd"/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TJM Car Spa</w:t>
      </w:r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membutuhkan</w:t>
      </w:r>
      <w:proofErr w:type="spellEnd"/>
      <w:r w:rsidRPr="00E61270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dijelaskan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tabel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C0E14" w:rsidRPr="00E61270" w:rsidRDefault="00EC0E14" w:rsidP="00EC0E14">
      <w:pPr>
        <w:pStyle w:val="tabeldaftar"/>
        <w:rPr>
          <w:lang w:bidi="en-US"/>
        </w:rPr>
      </w:pPr>
      <w:bookmarkStart w:id="4" w:name="_Toc535416265"/>
      <w:proofErr w:type="spellStart"/>
      <w:r w:rsidRPr="00E61270">
        <w:rPr>
          <w:lang w:bidi="en-US"/>
        </w:rPr>
        <w:t>Tabel</w:t>
      </w:r>
      <w:proofErr w:type="spellEnd"/>
      <w:r w:rsidRPr="00E61270">
        <w:rPr>
          <w:lang w:bidi="en-US"/>
        </w:rPr>
        <w:t xml:space="preserve"> 6.1</w:t>
      </w:r>
      <w:bookmarkEnd w:id="4"/>
    </w:p>
    <w:p w:rsidR="00EC0E14" w:rsidRPr="00E61270" w:rsidRDefault="00EC0E14" w:rsidP="00EC0E14">
      <w:pPr>
        <w:pStyle w:val="tabeldaftar"/>
        <w:rPr>
          <w:lang w:bidi="en-US"/>
        </w:rPr>
      </w:pPr>
      <w:bookmarkStart w:id="5" w:name="_Toc535416266"/>
      <w:proofErr w:type="spellStart"/>
      <w:r w:rsidRPr="00E61270">
        <w:rPr>
          <w:lang w:bidi="en-US"/>
        </w:rPr>
        <w:t>Rencana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Kebutuhan</w:t>
      </w:r>
      <w:proofErr w:type="spellEnd"/>
      <w:r w:rsidRPr="00E61270">
        <w:rPr>
          <w:lang w:bidi="en-US"/>
        </w:rPr>
        <w:t xml:space="preserve"> Tenaga </w:t>
      </w:r>
      <w:proofErr w:type="spellStart"/>
      <w:r w:rsidRPr="00E61270">
        <w:rPr>
          <w:lang w:bidi="en-US"/>
        </w:rPr>
        <w:t>Kerja</w:t>
      </w:r>
      <w:proofErr w:type="spellEnd"/>
      <w:r w:rsidRPr="00E61270">
        <w:rPr>
          <w:lang w:bidi="en-US"/>
        </w:rPr>
        <w:t xml:space="preserve"> TJM Car Spa</w:t>
      </w:r>
      <w:bookmarkEnd w:id="5"/>
    </w:p>
    <w:tbl>
      <w:tblPr>
        <w:tblW w:w="8729" w:type="dxa"/>
        <w:tblInd w:w="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6"/>
        <w:gridCol w:w="4363"/>
      </w:tblGrid>
      <w:tr w:rsidR="00EC0E14" w:rsidRPr="00E61270" w:rsidTr="00F51E42">
        <w:trPr>
          <w:trHeight w:val="557"/>
        </w:trPr>
        <w:tc>
          <w:tcPr>
            <w:tcW w:w="4366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760" w:right="17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proofErr w:type="spellStart"/>
            <w:r w:rsidRPr="00E61270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Jabatan</w:t>
            </w:r>
            <w:proofErr w:type="spellEnd"/>
          </w:p>
        </w:tc>
        <w:tc>
          <w:tcPr>
            <w:tcW w:w="4363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785" w:right="177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proofErr w:type="spellStart"/>
            <w:r w:rsidRPr="00E61270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Jumlah</w:t>
            </w:r>
            <w:proofErr w:type="spellEnd"/>
          </w:p>
        </w:tc>
      </w:tr>
      <w:tr w:rsidR="00EC0E14" w:rsidRPr="00E61270" w:rsidTr="00F51E42">
        <w:trPr>
          <w:trHeight w:val="589"/>
        </w:trPr>
        <w:tc>
          <w:tcPr>
            <w:tcW w:w="4366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Kasir</w:t>
            </w:r>
            <w:proofErr w:type="spellEnd"/>
          </w:p>
        </w:tc>
        <w:tc>
          <w:tcPr>
            <w:tcW w:w="4363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1</w:t>
            </w:r>
          </w:p>
        </w:tc>
      </w:tr>
      <w:tr w:rsidR="00EC0E14" w:rsidRPr="00E61270" w:rsidTr="00F51E42">
        <w:trPr>
          <w:trHeight w:val="589"/>
        </w:trPr>
        <w:tc>
          <w:tcPr>
            <w:tcW w:w="4366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Manajer</w:t>
            </w:r>
            <w:proofErr w:type="spellEnd"/>
          </w:p>
        </w:tc>
        <w:tc>
          <w:tcPr>
            <w:tcW w:w="4363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1</w:t>
            </w:r>
          </w:p>
        </w:tc>
      </w:tr>
      <w:tr w:rsidR="00EC0E14" w:rsidRPr="00E61270" w:rsidTr="00F51E42">
        <w:trPr>
          <w:trHeight w:val="565"/>
        </w:trPr>
        <w:tc>
          <w:tcPr>
            <w:tcW w:w="4366" w:type="dxa"/>
          </w:tcPr>
          <w:p w:rsidR="00EC0E14" w:rsidRPr="00CE55EE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lang w:bidi="en-US"/>
              </w:rPr>
              <w:t>Supervisor</w:t>
            </w:r>
          </w:p>
        </w:tc>
        <w:tc>
          <w:tcPr>
            <w:tcW w:w="4363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2</w:t>
            </w:r>
          </w:p>
        </w:tc>
      </w:tr>
      <w:tr w:rsidR="00EC0E14" w:rsidRPr="00E61270" w:rsidTr="00F51E42">
        <w:trPr>
          <w:trHeight w:val="547"/>
        </w:trPr>
        <w:tc>
          <w:tcPr>
            <w:tcW w:w="4366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07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proofErr w:type="spellStart"/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Karyawan</w:t>
            </w:r>
            <w:proofErr w:type="spellEnd"/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</w:t>
            </w:r>
          </w:p>
        </w:tc>
        <w:tc>
          <w:tcPr>
            <w:tcW w:w="4363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E61270">
              <w:rPr>
                <w:rFonts w:ascii="Times New Roman" w:eastAsia="Times New Roman" w:hAnsi="Times New Roman" w:cs="Times New Roman"/>
                <w:sz w:val="24"/>
                <w:lang w:bidi="en-US"/>
              </w:rPr>
              <w:t>2</w:t>
            </w:r>
          </w:p>
        </w:tc>
      </w:tr>
      <w:tr w:rsidR="00EC0E14" w:rsidRPr="00E61270" w:rsidTr="00F51E42">
        <w:trPr>
          <w:trHeight w:val="471"/>
        </w:trPr>
        <w:tc>
          <w:tcPr>
            <w:tcW w:w="4366" w:type="dxa"/>
          </w:tcPr>
          <w:p w:rsidR="00EC0E14" w:rsidRPr="00E61270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759" w:right="175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</w:pPr>
            <w:r w:rsidRPr="00E61270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Total</w:t>
            </w:r>
          </w:p>
        </w:tc>
        <w:tc>
          <w:tcPr>
            <w:tcW w:w="4363" w:type="dxa"/>
          </w:tcPr>
          <w:p w:rsidR="00EC0E14" w:rsidRPr="00CE55EE" w:rsidRDefault="00EC0E14" w:rsidP="00F51E42">
            <w:pPr>
              <w:widowControl w:val="0"/>
              <w:autoSpaceDE w:val="0"/>
              <w:autoSpaceDN w:val="0"/>
              <w:spacing w:after="0" w:line="480" w:lineRule="auto"/>
              <w:ind w:left="1785" w:right="1778"/>
              <w:jc w:val="center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CE55EE">
              <w:rPr>
                <w:rFonts w:ascii="Times New Roman" w:eastAsia="Times New Roman" w:hAnsi="Times New Roman" w:cs="Times New Roman"/>
                <w:sz w:val="24"/>
                <w:lang w:bidi="en-US"/>
              </w:rPr>
              <w:t>6</w:t>
            </w:r>
          </w:p>
        </w:tc>
      </w:tr>
    </w:tbl>
    <w:p w:rsidR="00EC0E14" w:rsidRPr="00E61270" w:rsidRDefault="00EC0E14" w:rsidP="00EC0E14">
      <w:pPr>
        <w:widowControl w:val="0"/>
        <w:autoSpaceDE w:val="0"/>
        <w:autoSpaceDN w:val="0"/>
        <w:spacing w:before="90" w:after="0" w:line="480" w:lineRule="auto"/>
        <w:ind w:left="582" w:firstLine="138"/>
        <w:rPr>
          <w:rFonts w:ascii="Times New Roman" w:eastAsia="Times New Roman" w:hAnsi="Times New Roman" w:cs="Times New Roman"/>
          <w:i/>
          <w:sz w:val="24"/>
          <w:lang w:bidi="en-US"/>
        </w:rPr>
      </w:pPr>
      <w:bookmarkStart w:id="6" w:name="_bookmark72"/>
      <w:bookmarkEnd w:id="6"/>
      <w:r w:rsidRPr="00E61270">
        <w:rPr>
          <w:rFonts w:ascii="Times New Roman" w:eastAsia="Times New Roman" w:hAnsi="Times New Roman" w:cs="Times New Roman"/>
          <w:b/>
          <w:sz w:val="28"/>
          <w:szCs w:val="24"/>
          <w:lang w:bidi="en-US"/>
        </w:rPr>
        <w:t xml:space="preserve">  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Sumber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: </w:t>
      </w:r>
      <w:r w:rsidRPr="00E61270">
        <w:rPr>
          <w:rFonts w:ascii="Times New Roman" w:eastAsia="Times New Roman" w:hAnsi="Times New Roman" w:cs="Times New Roman"/>
          <w:i/>
          <w:sz w:val="24"/>
          <w:lang w:bidi="en-US"/>
        </w:rPr>
        <w:t>TJM Car Spa</w:t>
      </w:r>
    </w:p>
    <w:p w:rsidR="00EC0E14" w:rsidRPr="00E61270" w:rsidRDefault="00EC0E14" w:rsidP="00EC0E14">
      <w:pPr>
        <w:spacing w:after="160" w:line="480" w:lineRule="auto"/>
        <w:ind w:left="720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0E14" w:rsidRPr="00E61270" w:rsidRDefault="00EC0E14" w:rsidP="00EC0E1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before="72" w:after="0" w:line="480" w:lineRule="auto"/>
        <w:ind w:left="567" w:firstLine="142"/>
        <w:rPr>
          <w:rFonts w:ascii="Times New Roman" w:eastAsia="Times New Roman" w:hAnsi="Times New Roman" w:cs="Times New Roman"/>
          <w:sz w:val="24"/>
          <w:lang w:bidi="en-US"/>
        </w:rPr>
      </w:pPr>
      <w:r w:rsidRPr="00E61270">
        <w:rPr>
          <w:rFonts w:ascii="Times New Roman" w:eastAsia="Times New Roman" w:hAnsi="Times New Roman" w:cs="Times New Roman"/>
          <w:sz w:val="24"/>
          <w:lang w:bidi="en-US"/>
        </w:rPr>
        <w:lastRenderedPageBreak/>
        <w:t xml:space="preserve">Proses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Seleksi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</w:p>
    <w:p w:rsidR="00EC0E14" w:rsidRPr="00E61270" w:rsidRDefault="00EC0E14" w:rsidP="00EC0E14">
      <w:pPr>
        <w:widowControl w:val="0"/>
        <w:tabs>
          <w:tab w:val="left" w:pos="8789"/>
        </w:tabs>
        <w:autoSpaceDE w:val="0"/>
        <w:autoSpaceDN w:val="0"/>
        <w:spacing w:after="0" w:line="480" w:lineRule="auto"/>
        <w:ind w:left="993" w:right="2"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rekruitmen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mendapatkan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dibutuhkan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bidang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ditentukan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dibutuhkan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berjumlah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6 orang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bidang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berbeda-beda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Tentunya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seleksi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ini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mendapatkan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berkualitas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berperilaku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agar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dapat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berjalan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sisi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internal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maupun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eksternal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langkah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calon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pelamaran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E61270" w:rsidRDefault="00EC0E14" w:rsidP="00EC0E14">
      <w:pPr>
        <w:widowControl w:val="0"/>
        <w:numPr>
          <w:ilvl w:val="2"/>
          <w:numId w:val="2"/>
        </w:numPr>
        <w:tabs>
          <w:tab w:val="left" w:pos="851"/>
          <w:tab w:val="left" w:pos="1276"/>
        </w:tabs>
        <w:autoSpaceDE w:val="0"/>
        <w:autoSpaceDN w:val="0"/>
        <w:spacing w:after="0" w:line="480" w:lineRule="auto"/>
        <w:ind w:left="993" w:firstLine="0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Membuka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lowongan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pekerjaan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membuat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berita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lowongan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domisili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sekitar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berdiri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penyebaran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brosur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media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sosial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cara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pelamar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membuat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lalu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mengirimkan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curriculum vitae (CV)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Spa.</w:t>
      </w:r>
    </w:p>
    <w:p w:rsidR="00EC0E14" w:rsidRPr="00E61270" w:rsidRDefault="00EC0E14" w:rsidP="00EC0E14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seleksi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Setelah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menerima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CV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dikirim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memilih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sesuai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kriteria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dibutuhkan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E61270" w:rsidRDefault="00EC0E14" w:rsidP="00EC0E14">
      <w:pPr>
        <w:widowControl w:val="0"/>
        <w:numPr>
          <w:ilvl w:val="2"/>
          <w:numId w:val="2"/>
        </w:numPr>
        <w:tabs>
          <w:tab w:val="left" w:pos="1701"/>
        </w:tabs>
        <w:autoSpaceDE w:val="0"/>
        <w:autoSpaceDN w:val="0"/>
        <w:spacing w:after="0" w:line="480" w:lineRule="auto"/>
        <w:ind w:left="1276" w:hanging="283"/>
        <w:rPr>
          <w:rFonts w:ascii="Times New Roman" w:eastAsia="Times New Roman" w:hAnsi="Times New Roman" w:cs="Times New Roman"/>
          <w:i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Jadwal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lang w:bidi="en-US"/>
        </w:rPr>
        <w:t>Interview</w:t>
      </w:r>
    </w:p>
    <w:p w:rsidR="00EC0E14" w:rsidRPr="00E61270" w:rsidRDefault="00EC0E14" w:rsidP="00EC0E14">
      <w:pPr>
        <w:widowControl w:val="0"/>
        <w:tabs>
          <w:tab w:val="left" w:pos="709"/>
        </w:tabs>
        <w:autoSpaceDE w:val="0"/>
        <w:autoSpaceDN w:val="0"/>
        <w:spacing w:after="0" w:line="48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Proses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seleksi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selanjutnya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menghubungi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calon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pelamar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lolos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seleksi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CV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diberikan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jadwal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interview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C0E14" w:rsidRDefault="00EC0E14" w:rsidP="00EC0E14">
      <w:pPr>
        <w:tabs>
          <w:tab w:val="left" w:pos="1632"/>
        </w:tabs>
        <w:rPr>
          <w:rFonts w:ascii="Times New Roman" w:eastAsia="Times New Roman" w:hAnsi="Times New Roman" w:cs="Times New Roman"/>
          <w:lang w:bidi="en-US"/>
        </w:rPr>
      </w:pPr>
    </w:p>
    <w:p w:rsidR="00EC0E14" w:rsidRDefault="00EC0E14" w:rsidP="00EC0E14">
      <w:pPr>
        <w:tabs>
          <w:tab w:val="left" w:pos="1608"/>
        </w:tabs>
        <w:rPr>
          <w:rFonts w:ascii="Times New Roman" w:eastAsia="Times New Roman" w:hAnsi="Times New Roman" w:cs="Times New Roman"/>
          <w:lang w:bidi="en-US"/>
        </w:rPr>
      </w:pPr>
      <w:bookmarkStart w:id="7" w:name="_GoBack"/>
      <w:bookmarkEnd w:id="7"/>
    </w:p>
    <w:p w:rsidR="00EC0E14" w:rsidRDefault="00EC0E14" w:rsidP="00EC0E14">
      <w:pPr>
        <w:rPr>
          <w:rFonts w:ascii="Times New Roman" w:eastAsia="Times New Roman" w:hAnsi="Times New Roman" w:cs="Times New Roman"/>
          <w:lang w:bidi="en-US"/>
        </w:rPr>
      </w:pPr>
    </w:p>
    <w:p w:rsidR="00EC0E14" w:rsidRPr="00EC0E14" w:rsidRDefault="00EC0E14" w:rsidP="00EC0E14">
      <w:pPr>
        <w:rPr>
          <w:rFonts w:ascii="Times New Roman" w:eastAsia="Times New Roman" w:hAnsi="Times New Roman" w:cs="Times New Roman"/>
          <w:lang w:bidi="en-US"/>
        </w:rPr>
        <w:sectPr w:rsidR="00EC0E14" w:rsidRPr="00EC0E14" w:rsidSect="0086634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C0E14" w:rsidRPr="00E61270" w:rsidRDefault="00EC0E14" w:rsidP="00EC0E14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before="72" w:after="0" w:line="480" w:lineRule="auto"/>
        <w:ind w:left="851" w:firstLine="142"/>
        <w:rPr>
          <w:rFonts w:ascii="Times New Roman" w:eastAsia="Times New Roman" w:hAnsi="Times New Roman" w:cs="Times New Roman"/>
          <w:i/>
          <w:sz w:val="24"/>
          <w:lang w:bidi="en-US"/>
        </w:rPr>
      </w:pPr>
      <w:r w:rsidRPr="00E61270">
        <w:rPr>
          <w:rFonts w:ascii="Times New Roman" w:eastAsia="Times New Roman" w:hAnsi="Times New Roman" w:cs="Times New Roman"/>
          <w:i/>
          <w:sz w:val="24"/>
          <w:lang w:bidi="en-US"/>
        </w:rPr>
        <w:lastRenderedPageBreak/>
        <w:t>Interview</w:t>
      </w:r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Calon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pemalar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datang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</w:t>
      </w: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Spa 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interview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tujuan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mengetahui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kompetensi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perilaku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serta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karakter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setiap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masing-masing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calon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C0E14" w:rsidRPr="00E61270" w:rsidRDefault="00EC0E14" w:rsidP="00EC0E14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after="0" w:line="480" w:lineRule="auto"/>
        <w:ind w:left="851" w:firstLine="142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Penerimaan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calon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</w:p>
    <w:p w:rsidR="00EC0E14" w:rsidRPr="00E61270" w:rsidRDefault="00EC0E14" w:rsidP="00EC0E14">
      <w:pPr>
        <w:widowControl w:val="0"/>
        <w:tabs>
          <w:tab w:val="left" w:pos="8789"/>
        </w:tabs>
        <w:autoSpaceDE w:val="0"/>
        <w:autoSpaceDN w:val="0"/>
        <w:spacing w:after="0" w:line="48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Setelah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interview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selesai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selanjutnya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pengumuman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penerimaan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dihubungi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langsung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oleh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pemilik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Spa.</w:t>
      </w:r>
    </w:p>
    <w:p w:rsidR="00EC0E14" w:rsidRPr="00E61270" w:rsidRDefault="00EC0E14" w:rsidP="00EC0E14">
      <w:pPr>
        <w:widowControl w:val="0"/>
        <w:numPr>
          <w:ilvl w:val="2"/>
          <w:numId w:val="2"/>
        </w:numPr>
        <w:tabs>
          <w:tab w:val="left" w:pos="1276"/>
        </w:tabs>
        <w:autoSpaceDE w:val="0"/>
        <w:autoSpaceDN w:val="0"/>
        <w:spacing w:after="0" w:line="480" w:lineRule="auto"/>
        <w:ind w:left="1276" w:hanging="283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Pelatihan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1276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berhasil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diterima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dilatih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sesuai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bidang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ditentukan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Proses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pelatihan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berlangsung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paling lama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minggu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setiap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bidang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C0E14" w:rsidRPr="00E61270" w:rsidRDefault="00EC0E14" w:rsidP="00EC0E14">
      <w:pPr>
        <w:spacing w:after="160" w:line="360" w:lineRule="auto"/>
        <w:ind w:left="720" w:right="2"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C0E14" w:rsidRPr="00E61270" w:rsidRDefault="00EC0E14" w:rsidP="00EC0E14">
      <w:pPr>
        <w:pStyle w:val="subjudul1"/>
        <w:rPr>
          <w:lang w:bidi="en-US"/>
        </w:rPr>
      </w:pPr>
      <w:bookmarkStart w:id="8" w:name="_Toc536528048"/>
      <w:proofErr w:type="spellStart"/>
      <w:r w:rsidRPr="00E61270">
        <w:rPr>
          <w:lang w:bidi="en-US"/>
        </w:rPr>
        <w:t>Struktur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Organisasi</w:t>
      </w:r>
      <w:proofErr w:type="spellEnd"/>
      <w:r w:rsidRPr="00E61270">
        <w:rPr>
          <w:spacing w:val="-2"/>
          <w:lang w:bidi="en-US"/>
        </w:rPr>
        <w:t xml:space="preserve"> </w:t>
      </w:r>
      <w:r w:rsidRPr="00E61270">
        <w:rPr>
          <w:lang w:bidi="en-US"/>
        </w:rPr>
        <w:t>Perusahaan</w:t>
      </w:r>
      <w:bookmarkEnd w:id="8"/>
    </w:p>
    <w:p w:rsidR="00EC0E14" w:rsidRPr="00E61270" w:rsidRDefault="00EC0E14" w:rsidP="00EC0E14">
      <w:pPr>
        <w:widowControl w:val="0"/>
        <w:autoSpaceDE w:val="0"/>
        <w:autoSpaceDN w:val="0"/>
        <w:spacing w:before="225" w:after="0" w:line="480" w:lineRule="auto"/>
        <w:ind w:left="567"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Menurut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A19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Robbins </w:t>
      </w:r>
      <w:proofErr w:type="spellStart"/>
      <w:r w:rsidRPr="004A196F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4A196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Coulter (2014:371)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beberapa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jenis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tradisional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sederhana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fungsional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divisional.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menerapkan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sederhana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dimana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pemilik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sekaligus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langsung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membawahi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empat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divisi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kasir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senior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junior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struktur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organisasi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Spa.</w:t>
      </w:r>
      <w:proofErr w:type="gramEnd"/>
    </w:p>
    <w:p w:rsidR="00EC0E14" w:rsidRPr="00E61270" w:rsidRDefault="00EC0E14" w:rsidP="00EC0E14">
      <w:pPr>
        <w:widowControl w:val="0"/>
        <w:autoSpaceDE w:val="0"/>
        <w:autoSpaceDN w:val="0"/>
        <w:spacing w:before="225" w:after="0" w:line="480" w:lineRule="auto"/>
        <w:ind w:left="1302" w:right="1035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C0E14" w:rsidRDefault="00EC0E14" w:rsidP="00EC0E14">
      <w:pPr>
        <w:widowControl w:val="0"/>
        <w:autoSpaceDE w:val="0"/>
        <w:autoSpaceDN w:val="0"/>
        <w:spacing w:before="225" w:after="0" w:line="480" w:lineRule="auto"/>
        <w:ind w:left="1302" w:right="1035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C0E14" w:rsidRDefault="00EC0E14" w:rsidP="00EC0E14">
      <w:pPr>
        <w:widowControl w:val="0"/>
        <w:autoSpaceDE w:val="0"/>
        <w:autoSpaceDN w:val="0"/>
        <w:spacing w:before="76" w:after="0" w:line="480" w:lineRule="auto"/>
        <w:ind w:right="1852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C0E14" w:rsidRDefault="00EC0E14" w:rsidP="00EC0E14">
      <w:pPr>
        <w:widowControl w:val="0"/>
        <w:autoSpaceDE w:val="0"/>
        <w:autoSpaceDN w:val="0"/>
        <w:spacing w:before="76" w:after="0" w:line="480" w:lineRule="auto"/>
        <w:ind w:right="1852"/>
        <w:outlineLvl w:val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C0E14" w:rsidRPr="00E61270" w:rsidRDefault="00EC0E14" w:rsidP="00EC0E14">
      <w:pPr>
        <w:pStyle w:val="daftargambar"/>
        <w:spacing w:line="360" w:lineRule="auto"/>
        <w:rPr>
          <w:lang w:bidi="en-US"/>
        </w:rPr>
      </w:pPr>
      <w:bookmarkStart w:id="9" w:name="_Toc535418239"/>
      <w:proofErr w:type="spellStart"/>
      <w:r w:rsidRPr="00E61270">
        <w:rPr>
          <w:lang w:bidi="en-US"/>
        </w:rPr>
        <w:lastRenderedPageBreak/>
        <w:t>Gambar</w:t>
      </w:r>
      <w:proofErr w:type="spellEnd"/>
      <w:r w:rsidRPr="00E61270">
        <w:rPr>
          <w:lang w:bidi="en-US"/>
        </w:rPr>
        <w:t xml:space="preserve"> 6.1</w:t>
      </w:r>
      <w:bookmarkEnd w:id="9"/>
    </w:p>
    <w:p w:rsidR="00EC0E14" w:rsidRPr="00E61270" w:rsidRDefault="00EC0E14" w:rsidP="00EC0E14">
      <w:pPr>
        <w:pStyle w:val="daftargambar"/>
        <w:spacing w:line="360" w:lineRule="auto"/>
        <w:rPr>
          <w:lang w:bidi="en-US"/>
        </w:rPr>
      </w:pPr>
      <w:bookmarkStart w:id="10" w:name="_Toc535418240"/>
      <w:proofErr w:type="spellStart"/>
      <w:r w:rsidRPr="00E61270">
        <w:rPr>
          <w:lang w:bidi="en-US"/>
        </w:rPr>
        <w:t>Rencana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Struktur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Organisasi</w:t>
      </w:r>
      <w:proofErr w:type="spellEnd"/>
      <w:r w:rsidRPr="00E61270">
        <w:rPr>
          <w:lang w:bidi="en-US"/>
        </w:rPr>
        <w:t xml:space="preserve"> TJM Car Spa</w:t>
      </w:r>
      <w:bookmarkEnd w:id="10"/>
    </w:p>
    <w:p w:rsidR="00EC0E14" w:rsidRPr="00E61270" w:rsidRDefault="00EC0E14" w:rsidP="00EC0E14">
      <w:pPr>
        <w:widowControl w:val="0"/>
        <w:autoSpaceDE w:val="0"/>
        <w:autoSpaceDN w:val="0"/>
        <w:spacing w:before="218" w:after="0" w:line="480" w:lineRule="auto"/>
        <w:ind w:left="1440" w:right="1852"/>
        <w:jc w:val="center"/>
        <w:rPr>
          <w:rFonts w:ascii="Times New Roman" w:eastAsia="Times New Roman" w:hAnsi="Times New Roman" w:cs="Times New Roman"/>
          <w:sz w:val="24"/>
          <w:lang w:bidi="en-US"/>
        </w:rPr>
      </w:pPr>
      <w:r w:rsidRPr="00E61270"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A66B204" wp14:editId="40C7FCD9">
            <wp:simplePos x="0" y="0"/>
            <wp:positionH relativeFrom="column">
              <wp:posOffset>800100</wp:posOffset>
            </wp:positionH>
            <wp:positionV relativeFrom="paragraph">
              <wp:posOffset>71120</wp:posOffset>
            </wp:positionV>
            <wp:extent cx="4943475" cy="2562225"/>
            <wp:effectExtent l="0" t="0" r="0" b="4762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E14" w:rsidRPr="00E61270" w:rsidRDefault="00EC0E14" w:rsidP="00EC0E14">
      <w:pPr>
        <w:widowControl w:val="0"/>
        <w:autoSpaceDE w:val="0"/>
        <w:autoSpaceDN w:val="0"/>
        <w:spacing w:before="218" w:after="0" w:line="480" w:lineRule="auto"/>
        <w:ind w:left="1440" w:right="1852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218" w:after="0" w:line="480" w:lineRule="auto"/>
        <w:ind w:left="1440" w:right="1852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218" w:after="0" w:line="480" w:lineRule="auto"/>
        <w:ind w:left="1440" w:right="1852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218" w:after="0" w:line="480" w:lineRule="auto"/>
        <w:ind w:left="1440" w:right="1852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218" w:after="0" w:line="480" w:lineRule="auto"/>
        <w:ind w:left="720" w:right="1852"/>
        <w:jc w:val="center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Sumber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: </w:t>
      </w:r>
      <w:r w:rsidRPr="00E61270">
        <w:rPr>
          <w:rFonts w:ascii="Times New Roman" w:eastAsia="Times New Roman" w:hAnsi="Times New Roman" w:cs="Times New Roman"/>
          <w:i/>
          <w:sz w:val="24"/>
          <w:lang w:bidi="en-US"/>
        </w:rPr>
        <w:t>TJM Car Spa</w:t>
      </w:r>
    </w:p>
    <w:p w:rsidR="00EC0E14" w:rsidRPr="00E61270" w:rsidRDefault="00EC0E14" w:rsidP="00EC0E14">
      <w:pPr>
        <w:widowControl w:val="0"/>
        <w:autoSpaceDE w:val="0"/>
        <w:autoSpaceDN w:val="0"/>
        <w:spacing w:after="0" w:line="360" w:lineRule="auto"/>
        <w:ind w:left="1302"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</w:p>
    <w:p w:rsidR="00EC0E14" w:rsidRPr="00E61270" w:rsidRDefault="00EC0E14" w:rsidP="00EC0E14">
      <w:pPr>
        <w:pStyle w:val="subjudul1"/>
        <w:rPr>
          <w:lang w:bidi="en-US"/>
        </w:rPr>
      </w:pPr>
      <w:bookmarkStart w:id="11" w:name="_Toc536528049"/>
      <w:proofErr w:type="spellStart"/>
      <w:r w:rsidRPr="00E61270">
        <w:rPr>
          <w:lang w:bidi="en-US"/>
        </w:rPr>
        <w:t>Tugas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Pokok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dan</w:t>
      </w:r>
      <w:proofErr w:type="spellEnd"/>
      <w:r w:rsidRPr="00E61270">
        <w:rPr>
          <w:spacing w:val="-1"/>
          <w:lang w:bidi="en-US"/>
        </w:rPr>
        <w:t xml:space="preserve"> </w:t>
      </w:r>
      <w:proofErr w:type="spellStart"/>
      <w:r w:rsidRPr="00E61270">
        <w:rPr>
          <w:lang w:bidi="en-US"/>
        </w:rPr>
        <w:t>Fungsi</w:t>
      </w:r>
      <w:bookmarkEnd w:id="11"/>
      <w:proofErr w:type="spellEnd"/>
    </w:p>
    <w:p w:rsidR="00EC0E14" w:rsidRDefault="00EC0E14" w:rsidP="00EC0E14">
      <w:pPr>
        <w:widowControl w:val="0"/>
        <w:tabs>
          <w:tab w:val="left" w:pos="8505"/>
          <w:tab w:val="left" w:pos="8789"/>
        </w:tabs>
        <w:autoSpaceDE w:val="0"/>
        <w:autoSpaceDN w:val="0"/>
        <w:spacing w:before="225" w:after="0" w:line="480" w:lineRule="auto"/>
        <w:ind w:left="720"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61270">
        <w:rPr>
          <w:rFonts w:ascii="Times New Roman" w:eastAsia="Times New Roman" w:hAnsi="Times New Roman" w:cs="Times New Roman"/>
          <w:sz w:val="26"/>
          <w:szCs w:val="24"/>
          <w:lang w:bidi="en-US"/>
        </w:rPr>
        <w:t>TJM Car Spa</w:t>
      </w:r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memiliki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fungsi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</w:t>
      </w:r>
      <w:r w:rsidRPr="00E61270">
        <w:rPr>
          <w:rFonts w:ascii="Times New Roman" w:eastAsia="Times New Roman" w:hAnsi="Times New Roman" w:cs="Times New Roman"/>
          <w:spacing w:val="-17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berbeda-beda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fungsi</w:t>
      </w:r>
      <w:proofErr w:type="spellEnd"/>
      <w:r w:rsidRPr="00E61270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pacing w:val="-16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harus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sesuai</w:t>
      </w:r>
      <w:proofErr w:type="spellEnd"/>
      <w:r w:rsidRPr="00E61270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ketetapan</w:t>
      </w:r>
      <w:proofErr w:type="spellEnd"/>
      <w:r w:rsidRPr="00E61270">
        <w:rPr>
          <w:rFonts w:ascii="Times New Roman" w:eastAsia="Times New Roman" w:hAnsi="Times New Roman" w:cs="Times New Roman"/>
          <w:spacing w:val="-13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agar proses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berjalan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fungsi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masing-masing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TJM Car Spa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dilihat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dihalaman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E61270" w:rsidRDefault="00EC0E14" w:rsidP="00EC0E1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" w:after="0" w:line="48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Manajer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993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mengawasi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jalannya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mengontrol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aktivitas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memberikan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arahan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membuat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peraturan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juga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mengatur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jadwal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panggilan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maupun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jadwal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di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lokasi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EC0E14" w:rsidRPr="00E61270" w:rsidRDefault="00EC0E14" w:rsidP="00EC0E1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480" w:lineRule="auto"/>
        <w:ind w:left="709" w:right="2" w:firstLine="0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Kasir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993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Menerima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pembayaran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konsumen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cash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ataupun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debit,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serta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pengecekan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stock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baku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obat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poles. </w:t>
      </w: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Serta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membuat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laporan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keuangan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rekap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keua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sebelum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tutup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685766" w:rsidRDefault="00EC0E14" w:rsidP="00EC0E14">
      <w:pPr>
        <w:widowControl w:val="0"/>
        <w:numPr>
          <w:ilvl w:val="0"/>
          <w:numId w:val="7"/>
        </w:numPr>
        <w:tabs>
          <w:tab w:val="left" w:pos="1934"/>
        </w:tabs>
        <w:autoSpaceDE w:val="0"/>
        <w:autoSpaceDN w:val="0"/>
        <w:spacing w:after="0" w:line="480" w:lineRule="auto"/>
        <w:ind w:left="993" w:right="2" w:hanging="283"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lang w:bidi="en-US"/>
        </w:rPr>
        <w:lastRenderedPageBreak/>
        <w:t>Supervisor</w:t>
      </w:r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993" w:right="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memperkerjakan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supervisor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berpengalaman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memoles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mobil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dibagi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menjadi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dua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difokuskan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lokasi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bisnis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poles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panggilan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Supervisor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juga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harus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mengawasi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685766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masih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belum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terlalu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mahir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memoles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mobil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serta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membantu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jika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mengalami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kesulitan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E61270" w:rsidRDefault="00EC0E14" w:rsidP="00EC0E14">
      <w:pPr>
        <w:widowControl w:val="0"/>
        <w:numPr>
          <w:ilvl w:val="0"/>
          <w:numId w:val="7"/>
        </w:numPr>
        <w:tabs>
          <w:tab w:val="left" w:pos="1934"/>
        </w:tabs>
        <w:autoSpaceDE w:val="0"/>
        <w:autoSpaceDN w:val="0"/>
        <w:spacing w:after="0" w:line="480" w:lineRule="auto"/>
        <w:ind w:left="993" w:right="2" w:hanging="283"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</w:p>
    <w:p w:rsidR="00EC0E14" w:rsidRDefault="00EC0E14" w:rsidP="00EC0E14">
      <w:pPr>
        <w:widowControl w:val="0"/>
        <w:autoSpaceDE w:val="0"/>
        <w:autoSpaceDN w:val="0"/>
        <w:spacing w:after="0" w:line="480" w:lineRule="auto"/>
        <w:ind w:left="993" w:right="2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</w:t>
      </w: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Spa 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memperkerjakan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2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belum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terlalu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mahir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menc</w:t>
      </w:r>
      <w:r>
        <w:rPr>
          <w:rFonts w:ascii="Times New Roman" w:eastAsia="Times New Roman" w:hAnsi="Times New Roman" w:cs="Times New Roman"/>
          <w:sz w:val="24"/>
          <w:lang w:bidi="en-US"/>
        </w:rPr>
        <w:t>uci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membersihkan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685766">
        <w:rPr>
          <w:rFonts w:ascii="Times New Roman" w:eastAsia="Times New Roman" w:hAnsi="Times New Roman" w:cs="Times New Roman"/>
          <w:i/>
          <w:sz w:val="24"/>
          <w:lang w:bidi="en-US"/>
        </w:rPr>
        <w:t>leader</w:t>
      </w:r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memoles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mobil</w:t>
      </w:r>
      <w:proofErr w:type="spellEnd"/>
    </w:p>
    <w:p w:rsidR="00EC0E14" w:rsidRDefault="00EC0E14" w:rsidP="00EC0E14">
      <w:pPr>
        <w:widowControl w:val="0"/>
        <w:autoSpaceDE w:val="0"/>
        <w:autoSpaceDN w:val="0"/>
        <w:spacing w:after="0" w:line="360" w:lineRule="auto"/>
        <w:ind w:left="1134" w:right="2" w:firstLine="306"/>
        <w:jc w:val="both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4A196F" w:rsidRDefault="00EC0E14" w:rsidP="00EC0E14">
      <w:pPr>
        <w:pStyle w:val="subjudul1"/>
        <w:rPr>
          <w:lang w:bidi="en-US"/>
        </w:rPr>
      </w:pPr>
      <w:bookmarkStart w:id="12" w:name="_Toc536528050"/>
      <w:proofErr w:type="spellStart"/>
      <w:r w:rsidRPr="00E61270">
        <w:rPr>
          <w:lang w:bidi="en-US"/>
        </w:rPr>
        <w:t>Uraian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Kerja</w:t>
      </w:r>
      <w:proofErr w:type="spellEnd"/>
      <w:r w:rsidRPr="00E61270">
        <w:rPr>
          <w:lang w:bidi="en-US"/>
        </w:rPr>
        <w:t xml:space="preserve"> (Job</w:t>
      </w:r>
      <w:r w:rsidRPr="00E61270">
        <w:rPr>
          <w:spacing w:val="-2"/>
          <w:lang w:bidi="en-US"/>
        </w:rPr>
        <w:t xml:space="preserve"> </w:t>
      </w:r>
      <w:r w:rsidRPr="00E61270">
        <w:rPr>
          <w:lang w:bidi="en-US"/>
        </w:rPr>
        <w:t>Description)</w:t>
      </w:r>
      <w:bookmarkEnd w:id="12"/>
    </w:p>
    <w:p w:rsidR="00EC0E14" w:rsidRPr="00E61270" w:rsidRDefault="00EC0E14" w:rsidP="00EC0E14">
      <w:pPr>
        <w:widowControl w:val="0"/>
        <w:autoSpaceDE w:val="0"/>
        <w:autoSpaceDN w:val="0"/>
        <w:spacing w:before="225" w:after="0" w:line="480" w:lineRule="auto"/>
        <w:ind w:left="426"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Deskripsi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berisi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tentang</w:t>
      </w:r>
      <w:proofErr w:type="spellEnd"/>
      <w:r w:rsidRPr="00E61270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pacing w:val="-9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tanggung</w:t>
      </w:r>
      <w:proofErr w:type="spellEnd"/>
      <w:r w:rsidRPr="00E61270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jawab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masing-masing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di TJM Car Spa.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uraian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masing-masing</w:t>
      </w:r>
      <w:proofErr w:type="spellEnd"/>
      <w:r w:rsidRPr="00E6127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E61270" w:rsidRDefault="00EC0E14" w:rsidP="00EC0E14">
      <w:pPr>
        <w:widowControl w:val="0"/>
        <w:numPr>
          <w:ilvl w:val="0"/>
          <w:numId w:val="4"/>
        </w:numPr>
        <w:tabs>
          <w:tab w:val="left" w:pos="1934"/>
        </w:tabs>
        <w:autoSpaceDE w:val="0"/>
        <w:autoSpaceDN w:val="0"/>
        <w:spacing w:before="1" w:after="0" w:line="48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Manajer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tanggung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jawab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manajer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48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Menganalisis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pesaing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Menentukan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strategi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pemasaran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penjualan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TJM Car Spa</w:t>
      </w:r>
    </w:p>
    <w:p w:rsidR="00EC0E14" w:rsidRPr="00E61270" w:rsidRDefault="00EC0E14" w:rsidP="00EC0E14">
      <w:pPr>
        <w:widowControl w:val="0"/>
        <w:numPr>
          <w:ilvl w:val="0"/>
          <w:numId w:val="9"/>
        </w:numPr>
        <w:autoSpaceDE w:val="0"/>
        <w:autoSpaceDN w:val="0"/>
        <w:spacing w:after="0" w:line="480" w:lineRule="auto"/>
        <w:ind w:left="993" w:right="1034" w:hanging="284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Mengontrol</w:t>
      </w:r>
      <w:proofErr w:type="spellEnd"/>
      <w:r w:rsidRPr="00E61270">
        <w:rPr>
          <w:rFonts w:ascii="Times New Roman" w:eastAsia="Times New Roman" w:hAnsi="Times New Roman" w:cs="Times New Roman"/>
          <w:spacing w:val="-12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pacing w:val="-9"/>
          <w:sz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>yang</w:t>
      </w:r>
      <w:r w:rsidRPr="00E61270">
        <w:rPr>
          <w:rFonts w:ascii="Times New Roman" w:eastAsia="Times New Roman" w:hAnsi="Times New Roman" w:cs="Times New Roman"/>
          <w:spacing w:val="-14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pacing w:val="-1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oleh</w:t>
      </w:r>
      <w:proofErr w:type="spellEnd"/>
      <w:r w:rsidRPr="00E61270">
        <w:rPr>
          <w:rFonts w:ascii="Times New Roman" w:eastAsia="Times New Roman" w:hAnsi="Times New Roman" w:cs="Times New Roman"/>
          <w:spacing w:val="-12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poles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kasir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>.</w:t>
      </w:r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1" w:after="0" w:line="48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Memesan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baku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Memimpin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lang w:bidi="en-US"/>
        </w:rPr>
        <w:t xml:space="preserve">briefing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setiap</w:t>
      </w:r>
      <w:proofErr w:type="spellEnd"/>
      <w:r w:rsidRPr="00E61270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pagi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Memimpin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evaluasi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setiap</w:t>
      </w:r>
      <w:proofErr w:type="spellEnd"/>
      <w:r w:rsidRPr="00E61270">
        <w:rPr>
          <w:rFonts w:ascii="Times New Roman" w:eastAsia="Times New Roman" w:hAnsi="Times New Roman" w:cs="Times New Roman"/>
          <w:spacing w:val="-8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hari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Membuat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peraturan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kebijakan</w:t>
      </w:r>
      <w:proofErr w:type="spellEnd"/>
      <w:r w:rsidRPr="00E61270">
        <w:rPr>
          <w:rFonts w:ascii="Times New Roman" w:eastAsia="Times New Roman" w:hAnsi="Times New Roman" w:cs="Times New Roman"/>
          <w:spacing w:val="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kerja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Mengatur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jadwal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i/>
          <w:sz w:val="24"/>
          <w:lang w:bidi="en-US"/>
        </w:rPr>
        <w:t>booking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poles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mobil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panggilan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maupun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di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tempat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>.</w:t>
      </w:r>
    </w:p>
    <w:p w:rsidR="00EC0E14" w:rsidRPr="0020499A" w:rsidRDefault="00EC0E14" w:rsidP="00EC0E14">
      <w:pPr>
        <w:widowControl w:val="0"/>
        <w:numPr>
          <w:ilvl w:val="0"/>
          <w:numId w:val="9"/>
        </w:numPr>
        <w:tabs>
          <w:tab w:val="left" w:pos="1276"/>
        </w:tabs>
        <w:autoSpaceDE w:val="0"/>
        <w:autoSpaceDN w:val="0"/>
        <w:spacing w:before="1"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Membuat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uraikan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masing-masing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pacing w:val="-4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kerja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30" w:after="0" w:line="480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lastRenderedPageBreak/>
        <w:t>Kasir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tanggung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jawab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kasir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C0E14" w:rsidRPr="00E61270" w:rsidRDefault="00EC0E14" w:rsidP="00EC0E1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480" w:lineRule="auto"/>
        <w:ind w:left="2268" w:hanging="1559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Menerima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pembayaran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dari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r w:rsidRPr="0059272F">
        <w:rPr>
          <w:rFonts w:ascii="Times New Roman" w:eastAsia="Times New Roman" w:hAnsi="Times New Roman" w:cs="Times New Roman"/>
          <w:i/>
          <w:spacing w:val="-2"/>
          <w:sz w:val="24"/>
          <w:lang w:bidi="en-US"/>
        </w:rPr>
        <w:t>consumer</w:t>
      </w:r>
    </w:p>
    <w:p w:rsidR="00EC0E14" w:rsidRPr="00E61270" w:rsidRDefault="00EC0E14" w:rsidP="00EC0E1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480" w:lineRule="auto"/>
        <w:ind w:left="1701" w:hanging="992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Mencatat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mendata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pemasukan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setiap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hari</w:t>
      </w:r>
      <w:proofErr w:type="spellEnd"/>
    </w:p>
    <w:p w:rsidR="00EC0E14" w:rsidRPr="00E61270" w:rsidRDefault="00EC0E14" w:rsidP="00EC0E14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autoSpaceDE w:val="0"/>
        <w:autoSpaceDN w:val="0"/>
        <w:spacing w:after="0" w:line="480" w:lineRule="auto"/>
        <w:ind w:left="1701" w:hanging="992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Menjaga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mengecek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uang</w:t>
      </w:r>
      <w:proofErr w:type="spellEnd"/>
    </w:p>
    <w:p w:rsidR="00EC0E14" w:rsidRPr="00E61270" w:rsidRDefault="00EC0E14" w:rsidP="00EC0E14">
      <w:pPr>
        <w:widowControl w:val="0"/>
        <w:numPr>
          <w:ilvl w:val="1"/>
          <w:numId w:val="1"/>
        </w:numPr>
        <w:tabs>
          <w:tab w:val="left" w:pos="993"/>
          <w:tab w:val="left" w:pos="2654"/>
        </w:tabs>
        <w:autoSpaceDE w:val="0"/>
        <w:autoSpaceDN w:val="0"/>
        <w:spacing w:before="72" w:after="0" w:line="480" w:lineRule="auto"/>
        <w:ind w:left="1701" w:hanging="992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Melaporkan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pemasukan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perhari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pacing w:val="-2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manajer</w:t>
      </w:r>
      <w:proofErr w:type="spellEnd"/>
    </w:p>
    <w:p w:rsidR="00EC0E14" w:rsidRPr="00E61270" w:rsidRDefault="00EC0E14" w:rsidP="00EC0E14">
      <w:pPr>
        <w:widowControl w:val="0"/>
        <w:numPr>
          <w:ilvl w:val="1"/>
          <w:numId w:val="1"/>
        </w:numPr>
        <w:tabs>
          <w:tab w:val="left" w:pos="993"/>
          <w:tab w:val="left" w:pos="2654"/>
        </w:tabs>
        <w:autoSpaceDE w:val="0"/>
        <w:autoSpaceDN w:val="0"/>
        <w:spacing w:before="72" w:after="0" w:line="480" w:lineRule="auto"/>
        <w:ind w:left="1701" w:hanging="992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pengengecekan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stock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baku</w:t>
      </w:r>
      <w:proofErr w:type="spellEnd"/>
    </w:p>
    <w:p w:rsidR="00EC0E14" w:rsidRPr="0020499A" w:rsidRDefault="00EC0E14" w:rsidP="00EC0E14">
      <w:pPr>
        <w:widowControl w:val="0"/>
        <w:numPr>
          <w:ilvl w:val="1"/>
          <w:numId w:val="1"/>
        </w:numPr>
        <w:tabs>
          <w:tab w:val="left" w:pos="993"/>
          <w:tab w:val="left" w:pos="2654"/>
        </w:tabs>
        <w:autoSpaceDE w:val="0"/>
        <w:autoSpaceDN w:val="0"/>
        <w:spacing w:before="72" w:after="0" w:line="480" w:lineRule="auto"/>
        <w:ind w:left="1701" w:hanging="992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Mengajukan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permintaan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pemesanan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baku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manajer</w:t>
      </w:r>
      <w:proofErr w:type="spellEnd"/>
    </w:p>
    <w:p w:rsidR="00EC0E14" w:rsidRPr="0059272F" w:rsidRDefault="00EC0E14" w:rsidP="00EC0E1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30" w:after="0" w:line="48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  <w:r>
        <w:rPr>
          <w:rFonts w:ascii="Times New Roman" w:eastAsia="Times New Roman" w:hAnsi="Times New Roman" w:cs="Times New Roman"/>
          <w:i/>
          <w:sz w:val="24"/>
          <w:lang w:bidi="en-US"/>
        </w:rPr>
        <w:t>Supervisor</w:t>
      </w:r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tanggung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jawab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Supervisor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C0E14" w:rsidRPr="00E61270" w:rsidRDefault="00EC0E14" w:rsidP="00EC0E14">
      <w:pPr>
        <w:pStyle w:val="ListParagraph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Mengawasi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</w:t>
      </w:r>
      <w:r>
        <w:rPr>
          <w:rFonts w:ascii="Times New Roman" w:eastAsia="Times New Roman" w:hAnsi="Times New Roman" w:cs="Times New Roman"/>
          <w:sz w:val="24"/>
          <w:lang w:bidi="en-US"/>
        </w:rPr>
        <w:t>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memoles</w:t>
      </w:r>
      <w:proofErr w:type="spellEnd"/>
    </w:p>
    <w:p w:rsidR="00EC0E14" w:rsidRPr="00E61270" w:rsidRDefault="00EC0E14" w:rsidP="00EC0E14">
      <w:pPr>
        <w:pStyle w:val="ListParagraph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Memoles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berinteraksi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dengan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59272F">
        <w:rPr>
          <w:rFonts w:ascii="Times New Roman" w:eastAsia="Times New Roman" w:hAnsi="Times New Roman" w:cs="Times New Roman"/>
          <w:i/>
          <w:sz w:val="24"/>
          <w:lang w:bidi="en-US"/>
        </w:rPr>
        <w:t>consumer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menjelaskan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apa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saja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akan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diperbaiki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atau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menjawab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pertanyaan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en-US"/>
        </w:rPr>
        <w:t>consumer</w:t>
      </w:r>
    </w:p>
    <w:p w:rsidR="00EC0E14" w:rsidRPr="00E61270" w:rsidRDefault="00EC0E14" w:rsidP="00EC0E14">
      <w:pPr>
        <w:pStyle w:val="ListParagraph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Melaporkan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bagian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kasir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setiap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pengambilan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baku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</w:p>
    <w:p w:rsidR="00EC0E14" w:rsidRPr="00A33239" w:rsidRDefault="00EC0E14" w:rsidP="00EC0E14">
      <w:pPr>
        <w:pStyle w:val="ListParagraph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spacing w:after="0" w:line="48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Memberi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laporan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kasir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perawatan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dipilih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oleh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bidi="en-US"/>
        </w:rPr>
        <w:t>consumer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agar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dapat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dihitung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total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biaya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perawatan</w:t>
      </w:r>
      <w:proofErr w:type="spellEnd"/>
      <w:r w:rsidRPr="0059272F">
        <w:rPr>
          <w:rFonts w:ascii="Times New Roman" w:eastAsia="Times New Roman" w:hAnsi="Times New Roman" w:cs="Times New Roman"/>
          <w:i/>
          <w:sz w:val="24"/>
          <w:lang w:bidi="en-US"/>
        </w:rPr>
        <w:t xml:space="preserve"> consumer</w:t>
      </w:r>
    </w:p>
    <w:p w:rsidR="00EC0E14" w:rsidRPr="00E61270" w:rsidRDefault="00EC0E14" w:rsidP="00EC0E14">
      <w:pPr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before="230" w:after="0" w:line="48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709" w:hanging="14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Tugas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tang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gung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EC0E14" w:rsidRPr="00E61270" w:rsidRDefault="00EC0E14" w:rsidP="00EC0E14">
      <w:pPr>
        <w:widowControl w:val="0"/>
        <w:numPr>
          <w:ilvl w:val="0"/>
          <w:numId w:val="5"/>
        </w:numPr>
        <w:tabs>
          <w:tab w:val="left" w:pos="2654"/>
        </w:tabs>
        <w:autoSpaceDE w:val="0"/>
        <w:autoSpaceDN w:val="0"/>
        <w:spacing w:before="1" w:after="0" w:line="48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pencucian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pembersihan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mobil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lang w:bidi="en-US"/>
        </w:rPr>
        <w:t>akan</w:t>
      </w:r>
      <w:proofErr w:type="spellEnd"/>
      <w:proofErr w:type="gram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dipoles.</w:t>
      </w:r>
    </w:p>
    <w:p w:rsidR="00EC0E14" w:rsidRPr="00E61270" w:rsidRDefault="00EC0E14" w:rsidP="00EC0E14">
      <w:pPr>
        <w:widowControl w:val="0"/>
        <w:numPr>
          <w:ilvl w:val="0"/>
          <w:numId w:val="5"/>
        </w:numPr>
        <w:tabs>
          <w:tab w:val="left" w:pos="2654"/>
        </w:tabs>
        <w:autoSpaceDE w:val="0"/>
        <w:autoSpaceDN w:val="0"/>
        <w:spacing w:before="1" w:after="0" w:line="48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pengeringan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mempersiapkan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baku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alat</w:t>
      </w:r>
      <w:proofErr w:type="spellEnd"/>
      <w:r w:rsidRPr="0020499A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>poles</w:t>
      </w:r>
    </w:p>
    <w:p w:rsidR="00EC0E14" w:rsidRPr="00E61270" w:rsidRDefault="00EC0E14" w:rsidP="00EC0E14">
      <w:pPr>
        <w:widowControl w:val="0"/>
        <w:numPr>
          <w:ilvl w:val="0"/>
          <w:numId w:val="5"/>
        </w:numPr>
        <w:tabs>
          <w:tab w:val="left" w:pos="2654"/>
        </w:tabs>
        <w:autoSpaceDE w:val="0"/>
        <w:autoSpaceDN w:val="0"/>
        <w:spacing w:before="1" w:after="0" w:line="48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bidi="en-US"/>
        </w:rPr>
        <w:t>Supervisor</w:t>
      </w:r>
      <w:r w:rsidRPr="00E70E82">
        <w:rPr>
          <w:rFonts w:ascii="Times New Roman" w:eastAsia="Times New Roman" w:hAnsi="Times New Roman" w:cs="Times New Roman"/>
          <w:i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memoles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</w:p>
    <w:p w:rsidR="00EC0E14" w:rsidRPr="00E61270" w:rsidRDefault="00EC0E14" w:rsidP="00EC0E14">
      <w:pPr>
        <w:widowControl w:val="0"/>
        <w:numPr>
          <w:ilvl w:val="0"/>
          <w:numId w:val="5"/>
        </w:numPr>
        <w:tabs>
          <w:tab w:val="left" w:pos="993"/>
          <w:tab w:val="left" w:pos="2654"/>
        </w:tabs>
        <w:autoSpaceDE w:val="0"/>
        <w:autoSpaceDN w:val="0"/>
        <w:spacing w:before="1" w:after="0" w:line="48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Membersihkan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tahap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r w:rsidRPr="00685766">
        <w:rPr>
          <w:rFonts w:ascii="Times New Roman" w:eastAsia="Times New Roman" w:hAnsi="Times New Roman" w:cs="Times New Roman"/>
          <w:i/>
          <w:sz w:val="24"/>
          <w:lang w:bidi="en-US"/>
        </w:rPr>
        <w:t>finishing</w:t>
      </w:r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setelah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poles</w:t>
      </w:r>
    </w:p>
    <w:p w:rsidR="00EC0E14" w:rsidRPr="00E61270" w:rsidRDefault="00EC0E14" w:rsidP="00EC0E14">
      <w:pPr>
        <w:widowControl w:val="0"/>
        <w:numPr>
          <w:ilvl w:val="0"/>
          <w:numId w:val="5"/>
        </w:numPr>
        <w:tabs>
          <w:tab w:val="left" w:pos="993"/>
          <w:tab w:val="left" w:pos="2654"/>
        </w:tabs>
        <w:autoSpaceDE w:val="0"/>
        <w:autoSpaceDN w:val="0"/>
        <w:spacing w:before="1" w:after="0" w:line="480" w:lineRule="auto"/>
        <w:ind w:left="993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Merapihkan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kembali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peralatan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sisa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bahan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baku</w:t>
      </w:r>
      <w:proofErr w:type="spellEnd"/>
    </w:p>
    <w:p w:rsidR="00EC0E14" w:rsidRDefault="00EC0E14" w:rsidP="00EC0E14">
      <w:pPr>
        <w:widowControl w:val="0"/>
        <w:tabs>
          <w:tab w:val="left" w:pos="993"/>
          <w:tab w:val="left" w:pos="2654"/>
        </w:tabs>
        <w:autoSpaceDE w:val="0"/>
        <w:autoSpaceDN w:val="0"/>
        <w:spacing w:before="1"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widowControl w:val="0"/>
        <w:tabs>
          <w:tab w:val="left" w:pos="993"/>
          <w:tab w:val="left" w:pos="2654"/>
        </w:tabs>
        <w:autoSpaceDE w:val="0"/>
        <w:autoSpaceDN w:val="0"/>
        <w:spacing w:before="1"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pStyle w:val="subjudul1"/>
        <w:rPr>
          <w:lang w:bidi="en-US"/>
        </w:rPr>
      </w:pPr>
      <w:bookmarkStart w:id="13" w:name="_Toc536528051"/>
      <w:proofErr w:type="spellStart"/>
      <w:r w:rsidRPr="00E61270">
        <w:rPr>
          <w:lang w:bidi="en-US"/>
        </w:rPr>
        <w:lastRenderedPageBreak/>
        <w:t>Kompensasi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dan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Balas</w:t>
      </w:r>
      <w:proofErr w:type="spellEnd"/>
      <w:r w:rsidRPr="00E61270">
        <w:rPr>
          <w:lang w:bidi="en-US"/>
        </w:rPr>
        <w:t xml:space="preserve"> </w:t>
      </w:r>
      <w:proofErr w:type="spellStart"/>
      <w:r w:rsidRPr="00E61270">
        <w:rPr>
          <w:lang w:bidi="en-US"/>
        </w:rPr>
        <w:t>Jasa</w:t>
      </w:r>
      <w:proofErr w:type="spellEnd"/>
      <w:r w:rsidRPr="00E61270">
        <w:rPr>
          <w:spacing w:val="-3"/>
          <w:lang w:bidi="en-US"/>
        </w:rPr>
        <w:t xml:space="preserve"> </w:t>
      </w:r>
      <w:proofErr w:type="spellStart"/>
      <w:r w:rsidRPr="00E61270">
        <w:rPr>
          <w:lang w:bidi="en-US"/>
        </w:rPr>
        <w:t>Karyawan</w:t>
      </w:r>
      <w:bookmarkEnd w:id="13"/>
      <w:proofErr w:type="spellEnd"/>
    </w:p>
    <w:p w:rsidR="00EC0E14" w:rsidRPr="00E61270" w:rsidRDefault="00EC0E14" w:rsidP="00EC0E14">
      <w:pPr>
        <w:widowControl w:val="0"/>
        <w:tabs>
          <w:tab w:val="left" w:pos="426"/>
        </w:tabs>
        <w:autoSpaceDE w:val="0"/>
        <w:autoSpaceDN w:val="0"/>
        <w:spacing w:before="226" w:after="0" w:line="480" w:lineRule="auto"/>
        <w:ind w:left="426"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Balas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jasa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terhadap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berupa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tunjangan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diberikan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dasar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tenaga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pikiran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sudah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dikeluarkan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Menurut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Undang-Undang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Republik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Indonesia No. 40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Tahun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2004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tentang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sistem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jaminan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sosial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nasional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Pasal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ayat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13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menyatakan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bahwa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upah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diterima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dinyatakan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dalam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bentuk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uang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sebagai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imbalan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pemberi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ditetapkan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dibayar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menurut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perjanjian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kesepakatan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peraturan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perundang-undangan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termasuk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tunjuangan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keluarganya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suatu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/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jasa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dilakukan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rincian</w:t>
      </w:r>
      <w:proofErr w:type="spellEnd"/>
      <w:r w:rsidRPr="00E61270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kompensasi</w:t>
      </w:r>
      <w:proofErr w:type="spellEnd"/>
      <w:r w:rsidRPr="00E61270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yang</w:t>
      </w:r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diberikan</w:t>
      </w:r>
      <w:proofErr w:type="spellEnd"/>
      <w:r w:rsidRPr="00E61270">
        <w:rPr>
          <w:rFonts w:ascii="Times New Roman" w:eastAsia="Times New Roman" w:hAnsi="Times New Roman" w:cs="Times New Roman"/>
          <w:spacing w:val="-14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TJM Car Spa</w:t>
      </w:r>
      <w:r w:rsidRPr="00E61270">
        <w:rPr>
          <w:rFonts w:ascii="Times New Roman" w:eastAsia="Times New Roman" w:hAnsi="Times New Roman" w:cs="Times New Roman"/>
          <w:spacing w:val="-15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Default="00EC0E14" w:rsidP="00EC0E14">
      <w:pPr>
        <w:widowControl w:val="0"/>
        <w:autoSpaceDE w:val="0"/>
        <w:autoSpaceDN w:val="0"/>
        <w:spacing w:before="1" w:after="0" w:line="480" w:lineRule="auto"/>
        <w:ind w:left="426" w:right="2"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beroperasi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sesuai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peraturan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ketenagakerjaan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40 jam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selama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minggu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Selama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minggu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libur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hari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Jumat</w:t>
      </w:r>
      <w:proofErr w:type="spellEnd"/>
    </w:p>
    <w:p w:rsidR="00EC0E14" w:rsidRPr="00E61270" w:rsidRDefault="00EC0E14" w:rsidP="00EC0E14">
      <w:pPr>
        <w:widowControl w:val="0"/>
        <w:numPr>
          <w:ilvl w:val="0"/>
          <w:numId w:val="6"/>
        </w:numPr>
        <w:tabs>
          <w:tab w:val="left" w:pos="2202"/>
        </w:tabs>
        <w:autoSpaceDE w:val="0"/>
        <w:autoSpaceDN w:val="0"/>
        <w:spacing w:after="0" w:line="480" w:lineRule="auto"/>
        <w:ind w:left="709" w:right="2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pacing w:val="-1"/>
          <w:sz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Pokok</w:t>
      </w:r>
      <w:proofErr w:type="spellEnd"/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709"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pokok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merupakan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imbalan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atas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jasa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diberikan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pemberi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Pemberian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ditetapkan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berdasarkan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tingkat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kesepakatan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antara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pemberi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E61270" w:rsidRDefault="00EC0E14" w:rsidP="00EC0E14">
      <w:pPr>
        <w:widowControl w:val="0"/>
        <w:numPr>
          <w:ilvl w:val="0"/>
          <w:numId w:val="6"/>
        </w:numPr>
        <w:tabs>
          <w:tab w:val="left" w:pos="2410"/>
        </w:tabs>
        <w:autoSpaceDE w:val="0"/>
        <w:autoSpaceDN w:val="0"/>
        <w:spacing w:before="72" w:after="0" w:line="480" w:lineRule="auto"/>
        <w:ind w:left="709" w:right="2" w:hanging="283"/>
        <w:contextualSpacing/>
        <w:jc w:val="both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Tunjangan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 Hari Raya (THR)</w:t>
      </w:r>
    </w:p>
    <w:p w:rsidR="00EC0E14" w:rsidRPr="00E61270" w:rsidRDefault="00EC0E14" w:rsidP="00EC0E14">
      <w:pPr>
        <w:widowControl w:val="0"/>
        <w:autoSpaceDE w:val="0"/>
        <w:autoSpaceDN w:val="0"/>
        <w:spacing w:after="0" w:line="480" w:lineRule="auto"/>
        <w:ind w:left="709" w:right="2"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Menurut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Peraturan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Menteri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Tenaga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Kerja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R.I No.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PER-06/MEN/2016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tentang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tunjangan</w:t>
      </w:r>
      <w:proofErr w:type="spellEnd"/>
      <w:r w:rsidRPr="00E61270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hari</w:t>
      </w:r>
      <w:proofErr w:type="spellEnd"/>
      <w:r w:rsidRPr="00E6127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raya</w:t>
      </w:r>
      <w:proofErr w:type="spellEnd"/>
      <w:r w:rsidRPr="00E61270">
        <w:rPr>
          <w:rFonts w:ascii="Times New Roman" w:eastAsia="Times New Roman" w:hAnsi="Times New Roman" w:cs="Times New Roman"/>
          <w:spacing w:val="-5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keagamaan</w:t>
      </w:r>
      <w:proofErr w:type="spellEnd"/>
      <w:r w:rsidRPr="00E61270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bagi</w:t>
      </w:r>
      <w:proofErr w:type="spellEnd"/>
      <w:r w:rsidRPr="00E61270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pekerja</w:t>
      </w:r>
      <w:proofErr w:type="spellEnd"/>
      <w:r w:rsidRPr="00E61270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</w:t>
      </w:r>
      <w:r w:rsidRPr="00E6127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perusahaan</w:t>
      </w:r>
      <w:proofErr w:type="spellEnd"/>
      <w:r w:rsidRPr="00E61270">
        <w:rPr>
          <w:rFonts w:ascii="Times New Roman" w:eastAsia="Times New Roman" w:hAnsi="Times New Roman" w:cs="Times New Roman"/>
          <w:spacing w:val="-4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pacing w:val="-7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memberikan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THR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sebesar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bulan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selambat-lambatnya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14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sebelum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hari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raya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Idul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Fitri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proofErr w:type="gram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Berikut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adalah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rincian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gaji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tunjangan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yang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diberikan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TJM Car Spa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kepada</w:t>
      </w:r>
      <w:proofErr w:type="spellEnd"/>
      <w:r w:rsidRPr="00E61270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 </w:t>
      </w:r>
      <w:proofErr w:type="spellStart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karyawannya</w:t>
      </w:r>
      <w:proofErr w:type="spellEnd"/>
      <w:r w:rsidRPr="00E61270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</w:p>
    <w:p w:rsidR="00EC0E14" w:rsidRPr="00536355" w:rsidRDefault="00EC0E14" w:rsidP="00EC0E14">
      <w:pPr>
        <w:rPr>
          <w:rFonts w:ascii="Times New Roman" w:eastAsia="Times New Roman" w:hAnsi="Times New Roman" w:cs="Times New Roman"/>
          <w:sz w:val="24"/>
          <w:szCs w:val="24"/>
          <w:lang w:bidi="en-US"/>
        </w:rPr>
        <w:sectPr w:rsidR="00EC0E14" w:rsidRPr="00536355" w:rsidSect="003A0327">
          <w:pgSz w:w="11910" w:h="16840"/>
          <w:pgMar w:top="1418" w:right="1418" w:bottom="1418" w:left="1701" w:header="0" w:footer="646" w:gutter="0"/>
          <w:cols w:space="720"/>
        </w:sectPr>
      </w:pPr>
    </w:p>
    <w:p w:rsidR="00EC0E14" w:rsidRPr="00CF428C" w:rsidRDefault="00EC0E14" w:rsidP="00EC0E14">
      <w:pPr>
        <w:pStyle w:val="tabeldaftar"/>
        <w:rPr>
          <w:lang w:bidi="en-US"/>
        </w:rPr>
      </w:pPr>
      <w:bookmarkStart w:id="14" w:name="_Toc535416267"/>
      <w:proofErr w:type="spellStart"/>
      <w:r w:rsidRPr="00CF428C">
        <w:rPr>
          <w:lang w:bidi="en-US"/>
        </w:rPr>
        <w:lastRenderedPageBreak/>
        <w:t>Tabel</w:t>
      </w:r>
      <w:proofErr w:type="spellEnd"/>
      <w:r w:rsidRPr="00CF428C">
        <w:rPr>
          <w:lang w:bidi="en-US"/>
        </w:rPr>
        <w:t xml:space="preserve"> 6.2</w:t>
      </w:r>
      <w:bookmarkEnd w:id="14"/>
    </w:p>
    <w:p w:rsidR="00EC0E14" w:rsidRDefault="00EC0E14" w:rsidP="00EC0E14">
      <w:pPr>
        <w:pStyle w:val="tabeldaftar"/>
        <w:rPr>
          <w:lang w:bidi="en-US"/>
        </w:rPr>
      </w:pPr>
      <w:bookmarkStart w:id="15" w:name="_Toc535416268"/>
      <w:proofErr w:type="spellStart"/>
      <w:r w:rsidRPr="00CF428C">
        <w:rPr>
          <w:lang w:bidi="en-US"/>
        </w:rPr>
        <w:t>Gaji</w:t>
      </w:r>
      <w:proofErr w:type="spellEnd"/>
      <w:r w:rsidRPr="00CF428C">
        <w:rPr>
          <w:lang w:bidi="en-US"/>
        </w:rPr>
        <w:t xml:space="preserve"> </w:t>
      </w:r>
      <w:proofErr w:type="spellStart"/>
      <w:r w:rsidRPr="00CF428C">
        <w:rPr>
          <w:lang w:bidi="en-US"/>
        </w:rPr>
        <w:t>dan</w:t>
      </w:r>
      <w:proofErr w:type="spellEnd"/>
      <w:r w:rsidRPr="00CF428C">
        <w:rPr>
          <w:lang w:bidi="en-US"/>
        </w:rPr>
        <w:t xml:space="preserve"> </w:t>
      </w:r>
      <w:proofErr w:type="spellStart"/>
      <w:r w:rsidRPr="00CF428C">
        <w:rPr>
          <w:lang w:bidi="en-US"/>
        </w:rPr>
        <w:t>Tunjangan</w:t>
      </w:r>
      <w:proofErr w:type="spellEnd"/>
      <w:r w:rsidRPr="00CF428C">
        <w:rPr>
          <w:lang w:bidi="en-US"/>
        </w:rPr>
        <w:t xml:space="preserve"> </w:t>
      </w:r>
      <w:proofErr w:type="spellStart"/>
      <w:r w:rsidRPr="00CF428C">
        <w:rPr>
          <w:lang w:bidi="en-US"/>
        </w:rPr>
        <w:t>Karyawan</w:t>
      </w:r>
      <w:proofErr w:type="spellEnd"/>
      <w:r w:rsidRPr="00CF428C">
        <w:rPr>
          <w:lang w:bidi="en-US"/>
        </w:rPr>
        <w:t xml:space="preserve"> TJM Car Spa</w:t>
      </w:r>
      <w:bookmarkEnd w:id="15"/>
    </w:p>
    <w:p w:rsidR="00EC0E14" w:rsidRPr="00B946FF" w:rsidRDefault="00EC0E14" w:rsidP="00EC0E14">
      <w:pPr>
        <w:widowControl w:val="0"/>
        <w:autoSpaceDE w:val="0"/>
        <w:autoSpaceDN w:val="0"/>
        <w:spacing w:before="217" w:after="0" w:line="480" w:lineRule="auto"/>
        <w:ind w:left="720"/>
        <w:jc w:val="center"/>
        <w:rPr>
          <w:rFonts w:ascii="Times New Roman" w:eastAsia="Times New Roman" w:hAnsi="Times New Roman" w:cs="Times New Roman"/>
          <w:sz w:val="24"/>
          <w:lang w:bidi="en-US"/>
        </w:rPr>
      </w:pPr>
      <w:r w:rsidRPr="00B946FF">
        <w:rPr>
          <w:noProof/>
        </w:rPr>
        <w:drawing>
          <wp:inline distT="0" distB="0" distL="0" distR="0" wp14:anchorId="210BBC02" wp14:editId="5A38635B">
            <wp:extent cx="5585460" cy="1303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130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E14" w:rsidRPr="00E61270" w:rsidRDefault="00EC0E14" w:rsidP="00EC0E14">
      <w:pPr>
        <w:widowControl w:val="0"/>
        <w:autoSpaceDE w:val="0"/>
        <w:autoSpaceDN w:val="0"/>
        <w:spacing w:before="165" w:after="0" w:line="480" w:lineRule="auto"/>
        <w:rPr>
          <w:rFonts w:ascii="Times New Roman" w:eastAsia="Times New Roman" w:hAnsi="Times New Roman" w:cs="Times New Roman"/>
          <w:i/>
          <w:sz w:val="24"/>
          <w:lang w:bidi="en-US"/>
        </w:rPr>
      </w:pPr>
      <w:r w:rsidRPr="00E61270"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4"/>
          <w:lang w:bidi="en-US"/>
        </w:rPr>
        <w:t xml:space="preserve">     </w:t>
      </w:r>
      <w:proofErr w:type="spellStart"/>
      <w:r w:rsidRPr="00E61270">
        <w:rPr>
          <w:rFonts w:ascii="Times New Roman" w:eastAsia="Times New Roman" w:hAnsi="Times New Roman" w:cs="Times New Roman"/>
          <w:sz w:val="24"/>
          <w:lang w:bidi="en-US"/>
        </w:rPr>
        <w:t>Sumber</w:t>
      </w:r>
      <w:proofErr w:type="spellEnd"/>
      <w:r w:rsidRPr="00E61270">
        <w:rPr>
          <w:rFonts w:ascii="Times New Roman" w:eastAsia="Times New Roman" w:hAnsi="Times New Roman" w:cs="Times New Roman"/>
          <w:sz w:val="24"/>
          <w:lang w:bidi="en-US"/>
        </w:rPr>
        <w:t xml:space="preserve">: </w:t>
      </w:r>
      <w:r w:rsidRPr="00404913">
        <w:rPr>
          <w:rFonts w:ascii="Times New Roman" w:eastAsia="Times New Roman" w:hAnsi="Times New Roman" w:cs="Times New Roman"/>
          <w:sz w:val="24"/>
          <w:lang w:bidi="en-US"/>
        </w:rPr>
        <w:t>TJM Car Spa</w:t>
      </w:r>
    </w:p>
    <w:p w:rsidR="00EC0E14" w:rsidRDefault="00EC0E14" w:rsidP="00EC0E14">
      <w:pPr>
        <w:widowControl w:val="0"/>
        <w:autoSpaceDE w:val="0"/>
        <w:autoSpaceDN w:val="0"/>
        <w:spacing w:before="165" w:after="0" w:line="480" w:lineRule="auto"/>
        <w:rPr>
          <w:rFonts w:ascii="Times New Roman" w:eastAsia="Times New Roman" w:hAnsi="Times New Roman" w:cs="Times New Roman"/>
          <w:i/>
          <w:sz w:val="24"/>
          <w:lang w:bidi="en-US"/>
        </w:rPr>
      </w:pPr>
      <w:r>
        <w:rPr>
          <w:rFonts w:ascii="Times New Roman" w:eastAsia="Times New Roman" w:hAnsi="Times New Roman" w:cs="Times New Roman"/>
          <w:sz w:val="24"/>
          <w:lang w:bidi="en-US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diatas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gaji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terbesar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manajer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terendah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poles,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manajer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mempunyai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tanggung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jawab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besar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berjalannya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bisnis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TJM Car Spa.</w:t>
      </w:r>
    </w:p>
    <w:p w:rsidR="00EC0E14" w:rsidRPr="00F157AC" w:rsidRDefault="00EC0E14" w:rsidP="00EC0E14">
      <w:pPr>
        <w:widowControl w:val="0"/>
        <w:autoSpaceDE w:val="0"/>
        <w:autoSpaceDN w:val="0"/>
        <w:spacing w:before="165" w:after="0" w:line="480" w:lineRule="auto"/>
        <w:ind w:firstLine="720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bonus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apresiasi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seluruh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karyawan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perhitungannya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sebagai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berikut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>:</w:t>
      </w:r>
    </w:p>
    <w:p w:rsidR="00EC0E14" w:rsidRPr="00CF428C" w:rsidRDefault="00EC0E14" w:rsidP="00EC0E14">
      <w:pPr>
        <w:pStyle w:val="tabeldaftar"/>
        <w:rPr>
          <w:lang w:bidi="en-US"/>
        </w:rPr>
      </w:pPr>
      <w:bookmarkStart w:id="16" w:name="_Toc535416269"/>
      <w:proofErr w:type="spellStart"/>
      <w:r w:rsidRPr="00CF428C">
        <w:rPr>
          <w:lang w:bidi="en-US"/>
        </w:rPr>
        <w:t>Tabel</w:t>
      </w:r>
      <w:proofErr w:type="spellEnd"/>
      <w:r w:rsidRPr="00CF428C">
        <w:rPr>
          <w:lang w:bidi="en-US"/>
        </w:rPr>
        <w:t xml:space="preserve"> 6.3</w:t>
      </w:r>
      <w:bookmarkEnd w:id="16"/>
    </w:p>
    <w:p w:rsidR="00EC0E14" w:rsidRDefault="00EC0E14" w:rsidP="00EC0E14">
      <w:pPr>
        <w:pStyle w:val="tabeldaftar"/>
        <w:rPr>
          <w:lang w:bidi="en-US"/>
        </w:rPr>
      </w:pPr>
      <w:bookmarkStart w:id="17" w:name="_Toc535416270"/>
      <w:r w:rsidRPr="0039769E">
        <w:rPr>
          <w:noProof/>
        </w:rPr>
        <w:drawing>
          <wp:anchor distT="0" distB="0" distL="114300" distR="114300" simplePos="0" relativeHeight="251660288" behindDoc="0" locked="0" layoutInCell="1" allowOverlap="1" wp14:anchorId="280112C8" wp14:editId="4C3A5A8C">
            <wp:simplePos x="0" y="0"/>
            <wp:positionH relativeFrom="column">
              <wp:posOffset>361181</wp:posOffset>
            </wp:positionH>
            <wp:positionV relativeFrom="paragraph">
              <wp:posOffset>200724</wp:posOffset>
            </wp:positionV>
            <wp:extent cx="5502275" cy="22860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28C">
        <w:rPr>
          <w:lang w:bidi="en-US"/>
        </w:rPr>
        <w:t xml:space="preserve">Bonus </w:t>
      </w:r>
      <w:proofErr w:type="spellStart"/>
      <w:r w:rsidRPr="00CF428C">
        <w:rPr>
          <w:lang w:bidi="en-US"/>
        </w:rPr>
        <w:t>Untuk</w:t>
      </w:r>
      <w:proofErr w:type="spellEnd"/>
      <w:r w:rsidRPr="00CF428C">
        <w:rPr>
          <w:lang w:bidi="en-US"/>
        </w:rPr>
        <w:t xml:space="preserve"> </w:t>
      </w:r>
      <w:proofErr w:type="spellStart"/>
      <w:r w:rsidRPr="00CF428C">
        <w:rPr>
          <w:lang w:bidi="en-US"/>
        </w:rPr>
        <w:t>Karyawan</w:t>
      </w:r>
      <w:proofErr w:type="spellEnd"/>
      <w:r w:rsidRPr="00CF428C">
        <w:rPr>
          <w:lang w:bidi="en-US"/>
        </w:rPr>
        <w:t xml:space="preserve"> Poles</w:t>
      </w:r>
      <w:bookmarkEnd w:id="17"/>
    </w:p>
    <w:p w:rsidR="00EC0E14" w:rsidRPr="00CF428C" w:rsidRDefault="00EC0E14" w:rsidP="00EC0E14">
      <w:pPr>
        <w:widowControl w:val="0"/>
        <w:autoSpaceDE w:val="0"/>
        <w:autoSpaceDN w:val="0"/>
        <w:spacing w:before="165" w:after="0" w:line="480" w:lineRule="auto"/>
        <w:jc w:val="center"/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165" w:after="0" w:line="480" w:lineRule="auto"/>
        <w:jc w:val="center"/>
        <w:rPr>
          <w:rFonts w:ascii="Times New Roman" w:eastAsia="Times New Roman" w:hAnsi="Times New Roman" w:cs="Times New Roman"/>
          <w:b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165" w:after="0" w:line="480" w:lineRule="auto"/>
        <w:jc w:val="center"/>
        <w:rPr>
          <w:rFonts w:ascii="Times New Roman" w:eastAsia="Times New Roman" w:hAnsi="Times New Roman" w:cs="Times New Roman"/>
          <w:i/>
          <w:sz w:val="24"/>
          <w:lang w:bidi="en-US"/>
        </w:rPr>
      </w:pPr>
    </w:p>
    <w:p w:rsidR="00EC0E14" w:rsidRPr="00E61270" w:rsidRDefault="00EC0E14" w:rsidP="00EC0E14">
      <w:pPr>
        <w:widowControl w:val="0"/>
        <w:autoSpaceDE w:val="0"/>
        <w:autoSpaceDN w:val="0"/>
        <w:spacing w:before="165" w:after="0" w:line="480" w:lineRule="auto"/>
        <w:jc w:val="center"/>
        <w:rPr>
          <w:rFonts w:ascii="Times New Roman" w:eastAsia="Times New Roman" w:hAnsi="Times New Roman" w:cs="Times New Roman"/>
          <w:i/>
          <w:sz w:val="24"/>
          <w:lang w:bidi="en-US"/>
        </w:rPr>
      </w:pPr>
    </w:p>
    <w:p w:rsidR="00EC0E14" w:rsidRPr="00332C48" w:rsidRDefault="00EC0E14" w:rsidP="00EC0E14">
      <w:pPr>
        <w:rPr>
          <w:rFonts w:ascii="Times New Roman" w:eastAsia="Times New Roman" w:hAnsi="Times New Roman" w:cs="Times New Roman"/>
          <w:sz w:val="24"/>
          <w:lang w:bidi="en-US"/>
        </w:rPr>
      </w:pPr>
    </w:p>
    <w:p w:rsidR="00EC0E14" w:rsidRDefault="00EC0E14" w:rsidP="00EC0E14">
      <w:pPr>
        <w:spacing w:line="480" w:lineRule="auto"/>
        <w:ind w:left="709"/>
        <w:rPr>
          <w:rFonts w:ascii="Times New Roman" w:eastAsia="Times New Roman" w:hAnsi="Times New Roman" w:cs="Times New Roman"/>
          <w:sz w:val="24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Sumber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>: TJM Car Spa</w:t>
      </w:r>
    </w:p>
    <w:p w:rsidR="00EC0E14" w:rsidRPr="004D5AA5" w:rsidRDefault="00EC0E14" w:rsidP="00EC0E14">
      <w:pPr>
        <w:spacing w:line="480" w:lineRule="auto"/>
      </w:pPr>
      <w:r>
        <w:rPr>
          <w:rFonts w:ascii="Times New Roman" w:eastAsia="Times New Roman" w:hAnsi="Times New Roman" w:cs="Times New Roman"/>
          <w:sz w:val="24"/>
          <w:lang w:bidi="en-US"/>
        </w:rPr>
        <w:lastRenderedPageBreak/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lang w:bidi="en-US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tabel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atas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dijelaskan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perhitungan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bonus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selama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tahun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ketahun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semakin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naik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bidi="en-US"/>
        </w:rPr>
        <w:t>sebanyak</w:t>
      </w:r>
      <w:proofErr w:type="spellEnd"/>
      <w:r>
        <w:rPr>
          <w:rFonts w:ascii="Times New Roman" w:eastAsia="Times New Roman" w:hAnsi="Times New Roman" w:cs="Times New Roman"/>
          <w:sz w:val="24"/>
          <w:lang w:bidi="en-US"/>
        </w:rPr>
        <w:t xml:space="preserve"> 10%.</w:t>
      </w:r>
      <w:proofErr w:type="gramEnd"/>
    </w:p>
    <w:p w:rsidR="00E53580" w:rsidRDefault="00E53580"/>
    <w:sectPr w:rsidR="00E53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A36"/>
    <w:multiLevelType w:val="hybridMultilevel"/>
    <w:tmpl w:val="0D40B74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812427"/>
    <w:multiLevelType w:val="hybridMultilevel"/>
    <w:tmpl w:val="6C1E59CC"/>
    <w:lvl w:ilvl="0" w:tplc="04090019">
      <w:start w:val="1"/>
      <w:numFmt w:val="lowerLetter"/>
      <w:lvlText w:val="%1."/>
      <w:lvlJc w:val="left"/>
      <w:pPr>
        <w:ind w:left="3373" w:hanging="360"/>
      </w:pPr>
    </w:lvl>
    <w:lvl w:ilvl="1" w:tplc="04090019" w:tentative="1">
      <w:start w:val="1"/>
      <w:numFmt w:val="lowerLetter"/>
      <w:lvlText w:val="%2."/>
      <w:lvlJc w:val="left"/>
      <w:pPr>
        <w:ind w:left="4093" w:hanging="360"/>
      </w:pPr>
    </w:lvl>
    <w:lvl w:ilvl="2" w:tplc="0409001B" w:tentative="1">
      <w:start w:val="1"/>
      <w:numFmt w:val="lowerRoman"/>
      <w:lvlText w:val="%3."/>
      <w:lvlJc w:val="right"/>
      <w:pPr>
        <w:ind w:left="4813" w:hanging="180"/>
      </w:pPr>
    </w:lvl>
    <w:lvl w:ilvl="3" w:tplc="0409000F" w:tentative="1">
      <w:start w:val="1"/>
      <w:numFmt w:val="decimal"/>
      <w:lvlText w:val="%4."/>
      <w:lvlJc w:val="left"/>
      <w:pPr>
        <w:ind w:left="5533" w:hanging="360"/>
      </w:pPr>
    </w:lvl>
    <w:lvl w:ilvl="4" w:tplc="04090019" w:tentative="1">
      <w:start w:val="1"/>
      <w:numFmt w:val="lowerLetter"/>
      <w:lvlText w:val="%5."/>
      <w:lvlJc w:val="left"/>
      <w:pPr>
        <w:ind w:left="6253" w:hanging="360"/>
      </w:pPr>
    </w:lvl>
    <w:lvl w:ilvl="5" w:tplc="0409001B" w:tentative="1">
      <w:start w:val="1"/>
      <w:numFmt w:val="lowerRoman"/>
      <w:lvlText w:val="%6."/>
      <w:lvlJc w:val="right"/>
      <w:pPr>
        <w:ind w:left="6973" w:hanging="180"/>
      </w:pPr>
    </w:lvl>
    <w:lvl w:ilvl="6" w:tplc="0409000F" w:tentative="1">
      <w:start w:val="1"/>
      <w:numFmt w:val="decimal"/>
      <w:lvlText w:val="%7."/>
      <w:lvlJc w:val="left"/>
      <w:pPr>
        <w:ind w:left="7693" w:hanging="360"/>
      </w:pPr>
    </w:lvl>
    <w:lvl w:ilvl="7" w:tplc="04090019" w:tentative="1">
      <w:start w:val="1"/>
      <w:numFmt w:val="lowerLetter"/>
      <w:lvlText w:val="%8."/>
      <w:lvlJc w:val="left"/>
      <w:pPr>
        <w:ind w:left="8413" w:hanging="360"/>
      </w:pPr>
    </w:lvl>
    <w:lvl w:ilvl="8" w:tplc="0409001B" w:tentative="1">
      <w:start w:val="1"/>
      <w:numFmt w:val="lowerRoman"/>
      <w:lvlText w:val="%9."/>
      <w:lvlJc w:val="right"/>
      <w:pPr>
        <w:ind w:left="9133" w:hanging="180"/>
      </w:pPr>
    </w:lvl>
  </w:abstractNum>
  <w:abstractNum w:abstractNumId="2">
    <w:nsid w:val="259B5C2B"/>
    <w:multiLevelType w:val="hybridMultilevel"/>
    <w:tmpl w:val="902C74DE"/>
    <w:lvl w:ilvl="0" w:tplc="8842CB2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ED16EB"/>
    <w:multiLevelType w:val="hybridMultilevel"/>
    <w:tmpl w:val="DC7E88A8"/>
    <w:lvl w:ilvl="0" w:tplc="9C306BF6">
      <w:start w:val="3"/>
      <w:numFmt w:val="decimal"/>
      <w:lvlText w:val="%1."/>
      <w:lvlJc w:val="left"/>
      <w:pPr>
        <w:ind w:left="1662" w:hanging="36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070ED"/>
    <w:multiLevelType w:val="hybridMultilevel"/>
    <w:tmpl w:val="8410C00E"/>
    <w:lvl w:ilvl="0" w:tplc="68249EE8">
      <w:start w:val="1"/>
      <w:numFmt w:val="upperLetter"/>
      <w:pStyle w:val="subjudu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720"/>
    <w:multiLevelType w:val="hybridMultilevel"/>
    <w:tmpl w:val="D9006E50"/>
    <w:lvl w:ilvl="0" w:tplc="A7AAB3B2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i w:val="0"/>
        <w:spacing w:val="-1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0" w:hanging="360"/>
      </w:pPr>
    </w:lvl>
    <w:lvl w:ilvl="2" w:tplc="0409001B" w:tentative="1">
      <w:start w:val="1"/>
      <w:numFmt w:val="lowerRoman"/>
      <w:lvlText w:val="%3."/>
      <w:lvlJc w:val="right"/>
      <w:pPr>
        <w:ind w:left="1000" w:hanging="180"/>
      </w:pPr>
    </w:lvl>
    <w:lvl w:ilvl="3" w:tplc="0409000F" w:tentative="1">
      <w:start w:val="1"/>
      <w:numFmt w:val="decimal"/>
      <w:lvlText w:val="%4."/>
      <w:lvlJc w:val="left"/>
      <w:pPr>
        <w:ind w:left="1720" w:hanging="360"/>
      </w:pPr>
    </w:lvl>
    <w:lvl w:ilvl="4" w:tplc="04090019" w:tentative="1">
      <w:start w:val="1"/>
      <w:numFmt w:val="lowerLetter"/>
      <w:lvlText w:val="%5."/>
      <w:lvlJc w:val="left"/>
      <w:pPr>
        <w:ind w:left="2440" w:hanging="360"/>
      </w:pPr>
    </w:lvl>
    <w:lvl w:ilvl="5" w:tplc="0409001B" w:tentative="1">
      <w:start w:val="1"/>
      <w:numFmt w:val="lowerRoman"/>
      <w:lvlText w:val="%6."/>
      <w:lvlJc w:val="right"/>
      <w:pPr>
        <w:ind w:left="3160" w:hanging="180"/>
      </w:pPr>
    </w:lvl>
    <w:lvl w:ilvl="6" w:tplc="0409000F" w:tentative="1">
      <w:start w:val="1"/>
      <w:numFmt w:val="decimal"/>
      <w:lvlText w:val="%7."/>
      <w:lvlJc w:val="left"/>
      <w:pPr>
        <w:ind w:left="3880" w:hanging="360"/>
      </w:pPr>
    </w:lvl>
    <w:lvl w:ilvl="7" w:tplc="04090019" w:tentative="1">
      <w:start w:val="1"/>
      <w:numFmt w:val="lowerLetter"/>
      <w:lvlText w:val="%8."/>
      <w:lvlJc w:val="left"/>
      <w:pPr>
        <w:ind w:left="4600" w:hanging="360"/>
      </w:pPr>
    </w:lvl>
    <w:lvl w:ilvl="8" w:tplc="0409001B" w:tentative="1">
      <w:start w:val="1"/>
      <w:numFmt w:val="lowerRoman"/>
      <w:lvlText w:val="%9."/>
      <w:lvlJc w:val="right"/>
      <w:pPr>
        <w:ind w:left="5320" w:hanging="180"/>
      </w:pPr>
    </w:lvl>
  </w:abstractNum>
  <w:abstractNum w:abstractNumId="6">
    <w:nsid w:val="36366AB6"/>
    <w:multiLevelType w:val="hybridMultilevel"/>
    <w:tmpl w:val="0964A8CC"/>
    <w:lvl w:ilvl="0" w:tplc="04090019">
      <w:start w:val="1"/>
      <w:numFmt w:val="lowerLetter"/>
      <w:lvlText w:val="%1."/>
      <w:lvlJc w:val="left"/>
      <w:pPr>
        <w:ind w:left="2736" w:hanging="360"/>
      </w:pPr>
    </w:lvl>
    <w:lvl w:ilvl="1" w:tplc="04090019" w:tentative="1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7">
    <w:nsid w:val="42F572E7"/>
    <w:multiLevelType w:val="hybridMultilevel"/>
    <w:tmpl w:val="C67AC850"/>
    <w:lvl w:ilvl="0" w:tplc="1DEEB2BE">
      <w:start w:val="1"/>
      <w:numFmt w:val="upperLetter"/>
      <w:lvlText w:val="%1."/>
      <w:lvlJc w:val="left"/>
      <w:pPr>
        <w:ind w:left="1302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B7EA01F8">
      <w:start w:val="1"/>
      <w:numFmt w:val="decimal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C1080B8E">
      <w:start w:val="1"/>
      <w:numFmt w:val="lowerLetter"/>
      <w:lvlText w:val="%3."/>
      <w:lvlJc w:val="left"/>
      <w:pPr>
        <w:ind w:left="23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 w:tplc="91644178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4" w:tplc="E364F6AE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en-US"/>
      </w:rPr>
    </w:lvl>
    <w:lvl w:ilvl="5" w:tplc="04664014">
      <w:numFmt w:val="bullet"/>
      <w:lvlText w:val="•"/>
      <w:lvlJc w:val="left"/>
      <w:pPr>
        <w:ind w:left="2660" w:hanging="360"/>
      </w:pPr>
      <w:rPr>
        <w:rFonts w:hint="default"/>
        <w:lang w:val="en-US" w:eastAsia="en-US" w:bidi="en-US"/>
      </w:rPr>
    </w:lvl>
    <w:lvl w:ilvl="6" w:tplc="A71EA0BA">
      <w:numFmt w:val="bullet"/>
      <w:lvlText w:val="•"/>
      <w:lvlJc w:val="left"/>
      <w:pPr>
        <w:ind w:left="4281" w:hanging="360"/>
      </w:pPr>
      <w:rPr>
        <w:rFonts w:hint="default"/>
        <w:lang w:val="en-US" w:eastAsia="en-US" w:bidi="en-US"/>
      </w:rPr>
    </w:lvl>
    <w:lvl w:ilvl="7" w:tplc="944A8326">
      <w:numFmt w:val="bullet"/>
      <w:lvlText w:val="•"/>
      <w:lvlJc w:val="left"/>
      <w:pPr>
        <w:ind w:left="5902" w:hanging="360"/>
      </w:pPr>
      <w:rPr>
        <w:rFonts w:hint="default"/>
        <w:lang w:val="en-US" w:eastAsia="en-US" w:bidi="en-US"/>
      </w:rPr>
    </w:lvl>
    <w:lvl w:ilvl="8" w:tplc="A670B692">
      <w:numFmt w:val="bullet"/>
      <w:lvlText w:val="•"/>
      <w:lvlJc w:val="left"/>
      <w:pPr>
        <w:ind w:left="7523" w:hanging="360"/>
      </w:pPr>
      <w:rPr>
        <w:rFonts w:hint="default"/>
        <w:lang w:val="en-US" w:eastAsia="en-US" w:bidi="en-US"/>
      </w:rPr>
    </w:lvl>
  </w:abstractNum>
  <w:abstractNum w:abstractNumId="8">
    <w:nsid w:val="55724AFC"/>
    <w:multiLevelType w:val="hybridMultilevel"/>
    <w:tmpl w:val="EB12A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0C03446"/>
    <w:multiLevelType w:val="hybridMultilevel"/>
    <w:tmpl w:val="4098592A"/>
    <w:lvl w:ilvl="0" w:tplc="C1080B8E">
      <w:start w:val="1"/>
      <w:numFmt w:val="lowerLetter"/>
      <w:lvlText w:val="%1."/>
      <w:lvlJc w:val="left"/>
      <w:pPr>
        <w:ind w:left="2382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1767"/>
    <w:multiLevelType w:val="hybridMultilevel"/>
    <w:tmpl w:val="82DEF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14"/>
    <w:rsid w:val="00E53580"/>
    <w:rsid w:val="00EC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14"/>
    <w:pPr>
      <w:ind w:left="720"/>
      <w:contextualSpacing/>
    </w:pPr>
  </w:style>
  <w:style w:type="paragraph" w:customStyle="1" w:styleId="Judul">
    <w:name w:val="Judul"/>
    <w:basedOn w:val="Normal"/>
    <w:link w:val="JudulChar"/>
    <w:qFormat/>
    <w:rsid w:val="00EC0E14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EC0E14"/>
    <w:pPr>
      <w:numPr>
        <w:numId w:val="11"/>
      </w:numPr>
      <w:spacing w:after="0"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EC0E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EC0E14"/>
    <w:rPr>
      <w:rFonts w:ascii="Times New Roman" w:hAnsi="Times New Roman" w:cs="Times New Roman"/>
      <w:b/>
      <w:sz w:val="24"/>
      <w:szCs w:val="24"/>
    </w:rPr>
  </w:style>
  <w:style w:type="paragraph" w:customStyle="1" w:styleId="tabeldaftar">
    <w:name w:val="tabel daftar"/>
    <w:basedOn w:val="Normal"/>
    <w:link w:val="tabeldaftarChar"/>
    <w:qFormat/>
    <w:rsid w:val="00EC0E14"/>
    <w:pPr>
      <w:spacing w:after="16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abeldaftarChar">
    <w:name w:val="tabel daftar Char"/>
    <w:basedOn w:val="DefaultParagraphFont"/>
    <w:link w:val="tabeldaftar"/>
    <w:rsid w:val="00EC0E14"/>
    <w:rPr>
      <w:rFonts w:ascii="Times New Roman" w:hAnsi="Times New Roman" w:cs="Times New Roman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EC0E14"/>
    <w:pPr>
      <w:spacing w:line="48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EC0E1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E14"/>
    <w:pPr>
      <w:ind w:left="720"/>
      <w:contextualSpacing/>
    </w:pPr>
  </w:style>
  <w:style w:type="paragraph" w:customStyle="1" w:styleId="Judul">
    <w:name w:val="Judul"/>
    <w:basedOn w:val="Normal"/>
    <w:link w:val="JudulChar"/>
    <w:qFormat/>
    <w:rsid w:val="00EC0E14"/>
    <w:pPr>
      <w:keepNext/>
      <w:keepLines/>
      <w:spacing w:before="240" w:after="0" w:line="48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ubjudul1">
    <w:name w:val="sub judul 1"/>
    <w:basedOn w:val="Normal"/>
    <w:link w:val="subjudul1Char"/>
    <w:qFormat/>
    <w:rsid w:val="00EC0E14"/>
    <w:pPr>
      <w:numPr>
        <w:numId w:val="11"/>
      </w:numPr>
      <w:spacing w:after="0" w:line="480" w:lineRule="auto"/>
      <w:contextualSpacing/>
      <w:outlineLvl w:val="1"/>
    </w:pPr>
    <w:rPr>
      <w:rFonts w:ascii="Times New Roman" w:hAnsi="Times New Roman" w:cs="Times New Roman"/>
      <w:b/>
      <w:sz w:val="24"/>
      <w:szCs w:val="24"/>
    </w:rPr>
  </w:style>
  <w:style w:type="character" w:customStyle="1" w:styleId="JudulChar">
    <w:name w:val="Judul Char"/>
    <w:basedOn w:val="DefaultParagraphFont"/>
    <w:link w:val="Judul"/>
    <w:rsid w:val="00EC0E1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EC0E14"/>
    <w:rPr>
      <w:rFonts w:ascii="Times New Roman" w:hAnsi="Times New Roman" w:cs="Times New Roman"/>
      <w:b/>
      <w:sz w:val="24"/>
      <w:szCs w:val="24"/>
    </w:rPr>
  </w:style>
  <w:style w:type="paragraph" w:customStyle="1" w:styleId="tabeldaftar">
    <w:name w:val="tabel daftar"/>
    <w:basedOn w:val="Normal"/>
    <w:link w:val="tabeldaftarChar"/>
    <w:qFormat/>
    <w:rsid w:val="00EC0E14"/>
    <w:pPr>
      <w:spacing w:after="16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abeldaftarChar">
    <w:name w:val="tabel daftar Char"/>
    <w:basedOn w:val="DefaultParagraphFont"/>
    <w:link w:val="tabeldaftar"/>
    <w:rsid w:val="00EC0E14"/>
    <w:rPr>
      <w:rFonts w:ascii="Times New Roman" w:hAnsi="Times New Roman" w:cs="Times New Roman"/>
      <w:sz w:val="24"/>
      <w:szCs w:val="24"/>
    </w:rPr>
  </w:style>
  <w:style w:type="paragraph" w:customStyle="1" w:styleId="daftargambar">
    <w:name w:val="daftar gambar"/>
    <w:basedOn w:val="Normal"/>
    <w:link w:val="daftargambarChar"/>
    <w:qFormat/>
    <w:rsid w:val="00EC0E14"/>
    <w:pPr>
      <w:spacing w:line="48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daftargambarChar">
    <w:name w:val="daftar gambar Char"/>
    <w:basedOn w:val="DefaultParagraphFont"/>
    <w:link w:val="daftargambar"/>
    <w:rsid w:val="00EC0E14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E83569-458F-4846-84B1-A34A27152D70}" type="doc">
      <dgm:prSet loTypeId="urn:microsoft.com/office/officeart/2005/8/layout/orgChart1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860794C-A2F5-47F8-AB10-A89F1C141126}">
      <dgm:prSet phldrT="[Text]" custT="1"/>
      <dgm:spPr>
        <a:xfrm>
          <a:off x="1590627" y="829"/>
          <a:ext cx="1333627" cy="666813"/>
        </a:xfr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000" b="1">
              <a:solidFill>
                <a:sysClr val="windowText" lastClr="000000">
                  <a:lumMod val="85000"/>
                  <a:lumOff val="15000"/>
                </a:sysClr>
              </a:solidFill>
              <a:latin typeface="Calibri" panose="020F0502020204030204"/>
              <a:ea typeface="+mn-ea"/>
              <a:cs typeface="+mn-cs"/>
            </a:rPr>
            <a:t>Manajer</a:t>
          </a:r>
        </a:p>
      </dgm:t>
    </dgm:pt>
    <dgm:pt modelId="{96B4FCF1-410C-406E-A3AC-5273FAB1B283}" type="parTrans" cxnId="{A4F87E04-D6E5-4987-A1F4-CB7D3BF206BC}">
      <dgm:prSet/>
      <dgm:spPr/>
      <dgm:t>
        <a:bodyPr/>
        <a:lstStyle/>
        <a:p>
          <a:endParaRPr lang="en-US"/>
        </a:p>
      </dgm:t>
    </dgm:pt>
    <dgm:pt modelId="{2118D8C7-F5A9-46D1-A57C-D72D8B1902CB}" type="sibTrans" cxnId="{A4F87E04-D6E5-4987-A1F4-CB7D3BF206BC}">
      <dgm:prSet/>
      <dgm:spPr/>
      <dgm:t>
        <a:bodyPr/>
        <a:lstStyle/>
        <a:p>
          <a:endParaRPr lang="en-US"/>
        </a:p>
      </dgm:t>
    </dgm:pt>
    <dgm:pt modelId="{10F646E4-103F-4296-B839-EA8BB434BCDD}">
      <dgm:prSet phldrT="[Text]" custT="1"/>
      <dgm:spPr>
        <a:xfrm>
          <a:off x="723896" y="947705"/>
          <a:ext cx="1333627" cy="666813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Kasir</a:t>
          </a:r>
        </a:p>
      </dgm:t>
    </dgm:pt>
    <dgm:pt modelId="{9B05F809-2785-497C-92A3-E97E99EA4E24}" type="parTrans" cxnId="{52D9C8DA-76D6-41BB-ADFC-C04B37E8B9C7}">
      <dgm:prSet/>
      <dgm:spPr>
        <a:xfrm>
          <a:off x="1390710" y="667643"/>
          <a:ext cx="866731" cy="280061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AE62BCC9-6705-4D76-B69C-4D6076F4F7C1}" type="sibTrans" cxnId="{52D9C8DA-76D6-41BB-ADFC-C04B37E8B9C7}">
      <dgm:prSet/>
      <dgm:spPr/>
      <dgm:t>
        <a:bodyPr/>
        <a:lstStyle/>
        <a:p>
          <a:endParaRPr lang="en-US"/>
        </a:p>
      </dgm:t>
    </dgm:pt>
    <dgm:pt modelId="{2678F931-6BEE-4AC7-A53D-4CA4D459A13F}">
      <dgm:prSet phldrT="[Text]"/>
      <dgm:spPr>
        <a:xfrm>
          <a:off x="2700936" y="1894581"/>
          <a:ext cx="1518642" cy="66681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Karyawan </a:t>
          </a:r>
          <a:endParaRPr lang="en-US" i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5E195C8-62A3-47C9-8F23-0A99DF11D1E8}" type="parTrans" cxnId="{0B6714B0-B689-4E2E-BAA3-1B555808685B}">
      <dgm:prSet/>
      <dgm:spPr>
        <a:xfrm>
          <a:off x="2482926" y="1630563"/>
          <a:ext cx="218010" cy="597425"/>
        </a:xfr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85282345-7219-417F-9D6F-0455C803A445}" type="sibTrans" cxnId="{0B6714B0-B689-4E2E-BAA3-1B555808685B}">
      <dgm:prSet/>
      <dgm:spPr/>
      <dgm:t>
        <a:bodyPr/>
        <a:lstStyle/>
        <a:p>
          <a:endParaRPr lang="en-US"/>
        </a:p>
      </dgm:t>
    </dgm:pt>
    <dgm:pt modelId="{C8569E66-6783-432D-8FDA-CA25AA56AFBF}">
      <dgm:prSet custT="1"/>
      <dgm:spPr>
        <a:xfrm>
          <a:off x="2337586" y="963749"/>
          <a:ext cx="1453401" cy="666813"/>
        </a:xfr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000" i="1">
              <a:solidFill>
                <a:sysClr val="window" lastClr="FFFFFF"/>
              </a:solidFill>
              <a:latin typeface="Calibri"/>
              <a:ea typeface="+mn-ea"/>
              <a:cs typeface="Times New Roman" panose="02020603050405020304" pitchFamily="18" charset="0"/>
            </a:rPr>
            <a:t>Supervisor</a:t>
          </a:r>
        </a:p>
      </dgm:t>
    </dgm:pt>
    <dgm:pt modelId="{8300F6B1-C43E-4DC8-B9A6-955E75E01585}" type="parTrans" cxnId="{36F7F5CF-6C17-4B44-887C-B97F05F243BE}">
      <dgm:prSet/>
      <dgm:spPr>
        <a:xfrm>
          <a:off x="2257441" y="667643"/>
          <a:ext cx="806844" cy="296105"/>
        </a:xfr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/>
        </a:p>
      </dgm:t>
    </dgm:pt>
    <dgm:pt modelId="{D06C9EEB-8821-409C-B106-EEEDA400241E}" type="sibTrans" cxnId="{36F7F5CF-6C17-4B44-887C-B97F05F243BE}">
      <dgm:prSet/>
      <dgm:spPr/>
      <dgm:t>
        <a:bodyPr/>
        <a:lstStyle/>
        <a:p>
          <a:endParaRPr lang="en-US"/>
        </a:p>
      </dgm:t>
    </dgm:pt>
    <dgm:pt modelId="{B3F3A234-FA67-46DD-84C8-23C6650EC7F9}" type="pres">
      <dgm:prSet presAssocID="{98E83569-458F-4846-84B1-A34A27152D7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4C1BF77-E571-470E-909E-B2AC97C979B4}" type="pres">
      <dgm:prSet presAssocID="{7860794C-A2F5-47F8-AB10-A89F1C141126}" presName="hierRoot1" presStyleCnt="0">
        <dgm:presLayoutVars>
          <dgm:hierBranch val="init"/>
        </dgm:presLayoutVars>
      </dgm:prSet>
      <dgm:spPr/>
    </dgm:pt>
    <dgm:pt modelId="{B621E6B1-C489-459D-B6C4-0EE010F65DE3}" type="pres">
      <dgm:prSet presAssocID="{7860794C-A2F5-47F8-AB10-A89F1C141126}" presName="rootComposite1" presStyleCnt="0"/>
      <dgm:spPr/>
    </dgm:pt>
    <dgm:pt modelId="{0983834C-BDB2-4ACC-A25E-A89C24F13CE3}" type="pres">
      <dgm:prSet presAssocID="{7860794C-A2F5-47F8-AB10-A89F1C141126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F48B63D-F80B-4C7D-B8EC-2B4A2A75D2BA}" type="pres">
      <dgm:prSet presAssocID="{7860794C-A2F5-47F8-AB10-A89F1C14112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0C129ED-C0C5-4286-AB67-1DAADEA14D30}" type="pres">
      <dgm:prSet presAssocID="{7860794C-A2F5-47F8-AB10-A89F1C141126}" presName="hierChild2" presStyleCnt="0"/>
      <dgm:spPr/>
    </dgm:pt>
    <dgm:pt modelId="{2BED74DC-65FF-474A-8FB5-CF6518B97B56}" type="pres">
      <dgm:prSet presAssocID="{9B05F809-2785-497C-92A3-E97E99EA4E24}" presName="Name37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866731" y="0"/>
              </a:moveTo>
              <a:lnTo>
                <a:pt x="866731" y="140030"/>
              </a:lnTo>
              <a:lnTo>
                <a:pt x="0" y="140030"/>
              </a:lnTo>
              <a:lnTo>
                <a:pt x="0" y="28006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F9A3BE3-9680-4A27-92F4-C1FBC2ACB48B}" type="pres">
      <dgm:prSet presAssocID="{10F646E4-103F-4296-B839-EA8BB434BCDD}" presName="hierRoot2" presStyleCnt="0">
        <dgm:presLayoutVars>
          <dgm:hierBranch val="init"/>
        </dgm:presLayoutVars>
      </dgm:prSet>
      <dgm:spPr/>
    </dgm:pt>
    <dgm:pt modelId="{64AD27BB-8691-44DF-9433-8DD7533A2ED0}" type="pres">
      <dgm:prSet presAssocID="{10F646E4-103F-4296-B839-EA8BB434BCDD}" presName="rootComposite" presStyleCnt="0"/>
      <dgm:spPr/>
    </dgm:pt>
    <dgm:pt modelId="{185C22CC-9EFE-4617-A7C5-E740C8FFB8E4}" type="pres">
      <dgm:prSet presAssocID="{10F646E4-103F-4296-B839-EA8BB434BCDD}" presName="rootText" presStyleLbl="node2" presStyleIdx="0" presStyleCnt="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DE3D151-040B-4183-8D15-4BE4BAD9B9DF}" type="pres">
      <dgm:prSet presAssocID="{10F646E4-103F-4296-B839-EA8BB434BCDD}" presName="rootConnector" presStyleLbl="node2" presStyleIdx="0" presStyleCnt="2"/>
      <dgm:spPr/>
      <dgm:t>
        <a:bodyPr/>
        <a:lstStyle/>
        <a:p>
          <a:endParaRPr lang="en-US"/>
        </a:p>
      </dgm:t>
    </dgm:pt>
    <dgm:pt modelId="{5B635456-B869-46C1-9BF8-2B3EA07B51E3}" type="pres">
      <dgm:prSet presAssocID="{10F646E4-103F-4296-B839-EA8BB434BCDD}" presName="hierChild4" presStyleCnt="0"/>
      <dgm:spPr/>
    </dgm:pt>
    <dgm:pt modelId="{B353FCDC-DB3A-4252-B801-A781DA5B089B}" type="pres">
      <dgm:prSet presAssocID="{10F646E4-103F-4296-B839-EA8BB434BCDD}" presName="hierChild5" presStyleCnt="0"/>
      <dgm:spPr/>
    </dgm:pt>
    <dgm:pt modelId="{90ACBAEB-B405-4B53-99DB-C0B8D7A69B8E}" type="pres">
      <dgm:prSet presAssocID="{8300F6B1-C43E-4DC8-B9A6-955E75E01585}" presName="Name37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30"/>
              </a:lnTo>
              <a:lnTo>
                <a:pt x="806844" y="140030"/>
              </a:lnTo>
              <a:lnTo>
                <a:pt x="806844" y="28006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D4CF587D-4CB6-4806-AFC5-AA1948130DCE}" type="pres">
      <dgm:prSet presAssocID="{C8569E66-6783-432D-8FDA-CA25AA56AFBF}" presName="hierRoot2" presStyleCnt="0">
        <dgm:presLayoutVars>
          <dgm:hierBranch val="init"/>
        </dgm:presLayoutVars>
      </dgm:prSet>
      <dgm:spPr/>
    </dgm:pt>
    <dgm:pt modelId="{F7123AE6-ED70-485B-87EF-333789F54192}" type="pres">
      <dgm:prSet presAssocID="{C8569E66-6783-432D-8FDA-CA25AA56AFBF}" presName="rootComposite" presStyleCnt="0"/>
      <dgm:spPr/>
    </dgm:pt>
    <dgm:pt modelId="{71C5DB3A-561B-4277-8355-B30069B01AB0}" type="pres">
      <dgm:prSet presAssocID="{C8569E66-6783-432D-8FDA-CA25AA56AFBF}" presName="rootText" presStyleLbl="node2" presStyleIdx="1" presStyleCnt="2" custScaleX="108981" custLinFactNeighborY="24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AC21EB8-1458-4289-B7B0-0C81575E0F88}" type="pres">
      <dgm:prSet presAssocID="{C8569E66-6783-432D-8FDA-CA25AA56AFBF}" presName="rootConnector" presStyleLbl="node2" presStyleIdx="1" presStyleCnt="2"/>
      <dgm:spPr/>
      <dgm:t>
        <a:bodyPr/>
        <a:lstStyle/>
        <a:p>
          <a:endParaRPr lang="en-US"/>
        </a:p>
      </dgm:t>
    </dgm:pt>
    <dgm:pt modelId="{DB213E88-1B1D-4F0D-BF52-49C1C98EC278}" type="pres">
      <dgm:prSet presAssocID="{C8569E66-6783-432D-8FDA-CA25AA56AFBF}" presName="hierChild4" presStyleCnt="0"/>
      <dgm:spPr/>
    </dgm:pt>
    <dgm:pt modelId="{2D20FA69-1907-425E-A986-88B336646B76}" type="pres">
      <dgm:prSet presAssocID="{25E195C8-62A3-47C9-8F23-0A99DF11D1E8}" presName="Name37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468"/>
              </a:lnTo>
              <a:lnTo>
                <a:pt x="218010" y="61346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60B9C6B-227A-41BB-A9A1-88DC94BDBC2D}" type="pres">
      <dgm:prSet presAssocID="{2678F931-6BEE-4AC7-A53D-4CA4D459A13F}" presName="hierRoot2" presStyleCnt="0">
        <dgm:presLayoutVars>
          <dgm:hierBranch val="init"/>
        </dgm:presLayoutVars>
      </dgm:prSet>
      <dgm:spPr/>
    </dgm:pt>
    <dgm:pt modelId="{D62422DD-19C0-4FFF-846A-735FC4100422}" type="pres">
      <dgm:prSet presAssocID="{2678F931-6BEE-4AC7-A53D-4CA4D459A13F}" presName="rootComposite" presStyleCnt="0"/>
      <dgm:spPr/>
    </dgm:pt>
    <dgm:pt modelId="{CFFE8391-C7BD-454F-829D-89D2E1AA5416}" type="pres">
      <dgm:prSet presAssocID="{2678F931-6BEE-4AC7-A53D-4CA4D459A13F}" presName="rootText" presStyleLbl="node3" presStyleIdx="0" presStyleCnt="1" custScaleX="11387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320FF463-C07F-4C0F-B373-E62DA790E942}" type="pres">
      <dgm:prSet presAssocID="{2678F931-6BEE-4AC7-A53D-4CA4D459A13F}" presName="rootConnector" presStyleLbl="node3" presStyleIdx="0" presStyleCnt="1"/>
      <dgm:spPr/>
      <dgm:t>
        <a:bodyPr/>
        <a:lstStyle/>
        <a:p>
          <a:endParaRPr lang="en-US"/>
        </a:p>
      </dgm:t>
    </dgm:pt>
    <dgm:pt modelId="{63ED657A-122B-417B-B8B4-4C047604E9CA}" type="pres">
      <dgm:prSet presAssocID="{2678F931-6BEE-4AC7-A53D-4CA4D459A13F}" presName="hierChild4" presStyleCnt="0"/>
      <dgm:spPr/>
    </dgm:pt>
    <dgm:pt modelId="{24D2FE87-E26A-4608-B6A2-F262D7E09BCA}" type="pres">
      <dgm:prSet presAssocID="{2678F931-6BEE-4AC7-A53D-4CA4D459A13F}" presName="hierChild5" presStyleCnt="0"/>
      <dgm:spPr/>
    </dgm:pt>
    <dgm:pt modelId="{DC1EF22B-8FEA-48B2-9F9A-052CA74CD3F4}" type="pres">
      <dgm:prSet presAssocID="{C8569E66-6783-432D-8FDA-CA25AA56AFBF}" presName="hierChild5" presStyleCnt="0"/>
      <dgm:spPr/>
    </dgm:pt>
    <dgm:pt modelId="{2E1CB7ED-27A3-4DAA-8599-10814DB61696}" type="pres">
      <dgm:prSet presAssocID="{7860794C-A2F5-47F8-AB10-A89F1C141126}" presName="hierChild3" presStyleCnt="0"/>
      <dgm:spPr/>
    </dgm:pt>
  </dgm:ptLst>
  <dgm:cxnLst>
    <dgm:cxn modelId="{9CA56955-02AD-4B98-80DF-47E2757CF5FE}" type="presOf" srcId="{C8569E66-6783-432D-8FDA-CA25AA56AFBF}" destId="{71C5DB3A-561B-4277-8355-B30069B01AB0}" srcOrd="0" destOrd="0" presId="urn:microsoft.com/office/officeart/2005/8/layout/orgChart1"/>
    <dgm:cxn modelId="{52D9C8DA-76D6-41BB-ADFC-C04B37E8B9C7}" srcId="{7860794C-A2F5-47F8-AB10-A89F1C141126}" destId="{10F646E4-103F-4296-B839-EA8BB434BCDD}" srcOrd="0" destOrd="0" parTransId="{9B05F809-2785-497C-92A3-E97E99EA4E24}" sibTransId="{AE62BCC9-6705-4D76-B69C-4D6076F4F7C1}"/>
    <dgm:cxn modelId="{544118F7-9C03-4AB8-AD78-58BB272B6ED7}" type="presOf" srcId="{7860794C-A2F5-47F8-AB10-A89F1C141126}" destId="{0983834C-BDB2-4ACC-A25E-A89C24F13CE3}" srcOrd="0" destOrd="0" presId="urn:microsoft.com/office/officeart/2005/8/layout/orgChart1"/>
    <dgm:cxn modelId="{41689892-4CF9-4888-981C-931036503881}" type="presOf" srcId="{9B05F809-2785-497C-92A3-E97E99EA4E24}" destId="{2BED74DC-65FF-474A-8FB5-CF6518B97B56}" srcOrd="0" destOrd="0" presId="urn:microsoft.com/office/officeart/2005/8/layout/orgChart1"/>
    <dgm:cxn modelId="{68254E40-D2F9-4A6A-945C-49BFCB77FEB5}" type="presOf" srcId="{10F646E4-103F-4296-B839-EA8BB434BCDD}" destId="{185C22CC-9EFE-4617-A7C5-E740C8FFB8E4}" srcOrd="0" destOrd="0" presId="urn:microsoft.com/office/officeart/2005/8/layout/orgChart1"/>
    <dgm:cxn modelId="{EE2434EB-9FA3-47FC-8652-6FE7DF6DE477}" type="presOf" srcId="{7860794C-A2F5-47F8-AB10-A89F1C141126}" destId="{EF48B63D-F80B-4C7D-B8EC-2B4A2A75D2BA}" srcOrd="1" destOrd="0" presId="urn:microsoft.com/office/officeart/2005/8/layout/orgChart1"/>
    <dgm:cxn modelId="{87E4ACBE-4123-4BF1-AE24-EA8E5CE1952C}" type="presOf" srcId="{2678F931-6BEE-4AC7-A53D-4CA4D459A13F}" destId="{CFFE8391-C7BD-454F-829D-89D2E1AA5416}" srcOrd="0" destOrd="0" presId="urn:microsoft.com/office/officeart/2005/8/layout/orgChart1"/>
    <dgm:cxn modelId="{A4F87E04-D6E5-4987-A1F4-CB7D3BF206BC}" srcId="{98E83569-458F-4846-84B1-A34A27152D70}" destId="{7860794C-A2F5-47F8-AB10-A89F1C141126}" srcOrd="0" destOrd="0" parTransId="{96B4FCF1-410C-406E-A3AC-5273FAB1B283}" sibTransId="{2118D8C7-F5A9-46D1-A57C-D72D8B1902CB}"/>
    <dgm:cxn modelId="{36F7F5CF-6C17-4B44-887C-B97F05F243BE}" srcId="{7860794C-A2F5-47F8-AB10-A89F1C141126}" destId="{C8569E66-6783-432D-8FDA-CA25AA56AFBF}" srcOrd="1" destOrd="0" parTransId="{8300F6B1-C43E-4DC8-B9A6-955E75E01585}" sibTransId="{D06C9EEB-8821-409C-B106-EEEDA400241E}"/>
    <dgm:cxn modelId="{50863CB2-3B8F-4D3C-AFE6-A633E6CF92D2}" type="presOf" srcId="{8300F6B1-C43E-4DC8-B9A6-955E75E01585}" destId="{90ACBAEB-B405-4B53-99DB-C0B8D7A69B8E}" srcOrd="0" destOrd="0" presId="urn:microsoft.com/office/officeart/2005/8/layout/orgChart1"/>
    <dgm:cxn modelId="{34C2CB5B-0621-4281-87E5-3B5658F2349B}" type="presOf" srcId="{C8569E66-6783-432D-8FDA-CA25AA56AFBF}" destId="{8AC21EB8-1458-4289-B7B0-0C81575E0F88}" srcOrd="1" destOrd="0" presId="urn:microsoft.com/office/officeart/2005/8/layout/orgChart1"/>
    <dgm:cxn modelId="{F7239FA8-4E8D-4E30-81FB-EA1A5E4817C5}" type="presOf" srcId="{2678F931-6BEE-4AC7-A53D-4CA4D459A13F}" destId="{320FF463-C07F-4C0F-B373-E62DA790E942}" srcOrd="1" destOrd="0" presId="urn:microsoft.com/office/officeart/2005/8/layout/orgChart1"/>
    <dgm:cxn modelId="{0B6714B0-B689-4E2E-BAA3-1B555808685B}" srcId="{C8569E66-6783-432D-8FDA-CA25AA56AFBF}" destId="{2678F931-6BEE-4AC7-A53D-4CA4D459A13F}" srcOrd="0" destOrd="0" parTransId="{25E195C8-62A3-47C9-8F23-0A99DF11D1E8}" sibTransId="{85282345-7219-417F-9D6F-0455C803A445}"/>
    <dgm:cxn modelId="{75A0B3E3-A58F-45DE-A9DC-51F5DF25E60F}" type="presOf" srcId="{25E195C8-62A3-47C9-8F23-0A99DF11D1E8}" destId="{2D20FA69-1907-425E-A986-88B336646B76}" srcOrd="0" destOrd="0" presId="urn:microsoft.com/office/officeart/2005/8/layout/orgChart1"/>
    <dgm:cxn modelId="{F7DADC33-527C-4ED3-9BDB-52C837E7894F}" type="presOf" srcId="{10F646E4-103F-4296-B839-EA8BB434BCDD}" destId="{1DE3D151-040B-4183-8D15-4BE4BAD9B9DF}" srcOrd="1" destOrd="0" presId="urn:microsoft.com/office/officeart/2005/8/layout/orgChart1"/>
    <dgm:cxn modelId="{705C77B2-FE1D-4150-97EC-E3B7391B7712}" type="presOf" srcId="{98E83569-458F-4846-84B1-A34A27152D70}" destId="{B3F3A234-FA67-46DD-84C8-23C6650EC7F9}" srcOrd="0" destOrd="0" presId="urn:microsoft.com/office/officeart/2005/8/layout/orgChart1"/>
    <dgm:cxn modelId="{5727AD39-3771-42E7-84A9-0503D90E3563}" type="presParOf" srcId="{B3F3A234-FA67-46DD-84C8-23C6650EC7F9}" destId="{74C1BF77-E571-470E-909E-B2AC97C979B4}" srcOrd="0" destOrd="0" presId="urn:microsoft.com/office/officeart/2005/8/layout/orgChart1"/>
    <dgm:cxn modelId="{2C2316A6-52AE-4A26-A0F1-3F05D75335CC}" type="presParOf" srcId="{74C1BF77-E571-470E-909E-B2AC97C979B4}" destId="{B621E6B1-C489-459D-B6C4-0EE010F65DE3}" srcOrd="0" destOrd="0" presId="urn:microsoft.com/office/officeart/2005/8/layout/orgChart1"/>
    <dgm:cxn modelId="{674F06F2-18EA-4B74-A162-72E2DF9D6F6D}" type="presParOf" srcId="{B621E6B1-C489-459D-B6C4-0EE010F65DE3}" destId="{0983834C-BDB2-4ACC-A25E-A89C24F13CE3}" srcOrd="0" destOrd="0" presId="urn:microsoft.com/office/officeart/2005/8/layout/orgChart1"/>
    <dgm:cxn modelId="{43E9EC02-D55B-463F-8FF2-33D773B26A30}" type="presParOf" srcId="{B621E6B1-C489-459D-B6C4-0EE010F65DE3}" destId="{EF48B63D-F80B-4C7D-B8EC-2B4A2A75D2BA}" srcOrd="1" destOrd="0" presId="urn:microsoft.com/office/officeart/2005/8/layout/orgChart1"/>
    <dgm:cxn modelId="{93AF500E-2146-462B-B702-0DFCCAF3BBC1}" type="presParOf" srcId="{74C1BF77-E571-470E-909E-B2AC97C979B4}" destId="{80C129ED-C0C5-4286-AB67-1DAADEA14D30}" srcOrd="1" destOrd="0" presId="urn:microsoft.com/office/officeart/2005/8/layout/orgChart1"/>
    <dgm:cxn modelId="{15B2914E-A238-4F7C-A8A6-1CA0ED831B3C}" type="presParOf" srcId="{80C129ED-C0C5-4286-AB67-1DAADEA14D30}" destId="{2BED74DC-65FF-474A-8FB5-CF6518B97B56}" srcOrd="0" destOrd="0" presId="urn:microsoft.com/office/officeart/2005/8/layout/orgChart1"/>
    <dgm:cxn modelId="{90FB9073-6FF5-45A5-B18B-70C1DE4BD5A3}" type="presParOf" srcId="{80C129ED-C0C5-4286-AB67-1DAADEA14D30}" destId="{4F9A3BE3-9680-4A27-92F4-C1FBC2ACB48B}" srcOrd="1" destOrd="0" presId="urn:microsoft.com/office/officeart/2005/8/layout/orgChart1"/>
    <dgm:cxn modelId="{51AFCBEC-6810-4D18-9C9F-3C69370A47EA}" type="presParOf" srcId="{4F9A3BE3-9680-4A27-92F4-C1FBC2ACB48B}" destId="{64AD27BB-8691-44DF-9433-8DD7533A2ED0}" srcOrd="0" destOrd="0" presId="urn:microsoft.com/office/officeart/2005/8/layout/orgChart1"/>
    <dgm:cxn modelId="{586E08CF-79B6-4FA2-BBDF-D3AE09793E3A}" type="presParOf" srcId="{64AD27BB-8691-44DF-9433-8DD7533A2ED0}" destId="{185C22CC-9EFE-4617-A7C5-E740C8FFB8E4}" srcOrd="0" destOrd="0" presId="urn:microsoft.com/office/officeart/2005/8/layout/orgChart1"/>
    <dgm:cxn modelId="{09B79006-6A43-4E82-92B6-177C294B9719}" type="presParOf" srcId="{64AD27BB-8691-44DF-9433-8DD7533A2ED0}" destId="{1DE3D151-040B-4183-8D15-4BE4BAD9B9DF}" srcOrd="1" destOrd="0" presId="urn:microsoft.com/office/officeart/2005/8/layout/orgChart1"/>
    <dgm:cxn modelId="{F1A3FDC3-640F-4AE7-A840-F4AD60CBE36C}" type="presParOf" srcId="{4F9A3BE3-9680-4A27-92F4-C1FBC2ACB48B}" destId="{5B635456-B869-46C1-9BF8-2B3EA07B51E3}" srcOrd="1" destOrd="0" presId="urn:microsoft.com/office/officeart/2005/8/layout/orgChart1"/>
    <dgm:cxn modelId="{8815D846-CDF5-42D1-9151-1BE3638304AE}" type="presParOf" srcId="{4F9A3BE3-9680-4A27-92F4-C1FBC2ACB48B}" destId="{B353FCDC-DB3A-4252-B801-A781DA5B089B}" srcOrd="2" destOrd="0" presId="urn:microsoft.com/office/officeart/2005/8/layout/orgChart1"/>
    <dgm:cxn modelId="{89BD4A8E-CAF9-4489-863C-CE8C917A6D6C}" type="presParOf" srcId="{80C129ED-C0C5-4286-AB67-1DAADEA14D30}" destId="{90ACBAEB-B405-4B53-99DB-C0B8D7A69B8E}" srcOrd="2" destOrd="0" presId="urn:microsoft.com/office/officeart/2005/8/layout/orgChart1"/>
    <dgm:cxn modelId="{3101AD99-88E3-46F8-805B-4A412253D5B6}" type="presParOf" srcId="{80C129ED-C0C5-4286-AB67-1DAADEA14D30}" destId="{D4CF587D-4CB6-4806-AFC5-AA1948130DCE}" srcOrd="3" destOrd="0" presId="urn:microsoft.com/office/officeart/2005/8/layout/orgChart1"/>
    <dgm:cxn modelId="{0EAC3AF6-F9BD-496C-ADFE-2400802CD186}" type="presParOf" srcId="{D4CF587D-4CB6-4806-AFC5-AA1948130DCE}" destId="{F7123AE6-ED70-485B-87EF-333789F54192}" srcOrd="0" destOrd="0" presId="urn:microsoft.com/office/officeart/2005/8/layout/orgChart1"/>
    <dgm:cxn modelId="{F193D6E5-31A6-4B6D-8255-3B50314D5F64}" type="presParOf" srcId="{F7123AE6-ED70-485B-87EF-333789F54192}" destId="{71C5DB3A-561B-4277-8355-B30069B01AB0}" srcOrd="0" destOrd="0" presId="urn:microsoft.com/office/officeart/2005/8/layout/orgChart1"/>
    <dgm:cxn modelId="{347C3326-77AE-406D-B3D2-ECF975C84623}" type="presParOf" srcId="{F7123AE6-ED70-485B-87EF-333789F54192}" destId="{8AC21EB8-1458-4289-B7B0-0C81575E0F88}" srcOrd="1" destOrd="0" presId="urn:microsoft.com/office/officeart/2005/8/layout/orgChart1"/>
    <dgm:cxn modelId="{A988B9DC-E7F0-4DCA-A4F2-94E9F61D92F1}" type="presParOf" srcId="{D4CF587D-4CB6-4806-AFC5-AA1948130DCE}" destId="{DB213E88-1B1D-4F0D-BF52-49C1C98EC278}" srcOrd="1" destOrd="0" presId="urn:microsoft.com/office/officeart/2005/8/layout/orgChart1"/>
    <dgm:cxn modelId="{E19047DE-B017-4C76-B507-A0CD36ECC5CE}" type="presParOf" srcId="{DB213E88-1B1D-4F0D-BF52-49C1C98EC278}" destId="{2D20FA69-1907-425E-A986-88B336646B76}" srcOrd="0" destOrd="0" presId="urn:microsoft.com/office/officeart/2005/8/layout/orgChart1"/>
    <dgm:cxn modelId="{C7120CA0-C18B-49A4-B763-05AC02E70A6A}" type="presParOf" srcId="{DB213E88-1B1D-4F0D-BF52-49C1C98EC278}" destId="{B60B9C6B-227A-41BB-A9A1-88DC94BDBC2D}" srcOrd="1" destOrd="0" presId="urn:microsoft.com/office/officeart/2005/8/layout/orgChart1"/>
    <dgm:cxn modelId="{C7AE4BF5-CF0D-4015-BBF5-AAC391F8F741}" type="presParOf" srcId="{B60B9C6B-227A-41BB-A9A1-88DC94BDBC2D}" destId="{D62422DD-19C0-4FFF-846A-735FC4100422}" srcOrd="0" destOrd="0" presId="urn:microsoft.com/office/officeart/2005/8/layout/orgChart1"/>
    <dgm:cxn modelId="{A852B724-6197-4053-9F8E-ECF947198AC1}" type="presParOf" srcId="{D62422DD-19C0-4FFF-846A-735FC4100422}" destId="{CFFE8391-C7BD-454F-829D-89D2E1AA5416}" srcOrd="0" destOrd="0" presId="urn:microsoft.com/office/officeart/2005/8/layout/orgChart1"/>
    <dgm:cxn modelId="{EF3CC909-3AFB-49EC-AC0B-CB001F8F0D74}" type="presParOf" srcId="{D62422DD-19C0-4FFF-846A-735FC4100422}" destId="{320FF463-C07F-4C0F-B373-E62DA790E942}" srcOrd="1" destOrd="0" presId="urn:microsoft.com/office/officeart/2005/8/layout/orgChart1"/>
    <dgm:cxn modelId="{5E6CFE59-3283-4109-99E6-64B12CC996EA}" type="presParOf" srcId="{B60B9C6B-227A-41BB-A9A1-88DC94BDBC2D}" destId="{63ED657A-122B-417B-B8B4-4C047604E9CA}" srcOrd="1" destOrd="0" presId="urn:microsoft.com/office/officeart/2005/8/layout/orgChart1"/>
    <dgm:cxn modelId="{1B30FD9C-E90B-4F93-8D8B-FC0187756F99}" type="presParOf" srcId="{B60B9C6B-227A-41BB-A9A1-88DC94BDBC2D}" destId="{24D2FE87-E26A-4608-B6A2-F262D7E09BCA}" srcOrd="2" destOrd="0" presId="urn:microsoft.com/office/officeart/2005/8/layout/orgChart1"/>
    <dgm:cxn modelId="{095B3627-913F-4BD2-A38B-058827C0C11D}" type="presParOf" srcId="{D4CF587D-4CB6-4806-AFC5-AA1948130DCE}" destId="{DC1EF22B-8FEA-48B2-9F9A-052CA74CD3F4}" srcOrd="2" destOrd="0" presId="urn:microsoft.com/office/officeart/2005/8/layout/orgChart1"/>
    <dgm:cxn modelId="{ECDA6064-E46F-4E27-BD6C-4BA86D699324}" type="presParOf" srcId="{74C1BF77-E571-470E-909E-B2AC97C979B4}" destId="{2E1CB7ED-27A3-4DAA-8599-10814DB6169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20FA69-1907-425E-A986-88B336646B76}">
      <dsp:nvSpPr>
        <dsp:cNvPr id="0" name=""/>
        <dsp:cNvSpPr/>
      </dsp:nvSpPr>
      <dsp:spPr>
        <a:xfrm>
          <a:off x="2482926" y="1630563"/>
          <a:ext cx="218010" cy="5974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468"/>
              </a:lnTo>
              <a:lnTo>
                <a:pt x="218010" y="61346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ACBAEB-B405-4B53-99DB-C0B8D7A69B8E}">
      <dsp:nvSpPr>
        <dsp:cNvPr id="0" name=""/>
        <dsp:cNvSpPr/>
      </dsp:nvSpPr>
      <dsp:spPr>
        <a:xfrm>
          <a:off x="2257441" y="667643"/>
          <a:ext cx="806844" cy="296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030"/>
              </a:lnTo>
              <a:lnTo>
                <a:pt x="806844" y="140030"/>
              </a:lnTo>
              <a:lnTo>
                <a:pt x="806844" y="28006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D74DC-65FF-474A-8FB5-CF6518B97B56}">
      <dsp:nvSpPr>
        <dsp:cNvPr id="0" name=""/>
        <dsp:cNvSpPr/>
      </dsp:nvSpPr>
      <dsp:spPr>
        <a:xfrm>
          <a:off x="1390710" y="667643"/>
          <a:ext cx="866731" cy="280061"/>
        </a:xfrm>
        <a:custGeom>
          <a:avLst/>
          <a:gdLst/>
          <a:ahLst/>
          <a:cxnLst/>
          <a:rect l="0" t="0" r="0" b="0"/>
          <a:pathLst>
            <a:path>
              <a:moveTo>
                <a:pt x="866731" y="0"/>
              </a:moveTo>
              <a:lnTo>
                <a:pt x="866731" y="140030"/>
              </a:lnTo>
              <a:lnTo>
                <a:pt x="0" y="140030"/>
              </a:lnTo>
              <a:lnTo>
                <a:pt x="0" y="280061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3834C-BDB2-4ACC-A25E-A89C24F13CE3}">
      <dsp:nvSpPr>
        <dsp:cNvPr id="0" name=""/>
        <dsp:cNvSpPr/>
      </dsp:nvSpPr>
      <dsp:spPr>
        <a:xfrm>
          <a:off x="1590627" y="829"/>
          <a:ext cx="1333627" cy="666813"/>
        </a:xfrm>
        <a:prstGeom prst="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ysClr val="windowText" lastClr="000000">
                  <a:lumMod val="85000"/>
                  <a:lumOff val="15000"/>
                </a:sysClr>
              </a:solidFill>
              <a:latin typeface="Calibri" panose="020F0502020204030204"/>
              <a:ea typeface="+mn-ea"/>
              <a:cs typeface="+mn-cs"/>
            </a:rPr>
            <a:t>Manajer</a:t>
          </a:r>
        </a:p>
      </dsp:txBody>
      <dsp:txXfrm>
        <a:off x="1590627" y="829"/>
        <a:ext cx="1333627" cy="666813"/>
      </dsp:txXfrm>
    </dsp:sp>
    <dsp:sp modelId="{185C22CC-9EFE-4617-A7C5-E740C8FFB8E4}">
      <dsp:nvSpPr>
        <dsp:cNvPr id="0" name=""/>
        <dsp:cNvSpPr/>
      </dsp:nvSpPr>
      <dsp:spPr>
        <a:xfrm>
          <a:off x="723896" y="947705"/>
          <a:ext cx="1333627" cy="666813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Kasir</a:t>
          </a:r>
        </a:p>
      </dsp:txBody>
      <dsp:txXfrm>
        <a:off x="723896" y="947705"/>
        <a:ext cx="1333627" cy="666813"/>
      </dsp:txXfrm>
    </dsp:sp>
    <dsp:sp modelId="{71C5DB3A-561B-4277-8355-B30069B01AB0}">
      <dsp:nvSpPr>
        <dsp:cNvPr id="0" name=""/>
        <dsp:cNvSpPr/>
      </dsp:nvSpPr>
      <dsp:spPr>
        <a:xfrm>
          <a:off x="2337586" y="963749"/>
          <a:ext cx="1453401" cy="666813"/>
        </a:xfrm>
        <a:prstGeom prst="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i="1" kern="1200">
              <a:solidFill>
                <a:sysClr val="window" lastClr="FFFFFF"/>
              </a:solidFill>
              <a:latin typeface="Calibri"/>
              <a:ea typeface="+mn-ea"/>
              <a:cs typeface="Times New Roman" panose="02020603050405020304" pitchFamily="18" charset="0"/>
            </a:rPr>
            <a:t>Supervisor</a:t>
          </a:r>
        </a:p>
      </dsp:txBody>
      <dsp:txXfrm>
        <a:off x="2337586" y="963749"/>
        <a:ext cx="1453401" cy="666813"/>
      </dsp:txXfrm>
    </dsp:sp>
    <dsp:sp modelId="{CFFE8391-C7BD-454F-829D-89D2E1AA5416}">
      <dsp:nvSpPr>
        <dsp:cNvPr id="0" name=""/>
        <dsp:cNvSpPr/>
      </dsp:nvSpPr>
      <dsp:spPr>
        <a:xfrm>
          <a:off x="2700936" y="1894581"/>
          <a:ext cx="1518642" cy="666813"/>
        </a:xfrm>
        <a:prstGeom prst="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Karyawan </a:t>
          </a:r>
          <a:endParaRPr lang="en-US" sz="2900" i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700936" y="1894581"/>
        <a:ext cx="1518642" cy="6668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yogie</dc:creator>
  <cp:lastModifiedBy>frans yogie</cp:lastModifiedBy>
  <cp:revision>1</cp:revision>
  <dcterms:created xsi:type="dcterms:W3CDTF">2019-05-03T01:40:00Z</dcterms:created>
  <dcterms:modified xsi:type="dcterms:W3CDTF">2019-05-03T01:41:00Z</dcterms:modified>
</cp:coreProperties>
</file>