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70C0" w14:textId="77777777" w:rsidR="002A7FE4" w:rsidRPr="005F4D87" w:rsidRDefault="002A7FE4" w:rsidP="002A7FE4">
      <w:pPr>
        <w:pStyle w:val="Heading1"/>
        <w:jc w:val="center"/>
        <w:rPr>
          <w:sz w:val="24"/>
          <w:szCs w:val="24"/>
        </w:rPr>
      </w:pPr>
      <w:bookmarkStart w:id="0" w:name="_Toc535954793"/>
      <w:r w:rsidRPr="005F4D87">
        <w:rPr>
          <w:sz w:val="24"/>
          <w:szCs w:val="24"/>
        </w:rPr>
        <w:t>BAB VI</w:t>
      </w:r>
      <w:bookmarkEnd w:id="0"/>
    </w:p>
    <w:p w14:paraId="605D3E34" w14:textId="77777777" w:rsidR="002A7FE4" w:rsidRPr="00B729E8" w:rsidRDefault="002A7FE4" w:rsidP="002A7FE4">
      <w:pPr>
        <w:spacing w:line="720" w:lineRule="auto"/>
        <w:jc w:val="center"/>
        <w:rPr>
          <w:rFonts w:ascii="Times New Roman" w:eastAsia="Times New Roman" w:hAnsi="Times New Roman" w:cs="Times New Roman"/>
          <w:b/>
          <w:lang w:val="en-ID"/>
        </w:rPr>
      </w:pPr>
      <w:r w:rsidRPr="00B729E8">
        <w:rPr>
          <w:rFonts w:ascii="Times New Roman" w:eastAsia="Times New Roman" w:hAnsi="Times New Roman" w:cs="Times New Roman"/>
          <w:b/>
          <w:lang w:val="en-ID"/>
        </w:rPr>
        <w:t>RENCANA ORGANISASI DAN SUMBER DAYA MANUSIA</w:t>
      </w:r>
    </w:p>
    <w:p w14:paraId="74284387" w14:textId="77777777" w:rsidR="002A7FE4" w:rsidRPr="005F4D87" w:rsidRDefault="002A7FE4" w:rsidP="002A7FE4">
      <w:pPr>
        <w:pStyle w:val="Heading2"/>
        <w:numPr>
          <w:ilvl w:val="0"/>
          <w:numId w:val="14"/>
        </w:numPr>
        <w:spacing w:before="0" w:line="720" w:lineRule="auto"/>
        <w:ind w:left="1134" w:hanging="709"/>
        <w:contextualSpacing/>
        <w:rPr>
          <w:rFonts w:ascii="Times New Roman" w:eastAsia="Times New Roman" w:hAnsi="Times New Roman" w:cs="Times New Roman"/>
          <w:b/>
          <w:color w:val="000000" w:themeColor="text1"/>
          <w:sz w:val="24"/>
          <w:szCs w:val="24"/>
          <w:lang w:val="en-ID"/>
        </w:rPr>
      </w:pPr>
      <w:bookmarkStart w:id="1" w:name="_Toc535954794"/>
      <w:r w:rsidRPr="005F4D87">
        <w:rPr>
          <w:rFonts w:ascii="Times New Roman" w:eastAsia="Times New Roman" w:hAnsi="Times New Roman" w:cs="Times New Roman"/>
          <w:b/>
          <w:color w:val="000000" w:themeColor="text1"/>
          <w:sz w:val="24"/>
          <w:szCs w:val="24"/>
          <w:lang w:val="en-ID"/>
        </w:rPr>
        <w:t>Kebutuhan Jumlah Tenaga Kerja</w:t>
      </w:r>
      <w:bookmarkEnd w:id="1"/>
    </w:p>
    <w:p w14:paraId="47B38ECC" w14:textId="77777777" w:rsidR="002A7FE4" w:rsidRPr="00B729E8" w:rsidRDefault="002A7FE4" w:rsidP="002A7FE4">
      <w:pPr>
        <w:spacing w:line="480" w:lineRule="auto"/>
        <w:ind w:left="425" w:firstLine="709"/>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Dalam menjalankan usahanya, PT Chabi Yam Yam memerlukan tenaga kerja untuk membantu perusahaan melaksanakan operasi dan mencapai tujuan usahanya. PT Chabi Yam Yam mempekerjakan beberapa tenaga kerja yang dikelompokkan menjadi pekerja pabrik dan pekerja kantor. Setiap pekerja ditugaskan sesuai dengan keahlian masing-masing agar pekerjaan yang dilakukan dapat dijalankan dengan efektif dan sesuai dengan arahan yang diberikan oleh manajer atau pemilik perusahaan. Maka jumlah tenaga kerja yang dibutuhkan oleh PT Chabi Yam Yam untuk pekerja bagian kantor adalah 1 orang, tenaga pemasar 1 orang, sedangkan untuk pekerja pabrik adalah 35 orang. Berikut adalah rencana kebutuhan tenaga kerja dari PT Chabi Yam Yam termasuk direktur yang adalah pemilik perusahaan sendiri:</w:t>
      </w:r>
    </w:p>
    <w:p w14:paraId="4E7A1295" w14:textId="77777777" w:rsidR="002A7FE4" w:rsidRPr="00B729E8" w:rsidRDefault="002A7FE4" w:rsidP="002A7FE4">
      <w:pPr>
        <w:rPr>
          <w:rFonts w:ascii="Times New Roman" w:eastAsia="Times New Roman" w:hAnsi="Times New Roman" w:cs="Times New Roman"/>
          <w:b/>
          <w:lang w:val="en-ID"/>
        </w:rPr>
      </w:pPr>
    </w:p>
    <w:p w14:paraId="3C27BC3D" w14:textId="77777777" w:rsidR="002A7FE4" w:rsidRDefault="002A7FE4" w:rsidP="002A7FE4">
      <w:pPr>
        <w:pStyle w:val="TabelBP"/>
        <w:rPr>
          <w:lang w:val="en-ID"/>
        </w:rPr>
      </w:pPr>
      <w:bookmarkStart w:id="2" w:name="_Toc535943150"/>
      <w:bookmarkStart w:id="3" w:name="_Toc535944259"/>
      <w:r w:rsidRPr="00B729E8">
        <w:rPr>
          <w:lang w:val="en-ID"/>
        </w:rPr>
        <w:t>Tabel 6.1</w:t>
      </w:r>
      <w:bookmarkEnd w:id="2"/>
      <w:bookmarkEnd w:id="3"/>
      <w:r>
        <w:rPr>
          <w:lang w:val="en-ID"/>
        </w:rPr>
        <w:t xml:space="preserve"> </w:t>
      </w:r>
    </w:p>
    <w:p w14:paraId="5B6D4F65" w14:textId="77777777" w:rsidR="002A7FE4" w:rsidRPr="00B51E91" w:rsidRDefault="002A7FE4" w:rsidP="002A7FE4">
      <w:pPr>
        <w:jc w:val="center"/>
        <w:rPr>
          <w:rFonts w:ascii="Times New Roman" w:hAnsi="Times New Roman" w:cs="Times New Roman"/>
          <w:b/>
          <w:lang w:val="en-ID"/>
        </w:rPr>
      </w:pPr>
      <w:bookmarkStart w:id="4" w:name="_Toc535943151"/>
      <w:r w:rsidRPr="00B51E91">
        <w:rPr>
          <w:rFonts w:ascii="Times New Roman" w:hAnsi="Times New Roman" w:cs="Times New Roman"/>
          <w:b/>
          <w:lang w:val="en-ID"/>
        </w:rPr>
        <w:t>Rencana Kebutuhan Tenaga Kerja PT Chabi Yam Yam</w:t>
      </w:r>
      <w:bookmarkEnd w:id="4"/>
    </w:p>
    <w:tbl>
      <w:tblPr>
        <w:tblW w:w="5620" w:type="dxa"/>
        <w:tblInd w:w="1690" w:type="dxa"/>
        <w:tblLook w:val="04A0" w:firstRow="1" w:lastRow="0" w:firstColumn="1" w:lastColumn="0" w:noHBand="0" w:noVBand="1"/>
      </w:tblPr>
      <w:tblGrid>
        <w:gridCol w:w="1300"/>
        <w:gridCol w:w="3020"/>
        <w:gridCol w:w="1300"/>
      </w:tblGrid>
      <w:tr w:rsidR="002A7FE4" w:rsidRPr="00B729E8" w14:paraId="5A904B44" w14:textId="77777777" w:rsidTr="002215D9">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BAA5D"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No</w:t>
            </w:r>
          </w:p>
        </w:tc>
        <w:tc>
          <w:tcPr>
            <w:tcW w:w="3020" w:type="dxa"/>
            <w:tcBorders>
              <w:top w:val="single" w:sz="4" w:space="0" w:color="auto"/>
              <w:left w:val="nil"/>
              <w:bottom w:val="single" w:sz="4" w:space="0" w:color="auto"/>
              <w:right w:val="single" w:sz="4" w:space="0" w:color="auto"/>
            </w:tcBorders>
            <w:shd w:val="clear" w:color="auto" w:fill="auto"/>
            <w:noWrap/>
            <w:vAlign w:val="center"/>
            <w:hideMark/>
          </w:tcPr>
          <w:p w14:paraId="08136F01"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Jabatan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C963C32"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Jumlah</w:t>
            </w:r>
          </w:p>
        </w:tc>
      </w:tr>
      <w:tr w:rsidR="002A7FE4" w:rsidRPr="00B729E8" w14:paraId="3BA8FFE3"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6CA4485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c>
          <w:tcPr>
            <w:tcW w:w="3020" w:type="dxa"/>
            <w:tcBorders>
              <w:top w:val="nil"/>
              <w:left w:val="nil"/>
              <w:bottom w:val="single" w:sz="4" w:space="0" w:color="auto"/>
              <w:right w:val="single" w:sz="4" w:space="0" w:color="auto"/>
            </w:tcBorders>
            <w:shd w:val="clear" w:color="auto" w:fill="auto"/>
            <w:noWrap/>
            <w:vAlign w:val="center"/>
          </w:tcPr>
          <w:p w14:paraId="75782D3C"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Direktur</w:t>
            </w:r>
          </w:p>
        </w:tc>
        <w:tc>
          <w:tcPr>
            <w:tcW w:w="1300" w:type="dxa"/>
            <w:tcBorders>
              <w:top w:val="nil"/>
              <w:left w:val="nil"/>
              <w:bottom w:val="single" w:sz="4" w:space="0" w:color="auto"/>
              <w:right w:val="single" w:sz="4" w:space="0" w:color="auto"/>
            </w:tcBorders>
            <w:shd w:val="clear" w:color="auto" w:fill="auto"/>
            <w:noWrap/>
            <w:vAlign w:val="center"/>
          </w:tcPr>
          <w:p w14:paraId="1E6C4BEA"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r>
      <w:tr w:rsidR="002A7FE4" w:rsidRPr="00B729E8" w14:paraId="650EA938"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D6D83E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w:t>
            </w:r>
          </w:p>
        </w:tc>
        <w:tc>
          <w:tcPr>
            <w:tcW w:w="3020" w:type="dxa"/>
            <w:tcBorders>
              <w:top w:val="nil"/>
              <w:left w:val="nil"/>
              <w:bottom w:val="single" w:sz="4" w:space="0" w:color="auto"/>
              <w:right w:val="single" w:sz="4" w:space="0" w:color="auto"/>
            </w:tcBorders>
            <w:shd w:val="clear" w:color="auto" w:fill="auto"/>
            <w:noWrap/>
            <w:vAlign w:val="center"/>
            <w:hideMark/>
          </w:tcPr>
          <w:p w14:paraId="4D6AFA7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Administrator</w:t>
            </w:r>
          </w:p>
        </w:tc>
        <w:tc>
          <w:tcPr>
            <w:tcW w:w="1300" w:type="dxa"/>
            <w:tcBorders>
              <w:top w:val="nil"/>
              <w:left w:val="nil"/>
              <w:bottom w:val="single" w:sz="4" w:space="0" w:color="auto"/>
              <w:right w:val="single" w:sz="4" w:space="0" w:color="auto"/>
            </w:tcBorders>
            <w:shd w:val="clear" w:color="auto" w:fill="auto"/>
            <w:noWrap/>
            <w:vAlign w:val="center"/>
            <w:hideMark/>
          </w:tcPr>
          <w:p w14:paraId="1C18234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r>
      <w:tr w:rsidR="002A7FE4" w:rsidRPr="00B729E8" w14:paraId="36FA5EFC"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E7EB34A"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3</w:t>
            </w:r>
          </w:p>
        </w:tc>
        <w:tc>
          <w:tcPr>
            <w:tcW w:w="3020" w:type="dxa"/>
            <w:tcBorders>
              <w:top w:val="nil"/>
              <w:left w:val="nil"/>
              <w:bottom w:val="single" w:sz="4" w:space="0" w:color="auto"/>
              <w:right w:val="single" w:sz="4" w:space="0" w:color="auto"/>
            </w:tcBorders>
            <w:shd w:val="clear" w:color="auto" w:fill="auto"/>
            <w:noWrap/>
            <w:vAlign w:val="bottom"/>
            <w:hideMark/>
          </w:tcPr>
          <w:p w14:paraId="5DB117F1"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Pemasar</w:t>
            </w:r>
          </w:p>
        </w:tc>
        <w:tc>
          <w:tcPr>
            <w:tcW w:w="1300" w:type="dxa"/>
            <w:tcBorders>
              <w:top w:val="nil"/>
              <w:left w:val="nil"/>
              <w:bottom w:val="single" w:sz="4" w:space="0" w:color="auto"/>
              <w:right w:val="single" w:sz="4" w:space="0" w:color="auto"/>
            </w:tcBorders>
            <w:shd w:val="clear" w:color="auto" w:fill="auto"/>
            <w:noWrap/>
            <w:vAlign w:val="bottom"/>
            <w:hideMark/>
          </w:tcPr>
          <w:p w14:paraId="6DF04E5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r>
      <w:tr w:rsidR="002A7FE4" w:rsidRPr="00B729E8" w14:paraId="3FBF8EA3"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3E1ABB4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4</w:t>
            </w:r>
          </w:p>
        </w:tc>
        <w:tc>
          <w:tcPr>
            <w:tcW w:w="3020" w:type="dxa"/>
            <w:tcBorders>
              <w:top w:val="nil"/>
              <w:left w:val="nil"/>
              <w:bottom w:val="single" w:sz="4" w:space="0" w:color="auto"/>
              <w:right w:val="single" w:sz="4" w:space="0" w:color="auto"/>
            </w:tcBorders>
            <w:shd w:val="clear" w:color="auto" w:fill="auto"/>
            <w:noWrap/>
            <w:vAlign w:val="bottom"/>
          </w:tcPr>
          <w:p w14:paraId="22900C9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Manajer Pabrik</w:t>
            </w:r>
          </w:p>
        </w:tc>
        <w:tc>
          <w:tcPr>
            <w:tcW w:w="1300" w:type="dxa"/>
            <w:tcBorders>
              <w:top w:val="nil"/>
              <w:left w:val="nil"/>
              <w:bottom w:val="single" w:sz="4" w:space="0" w:color="auto"/>
              <w:right w:val="single" w:sz="4" w:space="0" w:color="auto"/>
            </w:tcBorders>
            <w:shd w:val="clear" w:color="auto" w:fill="auto"/>
            <w:noWrap/>
            <w:vAlign w:val="bottom"/>
          </w:tcPr>
          <w:p w14:paraId="0B40606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r>
      <w:tr w:rsidR="002A7FE4" w:rsidRPr="00B729E8" w14:paraId="1650CDD6"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2CFCBAC"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5</w:t>
            </w:r>
          </w:p>
        </w:tc>
        <w:tc>
          <w:tcPr>
            <w:tcW w:w="3020" w:type="dxa"/>
            <w:tcBorders>
              <w:top w:val="nil"/>
              <w:left w:val="nil"/>
              <w:bottom w:val="single" w:sz="4" w:space="0" w:color="auto"/>
              <w:right w:val="single" w:sz="4" w:space="0" w:color="auto"/>
            </w:tcBorders>
            <w:shd w:val="clear" w:color="auto" w:fill="auto"/>
            <w:noWrap/>
            <w:vAlign w:val="center"/>
          </w:tcPr>
          <w:p w14:paraId="68C551C2"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Pekerja Boneless</w:t>
            </w:r>
          </w:p>
        </w:tc>
        <w:tc>
          <w:tcPr>
            <w:tcW w:w="1300" w:type="dxa"/>
            <w:tcBorders>
              <w:top w:val="nil"/>
              <w:left w:val="nil"/>
              <w:bottom w:val="single" w:sz="4" w:space="0" w:color="auto"/>
              <w:right w:val="single" w:sz="4" w:space="0" w:color="auto"/>
            </w:tcBorders>
            <w:shd w:val="clear" w:color="auto" w:fill="auto"/>
            <w:noWrap/>
            <w:vAlign w:val="center"/>
          </w:tcPr>
          <w:p w14:paraId="74DE7C3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15</w:t>
            </w:r>
          </w:p>
        </w:tc>
      </w:tr>
      <w:tr w:rsidR="002A7FE4" w:rsidRPr="00B729E8" w14:paraId="68FFEB64"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4F53B86"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6</w:t>
            </w:r>
          </w:p>
        </w:tc>
        <w:tc>
          <w:tcPr>
            <w:tcW w:w="3020" w:type="dxa"/>
            <w:tcBorders>
              <w:top w:val="nil"/>
              <w:left w:val="nil"/>
              <w:bottom w:val="single" w:sz="4" w:space="0" w:color="auto"/>
              <w:right w:val="single" w:sz="4" w:space="0" w:color="auto"/>
            </w:tcBorders>
            <w:shd w:val="clear" w:color="auto" w:fill="auto"/>
            <w:noWrap/>
            <w:vAlign w:val="center"/>
          </w:tcPr>
          <w:p w14:paraId="3EF940AC"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Bagian teknisi</w:t>
            </w:r>
          </w:p>
        </w:tc>
        <w:tc>
          <w:tcPr>
            <w:tcW w:w="1300" w:type="dxa"/>
            <w:tcBorders>
              <w:top w:val="nil"/>
              <w:left w:val="nil"/>
              <w:bottom w:val="single" w:sz="4" w:space="0" w:color="auto"/>
              <w:right w:val="single" w:sz="4" w:space="0" w:color="auto"/>
            </w:tcBorders>
            <w:shd w:val="clear" w:color="auto" w:fill="auto"/>
            <w:noWrap/>
            <w:vAlign w:val="center"/>
          </w:tcPr>
          <w:p w14:paraId="7B32DAC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r>
      <w:tr w:rsidR="002A7FE4" w:rsidRPr="00B729E8" w14:paraId="660D3EC4"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CF65922"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7</w:t>
            </w:r>
          </w:p>
        </w:tc>
        <w:tc>
          <w:tcPr>
            <w:tcW w:w="3020" w:type="dxa"/>
            <w:tcBorders>
              <w:top w:val="nil"/>
              <w:left w:val="nil"/>
              <w:bottom w:val="single" w:sz="4" w:space="0" w:color="auto"/>
              <w:right w:val="single" w:sz="4" w:space="0" w:color="auto"/>
            </w:tcBorders>
            <w:shd w:val="clear" w:color="auto" w:fill="auto"/>
            <w:noWrap/>
            <w:vAlign w:val="center"/>
          </w:tcPr>
          <w:p w14:paraId="51C6463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Bagian marinasi</w:t>
            </w:r>
          </w:p>
        </w:tc>
        <w:tc>
          <w:tcPr>
            <w:tcW w:w="1300" w:type="dxa"/>
            <w:tcBorders>
              <w:top w:val="nil"/>
              <w:left w:val="nil"/>
              <w:bottom w:val="single" w:sz="4" w:space="0" w:color="auto"/>
              <w:right w:val="single" w:sz="4" w:space="0" w:color="auto"/>
            </w:tcBorders>
            <w:shd w:val="clear" w:color="auto" w:fill="auto"/>
            <w:noWrap/>
            <w:vAlign w:val="center"/>
          </w:tcPr>
          <w:p w14:paraId="3E80962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w:t>
            </w:r>
          </w:p>
        </w:tc>
      </w:tr>
      <w:tr w:rsidR="002A7FE4" w:rsidRPr="00B729E8" w14:paraId="0A6F0A07"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52DD4EC"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8</w:t>
            </w:r>
          </w:p>
        </w:tc>
        <w:tc>
          <w:tcPr>
            <w:tcW w:w="3020" w:type="dxa"/>
            <w:tcBorders>
              <w:top w:val="nil"/>
              <w:left w:val="nil"/>
              <w:bottom w:val="single" w:sz="4" w:space="0" w:color="auto"/>
              <w:right w:val="single" w:sz="4" w:space="0" w:color="auto"/>
            </w:tcBorders>
            <w:shd w:val="clear" w:color="auto" w:fill="auto"/>
            <w:noWrap/>
            <w:vAlign w:val="center"/>
          </w:tcPr>
          <w:p w14:paraId="6A4E34E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Bagian Screw Chiller</w:t>
            </w:r>
          </w:p>
        </w:tc>
        <w:tc>
          <w:tcPr>
            <w:tcW w:w="1300" w:type="dxa"/>
            <w:tcBorders>
              <w:top w:val="nil"/>
              <w:left w:val="nil"/>
              <w:bottom w:val="single" w:sz="4" w:space="0" w:color="auto"/>
              <w:right w:val="single" w:sz="4" w:space="0" w:color="auto"/>
            </w:tcBorders>
            <w:shd w:val="clear" w:color="auto" w:fill="auto"/>
            <w:noWrap/>
            <w:vAlign w:val="center"/>
          </w:tcPr>
          <w:p w14:paraId="5550739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r>
      <w:tr w:rsidR="002A7FE4" w:rsidRPr="00B729E8" w14:paraId="6B067BDA"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0E05B6C"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9</w:t>
            </w:r>
          </w:p>
        </w:tc>
        <w:tc>
          <w:tcPr>
            <w:tcW w:w="3020" w:type="dxa"/>
            <w:tcBorders>
              <w:top w:val="nil"/>
              <w:left w:val="nil"/>
              <w:bottom w:val="single" w:sz="4" w:space="0" w:color="auto"/>
              <w:right w:val="single" w:sz="4" w:space="0" w:color="auto"/>
            </w:tcBorders>
            <w:shd w:val="clear" w:color="auto" w:fill="auto"/>
            <w:noWrap/>
            <w:vAlign w:val="center"/>
          </w:tcPr>
          <w:p w14:paraId="1A2036DF"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Bagian gantung</w:t>
            </w:r>
          </w:p>
        </w:tc>
        <w:tc>
          <w:tcPr>
            <w:tcW w:w="1300" w:type="dxa"/>
            <w:tcBorders>
              <w:top w:val="nil"/>
              <w:left w:val="nil"/>
              <w:bottom w:val="single" w:sz="4" w:space="0" w:color="auto"/>
              <w:right w:val="single" w:sz="4" w:space="0" w:color="auto"/>
            </w:tcBorders>
            <w:shd w:val="clear" w:color="auto" w:fill="auto"/>
            <w:noWrap/>
            <w:vAlign w:val="center"/>
          </w:tcPr>
          <w:p w14:paraId="60E5CD6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w:t>
            </w:r>
          </w:p>
        </w:tc>
      </w:tr>
      <w:tr w:rsidR="002A7FE4" w:rsidRPr="00B729E8" w14:paraId="7AFD9B57"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CA4F4E"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10</w:t>
            </w:r>
          </w:p>
        </w:tc>
        <w:tc>
          <w:tcPr>
            <w:tcW w:w="3020" w:type="dxa"/>
            <w:tcBorders>
              <w:top w:val="nil"/>
              <w:left w:val="nil"/>
              <w:bottom w:val="single" w:sz="4" w:space="0" w:color="auto"/>
              <w:right w:val="single" w:sz="4" w:space="0" w:color="auto"/>
            </w:tcBorders>
            <w:shd w:val="clear" w:color="auto" w:fill="auto"/>
            <w:noWrap/>
            <w:vAlign w:val="center"/>
          </w:tcPr>
          <w:p w14:paraId="56515FF1"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 xml:space="preserve">Bagian </w:t>
            </w:r>
            <w:r w:rsidRPr="00B729E8">
              <w:rPr>
                <w:rFonts w:ascii="Times New Roman" w:eastAsia="Times New Roman" w:hAnsi="Times New Roman" w:cs="Times New Roman"/>
                <w:i/>
                <w:iCs/>
                <w:color w:val="000000"/>
                <w:lang w:val="en-ID"/>
              </w:rPr>
              <w:t>evisceration</w:t>
            </w:r>
          </w:p>
        </w:tc>
        <w:tc>
          <w:tcPr>
            <w:tcW w:w="1300" w:type="dxa"/>
            <w:tcBorders>
              <w:top w:val="nil"/>
              <w:left w:val="nil"/>
              <w:bottom w:val="single" w:sz="4" w:space="0" w:color="auto"/>
              <w:right w:val="single" w:sz="4" w:space="0" w:color="auto"/>
            </w:tcBorders>
            <w:shd w:val="clear" w:color="auto" w:fill="auto"/>
            <w:noWrap/>
            <w:vAlign w:val="center"/>
          </w:tcPr>
          <w:p w14:paraId="0ADA7D1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5</w:t>
            </w:r>
          </w:p>
        </w:tc>
      </w:tr>
      <w:tr w:rsidR="002A7FE4" w:rsidRPr="00B729E8" w14:paraId="0C2365FB"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E3D5D73"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11</w:t>
            </w:r>
          </w:p>
        </w:tc>
        <w:tc>
          <w:tcPr>
            <w:tcW w:w="3020" w:type="dxa"/>
            <w:tcBorders>
              <w:top w:val="nil"/>
              <w:left w:val="nil"/>
              <w:bottom w:val="single" w:sz="4" w:space="0" w:color="auto"/>
              <w:right w:val="single" w:sz="4" w:space="0" w:color="auto"/>
            </w:tcBorders>
            <w:shd w:val="clear" w:color="auto" w:fill="auto"/>
            <w:noWrap/>
            <w:vAlign w:val="center"/>
          </w:tcPr>
          <w:p w14:paraId="433706EE"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Bagian gudang</w:t>
            </w:r>
          </w:p>
        </w:tc>
        <w:tc>
          <w:tcPr>
            <w:tcW w:w="1300" w:type="dxa"/>
            <w:tcBorders>
              <w:top w:val="nil"/>
              <w:left w:val="nil"/>
              <w:bottom w:val="single" w:sz="4" w:space="0" w:color="auto"/>
              <w:right w:val="single" w:sz="4" w:space="0" w:color="auto"/>
            </w:tcBorders>
            <w:shd w:val="clear" w:color="auto" w:fill="auto"/>
            <w:noWrap/>
            <w:vAlign w:val="center"/>
          </w:tcPr>
          <w:p w14:paraId="31119F92"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3</w:t>
            </w:r>
          </w:p>
        </w:tc>
      </w:tr>
      <w:tr w:rsidR="002A7FE4" w:rsidRPr="00B729E8" w14:paraId="53273BC1"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50BFBAA"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12</w:t>
            </w:r>
          </w:p>
        </w:tc>
        <w:tc>
          <w:tcPr>
            <w:tcW w:w="3020" w:type="dxa"/>
            <w:tcBorders>
              <w:top w:val="nil"/>
              <w:left w:val="nil"/>
              <w:bottom w:val="single" w:sz="4" w:space="0" w:color="auto"/>
              <w:right w:val="single" w:sz="4" w:space="0" w:color="auto"/>
            </w:tcBorders>
            <w:shd w:val="clear" w:color="auto" w:fill="auto"/>
            <w:noWrap/>
            <w:vAlign w:val="center"/>
          </w:tcPr>
          <w:p w14:paraId="77C28C69"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Satpam</w:t>
            </w:r>
          </w:p>
        </w:tc>
        <w:tc>
          <w:tcPr>
            <w:tcW w:w="1300" w:type="dxa"/>
            <w:tcBorders>
              <w:top w:val="nil"/>
              <w:left w:val="nil"/>
              <w:bottom w:val="single" w:sz="4" w:space="0" w:color="auto"/>
              <w:right w:val="single" w:sz="4" w:space="0" w:color="auto"/>
            </w:tcBorders>
            <w:shd w:val="clear" w:color="auto" w:fill="auto"/>
            <w:noWrap/>
            <w:vAlign w:val="center"/>
          </w:tcPr>
          <w:p w14:paraId="7D91884F"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w:t>
            </w:r>
          </w:p>
        </w:tc>
      </w:tr>
      <w:tr w:rsidR="002A7FE4" w:rsidRPr="00B729E8" w14:paraId="32F69512"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32C3B19"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13</w:t>
            </w:r>
          </w:p>
        </w:tc>
        <w:tc>
          <w:tcPr>
            <w:tcW w:w="3020" w:type="dxa"/>
            <w:tcBorders>
              <w:top w:val="nil"/>
              <w:left w:val="nil"/>
              <w:bottom w:val="single" w:sz="4" w:space="0" w:color="auto"/>
              <w:right w:val="single" w:sz="4" w:space="0" w:color="auto"/>
            </w:tcBorders>
            <w:shd w:val="clear" w:color="auto" w:fill="auto"/>
            <w:noWrap/>
            <w:vAlign w:val="center"/>
          </w:tcPr>
          <w:p w14:paraId="72E3FBB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Bagian kebersihan</w:t>
            </w:r>
          </w:p>
        </w:tc>
        <w:tc>
          <w:tcPr>
            <w:tcW w:w="1300" w:type="dxa"/>
            <w:tcBorders>
              <w:top w:val="nil"/>
              <w:left w:val="nil"/>
              <w:bottom w:val="single" w:sz="4" w:space="0" w:color="auto"/>
              <w:right w:val="single" w:sz="4" w:space="0" w:color="auto"/>
            </w:tcBorders>
            <w:shd w:val="clear" w:color="auto" w:fill="auto"/>
            <w:noWrap/>
            <w:vAlign w:val="center"/>
          </w:tcPr>
          <w:p w14:paraId="2F3C2F7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w:t>
            </w:r>
          </w:p>
        </w:tc>
      </w:tr>
      <w:tr w:rsidR="002A7FE4" w:rsidRPr="00B729E8" w14:paraId="008E0C7D"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38C19208"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14</w:t>
            </w:r>
          </w:p>
        </w:tc>
        <w:tc>
          <w:tcPr>
            <w:tcW w:w="3020" w:type="dxa"/>
            <w:tcBorders>
              <w:top w:val="nil"/>
              <w:left w:val="nil"/>
              <w:bottom w:val="single" w:sz="4" w:space="0" w:color="auto"/>
              <w:right w:val="single" w:sz="4" w:space="0" w:color="auto"/>
            </w:tcBorders>
            <w:shd w:val="clear" w:color="auto" w:fill="auto"/>
            <w:noWrap/>
            <w:vAlign w:val="center"/>
          </w:tcPr>
          <w:p w14:paraId="750C031C"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i/>
                <w:color w:val="000000"/>
                <w:lang w:val="en-ID"/>
              </w:rPr>
              <w:t>Driver</w:t>
            </w:r>
            <w:r w:rsidRPr="00B729E8">
              <w:rPr>
                <w:rFonts w:ascii="Times New Roman" w:eastAsia="Times New Roman" w:hAnsi="Times New Roman" w:cs="Times New Roman"/>
                <w:color w:val="000000"/>
                <w:lang w:val="en-ID"/>
              </w:rPr>
              <w:t xml:space="preserve"> dan </w:t>
            </w:r>
            <w:r w:rsidRPr="00B729E8">
              <w:rPr>
                <w:rFonts w:ascii="Times New Roman" w:eastAsia="Times New Roman" w:hAnsi="Times New Roman" w:cs="Times New Roman"/>
                <w:i/>
                <w:color w:val="000000"/>
                <w:lang w:val="en-ID"/>
              </w:rPr>
              <w:t>Helper</w:t>
            </w:r>
          </w:p>
        </w:tc>
        <w:tc>
          <w:tcPr>
            <w:tcW w:w="1300" w:type="dxa"/>
            <w:tcBorders>
              <w:top w:val="nil"/>
              <w:left w:val="nil"/>
              <w:bottom w:val="single" w:sz="4" w:space="0" w:color="auto"/>
              <w:right w:val="single" w:sz="4" w:space="0" w:color="auto"/>
            </w:tcBorders>
            <w:shd w:val="clear" w:color="auto" w:fill="auto"/>
            <w:noWrap/>
            <w:vAlign w:val="center"/>
          </w:tcPr>
          <w:p w14:paraId="68E050F1"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w:t>
            </w:r>
          </w:p>
        </w:tc>
      </w:tr>
      <w:tr w:rsidR="002A7FE4" w:rsidRPr="00B729E8" w14:paraId="7C3294A4" w14:textId="77777777" w:rsidTr="002215D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481D03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 </w:t>
            </w:r>
          </w:p>
        </w:tc>
        <w:tc>
          <w:tcPr>
            <w:tcW w:w="3020" w:type="dxa"/>
            <w:tcBorders>
              <w:top w:val="nil"/>
              <w:left w:val="nil"/>
              <w:bottom w:val="single" w:sz="4" w:space="0" w:color="auto"/>
              <w:right w:val="single" w:sz="4" w:space="0" w:color="auto"/>
            </w:tcBorders>
            <w:shd w:val="clear" w:color="auto" w:fill="auto"/>
            <w:noWrap/>
            <w:vAlign w:val="center"/>
            <w:hideMark/>
          </w:tcPr>
          <w:p w14:paraId="631D4EF4"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Total</w:t>
            </w:r>
          </w:p>
        </w:tc>
        <w:tc>
          <w:tcPr>
            <w:tcW w:w="1300" w:type="dxa"/>
            <w:tcBorders>
              <w:top w:val="nil"/>
              <w:left w:val="nil"/>
              <w:bottom w:val="single" w:sz="4" w:space="0" w:color="auto"/>
              <w:right w:val="single" w:sz="4" w:space="0" w:color="auto"/>
            </w:tcBorders>
            <w:shd w:val="clear" w:color="auto" w:fill="auto"/>
            <w:noWrap/>
            <w:vAlign w:val="center"/>
            <w:hideMark/>
          </w:tcPr>
          <w:p w14:paraId="766AD9CD"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39</w:t>
            </w:r>
          </w:p>
        </w:tc>
      </w:tr>
    </w:tbl>
    <w:p w14:paraId="3B7D4B7E" w14:textId="77777777" w:rsidR="002A7FE4" w:rsidRPr="005F4D87" w:rsidRDefault="002A7FE4" w:rsidP="002A7FE4">
      <w:pPr>
        <w:pStyle w:val="Heading2"/>
        <w:numPr>
          <w:ilvl w:val="0"/>
          <w:numId w:val="14"/>
        </w:numPr>
        <w:spacing w:before="0" w:line="720" w:lineRule="auto"/>
        <w:ind w:left="1134" w:hanging="709"/>
        <w:contextualSpacing/>
        <w:rPr>
          <w:rFonts w:ascii="Times New Roman" w:eastAsia="Times New Roman" w:hAnsi="Times New Roman" w:cs="Times New Roman"/>
          <w:b/>
          <w:color w:val="000000" w:themeColor="text1"/>
          <w:lang w:val="en-ID"/>
        </w:rPr>
      </w:pPr>
      <w:bookmarkStart w:id="5" w:name="_Toc535954795"/>
      <w:r w:rsidRPr="005F4D87">
        <w:rPr>
          <w:rFonts w:ascii="Times New Roman" w:eastAsia="Times New Roman" w:hAnsi="Times New Roman" w:cs="Times New Roman"/>
          <w:b/>
          <w:color w:val="000000" w:themeColor="text1"/>
          <w:sz w:val="24"/>
          <w:szCs w:val="24"/>
          <w:lang w:val="en-ID"/>
        </w:rPr>
        <w:lastRenderedPageBreak/>
        <w:t>Proses Rekrutmen dan Seleksi Tenaga</w:t>
      </w:r>
      <w:r w:rsidRPr="005F4D87">
        <w:rPr>
          <w:rFonts w:ascii="Times New Roman" w:eastAsia="Times New Roman" w:hAnsi="Times New Roman" w:cs="Times New Roman"/>
          <w:b/>
          <w:color w:val="000000" w:themeColor="text1"/>
          <w:lang w:val="en-ID"/>
        </w:rPr>
        <w:t xml:space="preserve"> </w:t>
      </w:r>
      <w:r w:rsidRPr="005F4D87">
        <w:rPr>
          <w:rFonts w:ascii="Times New Roman" w:eastAsia="Times New Roman" w:hAnsi="Times New Roman" w:cs="Times New Roman"/>
          <w:b/>
          <w:color w:val="000000" w:themeColor="text1"/>
          <w:sz w:val="24"/>
          <w:szCs w:val="24"/>
          <w:lang w:val="en-ID"/>
        </w:rPr>
        <w:t>Kerja</w:t>
      </w:r>
      <w:bookmarkEnd w:id="5"/>
    </w:p>
    <w:p w14:paraId="50C5FA9D" w14:textId="77777777" w:rsidR="002A7FE4" w:rsidRPr="00B729E8" w:rsidRDefault="002A7FE4" w:rsidP="002A7FE4">
      <w:pPr>
        <w:spacing w:line="480" w:lineRule="auto"/>
        <w:ind w:left="425" w:firstLine="709"/>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PT Chabi Yam Yam melakukan kegiatan rekrutmen dan seleksi untuk mendapatkan tenaga kerja yang handal untuk mendukung operasi perusahaan. Langkah-langkah yang dilakukan oleh penulis untuk mendapatkan tenaga kerja adalah sebagai berikut:</w:t>
      </w:r>
    </w:p>
    <w:p w14:paraId="562C2AB5" w14:textId="77777777" w:rsidR="002A7FE4" w:rsidRPr="00B729E8" w:rsidRDefault="002A7FE4" w:rsidP="002A7FE4">
      <w:pPr>
        <w:numPr>
          <w:ilvl w:val="0"/>
          <w:numId w:val="4"/>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Membuka lowongan pekerjaan</w:t>
      </w:r>
    </w:p>
    <w:p w14:paraId="776F3B24" w14:textId="77777777" w:rsidR="002A7FE4" w:rsidRPr="00B729E8" w:rsidRDefault="002A7FE4" w:rsidP="002A7FE4">
      <w:pPr>
        <w:numPr>
          <w:ilvl w:val="1"/>
          <w:numId w:val="4"/>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Bagi pekerja bagian administrasi PT Chabi Yam Yam menyebarkan informasi lowongan pekerjaan melalui media sosial dan kenalan atau referensi. Media sosial yang sangat efektif digunakan untuk menyebarluaskan iklan terutama untuk mencari pekerja adalah melalui </w:t>
      </w:r>
      <w:r w:rsidRPr="00B729E8">
        <w:rPr>
          <w:rFonts w:ascii="Times New Roman" w:eastAsia="Times New Roman" w:hAnsi="Times New Roman" w:cs="Times New Roman"/>
          <w:i/>
          <w:lang w:val="en-ID"/>
        </w:rPr>
        <w:t>LinkedIn</w:t>
      </w:r>
      <w:r w:rsidRPr="00B729E8">
        <w:rPr>
          <w:rFonts w:ascii="Times New Roman" w:eastAsia="Times New Roman" w:hAnsi="Times New Roman" w:cs="Times New Roman"/>
          <w:lang w:val="en-ID"/>
        </w:rPr>
        <w:t>, aplikasi ini dipergunakan oleh sangat banyak perusahaan dan pekerja-pekerja yang untuk mencari pekerjaan. Kemudian referensi atau kenalan juga merupakan hal yang penting untuk digunakan untuk mendapatkan pekerja yang sudah dikenal atau punya relasi yang dekat.</w:t>
      </w:r>
    </w:p>
    <w:p w14:paraId="013CC8AC" w14:textId="77777777" w:rsidR="002A7FE4" w:rsidRPr="00B729E8" w:rsidRDefault="002A7FE4" w:rsidP="002A7FE4">
      <w:pPr>
        <w:numPr>
          <w:ilvl w:val="1"/>
          <w:numId w:val="4"/>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Bagi pekerja buruh dan </w:t>
      </w:r>
      <w:r w:rsidRPr="00B729E8">
        <w:rPr>
          <w:rFonts w:ascii="Times New Roman" w:eastAsia="Times New Roman" w:hAnsi="Times New Roman" w:cs="Times New Roman"/>
          <w:i/>
          <w:lang w:val="en-ID"/>
        </w:rPr>
        <w:t>driver</w:t>
      </w:r>
      <w:r w:rsidRPr="00B729E8">
        <w:rPr>
          <w:rFonts w:ascii="Times New Roman" w:eastAsia="Times New Roman" w:hAnsi="Times New Roman" w:cs="Times New Roman"/>
          <w:lang w:val="en-ID"/>
        </w:rPr>
        <w:t>, manajer HRD menghubungi lurah setempat untuk memberikan calon pekerja yang bersedia untuk dilatih untuk bekerja sebagai buruh pabrik.</w:t>
      </w:r>
    </w:p>
    <w:p w14:paraId="13EB13E0" w14:textId="77777777" w:rsidR="002A7FE4" w:rsidRPr="00B729E8" w:rsidRDefault="002A7FE4" w:rsidP="002A7FE4">
      <w:pPr>
        <w:numPr>
          <w:ilvl w:val="0"/>
          <w:numId w:val="4"/>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Menerima dan memilih calon karyawan untuk diwawancarai</w:t>
      </w:r>
    </w:p>
    <w:p w14:paraId="3C66445B" w14:textId="77777777" w:rsidR="002A7FE4" w:rsidRPr="00B729E8" w:rsidRDefault="002A7FE4" w:rsidP="002A7FE4">
      <w:pPr>
        <w:numPr>
          <w:ilvl w:val="1"/>
          <w:numId w:val="4"/>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Kemudian para calon karyawan bagian administrasi yang tertarik pada lowongan pekerjaan, dapat mengirimkan surat lamaran kerja beserta sertifikasi atau ijazah yang dimiliki melalui </w:t>
      </w:r>
      <w:r w:rsidRPr="00B729E8">
        <w:rPr>
          <w:rFonts w:ascii="Times New Roman" w:eastAsia="Times New Roman" w:hAnsi="Times New Roman" w:cs="Times New Roman"/>
          <w:i/>
          <w:lang w:val="en-ID"/>
        </w:rPr>
        <w:t>e-mail</w:t>
      </w:r>
      <w:r w:rsidRPr="00B729E8">
        <w:rPr>
          <w:rFonts w:ascii="Times New Roman" w:eastAsia="Times New Roman" w:hAnsi="Times New Roman" w:cs="Times New Roman"/>
          <w:lang w:val="en-ID"/>
        </w:rPr>
        <w:t xml:space="preserve"> ke </w:t>
      </w:r>
      <w:hyperlink r:id="rId5" w:history="1">
        <w:r w:rsidRPr="00B729E8">
          <w:rPr>
            <w:rFonts w:ascii="Times New Roman" w:eastAsia="Times New Roman" w:hAnsi="Times New Roman" w:cs="Times New Roman"/>
            <w:color w:val="0563C1" w:themeColor="hyperlink"/>
            <w:u w:val="single"/>
            <w:lang w:val="en-ID"/>
          </w:rPr>
          <w:t>chabiyamyam.pt@gmail.com</w:t>
        </w:r>
      </w:hyperlink>
      <w:r w:rsidRPr="00B729E8">
        <w:rPr>
          <w:rFonts w:ascii="Times New Roman" w:eastAsia="Times New Roman" w:hAnsi="Times New Roman" w:cs="Times New Roman"/>
          <w:lang w:val="en-ID"/>
        </w:rPr>
        <w:t>. Dari seluruh surat lamaran kerja yang diterima, manajer HRD akan memilih siapa saja calon karyawan yang akan diundang untuk wawancara.</w:t>
      </w:r>
    </w:p>
    <w:p w14:paraId="3A591D14" w14:textId="77777777" w:rsidR="002A7FE4" w:rsidRPr="00B729E8" w:rsidRDefault="002A7FE4" w:rsidP="002A7FE4">
      <w:pPr>
        <w:numPr>
          <w:ilvl w:val="1"/>
          <w:numId w:val="4"/>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lastRenderedPageBreak/>
        <w:t xml:space="preserve">Untuk pekerja bagian buruh dan </w:t>
      </w:r>
      <w:r w:rsidRPr="00B729E8">
        <w:rPr>
          <w:rFonts w:ascii="Times New Roman" w:eastAsia="Times New Roman" w:hAnsi="Times New Roman" w:cs="Times New Roman"/>
          <w:i/>
          <w:lang w:val="en-ID"/>
        </w:rPr>
        <w:t xml:space="preserve">driver </w:t>
      </w:r>
      <w:r w:rsidRPr="00B729E8">
        <w:rPr>
          <w:rFonts w:ascii="Times New Roman" w:eastAsia="Times New Roman" w:hAnsi="Times New Roman" w:cs="Times New Roman"/>
          <w:lang w:val="en-ID"/>
        </w:rPr>
        <w:t>yang dikumpulkan lurah langsung menuju ke tahap wawancara.</w:t>
      </w:r>
    </w:p>
    <w:p w14:paraId="07BD6B79" w14:textId="77777777" w:rsidR="002A7FE4" w:rsidRPr="00B729E8" w:rsidRDefault="002A7FE4" w:rsidP="002A7FE4">
      <w:pPr>
        <w:numPr>
          <w:ilvl w:val="0"/>
          <w:numId w:val="4"/>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Wawancara calon karyawan</w:t>
      </w:r>
    </w:p>
    <w:p w14:paraId="08D0C752" w14:textId="77777777" w:rsidR="002A7FE4" w:rsidRPr="00B729E8" w:rsidRDefault="002A7FE4" w:rsidP="002A7FE4">
      <w:pPr>
        <w:spacing w:line="480" w:lineRule="auto"/>
        <w:ind w:left="1418"/>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Wawancara para calon karyawan dilakukan untuk melihat kemampuan, kepribadian, karakter, dan tujuan karyawan bekerja di PT Chabi Yam Yam.</w:t>
      </w:r>
    </w:p>
    <w:p w14:paraId="4C7B3768" w14:textId="77777777" w:rsidR="002A7FE4" w:rsidRPr="00B729E8" w:rsidRDefault="002A7FE4" w:rsidP="002A7FE4">
      <w:pPr>
        <w:numPr>
          <w:ilvl w:val="0"/>
          <w:numId w:val="4"/>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Menyeleksi calon karyawan</w:t>
      </w:r>
    </w:p>
    <w:p w14:paraId="2E09677A" w14:textId="77777777" w:rsidR="002A7FE4" w:rsidRPr="00B729E8" w:rsidRDefault="002A7FE4" w:rsidP="002A7FE4">
      <w:pPr>
        <w:spacing w:line="480" w:lineRule="auto"/>
        <w:ind w:left="1418"/>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Setelah mengetahui karakter dan kemampuan dari setiap pelamar, manajer HRD akan memilih dan menentukan siapa saja yang terpilih untuk bekerja di PT Chabi Yam Yam</w:t>
      </w:r>
    </w:p>
    <w:p w14:paraId="39D36CDE" w14:textId="77777777" w:rsidR="002A7FE4" w:rsidRPr="00B729E8" w:rsidRDefault="002A7FE4" w:rsidP="002A7FE4">
      <w:pPr>
        <w:numPr>
          <w:ilvl w:val="0"/>
          <w:numId w:val="4"/>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Memilih dan menempatkan tenaga kerja dengan tepat</w:t>
      </w:r>
    </w:p>
    <w:p w14:paraId="7F04474D" w14:textId="77777777" w:rsidR="002A7FE4" w:rsidRPr="00B729E8" w:rsidRDefault="002A7FE4" w:rsidP="002A7FE4">
      <w:pPr>
        <w:numPr>
          <w:ilvl w:val="1"/>
          <w:numId w:val="4"/>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Kemudian tenaga kerja di kantor ditempatkan sesuai dengan kemampuan dan keahlian masing-masing, ada yang ditempatkan di bagian pencatatan, keuangan, dan administrasi lainnya.</w:t>
      </w:r>
    </w:p>
    <w:p w14:paraId="62306030" w14:textId="77777777" w:rsidR="002A7FE4" w:rsidRPr="00B729E8" w:rsidRDefault="002A7FE4" w:rsidP="002A7FE4">
      <w:pPr>
        <w:numPr>
          <w:ilvl w:val="1"/>
          <w:numId w:val="4"/>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Untuk pekerja di pabrik maka di bagi menjadi beberapa kelompok yakni untuk bagian operator mesin, bagian penerimaan, bagian </w:t>
      </w:r>
      <w:r w:rsidRPr="00B729E8">
        <w:rPr>
          <w:rFonts w:ascii="Times New Roman" w:eastAsia="Times New Roman" w:hAnsi="Times New Roman" w:cs="Times New Roman"/>
          <w:i/>
          <w:lang w:val="en-ID"/>
        </w:rPr>
        <w:t>parting</w:t>
      </w:r>
      <w:r w:rsidRPr="00B729E8">
        <w:rPr>
          <w:rFonts w:ascii="Times New Roman" w:eastAsia="Times New Roman" w:hAnsi="Times New Roman" w:cs="Times New Roman"/>
          <w:lang w:val="en-ID"/>
        </w:rPr>
        <w:t xml:space="preserve">, bagian </w:t>
      </w:r>
      <w:r w:rsidRPr="00B729E8">
        <w:rPr>
          <w:rFonts w:ascii="Times New Roman" w:eastAsia="Times New Roman" w:hAnsi="Times New Roman" w:cs="Times New Roman"/>
          <w:i/>
          <w:lang w:val="en-ID"/>
        </w:rPr>
        <w:t>boneless</w:t>
      </w:r>
      <w:r w:rsidRPr="00B729E8">
        <w:rPr>
          <w:rFonts w:ascii="Times New Roman" w:eastAsia="Times New Roman" w:hAnsi="Times New Roman" w:cs="Times New Roman"/>
          <w:lang w:val="en-ID"/>
        </w:rPr>
        <w:t xml:space="preserve">, bagian </w:t>
      </w:r>
      <w:r w:rsidRPr="00B729E8">
        <w:rPr>
          <w:rFonts w:ascii="Times New Roman" w:eastAsia="Times New Roman" w:hAnsi="Times New Roman" w:cs="Times New Roman"/>
          <w:i/>
          <w:lang w:val="en-ID"/>
        </w:rPr>
        <w:t xml:space="preserve">maintenance </w:t>
      </w:r>
      <w:r w:rsidRPr="00B729E8">
        <w:rPr>
          <w:rFonts w:ascii="Times New Roman" w:eastAsia="Times New Roman" w:hAnsi="Times New Roman" w:cs="Times New Roman"/>
          <w:lang w:val="en-ID"/>
        </w:rPr>
        <w:t>mesin, dan bagian kebersihan.</w:t>
      </w:r>
    </w:p>
    <w:p w14:paraId="74E6FE28" w14:textId="77777777" w:rsidR="002A7FE4" w:rsidRPr="00B729E8" w:rsidRDefault="002A7FE4" w:rsidP="002A7FE4">
      <w:pPr>
        <w:numPr>
          <w:ilvl w:val="0"/>
          <w:numId w:val="4"/>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Melakukan pelatihan tenaga kerja</w:t>
      </w:r>
    </w:p>
    <w:p w14:paraId="5CB133E0" w14:textId="77777777" w:rsidR="002A7FE4" w:rsidRPr="00B729E8" w:rsidRDefault="002A7FE4" w:rsidP="002A7FE4">
      <w:pPr>
        <w:numPr>
          <w:ilvl w:val="1"/>
          <w:numId w:val="4"/>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Kemudian tenaga kerja bagian administrasi diberi kelatihan kerja yang dibimbing oleh manajer setiap bagian.</w:t>
      </w:r>
    </w:p>
    <w:p w14:paraId="151FEF38" w14:textId="77777777" w:rsidR="002A7FE4" w:rsidRPr="00B729E8" w:rsidRDefault="002A7FE4" w:rsidP="002A7FE4">
      <w:pPr>
        <w:numPr>
          <w:ilvl w:val="1"/>
          <w:numId w:val="4"/>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Tenaga kerja bagian buruh akan dilatih oleh ahli dari setiap bidangnya.</w:t>
      </w:r>
    </w:p>
    <w:p w14:paraId="0528FED4" w14:textId="77777777" w:rsidR="002A7FE4" w:rsidRPr="00B729E8" w:rsidRDefault="002A7FE4" w:rsidP="002A7FE4">
      <w:pPr>
        <w:numPr>
          <w:ilvl w:val="1"/>
          <w:numId w:val="4"/>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Setiap pekerja bagian administrasi dan buruh pabrik akan menerima gaji pokok, bonus, dan tunjangan. Khusus untuk bagian pemasaran akan mendapatkan komisi sesuai kesepakatan perusahaan dengan pekerja.</w:t>
      </w:r>
    </w:p>
    <w:p w14:paraId="10C4C96F" w14:textId="77777777" w:rsidR="002A7FE4" w:rsidRPr="00B729E8" w:rsidRDefault="002A7FE4" w:rsidP="002A7FE4">
      <w:pPr>
        <w:rPr>
          <w:rFonts w:ascii="Times New Roman" w:eastAsia="Times New Roman" w:hAnsi="Times New Roman" w:cs="Times New Roman"/>
          <w:lang w:val="en-ID"/>
        </w:rPr>
      </w:pPr>
      <w:r w:rsidRPr="00B729E8">
        <w:rPr>
          <w:rFonts w:ascii="Times New Roman" w:eastAsia="Times New Roman" w:hAnsi="Times New Roman" w:cs="Times New Roman"/>
          <w:lang w:val="en-ID"/>
        </w:rPr>
        <w:br w:type="page"/>
      </w:r>
    </w:p>
    <w:p w14:paraId="68706690" w14:textId="77777777" w:rsidR="002A7FE4" w:rsidRPr="005F4D87" w:rsidRDefault="002A7FE4" w:rsidP="002A7FE4">
      <w:pPr>
        <w:pStyle w:val="Heading2"/>
        <w:numPr>
          <w:ilvl w:val="0"/>
          <w:numId w:val="14"/>
        </w:numPr>
        <w:spacing w:before="0" w:line="720" w:lineRule="auto"/>
        <w:ind w:left="1134" w:hanging="709"/>
        <w:contextualSpacing/>
        <w:rPr>
          <w:rFonts w:ascii="Times New Roman" w:eastAsia="Times New Roman" w:hAnsi="Times New Roman" w:cs="Times New Roman"/>
          <w:b/>
          <w:color w:val="000000" w:themeColor="text1"/>
          <w:sz w:val="24"/>
          <w:szCs w:val="24"/>
          <w:lang w:val="en-ID"/>
        </w:rPr>
      </w:pPr>
      <w:bookmarkStart w:id="6" w:name="_Toc535954796"/>
      <w:r w:rsidRPr="005F4D87">
        <w:rPr>
          <w:rFonts w:ascii="Times New Roman" w:eastAsia="Times New Roman" w:hAnsi="Times New Roman" w:cs="Times New Roman"/>
          <w:b/>
          <w:color w:val="000000" w:themeColor="text1"/>
          <w:sz w:val="24"/>
          <w:szCs w:val="24"/>
          <w:lang w:val="en-ID"/>
        </w:rPr>
        <w:lastRenderedPageBreak/>
        <w:t>Uraian kerja (</w:t>
      </w:r>
      <w:r w:rsidRPr="005F4D87">
        <w:rPr>
          <w:rFonts w:ascii="Times New Roman" w:eastAsia="Times New Roman" w:hAnsi="Times New Roman" w:cs="Times New Roman"/>
          <w:b/>
          <w:i/>
          <w:color w:val="000000" w:themeColor="text1"/>
          <w:sz w:val="24"/>
          <w:szCs w:val="24"/>
          <w:lang w:val="en-ID"/>
        </w:rPr>
        <w:t>job description</w:t>
      </w:r>
      <w:r w:rsidRPr="005F4D87">
        <w:rPr>
          <w:rFonts w:ascii="Times New Roman" w:eastAsia="Times New Roman" w:hAnsi="Times New Roman" w:cs="Times New Roman"/>
          <w:b/>
          <w:color w:val="000000" w:themeColor="text1"/>
          <w:sz w:val="24"/>
          <w:szCs w:val="24"/>
          <w:lang w:val="en-ID"/>
        </w:rPr>
        <w:t>)</w:t>
      </w:r>
      <w:bookmarkEnd w:id="6"/>
    </w:p>
    <w:p w14:paraId="3B1B87D7" w14:textId="77777777" w:rsidR="002A7FE4" w:rsidRPr="00B729E8" w:rsidRDefault="002A7FE4" w:rsidP="002A7FE4">
      <w:pPr>
        <w:spacing w:line="480" w:lineRule="auto"/>
        <w:ind w:left="425" w:firstLine="709"/>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Menurut Dessler (2013:105) deskripsi pekerjaan merupakan daftar kewajiban, tanggung jawab, laporan hubungan, kondisi kerja, dan kewajiban pengawasan. Berikut adalah </w:t>
      </w:r>
      <w:r w:rsidRPr="00B729E8">
        <w:rPr>
          <w:rFonts w:ascii="Times New Roman" w:eastAsia="Times New Roman" w:hAnsi="Times New Roman" w:cs="Times New Roman"/>
          <w:i/>
          <w:lang w:val="en-ID"/>
        </w:rPr>
        <w:t>job description</w:t>
      </w:r>
      <w:r w:rsidRPr="00B729E8">
        <w:rPr>
          <w:rFonts w:ascii="Times New Roman" w:eastAsia="Times New Roman" w:hAnsi="Times New Roman" w:cs="Times New Roman"/>
          <w:lang w:val="en-ID"/>
        </w:rPr>
        <w:t xml:space="preserve"> dari PT Chabi Yam Yam</w:t>
      </w:r>
    </w:p>
    <w:p w14:paraId="2A3721AB" w14:textId="77777777" w:rsidR="002A7FE4" w:rsidRPr="00B729E8" w:rsidRDefault="002A7FE4" w:rsidP="002A7FE4">
      <w:pPr>
        <w:numPr>
          <w:ilvl w:val="0"/>
          <w:numId w:val="5"/>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Direktur</w:t>
      </w:r>
    </w:p>
    <w:p w14:paraId="20135971" w14:textId="77777777" w:rsidR="002A7FE4" w:rsidRPr="00B729E8" w:rsidRDefault="002A7FE4" w:rsidP="002A7FE4">
      <w:pPr>
        <w:numPr>
          <w:ilvl w:val="1"/>
          <w:numId w:val="5"/>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Mengawasi keseluruhan operasi dari perusahaan.</w:t>
      </w:r>
    </w:p>
    <w:p w14:paraId="215AFFFF" w14:textId="77777777" w:rsidR="002A7FE4" w:rsidRPr="00B729E8" w:rsidRDefault="002A7FE4" w:rsidP="002A7FE4">
      <w:pPr>
        <w:numPr>
          <w:ilvl w:val="1"/>
          <w:numId w:val="5"/>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Mengawasi dan memeriksa laporan yang diberikan oleh setiap kepala bagian.</w:t>
      </w:r>
    </w:p>
    <w:p w14:paraId="3B1B991A" w14:textId="77777777" w:rsidR="002A7FE4" w:rsidRPr="00B729E8" w:rsidRDefault="002A7FE4" w:rsidP="002A7FE4">
      <w:pPr>
        <w:numPr>
          <w:ilvl w:val="1"/>
          <w:numId w:val="5"/>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Berhubungan langsung dengan pelanggan besar untuk menjaga keberlangsungan kerja sama.</w:t>
      </w:r>
    </w:p>
    <w:p w14:paraId="2CCD4E84" w14:textId="77777777" w:rsidR="002A7FE4" w:rsidRPr="00B729E8" w:rsidRDefault="002A7FE4" w:rsidP="002A7FE4">
      <w:pPr>
        <w:numPr>
          <w:ilvl w:val="1"/>
          <w:numId w:val="5"/>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Merencanakan tujuan dan arah perusahaan.</w:t>
      </w:r>
    </w:p>
    <w:p w14:paraId="5B49F026" w14:textId="77777777" w:rsidR="002A7FE4" w:rsidRPr="00B729E8" w:rsidRDefault="002A7FE4" w:rsidP="002A7FE4">
      <w:pPr>
        <w:numPr>
          <w:ilvl w:val="0"/>
          <w:numId w:val="5"/>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Staf Bagian Administrasi</w:t>
      </w:r>
    </w:p>
    <w:p w14:paraId="3E8EC59C"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Mencatat setiap </w:t>
      </w:r>
      <w:r w:rsidRPr="00B729E8">
        <w:rPr>
          <w:rFonts w:ascii="Times New Roman" w:eastAsia="Times New Roman" w:hAnsi="Times New Roman" w:cs="Times New Roman"/>
          <w:i/>
          <w:lang w:val="en-ID"/>
        </w:rPr>
        <w:t>Purchase Order</w:t>
      </w:r>
      <w:r w:rsidRPr="00B729E8">
        <w:rPr>
          <w:rFonts w:ascii="Times New Roman" w:eastAsia="Times New Roman" w:hAnsi="Times New Roman" w:cs="Times New Roman"/>
          <w:lang w:val="en-ID"/>
        </w:rPr>
        <w:t xml:space="preserve"> atau pesanan dari pelanggan.</w:t>
      </w:r>
    </w:p>
    <w:p w14:paraId="063FC96B"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Memeriksa dari bagian gudang berapa persediaan yang dimiliki.</w:t>
      </w:r>
    </w:p>
    <w:p w14:paraId="581EB5E2"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Mencetak nota untuk setiap pengantaran barang yang akan dilakukan oleh supir kepada konsumen.</w:t>
      </w:r>
    </w:p>
    <w:p w14:paraId="2D3478CB"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Mencatat penjualan yang terjadi, membuat laporan keluar dan masuknya produk, dan menyerahkan kepada Direktur setiap harinya.</w:t>
      </w:r>
    </w:p>
    <w:p w14:paraId="510AC77B"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Membuat neraca dan laba rugi yang akan dilaporkan kepada Direktur setiap akhir bulan atau apabila Direktur memintanya.</w:t>
      </w:r>
    </w:p>
    <w:p w14:paraId="25939B51"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Bertanggung jawab untuk menerima dan mencatat laporan yang diterima oleh setiap bagian dari perusahaan. Laporan tersebut kemudian di rapihkan dan dibahas bersama dengan Direktur Perusahaan.</w:t>
      </w:r>
    </w:p>
    <w:p w14:paraId="2ABA3FE7" w14:textId="77777777" w:rsidR="002A7FE4" w:rsidRPr="00B729E8" w:rsidRDefault="002A7FE4" w:rsidP="002A7FE4">
      <w:pPr>
        <w:rPr>
          <w:rFonts w:ascii="Times New Roman" w:eastAsia="Times New Roman" w:hAnsi="Times New Roman" w:cs="Times New Roman"/>
          <w:lang w:val="en-ID"/>
        </w:rPr>
      </w:pPr>
      <w:r w:rsidRPr="00B729E8">
        <w:rPr>
          <w:rFonts w:ascii="Times New Roman" w:eastAsia="Times New Roman" w:hAnsi="Times New Roman" w:cs="Times New Roman"/>
          <w:lang w:val="en-ID"/>
        </w:rPr>
        <w:br w:type="page"/>
      </w:r>
    </w:p>
    <w:p w14:paraId="463253B7" w14:textId="77777777" w:rsidR="002A7FE4" w:rsidRPr="00B729E8" w:rsidRDefault="002A7FE4" w:rsidP="002A7FE4">
      <w:pPr>
        <w:numPr>
          <w:ilvl w:val="0"/>
          <w:numId w:val="5"/>
        </w:numPr>
        <w:spacing w:line="480" w:lineRule="auto"/>
        <w:ind w:left="1418"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lastRenderedPageBreak/>
        <w:t>Pemasar</w:t>
      </w:r>
    </w:p>
    <w:p w14:paraId="13C2624F"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Memasarkan Brand PT Chabi Yam Yam melalui sosial media dengan mem-</w:t>
      </w:r>
      <w:r w:rsidRPr="00B729E8">
        <w:rPr>
          <w:rFonts w:ascii="Times New Roman" w:eastAsia="Times New Roman" w:hAnsi="Times New Roman" w:cs="Times New Roman"/>
          <w:i/>
          <w:lang w:val="en-ID"/>
        </w:rPr>
        <w:t>posting</w:t>
      </w:r>
      <w:r w:rsidRPr="00B729E8">
        <w:rPr>
          <w:rFonts w:ascii="Times New Roman" w:eastAsia="Times New Roman" w:hAnsi="Times New Roman" w:cs="Times New Roman"/>
          <w:lang w:val="en-ID"/>
        </w:rPr>
        <w:t xml:space="preserve"> gambar-gambar dari produk PT Chabi Yam Yam beserta dengan informasi harga ter-</w:t>
      </w:r>
      <w:r w:rsidRPr="00B729E8">
        <w:rPr>
          <w:rFonts w:ascii="Times New Roman" w:eastAsia="Times New Roman" w:hAnsi="Times New Roman" w:cs="Times New Roman"/>
          <w:i/>
          <w:lang w:val="en-ID"/>
        </w:rPr>
        <w:t>update</w:t>
      </w:r>
      <w:r w:rsidRPr="00B729E8">
        <w:rPr>
          <w:rFonts w:ascii="Times New Roman" w:eastAsia="Times New Roman" w:hAnsi="Times New Roman" w:cs="Times New Roman"/>
          <w:i/>
          <w:lang w:val="en-ID"/>
        </w:rPr>
        <w:softHyphen/>
        <w:t>.</w:t>
      </w:r>
    </w:p>
    <w:p w14:paraId="23422779"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Mendatangi dan/atau menghubungi perusahaan-perusahaan atau restoran-restoran pengguna bahan baku ayam yang dapat menjadi calon pembeli dari PT Chabi Yam Yam.</w:t>
      </w:r>
    </w:p>
    <w:p w14:paraId="3BF11E54"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Melakukan </w:t>
      </w:r>
      <w:r w:rsidRPr="00B729E8">
        <w:rPr>
          <w:rFonts w:ascii="Times New Roman" w:eastAsia="Times New Roman" w:hAnsi="Times New Roman" w:cs="Times New Roman"/>
          <w:i/>
          <w:lang w:val="en-ID"/>
        </w:rPr>
        <w:t>follow-up</w:t>
      </w:r>
      <w:r w:rsidRPr="00B729E8">
        <w:rPr>
          <w:rFonts w:ascii="Times New Roman" w:eastAsia="Times New Roman" w:hAnsi="Times New Roman" w:cs="Times New Roman"/>
          <w:lang w:val="en-ID"/>
        </w:rPr>
        <w:t xml:space="preserve"> terhadap pelanggan yang sudah membeli produk di PT Chabi Yam Yam dengan sapaan, memberi harga produk, dan menawarkan untuk melakukan pemesanan kembali.</w:t>
      </w:r>
    </w:p>
    <w:p w14:paraId="2C256066" w14:textId="77777777" w:rsidR="002A7FE4" w:rsidRPr="00B729E8" w:rsidRDefault="002A7FE4" w:rsidP="002A7FE4">
      <w:pPr>
        <w:numPr>
          <w:ilvl w:val="0"/>
          <w:numId w:val="5"/>
        </w:numPr>
        <w:spacing w:line="480" w:lineRule="auto"/>
        <w:ind w:left="1418"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Manajer Pabrik</w:t>
      </w:r>
    </w:p>
    <w:p w14:paraId="30EFE167"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Bertanggung jawab atas seluruh keamanan dan keberlangsungan pabrik</w:t>
      </w:r>
    </w:p>
    <w:p w14:paraId="7DA6F6AB"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Mengumpulkan dan melakukan </w:t>
      </w:r>
      <w:r w:rsidRPr="00B729E8">
        <w:rPr>
          <w:rFonts w:ascii="Times New Roman" w:eastAsia="Times New Roman" w:hAnsi="Times New Roman" w:cs="Times New Roman"/>
          <w:i/>
          <w:lang w:val="en-ID"/>
        </w:rPr>
        <w:t xml:space="preserve">briefing </w:t>
      </w:r>
      <w:r w:rsidRPr="00B729E8">
        <w:rPr>
          <w:rFonts w:ascii="Times New Roman" w:eastAsia="Times New Roman" w:hAnsi="Times New Roman" w:cs="Times New Roman"/>
          <w:lang w:val="en-ID"/>
        </w:rPr>
        <w:t>kepada pekerja setiap pagi sebelum memulai proses produksi.</w:t>
      </w:r>
    </w:p>
    <w:p w14:paraId="0951FE8D"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Mengetahui dan memastikan pekerjaan yang dilakukan oleh setiap bagian dari pabrik berjalan dengan sesuai dengan prosedur yang ditetapkan.</w:t>
      </w:r>
    </w:p>
    <w:p w14:paraId="299F2796"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Memantau dan menegakkan standar-standar yang ditetapkan perusahaan untuk proses produksi dari tahap penerimaan (</w:t>
      </w:r>
      <w:r w:rsidRPr="00B729E8">
        <w:rPr>
          <w:rFonts w:ascii="Times New Roman" w:eastAsia="Times New Roman" w:hAnsi="Times New Roman" w:cs="Times New Roman"/>
          <w:i/>
          <w:lang w:val="en-ID"/>
        </w:rPr>
        <w:t xml:space="preserve">receiving) </w:t>
      </w:r>
      <w:r w:rsidRPr="00B729E8">
        <w:rPr>
          <w:rFonts w:ascii="Times New Roman" w:eastAsia="Times New Roman" w:hAnsi="Times New Roman" w:cs="Times New Roman"/>
          <w:lang w:val="en-ID"/>
        </w:rPr>
        <w:t>ayam hidup sampai ke proses pengemasan (</w:t>
      </w:r>
      <w:r w:rsidRPr="00B729E8">
        <w:rPr>
          <w:rFonts w:ascii="Times New Roman" w:eastAsia="Times New Roman" w:hAnsi="Times New Roman" w:cs="Times New Roman"/>
          <w:i/>
          <w:lang w:val="en-ID"/>
        </w:rPr>
        <w:t>packaging</w:t>
      </w:r>
      <w:r w:rsidRPr="00B729E8">
        <w:rPr>
          <w:rFonts w:ascii="Times New Roman" w:eastAsia="Times New Roman" w:hAnsi="Times New Roman" w:cs="Times New Roman"/>
          <w:lang w:val="en-ID"/>
        </w:rPr>
        <w:t>), penyimpanan, dan pengiriman produk ke konsumen.</w:t>
      </w:r>
    </w:p>
    <w:p w14:paraId="59BE8074"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Melakukan </w:t>
      </w:r>
      <w:r w:rsidRPr="00B729E8">
        <w:rPr>
          <w:rFonts w:ascii="Times New Roman" w:eastAsia="Times New Roman" w:hAnsi="Times New Roman" w:cs="Times New Roman"/>
          <w:i/>
          <w:lang w:val="en-ID"/>
        </w:rPr>
        <w:t>stock opname</w:t>
      </w:r>
      <w:r w:rsidRPr="00B729E8">
        <w:rPr>
          <w:rFonts w:ascii="Times New Roman" w:eastAsia="Times New Roman" w:hAnsi="Times New Roman" w:cs="Times New Roman"/>
          <w:lang w:val="en-ID"/>
        </w:rPr>
        <w:t xml:space="preserve"> atau perhitungan stok barang yang ada di gudang bersama dengan bagian gudang secara rutin.</w:t>
      </w:r>
    </w:p>
    <w:p w14:paraId="7C52CF9C" w14:textId="77777777" w:rsidR="002A7FE4" w:rsidRPr="00B729E8" w:rsidRDefault="002A7FE4" w:rsidP="002A7FE4">
      <w:pPr>
        <w:numPr>
          <w:ilvl w:val="0"/>
          <w:numId w:val="5"/>
        </w:numPr>
        <w:spacing w:line="480" w:lineRule="auto"/>
        <w:ind w:left="1559"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Pekerja Boneless</w:t>
      </w:r>
    </w:p>
    <w:p w14:paraId="0FF37BFA"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Menerima karkas dari bagian </w:t>
      </w:r>
      <w:r w:rsidRPr="00B729E8">
        <w:rPr>
          <w:rFonts w:ascii="Times New Roman" w:eastAsia="Times New Roman" w:hAnsi="Times New Roman" w:cs="Times New Roman"/>
          <w:i/>
          <w:lang w:val="en-ID"/>
        </w:rPr>
        <w:t xml:space="preserve">chilling </w:t>
      </w:r>
      <w:r w:rsidRPr="00B729E8">
        <w:rPr>
          <w:rFonts w:ascii="Times New Roman" w:eastAsia="Times New Roman" w:hAnsi="Times New Roman" w:cs="Times New Roman"/>
          <w:lang w:val="en-ID"/>
        </w:rPr>
        <w:t>dan melakukan penimbangan</w:t>
      </w:r>
    </w:p>
    <w:p w14:paraId="0AE7D34E"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Hasil timbangan dicatat oleh bagian administrasi.</w:t>
      </w:r>
    </w:p>
    <w:p w14:paraId="7AA214A0"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lastRenderedPageBreak/>
        <w:t xml:space="preserve">Melakukan proses </w:t>
      </w:r>
      <w:r w:rsidRPr="00B729E8">
        <w:rPr>
          <w:rFonts w:ascii="Times New Roman" w:eastAsia="Times New Roman" w:hAnsi="Times New Roman" w:cs="Times New Roman"/>
          <w:i/>
          <w:lang w:val="en-ID"/>
        </w:rPr>
        <w:t>boneless</w:t>
      </w:r>
      <w:r w:rsidRPr="00B729E8">
        <w:rPr>
          <w:rFonts w:ascii="Times New Roman" w:eastAsia="Times New Roman" w:hAnsi="Times New Roman" w:cs="Times New Roman"/>
          <w:lang w:val="en-ID"/>
        </w:rPr>
        <w:t xml:space="preserve"> ayam</w:t>
      </w:r>
    </w:p>
    <w:p w14:paraId="36FE2E4B"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Setelah selesai proses </w:t>
      </w:r>
      <w:r w:rsidRPr="00B729E8">
        <w:rPr>
          <w:rFonts w:ascii="Times New Roman" w:eastAsia="Times New Roman" w:hAnsi="Times New Roman" w:cs="Times New Roman"/>
          <w:i/>
          <w:lang w:val="en-ID"/>
        </w:rPr>
        <w:t>boneless</w:t>
      </w:r>
      <w:r w:rsidRPr="00B729E8">
        <w:rPr>
          <w:rFonts w:ascii="Times New Roman" w:eastAsia="Times New Roman" w:hAnsi="Times New Roman" w:cs="Times New Roman"/>
          <w:lang w:val="en-ID"/>
        </w:rPr>
        <w:t xml:space="preserve">, dilakukan </w:t>
      </w:r>
      <w:r w:rsidRPr="00B729E8">
        <w:rPr>
          <w:rFonts w:ascii="Times New Roman" w:eastAsia="Times New Roman" w:hAnsi="Times New Roman" w:cs="Times New Roman"/>
          <w:i/>
          <w:lang w:val="en-ID"/>
        </w:rPr>
        <w:t>packing</w:t>
      </w:r>
      <w:r w:rsidRPr="00B729E8">
        <w:rPr>
          <w:rFonts w:ascii="Times New Roman" w:eastAsia="Times New Roman" w:hAnsi="Times New Roman" w:cs="Times New Roman"/>
          <w:lang w:val="en-ID"/>
        </w:rPr>
        <w:t xml:space="preserve"> sesuai dengan standar yang ditetapkan dan diberi label.</w:t>
      </w:r>
    </w:p>
    <w:p w14:paraId="5042C9F0" w14:textId="77777777" w:rsidR="002A7FE4" w:rsidRPr="00B729E8" w:rsidRDefault="002A7FE4" w:rsidP="002A7FE4">
      <w:pPr>
        <w:numPr>
          <w:ilvl w:val="0"/>
          <w:numId w:val="5"/>
        </w:numPr>
        <w:spacing w:line="480" w:lineRule="auto"/>
        <w:ind w:left="1418"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Bagian Teknisi</w:t>
      </w:r>
    </w:p>
    <w:p w14:paraId="2D49DC19"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Memastikan semua mesin berjalan secara lancar dan layak digunakan untuk produksi.</w:t>
      </w:r>
    </w:p>
    <w:p w14:paraId="058D71BE"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Menerima laporan dari setiap bagian produksi dan memperbaiki apabila terjadi masalah dengan mesin. Apabila masalah mesin tidak bisa diselesaikan sendiri, maka teknisi harus menginformasikan kepada kepala pabrik untuk dapat memanggil teknisi khusus dari mesin tersebut.</w:t>
      </w:r>
    </w:p>
    <w:p w14:paraId="1E514484"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Melakukan </w:t>
      </w:r>
      <w:r w:rsidRPr="00B729E8">
        <w:rPr>
          <w:rFonts w:ascii="Times New Roman" w:eastAsia="Times New Roman" w:hAnsi="Times New Roman" w:cs="Times New Roman"/>
          <w:i/>
          <w:lang w:val="en-ID"/>
        </w:rPr>
        <w:t>maintenance</w:t>
      </w:r>
      <w:r w:rsidRPr="00B729E8">
        <w:rPr>
          <w:rFonts w:ascii="Times New Roman" w:eastAsia="Times New Roman" w:hAnsi="Times New Roman" w:cs="Times New Roman"/>
          <w:lang w:val="en-ID"/>
        </w:rPr>
        <w:t xml:space="preserve"> setiap mesin secara rutin setiap hari sebelum dilakukannya produksi. </w:t>
      </w:r>
    </w:p>
    <w:p w14:paraId="2EBE422A" w14:textId="77777777" w:rsidR="002A7FE4" w:rsidRPr="00B729E8" w:rsidRDefault="002A7FE4" w:rsidP="002A7FE4">
      <w:pPr>
        <w:numPr>
          <w:ilvl w:val="0"/>
          <w:numId w:val="5"/>
        </w:numPr>
        <w:spacing w:line="480" w:lineRule="auto"/>
        <w:ind w:left="1418"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Bagian Marinasi</w:t>
      </w:r>
    </w:p>
    <w:p w14:paraId="53FD004D"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Memastikan produk yang akan dimarinasi tidak memar atau rusak.</w:t>
      </w:r>
    </w:p>
    <w:p w14:paraId="2C0168E9"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Timbang bumbu sesuai dengan spesifikasi pelanggan yang diberikan kepala pabrik.</w:t>
      </w:r>
    </w:p>
    <w:p w14:paraId="4D226B71"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Memasukan produk ayam ke dalam </w:t>
      </w:r>
      <w:r w:rsidRPr="00B729E8">
        <w:rPr>
          <w:rFonts w:ascii="Times New Roman" w:eastAsia="Times New Roman" w:hAnsi="Times New Roman" w:cs="Times New Roman"/>
          <w:i/>
          <w:lang w:val="en-ID"/>
        </w:rPr>
        <w:t>container</w:t>
      </w:r>
      <w:r w:rsidRPr="00B729E8">
        <w:rPr>
          <w:rFonts w:ascii="Times New Roman" w:eastAsia="Times New Roman" w:hAnsi="Times New Roman" w:cs="Times New Roman"/>
          <w:lang w:val="en-ID"/>
        </w:rPr>
        <w:t xml:space="preserve"> lalu tambahkan bumbu dan air.</w:t>
      </w:r>
    </w:p>
    <w:p w14:paraId="3C809BC1"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Tutup sampai dipastikan </w:t>
      </w:r>
      <w:r w:rsidRPr="00B729E8">
        <w:rPr>
          <w:rFonts w:ascii="Times New Roman" w:eastAsia="Times New Roman" w:hAnsi="Times New Roman" w:cs="Times New Roman"/>
          <w:i/>
          <w:lang w:val="en-ID"/>
        </w:rPr>
        <w:t>container</w:t>
      </w:r>
      <w:r w:rsidRPr="00B729E8">
        <w:rPr>
          <w:rFonts w:ascii="Times New Roman" w:eastAsia="Times New Roman" w:hAnsi="Times New Roman" w:cs="Times New Roman"/>
          <w:lang w:val="en-ID"/>
        </w:rPr>
        <w:t xml:space="preserve"> tertutup rapat.</w:t>
      </w:r>
    </w:p>
    <w:p w14:paraId="2CE3FC74"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Diamkan selama x (sesuai permintaan pelanggan) menit.</w:t>
      </w:r>
    </w:p>
    <w:p w14:paraId="4158B09A"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Setelah didiamkan, pindahkan potongan ayam yang telah termarinasi kedalam kemasan yang sesuai.</w:t>
      </w:r>
    </w:p>
    <w:p w14:paraId="027BE236"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Kemasan kemudian di </w:t>
      </w:r>
      <w:r w:rsidRPr="00B729E8">
        <w:rPr>
          <w:rFonts w:ascii="Times New Roman" w:eastAsia="Times New Roman" w:hAnsi="Times New Roman" w:cs="Times New Roman"/>
          <w:i/>
          <w:lang w:val="en-ID"/>
        </w:rPr>
        <w:t xml:space="preserve">seal </w:t>
      </w:r>
      <w:r w:rsidRPr="00B729E8">
        <w:rPr>
          <w:rFonts w:ascii="Times New Roman" w:eastAsia="Times New Roman" w:hAnsi="Times New Roman" w:cs="Times New Roman"/>
          <w:lang w:val="en-ID"/>
        </w:rPr>
        <w:t xml:space="preserve">menggunakan </w:t>
      </w:r>
      <w:r w:rsidRPr="00B729E8">
        <w:rPr>
          <w:rFonts w:ascii="Times New Roman" w:eastAsia="Times New Roman" w:hAnsi="Times New Roman" w:cs="Times New Roman"/>
          <w:i/>
          <w:lang w:val="en-ID"/>
        </w:rPr>
        <w:t>sealer</w:t>
      </w:r>
      <w:r w:rsidRPr="00B729E8">
        <w:rPr>
          <w:rFonts w:ascii="Times New Roman" w:eastAsia="Times New Roman" w:hAnsi="Times New Roman" w:cs="Times New Roman"/>
          <w:lang w:val="en-ID"/>
        </w:rPr>
        <w:t>.</w:t>
      </w:r>
    </w:p>
    <w:p w14:paraId="65A1D20F"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Setelah di </w:t>
      </w:r>
      <w:r w:rsidRPr="00B729E8">
        <w:rPr>
          <w:rFonts w:ascii="Times New Roman" w:eastAsia="Times New Roman" w:hAnsi="Times New Roman" w:cs="Times New Roman"/>
          <w:i/>
          <w:lang w:val="en-ID"/>
        </w:rPr>
        <w:t>seal</w:t>
      </w:r>
      <w:r w:rsidRPr="00B729E8">
        <w:rPr>
          <w:rFonts w:ascii="Times New Roman" w:eastAsia="Times New Roman" w:hAnsi="Times New Roman" w:cs="Times New Roman"/>
          <w:lang w:val="en-ID"/>
        </w:rPr>
        <w:t xml:space="preserve">, letakkan di dalam rak untuk masuk ke dalam ruang </w:t>
      </w:r>
      <w:r w:rsidRPr="00B729E8">
        <w:rPr>
          <w:rFonts w:ascii="Times New Roman" w:eastAsia="Times New Roman" w:hAnsi="Times New Roman" w:cs="Times New Roman"/>
          <w:i/>
          <w:lang w:val="en-ID"/>
        </w:rPr>
        <w:t>blast freezer</w:t>
      </w:r>
      <w:r w:rsidRPr="00B729E8">
        <w:rPr>
          <w:rFonts w:ascii="Times New Roman" w:eastAsia="Times New Roman" w:hAnsi="Times New Roman" w:cs="Times New Roman"/>
          <w:lang w:val="en-ID"/>
        </w:rPr>
        <w:t xml:space="preserve"> selama 8 jam.</w:t>
      </w:r>
    </w:p>
    <w:p w14:paraId="0C047C3F" w14:textId="77777777" w:rsidR="002A7FE4" w:rsidRPr="00B729E8" w:rsidRDefault="002A7FE4" w:rsidP="002A7FE4">
      <w:pPr>
        <w:numPr>
          <w:ilvl w:val="0"/>
          <w:numId w:val="5"/>
        </w:numPr>
        <w:spacing w:line="480" w:lineRule="auto"/>
        <w:ind w:left="1418"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lastRenderedPageBreak/>
        <w:t>Bagian Screw Chiller</w:t>
      </w:r>
    </w:p>
    <w:p w14:paraId="231F2B7F"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Melakukan pengecekan atas mesin </w:t>
      </w:r>
      <w:r w:rsidRPr="00B729E8">
        <w:rPr>
          <w:rFonts w:ascii="Times New Roman" w:eastAsia="Times New Roman" w:hAnsi="Times New Roman" w:cs="Times New Roman"/>
          <w:i/>
          <w:lang w:val="en-ID"/>
        </w:rPr>
        <w:t>Chiller</w:t>
      </w:r>
      <w:r w:rsidRPr="00B729E8">
        <w:rPr>
          <w:rFonts w:ascii="Times New Roman" w:eastAsia="Times New Roman" w:hAnsi="Times New Roman" w:cs="Times New Roman"/>
          <w:lang w:val="en-ID"/>
        </w:rPr>
        <w:t>, apakah dalam kondisi baik, bersih dan layak untuk produksi.</w:t>
      </w:r>
    </w:p>
    <w:p w14:paraId="7DD459DC"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Mengisi </w:t>
      </w:r>
      <w:r w:rsidRPr="00B729E8">
        <w:rPr>
          <w:rFonts w:ascii="Times New Roman" w:eastAsia="Times New Roman" w:hAnsi="Times New Roman" w:cs="Times New Roman"/>
          <w:i/>
          <w:lang w:val="en-ID"/>
        </w:rPr>
        <w:t>Chiller</w:t>
      </w:r>
      <w:r w:rsidRPr="00B729E8">
        <w:rPr>
          <w:rFonts w:ascii="Times New Roman" w:eastAsia="Times New Roman" w:hAnsi="Times New Roman" w:cs="Times New Roman"/>
          <w:lang w:val="en-ID"/>
        </w:rPr>
        <w:t xml:space="preserve"> dengan air PAM dan memastikan air PAM dalam kondisi baik.</w:t>
      </w:r>
    </w:p>
    <w:p w14:paraId="56884C00"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Menambahkan es batu ke dalam bak </w:t>
      </w:r>
      <w:r w:rsidRPr="00B729E8">
        <w:rPr>
          <w:rFonts w:ascii="Times New Roman" w:eastAsia="Times New Roman" w:hAnsi="Times New Roman" w:cs="Times New Roman"/>
          <w:i/>
          <w:lang w:val="en-ID"/>
        </w:rPr>
        <w:t>Chiller</w:t>
      </w:r>
      <w:r w:rsidRPr="00B729E8">
        <w:rPr>
          <w:rFonts w:ascii="Times New Roman" w:eastAsia="Times New Roman" w:hAnsi="Times New Roman" w:cs="Times New Roman"/>
          <w:lang w:val="en-ID"/>
        </w:rPr>
        <w:t xml:space="preserve"> sampai pada suhu yang ditentukan dan dijaga suhunya. Apabila suhu naik maka dilakukan penambahan es batu.</w:t>
      </w:r>
    </w:p>
    <w:p w14:paraId="45D8783D"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Setelah bak </w:t>
      </w:r>
      <w:r w:rsidRPr="00B729E8">
        <w:rPr>
          <w:rFonts w:ascii="Times New Roman" w:eastAsia="Times New Roman" w:hAnsi="Times New Roman" w:cs="Times New Roman"/>
          <w:i/>
          <w:lang w:val="en-ID"/>
        </w:rPr>
        <w:t>Chiller</w:t>
      </w:r>
      <w:r w:rsidRPr="00B729E8">
        <w:rPr>
          <w:rFonts w:ascii="Times New Roman" w:eastAsia="Times New Roman" w:hAnsi="Times New Roman" w:cs="Times New Roman"/>
          <w:lang w:val="en-ID"/>
        </w:rPr>
        <w:t xml:space="preserve"> siap maka ayam dapat masuk ke ruang </w:t>
      </w:r>
      <w:r w:rsidRPr="00B729E8">
        <w:rPr>
          <w:rFonts w:ascii="Times New Roman" w:eastAsia="Times New Roman" w:hAnsi="Times New Roman" w:cs="Times New Roman"/>
          <w:i/>
          <w:lang w:val="en-ID"/>
        </w:rPr>
        <w:t>Chiller</w:t>
      </w:r>
      <w:r w:rsidRPr="00B729E8">
        <w:rPr>
          <w:rFonts w:ascii="Times New Roman" w:eastAsia="Times New Roman" w:hAnsi="Times New Roman" w:cs="Times New Roman"/>
          <w:lang w:val="en-ID"/>
        </w:rPr>
        <w:t xml:space="preserve"> dengan baik.</w:t>
      </w:r>
    </w:p>
    <w:p w14:paraId="1C8986A4"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Karkas ayam yang sudah melewati proses </w:t>
      </w:r>
      <w:r w:rsidRPr="00B729E8">
        <w:rPr>
          <w:rFonts w:ascii="Times New Roman" w:eastAsia="Times New Roman" w:hAnsi="Times New Roman" w:cs="Times New Roman"/>
          <w:i/>
          <w:lang w:val="en-ID"/>
        </w:rPr>
        <w:t>chilling</w:t>
      </w:r>
      <w:r w:rsidRPr="00B729E8">
        <w:rPr>
          <w:rFonts w:ascii="Times New Roman" w:eastAsia="Times New Roman" w:hAnsi="Times New Roman" w:cs="Times New Roman"/>
          <w:lang w:val="en-ID"/>
        </w:rPr>
        <w:t xml:space="preserve"> akan keluar ke bak penampungan dan dipindahkan ke keranjang.</w:t>
      </w:r>
    </w:p>
    <w:p w14:paraId="62FF0A2F"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Keranjang ditaruh keatas </w:t>
      </w:r>
      <w:r w:rsidRPr="00B729E8">
        <w:rPr>
          <w:rFonts w:ascii="Times New Roman" w:eastAsia="Times New Roman" w:hAnsi="Times New Roman" w:cs="Times New Roman"/>
          <w:i/>
          <w:lang w:val="en-ID"/>
        </w:rPr>
        <w:t>trolly</w:t>
      </w:r>
      <w:r w:rsidRPr="00B729E8">
        <w:rPr>
          <w:rFonts w:ascii="Times New Roman" w:eastAsia="Times New Roman" w:hAnsi="Times New Roman" w:cs="Times New Roman"/>
          <w:lang w:val="en-ID"/>
        </w:rPr>
        <w:t xml:space="preserve"> kemudian dipindahkan ke area produksi.</w:t>
      </w:r>
    </w:p>
    <w:p w14:paraId="6D368749"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Setiap </w:t>
      </w:r>
      <w:r w:rsidRPr="00B729E8">
        <w:rPr>
          <w:rFonts w:ascii="Times New Roman" w:eastAsia="Times New Roman" w:hAnsi="Times New Roman" w:cs="Times New Roman"/>
          <w:i/>
          <w:lang w:val="en-ID"/>
        </w:rPr>
        <w:t xml:space="preserve">trolly </w:t>
      </w:r>
      <w:r w:rsidRPr="00B729E8">
        <w:rPr>
          <w:rFonts w:ascii="Times New Roman" w:eastAsia="Times New Roman" w:hAnsi="Times New Roman" w:cs="Times New Roman"/>
          <w:lang w:val="en-ID"/>
        </w:rPr>
        <w:t>yang di serah terima dengan bagian produksi harus dilakukan penimbangan.</w:t>
      </w:r>
    </w:p>
    <w:p w14:paraId="5FF0F008" w14:textId="77777777" w:rsidR="002A7FE4" w:rsidRPr="00B729E8" w:rsidRDefault="002A7FE4" w:rsidP="002A7FE4">
      <w:pPr>
        <w:numPr>
          <w:ilvl w:val="0"/>
          <w:numId w:val="5"/>
        </w:numPr>
        <w:spacing w:line="480" w:lineRule="auto"/>
        <w:ind w:left="1418"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Bagian Gantung</w:t>
      </w:r>
    </w:p>
    <w:p w14:paraId="39354E21"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Melakukan pencatatan penimbangan ayam hidup dan yang mati</w:t>
      </w:r>
    </w:p>
    <w:p w14:paraId="4D031F0E"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Memastikan ayam mati tidak terbawa ke ruang produksi dan dipisahkan</w:t>
      </w:r>
    </w:p>
    <w:p w14:paraId="0BCB387A"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Memeriksa </w:t>
      </w:r>
      <w:r w:rsidRPr="00B729E8">
        <w:rPr>
          <w:rFonts w:ascii="Times New Roman" w:eastAsia="Times New Roman" w:hAnsi="Times New Roman" w:cs="Times New Roman"/>
          <w:i/>
          <w:lang w:val="en-ID"/>
        </w:rPr>
        <w:t>voltase stunning</w:t>
      </w:r>
    </w:p>
    <w:p w14:paraId="0E425260"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Menjaga kebersihan area pemotongan ayam</w:t>
      </w:r>
    </w:p>
    <w:p w14:paraId="215EED3E" w14:textId="77777777" w:rsidR="002A7FE4" w:rsidRPr="00B729E8" w:rsidRDefault="002A7FE4" w:rsidP="002A7FE4">
      <w:pPr>
        <w:numPr>
          <w:ilvl w:val="0"/>
          <w:numId w:val="5"/>
        </w:numPr>
        <w:spacing w:line="480" w:lineRule="auto"/>
        <w:ind w:left="1418"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Bagian </w:t>
      </w:r>
      <w:r w:rsidRPr="00B729E8">
        <w:rPr>
          <w:rFonts w:ascii="Times New Roman" w:eastAsia="Times New Roman" w:hAnsi="Times New Roman" w:cs="Times New Roman"/>
          <w:i/>
          <w:lang w:val="en-ID"/>
        </w:rPr>
        <w:t>Evisceration</w:t>
      </w:r>
    </w:p>
    <w:p w14:paraId="51C0181F"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Melakukan proses pembersihan isi perut (jeroan) ayam.</w:t>
      </w:r>
    </w:p>
    <w:p w14:paraId="516A4ABB"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Memastikan isi perut berupa usus, ampela, jantung, empedu tercabut dan keluar dari perut ayam</w:t>
      </w:r>
    </w:p>
    <w:p w14:paraId="75C1D03B"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Menjaga kebersihan lingkungan </w:t>
      </w:r>
      <w:r w:rsidRPr="00B729E8">
        <w:rPr>
          <w:rFonts w:ascii="Times New Roman" w:eastAsia="Times New Roman" w:hAnsi="Times New Roman" w:cs="Times New Roman"/>
          <w:i/>
          <w:lang w:val="en-ID"/>
        </w:rPr>
        <w:t>evisceration</w:t>
      </w:r>
    </w:p>
    <w:p w14:paraId="275E61A5"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lastRenderedPageBreak/>
        <w:t xml:space="preserve">Melakukan pembersihan area </w:t>
      </w:r>
      <w:r w:rsidRPr="00B729E8">
        <w:rPr>
          <w:rFonts w:ascii="Times New Roman" w:eastAsia="Times New Roman" w:hAnsi="Times New Roman" w:cs="Times New Roman"/>
          <w:i/>
          <w:lang w:val="en-ID"/>
        </w:rPr>
        <w:t>evisceration</w:t>
      </w:r>
      <w:r w:rsidRPr="00B729E8">
        <w:rPr>
          <w:rFonts w:ascii="Times New Roman" w:eastAsia="Times New Roman" w:hAnsi="Times New Roman" w:cs="Times New Roman"/>
          <w:lang w:val="en-ID"/>
        </w:rPr>
        <w:t xml:space="preserve"> setelah proses pembersihan isi perut</w:t>
      </w:r>
    </w:p>
    <w:p w14:paraId="6AD4B44E" w14:textId="77777777" w:rsidR="002A7FE4" w:rsidRPr="00B729E8" w:rsidRDefault="002A7FE4" w:rsidP="002A7FE4">
      <w:pPr>
        <w:numPr>
          <w:ilvl w:val="0"/>
          <w:numId w:val="5"/>
        </w:numPr>
        <w:spacing w:line="480" w:lineRule="auto"/>
        <w:ind w:left="1418"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Bagian Gudang</w:t>
      </w:r>
    </w:p>
    <w:p w14:paraId="7D160B78"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Menerima dan memeriksa produk dari bagian </w:t>
      </w:r>
      <w:r w:rsidRPr="00B729E8">
        <w:rPr>
          <w:rFonts w:ascii="Times New Roman" w:eastAsia="Times New Roman" w:hAnsi="Times New Roman" w:cs="Times New Roman"/>
          <w:i/>
          <w:lang w:val="en-ID"/>
        </w:rPr>
        <w:t>boneless</w:t>
      </w:r>
      <w:r w:rsidRPr="00B729E8">
        <w:rPr>
          <w:rFonts w:ascii="Times New Roman" w:eastAsia="Times New Roman" w:hAnsi="Times New Roman" w:cs="Times New Roman"/>
          <w:lang w:val="en-ID"/>
        </w:rPr>
        <w:t xml:space="preserve"> dan mencatat berapa Kilogram (kg) produk yang masuk. Apabila produk yang diterima tidak sesuai spesifikasi, maka bagian gudang berhak mengembalikan produk tersebut ke bagian produksi/</w:t>
      </w:r>
      <w:r w:rsidRPr="00B729E8">
        <w:rPr>
          <w:rFonts w:ascii="Times New Roman" w:eastAsia="Times New Roman" w:hAnsi="Times New Roman" w:cs="Times New Roman"/>
          <w:i/>
          <w:lang w:val="en-ID"/>
        </w:rPr>
        <w:t>boneless</w:t>
      </w:r>
      <w:r w:rsidRPr="00B729E8">
        <w:rPr>
          <w:rFonts w:ascii="Times New Roman" w:eastAsia="Times New Roman" w:hAnsi="Times New Roman" w:cs="Times New Roman"/>
          <w:lang w:val="en-ID"/>
        </w:rPr>
        <w:t>.</w:t>
      </w:r>
    </w:p>
    <w:p w14:paraId="51C2F39A"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Mencatat setiap keluar masuknya produk dan melaporkan kepada bagian Administrasi.</w:t>
      </w:r>
    </w:p>
    <w:p w14:paraId="3F084246"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Memastikan produk telah di </w:t>
      </w:r>
      <w:r w:rsidRPr="00B729E8">
        <w:rPr>
          <w:rFonts w:ascii="Times New Roman" w:eastAsia="Times New Roman" w:hAnsi="Times New Roman" w:cs="Times New Roman"/>
          <w:i/>
          <w:lang w:val="en-ID"/>
        </w:rPr>
        <w:t>seal</w:t>
      </w:r>
      <w:r w:rsidRPr="00B729E8">
        <w:rPr>
          <w:rFonts w:ascii="Times New Roman" w:eastAsia="Times New Roman" w:hAnsi="Times New Roman" w:cs="Times New Roman"/>
          <w:lang w:val="en-ID"/>
        </w:rPr>
        <w:t xml:space="preserve"> dengan baik dan sudah diberi label.</w:t>
      </w:r>
    </w:p>
    <w:p w14:paraId="3AE33D6A"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Mengatur produk dalam rak </w:t>
      </w:r>
      <w:r w:rsidRPr="00B729E8">
        <w:rPr>
          <w:rFonts w:ascii="Times New Roman" w:eastAsia="Times New Roman" w:hAnsi="Times New Roman" w:cs="Times New Roman"/>
          <w:i/>
          <w:lang w:val="en-ID"/>
        </w:rPr>
        <w:t>stainless</w:t>
      </w:r>
      <w:r w:rsidRPr="00B729E8">
        <w:rPr>
          <w:rFonts w:ascii="Times New Roman" w:eastAsia="Times New Roman" w:hAnsi="Times New Roman" w:cs="Times New Roman"/>
          <w:lang w:val="en-ID"/>
        </w:rPr>
        <w:t xml:space="preserve"> untuk dibekukan.</w:t>
      </w:r>
    </w:p>
    <w:p w14:paraId="3AB7D803"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Bekukan produk di </w:t>
      </w:r>
      <w:r w:rsidRPr="00B729E8">
        <w:rPr>
          <w:rFonts w:ascii="Times New Roman" w:eastAsia="Times New Roman" w:hAnsi="Times New Roman" w:cs="Times New Roman"/>
          <w:i/>
          <w:lang w:val="en-ID"/>
        </w:rPr>
        <w:t>blast freezer</w:t>
      </w:r>
      <w:r w:rsidRPr="00B729E8">
        <w:rPr>
          <w:rFonts w:ascii="Times New Roman" w:eastAsia="Times New Roman" w:hAnsi="Times New Roman" w:cs="Times New Roman"/>
          <w:lang w:val="en-ID"/>
        </w:rPr>
        <w:t>.</w:t>
      </w:r>
    </w:p>
    <w:p w14:paraId="39E6B006"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Produk yang sudah beku dikeluarkan dari </w:t>
      </w:r>
      <w:r w:rsidRPr="00B729E8">
        <w:rPr>
          <w:rFonts w:ascii="Times New Roman" w:eastAsia="Times New Roman" w:hAnsi="Times New Roman" w:cs="Times New Roman"/>
          <w:i/>
          <w:lang w:val="en-ID"/>
        </w:rPr>
        <w:t>blast freezer</w:t>
      </w:r>
      <w:r w:rsidRPr="00B729E8">
        <w:rPr>
          <w:rFonts w:ascii="Times New Roman" w:eastAsia="Times New Roman" w:hAnsi="Times New Roman" w:cs="Times New Roman"/>
          <w:lang w:val="en-ID"/>
        </w:rPr>
        <w:t>, kemudian dimasukkan kedalam karton yang sudah diberi label.</w:t>
      </w:r>
    </w:p>
    <w:p w14:paraId="61FBB437"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Produk siap dikirim ke pelanggan.</w:t>
      </w:r>
    </w:p>
    <w:p w14:paraId="103D7A40" w14:textId="77777777" w:rsidR="002A7FE4" w:rsidRPr="00B729E8" w:rsidRDefault="002A7FE4" w:rsidP="002A7FE4">
      <w:pPr>
        <w:numPr>
          <w:ilvl w:val="1"/>
          <w:numId w:val="5"/>
        </w:numPr>
        <w:spacing w:line="480" w:lineRule="auto"/>
        <w:ind w:left="1779" w:right="-8"/>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Memastikan manajemen persediaan dilakukan dengan sistem FIFO (</w:t>
      </w:r>
      <w:r w:rsidRPr="00B729E8">
        <w:rPr>
          <w:rFonts w:ascii="Times New Roman" w:eastAsia="Times New Roman" w:hAnsi="Times New Roman" w:cs="Times New Roman"/>
          <w:i/>
          <w:lang w:val="en-ID"/>
        </w:rPr>
        <w:t>First In First Out</w:t>
      </w:r>
      <w:r w:rsidRPr="00B729E8">
        <w:rPr>
          <w:rFonts w:ascii="Times New Roman" w:eastAsia="Times New Roman" w:hAnsi="Times New Roman" w:cs="Times New Roman"/>
          <w:lang w:val="en-ID"/>
        </w:rPr>
        <w:t>).</w:t>
      </w:r>
    </w:p>
    <w:p w14:paraId="21879BAE" w14:textId="77777777" w:rsidR="002A7FE4" w:rsidRPr="00B729E8" w:rsidRDefault="002A7FE4" w:rsidP="002A7FE4">
      <w:pPr>
        <w:numPr>
          <w:ilvl w:val="1"/>
          <w:numId w:val="5"/>
        </w:numPr>
        <w:spacing w:line="480" w:lineRule="auto"/>
        <w:ind w:left="1779" w:right="-8"/>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Pastikan produk tidak salah kirim, cocokan barang yang dikirim dengan pesanan.</w:t>
      </w:r>
    </w:p>
    <w:p w14:paraId="6A6C1F0D"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Jika sudah selesai bekerja maka bersihkan alat-alat tempat kerja serta cuci sepatu </w:t>
      </w:r>
      <w:r w:rsidRPr="00B729E8">
        <w:rPr>
          <w:rFonts w:ascii="Times New Roman" w:eastAsia="Times New Roman" w:hAnsi="Times New Roman" w:cs="Times New Roman"/>
          <w:i/>
          <w:lang w:val="en-ID"/>
        </w:rPr>
        <w:t>boot</w:t>
      </w:r>
      <w:r w:rsidRPr="00B729E8">
        <w:rPr>
          <w:rFonts w:ascii="Times New Roman" w:eastAsia="Times New Roman" w:hAnsi="Times New Roman" w:cs="Times New Roman"/>
          <w:lang w:val="en-ID"/>
        </w:rPr>
        <w:t xml:space="preserve"> dan letakkan kembali di tempatnya.</w:t>
      </w:r>
    </w:p>
    <w:p w14:paraId="50F02271" w14:textId="77777777" w:rsidR="002A7FE4" w:rsidRPr="00B729E8" w:rsidRDefault="002A7FE4" w:rsidP="002A7FE4">
      <w:pPr>
        <w:numPr>
          <w:ilvl w:val="0"/>
          <w:numId w:val="5"/>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Satpam/</w:t>
      </w:r>
      <w:r w:rsidRPr="00B729E8">
        <w:rPr>
          <w:rFonts w:ascii="Times New Roman" w:eastAsia="Times New Roman" w:hAnsi="Times New Roman" w:cs="Times New Roman"/>
          <w:i/>
          <w:lang w:val="en-ID"/>
        </w:rPr>
        <w:t>Security</w:t>
      </w:r>
    </w:p>
    <w:p w14:paraId="27663865"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Menjaga keamanan serta ketertiban lingkungan kerja</w:t>
      </w:r>
    </w:p>
    <w:p w14:paraId="178E5163"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lastRenderedPageBreak/>
        <w:t>Menghafal semua nama dan orang yang bekerja di perusahaan berikut kendaraan yang biasa digunakan oleh pemasok atau pelanggan untuk mempermudah penyampaian informasi yang diperlukan.</w:t>
      </w:r>
    </w:p>
    <w:p w14:paraId="49D4FC82"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Memberikan stempel pada surat keluar masuknya barang</w:t>
      </w:r>
    </w:p>
    <w:p w14:paraId="0AE7F440"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Mengambil arsip untuk pengeluaran semua barang</w:t>
      </w:r>
    </w:p>
    <w:p w14:paraId="7F91F9BD"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Melaksanakan pelatihan PBB sebelum apel serah terima</w:t>
      </w:r>
    </w:p>
    <w:p w14:paraId="1E26B43C"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Menindak lanjuti setiap laporan yang masuk.</w:t>
      </w:r>
    </w:p>
    <w:p w14:paraId="4DDD1CEA"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Berseragam dengan rapih</w:t>
      </w:r>
    </w:p>
    <w:p w14:paraId="36AB22E9"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Melaksanakan pelarangan dan tindakan pertama pencegahan tindakan kriminal.</w:t>
      </w:r>
    </w:p>
    <w:p w14:paraId="5E671FAE"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Melaksanakan setiap instruksi pimpinan di pabrik, serta melaksanakan semua peraturan yang berlaku di perusahaan.</w:t>
      </w:r>
    </w:p>
    <w:p w14:paraId="35374AA7" w14:textId="77777777" w:rsidR="002A7FE4" w:rsidRPr="00B729E8" w:rsidRDefault="002A7FE4" w:rsidP="002A7FE4">
      <w:pPr>
        <w:numPr>
          <w:ilvl w:val="0"/>
          <w:numId w:val="5"/>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Bagian Kebersihan</w:t>
      </w:r>
    </w:p>
    <w:p w14:paraId="2537A67C"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Menjaga kebersihan dari pabrik.</w:t>
      </w:r>
    </w:p>
    <w:p w14:paraId="62FAB744"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Melakukan kegiatan pembersihan sebelum dan sesudah proses produksi dilakukan, baik di dalam dan di ruang produksi.</w:t>
      </w:r>
    </w:p>
    <w:p w14:paraId="47558BD6"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Membersihkan kamar mandi setiap hari.</w:t>
      </w:r>
    </w:p>
    <w:p w14:paraId="37E26C4E"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Membantu melayani (membuatkan minuman, membawa makanan ringan, menyalakan AC ruangan tamu) tamu yang datang dan berkunjung di kantor perusahaan.</w:t>
      </w:r>
    </w:p>
    <w:p w14:paraId="0461C4D5" w14:textId="77777777" w:rsidR="002A7FE4" w:rsidRPr="00B729E8" w:rsidRDefault="002A7FE4" w:rsidP="002A7FE4">
      <w:pPr>
        <w:numPr>
          <w:ilvl w:val="0"/>
          <w:numId w:val="5"/>
        </w:numPr>
        <w:spacing w:line="480" w:lineRule="auto"/>
        <w:ind w:left="1418"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Bagian </w:t>
      </w:r>
      <w:r w:rsidRPr="00B729E8">
        <w:rPr>
          <w:rFonts w:ascii="Times New Roman" w:eastAsia="Times New Roman" w:hAnsi="Times New Roman" w:cs="Times New Roman"/>
          <w:i/>
          <w:lang w:val="en-ID"/>
        </w:rPr>
        <w:t xml:space="preserve">Driver </w:t>
      </w:r>
      <w:r w:rsidRPr="00B729E8">
        <w:rPr>
          <w:rFonts w:ascii="Times New Roman" w:eastAsia="Times New Roman" w:hAnsi="Times New Roman" w:cs="Times New Roman"/>
          <w:lang w:val="en-ID"/>
        </w:rPr>
        <w:t xml:space="preserve">dan </w:t>
      </w:r>
      <w:r w:rsidRPr="00B729E8">
        <w:rPr>
          <w:rFonts w:ascii="Times New Roman" w:eastAsia="Times New Roman" w:hAnsi="Times New Roman" w:cs="Times New Roman"/>
          <w:i/>
          <w:lang w:val="en-ID"/>
        </w:rPr>
        <w:t>Helper</w:t>
      </w:r>
    </w:p>
    <w:p w14:paraId="35C8C059"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Menerima surat jalan dan </w:t>
      </w:r>
      <w:r w:rsidRPr="00B729E8">
        <w:rPr>
          <w:rFonts w:ascii="Times New Roman" w:eastAsia="Times New Roman" w:hAnsi="Times New Roman" w:cs="Times New Roman"/>
          <w:i/>
          <w:lang w:val="en-ID"/>
        </w:rPr>
        <w:t>invoice</w:t>
      </w:r>
      <w:r w:rsidRPr="00B729E8">
        <w:rPr>
          <w:rFonts w:ascii="Times New Roman" w:eastAsia="Times New Roman" w:hAnsi="Times New Roman" w:cs="Times New Roman"/>
          <w:lang w:val="en-ID"/>
        </w:rPr>
        <w:t xml:space="preserve"> penjualan yang akan harus diberikan ke pelanggan ketika menerima barang.</w:t>
      </w:r>
    </w:p>
    <w:p w14:paraId="7187ED2C"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Membantu bagian gudang untuk memasukan produk ke mobil.</w:t>
      </w:r>
    </w:p>
    <w:p w14:paraId="06A29ED5"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Mengantar produk kepada konsumen dengan aman dan tepat waktu.</w:t>
      </w:r>
    </w:p>
    <w:p w14:paraId="27B40FF2"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lastRenderedPageBreak/>
        <w:t>Mengikuti alur pengiriman yang diberikan oleh bagian Administrasi.</w:t>
      </w:r>
    </w:p>
    <w:p w14:paraId="41D48417"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Menjaga kebersihan dan kondisi mobil yang dioperasikan.</w:t>
      </w:r>
    </w:p>
    <w:p w14:paraId="10DC43A5" w14:textId="77777777" w:rsidR="002A7FE4" w:rsidRPr="00B729E8" w:rsidRDefault="002A7FE4" w:rsidP="002A7FE4">
      <w:pPr>
        <w:numPr>
          <w:ilvl w:val="1"/>
          <w:numId w:val="5"/>
        </w:numPr>
        <w:adjustRightInd w:val="0"/>
        <w:spacing w:line="480" w:lineRule="auto"/>
        <w:ind w:left="1702" w:right="-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Memberikan laporan perjalanan dan penggunaan uang jalan setiap harinya.</w:t>
      </w:r>
    </w:p>
    <w:p w14:paraId="6D1BC9E2" w14:textId="77777777" w:rsidR="002A7FE4" w:rsidRPr="005F4D87" w:rsidRDefault="002A7FE4" w:rsidP="002A7FE4">
      <w:pPr>
        <w:pStyle w:val="Heading2"/>
        <w:numPr>
          <w:ilvl w:val="0"/>
          <w:numId w:val="14"/>
        </w:numPr>
        <w:spacing w:before="0" w:line="720" w:lineRule="auto"/>
        <w:ind w:left="1134" w:hanging="709"/>
        <w:contextualSpacing/>
        <w:rPr>
          <w:rFonts w:ascii="Times New Roman" w:eastAsia="Times New Roman" w:hAnsi="Times New Roman" w:cs="Times New Roman"/>
          <w:b/>
          <w:color w:val="000000" w:themeColor="text1"/>
          <w:sz w:val="24"/>
          <w:szCs w:val="24"/>
          <w:lang w:val="en-ID"/>
        </w:rPr>
      </w:pPr>
      <w:bookmarkStart w:id="7" w:name="_Toc535954797"/>
      <w:r w:rsidRPr="005F4D87">
        <w:rPr>
          <w:rFonts w:ascii="Times New Roman" w:eastAsia="Times New Roman" w:hAnsi="Times New Roman" w:cs="Times New Roman"/>
          <w:b/>
          <w:color w:val="000000" w:themeColor="text1"/>
          <w:sz w:val="24"/>
          <w:szCs w:val="24"/>
          <w:lang w:val="en-ID"/>
        </w:rPr>
        <w:t>Spesifikasi dan Kualifikasi Jabatan</w:t>
      </w:r>
      <w:bookmarkEnd w:id="7"/>
    </w:p>
    <w:p w14:paraId="5E1CE51A" w14:textId="77777777" w:rsidR="002A7FE4" w:rsidRPr="00B729E8" w:rsidRDefault="002A7FE4" w:rsidP="002A7FE4">
      <w:pPr>
        <w:numPr>
          <w:ilvl w:val="1"/>
          <w:numId w:val="8"/>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Spesifikasi dan Kualifikasi Jabatan untuk bagian Administrasi dan Pemasaran</w:t>
      </w:r>
    </w:p>
    <w:p w14:paraId="158DF5FB" w14:textId="77777777" w:rsidR="002A7FE4" w:rsidRPr="00B729E8" w:rsidRDefault="002A7FE4" w:rsidP="002A7FE4">
      <w:pPr>
        <w:numPr>
          <w:ilvl w:val="2"/>
          <w:numId w:val="9"/>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Usia maksimal 25 tahun</w:t>
      </w:r>
    </w:p>
    <w:p w14:paraId="0222685E" w14:textId="77777777" w:rsidR="002A7FE4" w:rsidRPr="00B729E8" w:rsidRDefault="002A7FE4" w:rsidP="002A7FE4">
      <w:pPr>
        <w:numPr>
          <w:ilvl w:val="2"/>
          <w:numId w:val="9"/>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Pendidikan minimal S1 jurusan akuntansi / ekonomi</w:t>
      </w:r>
    </w:p>
    <w:p w14:paraId="7D0A8AE1" w14:textId="77777777" w:rsidR="002A7FE4" w:rsidRPr="00B729E8" w:rsidRDefault="002A7FE4" w:rsidP="002A7FE4">
      <w:pPr>
        <w:numPr>
          <w:ilvl w:val="2"/>
          <w:numId w:val="9"/>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Menguasai Microsoft Office Word, Excel dan dapat bekerja menggunakan E-mail</w:t>
      </w:r>
    </w:p>
    <w:p w14:paraId="187EC471" w14:textId="77777777" w:rsidR="002A7FE4" w:rsidRPr="00B729E8" w:rsidRDefault="002A7FE4" w:rsidP="002A7FE4">
      <w:pPr>
        <w:numPr>
          <w:ilvl w:val="2"/>
          <w:numId w:val="9"/>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Mau bekerja keras</w:t>
      </w:r>
    </w:p>
    <w:p w14:paraId="5242E06B" w14:textId="77777777" w:rsidR="002A7FE4" w:rsidRPr="00B729E8" w:rsidRDefault="002A7FE4" w:rsidP="002A7FE4">
      <w:pPr>
        <w:numPr>
          <w:ilvl w:val="1"/>
          <w:numId w:val="8"/>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Spesifikasi dan Kualifikasi Jabatan untuk Manajer Pabrik</w:t>
      </w:r>
    </w:p>
    <w:p w14:paraId="6AA839A4" w14:textId="77777777" w:rsidR="002A7FE4" w:rsidRPr="00B729E8" w:rsidRDefault="002A7FE4" w:rsidP="002A7FE4">
      <w:pPr>
        <w:numPr>
          <w:ilvl w:val="0"/>
          <w:numId w:val="10"/>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Usia minimal 25 tahun</w:t>
      </w:r>
    </w:p>
    <w:p w14:paraId="52B84170" w14:textId="77777777" w:rsidR="002A7FE4" w:rsidRPr="00B729E8" w:rsidRDefault="002A7FE4" w:rsidP="002A7FE4">
      <w:pPr>
        <w:numPr>
          <w:ilvl w:val="0"/>
          <w:numId w:val="10"/>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Pendidikan minimal S1</w:t>
      </w:r>
    </w:p>
    <w:p w14:paraId="01B33F02" w14:textId="77777777" w:rsidR="002A7FE4" w:rsidRPr="00B729E8" w:rsidRDefault="002A7FE4" w:rsidP="002A7FE4">
      <w:pPr>
        <w:numPr>
          <w:ilvl w:val="0"/>
          <w:numId w:val="10"/>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Memiliki jiwa kepemimpinan yang tinggi</w:t>
      </w:r>
    </w:p>
    <w:p w14:paraId="5484D09F" w14:textId="77777777" w:rsidR="002A7FE4" w:rsidRPr="00B729E8" w:rsidRDefault="002A7FE4" w:rsidP="002A7FE4">
      <w:pPr>
        <w:numPr>
          <w:ilvl w:val="0"/>
          <w:numId w:val="10"/>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Mampu berkomunikasi dan menyampaikan tugas dengan baik</w:t>
      </w:r>
    </w:p>
    <w:p w14:paraId="064433A4" w14:textId="77777777" w:rsidR="002A7FE4" w:rsidRPr="00B729E8" w:rsidRDefault="002A7FE4" w:rsidP="002A7FE4">
      <w:pPr>
        <w:numPr>
          <w:ilvl w:val="0"/>
          <w:numId w:val="10"/>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Jujur dan cekatan</w:t>
      </w:r>
    </w:p>
    <w:p w14:paraId="017DD6D3" w14:textId="77777777" w:rsidR="002A7FE4" w:rsidRPr="00B729E8" w:rsidRDefault="002A7FE4" w:rsidP="002A7FE4">
      <w:pPr>
        <w:numPr>
          <w:ilvl w:val="0"/>
          <w:numId w:val="10"/>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Bersedia untuk tunduk kepada pemilik perusahaan dan menjalankan pekerjaan sesuai dengan yang diperintahkan.</w:t>
      </w:r>
    </w:p>
    <w:p w14:paraId="53A711A0" w14:textId="77777777" w:rsidR="002A7FE4" w:rsidRPr="00B729E8" w:rsidRDefault="002A7FE4" w:rsidP="002A7FE4">
      <w:pPr>
        <w:numPr>
          <w:ilvl w:val="1"/>
          <w:numId w:val="8"/>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Spesifikasi dan Kualifikasi Jabatan untuk pekerja pabrik (bagian </w:t>
      </w:r>
      <w:r w:rsidRPr="00B729E8">
        <w:rPr>
          <w:rFonts w:ascii="Times New Roman" w:eastAsia="Times New Roman" w:hAnsi="Times New Roman" w:cs="Times New Roman"/>
          <w:i/>
          <w:lang w:val="en-ID"/>
        </w:rPr>
        <w:t>boneless</w:t>
      </w:r>
      <w:r w:rsidRPr="00B729E8">
        <w:rPr>
          <w:rFonts w:ascii="Times New Roman" w:eastAsia="Times New Roman" w:hAnsi="Times New Roman" w:cs="Times New Roman"/>
          <w:lang w:val="en-ID"/>
        </w:rPr>
        <w:t xml:space="preserve">, teknisi, marinasi, </w:t>
      </w:r>
      <w:r w:rsidRPr="00B729E8">
        <w:rPr>
          <w:rFonts w:ascii="Times New Roman" w:eastAsia="Times New Roman" w:hAnsi="Times New Roman" w:cs="Times New Roman"/>
          <w:i/>
          <w:lang w:val="en-ID"/>
        </w:rPr>
        <w:t>screw chiller</w:t>
      </w:r>
      <w:r w:rsidRPr="00B729E8">
        <w:rPr>
          <w:rFonts w:ascii="Times New Roman" w:eastAsia="Times New Roman" w:hAnsi="Times New Roman" w:cs="Times New Roman"/>
          <w:lang w:val="en-ID"/>
        </w:rPr>
        <w:t xml:space="preserve">, gantung, </w:t>
      </w:r>
      <w:r w:rsidRPr="00B729E8">
        <w:rPr>
          <w:rFonts w:ascii="Times New Roman" w:eastAsia="Times New Roman" w:hAnsi="Times New Roman" w:cs="Times New Roman"/>
          <w:i/>
          <w:lang w:val="en-ID"/>
        </w:rPr>
        <w:t>evisceration</w:t>
      </w:r>
      <w:r w:rsidRPr="00B729E8">
        <w:rPr>
          <w:rFonts w:ascii="Times New Roman" w:eastAsia="Times New Roman" w:hAnsi="Times New Roman" w:cs="Times New Roman"/>
          <w:lang w:val="en-ID"/>
        </w:rPr>
        <w:t>, gudang, kebersihan)</w:t>
      </w:r>
    </w:p>
    <w:p w14:paraId="4B5C1113" w14:textId="77777777" w:rsidR="002A7FE4" w:rsidRPr="00B729E8" w:rsidRDefault="002A7FE4" w:rsidP="002A7FE4">
      <w:pPr>
        <w:numPr>
          <w:ilvl w:val="0"/>
          <w:numId w:val="11"/>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Mampu bekerja sama dengan kelompok</w:t>
      </w:r>
    </w:p>
    <w:p w14:paraId="2607E510" w14:textId="77777777" w:rsidR="002A7FE4" w:rsidRPr="00B729E8" w:rsidRDefault="002A7FE4" w:rsidP="002A7FE4">
      <w:pPr>
        <w:numPr>
          <w:ilvl w:val="0"/>
          <w:numId w:val="11"/>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Memiliki kemampuan untuk berkomunikasi dengan baik</w:t>
      </w:r>
    </w:p>
    <w:p w14:paraId="17EB6484" w14:textId="77777777" w:rsidR="002A7FE4" w:rsidRPr="00B729E8" w:rsidRDefault="002A7FE4" w:rsidP="002A7FE4">
      <w:pPr>
        <w:numPr>
          <w:ilvl w:val="0"/>
          <w:numId w:val="11"/>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Sikap tunduk dan patuh terhadap pemimpin</w:t>
      </w:r>
    </w:p>
    <w:p w14:paraId="3C7BDD4B" w14:textId="77777777" w:rsidR="002A7FE4" w:rsidRPr="00B729E8" w:rsidRDefault="002A7FE4" w:rsidP="002A7FE4">
      <w:pPr>
        <w:numPr>
          <w:ilvl w:val="0"/>
          <w:numId w:val="11"/>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Mau bekerja keras</w:t>
      </w:r>
    </w:p>
    <w:p w14:paraId="76E548B4" w14:textId="77777777" w:rsidR="002A7FE4" w:rsidRPr="00B729E8" w:rsidRDefault="002A7FE4" w:rsidP="002A7FE4">
      <w:pPr>
        <w:numPr>
          <w:ilvl w:val="0"/>
          <w:numId w:val="11"/>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Berperilaku santun dan jujur</w:t>
      </w:r>
    </w:p>
    <w:p w14:paraId="55232603" w14:textId="77777777" w:rsidR="002A7FE4" w:rsidRPr="00B729E8" w:rsidRDefault="002A7FE4" w:rsidP="002A7FE4">
      <w:pPr>
        <w:numPr>
          <w:ilvl w:val="0"/>
          <w:numId w:val="11"/>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lastRenderedPageBreak/>
        <w:t>Mau belajar.</w:t>
      </w:r>
    </w:p>
    <w:p w14:paraId="40762E69" w14:textId="77777777" w:rsidR="002A7FE4" w:rsidRPr="00B729E8" w:rsidRDefault="002A7FE4" w:rsidP="002A7FE4">
      <w:pPr>
        <w:numPr>
          <w:ilvl w:val="1"/>
          <w:numId w:val="8"/>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Spesifikasi dan Kualifikasi Jabatan untuk bagian </w:t>
      </w:r>
      <w:r w:rsidRPr="00B729E8">
        <w:rPr>
          <w:rFonts w:ascii="Times New Roman" w:eastAsia="Times New Roman" w:hAnsi="Times New Roman" w:cs="Times New Roman"/>
          <w:i/>
          <w:lang w:val="en-ID"/>
        </w:rPr>
        <w:t>security</w:t>
      </w:r>
      <w:r w:rsidRPr="00B729E8">
        <w:rPr>
          <w:rFonts w:ascii="Times New Roman" w:eastAsia="Times New Roman" w:hAnsi="Times New Roman" w:cs="Times New Roman"/>
          <w:lang w:val="en-ID"/>
        </w:rPr>
        <w:t xml:space="preserve"> atau satpam</w:t>
      </w:r>
    </w:p>
    <w:p w14:paraId="10DF4C83" w14:textId="77777777" w:rsidR="002A7FE4" w:rsidRPr="00B729E8" w:rsidRDefault="002A7FE4" w:rsidP="002A7FE4">
      <w:pPr>
        <w:numPr>
          <w:ilvl w:val="0"/>
          <w:numId w:val="12"/>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Memiliki pengalaman di bidangnya selama lebih dari 2 tahun</w:t>
      </w:r>
    </w:p>
    <w:p w14:paraId="6186F350" w14:textId="77777777" w:rsidR="002A7FE4" w:rsidRPr="00B729E8" w:rsidRDefault="002A7FE4" w:rsidP="002A7FE4">
      <w:pPr>
        <w:numPr>
          <w:ilvl w:val="0"/>
          <w:numId w:val="12"/>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Tanggap</w:t>
      </w:r>
    </w:p>
    <w:p w14:paraId="113126F9" w14:textId="77777777" w:rsidR="002A7FE4" w:rsidRPr="00B729E8" w:rsidRDefault="002A7FE4" w:rsidP="002A7FE4">
      <w:pPr>
        <w:numPr>
          <w:ilvl w:val="1"/>
          <w:numId w:val="8"/>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Spesifikasi dan Kualifikasi Jabatan untuk bagian </w:t>
      </w:r>
      <w:r w:rsidRPr="00B729E8">
        <w:rPr>
          <w:rFonts w:ascii="Times New Roman" w:eastAsia="Times New Roman" w:hAnsi="Times New Roman" w:cs="Times New Roman"/>
          <w:i/>
          <w:lang w:val="en-ID"/>
        </w:rPr>
        <w:t xml:space="preserve">Driver </w:t>
      </w:r>
      <w:r w:rsidRPr="00B729E8">
        <w:rPr>
          <w:rFonts w:ascii="Times New Roman" w:eastAsia="Times New Roman" w:hAnsi="Times New Roman" w:cs="Times New Roman"/>
          <w:lang w:val="en-ID"/>
        </w:rPr>
        <w:t xml:space="preserve">dan </w:t>
      </w:r>
      <w:r w:rsidRPr="00B729E8">
        <w:rPr>
          <w:rFonts w:ascii="Times New Roman" w:eastAsia="Times New Roman" w:hAnsi="Times New Roman" w:cs="Times New Roman"/>
          <w:i/>
          <w:lang w:val="en-ID"/>
        </w:rPr>
        <w:t>Helper</w:t>
      </w:r>
      <w:r w:rsidRPr="00B729E8">
        <w:rPr>
          <w:rFonts w:ascii="Times New Roman" w:eastAsia="Times New Roman" w:hAnsi="Times New Roman" w:cs="Times New Roman"/>
          <w:lang w:val="en-ID"/>
        </w:rPr>
        <w:t xml:space="preserve"> </w:t>
      </w:r>
    </w:p>
    <w:p w14:paraId="25B0C8F1" w14:textId="77777777" w:rsidR="002A7FE4" w:rsidRPr="00B729E8" w:rsidRDefault="002A7FE4" w:rsidP="002A7FE4">
      <w:pPr>
        <w:numPr>
          <w:ilvl w:val="0"/>
          <w:numId w:val="13"/>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Umur maksimal 40 tahun</w:t>
      </w:r>
    </w:p>
    <w:p w14:paraId="0A199F05" w14:textId="77777777" w:rsidR="002A7FE4" w:rsidRPr="00B729E8" w:rsidRDefault="002A7FE4" w:rsidP="002A7FE4">
      <w:pPr>
        <w:numPr>
          <w:ilvl w:val="0"/>
          <w:numId w:val="13"/>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Memiliki pengalaman mengendarai mobil truk selama minimal 2 tahun</w:t>
      </w:r>
    </w:p>
    <w:p w14:paraId="13F631A6" w14:textId="77777777" w:rsidR="002A7FE4" w:rsidRPr="00B729E8" w:rsidRDefault="002A7FE4" w:rsidP="002A7FE4">
      <w:pPr>
        <w:numPr>
          <w:ilvl w:val="0"/>
          <w:numId w:val="13"/>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Memiliki SIM (Surat Izin Mengemudi) yang memadai</w:t>
      </w:r>
    </w:p>
    <w:p w14:paraId="66DB74EF" w14:textId="77777777" w:rsidR="002A7FE4" w:rsidRPr="00B729E8" w:rsidRDefault="002A7FE4" w:rsidP="002A7FE4">
      <w:pPr>
        <w:numPr>
          <w:ilvl w:val="0"/>
          <w:numId w:val="13"/>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Jujur</w:t>
      </w:r>
    </w:p>
    <w:p w14:paraId="0C21E78B" w14:textId="77777777" w:rsidR="002A7FE4" w:rsidRPr="00B729E8" w:rsidRDefault="002A7FE4" w:rsidP="002A7FE4">
      <w:pPr>
        <w:numPr>
          <w:ilvl w:val="0"/>
          <w:numId w:val="13"/>
        </w:numPr>
        <w:spacing w:line="480" w:lineRule="auto"/>
        <w:ind w:left="1702"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Mampu mengerti dan menaati peraturan yang diberikan.</w:t>
      </w:r>
    </w:p>
    <w:p w14:paraId="0BBC767F" w14:textId="77777777" w:rsidR="002A7FE4" w:rsidRPr="005F4D87" w:rsidRDefault="002A7FE4" w:rsidP="002A7FE4">
      <w:pPr>
        <w:pStyle w:val="Heading2"/>
        <w:numPr>
          <w:ilvl w:val="0"/>
          <w:numId w:val="14"/>
        </w:numPr>
        <w:spacing w:before="0" w:line="720" w:lineRule="auto"/>
        <w:ind w:left="1134" w:hanging="709"/>
        <w:contextualSpacing/>
        <w:rPr>
          <w:rFonts w:ascii="Times New Roman" w:eastAsia="Times New Roman" w:hAnsi="Times New Roman" w:cs="Times New Roman"/>
          <w:b/>
          <w:color w:val="000000" w:themeColor="text1"/>
          <w:sz w:val="24"/>
          <w:szCs w:val="24"/>
          <w:lang w:val="en-ID"/>
        </w:rPr>
      </w:pPr>
      <w:bookmarkStart w:id="8" w:name="_Toc535954798"/>
      <w:r w:rsidRPr="005F4D87">
        <w:rPr>
          <w:rFonts w:ascii="Times New Roman" w:eastAsia="Times New Roman" w:hAnsi="Times New Roman" w:cs="Times New Roman"/>
          <w:b/>
          <w:color w:val="000000" w:themeColor="text1"/>
          <w:sz w:val="24"/>
          <w:szCs w:val="24"/>
          <w:lang w:val="en-ID"/>
        </w:rPr>
        <w:t>Struktur Organisasi Perusahaan</w:t>
      </w:r>
      <w:bookmarkEnd w:id="8"/>
    </w:p>
    <w:p w14:paraId="581AA60D" w14:textId="77777777" w:rsidR="002A7FE4" w:rsidRPr="00B729E8" w:rsidRDefault="002A7FE4" w:rsidP="002A7FE4">
      <w:pPr>
        <w:spacing w:line="480" w:lineRule="auto"/>
        <w:ind w:left="425" w:firstLine="709"/>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Menurut Robbins (2017:531) “struktur organisasi adalah bagaimana tugas pekerjaan akan dibagi, dikelompokkan, dan dikoordinasikan secara formal.” Setiap perusahaan pasti memiliki struktur organisasi untuk mengkoordinasikan tugas-tugas yang harus dikerjakan masing-masing anggota perusahaan.</w:t>
      </w:r>
    </w:p>
    <w:p w14:paraId="1161183E" w14:textId="77777777" w:rsidR="002A7FE4" w:rsidRPr="00B729E8" w:rsidRDefault="002A7FE4" w:rsidP="002A7FE4">
      <w:pPr>
        <w:spacing w:line="480" w:lineRule="auto"/>
        <w:ind w:left="425" w:firstLine="709"/>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Robbins (2017:538) menyatakan beberapa desain struktur organisasi sebagai berikut:</w:t>
      </w:r>
    </w:p>
    <w:p w14:paraId="54EBBBFE" w14:textId="77777777" w:rsidR="002A7FE4" w:rsidRPr="00B729E8" w:rsidRDefault="002A7FE4" w:rsidP="002A7FE4">
      <w:pPr>
        <w:numPr>
          <w:ilvl w:val="0"/>
          <w:numId w:val="7"/>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i/>
          <w:lang w:val="en-ID"/>
        </w:rPr>
        <w:t xml:space="preserve">The Simple Structure </w:t>
      </w:r>
      <w:r w:rsidRPr="00B729E8">
        <w:rPr>
          <w:rFonts w:ascii="Times New Roman" w:eastAsia="Times New Roman" w:hAnsi="Times New Roman" w:cs="Times New Roman"/>
          <w:lang w:val="en-ID"/>
        </w:rPr>
        <w:t>(Struktur Sederhana)</w:t>
      </w:r>
    </w:p>
    <w:p w14:paraId="7297E553" w14:textId="77777777" w:rsidR="002A7FE4" w:rsidRPr="00B729E8" w:rsidRDefault="002A7FE4" w:rsidP="002A7FE4">
      <w:pPr>
        <w:spacing w:line="480" w:lineRule="auto"/>
        <w:ind w:left="1134" w:firstLine="709"/>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Struktur tipe ini memiliki tingkat departementalisasi yang lebih rendah, rentang kontrol yang lebih luas, kekuasaan yang terpusat pada satu orang, dan sedikit formalisasi. Ini adalah sebuah organisasi yang “datar” dimana hanya ada dua atau tiga struktur vertikal dan sedikit karyawan. Struktur ini diterapkan oleh banyak bisnis yang masih kecil dimana pemilik bisnis juga bekerja sebagai manajer.</w:t>
      </w:r>
    </w:p>
    <w:p w14:paraId="48458A20" w14:textId="77777777" w:rsidR="002A7FE4" w:rsidRPr="00B729E8" w:rsidRDefault="002A7FE4" w:rsidP="002A7FE4">
      <w:pPr>
        <w:spacing w:line="480" w:lineRule="auto"/>
        <w:ind w:left="1134" w:firstLine="709"/>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lastRenderedPageBreak/>
        <w:t>Kekuatan dari struktur ini ada pada kesederhanaannya dimana pengambilan keputusan dapat dilakukan secara cepat, fleksibel, serta biayanya rendah. Kelemahan terbesar dari struktur ini adalah formalisasi yang rendah dan sentralisasi yang tinggi menyebabkan struktur ini tidak cocok digunakan apabila peruashaan terus berkembang menjadi lebih besar.</w:t>
      </w:r>
    </w:p>
    <w:p w14:paraId="2ED0D9E6" w14:textId="77777777" w:rsidR="002A7FE4" w:rsidRPr="00B729E8" w:rsidRDefault="002A7FE4" w:rsidP="002A7FE4">
      <w:pPr>
        <w:numPr>
          <w:ilvl w:val="0"/>
          <w:numId w:val="7"/>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i/>
          <w:lang w:val="en-ID"/>
        </w:rPr>
        <w:t xml:space="preserve">The Bureaucracy Structure </w:t>
      </w:r>
      <w:r w:rsidRPr="00B729E8">
        <w:rPr>
          <w:rFonts w:ascii="Times New Roman" w:eastAsia="Times New Roman" w:hAnsi="Times New Roman" w:cs="Times New Roman"/>
          <w:lang w:val="en-ID"/>
        </w:rPr>
        <w:t>(Struktur Birokrasi)</w:t>
      </w:r>
    </w:p>
    <w:p w14:paraId="1D441217" w14:textId="77777777" w:rsidR="002A7FE4" w:rsidRPr="00B729E8" w:rsidRDefault="002A7FE4" w:rsidP="002A7FE4">
      <w:pPr>
        <w:spacing w:line="480" w:lineRule="auto"/>
        <w:ind w:left="1134" w:firstLine="709"/>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Struktur ini dicirikan oleh adanya tugas rutin yang dijalankan lewat spesialisasi pekerjaan, peraturan dan kebijakan yang ketat, pekerjaan dikelompokkan menjadi beberapa departemen fungsional, kekuasaan tersentralisasi, dan rentang kontrol yang sempit serta proses pengambilan keputusan yang harus melalui rantai komando. Kekuatan utama dari struktur ini adalah standarisasi operasional sehingga semua kegiatan telah ditetapkan sebelumnya.</w:t>
      </w:r>
    </w:p>
    <w:p w14:paraId="5776C569" w14:textId="77777777" w:rsidR="002A7FE4" w:rsidRPr="00B729E8" w:rsidRDefault="002A7FE4" w:rsidP="002A7FE4">
      <w:pPr>
        <w:numPr>
          <w:ilvl w:val="0"/>
          <w:numId w:val="7"/>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i/>
          <w:lang w:val="en-ID"/>
        </w:rPr>
        <w:t xml:space="preserve">The Functional Structure </w:t>
      </w:r>
      <w:r w:rsidRPr="00B729E8">
        <w:rPr>
          <w:rFonts w:ascii="Times New Roman" w:eastAsia="Times New Roman" w:hAnsi="Times New Roman" w:cs="Times New Roman"/>
          <w:lang w:val="en-ID"/>
        </w:rPr>
        <w:t>(Struktur Fungsional)</w:t>
      </w:r>
    </w:p>
    <w:p w14:paraId="02802ACF" w14:textId="77777777" w:rsidR="002A7FE4" w:rsidRPr="00B729E8" w:rsidRDefault="002A7FE4" w:rsidP="002A7FE4">
      <w:pPr>
        <w:spacing w:line="480" w:lineRule="auto"/>
        <w:ind w:left="1134" w:firstLine="709"/>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Struktur organisasi fungsional mengelompokkan pekerja oleh keahlian, bagian, atau tugas yang mirip. Contohnya adalah organisasi yang diatur menjadi departemen produksi, pemasaran, sumber daya dan akuntansi.</w:t>
      </w:r>
    </w:p>
    <w:p w14:paraId="09F6FCA0" w14:textId="77777777" w:rsidR="002A7FE4" w:rsidRPr="00B729E8" w:rsidRDefault="002A7FE4" w:rsidP="002A7FE4">
      <w:pPr>
        <w:numPr>
          <w:ilvl w:val="0"/>
          <w:numId w:val="7"/>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i/>
          <w:lang w:val="en-ID"/>
        </w:rPr>
        <w:t xml:space="preserve">The Divisional Structure </w:t>
      </w:r>
      <w:r w:rsidRPr="00B729E8">
        <w:rPr>
          <w:rFonts w:ascii="Times New Roman" w:eastAsia="Times New Roman" w:hAnsi="Times New Roman" w:cs="Times New Roman"/>
          <w:lang w:val="en-ID"/>
        </w:rPr>
        <w:t>(Struktur Divisional)</w:t>
      </w:r>
    </w:p>
    <w:p w14:paraId="63464D28" w14:textId="77777777" w:rsidR="002A7FE4" w:rsidRPr="00B729E8" w:rsidRDefault="002A7FE4" w:rsidP="002A7FE4">
      <w:pPr>
        <w:spacing w:line="480" w:lineRule="auto"/>
        <w:ind w:left="1134" w:firstLine="709"/>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Struktur divisonal mengelompokkan pekerja pada unit-unit oleh produk, jasa, pelanggan, atau daerah geografis pasar. Kadang-kadang struktur ini dikenal melalui tipe struktur divisi yang digunakan.</w:t>
      </w:r>
    </w:p>
    <w:p w14:paraId="1B0AEFDC" w14:textId="77777777" w:rsidR="002A7FE4" w:rsidRPr="00B729E8" w:rsidRDefault="002A7FE4" w:rsidP="002A7FE4">
      <w:pPr>
        <w:numPr>
          <w:ilvl w:val="0"/>
          <w:numId w:val="7"/>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i/>
          <w:lang w:val="en-ID"/>
        </w:rPr>
        <w:t xml:space="preserve">The Matrix Structure </w:t>
      </w:r>
      <w:r w:rsidRPr="00B729E8">
        <w:rPr>
          <w:rFonts w:ascii="Times New Roman" w:eastAsia="Times New Roman" w:hAnsi="Times New Roman" w:cs="Times New Roman"/>
          <w:lang w:val="en-ID"/>
        </w:rPr>
        <w:t>(Struktur Matriks)</w:t>
      </w:r>
    </w:p>
    <w:p w14:paraId="0DA08A8A" w14:textId="77777777" w:rsidR="002A7FE4" w:rsidRPr="00B729E8" w:rsidRDefault="002A7FE4" w:rsidP="002A7FE4">
      <w:pPr>
        <w:spacing w:line="480" w:lineRule="auto"/>
        <w:ind w:left="1134" w:firstLine="709"/>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Struktur organisasi matriks ini sering juga disebut dengan struktur organisasi proyek karena karyawan yang berada di unit kerja fungsional juga harus mengerjakan kegiatan atau tugas proyek-proyek organisasi yang </w:t>
      </w:r>
      <w:r w:rsidRPr="00B729E8">
        <w:rPr>
          <w:rFonts w:ascii="Times New Roman" w:eastAsia="Times New Roman" w:hAnsi="Times New Roman" w:cs="Times New Roman"/>
          <w:lang w:val="en-ID"/>
        </w:rPr>
        <w:lastRenderedPageBreak/>
        <w:t>ditugaskan kepadanya. Struktur organisasi matriks ini mengakibatkan terjadinya multi komado dimana seorang karyawan diharuskan untuk melapor kepada dua pimpinan yaitu pimpinan di unit kerja fungsional dan pimpinan proyek. Struktur organisasi ini biasanya digunakan oleh perusahaan yang berskala besar atau perusahaan-perusahaan multinasional.</w:t>
      </w:r>
    </w:p>
    <w:p w14:paraId="62EF8BC6" w14:textId="77777777" w:rsidR="002A7FE4" w:rsidRPr="00B729E8" w:rsidRDefault="002A7FE4" w:rsidP="002A7FE4">
      <w:pPr>
        <w:spacing w:line="480" w:lineRule="auto"/>
        <w:ind w:left="425" w:firstLine="709"/>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Dilihat dari struktur-struktur di atas, PT Chabi Yam Yam merupakan bisnis yang sederhana dan tidak memerlukan administrasi yang sulit, karena sebagian besar kerja keras dan kesulitan terletak pada proses produksi dan pencarian pelanggan. Dengan demikian maka PT Chabi Yam Yam akan menggunakan </w:t>
      </w:r>
      <w:r w:rsidRPr="00B729E8">
        <w:rPr>
          <w:rFonts w:ascii="Times New Roman" w:eastAsia="Times New Roman" w:hAnsi="Times New Roman" w:cs="Times New Roman"/>
          <w:i/>
          <w:lang w:val="en-ID"/>
        </w:rPr>
        <w:t>simple structure</w:t>
      </w:r>
      <w:r w:rsidRPr="00B729E8">
        <w:rPr>
          <w:rFonts w:ascii="Times New Roman" w:eastAsia="Times New Roman" w:hAnsi="Times New Roman" w:cs="Times New Roman"/>
          <w:lang w:val="en-ID"/>
        </w:rPr>
        <w:t xml:space="preserve"> atau struktur sederhana. Berikut adalah susunan struktur organisasi dari PT Chabi Yam Yam :</w:t>
      </w:r>
    </w:p>
    <w:p w14:paraId="1AD21B40" w14:textId="77777777" w:rsidR="002A7FE4" w:rsidRPr="00B729E8" w:rsidRDefault="002A7FE4" w:rsidP="002A7FE4">
      <w:pPr>
        <w:rPr>
          <w:rFonts w:ascii="Times New Roman" w:eastAsia="Times New Roman" w:hAnsi="Times New Roman" w:cs="Times New Roman"/>
          <w:b/>
          <w:lang w:val="en-ID"/>
        </w:rPr>
      </w:pPr>
    </w:p>
    <w:p w14:paraId="096C2472" w14:textId="77777777" w:rsidR="002A7FE4" w:rsidRPr="00B729E8" w:rsidRDefault="002A7FE4" w:rsidP="002A7FE4">
      <w:pPr>
        <w:pStyle w:val="GambarBP"/>
        <w:rPr>
          <w:lang w:val="en-ID"/>
        </w:rPr>
      </w:pPr>
      <w:bookmarkStart w:id="9" w:name="_Toc535946975"/>
      <w:r w:rsidRPr="00B729E8">
        <w:rPr>
          <w:lang w:val="en-ID"/>
        </w:rPr>
        <w:t>Gambar 6.1</w:t>
      </w:r>
      <w:bookmarkEnd w:id="9"/>
    </w:p>
    <w:p w14:paraId="14BED3C0" w14:textId="77777777" w:rsidR="002A7FE4" w:rsidRPr="00B729E8" w:rsidRDefault="002A7FE4" w:rsidP="002A7FE4">
      <w:pPr>
        <w:jc w:val="center"/>
        <w:rPr>
          <w:rFonts w:ascii="Times New Roman" w:eastAsia="Times New Roman" w:hAnsi="Times New Roman" w:cs="Times New Roman"/>
          <w:b/>
          <w:lang w:val="en-ID"/>
        </w:rPr>
      </w:pPr>
      <w:r w:rsidRPr="00B729E8">
        <w:rPr>
          <w:rFonts w:ascii="Times New Roman" w:eastAsia="Times New Roman" w:hAnsi="Times New Roman" w:cs="Times New Roman"/>
          <w:b/>
          <w:lang w:val="en-ID"/>
        </w:rPr>
        <w:t>Rencana Struktur Organisasi PT Chabi Yam Yam</w:t>
      </w:r>
    </w:p>
    <w:p w14:paraId="77CE3846" w14:textId="77777777" w:rsidR="002A7FE4" w:rsidRPr="00B729E8" w:rsidRDefault="002A7FE4" w:rsidP="002A7FE4">
      <w:pPr>
        <w:spacing w:line="480" w:lineRule="auto"/>
        <w:jc w:val="center"/>
        <w:rPr>
          <w:rFonts w:ascii="Times New Roman" w:eastAsia="Times New Roman" w:hAnsi="Times New Roman" w:cs="Times New Roman"/>
          <w:b/>
          <w:lang w:val="en-ID"/>
        </w:rPr>
      </w:pPr>
    </w:p>
    <w:p w14:paraId="3D51D93B" w14:textId="77777777" w:rsidR="002A7FE4" w:rsidRPr="00B729E8" w:rsidRDefault="002A7FE4" w:rsidP="002A7FE4">
      <w:pPr>
        <w:spacing w:line="480" w:lineRule="auto"/>
        <w:ind w:left="425"/>
        <w:jc w:val="center"/>
        <w:rPr>
          <w:rFonts w:ascii="Times New Roman" w:eastAsia="Times New Roman" w:hAnsi="Times New Roman" w:cs="Times New Roman"/>
          <w:b/>
          <w:lang w:val="en-ID"/>
        </w:rPr>
      </w:pPr>
      <w:r w:rsidRPr="00B729E8">
        <w:rPr>
          <w:rFonts w:ascii="Times New Roman" w:eastAsia="Times New Roman" w:hAnsi="Times New Roman" w:cs="Times New Roman"/>
          <w:b/>
          <w:noProof/>
          <w:lang w:val="en-ID"/>
        </w:rPr>
        <w:drawing>
          <wp:inline distT="0" distB="0" distL="0" distR="0" wp14:anchorId="2D6A266B" wp14:editId="5C50A745">
            <wp:extent cx="4969042" cy="2694940"/>
            <wp:effectExtent l="0" t="0" r="0" b="0"/>
            <wp:docPr id="141" name="Diagram 1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8077365" w14:textId="77777777" w:rsidR="002A7FE4" w:rsidRPr="00B729E8" w:rsidRDefault="002A7FE4" w:rsidP="002A7FE4">
      <w:pPr>
        <w:spacing w:line="480" w:lineRule="auto"/>
        <w:rPr>
          <w:rFonts w:ascii="Times New Roman" w:eastAsia="Times New Roman" w:hAnsi="Times New Roman" w:cs="Times New Roman"/>
          <w:b/>
          <w:lang w:val="en-ID"/>
        </w:rPr>
      </w:pPr>
      <w:r w:rsidRPr="00B729E8">
        <w:rPr>
          <w:rFonts w:ascii="Times New Roman" w:eastAsia="Times New Roman" w:hAnsi="Times New Roman" w:cs="Times New Roman"/>
          <w:b/>
          <w:lang w:val="en-ID"/>
        </w:rPr>
        <w:tab/>
      </w:r>
      <w:r w:rsidRPr="00B729E8">
        <w:rPr>
          <w:rFonts w:ascii="Times New Roman" w:eastAsia="Times New Roman" w:hAnsi="Times New Roman" w:cs="Times New Roman"/>
          <w:b/>
          <w:lang w:val="en-ID"/>
        </w:rPr>
        <w:tab/>
      </w:r>
      <w:r w:rsidRPr="00B729E8">
        <w:rPr>
          <w:rFonts w:ascii="Times New Roman" w:eastAsia="Times New Roman" w:hAnsi="Times New Roman" w:cs="Times New Roman"/>
          <w:lang w:val="en-ID"/>
        </w:rPr>
        <w:t>Sumber: PT Chabi Yam Yam tahun 2019</w:t>
      </w:r>
    </w:p>
    <w:p w14:paraId="20E29DB2" w14:textId="77777777" w:rsidR="002A7FE4" w:rsidRPr="005F4D87" w:rsidRDefault="002A7FE4" w:rsidP="002A7FE4">
      <w:pPr>
        <w:pStyle w:val="Heading2"/>
        <w:numPr>
          <w:ilvl w:val="0"/>
          <w:numId w:val="14"/>
        </w:numPr>
        <w:spacing w:before="0" w:line="720" w:lineRule="auto"/>
        <w:ind w:left="1134" w:hanging="709"/>
        <w:contextualSpacing/>
        <w:rPr>
          <w:rFonts w:ascii="Times New Roman" w:eastAsia="Times New Roman" w:hAnsi="Times New Roman" w:cs="Times New Roman"/>
          <w:b/>
          <w:color w:val="000000" w:themeColor="text1"/>
          <w:sz w:val="24"/>
          <w:szCs w:val="24"/>
          <w:lang w:val="en-ID"/>
        </w:rPr>
      </w:pPr>
      <w:bookmarkStart w:id="10" w:name="_Toc535954799"/>
      <w:r w:rsidRPr="005F4D87">
        <w:rPr>
          <w:rFonts w:ascii="Times New Roman" w:eastAsia="Times New Roman" w:hAnsi="Times New Roman" w:cs="Times New Roman"/>
          <w:b/>
          <w:color w:val="000000" w:themeColor="text1"/>
          <w:sz w:val="24"/>
          <w:szCs w:val="24"/>
          <w:lang w:val="en-ID"/>
        </w:rPr>
        <w:t>Kompensasi dan Balas Jasa Karyawan</w:t>
      </w:r>
      <w:bookmarkEnd w:id="10"/>
    </w:p>
    <w:p w14:paraId="30C86B64" w14:textId="77777777" w:rsidR="002A7FE4" w:rsidRPr="00B729E8" w:rsidRDefault="002A7FE4" w:rsidP="002A7FE4">
      <w:pPr>
        <w:spacing w:line="480" w:lineRule="auto"/>
        <w:ind w:left="425" w:firstLine="709"/>
        <w:jc w:val="both"/>
        <w:rPr>
          <w:rFonts w:ascii="Times New Roman" w:eastAsia="Times New Roman" w:hAnsi="Times New Roman" w:cs="Times New Roman"/>
          <w:color w:val="000000"/>
          <w:lang w:val="en-ID"/>
        </w:rPr>
      </w:pPr>
      <w:r w:rsidRPr="00B729E8">
        <w:rPr>
          <w:rFonts w:ascii="Times New Roman" w:eastAsia="Times New Roman" w:hAnsi="Times New Roman" w:cs="Times New Roman"/>
          <w:lang w:val="en-ID"/>
        </w:rPr>
        <w:t>Menurut Undang-Undang Republik Indonesia No. 40 Tahun 2004 tentang Sistem Jaminan Sosial Nasional, gaji</w:t>
      </w:r>
      <w:r w:rsidRPr="00B729E8">
        <w:rPr>
          <w:rFonts w:ascii="Times New Roman" w:eastAsia="Times New Roman" w:hAnsi="Times New Roman" w:cs="Times New Roman"/>
          <w:color w:val="000000"/>
          <w:lang w:val="en-ID"/>
        </w:rPr>
        <w:t xml:space="preserve"> atau upah adalah hak pekerja yang diterima dan </w:t>
      </w:r>
      <w:r w:rsidRPr="00B729E8">
        <w:rPr>
          <w:rFonts w:ascii="Times New Roman" w:eastAsia="Times New Roman" w:hAnsi="Times New Roman" w:cs="Times New Roman"/>
          <w:color w:val="000000"/>
          <w:lang w:val="en-ID"/>
        </w:rPr>
        <w:lastRenderedPageBreak/>
        <w:t>dinyatakan dalam bentuk uang sebagai imbalan dari pemberi kerja kepada pekerja yang ditetapkan dan dibayar menurut suatu perjanjian kerja, kesepakatan, atau peraturan perundang-undangan, termasuk tunjangan bagi pekerja dan keluarganya atas suatu pekerjaan dan/atau jasa yang telah atau akan dilakukan. Berdasarkan peraturan yang ditetapkan Gubernur Jawa Tengah, Upah Minimum Provinsi (UMP) tahun 2018 untuk Kabupaten Kebumen adalah sebesar Rp 1.560.000.</w:t>
      </w:r>
    </w:p>
    <w:p w14:paraId="13CC97E0" w14:textId="77777777" w:rsidR="002A7FE4" w:rsidRPr="00B729E8" w:rsidRDefault="002A7FE4" w:rsidP="002A7FE4">
      <w:pPr>
        <w:spacing w:line="480" w:lineRule="auto"/>
        <w:ind w:firstLine="425"/>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Sumber: </w:t>
      </w:r>
      <w:hyperlink r:id="rId11" w:history="1">
        <w:r w:rsidRPr="00B729E8">
          <w:rPr>
            <w:rFonts w:ascii="Times New Roman" w:eastAsia="Times New Roman" w:hAnsi="Times New Roman" w:cs="Times New Roman"/>
            <w:color w:val="0563C1" w:themeColor="hyperlink"/>
            <w:u w:val="single"/>
            <w:lang w:val="en-ID"/>
          </w:rPr>
          <w:t>https://jdih.kemenkeu.go.id</w:t>
        </w:r>
      </w:hyperlink>
    </w:p>
    <w:p w14:paraId="2AEB16DC" w14:textId="77777777" w:rsidR="002A7FE4" w:rsidRPr="00B729E8" w:rsidRDefault="002A7FE4" w:rsidP="002A7FE4">
      <w:pPr>
        <w:spacing w:line="480" w:lineRule="auto"/>
        <w:ind w:left="425" w:firstLine="709"/>
        <w:jc w:val="both"/>
        <w:rPr>
          <w:rFonts w:ascii="Times New Roman" w:eastAsia="Times New Roman" w:hAnsi="Times New Roman" w:cs="Times New Roman"/>
          <w:b/>
          <w:lang w:val="en-ID"/>
        </w:rPr>
      </w:pPr>
      <w:r w:rsidRPr="00B729E8">
        <w:rPr>
          <w:rFonts w:ascii="Times New Roman" w:eastAsia="Times New Roman" w:hAnsi="Times New Roman" w:cs="Times New Roman"/>
          <w:lang w:val="en-ID"/>
        </w:rPr>
        <w:t xml:space="preserve">Balas jasa yang akan diberikan kepada pekerja di PT Chabi Yam Yam adalah berupa gaji pokok dan Tunjangan Hari Raya (THR). Komisi hanya akan diberikan kepada karyawan bagian pemasaran. Balas jasa yang akan diterima masing-masing pekerja PT Chabi Yam Yam dapat dilihat pada </w:t>
      </w:r>
      <w:r w:rsidRPr="00B729E8">
        <w:rPr>
          <w:rFonts w:ascii="Times New Roman" w:eastAsia="Times New Roman" w:hAnsi="Times New Roman" w:cs="Times New Roman"/>
          <w:b/>
          <w:lang w:val="en-ID"/>
        </w:rPr>
        <w:t>Tabel 6.2:</w:t>
      </w:r>
    </w:p>
    <w:p w14:paraId="17D8CF64" w14:textId="77777777" w:rsidR="002A7FE4" w:rsidRDefault="002A7FE4" w:rsidP="002A7FE4">
      <w:pPr>
        <w:pStyle w:val="TabelBP"/>
      </w:pPr>
      <w:bookmarkStart w:id="11" w:name="_Toc535943152"/>
      <w:bookmarkStart w:id="12" w:name="_Toc535944260"/>
      <w:r w:rsidRPr="005F3788">
        <w:t>Tabel 6.2</w:t>
      </w:r>
      <w:bookmarkEnd w:id="11"/>
      <w:bookmarkEnd w:id="12"/>
      <w:r w:rsidRPr="005F3788">
        <w:t xml:space="preserve"> </w:t>
      </w:r>
    </w:p>
    <w:p w14:paraId="7398DE28" w14:textId="77777777" w:rsidR="002A7FE4" w:rsidRPr="00B51E91" w:rsidRDefault="002A7FE4" w:rsidP="002A7FE4">
      <w:pPr>
        <w:jc w:val="center"/>
        <w:rPr>
          <w:rFonts w:ascii="Times New Roman" w:hAnsi="Times New Roman" w:cs="Times New Roman"/>
          <w:b/>
        </w:rPr>
      </w:pPr>
      <w:bookmarkStart w:id="13" w:name="_Toc535943153"/>
      <w:r w:rsidRPr="00B51E91">
        <w:rPr>
          <w:rFonts w:ascii="Times New Roman" w:hAnsi="Times New Roman" w:cs="Times New Roman"/>
          <w:b/>
        </w:rPr>
        <w:t>Balas Jasa Karyawan PT Chabi Yam Yam</w:t>
      </w:r>
      <w:bookmarkEnd w:id="13"/>
    </w:p>
    <w:p w14:paraId="4A8F9287" w14:textId="77777777" w:rsidR="002A7FE4" w:rsidRPr="00B729E8" w:rsidRDefault="002A7FE4" w:rsidP="002A7FE4">
      <w:pPr>
        <w:spacing w:line="480" w:lineRule="auto"/>
        <w:jc w:val="center"/>
        <w:rPr>
          <w:rFonts w:ascii="Times New Roman" w:eastAsia="Times New Roman" w:hAnsi="Times New Roman" w:cs="Times New Roman"/>
          <w:b/>
          <w:lang w:val="en-ID"/>
        </w:rPr>
      </w:pPr>
    </w:p>
    <w:tbl>
      <w:tblPr>
        <w:tblW w:w="7900" w:type="dxa"/>
        <w:tblInd w:w="554" w:type="dxa"/>
        <w:tblLook w:val="04A0" w:firstRow="1" w:lastRow="0" w:firstColumn="1" w:lastColumn="0" w:noHBand="0" w:noVBand="1"/>
      </w:tblPr>
      <w:tblGrid>
        <w:gridCol w:w="3040"/>
        <w:gridCol w:w="1620"/>
        <w:gridCol w:w="1620"/>
        <w:gridCol w:w="1620"/>
      </w:tblGrid>
      <w:tr w:rsidR="002A7FE4" w:rsidRPr="00B729E8" w14:paraId="5DBFD113" w14:textId="77777777" w:rsidTr="002215D9">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51166" w14:textId="77777777" w:rsidR="002A7FE4" w:rsidRPr="00B729E8" w:rsidRDefault="002A7FE4" w:rsidP="002215D9">
            <w:pPr>
              <w:jc w:val="center"/>
              <w:rPr>
                <w:rFonts w:ascii="Times New Roman" w:eastAsia="Times New Roman" w:hAnsi="Times New Roman" w:cs="Times New Roman"/>
                <w:b/>
                <w:color w:val="000000"/>
                <w:lang w:val="en-ID"/>
              </w:rPr>
            </w:pPr>
            <w:r w:rsidRPr="00B729E8">
              <w:rPr>
                <w:rFonts w:ascii="Times New Roman" w:eastAsia="Times New Roman" w:hAnsi="Times New Roman" w:cs="Times New Roman"/>
                <w:b/>
                <w:color w:val="000000"/>
                <w:lang w:val="en-ID"/>
              </w:rPr>
              <w:t>Jabatan</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4A92D0D" w14:textId="77777777" w:rsidR="002A7FE4" w:rsidRPr="00B729E8" w:rsidRDefault="002A7FE4" w:rsidP="002215D9">
            <w:pPr>
              <w:jc w:val="center"/>
              <w:rPr>
                <w:rFonts w:ascii="Times New Roman" w:eastAsia="Times New Roman" w:hAnsi="Times New Roman" w:cs="Times New Roman"/>
                <w:b/>
                <w:color w:val="000000"/>
                <w:lang w:val="en-ID"/>
              </w:rPr>
            </w:pPr>
            <w:r w:rsidRPr="00B729E8">
              <w:rPr>
                <w:rFonts w:ascii="Times New Roman" w:eastAsia="Times New Roman" w:hAnsi="Times New Roman" w:cs="Times New Roman"/>
                <w:b/>
                <w:color w:val="000000"/>
                <w:lang w:val="en-ID"/>
              </w:rPr>
              <w:t>Gaji Pokok</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93231FF" w14:textId="77777777" w:rsidR="002A7FE4" w:rsidRPr="00B729E8" w:rsidRDefault="002A7FE4" w:rsidP="002215D9">
            <w:pPr>
              <w:jc w:val="center"/>
              <w:rPr>
                <w:rFonts w:ascii="Times New Roman" w:eastAsia="Times New Roman" w:hAnsi="Times New Roman" w:cs="Times New Roman"/>
                <w:b/>
                <w:color w:val="000000"/>
                <w:lang w:val="en-ID"/>
              </w:rPr>
            </w:pPr>
            <w:r w:rsidRPr="00B729E8">
              <w:rPr>
                <w:rFonts w:ascii="Times New Roman" w:eastAsia="Times New Roman" w:hAnsi="Times New Roman" w:cs="Times New Roman"/>
                <w:b/>
                <w:color w:val="000000"/>
                <w:lang w:val="en-ID"/>
              </w:rPr>
              <w:t>Tunjangan Hari Raya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5B50CFC" w14:textId="77777777" w:rsidR="002A7FE4" w:rsidRPr="00B729E8" w:rsidRDefault="002A7FE4" w:rsidP="002215D9">
            <w:pPr>
              <w:jc w:val="center"/>
              <w:rPr>
                <w:rFonts w:ascii="Times New Roman" w:eastAsia="Times New Roman" w:hAnsi="Times New Roman" w:cs="Times New Roman"/>
                <w:b/>
                <w:color w:val="000000"/>
                <w:lang w:val="en-ID"/>
              </w:rPr>
            </w:pPr>
            <w:r w:rsidRPr="00B729E8">
              <w:rPr>
                <w:rFonts w:ascii="Times New Roman" w:eastAsia="Times New Roman" w:hAnsi="Times New Roman" w:cs="Times New Roman"/>
                <w:b/>
                <w:color w:val="000000"/>
                <w:lang w:val="en-ID"/>
              </w:rPr>
              <w:t>Komisi</w:t>
            </w:r>
          </w:p>
        </w:tc>
      </w:tr>
      <w:tr w:rsidR="002A7FE4" w:rsidRPr="00B729E8" w14:paraId="20A1ADBC" w14:textId="77777777" w:rsidTr="002215D9">
        <w:trPr>
          <w:trHeight w:val="32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2C4A23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Pekerja bagian Administrasi</w:t>
            </w:r>
          </w:p>
        </w:tc>
        <w:tc>
          <w:tcPr>
            <w:tcW w:w="1620" w:type="dxa"/>
            <w:tcBorders>
              <w:top w:val="nil"/>
              <w:left w:val="nil"/>
              <w:bottom w:val="single" w:sz="4" w:space="0" w:color="auto"/>
              <w:right w:val="single" w:sz="4" w:space="0" w:color="auto"/>
            </w:tcBorders>
            <w:shd w:val="clear" w:color="auto" w:fill="auto"/>
            <w:noWrap/>
            <w:vAlign w:val="center"/>
            <w:hideMark/>
          </w:tcPr>
          <w:p w14:paraId="6C8FE96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Segoe UI Symbol" w:eastAsia="Times New Roman" w:hAnsi="Segoe UI Symbol" w:cs="Segoe UI Symbol"/>
                <w:color w:val="000000"/>
                <w:lang w:val="en-ID"/>
              </w:rPr>
              <w:t>✓</w:t>
            </w:r>
          </w:p>
        </w:tc>
        <w:tc>
          <w:tcPr>
            <w:tcW w:w="1620" w:type="dxa"/>
            <w:tcBorders>
              <w:top w:val="nil"/>
              <w:left w:val="nil"/>
              <w:bottom w:val="single" w:sz="4" w:space="0" w:color="auto"/>
              <w:right w:val="single" w:sz="4" w:space="0" w:color="auto"/>
            </w:tcBorders>
            <w:shd w:val="clear" w:color="auto" w:fill="auto"/>
            <w:noWrap/>
            <w:vAlign w:val="center"/>
            <w:hideMark/>
          </w:tcPr>
          <w:p w14:paraId="67FAE571"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Segoe UI Symbol" w:eastAsia="Times New Roman" w:hAnsi="Segoe UI Symbol" w:cs="Segoe UI Symbol"/>
                <w:color w:val="000000"/>
                <w:lang w:val="en-ID"/>
              </w:rPr>
              <w:t>✓</w:t>
            </w:r>
          </w:p>
        </w:tc>
        <w:tc>
          <w:tcPr>
            <w:tcW w:w="1620" w:type="dxa"/>
            <w:tcBorders>
              <w:top w:val="nil"/>
              <w:left w:val="nil"/>
              <w:bottom w:val="single" w:sz="4" w:space="0" w:color="auto"/>
              <w:right w:val="single" w:sz="4" w:space="0" w:color="auto"/>
            </w:tcBorders>
            <w:shd w:val="clear" w:color="auto" w:fill="auto"/>
            <w:noWrap/>
            <w:vAlign w:val="center"/>
            <w:hideMark/>
          </w:tcPr>
          <w:p w14:paraId="1F412128"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 </w:t>
            </w:r>
          </w:p>
        </w:tc>
      </w:tr>
      <w:tr w:rsidR="002A7FE4" w:rsidRPr="00B729E8" w14:paraId="76220072" w14:textId="77777777" w:rsidTr="002215D9">
        <w:trPr>
          <w:trHeight w:val="32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592D398"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Pekerja Bagian Pemasaran</w:t>
            </w:r>
          </w:p>
        </w:tc>
        <w:tc>
          <w:tcPr>
            <w:tcW w:w="1620" w:type="dxa"/>
            <w:tcBorders>
              <w:top w:val="nil"/>
              <w:left w:val="nil"/>
              <w:bottom w:val="single" w:sz="4" w:space="0" w:color="auto"/>
              <w:right w:val="single" w:sz="4" w:space="0" w:color="auto"/>
            </w:tcBorders>
            <w:shd w:val="clear" w:color="auto" w:fill="auto"/>
            <w:noWrap/>
            <w:vAlign w:val="center"/>
            <w:hideMark/>
          </w:tcPr>
          <w:p w14:paraId="1CCC674E"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Segoe UI Symbol" w:eastAsia="Times New Roman" w:hAnsi="Segoe UI Symbol" w:cs="Segoe UI Symbol"/>
                <w:color w:val="000000"/>
                <w:lang w:val="en-ID"/>
              </w:rPr>
              <w:t>✓</w:t>
            </w:r>
          </w:p>
        </w:tc>
        <w:tc>
          <w:tcPr>
            <w:tcW w:w="1620" w:type="dxa"/>
            <w:tcBorders>
              <w:top w:val="nil"/>
              <w:left w:val="nil"/>
              <w:bottom w:val="single" w:sz="4" w:space="0" w:color="auto"/>
              <w:right w:val="single" w:sz="4" w:space="0" w:color="auto"/>
            </w:tcBorders>
            <w:shd w:val="clear" w:color="auto" w:fill="auto"/>
            <w:noWrap/>
            <w:vAlign w:val="center"/>
            <w:hideMark/>
          </w:tcPr>
          <w:p w14:paraId="68A3E331"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Segoe UI Symbol" w:eastAsia="Times New Roman" w:hAnsi="Segoe UI Symbol" w:cs="Segoe UI Symbol"/>
                <w:color w:val="000000"/>
                <w:lang w:val="en-ID"/>
              </w:rPr>
              <w:t>✓</w:t>
            </w:r>
          </w:p>
        </w:tc>
        <w:tc>
          <w:tcPr>
            <w:tcW w:w="1620" w:type="dxa"/>
            <w:tcBorders>
              <w:top w:val="nil"/>
              <w:left w:val="nil"/>
              <w:bottom w:val="single" w:sz="4" w:space="0" w:color="auto"/>
              <w:right w:val="single" w:sz="4" w:space="0" w:color="auto"/>
            </w:tcBorders>
            <w:shd w:val="clear" w:color="auto" w:fill="auto"/>
            <w:noWrap/>
            <w:vAlign w:val="center"/>
            <w:hideMark/>
          </w:tcPr>
          <w:p w14:paraId="724FB00E"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Segoe UI Symbol" w:eastAsia="Times New Roman" w:hAnsi="Segoe UI Symbol" w:cs="Segoe UI Symbol"/>
                <w:color w:val="000000"/>
                <w:lang w:val="en-ID"/>
              </w:rPr>
              <w:t>✓</w:t>
            </w:r>
          </w:p>
        </w:tc>
      </w:tr>
      <w:tr w:rsidR="002A7FE4" w:rsidRPr="00B729E8" w14:paraId="7EC7371F" w14:textId="77777777" w:rsidTr="002215D9">
        <w:trPr>
          <w:trHeight w:val="32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177FCE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Kepala Pabrik</w:t>
            </w:r>
          </w:p>
        </w:tc>
        <w:tc>
          <w:tcPr>
            <w:tcW w:w="1620" w:type="dxa"/>
            <w:tcBorders>
              <w:top w:val="nil"/>
              <w:left w:val="nil"/>
              <w:bottom w:val="single" w:sz="4" w:space="0" w:color="auto"/>
              <w:right w:val="single" w:sz="4" w:space="0" w:color="auto"/>
            </w:tcBorders>
            <w:shd w:val="clear" w:color="auto" w:fill="auto"/>
            <w:noWrap/>
            <w:vAlign w:val="center"/>
            <w:hideMark/>
          </w:tcPr>
          <w:p w14:paraId="432D8AD3"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Segoe UI Symbol" w:eastAsia="Times New Roman" w:hAnsi="Segoe UI Symbol" w:cs="Segoe UI Symbol"/>
                <w:color w:val="000000"/>
                <w:lang w:val="en-ID"/>
              </w:rPr>
              <w:t>✓</w:t>
            </w:r>
          </w:p>
        </w:tc>
        <w:tc>
          <w:tcPr>
            <w:tcW w:w="1620" w:type="dxa"/>
            <w:tcBorders>
              <w:top w:val="nil"/>
              <w:left w:val="nil"/>
              <w:bottom w:val="single" w:sz="4" w:space="0" w:color="auto"/>
              <w:right w:val="single" w:sz="4" w:space="0" w:color="auto"/>
            </w:tcBorders>
            <w:shd w:val="clear" w:color="auto" w:fill="auto"/>
            <w:noWrap/>
            <w:vAlign w:val="center"/>
            <w:hideMark/>
          </w:tcPr>
          <w:p w14:paraId="45338BE1"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Segoe UI Symbol" w:eastAsia="Times New Roman" w:hAnsi="Segoe UI Symbol" w:cs="Segoe UI Symbol"/>
                <w:color w:val="000000"/>
                <w:lang w:val="en-ID"/>
              </w:rPr>
              <w:t>✓</w:t>
            </w:r>
          </w:p>
        </w:tc>
        <w:tc>
          <w:tcPr>
            <w:tcW w:w="1620" w:type="dxa"/>
            <w:tcBorders>
              <w:top w:val="nil"/>
              <w:left w:val="nil"/>
              <w:bottom w:val="single" w:sz="4" w:space="0" w:color="auto"/>
              <w:right w:val="single" w:sz="4" w:space="0" w:color="auto"/>
            </w:tcBorders>
            <w:shd w:val="clear" w:color="auto" w:fill="auto"/>
            <w:noWrap/>
            <w:vAlign w:val="center"/>
            <w:hideMark/>
          </w:tcPr>
          <w:p w14:paraId="658A1EA9"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 </w:t>
            </w:r>
          </w:p>
        </w:tc>
      </w:tr>
      <w:tr w:rsidR="002A7FE4" w:rsidRPr="00B729E8" w14:paraId="373453F1" w14:textId="77777777" w:rsidTr="002215D9">
        <w:trPr>
          <w:trHeight w:val="32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B9A9886"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Pekerja Pabrik</w:t>
            </w:r>
          </w:p>
        </w:tc>
        <w:tc>
          <w:tcPr>
            <w:tcW w:w="1620" w:type="dxa"/>
            <w:tcBorders>
              <w:top w:val="nil"/>
              <w:left w:val="nil"/>
              <w:bottom w:val="single" w:sz="4" w:space="0" w:color="auto"/>
              <w:right w:val="single" w:sz="4" w:space="0" w:color="auto"/>
            </w:tcBorders>
            <w:shd w:val="clear" w:color="auto" w:fill="auto"/>
            <w:noWrap/>
            <w:vAlign w:val="center"/>
            <w:hideMark/>
          </w:tcPr>
          <w:p w14:paraId="34DA14B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Segoe UI Symbol" w:eastAsia="Times New Roman" w:hAnsi="Segoe UI Symbol" w:cs="Segoe UI Symbol"/>
                <w:color w:val="000000"/>
                <w:lang w:val="en-ID"/>
              </w:rPr>
              <w:t>✓</w:t>
            </w:r>
          </w:p>
        </w:tc>
        <w:tc>
          <w:tcPr>
            <w:tcW w:w="1620" w:type="dxa"/>
            <w:tcBorders>
              <w:top w:val="nil"/>
              <w:left w:val="nil"/>
              <w:bottom w:val="single" w:sz="4" w:space="0" w:color="auto"/>
              <w:right w:val="single" w:sz="4" w:space="0" w:color="auto"/>
            </w:tcBorders>
            <w:shd w:val="clear" w:color="auto" w:fill="auto"/>
            <w:noWrap/>
            <w:vAlign w:val="center"/>
            <w:hideMark/>
          </w:tcPr>
          <w:p w14:paraId="2D586CC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Segoe UI Symbol" w:eastAsia="Times New Roman" w:hAnsi="Segoe UI Symbol" w:cs="Segoe UI Symbol"/>
                <w:color w:val="000000"/>
                <w:lang w:val="en-ID"/>
              </w:rPr>
              <w:t>✓</w:t>
            </w:r>
          </w:p>
        </w:tc>
        <w:tc>
          <w:tcPr>
            <w:tcW w:w="1620" w:type="dxa"/>
            <w:tcBorders>
              <w:top w:val="nil"/>
              <w:left w:val="nil"/>
              <w:bottom w:val="single" w:sz="4" w:space="0" w:color="auto"/>
              <w:right w:val="single" w:sz="4" w:space="0" w:color="auto"/>
            </w:tcBorders>
            <w:shd w:val="clear" w:color="auto" w:fill="auto"/>
            <w:noWrap/>
            <w:vAlign w:val="center"/>
            <w:hideMark/>
          </w:tcPr>
          <w:p w14:paraId="34518A53"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 </w:t>
            </w:r>
          </w:p>
        </w:tc>
      </w:tr>
      <w:tr w:rsidR="002A7FE4" w:rsidRPr="00B729E8" w14:paraId="149C9230" w14:textId="77777777" w:rsidTr="002215D9">
        <w:trPr>
          <w:trHeight w:val="32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D850A7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Keamanan</w:t>
            </w:r>
          </w:p>
        </w:tc>
        <w:tc>
          <w:tcPr>
            <w:tcW w:w="1620" w:type="dxa"/>
            <w:tcBorders>
              <w:top w:val="nil"/>
              <w:left w:val="nil"/>
              <w:bottom w:val="single" w:sz="4" w:space="0" w:color="auto"/>
              <w:right w:val="single" w:sz="4" w:space="0" w:color="auto"/>
            </w:tcBorders>
            <w:shd w:val="clear" w:color="auto" w:fill="auto"/>
            <w:noWrap/>
            <w:vAlign w:val="center"/>
            <w:hideMark/>
          </w:tcPr>
          <w:p w14:paraId="23EF166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Segoe UI Symbol" w:eastAsia="Times New Roman" w:hAnsi="Segoe UI Symbol" w:cs="Segoe UI Symbol"/>
                <w:color w:val="000000"/>
                <w:lang w:val="en-ID"/>
              </w:rPr>
              <w:t>✓</w:t>
            </w:r>
          </w:p>
        </w:tc>
        <w:tc>
          <w:tcPr>
            <w:tcW w:w="1620" w:type="dxa"/>
            <w:tcBorders>
              <w:top w:val="nil"/>
              <w:left w:val="nil"/>
              <w:bottom w:val="single" w:sz="4" w:space="0" w:color="auto"/>
              <w:right w:val="single" w:sz="4" w:space="0" w:color="auto"/>
            </w:tcBorders>
            <w:shd w:val="clear" w:color="auto" w:fill="auto"/>
            <w:noWrap/>
            <w:vAlign w:val="center"/>
            <w:hideMark/>
          </w:tcPr>
          <w:p w14:paraId="263B367A"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Segoe UI Symbol" w:eastAsia="Times New Roman" w:hAnsi="Segoe UI Symbol" w:cs="Segoe UI Symbol"/>
                <w:color w:val="000000"/>
                <w:lang w:val="en-ID"/>
              </w:rPr>
              <w:t>✓</w:t>
            </w:r>
          </w:p>
        </w:tc>
        <w:tc>
          <w:tcPr>
            <w:tcW w:w="1620" w:type="dxa"/>
            <w:tcBorders>
              <w:top w:val="nil"/>
              <w:left w:val="nil"/>
              <w:bottom w:val="single" w:sz="4" w:space="0" w:color="auto"/>
              <w:right w:val="single" w:sz="4" w:space="0" w:color="auto"/>
            </w:tcBorders>
            <w:shd w:val="clear" w:color="auto" w:fill="auto"/>
            <w:noWrap/>
            <w:vAlign w:val="center"/>
            <w:hideMark/>
          </w:tcPr>
          <w:p w14:paraId="48A59D9E"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 </w:t>
            </w:r>
          </w:p>
        </w:tc>
      </w:tr>
    </w:tbl>
    <w:p w14:paraId="55A10278" w14:textId="77777777" w:rsidR="002A7FE4" w:rsidRPr="00B729E8" w:rsidRDefault="002A7FE4" w:rsidP="002A7FE4">
      <w:pPr>
        <w:ind w:firstLine="720"/>
        <w:rPr>
          <w:rFonts w:ascii="Times New Roman" w:eastAsia="Times New Roman" w:hAnsi="Times New Roman" w:cs="Times New Roman"/>
          <w:lang w:val="en-ID"/>
        </w:rPr>
      </w:pPr>
      <w:r w:rsidRPr="00B729E8">
        <w:rPr>
          <w:rFonts w:ascii="Times New Roman" w:eastAsia="Times New Roman" w:hAnsi="Times New Roman" w:cs="Times New Roman"/>
          <w:lang w:val="en-ID"/>
        </w:rPr>
        <w:t>Sumber: PT Chabi Yam Yam</w:t>
      </w:r>
    </w:p>
    <w:p w14:paraId="1CE896EE" w14:textId="77777777" w:rsidR="002A7FE4" w:rsidRPr="00B729E8" w:rsidRDefault="002A7FE4" w:rsidP="002A7FE4">
      <w:pPr>
        <w:rPr>
          <w:rFonts w:ascii="Times New Roman" w:eastAsia="Times New Roman" w:hAnsi="Times New Roman" w:cs="Times New Roman"/>
          <w:b/>
          <w:lang w:val="en-ID"/>
        </w:rPr>
      </w:pPr>
    </w:p>
    <w:p w14:paraId="21F2DA11" w14:textId="77777777" w:rsidR="002A7FE4" w:rsidRPr="00B729E8" w:rsidRDefault="002A7FE4" w:rsidP="002A7FE4">
      <w:pPr>
        <w:spacing w:line="480" w:lineRule="auto"/>
        <w:ind w:left="425"/>
        <w:jc w:val="both"/>
        <w:rPr>
          <w:rFonts w:ascii="Times New Roman" w:eastAsia="Times New Roman" w:hAnsi="Times New Roman" w:cs="Times New Roman"/>
          <w:b/>
          <w:lang w:val="en-ID"/>
        </w:rPr>
      </w:pPr>
      <w:r w:rsidRPr="00B729E8">
        <w:rPr>
          <w:rFonts w:ascii="Times New Roman" w:eastAsia="Times New Roman" w:hAnsi="Times New Roman" w:cs="Times New Roman"/>
          <w:lang w:val="en-ID"/>
        </w:rPr>
        <w:t xml:space="preserve">Rincian nominal balas jasa yang akan diberikan kepada seluruh pekerja PT Chabi Yam Yam dapat dilihat pada </w:t>
      </w:r>
      <w:r w:rsidRPr="00B729E8">
        <w:rPr>
          <w:rFonts w:ascii="Times New Roman" w:eastAsia="Times New Roman" w:hAnsi="Times New Roman" w:cs="Times New Roman"/>
          <w:b/>
          <w:lang w:val="en-ID"/>
        </w:rPr>
        <w:t xml:space="preserve">Tabel 6.3, Tabel 6.4, Tabel 6.5, </w:t>
      </w:r>
      <w:r w:rsidRPr="00B729E8">
        <w:rPr>
          <w:rFonts w:ascii="Times New Roman" w:eastAsia="Times New Roman" w:hAnsi="Times New Roman" w:cs="Times New Roman"/>
          <w:lang w:val="en-ID"/>
        </w:rPr>
        <w:t xml:space="preserve">dan </w:t>
      </w:r>
      <w:r w:rsidRPr="00B729E8">
        <w:rPr>
          <w:rFonts w:ascii="Times New Roman" w:eastAsia="Times New Roman" w:hAnsi="Times New Roman" w:cs="Times New Roman"/>
          <w:b/>
          <w:lang w:val="en-ID"/>
        </w:rPr>
        <w:t>Tabel 6.6</w:t>
      </w:r>
    </w:p>
    <w:p w14:paraId="7CA47B17" w14:textId="77777777" w:rsidR="002A7FE4" w:rsidRPr="00B729E8" w:rsidRDefault="002A7FE4" w:rsidP="002A7FE4">
      <w:pPr>
        <w:rPr>
          <w:rFonts w:ascii="Times New Roman" w:eastAsia="Times New Roman" w:hAnsi="Times New Roman" w:cs="Times New Roman"/>
          <w:b/>
          <w:lang w:val="en-ID"/>
        </w:rPr>
      </w:pPr>
      <w:r w:rsidRPr="00B729E8">
        <w:rPr>
          <w:rFonts w:ascii="Times New Roman" w:eastAsia="Times New Roman" w:hAnsi="Times New Roman" w:cs="Times New Roman"/>
          <w:b/>
          <w:lang w:val="en-ID"/>
        </w:rPr>
        <w:br w:type="page"/>
      </w:r>
    </w:p>
    <w:p w14:paraId="4D13150B" w14:textId="77777777" w:rsidR="002A7FE4" w:rsidRDefault="002A7FE4" w:rsidP="002A7FE4">
      <w:pPr>
        <w:pStyle w:val="TabelBP"/>
        <w:rPr>
          <w:lang w:val="en-ID"/>
        </w:rPr>
      </w:pPr>
      <w:bookmarkStart w:id="14" w:name="_Toc535943154"/>
      <w:bookmarkStart w:id="15" w:name="_Toc535944261"/>
      <w:r w:rsidRPr="00B729E8">
        <w:rPr>
          <w:lang w:val="en-ID"/>
        </w:rPr>
        <w:lastRenderedPageBreak/>
        <w:t>Tabel 6.3</w:t>
      </w:r>
      <w:bookmarkEnd w:id="14"/>
      <w:bookmarkEnd w:id="15"/>
      <w:r>
        <w:rPr>
          <w:lang w:val="en-ID"/>
        </w:rPr>
        <w:t xml:space="preserve"> </w:t>
      </w:r>
    </w:p>
    <w:p w14:paraId="701B3237" w14:textId="77777777" w:rsidR="002A7FE4" w:rsidRPr="0029278D" w:rsidRDefault="002A7FE4" w:rsidP="002A7FE4">
      <w:pPr>
        <w:jc w:val="center"/>
        <w:rPr>
          <w:rFonts w:ascii="Times New Roman" w:hAnsi="Times New Roman" w:cs="Times New Roman"/>
          <w:lang w:val="en-ID"/>
        </w:rPr>
      </w:pPr>
      <w:bookmarkStart w:id="16" w:name="_Toc535943155"/>
      <w:r w:rsidRPr="0029278D">
        <w:rPr>
          <w:rFonts w:ascii="Times New Roman" w:hAnsi="Times New Roman" w:cs="Times New Roman"/>
          <w:b/>
          <w:lang w:val="en-ID"/>
        </w:rPr>
        <w:t>Perkiraan Gaji Pokok Karyawan PT Chabi Yam Yam (dalam Rupiah)</w:t>
      </w:r>
      <w:bookmarkEnd w:id="16"/>
    </w:p>
    <w:p w14:paraId="5E626569" w14:textId="77777777" w:rsidR="002A7FE4" w:rsidRPr="00B729E8" w:rsidRDefault="002A7FE4" w:rsidP="002A7FE4">
      <w:pPr>
        <w:jc w:val="center"/>
        <w:rPr>
          <w:rFonts w:ascii="Times New Roman" w:eastAsia="Times New Roman" w:hAnsi="Times New Roman" w:cs="Times New Roman"/>
          <w:b/>
          <w:lang w:val="en-ID"/>
        </w:rPr>
      </w:pPr>
    </w:p>
    <w:tbl>
      <w:tblPr>
        <w:tblW w:w="7554" w:type="dxa"/>
        <w:tblInd w:w="464" w:type="dxa"/>
        <w:tblLook w:val="04A0" w:firstRow="1" w:lastRow="0" w:firstColumn="1" w:lastColumn="0" w:noHBand="0" w:noVBand="1"/>
      </w:tblPr>
      <w:tblGrid>
        <w:gridCol w:w="2980"/>
        <w:gridCol w:w="1300"/>
        <w:gridCol w:w="1577"/>
        <w:gridCol w:w="1697"/>
      </w:tblGrid>
      <w:tr w:rsidR="002A7FE4" w:rsidRPr="00B729E8" w14:paraId="34F1C380" w14:textId="77777777" w:rsidTr="002215D9">
        <w:trPr>
          <w:trHeight w:val="96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949A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Jabatan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DEC7E9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Jumlah</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04C038F3"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Gaji Pokok/Bulan</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5D55859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Total Gaji Per Orang Per Tahun</w:t>
            </w:r>
          </w:p>
        </w:tc>
      </w:tr>
      <w:tr w:rsidR="002A7FE4" w:rsidRPr="00B729E8" w14:paraId="2437B8B0" w14:textId="77777777" w:rsidTr="002215D9">
        <w:trPr>
          <w:trHeight w:val="3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9E5C55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Direktur</w:t>
            </w:r>
          </w:p>
        </w:tc>
        <w:tc>
          <w:tcPr>
            <w:tcW w:w="1300" w:type="dxa"/>
            <w:tcBorders>
              <w:top w:val="nil"/>
              <w:left w:val="nil"/>
              <w:bottom w:val="single" w:sz="4" w:space="0" w:color="auto"/>
              <w:right w:val="single" w:sz="4" w:space="0" w:color="auto"/>
            </w:tcBorders>
            <w:shd w:val="clear" w:color="auto" w:fill="auto"/>
            <w:noWrap/>
            <w:vAlign w:val="center"/>
            <w:hideMark/>
          </w:tcPr>
          <w:p w14:paraId="3ED06B2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c>
          <w:tcPr>
            <w:tcW w:w="1577" w:type="dxa"/>
            <w:tcBorders>
              <w:top w:val="nil"/>
              <w:left w:val="nil"/>
              <w:bottom w:val="single" w:sz="4" w:space="0" w:color="auto"/>
              <w:right w:val="single" w:sz="4" w:space="0" w:color="auto"/>
            </w:tcBorders>
            <w:shd w:val="clear" w:color="auto" w:fill="auto"/>
            <w:noWrap/>
            <w:vAlign w:val="center"/>
            <w:hideMark/>
          </w:tcPr>
          <w:p w14:paraId="5CAB9B1F"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Rp8.000.000</w:t>
            </w:r>
          </w:p>
        </w:tc>
        <w:tc>
          <w:tcPr>
            <w:tcW w:w="1697" w:type="dxa"/>
            <w:tcBorders>
              <w:top w:val="nil"/>
              <w:left w:val="nil"/>
              <w:bottom w:val="single" w:sz="4" w:space="0" w:color="auto"/>
              <w:right w:val="single" w:sz="4" w:space="0" w:color="auto"/>
            </w:tcBorders>
            <w:shd w:val="clear" w:color="auto" w:fill="auto"/>
            <w:noWrap/>
            <w:vAlign w:val="center"/>
            <w:hideMark/>
          </w:tcPr>
          <w:p w14:paraId="3E6AD9F1"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Rp96.000.000</w:t>
            </w:r>
          </w:p>
        </w:tc>
      </w:tr>
      <w:tr w:rsidR="002A7FE4" w:rsidRPr="00B729E8" w14:paraId="4E06E130" w14:textId="77777777" w:rsidTr="002215D9">
        <w:trPr>
          <w:trHeight w:val="3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8B4EC0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Pekerja bagian Administrasi</w:t>
            </w:r>
          </w:p>
        </w:tc>
        <w:tc>
          <w:tcPr>
            <w:tcW w:w="1300" w:type="dxa"/>
            <w:tcBorders>
              <w:top w:val="nil"/>
              <w:left w:val="nil"/>
              <w:bottom w:val="single" w:sz="4" w:space="0" w:color="auto"/>
              <w:right w:val="single" w:sz="4" w:space="0" w:color="auto"/>
            </w:tcBorders>
            <w:shd w:val="clear" w:color="auto" w:fill="auto"/>
            <w:noWrap/>
            <w:vAlign w:val="center"/>
            <w:hideMark/>
          </w:tcPr>
          <w:p w14:paraId="1FCF1226"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c>
          <w:tcPr>
            <w:tcW w:w="1577" w:type="dxa"/>
            <w:tcBorders>
              <w:top w:val="nil"/>
              <w:left w:val="nil"/>
              <w:bottom w:val="single" w:sz="4" w:space="0" w:color="auto"/>
              <w:right w:val="single" w:sz="4" w:space="0" w:color="auto"/>
            </w:tcBorders>
            <w:shd w:val="clear" w:color="auto" w:fill="auto"/>
            <w:noWrap/>
            <w:vAlign w:val="center"/>
            <w:hideMark/>
          </w:tcPr>
          <w:p w14:paraId="65F7F439"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Rp2.000.000</w:t>
            </w:r>
          </w:p>
        </w:tc>
        <w:tc>
          <w:tcPr>
            <w:tcW w:w="1697" w:type="dxa"/>
            <w:tcBorders>
              <w:top w:val="nil"/>
              <w:left w:val="nil"/>
              <w:bottom w:val="single" w:sz="4" w:space="0" w:color="auto"/>
              <w:right w:val="single" w:sz="4" w:space="0" w:color="auto"/>
            </w:tcBorders>
            <w:shd w:val="clear" w:color="auto" w:fill="auto"/>
            <w:noWrap/>
            <w:vAlign w:val="center"/>
            <w:hideMark/>
          </w:tcPr>
          <w:p w14:paraId="7461264A"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Rp24.000.000</w:t>
            </w:r>
          </w:p>
        </w:tc>
      </w:tr>
      <w:tr w:rsidR="002A7FE4" w:rsidRPr="00B729E8" w14:paraId="23564664" w14:textId="77777777" w:rsidTr="002215D9">
        <w:trPr>
          <w:trHeight w:val="3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8F9D576"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Pekerja Bagian Pemasaran</w:t>
            </w:r>
          </w:p>
        </w:tc>
        <w:tc>
          <w:tcPr>
            <w:tcW w:w="1300" w:type="dxa"/>
            <w:tcBorders>
              <w:top w:val="nil"/>
              <w:left w:val="nil"/>
              <w:bottom w:val="single" w:sz="4" w:space="0" w:color="auto"/>
              <w:right w:val="single" w:sz="4" w:space="0" w:color="auto"/>
            </w:tcBorders>
            <w:shd w:val="clear" w:color="auto" w:fill="auto"/>
            <w:noWrap/>
            <w:vAlign w:val="center"/>
            <w:hideMark/>
          </w:tcPr>
          <w:p w14:paraId="237F06B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c>
          <w:tcPr>
            <w:tcW w:w="1577" w:type="dxa"/>
            <w:tcBorders>
              <w:top w:val="nil"/>
              <w:left w:val="nil"/>
              <w:bottom w:val="single" w:sz="4" w:space="0" w:color="auto"/>
              <w:right w:val="single" w:sz="4" w:space="0" w:color="auto"/>
            </w:tcBorders>
            <w:shd w:val="clear" w:color="auto" w:fill="auto"/>
            <w:noWrap/>
            <w:vAlign w:val="center"/>
            <w:hideMark/>
          </w:tcPr>
          <w:p w14:paraId="5B310486"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Rp1.600.000</w:t>
            </w:r>
          </w:p>
        </w:tc>
        <w:tc>
          <w:tcPr>
            <w:tcW w:w="1697" w:type="dxa"/>
            <w:tcBorders>
              <w:top w:val="nil"/>
              <w:left w:val="nil"/>
              <w:bottom w:val="single" w:sz="4" w:space="0" w:color="auto"/>
              <w:right w:val="single" w:sz="4" w:space="0" w:color="auto"/>
            </w:tcBorders>
            <w:shd w:val="clear" w:color="auto" w:fill="auto"/>
            <w:noWrap/>
            <w:vAlign w:val="center"/>
            <w:hideMark/>
          </w:tcPr>
          <w:p w14:paraId="0287806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Rp19.200.000</w:t>
            </w:r>
          </w:p>
        </w:tc>
      </w:tr>
      <w:tr w:rsidR="002A7FE4" w:rsidRPr="00B729E8" w14:paraId="600C631C" w14:textId="77777777" w:rsidTr="002215D9">
        <w:trPr>
          <w:trHeight w:val="3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FD722A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Manajer Pabrik</w:t>
            </w:r>
          </w:p>
        </w:tc>
        <w:tc>
          <w:tcPr>
            <w:tcW w:w="1300" w:type="dxa"/>
            <w:tcBorders>
              <w:top w:val="nil"/>
              <w:left w:val="nil"/>
              <w:bottom w:val="single" w:sz="4" w:space="0" w:color="auto"/>
              <w:right w:val="single" w:sz="4" w:space="0" w:color="auto"/>
            </w:tcBorders>
            <w:shd w:val="clear" w:color="auto" w:fill="auto"/>
            <w:noWrap/>
            <w:vAlign w:val="center"/>
            <w:hideMark/>
          </w:tcPr>
          <w:p w14:paraId="3B5A281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c>
          <w:tcPr>
            <w:tcW w:w="1577" w:type="dxa"/>
            <w:tcBorders>
              <w:top w:val="nil"/>
              <w:left w:val="nil"/>
              <w:bottom w:val="single" w:sz="4" w:space="0" w:color="auto"/>
              <w:right w:val="single" w:sz="4" w:space="0" w:color="auto"/>
            </w:tcBorders>
            <w:shd w:val="clear" w:color="auto" w:fill="auto"/>
            <w:noWrap/>
            <w:vAlign w:val="center"/>
            <w:hideMark/>
          </w:tcPr>
          <w:p w14:paraId="0CC164CF"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Rp4.500.000</w:t>
            </w:r>
          </w:p>
        </w:tc>
        <w:tc>
          <w:tcPr>
            <w:tcW w:w="1697" w:type="dxa"/>
            <w:tcBorders>
              <w:top w:val="nil"/>
              <w:left w:val="nil"/>
              <w:bottom w:val="single" w:sz="4" w:space="0" w:color="auto"/>
              <w:right w:val="single" w:sz="4" w:space="0" w:color="auto"/>
            </w:tcBorders>
            <w:shd w:val="clear" w:color="auto" w:fill="auto"/>
            <w:noWrap/>
            <w:vAlign w:val="center"/>
            <w:hideMark/>
          </w:tcPr>
          <w:p w14:paraId="72451A3C"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Rp54.000.000</w:t>
            </w:r>
          </w:p>
        </w:tc>
      </w:tr>
      <w:tr w:rsidR="002A7FE4" w:rsidRPr="00B729E8" w14:paraId="6D0B8877" w14:textId="77777777" w:rsidTr="002215D9">
        <w:trPr>
          <w:trHeight w:val="3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64317F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Pekerja Pabrik</w:t>
            </w:r>
          </w:p>
        </w:tc>
        <w:tc>
          <w:tcPr>
            <w:tcW w:w="1300" w:type="dxa"/>
            <w:tcBorders>
              <w:top w:val="nil"/>
              <w:left w:val="nil"/>
              <w:bottom w:val="single" w:sz="4" w:space="0" w:color="auto"/>
              <w:right w:val="single" w:sz="4" w:space="0" w:color="auto"/>
            </w:tcBorders>
            <w:shd w:val="clear" w:color="auto" w:fill="auto"/>
            <w:noWrap/>
            <w:vAlign w:val="center"/>
            <w:hideMark/>
          </w:tcPr>
          <w:p w14:paraId="66FC378C"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35</w:t>
            </w:r>
          </w:p>
        </w:tc>
        <w:tc>
          <w:tcPr>
            <w:tcW w:w="1577" w:type="dxa"/>
            <w:tcBorders>
              <w:top w:val="nil"/>
              <w:left w:val="nil"/>
              <w:bottom w:val="single" w:sz="4" w:space="0" w:color="auto"/>
              <w:right w:val="single" w:sz="4" w:space="0" w:color="auto"/>
            </w:tcBorders>
            <w:shd w:val="clear" w:color="auto" w:fill="auto"/>
            <w:noWrap/>
            <w:vAlign w:val="center"/>
            <w:hideMark/>
          </w:tcPr>
          <w:p w14:paraId="74EBF29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Rp1.600.000</w:t>
            </w:r>
          </w:p>
        </w:tc>
        <w:tc>
          <w:tcPr>
            <w:tcW w:w="1697" w:type="dxa"/>
            <w:tcBorders>
              <w:top w:val="nil"/>
              <w:left w:val="nil"/>
              <w:bottom w:val="single" w:sz="4" w:space="0" w:color="auto"/>
              <w:right w:val="single" w:sz="4" w:space="0" w:color="auto"/>
            </w:tcBorders>
            <w:shd w:val="clear" w:color="auto" w:fill="auto"/>
            <w:noWrap/>
            <w:vAlign w:val="center"/>
            <w:hideMark/>
          </w:tcPr>
          <w:p w14:paraId="1AC75B7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Rp19.200.000</w:t>
            </w:r>
          </w:p>
        </w:tc>
      </w:tr>
      <w:tr w:rsidR="002A7FE4" w:rsidRPr="00B729E8" w14:paraId="5248448D" w14:textId="77777777" w:rsidTr="002215D9">
        <w:trPr>
          <w:trHeight w:val="3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E7F209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Keamanan</w:t>
            </w:r>
          </w:p>
        </w:tc>
        <w:tc>
          <w:tcPr>
            <w:tcW w:w="1300" w:type="dxa"/>
            <w:tcBorders>
              <w:top w:val="nil"/>
              <w:left w:val="nil"/>
              <w:bottom w:val="single" w:sz="4" w:space="0" w:color="auto"/>
              <w:right w:val="single" w:sz="4" w:space="0" w:color="auto"/>
            </w:tcBorders>
            <w:shd w:val="clear" w:color="auto" w:fill="auto"/>
            <w:noWrap/>
            <w:vAlign w:val="center"/>
            <w:hideMark/>
          </w:tcPr>
          <w:p w14:paraId="1E11EEF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w:t>
            </w:r>
          </w:p>
        </w:tc>
        <w:tc>
          <w:tcPr>
            <w:tcW w:w="1577" w:type="dxa"/>
            <w:tcBorders>
              <w:top w:val="nil"/>
              <w:left w:val="nil"/>
              <w:bottom w:val="single" w:sz="4" w:space="0" w:color="auto"/>
              <w:right w:val="single" w:sz="4" w:space="0" w:color="auto"/>
            </w:tcBorders>
            <w:shd w:val="clear" w:color="auto" w:fill="auto"/>
            <w:noWrap/>
            <w:vAlign w:val="center"/>
            <w:hideMark/>
          </w:tcPr>
          <w:p w14:paraId="31083BF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Rp1.600.000</w:t>
            </w:r>
          </w:p>
        </w:tc>
        <w:tc>
          <w:tcPr>
            <w:tcW w:w="1697" w:type="dxa"/>
            <w:tcBorders>
              <w:top w:val="nil"/>
              <w:left w:val="nil"/>
              <w:bottom w:val="single" w:sz="4" w:space="0" w:color="auto"/>
              <w:right w:val="single" w:sz="4" w:space="0" w:color="auto"/>
            </w:tcBorders>
            <w:shd w:val="clear" w:color="auto" w:fill="auto"/>
            <w:noWrap/>
            <w:vAlign w:val="center"/>
            <w:hideMark/>
          </w:tcPr>
          <w:p w14:paraId="23F03C5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Rp19.200.000</w:t>
            </w:r>
          </w:p>
        </w:tc>
      </w:tr>
    </w:tbl>
    <w:p w14:paraId="397AB8BA" w14:textId="77777777" w:rsidR="002A7FE4" w:rsidRPr="00B729E8" w:rsidRDefault="002A7FE4" w:rsidP="002A7FE4">
      <w:pPr>
        <w:jc w:val="center"/>
        <w:rPr>
          <w:rFonts w:ascii="Times New Roman" w:eastAsia="Times New Roman" w:hAnsi="Times New Roman" w:cs="Times New Roman"/>
          <w:b/>
          <w:lang w:val="en-ID"/>
        </w:rPr>
      </w:pPr>
    </w:p>
    <w:p w14:paraId="340D99CD" w14:textId="77777777" w:rsidR="002A7FE4" w:rsidRPr="00B729E8" w:rsidRDefault="002A7FE4" w:rsidP="002A7FE4">
      <w:pPr>
        <w:ind w:left="425"/>
        <w:rPr>
          <w:rFonts w:ascii="Times New Roman" w:eastAsia="Times New Roman" w:hAnsi="Times New Roman" w:cs="Times New Roman"/>
          <w:lang w:val="en-ID"/>
        </w:rPr>
      </w:pPr>
      <w:r w:rsidRPr="00B729E8">
        <w:rPr>
          <w:rFonts w:ascii="Times New Roman" w:eastAsia="Times New Roman" w:hAnsi="Times New Roman" w:cs="Times New Roman"/>
          <w:lang w:val="en-ID"/>
        </w:rPr>
        <w:tab/>
        <w:t xml:space="preserve">  Sumber: PT Chabi Yam Yam</w:t>
      </w:r>
    </w:p>
    <w:p w14:paraId="08D22C56" w14:textId="77777777" w:rsidR="002A7FE4" w:rsidRPr="00B729E8" w:rsidRDefault="002A7FE4" w:rsidP="002A7FE4">
      <w:pPr>
        <w:rPr>
          <w:rFonts w:ascii="Times New Roman" w:eastAsia="Times New Roman" w:hAnsi="Times New Roman" w:cs="Times New Roman"/>
          <w:b/>
          <w:lang w:val="en-ID"/>
        </w:rPr>
      </w:pPr>
    </w:p>
    <w:p w14:paraId="01FB9113" w14:textId="77777777" w:rsidR="002A7FE4" w:rsidRPr="00B729E8" w:rsidRDefault="002A7FE4" w:rsidP="002A7FE4">
      <w:pPr>
        <w:rPr>
          <w:rFonts w:ascii="Times New Roman" w:eastAsia="Times New Roman" w:hAnsi="Times New Roman" w:cs="Times New Roman"/>
          <w:lang w:val="en-ID"/>
        </w:rPr>
      </w:pPr>
    </w:p>
    <w:p w14:paraId="2AF9315D" w14:textId="77777777" w:rsidR="002A7FE4" w:rsidRPr="00B729E8" w:rsidRDefault="002A7FE4" w:rsidP="002A7FE4">
      <w:pPr>
        <w:spacing w:line="480" w:lineRule="auto"/>
        <w:ind w:left="425"/>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Berdasarkan </w:t>
      </w:r>
      <w:r w:rsidRPr="00B729E8">
        <w:rPr>
          <w:rFonts w:ascii="Times New Roman" w:eastAsia="Times New Roman" w:hAnsi="Times New Roman" w:cs="Times New Roman"/>
          <w:b/>
          <w:lang w:val="en-ID"/>
        </w:rPr>
        <w:t>Tabel 6.3</w:t>
      </w:r>
      <w:r w:rsidRPr="00B729E8">
        <w:rPr>
          <w:rFonts w:ascii="Times New Roman" w:eastAsia="Times New Roman" w:hAnsi="Times New Roman" w:cs="Times New Roman"/>
          <w:lang w:val="en-ID"/>
        </w:rPr>
        <w:t>, masing-masing pekerja dari PT Chabi Yam Yam akan mendapatkan gaji pokok. Rinciannya adalah sebagai berikut:</w:t>
      </w:r>
    </w:p>
    <w:p w14:paraId="34E77DC0" w14:textId="77777777" w:rsidR="002A7FE4" w:rsidRPr="00B729E8" w:rsidRDefault="002A7FE4" w:rsidP="002A7FE4">
      <w:pPr>
        <w:spacing w:line="480" w:lineRule="auto"/>
        <w:ind w:left="425"/>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Direktur</w:t>
      </w:r>
    </w:p>
    <w:p w14:paraId="2FD00BBD" w14:textId="77777777" w:rsidR="002A7FE4" w:rsidRPr="00B729E8" w:rsidRDefault="002A7FE4" w:rsidP="002A7FE4">
      <w:pPr>
        <w:spacing w:line="480" w:lineRule="auto"/>
        <w:ind w:left="425"/>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Gaji pokok per bulan adalah Rp 8.000.000</w:t>
      </w:r>
    </w:p>
    <w:p w14:paraId="5B5F1518" w14:textId="77777777" w:rsidR="002A7FE4" w:rsidRPr="00B729E8" w:rsidRDefault="002A7FE4" w:rsidP="002A7FE4">
      <w:pPr>
        <w:spacing w:line="480" w:lineRule="auto"/>
        <w:ind w:left="425"/>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Pekerja Bagian Administrasi</w:t>
      </w:r>
    </w:p>
    <w:p w14:paraId="69B925D7" w14:textId="77777777" w:rsidR="002A7FE4" w:rsidRPr="00B729E8" w:rsidRDefault="002A7FE4" w:rsidP="002A7FE4">
      <w:pPr>
        <w:spacing w:line="480" w:lineRule="auto"/>
        <w:ind w:left="425"/>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Gaji pokok per bulan adalah Rp 2.000.000</w:t>
      </w:r>
    </w:p>
    <w:p w14:paraId="7EED8710" w14:textId="77777777" w:rsidR="002A7FE4" w:rsidRPr="00B729E8" w:rsidRDefault="002A7FE4" w:rsidP="002A7FE4">
      <w:pPr>
        <w:spacing w:line="480" w:lineRule="auto"/>
        <w:ind w:left="425"/>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Pekerja Bagian Pemasaran</w:t>
      </w:r>
    </w:p>
    <w:p w14:paraId="79636878" w14:textId="77777777" w:rsidR="002A7FE4" w:rsidRPr="00B729E8" w:rsidRDefault="002A7FE4" w:rsidP="002A7FE4">
      <w:pPr>
        <w:spacing w:line="480" w:lineRule="auto"/>
        <w:ind w:left="425"/>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Gaji pokok per bulan adalah Rp 1.600.000</w:t>
      </w:r>
    </w:p>
    <w:p w14:paraId="75ABC6F1" w14:textId="77777777" w:rsidR="002A7FE4" w:rsidRPr="00B729E8" w:rsidRDefault="002A7FE4" w:rsidP="002A7FE4">
      <w:pPr>
        <w:spacing w:line="480" w:lineRule="auto"/>
        <w:ind w:left="425"/>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Manajer Pabrik</w:t>
      </w:r>
    </w:p>
    <w:p w14:paraId="59FBF56C" w14:textId="77777777" w:rsidR="002A7FE4" w:rsidRPr="00B729E8" w:rsidRDefault="002A7FE4" w:rsidP="002A7FE4">
      <w:pPr>
        <w:spacing w:line="480" w:lineRule="auto"/>
        <w:ind w:left="425"/>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Gaji pokok per bulan adalah Rp 4.500.000</w:t>
      </w:r>
    </w:p>
    <w:p w14:paraId="32032366" w14:textId="77777777" w:rsidR="002A7FE4" w:rsidRPr="00B729E8" w:rsidRDefault="002A7FE4" w:rsidP="002A7FE4">
      <w:pPr>
        <w:spacing w:line="480" w:lineRule="auto"/>
        <w:ind w:left="425"/>
        <w:rPr>
          <w:rFonts w:ascii="Times New Roman" w:eastAsia="Times New Roman" w:hAnsi="Times New Roman" w:cs="Times New Roman"/>
          <w:lang w:val="en-ID"/>
        </w:rPr>
      </w:pPr>
      <w:r w:rsidRPr="00B729E8">
        <w:rPr>
          <w:rFonts w:ascii="Times New Roman" w:eastAsia="Times New Roman" w:hAnsi="Times New Roman" w:cs="Times New Roman"/>
          <w:lang w:val="en-ID"/>
        </w:rPr>
        <w:t>Pekerja Pabrik</w:t>
      </w:r>
    </w:p>
    <w:p w14:paraId="3D71E0DD" w14:textId="77777777" w:rsidR="002A7FE4" w:rsidRPr="00B729E8" w:rsidRDefault="002A7FE4" w:rsidP="002A7FE4">
      <w:pPr>
        <w:spacing w:line="480" w:lineRule="auto"/>
        <w:ind w:left="425"/>
        <w:rPr>
          <w:rFonts w:ascii="Times New Roman" w:eastAsia="Times New Roman" w:hAnsi="Times New Roman" w:cs="Times New Roman"/>
          <w:lang w:val="en-ID"/>
        </w:rPr>
      </w:pPr>
      <w:r w:rsidRPr="00B729E8">
        <w:rPr>
          <w:rFonts w:ascii="Times New Roman" w:eastAsia="Times New Roman" w:hAnsi="Times New Roman" w:cs="Times New Roman"/>
          <w:lang w:val="en-ID"/>
        </w:rPr>
        <w:t>Gaji pokok per bulan adalah Rp 1.600.000</w:t>
      </w:r>
    </w:p>
    <w:p w14:paraId="54CC4BD6" w14:textId="77777777" w:rsidR="002A7FE4" w:rsidRPr="00B729E8" w:rsidRDefault="002A7FE4" w:rsidP="002A7FE4">
      <w:pPr>
        <w:spacing w:line="480" w:lineRule="auto"/>
        <w:ind w:left="425"/>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Keamanan</w:t>
      </w:r>
    </w:p>
    <w:p w14:paraId="3C862A82" w14:textId="77777777" w:rsidR="002A7FE4" w:rsidRPr="00B729E8" w:rsidRDefault="002A7FE4" w:rsidP="002A7FE4">
      <w:pPr>
        <w:spacing w:line="480" w:lineRule="auto"/>
        <w:ind w:left="425"/>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Gaji pokok per bulan adalah Rp 1.600.000</w:t>
      </w:r>
    </w:p>
    <w:p w14:paraId="021987EF" w14:textId="77777777" w:rsidR="002A7FE4" w:rsidRPr="00B729E8" w:rsidRDefault="002A7FE4" w:rsidP="002A7FE4">
      <w:pPr>
        <w:spacing w:line="480" w:lineRule="auto"/>
        <w:ind w:left="425" w:firstLine="709"/>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Gaji pokok yang akan diberikan kepada pekerja bagian administrasi dan manajer pabrik lebih besar karena mereka memegang peranan penting dalam operasi perusahaan setiap harinya dan memiliki tanggung jawab yang lebih besar dari bagian lainnya. </w:t>
      </w:r>
      <w:r w:rsidRPr="00B729E8">
        <w:rPr>
          <w:rFonts w:ascii="Times New Roman" w:eastAsia="Times New Roman" w:hAnsi="Times New Roman" w:cs="Times New Roman"/>
          <w:lang w:val="en-ID"/>
        </w:rPr>
        <w:lastRenderedPageBreak/>
        <w:t>Sehingga kepada pekerja bagian administrasi dan manajer pabrik diberikan kompensasi yang lebih besar.</w:t>
      </w:r>
    </w:p>
    <w:p w14:paraId="288092F9" w14:textId="77777777" w:rsidR="002A7FE4" w:rsidRPr="00B729E8" w:rsidRDefault="002A7FE4" w:rsidP="002A7FE4">
      <w:pPr>
        <w:spacing w:line="480" w:lineRule="auto"/>
        <w:ind w:left="425" w:firstLine="709"/>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Gaji pokok yang diberikan kepada pekerja bagian pemasaran hanya sesuai UMP karena bagian pemasaran apabila mampu mendapatkan pelanggan, akan diberikan komisi oleh perusahaan.</w:t>
      </w:r>
    </w:p>
    <w:p w14:paraId="6793284F" w14:textId="77777777" w:rsidR="002A7FE4" w:rsidRPr="00B729E8" w:rsidRDefault="002A7FE4" w:rsidP="002A7FE4">
      <w:pPr>
        <w:rPr>
          <w:rFonts w:ascii="Times New Roman" w:eastAsia="Times New Roman" w:hAnsi="Times New Roman" w:cs="Times New Roman"/>
          <w:lang w:val="en-ID"/>
        </w:rPr>
      </w:pPr>
    </w:p>
    <w:p w14:paraId="137E44FB" w14:textId="77777777" w:rsidR="002A7FE4" w:rsidRDefault="002A7FE4" w:rsidP="002A7FE4">
      <w:pPr>
        <w:pStyle w:val="TabelBP"/>
        <w:rPr>
          <w:lang w:val="en-ID"/>
        </w:rPr>
      </w:pPr>
      <w:bookmarkStart w:id="17" w:name="_Toc535943156"/>
      <w:bookmarkStart w:id="18" w:name="_Toc535944262"/>
      <w:r w:rsidRPr="00B729E8">
        <w:rPr>
          <w:lang w:val="en-ID"/>
        </w:rPr>
        <w:t>Tabel 6.4</w:t>
      </w:r>
      <w:bookmarkEnd w:id="17"/>
      <w:bookmarkEnd w:id="18"/>
      <w:r>
        <w:rPr>
          <w:lang w:val="en-ID"/>
        </w:rPr>
        <w:t xml:space="preserve"> </w:t>
      </w:r>
    </w:p>
    <w:p w14:paraId="6E290256" w14:textId="77777777" w:rsidR="002A7FE4" w:rsidRPr="0029278D" w:rsidRDefault="002A7FE4" w:rsidP="002A7FE4">
      <w:pPr>
        <w:jc w:val="center"/>
        <w:rPr>
          <w:rFonts w:ascii="Times New Roman" w:hAnsi="Times New Roman" w:cs="Times New Roman"/>
          <w:b/>
          <w:lang w:val="en-ID"/>
        </w:rPr>
      </w:pPr>
      <w:bookmarkStart w:id="19" w:name="_Toc535943157"/>
      <w:r w:rsidRPr="0029278D">
        <w:rPr>
          <w:rFonts w:ascii="Times New Roman" w:hAnsi="Times New Roman" w:cs="Times New Roman"/>
          <w:b/>
          <w:lang w:val="en-ID"/>
        </w:rPr>
        <w:t>Ramalan Tunjangan Hari Raya Karyawan PT Chabi Yam Yam</w:t>
      </w:r>
      <w:bookmarkEnd w:id="19"/>
    </w:p>
    <w:p w14:paraId="364B7D14" w14:textId="77777777" w:rsidR="002A7FE4" w:rsidRPr="0029278D" w:rsidRDefault="002A7FE4" w:rsidP="002A7FE4">
      <w:pPr>
        <w:jc w:val="center"/>
        <w:rPr>
          <w:rFonts w:ascii="Times New Roman" w:hAnsi="Times New Roman" w:cs="Times New Roman"/>
          <w:b/>
          <w:lang w:val="en-ID"/>
        </w:rPr>
      </w:pPr>
      <w:bookmarkStart w:id="20" w:name="_Toc535943158"/>
      <w:r w:rsidRPr="0029278D">
        <w:rPr>
          <w:rFonts w:ascii="Times New Roman" w:hAnsi="Times New Roman" w:cs="Times New Roman"/>
          <w:b/>
          <w:lang w:val="en-ID"/>
        </w:rPr>
        <w:t>(dalam Rupiah)</w:t>
      </w:r>
      <w:bookmarkEnd w:id="20"/>
    </w:p>
    <w:p w14:paraId="090A2809" w14:textId="77777777" w:rsidR="002A7FE4" w:rsidRPr="00B729E8" w:rsidRDefault="002A7FE4" w:rsidP="002A7FE4">
      <w:pPr>
        <w:jc w:val="center"/>
        <w:rPr>
          <w:rFonts w:ascii="Times New Roman" w:eastAsia="Times New Roman" w:hAnsi="Times New Roman" w:cs="Times New Roman"/>
          <w:b/>
          <w:lang w:val="en-ID"/>
        </w:rPr>
      </w:pPr>
    </w:p>
    <w:tbl>
      <w:tblPr>
        <w:tblW w:w="7900" w:type="dxa"/>
        <w:tblInd w:w="874" w:type="dxa"/>
        <w:tblLook w:val="04A0" w:firstRow="1" w:lastRow="0" w:firstColumn="1" w:lastColumn="0" w:noHBand="0" w:noVBand="1"/>
      </w:tblPr>
      <w:tblGrid>
        <w:gridCol w:w="2920"/>
        <w:gridCol w:w="1300"/>
        <w:gridCol w:w="1860"/>
        <w:gridCol w:w="1820"/>
      </w:tblGrid>
      <w:tr w:rsidR="002A7FE4" w:rsidRPr="00B729E8" w14:paraId="22BE0890" w14:textId="77777777" w:rsidTr="002215D9">
        <w:trPr>
          <w:trHeight w:val="96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E847C"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Jabatan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31D711F"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Jumlah</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4B89979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THR Tahun Pertama</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8885F5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THR</w:t>
            </w:r>
          </w:p>
        </w:tc>
      </w:tr>
      <w:tr w:rsidR="002A7FE4" w:rsidRPr="00B729E8" w14:paraId="7BA18D4A" w14:textId="77777777" w:rsidTr="002215D9">
        <w:trPr>
          <w:trHeight w:val="32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F5B374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Direktur</w:t>
            </w:r>
          </w:p>
        </w:tc>
        <w:tc>
          <w:tcPr>
            <w:tcW w:w="1300" w:type="dxa"/>
            <w:tcBorders>
              <w:top w:val="nil"/>
              <w:left w:val="nil"/>
              <w:bottom w:val="single" w:sz="4" w:space="0" w:color="auto"/>
              <w:right w:val="single" w:sz="4" w:space="0" w:color="auto"/>
            </w:tcBorders>
            <w:shd w:val="clear" w:color="auto" w:fill="auto"/>
            <w:noWrap/>
            <w:vAlign w:val="center"/>
            <w:hideMark/>
          </w:tcPr>
          <w:p w14:paraId="19649D2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c>
          <w:tcPr>
            <w:tcW w:w="1860" w:type="dxa"/>
            <w:tcBorders>
              <w:top w:val="nil"/>
              <w:left w:val="nil"/>
              <w:bottom w:val="single" w:sz="4" w:space="0" w:color="auto"/>
              <w:right w:val="single" w:sz="4" w:space="0" w:color="auto"/>
            </w:tcBorders>
            <w:shd w:val="clear" w:color="auto" w:fill="auto"/>
            <w:noWrap/>
            <w:vAlign w:val="center"/>
            <w:hideMark/>
          </w:tcPr>
          <w:p w14:paraId="43EC91B1"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Rp3.333.333</w:t>
            </w:r>
          </w:p>
        </w:tc>
        <w:tc>
          <w:tcPr>
            <w:tcW w:w="1820" w:type="dxa"/>
            <w:tcBorders>
              <w:top w:val="nil"/>
              <w:left w:val="nil"/>
              <w:bottom w:val="single" w:sz="4" w:space="0" w:color="auto"/>
              <w:right w:val="single" w:sz="4" w:space="0" w:color="auto"/>
            </w:tcBorders>
            <w:shd w:val="clear" w:color="auto" w:fill="auto"/>
            <w:noWrap/>
            <w:vAlign w:val="center"/>
            <w:hideMark/>
          </w:tcPr>
          <w:p w14:paraId="659E0E9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Rp8.000.000</w:t>
            </w:r>
          </w:p>
        </w:tc>
      </w:tr>
      <w:tr w:rsidR="002A7FE4" w:rsidRPr="00B729E8" w14:paraId="17743D97" w14:textId="77777777" w:rsidTr="002215D9">
        <w:trPr>
          <w:trHeight w:val="32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FB64E0F"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Pekerja bagian Administrasi</w:t>
            </w:r>
          </w:p>
        </w:tc>
        <w:tc>
          <w:tcPr>
            <w:tcW w:w="1300" w:type="dxa"/>
            <w:tcBorders>
              <w:top w:val="nil"/>
              <w:left w:val="nil"/>
              <w:bottom w:val="single" w:sz="4" w:space="0" w:color="auto"/>
              <w:right w:val="single" w:sz="4" w:space="0" w:color="auto"/>
            </w:tcBorders>
            <w:shd w:val="clear" w:color="auto" w:fill="auto"/>
            <w:noWrap/>
            <w:vAlign w:val="center"/>
            <w:hideMark/>
          </w:tcPr>
          <w:p w14:paraId="0FDD9129"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c>
          <w:tcPr>
            <w:tcW w:w="1860" w:type="dxa"/>
            <w:tcBorders>
              <w:top w:val="nil"/>
              <w:left w:val="nil"/>
              <w:bottom w:val="single" w:sz="4" w:space="0" w:color="auto"/>
              <w:right w:val="single" w:sz="4" w:space="0" w:color="auto"/>
            </w:tcBorders>
            <w:shd w:val="clear" w:color="auto" w:fill="auto"/>
            <w:noWrap/>
            <w:vAlign w:val="center"/>
            <w:hideMark/>
          </w:tcPr>
          <w:p w14:paraId="4216812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Rp833.333</w:t>
            </w:r>
          </w:p>
        </w:tc>
        <w:tc>
          <w:tcPr>
            <w:tcW w:w="1820" w:type="dxa"/>
            <w:tcBorders>
              <w:top w:val="nil"/>
              <w:left w:val="nil"/>
              <w:bottom w:val="single" w:sz="4" w:space="0" w:color="auto"/>
              <w:right w:val="single" w:sz="4" w:space="0" w:color="auto"/>
            </w:tcBorders>
            <w:shd w:val="clear" w:color="auto" w:fill="auto"/>
            <w:noWrap/>
            <w:vAlign w:val="center"/>
            <w:hideMark/>
          </w:tcPr>
          <w:p w14:paraId="7466666C"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Rp2.000.000</w:t>
            </w:r>
          </w:p>
        </w:tc>
      </w:tr>
      <w:tr w:rsidR="002A7FE4" w:rsidRPr="00B729E8" w14:paraId="3AA752D2" w14:textId="77777777" w:rsidTr="002215D9">
        <w:trPr>
          <w:trHeight w:val="32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16B832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Pekerja Bagian Pemasaran</w:t>
            </w:r>
          </w:p>
        </w:tc>
        <w:tc>
          <w:tcPr>
            <w:tcW w:w="1300" w:type="dxa"/>
            <w:tcBorders>
              <w:top w:val="nil"/>
              <w:left w:val="nil"/>
              <w:bottom w:val="single" w:sz="4" w:space="0" w:color="auto"/>
              <w:right w:val="single" w:sz="4" w:space="0" w:color="auto"/>
            </w:tcBorders>
            <w:shd w:val="clear" w:color="auto" w:fill="auto"/>
            <w:noWrap/>
            <w:vAlign w:val="center"/>
            <w:hideMark/>
          </w:tcPr>
          <w:p w14:paraId="74942D76"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c>
          <w:tcPr>
            <w:tcW w:w="1860" w:type="dxa"/>
            <w:tcBorders>
              <w:top w:val="nil"/>
              <w:left w:val="nil"/>
              <w:bottom w:val="single" w:sz="4" w:space="0" w:color="auto"/>
              <w:right w:val="single" w:sz="4" w:space="0" w:color="auto"/>
            </w:tcBorders>
            <w:shd w:val="clear" w:color="auto" w:fill="auto"/>
            <w:noWrap/>
            <w:vAlign w:val="center"/>
            <w:hideMark/>
          </w:tcPr>
          <w:p w14:paraId="73A0F91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Rp666.667</w:t>
            </w:r>
          </w:p>
        </w:tc>
        <w:tc>
          <w:tcPr>
            <w:tcW w:w="1820" w:type="dxa"/>
            <w:tcBorders>
              <w:top w:val="nil"/>
              <w:left w:val="nil"/>
              <w:bottom w:val="single" w:sz="4" w:space="0" w:color="auto"/>
              <w:right w:val="single" w:sz="4" w:space="0" w:color="auto"/>
            </w:tcBorders>
            <w:shd w:val="clear" w:color="auto" w:fill="auto"/>
            <w:noWrap/>
            <w:vAlign w:val="center"/>
            <w:hideMark/>
          </w:tcPr>
          <w:p w14:paraId="01808628"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Rp1.600.000</w:t>
            </w:r>
          </w:p>
        </w:tc>
      </w:tr>
      <w:tr w:rsidR="002A7FE4" w:rsidRPr="00B729E8" w14:paraId="0A7B3E59" w14:textId="77777777" w:rsidTr="002215D9">
        <w:trPr>
          <w:trHeight w:val="32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0211529"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Manajer Pabrik</w:t>
            </w:r>
          </w:p>
        </w:tc>
        <w:tc>
          <w:tcPr>
            <w:tcW w:w="1300" w:type="dxa"/>
            <w:tcBorders>
              <w:top w:val="nil"/>
              <w:left w:val="nil"/>
              <w:bottom w:val="single" w:sz="4" w:space="0" w:color="auto"/>
              <w:right w:val="single" w:sz="4" w:space="0" w:color="auto"/>
            </w:tcBorders>
            <w:shd w:val="clear" w:color="auto" w:fill="auto"/>
            <w:noWrap/>
            <w:vAlign w:val="center"/>
            <w:hideMark/>
          </w:tcPr>
          <w:p w14:paraId="5035A72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w:t>
            </w:r>
          </w:p>
        </w:tc>
        <w:tc>
          <w:tcPr>
            <w:tcW w:w="1860" w:type="dxa"/>
            <w:tcBorders>
              <w:top w:val="nil"/>
              <w:left w:val="nil"/>
              <w:bottom w:val="single" w:sz="4" w:space="0" w:color="auto"/>
              <w:right w:val="single" w:sz="4" w:space="0" w:color="auto"/>
            </w:tcBorders>
            <w:shd w:val="clear" w:color="auto" w:fill="auto"/>
            <w:noWrap/>
            <w:vAlign w:val="center"/>
            <w:hideMark/>
          </w:tcPr>
          <w:p w14:paraId="355A542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Rp1.875.000</w:t>
            </w:r>
          </w:p>
        </w:tc>
        <w:tc>
          <w:tcPr>
            <w:tcW w:w="1820" w:type="dxa"/>
            <w:tcBorders>
              <w:top w:val="nil"/>
              <w:left w:val="nil"/>
              <w:bottom w:val="single" w:sz="4" w:space="0" w:color="auto"/>
              <w:right w:val="single" w:sz="4" w:space="0" w:color="auto"/>
            </w:tcBorders>
            <w:shd w:val="clear" w:color="auto" w:fill="auto"/>
            <w:noWrap/>
            <w:vAlign w:val="center"/>
            <w:hideMark/>
          </w:tcPr>
          <w:p w14:paraId="655BB6A8"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Rp4.500.000</w:t>
            </w:r>
          </w:p>
        </w:tc>
      </w:tr>
      <w:tr w:rsidR="002A7FE4" w:rsidRPr="00B729E8" w14:paraId="56D3B7B8" w14:textId="77777777" w:rsidTr="002215D9">
        <w:trPr>
          <w:trHeight w:val="32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513A4B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Pekerja Pabrik</w:t>
            </w:r>
          </w:p>
        </w:tc>
        <w:tc>
          <w:tcPr>
            <w:tcW w:w="1300" w:type="dxa"/>
            <w:tcBorders>
              <w:top w:val="nil"/>
              <w:left w:val="nil"/>
              <w:bottom w:val="single" w:sz="4" w:space="0" w:color="auto"/>
              <w:right w:val="single" w:sz="4" w:space="0" w:color="auto"/>
            </w:tcBorders>
            <w:shd w:val="clear" w:color="auto" w:fill="auto"/>
            <w:noWrap/>
            <w:vAlign w:val="center"/>
            <w:hideMark/>
          </w:tcPr>
          <w:p w14:paraId="4DA2C5CA"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35</w:t>
            </w:r>
          </w:p>
        </w:tc>
        <w:tc>
          <w:tcPr>
            <w:tcW w:w="1860" w:type="dxa"/>
            <w:tcBorders>
              <w:top w:val="nil"/>
              <w:left w:val="nil"/>
              <w:bottom w:val="single" w:sz="4" w:space="0" w:color="auto"/>
              <w:right w:val="single" w:sz="4" w:space="0" w:color="auto"/>
            </w:tcBorders>
            <w:shd w:val="clear" w:color="auto" w:fill="auto"/>
            <w:noWrap/>
            <w:vAlign w:val="center"/>
            <w:hideMark/>
          </w:tcPr>
          <w:p w14:paraId="788AB0E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Rp666.667</w:t>
            </w:r>
          </w:p>
        </w:tc>
        <w:tc>
          <w:tcPr>
            <w:tcW w:w="1820" w:type="dxa"/>
            <w:tcBorders>
              <w:top w:val="nil"/>
              <w:left w:val="nil"/>
              <w:bottom w:val="single" w:sz="4" w:space="0" w:color="auto"/>
              <w:right w:val="single" w:sz="4" w:space="0" w:color="auto"/>
            </w:tcBorders>
            <w:shd w:val="clear" w:color="auto" w:fill="auto"/>
            <w:noWrap/>
            <w:vAlign w:val="center"/>
            <w:hideMark/>
          </w:tcPr>
          <w:p w14:paraId="7BB12B36"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Rp1.600.000</w:t>
            </w:r>
          </w:p>
        </w:tc>
      </w:tr>
      <w:tr w:rsidR="002A7FE4" w:rsidRPr="00B729E8" w14:paraId="39C94789" w14:textId="77777777" w:rsidTr="002215D9">
        <w:trPr>
          <w:trHeight w:val="32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33BE67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Keamanan</w:t>
            </w:r>
          </w:p>
        </w:tc>
        <w:tc>
          <w:tcPr>
            <w:tcW w:w="1300" w:type="dxa"/>
            <w:tcBorders>
              <w:top w:val="nil"/>
              <w:left w:val="nil"/>
              <w:bottom w:val="single" w:sz="4" w:space="0" w:color="auto"/>
              <w:right w:val="single" w:sz="4" w:space="0" w:color="auto"/>
            </w:tcBorders>
            <w:shd w:val="clear" w:color="auto" w:fill="auto"/>
            <w:noWrap/>
            <w:vAlign w:val="center"/>
            <w:hideMark/>
          </w:tcPr>
          <w:p w14:paraId="7C05F85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w:t>
            </w:r>
          </w:p>
        </w:tc>
        <w:tc>
          <w:tcPr>
            <w:tcW w:w="1860" w:type="dxa"/>
            <w:tcBorders>
              <w:top w:val="nil"/>
              <w:left w:val="nil"/>
              <w:bottom w:val="single" w:sz="4" w:space="0" w:color="auto"/>
              <w:right w:val="single" w:sz="4" w:space="0" w:color="auto"/>
            </w:tcBorders>
            <w:shd w:val="clear" w:color="auto" w:fill="auto"/>
            <w:noWrap/>
            <w:vAlign w:val="center"/>
            <w:hideMark/>
          </w:tcPr>
          <w:p w14:paraId="0C140A0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Rp666.667</w:t>
            </w:r>
          </w:p>
        </w:tc>
        <w:tc>
          <w:tcPr>
            <w:tcW w:w="1820" w:type="dxa"/>
            <w:tcBorders>
              <w:top w:val="nil"/>
              <w:left w:val="nil"/>
              <w:bottom w:val="single" w:sz="4" w:space="0" w:color="auto"/>
              <w:right w:val="single" w:sz="4" w:space="0" w:color="auto"/>
            </w:tcBorders>
            <w:shd w:val="clear" w:color="auto" w:fill="auto"/>
            <w:noWrap/>
            <w:vAlign w:val="center"/>
            <w:hideMark/>
          </w:tcPr>
          <w:p w14:paraId="77D176D8"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Rp1.600.000</w:t>
            </w:r>
          </w:p>
        </w:tc>
      </w:tr>
    </w:tbl>
    <w:p w14:paraId="79CA3167" w14:textId="77777777" w:rsidR="002A7FE4" w:rsidRPr="00B729E8" w:rsidRDefault="002A7FE4" w:rsidP="002A7FE4">
      <w:pPr>
        <w:ind w:left="720" w:firstLine="720"/>
        <w:rPr>
          <w:rFonts w:ascii="Times New Roman" w:eastAsia="Times New Roman" w:hAnsi="Times New Roman" w:cs="Times New Roman"/>
          <w:lang w:val="en-ID"/>
        </w:rPr>
      </w:pPr>
      <w:r w:rsidRPr="00B729E8">
        <w:rPr>
          <w:rFonts w:ascii="Times New Roman" w:eastAsia="Times New Roman" w:hAnsi="Times New Roman" w:cs="Times New Roman"/>
          <w:lang w:val="en-ID"/>
        </w:rPr>
        <w:t>Sumber: PT Chabi Yam Yam</w:t>
      </w:r>
    </w:p>
    <w:p w14:paraId="5CD62611" w14:textId="77777777" w:rsidR="002A7FE4" w:rsidRPr="00B729E8" w:rsidRDefault="002A7FE4" w:rsidP="002A7FE4">
      <w:pPr>
        <w:rPr>
          <w:rFonts w:ascii="Times New Roman" w:eastAsia="Times New Roman" w:hAnsi="Times New Roman" w:cs="Times New Roman"/>
          <w:lang w:val="en-ID"/>
        </w:rPr>
      </w:pPr>
    </w:p>
    <w:p w14:paraId="1E7F3883" w14:textId="77777777" w:rsidR="002A7FE4" w:rsidRPr="00B729E8" w:rsidRDefault="002A7FE4" w:rsidP="002A7FE4">
      <w:pPr>
        <w:rPr>
          <w:rFonts w:ascii="Times New Roman" w:eastAsia="Times New Roman" w:hAnsi="Times New Roman" w:cs="Times New Roman"/>
          <w:lang w:val="en-ID"/>
        </w:rPr>
      </w:pPr>
    </w:p>
    <w:p w14:paraId="11A7C75E" w14:textId="77777777" w:rsidR="002A7FE4" w:rsidRPr="00B729E8" w:rsidRDefault="002A7FE4" w:rsidP="002A7FE4">
      <w:pPr>
        <w:spacing w:line="480" w:lineRule="auto"/>
        <w:ind w:left="425" w:firstLine="709"/>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Tunjangan Hari Raya yang akan diberikan kepada pekerja berbeda satu dengan yang lainnya sesuai dengan gaji pokok masing-masing. Tunjangan Hari Raya yang akan diterima pekerja dari PT Chabi Yam Yam adalah sebesar 100% dari gaji pokok mereka setelah bekerja lebih dari 1 tahun. Untuk tahun pertama THR yang akan didapatkan adalah proporsional, yaitu 5 bulan setelah mereka mulai bekerja pada bulan Januari. Sehingga perhitungan untuk THR tahun pertama adalah 5 bulan kerja / 12 bulan dikalikan dengan gaji pokok per bulan.</w:t>
      </w:r>
    </w:p>
    <w:p w14:paraId="6C982974" w14:textId="77777777" w:rsidR="002A7FE4" w:rsidRPr="00B729E8" w:rsidRDefault="002A7FE4" w:rsidP="002A7FE4">
      <w:pPr>
        <w:spacing w:line="480" w:lineRule="auto"/>
        <w:ind w:left="425" w:firstLine="709"/>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 xml:space="preserve">Komisi yang akan diberikan setiap bulannya tergantung dari seberapa besar order yang dapat diperoleh oleh perusahaan melalui pemasar. Pemasar harus berjuang untuk mendapatkan pelanggan tetap sebanyak mungkin sehingga dapat memperoleh tambahan pendapatan yang lebih besar setiap bulannya. Menurut penulis, komisi yang </w:t>
      </w:r>
      <w:r w:rsidRPr="00B729E8">
        <w:rPr>
          <w:rFonts w:ascii="Times New Roman" w:eastAsia="Times New Roman" w:hAnsi="Times New Roman" w:cs="Times New Roman"/>
          <w:lang w:val="en-ID"/>
        </w:rPr>
        <w:lastRenderedPageBreak/>
        <w:t xml:space="preserve">diberikan kepada pemasar cukup efektif karena tentunya pemasar akan menjadi lebih semangat untuk menjual produk sebanyak-banyaknya sehingga ia sendiri dapat memperoleh komisi dan seiring dengan itu keuntungan perusahaan juga akan meningkat. </w:t>
      </w:r>
    </w:p>
    <w:p w14:paraId="247B2BD9" w14:textId="77777777" w:rsidR="002A7FE4" w:rsidRPr="00B729E8" w:rsidRDefault="002A7FE4" w:rsidP="002A7FE4">
      <w:pPr>
        <w:spacing w:line="480" w:lineRule="auto"/>
        <w:ind w:left="425" w:firstLine="709"/>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Perkiraan komisi yang akan diterima oleh pemasar adalah dengan asumsi bahwa pemasar berhasil untuk memperoleh minimal satu pelanggan baru yang akan mengambil 12,5kg secara rutin setiap harinya selama 25 hari. Untuk bulan Januari pemasar diasumsikan dapat memperoleh satu pelanggan tetap dengan pengambilan 10kg per hari, dan terus bertambah di bulan berikutnya. Komisi untuk setiap kilogram adalah Rp 250.</w:t>
      </w:r>
    </w:p>
    <w:p w14:paraId="244DDC1B" w14:textId="77777777" w:rsidR="002A7FE4" w:rsidRDefault="002A7FE4" w:rsidP="002A7FE4">
      <w:pPr>
        <w:pStyle w:val="TabelBP"/>
        <w:rPr>
          <w:lang w:val="en-ID"/>
        </w:rPr>
      </w:pPr>
      <w:bookmarkStart w:id="21" w:name="_Toc535943159"/>
      <w:bookmarkStart w:id="22" w:name="_Toc535944263"/>
      <w:r w:rsidRPr="00B729E8">
        <w:rPr>
          <w:lang w:val="en-ID"/>
        </w:rPr>
        <w:t>Tabel 6.5</w:t>
      </w:r>
      <w:bookmarkEnd w:id="21"/>
      <w:bookmarkEnd w:id="22"/>
      <w:r>
        <w:rPr>
          <w:lang w:val="en-ID"/>
        </w:rPr>
        <w:t xml:space="preserve"> </w:t>
      </w:r>
    </w:p>
    <w:p w14:paraId="5A01BB18" w14:textId="77777777" w:rsidR="002A7FE4" w:rsidRPr="0029278D" w:rsidRDefault="002A7FE4" w:rsidP="002A7FE4">
      <w:pPr>
        <w:jc w:val="center"/>
        <w:rPr>
          <w:rFonts w:ascii="Times New Roman" w:hAnsi="Times New Roman" w:cs="Times New Roman"/>
          <w:lang w:val="en-ID"/>
        </w:rPr>
      </w:pPr>
      <w:bookmarkStart w:id="23" w:name="_Toc535943160"/>
      <w:r w:rsidRPr="0029278D">
        <w:rPr>
          <w:rFonts w:ascii="Times New Roman" w:hAnsi="Times New Roman" w:cs="Times New Roman"/>
          <w:b/>
          <w:lang w:val="en-ID"/>
        </w:rPr>
        <w:t xml:space="preserve">Perkiraan Komisi Pekerja Bagian </w:t>
      </w:r>
      <w:r>
        <w:rPr>
          <w:rFonts w:ascii="Times New Roman" w:hAnsi="Times New Roman" w:cs="Times New Roman"/>
          <w:b/>
          <w:lang w:val="en-ID"/>
        </w:rPr>
        <w:t>Pemasaran</w:t>
      </w:r>
      <w:r w:rsidRPr="0029278D">
        <w:rPr>
          <w:rFonts w:ascii="Times New Roman" w:hAnsi="Times New Roman" w:cs="Times New Roman"/>
          <w:b/>
          <w:lang w:val="en-ID"/>
        </w:rPr>
        <w:t xml:space="preserve"> PT Chabi Yam Yam Per Bulan</w:t>
      </w:r>
      <w:bookmarkEnd w:id="23"/>
    </w:p>
    <w:p w14:paraId="0F7365E8" w14:textId="77777777" w:rsidR="002A7FE4" w:rsidRPr="00B729E8" w:rsidRDefault="002A7FE4" w:rsidP="002A7FE4">
      <w:pPr>
        <w:jc w:val="center"/>
        <w:rPr>
          <w:rFonts w:ascii="Times New Roman" w:eastAsia="Times New Roman" w:hAnsi="Times New Roman" w:cs="Times New Roman"/>
          <w:b/>
          <w:lang w:val="en-ID"/>
        </w:rPr>
      </w:pPr>
    </w:p>
    <w:tbl>
      <w:tblPr>
        <w:tblW w:w="7200" w:type="dxa"/>
        <w:tblInd w:w="905" w:type="dxa"/>
        <w:tblLook w:val="04A0" w:firstRow="1" w:lastRow="0" w:firstColumn="1" w:lastColumn="0" w:noHBand="0" w:noVBand="1"/>
      </w:tblPr>
      <w:tblGrid>
        <w:gridCol w:w="1620"/>
        <w:gridCol w:w="1980"/>
        <w:gridCol w:w="1660"/>
        <w:gridCol w:w="1940"/>
      </w:tblGrid>
      <w:tr w:rsidR="002A7FE4" w:rsidRPr="00B729E8" w14:paraId="6C2F72F6" w14:textId="77777777" w:rsidTr="002215D9">
        <w:trPr>
          <w:trHeight w:val="1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9351E"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Bulan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717B6CF"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Jumlah Order yang didapat oleh Pemasar (kg)</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3CD0728"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Komisi per kg</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0B9848D9"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Komisi Pemasar</w:t>
            </w:r>
          </w:p>
        </w:tc>
      </w:tr>
      <w:tr w:rsidR="002A7FE4" w:rsidRPr="00B729E8" w14:paraId="31ADEFF1" w14:textId="77777777" w:rsidTr="002215D9">
        <w:trPr>
          <w:trHeight w:val="32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35A482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Januari</w:t>
            </w:r>
          </w:p>
        </w:tc>
        <w:tc>
          <w:tcPr>
            <w:tcW w:w="1980" w:type="dxa"/>
            <w:tcBorders>
              <w:top w:val="nil"/>
              <w:left w:val="nil"/>
              <w:bottom w:val="single" w:sz="4" w:space="0" w:color="auto"/>
              <w:right w:val="single" w:sz="4" w:space="0" w:color="auto"/>
            </w:tcBorders>
            <w:shd w:val="clear" w:color="auto" w:fill="auto"/>
            <w:noWrap/>
            <w:vAlign w:val="center"/>
            <w:hideMark/>
          </w:tcPr>
          <w:p w14:paraId="698F7CC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250</w:t>
            </w:r>
          </w:p>
        </w:tc>
        <w:tc>
          <w:tcPr>
            <w:tcW w:w="1660" w:type="dxa"/>
            <w:tcBorders>
              <w:top w:val="nil"/>
              <w:left w:val="nil"/>
              <w:bottom w:val="single" w:sz="4" w:space="0" w:color="auto"/>
              <w:right w:val="single" w:sz="4" w:space="0" w:color="auto"/>
            </w:tcBorders>
            <w:shd w:val="clear" w:color="auto" w:fill="auto"/>
            <w:noWrap/>
            <w:vAlign w:val="center"/>
            <w:hideMark/>
          </w:tcPr>
          <w:p w14:paraId="40B1B79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Rp250</w:t>
            </w:r>
          </w:p>
        </w:tc>
        <w:tc>
          <w:tcPr>
            <w:tcW w:w="1940" w:type="dxa"/>
            <w:tcBorders>
              <w:top w:val="nil"/>
              <w:left w:val="nil"/>
              <w:bottom w:val="single" w:sz="4" w:space="0" w:color="auto"/>
              <w:right w:val="single" w:sz="4" w:space="0" w:color="auto"/>
            </w:tcBorders>
            <w:shd w:val="clear" w:color="auto" w:fill="auto"/>
            <w:noWrap/>
            <w:vAlign w:val="center"/>
            <w:hideMark/>
          </w:tcPr>
          <w:p w14:paraId="7CDC7CD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Rp62.500</w:t>
            </w:r>
          </w:p>
        </w:tc>
      </w:tr>
      <w:tr w:rsidR="002A7FE4" w:rsidRPr="00B729E8" w14:paraId="6766A4BA" w14:textId="77777777" w:rsidTr="002215D9">
        <w:trPr>
          <w:trHeight w:val="32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8DAAE1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Februari</w:t>
            </w:r>
          </w:p>
        </w:tc>
        <w:tc>
          <w:tcPr>
            <w:tcW w:w="1980" w:type="dxa"/>
            <w:tcBorders>
              <w:top w:val="nil"/>
              <w:left w:val="nil"/>
              <w:bottom w:val="single" w:sz="4" w:space="0" w:color="auto"/>
              <w:right w:val="single" w:sz="4" w:space="0" w:color="auto"/>
            </w:tcBorders>
            <w:shd w:val="clear" w:color="auto" w:fill="auto"/>
            <w:noWrap/>
            <w:vAlign w:val="center"/>
            <w:hideMark/>
          </w:tcPr>
          <w:p w14:paraId="7854A0E2"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312,5</w:t>
            </w:r>
          </w:p>
        </w:tc>
        <w:tc>
          <w:tcPr>
            <w:tcW w:w="1660" w:type="dxa"/>
            <w:tcBorders>
              <w:top w:val="nil"/>
              <w:left w:val="nil"/>
              <w:bottom w:val="single" w:sz="4" w:space="0" w:color="auto"/>
              <w:right w:val="single" w:sz="4" w:space="0" w:color="auto"/>
            </w:tcBorders>
            <w:shd w:val="clear" w:color="auto" w:fill="auto"/>
            <w:noWrap/>
            <w:vAlign w:val="center"/>
            <w:hideMark/>
          </w:tcPr>
          <w:p w14:paraId="61ACEEB8"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Rp250</w:t>
            </w:r>
          </w:p>
        </w:tc>
        <w:tc>
          <w:tcPr>
            <w:tcW w:w="1940" w:type="dxa"/>
            <w:tcBorders>
              <w:top w:val="nil"/>
              <w:left w:val="nil"/>
              <w:bottom w:val="single" w:sz="4" w:space="0" w:color="auto"/>
              <w:right w:val="single" w:sz="4" w:space="0" w:color="auto"/>
            </w:tcBorders>
            <w:shd w:val="clear" w:color="auto" w:fill="auto"/>
            <w:noWrap/>
            <w:vAlign w:val="center"/>
            <w:hideMark/>
          </w:tcPr>
          <w:p w14:paraId="424EE2FC"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Rp78.125</w:t>
            </w:r>
          </w:p>
        </w:tc>
      </w:tr>
      <w:tr w:rsidR="002A7FE4" w:rsidRPr="00B729E8" w14:paraId="62F35BF4" w14:textId="77777777" w:rsidTr="002215D9">
        <w:trPr>
          <w:trHeight w:val="32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7CA62D6"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Maret</w:t>
            </w:r>
          </w:p>
        </w:tc>
        <w:tc>
          <w:tcPr>
            <w:tcW w:w="1980" w:type="dxa"/>
            <w:tcBorders>
              <w:top w:val="nil"/>
              <w:left w:val="nil"/>
              <w:bottom w:val="single" w:sz="4" w:space="0" w:color="auto"/>
              <w:right w:val="single" w:sz="4" w:space="0" w:color="auto"/>
            </w:tcBorders>
            <w:shd w:val="clear" w:color="auto" w:fill="auto"/>
            <w:noWrap/>
            <w:vAlign w:val="center"/>
            <w:hideMark/>
          </w:tcPr>
          <w:p w14:paraId="5A3EA1D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512,5</w:t>
            </w:r>
          </w:p>
        </w:tc>
        <w:tc>
          <w:tcPr>
            <w:tcW w:w="1660" w:type="dxa"/>
            <w:tcBorders>
              <w:top w:val="nil"/>
              <w:left w:val="nil"/>
              <w:bottom w:val="single" w:sz="4" w:space="0" w:color="auto"/>
              <w:right w:val="single" w:sz="4" w:space="0" w:color="auto"/>
            </w:tcBorders>
            <w:shd w:val="clear" w:color="auto" w:fill="auto"/>
            <w:noWrap/>
            <w:vAlign w:val="center"/>
            <w:hideMark/>
          </w:tcPr>
          <w:p w14:paraId="2FD3260C"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Rp250</w:t>
            </w:r>
          </w:p>
        </w:tc>
        <w:tc>
          <w:tcPr>
            <w:tcW w:w="1940" w:type="dxa"/>
            <w:tcBorders>
              <w:top w:val="nil"/>
              <w:left w:val="nil"/>
              <w:bottom w:val="single" w:sz="4" w:space="0" w:color="auto"/>
              <w:right w:val="single" w:sz="4" w:space="0" w:color="auto"/>
            </w:tcBorders>
            <w:shd w:val="clear" w:color="auto" w:fill="auto"/>
            <w:noWrap/>
            <w:vAlign w:val="center"/>
            <w:hideMark/>
          </w:tcPr>
          <w:p w14:paraId="526760A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Rp128.125</w:t>
            </w:r>
          </w:p>
        </w:tc>
      </w:tr>
      <w:tr w:rsidR="002A7FE4" w:rsidRPr="00B729E8" w14:paraId="4CADE8EA" w14:textId="77777777" w:rsidTr="002215D9">
        <w:trPr>
          <w:trHeight w:val="32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D1B7A7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April</w:t>
            </w:r>
          </w:p>
        </w:tc>
        <w:tc>
          <w:tcPr>
            <w:tcW w:w="1980" w:type="dxa"/>
            <w:tcBorders>
              <w:top w:val="nil"/>
              <w:left w:val="nil"/>
              <w:bottom w:val="single" w:sz="4" w:space="0" w:color="auto"/>
              <w:right w:val="single" w:sz="4" w:space="0" w:color="auto"/>
            </w:tcBorders>
            <w:shd w:val="clear" w:color="auto" w:fill="auto"/>
            <w:noWrap/>
            <w:vAlign w:val="center"/>
            <w:hideMark/>
          </w:tcPr>
          <w:p w14:paraId="123593A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875</w:t>
            </w:r>
          </w:p>
        </w:tc>
        <w:tc>
          <w:tcPr>
            <w:tcW w:w="1660" w:type="dxa"/>
            <w:tcBorders>
              <w:top w:val="nil"/>
              <w:left w:val="nil"/>
              <w:bottom w:val="single" w:sz="4" w:space="0" w:color="auto"/>
              <w:right w:val="single" w:sz="4" w:space="0" w:color="auto"/>
            </w:tcBorders>
            <w:shd w:val="clear" w:color="auto" w:fill="auto"/>
            <w:noWrap/>
            <w:vAlign w:val="center"/>
            <w:hideMark/>
          </w:tcPr>
          <w:p w14:paraId="2C6F1E0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Rp250</w:t>
            </w:r>
          </w:p>
        </w:tc>
        <w:tc>
          <w:tcPr>
            <w:tcW w:w="1940" w:type="dxa"/>
            <w:tcBorders>
              <w:top w:val="nil"/>
              <w:left w:val="nil"/>
              <w:bottom w:val="single" w:sz="4" w:space="0" w:color="auto"/>
              <w:right w:val="single" w:sz="4" w:space="0" w:color="auto"/>
            </w:tcBorders>
            <w:shd w:val="clear" w:color="auto" w:fill="auto"/>
            <w:noWrap/>
            <w:vAlign w:val="center"/>
            <w:hideMark/>
          </w:tcPr>
          <w:p w14:paraId="3DDFC5A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Rp218.750</w:t>
            </w:r>
          </w:p>
        </w:tc>
      </w:tr>
      <w:tr w:rsidR="002A7FE4" w:rsidRPr="00B729E8" w14:paraId="0E5C0FEB" w14:textId="77777777" w:rsidTr="002215D9">
        <w:trPr>
          <w:trHeight w:val="32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6CD25A9"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Mei</w:t>
            </w:r>
          </w:p>
        </w:tc>
        <w:tc>
          <w:tcPr>
            <w:tcW w:w="1980" w:type="dxa"/>
            <w:tcBorders>
              <w:top w:val="nil"/>
              <w:left w:val="nil"/>
              <w:bottom w:val="single" w:sz="4" w:space="0" w:color="auto"/>
              <w:right w:val="single" w:sz="4" w:space="0" w:color="auto"/>
            </w:tcBorders>
            <w:shd w:val="clear" w:color="auto" w:fill="auto"/>
            <w:noWrap/>
            <w:vAlign w:val="center"/>
            <w:hideMark/>
          </w:tcPr>
          <w:p w14:paraId="472A974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1.250</w:t>
            </w:r>
          </w:p>
        </w:tc>
        <w:tc>
          <w:tcPr>
            <w:tcW w:w="1660" w:type="dxa"/>
            <w:tcBorders>
              <w:top w:val="nil"/>
              <w:left w:val="nil"/>
              <w:bottom w:val="single" w:sz="4" w:space="0" w:color="auto"/>
              <w:right w:val="single" w:sz="4" w:space="0" w:color="auto"/>
            </w:tcBorders>
            <w:shd w:val="clear" w:color="auto" w:fill="auto"/>
            <w:noWrap/>
            <w:vAlign w:val="center"/>
            <w:hideMark/>
          </w:tcPr>
          <w:p w14:paraId="47F9E17F"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Rp250</w:t>
            </w:r>
          </w:p>
        </w:tc>
        <w:tc>
          <w:tcPr>
            <w:tcW w:w="1940" w:type="dxa"/>
            <w:tcBorders>
              <w:top w:val="nil"/>
              <w:left w:val="nil"/>
              <w:bottom w:val="single" w:sz="4" w:space="0" w:color="auto"/>
              <w:right w:val="single" w:sz="4" w:space="0" w:color="auto"/>
            </w:tcBorders>
            <w:shd w:val="clear" w:color="auto" w:fill="auto"/>
            <w:noWrap/>
            <w:vAlign w:val="center"/>
            <w:hideMark/>
          </w:tcPr>
          <w:p w14:paraId="584C9E26"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Rp312.500</w:t>
            </w:r>
          </w:p>
        </w:tc>
      </w:tr>
      <w:tr w:rsidR="002A7FE4" w:rsidRPr="00B729E8" w14:paraId="00BDD6DB" w14:textId="77777777" w:rsidTr="002215D9">
        <w:trPr>
          <w:trHeight w:val="32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CDB645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Juni</w:t>
            </w:r>
          </w:p>
        </w:tc>
        <w:tc>
          <w:tcPr>
            <w:tcW w:w="1980" w:type="dxa"/>
            <w:tcBorders>
              <w:top w:val="nil"/>
              <w:left w:val="nil"/>
              <w:bottom w:val="single" w:sz="4" w:space="0" w:color="auto"/>
              <w:right w:val="single" w:sz="4" w:space="0" w:color="auto"/>
            </w:tcBorders>
            <w:shd w:val="clear" w:color="auto" w:fill="auto"/>
            <w:noWrap/>
            <w:vAlign w:val="center"/>
            <w:hideMark/>
          </w:tcPr>
          <w:p w14:paraId="07A63442"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1.562,5</w:t>
            </w:r>
          </w:p>
        </w:tc>
        <w:tc>
          <w:tcPr>
            <w:tcW w:w="1660" w:type="dxa"/>
            <w:tcBorders>
              <w:top w:val="nil"/>
              <w:left w:val="nil"/>
              <w:bottom w:val="single" w:sz="4" w:space="0" w:color="auto"/>
              <w:right w:val="single" w:sz="4" w:space="0" w:color="auto"/>
            </w:tcBorders>
            <w:shd w:val="clear" w:color="auto" w:fill="auto"/>
            <w:noWrap/>
            <w:vAlign w:val="center"/>
            <w:hideMark/>
          </w:tcPr>
          <w:p w14:paraId="0E2F6DD2"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Rp250</w:t>
            </w:r>
          </w:p>
        </w:tc>
        <w:tc>
          <w:tcPr>
            <w:tcW w:w="1940" w:type="dxa"/>
            <w:tcBorders>
              <w:top w:val="nil"/>
              <w:left w:val="nil"/>
              <w:bottom w:val="single" w:sz="4" w:space="0" w:color="auto"/>
              <w:right w:val="single" w:sz="4" w:space="0" w:color="auto"/>
            </w:tcBorders>
            <w:shd w:val="clear" w:color="auto" w:fill="auto"/>
            <w:noWrap/>
            <w:vAlign w:val="center"/>
            <w:hideMark/>
          </w:tcPr>
          <w:p w14:paraId="4C94BA59"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Rp390.625</w:t>
            </w:r>
          </w:p>
        </w:tc>
      </w:tr>
      <w:tr w:rsidR="002A7FE4" w:rsidRPr="00B729E8" w14:paraId="3B01A82C" w14:textId="77777777" w:rsidTr="002215D9">
        <w:trPr>
          <w:trHeight w:val="32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DE83FF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Juli</w:t>
            </w:r>
          </w:p>
        </w:tc>
        <w:tc>
          <w:tcPr>
            <w:tcW w:w="1980" w:type="dxa"/>
            <w:tcBorders>
              <w:top w:val="nil"/>
              <w:left w:val="nil"/>
              <w:bottom w:val="single" w:sz="4" w:space="0" w:color="auto"/>
              <w:right w:val="single" w:sz="4" w:space="0" w:color="auto"/>
            </w:tcBorders>
            <w:shd w:val="clear" w:color="auto" w:fill="auto"/>
            <w:noWrap/>
            <w:vAlign w:val="center"/>
            <w:hideMark/>
          </w:tcPr>
          <w:p w14:paraId="21EAA73F"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1.875</w:t>
            </w:r>
          </w:p>
        </w:tc>
        <w:tc>
          <w:tcPr>
            <w:tcW w:w="1660" w:type="dxa"/>
            <w:tcBorders>
              <w:top w:val="nil"/>
              <w:left w:val="nil"/>
              <w:bottom w:val="single" w:sz="4" w:space="0" w:color="auto"/>
              <w:right w:val="single" w:sz="4" w:space="0" w:color="auto"/>
            </w:tcBorders>
            <w:shd w:val="clear" w:color="auto" w:fill="auto"/>
            <w:noWrap/>
            <w:vAlign w:val="center"/>
            <w:hideMark/>
          </w:tcPr>
          <w:p w14:paraId="421EE9E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Rp250</w:t>
            </w:r>
          </w:p>
        </w:tc>
        <w:tc>
          <w:tcPr>
            <w:tcW w:w="1940" w:type="dxa"/>
            <w:tcBorders>
              <w:top w:val="nil"/>
              <w:left w:val="nil"/>
              <w:bottom w:val="single" w:sz="4" w:space="0" w:color="auto"/>
              <w:right w:val="single" w:sz="4" w:space="0" w:color="auto"/>
            </w:tcBorders>
            <w:shd w:val="clear" w:color="auto" w:fill="auto"/>
            <w:noWrap/>
            <w:vAlign w:val="center"/>
            <w:hideMark/>
          </w:tcPr>
          <w:p w14:paraId="3700F69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Rp468.750</w:t>
            </w:r>
          </w:p>
        </w:tc>
      </w:tr>
      <w:tr w:rsidR="002A7FE4" w:rsidRPr="00B729E8" w14:paraId="315CF9BB" w14:textId="77777777" w:rsidTr="002215D9">
        <w:trPr>
          <w:trHeight w:val="32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99D703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Agustus</w:t>
            </w:r>
          </w:p>
        </w:tc>
        <w:tc>
          <w:tcPr>
            <w:tcW w:w="1980" w:type="dxa"/>
            <w:tcBorders>
              <w:top w:val="nil"/>
              <w:left w:val="nil"/>
              <w:bottom w:val="single" w:sz="4" w:space="0" w:color="auto"/>
              <w:right w:val="single" w:sz="4" w:space="0" w:color="auto"/>
            </w:tcBorders>
            <w:shd w:val="clear" w:color="auto" w:fill="auto"/>
            <w:noWrap/>
            <w:vAlign w:val="center"/>
            <w:hideMark/>
          </w:tcPr>
          <w:p w14:paraId="37E775E1"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2.187,5</w:t>
            </w:r>
          </w:p>
        </w:tc>
        <w:tc>
          <w:tcPr>
            <w:tcW w:w="1660" w:type="dxa"/>
            <w:tcBorders>
              <w:top w:val="nil"/>
              <w:left w:val="nil"/>
              <w:bottom w:val="single" w:sz="4" w:space="0" w:color="auto"/>
              <w:right w:val="single" w:sz="4" w:space="0" w:color="auto"/>
            </w:tcBorders>
            <w:shd w:val="clear" w:color="auto" w:fill="auto"/>
            <w:noWrap/>
            <w:vAlign w:val="center"/>
            <w:hideMark/>
          </w:tcPr>
          <w:p w14:paraId="45A20889"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Rp250</w:t>
            </w:r>
          </w:p>
        </w:tc>
        <w:tc>
          <w:tcPr>
            <w:tcW w:w="1940" w:type="dxa"/>
            <w:tcBorders>
              <w:top w:val="nil"/>
              <w:left w:val="nil"/>
              <w:bottom w:val="single" w:sz="4" w:space="0" w:color="auto"/>
              <w:right w:val="single" w:sz="4" w:space="0" w:color="auto"/>
            </w:tcBorders>
            <w:shd w:val="clear" w:color="auto" w:fill="auto"/>
            <w:noWrap/>
            <w:vAlign w:val="center"/>
            <w:hideMark/>
          </w:tcPr>
          <w:p w14:paraId="742E5AC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Rp546.875</w:t>
            </w:r>
          </w:p>
        </w:tc>
      </w:tr>
      <w:tr w:rsidR="002A7FE4" w:rsidRPr="00B729E8" w14:paraId="4E63B338" w14:textId="77777777" w:rsidTr="002215D9">
        <w:trPr>
          <w:trHeight w:val="32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6E53D6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September</w:t>
            </w:r>
          </w:p>
        </w:tc>
        <w:tc>
          <w:tcPr>
            <w:tcW w:w="1980" w:type="dxa"/>
            <w:tcBorders>
              <w:top w:val="nil"/>
              <w:left w:val="nil"/>
              <w:bottom w:val="single" w:sz="4" w:space="0" w:color="auto"/>
              <w:right w:val="single" w:sz="4" w:space="0" w:color="auto"/>
            </w:tcBorders>
            <w:shd w:val="clear" w:color="auto" w:fill="auto"/>
            <w:noWrap/>
            <w:vAlign w:val="center"/>
            <w:hideMark/>
          </w:tcPr>
          <w:p w14:paraId="337129F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2.500</w:t>
            </w:r>
          </w:p>
        </w:tc>
        <w:tc>
          <w:tcPr>
            <w:tcW w:w="1660" w:type="dxa"/>
            <w:tcBorders>
              <w:top w:val="nil"/>
              <w:left w:val="nil"/>
              <w:bottom w:val="single" w:sz="4" w:space="0" w:color="auto"/>
              <w:right w:val="single" w:sz="4" w:space="0" w:color="auto"/>
            </w:tcBorders>
            <w:shd w:val="clear" w:color="auto" w:fill="auto"/>
            <w:noWrap/>
            <w:vAlign w:val="center"/>
            <w:hideMark/>
          </w:tcPr>
          <w:p w14:paraId="17633C73"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Rp250</w:t>
            </w:r>
          </w:p>
        </w:tc>
        <w:tc>
          <w:tcPr>
            <w:tcW w:w="1940" w:type="dxa"/>
            <w:tcBorders>
              <w:top w:val="nil"/>
              <w:left w:val="nil"/>
              <w:bottom w:val="single" w:sz="4" w:space="0" w:color="auto"/>
              <w:right w:val="single" w:sz="4" w:space="0" w:color="auto"/>
            </w:tcBorders>
            <w:shd w:val="clear" w:color="auto" w:fill="auto"/>
            <w:noWrap/>
            <w:vAlign w:val="center"/>
            <w:hideMark/>
          </w:tcPr>
          <w:p w14:paraId="5512D43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Rp625.000</w:t>
            </w:r>
          </w:p>
        </w:tc>
      </w:tr>
      <w:tr w:rsidR="002A7FE4" w:rsidRPr="00B729E8" w14:paraId="618F1507" w14:textId="77777777" w:rsidTr="002215D9">
        <w:trPr>
          <w:trHeight w:val="32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1DF4D8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Oktober</w:t>
            </w:r>
          </w:p>
        </w:tc>
        <w:tc>
          <w:tcPr>
            <w:tcW w:w="1980" w:type="dxa"/>
            <w:tcBorders>
              <w:top w:val="nil"/>
              <w:left w:val="nil"/>
              <w:bottom w:val="single" w:sz="4" w:space="0" w:color="auto"/>
              <w:right w:val="single" w:sz="4" w:space="0" w:color="auto"/>
            </w:tcBorders>
            <w:shd w:val="clear" w:color="auto" w:fill="auto"/>
            <w:noWrap/>
            <w:vAlign w:val="center"/>
            <w:hideMark/>
          </w:tcPr>
          <w:p w14:paraId="4EACFF6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2.812,5</w:t>
            </w:r>
          </w:p>
        </w:tc>
        <w:tc>
          <w:tcPr>
            <w:tcW w:w="1660" w:type="dxa"/>
            <w:tcBorders>
              <w:top w:val="nil"/>
              <w:left w:val="nil"/>
              <w:bottom w:val="single" w:sz="4" w:space="0" w:color="auto"/>
              <w:right w:val="single" w:sz="4" w:space="0" w:color="auto"/>
            </w:tcBorders>
            <w:shd w:val="clear" w:color="auto" w:fill="auto"/>
            <w:noWrap/>
            <w:vAlign w:val="center"/>
            <w:hideMark/>
          </w:tcPr>
          <w:p w14:paraId="5DCE7BA3"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Rp250</w:t>
            </w:r>
          </w:p>
        </w:tc>
        <w:tc>
          <w:tcPr>
            <w:tcW w:w="1940" w:type="dxa"/>
            <w:tcBorders>
              <w:top w:val="nil"/>
              <w:left w:val="nil"/>
              <w:bottom w:val="single" w:sz="4" w:space="0" w:color="auto"/>
              <w:right w:val="single" w:sz="4" w:space="0" w:color="auto"/>
            </w:tcBorders>
            <w:shd w:val="clear" w:color="auto" w:fill="auto"/>
            <w:noWrap/>
            <w:vAlign w:val="center"/>
            <w:hideMark/>
          </w:tcPr>
          <w:p w14:paraId="556A1406"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Rp703.125</w:t>
            </w:r>
          </w:p>
        </w:tc>
      </w:tr>
      <w:tr w:rsidR="002A7FE4" w:rsidRPr="00B729E8" w14:paraId="68C9AD8B" w14:textId="77777777" w:rsidTr="002215D9">
        <w:trPr>
          <w:trHeight w:val="32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9268822"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November</w:t>
            </w:r>
          </w:p>
        </w:tc>
        <w:tc>
          <w:tcPr>
            <w:tcW w:w="1980" w:type="dxa"/>
            <w:tcBorders>
              <w:top w:val="nil"/>
              <w:left w:val="nil"/>
              <w:bottom w:val="single" w:sz="4" w:space="0" w:color="auto"/>
              <w:right w:val="single" w:sz="4" w:space="0" w:color="auto"/>
            </w:tcBorders>
            <w:shd w:val="clear" w:color="auto" w:fill="auto"/>
            <w:noWrap/>
            <w:vAlign w:val="center"/>
            <w:hideMark/>
          </w:tcPr>
          <w:p w14:paraId="66414AFA"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3.125</w:t>
            </w:r>
          </w:p>
        </w:tc>
        <w:tc>
          <w:tcPr>
            <w:tcW w:w="1660" w:type="dxa"/>
            <w:tcBorders>
              <w:top w:val="nil"/>
              <w:left w:val="nil"/>
              <w:bottom w:val="single" w:sz="4" w:space="0" w:color="auto"/>
              <w:right w:val="single" w:sz="4" w:space="0" w:color="auto"/>
            </w:tcBorders>
            <w:shd w:val="clear" w:color="auto" w:fill="auto"/>
            <w:noWrap/>
            <w:vAlign w:val="center"/>
            <w:hideMark/>
          </w:tcPr>
          <w:p w14:paraId="71E655B9"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Rp250</w:t>
            </w:r>
          </w:p>
        </w:tc>
        <w:tc>
          <w:tcPr>
            <w:tcW w:w="1940" w:type="dxa"/>
            <w:tcBorders>
              <w:top w:val="nil"/>
              <w:left w:val="nil"/>
              <w:bottom w:val="single" w:sz="4" w:space="0" w:color="auto"/>
              <w:right w:val="single" w:sz="4" w:space="0" w:color="auto"/>
            </w:tcBorders>
            <w:shd w:val="clear" w:color="auto" w:fill="auto"/>
            <w:noWrap/>
            <w:vAlign w:val="center"/>
            <w:hideMark/>
          </w:tcPr>
          <w:p w14:paraId="2C73928B"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Rp781.250</w:t>
            </w:r>
          </w:p>
        </w:tc>
      </w:tr>
      <w:tr w:rsidR="002A7FE4" w:rsidRPr="00B729E8" w14:paraId="6A692218" w14:textId="77777777" w:rsidTr="002215D9">
        <w:trPr>
          <w:trHeight w:val="32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C139F8A"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Desember</w:t>
            </w:r>
          </w:p>
        </w:tc>
        <w:tc>
          <w:tcPr>
            <w:tcW w:w="1980" w:type="dxa"/>
            <w:tcBorders>
              <w:top w:val="nil"/>
              <w:left w:val="nil"/>
              <w:bottom w:val="single" w:sz="4" w:space="0" w:color="auto"/>
              <w:right w:val="single" w:sz="4" w:space="0" w:color="auto"/>
            </w:tcBorders>
            <w:shd w:val="clear" w:color="auto" w:fill="auto"/>
            <w:noWrap/>
            <w:vAlign w:val="center"/>
            <w:hideMark/>
          </w:tcPr>
          <w:p w14:paraId="37DC362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3.437,5</w:t>
            </w:r>
          </w:p>
        </w:tc>
        <w:tc>
          <w:tcPr>
            <w:tcW w:w="1660" w:type="dxa"/>
            <w:tcBorders>
              <w:top w:val="nil"/>
              <w:left w:val="nil"/>
              <w:bottom w:val="single" w:sz="4" w:space="0" w:color="auto"/>
              <w:right w:val="single" w:sz="4" w:space="0" w:color="auto"/>
            </w:tcBorders>
            <w:shd w:val="clear" w:color="auto" w:fill="auto"/>
            <w:noWrap/>
            <w:vAlign w:val="center"/>
            <w:hideMark/>
          </w:tcPr>
          <w:p w14:paraId="1615E816"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Rp250</w:t>
            </w:r>
          </w:p>
        </w:tc>
        <w:tc>
          <w:tcPr>
            <w:tcW w:w="1940" w:type="dxa"/>
            <w:tcBorders>
              <w:top w:val="nil"/>
              <w:left w:val="nil"/>
              <w:bottom w:val="single" w:sz="4" w:space="0" w:color="auto"/>
              <w:right w:val="single" w:sz="4" w:space="0" w:color="auto"/>
            </w:tcBorders>
            <w:shd w:val="clear" w:color="auto" w:fill="auto"/>
            <w:noWrap/>
            <w:vAlign w:val="center"/>
            <w:hideMark/>
          </w:tcPr>
          <w:p w14:paraId="617541C6"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Rp859.375</w:t>
            </w:r>
          </w:p>
        </w:tc>
      </w:tr>
      <w:tr w:rsidR="002A7FE4" w:rsidRPr="00B729E8" w14:paraId="3187773A" w14:textId="77777777" w:rsidTr="002215D9">
        <w:trPr>
          <w:trHeight w:val="32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E4DD26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Total per tahun</w:t>
            </w:r>
          </w:p>
        </w:tc>
        <w:tc>
          <w:tcPr>
            <w:tcW w:w="1980" w:type="dxa"/>
            <w:tcBorders>
              <w:top w:val="nil"/>
              <w:left w:val="nil"/>
              <w:bottom w:val="single" w:sz="4" w:space="0" w:color="auto"/>
              <w:right w:val="single" w:sz="4" w:space="0" w:color="auto"/>
            </w:tcBorders>
            <w:shd w:val="clear" w:color="auto" w:fill="auto"/>
            <w:noWrap/>
            <w:vAlign w:val="center"/>
            <w:hideMark/>
          </w:tcPr>
          <w:p w14:paraId="6A8D9188"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20.700</w:t>
            </w:r>
          </w:p>
        </w:tc>
        <w:tc>
          <w:tcPr>
            <w:tcW w:w="1660" w:type="dxa"/>
            <w:tcBorders>
              <w:top w:val="nil"/>
              <w:left w:val="nil"/>
              <w:bottom w:val="single" w:sz="4" w:space="0" w:color="auto"/>
              <w:right w:val="single" w:sz="4" w:space="0" w:color="auto"/>
            </w:tcBorders>
            <w:shd w:val="clear" w:color="auto" w:fill="auto"/>
            <w:noWrap/>
            <w:vAlign w:val="center"/>
            <w:hideMark/>
          </w:tcPr>
          <w:p w14:paraId="5414FF9F"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 </w:t>
            </w:r>
          </w:p>
        </w:tc>
        <w:tc>
          <w:tcPr>
            <w:tcW w:w="1940" w:type="dxa"/>
            <w:tcBorders>
              <w:top w:val="nil"/>
              <w:left w:val="nil"/>
              <w:bottom w:val="single" w:sz="4" w:space="0" w:color="auto"/>
              <w:right w:val="single" w:sz="4" w:space="0" w:color="auto"/>
            </w:tcBorders>
            <w:shd w:val="clear" w:color="auto" w:fill="auto"/>
            <w:noWrap/>
            <w:vAlign w:val="center"/>
            <w:hideMark/>
          </w:tcPr>
          <w:p w14:paraId="449F623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Rp5.175.000</w:t>
            </w:r>
          </w:p>
        </w:tc>
      </w:tr>
    </w:tbl>
    <w:p w14:paraId="34F5BC18" w14:textId="77777777" w:rsidR="002A7FE4" w:rsidRPr="00B729E8" w:rsidRDefault="002A7FE4" w:rsidP="002A7FE4">
      <w:pPr>
        <w:rPr>
          <w:rFonts w:ascii="Times New Roman" w:eastAsia="Times New Roman" w:hAnsi="Times New Roman" w:cs="Times New Roman"/>
          <w:lang w:val="en-ID"/>
        </w:rPr>
      </w:pPr>
      <w:r w:rsidRPr="00B729E8">
        <w:rPr>
          <w:rFonts w:ascii="Times New Roman" w:eastAsia="Times New Roman" w:hAnsi="Times New Roman" w:cs="Times New Roman"/>
          <w:b/>
          <w:lang w:val="en-ID"/>
        </w:rPr>
        <w:tab/>
      </w:r>
      <w:r w:rsidRPr="00B729E8">
        <w:rPr>
          <w:rFonts w:ascii="Times New Roman" w:eastAsia="Times New Roman" w:hAnsi="Times New Roman" w:cs="Times New Roman"/>
          <w:b/>
          <w:lang w:val="en-ID"/>
        </w:rPr>
        <w:tab/>
      </w:r>
      <w:r w:rsidRPr="00B729E8">
        <w:rPr>
          <w:rFonts w:ascii="Times New Roman" w:eastAsia="Times New Roman" w:hAnsi="Times New Roman" w:cs="Times New Roman"/>
          <w:lang w:val="en-ID"/>
        </w:rPr>
        <w:t>Sumber: PT Chabi Yam Yam</w:t>
      </w:r>
    </w:p>
    <w:p w14:paraId="523DBE42" w14:textId="77777777" w:rsidR="002A7FE4" w:rsidRPr="00B729E8" w:rsidRDefault="002A7FE4" w:rsidP="002A7FE4">
      <w:pPr>
        <w:rPr>
          <w:rFonts w:ascii="Times New Roman" w:eastAsia="Times New Roman" w:hAnsi="Times New Roman" w:cs="Times New Roman"/>
          <w:lang w:val="en-ID"/>
        </w:rPr>
      </w:pPr>
    </w:p>
    <w:p w14:paraId="25B8C624" w14:textId="77777777" w:rsidR="002A7FE4" w:rsidRPr="00B729E8" w:rsidRDefault="002A7FE4" w:rsidP="002A7FE4">
      <w:pPr>
        <w:rPr>
          <w:rFonts w:ascii="Times New Roman" w:eastAsia="Times New Roman" w:hAnsi="Times New Roman" w:cs="Times New Roman"/>
          <w:b/>
          <w:lang w:val="en-ID"/>
        </w:rPr>
      </w:pPr>
      <w:r w:rsidRPr="00B729E8">
        <w:rPr>
          <w:rFonts w:ascii="Times New Roman" w:eastAsia="Times New Roman" w:hAnsi="Times New Roman" w:cs="Times New Roman"/>
          <w:b/>
          <w:lang w:val="en-ID"/>
        </w:rPr>
        <w:br w:type="page"/>
      </w:r>
    </w:p>
    <w:p w14:paraId="3C961697" w14:textId="77777777" w:rsidR="002A7FE4" w:rsidRPr="00B729E8" w:rsidRDefault="002A7FE4" w:rsidP="002A7FE4">
      <w:pPr>
        <w:spacing w:line="480" w:lineRule="auto"/>
        <w:ind w:left="425" w:firstLine="709"/>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lastRenderedPageBreak/>
        <w:t>Berikut keterangan terhadap perhitungan gaji PT Chabi Yam Yam:</w:t>
      </w:r>
    </w:p>
    <w:p w14:paraId="64ED6B95" w14:textId="77777777" w:rsidR="002A7FE4" w:rsidRPr="00B729E8" w:rsidRDefault="002A7FE4" w:rsidP="002A7FE4">
      <w:pPr>
        <w:numPr>
          <w:ilvl w:val="0"/>
          <w:numId w:val="6"/>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Kenaikan gaji pokok setiap tahunnya meningkat sebesar 5% sesuai kebijakan dari pemilik.</w:t>
      </w:r>
    </w:p>
    <w:p w14:paraId="03450CF9" w14:textId="77777777" w:rsidR="002A7FE4" w:rsidRPr="00B729E8" w:rsidRDefault="002A7FE4" w:rsidP="002A7FE4">
      <w:pPr>
        <w:spacing w:line="480" w:lineRule="auto"/>
        <w:ind w:left="1418"/>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THR penuh diberikan pada tahun kedua karyawan bekerja di</w:t>
      </w:r>
      <w:r w:rsidRPr="00B729E8">
        <w:rPr>
          <w:rFonts w:ascii="Times New Roman" w:eastAsia="Times New Roman" w:hAnsi="Times New Roman" w:cs="Times New Roman"/>
          <w:i/>
          <w:lang w:val="en-ID"/>
        </w:rPr>
        <w:t xml:space="preserve"> </w:t>
      </w:r>
      <w:r w:rsidRPr="00B729E8">
        <w:rPr>
          <w:rFonts w:ascii="Times New Roman" w:eastAsia="Times New Roman" w:hAnsi="Times New Roman" w:cs="Times New Roman"/>
          <w:lang w:val="en-ID"/>
        </w:rPr>
        <w:t>PT Chabi Yam Yam sebesar gaji pokok yang diterima, sedangkan untuk tahun pertama para pekerja akan mendapatkan THR proporsional.</w:t>
      </w:r>
    </w:p>
    <w:p w14:paraId="0B0F57C5" w14:textId="77777777" w:rsidR="002A7FE4" w:rsidRPr="00B729E8" w:rsidRDefault="002A7FE4" w:rsidP="002A7FE4">
      <w:pPr>
        <w:numPr>
          <w:ilvl w:val="0"/>
          <w:numId w:val="6"/>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Komisi hanya diberikan kepada pekerja bagian pemasaran. Besaran komisi yang diberikan tergantung kepada seberapa banyak pesanan yang dapat diperoleh oleh bagian pemasaran dikalikan dengan Rp 250 per kilogram.</w:t>
      </w:r>
    </w:p>
    <w:p w14:paraId="66A6D398" w14:textId="77777777" w:rsidR="002A7FE4" w:rsidRPr="00B729E8" w:rsidRDefault="002A7FE4" w:rsidP="002A7FE4">
      <w:pPr>
        <w:numPr>
          <w:ilvl w:val="0"/>
          <w:numId w:val="6"/>
        </w:numPr>
        <w:spacing w:line="480" w:lineRule="auto"/>
        <w:ind w:left="1418" w:hanging="284"/>
        <w:contextualSpacing/>
        <w:jc w:val="both"/>
        <w:rPr>
          <w:rFonts w:ascii="Times New Roman" w:eastAsia="Times New Roman" w:hAnsi="Times New Roman" w:cs="Times New Roman"/>
          <w:lang w:val="en-ID"/>
        </w:rPr>
      </w:pPr>
      <w:r w:rsidRPr="00B729E8">
        <w:rPr>
          <w:rFonts w:ascii="Times New Roman" w:eastAsia="Times New Roman" w:hAnsi="Times New Roman" w:cs="Times New Roman"/>
          <w:lang w:val="en-ID"/>
        </w:rPr>
        <w:t>Pemasar diproyeksikan dapat memperoleh kenaikan pesanan dari pelanggan baru sebanyak 20% setiap tahunnya.</w:t>
      </w:r>
    </w:p>
    <w:p w14:paraId="29105370" w14:textId="77777777" w:rsidR="002A7FE4" w:rsidRDefault="002A7FE4" w:rsidP="002A7FE4">
      <w:pPr>
        <w:pStyle w:val="TabelBP"/>
        <w:rPr>
          <w:lang w:val="en-ID"/>
        </w:rPr>
      </w:pPr>
      <w:bookmarkStart w:id="24" w:name="_Toc535943161"/>
      <w:bookmarkStart w:id="25" w:name="_Toc535944264"/>
      <w:r w:rsidRPr="00B729E8">
        <w:rPr>
          <w:lang w:val="en-ID"/>
        </w:rPr>
        <w:t>Tabel 6.6</w:t>
      </w:r>
      <w:bookmarkEnd w:id="24"/>
      <w:bookmarkEnd w:id="25"/>
      <w:r>
        <w:rPr>
          <w:lang w:val="en-ID"/>
        </w:rPr>
        <w:t xml:space="preserve"> </w:t>
      </w:r>
    </w:p>
    <w:p w14:paraId="725DC973" w14:textId="77777777" w:rsidR="002A7FE4" w:rsidRPr="00146F3C" w:rsidRDefault="002A7FE4" w:rsidP="002A7FE4">
      <w:pPr>
        <w:jc w:val="center"/>
        <w:rPr>
          <w:rFonts w:ascii="Times New Roman" w:hAnsi="Times New Roman" w:cs="Times New Roman"/>
          <w:b/>
          <w:lang w:val="en-ID"/>
        </w:rPr>
      </w:pPr>
      <w:bookmarkStart w:id="26" w:name="_Toc535943162"/>
      <w:r w:rsidRPr="00146F3C">
        <w:rPr>
          <w:rFonts w:ascii="Times New Roman" w:hAnsi="Times New Roman" w:cs="Times New Roman"/>
          <w:b/>
          <w:lang w:val="en-ID"/>
        </w:rPr>
        <w:t>Ramalan Total Kompensasi PT Chabi Yam Yam Tahun 2021</w:t>
      </w:r>
      <w:bookmarkEnd w:id="26"/>
    </w:p>
    <w:p w14:paraId="130631D9" w14:textId="77777777" w:rsidR="002A7FE4" w:rsidRPr="00B729E8" w:rsidRDefault="002A7FE4" w:rsidP="002A7FE4">
      <w:pPr>
        <w:rPr>
          <w:rFonts w:ascii="Times New Roman" w:eastAsia="Times New Roman" w:hAnsi="Times New Roman" w:cs="Times New Roman"/>
          <w:b/>
          <w:lang w:val="en-ID"/>
        </w:rPr>
      </w:pPr>
    </w:p>
    <w:tbl>
      <w:tblPr>
        <w:tblW w:w="9958" w:type="dxa"/>
        <w:tblInd w:w="-5" w:type="dxa"/>
        <w:tblLook w:val="04A0" w:firstRow="1" w:lastRow="0" w:firstColumn="1" w:lastColumn="0" w:noHBand="0" w:noVBand="1"/>
      </w:tblPr>
      <w:tblGrid>
        <w:gridCol w:w="1784"/>
        <w:gridCol w:w="874"/>
        <w:gridCol w:w="1595"/>
        <w:gridCol w:w="1205"/>
        <w:gridCol w:w="1630"/>
        <w:gridCol w:w="1417"/>
        <w:gridCol w:w="1453"/>
      </w:tblGrid>
      <w:tr w:rsidR="002A7FE4" w:rsidRPr="00B729E8" w14:paraId="39D2C40B" w14:textId="77777777" w:rsidTr="002215D9">
        <w:trPr>
          <w:trHeight w:val="480"/>
        </w:trPr>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3090D"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Jabatan</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426F32E8"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Jumlah</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14:paraId="3F00B96F"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Gaji Pokok / Bulan</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19D6B849"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Komisi / tahun</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5D687DA4"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Total gaji per tahun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A8F478"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THR</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48B744AF"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Total</w:t>
            </w:r>
          </w:p>
        </w:tc>
      </w:tr>
      <w:tr w:rsidR="002A7FE4" w:rsidRPr="00B729E8" w14:paraId="05613931" w14:textId="77777777" w:rsidTr="002215D9">
        <w:trPr>
          <w:trHeight w:val="320"/>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14:paraId="65B7A4FF"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Direktur</w:t>
            </w:r>
          </w:p>
        </w:tc>
        <w:tc>
          <w:tcPr>
            <w:tcW w:w="874" w:type="dxa"/>
            <w:tcBorders>
              <w:top w:val="nil"/>
              <w:left w:val="nil"/>
              <w:bottom w:val="single" w:sz="4" w:space="0" w:color="auto"/>
              <w:right w:val="single" w:sz="4" w:space="0" w:color="auto"/>
            </w:tcBorders>
            <w:shd w:val="clear" w:color="auto" w:fill="auto"/>
            <w:noWrap/>
            <w:vAlign w:val="center"/>
            <w:hideMark/>
          </w:tcPr>
          <w:p w14:paraId="5141C405"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1</w:t>
            </w:r>
          </w:p>
        </w:tc>
        <w:tc>
          <w:tcPr>
            <w:tcW w:w="1595" w:type="dxa"/>
            <w:tcBorders>
              <w:top w:val="nil"/>
              <w:left w:val="nil"/>
              <w:bottom w:val="single" w:sz="4" w:space="0" w:color="auto"/>
              <w:right w:val="single" w:sz="4" w:space="0" w:color="auto"/>
            </w:tcBorders>
            <w:shd w:val="clear" w:color="auto" w:fill="auto"/>
            <w:vAlign w:val="center"/>
            <w:hideMark/>
          </w:tcPr>
          <w:p w14:paraId="6309D78B"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 xml:space="preserve"> Rp8.000.000 </w:t>
            </w:r>
          </w:p>
        </w:tc>
        <w:tc>
          <w:tcPr>
            <w:tcW w:w="1205" w:type="dxa"/>
            <w:tcBorders>
              <w:top w:val="nil"/>
              <w:left w:val="nil"/>
              <w:bottom w:val="single" w:sz="4" w:space="0" w:color="auto"/>
              <w:right w:val="single" w:sz="4" w:space="0" w:color="auto"/>
            </w:tcBorders>
            <w:shd w:val="clear" w:color="auto" w:fill="auto"/>
            <w:noWrap/>
            <w:vAlign w:val="center"/>
            <w:hideMark/>
          </w:tcPr>
          <w:p w14:paraId="0B9EE6A3"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Rp0</w:t>
            </w:r>
          </w:p>
        </w:tc>
        <w:tc>
          <w:tcPr>
            <w:tcW w:w="1630" w:type="dxa"/>
            <w:tcBorders>
              <w:top w:val="nil"/>
              <w:left w:val="nil"/>
              <w:bottom w:val="single" w:sz="4" w:space="0" w:color="auto"/>
              <w:right w:val="single" w:sz="4" w:space="0" w:color="auto"/>
            </w:tcBorders>
            <w:shd w:val="clear" w:color="auto" w:fill="auto"/>
            <w:vAlign w:val="center"/>
            <w:hideMark/>
          </w:tcPr>
          <w:p w14:paraId="6A02A758"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 xml:space="preserve"> Rp96.000.000 </w:t>
            </w:r>
          </w:p>
        </w:tc>
        <w:tc>
          <w:tcPr>
            <w:tcW w:w="1417" w:type="dxa"/>
            <w:tcBorders>
              <w:top w:val="nil"/>
              <w:left w:val="nil"/>
              <w:bottom w:val="single" w:sz="4" w:space="0" w:color="auto"/>
              <w:right w:val="single" w:sz="4" w:space="0" w:color="auto"/>
            </w:tcBorders>
            <w:shd w:val="clear" w:color="auto" w:fill="auto"/>
            <w:vAlign w:val="center"/>
            <w:hideMark/>
          </w:tcPr>
          <w:p w14:paraId="02DADAA7"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 xml:space="preserve"> Rp3.333.333 </w:t>
            </w:r>
          </w:p>
        </w:tc>
        <w:tc>
          <w:tcPr>
            <w:tcW w:w="1453" w:type="dxa"/>
            <w:tcBorders>
              <w:top w:val="nil"/>
              <w:left w:val="nil"/>
              <w:bottom w:val="single" w:sz="4" w:space="0" w:color="auto"/>
              <w:right w:val="single" w:sz="4" w:space="0" w:color="auto"/>
            </w:tcBorders>
            <w:shd w:val="clear" w:color="auto" w:fill="auto"/>
            <w:noWrap/>
            <w:vAlign w:val="center"/>
            <w:hideMark/>
          </w:tcPr>
          <w:p w14:paraId="2102D990"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Rp99.333.333</w:t>
            </w:r>
          </w:p>
        </w:tc>
      </w:tr>
      <w:tr w:rsidR="002A7FE4" w:rsidRPr="00B729E8" w14:paraId="1CFDFE83" w14:textId="77777777" w:rsidTr="002215D9">
        <w:trPr>
          <w:trHeight w:val="320"/>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14:paraId="7DDBC90A"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Pekerja bagian Administrasi</w:t>
            </w:r>
          </w:p>
        </w:tc>
        <w:tc>
          <w:tcPr>
            <w:tcW w:w="874" w:type="dxa"/>
            <w:tcBorders>
              <w:top w:val="nil"/>
              <w:left w:val="nil"/>
              <w:bottom w:val="single" w:sz="4" w:space="0" w:color="auto"/>
              <w:right w:val="single" w:sz="4" w:space="0" w:color="auto"/>
            </w:tcBorders>
            <w:shd w:val="clear" w:color="auto" w:fill="auto"/>
            <w:noWrap/>
            <w:vAlign w:val="center"/>
            <w:hideMark/>
          </w:tcPr>
          <w:p w14:paraId="73BC8655"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1</w:t>
            </w:r>
          </w:p>
        </w:tc>
        <w:tc>
          <w:tcPr>
            <w:tcW w:w="1595" w:type="dxa"/>
            <w:tcBorders>
              <w:top w:val="nil"/>
              <w:left w:val="nil"/>
              <w:bottom w:val="single" w:sz="4" w:space="0" w:color="auto"/>
              <w:right w:val="single" w:sz="4" w:space="0" w:color="auto"/>
            </w:tcBorders>
            <w:shd w:val="clear" w:color="auto" w:fill="auto"/>
            <w:noWrap/>
            <w:vAlign w:val="center"/>
            <w:hideMark/>
          </w:tcPr>
          <w:p w14:paraId="227A54E8"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Rp1.600.000</w:t>
            </w:r>
          </w:p>
        </w:tc>
        <w:tc>
          <w:tcPr>
            <w:tcW w:w="1205" w:type="dxa"/>
            <w:tcBorders>
              <w:top w:val="nil"/>
              <w:left w:val="nil"/>
              <w:bottom w:val="single" w:sz="4" w:space="0" w:color="auto"/>
              <w:right w:val="single" w:sz="4" w:space="0" w:color="auto"/>
            </w:tcBorders>
            <w:shd w:val="clear" w:color="auto" w:fill="auto"/>
            <w:noWrap/>
            <w:vAlign w:val="center"/>
            <w:hideMark/>
          </w:tcPr>
          <w:p w14:paraId="4A17FCA8"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Rp0</w:t>
            </w:r>
          </w:p>
        </w:tc>
        <w:tc>
          <w:tcPr>
            <w:tcW w:w="1630" w:type="dxa"/>
            <w:tcBorders>
              <w:top w:val="nil"/>
              <w:left w:val="nil"/>
              <w:bottom w:val="single" w:sz="4" w:space="0" w:color="auto"/>
              <w:right w:val="single" w:sz="4" w:space="0" w:color="auto"/>
            </w:tcBorders>
            <w:shd w:val="clear" w:color="auto" w:fill="auto"/>
            <w:noWrap/>
            <w:vAlign w:val="center"/>
            <w:hideMark/>
          </w:tcPr>
          <w:p w14:paraId="15449199"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Rp19.200.000</w:t>
            </w:r>
          </w:p>
        </w:tc>
        <w:tc>
          <w:tcPr>
            <w:tcW w:w="1417" w:type="dxa"/>
            <w:tcBorders>
              <w:top w:val="nil"/>
              <w:left w:val="nil"/>
              <w:bottom w:val="single" w:sz="4" w:space="0" w:color="auto"/>
              <w:right w:val="single" w:sz="4" w:space="0" w:color="auto"/>
            </w:tcBorders>
            <w:shd w:val="clear" w:color="auto" w:fill="auto"/>
            <w:vAlign w:val="center"/>
            <w:hideMark/>
          </w:tcPr>
          <w:p w14:paraId="029268E3"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 xml:space="preserve"> Rp666.667 </w:t>
            </w:r>
          </w:p>
        </w:tc>
        <w:tc>
          <w:tcPr>
            <w:tcW w:w="1453" w:type="dxa"/>
            <w:tcBorders>
              <w:top w:val="nil"/>
              <w:left w:val="nil"/>
              <w:bottom w:val="single" w:sz="4" w:space="0" w:color="auto"/>
              <w:right w:val="single" w:sz="4" w:space="0" w:color="auto"/>
            </w:tcBorders>
            <w:shd w:val="clear" w:color="auto" w:fill="auto"/>
            <w:noWrap/>
            <w:vAlign w:val="center"/>
            <w:hideMark/>
          </w:tcPr>
          <w:p w14:paraId="45CE78D3"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Rp19.866.667</w:t>
            </w:r>
          </w:p>
        </w:tc>
      </w:tr>
      <w:tr w:rsidR="002A7FE4" w:rsidRPr="00B729E8" w14:paraId="32406395" w14:textId="77777777" w:rsidTr="002215D9">
        <w:trPr>
          <w:trHeight w:val="320"/>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14:paraId="5719B97C"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Pekerja Bagian Pemasaran</w:t>
            </w:r>
          </w:p>
        </w:tc>
        <w:tc>
          <w:tcPr>
            <w:tcW w:w="874" w:type="dxa"/>
            <w:tcBorders>
              <w:top w:val="nil"/>
              <w:left w:val="nil"/>
              <w:bottom w:val="single" w:sz="4" w:space="0" w:color="auto"/>
              <w:right w:val="single" w:sz="4" w:space="0" w:color="auto"/>
            </w:tcBorders>
            <w:shd w:val="clear" w:color="auto" w:fill="auto"/>
            <w:noWrap/>
            <w:vAlign w:val="center"/>
            <w:hideMark/>
          </w:tcPr>
          <w:p w14:paraId="10EDB858"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1</w:t>
            </w:r>
          </w:p>
        </w:tc>
        <w:tc>
          <w:tcPr>
            <w:tcW w:w="1595" w:type="dxa"/>
            <w:tcBorders>
              <w:top w:val="nil"/>
              <w:left w:val="nil"/>
              <w:bottom w:val="single" w:sz="4" w:space="0" w:color="auto"/>
              <w:right w:val="single" w:sz="4" w:space="0" w:color="auto"/>
            </w:tcBorders>
            <w:shd w:val="clear" w:color="auto" w:fill="auto"/>
            <w:noWrap/>
            <w:vAlign w:val="center"/>
            <w:hideMark/>
          </w:tcPr>
          <w:p w14:paraId="0AC5C9D6"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Rp1.600.000</w:t>
            </w:r>
          </w:p>
        </w:tc>
        <w:tc>
          <w:tcPr>
            <w:tcW w:w="1205" w:type="dxa"/>
            <w:tcBorders>
              <w:top w:val="nil"/>
              <w:left w:val="nil"/>
              <w:bottom w:val="single" w:sz="4" w:space="0" w:color="auto"/>
              <w:right w:val="single" w:sz="4" w:space="0" w:color="auto"/>
            </w:tcBorders>
            <w:shd w:val="clear" w:color="auto" w:fill="auto"/>
            <w:noWrap/>
            <w:vAlign w:val="center"/>
            <w:hideMark/>
          </w:tcPr>
          <w:p w14:paraId="60DCBD41"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Rp5.175.000</w:t>
            </w:r>
          </w:p>
        </w:tc>
        <w:tc>
          <w:tcPr>
            <w:tcW w:w="1630" w:type="dxa"/>
            <w:tcBorders>
              <w:top w:val="nil"/>
              <w:left w:val="nil"/>
              <w:bottom w:val="single" w:sz="4" w:space="0" w:color="auto"/>
              <w:right w:val="single" w:sz="4" w:space="0" w:color="auto"/>
            </w:tcBorders>
            <w:shd w:val="clear" w:color="auto" w:fill="auto"/>
            <w:noWrap/>
            <w:vAlign w:val="center"/>
            <w:hideMark/>
          </w:tcPr>
          <w:p w14:paraId="0F554E64"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Rp24.375.000</w:t>
            </w:r>
          </w:p>
        </w:tc>
        <w:tc>
          <w:tcPr>
            <w:tcW w:w="1417" w:type="dxa"/>
            <w:tcBorders>
              <w:top w:val="nil"/>
              <w:left w:val="nil"/>
              <w:bottom w:val="single" w:sz="4" w:space="0" w:color="auto"/>
              <w:right w:val="single" w:sz="4" w:space="0" w:color="auto"/>
            </w:tcBorders>
            <w:shd w:val="clear" w:color="auto" w:fill="auto"/>
            <w:vAlign w:val="center"/>
            <w:hideMark/>
          </w:tcPr>
          <w:p w14:paraId="56AD1BC2"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 xml:space="preserve"> Rp666.667 </w:t>
            </w:r>
          </w:p>
        </w:tc>
        <w:tc>
          <w:tcPr>
            <w:tcW w:w="1453" w:type="dxa"/>
            <w:tcBorders>
              <w:top w:val="nil"/>
              <w:left w:val="nil"/>
              <w:bottom w:val="single" w:sz="4" w:space="0" w:color="auto"/>
              <w:right w:val="single" w:sz="4" w:space="0" w:color="auto"/>
            </w:tcBorders>
            <w:shd w:val="clear" w:color="auto" w:fill="auto"/>
            <w:noWrap/>
            <w:vAlign w:val="center"/>
            <w:hideMark/>
          </w:tcPr>
          <w:p w14:paraId="4A0EBB9D"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Rp25.041.667</w:t>
            </w:r>
          </w:p>
        </w:tc>
      </w:tr>
      <w:tr w:rsidR="002A7FE4" w:rsidRPr="00B729E8" w14:paraId="38321521" w14:textId="77777777" w:rsidTr="002215D9">
        <w:trPr>
          <w:trHeight w:val="320"/>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14:paraId="6B391408"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Kepala Pabrik</w:t>
            </w:r>
          </w:p>
        </w:tc>
        <w:tc>
          <w:tcPr>
            <w:tcW w:w="874" w:type="dxa"/>
            <w:tcBorders>
              <w:top w:val="nil"/>
              <w:left w:val="nil"/>
              <w:bottom w:val="single" w:sz="4" w:space="0" w:color="auto"/>
              <w:right w:val="single" w:sz="4" w:space="0" w:color="auto"/>
            </w:tcBorders>
            <w:shd w:val="clear" w:color="auto" w:fill="auto"/>
            <w:noWrap/>
            <w:vAlign w:val="center"/>
            <w:hideMark/>
          </w:tcPr>
          <w:p w14:paraId="07C26CFF"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1</w:t>
            </w:r>
          </w:p>
        </w:tc>
        <w:tc>
          <w:tcPr>
            <w:tcW w:w="1595" w:type="dxa"/>
            <w:tcBorders>
              <w:top w:val="nil"/>
              <w:left w:val="nil"/>
              <w:bottom w:val="single" w:sz="4" w:space="0" w:color="auto"/>
              <w:right w:val="single" w:sz="4" w:space="0" w:color="auto"/>
            </w:tcBorders>
            <w:shd w:val="clear" w:color="auto" w:fill="auto"/>
            <w:noWrap/>
            <w:vAlign w:val="center"/>
            <w:hideMark/>
          </w:tcPr>
          <w:p w14:paraId="48DC304D"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Rp4.500.000</w:t>
            </w:r>
          </w:p>
        </w:tc>
        <w:tc>
          <w:tcPr>
            <w:tcW w:w="1205" w:type="dxa"/>
            <w:tcBorders>
              <w:top w:val="nil"/>
              <w:left w:val="nil"/>
              <w:bottom w:val="single" w:sz="4" w:space="0" w:color="auto"/>
              <w:right w:val="single" w:sz="4" w:space="0" w:color="auto"/>
            </w:tcBorders>
            <w:shd w:val="clear" w:color="auto" w:fill="auto"/>
            <w:noWrap/>
            <w:vAlign w:val="center"/>
            <w:hideMark/>
          </w:tcPr>
          <w:p w14:paraId="4235E69E"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Rp0</w:t>
            </w:r>
          </w:p>
        </w:tc>
        <w:tc>
          <w:tcPr>
            <w:tcW w:w="1630" w:type="dxa"/>
            <w:tcBorders>
              <w:top w:val="nil"/>
              <w:left w:val="nil"/>
              <w:bottom w:val="single" w:sz="4" w:space="0" w:color="auto"/>
              <w:right w:val="single" w:sz="4" w:space="0" w:color="auto"/>
            </w:tcBorders>
            <w:shd w:val="clear" w:color="auto" w:fill="auto"/>
            <w:noWrap/>
            <w:vAlign w:val="center"/>
            <w:hideMark/>
          </w:tcPr>
          <w:p w14:paraId="28DD23C6"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Rp54.000.000</w:t>
            </w:r>
          </w:p>
        </w:tc>
        <w:tc>
          <w:tcPr>
            <w:tcW w:w="1417" w:type="dxa"/>
            <w:tcBorders>
              <w:top w:val="nil"/>
              <w:left w:val="nil"/>
              <w:bottom w:val="single" w:sz="4" w:space="0" w:color="auto"/>
              <w:right w:val="single" w:sz="4" w:space="0" w:color="auto"/>
            </w:tcBorders>
            <w:shd w:val="clear" w:color="auto" w:fill="auto"/>
            <w:vAlign w:val="center"/>
            <w:hideMark/>
          </w:tcPr>
          <w:p w14:paraId="46B23DBE"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 xml:space="preserve"> Rp1.875.000 </w:t>
            </w:r>
          </w:p>
        </w:tc>
        <w:tc>
          <w:tcPr>
            <w:tcW w:w="1453" w:type="dxa"/>
            <w:tcBorders>
              <w:top w:val="nil"/>
              <w:left w:val="nil"/>
              <w:bottom w:val="single" w:sz="4" w:space="0" w:color="auto"/>
              <w:right w:val="single" w:sz="4" w:space="0" w:color="auto"/>
            </w:tcBorders>
            <w:shd w:val="clear" w:color="auto" w:fill="auto"/>
            <w:noWrap/>
            <w:vAlign w:val="center"/>
            <w:hideMark/>
          </w:tcPr>
          <w:p w14:paraId="3EF7818F"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Rp55.875.000</w:t>
            </w:r>
          </w:p>
        </w:tc>
      </w:tr>
      <w:tr w:rsidR="002A7FE4" w:rsidRPr="00B729E8" w14:paraId="7100BBCA" w14:textId="77777777" w:rsidTr="002215D9">
        <w:trPr>
          <w:trHeight w:val="320"/>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14:paraId="74616615"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Pekerja Pabrik</w:t>
            </w:r>
          </w:p>
        </w:tc>
        <w:tc>
          <w:tcPr>
            <w:tcW w:w="874" w:type="dxa"/>
            <w:tcBorders>
              <w:top w:val="nil"/>
              <w:left w:val="nil"/>
              <w:bottom w:val="single" w:sz="4" w:space="0" w:color="auto"/>
              <w:right w:val="single" w:sz="4" w:space="0" w:color="auto"/>
            </w:tcBorders>
            <w:shd w:val="clear" w:color="auto" w:fill="auto"/>
            <w:noWrap/>
            <w:vAlign w:val="center"/>
            <w:hideMark/>
          </w:tcPr>
          <w:p w14:paraId="57961E53"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35</w:t>
            </w:r>
          </w:p>
        </w:tc>
        <w:tc>
          <w:tcPr>
            <w:tcW w:w="1595" w:type="dxa"/>
            <w:tcBorders>
              <w:top w:val="nil"/>
              <w:left w:val="nil"/>
              <w:bottom w:val="single" w:sz="4" w:space="0" w:color="auto"/>
              <w:right w:val="single" w:sz="4" w:space="0" w:color="auto"/>
            </w:tcBorders>
            <w:shd w:val="clear" w:color="auto" w:fill="auto"/>
            <w:noWrap/>
            <w:vAlign w:val="center"/>
            <w:hideMark/>
          </w:tcPr>
          <w:p w14:paraId="3516492B"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Rp1.600.000</w:t>
            </w:r>
          </w:p>
        </w:tc>
        <w:tc>
          <w:tcPr>
            <w:tcW w:w="1205" w:type="dxa"/>
            <w:tcBorders>
              <w:top w:val="nil"/>
              <w:left w:val="nil"/>
              <w:bottom w:val="single" w:sz="4" w:space="0" w:color="auto"/>
              <w:right w:val="single" w:sz="4" w:space="0" w:color="auto"/>
            </w:tcBorders>
            <w:shd w:val="clear" w:color="auto" w:fill="auto"/>
            <w:noWrap/>
            <w:vAlign w:val="center"/>
            <w:hideMark/>
          </w:tcPr>
          <w:p w14:paraId="3301C97E"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Rp0</w:t>
            </w:r>
          </w:p>
        </w:tc>
        <w:tc>
          <w:tcPr>
            <w:tcW w:w="1630" w:type="dxa"/>
            <w:tcBorders>
              <w:top w:val="nil"/>
              <w:left w:val="nil"/>
              <w:bottom w:val="single" w:sz="4" w:space="0" w:color="auto"/>
              <w:right w:val="single" w:sz="4" w:space="0" w:color="auto"/>
            </w:tcBorders>
            <w:shd w:val="clear" w:color="auto" w:fill="auto"/>
            <w:noWrap/>
            <w:vAlign w:val="center"/>
            <w:hideMark/>
          </w:tcPr>
          <w:p w14:paraId="669BBC90"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Rp19.200.000</w:t>
            </w:r>
          </w:p>
        </w:tc>
        <w:tc>
          <w:tcPr>
            <w:tcW w:w="1417" w:type="dxa"/>
            <w:tcBorders>
              <w:top w:val="nil"/>
              <w:left w:val="nil"/>
              <w:bottom w:val="single" w:sz="4" w:space="0" w:color="auto"/>
              <w:right w:val="single" w:sz="4" w:space="0" w:color="auto"/>
            </w:tcBorders>
            <w:shd w:val="clear" w:color="auto" w:fill="auto"/>
            <w:vAlign w:val="center"/>
            <w:hideMark/>
          </w:tcPr>
          <w:p w14:paraId="7F9DDFB0"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 xml:space="preserve"> Rp666.667 </w:t>
            </w:r>
          </w:p>
        </w:tc>
        <w:tc>
          <w:tcPr>
            <w:tcW w:w="1453" w:type="dxa"/>
            <w:tcBorders>
              <w:top w:val="nil"/>
              <w:left w:val="nil"/>
              <w:bottom w:val="single" w:sz="4" w:space="0" w:color="auto"/>
              <w:right w:val="single" w:sz="4" w:space="0" w:color="auto"/>
            </w:tcBorders>
            <w:shd w:val="clear" w:color="auto" w:fill="auto"/>
            <w:noWrap/>
            <w:vAlign w:val="center"/>
            <w:hideMark/>
          </w:tcPr>
          <w:p w14:paraId="669B5B0C"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Rp19.866.667</w:t>
            </w:r>
          </w:p>
        </w:tc>
      </w:tr>
      <w:tr w:rsidR="002A7FE4" w:rsidRPr="00B729E8" w14:paraId="1D7F904C" w14:textId="77777777" w:rsidTr="002215D9">
        <w:trPr>
          <w:trHeight w:val="320"/>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14:paraId="44312BD2"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Keamanan</w:t>
            </w:r>
          </w:p>
        </w:tc>
        <w:tc>
          <w:tcPr>
            <w:tcW w:w="874" w:type="dxa"/>
            <w:tcBorders>
              <w:top w:val="nil"/>
              <w:left w:val="nil"/>
              <w:bottom w:val="single" w:sz="4" w:space="0" w:color="auto"/>
              <w:right w:val="single" w:sz="4" w:space="0" w:color="auto"/>
            </w:tcBorders>
            <w:shd w:val="clear" w:color="auto" w:fill="auto"/>
            <w:noWrap/>
            <w:vAlign w:val="center"/>
            <w:hideMark/>
          </w:tcPr>
          <w:p w14:paraId="2D6ADF72"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2</w:t>
            </w:r>
          </w:p>
        </w:tc>
        <w:tc>
          <w:tcPr>
            <w:tcW w:w="1595" w:type="dxa"/>
            <w:tcBorders>
              <w:top w:val="nil"/>
              <w:left w:val="nil"/>
              <w:bottom w:val="single" w:sz="4" w:space="0" w:color="auto"/>
              <w:right w:val="single" w:sz="4" w:space="0" w:color="auto"/>
            </w:tcBorders>
            <w:shd w:val="clear" w:color="auto" w:fill="auto"/>
            <w:noWrap/>
            <w:vAlign w:val="center"/>
            <w:hideMark/>
          </w:tcPr>
          <w:p w14:paraId="780AEF2E"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Rp1.600.000</w:t>
            </w:r>
          </w:p>
        </w:tc>
        <w:tc>
          <w:tcPr>
            <w:tcW w:w="1205" w:type="dxa"/>
            <w:tcBorders>
              <w:top w:val="nil"/>
              <w:left w:val="nil"/>
              <w:bottom w:val="single" w:sz="4" w:space="0" w:color="auto"/>
              <w:right w:val="single" w:sz="4" w:space="0" w:color="auto"/>
            </w:tcBorders>
            <w:shd w:val="clear" w:color="auto" w:fill="auto"/>
            <w:noWrap/>
            <w:vAlign w:val="center"/>
            <w:hideMark/>
          </w:tcPr>
          <w:p w14:paraId="56869E96"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Rp0</w:t>
            </w:r>
          </w:p>
        </w:tc>
        <w:tc>
          <w:tcPr>
            <w:tcW w:w="1630" w:type="dxa"/>
            <w:tcBorders>
              <w:top w:val="nil"/>
              <w:left w:val="nil"/>
              <w:bottom w:val="single" w:sz="4" w:space="0" w:color="auto"/>
              <w:right w:val="single" w:sz="4" w:space="0" w:color="auto"/>
            </w:tcBorders>
            <w:shd w:val="clear" w:color="auto" w:fill="auto"/>
            <w:noWrap/>
            <w:vAlign w:val="center"/>
            <w:hideMark/>
          </w:tcPr>
          <w:p w14:paraId="057EC978"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Rp19.200.000</w:t>
            </w:r>
          </w:p>
        </w:tc>
        <w:tc>
          <w:tcPr>
            <w:tcW w:w="1417" w:type="dxa"/>
            <w:tcBorders>
              <w:top w:val="nil"/>
              <w:left w:val="nil"/>
              <w:bottom w:val="single" w:sz="4" w:space="0" w:color="auto"/>
              <w:right w:val="single" w:sz="4" w:space="0" w:color="auto"/>
            </w:tcBorders>
            <w:shd w:val="clear" w:color="auto" w:fill="auto"/>
            <w:vAlign w:val="center"/>
            <w:hideMark/>
          </w:tcPr>
          <w:p w14:paraId="6C03C66D"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 xml:space="preserve"> Rp666.667 </w:t>
            </w:r>
          </w:p>
        </w:tc>
        <w:tc>
          <w:tcPr>
            <w:tcW w:w="1453" w:type="dxa"/>
            <w:tcBorders>
              <w:top w:val="nil"/>
              <w:left w:val="nil"/>
              <w:bottom w:val="single" w:sz="4" w:space="0" w:color="auto"/>
              <w:right w:val="single" w:sz="4" w:space="0" w:color="auto"/>
            </w:tcBorders>
            <w:shd w:val="clear" w:color="auto" w:fill="auto"/>
            <w:noWrap/>
            <w:vAlign w:val="center"/>
            <w:hideMark/>
          </w:tcPr>
          <w:p w14:paraId="67E02886"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Rp19.866.667</w:t>
            </w:r>
          </w:p>
        </w:tc>
      </w:tr>
      <w:tr w:rsidR="002A7FE4" w:rsidRPr="00B729E8" w14:paraId="108CE085" w14:textId="77777777" w:rsidTr="002215D9">
        <w:trPr>
          <w:trHeight w:val="320"/>
        </w:trPr>
        <w:tc>
          <w:tcPr>
            <w:tcW w:w="425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CF7180"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Total</w:t>
            </w:r>
          </w:p>
        </w:tc>
        <w:tc>
          <w:tcPr>
            <w:tcW w:w="1205" w:type="dxa"/>
            <w:tcBorders>
              <w:top w:val="nil"/>
              <w:left w:val="nil"/>
              <w:bottom w:val="single" w:sz="4" w:space="0" w:color="auto"/>
              <w:right w:val="single" w:sz="4" w:space="0" w:color="auto"/>
            </w:tcBorders>
            <w:shd w:val="clear" w:color="auto" w:fill="auto"/>
            <w:noWrap/>
            <w:vAlign w:val="center"/>
            <w:hideMark/>
          </w:tcPr>
          <w:p w14:paraId="4E4216B0"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Rp5.175.000</w:t>
            </w:r>
          </w:p>
        </w:tc>
        <w:tc>
          <w:tcPr>
            <w:tcW w:w="1630" w:type="dxa"/>
            <w:tcBorders>
              <w:top w:val="nil"/>
              <w:left w:val="nil"/>
              <w:bottom w:val="single" w:sz="4" w:space="0" w:color="auto"/>
              <w:right w:val="single" w:sz="4" w:space="0" w:color="auto"/>
            </w:tcBorders>
            <w:shd w:val="clear" w:color="auto" w:fill="auto"/>
            <w:noWrap/>
            <w:vAlign w:val="center"/>
            <w:hideMark/>
          </w:tcPr>
          <w:p w14:paraId="586D39F3"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Rp231.975.000</w:t>
            </w:r>
          </w:p>
        </w:tc>
        <w:tc>
          <w:tcPr>
            <w:tcW w:w="1417" w:type="dxa"/>
            <w:tcBorders>
              <w:top w:val="nil"/>
              <w:left w:val="nil"/>
              <w:bottom w:val="single" w:sz="4" w:space="0" w:color="auto"/>
              <w:right w:val="single" w:sz="4" w:space="0" w:color="auto"/>
            </w:tcBorders>
            <w:shd w:val="clear" w:color="auto" w:fill="auto"/>
            <w:noWrap/>
            <w:vAlign w:val="center"/>
            <w:hideMark/>
          </w:tcPr>
          <w:p w14:paraId="7154FB36"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Rp7.875.000</w:t>
            </w:r>
          </w:p>
        </w:tc>
        <w:tc>
          <w:tcPr>
            <w:tcW w:w="1453" w:type="dxa"/>
            <w:tcBorders>
              <w:top w:val="nil"/>
              <w:left w:val="nil"/>
              <w:bottom w:val="single" w:sz="4" w:space="0" w:color="auto"/>
              <w:right w:val="single" w:sz="4" w:space="0" w:color="auto"/>
            </w:tcBorders>
            <w:shd w:val="clear" w:color="auto" w:fill="auto"/>
            <w:noWrap/>
            <w:vAlign w:val="center"/>
            <w:hideMark/>
          </w:tcPr>
          <w:p w14:paraId="643641F3" w14:textId="77777777" w:rsidR="002A7FE4" w:rsidRPr="00B729E8" w:rsidRDefault="002A7FE4" w:rsidP="002215D9">
            <w:pPr>
              <w:jc w:val="center"/>
              <w:rPr>
                <w:rFonts w:ascii="Times New Roman" w:eastAsia="Times New Roman" w:hAnsi="Times New Roman" w:cs="Times New Roman"/>
                <w:color w:val="000000"/>
                <w:sz w:val="18"/>
                <w:szCs w:val="18"/>
                <w:lang w:val="en-ID"/>
              </w:rPr>
            </w:pPr>
            <w:r w:rsidRPr="00B729E8">
              <w:rPr>
                <w:rFonts w:ascii="Times New Roman" w:eastAsia="Times New Roman" w:hAnsi="Times New Roman" w:cs="Times New Roman"/>
                <w:color w:val="000000"/>
                <w:sz w:val="18"/>
                <w:szCs w:val="18"/>
                <w:lang w:val="en-ID"/>
              </w:rPr>
              <w:t>Rp239.850.000</w:t>
            </w:r>
          </w:p>
        </w:tc>
      </w:tr>
    </w:tbl>
    <w:p w14:paraId="078E0E9C" w14:textId="77777777" w:rsidR="002A7FE4" w:rsidRPr="00B729E8" w:rsidRDefault="002A7FE4" w:rsidP="002A7FE4">
      <w:pPr>
        <w:ind w:firstLine="425"/>
        <w:rPr>
          <w:rFonts w:ascii="Times New Roman" w:eastAsia="Times New Roman" w:hAnsi="Times New Roman" w:cs="Times New Roman"/>
          <w:lang w:val="en-ID"/>
        </w:rPr>
      </w:pPr>
      <w:r w:rsidRPr="00B729E8">
        <w:rPr>
          <w:rFonts w:ascii="Times New Roman" w:eastAsia="Times New Roman" w:hAnsi="Times New Roman" w:cs="Times New Roman"/>
          <w:lang w:val="en-ID"/>
        </w:rPr>
        <w:t>Sumber: PT Chabi Yam Yam</w:t>
      </w:r>
    </w:p>
    <w:p w14:paraId="6FD3244D" w14:textId="77777777" w:rsidR="002A7FE4" w:rsidRPr="00B729E8" w:rsidRDefault="002A7FE4" w:rsidP="002A7FE4">
      <w:pPr>
        <w:rPr>
          <w:rFonts w:ascii="Times New Roman" w:eastAsia="Times New Roman" w:hAnsi="Times New Roman" w:cs="Times New Roman"/>
          <w:lang w:val="en-ID"/>
        </w:rPr>
      </w:pPr>
    </w:p>
    <w:p w14:paraId="12248F91" w14:textId="77777777" w:rsidR="002A7FE4" w:rsidRPr="00B729E8" w:rsidRDefault="002A7FE4" w:rsidP="002A7FE4">
      <w:pPr>
        <w:spacing w:line="480" w:lineRule="auto"/>
        <w:ind w:left="425" w:firstLine="709"/>
        <w:contextualSpacing/>
        <w:jc w:val="both"/>
        <w:rPr>
          <w:rFonts w:ascii="Times New Roman" w:eastAsia="Times New Roman" w:hAnsi="Times New Roman" w:cs="Times New Roman"/>
          <w:b/>
          <w:lang w:val="en-ID"/>
        </w:rPr>
      </w:pPr>
      <w:r w:rsidRPr="00B729E8">
        <w:rPr>
          <w:rFonts w:ascii="Times New Roman" w:eastAsia="Times New Roman" w:hAnsi="Times New Roman" w:cs="Times New Roman"/>
          <w:lang w:val="en-ID"/>
        </w:rPr>
        <w:t xml:space="preserve">Berdasarkan </w:t>
      </w:r>
      <w:r w:rsidRPr="00B729E8">
        <w:rPr>
          <w:rFonts w:ascii="Times New Roman" w:eastAsia="Times New Roman" w:hAnsi="Times New Roman" w:cs="Times New Roman"/>
          <w:b/>
          <w:lang w:val="en-ID"/>
        </w:rPr>
        <w:t>Tabel 6.6</w:t>
      </w:r>
      <w:r w:rsidRPr="00B729E8">
        <w:rPr>
          <w:rFonts w:ascii="Times New Roman" w:eastAsia="Times New Roman" w:hAnsi="Times New Roman" w:cs="Times New Roman"/>
          <w:lang w:val="en-ID"/>
        </w:rPr>
        <w:t xml:space="preserve">, penulis dapat membuat proyeksi gaji  untuk lima tahun ke depan dengan asumsi kenaikan gaji meningkat sebesar 5% pada setiap tahunnya dan komisi yang diterima oleh pemasar terus meningkat secara konstan. Proyeksi ini dapat dilihat pada </w:t>
      </w:r>
      <w:r w:rsidRPr="00B729E8">
        <w:rPr>
          <w:rFonts w:ascii="Times New Roman" w:eastAsia="Times New Roman" w:hAnsi="Times New Roman" w:cs="Times New Roman"/>
          <w:b/>
          <w:lang w:val="en-ID"/>
        </w:rPr>
        <w:t>Tabel 6.7.</w:t>
      </w:r>
    </w:p>
    <w:p w14:paraId="1FA46F3E" w14:textId="77777777" w:rsidR="002A7FE4" w:rsidRPr="00B729E8" w:rsidRDefault="002A7FE4" w:rsidP="002A7FE4">
      <w:pPr>
        <w:rPr>
          <w:rFonts w:ascii="Times New Roman" w:eastAsia="Times New Roman" w:hAnsi="Times New Roman" w:cs="Times New Roman"/>
          <w:b/>
          <w:lang w:val="en-ID"/>
        </w:rPr>
      </w:pPr>
      <w:r w:rsidRPr="00B729E8">
        <w:rPr>
          <w:rFonts w:ascii="Times New Roman" w:eastAsia="Times New Roman" w:hAnsi="Times New Roman" w:cs="Times New Roman"/>
          <w:b/>
          <w:lang w:val="en-ID"/>
        </w:rPr>
        <w:br w:type="page"/>
      </w:r>
    </w:p>
    <w:p w14:paraId="024C4E88" w14:textId="77777777" w:rsidR="002A7FE4" w:rsidRDefault="002A7FE4" w:rsidP="002A7FE4">
      <w:pPr>
        <w:pStyle w:val="TabelBP"/>
        <w:rPr>
          <w:lang w:val="en-ID"/>
        </w:rPr>
      </w:pPr>
      <w:bookmarkStart w:id="27" w:name="_Toc535943163"/>
      <w:bookmarkStart w:id="28" w:name="_Toc535944265"/>
      <w:r w:rsidRPr="00B729E8">
        <w:rPr>
          <w:lang w:val="en-ID"/>
        </w:rPr>
        <w:lastRenderedPageBreak/>
        <w:t>Tabel 6.7</w:t>
      </w:r>
      <w:bookmarkEnd w:id="27"/>
      <w:bookmarkEnd w:id="28"/>
      <w:r>
        <w:rPr>
          <w:lang w:val="en-ID"/>
        </w:rPr>
        <w:t xml:space="preserve"> </w:t>
      </w:r>
    </w:p>
    <w:p w14:paraId="446D62F1" w14:textId="77777777" w:rsidR="002A7FE4" w:rsidRPr="0029278D" w:rsidRDefault="002A7FE4" w:rsidP="002A7FE4">
      <w:pPr>
        <w:jc w:val="center"/>
        <w:rPr>
          <w:rFonts w:ascii="Times New Roman" w:hAnsi="Times New Roman" w:cs="Times New Roman"/>
          <w:b/>
          <w:lang w:val="en-ID"/>
        </w:rPr>
      </w:pPr>
      <w:bookmarkStart w:id="29" w:name="_Toc535943164"/>
      <w:r w:rsidRPr="0029278D">
        <w:rPr>
          <w:rFonts w:ascii="Times New Roman" w:hAnsi="Times New Roman" w:cs="Times New Roman"/>
          <w:b/>
          <w:lang w:val="en-ID"/>
        </w:rPr>
        <w:t>Proyeksi Balas Jasa PT Chabi Yam Yam selama 5 Tahun</w:t>
      </w:r>
      <w:bookmarkEnd w:id="29"/>
    </w:p>
    <w:tbl>
      <w:tblPr>
        <w:tblW w:w="7717" w:type="dxa"/>
        <w:tblInd w:w="1044" w:type="dxa"/>
        <w:tblLook w:val="04A0" w:firstRow="1" w:lastRow="0" w:firstColumn="1" w:lastColumn="0" w:noHBand="0" w:noVBand="1"/>
      </w:tblPr>
      <w:tblGrid>
        <w:gridCol w:w="897"/>
        <w:gridCol w:w="1780"/>
        <w:gridCol w:w="1620"/>
        <w:gridCol w:w="1640"/>
        <w:gridCol w:w="1780"/>
      </w:tblGrid>
      <w:tr w:rsidR="002A7FE4" w:rsidRPr="00B729E8" w14:paraId="5D0ECE3A" w14:textId="77777777" w:rsidTr="002215D9">
        <w:trPr>
          <w:trHeight w:val="320"/>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97F7C"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Tahun</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571C90E9"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Biaya Gaji</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DF024D1"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Biaya THR</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0C14E88"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Biaya Komisi</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12EE5A67" w14:textId="77777777" w:rsidR="002A7FE4" w:rsidRPr="00B729E8" w:rsidRDefault="002A7FE4" w:rsidP="002215D9">
            <w:pPr>
              <w:jc w:val="center"/>
              <w:rPr>
                <w:rFonts w:ascii="Times New Roman" w:eastAsia="Times New Roman" w:hAnsi="Times New Roman" w:cs="Times New Roman"/>
                <w:b/>
                <w:bCs/>
                <w:color w:val="000000"/>
                <w:lang w:val="en-ID"/>
              </w:rPr>
            </w:pPr>
            <w:r w:rsidRPr="00B729E8">
              <w:rPr>
                <w:rFonts w:ascii="Times New Roman" w:eastAsia="Times New Roman" w:hAnsi="Times New Roman" w:cs="Times New Roman"/>
                <w:b/>
                <w:bCs/>
                <w:color w:val="000000"/>
                <w:lang w:val="en-ID"/>
              </w:rPr>
              <w:t>Total Biaya</w:t>
            </w:r>
          </w:p>
        </w:tc>
      </w:tr>
      <w:tr w:rsidR="002A7FE4" w:rsidRPr="00B729E8" w14:paraId="08A95E6E" w14:textId="77777777" w:rsidTr="002215D9">
        <w:trPr>
          <w:trHeight w:val="32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1C0A5DE1"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2021</w:t>
            </w:r>
          </w:p>
        </w:tc>
        <w:tc>
          <w:tcPr>
            <w:tcW w:w="1780" w:type="dxa"/>
            <w:tcBorders>
              <w:top w:val="nil"/>
              <w:left w:val="nil"/>
              <w:bottom w:val="single" w:sz="4" w:space="0" w:color="auto"/>
              <w:right w:val="single" w:sz="4" w:space="0" w:color="auto"/>
            </w:tcBorders>
            <w:shd w:val="clear" w:color="auto" w:fill="auto"/>
            <w:noWrap/>
            <w:vAlign w:val="center"/>
            <w:hideMark/>
          </w:tcPr>
          <w:p w14:paraId="54C03197"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Rp231.975.000</w:t>
            </w:r>
          </w:p>
        </w:tc>
        <w:tc>
          <w:tcPr>
            <w:tcW w:w="1620" w:type="dxa"/>
            <w:tcBorders>
              <w:top w:val="nil"/>
              <w:left w:val="nil"/>
              <w:bottom w:val="single" w:sz="4" w:space="0" w:color="auto"/>
              <w:right w:val="single" w:sz="4" w:space="0" w:color="auto"/>
            </w:tcBorders>
            <w:shd w:val="clear" w:color="auto" w:fill="auto"/>
            <w:noWrap/>
            <w:vAlign w:val="center"/>
            <w:hideMark/>
          </w:tcPr>
          <w:p w14:paraId="6C3B582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Rp7.875.000</w:t>
            </w:r>
          </w:p>
        </w:tc>
        <w:tc>
          <w:tcPr>
            <w:tcW w:w="1640" w:type="dxa"/>
            <w:tcBorders>
              <w:top w:val="nil"/>
              <w:left w:val="nil"/>
              <w:bottom w:val="single" w:sz="4" w:space="0" w:color="auto"/>
              <w:right w:val="single" w:sz="4" w:space="0" w:color="auto"/>
            </w:tcBorders>
            <w:shd w:val="clear" w:color="auto" w:fill="auto"/>
            <w:noWrap/>
            <w:vAlign w:val="center"/>
            <w:hideMark/>
          </w:tcPr>
          <w:p w14:paraId="3BB2ACE3"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Rp5.175.000</w:t>
            </w:r>
          </w:p>
        </w:tc>
        <w:tc>
          <w:tcPr>
            <w:tcW w:w="1780" w:type="dxa"/>
            <w:tcBorders>
              <w:top w:val="nil"/>
              <w:left w:val="nil"/>
              <w:bottom w:val="single" w:sz="4" w:space="0" w:color="auto"/>
              <w:right w:val="single" w:sz="4" w:space="0" w:color="auto"/>
            </w:tcBorders>
            <w:shd w:val="clear" w:color="auto" w:fill="auto"/>
            <w:noWrap/>
            <w:vAlign w:val="center"/>
            <w:hideMark/>
          </w:tcPr>
          <w:p w14:paraId="509F41BA"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Rp245.025.000</w:t>
            </w:r>
          </w:p>
        </w:tc>
      </w:tr>
      <w:tr w:rsidR="002A7FE4" w:rsidRPr="00B729E8" w14:paraId="1CCB191B" w14:textId="77777777" w:rsidTr="002215D9">
        <w:trPr>
          <w:trHeight w:val="32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64985DFA"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2022</w:t>
            </w:r>
          </w:p>
        </w:tc>
        <w:tc>
          <w:tcPr>
            <w:tcW w:w="1780" w:type="dxa"/>
            <w:tcBorders>
              <w:top w:val="nil"/>
              <w:left w:val="nil"/>
              <w:bottom w:val="single" w:sz="4" w:space="0" w:color="auto"/>
              <w:right w:val="single" w:sz="4" w:space="0" w:color="auto"/>
            </w:tcBorders>
            <w:shd w:val="clear" w:color="auto" w:fill="auto"/>
            <w:noWrap/>
            <w:vAlign w:val="center"/>
            <w:hideMark/>
          </w:tcPr>
          <w:p w14:paraId="445A2C9E"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Rp244.350.000</w:t>
            </w:r>
          </w:p>
        </w:tc>
        <w:tc>
          <w:tcPr>
            <w:tcW w:w="1620" w:type="dxa"/>
            <w:tcBorders>
              <w:top w:val="nil"/>
              <w:left w:val="nil"/>
              <w:bottom w:val="single" w:sz="4" w:space="0" w:color="auto"/>
              <w:right w:val="single" w:sz="4" w:space="0" w:color="auto"/>
            </w:tcBorders>
            <w:shd w:val="clear" w:color="auto" w:fill="auto"/>
            <w:noWrap/>
            <w:vAlign w:val="center"/>
            <w:hideMark/>
          </w:tcPr>
          <w:p w14:paraId="526E7959"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Rp19.845.000</w:t>
            </w:r>
          </w:p>
        </w:tc>
        <w:tc>
          <w:tcPr>
            <w:tcW w:w="1640" w:type="dxa"/>
            <w:tcBorders>
              <w:top w:val="nil"/>
              <w:left w:val="nil"/>
              <w:bottom w:val="single" w:sz="4" w:space="0" w:color="auto"/>
              <w:right w:val="single" w:sz="4" w:space="0" w:color="auto"/>
            </w:tcBorders>
            <w:shd w:val="clear" w:color="auto" w:fill="auto"/>
            <w:noWrap/>
            <w:vAlign w:val="center"/>
            <w:hideMark/>
          </w:tcPr>
          <w:p w14:paraId="73321DE6"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Rp6.210.000</w:t>
            </w:r>
          </w:p>
        </w:tc>
        <w:tc>
          <w:tcPr>
            <w:tcW w:w="1780" w:type="dxa"/>
            <w:tcBorders>
              <w:top w:val="nil"/>
              <w:left w:val="nil"/>
              <w:bottom w:val="single" w:sz="4" w:space="0" w:color="auto"/>
              <w:right w:val="single" w:sz="4" w:space="0" w:color="auto"/>
            </w:tcBorders>
            <w:shd w:val="clear" w:color="auto" w:fill="auto"/>
            <w:noWrap/>
            <w:vAlign w:val="center"/>
            <w:hideMark/>
          </w:tcPr>
          <w:p w14:paraId="64B20733"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Rp250.560.000</w:t>
            </w:r>
          </w:p>
        </w:tc>
      </w:tr>
      <w:tr w:rsidR="002A7FE4" w:rsidRPr="00B729E8" w14:paraId="301EF2DD" w14:textId="77777777" w:rsidTr="002215D9">
        <w:trPr>
          <w:trHeight w:val="32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368ED1AA"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2023</w:t>
            </w:r>
          </w:p>
        </w:tc>
        <w:tc>
          <w:tcPr>
            <w:tcW w:w="1780" w:type="dxa"/>
            <w:tcBorders>
              <w:top w:val="nil"/>
              <w:left w:val="nil"/>
              <w:bottom w:val="single" w:sz="4" w:space="0" w:color="auto"/>
              <w:right w:val="single" w:sz="4" w:space="0" w:color="auto"/>
            </w:tcBorders>
            <w:shd w:val="clear" w:color="auto" w:fill="auto"/>
            <w:noWrap/>
            <w:vAlign w:val="center"/>
            <w:hideMark/>
          </w:tcPr>
          <w:p w14:paraId="200E2AB8"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Rp256.567.500</w:t>
            </w:r>
          </w:p>
        </w:tc>
        <w:tc>
          <w:tcPr>
            <w:tcW w:w="1620" w:type="dxa"/>
            <w:tcBorders>
              <w:top w:val="nil"/>
              <w:left w:val="nil"/>
              <w:bottom w:val="single" w:sz="4" w:space="0" w:color="auto"/>
              <w:right w:val="single" w:sz="4" w:space="0" w:color="auto"/>
            </w:tcBorders>
            <w:shd w:val="clear" w:color="auto" w:fill="auto"/>
            <w:noWrap/>
            <w:vAlign w:val="center"/>
            <w:hideMark/>
          </w:tcPr>
          <w:p w14:paraId="5A89A504"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Rp20.837.250</w:t>
            </w:r>
          </w:p>
        </w:tc>
        <w:tc>
          <w:tcPr>
            <w:tcW w:w="1640" w:type="dxa"/>
            <w:tcBorders>
              <w:top w:val="nil"/>
              <w:left w:val="nil"/>
              <w:bottom w:val="single" w:sz="4" w:space="0" w:color="auto"/>
              <w:right w:val="single" w:sz="4" w:space="0" w:color="auto"/>
            </w:tcBorders>
            <w:shd w:val="clear" w:color="auto" w:fill="auto"/>
            <w:noWrap/>
            <w:vAlign w:val="center"/>
            <w:hideMark/>
          </w:tcPr>
          <w:p w14:paraId="6D8C71ED"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Rp7.452.000</w:t>
            </w:r>
          </w:p>
        </w:tc>
        <w:tc>
          <w:tcPr>
            <w:tcW w:w="1780" w:type="dxa"/>
            <w:tcBorders>
              <w:top w:val="nil"/>
              <w:left w:val="nil"/>
              <w:bottom w:val="single" w:sz="4" w:space="0" w:color="auto"/>
              <w:right w:val="single" w:sz="4" w:space="0" w:color="auto"/>
            </w:tcBorders>
            <w:shd w:val="clear" w:color="auto" w:fill="auto"/>
            <w:noWrap/>
            <w:vAlign w:val="center"/>
            <w:hideMark/>
          </w:tcPr>
          <w:p w14:paraId="3FFB8B62"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Rp264.019.500</w:t>
            </w:r>
          </w:p>
        </w:tc>
      </w:tr>
      <w:tr w:rsidR="002A7FE4" w:rsidRPr="00B729E8" w14:paraId="0D137ECD" w14:textId="77777777" w:rsidTr="002215D9">
        <w:trPr>
          <w:trHeight w:val="32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2E57CDF8"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2024</w:t>
            </w:r>
          </w:p>
        </w:tc>
        <w:tc>
          <w:tcPr>
            <w:tcW w:w="1780" w:type="dxa"/>
            <w:tcBorders>
              <w:top w:val="nil"/>
              <w:left w:val="nil"/>
              <w:bottom w:val="single" w:sz="4" w:space="0" w:color="auto"/>
              <w:right w:val="single" w:sz="4" w:space="0" w:color="auto"/>
            </w:tcBorders>
            <w:shd w:val="clear" w:color="auto" w:fill="auto"/>
            <w:noWrap/>
            <w:vAlign w:val="center"/>
            <w:hideMark/>
          </w:tcPr>
          <w:p w14:paraId="79857A15"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Rp269.395.875</w:t>
            </w:r>
          </w:p>
        </w:tc>
        <w:tc>
          <w:tcPr>
            <w:tcW w:w="1620" w:type="dxa"/>
            <w:tcBorders>
              <w:top w:val="nil"/>
              <w:left w:val="nil"/>
              <w:bottom w:val="single" w:sz="4" w:space="0" w:color="auto"/>
              <w:right w:val="single" w:sz="4" w:space="0" w:color="auto"/>
            </w:tcBorders>
            <w:shd w:val="clear" w:color="auto" w:fill="auto"/>
            <w:noWrap/>
            <w:vAlign w:val="center"/>
            <w:hideMark/>
          </w:tcPr>
          <w:p w14:paraId="10A9736A"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Rp21.879.113</w:t>
            </w:r>
          </w:p>
        </w:tc>
        <w:tc>
          <w:tcPr>
            <w:tcW w:w="1640" w:type="dxa"/>
            <w:tcBorders>
              <w:top w:val="nil"/>
              <w:left w:val="nil"/>
              <w:bottom w:val="single" w:sz="4" w:space="0" w:color="auto"/>
              <w:right w:val="single" w:sz="4" w:space="0" w:color="auto"/>
            </w:tcBorders>
            <w:shd w:val="clear" w:color="auto" w:fill="auto"/>
            <w:noWrap/>
            <w:vAlign w:val="center"/>
            <w:hideMark/>
          </w:tcPr>
          <w:p w14:paraId="4FBD5FAE"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Rp8.942.400</w:t>
            </w:r>
          </w:p>
        </w:tc>
        <w:tc>
          <w:tcPr>
            <w:tcW w:w="1780" w:type="dxa"/>
            <w:tcBorders>
              <w:top w:val="nil"/>
              <w:left w:val="nil"/>
              <w:bottom w:val="single" w:sz="4" w:space="0" w:color="auto"/>
              <w:right w:val="single" w:sz="4" w:space="0" w:color="auto"/>
            </w:tcBorders>
            <w:shd w:val="clear" w:color="auto" w:fill="auto"/>
            <w:noWrap/>
            <w:vAlign w:val="center"/>
            <w:hideMark/>
          </w:tcPr>
          <w:p w14:paraId="2F0C7C9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Rp278.338.275</w:t>
            </w:r>
          </w:p>
        </w:tc>
      </w:tr>
      <w:tr w:rsidR="002A7FE4" w:rsidRPr="00B729E8" w14:paraId="1F432FA2" w14:textId="77777777" w:rsidTr="002215D9">
        <w:trPr>
          <w:trHeight w:val="32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3FF433D2"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2025</w:t>
            </w:r>
          </w:p>
        </w:tc>
        <w:tc>
          <w:tcPr>
            <w:tcW w:w="1780" w:type="dxa"/>
            <w:tcBorders>
              <w:top w:val="nil"/>
              <w:left w:val="nil"/>
              <w:bottom w:val="single" w:sz="4" w:space="0" w:color="auto"/>
              <w:right w:val="single" w:sz="4" w:space="0" w:color="auto"/>
            </w:tcBorders>
            <w:shd w:val="clear" w:color="auto" w:fill="auto"/>
            <w:noWrap/>
            <w:vAlign w:val="center"/>
            <w:hideMark/>
          </w:tcPr>
          <w:p w14:paraId="1674E5B8"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Rp282.865.669</w:t>
            </w:r>
          </w:p>
        </w:tc>
        <w:tc>
          <w:tcPr>
            <w:tcW w:w="1620" w:type="dxa"/>
            <w:tcBorders>
              <w:top w:val="nil"/>
              <w:left w:val="nil"/>
              <w:bottom w:val="single" w:sz="4" w:space="0" w:color="auto"/>
              <w:right w:val="single" w:sz="4" w:space="0" w:color="auto"/>
            </w:tcBorders>
            <w:shd w:val="clear" w:color="auto" w:fill="auto"/>
            <w:noWrap/>
            <w:vAlign w:val="center"/>
            <w:hideMark/>
          </w:tcPr>
          <w:p w14:paraId="1D9D82F0"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Rp22.973.068</w:t>
            </w:r>
          </w:p>
        </w:tc>
        <w:tc>
          <w:tcPr>
            <w:tcW w:w="1640" w:type="dxa"/>
            <w:tcBorders>
              <w:top w:val="nil"/>
              <w:left w:val="nil"/>
              <w:bottom w:val="single" w:sz="4" w:space="0" w:color="auto"/>
              <w:right w:val="single" w:sz="4" w:space="0" w:color="auto"/>
            </w:tcBorders>
            <w:shd w:val="clear" w:color="auto" w:fill="auto"/>
            <w:noWrap/>
            <w:vAlign w:val="center"/>
            <w:hideMark/>
          </w:tcPr>
          <w:p w14:paraId="3EB4E26A"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Rp10.730.880</w:t>
            </w:r>
          </w:p>
        </w:tc>
        <w:tc>
          <w:tcPr>
            <w:tcW w:w="1780" w:type="dxa"/>
            <w:tcBorders>
              <w:top w:val="nil"/>
              <w:left w:val="nil"/>
              <w:bottom w:val="single" w:sz="4" w:space="0" w:color="auto"/>
              <w:right w:val="single" w:sz="4" w:space="0" w:color="auto"/>
            </w:tcBorders>
            <w:shd w:val="clear" w:color="auto" w:fill="auto"/>
            <w:noWrap/>
            <w:vAlign w:val="center"/>
            <w:hideMark/>
          </w:tcPr>
          <w:p w14:paraId="3C5EE34F" w14:textId="77777777" w:rsidR="002A7FE4" w:rsidRPr="00B729E8" w:rsidRDefault="002A7FE4" w:rsidP="002215D9">
            <w:pPr>
              <w:jc w:val="center"/>
              <w:rPr>
                <w:rFonts w:ascii="Times New Roman" w:eastAsia="Times New Roman" w:hAnsi="Times New Roman" w:cs="Times New Roman"/>
                <w:color w:val="000000"/>
                <w:lang w:val="en-ID"/>
              </w:rPr>
            </w:pPr>
            <w:r w:rsidRPr="00B729E8">
              <w:rPr>
                <w:rFonts w:ascii="Times New Roman" w:eastAsia="Times New Roman" w:hAnsi="Times New Roman" w:cs="Times New Roman"/>
                <w:color w:val="000000"/>
                <w:lang w:val="en-ID"/>
              </w:rPr>
              <w:t>Rp293.596.549</w:t>
            </w:r>
          </w:p>
        </w:tc>
      </w:tr>
    </w:tbl>
    <w:p w14:paraId="6F871CD6" w14:textId="77777777" w:rsidR="002A7FE4" w:rsidRPr="008F3525" w:rsidRDefault="002A7FE4" w:rsidP="002A7FE4">
      <w:pPr>
        <w:rPr>
          <w:rFonts w:ascii="Times New Roman" w:hAnsi="Times New Roman" w:cs="Times New Roman"/>
          <w:b/>
        </w:rPr>
      </w:pPr>
      <w:r>
        <w:rPr>
          <w:b/>
        </w:rPr>
        <w:t xml:space="preserve">         </w:t>
      </w:r>
      <w:r>
        <w:rPr>
          <w:b/>
        </w:rPr>
        <w:tab/>
      </w:r>
      <w:r>
        <w:rPr>
          <w:b/>
        </w:rPr>
        <w:tab/>
      </w:r>
      <w:r w:rsidRPr="008F3525">
        <w:rPr>
          <w:rFonts w:ascii="Times New Roman" w:hAnsi="Times New Roman" w:cs="Times New Roman"/>
          <w:b/>
        </w:rPr>
        <w:t>Sumber: PT Chabi Yam Yam</w:t>
      </w:r>
      <w:r w:rsidRPr="008F3525">
        <w:rPr>
          <w:rFonts w:ascii="Times New Roman" w:hAnsi="Times New Roman" w:cs="Times New Roman"/>
          <w:b/>
        </w:rPr>
        <w:tab/>
      </w:r>
    </w:p>
    <w:p w14:paraId="2AD07167" w14:textId="77777777" w:rsidR="00B3294A" w:rsidRDefault="002A7FE4">
      <w:bookmarkStart w:id="30" w:name="_GoBack"/>
      <w:bookmarkEnd w:id="30"/>
    </w:p>
    <w:sectPr w:rsidR="00B3294A" w:rsidSect="002A7FE4">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4AE"/>
    <w:multiLevelType w:val="hybridMultilevel"/>
    <w:tmpl w:val="07FA5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65983"/>
    <w:multiLevelType w:val="hybridMultilevel"/>
    <w:tmpl w:val="9398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E548B"/>
    <w:multiLevelType w:val="hybridMultilevel"/>
    <w:tmpl w:val="554821D8"/>
    <w:lvl w:ilvl="0" w:tplc="13145A58">
      <w:start w:val="1"/>
      <w:numFmt w:val="lowerLetter"/>
      <w:pStyle w:val="Subseksi"/>
      <w:lvlText w:val="%1."/>
      <w:lvlJc w:val="left"/>
      <w:pPr>
        <w:ind w:left="284" w:firstLine="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B3B0E"/>
    <w:multiLevelType w:val="hybridMultilevel"/>
    <w:tmpl w:val="99327DC0"/>
    <w:lvl w:ilvl="0" w:tplc="04090015">
      <w:start w:val="1"/>
      <w:numFmt w:val="upperLetter"/>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17847"/>
    <w:multiLevelType w:val="hybridMultilevel"/>
    <w:tmpl w:val="07FA5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975AA2"/>
    <w:multiLevelType w:val="hybridMultilevel"/>
    <w:tmpl w:val="07FA5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57076B"/>
    <w:multiLevelType w:val="hybridMultilevel"/>
    <w:tmpl w:val="7068E4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A35D8"/>
    <w:multiLevelType w:val="hybridMultilevel"/>
    <w:tmpl w:val="BDD8B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20EA9"/>
    <w:multiLevelType w:val="hybridMultilevel"/>
    <w:tmpl w:val="4D261CF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6A465A81"/>
    <w:multiLevelType w:val="hybridMultilevel"/>
    <w:tmpl w:val="9D56550E"/>
    <w:lvl w:ilvl="0" w:tplc="0409000F">
      <w:start w:val="1"/>
      <w:numFmt w:val="decimal"/>
      <w:lvlText w:val="%1."/>
      <w:lvlJc w:val="left"/>
      <w:pPr>
        <w:ind w:left="1917" w:hanging="360"/>
      </w:pPr>
    </w:lvl>
    <w:lvl w:ilvl="1" w:tplc="04090019">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10" w15:restartNumberingAfterBreak="0">
    <w:nsid w:val="6F170775"/>
    <w:multiLevelType w:val="hybridMultilevel"/>
    <w:tmpl w:val="07FA5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076D9D"/>
    <w:multiLevelType w:val="hybridMultilevel"/>
    <w:tmpl w:val="BAD4F576"/>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2"/>
  </w:num>
  <w:num w:numId="3">
    <w:abstractNumId w:val="2"/>
  </w:num>
  <w:num w:numId="4">
    <w:abstractNumId w:val="11"/>
  </w:num>
  <w:num w:numId="5">
    <w:abstractNumId w:val="7"/>
  </w:num>
  <w:num w:numId="6">
    <w:abstractNumId w:val="8"/>
  </w:num>
  <w:num w:numId="7">
    <w:abstractNumId w:val="9"/>
  </w:num>
  <w:num w:numId="8">
    <w:abstractNumId w:val="3"/>
  </w:num>
  <w:num w:numId="9">
    <w:abstractNumId w:val="6"/>
  </w:num>
  <w:num w:numId="10">
    <w:abstractNumId w:val="0"/>
  </w:num>
  <w:num w:numId="11">
    <w:abstractNumId w:val="10"/>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E4"/>
    <w:rsid w:val="002A7FE4"/>
    <w:rsid w:val="0041724F"/>
    <w:rsid w:val="005E04AA"/>
    <w:rsid w:val="00C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0F94"/>
  <w14:defaultImageDpi w14:val="32767"/>
  <w15:chartTrackingRefBased/>
  <w15:docId w15:val="{66D37192-FB07-444A-90AD-D7C30EE1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FE4"/>
  </w:style>
  <w:style w:type="paragraph" w:styleId="Heading1">
    <w:name w:val="heading 1"/>
    <w:basedOn w:val="Normal"/>
    <w:link w:val="Heading1Char"/>
    <w:uiPriority w:val="9"/>
    <w:qFormat/>
    <w:rsid w:val="002A7FE4"/>
    <w:pPr>
      <w:spacing w:before="100" w:beforeAutospacing="1" w:after="100" w:afterAutospacing="1"/>
      <w:outlineLvl w:val="0"/>
    </w:pPr>
    <w:rPr>
      <w:rFonts w:ascii="Times New Roman" w:eastAsia="Times New Roman" w:hAnsi="Times New Roman" w:cs="Times New Roman"/>
      <w:b/>
      <w:bCs/>
      <w:kern w:val="36"/>
      <w:sz w:val="48"/>
      <w:szCs w:val="48"/>
      <w:lang w:val="en-ID"/>
    </w:rPr>
  </w:style>
  <w:style w:type="paragraph" w:styleId="Heading2">
    <w:name w:val="heading 2"/>
    <w:basedOn w:val="Normal"/>
    <w:next w:val="Normal"/>
    <w:link w:val="Heading2Char"/>
    <w:uiPriority w:val="9"/>
    <w:semiHidden/>
    <w:unhideWhenUsed/>
    <w:qFormat/>
    <w:rsid w:val="002A7F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BabIII">
    <w:name w:val="Subbab Bab III"/>
    <w:basedOn w:val="ListParagraph"/>
    <w:qFormat/>
    <w:rsid w:val="0041724F"/>
    <w:pPr>
      <w:spacing w:line="480" w:lineRule="auto"/>
      <w:ind w:left="0"/>
      <w:jc w:val="both"/>
    </w:pPr>
    <w:rPr>
      <w:rFonts w:ascii="Times New Roman" w:hAnsi="Times New Roman" w:cs="Times New Roman"/>
      <w:color w:val="000000" w:themeColor="text1"/>
    </w:rPr>
  </w:style>
  <w:style w:type="paragraph" w:styleId="ListParagraph">
    <w:name w:val="List Paragraph"/>
    <w:basedOn w:val="Normal"/>
    <w:uiPriority w:val="34"/>
    <w:qFormat/>
    <w:rsid w:val="0041724F"/>
    <w:pPr>
      <w:ind w:left="720"/>
      <w:contextualSpacing/>
    </w:pPr>
  </w:style>
  <w:style w:type="paragraph" w:customStyle="1" w:styleId="SeksiBabIII">
    <w:name w:val="Seksi Bab III"/>
    <w:basedOn w:val="ListParagraph"/>
    <w:qFormat/>
    <w:rsid w:val="0041724F"/>
    <w:pPr>
      <w:spacing w:line="480" w:lineRule="auto"/>
      <w:ind w:left="0"/>
      <w:jc w:val="both"/>
    </w:pPr>
    <w:rPr>
      <w:rFonts w:ascii="Times New Roman" w:hAnsi="Times New Roman" w:cs="Times New Roman"/>
    </w:rPr>
  </w:style>
  <w:style w:type="paragraph" w:customStyle="1" w:styleId="Subseksi">
    <w:name w:val="Sub seksi"/>
    <w:basedOn w:val="ListParagraph"/>
    <w:qFormat/>
    <w:rsid w:val="0041724F"/>
    <w:pPr>
      <w:numPr>
        <w:numId w:val="3"/>
      </w:numPr>
      <w:spacing w:line="480" w:lineRule="auto"/>
      <w:jc w:val="both"/>
    </w:pPr>
    <w:rPr>
      <w:rFonts w:ascii="Times New Roman" w:hAnsi="Times New Roman" w:cs="Times New Roman"/>
    </w:rPr>
  </w:style>
  <w:style w:type="character" w:customStyle="1" w:styleId="Heading1Char">
    <w:name w:val="Heading 1 Char"/>
    <w:basedOn w:val="DefaultParagraphFont"/>
    <w:link w:val="Heading1"/>
    <w:uiPriority w:val="9"/>
    <w:rsid w:val="002A7FE4"/>
    <w:rPr>
      <w:rFonts w:ascii="Times New Roman" w:eastAsia="Times New Roman" w:hAnsi="Times New Roman" w:cs="Times New Roman"/>
      <w:b/>
      <w:bCs/>
      <w:kern w:val="36"/>
      <w:sz w:val="48"/>
      <w:szCs w:val="48"/>
      <w:lang w:val="en-ID"/>
    </w:rPr>
  </w:style>
  <w:style w:type="character" w:customStyle="1" w:styleId="Heading2Char">
    <w:name w:val="Heading 2 Char"/>
    <w:basedOn w:val="DefaultParagraphFont"/>
    <w:link w:val="Heading2"/>
    <w:uiPriority w:val="9"/>
    <w:semiHidden/>
    <w:rsid w:val="002A7FE4"/>
    <w:rPr>
      <w:rFonts w:asciiTheme="majorHAnsi" w:eastAsiaTheme="majorEastAsia" w:hAnsiTheme="majorHAnsi" w:cstheme="majorBidi"/>
      <w:color w:val="2F5496" w:themeColor="accent1" w:themeShade="BF"/>
      <w:sz w:val="26"/>
      <w:szCs w:val="26"/>
    </w:rPr>
  </w:style>
  <w:style w:type="paragraph" w:customStyle="1" w:styleId="TabelBP">
    <w:name w:val="Tabel BP"/>
    <w:basedOn w:val="Normal"/>
    <w:qFormat/>
    <w:rsid w:val="002A7FE4"/>
    <w:pPr>
      <w:contextualSpacing/>
      <w:jc w:val="center"/>
    </w:pPr>
    <w:rPr>
      <w:rFonts w:ascii="Times New Roman" w:hAnsi="Times New Roman" w:cs="Times New Roman"/>
      <w:b/>
      <w:szCs w:val="200"/>
    </w:rPr>
  </w:style>
  <w:style w:type="paragraph" w:customStyle="1" w:styleId="GambarBP">
    <w:name w:val="Gambar BP"/>
    <w:basedOn w:val="Normal"/>
    <w:qFormat/>
    <w:rsid w:val="002A7FE4"/>
    <w:pPr>
      <w:jc w:val="center"/>
    </w:pPr>
    <w:rPr>
      <w:rFonts w:ascii="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jdih.kemenkeu.go.id" TargetMode="External"/><Relationship Id="rId5" Type="http://schemas.openxmlformats.org/officeDocument/2006/relationships/hyperlink" Target="mailto:chabiyamyam.pt@gmail.com"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62998B-5C1C-EF41-A516-13648AC22B01}"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C91885D7-70DD-EC42-B5AC-13603AA8E37A}">
      <dgm:prSet phldrT="[Text]"/>
      <dgm:spPr>
        <a:xfrm>
          <a:off x="1972659" y="1492"/>
          <a:ext cx="1023556" cy="511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Direktur</a:t>
          </a:r>
        </a:p>
      </dgm:t>
    </dgm:pt>
    <dgm:pt modelId="{5B79C6B9-5526-C247-8D3E-E921B27FDE4C}" type="parTrans" cxnId="{B92D9985-B286-7C4A-8DF3-436A53A872E2}">
      <dgm:prSet/>
      <dgm:spPr/>
      <dgm:t>
        <a:bodyPr/>
        <a:lstStyle/>
        <a:p>
          <a:endParaRPr lang="en-US"/>
        </a:p>
      </dgm:t>
    </dgm:pt>
    <dgm:pt modelId="{2B64493B-CD03-B145-8AE6-8D8CF4DBB14A}" type="sibTrans" cxnId="{B92D9985-B286-7C4A-8DF3-436A53A872E2}">
      <dgm:prSet/>
      <dgm:spPr/>
      <dgm:t>
        <a:bodyPr/>
        <a:lstStyle/>
        <a:p>
          <a:endParaRPr lang="en-US"/>
        </a:p>
      </dgm:t>
    </dgm:pt>
    <dgm:pt modelId="{6880A7BD-C1AE-2444-90B2-C5BA85F7EBB9}">
      <dgm:prSet phldrT="[Text]"/>
      <dgm:spPr>
        <a:xfrm>
          <a:off x="1972659" y="728218"/>
          <a:ext cx="1023556" cy="511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Operasi/Produksi</a:t>
          </a:r>
        </a:p>
      </dgm:t>
    </dgm:pt>
    <dgm:pt modelId="{567E51A0-A581-E840-A49C-284FF7590B20}" type="parTrans" cxnId="{12BCEE6F-3D3F-804C-8B44-8BD0311E0D29}">
      <dgm:prSet/>
      <dgm:spPr>
        <a:xfrm>
          <a:off x="2438717" y="513271"/>
          <a:ext cx="91440" cy="214946"/>
        </a:xfrm>
        <a:custGeom>
          <a:avLst/>
          <a:gdLst/>
          <a:ahLst/>
          <a:cxnLst/>
          <a:rect l="0" t="0" r="0" b="0"/>
          <a:pathLst>
            <a:path>
              <a:moveTo>
                <a:pt x="45720" y="0"/>
              </a:moveTo>
              <a:lnTo>
                <a:pt x="45720" y="21494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88B97BE8-BA13-4142-921E-F13646C53109}" type="sibTrans" cxnId="{12BCEE6F-3D3F-804C-8B44-8BD0311E0D29}">
      <dgm:prSet/>
      <dgm:spPr/>
      <dgm:t>
        <a:bodyPr/>
        <a:lstStyle/>
        <a:p>
          <a:endParaRPr lang="en-US"/>
        </a:p>
      </dgm:t>
    </dgm:pt>
    <dgm:pt modelId="{C9FF1EA6-B2DC-A84C-9774-DF5AC93970F9}">
      <dgm:prSet phldrT="[Text]"/>
      <dgm:spPr>
        <a:xfrm>
          <a:off x="734155" y="728218"/>
          <a:ext cx="1023556" cy="511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Administrasi</a:t>
          </a:r>
        </a:p>
      </dgm:t>
    </dgm:pt>
    <dgm:pt modelId="{474DCBA6-4781-E147-ADAC-953ED9B278D2}" type="parTrans" cxnId="{D437F6AC-37C8-E745-B8E1-0E1238791335}">
      <dgm:prSet/>
      <dgm:spPr>
        <a:xfrm>
          <a:off x="1245933" y="513271"/>
          <a:ext cx="1238503" cy="214946"/>
        </a:xfrm>
        <a:custGeom>
          <a:avLst/>
          <a:gdLst/>
          <a:ahLst/>
          <a:cxnLst/>
          <a:rect l="0" t="0" r="0" b="0"/>
          <a:pathLst>
            <a:path>
              <a:moveTo>
                <a:pt x="1238503" y="0"/>
              </a:moveTo>
              <a:lnTo>
                <a:pt x="1238503" y="107473"/>
              </a:lnTo>
              <a:lnTo>
                <a:pt x="0" y="107473"/>
              </a:lnTo>
              <a:lnTo>
                <a:pt x="0" y="21494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92017400-A236-1B4A-A6F4-1886037E2B55}" type="sibTrans" cxnId="{D437F6AC-37C8-E745-B8E1-0E1238791335}">
      <dgm:prSet/>
      <dgm:spPr/>
      <dgm:t>
        <a:bodyPr/>
        <a:lstStyle/>
        <a:p>
          <a:endParaRPr lang="en-US"/>
        </a:p>
      </dgm:t>
    </dgm:pt>
    <dgm:pt modelId="{1029009F-360D-D944-9DD5-D133BF0F9072}">
      <dgm:prSet phldrT="[Text]"/>
      <dgm:spPr>
        <a:xfrm>
          <a:off x="3211162" y="728218"/>
          <a:ext cx="1023556" cy="511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Pemasaran</a:t>
          </a:r>
        </a:p>
      </dgm:t>
    </dgm:pt>
    <dgm:pt modelId="{F8152777-47AF-D441-A210-C6846AF0BE26}" type="parTrans" cxnId="{4F58D065-7689-6D42-9B8F-E1FAC123C44D}">
      <dgm:prSet/>
      <dgm:spPr>
        <a:xfrm>
          <a:off x="2484437" y="513271"/>
          <a:ext cx="1238503" cy="214946"/>
        </a:xfrm>
        <a:custGeom>
          <a:avLst/>
          <a:gdLst/>
          <a:ahLst/>
          <a:cxnLst/>
          <a:rect l="0" t="0" r="0" b="0"/>
          <a:pathLst>
            <a:path>
              <a:moveTo>
                <a:pt x="0" y="0"/>
              </a:moveTo>
              <a:lnTo>
                <a:pt x="0" y="107473"/>
              </a:lnTo>
              <a:lnTo>
                <a:pt x="1238503" y="107473"/>
              </a:lnTo>
              <a:lnTo>
                <a:pt x="1238503" y="21494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7E9F9AA8-B4D2-4846-A18D-E2108A7480A7}" type="sibTrans" cxnId="{4F58D065-7689-6D42-9B8F-E1FAC123C44D}">
      <dgm:prSet/>
      <dgm:spPr/>
      <dgm:t>
        <a:bodyPr/>
        <a:lstStyle/>
        <a:p>
          <a:endParaRPr lang="en-US"/>
        </a:p>
      </dgm:t>
    </dgm:pt>
    <dgm:pt modelId="{34156246-B2D4-944C-B227-58B53E96B58F}">
      <dgm:prSet/>
      <dgm:spPr>
        <a:xfrm>
          <a:off x="932623" y="1571982"/>
          <a:ext cx="1023556" cy="511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Pekerja Pabrik</a:t>
          </a:r>
        </a:p>
      </dgm:t>
    </dgm:pt>
    <dgm:pt modelId="{F6FF851F-0402-CE48-AC3A-86009F2D20B5}" type="parTrans" cxnId="{6B4586F4-D22E-1D46-B138-075ADFB67B05}">
      <dgm:prSet/>
      <dgm:spPr>
        <a:xfrm>
          <a:off x="1956179" y="1239996"/>
          <a:ext cx="118834" cy="587874"/>
        </a:xfrm>
        <a:custGeom>
          <a:avLst/>
          <a:gdLst/>
          <a:ahLst/>
          <a:cxnLst/>
          <a:rect l="0" t="0" r="0" b="0"/>
          <a:pathLst>
            <a:path>
              <a:moveTo>
                <a:pt x="118834" y="0"/>
              </a:moveTo>
              <a:lnTo>
                <a:pt x="118834" y="587874"/>
              </a:lnTo>
              <a:lnTo>
                <a:pt x="0" y="58787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8428A74F-630D-B44A-A116-62C02D464E9B}" type="sibTrans" cxnId="{6B4586F4-D22E-1D46-B138-075ADFB67B05}">
      <dgm:prSet/>
      <dgm:spPr/>
      <dgm:t>
        <a:bodyPr/>
        <a:lstStyle/>
        <a:p>
          <a:endParaRPr lang="en-US"/>
        </a:p>
      </dgm:t>
    </dgm:pt>
    <dgm:pt modelId="{0D9E105E-7990-CB4F-873E-3B01016E73AC}">
      <dgm:prSet/>
      <dgm:spPr>
        <a:xfrm>
          <a:off x="2333933" y="1572775"/>
          <a:ext cx="1023556" cy="511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Keamanan</a:t>
          </a:r>
        </a:p>
      </dgm:t>
    </dgm:pt>
    <dgm:pt modelId="{4CD2B0FA-47AF-714C-8D57-9F78B5753EE3}" type="parTrans" cxnId="{27F81135-C438-0046-8F21-71FDFD932FF7}">
      <dgm:prSet/>
      <dgm:spPr>
        <a:xfrm>
          <a:off x="2075014" y="1239996"/>
          <a:ext cx="258918" cy="588667"/>
        </a:xfrm>
        <a:custGeom>
          <a:avLst/>
          <a:gdLst/>
          <a:ahLst/>
          <a:cxnLst/>
          <a:rect l="0" t="0" r="0" b="0"/>
          <a:pathLst>
            <a:path>
              <a:moveTo>
                <a:pt x="0" y="0"/>
              </a:moveTo>
              <a:lnTo>
                <a:pt x="0" y="588667"/>
              </a:lnTo>
              <a:lnTo>
                <a:pt x="258918" y="58866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9FE2E1CA-0731-BA48-A9B4-F51458EC8B9D}" type="sibTrans" cxnId="{27F81135-C438-0046-8F21-71FDFD932FF7}">
      <dgm:prSet/>
      <dgm:spPr/>
      <dgm:t>
        <a:bodyPr/>
        <a:lstStyle/>
        <a:p>
          <a:endParaRPr lang="en-US"/>
        </a:p>
      </dgm:t>
    </dgm:pt>
    <dgm:pt modelId="{831231BB-8F2E-A349-BBB7-3807CCD2585E}" type="pres">
      <dgm:prSet presAssocID="{EA62998B-5C1C-EF41-A516-13648AC22B01}" presName="hierChild1" presStyleCnt="0">
        <dgm:presLayoutVars>
          <dgm:orgChart val="1"/>
          <dgm:chPref val="1"/>
          <dgm:dir/>
          <dgm:animOne val="branch"/>
          <dgm:animLvl val="lvl"/>
          <dgm:resizeHandles/>
        </dgm:presLayoutVars>
      </dgm:prSet>
      <dgm:spPr/>
    </dgm:pt>
    <dgm:pt modelId="{63C7D609-1284-7D4A-861E-F5003FD70C4D}" type="pres">
      <dgm:prSet presAssocID="{C91885D7-70DD-EC42-B5AC-13603AA8E37A}" presName="hierRoot1" presStyleCnt="0">
        <dgm:presLayoutVars>
          <dgm:hierBranch val="init"/>
        </dgm:presLayoutVars>
      </dgm:prSet>
      <dgm:spPr/>
    </dgm:pt>
    <dgm:pt modelId="{D852C839-F541-DE41-97F2-CAC8DB19F7F4}" type="pres">
      <dgm:prSet presAssocID="{C91885D7-70DD-EC42-B5AC-13603AA8E37A}" presName="rootComposite1" presStyleCnt="0"/>
      <dgm:spPr/>
    </dgm:pt>
    <dgm:pt modelId="{1BDA35D9-06FB-084A-93A1-972D83DAB59F}" type="pres">
      <dgm:prSet presAssocID="{C91885D7-70DD-EC42-B5AC-13603AA8E37A}" presName="rootText1" presStyleLbl="node0" presStyleIdx="0" presStyleCnt="1">
        <dgm:presLayoutVars>
          <dgm:chPref val="3"/>
        </dgm:presLayoutVars>
      </dgm:prSet>
      <dgm:spPr/>
    </dgm:pt>
    <dgm:pt modelId="{1C2B9B81-7099-7B44-B193-D2B6D8BFB15E}" type="pres">
      <dgm:prSet presAssocID="{C91885D7-70DD-EC42-B5AC-13603AA8E37A}" presName="rootConnector1" presStyleLbl="node1" presStyleIdx="0" presStyleCnt="0"/>
      <dgm:spPr/>
    </dgm:pt>
    <dgm:pt modelId="{5A6BCEE4-D26B-8F48-A194-1C84E35EDF5A}" type="pres">
      <dgm:prSet presAssocID="{C91885D7-70DD-EC42-B5AC-13603AA8E37A}" presName="hierChild2" presStyleCnt="0"/>
      <dgm:spPr/>
    </dgm:pt>
    <dgm:pt modelId="{47034109-1481-5646-A9E9-926667261664}" type="pres">
      <dgm:prSet presAssocID="{474DCBA6-4781-E147-ADAC-953ED9B278D2}" presName="Name37" presStyleLbl="parChTrans1D2" presStyleIdx="0" presStyleCnt="3"/>
      <dgm:spPr/>
    </dgm:pt>
    <dgm:pt modelId="{AB4227EB-B7CF-6B42-9C20-F61F2E9F511E}" type="pres">
      <dgm:prSet presAssocID="{C9FF1EA6-B2DC-A84C-9774-DF5AC93970F9}" presName="hierRoot2" presStyleCnt="0">
        <dgm:presLayoutVars>
          <dgm:hierBranch val="init"/>
        </dgm:presLayoutVars>
      </dgm:prSet>
      <dgm:spPr/>
    </dgm:pt>
    <dgm:pt modelId="{CBC43785-DDC9-6849-8BCC-DFF15141A29C}" type="pres">
      <dgm:prSet presAssocID="{C9FF1EA6-B2DC-A84C-9774-DF5AC93970F9}" presName="rootComposite" presStyleCnt="0"/>
      <dgm:spPr/>
    </dgm:pt>
    <dgm:pt modelId="{E23130C7-1752-054F-BAB1-5E4D242E4DDC}" type="pres">
      <dgm:prSet presAssocID="{C9FF1EA6-B2DC-A84C-9774-DF5AC93970F9}" presName="rootText" presStyleLbl="node2" presStyleIdx="0" presStyleCnt="3">
        <dgm:presLayoutVars>
          <dgm:chPref val="3"/>
        </dgm:presLayoutVars>
      </dgm:prSet>
      <dgm:spPr/>
    </dgm:pt>
    <dgm:pt modelId="{4A8466A7-CAF8-5C40-B828-168D74D2B6FF}" type="pres">
      <dgm:prSet presAssocID="{C9FF1EA6-B2DC-A84C-9774-DF5AC93970F9}" presName="rootConnector" presStyleLbl="node2" presStyleIdx="0" presStyleCnt="3"/>
      <dgm:spPr/>
    </dgm:pt>
    <dgm:pt modelId="{003CA672-3238-5B4A-A60B-E6C2C5087D14}" type="pres">
      <dgm:prSet presAssocID="{C9FF1EA6-B2DC-A84C-9774-DF5AC93970F9}" presName="hierChild4" presStyleCnt="0"/>
      <dgm:spPr/>
    </dgm:pt>
    <dgm:pt modelId="{D09472E0-759D-064E-B411-569405F154A3}" type="pres">
      <dgm:prSet presAssocID="{C9FF1EA6-B2DC-A84C-9774-DF5AC93970F9}" presName="hierChild5" presStyleCnt="0"/>
      <dgm:spPr/>
    </dgm:pt>
    <dgm:pt modelId="{4793BFBD-6A78-D040-A736-9CE465FE474A}" type="pres">
      <dgm:prSet presAssocID="{567E51A0-A581-E840-A49C-284FF7590B20}" presName="Name37" presStyleLbl="parChTrans1D2" presStyleIdx="1" presStyleCnt="3"/>
      <dgm:spPr/>
    </dgm:pt>
    <dgm:pt modelId="{A7BDA97E-4BE5-CC40-8EFF-8C2B905FC9A3}" type="pres">
      <dgm:prSet presAssocID="{6880A7BD-C1AE-2444-90B2-C5BA85F7EBB9}" presName="hierRoot2" presStyleCnt="0">
        <dgm:presLayoutVars>
          <dgm:hierBranch val="init"/>
        </dgm:presLayoutVars>
      </dgm:prSet>
      <dgm:spPr/>
    </dgm:pt>
    <dgm:pt modelId="{B727CD51-6926-CB49-8DE7-418454EBF228}" type="pres">
      <dgm:prSet presAssocID="{6880A7BD-C1AE-2444-90B2-C5BA85F7EBB9}" presName="rootComposite" presStyleCnt="0"/>
      <dgm:spPr/>
    </dgm:pt>
    <dgm:pt modelId="{71C97E4B-0D8B-2347-80B8-C3D511EA3CA7}" type="pres">
      <dgm:prSet presAssocID="{6880A7BD-C1AE-2444-90B2-C5BA85F7EBB9}" presName="rootText" presStyleLbl="node2" presStyleIdx="1" presStyleCnt="3">
        <dgm:presLayoutVars>
          <dgm:chPref val="3"/>
        </dgm:presLayoutVars>
      </dgm:prSet>
      <dgm:spPr/>
    </dgm:pt>
    <dgm:pt modelId="{0018E054-3299-4A45-9E49-6407BA792F1E}" type="pres">
      <dgm:prSet presAssocID="{6880A7BD-C1AE-2444-90B2-C5BA85F7EBB9}" presName="rootConnector" presStyleLbl="node2" presStyleIdx="1" presStyleCnt="3"/>
      <dgm:spPr/>
    </dgm:pt>
    <dgm:pt modelId="{A69DAB8E-7E92-BE4E-A430-5F44C2FFBC49}" type="pres">
      <dgm:prSet presAssocID="{6880A7BD-C1AE-2444-90B2-C5BA85F7EBB9}" presName="hierChild4" presStyleCnt="0"/>
      <dgm:spPr/>
    </dgm:pt>
    <dgm:pt modelId="{25BE6D52-5FA2-6A4D-B4A9-3A32AE56535B}" type="pres">
      <dgm:prSet presAssocID="{F6FF851F-0402-CE48-AC3A-86009F2D20B5}" presName="Name37" presStyleLbl="parChTrans1D3" presStyleIdx="0" presStyleCnt="2"/>
      <dgm:spPr/>
    </dgm:pt>
    <dgm:pt modelId="{BAC242E2-32DD-8A4B-AEE3-0AC067D5C82B}" type="pres">
      <dgm:prSet presAssocID="{34156246-B2D4-944C-B227-58B53E96B58F}" presName="hierRoot2" presStyleCnt="0">
        <dgm:presLayoutVars>
          <dgm:hierBranch val="init"/>
        </dgm:presLayoutVars>
      </dgm:prSet>
      <dgm:spPr/>
    </dgm:pt>
    <dgm:pt modelId="{B570AC98-80D2-5445-8D3C-7A2BFFC6C85A}" type="pres">
      <dgm:prSet presAssocID="{34156246-B2D4-944C-B227-58B53E96B58F}" presName="rootComposite" presStyleCnt="0"/>
      <dgm:spPr/>
    </dgm:pt>
    <dgm:pt modelId="{88F45093-00BB-9045-931D-DD32D7ED22BF}" type="pres">
      <dgm:prSet presAssocID="{34156246-B2D4-944C-B227-58B53E96B58F}" presName="rootText" presStyleLbl="node3" presStyleIdx="0" presStyleCnt="2" custLinFactX="-26610" custLinFactNeighborX="-100000" custLinFactNeighborY="22869">
        <dgm:presLayoutVars>
          <dgm:chPref val="3"/>
        </dgm:presLayoutVars>
      </dgm:prSet>
      <dgm:spPr/>
    </dgm:pt>
    <dgm:pt modelId="{DD26A815-5803-9040-BA91-8755EB02BF16}" type="pres">
      <dgm:prSet presAssocID="{34156246-B2D4-944C-B227-58B53E96B58F}" presName="rootConnector" presStyleLbl="node3" presStyleIdx="0" presStyleCnt="2"/>
      <dgm:spPr/>
    </dgm:pt>
    <dgm:pt modelId="{F96AEB73-587A-0F42-B21B-A3CAE90DF376}" type="pres">
      <dgm:prSet presAssocID="{34156246-B2D4-944C-B227-58B53E96B58F}" presName="hierChild4" presStyleCnt="0"/>
      <dgm:spPr/>
    </dgm:pt>
    <dgm:pt modelId="{638D6C13-A878-EC4E-A5CE-AB2E2B9BE3C7}" type="pres">
      <dgm:prSet presAssocID="{34156246-B2D4-944C-B227-58B53E96B58F}" presName="hierChild5" presStyleCnt="0"/>
      <dgm:spPr/>
    </dgm:pt>
    <dgm:pt modelId="{B22980E7-EB66-A14D-9BD9-A65F4196D6F1}" type="pres">
      <dgm:prSet presAssocID="{4CD2B0FA-47AF-714C-8D57-9F78B5753EE3}" presName="Name37" presStyleLbl="parChTrans1D3" presStyleIdx="1" presStyleCnt="2"/>
      <dgm:spPr/>
    </dgm:pt>
    <dgm:pt modelId="{BD4B72A8-D4A3-F942-945B-FDBFC83E75AD}" type="pres">
      <dgm:prSet presAssocID="{0D9E105E-7990-CB4F-873E-3B01016E73AC}" presName="hierRoot2" presStyleCnt="0">
        <dgm:presLayoutVars>
          <dgm:hierBranch val="init"/>
        </dgm:presLayoutVars>
      </dgm:prSet>
      <dgm:spPr/>
    </dgm:pt>
    <dgm:pt modelId="{A4B32A18-F4AD-8745-8165-930E6ADF28AF}" type="pres">
      <dgm:prSet presAssocID="{0D9E105E-7990-CB4F-873E-3B01016E73AC}" presName="rootComposite" presStyleCnt="0"/>
      <dgm:spPr/>
    </dgm:pt>
    <dgm:pt modelId="{98D7F9A3-B3D0-5342-932E-40A004A395E0}" type="pres">
      <dgm:prSet presAssocID="{0D9E105E-7990-CB4F-873E-3B01016E73AC}" presName="rootText" presStyleLbl="node3" presStyleIdx="1" presStyleCnt="2" custLinFactY="-18976" custLinFactNeighborX="10296" custLinFactNeighborY="-100000">
        <dgm:presLayoutVars>
          <dgm:chPref val="3"/>
        </dgm:presLayoutVars>
      </dgm:prSet>
      <dgm:spPr/>
    </dgm:pt>
    <dgm:pt modelId="{26EC0BE2-67C8-CF4D-9980-D8D89609706E}" type="pres">
      <dgm:prSet presAssocID="{0D9E105E-7990-CB4F-873E-3B01016E73AC}" presName="rootConnector" presStyleLbl="node3" presStyleIdx="1" presStyleCnt="2"/>
      <dgm:spPr/>
    </dgm:pt>
    <dgm:pt modelId="{B9B17C82-CDB1-D049-B8D9-2F64E1EF8045}" type="pres">
      <dgm:prSet presAssocID="{0D9E105E-7990-CB4F-873E-3B01016E73AC}" presName="hierChild4" presStyleCnt="0"/>
      <dgm:spPr/>
    </dgm:pt>
    <dgm:pt modelId="{4A3C5228-FA95-2848-88EE-B9E86127A567}" type="pres">
      <dgm:prSet presAssocID="{0D9E105E-7990-CB4F-873E-3B01016E73AC}" presName="hierChild5" presStyleCnt="0"/>
      <dgm:spPr/>
    </dgm:pt>
    <dgm:pt modelId="{8AB4139D-AEE7-034F-8F40-76C144F53FA8}" type="pres">
      <dgm:prSet presAssocID="{6880A7BD-C1AE-2444-90B2-C5BA85F7EBB9}" presName="hierChild5" presStyleCnt="0"/>
      <dgm:spPr/>
    </dgm:pt>
    <dgm:pt modelId="{855E8499-7D30-9E42-8AF2-5F22AB70699E}" type="pres">
      <dgm:prSet presAssocID="{F8152777-47AF-D441-A210-C6846AF0BE26}" presName="Name37" presStyleLbl="parChTrans1D2" presStyleIdx="2" presStyleCnt="3"/>
      <dgm:spPr/>
    </dgm:pt>
    <dgm:pt modelId="{4FDB05BD-085B-4C4F-B237-9753D0754EDE}" type="pres">
      <dgm:prSet presAssocID="{1029009F-360D-D944-9DD5-D133BF0F9072}" presName="hierRoot2" presStyleCnt="0">
        <dgm:presLayoutVars>
          <dgm:hierBranch val="init"/>
        </dgm:presLayoutVars>
      </dgm:prSet>
      <dgm:spPr/>
    </dgm:pt>
    <dgm:pt modelId="{A62162CC-FC26-C54C-A07E-7B50F1D90093}" type="pres">
      <dgm:prSet presAssocID="{1029009F-360D-D944-9DD5-D133BF0F9072}" presName="rootComposite" presStyleCnt="0"/>
      <dgm:spPr/>
    </dgm:pt>
    <dgm:pt modelId="{929111DC-49FB-3943-BA40-4F4BC6C25673}" type="pres">
      <dgm:prSet presAssocID="{1029009F-360D-D944-9DD5-D133BF0F9072}" presName="rootText" presStyleLbl="node2" presStyleIdx="2" presStyleCnt="3">
        <dgm:presLayoutVars>
          <dgm:chPref val="3"/>
        </dgm:presLayoutVars>
      </dgm:prSet>
      <dgm:spPr/>
    </dgm:pt>
    <dgm:pt modelId="{126E93FB-989A-2B4F-8B0A-7D83D481F89A}" type="pres">
      <dgm:prSet presAssocID="{1029009F-360D-D944-9DD5-D133BF0F9072}" presName="rootConnector" presStyleLbl="node2" presStyleIdx="2" presStyleCnt="3"/>
      <dgm:spPr/>
    </dgm:pt>
    <dgm:pt modelId="{C2C4E4D0-A61F-0C46-96CB-D7F08747C38D}" type="pres">
      <dgm:prSet presAssocID="{1029009F-360D-D944-9DD5-D133BF0F9072}" presName="hierChild4" presStyleCnt="0"/>
      <dgm:spPr/>
    </dgm:pt>
    <dgm:pt modelId="{B1457229-4A24-4142-86B9-BAA1F1C043E5}" type="pres">
      <dgm:prSet presAssocID="{1029009F-360D-D944-9DD5-D133BF0F9072}" presName="hierChild5" presStyleCnt="0"/>
      <dgm:spPr/>
    </dgm:pt>
    <dgm:pt modelId="{FE33AB7F-D390-A744-93BD-071DB7BAD651}" type="pres">
      <dgm:prSet presAssocID="{C91885D7-70DD-EC42-B5AC-13603AA8E37A}" presName="hierChild3" presStyleCnt="0"/>
      <dgm:spPr/>
    </dgm:pt>
  </dgm:ptLst>
  <dgm:cxnLst>
    <dgm:cxn modelId="{B1554E10-05F7-5E42-94CC-326F734649A1}" type="presOf" srcId="{C91885D7-70DD-EC42-B5AC-13603AA8E37A}" destId="{1C2B9B81-7099-7B44-B193-D2B6D8BFB15E}" srcOrd="1" destOrd="0" presId="urn:microsoft.com/office/officeart/2005/8/layout/orgChart1"/>
    <dgm:cxn modelId="{AA6A3713-E557-B941-AA29-A4C440DA9872}" type="presOf" srcId="{0D9E105E-7990-CB4F-873E-3B01016E73AC}" destId="{98D7F9A3-B3D0-5342-932E-40A004A395E0}" srcOrd="0" destOrd="0" presId="urn:microsoft.com/office/officeart/2005/8/layout/orgChart1"/>
    <dgm:cxn modelId="{9F1AFF16-017B-4E42-892A-283EEEC549A5}" type="presOf" srcId="{474DCBA6-4781-E147-ADAC-953ED9B278D2}" destId="{47034109-1481-5646-A9E9-926667261664}" srcOrd="0" destOrd="0" presId="urn:microsoft.com/office/officeart/2005/8/layout/orgChart1"/>
    <dgm:cxn modelId="{6185D719-0E6A-8444-B0A0-2AE059664B9D}" type="presOf" srcId="{C9FF1EA6-B2DC-A84C-9774-DF5AC93970F9}" destId="{E23130C7-1752-054F-BAB1-5E4D242E4DDC}" srcOrd="0" destOrd="0" presId="urn:microsoft.com/office/officeart/2005/8/layout/orgChart1"/>
    <dgm:cxn modelId="{27F81135-C438-0046-8F21-71FDFD932FF7}" srcId="{6880A7BD-C1AE-2444-90B2-C5BA85F7EBB9}" destId="{0D9E105E-7990-CB4F-873E-3B01016E73AC}" srcOrd="1" destOrd="0" parTransId="{4CD2B0FA-47AF-714C-8D57-9F78B5753EE3}" sibTransId="{9FE2E1CA-0731-BA48-A9B4-F51458EC8B9D}"/>
    <dgm:cxn modelId="{47434C44-3C3C-DF47-9233-7DCB97A450FC}" type="presOf" srcId="{0D9E105E-7990-CB4F-873E-3B01016E73AC}" destId="{26EC0BE2-67C8-CF4D-9980-D8D89609706E}" srcOrd="1" destOrd="0" presId="urn:microsoft.com/office/officeart/2005/8/layout/orgChart1"/>
    <dgm:cxn modelId="{7052F347-D8B6-7941-BEF9-785AE8C6A4C0}" type="presOf" srcId="{4CD2B0FA-47AF-714C-8D57-9F78B5753EE3}" destId="{B22980E7-EB66-A14D-9BD9-A65F4196D6F1}" srcOrd="0" destOrd="0" presId="urn:microsoft.com/office/officeart/2005/8/layout/orgChart1"/>
    <dgm:cxn modelId="{66DCAE4E-E90B-1548-A067-808020079B3C}" type="presOf" srcId="{F6FF851F-0402-CE48-AC3A-86009F2D20B5}" destId="{25BE6D52-5FA2-6A4D-B4A9-3A32AE56535B}" srcOrd="0" destOrd="0" presId="urn:microsoft.com/office/officeart/2005/8/layout/orgChart1"/>
    <dgm:cxn modelId="{1A90714F-3710-DF42-AEFC-2182C7A70D86}" type="presOf" srcId="{1029009F-360D-D944-9DD5-D133BF0F9072}" destId="{126E93FB-989A-2B4F-8B0A-7D83D481F89A}" srcOrd="1" destOrd="0" presId="urn:microsoft.com/office/officeart/2005/8/layout/orgChart1"/>
    <dgm:cxn modelId="{4F58D065-7689-6D42-9B8F-E1FAC123C44D}" srcId="{C91885D7-70DD-EC42-B5AC-13603AA8E37A}" destId="{1029009F-360D-D944-9DD5-D133BF0F9072}" srcOrd="2" destOrd="0" parTransId="{F8152777-47AF-D441-A210-C6846AF0BE26}" sibTransId="{7E9F9AA8-B4D2-4846-A18D-E2108A7480A7}"/>
    <dgm:cxn modelId="{46C43166-B4DD-4C43-A2CA-EFBC8F43D54D}" type="presOf" srcId="{C9FF1EA6-B2DC-A84C-9774-DF5AC93970F9}" destId="{4A8466A7-CAF8-5C40-B828-168D74D2B6FF}" srcOrd="1" destOrd="0" presId="urn:microsoft.com/office/officeart/2005/8/layout/orgChart1"/>
    <dgm:cxn modelId="{12BCEE6F-3D3F-804C-8B44-8BD0311E0D29}" srcId="{C91885D7-70DD-EC42-B5AC-13603AA8E37A}" destId="{6880A7BD-C1AE-2444-90B2-C5BA85F7EBB9}" srcOrd="1" destOrd="0" parTransId="{567E51A0-A581-E840-A49C-284FF7590B20}" sibTransId="{88B97BE8-BA13-4142-921E-F13646C53109}"/>
    <dgm:cxn modelId="{8999A47B-DAA9-9344-BC84-FAF44527FC78}" type="presOf" srcId="{C91885D7-70DD-EC42-B5AC-13603AA8E37A}" destId="{1BDA35D9-06FB-084A-93A1-972D83DAB59F}" srcOrd="0" destOrd="0" presId="urn:microsoft.com/office/officeart/2005/8/layout/orgChart1"/>
    <dgm:cxn modelId="{B92D9985-B286-7C4A-8DF3-436A53A872E2}" srcId="{EA62998B-5C1C-EF41-A516-13648AC22B01}" destId="{C91885D7-70DD-EC42-B5AC-13603AA8E37A}" srcOrd="0" destOrd="0" parTransId="{5B79C6B9-5526-C247-8D3E-E921B27FDE4C}" sibTransId="{2B64493B-CD03-B145-8AE6-8D8CF4DBB14A}"/>
    <dgm:cxn modelId="{9F96D187-B644-404F-B40F-01496A6D791D}" type="presOf" srcId="{34156246-B2D4-944C-B227-58B53E96B58F}" destId="{88F45093-00BB-9045-931D-DD32D7ED22BF}" srcOrd="0" destOrd="0" presId="urn:microsoft.com/office/officeart/2005/8/layout/orgChart1"/>
    <dgm:cxn modelId="{D437F6AC-37C8-E745-B8E1-0E1238791335}" srcId="{C91885D7-70DD-EC42-B5AC-13603AA8E37A}" destId="{C9FF1EA6-B2DC-A84C-9774-DF5AC93970F9}" srcOrd="0" destOrd="0" parTransId="{474DCBA6-4781-E147-ADAC-953ED9B278D2}" sibTransId="{92017400-A236-1B4A-A6F4-1886037E2B55}"/>
    <dgm:cxn modelId="{17B11DBB-0278-DF45-97D9-74675A56439E}" type="presOf" srcId="{567E51A0-A581-E840-A49C-284FF7590B20}" destId="{4793BFBD-6A78-D040-A736-9CE465FE474A}" srcOrd="0" destOrd="0" presId="urn:microsoft.com/office/officeart/2005/8/layout/orgChart1"/>
    <dgm:cxn modelId="{AC6CF4C7-2E49-B84B-B7BB-77139AA8D985}" type="presOf" srcId="{6880A7BD-C1AE-2444-90B2-C5BA85F7EBB9}" destId="{0018E054-3299-4A45-9E49-6407BA792F1E}" srcOrd="1" destOrd="0" presId="urn:microsoft.com/office/officeart/2005/8/layout/orgChart1"/>
    <dgm:cxn modelId="{AAD92ECB-DFE3-FD41-B5A5-EE18756060A6}" type="presOf" srcId="{F8152777-47AF-D441-A210-C6846AF0BE26}" destId="{855E8499-7D30-9E42-8AF2-5F22AB70699E}" srcOrd="0" destOrd="0" presId="urn:microsoft.com/office/officeart/2005/8/layout/orgChart1"/>
    <dgm:cxn modelId="{F6EE4FDD-7F9A-A549-9DC4-417676DA608E}" type="presOf" srcId="{6880A7BD-C1AE-2444-90B2-C5BA85F7EBB9}" destId="{71C97E4B-0D8B-2347-80B8-C3D511EA3CA7}" srcOrd="0" destOrd="0" presId="urn:microsoft.com/office/officeart/2005/8/layout/orgChart1"/>
    <dgm:cxn modelId="{93C5DEE8-B2B1-054D-871B-F6ECBD63D01B}" type="presOf" srcId="{34156246-B2D4-944C-B227-58B53E96B58F}" destId="{DD26A815-5803-9040-BA91-8755EB02BF16}" srcOrd="1" destOrd="0" presId="urn:microsoft.com/office/officeart/2005/8/layout/orgChart1"/>
    <dgm:cxn modelId="{38A8F9F2-D90C-DD4E-A96A-A1840A7BD693}" type="presOf" srcId="{1029009F-360D-D944-9DD5-D133BF0F9072}" destId="{929111DC-49FB-3943-BA40-4F4BC6C25673}" srcOrd="0" destOrd="0" presId="urn:microsoft.com/office/officeart/2005/8/layout/orgChart1"/>
    <dgm:cxn modelId="{6B4586F4-D22E-1D46-B138-075ADFB67B05}" srcId="{6880A7BD-C1AE-2444-90B2-C5BA85F7EBB9}" destId="{34156246-B2D4-944C-B227-58B53E96B58F}" srcOrd="0" destOrd="0" parTransId="{F6FF851F-0402-CE48-AC3A-86009F2D20B5}" sibTransId="{8428A74F-630D-B44A-A116-62C02D464E9B}"/>
    <dgm:cxn modelId="{0B93F9FE-EFBD-8540-A126-38378143B3FE}" type="presOf" srcId="{EA62998B-5C1C-EF41-A516-13648AC22B01}" destId="{831231BB-8F2E-A349-BBB7-3807CCD2585E}" srcOrd="0" destOrd="0" presId="urn:microsoft.com/office/officeart/2005/8/layout/orgChart1"/>
    <dgm:cxn modelId="{BE3B487D-A58B-A344-820C-04683E017B60}" type="presParOf" srcId="{831231BB-8F2E-A349-BBB7-3807CCD2585E}" destId="{63C7D609-1284-7D4A-861E-F5003FD70C4D}" srcOrd="0" destOrd="0" presId="urn:microsoft.com/office/officeart/2005/8/layout/orgChart1"/>
    <dgm:cxn modelId="{61C66AC7-2A26-A446-AFC7-7F3B82AC513A}" type="presParOf" srcId="{63C7D609-1284-7D4A-861E-F5003FD70C4D}" destId="{D852C839-F541-DE41-97F2-CAC8DB19F7F4}" srcOrd="0" destOrd="0" presId="urn:microsoft.com/office/officeart/2005/8/layout/orgChart1"/>
    <dgm:cxn modelId="{8CB8E47A-AFAB-3146-8480-A85C36EE4B06}" type="presParOf" srcId="{D852C839-F541-DE41-97F2-CAC8DB19F7F4}" destId="{1BDA35D9-06FB-084A-93A1-972D83DAB59F}" srcOrd="0" destOrd="0" presId="urn:microsoft.com/office/officeart/2005/8/layout/orgChart1"/>
    <dgm:cxn modelId="{CE75681B-B554-7D41-A73D-B0185B9A5B5B}" type="presParOf" srcId="{D852C839-F541-DE41-97F2-CAC8DB19F7F4}" destId="{1C2B9B81-7099-7B44-B193-D2B6D8BFB15E}" srcOrd="1" destOrd="0" presId="urn:microsoft.com/office/officeart/2005/8/layout/orgChart1"/>
    <dgm:cxn modelId="{C558F51B-7909-EB4E-8EEE-3C33D135F3E7}" type="presParOf" srcId="{63C7D609-1284-7D4A-861E-F5003FD70C4D}" destId="{5A6BCEE4-D26B-8F48-A194-1C84E35EDF5A}" srcOrd="1" destOrd="0" presId="urn:microsoft.com/office/officeart/2005/8/layout/orgChart1"/>
    <dgm:cxn modelId="{EE8C9AF1-4258-9249-91FA-8308BFD0BF7F}" type="presParOf" srcId="{5A6BCEE4-D26B-8F48-A194-1C84E35EDF5A}" destId="{47034109-1481-5646-A9E9-926667261664}" srcOrd="0" destOrd="0" presId="urn:microsoft.com/office/officeart/2005/8/layout/orgChart1"/>
    <dgm:cxn modelId="{8D4D5145-AE79-134F-B031-0ECE5656437C}" type="presParOf" srcId="{5A6BCEE4-D26B-8F48-A194-1C84E35EDF5A}" destId="{AB4227EB-B7CF-6B42-9C20-F61F2E9F511E}" srcOrd="1" destOrd="0" presId="urn:microsoft.com/office/officeart/2005/8/layout/orgChart1"/>
    <dgm:cxn modelId="{D3240663-7824-7D4C-969C-53CF1A9F020E}" type="presParOf" srcId="{AB4227EB-B7CF-6B42-9C20-F61F2E9F511E}" destId="{CBC43785-DDC9-6849-8BCC-DFF15141A29C}" srcOrd="0" destOrd="0" presId="urn:microsoft.com/office/officeart/2005/8/layout/orgChart1"/>
    <dgm:cxn modelId="{3F805328-9E44-E94B-B8B9-6BD7BF7BB144}" type="presParOf" srcId="{CBC43785-DDC9-6849-8BCC-DFF15141A29C}" destId="{E23130C7-1752-054F-BAB1-5E4D242E4DDC}" srcOrd="0" destOrd="0" presId="urn:microsoft.com/office/officeart/2005/8/layout/orgChart1"/>
    <dgm:cxn modelId="{10B710B4-D7BB-C644-9975-482348899ED8}" type="presParOf" srcId="{CBC43785-DDC9-6849-8BCC-DFF15141A29C}" destId="{4A8466A7-CAF8-5C40-B828-168D74D2B6FF}" srcOrd="1" destOrd="0" presId="urn:microsoft.com/office/officeart/2005/8/layout/orgChart1"/>
    <dgm:cxn modelId="{A80185F2-5F4A-114E-B64B-8B21E80408E6}" type="presParOf" srcId="{AB4227EB-B7CF-6B42-9C20-F61F2E9F511E}" destId="{003CA672-3238-5B4A-A60B-E6C2C5087D14}" srcOrd="1" destOrd="0" presId="urn:microsoft.com/office/officeart/2005/8/layout/orgChart1"/>
    <dgm:cxn modelId="{6BCFDDE4-A24E-3E4F-83C1-12F0F6FEE0DF}" type="presParOf" srcId="{AB4227EB-B7CF-6B42-9C20-F61F2E9F511E}" destId="{D09472E0-759D-064E-B411-569405F154A3}" srcOrd="2" destOrd="0" presId="urn:microsoft.com/office/officeart/2005/8/layout/orgChart1"/>
    <dgm:cxn modelId="{C0FE6EF1-F5DE-DD48-95EF-234661738B1A}" type="presParOf" srcId="{5A6BCEE4-D26B-8F48-A194-1C84E35EDF5A}" destId="{4793BFBD-6A78-D040-A736-9CE465FE474A}" srcOrd="2" destOrd="0" presId="urn:microsoft.com/office/officeart/2005/8/layout/orgChart1"/>
    <dgm:cxn modelId="{8B2853C3-89E9-0F4E-B7CB-97945F099142}" type="presParOf" srcId="{5A6BCEE4-D26B-8F48-A194-1C84E35EDF5A}" destId="{A7BDA97E-4BE5-CC40-8EFF-8C2B905FC9A3}" srcOrd="3" destOrd="0" presId="urn:microsoft.com/office/officeart/2005/8/layout/orgChart1"/>
    <dgm:cxn modelId="{D912CF8C-D1EA-3042-BF70-C03A31725867}" type="presParOf" srcId="{A7BDA97E-4BE5-CC40-8EFF-8C2B905FC9A3}" destId="{B727CD51-6926-CB49-8DE7-418454EBF228}" srcOrd="0" destOrd="0" presId="urn:microsoft.com/office/officeart/2005/8/layout/orgChart1"/>
    <dgm:cxn modelId="{ACDEACB0-B0D7-CD40-AD78-01A67E208FA2}" type="presParOf" srcId="{B727CD51-6926-CB49-8DE7-418454EBF228}" destId="{71C97E4B-0D8B-2347-80B8-C3D511EA3CA7}" srcOrd="0" destOrd="0" presId="urn:microsoft.com/office/officeart/2005/8/layout/orgChart1"/>
    <dgm:cxn modelId="{2B09087F-EB11-C740-82D7-A2F853C92621}" type="presParOf" srcId="{B727CD51-6926-CB49-8DE7-418454EBF228}" destId="{0018E054-3299-4A45-9E49-6407BA792F1E}" srcOrd="1" destOrd="0" presId="urn:microsoft.com/office/officeart/2005/8/layout/orgChart1"/>
    <dgm:cxn modelId="{95B6D974-0307-7740-9137-B2AFB959A5B4}" type="presParOf" srcId="{A7BDA97E-4BE5-CC40-8EFF-8C2B905FC9A3}" destId="{A69DAB8E-7E92-BE4E-A430-5F44C2FFBC49}" srcOrd="1" destOrd="0" presId="urn:microsoft.com/office/officeart/2005/8/layout/orgChart1"/>
    <dgm:cxn modelId="{2CACA26F-0DA7-844A-99D0-5C2202591969}" type="presParOf" srcId="{A69DAB8E-7E92-BE4E-A430-5F44C2FFBC49}" destId="{25BE6D52-5FA2-6A4D-B4A9-3A32AE56535B}" srcOrd="0" destOrd="0" presId="urn:microsoft.com/office/officeart/2005/8/layout/orgChart1"/>
    <dgm:cxn modelId="{216C36B0-F254-8C4B-9B44-AA56C9276397}" type="presParOf" srcId="{A69DAB8E-7E92-BE4E-A430-5F44C2FFBC49}" destId="{BAC242E2-32DD-8A4B-AEE3-0AC067D5C82B}" srcOrd="1" destOrd="0" presId="urn:microsoft.com/office/officeart/2005/8/layout/orgChart1"/>
    <dgm:cxn modelId="{6B7BBD69-6505-2940-9819-9AD440464E7E}" type="presParOf" srcId="{BAC242E2-32DD-8A4B-AEE3-0AC067D5C82B}" destId="{B570AC98-80D2-5445-8D3C-7A2BFFC6C85A}" srcOrd="0" destOrd="0" presId="urn:microsoft.com/office/officeart/2005/8/layout/orgChart1"/>
    <dgm:cxn modelId="{BCF29374-F6FD-034D-AFE3-347D6381D0A3}" type="presParOf" srcId="{B570AC98-80D2-5445-8D3C-7A2BFFC6C85A}" destId="{88F45093-00BB-9045-931D-DD32D7ED22BF}" srcOrd="0" destOrd="0" presId="urn:microsoft.com/office/officeart/2005/8/layout/orgChart1"/>
    <dgm:cxn modelId="{7B60EE0B-39B4-8440-BF24-F5A156EC3BD5}" type="presParOf" srcId="{B570AC98-80D2-5445-8D3C-7A2BFFC6C85A}" destId="{DD26A815-5803-9040-BA91-8755EB02BF16}" srcOrd="1" destOrd="0" presId="urn:microsoft.com/office/officeart/2005/8/layout/orgChart1"/>
    <dgm:cxn modelId="{08FDBAD3-6BC0-0240-8FD0-9818C90F26B4}" type="presParOf" srcId="{BAC242E2-32DD-8A4B-AEE3-0AC067D5C82B}" destId="{F96AEB73-587A-0F42-B21B-A3CAE90DF376}" srcOrd="1" destOrd="0" presId="urn:microsoft.com/office/officeart/2005/8/layout/orgChart1"/>
    <dgm:cxn modelId="{A3C72599-5904-4C46-B7B4-B7A911DBA287}" type="presParOf" srcId="{BAC242E2-32DD-8A4B-AEE3-0AC067D5C82B}" destId="{638D6C13-A878-EC4E-A5CE-AB2E2B9BE3C7}" srcOrd="2" destOrd="0" presId="urn:microsoft.com/office/officeart/2005/8/layout/orgChart1"/>
    <dgm:cxn modelId="{4AAA66F9-17C0-5D44-BB89-2FE15E3C512E}" type="presParOf" srcId="{A69DAB8E-7E92-BE4E-A430-5F44C2FFBC49}" destId="{B22980E7-EB66-A14D-9BD9-A65F4196D6F1}" srcOrd="2" destOrd="0" presId="urn:microsoft.com/office/officeart/2005/8/layout/orgChart1"/>
    <dgm:cxn modelId="{0316CEC4-6ABB-2F41-ABD0-69C8ED81C21C}" type="presParOf" srcId="{A69DAB8E-7E92-BE4E-A430-5F44C2FFBC49}" destId="{BD4B72A8-D4A3-F942-945B-FDBFC83E75AD}" srcOrd="3" destOrd="0" presId="urn:microsoft.com/office/officeart/2005/8/layout/orgChart1"/>
    <dgm:cxn modelId="{3CC41A32-4C9F-2A40-AF0F-67609F3458D0}" type="presParOf" srcId="{BD4B72A8-D4A3-F942-945B-FDBFC83E75AD}" destId="{A4B32A18-F4AD-8745-8165-930E6ADF28AF}" srcOrd="0" destOrd="0" presId="urn:microsoft.com/office/officeart/2005/8/layout/orgChart1"/>
    <dgm:cxn modelId="{A2C17BB1-516A-C745-9D5E-C99D32490B62}" type="presParOf" srcId="{A4B32A18-F4AD-8745-8165-930E6ADF28AF}" destId="{98D7F9A3-B3D0-5342-932E-40A004A395E0}" srcOrd="0" destOrd="0" presId="urn:microsoft.com/office/officeart/2005/8/layout/orgChart1"/>
    <dgm:cxn modelId="{CDDE5762-EBB1-AE44-A363-68FC54DD25D1}" type="presParOf" srcId="{A4B32A18-F4AD-8745-8165-930E6ADF28AF}" destId="{26EC0BE2-67C8-CF4D-9980-D8D89609706E}" srcOrd="1" destOrd="0" presId="urn:microsoft.com/office/officeart/2005/8/layout/orgChart1"/>
    <dgm:cxn modelId="{A4C94BFF-DD28-464B-BBD2-E6668DBEF09B}" type="presParOf" srcId="{BD4B72A8-D4A3-F942-945B-FDBFC83E75AD}" destId="{B9B17C82-CDB1-D049-B8D9-2F64E1EF8045}" srcOrd="1" destOrd="0" presId="urn:microsoft.com/office/officeart/2005/8/layout/orgChart1"/>
    <dgm:cxn modelId="{F68F9621-296E-D641-AB7F-1D6E3443B6B5}" type="presParOf" srcId="{BD4B72A8-D4A3-F942-945B-FDBFC83E75AD}" destId="{4A3C5228-FA95-2848-88EE-B9E86127A567}" srcOrd="2" destOrd="0" presId="urn:microsoft.com/office/officeart/2005/8/layout/orgChart1"/>
    <dgm:cxn modelId="{2CC5F261-5B80-7348-A0A9-0F331F82C330}" type="presParOf" srcId="{A7BDA97E-4BE5-CC40-8EFF-8C2B905FC9A3}" destId="{8AB4139D-AEE7-034F-8F40-76C144F53FA8}" srcOrd="2" destOrd="0" presId="urn:microsoft.com/office/officeart/2005/8/layout/orgChart1"/>
    <dgm:cxn modelId="{70638D13-F2F3-2B40-93EE-3ED6CC43569E}" type="presParOf" srcId="{5A6BCEE4-D26B-8F48-A194-1C84E35EDF5A}" destId="{855E8499-7D30-9E42-8AF2-5F22AB70699E}" srcOrd="4" destOrd="0" presId="urn:microsoft.com/office/officeart/2005/8/layout/orgChart1"/>
    <dgm:cxn modelId="{2CD78D35-CC61-AB43-9F10-F14E85FFD75B}" type="presParOf" srcId="{5A6BCEE4-D26B-8F48-A194-1C84E35EDF5A}" destId="{4FDB05BD-085B-4C4F-B237-9753D0754EDE}" srcOrd="5" destOrd="0" presId="urn:microsoft.com/office/officeart/2005/8/layout/orgChart1"/>
    <dgm:cxn modelId="{9F0A1391-9E47-5343-ADEF-7EFC4A93E3F1}" type="presParOf" srcId="{4FDB05BD-085B-4C4F-B237-9753D0754EDE}" destId="{A62162CC-FC26-C54C-A07E-7B50F1D90093}" srcOrd="0" destOrd="0" presId="urn:microsoft.com/office/officeart/2005/8/layout/orgChart1"/>
    <dgm:cxn modelId="{3AD97A53-31F1-C54C-94F7-FCB1CE232DBA}" type="presParOf" srcId="{A62162CC-FC26-C54C-A07E-7B50F1D90093}" destId="{929111DC-49FB-3943-BA40-4F4BC6C25673}" srcOrd="0" destOrd="0" presId="urn:microsoft.com/office/officeart/2005/8/layout/orgChart1"/>
    <dgm:cxn modelId="{8CF215C6-4CA5-254D-96FA-25B5470F7201}" type="presParOf" srcId="{A62162CC-FC26-C54C-A07E-7B50F1D90093}" destId="{126E93FB-989A-2B4F-8B0A-7D83D481F89A}" srcOrd="1" destOrd="0" presId="urn:microsoft.com/office/officeart/2005/8/layout/orgChart1"/>
    <dgm:cxn modelId="{7C46DF45-04A7-B149-A32A-450017417232}" type="presParOf" srcId="{4FDB05BD-085B-4C4F-B237-9753D0754EDE}" destId="{C2C4E4D0-A61F-0C46-96CB-D7F08747C38D}" srcOrd="1" destOrd="0" presId="urn:microsoft.com/office/officeart/2005/8/layout/orgChart1"/>
    <dgm:cxn modelId="{6D306097-494D-464C-BB6D-1FDD06D19F19}" type="presParOf" srcId="{4FDB05BD-085B-4C4F-B237-9753D0754EDE}" destId="{B1457229-4A24-4142-86B9-BAA1F1C043E5}" srcOrd="2" destOrd="0" presId="urn:microsoft.com/office/officeart/2005/8/layout/orgChart1"/>
    <dgm:cxn modelId="{202F125D-E145-A34F-BD39-3CFB8859A615}" type="presParOf" srcId="{63C7D609-1284-7D4A-861E-F5003FD70C4D}" destId="{FE33AB7F-D390-A744-93BD-071DB7BAD651}"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5E8499-7D30-9E42-8AF2-5F22AB70699E}">
      <dsp:nvSpPr>
        <dsp:cNvPr id="0" name=""/>
        <dsp:cNvSpPr/>
      </dsp:nvSpPr>
      <dsp:spPr>
        <a:xfrm>
          <a:off x="2484437" y="513271"/>
          <a:ext cx="1238503" cy="214946"/>
        </a:xfrm>
        <a:custGeom>
          <a:avLst/>
          <a:gdLst/>
          <a:ahLst/>
          <a:cxnLst/>
          <a:rect l="0" t="0" r="0" b="0"/>
          <a:pathLst>
            <a:path>
              <a:moveTo>
                <a:pt x="0" y="0"/>
              </a:moveTo>
              <a:lnTo>
                <a:pt x="0" y="107473"/>
              </a:lnTo>
              <a:lnTo>
                <a:pt x="1238503" y="107473"/>
              </a:lnTo>
              <a:lnTo>
                <a:pt x="1238503" y="21494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2980E7-EB66-A14D-9BD9-A65F4196D6F1}">
      <dsp:nvSpPr>
        <dsp:cNvPr id="0" name=""/>
        <dsp:cNvSpPr/>
      </dsp:nvSpPr>
      <dsp:spPr>
        <a:xfrm>
          <a:off x="2075014" y="1239996"/>
          <a:ext cx="258918" cy="588667"/>
        </a:xfrm>
        <a:custGeom>
          <a:avLst/>
          <a:gdLst/>
          <a:ahLst/>
          <a:cxnLst/>
          <a:rect l="0" t="0" r="0" b="0"/>
          <a:pathLst>
            <a:path>
              <a:moveTo>
                <a:pt x="0" y="0"/>
              </a:moveTo>
              <a:lnTo>
                <a:pt x="0" y="588667"/>
              </a:lnTo>
              <a:lnTo>
                <a:pt x="258918" y="5886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BE6D52-5FA2-6A4D-B4A9-3A32AE56535B}">
      <dsp:nvSpPr>
        <dsp:cNvPr id="0" name=""/>
        <dsp:cNvSpPr/>
      </dsp:nvSpPr>
      <dsp:spPr>
        <a:xfrm>
          <a:off x="1956179" y="1239996"/>
          <a:ext cx="118834" cy="587874"/>
        </a:xfrm>
        <a:custGeom>
          <a:avLst/>
          <a:gdLst/>
          <a:ahLst/>
          <a:cxnLst/>
          <a:rect l="0" t="0" r="0" b="0"/>
          <a:pathLst>
            <a:path>
              <a:moveTo>
                <a:pt x="118834" y="0"/>
              </a:moveTo>
              <a:lnTo>
                <a:pt x="118834" y="587874"/>
              </a:lnTo>
              <a:lnTo>
                <a:pt x="0" y="58787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793BFBD-6A78-D040-A736-9CE465FE474A}">
      <dsp:nvSpPr>
        <dsp:cNvPr id="0" name=""/>
        <dsp:cNvSpPr/>
      </dsp:nvSpPr>
      <dsp:spPr>
        <a:xfrm>
          <a:off x="2438717" y="513271"/>
          <a:ext cx="91440" cy="214946"/>
        </a:xfrm>
        <a:custGeom>
          <a:avLst/>
          <a:gdLst/>
          <a:ahLst/>
          <a:cxnLst/>
          <a:rect l="0" t="0" r="0" b="0"/>
          <a:pathLst>
            <a:path>
              <a:moveTo>
                <a:pt x="45720" y="0"/>
              </a:moveTo>
              <a:lnTo>
                <a:pt x="45720" y="21494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7034109-1481-5646-A9E9-926667261664}">
      <dsp:nvSpPr>
        <dsp:cNvPr id="0" name=""/>
        <dsp:cNvSpPr/>
      </dsp:nvSpPr>
      <dsp:spPr>
        <a:xfrm>
          <a:off x="1245933" y="513271"/>
          <a:ext cx="1238503" cy="214946"/>
        </a:xfrm>
        <a:custGeom>
          <a:avLst/>
          <a:gdLst/>
          <a:ahLst/>
          <a:cxnLst/>
          <a:rect l="0" t="0" r="0" b="0"/>
          <a:pathLst>
            <a:path>
              <a:moveTo>
                <a:pt x="1238503" y="0"/>
              </a:moveTo>
              <a:lnTo>
                <a:pt x="1238503" y="107473"/>
              </a:lnTo>
              <a:lnTo>
                <a:pt x="0" y="107473"/>
              </a:lnTo>
              <a:lnTo>
                <a:pt x="0" y="21494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BDA35D9-06FB-084A-93A1-972D83DAB59F}">
      <dsp:nvSpPr>
        <dsp:cNvPr id="0" name=""/>
        <dsp:cNvSpPr/>
      </dsp:nvSpPr>
      <dsp:spPr>
        <a:xfrm>
          <a:off x="1972659" y="1492"/>
          <a:ext cx="1023556" cy="511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Direktur</a:t>
          </a:r>
        </a:p>
      </dsp:txBody>
      <dsp:txXfrm>
        <a:off x="1972659" y="1492"/>
        <a:ext cx="1023556" cy="511778"/>
      </dsp:txXfrm>
    </dsp:sp>
    <dsp:sp modelId="{E23130C7-1752-054F-BAB1-5E4D242E4DDC}">
      <dsp:nvSpPr>
        <dsp:cNvPr id="0" name=""/>
        <dsp:cNvSpPr/>
      </dsp:nvSpPr>
      <dsp:spPr>
        <a:xfrm>
          <a:off x="734155" y="728218"/>
          <a:ext cx="1023556" cy="511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Administrasi</a:t>
          </a:r>
        </a:p>
      </dsp:txBody>
      <dsp:txXfrm>
        <a:off x="734155" y="728218"/>
        <a:ext cx="1023556" cy="511778"/>
      </dsp:txXfrm>
    </dsp:sp>
    <dsp:sp modelId="{71C97E4B-0D8B-2347-80B8-C3D511EA3CA7}">
      <dsp:nvSpPr>
        <dsp:cNvPr id="0" name=""/>
        <dsp:cNvSpPr/>
      </dsp:nvSpPr>
      <dsp:spPr>
        <a:xfrm>
          <a:off x="1972659" y="728218"/>
          <a:ext cx="1023556" cy="511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Operasi/Produksi</a:t>
          </a:r>
        </a:p>
      </dsp:txBody>
      <dsp:txXfrm>
        <a:off x="1972659" y="728218"/>
        <a:ext cx="1023556" cy="511778"/>
      </dsp:txXfrm>
    </dsp:sp>
    <dsp:sp modelId="{88F45093-00BB-9045-931D-DD32D7ED22BF}">
      <dsp:nvSpPr>
        <dsp:cNvPr id="0" name=""/>
        <dsp:cNvSpPr/>
      </dsp:nvSpPr>
      <dsp:spPr>
        <a:xfrm>
          <a:off x="932623" y="1571982"/>
          <a:ext cx="1023556" cy="511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Pekerja Pabrik</a:t>
          </a:r>
        </a:p>
      </dsp:txBody>
      <dsp:txXfrm>
        <a:off x="932623" y="1571982"/>
        <a:ext cx="1023556" cy="511778"/>
      </dsp:txXfrm>
    </dsp:sp>
    <dsp:sp modelId="{98D7F9A3-B3D0-5342-932E-40A004A395E0}">
      <dsp:nvSpPr>
        <dsp:cNvPr id="0" name=""/>
        <dsp:cNvSpPr/>
      </dsp:nvSpPr>
      <dsp:spPr>
        <a:xfrm>
          <a:off x="2333933" y="1572775"/>
          <a:ext cx="1023556" cy="511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Keamanan</a:t>
          </a:r>
        </a:p>
      </dsp:txBody>
      <dsp:txXfrm>
        <a:off x="2333933" y="1572775"/>
        <a:ext cx="1023556" cy="511778"/>
      </dsp:txXfrm>
    </dsp:sp>
    <dsp:sp modelId="{929111DC-49FB-3943-BA40-4F4BC6C25673}">
      <dsp:nvSpPr>
        <dsp:cNvPr id="0" name=""/>
        <dsp:cNvSpPr/>
      </dsp:nvSpPr>
      <dsp:spPr>
        <a:xfrm>
          <a:off x="3211162" y="728218"/>
          <a:ext cx="1023556" cy="511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Pemasaran</a:t>
          </a:r>
        </a:p>
      </dsp:txBody>
      <dsp:txXfrm>
        <a:off x="3211162" y="728218"/>
        <a:ext cx="1023556" cy="5117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3452</Words>
  <Characters>19681</Characters>
  <Application>Microsoft Office Word</Application>
  <DocSecurity>0</DocSecurity>
  <Lines>164</Lines>
  <Paragraphs>46</Paragraphs>
  <ScaleCrop>false</ScaleCrop>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Glnt Chrisandy</dc:creator>
  <cp:keywords/>
  <dc:description/>
  <cp:lastModifiedBy>Glnt Chrisandy</cp:lastModifiedBy>
  <cp:revision>1</cp:revision>
  <dcterms:created xsi:type="dcterms:W3CDTF">2019-04-01T10:41:00Z</dcterms:created>
  <dcterms:modified xsi:type="dcterms:W3CDTF">2019-04-01T10:41:00Z</dcterms:modified>
</cp:coreProperties>
</file>