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F740" w14:textId="6253A2C5" w:rsidR="00596A6E" w:rsidRDefault="00CE7D9F" w:rsidP="00CE7D9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3D984BFD" w14:textId="18A6DD8E" w:rsidR="00CE7D9F" w:rsidRPr="00236FD3" w:rsidRDefault="00CE7D9F" w:rsidP="00CE7D9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23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23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b/>
          <w:bCs/>
          <w:sz w:val="24"/>
          <w:szCs w:val="24"/>
        </w:rPr>
        <w:t>Teks</w:t>
      </w:r>
      <w:proofErr w:type="spellEnd"/>
      <w:r w:rsidRPr="00236F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D06BE0" w14:textId="77777777" w:rsidR="00CB2B7E" w:rsidRDefault="00452879" w:rsidP="00CB2B7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David, Fred R. dan Forest R David (201</w:t>
      </w:r>
      <w:r w:rsidR="00CB2B7E">
        <w:rPr>
          <w:rFonts w:ascii="Times New Roman" w:hAnsi="Times New Roman" w:cs="Times New Roman"/>
          <w:sz w:val="24"/>
          <w:szCs w:val="24"/>
        </w:rPr>
        <w:t>5</w:t>
      </w:r>
      <w:r w:rsidRPr="00236FD3">
        <w:rPr>
          <w:rFonts w:ascii="Times New Roman" w:hAnsi="Times New Roman" w:cs="Times New Roman"/>
          <w:sz w:val="24"/>
          <w:szCs w:val="24"/>
        </w:rPr>
        <w:t xml:space="preserve">), </w:t>
      </w:r>
      <w:r w:rsidR="00CB2B7E">
        <w:rPr>
          <w:rFonts w:ascii="Times New Roman" w:hAnsi="Times New Roman" w:cs="Times New Roman"/>
          <w:i/>
          <w:iCs/>
          <w:sz w:val="24"/>
          <w:szCs w:val="24"/>
        </w:rPr>
        <w:t>Strategic Management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B2B7E">
        <w:rPr>
          <w:rFonts w:ascii="Times New Roman" w:hAnsi="Times New Roman" w:cs="Times New Roman"/>
          <w:i/>
          <w:iCs/>
          <w:sz w:val="24"/>
          <w:szCs w:val="24"/>
        </w:rPr>
        <w:t>Concepts and Cases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68EC0B" w14:textId="76F6C80A" w:rsidR="00452879" w:rsidRPr="00236FD3" w:rsidRDefault="00452879" w:rsidP="00CB2B7E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15, </w:t>
      </w:r>
      <w:r w:rsidR="00CB2B7E">
        <w:rPr>
          <w:rFonts w:ascii="Times New Roman" w:hAnsi="Times New Roman" w:cs="Times New Roman"/>
          <w:sz w:val="24"/>
          <w:szCs w:val="24"/>
        </w:rPr>
        <w:t>Global Edition, London</w:t>
      </w:r>
      <w:r w:rsidRPr="00236FD3">
        <w:rPr>
          <w:rFonts w:ascii="Times New Roman" w:hAnsi="Times New Roman" w:cs="Times New Roman"/>
          <w:sz w:val="24"/>
          <w:szCs w:val="24"/>
        </w:rPr>
        <w:t xml:space="preserve">: </w:t>
      </w:r>
      <w:r w:rsidR="00CB2B7E">
        <w:rPr>
          <w:rFonts w:ascii="Times New Roman" w:hAnsi="Times New Roman" w:cs="Times New Roman"/>
          <w:sz w:val="24"/>
          <w:szCs w:val="24"/>
        </w:rPr>
        <w:t>Pearson.</w:t>
      </w:r>
    </w:p>
    <w:p w14:paraId="5E91562F" w14:textId="77777777" w:rsidR="009C6131" w:rsidRPr="00236FD3" w:rsidRDefault="009C6131" w:rsidP="009C6131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A4B6428" w14:textId="64DFEA0A" w:rsidR="002200A3" w:rsidRPr="00236FD3" w:rsidRDefault="00CE7D9F" w:rsidP="00D4104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>, Gary (201</w:t>
      </w:r>
      <w:r w:rsidR="002200A3" w:rsidRPr="00236FD3">
        <w:rPr>
          <w:rFonts w:ascii="Times New Roman" w:hAnsi="Times New Roman" w:cs="Times New Roman"/>
          <w:sz w:val="24"/>
          <w:szCs w:val="24"/>
        </w:rPr>
        <w:t>5</w:t>
      </w:r>
      <w:r w:rsidRPr="00236FD3">
        <w:rPr>
          <w:rFonts w:ascii="Times New Roman" w:hAnsi="Times New Roman" w:cs="Times New Roman"/>
          <w:sz w:val="24"/>
          <w:szCs w:val="24"/>
        </w:rPr>
        <w:t>),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 xml:space="preserve"> Human Resource Management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</w:t>
      </w:r>
      <w:r w:rsidR="002200A3" w:rsidRPr="00236FD3">
        <w:rPr>
          <w:rFonts w:ascii="Times New Roman" w:hAnsi="Times New Roman" w:cs="Times New Roman"/>
          <w:sz w:val="24"/>
          <w:szCs w:val="24"/>
        </w:rPr>
        <w:t>4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r w:rsidR="002200A3" w:rsidRPr="00236FD3">
        <w:rPr>
          <w:rFonts w:ascii="Times New Roman" w:hAnsi="Times New Roman" w:cs="Times New Roman"/>
          <w:sz w:val="24"/>
          <w:szCs w:val="24"/>
        </w:rPr>
        <w:t>Harlow</w:t>
      </w:r>
      <w:r w:rsidRPr="00236FD3">
        <w:rPr>
          <w:rFonts w:ascii="Times New Roman" w:hAnsi="Times New Roman" w:cs="Times New Roman"/>
          <w:sz w:val="24"/>
          <w:szCs w:val="24"/>
        </w:rPr>
        <w:t>: Pearson</w:t>
      </w:r>
      <w:r w:rsidR="002200A3" w:rsidRPr="00236FD3">
        <w:rPr>
          <w:rFonts w:ascii="Times New Roman" w:hAnsi="Times New Roman" w:cs="Times New Roman"/>
          <w:sz w:val="24"/>
          <w:szCs w:val="24"/>
        </w:rPr>
        <w:t xml:space="preserve"> Education</w:t>
      </w:r>
    </w:p>
    <w:p w14:paraId="3CBCA622" w14:textId="789F4D0E" w:rsidR="00CE7D9F" w:rsidRPr="00236FD3" w:rsidRDefault="002200A3" w:rsidP="00D41041">
      <w:pPr>
        <w:spacing w:line="48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Limited</w:t>
      </w:r>
      <w:r w:rsidR="00CE7D9F" w:rsidRPr="00236FD3">
        <w:rPr>
          <w:rFonts w:ascii="Times New Roman" w:hAnsi="Times New Roman" w:cs="Times New Roman"/>
          <w:sz w:val="24"/>
          <w:szCs w:val="24"/>
        </w:rPr>
        <w:t>.</w:t>
      </w:r>
    </w:p>
    <w:p w14:paraId="31A1DA0B" w14:textId="52ADA75F" w:rsidR="004965FF" w:rsidRPr="00236FD3" w:rsidRDefault="004965FF" w:rsidP="00CB2B7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Ebert, Ronald J. dan Ricky W. Griffin (201</w:t>
      </w:r>
      <w:r w:rsidR="005E2A90">
        <w:rPr>
          <w:rFonts w:ascii="Times New Roman" w:hAnsi="Times New Roman" w:cs="Times New Roman"/>
          <w:sz w:val="24"/>
          <w:szCs w:val="24"/>
        </w:rPr>
        <w:t>7</w:t>
      </w:r>
      <w:r w:rsidRPr="00236FD3">
        <w:rPr>
          <w:rFonts w:ascii="Times New Roman" w:hAnsi="Times New Roman" w:cs="Times New Roman"/>
          <w:sz w:val="24"/>
          <w:szCs w:val="24"/>
        </w:rPr>
        <w:t xml:space="preserve">), 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>Business Essentials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</w:t>
      </w:r>
      <w:r w:rsidR="005E2A90">
        <w:rPr>
          <w:rFonts w:ascii="Times New Roman" w:hAnsi="Times New Roman" w:cs="Times New Roman"/>
          <w:sz w:val="24"/>
          <w:szCs w:val="24"/>
        </w:rPr>
        <w:t>1</w:t>
      </w:r>
      <w:r w:rsidRPr="00236FD3">
        <w:rPr>
          <w:rFonts w:ascii="Times New Roman" w:hAnsi="Times New Roman" w:cs="Times New Roman"/>
          <w:sz w:val="24"/>
          <w:szCs w:val="24"/>
        </w:rPr>
        <w:t xml:space="preserve">, Global </w:t>
      </w:r>
    </w:p>
    <w:p w14:paraId="2E8C1DDB" w14:textId="3D114E12" w:rsidR="004965FF" w:rsidRDefault="004965FF" w:rsidP="00CB2B7E">
      <w:pPr>
        <w:spacing w:line="48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Edition, London: Pearson</w:t>
      </w:r>
    </w:p>
    <w:p w14:paraId="38BDE125" w14:textId="77777777" w:rsidR="0018132C" w:rsidRDefault="00C74949" w:rsidP="0018132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Frank, Robert H., Ben S. Bernanke,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Ori </w:t>
      </w:r>
      <w:proofErr w:type="spellStart"/>
      <w:r>
        <w:rPr>
          <w:rFonts w:ascii="Times New Roman" w:hAnsi="Times New Roman" w:cs="Times New Roman"/>
          <w:sz w:val="24"/>
          <w:szCs w:val="24"/>
        </w:rPr>
        <w:t>Heffetz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</w:t>
      </w:r>
      <w:r w:rsidRPr="00C74949">
        <w:rPr>
          <w:rFonts w:ascii="Times New Roman" w:hAnsi="Times New Roman" w:cs="Times New Roman"/>
          <w:i/>
          <w:iCs/>
          <w:sz w:val="24"/>
          <w:szCs w:val="24"/>
        </w:rPr>
        <w:t xml:space="preserve">), Principles of </w:t>
      </w:r>
    </w:p>
    <w:p w14:paraId="774D3886" w14:textId="2FD9271A" w:rsidR="00C74949" w:rsidRPr="00236FD3" w:rsidRDefault="00C74949" w:rsidP="0018132C">
      <w:pPr>
        <w:spacing w:line="48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4949">
        <w:rPr>
          <w:rFonts w:ascii="Times New Roman" w:hAnsi="Times New Roman" w:cs="Times New Roman"/>
          <w:i/>
          <w:iCs/>
          <w:sz w:val="24"/>
          <w:szCs w:val="24"/>
        </w:rPr>
        <w:t>Microeconomics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New York: McGraw-Hill Education</w:t>
      </w:r>
    </w:p>
    <w:p w14:paraId="3B1A21F7" w14:textId="32ABF215" w:rsidR="00CE7D9F" w:rsidRPr="00236FD3" w:rsidRDefault="00CE7D9F" w:rsidP="00D4104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Gitman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, Lawrence J. dan Chad J.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Zutter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(201</w:t>
      </w:r>
      <w:r w:rsidR="00011352">
        <w:rPr>
          <w:rFonts w:ascii="Times New Roman" w:hAnsi="Times New Roman" w:cs="Times New Roman"/>
          <w:sz w:val="24"/>
          <w:szCs w:val="24"/>
        </w:rPr>
        <w:t>5</w:t>
      </w:r>
      <w:r w:rsidRPr="00236FD3">
        <w:rPr>
          <w:rFonts w:ascii="Times New Roman" w:hAnsi="Times New Roman" w:cs="Times New Roman"/>
          <w:sz w:val="24"/>
          <w:szCs w:val="24"/>
        </w:rPr>
        <w:t xml:space="preserve">), 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>Principles of Managerial Finance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14, </w:t>
      </w:r>
    </w:p>
    <w:p w14:paraId="3336AD40" w14:textId="6EF845F7" w:rsidR="00CE7D9F" w:rsidRPr="00236FD3" w:rsidRDefault="00CE7D9F" w:rsidP="00671FB5">
      <w:pPr>
        <w:spacing w:line="48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Global Edition, London: Pearson</w:t>
      </w:r>
      <w:r w:rsidR="00671FB5" w:rsidRPr="00236FD3">
        <w:rPr>
          <w:rFonts w:ascii="Times New Roman" w:hAnsi="Times New Roman" w:cs="Times New Roman"/>
          <w:sz w:val="24"/>
          <w:szCs w:val="24"/>
        </w:rPr>
        <w:t>.</w:t>
      </w:r>
    </w:p>
    <w:p w14:paraId="79038B4D" w14:textId="4D4E1B28" w:rsidR="00CE7D9F" w:rsidRPr="00236FD3" w:rsidRDefault="00CE7D9F" w:rsidP="00D4104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 xml:space="preserve">Heizer, Jay, Barry Render, &amp; Chuck Munson (2017), 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>Operation Management</w:t>
      </w:r>
      <w:r w:rsidRPr="00236FD3">
        <w:rPr>
          <w:rFonts w:ascii="Times New Roman" w:hAnsi="Times New Roman" w:cs="Times New Roman"/>
          <w:sz w:val="24"/>
          <w:szCs w:val="24"/>
        </w:rPr>
        <w:t xml:space="preserve">: 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</w:p>
    <w:p w14:paraId="48749F94" w14:textId="4AD6075D" w:rsidR="00CE7D9F" w:rsidRPr="00236FD3" w:rsidRDefault="00CE7D9F" w:rsidP="00671FB5">
      <w:pPr>
        <w:spacing w:line="48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i/>
          <w:iCs/>
          <w:sz w:val="24"/>
          <w:szCs w:val="24"/>
        </w:rPr>
        <w:t>and Supply Chain Management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12, Global Edition, London: Pearson.</w:t>
      </w:r>
    </w:p>
    <w:p w14:paraId="1FD50EF2" w14:textId="4C8D3108" w:rsidR="0010062E" w:rsidRPr="00236FD3" w:rsidRDefault="004965FF" w:rsidP="0010062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, Donald E., </w:t>
      </w:r>
      <w:r w:rsidR="0010062E" w:rsidRPr="00236FD3">
        <w:rPr>
          <w:rFonts w:ascii="Times New Roman" w:hAnsi="Times New Roman" w:cs="Times New Roman"/>
          <w:sz w:val="24"/>
          <w:szCs w:val="24"/>
        </w:rPr>
        <w:t xml:space="preserve">Jerry J. Weygandt, &amp; Terry D. Warfield (2016), </w:t>
      </w:r>
      <w:r w:rsidR="0010062E" w:rsidRPr="00236FD3">
        <w:rPr>
          <w:rFonts w:ascii="Times New Roman" w:hAnsi="Times New Roman" w:cs="Times New Roman"/>
          <w:i/>
          <w:iCs/>
          <w:sz w:val="24"/>
          <w:szCs w:val="24"/>
        </w:rPr>
        <w:t>Intermediate Accounting</w:t>
      </w:r>
      <w:r w:rsidR="0010062E" w:rsidRPr="00236FD3">
        <w:rPr>
          <w:rFonts w:ascii="Times New Roman" w:hAnsi="Times New Roman" w:cs="Times New Roman"/>
          <w:sz w:val="24"/>
          <w:szCs w:val="24"/>
        </w:rPr>
        <w:t>,</w:t>
      </w:r>
    </w:p>
    <w:p w14:paraId="5F9EDE77" w14:textId="222D30B3" w:rsidR="0010062E" w:rsidRPr="00236FD3" w:rsidRDefault="0010062E" w:rsidP="004965FF">
      <w:pPr>
        <w:spacing w:line="48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16e,</w:t>
      </w:r>
      <w:r w:rsidR="00A13B74" w:rsidRPr="00236FD3">
        <w:rPr>
          <w:rFonts w:ascii="Times New Roman" w:hAnsi="Times New Roman" w:cs="Times New Roman"/>
          <w:sz w:val="24"/>
          <w:szCs w:val="24"/>
        </w:rPr>
        <w:t xml:space="preserve"> </w:t>
      </w:r>
      <w:r w:rsidRPr="00236FD3">
        <w:rPr>
          <w:rFonts w:ascii="Times New Roman" w:hAnsi="Times New Roman" w:cs="Times New Roman"/>
          <w:sz w:val="24"/>
          <w:szCs w:val="24"/>
        </w:rPr>
        <w:t>United States: John Wiley &amp; Sons, Inc</w:t>
      </w:r>
    </w:p>
    <w:p w14:paraId="31DA8A72" w14:textId="77777777" w:rsidR="00671FB5" w:rsidRPr="00236FD3" w:rsidRDefault="00CE7D9F" w:rsidP="00671FB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 xml:space="preserve">Kotler, Philip dan Gary Armstrong (2016), 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>Principles of Marketing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16, Global</w:t>
      </w:r>
    </w:p>
    <w:p w14:paraId="459B5A03" w14:textId="08760459" w:rsidR="00CE7D9F" w:rsidRPr="00236FD3" w:rsidRDefault="00CE7D9F" w:rsidP="00671FB5">
      <w:pPr>
        <w:spacing w:line="48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Edition,</w:t>
      </w:r>
      <w:r w:rsidR="00671FB5" w:rsidRPr="00236FD3">
        <w:rPr>
          <w:rFonts w:ascii="Times New Roman" w:hAnsi="Times New Roman" w:cs="Times New Roman"/>
          <w:sz w:val="24"/>
          <w:szCs w:val="24"/>
        </w:rPr>
        <w:t xml:space="preserve"> </w:t>
      </w:r>
      <w:r w:rsidRPr="00236FD3">
        <w:rPr>
          <w:rFonts w:ascii="Times New Roman" w:hAnsi="Times New Roman" w:cs="Times New Roman"/>
          <w:sz w:val="24"/>
          <w:szCs w:val="24"/>
        </w:rPr>
        <w:t>London: Pearson.</w:t>
      </w:r>
    </w:p>
    <w:p w14:paraId="148B493E" w14:textId="77777777" w:rsidR="00864D8C" w:rsidRPr="00236FD3" w:rsidRDefault="00864D8C" w:rsidP="00864D8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 xml:space="preserve">Kotler, Philip, dan Kevin Lane Keller (2016), 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>Marketing Management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15, Global</w:t>
      </w:r>
    </w:p>
    <w:p w14:paraId="3E858A45" w14:textId="24163C21" w:rsidR="00864D8C" w:rsidRPr="00236FD3" w:rsidRDefault="00864D8C" w:rsidP="00864D8C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Edition, United States: Pearson.</w:t>
      </w:r>
    </w:p>
    <w:p w14:paraId="040D8746" w14:textId="77777777" w:rsidR="00864D8C" w:rsidRPr="00236FD3" w:rsidRDefault="00864D8C" w:rsidP="00864D8C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F1FA8AF" w14:textId="77777777" w:rsidR="00671FB5" w:rsidRPr="00236FD3" w:rsidRDefault="00CE7D9F" w:rsidP="00671FB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 xml:space="preserve">Robbins, Stephen P. dan Mary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Coutler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(2016), </w:t>
      </w:r>
      <w:r w:rsidRPr="00236FD3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13, Global Edition,</w:t>
      </w:r>
    </w:p>
    <w:p w14:paraId="0B3EF378" w14:textId="7AB01C33" w:rsidR="007158DD" w:rsidRDefault="00CE7D9F" w:rsidP="00864D8C">
      <w:pPr>
        <w:spacing w:line="48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London: Pearson.</w:t>
      </w:r>
    </w:p>
    <w:p w14:paraId="75E69060" w14:textId="77777777" w:rsidR="00781B54" w:rsidRDefault="0008446B" w:rsidP="00781B5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</w:p>
    <w:p w14:paraId="5136D693" w14:textId="6F3F993C" w:rsidR="0008446B" w:rsidRPr="00236FD3" w:rsidRDefault="0008446B" w:rsidP="00781B54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43E995EE" w14:textId="77777777" w:rsidR="00864D8C" w:rsidRPr="00236FD3" w:rsidRDefault="00864D8C" w:rsidP="00864D8C">
      <w:pPr>
        <w:spacing w:line="48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C00595D" w14:textId="548E5FEF" w:rsidR="007158DD" w:rsidRPr="00236FD3" w:rsidRDefault="007158DD" w:rsidP="00D41041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236FD3">
        <w:rPr>
          <w:rFonts w:ascii="Times New Roman" w:hAnsi="Times New Roman" w:cs="Times New Roman"/>
          <w:b/>
          <w:bCs/>
          <w:sz w:val="24"/>
          <w:szCs w:val="24"/>
        </w:rPr>
        <w:t xml:space="preserve"> Website:</w:t>
      </w:r>
    </w:p>
    <w:p w14:paraId="5F9E076C" w14:textId="3ADABA1D" w:rsidR="005B0CBC" w:rsidRPr="00236FD3" w:rsidRDefault="005B0CBC" w:rsidP="00D4104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Bimkar</w:t>
      </w:r>
      <w:r w:rsidR="00F507E8" w:rsidRPr="00236FD3">
        <w:rPr>
          <w:rFonts w:ascii="Times New Roman" w:hAnsi="Times New Roman" w:cs="Times New Roman"/>
          <w:sz w:val="24"/>
          <w:szCs w:val="24"/>
        </w:rPr>
        <w:t>.</w:t>
      </w:r>
      <w:r w:rsidRPr="00236FD3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J</w:t>
      </w:r>
      <w:r w:rsidRPr="00236FD3">
        <w:rPr>
          <w:rFonts w:ascii="Times New Roman" w:hAnsi="Times New Roman" w:cs="Times New Roman"/>
          <w:sz w:val="24"/>
          <w:szCs w:val="24"/>
        </w:rPr>
        <w:t>enis-bidang-usaha</w:t>
      </w:r>
      <w:proofErr w:type="spellEnd"/>
      <w:r w:rsidR="00BC5892"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5892"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C5892" w:rsidRPr="00236FD3">
        <w:rPr>
          <w:rFonts w:ascii="Times New Roman" w:hAnsi="Times New Roman" w:cs="Times New Roman"/>
          <w:sz w:val="24"/>
          <w:szCs w:val="24"/>
        </w:rPr>
        <w:t xml:space="preserve"> pada</w:t>
      </w:r>
      <w:r w:rsidRPr="00236FD3">
        <w:rPr>
          <w:rFonts w:ascii="Times New Roman" w:hAnsi="Times New Roman" w:cs="Times New Roman"/>
          <w:sz w:val="24"/>
          <w:szCs w:val="24"/>
        </w:rPr>
        <w:t xml:space="preserve"> 2</w:t>
      </w:r>
      <w:r w:rsidR="00E808C1" w:rsidRPr="00236FD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E808C1" w:rsidRPr="00236F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F0319FF" w14:textId="77777777" w:rsidR="00C74949" w:rsidRDefault="00901D8D" w:rsidP="00D809E8">
      <w:pPr>
        <w:spacing w:line="480" w:lineRule="auto"/>
        <w:ind w:firstLine="720"/>
        <w:contextualSpacing/>
        <w:mirrorIndents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  <w:sectPr w:rsidR="00C74949" w:rsidSect="00680233">
          <w:footerReference w:type="default" r:id="rId7"/>
          <w:pgSz w:w="11906" w:h="16838" w:code="9"/>
          <w:pgMar w:top="1418" w:right="1418" w:bottom="1418" w:left="1701" w:header="720" w:footer="720" w:gutter="0"/>
          <w:pgNumType w:start="141"/>
          <w:cols w:space="720"/>
          <w:docGrid w:linePitch="360"/>
        </w:sectPr>
      </w:pPr>
      <w:hyperlink r:id="rId8" w:history="1">
        <w:r w:rsidR="005B0CBC" w:rsidRPr="00236F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https://bimkar.wordpress.com/2012/11/14/jenis-bidang-usaha/</w:t>
        </w:r>
      </w:hyperlink>
    </w:p>
    <w:p w14:paraId="52B3848B" w14:textId="30A6B41A" w:rsidR="00BC5892" w:rsidRPr="00236FD3" w:rsidRDefault="00F507E8" w:rsidP="00D4104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36FD3">
        <w:rPr>
          <w:rFonts w:ascii="Times New Roman" w:hAnsi="Times New Roman" w:cs="Times New Roman"/>
          <w:sz w:val="24"/>
          <w:szCs w:val="24"/>
        </w:rPr>
        <w:lastRenderedPageBreak/>
        <w:t>Populationpyramid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(2018),</w:t>
      </w:r>
      <w:r w:rsidR="00BC5892" w:rsidRPr="00236FD3">
        <w:rPr>
          <w:rFonts w:ascii="Times New Roman" w:hAnsi="Times New Roman" w:cs="Times New Roman"/>
          <w:sz w:val="24"/>
          <w:szCs w:val="24"/>
        </w:rPr>
        <w:t xml:space="preserve"> Indonesia </w:t>
      </w:r>
      <w:r w:rsidR="00A468AD" w:rsidRPr="00236FD3">
        <w:rPr>
          <w:rFonts w:ascii="Times New Roman" w:hAnsi="Times New Roman" w:cs="Times New Roman"/>
          <w:sz w:val="24"/>
          <w:szCs w:val="24"/>
        </w:rPr>
        <w:t>P</w:t>
      </w:r>
      <w:r w:rsidR="00BC5892" w:rsidRPr="00236FD3">
        <w:rPr>
          <w:rFonts w:ascii="Times New Roman" w:hAnsi="Times New Roman" w:cs="Times New Roman"/>
          <w:sz w:val="24"/>
          <w:szCs w:val="24"/>
        </w:rPr>
        <w:t xml:space="preserve">opulation </w:t>
      </w:r>
      <w:r w:rsidR="00A468AD" w:rsidRPr="00236FD3">
        <w:rPr>
          <w:rFonts w:ascii="Times New Roman" w:hAnsi="Times New Roman" w:cs="Times New Roman"/>
          <w:sz w:val="24"/>
          <w:szCs w:val="24"/>
        </w:rPr>
        <w:t>P</w:t>
      </w:r>
      <w:r w:rsidR="00BC5892" w:rsidRPr="00236FD3">
        <w:rPr>
          <w:rFonts w:ascii="Times New Roman" w:hAnsi="Times New Roman" w:cs="Times New Roman"/>
          <w:sz w:val="24"/>
          <w:szCs w:val="24"/>
        </w:rPr>
        <w:t>yramid,</w:t>
      </w:r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pada 2</w:t>
      </w:r>
      <w:r w:rsidR="00E808C1" w:rsidRPr="00236FD3">
        <w:rPr>
          <w:rFonts w:ascii="Times New Roman" w:hAnsi="Times New Roman" w:cs="Times New Roman"/>
          <w:sz w:val="24"/>
          <w:szCs w:val="24"/>
        </w:rPr>
        <w:t>7</w:t>
      </w:r>
      <w:r w:rsidR="00823A25"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A25" w:rsidRPr="00236F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2019,</w:t>
      </w:r>
    </w:p>
    <w:p w14:paraId="014E8D9D" w14:textId="6F354FD6" w:rsidR="0008446B" w:rsidRDefault="00901D8D" w:rsidP="0008446B">
      <w:pPr>
        <w:spacing w:line="48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446B" w:rsidRPr="00A902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8446B" w:rsidRPr="007026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://www.populationpyramid.net/indonesia/2018/</w:t>
        </w:r>
      </w:hyperlink>
    </w:p>
    <w:p w14:paraId="35DF61AF" w14:textId="07BD395E" w:rsidR="00F507E8" w:rsidRPr="00236FD3" w:rsidRDefault="00F507E8" w:rsidP="0008446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Databoks.Katadata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pada 2</w:t>
      </w:r>
      <w:r w:rsidR="00823A25" w:rsidRPr="00236FD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823A25" w:rsidRPr="00236F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8C2DBAB" w14:textId="4BB22955" w:rsidR="00FB646C" w:rsidRPr="00236FD3" w:rsidRDefault="00901D8D" w:rsidP="00312701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2701" w:rsidRPr="00236F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https://databoks.katadata.co.id/datapublish/2018/07/31/2021-</w:t>
        </w:r>
      </w:hyperlink>
    </w:p>
    <w:p w14:paraId="5186088B" w14:textId="5CE0023E" w:rsidR="00F507E8" w:rsidRPr="00236FD3" w:rsidRDefault="00FB646C" w:rsidP="00312701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>konsumsi-kopi-</w:t>
      </w:r>
      <w:r w:rsidR="00F507E8" w:rsidRPr="00236FD3">
        <w:rPr>
          <w:rFonts w:ascii="Times New Roman" w:hAnsi="Times New Roman" w:cs="Times New Roman"/>
          <w:sz w:val="24"/>
          <w:szCs w:val="24"/>
        </w:rPr>
        <w:t>indonesia-diprediksi-mencapai-370-ribu-ton</w:t>
      </w:r>
    </w:p>
    <w:p w14:paraId="5F97FD03" w14:textId="77777777" w:rsidR="00823A25" w:rsidRPr="00236FD3" w:rsidRDefault="00823A25" w:rsidP="00823A2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B959212" w14:textId="4C348C5C" w:rsidR="00823A25" w:rsidRPr="00236FD3" w:rsidRDefault="00823A25" w:rsidP="00823A2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Dosenekonomi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K</w:t>
      </w:r>
      <w:r w:rsidRPr="00236FD3">
        <w:rPr>
          <w:rFonts w:ascii="Times New Roman" w:hAnsi="Times New Roman" w:cs="Times New Roman"/>
          <w:sz w:val="24"/>
          <w:szCs w:val="24"/>
        </w:rPr>
        <w:t>epemilikan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B</w:t>
      </w:r>
      <w:r w:rsidRPr="00236FD3">
        <w:rPr>
          <w:rFonts w:ascii="Times New Roman" w:hAnsi="Times New Roman" w:cs="Times New Roman"/>
          <w:sz w:val="24"/>
          <w:szCs w:val="24"/>
        </w:rPr>
        <w:t>isnis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pada 27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8F45057" w14:textId="1EF21DB6" w:rsidR="00823A25" w:rsidRPr="00236FD3" w:rsidRDefault="00901D8D" w:rsidP="00823A25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823A25" w:rsidRPr="00236FD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https://dosenekonomi.com/bisnis/bentuk-kepemilikan-bisnis</w:t>
        </w:r>
      </w:hyperlink>
    </w:p>
    <w:p w14:paraId="057D80A3" w14:textId="77777777" w:rsidR="009C4144" w:rsidRPr="00236FD3" w:rsidRDefault="009C4144" w:rsidP="0010062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45B10A8" w14:textId="040D5C60" w:rsidR="00823A25" w:rsidRPr="00236FD3" w:rsidRDefault="00823A25" w:rsidP="00823A2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 xml:space="preserve">Ojk.go.id (2008), Batasan </w:t>
      </w:r>
      <w:r w:rsidR="00A468AD" w:rsidRPr="00236FD3">
        <w:rPr>
          <w:rFonts w:ascii="Times New Roman" w:hAnsi="Times New Roman" w:cs="Times New Roman"/>
          <w:sz w:val="24"/>
          <w:szCs w:val="24"/>
        </w:rPr>
        <w:t>U</w:t>
      </w:r>
      <w:r w:rsidRPr="00236FD3">
        <w:rPr>
          <w:rFonts w:ascii="Times New Roman" w:hAnsi="Times New Roman" w:cs="Times New Roman"/>
          <w:sz w:val="24"/>
          <w:szCs w:val="24"/>
        </w:rPr>
        <w:t xml:space="preserve">saha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M</w:t>
      </w:r>
      <w:r w:rsidRPr="00236FD3">
        <w:rPr>
          <w:rFonts w:ascii="Times New Roman" w:hAnsi="Times New Roman" w:cs="Times New Roman"/>
          <w:sz w:val="24"/>
          <w:szCs w:val="24"/>
        </w:rPr>
        <w:t>ikro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r w:rsidR="00A468AD" w:rsidRPr="00236FD3">
        <w:rPr>
          <w:rFonts w:ascii="Times New Roman" w:hAnsi="Times New Roman" w:cs="Times New Roman"/>
          <w:sz w:val="24"/>
          <w:szCs w:val="24"/>
        </w:rPr>
        <w:t>K</w:t>
      </w:r>
      <w:r w:rsidRPr="00236FD3">
        <w:rPr>
          <w:rFonts w:ascii="Times New Roman" w:hAnsi="Times New Roman" w:cs="Times New Roman"/>
          <w:sz w:val="24"/>
          <w:szCs w:val="24"/>
        </w:rPr>
        <w:t xml:space="preserve">ecil,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M</w:t>
      </w:r>
      <w:r w:rsidRPr="00236FD3">
        <w:rPr>
          <w:rFonts w:ascii="Times New Roman" w:hAnsi="Times New Roman" w:cs="Times New Roman"/>
          <w:sz w:val="24"/>
          <w:szCs w:val="24"/>
        </w:rPr>
        <w:t>enengah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B</w:t>
      </w:r>
      <w:r w:rsidRPr="00236FD3">
        <w:rPr>
          <w:rFonts w:ascii="Times New Roman" w:hAnsi="Times New Roman" w:cs="Times New Roman"/>
          <w:sz w:val="24"/>
          <w:szCs w:val="24"/>
        </w:rPr>
        <w:t>esar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>-</w:t>
      </w:r>
    </w:p>
    <w:p w14:paraId="55AAE772" w14:textId="3F9F2ADB" w:rsidR="00823A25" w:rsidRPr="00236FD3" w:rsidRDefault="00823A25" w:rsidP="00823A25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No.20/2008,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pada 27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348381D7" w14:textId="593035CA" w:rsidR="00823A25" w:rsidRPr="00236FD3" w:rsidRDefault="00823A25" w:rsidP="00823A25">
      <w:pPr>
        <w:shd w:val="clear" w:color="auto" w:fill="FFFFFF"/>
        <w:spacing w:before="100" w:before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Sumber:https://www.ojk.go.id/sustainable-finance/id/peraturan/undang-undang/Documents/UndangUndang%20Nomor%2020%20Tahun%202008%20Tentang%20Usaha%20Mikro,%20Kecil,%20dan%20Menengah.pdf</w:t>
      </w:r>
    </w:p>
    <w:p w14:paraId="3E8481E3" w14:textId="77777777" w:rsidR="00C74949" w:rsidRDefault="00C74949" w:rsidP="000C263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2FF6E97" w14:textId="35093D61" w:rsidR="000C263D" w:rsidRPr="00236FD3" w:rsidRDefault="000C263D" w:rsidP="000C263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Media </w:t>
      </w:r>
      <w:proofErr w:type="spellStart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Neliti</w:t>
      </w:r>
      <w:proofErr w:type="spellEnd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(2015), </w:t>
      </w:r>
      <w:proofErr w:type="spellStart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Proyeksi</w:t>
      </w:r>
      <w:proofErr w:type="spellEnd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468AD"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iramida</w:t>
      </w:r>
      <w:proofErr w:type="spellEnd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468AD"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enduduk</w:t>
      </w:r>
      <w:proofErr w:type="spellEnd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Indonesia, </w:t>
      </w:r>
      <w:proofErr w:type="spellStart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27 </w:t>
      </w:r>
      <w:proofErr w:type="spellStart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236F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</w:t>
      </w:r>
    </w:p>
    <w:p w14:paraId="5BF59785" w14:textId="7378CC06" w:rsidR="00823A25" w:rsidRPr="00236FD3" w:rsidRDefault="00901D8D" w:rsidP="00A468AD">
      <w:pPr>
        <w:ind w:left="720"/>
      </w:pPr>
      <w:hyperlink r:id="rId12" w:history="1">
        <w:r w:rsidR="000C263D" w:rsidRPr="00236F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https://media.neliti.com/media/publications/48752-ID-proyeksi-penduduk-kabupatenkota-provinsi-dki-jakarta-2010-2020.pdf</w:t>
        </w:r>
      </w:hyperlink>
    </w:p>
    <w:p w14:paraId="61225A30" w14:textId="129222D1" w:rsidR="00802619" w:rsidRPr="00236FD3" w:rsidRDefault="00D41041" w:rsidP="00823A2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 xml:space="preserve">BPS Online (2014),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P</w:t>
      </w:r>
      <w:r w:rsidRPr="00236FD3">
        <w:rPr>
          <w:rFonts w:ascii="Times New Roman" w:hAnsi="Times New Roman" w:cs="Times New Roman"/>
          <w:sz w:val="24"/>
          <w:szCs w:val="24"/>
        </w:rPr>
        <w:t>royeksi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P</w:t>
      </w:r>
      <w:r w:rsidRPr="00236FD3">
        <w:rPr>
          <w:rFonts w:ascii="Times New Roman" w:hAnsi="Times New Roman" w:cs="Times New Roman"/>
          <w:sz w:val="24"/>
          <w:szCs w:val="24"/>
        </w:rPr>
        <w:t>enduduk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M</w:t>
      </w:r>
      <w:r w:rsidRPr="00236FD3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AD" w:rsidRPr="00236FD3">
        <w:rPr>
          <w:rFonts w:ascii="Times New Roman" w:hAnsi="Times New Roman" w:cs="Times New Roman"/>
          <w:sz w:val="24"/>
          <w:szCs w:val="24"/>
        </w:rPr>
        <w:t>P</w:t>
      </w:r>
      <w:r w:rsidRPr="00236FD3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pada 2</w:t>
      </w:r>
      <w:r w:rsidR="00823A25" w:rsidRPr="00236FD3">
        <w:rPr>
          <w:rFonts w:ascii="Times New Roman" w:hAnsi="Times New Roman" w:cs="Times New Roman"/>
          <w:sz w:val="24"/>
          <w:szCs w:val="24"/>
        </w:rPr>
        <w:t>7</w:t>
      </w:r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A25" w:rsidRPr="00236F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0B961FC" w14:textId="71848032" w:rsidR="00D41041" w:rsidRPr="00236FD3" w:rsidRDefault="00901D8D" w:rsidP="000C263D">
      <w:pPr>
        <w:ind w:left="720"/>
      </w:pPr>
      <w:hyperlink r:id="rId13" w:history="1">
        <w:r w:rsidR="000C263D" w:rsidRPr="00236F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https://www.bps.go.id/statictable/2014/02/18/1274/proyeksi-penduduk-menurut-provinsi-2010---2035.html</w:t>
        </w:r>
      </w:hyperlink>
    </w:p>
    <w:p w14:paraId="30CEC4EA" w14:textId="1ABC525C" w:rsidR="00802619" w:rsidRPr="00236FD3" w:rsidRDefault="00D41041" w:rsidP="00823A2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Food.detik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pada 2</w:t>
      </w:r>
      <w:r w:rsidR="00823A25" w:rsidRPr="00236FD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823A25" w:rsidRPr="00236F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C47AE56" w14:textId="097CF5BF" w:rsidR="00D41041" w:rsidRPr="00236FD3" w:rsidRDefault="00901D8D" w:rsidP="000C263D">
      <w:pPr>
        <w:ind w:left="720"/>
      </w:pPr>
      <w:hyperlink r:id="rId14" w:history="1">
        <w:r w:rsidR="000C263D" w:rsidRPr="00236F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https://food.detik.com/cooking-event/d-4265319/terus-berevolusi-kopi-jadi-tren-dan-bisnis-menjanjikan-di-indonesia</w:t>
        </w:r>
      </w:hyperlink>
    </w:p>
    <w:p w14:paraId="523C7EE0" w14:textId="6AB8A96E" w:rsidR="00EB20E3" w:rsidRPr="00236FD3" w:rsidRDefault="00EB20E3" w:rsidP="00802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Gajiumr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(2019), UMR Jakarta,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pada </w:t>
      </w:r>
      <w:r w:rsidR="009C4144" w:rsidRPr="00236FD3">
        <w:rPr>
          <w:rFonts w:ascii="Times New Roman" w:hAnsi="Times New Roman" w:cs="Times New Roman"/>
          <w:sz w:val="24"/>
          <w:szCs w:val="24"/>
        </w:rPr>
        <w:t>30 April</w:t>
      </w:r>
      <w:r w:rsidRPr="00236FD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B5A599C" w14:textId="52F012DB" w:rsidR="00EB20E3" w:rsidRPr="00236FD3" w:rsidRDefault="00901D8D" w:rsidP="00EB20E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B20E3" w:rsidRPr="00236F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http://www.gajiumr.com/umr-jakarta/</w:t>
        </w:r>
      </w:hyperlink>
    </w:p>
    <w:p w14:paraId="3B7AEFF5" w14:textId="0BF60D6A" w:rsidR="00EB20E3" w:rsidRPr="00236FD3" w:rsidRDefault="00EB20E3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D4431" w14:textId="6407F681" w:rsidR="00843B48" w:rsidRPr="00236FD3" w:rsidRDefault="00843B48" w:rsidP="00843B48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23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b/>
          <w:bCs/>
          <w:sz w:val="24"/>
          <w:szCs w:val="24"/>
        </w:rPr>
        <w:t>Undang-Undang</w:t>
      </w:r>
      <w:proofErr w:type="spellEnd"/>
      <w:r w:rsidRPr="00236F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FD8BF2" w14:textId="2243E860" w:rsidR="00843B48" w:rsidRPr="00236FD3" w:rsidRDefault="00843B48" w:rsidP="005270C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Indonesia. 2008.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20889745" w14:textId="1B9046BB" w:rsidR="00843B48" w:rsidRPr="00236FD3" w:rsidRDefault="00843B48" w:rsidP="005270C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r w:rsidR="005270C3" w:rsidRPr="00236FD3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="005270C3" w:rsidRPr="00236FD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5270C3" w:rsidRPr="00236FD3"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 w:rsidR="005270C3" w:rsidRPr="00236FD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5270C3" w:rsidRPr="00236FD3">
        <w:rPr>
          <w:rFonts w:ascii="Times New Roman" w:hAnsi="Times New Roman" w:cs="Times New Roman"/>
          <w:sz w:val="24"/>
          <w:szCs w:val="24"/>
        </w:rPr>
        <w:t xml:space="preserve">. Lembaga Negara RI </w:t>
      </w:r>
      <w:proofErr w:type="spellStart"/>
      <w:r w:rsidR="005270C3" w:rsidRPr="00236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70C3" w:rsidRPr="00236FD3">
        <w:rPr>
          <w:rFonts w:ascii="Times New Roman" w:hAnsi="Times New Roman" w:cs="Times New Roman"/>
          <w:sz w:val="24"/>
          <w:szCs w:val="24"/>
        </w:rPr>
        <w:t xml:space="preserve"> 2008</w:t>
      </w:r>
      <w:r w:rsidRPr="00236F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0C3" w:rsidRPr="00236FD3">
        <w:rPr>
          <w:rFonts w:ascii="Times New Roman" w:hAnsi="Times New Roman" w:cs="Times New Roman"/>
          <w:sz w:val="24"/>
          <w:szCs w:val="24"/>
        </w:rPr>
        <w:t>S</w:t>
      </w:r>
      <w:r w:rsidRPr="00236FD3">
        <w:rPr>
          <w:rFonts w:ascii="Times New Roman" w:hAnsi="Times New Roman" w:cs="Times New Roman"/>
          <w:sz w:val="24"/>
          <w:szCs w:val="24"/>
        </w:rPr>
        <w:t>ekretariat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Negara Jakarta.</w:t>
      </w:r>
    </w:p>
    <w:p w14:paraId="3DF45D93" w14:textId="62B6A55F" w:rsidR="00843B48" w:rsidRPr="00236FD3" w:rsidRDefault="00843B48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E00B9" w14:textId="4EA3E4BE" w:rsidR="00843B48" w:rsidRPr="00236FD3" w:rsidRDefault="00843B48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Indonesia. 2003.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Undang-</w:t>
      </w:r>
      <w:r w:rsidR="00671D93" w:rsidRPr="00236FD3">
        <w:rPr>
          <w:rFonts w:ascii="Times New Roman" w:hAnsi="Times New Roman" w:cs="Times New Roman"/>
          <w:sz w:val="24"/>
          <w:szCs w:val="24"/>
        </w:rPr>
        <w:t>U</w:t>
      </w:r>
      <w:r w:rsidRPr="00236FD3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13F3069B" w14:textId="30D7B5DE" w:rsidR="00843B48" w:rsidRPr="00236FD3" w:rsidRDefault="00843B48" w:rsidP="00843B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. Lembaga Negara RI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Negara. Jakarta</w:t>
      </w:r>
      <w:r w:rsidR="00671D93" w:rsidRPr="00236FD3">
        <w:rPr>
          <w:rFonts w:ascii="Times New Roman" w:hAnsi="Times New Roman" w:cs="Times New Roman"/>
          <w:sz w:val="24"/>
          <w:szCs w:val="24"/>
        </w:rPr>
        <w:t>.</w:t>
      </w:r>
    </w:p>
    <w:p w14:paraId="5E68DF56" w14:textId="784CD056" w:rsidR="00671D93" w:rsidRPr="00236FD3" w:rsidRDefault="00671D93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E17B3D" w14:textId="3D61C33C" w:rsidR="00671D93" w:rsidRPr="00236FD3" w:rsidRDefault="00671D93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Indonesia. 2004.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Jaminan</w:t>
      </w:r>
      <w:proofErr w:type="spellEnd"/>
    </w:p>
    <w:p w14:paraId="11D7503D" w14:textId="2A5C9273" w:rsidR="00671D93" w:rsidRPr="00236FD3" w:rsidRDefault="00671D93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>.</w:t>
      </w:r>
    </w:p>
    <w:p w14:paraId="3C6B1C3F" w14:textId="742767E3" w:rsidR="00221942" w:rsidRPr="00236FD3" w:rsidRDefault="00221942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C968DA" w14:textId="7F4ED861" w:rsidR="00221942" w:rsidRPr="00236FD3" w:rsidRDefault="00221942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FD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Indonesia. 1994.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Menteri Tenaga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6C2FB279" w14:textId="2325E585" w:rsidR="00221942" w:rsidRPr="00236FD3" w:rsidRDefault="00221942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Hari Raya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>. Lembaga</w:t>
      </w:r>
    </w:p>
    <w:p w14:paraId="7B727A6F" w14:textId="3D75519E" w:rsidR="009D6B37" w:rsidRPr="00236FD3" w:rsidRDefault="00221942" w:rsidP="0016642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4"/>
          <w:szCs w:val="144"/>
        </w:rPr>
      </w:pPr>
      <w:r w:rsidRPr="00236FD3">
        <w:rPr>
          <w:rFonts w:ascii="Times New Roman" w:hAnsi="Times New Roman" w:cs="Times New Roman"/>
          <w:sz w:val="24"/>
          <w:szCs w:val="24"/>
        </w:rPr>
        <w:tab/>
        <w:t xml:space="preserve">Negara RI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Pr="00236FD3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236FD3">
        <w:rPr>
          <w:rFonts w:ascii="Times New Roman" w:hAnsi="Times New Roman" w:cs="Times New Roman"/>
          <w:sz w:val="24"/>
          <w:szCs w:val="24"/>
        </w:rPr>
        <w:t xml:space="preserve"> Negara. Jakarta</w:t>
      </w:r>
      <w:r w:rsidR="00166429" w:rsidRPr="00236FD3">
        <w:rPr>
          <w:rFonts w:ascii="Times New Roman" w:hAnsi="Times New Roman" w:cs="Times New Roman"/>
          <w:sz w:val="24"/>
          <w:szCs w:val="24"/>
        </w:rPr>
        <w:t>.</w:t>
      </w:r>
    </w:p>
    <w:sectPr w:rsidR="009D6B37" w:rsidRPr="00236FD3" w:rsidSect="00D507A5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A9C2" w14:textId="77777777" w:rsidR="00901D8D" w:rsidRDefault="00901D8D" w:rsidP="00166429">
      <w:pPr>
        <w:spacing w:after="0" w:line="240" w:lineRule="auto"/>
      </w:pPr>
      <w:r>
        <w:separator/>
      </w:r>
    </w:p>
  </w:endnote>
  <w:endnote w:type="continuationSeparator" w:id="0">
    <w:p w14:paraId="45F1E4E4" w14:textId="77777777" w:rsidR="00901D8D" w:rsidRDefault="00901D8D" w:rsidP="0016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2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BC91F" w14:textId="2127037E" w:rsidR="00166429" w:rsidRDefault="00166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50876" w14:textId="77777777" w:rsidR="00166429" w:rsidRDefault="0016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A580" w14:textId="77777777" w:rsidR="00901D8D" w:rsidRDefault="00901D8D" w:rsidP="00166429">
      <w:pPr>
        <w:spacing w:after="0" w:line="240" w:lineRule="auto"/>
      </w:pPr>
      <w:r>
        <w:separator/>
      </w:r>
    </w:p>
  </w:footnote>
  <w:footnote w:type="continuationSeparator" w:id="0">
    <w:p w14:paraId="75673361" w14:textId="77777777" w:rsidR="00901D8D" w:rsidRDefault="00901D8D" w:rsidP="00166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F"/>
    <w:rsid w:val="00011352"/>
    <w:rsid w:val="0008446B"/>
    <w:rsid w:val="00092947"/>
    <w:rsid w:val="000C263D"/>
    <w:rsid w:val="0010062E"/>
    <w:rsid w:val="001041D1"/>
    <w:rsid w:val="00161894"/>
    <w:rsid w:val="00166429"/>
    <w:rsid w:val="00173AC8"/>
    <w:rsid w:val="0018132C"/>
    <w:rsid w:val="0021066B"/>
    <w:rsid w:val="002200A3"/>
    <w:rsid w:val="00221942"/>
    <w:rsid w:val="00236FD3"/>
    <w:rsid w:val="00312701"/>
    <w:rsid w:val="00411CBD"/>
    <w:rsid w:val="004128FF"/>
    <w:rsid w:val="004134E2"/>
    <w:rsid w:val="0043778F"/>
    <w:rsid w:val="00452879"/>
    <w:rsid w:val="00481BA5"/>
    <w:rsid w:val="004965FF"/>
    <w:rsid w:val="0049679D"/>
    <w:rsid w:val="004D162F"/>
    <w:rsid w:val="00526414"/>
    <w:rsid w:val="005270C3"/>
    <w:rsid w:val="005B0CBC"/>
    <w:rsid w:val="005D2641"/>
    <w:rsid w:val="005E2A90"/>
    <w:rsid w:val="00671D93"/>
    <w:rsid w:val="00671FB5"/>
    <w:rsid w:val="00680233"/>
    <w:rsid w:val="007026BE"/>
    <w:rsid w:val="007158DD"/>
    <w:rsid w:val="00781B54"/>
    <w:rsid w:val="00794519"/>
    <w:rsid w:val="007A4F3E"/>
    <w:rsid w:val="007D2ADC"/>
    <w:rsid w:val="00802619"/>
    <w:rsid w:val="00823A25"/>
    <w:rsid w:val="00843B48"/>
    <w:rsid w:val="00864D8C"/>
    <w:rsid w:val="008A73FC"/>
    <w:rsid w:val="008D6F55"/>
    <w:rsid w:val="00901D8D"/>
    <w:rsid w:val="00923106"/>
    <w:rsid w:val="0096495A"/>
    <w:rsid w:val="009C4144"/>
    <w:rsid w:val="009C6131"/>
    <w:rsid w:val="009C69F1"/>
    <w:rsid w:val="009D6B37"/>
    <w:rsid w:val="00A13B74"/>
    <w:rsid w:val="00A41EAC"/>
    <w:rsid w:val="00A468AD"/>
    <w:rsid w:val="00A65A2B"/>
    <w:rsid w:val="00A9029A"/>
    <w:rsid w:val="00AE603E"/>
    <w:rsid w:val="00B23124"/>
    <w:rsid w:val="00B73F1D"/>
    <w:rsid w:val="00BC5892"/>
    <w:rsid w:val="00C151F4"/>
    <w:rsid w:val="00C74949"/>
    <w:rsid w:val="00C90D1D"/>
    <w:rsid w:val="00CA163C"/>
    <w:rsid w:val="00CB2B7E"/>
    <w:rsid w:val="00CE7D9F"/>
    <w:rsid w:val="00D41041"/>
    <w:rsid w:val="00D507A5"/>
    <w:rsid w:val="00D809E8"/>
    <w:rsid w:val="00DE04D3"/>
    <w:rsid w:val="00E335E9"/>
    <w:rsid w:val="00E42DFF"/>
    <w:rsid w:val="00E808C1"/>
    <w:rsid w:val="00EB20E3"/>
    <w:rsid w:val="00EC3620"/>
    <w:rsid w:val="00F507E8"/>
    <w:rsid w:val="00F915C7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DFB3"/>
  <w15:chartTrackingRefBased/>
  <w15:docId w15:val="{8E4BE538-A547-4885-8107-5ECB633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6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29"/>
  </w:style>
  <w:style w:type="paragraph" w:styleId="Footer">
    <w:name w:val="footer"/>
    <w:basedOn w:val="Normal"/>
    <w:link w:val="FooterChar"/>
    <w:uiPriority w:val="99"/>
    <w:unhideWhenUsed/>
    <w:rsid w:val="0016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mkar.wordpress.com/2012/11/14/jenis-bidang-usaha/" TargetMode="External"/><Relationship Id="rId13" Type="http://schemas.openxmlformats.org/officeDocument/2006/relationships/hyperlink" Target="https://www.bps.go.id/statictable/2014/02/18/1274/proyeksi-penduduk-menurut-provinsi-2010---2035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edia.neliti.com/media/publications/48752-ID-proyeksi-penduduk-kabupatenkota-provinsi-dki-jakarta-2010-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senekonomi.com/bisnis/bentuk-kepemilikan-bisn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jiumr.com/umr-jakarta/" TargetMode="External"/><Relationship Id="rId10" Type="http://schemas.openxmlformats.org/officeDocument/2006/relationships/hyperlink" Target="https://databoks.katadata.co.id/datapublish/2018/07/31/2021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pulationpyramid.net/indonesia/2018/" TargetMode="External"/><Relationship Id="rId14" Type="http://schemas.openxmlformats.org/officeDocument/2006/relationships/hyperlink" Target="https://food.detik.com/cooking-event/d-4265319/terus-berevolusi-kopi-jadi-tren-dan-bisnis-menjanjikan-di-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EA7A-F8A3-4C17-8709-6D4315AC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51</cp:revision>
  <cp:lastPrinted>2019-08-12T10:05:00Z</cp:lastPrinted>
  <dcterms:created xsi:type="dcterms:W3CDTF">2019-06-18T05:25:00Z</dcterms:created>
  <dcterms:modified xsi:type="dcterms:W3CDTF">2019-09-17T16:49:00Z</dcterms:modified>
</cp:coreProperties>
</file>