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14AC" w14:textId="77777777" w:rsidR="00011EE1" w:rsidRPr="00011EE1" w:rsidRDefault="00011EE1" w:rsidP="00011EE1">
      <w:pPr>
        <w:keepNext/>
        <w:keepLines/>
        <w:spacing w:before="48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011EE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DAFTAR </w:t>
      </w:r>
      <w:r w:rsidRPr="00011EE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TABEL</w:t>
      </w:r>
    </w:p>
    <w:p w14:paraId="0E4CC455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011EE1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Tabel 1.1 : Kebutuhan Dana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Kopastian Kopi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Kekinian</w:t>
      </w:r>
      <w:r w:rsidRPr="00011EE1">
        <w:rPr>
          <w:rFonts w:ascii="Times New Roman" w:hAnsi="Times New Roman" w:cs="Times New Roman"/>
          <w:noProof/>
          <w:sz w:val="24"/>
          <w:szCs w:val="24"/>
          <w:lang w:val="en-ID"/>
        </w:rPr>
        <w:tab/>
        <w:t>13</w:t>
      </w:r>
    </w:p>
    <w:p w14:paraId="3214AD0D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3.1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Perbandingan</w:t>
      </w:r>
      <w:proofErr w:type="spellEnd"/>
      <w:r w:rsidRPr="00011EE1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Dengan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Pesaing</w:t>
      </w:r>
      <w:proofErr w:type="spellEnd"/>
      <w:r w:rsidRPr="00011EE1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14:paraId="5E3F8818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3.2 :</w:t>
      </w:r>
      <w:proofErr w:type="gramEnd"/>
      <w:r w:rsidRPr="00011E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Competitive Profile Matrix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/>
          <w:bCs/>
          <w:sz w:val="24"/>
          <w:szCs w:val="24"/>
        </w:rPr>
        <w:tab/>
        <w:t>31</w:t>
      </w:r>
    </w:p>
    <w:p w14:paraId="4654F1DC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sz w:val="24"/>
          <w:szCs w:val="24"/>
        </w:rPr>
        <w:t>3.3 :</w:t>
      </w:r>
      <w:proofErr w:type="gramEnd"/>
      <w:r w:rsidRPr="00011EE1">
        <w:rPr>
          <w:rFonts w:ascii="Times New Roman" w:hAnsi="Times New Roman"/>
          <w:b/>
          <w:sz w:val="24"/>
          <w:szCs w:val="24"/>
        </w:rPr>
        <w:t xml:space="preserve"> SWOT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Matrix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/>
          <w:bCs/>
          <w:sz w:val="24"/>
          <w:szCs w:val="24"/>
        </w:rPr>
        <w:tab/>
        <w:t>48</w:t>
      </w:r>
    </w:p>
    <w:p w14:paraId="43CF6967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sz w:val="24"/>
          <w:szCs w:val="24"/>
        </w:rPr>
        <w:t>4.1 :</w:t>
      </w:r>
      <w:proofErr w:type="gramEnd"/>
      <w:r w:rsidRPr="00011EE1">
        <w:rPr>
          <w:rFonts w:ascii="Times New Roman" w:hAnsi="Times New Roman"/>
          <w:b/>
          <w:sz w:val="24"/>
          <w:szCs w:val="24"/>
        </w:rPr>
        <w:t xml:space="preserve"> Menu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Manual Brew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Pastry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/>
          <w:bCs/>
          <w:sz w:val="24"/>
          <w:szCs w:val="24"/>
        </w:rPr>
        <w:tab/>
        <w:t>50</w:t>
      </w:r>
    </w:p>
    <w:p w14:paraId="070B5E27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sz w:val="24"/>
          <w:szCs w:val="24"/>
        </w:rPr>
        <w:t>4.2 :</w:t>
      </w:r>
      <w:proofErr w:type="gramEnd"/>
      <w:r w:rsidRPr="00011EE1">
        <w:rPr>
          <w:rFonts w:ascii="Times New Roman" w:hAnsi="Times New Roman"/>
          <w:b/>
          <w:sz w:val="24"/>
          <w:szCs w:val="24"/>
        </w:rPr>
        <w:t xml:space="preserve"> Menu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Minuman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/>
          <w:bCs/>
          <w:sz w:val="24"/>
          <w:szCs w:val="24"/>
        </w:rPr>
        <w:tab/>
        <w:t>53</w:t>
      </w:r>
    </w:p>
    <w:p w14:paraId="5A27A774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sz w:val="24"/>
          <w:szCs w:val="24"/>
        </w:rPr>
        <w:t>4.3 :</w:t>
      </w:r>
      <w:proofErr w:type="gramEnd"/>
      <w:r w:rsidRPr="00011EE1">
        <w:rPr>
          <w:rFonts w:ascii="Times New Roman" w:hAnsi="Times New Roman"/>
          <w:b/>
          <w:sz w:val="24"/>
          <w:szCs w:val="24"/>
        </w:rPr>
        <w:t xml:space="preserve"> Menu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Makanan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/>
          <w:bCs/>
          <w:sz w:val="24"/>
          <w:szCs w:val="24"/>
        </w:rPr>
        <w:tab/>
        <w:t>55</w:t>
      </w:r>
    </w:p>
    <w:p w14:paraId="3E4FEA34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sz w:val="24"/>
          <w:szCs w:val="24"/>
        </w:rPr>
        <w:t>4.4 :</w:t>
      </w:r>
      <w:proofErr w:type="gram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Proyeksi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Penjualan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1AD8974C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Periode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2020</w:t>
      </w:r>
      <w:r w:rsidRPr="00011EE1">
        <w:rPr>
          <w:rFonts w:ascii="Times New Roman" w:hAnsi="Times New Roman"/>
          <w:bCs/>
          <w:sz w:val="24"/>
          <w:szCs w:val="24"/>
        </w:rPr>
        <w:tab/>
        <w:t>57</w:t>
      </w:r>
    </w:p>
    <w:p w14:paraId="02310040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sz w:val="24"/>
          <w:szCs w:val="24"/>
        </w:rPr>
        <w:t>4.5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Proyeksi Penjualan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Kopastian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CE34F39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Periode 202</w:t>
      </w:r>
      <w:r w:rsidRPr="00011EE1">
        <w:rPr>
          <w:rFonts w:ascii="Times New Roman" w:hAnsi="Times New Roman" w:cs="Times New Roman"/>
          <w:b/>
          <w:sz w:val="24"/>
          <w:szCs w:val="24"/>
        </w:rPr>
        <w:t>1</w:t>
      </w:r>
      <w:r w:rsidRPr="00011EE1"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14:paraId="27630B7D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4.6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 Penjualan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Kopastian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1DBC735C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Periode 202</w:t>
      </w:r>
      <w:r w:rsidRPr="00011EE1">
        <w:rPr>
          <w:rFonts w:ascii="Times New Roman" w:hAnsi="Times New Roman" w:cs="Times New Roman"/>
          <w:b/>
          <w:sz w:val="24"/>
          <w:szCs w:val="24"/>
        </w:rPr>
        <w:t>2</w:t>
      </w:r>
      <w:r w:rsidRPr="00011EE1"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14:paraId="61A245B2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4.7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 Penjualan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Kopastian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29589D20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Periode 202</w:t>
      </w:r>
      <w:r w:rsidRPr="00011EE1">
        <w:rPr>
          <w:rFonts w:ascii="Times New Roman" w:hAnsi="Times New Roman" w:cs="Times New Roman"/>
          <w:b/>
          <w:sz w:val="24"/>
          <w:szCs w:val="24"/>
        </w:rPr>
        <w:t>3</w:t>
      </w:r>
      <w:r w:rsidRPr="00011EE1"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14:paraId="479097D6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4.8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 Penjualan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Kopastian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111DC3F6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Periode 202</w:t>
      </w:r>
      <w:r w:rsidRPr="00011EE1">
        <w:rPr>
          <w:rFonts w:ascii="Times New Roman" w:hAnsi="Times New Roman" w:cs="Times New Roman"/>
          <w:b/>
          <w:sz w:val="24"/>
          <w:szCs w:val="24"/>
        </w:rPr>
        <w:t>4</w:t>
      </w:r>
      <w:r w:rsidRPr="00011EE1"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14:paraId="3DF37854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5.1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14:paraId="405BFEB0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6.1 :</w:t>
      </w:r>
      <w:proofErr w:type="gramEnd"/>
      <w:r w:rsidRPr="00011E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Rencana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Kebutuhan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Tenaga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 xml:space="preserve">Pastry      </w:t>
      </w:r>
    </w:p>
    <w:p w14:paraId="24468D6A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i/>
          <w:iCs/>
          <w:sz w:val="24"/>
          <w:szCs w:val="24"/>
        </w:rPr>
        <w:t xml:space="preserve">                  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sz w:val="24"/>
          <w:szCs w:val="24"/>
        </w:rPr>
        <w:tab/>
        <w:t>89</w:t>
      </w:r>
    </w:p>
    <w:p w14:paraId="41ABEF6D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6.2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Gaji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Pokok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7C0D1338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100</w:t>
      </w:r>
    </w:p>
    <w:p w14:paraId="1CA7376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6.3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Kompensasi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5604CE78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101</w:t>
      </w:r>
    </w:p>
    <w:p w14:paraId="1171B4F4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6.4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Gaji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Kompensasi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5237A292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(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101</w:t>
      </w:r>
    </w:p>
    <w:p w14:paraId="3B64A224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6.5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Kompensasi Karyawan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1EAD1686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202</w:t>
      </w:r>
      <w:r w:rsidRPr="00011EE1">
        <w:rPr>
          <w:rFonts w:ascii="Times New Roman" w:hAnsi="Times New Roman" w:cs="Times New Roman"/>
          <w:b/>
          <w:sz w:val="24"/>
          <w:szCs w:val="24"/>
        </w:rPr>
        <w:t>1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(dalam Rupiah)</w:t>
      </w:r>
      <w:r w:rsidRPr="00011EE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11EE1">
        <w:rPr>
          <w:rFonts w:ascii="Times New Roman" w:hAnsi="Times New Roman" w:cs="Times New Roman"/>
          <w:bCs/>
          <w:sz w:val="24"/>
          <w:szCs w:val="24"/>
        </w:rPr>
        <w:t>102</w:t>
      </w:r>
    </w:p>
    <w:p w14:paraId="7145C52E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6.6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Kompensasi Karyawan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1CAA5FE3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  <w:sectPr w:rsidR="00011EE1" w:rsidRPr="00011EE1" w:rsidSect="00CB0DAD">
          <w:pgSz w:w="11906" w:h="16838" w:code="9"/>
          <w:pgMar w:top="1418" w:right="1418" w:bottom="1418" w:left="1701" w:header="720" w:footer="720" w:gutter="0"/>
          <w:pgNumType w:fmt="lowerRoman"/>
          <w:cols w:space="720"/>
          <w:docGrid w:linePitch="360"/>
        </w:sect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202</w:t>
      </w:r>
      <w:r w:rsidRPr="00011EE1">
        <w:rPr>
          <w:rFonts w:ascii="Times New Roman" w:hAnsi="Times New Roman" w:cs="Times New Roman"/>
          <w:b/>
          <w:sz w:val="24"/>
          <w:szCs w:val="24"/>
        </w:rPr>
        <w:t>2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(dalam Rupiah)</w:t>
      </w:r>
      <w:r w:rsidRPr="00011EE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11EE1">
        <w:rPr>
          <w:rFonts w:ascii="Times New Roman" w:hAnsi="Times New Roman" w:cs="Times New Roman"/>
          <w:bCs/>
          <w:sz w:val="24"/>
          <w:szCs w:val="24"/>
        </w:rPr>
        <w:t>102</w:t>
      </w:r>
    </w:p>
    <w:p w14:paraId="4F2D49C7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6.7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Kompensasi Karyawan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1774279E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202</w:t>
      </w:r>
      <w:r w:rsidRPr="00011EE1">
        <w:rPr>
          <w:rFonts w:ascii="Times New Roman" w:hAnsi="Times New Roman" w:cs="Times New Roman"/>
          <w:b/>
          <w:sz w:val="24"/>
          <w:szCs w:val="24"/>
        </w:rPr>
        <w:t>3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(dalam</w:t>
      </w:r>
      <w:bookmarkStart w:id="0" w:name="_GoBack"/>
      <w:bookmarkEnd w:id="0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Rupiah)</w:t>
      </w:r>
      <w:r w:rsidRPr="00011EE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11EE1">
        <w:rPr>
          <w:rFonts w:ascii="Times New Roman" w:hAnsi="Times New Roman" w:cs="Times New Roman"/>
          <w:bCs/>
          <w:sz w:val="24"/>
          <w:szCs w:val="24"/>
        </w:rPr>
        <w:t>103</w:t>
      </w:r>
    </w:p>
    <w:p w14:paraId="5E20A772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6.8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Kompensasi Karyawan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25C4B27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202</w:t>
      </w:r>
      <w:r w:rsidRPr="00011EE1">
        <w:rPr>
          <w:rFonts w:ascii="Times New Roman" w:hAnsi="Times New Roman" w:cs="Times New Roman"/>
          <w:b/>
          <w:sz w:val="24"/>
          <w:szCs w:val="24"/>
        </w:rPr>
        <w:t>4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(dalam Rupiah)</w:t>
      </w:r>
      <w:r w:rsidRPr="00011EE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11EE1">
        <w:rPr>
          <w:rFonts w:ascii="Times New Roman" w:hAnsi="Times New Roman" w:cs="Times New Roman"/>
          <w:bCs/>
          <w:sz w:val="24"/>
          <w:szCs w:val="24"/>
        </w:rPr>
        <w:t>103</w:t>
      </w:r>
    </w:p>
    <w:p w14:paraId="05FEF784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6.9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>Proyeksi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Kompensasi Karyawan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216A4198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(dalam Rupiah)</w:t>
      </w:r>
      <w:r w:rsidRPr="00011EE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11EE1">
        <w:rPr>
          <w:rFonts w:ascii="Times New Roman" w:hAnsi="Times New Roman" w:cs="Times New Roman"/>
          <w:bCs/>
          <w:sz w:val="24"/>
          <w:szCs w:val="24"/>
        </w:rPr>
        <w:t>104</w:t>
      </w:r>
    </w:p>
    <w:p w14:paraId="0463385E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7.1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Pr="00011EE1">
        <w:rPr>
          <w:rFonts w:ascii="Times New Roman" w:hAnsi="Times New Roman" w:cs="Times New Roman"/>
          <w:b/>
          <w:i/>
          <w:iCs/>
          <w:sz w:val="24"/>
          <w:szCs w:val="24"/>
        </w:rPr>
        <w:t>Café</w:t>
      </w:r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Cs/>
          <w:sz w:val="24"/>
          <w:szCs w:val="24"/>
        </w:rPr>
        <w:tab/>
        <w:t>105</w:t>
      </w:r>
    </w:p>
    <w:p w14:paraId="6D7620F3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7.2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Biaya Promosi via Online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AE9F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EE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11EE1">
        <w:rPr>
          <w:rFonts w:ascii="Times New Roman" w:hAnsi="Times New Roman" w:cs="Times New Roman"/>
          <w:bCs/>
          <w:sz w:val="24"/>
          <w:szCs w:val="24"/>
        </w:rPr>
        <w:tab/>
        <w:t>106</w:t>
      </w:r>
    </w:p>
    <w:p w14:paraId="544E5A8F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7.3 :</w:t>
      </w:r>
      <w:proofErr w:type="gram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Proyeksi Biaya Promosi via Online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5CF4F1C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bCs/>
          <w:sz w:val="24"/>
          <w:szCs w:val="24"/>
        </w:rPr>
        <w:tab/>
        <w:t>107</w:t>
      </w:r>
    </w:p>
    <w:p w14:paraId="3BEBF9E5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sz w:val="24"/>
          <w:szCs w:val="24"/>
        </w:rPr>
        <w:t>7.4 :</w:t>
      </w:r>
      <w:proofErr w:type="gramEnd"/>
      <w:r w:rsidRPr="00011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Biaya Administrasi Tahapan BCA </w:t>
      </w:r>
      <w:r w:rsidRPr="00011EE1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Café</w:t>
      </w:r>
      <w:r w:rsidRPr="00011E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DE8C2C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Kopi Pastry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108</w:t>
      </w:r>
    </w:p>
    <w:p w14:paraId="02B466DA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7.5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Tenaga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5DDA7E21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108</w:t>
      </w:r>
    </w:p>
    <w:p w14:paraId="22259607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7.6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Daftar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Peralatan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Usaha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sz w:val="24"/>
          <w:szCs w:val="24"/>
        </w:rPr>
        <w:tab/>
        <w:t>109</w:t>
      </w:r>
    </w:p>
    <w:p w14:paraId="16F95373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7.7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Daftar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Perlengkapan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Usaha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sz w:val="24"/>
          <w:szCs w:val="24"/>
        </w:rPr>
        <w:tab/>
        <w:t>110</w:t>
      </w:r>
    </w:p>
    <w:p w14:paraId="76033280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7.8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Baku Usaha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sz w:val="24"/>
          <w:szCs w:val="24"/>
        </w:rPr>
        <w:tab/>
        <w:t>113</w:t>
      </w:r>
    </w:p>
    <w:p w14:paraId="73B53C87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7.9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Pemeliharaan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</w:t>
      </w:r>
    </w:p>
    <w:p w14:paraId="0ADFF3C4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sz w:val="24"/>
          <w:szCs w:val="24"/>
        </w:rPr>
        <w:t xml:space="preserve">                  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(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115</w:t>
      </w:r>
    </w:p>
    <w:p w14:paraId="4C976F42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7.10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Pemeliharaan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Kopi Pastry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689414A3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2020-2024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 )</w:t>
      </w:r>
      <w:r w:rsidRPr="00011EE1">
        <w:rPr>
          <w:rFonts w:ascii="Times New Roman" w:hAnsi="Times New Roman" w:cs="Times New Roman"/>
          <w:sz w:val="24"/>
          <w:szCs w:val="24"/>
        </w:rPr>
        <w:tab/>
        <w:t>115</w:t>
      </w:r>
    </w:p>
    <w:p w14:paraId="13E88D01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7.11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Sewa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Gedung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5B76266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116</w:t>
      </w:r>
    </w:p>
    <w:p w14:paraId="5EABD206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7.12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Listrik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Kopi </w:t>
      </w:r>
      <w:r w:rsidRPr="00011EE1">
        <w:rPr>
          <w:rFonts w:ascii="Times New Roman" w:hAnsi="Times New Roman"/>
          <w:b/>
          <w:i/>
          <w:iCs/>
          <w:sz w:val="24"/>
          <w:szCs w:val="24"/>
        </w:rPr>
        <w:t>Pastry</w:t>
      </w:r>
      <w:r w:rsidRPr="00011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sz w:val="24"/>
          <w:szCs w:val="24"/>
        </w:rPr>
        <w:t>Kekinian</w:t>
      </w:r>
      <w:proofErr w:type="spellEnd"/>
      <w:r w:rsidRPr="00011EE1">
        <w:rPr>
          <w:rFonts w:ascii="Times New Roman" w:hAnsi="Times New Roman"/>
          <w:b/>
          <w:sz w:val="24"/>
          <w:szCs w:val="24"/>
        </w:rPr>
        <w:t xml:space="preserve">       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A50826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(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117</w:t>
      </w:r>
    </w:p>
    <w:p w14:paraId="563656B8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7.13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Listrik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DA9C488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2020 - 2024 (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 w:cs="Times New Roman"/>
          <w:sz w:val="24"/>
          <w:szCs w:val="24"/>
        </w:rPr>
        <w:tab/>
        <w:t>118</w:t>
      </w:r>
    </w:p>
    <w:p w14:paraId="74E58C17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7.14 :</w:t>
      </w:r>
      <w:proofErr w:type="gram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>Perhitungan Biaya Air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 xml:space="preserve"> Kopastian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253C43C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>Tahun 2020 - 2024 (Dalam Rupiah)</w:t>
      </w:r>
      <w:r w:rsidRPr="00011EE1">
        <w:rPr>
          <w:rFonts w:ascii="Times New Roman" w:hAnsi="Times New Roman"/>
          <w:sz w:val="24"/>
          <w:szCs w:val="24"/>
          <w:lang w:val="id-ID"/>
        </w:rPr>
        <w:tab/>
      </w:r>
      <w:r w:rsidRPr="00011EE1">
        <w:rPr>
          <w:rFonts w:ascii="Times New Roman" w:hAnsi="Times New Roman"/>
          <w:sz w:val="24"/>
          <w:szCs w:val="24"/>
        </w:rPr>
        <w:t>118</w:t>
      </w:r>
    </w:p>
    <w:p w14:paraId="1400A852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7.15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Perhitungan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Telepon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78461DC3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2020 - 2024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119</w:t>
      </w:r>
    </w:p>
    <w:p w14:paraId="34F0C916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7.16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Perhitungan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Internet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145F2597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120</w:t>
      </w:r>
    </w:p>
    <w:p w14:paraId="2131C81B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7.17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Perhitungan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Biaya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Gas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</w:t>
      </w:r>
    </w:p>
    <w:p w14:paraId="0DD67AC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        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120</w:t>
      </w:r>
    </w:p>
    <w:p w14:paraId="78308B90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lastRenderedPageBreak/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7.18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>Perhitungan Biaya Penyusutan Peralatan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 xml:space="preserve"> Kopastian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6715C2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Pastry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 xml:space="preserve"> Tahun 2020 – 2024 </w:t>
      </w:r>
      <w:r w:rsidRPr="00011EE1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121</w:t>
      </w:r>
    </w:p>
    <w:p w14:paraId="02BABCD3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7.19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Proyeksi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Laporan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Laba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Rugi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EA9C2E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122</w:t>
      </w:r>
    </w:p>
    <w:p w14:paraId="53766D06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7.20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Proyeksi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Laporan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Arus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Kas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4167A2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123</w:t>
      </w:r>
    </w:p>
    <w:p w14:paraId="45316D45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7.21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Proyeksi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Neraca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14:paraId="1439CB7C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124</w:t>
      </w:r>
    </w:p>
    <w:p w14:paraId="084003B4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7.22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/>
          <w:b/>
          <w:bCs/>
          <w:i/>
          <w:iCs/>
          <w:sz w:val="24"/>
          <w:szCs w:val="24"/>
        </w:rPr>
        <w:t>Net Present Value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14:paraId="1ADAD7F3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126</w:t>
      </w:r>
    </w:p>
    <w:p w14:paraId="589B4AA9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7.23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IRR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         </w:t>
      </w:r>
    </w:p>
    <w:p w14:paraId="588C16E0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127</w:t>
      </w:r>
    </w:p>
    <w:p w14:paraId="11567548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7.24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Perhitungan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/>
          <w:b/>
          <w:bCs/>
          <w:i/>
          <w:iCs/>
          <w:sz w:val="24"/>
          <w:szCs w:val="24"/>
        </w:rPr>
        <w:t>Payback Period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</w:t>
      </w:r>
    </w:p>
    <w:p w14:paraId="3CDDFFD5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         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2020 – 2024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128</w:t>
      </w:r>
    </w:p>
    <w:p w14:paraId="2BAC5C75" w14:textId="77777777" w:rsidR="00011EE1" w:rsidRPr="00011EE1" w:rsidRDefault="00011EE1" w:rsidP="00011EE1">
      <w:pPr>
        <w:tabs>
          <w:tab w:val="right" w:leader="dot" w:pos="8777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1EE1">
        <w:rPr>
          <w:rFonts w:ascii="Times New Roman" w:hAnsi="Times New Roman"/>
          <w:b/>
          <w:bCs/>
          <w:sz w:val="24"/>
          <w:szCs w:val="24"/>
        </w:rPr>
        <w:t>7.25 :</w:t>
      </w:r>
      <w:proofErr w:type="gram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 xml:space="preserve">Perhitungan </w:t>
      </w:r>
      <w:r w:rsidRPr="00011EE1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Break Even Point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011EE1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ID"/>
        </w:rPr>
        <w:t>Café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 xml:space="preserve">Kopastian </w:t>
      </w:r>
    </w:p>
    <w:p w14:paraId="0E63B253" w14:textId="77777777" w:rsidR="00011EE1" w:rsidRPr="00011EE1" w:rsidRDefault="00011EE1" w:rsidP="00011EE1">
      <w:pPr>
        <w:tabs>
          <w:tab w:val="right" w:leader="dot" w:pos="877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11EE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  <w:lang w:val="en-ID"/>
        </w:rPr>
        <w:t>Kekinian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EE1">
        <w:rPr>
          <w:rFonts w:ascii="Times New Roman" w:hAnsi="Times New Roman"/>
          <w:b/>
          <w:bCs/>
          <w:sz w:val="24"/>
          <w:szCs w:val="24"/>
          <w:lang w:val="id-ID"/>
        </w:rPr>
        <w:t>Tahun 2020 – 2024</w:t>
      </w:r>
      <w:r w:rsidRPr="00011EE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011EE1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011EE1">
        <w:rPr>
          <w:rFonts w:ascii="Times New Roman" w:hAnsi="Times New Roman"/>
          <w:b/>
          <w:bCs/>
          <w:sz w:val="24"/>
          <w:szCs w:val="24"/>
        </w:rPr>
        <w:t xml:space="preserve"> Rupiah)</w:t>
      </w:r>
      <w:r w:rsidRPr="00011EE1">
        <w:rPr>
          <w:rFonts w:ascii="Times New Roman" w:hAnsi="Times New Roman"/>
          <w:sz w:val="24"/>
          <w:szCs w:val="24"/>
        </w:rPr>
        <w:tab/>
        <w:t>130</w:t>
      </w:r>
    </w:p>
    <w:p w14:paraId="21BCC803" w14:textId="77777777" w:rsidR="00011EE1" w:rsidRPr="00011EE1" w:rsidRDefault="00011EE1" w:rsidP="00011EE1">
      <w:pPr>
        <w:tabs>
          <w:tab w:val="left" w:pos="1276"/>
        </w:tabs>
        <w:spacing w:after="20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9.1  </w:t>
      </w:r>
      <w:proofErr w:type="gramStart"/>
      <w:r w:rsidRPr="00011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01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BEP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Rekomendasi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Visibilitas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Usaha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Café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51D4DC" w14:textId="77777777" w:rsidR="00011EE1" w:rsidRPr="00011EE1" w:rsidRDefault="00011EE1" w:rsidP="00011EE1">
      <w:pPr>
        <w:tabs>
          <w:tab w:val="right" w:leader="dot" w:pos="8777"/>
        </w:tabs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Kopi </w:t>
      </w:r>
      <w:r w:rsidRPr="0001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Pastry</w:t>
      </w: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sz w:val="24"/>
          <w:szCs w:val="24"/>
        </w:rPr>
        <w:tab/>
        <w:t>140</w:t>
      </w:r>
    </w:p>
    <w:p w14:paraId="785FD77B" w14:textId="77777777" w:rsidR="00011EE1" w:rsidRPr="00011EE1" w:rsidRDefault="00011EE1" w:rsidP="00011EE1">
      <w:pPr>
        <w:tabs>
          <w:tab w:val="right" w:leader="dot" w:pos="8777"/>
        </w:tabs>
        <w:spacing w:after="20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9.2   </w:t>
      </w:r>
      <w:proofErr w:type="gram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01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Rekomendasi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Visibilitas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Usaha Café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26FD31" w14:textId="52AA7336" w:rsidR="00596A6E" w:rsidRDefault="00011EE1" w:rsidP="00011EE1">
      <w:pPr>
        <w:tabs>
          <w:tab w:val="right" w:leader="dot" w:pos="8777"/>
        </w:tabs>
        <w:spacing w:after="200" w:line="480" w:lineRule="auto"/>
        <w:contextualSpacing/>
      </w:pPr>
      <w:r w:rsidRPr="0001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Kopi Pastry </w:t>
      </w:r>
      <w:proofErr w:type="spellStart"/>
      <w:r w:rsidRPr="00011EE1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Pr="00011EE1">
        <w:rPr>
          <w:rFonts w:ascii="Times New Roman" w:hAnsi="Times New Roman" w:cs="Times New Roman"/>
          <w:sz w:val="24"/>
          <w:szCs w:val="24"/>
        </w:rPr>
        <w:tab/>
        <w:t>140</w:t>
      </w:r>
    </w:p>
    <w:sectPr w:rsidR="00596A6E" w:rsidSect="00BE0E86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E1"/>
    <w:rsid w:val="00011EE1"/>
    <w:rsid w:val="0049679D"/>
    <w:rsid w:val="007D2ADC"/>
    <w:rsid w:val="00A775FD"/>
    <w:rsid w:val="00B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B51"/>
  <w15:chartTrackingRefBased/>
  <w15:docId w15:val="{A43C7286-7720-48CC-9E3C-6E418F21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1</cp:revision>
  <dcterms:created xsi:type="dcterms:W3CDTF">2019-09-30T03:56:00Z</dcterms:created>
  <dcterms:modified xsi:type="dcterms:W3CDTF">2019-09-30T03:57:00Z</dcterms:modified>
</cp:coreProperties>
</file>