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3D" w:rsidRPr="00385821" w:rsidRDefault="0009273D" w:rsidP="0009273D">
      <w:pPr>
        <w:pStyle w:val="Heading1"/>
        <w:spacing w:line="720" w:lineRule="auto"/>
        <w:ind w:left="360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536388582"/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</w:t>
      </w:r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PENDAHULUAN</w:t>
      </w:r>
      <w:bookmarkEnd w:id="0"/>
    </w:p>
    <w:p w:rsidR="0009273D" w:rsidRPr="00385821" w:rsidRDefault="0009273D" w:rsidP="0009273D">
      <w:pPr>
        <w:pStyle w:val="ListParagraph"/>
        <w:numPr>
          <w:ilvl w:val="0"/>
          <w:numId w:val="1"/>
        </w:numPr>
        <w:spacing w:line="720" w:lineRule="auto"/>
        <w:ind w:left="576" w:hanging="576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527065182"/>
      <w:bookmarkStart w:id="2" w:name="_Toc536388583"/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Ide Bisnis</w:t>
      </w:r>
      <w:bookmarkEnd w:id="1"/>
      <w:bookmarkEnd w:id="2"/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</w:p>
    <w:p w:rsidR="0009273D" w:rsidRPr="001E29AB" w:rsidRDefault="0009273D" w:rsidP="0009273D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5821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berbondong-bondong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5821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perlahan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10 orang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di minimarket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malas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tradisonal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insfrastruktur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sepeti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enak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di minimarket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supermarket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menawar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sepeti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perlahan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582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berubahnya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enggan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modern. </w:t>
      </w:r>
    </w:p>
    <w:p w:rsidR="0009273D" w:rsidRDefault="0009273D" w:rsidP="0009273D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ritel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modern,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ritel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jenisnya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minimarket. Hal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ritel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format minimarket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beras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sayur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menekuni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ritel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minimarket.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Yudi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S.A (Katadata.co.id, 2017)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85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Perilaku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belanja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sebagian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masyarakat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toko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retail modern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bergeser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supermarket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hypermarket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minimarket.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Penyebabnya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diduga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faktor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kepraktisan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Belanja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minimarket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sulit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mencari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parkir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dekat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tempat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tinggal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antrean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pendek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menghindari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kemacetan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periode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Januari-Juni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2017,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nilai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penjualan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55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barang-barang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kebutuhan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konsumen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85821"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Fast Moving Consumer Goods</w:t>
      </w:r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(FMCG) di Indonesia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minimarket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naik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7%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dibandingkan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periode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sama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lalu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Sedangkan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supermarket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hypermarket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hanya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membukukan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kenaikan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penjualan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sebesar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</w:t>
      </w:r>
      <w:proofErr w:type="gram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,4</w:t>
      </w:r>
      <w:proofErr w:type="gram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%.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fakta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menunjukkan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minimarket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amat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dibutuhkan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masyarakat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kepraktisannya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berbelanja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penulis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pun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semakin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yakin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potensi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bisnis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ritel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modern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khususnya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berkonsep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minimarket.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Bahkan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menunjukkan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masyarakat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memilih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minimarket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berbelanja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dibandingkan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pergi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supermarket,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tentu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peluang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minimarket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berkembang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besar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kedepannya</w:t>
      </w:r>
      <w:proofErr w:type="spellEnd"/>
      <w:r w:rsidRPr="003858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273D" w:rsidRDefault="0009273D" w:rsidP="0009273D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273D" w:rsidRDefault="0009273D" w:rsidP="0009273D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273D" w:rsidRPr="00266635" w:rsidRDefault="0009273D" w:rsidP="0009273D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273D" w:rsidRPr="00385821" w:rsidRDefault="0009273D" w:rsidP="0009273D">
      <w:pPr>
        <w:pStyle w:val="ListParagraph"/>
        <w:numPr>
          <w:ilvl w:val="0"/>
          <w:numId w:val="1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527065183"/>
      <w:bookmarkStart w:id="4" w:name="_Toc536388584"/>
      <w:proofErr w:type="spellStart"/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Tujuan</w:t>
      </w:r>
      <w:proofErr w:type="spellEnd"/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spellEnd"/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Bidang</w:t>
      </w:r>
      <w:proofErr w:type="spellEnd"/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Usaha</w:t>
      </w:r>
      <w:bookmarkEnd w:id="3"/>
      <w:bookmarkEnd w:id="4"/>
    </w:p>
    <w:p w:rsidR="0009273D" w:rsidRPr="00385821" w:rsidRDefault="0009273D" w:rsidP="0009273D">
      <w:pPr>
        <w:spacing w:line="480" w:lineRule="auto"/>
        <w:ind w:left="720" w:firstLine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</w:pP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mendirikan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pasti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proofErr w:type="gram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ingin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dicapai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merintis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hancur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kehilangan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arah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menentukan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ingin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dicapai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didirikan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memberi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kemudahan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berbelanja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pokok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r w:rsidRPr="00385821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id-ID"/>
        </w:rPr>
        <w:t xml:space="preserve">69 mart </w:t>
      </w:r>
      <w:r w:rsidRPr="0038582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yang menyediakan berbagai kebutuhan pokok mulai dari beras, minyak, makanan ringan, susu, kosmetik, deterjen, dan lainnya. </w:t>
      </w:r>
      <w:r w:rsidRPr="00385821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id-ID"/>
        </w:rPr>
        <w:t>69 Mart</w:t>
      </w:r>
      <w:r w:rsidRPr="0038582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 juga akan menggunakan sistem operasi dengan kualitas baik, guna memastikan konsumen akan puas dengan sistem dan pelayanan yang ada di </w:t>
      </w:r>
      <w:r w:rsidRPr="00385821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id-ID"/>
        </w:rPr>
        <w:t xml:space="preserve">69 Mart. </w:t>
      </w:r>
      <w:r w:rsidRPr="0038582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Penulis pun memiliki tujuan jangka panjang untuk bisnis ini yaitu </w:t>
      </w:r>
      <w:r w:rsidRPr="00385821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id-ID"/>
        </w:rPr>
        <w:t xml:space="preserve">69 Mart </w:t>
      </w:r>
      <w:r w:rsidRPr="0038582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menjadi pemain ritel modern terbesar di Indonesia dan dikenal oleh masyarakat luas. </w:t>
      </w:r>
      <w:r w:rsidRPr="00385821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id-ID"/>
        </w:rPr>
        <w:t xml:space="preserve">69 Mart </w:t>
      </w:r>
      <w:r w:rsidRPr="0038582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merupakan sebuah bisnis yang bergerak di bidang ritel modern. </w:t>
      </w:r>
      <w:r w:rsidRPr="00385821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id-ID"/>
        </w:rPr>
        <w:t xml:space="preserve">69 Mart </w:t>
      </w:r>
      <w:r w:rsidRPr="0038582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menawarkan berbagai kebutuhan rumah tangga dengan varian yang lengkap serta harga yang kompetitif dibandingkan dengan kompetitor yang ada. </w:t>
      </w:r>
      <w:r w:rsidRPr="00385821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id-ID"/>
        </w:rPr>
        <w:t xml:space="preserve">69 Mart </w:t>
      </w:r>
      <w:r w:rsidRPr="0038582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 rencananya akan didirikan di Jalan Palembang–Betung, Sembawa, Sumatera Selatan. </w:t>
      </w:r>
    </w:p>
    <w:p w:rsidR="0009273D" w:rsidRPr="00385821" w:rsidRDefault="0009273D" w:rsidP="0009273D">
      <w:pPr>
        <w:pStyle w:val="ListParagraph"/>
        <w:numPr>
          <w:ilvl w:val="0"/>
          <w:numId w:val="1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bookmarkStart w:id="5" w:name="_Toc527065184"/>
      <w:bookmarkStart w:id="6" w:name="_Toc536388585"/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Besarnya Peluang Bisnis</w:t>
      </w:r>
      <w:bookmarkEnd w:id="5"/>
      <w:bookmarkEnd w:id="6"/>
    </w:p>
    <w:p w:rsidR="0009273D" w:rsidRPr="00385821" w:rsidRDefault="0009273D" w:rsidP="0009273D">
      <w:pPr>
        <w:spacing w:line="48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Peluang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pasar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industri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ritel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modern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macam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pokok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proofErr w:type="gram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dikonsumsi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harinya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peluang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ritem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modern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amat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apalagi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minimarket.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minimarket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semuanya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serba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tekomputerisasi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memudahkan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penjualan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promosi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Minimarket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keunggulan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mana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lokasi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minimarket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berada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tengah-tengah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padat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dibandingkan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pasar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tradisional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supermarket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berbelanja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melihat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pertumbuhan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Indonesia,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Banyuasin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-Sumatera Selatan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cenderung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meningkat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keyakinan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dibutuhkannya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minimarket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semakin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faktor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menguatkan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keyakinan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potensi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ritel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modern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berkembang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pesat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seiring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berjalannya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273D" w:rsidRDefault="0009273D" w:rsidP="0009273D">
      <w:pPr>
        <w:spacing w:line="48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disajikan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(Banyuasinkab.bps.go.id, 2018)</w:t>
      </w:r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Banyuasin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sebesar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833.625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jiwa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tentu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bukan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angka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kecil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Melihat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makin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menguatkan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dibutuhkannya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minimarket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Banyuasin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melihat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peluang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ritel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modern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target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pasar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minimarket,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sebab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minimarket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menargetkan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rentang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usia</w:t>
      </w:r>
      <w:proofErr w:type="spellEnd"/>
      <w:proofErr w:type="gram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kelamin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peluang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dibutuhkannya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minimarket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amat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yakin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peluang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bisnis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ritel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modern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meningkat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tiap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tahunnya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didukung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gaya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dewasa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memilih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berbelanja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minimarket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dibandingkan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pasar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tradisional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tentunya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memilih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berbelanja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minimarket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fasilitas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keadaan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ruangan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ber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-AC (</w:t>
      </w:r>
      <w:r w:rsidRPr="00481B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Air Conditioner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lantai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bersih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rapi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dibandingkan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pasar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tradisional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lusuh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terawat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kenyamanan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berbelanja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. Hal-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tentunya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pertimbangan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ingin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menemukan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kenyamanan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berbelanja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8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69 Mart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melihat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peluang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dimanfaatkan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273D" w:rsidRPr="00385821" w:rsidRDefault="0009273D" w:rsidP="0009273D">
      <w:pPr>
        <w:spacing w:line="48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73D" w:rsidRPr="00385821" w:rsidRDefault="0009273D" w:rsidP="0009273D">
      <w:pPr>
        <w:pStyle w:val="ListParagraph"/>
        <w:numPr>
          <w:ilvl w:val="0"/>
          <w:numId w:val="1"/>
        </w:numPr>
        <w:spacing w:line="480" w:lineRule="auto"/>
        <w:ind w:left="576" w:hanging="576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_Toc527065185"/>
      <w:bookmarkStart w:id="8" w:name="_Toc536388586"/>
      <w:proofErr w:type="spellStart"/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Identitas</w:t>
      </w:r>
      <w:proofErr w:type="spellEnd"/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Perusahaan</w:t>
      </w:r>
      <w:bookmarkEnd w:id="7"/>
      <w:bookmarkEnd w:id="8"/>
    </w:p>
    <w:p w:rsidR="0009273D" w:rsidRPr="00385821" w:rsidRDefault="0009273D" w:rsidP="0009273D">
      <w:pPr>
        <w:spacing w:line="480" w:lineRule="auto"/>
        <w:ind w:left="720" w:firstLine="55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>Pada bagian ini penulis akan menguraikan secara rinci mengenai nama perusahaan, alamat perusahaan, nama pemilik perusahaan dan alamat tempat tinggal pemilik, yaitu sebagai berikut:</w:t>
      </w:r>
    </w:p>
    <w:p w:rsidR="0009273D" w:rsidRPr="0031412E" w:rsidRDefault="0009273D" w:rsidP="0009273D">
      <w:pPr>
        <w:pStyle w:val="ListParagraph"/>
        <w:numPr>
          <w:ilvl w:val="0"/>
          <w:numId w:val="2"/>
        </w:numPr>
        <w:spacing w:line="480" w:lineRule="auto"/>
        <w:ind w:left="864" w:hanging="43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bookmarkStart w:id="9" w:name="_Toc527065186"/>
      <w:bookmarkStart w:id="10" w:name="_Toc535017426"/>
      <w:bookmarkStart w:id="11" w:name="_Toc535019677"/>
      <w:bookmarkStart w:id="12" w:name="_Toc535020097"/>
      <w:r w:rsidRPr="0031412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Nama dan Alamat Perusahaan</w:t>
      </w:r>
      <w:bookmarkEnd w:id="9"/>
      <w:bookmarkEnd w:id="10"/>
      <w:bookmarkEnd w:id="11"/>
      <w:bookmarkEnd w:id="12"/>
    </w:p>
    <w:p w:rsidR="0009273D" w:rsidRPr="00385821" w:rsidRDefault="0009273D" w:rsidP="0009273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Perusahaan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 </w:t>
      </w:r>
      <w:r w:rsidRPr="003858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69 Mart </w:t>
      </w:r>
    </w:p>
    <w:p w:rsidR="0009273D" w:rsidRPr="00385821" w:rsidRDefault="0009273D" w:rsidP="0009273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Usaha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Ritel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Modern</w:t>
      </w:r>
    </w:p>
    <w:p w:rsidR="0009273D" w:rsidRPr="00385821" w:rsidRDefault="0009273D" w:rsidP="0009273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Penyedia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pokok</w:t>
      </w:r>
      <w:proofErr w:type="spellEnd"/>
    </w:p>
    <w:p w:rsidR="0009273D" w:rsidRPr="00385821" w:rsidRDefault="0009273D" w:rsidP="0009273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Jl.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Palembang-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Betung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Km.30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Sembawa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Banyuasin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Sumatera Selatan</w:t>
      </w:r>
    </w:p>
    <w:p w:rsidR="0009273D" w:rsidRPr="00385821" w:rsidRDefault="0009273D" w:rsidP="0009273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Instagram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: 69Mart</w:t>
      </w:r>
    </w:p>
    <w:p w:rsidR="0009273D" w:rsidRPr="00385821" w:rsidRDefault="0009273D" w:rsidP="0009273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: 69Mart</w:t>
      </w:r>
    </w:p>
    <w:p w:rsidR="0009273D" w:rsidRPr="00385821" w:rsidRDefault="0009273D" w:rsidP="0009273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Whatsapp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: +6281369667602</w:t>
      </w:r>
    </w:p>
    <w:p w:rsidR="0009273D" w:rsidRPr="00385821" w:rsidRDefault="0009273D" w:rsidP="0009273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: </w:t>
      </w:r>
      <w:hyperlink r:id="rId7" w:history="1">
        <w:r w:rsidRPr="00385821">
          <w:rPr>
            <w:rStyle w:val="Hyperlink"/>
            <w:rFonts w:ascii="Times New Roman" w:hAnsi="Times New Roman" w:cs="Times New Roman"/>
            <w:sz w:val="24"/>
            <w:szCs w:val="24"/>
          </w:rPr>
          <w:t>69mart@gmail.com</w:t>
        </w:r>
      </w:hyperlink>
    </w:p>
    <w:p w:rsidR="0009273D" w:rsidRPr="00385821" w:rsidRDefault="0009273D" w:rsidP="0009273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Badan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: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Badan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Usaha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Perorangan</w:t>
      </w:r>
      <w:proofErr w:type="spellEnd"/>
    </w:p>
    <w:p w:rsidR="0009273D" w:rsidRPr="00385821" w:rsidRDefault="0009273D" w:rsidP="0009273D">
      <w:pPr>
        <w:pStyle w:val="ListParagraph"/>
        <w:spacing w:line="480" w:lineRule="auto"/>
        <w:ind w:left="12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73D" w:rsidRPr="00385821" w:rsidRDefault="0009273D" w:rsidP="0009273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527065187"/>
      <w:bookmarkStart w:id="14" w:name="_Toc535017427"/>
      <w:bookmarkStart w:id="15" w:name="_Toc535019678"/>
      <w:bookmarkStart w:id="16" w:name="_Toc535020098"/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Alamat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Pemilik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Perusahaan</w:t>
      </w:r>
      <w:bookmarkEnd w:id="13"/>
      <w:bookmarkEnd w:id="14"/>
      <w:bookmarkEnd w:id="15"/>
      <w:bookmarkEnd w:id="16"/>
    </w:p>
    <w:p w:rsidR="0009273D" w:rsidRPr="00385821" w:rsidRDefault="0009273D" w:rsidP="0009273D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Nama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: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Kurniawan Adi Nugroho</w:t>
      </w:r>
    </w:p>
    <w:p w:rsidR="0009273D" w:rsidRPr="00385821" w:rsidRDefault="0009273D" w:rsidP="0009273D">
      <w:pPr>
        <w:pStyle w:val="ListParagraph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Tempat, Tanggal Lahir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: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Palembang, 07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Juli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1997</w:t>
      </w:r>
    </w:p>
    <w:p w:rsidR="0009273D" w:rsidRPr="00385821" w:rsidRDefault="0009273D" w:rsidP="0009273D">
      <w:pPr>
        <w:pStyle w:val="ListParagraph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Alamat Rumah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 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: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Jl.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Rimba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Kemuning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lr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Bhakti Jaya No 401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821">
        <w:rPr>
          <w:rFonts w:ascii="Times New Roman" w:hAnsi="Times New Roman" w:cs="Times New Roman"/>
        </w:rPr>
        <w:t xml:space="preserve">  </w:t>
      </w:r>
      <w:r w:rsidRPr="00385821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385821">
        <w:rPr>
          <w:rFonts w:ascii="Times New Roman" w:hAnsi="Times New Roman" w:cs="Times New Roman"/>
        </w:rPr>
        <w:t xml:space="preserve">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Palembang, Sumatera Selatan</w:t>
      </w:r>
    </w:p>
    <w:p w:rsidR="0009273D" w:rsidRPr="00385821" w:rsidRDefault="0009273D" w:rsidP="0009273D">
      <w:pPr>
        <w:pStyle w:val="ListParagraph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Telepon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: +6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281370811199</w:t>
      </w:r>
    </w:p>
    <w:p w:rsidR="0009273D" w:rsidRDefault="0009273D" w:rsidP="0009273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78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E-mail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: </w:t>
      </w:r>
      <w:hyperlink r:id="rId8" w:history="1">
        <w:r w:rsidRPr="00385821">
          <w:rPr>
            <w:rStyle w:val="Hyperlink"/>
            <w:rFonts w:ascii="Times New Roman" w:hAnsi="Times New Roman" w:cs="Times New Roman"/>
            <w:sz w:val="24"/>
            <w:szCs w:val="24"/>
          </w:rPr>
          <w:t>Kurniawankong9788@gmail.com</w:t>
        </w:r>
      </w:hyperlink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273D" w:rsidRDefault="0009273D" w:rsidP="0009273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78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73D" w:rsidRDefault="0009273D" w:rsidP="0009273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78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73D" w:rsidRPr="00481BC9" w:rsidRDefault="0009273D" w:rsidP="0009273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78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GoBack"/>
      <w:bookmarkEnd w:id="17"/>
    </w:p>
    <w:p w:rsidR="0009273D" w:rsidRPr="00385821" w:rsidRDefault="0009273D" w:rsidP="0009273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788"/>
        </w:tabs>
        <w:spacing w:line="480" w:lineRule="auto"/>
        <w:jc w:val="both"/>
        <w:outlineLvl w:val="1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bookmarkStart w:id="18" w:name="_Toc527065188"/>
      <w:bookmarkStart w:id="19" w:name="_Toc536388587"/>
      <w:proofErr w:type="spellStart"/>
      <w:r w:rsidRPr="00385821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Kebutuhan</w:t>
      </w:r>
      <w:proofErr w:type="spellEnd"/>
      <w:r w:rsidRPr="00385821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Dana</w:t>
      </w:r>
      <w:bookmarkEnd w:id="18"/>
      <w:bookmarkEnd w:id="19"/>
    </w:p>
    <w:p w:rsidR="0009273D" w:rsidRPr="00385821" w:rsidRDefault="0009273D" w:rsidP="0009273D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Sumber pendanaan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69 M</w:t>
      </w:r>
      <w:r w:rsidRPr="003858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art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ini berasal dari pendanaan pribadi dengan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orangtua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sebagai sumber dana. Total kebutuhan dana yang diperlukan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69 M</w:t>
      </w:r>
      <w:r w:rsidRPr="003858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art </w:t>
      </w:r>
      <w:r w:rsidRPr="00385821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pada tahun pertama adalah sebesar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849,8</w:t>
      </w:r>
      <w:r w:rsidRPr="003858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51,900.00</w:t>
      </w:r>
      <w:r w:rsidRPr="00385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Pendanaan usaha dapat dijabarkan sebagai berikut:</w:t>
      </w:r>
    </w:p>
    <w:p w:rsidR="0009273D" w:rsidRPr="00385821" w:rsidRDefault="0009273D" w:rsidP="0009273D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09273D" w:rsidRPr="00385821" w:rsidRDefault="0009273D" w:rsidP="0009273D">
      <w:pPr>
        <w:pStyle w:val="ListParagraph"/>
        <w:spacing w:line="480" w:lineRule="auto"/>
        <w:ind w:left="360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proofErr w:type="spellEnd"/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1.1</w:t>
      </w:r>
    </w:p>
    <w:p w:rsidR="0009273D" w:rsidRPr="00385821" w:rsidRDefault="0009273D" w:rsidP="0009273D">
      <w:pPr>
        <w:spacing w:line="480" w:lineRule="auto"/>
        <w:ind w:left="288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Rincian</w:t>
      </w:r>
      <w:proofErr w:type="spellEnd"/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Kebutuhan</w:t>
      </w:r>
      <w:proofErr w:type="spellEnd"/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Dana </w:t>
      </w:r>
      <w:r w:rsidRPr="003858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69 Mart</w:t>
      </w:r>
    </w:p>
    <w:p w:rsidR="0009273D" w:rsidRPr="00385821" w:rsidRDefault="0009273D" w:rsidP="0009273D">
      <w:pPr>
        <w:spacing w:line="48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5821">
        <w:rPr>
          <w:rFonts w:ascii="Times New Roman" w:hAnsi="Times New Roman" w:cs="Times New Roman"/>
          <w:noProof/>
        </w:rPr>
        <w:drawing>
          <wp:inline distT="0" distB="0" distL="0" distR="0" wp14:anchorId="4BCABDF4" wp14:editId="3BE62444">
            <wp:extent cx="3324225" cy="1485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73D" w:rsidRPr="00385821" w:rsidRDefault="0009273D" w:rsidP="0009273D">
      <w:pPr>
        <w:spacing w:line="480" w:lineRule="auto"/>
        <w:ind w:left="1440"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8582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69 Mart</w:t>
      </w:r>
    </w:p>
    <w:p w:rsidR="0009273D" w:rsidRPr="00385821" w:rsidRDefault="0009273D" w:rsidP="0009273D">
      <w:pPr>
        <w:spacing w:line="480" w:lineRule="auto"/>
        <w:ind w:left="851" w:firstLine="58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Dilihat pada </w:t>
      </w:r>
      <w:r w:rsidRPr="00385821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Tabel 1.1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 dapat disimpulkan modal awal yang dibutuhkan untuk memulai usaha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821">
        <w:rPr>
          <w:rFonts w:ascii="Times New Roman" w:hAnsi="Times New Roman" w:cs="Times New Roman"/>
          <w:i/>
          <w:sz w:val="24"/>
          <w:szCs w:val="24"/>
        </w:rPr>
        <w:t>69 Mart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adalah </w:t>
      </w:r>
      <w:proofErr w:type="spellStart"/>
      <w:r w:rsidRPr="003858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Rp</w:t>
      </w:r>
      <w:proofErr w:type="spellEnd"/>
      <w:r w:rsidRPr="003858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849,851,900.00</w:t>
      </w:r>
      <w:r w:rsidRPr="00385821">
        <w:rPr>
          <w:rFonts w:ascii="Times New Roman" w:hAnsi="Times New Roman" w:cs="Times New Roman"/>
          <w:sz w:val="24"/>
          <w:szCs w:val="24"/>
        </w:rPr>
        <w:t xml:space="preserve">. </w:t>
      </w:r>
      <w:r w:rsidRPr="00385821">
        <w:rPr>
          <w:rFonts w:ascii="Times New Roman" w:hAnsi="Times New Roman" w:cs="Times New Roman"/>
          <w:i/>
          <w:sz w:val="24"/>
          <w:szCs w:val="24"/>
        </w:rPr>
        <w:t>69 Mart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gram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akan</w:t>
      </w:r>
      <w:proofErr w:type="gramEnd"/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memulai usahanya dengan modal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berasal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tabungan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pribadi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pemilik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hibah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orangtua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pemilik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dan berharap di kemudian hari bisa memperluas usaha ini</w:t>
      </w:r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berkembang</w:t>
      </w:r>
      <w:proofErr w:type="spellEnd"/>
      <w:r w:rsidRPr="003858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2F69" w:rsidRDefault="00612F69"/>
    <w:sectPr w:rsidR="00612F69" w:rsidSect="0009273D">
      <w:footerReference w:type="default" r:id="rId10"/>
      <w:pgSz w:w="11907" w:h="16839" w:code="9"/>
      <w:pgMar w:top="1418" w:right="1418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D9E" w:rsidRDefault="00277D9E" w:rsidP="0009273D">
      <w:pPr>
        <w:spacing w:after="0" w:line="240" w:lineRule="auto"/>
      </w:pPr>
      <w:r>
        <w:separator/>
      </w:r>
    </w:p>
  </w:endnote>
  <w:endnote w:type="continuationSeparator" w:id="0">
    <w:p w:rsidR="00277D9E" w:rsidRDefault="00277D9E" w:rsidP="0009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09900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273D" w:rsidRPr="0009273D" w:rsidRDefault="0009273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7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73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27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9273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9273D" w:rsidRDefault="00092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D9E" w:rsidRDefault="00277D9E" w:rsidP="0009273D">
      <w:pPr>
        <w:spacing w:after="0" w:line="240" w:lineRule="auto"/>
      </w:pPr>
      <w:r>
        <w:separator/>
      </w:r>
    </w:p>
  </w:footnote>
  <w:footnote w:type="continuationSeparator" w:id="0">
    <w:p w:rsidR="00277D9E" w:rsidRDefault="00277D9E" w:rsidP="00092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848"/>
    <w:multiLevelType w:val="hybridMultilevel"/>
    <w:tmpl w:val="0D0A9196"/>
    <w:lvl w:ilvl="0" w:tplc="2D6E527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>
      <w:start w:val="1"/>
      <w:numFmt w:val="lowerRoman"/>
      <w:lvlText w:val="%3."/>
      <w:lvlJc w:val="right"/>
      <w:pPr>
        <w:ind w:left="2664" w:hanging="180"/>
      </w:pPr>
    </w:lvl>
    <w:lvl w:ilvl="3" w:tplc="0409000F">
      <w:start w:val="1"/>
      <w:numFmt w:val="decimal"/>
      <w:lvlText w:val="%4."/>
      <w:lvlJc w:val="left"/>
      <w:pPr>
        <w:ind w:left="3384" w:hanging="360"/>
      </w:pPr>
    </w:lvl>
    <w:lvl w:ilvl="4" w:tplc="04090019">
      <w:start w:val="1"/>
      <w:numFmt w:val="lowerLetter"/>
      <w:lvlText w:val="%5."/>
      <w:lvlJc w:val="left"/>
      <w:pPr>
        <w:ind w:left="4104" w:hanging="360"/>
      </w:pPr>
    </w:lvl>
    <w:lvl w:ilvl="5" w:tplc="BCFEF63A">
      <w:start w:val="3"/>
      <w:numFmt w:val="upperLetter"/>
      <w:lvlText w:val="%6."/>
      <w:lvlJc w:val="left"/>
      <w:pPr>
        <w:ind w:left="5004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1CCB5319"/>
    <w:multiLevelType w:val="hybridMultilevel"/>
    <w:tmpl w:val="9AC4C434"/>
    <w:lvl w:ilvl="0" w:tplc="83F23D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507FA"/>
    <w:multiLevelType w:val="hybridMultilevel"/>
    <w:tmpl w:val="FCF62A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3D"/>
    <w:rsid w:val="0009273D"/>
    <w:rsid w:val="00277D9E"/>
    <w:rsid w:val="0061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EDD6A-A458-46C3-9A06-8539A7D4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73D"/>
  </w:style>
  <w:style w:type="paragraph" w:styleId="Heading1">
    <w:name w:val="heading 1"/>
    <w:basedOn w:val="Normal"/>
    <w:next w:val="Normal"/>
    <w:link w:val="Heading1Char"/>
    <w:uiPriority w:val="9"/>
    <w:qFormat/>
    <w:rsid w:val="00092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7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09273D"/>
    <w:pPr>
      <w:spacing w:after="0" w:line="240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9273D"/>
  </w:style>
  <w:style w:type="character" w:styleId="Hyperlink">
    <w:name w:val="Hyperlink"/>
    <w:basedOn w:val="DefaultParagraphFont"/>
    <w:uiPriority w:val="99"/>
    <w:unhideWhenUsed/>
    <w:rsid w:val="0009273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9273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9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73D"/>
  </w:style>
  <w:style w:type="paragraph" w:styleId="Footer">
    <w:name w:val="footer"/>
    <w:basedOn w:val="Normal"/>
    <w:link w:val="FooterChar"/>
    <w:uiPriority w:val="99"/>
    <w:unhideWhenUsed/>
    <w:rsid w:val="0009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niawankong978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69mar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1254</Words>
  <Characters>7151</Characters>
  <Application>Microsoft Office Word</Application>
  <DocSecurity>0</DocSecurity>
  <Lines>59</Lines>
  <Paragraphs>16</Paragraphs>
  <ScaleCrop>false</ScaleCrop>
  <Company>HP</Company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Kurniawan Adi Nugroho</dc:creator>
  <cp:keywords/>
  <dc:description/>
  <cp:lastModifiedBy>Kurniawan Adi Nugroho</cp:lastModifiedBy>
  <cp:revision>1</cp:revision>
  <dcterms:created xsi:type="dcterms:W3CDTF">2019-03-28T08:36:00Z</dcterms:created>
  <dcterms:modified xsi:type="dcterms:W3CDTF">2019-03-28T08:37:00Z</dcterms:modified>
</cp:coreProperties>
</file>