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B" w:rsidRDefault="00C95FDB" w:rsidP="00C95F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C95FDB" w:rsidRDefault="00C95FDB" w:rsidP="00C95FD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Lisya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Limadhy</w:t>
      </w:r>
      <w:proofErr w:type="spellEnd"/>
      <w:r>
        <w:rPr>
          <w:rFonts w:ascii="Times New Roman" w:hAnsi="Times New Roman" w:cs="Times New Roman"/>
          <w:sz w:val="24"/>
        </w:rPr>
        <w:t xml:space="preserve"> / 78150620 / 2019 /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“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” di </w:t>
      </w:r>
      <w:proofErr w:type="spellStart"/>
      <w:r>
        <w:rPr>
          <w:rFonts w:ascii="Times New Roman" w:hAnsi="Times New Roman" w:cs="Times New Roman"/>
          <w:sz w:val="24"/>
        </w:rPr>
        <w:t>Sunter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Drs. </w:t>
      </w:r>
      <w:proofErr w:type="spellStart"/>
      <w:r>
        <w:rPr>
          <w:rFonts w:ascii="Times New Roman" w:hAnsi="Times New Roman" w:cs="Times New Roman"/>
          <w:sz w:val="24"/>
        </w:rPr>
        <w:t>Joko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Sangaji</w:t>
      </w:r>
      <w:proofErr w:type="spellEnd"/>
      <w:r>
        <w:rPr>
          <w:rFonts w:ascii="Times New Roman" w:hAnsi="Times New Roman" w:cs="Times New Roman"/>
          <w:sz w:val="24"/>
        </w:rPr>
        <w:t>, M.Sc.</w:t>
      </w:r>
      <w:proofErr w:type="gramEnd"/>
    </w:p>
    <w:p w:rsidR="00C95FDB" w:rsidRDefault="00C95FDB" w:rsidP="00C95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bergerak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coin laundry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kiloan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mencuci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</w:rPr>
        <w:t>Laksamana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Sudarso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Kav</w:t>
      </w:r>
      <w:proofErr w:type="spellEnd"/>
      <w:r>
        <w:rPr>
          <w:rFonts w:ascii="Times New Roman" w:hAnsi="Times New Roman" w:cs="Times New Roman"/>
          <w:sz w:val="24"/>
        </w:rPr>
        <w:t>. 30 A, Jakarta Utara.</w:t>
      </w:r>
    </w:p>
    <w:p w:rsidR="00C95FDB" w:rsidRDefault="00C95FDB" w:rsidP="00C95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dipercaya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95FDB" w:rsidRDefault="00C95FDB" w:rsidP="00C95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Clean ‘N Tidy Laundry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mencuci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kiloan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mencuci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95FDB" w:rsidRDefault="00C95FDB" w:rsidP="00C95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Clean ‘N Tidy Laundry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brosur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loyalty.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95FDB" w:rsidRDefault="00C95FDB" w:rsidP="00C95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orang. </w:t>
      </w:r>
    </w:p>
    <w:p w:rsidR="00C95FDB" w:rsidRDefault="00C95FDB" w:rsidP="00C95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395</w:t>
      </w:r>
      <w:proofErr w:type="gramStart"/>
      <w:r w:rsidRPr="00F47F03">
        <w:rPr>
          <w:rFonts w:ascii="Times New Roman" w:eastAsia="Times New Roman" w:hAnsi="Times New Roman" w:cs="Times New Roman"/>
          <w:color w:val="000000"/>
          <w:sz w:val="24"/>
          <w:szCs w:val="24"/>
        </w:rPr>
        <w:t>,026,200</w:t>
      </w:r>
      <w:proofErr w:type="gramEnd"/>
      <w:r>
        <w:rPr>
          <w:rFonts w:ascii="Times New Roman" w:hAnsi="Times New Roman" w:cs="Times New Roman"/>
          <w:sz w:val="24"/>
        </w:rPr>
        <w:t xml:space="preserve">,-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perlengkapan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ruko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BEP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sales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9264D">
        <w:rPr>
          <w:rFonts w:ascii="Times New Roman" w:eastAsia="Times New Roman" w:hAnsi="Times New Roman" w:cs="Times New Roman"/>
          <w:color w:val="000000"/>
          <w:sz w:val="24"/>
          <w:szCs w:val="24"/>
        </w:rPr>
        <w:t>415,628,366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1.052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payback period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A25D2" w:rsidRDefault="00C95FDB"/>
    <w:sectPr w:rsidR="002A25D2" w:rsidSect="00C95FD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DB"/>
    <w:rsid w:val="00880602"/>
    <w:rsid w:val="00C95FDB"/>
    <w:rsid w:val="00E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2019-09-17T15:17:00Z</dcterms:created>
  <dcterms:modified xsi:type="dcterms:W3CDTF">2019-09-17T15:20:00Z</dcterms:modified>
</cp:coreProperties>
</file>