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2057" w14:textId="77777777" w:rsidR="00F17F1A" w:rsidRPr="00110ED4" w:rsidRDefault="00F17F1A" w:rsidP="00F17F1A">
      <w:pPr>
        <w:pStyle w:val="Heading1"/>
        <w:spacing w:line="480" w:lineRule="auto"/>
      </w:pPr>
      <w:bookmarkStart w:id="0" w:name="_Toc12959584"/>
      <w:bookmarkStart w:id="1" w:name="_Toc15547885"/>
      <w:r w:rsidRPr="00110ED4">
        <w:t>BAB III</w:t>
      </w:r>
      <w:bookmarkEnd w:id="0"/>
      <w:bookmarkEnd w:id="1"/>
    </w:p>
    <w:p w14:paraId="612F9979" w14:textId="77777777" w:rsidR="00F17F1A" w:rsidRPr="00110ED4" w:rsidRDefault="00F17F1A" w:rsidP="00F17F1A">
      <w:pPr>
        <w:pStyle w:val="Heading1"/>
        <w:spacing w:line="720" w:lineRule="auto"/>
      </w:pPr>
      <w:bookmarkStart w:id="2" w:name="_Toc12959585"/>
      <w:bookmarkStart w:id="3" w:name="_Toc15547886"/>
      <w:r w:rsidRPr="00110ED4">
        <w:t>ANALISIS SISTEM YANG BERJALAN</w:t>
      </w:r>
      <w:bookmarkEnd w:id="2"/>
      <w:bookmarkEnd w:id="3"/>
    </w:p>
    <w:p w14:paraId="7A1F9810" w14:textId="77777777" w:rsidR="00F17F1A" w:rsidRPr="00110ED4" w:rsidRDefault="00F17F1A" w:rsidP="00F17F1A">
      <w:pPr>
        <w:pStyle w:val="Heading2"/>
        <w:numPr>
          <w:ilvl w:val="0"/>
          <w:numId w:val="2"/>
        </w:numPr>
        <w:spacing w:after="160"/>
        <w:jc w:val="left"/>
      </w:pPr>
      <w:bookmarkStart w:id="4" w:name="_Toc12959586"/>
      <w:bookmarkStart w:id="5" w:name="_Toc15547887"/>
      <w:proofErr w:type="spellStart"/>
      <w:r w:rsidRPr="00110ED4">
        <w:t>Gambaran</w:t>
      </w:r>
      <w:proofErr w:type="spellEnd"/>
      <w:r w:rsidRPr="00110ED4">
        <w:t xml:space="preserve"> </w:t>
      </w:r>
      <w:proofErr w:type="spellStart"/>
      <w:r w:rsidRPr="00110ED4">
        <w:t>Umum</w:t>
      </w:r>
      <w:proofErr w:type="spellEnd"/>
      <w:r w:rsidRPr="00110ED4">
        <w:t xml:space="preserve"> </w:t>
      </w:r>
      <w:proofErr w:type="spellStart"/>
      <w:r w:rsidRPr="00110ED4">
        <w:t>Objek</w:t>
      </w:r>
      <w:proofErr w:type="spellEnd"/>
      <w:r w:rsidRPr="00110ED4">
        <w:t xml:space="preserve"> </w:t>
      </w:r>
      <w:proofErr w:type="spellStart"/>
      <w:r w:rsidRPr="00110ED4">
        <w:t>Penelitian</w:t>
      </w:r>
      <w:bookmarkEnd w:id="4"/>
      <w:bookmarkEnd w:id="5"/>
      <w:proofErr w:type="spellEnd"/>
    </w:p>
    <w:p w14:paraId="2919873D" w14:textId="77777777" w:rsidR="00F17F1A" w:rsidRPr="00110ED4" w:rsidRDefault="00F17F1A" w:rsidP="00F17F1A">
      <w:pPr>
        <w:pStyle w:val="Heading3"/>
        <w:rPr>
          <w:b/>
          <w:bCs/>
        </w:rPr>
      </w:pPr>
      <w:bookmarkStart w:id="6" w:name="_Toc12959587"/>
      <w:bookmarkStart w:id="7" w:name="_Toc15547888"/>
      <w:r w:rsidRPr="00110ED4">
        <w:rPr>
          <w:b/>
          <w:bCs/>
        </w:rPr>
        <w:t xml:space="preserve">Sejarah PT </w:t>
      </w:r>
      <w:proofErr w:type="spellStart"/>
      <w:r w:rsidRPr="00110ED4">
        <w:rPr>
          <w:b/>
          <w:bCs/>
        </w:rPr>
        <w:t>Koding</w:t>
      </w:r>
      <w:proofErr w:type="spellEnd"/>
      <w:r w:rsidRPr="00110ED4">
        <w:rPr>
          <w:b/>
          <w:bCs/>
        </w:rPr>
        <w:t xml:space="preserve"> Next Indonesia</w:t>
      </w:r>
      <w:bookmarkEnd w:id="6"/>
      <w:bookmarkEnd w:id="7"/>
    </w:p>
    <w:p w14:paraId="5365F884" w14:textId="77777777" w:rsidR="00F17F1A" w:rsidRPr="00110ED4" w:rsidRDefault="00F17F1A" w:rsidP="00F17F1A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pemrogramman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murid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Bartek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Wasik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19 orang murid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500 orang murid. </w:t>
      </w:r>
    </w:p>
    <w:p w14:paraId="09FBB321" w14:textId="77777777" w:rsidR="00F17F1A" w:rsidRPr="00110ED4" w:rsidRDefault="00F17F1A" w:rsidP="00F17F1A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Little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, Junior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, Pro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sz w:val="24"/>
          <w:szCs w:val="24"/>
        </w:rPr>
        <w:t>Intensive Course</w:t>
      </w:r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Little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Apps, Robots, Games and Math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sz w:val="24"/>
          <w:szCs w:val="24"/>
        </w:rPr>
        <w:t>Computer Programming.</w:t>
      </w:r>
      <w:r w:rsidRPr="0011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Junior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8-16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Apps,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website,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Drones,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2D, dan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Pro </w:t>
      </w:r>
      <w:proofErr w:type="spellStart"/>
      <w:r w:rsidRPr="00110ED4">
        <w:rPr>
          <w:rFonts w:ascii="Times New Roman" w:hAnsi="Times New Roman" w:cs="Times New Roman"/>
          <w:i/>
          <w:sz w:val="24"/>
          <w:szCs w:val="24"/>
        </w:rPr>
        <w:t>Koders</w:t>
      </w:r>
      <w:proofErr w:type="spellEnd"/>
      <w:r w:rsidRPr="00110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android,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Augmented Reality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sz w:val="24"/>
          <w:szCs w:val="24"/>
        </w:rPr>
        <w:t>Artificial Intelligence</w:t>
      </w:r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>Intensive Course</w:t>
      </w:r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Website static, website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website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E-Commerce,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sz w:val="24"/>
          <w:szCs w:val="24"/>
        </w:rPr>
        <w:t>Web Analytics.</w:t>
      </w:r>
    </w:p>
    <w:p w14:paraId="18139DEE" w14:textId="77777777" w:rsidR="00F17F1A" w:rsidRPr="00110ED4" w:rsidRDefault="00F17F1A" w:rsidP="00F17F1A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solid,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memiiki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50 orang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Kemayoran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April</w:t>
      </w:r>
      <w:bookmarkStart w:id="8" w:name="_GoBack"/>
      <w:bookmarkEnd w:id="8"/>
      <w:r w:rsidRPr="00110ED4">
        <w:rPr>
          <w:rFonts w:ascii="Times New Roman" w:hAnsi="Times New Roman" w:cs="Times New Roman"/>
          <w:sz w:val="24"/>
          <w:szCs w:val="24"/>
        </w:rPr>
        <w:t xml:space="preserve"> 2017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Mall</w:t>
      </w:r>
      <w:r w:rsidRPr="00110ED4">
        <w:rPr>
          <w:rFonts w:ascii="Times New Roman" w:hAnsi="Times New Roman" w:cs="Times New Roman"/>
          <w:sz w:val="24"/>
          <w:szCs w:val="24"/>
        </w:rPr>
        <w:t xml:space="preserve"> Pantai Indah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Kapuk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Avenue</w:t>
      </w:r>
      <w:r w:rsidRPr="00110ED4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Jakarta Barat dan Jakarta Selatan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private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439E7BFE" w14:textId="77777777" w:rsidR="00F17F1A" w:rsidRPr="00110ED4" w:rsidRDefault="00F17F1A" w:rsidP="00F17F1A">
      <w:pPr>
        <w:pStyle w:val="Heading3"/>
        <w:rPr>
          <w:b/>
          <w:bCs/>
        </w:rPr>
      </w:pPr>
      <w:bookmarkStart w:id="9" w:name="_Toc12959588"/>
      <w:bookmarkStart w:id="10" w:name="_Toc15547889"/>
      <w:proofErr w:type="spellStart"/>
      <w:r w:rsidRPr="00110ED4">
        <w:rPr>
          <w:b/>
          <w:bCs/>
        </w:rPr>
        <w:t>Visi</w:t>
      </w:r>
      <w:proofErr w:type="spellEnd"/>
      <w:r w:rsidRPr="00110ED4">
        <w:rPr>
          <w:b/>
          <w:bCs/>
        </w:rPr>
        <w:t xml:space="preserve"> dan </w:t>
      </w:r>
      <w:proofErr w:type="spellStart"/>
      <w:r w:rsidRPr="00110ED4">
        <w:rPr>
          <w:b/>
          <w:bCs/>
        </w:rPr>
        <w:t>Misi</w:t>
      </w:r>
      <w:proofErr w:type="spellEnd"/>
      <w:r w:rsidRPr="00110ED4">
        <w:rPr>
          <w:b/>
          <w:bCs/>
        </w:rPr>
        <w:t xml:space="preserve"> PT </w:t>
      </w:r>
      <w:proofErr w:type="spellStart"/>
      <w:r w:rsidRPr="00110ED4">
        <w:rPr>
          <w:b/>
          <w:bCs/>
        </w:rPr>
        <w:t>Koding</w:t>
      </w:r>
      <w:proofErr w:type="spellEnd"/>
      <w:r w:rsidRPr="00110ED4">
        <w:rPr>
          <w:b/>
          <w:bCs/>
        </w:rPr>
        <w:t xml:space="preserve"> Next</w:t>
      </w:r>
      <w:bookmarkEnd w:id="9"/>
      <w:bookmarkEnd w:id="10"/>
    </w:p>
    <w:p w14:paraId="32079285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78CCA96" w14:textId="77777777" w:rsidR="00F17F1A" w:rsidRPr="00110ED4" w:rsidRDefault="00F17F1A" w:rsidP="00F17F1A">
      <w:pPr>
        <w:pStyle w:val="ListParagraph"/>
        <w:spacing w:line="480" w:lineRule="auto"/>
        <w:ind w:left="16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D4">
        <w:rPr>
          <w:rFonts w:ascii="Times New Roman" w:hAnsi="Times New Roman" w:cs="Times New Roman"/>
          <w:i/>
          <w:sz w:val="24"/>
          <w:szCs w:val="24"/>
        </w:rPr>
        <w:t>To educate World about coding.</w:t>
      </w:r>
    </w:p>
    <w:p w14:paraId="1F44C744" w14:textId="77777777" w:rsidR="00F17F1A" w:rsidRPr="00110ED4" w:rsidRDefault="00F17F1A" w:rsidP="00F17F1A">
      <w:pPr>
        <w:pStyle w:val="ListParagraph"/>
        <w:spacing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programming)</w:t>
      </w:r>
    </w:p>
    <w:p w14:paraId="2C9D4F53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8F1E7" w14:textId="77777777" w:rsidR="00F17F1A" w:rsidRPr="00110ED4" w:rsidRDefault="00F17F1A" w:rsidP="00F17F1A">
      <w:pPr>
        <w:pStyle w:val="ListParagraph"/>
        <w:numPr>
          <w:ilvl w:val="0"/>
          <w:numId w:val="18"/>
        </w:numPr>
        <w:spacing w:after="16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4E650116" w14:textId="77777777" w:rsidR="00F17F1A" w:rsidRPr="00110ED4" w:rsidRDefault="00F17F1A" w:rsidP="00F17F1A">
      <w:pPr>
        <w:pStyle w:val="ListParagraph"/>
        <w:numPr>
          <w:ilvl w:val="0"/>
          <w:numId w:val="18"/>
        </w:numPr>
        <w:tabs>
          <w:tab w:val="left" w:pos="2160"/>
        </w:tabs>
        <w:spacing w:after="16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guru dan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staff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customer.</w:t>
      </w:r>
    </w:p>
    <w:p w14:paraId="13E77E7D" w14:textId="77777777" w:rsidR="00F17F1A" w:rsidRPr="00110ED4" w:rsidRDefault="00F17F1A" w:rsidP="00F17F1A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32EC3E8E" w14:textId="77777777" w:rsidR="00F17F1A" w:rsidRPr="00110ED4" w:rsidRDefault="00F17F1A" w:rsidP="00F17F1A">
      <w:pPr>
        <w:pStyle w:val="ListParagraph"/>
        <w:spacing w:line="480" w:lineRule="auto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110ED4">
        <w:rPr>
          <w:rFonts w:ascii="Times New Roman" w:hAnsi="Times New Roman" w:cs="Times New Roman"/>
          <w:i/>
          <w:sz w:val="24"/>
          <w:szCs w:val="24"/>
        </w:rPr>
        <w:t>To show anyone regardless of age can learn how to code</w:t>
      </w:r>
    </w:p>
    <w:p w14:paraId="2C288975" w14:textId="77777777" w:rsidR="00F17F1A" w:rsidRPr="00110ED4" w:rsidRDefault="00F17F1A" w:rsidP="00F17F1A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programming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)</w:t>
      </w:r>
    </w:p>
    <w:p w14:paraId="2A2E0600" w14:textId="77777777" w:rsidR="00F17F1A" w:rsidRPr="00110ED4" w:rsidRDefault="00F17F1A" w:rsidP="00F17F1A">
      <w:pPr>
        <w:pStyle w:val="Heading3"/>
        <w:jc w:val="both"/>
      </w:pPr>
      <w:r w:rsidRPr="00110ED4">
        <w:br w:type="page"/>
      </w:r>
    </w:p>
    <w:p w14:paraId="42A90631" w14:textId="77777777" w:rsidR="00F17F1A" w:rsidRPr="00110ED4" w:rsidRDefault="00F17F1A" w:rsidP="00F17F1A">
      <w:pPr>
        <w:pStyle w:val="Heading3"/>
        <w:rPr>
          <w:b/>
          <w:bCs/>
        </w:rPr>
      </w:pPr>
      <w:bookmarkStart w:id="11" w:name="_Toc12959589"/>
      <w:bookmarkStart w:id="12" w:name="_Toc15547890"/>
      <w:proofErr w:type="spellStart"/>
      <w:r w:rsidRPr="00110ED4">
        <w:rPr>
          <w:b/>
          <w:bCs/>
        </w:rPr>
        <w:lastRenderedPageBreak/>
        <w:t>Sruktur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Organisasi</w:t>
      </w:r>
      <w:proofErr w:type="spellEnd"/>
      <w:r w:rsidRPr="00110ED4">
        <w:rPr>
          <w:b/>
          <w:bCs/>
        </w:rPr>
        <w:t xml:space="preserve"> PT </w:t>
      </w:r>
      <w:proofErr w:type="spellStart"/>
      <w:r w:rsidRPr="00110ED4">
        <w:rPr>
          <w:b/>
          <w:bCs/>
        </w:rPr>
        <w:t>Koding</w:t>
      </w:r>
      <w:proofErr w:type="spellEnd"/>
      <w:r w:rsidRPr="00110ED4">
        <w:rPr>
          <w:b/>
          <w:bCs/>
        </w:rPr>
        <w:t xml:space="preserve"> Next Indonesia</w:t>
      </w:r>
      <w:bookmarkEnd w:id="11"/>
      <w:bookmarkEnd w:id="12"/>
    </w:p>
    <w:p w14:paraId="695F579F" w14:textId="77777777" w:rsidR="00F17F1A" w:rsidRPr="00110ED4" w:rsidRDefault="00F17F1A" w:rsidP="00F17F1A">
      <w:pPr>
        <w:tabs>
          <w:tab w:val="center" w:pos="4680"/>
        </w:tabs>
        <w:spacing w:after="0" w:line="240" w:lineRule="auto"/>
        <w:ind w:left="720"/>
        <w:jc w:val="center"/>
      </w:pPr>
      <w:r w:rsidRPr="00110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87603" wp14:editId="3B443917">
            <wp:extent cx="5081832" cy="2873829"/>
            <wp:effectExtent l="0" t="0" r="508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34" cy="294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Toc12959590"/>
      <w:r w:rsidRPr="00110ED4">
        <w:t xml:space="preserve"> </w:t>
      </w:r>
    </w:p>
    <w:p w14:paraId="09B15617" w14:textId="77777777" w:rsidR="00F17F1A" w:rsidRPr="00110ED4" w:rsidRDefault="00F17F1A" w:rsidP="00F17F1A">
      <w:pPr>
        <w:tabs>
          <w:tab w:val="center" w:pos="4680"/>
        </w:tabs>
        <w:spacing w:after="0" w:line="240" w:lineRule="auto"/>
        <w:ind w:left="720"/>
        <w:jc w:val="center"/>
      </w:pPr>
    </w:p>
    <w:p w14:paraId="73407656" w14:textId="77777777" w:rsidR="00F17F1A" w:rsidRPr="00110ED4" w:rsidRDefault="00F17F1A" w:rsidP="00F17F1A">
      <w:pPr>
        <w:tabs>
          <w:tab w:val="center" w:pos="4680"/>
        </w:tabs>
        <w:spacing w:after="0" w:line="240" w:lineRule="auto"/>
        <w:ind w:left="720"/>
        <w:jc w:val="center"/>
        <w:rPr>
          <w:rStyle w:val="SubtleEmphasis"/>
        </w:rPr>
      </w:pPr>
      <w:r w:rsidRPr="00110ED4">
        <w:rPr>
          <w:rStyle w:val="SubtleEmphasis"/>
        </w:rPr>
        <w:t xml:space="preserve">Gambar 3.1 </w:t>
      </w:r>
    </w:p>
    <w:p w14:paraId="0B08B41C" w14:textId="77777777" w:rsidR="00F17F1A" w:rsidRPr="00110ED4" w:rsidRDefault="00F17F1A" w:rsidP="00F17F1A">
      <w:pPr>
        <w:tabs>
          <w:tab w:val="center" w:pos="4680"/>
        </w:tabs>
        <w:spacing w:after="0" w:line="240" w:lineRule="auto"/>
        <w:ind w:left="720"/>
        <w:jc w:val="center"/>
        <w:rPr>
          <w:rStyle w:val="SubtleEmphasis"/>
        </w:rPr>
      </w:pPr>
      <w:proofErr w:type="spellStart"/>
      <w:r w:rsidRPr="00110ED4">
        <w:rPr>
          <w:rStyle w:val="SubtleEmphasis"/>
        </w:rPr>
        <w:t>Struktur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Organisasi</w:t>
      </w:r>
      <w:proofErr w:type="spellEnd"/>
      <w:r w:rsidRPr="00110ED4">
        <w:rPr>
          <w:rStyle w:val="SubtleEmphasis"/>
        </w:rPr>
        <w:t xml:space="preserve"> PT </w:t>
      </w:r>
      <w:proofErr w:type="spellStart"/>
      <w:r w:rsidRPr="00110ED4">
        <w:rPr>
          <w:rStyle w:val="SubtleEmphasis"/>
        </w:rPr>
        <w:t>Koding</w:t>
      </w:r>
      <w:proofErr w:type="spellEnd"/>
      <w:r w:rsidRPr="00110ED4">
        <w:rPr>
          <w:rStyle w:val="SubtleEmphasis"/>
        </w:rPr>
        <w:t xml:space="preserve"> Next Indonesia</w:t>
      </w:r>
    </w:p>
    <w:p w14:paraId="67F25B2E" w14:textId="77777777" w:rsidR="00F17F1A" w:rsidRPr="00110ED4" w:rsidRDefault="00F17F1A" w:rsidP="00F17F1A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57A0D8B7" w14:textId="77777777" w:rsidR="00F17F1A" w:rsidRPr="00110ED4" w:rsidRDefault="00F17F1A" w:rsidP="00F17F1A">
      <w:pPr>
        <w:pStyle w:val="Heading2"/>
        <w:numPr>
          <w:ilvl w:val="0"/>
          <w:numId w:val="2"/>
        </w:numPr>
        <w:spacing w:after="160"/>
        <w:jc w:val="left"/>
        <w:rPr>
          <w:noProof/>
        </w:rPr>
      </w:pPr>
      <w:bookmarkStart w:id="14" w:name="_Toc15547891"/>
      <w:r w:rsidRPr="00110ED4">
        <w:rPr>
          <w:noProof/>
        </w:rPr>
        <w:t>Analisis Sistem yang Berjalan</w:t>
      </w:r>
      <w:bookmarkEnd w:id="13"/>
      <w:bookmarkEnd w:id="14"/>
    </w:p>
    <w:p w14:paraId="50A6B8A0" w14:textId="77777777" w:rsidR="00F17F1A" w:rsidRPr="00110ED4" w:rsidRDefault="00F17F1A" w:rsidP="00F17F1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r w:rsidRPr="00110ED4">
        <w:rPr>
          <w:rFonts w:ascii="Times New Roman" w:hAnsi="Times New Roman" w:cs="Times New Roman"/>
          <w:i/>
          <w:sz w:val="24"/>
          <w:szCs w:val="24"/>
        </w:rPr>
        <w:t>tools</w:t>
      </w:r>
      <w:r w:rsidRPr="00110ED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sz w:val="24"/>
          <w:szCs w:val="24"/>
        </w:rPr>
        <w:t>Microsoft Office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input data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sz w:val="24"/>
          <w:szCs w:val="24"/>
        </w:rPr>
        <w:t xml:space="preserve">Google Drive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menditribusikan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divisi.</w:t>
      </w:r>
    </w:p>
    <w:p w14:paraId="2705AB4B" w14:textId="77777777" w:rsidR="00F17F1A" w:rsidRPr="00110ED4" w:rsidRDefault="00F17F1A" w:rsidP="00F17F1A">
      <w:pPr>
        <w:rPr>
          <w:rFonts w:ascii="Times New Roman" w:hAnsi="Times New Roman" w:cs="Times New Roman"/>
          <w:b/>
          <w:sz w:val="24"/>
          <w:szCs w:val="24"/>
        </w:rPr>
      </w:pPr>
      <w:r w:rsidRPr="00110ED4">
        <w:br w:type="page"/>
      </w:r>
    </w:p>
    <w:p w14:paraId="1F891592" w14:textId="77777777" w:rsidR="00F17F1A" w:rsidRPr="00110ED4" w:rsidRDefault="00F17F1A" w:rsidP="00F17F1A">
      <w:pPr>
        <w:pStyle w:val="Heading3"/>
        <w:numPr>
          <w:ilvl w:val="0"/>
          <w:numId w:val="15"/>
        </w:numPr>
        <w:rPr>
          <w:b/>
          <w:bCs/>
        </w:rPr>
      </w:pPr>
      <w:bookmarkStart w:id="15" w:name="_Toc12959591"/>
      <w:bookmarkStart w:id="16" w:name="_Toc15547892"/>
      <w:proofErr w:type="spellStart"/>
      <w:r w:rsidRPr="00110ED4">
        <w:rPr>
          <w:b/>
          <w:bCs/>
        </w:rPr>
        <w:lastRenderedPageBreak/>
        <w:t>Sistem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Pendaftaran</w:t>
      </w:r>
      <w:proofErr w:type="spellEnd"/>
      <w:r w:rsidRPr="00110ED4">
        <w:rPr>
          <w:b/>
          <w:bCs/>
        </w:rPr>
        <w:t xml:space="preserve"> Murid </w:t>
      </w:r>
      <w:proofErr w:type="spellStart"/>
      <w:r w:rsidRPr="00110ED4">
        <w:rPr>
          <w:b/>
          <w:bCs/>
        </w:rPr>
        <w:t>Baru</w:t>
      </w:r>
      <w:bookmarkEnd w:id="15"/>
      <w:bookmarkEnd w:id="16"/>
      <w:proofErr w:type="spellEnd"/>
    </w:p>
    <w:p w14:paraId="690D33CA" w14:textId="77777777" w:rsidR="00F17F1A" w:rsidRPr="00110ED4" w:rsidRDefault="00F17F1A" w:rsidP="00F17F1A">
      <w:pPr>
        <w:jc w:val="center"/>
      </w:pPr>
      <w:r w:rsidRPr="00110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F05B1" wp14:editId="499A2513">
            <wp:extent cx="5144313" cy="6932832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68" cy="70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BD9A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bookmarkStart w:id="17" w:name="_Toc12959592"/>
      <w:r w:rsidRPr="00110ED4">
        <w:rPr>
          <w:rStyle w:val="SubtleEmphasis"/>
        </w:rPr>
        <w:t>Gambar 3.2</w:t>
      </w:r>
    </w:p>
    <w:p w14:paraId="2ADE8208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r w:rsidRPr="00110ED4">
        <w:rPr>
          <w:rStyle w:val="SubtleEmphasis"/>
          <w:i/>
          <w:iCs/>
        </w:rPr>
        <w:t>Flowchart</w:t>
      </w:r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Sistem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Pendaftaran</w:t>
      </w:r>
      <w:proofErr w:type="spellEnd"/>
      <w:r w:rsidRPr="00110ED4">
        <w:rPr>
          <w:rStyle w:val="SubtleEmphasis"/>
        </w:rPr>
        <w:t xml:space="preserve"> Murid </w:t>
      </w:r>
      <w:proofErr w:type="spellStart"/>
      <w:r w:rsidRPr="00110ED4">
        <w:rPr>
          <w:rStyle w:val="SubtleEmphasis"/>
        </w:rPr>
        <w:t>Baru</w:t>
      </w:r>
      <w:proofErr w:type="spellEnd"/>
    </w:p>
    <w:p w14:paraId="352F3284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</w:p>
    <w:p w14:paraId="6EB1C1F9" w14:textId="77777777" w:rsidR="00F17F1A" w:rsidRPr="00110ED4" w:rsidRDefault="00F17F1A" w:rsidP="00F17F1A">
      <w:pPr>
        <w:spacing w:line="480" w:lineRule="auto"/>
        <w:ind w:left="1260" w:firstLine="45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Flowchart 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pada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3.2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menggambarkan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berlangsungnya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pendaftaran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pada PT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Next Indonesia,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pendaftaran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formulir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pendaftaran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diterima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diolah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oleh admin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disampaikan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keuangan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setelahnya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penyesuaian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jadwal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murid.</w:t>
      </w:r>
    </w:p>
    <w:p w14:paraId="346B6D5C" w14:textId="77777777" w:rsidR="00F17F1A" w:rsidRPr="00110ED4" w:rsidRDefault="00F17F1A" w:rsidP="00F17F1A">
      <w:pPr>
        <w:pStyle w:val="Heading3"/>
        <w:rPr>
          <w:b/>
          <w:bCs/>
        </w:rPr>
      </w:pPr>
      <w:bookmarkStart w:id="18" w:name="_Toc15547893"/>
      <w:proofErr w:type="spellStart"/>
      <w:r w:rsidRPr="00110ED4">
        <w:rPr>
          <w:b/>
          <w:bCs/>
        </w:rPr>
        <w:t>Sistem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Pembayaran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untuk</w:t>
      </w:r>
      <w:proofErr w:type="spellEnd"/>
      <w:r w:rsidRPr="00110ED4">
        <w:rPr>
          <w:b/>
          <w:bCs/>
        </w:rPr>
        <w:t xml:space="preserve"> Murid</w:t>
      </w:r>
      <w:bookmarkEnd w:id="17"/>
      <w:bookmarkEnd w:id="18"/>
    </w:p>
    <w:p w14:paraId="184F3EA9" w14:textId="77777777" w:rsidR="00F17F1A" w:rsidRPr="00110ED4" w:rsidRDefault="00F17F1A" w:rsidP="00F17F1A">
      <w:pPr>
        <w:jc w:val="center"/>
      </w:pPr>
      <w:r w:rsidRPr="00110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8D3892" wp14:editId="79C01DBD">
            <wp:extent cx="4490472" cy="6337935"/>
            <wp:effectExtent l="0" t="0" r="571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67" cy="638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A3E0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bookmarkStart w:id="19" w:name="_Toc12959593"/>
      <w:r w:rsidRPr="00110ED4">
        <w:rPr>
          <w:rStyle w:val="SubtleEmphasis"/>
        </w:rPr>
        <w:t>Gambar 3.3</w:t>
      </w:r>
    </w:p>
    <w:p w14:paraId="795290FA" w14:textId="77777777" w:rsidR="00F17F1A" w:rsidRPr="00110ED4" w:rsidRDefault="00F17F1A" w:rsidP="00F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D4">
        <w:rPr>
          <w:rStyle w:val="SubtleEmphasis"/>
          <w:i/>
          <w:iCs/>
        </w:rPr>
        <w:t>Flowchart</w:t>
      </w:r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Sistem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Pembayaran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untuk</w:t>
      </w:r>
      <w:proofErr w:type="spellEnd"/>
      <w:r w:rsidRPr="00110ED4">
        <w:rPr>
          <w:rStyle w:val="SubtleEmphasis"/>
        </w:rPr>
        <w:t xml:space="preserve"> Murid</w:t>
      </w:r>
    </w:p>
    <w:p w14:paraId="6F90C765" w14:textId="77777777" w:rsidR="00F17F1A" w:rsidRPr="00110ED4" w:rsidRDefault="00F17F1A" w:rsidP="00F17F1A">
      <w:pPr>
        <w:spacing w:line="480" w:lineRule="auto"/>
        <w:ind w:left="1260" w:firstLine="180"/>
        <w:jc w:val="both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110ED4">
        <w:br w:type="page"/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lastRenderedPageBreak/>
        <w:t xml:space="preserve">Flowchart 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pada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3.3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menggambarkan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pembayaran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berhubungan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pendaftaran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diterimanya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murid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pembayaran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pembayaran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diproses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diverifikasi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oleh divisi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keuangan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divisi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>accounting.</w:t>
      </w:r>
    </w:p>
    <w:p w14:paraId="203E6235" w14:textId="77777777" w:rsidR="00F17F1A" w:rsidRPr="00110ED4" w:rsidRDefault="00F17F1A" w:rsidP="00F17F1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0" w:name="_Toc15547894"/>
      <w:r w:rsidRPr="00110ED4">
        <w:rPr>
          <w:b/>
          <w:bCs/>
        </w:rPr>
        <w:br w:type="page"/>
      </w:r>
    </w:p>
    <w:p w14:paraId="144A501E" w14:textId="77777777" w:rsidR="00F17F1A" w:rsidRPr="00110ED4" w:rsidRDefault="00F17F1A" w:rsidP="00F17F1A">
      <w:pPr>
        <w:pStyle w:val="Heading3"/>
        <w:rPr>
          <w:b/>
          <w:bCs/>
        </w:rPr>
      </w:pPr>
      <w:proofErr w:type="spellStart"/>
      <w:r w:rsidRPr="00110ED4">
        <w:rPr>
          <w:b/>
          <w:bCs/>
        </w:rPr>
        <w:lastRenderedPageBreak/>
        <w:t>Sistem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Pembayaran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ke</w:t>
      </w:r>
      <w:proofErr w:type="spellEnd"/>
      <w:r w:rsidRPr="00110ED4">
        <w:rPr>
          <w:b/>
          <w:bCs/>
        </w:rPr>
        <w:t xml:space="preserve"> Vendor</w:t>
      </w:r>
      <w:bookmarkEnd w:id="19"/>
      <w:bookmarkEnd w:id="20"/>
    </w:p>
    <w:p w14:paraId="01F03F9B" w14:textId="77777777" w:rsidR="00F17F1A" w:rsidRPr="00110ED4" w:rsidRDefault="00F17F1A" w:rsidP="00F17F1A">
      <w:pPr>
        <w:jc w:val="center"/>
      </w:pPr>
      <w:r w:rsidRPr="00110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1E0A8" wp14:editId="2C5476C2">
            <wp:extent cx="5295265" cy="781994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89" cy="790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D354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bookmarkStart w:id="21" w:name="_Toc12959594"/>
      <w:r w:rsidRPr="00110ED4">
        <w:rPr>
          <w:rStyle w:val="SubtleEmphasis"/>
        </w:rPr>
        <w:t>Gambar 3.4</w:t>
      </w:r>
    </w:p>
    <w:p w14:paraId="31EC3C4C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r w:rsidRPr="00110ED4">
        <w:rPr>
          <w:rStyle w:val="SubtleEmphasis"/>
          <w:i/>
          <w:iCs/>
        </w:rPr>
        <w:t>Flowchart</w:t>
      </w:r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Sistem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Pembayaran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ke</w:t>
      </w:r>
      <w:proofErr w:type="spellEnd"/>
      <w:r w:rsidRPr="00110ED4">
        <w:rPr>
          <w:rStyle w:val="SubtleEmphasis"/>
        </w:rPr>
        <w:t xml:space="preserve"> </w:t>
      </w:r>
      <w:r w:rsidRPr="00110ED4">
        <w:rPr>
          <w:rStyle w:val="SubtleEmphasis"/>
          <w:i/>
          <w:iCs/>
        </w:rPr>
        <w:t>Vendor</w:t>
      </w:r>
    </w:p>
    <w:p w14:paraId="4ED2070D" w14:textId="77777777" w:rsidR="00F17F1A" w:rsidRPr="00110ED4" w:rsidRDefault="00F17F1A" w:rsidP="00F17F1A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6A655696" w14:textId="77777777" w:rsidR="00F17F1A" w:rsidRPr="00110ED4" w:rsidRDefault="00F17F1A" w:rsidP="00F17F1A">
      <w:pPr>
        <w:spacing w:line="480" w:lineRule="auto"/>
        <w:ind w:left="1260" w:firstLine="1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22" w:name="_Toc15547895"/>
      <w:r w:rsidRPr="00110ED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Flowchart </w:t>
      </w:r>
      <w:r w:rsidRPr="00110ED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vendor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divisi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accounting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divisi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accounting </w:t>
      </w:r>
      <w:r w:rsidRPr="00110ED4">
        <w:rPr>
          <w:rFonts w:ascii="Times New Roman" w:hAnsi="Times New Roman" w:cs="Times New Roman"/>
          <w:sz w:val="24"/>
          <w:szCs w:val="24"/>
        </w:rPr>
        <w:t xml:space="preserve">dan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finance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divisi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finance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CB7A2AA" w14:textId="77777777" w:rsidR="00F17F1A" w:rsidRPr="00110ED4" w:rsidRDefault="00F17F1A" w:rsidP="00F17F1A">
      <w:pPr>
        <w:pStyle w:val="Heading3"/>
        <w:rPr>
          <w:b/>
          <w:bCs/>
        </w:rPr>
      </w:pPr>
      <w:proofErr w:type="spellStart"/>
      <w:r w:rsidRPr="00110ED4">
        <w:rPr>
          <w:b/>
          <w:bCs/>
        </w:rPr>
        <w:lastRenderedPageBreak/>
        <w:t>Sistem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Pembelian</w:t>
      </w:r>
      <w:bookmarkEnd w:id="21"/>
      <w:bookmarkEnd w:id="22"/>
      <w:proofErr w:type="spellEnd"/>
    </w:p>
    <w:p w14:paraId="3BE83C5C" w14:textId="77777777" w:rsidR="00F17F1A" w:rsidRPr="00110ED4" w:rsidRDefault="00F17F1A" w:rsidP="00F17F1A">
      <w:pPr>
        <w:jc w:val="center"/>
      </w:pPr>
      <w:r w:rsidRPr="00110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5CAF44" wp14:editId="61BCA5C8">
            <wp:extent cx="7597472" cy="5468591"/>
            <wp:effectExtent l="0" t="2223" r="1588" b="1587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3768" cy="55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5EC7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bookmarkStart w:id="23" w:name="_Toc12959595"/>
      <w:r w:rsidRPr="00110ED4">
        <w:rPr>
          <w:rStyle w:val="SubtleEmphasis"/>
        </w:rPr>
        <w:t>Gambar 3.5</w:t>
      </w:r>
    </w:p>
    <w:p w14:paraId="2720CB77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r w:rsidRPr="00110ED4">
        <w:rPr>
          <w:rStyle w:val="SubtleEmphasis"/>
          <w:i/>
          <w:iCs/>
        </w:rPr>
        <w:t>Flowchart</w:t>
      </w:r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Sistem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Pembelian</w:t>
      </w:r>
      <w:proofErr w:type="spellEnd"/>
    </w:p>
    <w:p w14:paraId="302A5F89" w14:textId="77777777" w:rsidR="00F17F1A" w:rsidRPr="00110ED4" w:rsidRDefault="00F17F1A" w:rsidP="00F17F1A">
      <w:pPr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br w:type="page"/>
      </w:r>
    </w:p>
    <w:p w14:paraId="649FD34C" w14:textId="77777777" w:rsidR="00F17F1A" w:rsidRPr="00110ED4" w:rsidRDefault="00F17F1A" w:rsidP="00F17F1A">
      <w:pPr>
        <w:spacing w:line="480" w:lineRule="auto"/>
        <w:ind w:left="1260" w:firstLine="1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lastRenderedPageBreak/>
        <w:t>Flowchart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3.5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menggambarkan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pembelian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pada PT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pengajuan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kebutuhan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user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>General Affair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diproses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dilanjutkan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kepada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>finance, accounting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kepala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direksi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diproses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persetujuan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pembelian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sesuai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kebutuhan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diajukan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>user.</w:t>
      </w:r>
    </w:p>
    <w:p w14:paraId="627A0437" w14:textId="77777777" w:rsidR="00F17F1A" w:rsidRPr="00110ED4" w:rsidRDefault="00F17F1A" w:rsidP="00F17F1A">
      <w:pPr>
        <w:pStyle w:val="Heading3"/>
        <w:rPr>
          <w:b/>
          <w:bCs/>
        </w:rPr>
      </w:pPr>
      <w:bookmarkStart w:id="24" w:name="_Toc15547896"/>
      <w:proofErr w:type="spellStart"/>
      <w:r w:rsidRPr="00110ED4">
        <w:rPr>
          <w:b/>
          <w:bCs/>
        </w:rPr>
        <w:lastRenderedPageBreak/>
        <w:t>Sistem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Rekrutmen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Karyawan</w:t>
      </w:r>
      <w:bookmarkEnd w:id="23"/>
      <w:bookmarkEnd w:id="24"/>
      <w:proofErr w:type="spellEnd"/>
    </w:p>
    <w:p w14:paraId="7E00AA9D" w14:textId="77777777" w:rsidR="00F17F1A" w:rsidRPr="00110ED4" w:rsidRDefault="00F17F1A" w:rsidP="00F17F1A">
      <w:pPr>
        <w:jc w:val="center"/>
      </w:pPr>
      <w:r w:rsidRPr="00110ED4">
        <w:rPr>
          <w:noProof/>
        </w:rPr>
        <w:drawing>
          <wp:inline distT="0" distB="0" distL="0" distR="0" wp14:anchorId="1D30E0F2" wp14:editId="77325DFB">
            <wp:extent cx="4824730" cy="7819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79" cy="787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33CE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bookmarkStart w:id="25" w:name="_Toc12959596"/>
      <w:r w:rsidRPr="00110ED4">
        <w:rPr>
          <w:rStyle w:val="SubtleEmphasis"/>
        </w:rPr>
        <w:t>Gambar 3.6</w:t>
      </w:r>
    </w:p>
    <w:p w14:paraId="22365FE5" w14:textId="77777777" w:rsidR="00F17F1A" w:rsidRPr="00110ED4" w:rsidRDefault="00F17F1A" w:rsidP="00F17F1A">
      <w:pPr>
        <w:spacing w:after="0" w:line="240" w:lineRule="auto"/>
        <w:jc w:val="center"/>
        <w:rPr>
          <w:rStyle w:val="SubtleEmphasis"/>
        </w:rPr>
      </w:pPr>
      <w:r w:rsidRPr="00110ED4">
        <w:rPr>
          <w:rStyle w:val="SubtleEmphasis"/>
          <w:i/>
          <w:iCs/>
        </w:rPr>
        <w:t>Flowchart</w:t>
      </w:r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Sistem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Rekrutmen</w:t>
      </w:r>
      <w:proofErr w:type="spellEnd"/>
      <w:r w:rsidRPr="00110ED4">
        <w:rPr>
          <w:rStyle w:val="SubtleEmphasis"/>
        </w:rPr>
        <w:t xml:space="preserve"> </w:t>
      </w:r>
      <w:proofErr w:type="spellStart"/>
      <w:r w:rsidRPr="00110ED4">
        <w:rPr>
          <w:rStyle w:val="SubtleEmphasis"/>
        </w:rPr>
        <w:t>Karyawan</w:t>
      </w:r>
      <w:proofErr w:type="spellEnd"/>
    </w:p>
    <w:p w14:paraId="1B09A9FD" w14:textId="77777777" w:rsidR="00F17F1A" w:rsidRPr="00110ED4" w:rsidRDefault="00F17F1A" w:rsidP="00F17F1A">
      <w:pPr>
        <w:ind w:left="1260"/>
        <w:rPr>
          <w:rFonts w:ascii="Times New Roman" w:eastAsiaTheme="majorEastAsia" w:hAnsi="Times New Roman" w:cs="Times New Roman"/>
          <w:sz w:val="24"/>
          <w:szCs w:val="24"/>
        </w:rPr>
      </w:pPr>
    </w:p>
    <w:p w14:paraId="5CCB018F" w14:textId="77777777" w:rsidR="00F17F1A" w:rsidRPr="00110ED4" w:rsidRDefault="00F17F1A" w:rsidP="00F17F1A">
      <w:pPr>
        <w:spacing w:line="480" w:lineRule="auto"/>
        <w:ind w:left="1260" w:firstLine="18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10ED4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Diagram </w:t>
      </w:r>
      <w:r w:rsidRPr="00110ED4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Flowchart </w:t>
      </w:r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pada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3.6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menggambarkan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perekrutan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karyawan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,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dimulai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adanya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permintaan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karyawan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kepala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divisi,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dokumen-dokumen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lalu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diskusi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meminta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persetujuan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direktur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setelah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disetujui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maka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divisi HRD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membuka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lowongan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pekerjaan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seleksi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calon-calon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karyawan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eastAsiaTheme="majorEastAsia" w:hAnsi="Times New Roman" w:cs="Times New Roman"/>
          <w:sz w:val="24"/>
          <w:szCs w:val="24"/>
        </w:rPr>
        <w:t>mendaftar</w:t>
      </w:r>
      <w:proofErr w:type="spellEnd"/>
      <w:r w:rsidRPr="00110ED4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7307C30E" w14:textId="77777777" w:rsidR="00F17F1A" w:rsidRPr="00110ED4" w:rsidRDefault="00F17F1A" w:rsidP="00F17F1A">
      <w:pPr>
        <w:rPr>
          <w:rFonts w:ascii="Times New Roman" w:eastAsiaTheme="majorEastAsia" w:hAnsi="Times New Roman" w:cs="Times New Roman"/>
          <w:sz w:val="24"/>
          <w:szCs w:val="24"/>
        </w:rPr>
      </w:pPr>
      <w:r w:rsidRPr="00110ED4">
        <w:br w:type="page"/>
      </w:r>
    </w:p>
    <w:p w14:paraId="0BD2F6CF" w14:textId="77777777" w:rsidR="00F17F1A" w:rsidRPr="00110ED4" w:rsidRDefault="00F17F1A" w:rsidP="00F17F1A">
      <w:pPr>
        <w:pStyle w:val="Heading3"/>
        <w:tabs>
          <w:tab w:val="left" w:pos="1440"/>
        </w:tabs>
        <w:ind w:hanging="720"/>
        <w:rPr>
          <w:b/>
          <w:bCs/>
        </w:rPr>
      </w:pPr>
      <w:bookmarkStart w:id="26" w:name="_Toc15547897"/>
      <w:proofErr w:type="spellStart"/>
      <w:r w:rsidRPr="00110ED4">
        <w:rPr>
          <w:b/>
          <w:bCs/>
        </w:rPr>
        <w:lastRenderedPageBreak/>
        <w:t>Aplikasi</w:t>
      </w:r>
      <w:proofErr w:type="spellEnd"/>
      <w:r w:rsidRPr="00110ED4">
        <w:rPr>
          <w:b/>
          <w:bCs/>
        </w:rPr>
        <w:t xml:space="preserve"> yang </w:t>
      </w:r>
      <w:proofErr w:type="spellStart"/>
      <w:r w:rsidRPr="00110ED4">
        <w:rPr>
          <w:b/>
          <w:bCs/>
        </w:rPr>
        <w:t>telah</w:t>
      </w:r>
      <w:proofErr w:type="spellEnd"/>
      <w:r w:rsidRPr="00110ED4">
        <w:rPr>
          <w:b/>
          <w:bCs/>
        </w:rPr>
        <w:t xml:space="preserve"> </w:t>
      </w:r>
      <w:proofErr w:type="spellStart"/>
      <w:r w:rsidRPr="00110ED4">
        <w:rPr>
          <w:b/>
          <w:bCs/>
        </w:rPr>
        <w:t>dimiliki</w:t>
      </w:r>
      <w:proofErr w:type="spellEnd"/>
      <w:r w:rsidRPr="00110ED4">
        <w:rPr>
          <w:b/>
          <w:bCs/>
        </w:rPr>
        <w:t xml:space="preserve"> PT </w:t>
      </w:r>
      <w:proofErr w:type="spellStart"/>
      <w:r w:rsidRPr="00110ED4">
        <w:rPr>
          <w:b/>
          <w:bCs/>
        </w:rPr>
        <w:t>Koding</w:t>
      </w:r>
      <w:proofErr w:type="spellEnd"/>
      <w:r w:rsidRPr="00110ED4">
        <w:rPr>
          <w:b/>
          <w:bCs/>
        </w:rPr>
        <w:t xml:space="preserve"> Next Indonesia</w:t>
      </w:r>
      <w:bookmarkEnd w:id="26"/>
    </w:p>
    <w:p w14:paraId="37532D74" w14:textId="77777777" w:rsidR="00F17F1A" w:rsidRPr="00110ED4" w:rsidRDefault="00F17F1A" w:rsidP="00F17F1A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8241330"/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D039535" w14:textId="77777777" w:rsidR="00F17F1A" w:rsidRPr="00110ED4" w:rsidRDefault="00F17F1A" w:rsidP="00F17F1A">
      <w:pPr>
        <w:pStyle w:val="Heading4"/>
        <w:numPr>
          <w:ilvl w:val="0"/>
          <w:numId w:val="23"/>
        </w:numPr>
        <w:rPr>
          <w:b w:val="0"/>
          <w:bCs w:val="0"/>
        </w:rPr>
      </w:pPr>
      <w:r w:rsidRPr="00110ED4">
        <w:rPr>
          <w:b w:val="0"/>
          <w:bCs w:val="0"/>
        </w:rPr>
        <w:t>Support</w:t>
      </w:r>
    </w:p>
    <w:p w14:paraId="5D7FD277" w14:textId="77777777" w:rsidR="00F17F1A" w:rsidRPr="00110ED4" w:rsidRDefault="00F17F1A" w:rsidP="00F17F1A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8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</w:t>
      </w:r>
    </w:p>
    <w:bookmarkEnd w:id="27"/>
    <w:p w14:paraId="0BBA12A0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Website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agar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Indonesia. Website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modul-modul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support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website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7C692D1B" w14:textId="77777777" w:rsidR="00F17F1A" w:rsidRPr="00110ED4" w:rsidRDefault="00F17F1A" w:rsidP="00F17F1A">
      <w:pPr>
        <w:numPr>
          <w:ilvl w:val="0"/>
          <w:numId w:val="1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8241460"/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E-mail </w:t>
      </w:r>
      <w:r w:rsidRPr="00110ED4">
        <w:rPr>
          <w:rFonts w:ascii="Times New Roman" w:hAnsi="Times New Roman" w:cs="Times New Roman"/>
          <w:sz w:val="24"/>
          <w:szCs w:val="24"/>
        </w:rPr>
        <w:t>Perusahaan</w:t>
      </w:r>
    </w:p>
    <w:bookmarkEnd w:id="28"/>
    <w:p w14:paraId="69F472B8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E-mail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google drive.</w:t>
      </w:r>
    </w:p>
    <w:p w14:paraId="61E1FE3E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support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email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35E384F7" w14:textId="77777777" w:rsidR="00F17F1A" w:rsidRPr="00110ED4" w:rsidRDefault="00F17F1A" w:rsidP="00F17F1A">
      <w:pPr>
        <w:pStyle w:val="Heading4"/>
        <w:numPr>
          <w:ilvl w:val="0"/>
          <w:numId w:val="23"/>
        </w:numPr>
        <w:rPr>
          <w:b w:val="0"/>
          <w:bCs w:val="0"/>
          <w:i/>
          <w:iCs/>
        </w:rPr>
      </w:pPr>
      <w:r w:rsidRPr="00110ED4">
        <w:rPr>
          <w:b w:val="0"/>
          <w:bCs w:val="0"/>
          <w:i/>
          <w:iCs/>
        </w:rPr>
        <w:lastRenderedPageBreak/>
        <w:t>Strategic</w:t>
      </w:r>
    </w:p>
    <w:p w14:paraId="7470B58B" w14:textId="77777777" w:rsidR="00F17F1A" w:rsidRPr="00110ED4" w:rsidRDefault="00F17F1A" w:rsidP="00F17F1A">
      <w:pPr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i/>
          <w:iCs/>
          <w:sz w:val="24"/>
          <w:szCs w:val="24"/>
        </w:rPr>
        <w:t>Accurate Accounting Software</w:t>
      </w:r>
    </w:p>
    <w:p w14:paraId="22F19015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Accurate </w:t>
      </w:r>
      <w:proofErr w:type="spellStart"/>
      <w:r w:rsidRPr="00110ED4">
        <w:rPr>
          <w:rFonts w:ascii="Times New Roman" w:hAnsi="Times New Roman" w:cs="Times New Roman"/>
          <w:i/>
          <w:iCs/>
          <w:sz w:val="24"/>
          <w:szCs w:val="24"/>
        </w:rPr>
        <w:t>Accunting</w:t>
      </w:r>
      <w:proofErr w:type="spellEnd"/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 Software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Accurate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software yang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User </w:t>
      </w:r>
      <w:proofErr w:type="spellStart"/>
      <w:r w:rsidRPr="00110ED4">
        <w:rPr>
          <w:rFonts w:ascii="Times New Roman" w:hAnsi="Times New Roman" w:cs="Times New Roman"/>
          <w:i/>
          <w:iCs/>
          <w:sz w:val="24"/>
          <w:szCs w:val="24"/>
        </w:rPr>
        <w:t>Frendly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28312F67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strategic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divisi.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01F4379F" w14:textId="77777777" w:rsidR="00F17F1A" w:rsidRPr="00110ED4" w:rsidRDefault="00F17F1A" w:rsidP="00F17F1A">
      <w:pPr>
        <w:pStyle w:val="Heading4"/>
        <w:numPr>
          <w:ilvl w:val="0"/>
          <w:numId w:val="23"/>
        </w:numPr>
        <w:rPr>
          <w:b w:val="0"/>
          <w:bCs w:val="0"/>
          <w:i/>
          <w:iCs/>
        </w:rPr>
      </w:pPr>
      <w:r w:rsidRPr="00110ED4">
        <w:rPr>
          <w:b w:val="0"/>
          <w:bCs w:val="0"/>
          <w:i/>
          <w:iCs/>
        </w:rPr>
        <w:t>Key Operational</w:t>
      </w:r>
    </w:p>
    <w:p w14:paraId="110680E4" w14:textId="77777777" w:rsidR="00F17F1A" w:rsidRPr="00110ED4" w:rsidRDefault="00F17F1A" w:rsidP="00F17F1A">
      <w:pPr>
        <w:numPr>
          <w:ilvl w:val="0"/>
          <w:numId w:val="2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i/>
          <w:iCs/>
          <w:sz w:val="24"/>
          <w:szCs w:val="24"/>
        </w:rPr>
        <w:t>Google Drive</w:t>
      </w:r>
    </w:p>
    <w:p w14:paraId="418B722A" w14:textId="77777777" w:rsidR="00F17F1A" w:rsidRPr="00110ED4" w:rsidRDefault="00F17F1A" w:rsidP="00F17F1A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i/>
          <w:iCs/>
          <w:sz w:val="24"/>
          <w:szCs w:val="24"/>
        </w:rPr>
        <w:t>Google drive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Google</w:t>
      </w:r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Pada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Google Drive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input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Key Operations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data project murid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1DA77CBE" w14:textId="77777777" w:rsidR="00F17F1A" w:rsidRPr="00110ED4" w:rsidRDefault="00F17F1A" w:rsidP="00F17F1A">
      <w:pPr>
        <w:rPr>
          <w:rFonts w:ascii="Times New Roman" w:hAnsi="Times New Roman" w:cs="Times New Roman"/>
          <w:b/>
          <w:sz w:val="24"/>
          <w:szCs w:val="24"/>
        </w:rPr>
      </w:pPr>
      <w:r w:rsidRPr="00110ED4">
        <w:br w:type="page"/>
      </w:r>
    </w:p>
    <w:p w14:paraId="3D694370" w14:textId="77777777" w:rsidR="00F17F1A" w:rsidRPr="00110ED4" w:rsidRDefault="00F17F1A" w:rsidP="00F17F1A">
      <w:pPr>
        <w:pStyle w:val="Heading2"/>
        <w:numPr>
          <w:ilvl w:val="0"/>
          <w:numId w:val="2"/>
        </w:numPr>
        <w:spacing w:after="160"/>
        <w:jc w:val="left"/>
      </w:pPr>
      <w:bookmarkStart w:id="29" w:name="_Toc15547898"/>
      <w:proofErr w:type="spellStart"/>
      <w:r w:rsidRPr="00110ED4">
        <w:lastRenderedPageBreak/>
        <w:t>Metodologi</w:t>
      </w:r>
      <w:proofErr w:type="spellEnd"/>
      <w:r w:rsidRPr="00110ED4">
        <w:t xml:space="preserve"> </w:t>
      </w:r>
      <w:proofErr w:type="spellStart"/>
      <w:r w:rsidRPr="00110ED4">
        <w:t>Penelitian</w:t>
      </w:r>
      <w:bookmarkEnd w:id="25"/>
      <w:bookmarkEnd w:id="29"/>
      <w:proofErr w:type="spellEnd"/>
    </w:p>
    <w:p w14:paraId="0A4D054B" w14:textId="77777777" w:rsidR="00F17F1A" w:rsidRPr="00110ED4" w:rsidRDefault="00F17F1A" w:rsidP="00F17F1A">
      <w:pPr>
        <w:pStyle w:val="Heading3"/>
        <w:numPr>
          <w:ilvl w:val="0"/>
          <w:numId w:val="16"/>
        </w:numPr>
        <w:rPr>
          <w:b/>
          <w:bCs/>
        </w:rPr>
      </w:pPr>
      <w:bookmarkStart w:id="30" w:name="_Toc12959597"/>
      <w:bookmarkStart w:id="31" w:name="_Toc15547899"/>
      <w:r w:rsidRPr="00110ED4">
        <w:rPr>
          <w:b/>
          <w:bCs/>
        </w:rPr>
        <w:t xml:space="preserve">Teknik </w:t>
      </w:r>
      <w:proofErr w:type="spellStart"/>
      <w:r w:rsidRPr="00110ED4">
        <w:rPr>
          <w:b/>
          <w:bCs/>
        </w:rPr>
        <w:t>Pengumpulan</w:t>
      </w:r>
      <w:proofErr w:type="spellEnd"/>
      <w:r w:rsidRPr="00110ED4">
        <w:rPr>
          <w:b/>
          <w:bCs/>
        </w:rPr>
        <w:t xml:space="preserve"> Data</w:t>
      </w:r>
      <w:bookmarkEnd w:id="30"/>
      <w:bookmarkEnd w:id="31"/>
    </w:p>
    <w:p w14:paraId="47D0CD69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prencanaan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306513B5" w14:textId="77777777" w:rsidR="00F17F1A" w:rsidRPr="00110ED4" w:rsidRDefault="00F17F1A" w:rsidP="00F17F1A">
      <w:pPr>
        <w:pStyle w:val="Heading4"/>
        <w:numPr>
          <w:ilvl w:val="0"/>
          <w:numId w:val="24"/>
        </w:numPr>
        <w:rPr>
          <w:b w:val="0"/>
          <w:bCs w:val="0"/>
        </w:rPr>
      </w:pPr>
      <w:r w:rsidRPr="00110ED4">
        <w:rPr>
          <w:b w:val="0"/>
          <w:bCs w:val="0"/>
        </w:rPr>
        <w:t>Data Primer</w:t>
      </w:r>
    </w:p>
    <w:p w14:paraId="30B1C313" w14:textId="77777777" w:rsidR="00F17F1A" w:rsidRPr="00110ED4" w:rsidRDefault="00F17F1A" w:rsidP="00F17F1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Indonesia.</w:t>
      </w:r>
    </w:p>
    <w:p w14:paraId="2E956BD9" w14:textId="77777777" w:rsidR="00F17F1A" w:rsidRPr="00110ED4" w:rsidRDefault="00F17F1A" w:rsidP="00F17F1A">
      <w:pPr>
        <w:pStyle w:val="Heading4"/>
        <w:numPr>
          <w:ilvl w:val="0"/>
          <w:numId w:val="23"/>
        </w:numPr>
        <w:rPr>
          <w:b w:val="0"/>
          <w:bCs w:val="0"/>
        </w:rPr>
      </w:pPr>
      <w:r w:rsidRPr="00110ED4">
        <w:rPr>
          <w:b w:val="0"/>
          <w:bCs w:val="0"/>
        </w:rPr>
        <w:t xml:space="preserve">Data </w:t>
      </w:r>
      <w:proofErr w:type="spellStart"/>
      <w:r w:rsidRPr="00110ED4">
        <w:rPr>
          <w:b w:val="0"/>
          <w:bCs w:val="0"/>
        </w:rPr>
        <w:t>Sekunder</w:t>
      </w:r>
      <w:proofErr w:type="spellEnd"/>
    </w:p>
    <w:p w14:paraId="3557234C" w14:textId="77777777" w:rsidR="00F17F1A" w:rsidRPr="00110ED4" w:rsidRDefault="00F17F1A" w:rsidP="00F17F1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Dokumen-dookumen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Indonesia.</w:t>
      </w:r>
    </w:p>
    <w:p w14:paraId="6AF1EEAD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E5E5B68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W. Laurence Neuman (2014:167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) ,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mereorganisasi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menstandardisasi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mengkodifikasi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formal,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588A9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W. Laurence Neuman (2014:170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B89A1A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Yusuf (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2016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43),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konteksnya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r w:rsidRPr="00110ED4">
        <w:rPr>
          <w:rFonts w:ascii="Times New Roman" w:hAnsi="Times New Roman" w:cs="Times New Roman"/>
          <w:i/>
          <w:sz w:val="24"/>
          <w:szCs w:val="24"/>
        </w:rPr>
        <w:t>meaning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“</w:t>
      </w:r>
      <w:r w:rsidRPr="00110ED4">
        <w:rPr>
          <w:rFonts w:ascii="Times New Roman" w:hAnsi="Times New Roman" w:cs="Times New Roman"/>
          <w:i/>
          <w:sz w:val="24"/>
          <w:szCs w:val="24"/>
        </w:rPr>
        <w:t>Natural Setting”.</w:t>
      </w:r>
    </w:p>
    <w:p w14:paraId="48FCC810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Fitrah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Luthfiyah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2018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61), “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elastis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mengeksploitasi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betul-betul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3E7E1" w14:textId="77777777" w:rsidR="00F17F1A" w:rsidRPr="00110ED4" w:rsidRDefault="00F17F1A" w:rsidP="00F17F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terstrktur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593362F3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</w:p>
    <w:p w14:paraId="2367F7AB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Head</w:t>
      </w:r>
      <w:r w:rsidRPr="00110ED4">
        <w:rPr>
          <w:rFonts w:ascii="Times New Roman" w:hAnsi="Times New Roman" w:cs="Times New Roman"/>
          <w:sz w:val="24"/>
          <w:szCs w:val="24"/>
        </w:rPr>
        <w:t xml:space="preserve"> of School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dan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HRD</w:t>
      </w:r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Indonesia.</w:t>
      </w:r>
    </w:p>
    <w:p w14:paraId="66952A78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</w:p>
    <w:p w14:paraId="038B2526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</w:t>
      </w:r>
      <w:r w:rsidRPr="00110ED4">
        <w:rPr>
          <w:rFonts w:ascii="Times New Roman" w:hAnsi="Times New Roman" w:cs="Times New Roman"/>
          <w:sz w:val="24"/>
          <w:szCs w:val="24"/>
        </w:rPr>
        <w:lastRenderedPageBreak/>
        <w:t xml:space="preserve">Indonesia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0C1CD755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14:paraId="497D9804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Next Indonesia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Pantai Indah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Kapuk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723DBDDF" w14:textId="77777777" w:rsidR="00F17F1A" w:rsidRPr="00110ED4" w:rsidRDefault="00F17F1A" w:rsidP="00F17F1A">
      <w:pPr>
        <w:pStyle w:val="ListParagraph"/>
        <w:numPr>
          <w:ilvl w:val="2"/>
          <w:numId w:val="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45AA0DD8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–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e-book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27E1FECC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3F89E18" w14:textId="77777777" w:rsidR="00F17F1A" w:rsidRPr="00110ED4" w:rsidRDefault="00F17F1A" w:rsidP="00F17F1A">
      <w:pPr>
        <w:pStyle w:val="Heading3"/>
        <w:rPr>
          <w:b/>
          <w:bCs/>
        </w:rPr>
      </w:pPr>
      <w:bookmarkStart w:id="32" w:name="_Toc12959598"/>
      <w:bookmarkStart w:id="33" w:name="_Toc15547900"/>
      <w:r w:rsidRPr="00110ED4">
        <w:rPr>
          <w:b/>
          <w:bCs/>
        </w:rPr>
        <w:t xml:space="preserve">Teknik </w:t>
      </w:r>
      <w:proofErr w:type="spellStart"/>
      <w:r w:rsidRPr="00110ED4">
        <w:rPr>
          <w:b/>
          <w:bCs/>
        </w:rPr>
        <w:t>Analisis</w:t>
      </w:r>
      <w:proofErr w:type="spellEnd"/>
      <w:r w:rsidRPr="00110ED4">
        <w:rPr>
          <w:b/>
          <w:bCs/>
        </w:rPr>
        <w:t xml:space="preserve"> Data</w:t>
      </w:r>
      <w:bookmarkEnd w:id="32"/>
      <w:bookmarkEnd w:id="33"/>
    </w:p>
    <w:p w14:paraId="13D5CB39" w14:textId="77777777" w:rsidR="00F17F1A" w:rsidRPr="00110ED4" w:rsidRDefault="00F17F1A" w:rsidP="00F17F1A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BE20EA5" w14:textId="77777777" w:rsidR="00F17F1A" w:rsidRPr="00110ED4" w:rsidRDefault="00F17F1A" w:rsidP="00F17F1A">
      <w:pPr>
        <w:pStyle w:val="Heading4"/>
        <w:ind w:hanging="270"/>
      </w:pPr>
      <w:bookmarkStart w:id="34" w:name="_Hlk15296027"/>
      <w:proofErr w:type="spellStart"/>
      <w:r w:rsidRPr="00110ED4">
        <w:t>Analisis</w:t>
      </w:r>
      <w:proofErr w:type="spellEnd"/>
      <w:r w:rsidRPr="00110ED4">
        <w:t xml:space="preserve"> </w:t>
      </w:r>
      <w:proofErr w:type="spellStart"/>
      <w:r w:rsidRPr="00110ED4">
        <w:t>Lingkungan</w:t>
      </w:r>
      <w:proofErr w:type="spellEnd"/>
      <w:r w:rsidRPr="00110ED4">
        <w:t xml:space="preserve"> </w:t>
      </w:r>
      <w:proofErr w:type="spellStart"/>
      <w:r w:rsidRPr="00110ED4">
        <w:t>Bisnis</w:t>
      </w:r>
      <w:proofErr w:type="spellEnd"/>
      <w:r w:rsidRPr="00110ED4">
        <w:t xml:space="preserve"> </w:t>
      </w:r>
      <w:proofErr w:type="spellStart"/>
      <w:r w:rsidRPr="00110ED4">
        <w:t>Eksternal</w:t>
      </w:r>
      <w:proofErr w:type="spellEnd"/>
    </w:p>
    <w:p w14:paraId="7A58879C" w14:textId="77777777" w:rsidR="00F17F1A" w:rsidRPr="00110ED4" w:rsidRDefault="00F17F1A" w:rsidP="00F17F1A">
      <w:pPr>
        <w:pStyle w:val="Heading5"/>
        <w:numPr>
          <w:ilvl w:val="0"/>
          <w:numId w:val="20"/>
        </w:numPr>
      </w:pPr>
      <w:r w:rsidRPr="00110ED4">
        <w:t xml:space="preserve">Porter’s </w:t>
      </w:r>
      <w:r w:rsidRPr="00110ED4">
        <w:rPr>
          <w:i/>
          <w:iCs/>
        </w:rPr>
        <w:t>Five Competitive Forces</w:t>
      </w:r>
    </w:p>
    <w:p w14:paraId="31576A4D" w14:textId="77777777" w:rsidR="00F17F1A" w:rsidRPr="00110ED4" w:rsidRDefault="00F17F1A" w:rsidP="00F17F1A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Five Competitive </w:t>
      </w:r>
      <w:proofErr w:type="spellStart"/>
      <w:r w:rsidRPr="00110ED4">
        <w:rPr>
          <w:rFonts w:ascii="Times New Roman" w:hAnsi="Times New Roman" w:cs="Times New Roman"/>
          <w:i/>
          <w:iCs/>
          <w:sz w:val="24"/>
          <w:szCs w:val="24"/>
        </w:rPr>
        <w:t>Fores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Porter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dipeproleh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tentulah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menglami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5E4EB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analaisis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suplier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porter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6E7BAFC9" w14:textId="77777777" w:rsidR="00F17F1A" w:rsidRPr="00110ED4" w:rsidRDefault="00F17F1A" w:rsidP="00F17F1A">
      <w:pPr>
        <w:pStyle w:val="Heading5"/>
        <w:numPr>
          <w:ilvl w:val="0"/>
          <w:numId w:val="20"/>
        </w:numPr>
      </w:pPr>
      <w:proofErr w:type="spellStart"/>
      <w:r w:rsidRPr="00110ED4">
        <w:t>Analisis</w:t>
      </w:r>
      <w:proofErr w:type="spellEnd"/>
      <w:r w:rsidRPr="00110ED4">
        <w:t xml:space="preserve"> </w:t>
      </w:r>
      <w:r w:rsidRPr="00110ED4">
        <w:rPr>
          <w:i/>
          <w:iCs/>
        </w:rPr>
        <w:t>SWOT</w:t>
      </w:r>
    </w:p>
    <w:p w14:paraId="1A139681" w14:textId="77777777" w:rsidR="00F17F1A" w:rsidRPr="00110ED4" w:rsidRDefault="00F17F1A" w:rsidP="00F17F1A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SWOT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SWOT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kelompokkan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IFAS</w:t>
      </w:r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Internal Factor Analysis Summary</w:t>
      </w:r>
      <w:r w:rsidRPr="00110ED4">
        <w:rPr>
          <w:rFonts w:ascii="Times New Roman" w:hAnsi="Times New Roman" w:cs="Times New Roman"/>
          <w:sz w:val="24"/>
          <w:szCs w:val="24"/>
        </w:rPr>
        <w:t xml:space="preserve">) dan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EFAS</w:t>
      </w:r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External Factor Analysis Summary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bookmarkEnd w:id="34"/>
    <w:p w14:paraId="7C8181D7" w14:textId="77777777" w:rsidR="00F17F1A" w:rsidRPr="00110ED4" w:rsidRDefault="00F17F1A" w:rsidP="00F17F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D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4C5D9E" wp14:editId="26B064EB">
            <wp:extent cx="4578350" cy="19570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F110A" w14:textId="77777777" w:rsidR="00F17F1A" w:rsidRPr="00110ED4" w:rsidRDefault="00F17F1A" w:rsidP="00F17F1A">
      <w:pPr>
        <w:spacing w:after="0" w:line="240" w:lineRule="auto"/>
        <w:ind w:firstLine="720"/>
        <w:jc w:val="center"/>
        <w:rPr>
          <w:rStyle w:val="SubtleEmphasis"/>
        </w:rPr>
      </w:pPr>
      <w:r w:rsidRPr="00110ED4">
        <w:rPr>
          <w:rStyle w:val="SubtleEmphasis"/>
        </w:rPr>
        <w:t>Gambar 3.7</w:t>
      </w:r>
    </w:p>
    <w:p w14:paraId="4D1D70E4" w14:textId="77777777" w:rsidR="00F17F1A" w:rsidRPr="00110ED4" w:rsidRDefault="00F17F1A" w:rsidP="00F17F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ED4">
        <w:rPr>
          <w:rStyle w:val="SubtleEmphasis"/>
        </w:rPr>
        <w:t>Tabel</w:t>
      </w:r>
      <w:proofErr w:type="spellEnd"/>
      <w:r w:rsidRPr="00110ED4">
        <w:rPr>
          <w:rStyle w:val="SubtleEmphasis"/>
        </w:rPr>
        <w:t xml:space="preserve"> </w:t>
      </w:r>
      <w:r w:rsidRPr="00110ED4">
        <w:rPr>
          <w:rStyle w:val="SubtleEmphasis"/>
          <w:i/>
          <w:iCs/>
        </w:rPr>
        <w:t>EFAS</w:t>
      </w:r>
      <w:r w:rsidRPr="00110ED4">
        <w:rPr>
          <w:rStyle w:val="SubtleEmphasis"/>
        </w:rPr>
        <w:t xml:space="preserve"> (</w:t>
      </w:r>
      <w:r w:rsidRPr="00110ED4">
        <w:rPr>
          <w:rStyle w:val="SubtleEmphasis"/>
          <w:i/>
          <w:iCs/>
        </w:rPr>
        <w:t>External Factor Analysis Summary</w:t>
      </w:r>
      <w:r w:rsidRPr="00110ED4">
        <w:rPr>
          <w:rStyle w:val="SubtleEmphasis"/>
        </w:rPr>
        <w:t>)</w:t>
      </w:r>
    </w:p>
    <w:p w14:paraId="7D80C6DF" w14:textId="77777777" w:rsidR="00F17F1A" w:rsidRPr="00110ED4" w:rsidRDefault="00F17F1A" w:rsidP="00F17F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A565E" w14:textId="77777777" w:rsidR="00F17F1A" w:rsidRPr="00110ED4" w:rsidRDefault="00F17F1A" w:rsidP="00F17F1A">
      <w:pPr>
        <w:pStyle w:val="ListParagraph"/>
        <w:numPr>
          <w:ilvl w:val="0"/>
          <w:numId w:val="6"/>
        </w:numPr>
        <w:spacing w:after="160" w:line="480" w:lineRule="auto"/>
        <w:ind w:left="2340" w:hanging="450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Cara-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:</w:t>
      </w:r>
    </w:p>
    <w:p w14:paraId="34B029A5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Susunlah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 (5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).</w:t>
      </w:r>
    </w:p>
    <w:p w14:paraId="653A5C15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1,0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0,0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0AEB73DD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rating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 (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Outstanding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 (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Poor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+4,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+1).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kebalikannya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ratingnya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ratingnya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5C89DC9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Kalikan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4,0 (Outstanding)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1,0 (Poor).</w:t>
      </w:r>
    </w:p>
    <w:p w14:paraId="7C59D9D8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1E072BA8" w14:textId="77777777" w:rsidR="00F17F1A" w:rsidRPr="00110ED4" w:rsidRDefault="00F17F1A" w:rsidP="00F17F1A">
      <w:pPr>
        <w:pStyle w:val="ListParagraph"/>
        <w:numPr>
          <w:ilvl w:val="4"/>
          <w:numId w:val="3"/>
        </w:numPr>
        <w:spacing w:after="16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4),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Nilai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eksternalnya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sama</w:t>
      </w:r>
      <w:proofErr w:type="spellEnd"/>
    </w:p>
    <w:p w14:paraId="14228CFF" w14:textId="77777777" w:rsidR="00F17F1A" w:rsidRPr="00110ED4" w:rsidRDefault="00F17F1A" w:rsidP="00F17F1A">
      <w:pPr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br w:type="page"/>
      </w:r>
    </w:p>
    <w:p w14:paraId="0C87D8A0" w14:textId="77777777" w:rsidR="00F17F1A" w:rsidRPr="00110ED4" w:rsidRDefault="00F17F1A" w:rsidP="00F17F1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10ED4">
        <w:rPr>
          <w:noProof/>
        </w:rPr>
        <w:lastRenderedPageBreak/>
        <w:drawing>
          <wp:inline distT="0" distB="0" distL="0" distR="0" wp14:anchorId="581C6223" wp14:editId="53EDBF97">
            <wp:extent cx="4580890" cy="19824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5" t="46724" r="40599" b="19658"/>
                    <a:stretch/>
                  </pic:blipFill>
                  <pic:spPr bwMode="auto">
                    <a:xfrm>
                      <a:off x="0" y="0"/>
                      <a:ext cx="4580890" cy="198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E1843" w14:textId="77777777" w:rsidR="00F17F1A" w:rsidRPr="00110ED4" w:rsidRDefault="00F17F1A" w:rsidP="00F17F1A">
      <w:pPr>
        <w:spacing w:after="0" w:line="240" w:lineRule="auto"/>
        <w:ind w:left="720"/>
        <w:jc w:val="center"/>
        <w:rPr>
          <w:rStyle w:val="SubtleEmphasis"/>
        </w:rPr>
      </w:pPr>
      <w:r w:rsidRPr="00110ED4">
        <w:rPr>
          <w:rStyle w:val="SubtleEmphasis"/>
        </w:rPr>
        <w:t>Gambar 3.8</w:t>
      </w:r>
    </w:p>
    <w:p w14:paraId="3045ADA3" w14:textId="77777777" w:rsidR="00F17F1A" w:rsidRPr="00110ED4" w:rsidRDefault="00F17F1A" w:rsidP="00F17F1A">
      <w:pPr>
        <w:spacing w:after="0" w:line="240" w:lineRule="auto"/>
        <w:ind w:left="720"/>
        <w:jc w:val="center"/>
        <w:rPr>
          <w:rStyle w:val="SubtleEmphasis"/>
        </w:rPr>
      </w:pPr>
      <w:proofErr w:type="spellStart"/>
      <w:r w:rsidRPr="00110ED4">
        <w:rPr>
          <w:rStyle w:val="SubtleEmphasis"/>
        </w:rPr>
        <w:t>Tabel</w:t>
      </w:r>
      <w:proofErr w:type="spellEnd"/>
      <w:r w:rsidRPr="00110ED4">
        <w:rPr>
          <w:rStyle w:val="SubtleEmphasis"/>
        </w:rPr>
        <w:t xml:space="preserve"> </w:t>
      </w:r>
      <w:r w:rsidRPr="00110ED4">
        <w:rPr>
          <w:rStyle w:val="SubtleEmphasis"/>
          <w:i/>
          <w:iCs/>
        </w:rPr>
        <w:t>IFAS</w:t>
      </w:r>
      <w:r w:rsidRPr="00110ED4">
        <w:rPr>
          <w:rStyle w:val="SubtleEmphasis"/>
        </w:rPr>
        <w:t xml:space="preserve"> (</w:t>
      </w:r>
      <w:r w:rsidRPr="00110ED4">
        <w:rPr>
          <w:rStyle w:val="SubtleEmphasis"/>
          <w:i/>
          <w:iCs/>
        </w:rPr>
        <w:t>Internal Factor Analysis Summary</w:t>
      </w:r>
      <w:r w:rsidRPr="00110ED4">
        <w:rPr>
          <w:rStyle w:val="SubtleEmphasis"/>
        </w:rPr>
        <w:t>)</w:t>
      </w:r>
    </w:p>
    <w:p w14:paraId="7C23243F" w14:textId="77777777" w:rsidR="00F17F1A" w:rsidRPr="00110ED4" w:rsidRDefault="00F17F1A" w:rsidP="00F17F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28383" w14:textId="77777777" w:rsidR="00F17F1A" w:rsidRPr="00110ED4" w:rsidRDefault="00F17F1A" w:rsidP="00F17F1A">
      <w:pPr>
        <w:pStyle w:val="ListParagraph"/>
        <w:numPr>
          <w:ilvl w:val="0"/>
          <w:numId w:val="6"/>
        </w:numPr>
        <w:spacing w:after="160" w:line="480" w:lineRule="auto"/>
        <w:ind w:left="2340" w:hanging="450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Cara-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Internal:</w:t>
      </w:r>
    </w:p>
    <w:p w14:paraId="0BEC37E6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029170D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1,0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0,0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4365EC72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rating  (</w:t>
      </w:r>
      <w:proofErr w:type="spellStart"/>
      <w:proofErr w:type="gramEnd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 (</w:t>
      </w:r>
      <w:r w:rsidRPr="00110ED4">
        <w:rPr>
          <w:rFonts w:ascii="Times New Roman" w:hAnsi="Times New Roman" w:cs="Times New Roman"/>
          <w:i/>
          <w:sz w:val="24"/>
          <w:szCs w:val="24"/>
        </w:rPr>
        <w:t>Outstanding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 (</w:t>
      </w:r>
      <w:r w:rsidRPr="00110ED4">
        <w:rPr>
          <w:rFonts w:ascii="Times New Roman" w:hAnsi="Times New Roman" w:cs="Times New Roman"/>
          <w:i/>
          <w:sz w:val="24"/>
          <w:szCs w:val="24"/>
        </w:rPr>
        <w:t>Poor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+1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+4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membandingkannya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negative,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kebalikannya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besa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82C9706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Kalikan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rating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4,0 (</w:t>
      </w:r>
      <w:r w:rsidRPr="00110ED4">
        <w:rPr>
          <w:rFonts w:ascii="Times New Roman" w:hAnsi="Times New Roman" w:cs="Times New Roman"/>
          <w:i/>
          <w:sz w:val="24"/>
          <w:szCs w:val="24"/>
        </w:rPr>
        <w:t>Outstanding</w:t>
      </w:r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1,0 (</w:t>
      </w:r>
      <w:r w:rsidRPr="00110ED4">
        <w:rPr>
          <w:rFonts w:ascii="Times New Roman" w:hAnsi="Times New Roman" w:cs="Times New Roman"/>
          <w:i/>
          <w:sz w:val="24"/>
          <w:szCs w:val="24"/>
        </w:rPr>
        <w:t>Poor</w:t>
      </w:r>
      <w:r w:rsidRPr="00110ED4">
        <w:rPr>
          <w:rFonts w:ascii="Times New Roman" w:hAnsi="Times New Roman" w:cs="Times New Roman"/>
          <w:sz w:val="24"/>
          <w:szCs w:val="24"/>
        </w:rPr>
        <w:t>).</w:t>
      </w:r>
    </w:p>
    <w:p w14:paraId="21AA9F97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29B9389A" w14:textId="77777777" w:rsidR="00F17F1A" w:rsidRPr="00110ED4" w:rsidRDefault="00F17F1A" w:rsidP="00F17F1A">
      <w:pPr>
        <w:pStyle w:val="ListParagraph"/>
        <w:numPr>
          <w:ilvl w:val="0"/>
          <w:numId w:val="4"/>
        </w:numPr>
        <w:spacing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4),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Nilai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eksternalnya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41BD3021" w14:textId="77777777" w:rsidR="00F17F1A" w:rsidRPr="00110ED4" w:rsidRDefault="00F17F1A" w:rsidP="00F17F1A"/>
    <w:p w14:paraId="11EC4712" w14:textId="77777777" w:rsidR="00F17F1A" w:rsidRPr="00110ED4" w:rsidRDefault="00F17F1A" w:rsidP="00F17F1A">
      <w:pPr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br w:type="page"/>
      </w:r>
    </w:p>
    <w:p w14:paraId="306F324A" w14:textId="77777777" w:rsidR="00F17F1A" w:rsidRPr="00110ED4" w:rsidRDefault="00F17F1A" w:rsidP="00F17F1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Perhitungan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rating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SWOT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du acara,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:</w:t>
      </w:r>
    </w:p>
    <w:p w14:paraId="34E915ED" w14:textId="77777777" w:rsidR="00F17F1A" w:rsidRPr="00110ED4" w:rsidRDefault="00F17F1A" w:rsidP="00F17F1A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FGD</w:t>
      </w:r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r w:rsidRPr="00110ED4">
        <w:rPr>
          <w:rFonts w:ascii="Times New Roman" w:hAnsi="Times New Roman" w:cs="Times New Roman"/>
          <w:i/>
          <w:sz w:val="24"/>
          <w:szCs w:val="24"/>
        </w:rPr>
        <w:t>Focus Group Discussion</w:t>
      </w:r>
      <w:r w:rsidRPr="00110ED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rating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indicator.</w:t>
      </w:r>
    </w:p>
    <w:p w14:paraId="6CFB0527" w14:textId="77777777" w:rsidR="00F17F1A" w:rsidRPr="00110ED4" w:rsidRDefault="00F17F1A" w:rsidP="00F17F1A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7501A41F" w14:textId="77777777" w:rsidR="00F17F1A" w:rsidRPr="00110ED4" w:rsidRDefault="00F17F1A" w:rsidP="00F17F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ED4">
        <w:rPr>
          <w:noProof/>
        </w:rPr>
        <w:drawing>
          <wp:inline distT="0" distB="0" distL="0" distR="0" wp14:anchorId="62DBECC1" wp14:editId="2A168D58">
            <wp:extent cx="5410200" cy="397653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20" cy="39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3C4F" w14:textId="77777777" w:rsidR="00F17F1A" w:rsidRPr="00110ED4" w:rsidRDefault="00F17F1A" w:rsidP="00F17F1A">
      <w:pPr>
        <w:pStyle w:val="ListParagraph"/>
        <w:spacing w:after="0" w:line="240" w:lineRule="auto"/>
        <w:jc w:val="center"/>
        <w:rPr>
          <w:rStyle w:val="SubtleEmphasis"/>
        </w:rPr>
      </w:pPr>
      <w:r w:rsidRPr="0011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ED4">
        <w:rPr>
          <w:rStyle w:val="SubtleEmphasis"/>
        </w:rPr>
        <w:t>Gambar 3.9</w:t>
      </w:r>
    </w:p>
    <w:p w14:paraId="7FD0970F" w14:textId="77777777" w:rsidR="00F17F1A" w:rsidRPr="00110ED4" w:rsidRDefault="00F17F1A" w:rsidP="00F17F1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ED4">
        <w:rPr>
          <w:rStyle w:val="SubtleEmphasis"/>
        </w:rPr>
        <w:t>Matriks</w:t>
      </w:r>
      <w:proofErr w:type="spellEnd"/>
      <w:r w:rsidRPr="00110ED4">
        <w:rPr>
          <w:rStyle w:val="SubtleEmphasis"/>
        </w:rPr>
        <w:t xml:space="preserve"> </w:t>
      </w:r>
      <w:r w:rsidRPr="00110ED4">
        <w:rPr>
          <w:rStyle w:val="SubtleEmphasis"/>
          <w:i/>
          <w:iCs/>
        </w:rPr>
        <w:t>SWOT</w:t>
      </w:r>
    </w:p>
    <w:p w14:paraId="00401E07" w14:textId="77777777" w:rsidR="00F17F1A" w:rsidRPr="00110ED4" w:rsidRDefault="00F17F1A" w:rsidP="00F17F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ED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6CCA485" w14:textId="77777777" w:rsidR="00F17F1A" w:rsidRPr="00110ED4" w:rsidRDefault="00F17F1A" w:rsidP="00F17F1A">
      <w:pPr>
        <w:pStyle w:val="ListParagraph"/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lk15296056"/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Rangkuti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10ED4">
        <w:rPr>
          <w:rFonts w:ascii="Times New Roman" w:eastAsia="Times New Roman" w:hAnsi="Times New Roman" w:cs="Times New Roman"/>
          <w:sz w:val="24"/>
          <w:szCs w:val="24"/>
        </w:rPr>
        <w:t>2013 :</w:t>
      </w:r>
      <w:proofErr w:type="gram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64),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SWOT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110ED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63D06213" w14:textId="77777777" w:rsidR="00F17F1A" w:rsidRPr="00110ED4" w:rsidRDefault="00F17F1A" w:rsidP="00F17F1A">
      <w:pPr>
        <w:pStyle w:val="ListParagraph"/>
        <w:numPr>
          <w:ilvl w:val="0"/>
          <w:numId w:val="7"/>
        </w:numPr>
        <w:spacing w:after="16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S-O</w:t>
      </w:r>
    </w:p>
    <w:p w14:paraId="4C4F605F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1C3104D0" w14:textId="77777777" w:rsidR="00F17F1A" w:rsidRPr="00110ED4" w:rsidRDefault="00F17F1A" w:rsidP="00F17F1A">
      <w:pPr>
        <w:pStyle w:val="ListParagraph"/>
        <w:numPr>
          <w:ilvl w:val="0"/>
          <w:numId w:val="7"/>
        </w:numPr>
        <w:spacing w:after="16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W-O</w:t>
      </w:r>
    </w:p>
    <w:p w14:paraId="1F927369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5062406F" w14:textId="77777777" w:rsidR="00F17F1A" w:rsidRPr="00110ED4" w:rsidRDefault="00F17F1A" w:rsidP="00F17F1A">
      <w:pPr>
        <w:pStyle w:val="ListParagraph"/>
        <w:numPr>
          <w:ilvl w:val="0"/>
          <w:numId w:val="7"/>
        </w:numPr>
        <w:spacing w:after="16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S-T</w:t>
      </w:r>
    </w:p>
    <w:p w14:paraId="644ED27D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3EEE0264" w14:textId="77777777" w:rsidR="00F17F1A" w:rsidRPr="00110ED4" w:rsidRDefault="00F17F1A" w:rsidP="00F17F1A">
      <w:pPr>
        <w:pStyle w:val="ListParagraph"/>
        <w:numPr>
          <w:ilvl w:val="0"/>
          <w:numId w:val="7"/>
        </w:numPr>
        <w:spacing w:after="16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W-T</w:t>
      </w:r>
    </w:p>
    <w:p w14:paraId="4BDE8F45" w14:textId="77777777" w:rsidR="00F17F1A" w:rsidRPr="00110ED4" w:rsidRDefault="00F17F1A" w:rsidP="00F17F1A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342B14D9" w14:textId="77777777" w:rsidR="00F17F1A" w:rsidRPr="00110ED4" w:rsidRDefault="00F17F1A" w:rsidP="00F17F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B86F2" w14:textId="77777777" w:rsidR="00F17F1A" w:rsidRPr="00110ED4" w:rsidRDefault="00F17F1A" w:rsidP="00F17F1A">
      <w:pPr>
        <w:pStyle w:val="Heading4"/>
        <w:numPr>
          <w:ilvl w:val="0"/>
          <w:numId w:val="23"/>
        </w:numPr>
      </w:pPr>
      <w:proofErr w:type="spellStart"/>
      <w:r w:rsidRPr="00110ED4">
        <w:t>Analisis</w:t>
      </w:r>
      <w:proofErr w:type="spellEnd"/>
      <w:r w:rsidRPr="00110ED4">
        <w:t xml:space="preserve"> </w:t>
      </w:r>
      <w:proofErr w:type="spellStart"/>
      <w:r w:rsidRPr="00110ED4">
        <w:t>Lingkungan</w:t>
      </w:r>
      <w:proofErr w:type="spellEnd"/>
      <w:r w:rsidRPr="00110ED4">
        <w:t xml:space="preserve"> </w:t>
      </w:r>
      <w:proofErr w:type="spellStart"/>
      <w:r w:rsidRPr="00110ED4">
        <w:t>Bisnis</w:t>
      </w:r>
      <w:proofErr w:type="spellEnd"/>
      <w:r w:rsidRPr="00110ED4">
        <w:t xml:space="preserve"> Internal</w:t>
      </w:r>
    </w:p>
    <w:p w14:paraId="6204E201" w14:textId="77777777" w:rsidR="00F17F1A" w:rsidRPr="00110ED4" w:rsidRDefault="00F17F1A" w:rsidP="00F17F1A">
      <w:pPr>
        <w:pStyle w:val="Heading5"/>
      </w:pPr>
      <w:proofErr w:type="spellStart"/>
      <w:r w:rsidRPr="00110ED4">
        <w:t>Analisis</w:t>
      </w:r>
      <w:proofErr w:type="spellEnd"/>
      <w:r w:rsidRPr="00110ED4">
        <w:t xml:space="preserve"> </w:t>
      </w:r>
      <w:r w:rsidRPr="00110ED4">
        <w:rPr>
          <w:i/>
          <w:iCs/>
        </w:rPr>
        <w:t>Value Chain</w:t>
      </w:r>
    </w:p>
    <w:p w14:paraId="705F365F" w14:textId="77777777" w:rsidR="00F17F1A" w:rsidRPr="00110ED4" w:rsidRDefault="00F17F1A" w:rsidP="00F17F1A">
      <w:pPr>
        <w:pStyle w:val="ListParagraph"/>
        <w:spacing w:line="480" w:lineRule="auto"/>
        <w:ind w:left="21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Added Value</w:t>
      </w:r>
      <w:r w:rsidRPr="00110ED4">
        <w:rPr>
          <w:rFonts w:ascii="Times New Roman" w:hAnsi="Times New Roman" w:cs="Times New Roman"/>
          <w:sz w:val="24"/>
          <w:szCs w:val="24"/>
        </w:rPr>
        <w:t xml:space="preserve">) yang paling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0FB5DDF0" w14:textId="77777777" w:rsidR="00F17F1A" w:rsidRPr="00110ED4" w:rsidRDefault="00F17F1A" w:rsidP="00F17F1A">
      <w:pPr>
        <w:pStyle w:val="ListParagraph"/>
        <w:spacing w:line="480" w:lineRule="auto"/>
        <w:ind w:left="21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4F100ABE" w14:textId="77777777" w:rsidR="00F17F1A" w:rsidRPr="00110ED4" w:rsidRDefault="00F17F1A" w:rsidP="00F17F1A">
      <w:pPr>
        <w:pStyle w:val="Heading4"/>
        <w:numPr>
          <w:ilvl w:val="0"/>
          <w:numId w:val="23"/>
        </w:numPr>
      </w:pPr>
      <w:proofErr w:type="spellStart"/>
      <w:r w:rsidRPr="00110ED4">
        <w:t>Analisis</w:t>
      </w:r>
      <w:proofErr w:type="spellEnd"/>
      <w:r w:rsidRPr="00110ED4">
        <w:t xml:space="preserve"> </w:t>
      </w:r>
      <w:proofErr w:type="spellStart"/>
      <w:r w:rsidRPr="00110ED4">
        <w:t>Lingkungan</w:t>
      </w:r>
      <w:proofErr w:type="spellEnd"/>
      <w:r w:rsidRPr="00110ED4">
        <w:t xml:space="preserve"> SI/TI Internal</w:t>
      </w:r>
    </w:p>
    <w:p w14:paraId="3578EA99" w14:textId="77777777" w:rsidR="00F17F1A" w:rsidRPr="00110ED4" w:rsidRDefault="00F17F1A" w:rsidP="00F17F1A">
      <w:pPr>
        <w:pStyle w:val="Heading5"/>
        <w:numPr>
          <w:ilvl w:val="0"/>
          <w:numId w:val="9"/>
        </w:numPr>
      </w:pPr>
      <w:proofErr w:type="spellStart"/>
      <w:r w:rsidRPr="00110ED4">
        <w:t>Portofolio</w:t>
      </w:r>
      <w:proofErr w:type="spellEnd"/>
      <w:r w:rsidRPr="00110ED4">
        <w:t xml:space="preserve"> McFarlan </w:t>
      </w:r>
      <w:r w:rsidRPr="00110ED4">
        <w:rPr>
          <w:i/>
          <w:iCs/>
        </w:rPr>
        <w:t>Strategic Grid</w:t>
      </w:r>
      <w:r w:rsidRPr="00110ED4">
        <w:t xml:space="preserve"> </w:t>
      </w:r>
    </w:p>
    <w:p w14:paraId="7ACCC5AC" w14:textId="77777777" w:rsidR="00F17F1A" w:rsidRPr="00110ED4" w:rsidRDefault="00F17F1A" w:rsidP="00F17F1A">
      <w:pPr>
        <w:pStyle w:val="ListParagraph"/>
        <w:spacing w:line="480" w:lineRule="auto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Portfolio McFarlan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110ED4">
        <w:rPr>
          <w:rFonts w:ascii="Times New Roman" w:hAnsi="Times New Roman" w:cs="Times New Roman"/>
          <w:i/>
          <w:iCs/>
          <w:sz w:val="24"/>
          <w:szCs w:val="24"/>
        </w:rPr>
        <w:t xml:space="preserve"> Strategic, High Potential, Key Operation</w:t>
      </w:r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Support</w:t>
      </w:r>
      <w:r w:rsidRPr="00110ED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1CC84C60" w14:textId="77777777" w:rsidR="00F17F1A" w:rsidRPr="00110ED4" w:rsidRDefault="00F17F1A" w:rsidP="00F17F1A">
      <w:pPr>
        <w:pStyle w:val="Heading4"/>
        <w:numPr>
          <w:ilvl w:val="0"/>
          <w:numId w:val="23"/>
        </w:numPr>
      </w:pPr>
      <w:proofErr w:type="spellStart"/>
      <w:r w:rsidRPr="00110ED4">
        <w:t>Analisis</w:t>
      </w:r>
      <w:proofErr w:type="spellEnd"/>
      <w:r w:rsidRPr="00110ED4">
        <w:t xml:space="preserve"> </w:t>
      </w:r>
      <w:proofErr w:type="spellStart"/>
      <w:r w:rsidRPr="00110ED4">
        <w:t>Lingkungan</w:t>
      </w:r>
      <w:proofErr w:type="spellEnd"/>
      <w:r w:rsidRPr="00110ED4">
        <w:t xml:space="preserve"> SI/TI </w:t>
      </w:r>
      <w:proofErr w:type="spellStart"/>
      <w:r w:rsidRPr="00110ED4">
        <w:t>Eksternal</w:t>
      </w:r>
      <w:proofErr w:type="spellEnd"/>
    </w:p>
    <w:p w14:paraId="4B26C023" w14:textId="77777777" w:rsidR="00F17F1A" w:rsidRPr="00110ED4" w:rsidRDefault="00F17F1A" w:rsidP="00F17F1A">
      <w:pPr>
        <w:pStyle w:val="Heading5"/>
        <w:numPr>
          <w:ilvl w:val="0"/>
          <w:numId w:val="25"/>
        </w:numPr>
      </w:pPr>
      <w:proofErr w:type="spellStart"/>
      <w:r w:rsidRPr="00110ED4">
        <w:t>Tren</w:t>
      </w:r>
      <w:proofErr w:type="spellEnd"/>
      <w:r w:rsidRPr="00110ED4">
        <w:t xml:space="preserve"> </w:t>
      </w:r>
      <w:proofErr w:type="spellStart"/>
      <w:r w:rsidRPr="00110ED4">
        <w:t>Teknologi</w:t>
      </w:r>
      <w:proofErr w:type="spellEnd"/>
    </w:p>
    <w:p w14:paraId="28A5E093" w14:textId="77777777" w:rsidR="00F17F1A" w:rsidRPr="00110ED4" w:rsidRDefault="00F17F1A" w:rsidP="00F17F1A">
      <w:pPr>
        <w:pStyle w:val="ListParagraph"/>
        <w:spacing w:line="480" w:lineRule="auto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p w14:paraId="7EA5236B" w14:textId="77777777" w:rsidR="00F17F1A" w:rsidRPr="00110ED4" w:rsidRDefault="00F17F1A" w:rsidP="00F17F1A">
      <w:pPr>
        <w:spacing w:line="480" w:lineRule="auto"/>
        <w:ind w:left="18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04CACAB" w14:textId="77777777" w:rsidR="00F17F1A" w:rsidRPr="00110ED4" w:rsidRDefault="00F17F1A" w:rsidP="00F17F1A">
      <w:pPr>
        <w:pStyle w:val="ListParagraph"/>
        <w:numPr>
          <w:ilvl w:val="0"/>
          <w:numId w:val="10"/>
        </w:numPr>
        <w:spacing w:after="160" w:line="48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Reduksi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3888EC12" w14:textId="77777777" w:rsidR="00F17F1A" w:rsidRPr="00110ED4" w:rsidRDefault="00F17F1A" w:rsidP="00F17F1A">
      <w:pPr>
        <w:pStyle w:val="ListParagraph"/>
        <w:tabs>
          <w:tab w:val="left" w:pos="1710"/>
          <w:tab w:val="left" w:pos="1890"/>
        </w:tabs>
        <w:spacing w:line="48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meyederhanakan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mengabstraksikan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mentransformasikan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catatan-catatan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,</w:t>
      </w:r>
    </w:p>
    <w:p w14:paraId="77D5411B" w14:textId="77777777" w:rsidR="00F17F1A" w:rsidRPr="00110ED4" w:rsidRDefault="00F17F1A" w:rsidP="00F17F1A">
      <w:pPr>
        <w:pStyle w:val="ListParagraph"/>
        <w:numPr>
          <w:ilvl w:val="0"/>
          <w:numId w:val="10"/>
        </w:numPr>
        <w:spacing w:after="160" w:line="48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4B2FAF74" w14:textId="77777777" w:rsidR="00F17F1A" w:rsidRPr="00110ED4" w:rsidRDefault="00F17F1A" w:rsidP="00F17F1A">
      <w:pPr>
        <w:pStyle w:val="ListParagraph"/>
        <w:tabs>
          <w:tab w:val="left" w:pos="1710"/>
        </w:tabs>
        <w:spacing w:line="480" w:lineRule="auto"/>
        <w:ind w:left="207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10ED4">
        <w:rPr>
          <w:rFonts w:ascii="Times New Roman" w:hAnsi="Times New Roman" w:cs="Times New Roman"/>
          <w:sz w:val="24"/>
          <w:szCs w:val="24"/>
          <w:lang w:val="sv-SE"/>
        </w:rPr>
        <w:t>Setelah data direduksi, langkah analisis selanjutnya adalah penyajian (</w:t>
      </w:r>
      <w:r w:rsidRPr="00110ED4">
        <w:rPr>
          <w:rFonts w:ascii="Times New Roman" w:hAnsi="Times New Roman" w:cs="Times New Roman"/>
          <w:i/>
          <w:sz w:val="24"/>
          <w:szCs w:val="24"/>
          <w:lang w:val="sv-SE"/>
        </w:rPr>
        <w:t>display</w:t>
      </w:r>
      <w:r w:rsidRPr="00110ED4">
        <w:rPr>
          <w:rFonts w:ascii="Times New Roman" w:hAnsi="Times New Roman" w:cs="Times New Roman"/>
          <w:sz w:val="24"/>
          <w:szCs w:val="24"/>
          <w:lang w:val="sv-SE"/>
        </w:rPr>
        <w:t>) data. Penyajian data diarahkan agar data hasil reduksi terorganisasikan, tersusun dalam pola hubungan, sehingga makin mudah dipahami. Penyajian data dapat dilakukan dalam bentuk uraian naratif, bagan, hubungan antar kategori, diagram alur (</w:t>
      </w:r>
      <w:r w:rsidRPr="00110ED4">
        <w:rPr>
          <w:rFonts w:ascii="Times New Roman" w:hAnsi="Times New Roman" w:cs="Times New Roman"/>
          <w:i/>
          <w:sz w:val="24"/>
          <w:szCs w:val="24"/>
          <w:lang w:val="sv-SE"/>
        </w:rPr>
        <w:t>flow chart</w:t>
      </w:r>
      <w:r w:rsidRPr="00110ED4">
        <w:rPr>
          <w:rFonts w:ascii="Times New Roman" w:hAnsi="Times New Roman" w:cs="Times New Roman"/>
          <w:sz w:val="24"/>
          <w:szCs w:val="24"/>
          <w:lang w:val="sv-SE"/>
        </w:rPr>
        <w:t>), dan lain sejenisnya.</w:t>
      </w:r>
    </w:p>
    <w:p w14:paraId="7F6ADEB6" w14:textId="77777777" w:rsidR="00F17F1A" w:rsidRPr="00110ED4" w:rsidRDefault="00F17F1A" w:rsidP="00F17F1A">
      <w:pPr>
        <w:pStyle w:val="ListParagraph"/>
        <w:numPr>
          <w:ilvl w:val="0"/>
          <w:numId w:val="10"/>
        </w:numPr>
        <w:spacing w:after="160" w:line="48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41EEE9B2" w14:textId="77777777" w:rsidR="00F17F1A" w:rsidRPr="00110ED4" w:rsidRDefault="00F17F1A" w:rsidP="00F17F1A">
      <w:pPr>
        <w:pStyle w:val="ListParagraph"/>
        <w:tabs>
          <w:tab w:val="left" w:pos="1710"/>
        </w:tabs>
        <w:spacing w:line="48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  <w:lang w:val="sv-SE"/>
        </w:rPr>
        <w:t xml:space="preserve">Langkah berikutnya dalam proses analisis data kualitatif adalah menarik kesimpulan berdasarkan temuan dan melakukan verifikasi data. Kesimpulan awal yang dikemukan masih bersifat sementara dan akan berubah bila ditemukan bukti-bukti kuat yang mendukung tahap pengumpulan data berikutnya. </w:t>
      </w:r>
      <w:r w:rsidRPr="00110ED4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5883BFE" w14:textId="77777777" w:rsidR="00F17F1A" w:rsidRPr="00110ED4" w:rsidRDefault="00F17F1A" w:rsidP="00F17F1A">
      <w:pPr>
        <w:tabs>
          <w:tab w:val="left" w:pos="1440"/>
        </w:tabs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8231198"/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tertimbang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likert</w:t>
      </w:r>
      <w:proofErr w:type="spellEnd"/>
    </w:p>
    <w:bookmarkEnd w:id="36"/>
    <w:p w14:paraId="56722915" w14:textId="77777777" w:rsidR="00F17F1A" w:rsidRPr="00110ED4" w:rsidRDefault="00F17F1A" w:rsidP="00F17F1A">
      <w:pPr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br w:type="page"/>
      </w:r>
    </w:p>
    <w:p w14:paraId="749EF21A" w14:textId="77777777" w:rsidR="00F17F1A" w:rsidRPr="00110ED4" w:rsidRDefault="00F17F1A" w:rsidP="00F17F1A">
      <w:pPr>
        <w:pStyle w:val="ListParagraph"/>
        <w:numPr>
          <w:ilvl w:val="0"/>
          <w:numId w:val="11"/>
        </w:num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8231227"/>
      <w:bookmarkStart w:id="38" w:name="_Hlk18231215"/>
      <w:r w:rsidRPr="00110ED4">
        <w:rPr>
          <w:rFonts w:ascii="Times New Roman" w:hAnsi="Times New Roman" w:cs="Times New Roman"/>
          <w:sz w:val="24"/>
          <w:szCs w:val="24"/>
        </w:rPr>
        <w:lastRenderedPageBreak/>
        <w:t xml:space="preserve">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tertimbang</w:t>
      </w:r>
      <w:proofErr w:type="spellEnd"/>
    </w:p>
    <w:bookmarkStart w:id="39" w:name="_Hlk18231244"/>
    <w:bookmarkEnd w:id="37"/>
    <w:p w14:paraId="10BAC9BB" w14:textId="77777777" w:rsidR="00F17F1A" w:rsidRPr="00110ED4" w:rsidRDefault="00845715" w:rsidP="00F17F1A">
      <w:pPr>
        <w:spacing w:line="480" w:lineRule="auto"/>
        <w:ind w:left="1080" w:firstLine="72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fi×Wi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  <w:bookmarkEnd w:id="39"/>
    </w:p>
    <w:p w14:paraId="68D9CF31" w14:textId="77777777" w:rsidR="00F17F1A" w:rsidRPr="00110ED4" w:rsidRDefault="00F17F1A" w:rsidP="00F17F1A">
      <w:pPr>
        <w:spacing w:line="48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bookmarkStart w:id="40" w:name="_Hlk18231268"/>
      <w:bookmarkEnd w:id="38"/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bookmarkStart w:id="41" w:name="_Hlk18231293"/>
    <w:p w14:paraId="06EE76DA" w14:textId="77777777" w:rsidR="00F17F1A" w:rsidRPr="00110ED4" w:rsidRDefault="00845715" w:rsidP="00F17F1A">
      <w:pPr>
        <w:spacing w:line="480" w:lineRule="auto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e>
        </m:acc>
      </m:oMath>
      <w:bookmarkEnd w:id="41"/>
      <w:r w:rsidR="00F17F1A"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= Skor rata rata</w:t>
      </w:r>
      <w:r w:rsidR="00F17F1A" w:rsidRPr="00110ED4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55239D4" w14:textId="77777777" w:rsidR="00F17F1A" w:rsidRPr="00110ED4" w:rsidRDefault="00F17F1A" w:rsidP="00F17F1A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Fi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</w:p>
    <w:p w14:paraId="3E812912" w14:textId="77777777" w:rsidR="00F17F1A" w:rsidRPr="00110ED4" w:rsidRDefault="00F17F1A" w:rsidP="00F17F1A">
      <w:pPr>
        <w:spacing w:line="480" w:lineRule="auto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Wi =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masing-masing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pertanyaan</w:t>
      </w:r>
      <w:proofErr w:type="spellEnd"/>
    </w:p>
    <w:p w14:paraId="7C117412" w14:textId="77777777" w:rsidR="00F17F1A" w:rsidRPr="00110ED4" w:rsidRDefault="00F17F1A" w:rsidP="00F17F1A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N   = Total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frekuensi</w:t>
      </w:r>
      <w:proofErr w:type="spellEnd"/>
    </w:p>
    <w:bookmarkEnd w:id="40"/>
    <w:p w14:paraId="449EE341" w14:textId="77777777" w:rsidR="00F17F1A" w:rsidRPr="00110ED4" w:rsidRDefault="00F17F1A" w:rsidP="00F17F1A">
      <w:pPr>
        <w:tabs>
          <w:tab w:val="left" w:pos="2160"/>
        </w:tabs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E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Rata-rata </w:t>
      </w:r>
      <w:proofErr w:type="spellStart"/>
      <w:r w:rsidRPr="00110E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tertimbang</w:t>
      </w:r>
      <w:proofErr w:type="spellEnd"/>
      <w:r w:rsidRPr="00110E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proofErr w:type="spellStart"/>
      <w:r w:rsidRPr="00110E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terbobot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110E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weighted average</w:t>
      </w:r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rata-rata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dihitung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memperhitungkan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timbangan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datanya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penimbang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pasangan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110E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data.</w:t>
      </w:r>
    </w:p>
    <w:p w14:paraId="1E811340" w14:textId="77777777" w:rsidR="00F17F1A" w:rsidRPr="00110ED4" w:rsidRDefault="00F17F1A" w:rsidP="00F17F1A">
      <w:pPr>
        <w:pStyle w:val="ListParagraph"/>
        <w:numPr>
          <w:ilvl w:val="0"/>
          <w:numId w:val="11"/>
        </w:num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Skala Likert</w:t>
      </w:r>
    </w:p>
    <w:p w14:paraId="58CC4189" w14:textId="77777777" w:rsidR="00F17F1A" w:rsidRPr="00110ED4" w:rsidRDefault="00F17F1A" w:rsidP="00F17F1A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18231328"/>
      <w:r w:rsidRPr="00110ED4">
        <w:rPr>
          <w:rFonts w:ascii="Times New Roman" w:hAnsi="Times New Roman" w:cs="Times New Roman"/>
          <w:sz w:val="24"/>
          <w:szCs w:val="24"/>
        </w:rPr>
        <w:t xml:space="preserve">Skala Likert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kesetujuan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statemen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.</w:t>
      </w:r>
    </w:p>
    <w:bookmarkEnd w:id="42"/>
    <w:p w14:paraId="2EFB02F5" w14:textId="77777777" w:rsidR="00F17F1A" w:rsidRPr="00110ED4" w:rsidRDefault="00F17F1A" w:rsidP="00F17F1A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jawaban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melambangkan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menginterpretasi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AD30D7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8231347"/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Rs=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m-n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</m:oMath>
      </m:oMathPara>
      <w:bookmarkEnd w:id="43"/>
    </w:p>
    <w:p w14:paraId="05379F05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18231365"/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1DC407C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m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39A29B55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n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2E2DCDE4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 xml:space="preserve">b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</w:p>
    <w:bookmarkEnd w:id="44"/>
    <w:p w14:paraId="2E407EA5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1,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skalanya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>:</w:t>
      </w:r>
    </w:p>
    <w:p w14:paraId="7B47391C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Rs=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=0,8</m:t>
          </m:r>
        </m:oMath>
      </m:oMathPara>
    </w:p>
    <w:p w14:paraId="7666D7B6" w14:textId="77777777" w:rsidR="00F17F1A" w:rsidRPr="00110ED4" w:rsidRDefault="00F17F1A" w:rsidP="00F17F1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6E5AB9" w14:textId="77777777" w:rsidR="00F17F1A" w:rsidRPr="00110ED4" w:rsidRDefault="00F17F1A" w:rsidP="00F17F1A">
      <w:pPr>
        <w:spacing w:line="48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posisi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keputusan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110E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</w:p>
    <w:p w14:paraId="3E9B63EB" w14:textId="77777777" w:rsidR="00F17F1A" w:rsidRPr="00110ED4" w:rsidRDefault="00F17F1A" w:rsidP="00F17F1A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90" w:type="dxa"/>
        <w:tblLook w:val="04A0" w:firstRow="1" w:lastRow="0" w:firstColumn="1" w:lastColumn="0" w:noHBand="0" w:noVBand="1"/>
      </w:tblPr>
      <w:tblGrid>
        <w:gridCol w:w="1260"/>
        <w:gridCol w:w="1622"/>
        <w:gridCol w:w="1286"/>
        <w:gridCol w:w="1224"/>
        <w:gridCol w:w="1275"/>
      </w:tblGrid>
      <w:tr w:rsidR="00F17F1A" w:rsidRPr="00110ED4" w14:paraId="75B7C60D" w14:textId="77777777" w:rsidTr="001D0A8D">
        <w:trPr>
          <w:trHeight w:val="51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54F9BF" w14:textId="77777777" w:rsidR="00F17F1A" w:rsidRPr="00110ED4" w:rsidRDefault="00F17F1A" w:rsidP="001D0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4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8FE0A3F" w14:textId="77777777" w:rsidR="00F17F1A" w:rsidRPr="00110ED4" w:rsidRDefault="00F17F1A" w:rsidP="001D0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4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4DC0860" w14:textId="77777777" w:rsidR="00F17F1A" w:rsidRPr="00110ED4" w:rsidRDefault="00F17F1A" w:rsidP="001D0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4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83A1D86" w14:textId="77777777" w:rsidR="00F17F1A" w:rsidRPr="00110ED4" w:rsidRDefault="00F17F1A" w:rsidP="001D0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8B5E91" w14:textId="77777777" w:rsidR="00F17F1A" w:rsidRPr="00110ED4" w:rsidRDefault="00F17F1A" w:rsidP="001D0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D4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F17F1A" w:rsidRPr="00110ED4" w14:paraId="6FEBEAB4" w14:textId="77777777" w:rsidTr="001D0A8D">
        <w:trPr>
          <w:trHeight w:val="516"/>
        </w:trPr>
        <w:tc>
          <w:tcPr>
            <w:tcW w:w="1260" w:type="dxa"/>
            <w:tcBorders>
              <w:top w:val="nil"/>
            </w:tcBorders>
          </w:tcPr>
          <w:p w14:paraId="2635D7B6" w14:textId="77777777" w:rsidR="00F17F1A" w:rsidRPr="00110ED4" w:rsidRDefault="00F17F1A" w:rsidP="001D0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7AA125AC" w14:textId="77777777" w:rsidR="00F17F1A" w:rsidRPr="00110ED4" w:rsidRDefault="00F17F1A" w:rsidP="001D0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132F3F68" w14:textId="77777777" w:rsidR="00F17F1A" w:rsidRPr="00110ED4" w:rsidRDefault="00F17F1A" w:rsidP="001D0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16A03F71" w14:textId="77777777" w:rsidR="00F17F1A" w:rsidRPr="00110ED4" w:rsidRDefault="00F17F1A" w:rsidP="001D0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CAE908B" w14:textId="77777777" w:rsidR="00F17F1A" w:rsidRPr="00110ED4" w:rsidRDefault="00F17F1A" w:rsidP="001D0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7DCCC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         1,0</w:t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    1,8</w:t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                  2,6             3,4                   4,2                 5,0</w:t>
      </w:r>
    </w:p>
    <w:p w14:paraId="04FE5D0C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</w:p>
    <w:p w14:paraId="2D444E28" w14:textId="77777777" w:rsidR="00F17F1A" w:rsidRPr="00110ED4" w:rsidRDefault="00F17F1A" w:rsidP="00F17F1A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lastRenderedPageBreak/>
        <w:t>Keterangan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077223C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1,00 - 1,80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(STS)</w:t>
      </w:r>
    </w:p>
    <w:p w14:paraId="65691922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1,81 – 2,60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(TS)</w:t>
      </w:r>
    </w:p>
    <w:p w14:paraId="0BF6162E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2,61 – 3,40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(BS)</w:t>
      </w:r>
    </w:p>
    <w:p w14:paraId="7ABD9A9B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3,41 – 4,20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(S)</w:t>
      </w:r>
    </w:p>
    <w:p w14:paraId="56E1197A" w14:textId="77777777" w:rsidR="00F17F1A" w:rsidRPr="00110ED4" w:rsidRDefault="00F17F1A" w:rsidP="00F17F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</w:r>
      <w:r w:rsidRPr="00110ED4">
        <w:rPr>
          <w:rFonts w:ascii="Times New Roman" w:hAnsi="Times New Roman" w:cs="Times New Roman"/>
          <w:sz w:val="24"/>
          <w:szCs w:val="24"/>
        </w:rPr>
        <w:tab/>
        <w:t xml:space="preserve">4,21 – 5,00 =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(SS) </w:t>
      </w:r>
    </w:p>
    <w:p w14:paraId="149B5030" w14:textId="77777777" w:rsidR="00F17F1A" w:rsidRPr="00110ED4" w:rsidRDefault="00F17F1A" w:rsidP="00F17F1A">
      <w:pPr>
        <w:pStyle w:val="Heading3"/>
        <w:ind w:left="1440"/>
        <w:rPr>
          <w:b/>
          <w:bCs/>
        </w:rPr>
      </w:pPr>
      <w:bookmarkStart w:id="45" w:name="_Toc12959599"/>
      <w:bookmarkStart w:id="46" w:name="_Toc15547901"/>
      <w:r w:rsidRPr="00110ED4">
        <w:rPr>
          <w:b/>
          <w:bCs/>
        </w:rPr>
        <w:t xml:space="preserve">Teknik </w:t>
      </w:r>
      <w:proofErr w:type="spellStart"/>
      <w:r w:rsidRPr="00110ED4">
        <w:rPr>
          <w:b/>
          <w:bCs/>
        </w:rPr>
        <w:t>Pengukuran</w:t>
      </w:r>
      <w:bookmarkEnd w:id="45"/>
      <w:bookmarkEnd w:id="46"/>
      <w:proofErr w:type="spellEnd"/>
    </w:p>
    <w:p w14:paraId="25600660" w14:textId="77777777" w:rsidR="00F17F1A" w:rsidRPr="00110ED4" w:rsidRDefault="00F17F1A" w:rsidP="00F17F1A">
      <w:pPr>
        <w:spacing w:line="480" w:lineRule="auto"/>
        <w:ind w:left="1800" w:firstLine="27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Hlk18231399"/>
      <w:r w:rsidRPr="00110ED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metodekorelasi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product moment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Pearson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total</w:t>
      </w:r>
    </w:p>
    <w:bookmarkEnd w:id="47"/>
    <w:p w14:paraId="6FE1488B" w14:textId="77777777" w:rsidR="00F17F1A" w:rsidRPr="00110ED4" w:rsidRDefault="00F17F1A" w:rsidP="00F17F1A">
      <w:pPr>
        <w:pStyle w:val="Heading4"/>
        <w:numPr>
          <w:ilvl w:val="0"/>
          <w:numId w:val="12"/>
        </w:numPr>
        <w:ind w:left="2160"/>
      </w:pPr>
      <w:proofErr w:type="spellStart"/>
      <w:r w:rsidRPr="00110ED4">
        <w:t>Korelasi</w:t>
      </w:r>
      <w:proofErr w:type="spellEnd"/>
      <w:r w:rsidRPr="00110ED4">
        <w:t xml:space="preserve"> </w:t>
      </w:r>
      <w:r w:rsidRPr="00110ED4">
        <w:rPr>
          <w:i/>
          <w:iCs/>
        </w:rPr>
        <w:t>Product Moment</w:t>
      </w:r>
    </w:p>
    <w:p w14:paraId="30A8FB20" w14:textId="77777777" w:rsidR="00F17F1A" w:rsidRPr="00110ED4" w:rsidRDefault="00F17F1A" w:rsidP="00F17F1A">
      <w:pPr>
        <w:spacing w:line="480" w:lineRule="auto"/>
        <w:ind w:left="18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10ED4">
        <w:rPr>
          <w:noProof/>
        </w:rPr>
        <w:drawing>
          <wp:inline distT="0" distB="0" distL="0" distR="0" wp14:anchorId="3E392BA8" wp14:editId="324C98D5">
            <wp:extent cx="2326233" cy="5609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66"/>
                    <a:stretch/>
                  </pic:blipFill>
                  <pic:spPr bwMode="auto">
                    <a:xfrm>
                      <a:off x="0" y="0"/>
                      <a:ext cx="2496606" cy="60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6D390" w14:textId="77777777" w:rsidR="00F17F1A" w:rsidRPr="00110ED4" w:rsidRDefault="00F17F1A" w:rsidP="00F17F1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18231431"/>
      <w:proofErr w:type="spellStart"/>
      <w:proofErr w:type="gramStart"/>
      <w:r w:rsidRPr="00110ED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9DF2C74" w14:textId="77777777" w:rsidR="00F17F1A" w:rsidRPr="00110ED4" w:rsidRDefault="00F17F1A" w:rsidP="00F17F1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ED4">
        <w:rPr>
          <w:rFonts w:ascii="Times New Roman" w:hAnsi="Times New Roman" w:cs="Times New Roman"/>
          <w:sz w:val="28"/>
          <w:szCs w:val="28"/>
        </w:rPr>
        <w:t>r</w:t>
      </w:r>
      <w:r w:rsidRPr="00110ED4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X dan Y</w:t>
      </w:r>
    </w:p>
    <w:p w14:paraId="11B9429F" w14:textId="77777777" w:rsidR="00F17F1A" w:rsidRPr="00110ED4" w:rsidRDefault="00F17F1A" w:rsidP="00F17F1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ED4">
        <w:rPr>
          <w:rFonts w:ascii="Times New Roman" w:hAnsi="Times New Roman" w:cs="Times New Roman"/>
          <w:sz w:val="24"/>
          <w:szCs w:val="24"/>
        </w:rPr>
        <w:t>N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coba</w:t>
      </w:r>
      <w:proofErr w:type="spellEnd"/>
    </w:p>
    <w:p w14:paraId="0B3D977F" w14:textId="77777777" w:rsidR="00F17F1A" w:rsidRPr="00110ED4" w:rsidRDefault="00F17F1A" w:rsidP="00F17F1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∑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X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X (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4E98C6C" w14:textId="77777777" w:rsidR="00F17F1A" w:rsidRPr="00110ED4" w:rsidRDefault="00F17F1A" w:rsidP="00F17F1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t>∑</w:t>
      </w:r>
      <w:proofErr w:type="gramStart"/>
      <w:r w:rsidRPr="00110ED4">
        <w:rPr>
          <w:rFonts w:ascii="Times New Roman" w:hAnsi="Times New Roman" w:cs="Times New Roman"/>
          <w:sz w:val="24"/>
          <w:szCs w:val="24"/>
        </w:rPr>
        <w:t>Y :</w:t>
      </w:r>
      <w:proofErr w:type="gram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Y (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)</w:t>
      </w:r>
    </w:p>
    <w:bookmarkEnd w:id="48"/>
    <w:p w14:paraId="69D15849" w14:textId="53D541F1" w:rsidR="00F17F1A" w:rsidRPr="00F17F1A" w:rsidRDefault="00F17F1A" w:rsidP="00F17F1A">
      <w:pPr>
        <w:spacing w:line="480" w:lineRule="auto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ED4">
        <w:rPr>
          <w:rFonts w:ascii="Times New Roman" w:hAnsi="Times New Roman" w:cs="Times New Roman"/>
          <w:sz w:val="24"/>
          <w:szCs w:val="24"/>
        </w:rPr>
        <w:lastRenderedPageBreak/>
        <w:t xml:space="preserve">Teknik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product moment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interval</w:t>
      </w:r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r w:rsidRPr="00110ED4">
        <w:rPr>
          <w:rFonts w:ascii="Times New Roman" w:hAnsi="Times New Roman" w:cs="Times New Roman"/>
          <w:i/>
          <w:iCs/>
          <w:sz w:val="24"/>
          <w:szCs w:val="24"/>
        </w:rPr>
        <w:t>ratio</w:t>
      </w:r>
      <w:r w:rsidRPr="00110E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0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ED4">
        <w:rPr>
          <w:rFonts w:ascii="Times New Roman" w:hAnsi="Times New Roman" w:cs="Times New Roman"/>
          <w:sz w:val="24"/>
          <w:szCs w:val="24"/>
        </w:rPr>
        <w:t>sama</w:t>
      </w:r>
      <w:bookmarkEnd w:id="35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17F1A" w:rsidRPr="00F17F1A" w:rsidSect="00E35A43">
      <w:footerReference w:type="default" r:id="rId17"/>
      <w:pgSz w:w="11906" w:h="16838" w:code="9"/>
      <w:pgMar w:top="1418" w:right="1411" w:bottom="1411" w:left="1699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95C9" w14:textId="77777777" w:rsidR="00845715" w:rsidRDefault="00845715" w:rsidP="00F17F1A">
      <w:pPr>
        <w:spacing w:after="0" w:line="240" w:lineRule="auto"/>
      </w:pPr>
      <w:r>
        <w:separator/>
      </w:r>
    </w:p>
  </w:endnote>
  <w:endnote w:type="continuationSeparator" w:id="0">
    <w:p w14:paraId="6F33D642" w14:textId="77777777" w:rsidR="00845715" w:rsidRDefault="00845715" w:rsidP="00F1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6822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8AA0E" w14:textId="2E375207" w:rsidR="00F17F1A" w:rsidRDefault="00F1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2B006" w14:textId="77777777" w:rsidR="00F17F1A" w:rsidRDefault="00F1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9486" w14:textId="77777777" w:rsidR="00845715" w:rsidRDefault="00845715" w:rsidP="00F17F1A">
      <w:pPr>
        <w:spacing w:after="0" w:line="240" w:lineRule="auto"/>
      </w:pPr>
      <w:r>
        <w:separator/>
      </w:r>
    </w:p>
  </w:footnote>
  <w:footnote w:type="continuationSeparator" w:id="0">
    <w:p w14:paraId="2B5F8933" w14:textId="77777777" w:rsidR="00845715" w:rsidRDefault="00845715" w:rsidP="00F1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BD0"/>
    <w:multiLevelType w:val="multilevel"/>
    <w:tmpl w:val="F6666E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(%4)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B5200"/>
    <w:multiLevelType w:val="hybridMultilevel"/>
    <w:tmpl w:val="A030CEA2"/>
    <w:lvl w:ilvl="0" w:tplc="8B5A605C">
      <w:start w:val="1"/>
      <w:numFmt w:val="lowerLetter"/>
      <w:lvlText w:val="(%1)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831D4D"/>
    <w:multiLevelType w:val="hybridMultilevel"/>
    <w:tmpl w:val="F96891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EF01BE"/>
    <w:multiLevelType w:val="hybridMultilevel"/>
    <w:tmpl w:val="FC005632"/>
    <w:lvl w:ilvl="0" w:tplc="73B0ABA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5A3"/>
    <w:multiLevelType w:val="hybridMultilevel"/>
    <w:tmpl w:val="1FE019CA"/>
    <w:lvl w:ilvl="0" w:tplc="190639F0">
      <w:start w:val="1"/>
      <w:numFmt w:val="decimal"/>
      <w:pStyle w:val="Heading5"/>
      <w:lvlText w:val="(%1)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43C60"/>
    <w:multiLevelType w:val="hybridMultilevel"/>
    <w:tmpl w:val="722A0F74"/>
    <w:lvl w:ilvl="0" w:tplc="2572F04A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01689A"/>
    <w:multiLevelType w:val="multilevel"/>
    <w:tmpl w:val="B3AA0DC8"/>
    <w:lvl w:ilvl="0">
      <w:start w:val="1"/>
      <w:numFmt w:val="decimal"/>
      <w:lvlText w:val="(%1). 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7" w15:restartNumberingAfterBreak="0">
    <w:nsid w:val="2ABA5C10"/>
    <w:multiLevelType w:val="multilevel"/>
    <w:tmpl w:val="7AC2CD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)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)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7418FE"/>
    <w:multiLevelType w:val="hybridMultilevel"/>
    <w:tmpl w:val="A24E1730"/>
    <w:lvl w:ilvl="0" w:tplc="D33E80FC">
      <w:start w:val="1"/>
      <w:numFmt w:val="decimal"/>
      <w:lvlText w:val="(%1). 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A71E3D"/>
    <w:multiLevelType w:val="hybridMultilevel"/>
    <w:tmpl w:val="786AF520"/>
    <w:lvl w:ilvl="0" w:tplc="4AB44E76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F68CD"/>
    <w:multiLevelType w:val="hybridMultilevel"/>
    <w:tmpl w:val="F59639DE"/>
    <w:lvl w:ilvl="0" w:tplc="1382B78A">
      <w:start w:val="1"/>
      <w:numFmt w:val="lowerRoman"/>
      <w:lvlText w:val="%1)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97C5850"/>
    <w:multiLevelType w:val="hybridMultilevel"/>
    <w:tmpl w:val="7862CEEA"/>
    <w:lvl w:ilvl="0" w:tplc="6C1CD366">
      <w:start w:val="1"/>
      <w:numFmt w:val="decimal"/>
      <w:pStyle w:val="Heading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F37A0C"/>
    <w:multiLevelType w:val="hybridMultilevel"/>
    <w:tmpl w:val="F26C9E68"/>
    <w:lvl w:ilvl="0" w:tplc="D33E80FC">
      <w:start w:val="1"/>
      <w:numFmt w:val="decimal"/>
      <w:lvlText w:val="(%1). "/>
      <w:lvlJc w:val="left"/>
      <w:pPr>
        <w:ind w:left="19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3812338"/>
    <w:multiLevelType w:val="hybridMultilevel"/>
    <w:tmpl w:val="A24E1730"/>
    <w:lvl w:ilvl="0" w:tplc="D33E80FC">
      <w:start w:val="1"/>
      <w:numFmt w:val="decimal"/>
      <w:lvlText w:val="(%1). 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C10F8A"/>
    <w:multiLevelType w:val="hybridMultilevel"/>
    <w:tmpl w:val="283E5654"/>
    <w:lvl w:ilvl="0" w:tplc="D33E80FC">
      <w:start w:val="1"/>
      <w:numFmt w:val="decimal"/>
      <w:lvlText w:val="(%1). 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8C48E2"/>
    <w:multiLevelType w:val="hybridMultilevel"/>
    <w:tmpl w:val="A580A482"/>
    <w:lvl w:ilvl="0" w:tplc="1382B78A">
      <w:start w:val="1"/>
      <w:numFmt w:val="lowerRoman"/>
      <w:lvlText w:val="%1)."/>
      <w:lvlJc w:val="righ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9421FF6"/>
    <w:multiLevelType w:val="hybridMultilevel"/>
    <w:tmpl w:val="2D964DBC"/>
    <w:lvl w:ilvl="0" w:tplc="0A526C9A">
      <w:start w:val="1"/>
      <w:numFmt w:val="lowerLetter"/>
      <w:pStyle w:val="Heading4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A571ED"/>
    <w:multiLevelType w:val="hybridMultilevel"/>
    <w:tmpl w:val="41DE5CAC"/>
    <w:lvl w:ilvl="0" w:tplc="D04A53D6">
      <w:start w:val="1"/>
      <w:numFmt w:val="lowerLetter"/>
      <w:lvlText w:val="%1."/>
      <w:lvlJc w:val="left"/>
      <w:pPr>
        <w:ind w:left="531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5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9"/>
  </w:num>
  <w:num w:numId="20">
    <w:abstractNumId w:val="4"/>
  </w:num>
  <w:num w:numId="21">
    <w:abstractNumId w:val="8"/>
  </w:num>
  <w:num w:numId="22">
    <w:abstractNumId w:val="14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A"/>
    <w:rsid w:val="006E231A"/>
    <w:rsid w:val="00845715"/>
    <w:rsid w:val="00E35A43"/>
    <w:rsid w:val="00F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0DDA"/>
  <w15:chartTrackingRefBased/>
  <w15:docId w15:val="{8E740C9B-BF55-43AC-AC1A-EF5F4CD4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7F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F1A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17F1A"/>
    <w:pPr>
      <w:numPr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1A"/>
    <w:pPr>
      <w:keepNext/>
      <w:keepLines/>
      <w:numPr>
        <w:numId w:val="13"/>
      </w:numPr>
      <w:spacing w:before="40" w:after="0" w:line="480" w:lineRule="auto"/>
      <w:outlineLvl w:val="2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F1A"/>
    <w:pPr>
      <w:numPr>
        <w:numId w:val="17"/>
      </w:numPr>
      <w:spacing w:after="0" w:line="480" w:lineRule="auto"/>
      <w:contextualSpacing/>
      <w:outlineLvl w:val="3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7F1A"/>
    <w:pPr>
      <w:numPr>
        <w:numId w:val="8"/>
      </w:numPr>
      <w:spacing w:after="160" w:line="480" w:lineRule="auto"/>
      <w:contextualSpacing/>
      <w:outlineLvl w:val="4"/>
    </w:pPr>
    <w:rPr>
      <w:rFonts w:ascii="Times New Roman" w:eastAsiaTheme="maj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F1A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7F1A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7F1A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7F1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17F1A"/>
    <w:rPr>
      <w:rFonts w:ascii="Times New Roman" w:eastAsiaTheme="maj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F1A"/>
    <w:pPr>
      <w:ind w:left="720"/>
      <w:contextualSpacing/>
    </w:pPr>
  </w:style>
  <w:style w:type="table" w:styleId="TableGrid">
    <w:name w:val="Table Grid"/>
    <w:basedOn w:val="TableNormal"/>
    <w:uiPriority w:val="39"/>
    <w:rsid w:val="00F1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Gambar"/>
    <w:uiPriority w:val="19"/>
    <w:qFormat/>
    <w:rsid w:val="00F17F1A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A"/>
  </w:style>
  <w:style w:type="paragraph" w:styleId="Footer">
    <w:name w:val="footer"/>
    <w:basedOn w:val="Normal"/>
    <w:link w:val="FooterChar"/>
    <w:uiPriority w:val="99"/>
    <w:unhideWhenUsed/>
    <w:rsid w:val="00F1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3290</Words>
  <Characters>18755</Characters>
  <Application>Microsoft Office Word</Application>
  <DocSecurity>0</DocSecurity>
  <Lines>156</Lines>
  <Paragraphs>44</Paragraphs>
  <ScaleCrop>false</ScaleCrop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natanael rusli natanaelusli</dc:creator>
  <cp:keywords/>
  <dc:description/>
  <cp:lastModifiedBy>natanael rusli natanaelusli</cp:lastModifiedBy>
  <cp:revision>2</cp:revision>
  <dcterms:created xsi:type="dcterms:W3CDTF">2019-09-02T01:14:00Z</dcterms:created>
  <dcterms:modified xsi:type="dcterms:W3CDTF">2019-09-03T03:21:00Z</dcterms:modified>
</cp:coreProperties>
</file>