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DAF" w:rsidRPr="00F92DAF" w:rsidRDefault="00F92DAF" w:rsidP="00F92DAF">
      <w:pPr>
        <w:spacing w:after="160" w:line="720" w:lineRule="auto"/>
        <w:jc w:val="center"/>
        <w:rPr>
          <w:rFonts w:ascii="Times New Roman" w:hAnsi="Times New Roman" w:cs="Times New Roman"/>
          <w:b/>
          <w:i/>
          <w:sz w:val="24"/>
          <w:szCs w:val="24"/>
        </w:rPr>
      </w:pPr>
      <w:r w:rsidRPr="00F92DAF">
        <w:rPr>
          <w:rFonts w:ascii="Times New Roman" w:hAnsi="Times New Roman" w:cs="Times New Roman"/>
          <w:b/>
          <w:i/>
          <w:sz w:val="24"/>
          <w:szCs w:val="24"/>
        </w:rPr>
        <w:t>ABSTRACT</w:t>
      </w:r>
    </w:p>
    <w:p w:rsidR="00F92DAF" w:rsidRPr="00F92DAF" w:rsidRDefault="00F92DAF" w:rsidP="00F92DAF">
      <w:pPr>
        <w:spacing w:after="160" w:line="240" w:lineRule="auto"/>
        <w:ind w:firstLine="418"/>
        <w:jc w:val="both"/>
        <w:rPr>
          <w:rFonts w:ascii="Times New Roman" w:hAnsi="Times New Roman" w:cs="Times New Roman"/>
          <w:i/>
          <w:sz w:val="24"/>
          <w:szCs w:val="24"/>
        </w:rPr>
      </w:pPr>
      <w:r w:rsidRPr="00F92DAF">
        <w:rPr>
          <w:rFonts w:ascii="Times New Roman" w:hAnsi="Times New Roman" w:cs="Times New Roman"/>
          <w:i/>
          <w:sz w:val="24"/>
          <w:szCs w:val="24"/>
        </w:rPr>
        <w:t xml:space="preserve">Michael / 74150037/2019 / Business Plan Establishment of the Online Fashion Business "Studio Jeans" in Jakarta / Advisor: Ir. </w:t>
      </w:r>
      <w:proofErr w:type="spellStart"/>
      <w:r w:rsidRPr="00F92DAF">
        <w:rPr>
          <w:rFonts w:ascii="Times New Roman" w:hAnsi="Times New Roman" w:cs="Times New Roman"/>
          <w:i/>
          <w:sz w:val="24"/>
          <w:szCs w:val="24"/>
        </w:rPr>
        <w:t>Liaw</w:t>
      </w:r>
      <w:proofErr w:type="spellEnd"/>
      <w:r w:rsidRPr="00F92DAF">
        <w:rPr>
          <w:rFonts w:ascii="Times New Roman" w:hAnsi="Times New Roman" w:cs="Times New Roman"/>
          <w:i/>
          <w:sz w:val="24"/>
          <w:szCs w:val="24"/>
        </w:rPr>
        <w:t xml:space="preserve"> Bun </w:t>
      </w:r>
      <w:proofErr w:type="spellStart"/>
      <w:r w:rsidRPr="00F92DAF">
        <w:rPr>
          <w:rFonts w:ascii="Times New Roman" w:hAnsi="Times New Roman" w:cs="Times New Roman"/>
          <w:i/>
          <w:sz w:val="24"/>
          <w:szCs w:val="24"/>
        </w:rPr>
        <w:t>Fa</w:t>
      </w:r>
      <w:proofErr w:type="spellEnd"/>
      <w:r w:rsidRPr="00F92DAF">
        <w:rPr>
          <w:rFonts w:ascii="Times New Roman" w:hAnsi="Times New Roman" w:cs="Times New Roman"/>
          <w:i/>
          <w:sz w:val="24"/>
          <w:szCs w:val="24"/>
        </w:rPr>
        <w:t>, S.E., M.M.</w:t>
      </w:r>
    </w:p>
    <w:p w:rsidR="00F92DAF" w:rsidRPr="00F92DAF" w:rsidRDefault="00F92DAF" w:rsidP="00F92DAF">
      <w:pPr>
        <w:spacing w:after="160" w:line="240" w:lineRule="auto"/>
        <w:ind w:firstLine="418"/>
        <w:jc w:val="both"/>
        <w:rPr>
          <w:rFonts w:ascii="Times New Roman" w:hAnsi="Times New Roman" w:cs="Times New Roman"/>
          <w:i/>
          <w:sz w:val="24"/>
          <w:szCs w:val="24"/>
        </w:rPr>
      </w:pPr>
      <w:r w:rsidRPr="00F92DAF">
        <w:rPr>
          <w:rFonts w:ascii="Times New Roman" w:hAnsi="Times New Roman" w:cs="Times New Roman"/>
          <w:i/>
          <w:sz w:val="24"/>
          <w:szCs w:val="24"/>
        </w:rPr>
        <w:t>The plan to establish this online-based fashion business is due to the huge opportunity to set up this business where the trend of online shopping is increasing rapidly and also the fashion industry is the product most often purchased online. In addition, the rapid development of market place will certainly help entrepreneurs to develop their business more effectively and efficiently.</w:t>
      </w:r>
    </w:p>
    <w:p w:rsidR="00F92DAF" w:rsidRPr="00F92DAF" w:rsidRDefault="00F92DAF" w:rsidP="00F92DAF">
      <w:pPr>
        <w:spacing w:after="160" w:line="240" w:lineRule="auto"/>
        <w:ind w:firstLine="418"/>
        <w:jc w:val="both"/>
        <w:rPr>
          <w:rFonts w:ascii="Times New Roman" w:hAnsi="Times New Roman" w:cs="Times New Roman"/>
          <w:i/>
          <w:sz w:val="24"/>
          <w:szCs w:val="24"/>
        </w:rPr>
      </w:pPr>
      <w:r w:rsidRPr="00F92DAF">
        <w:rPr>
          <w:rFonts w:ascii="Times New Roman" w:hAnsi="Times New Roman" w:cs="Times New Roman"/>
          <w:i/>
          <w:sz w:val="24"/>
          <w:szCs w:val="24"/>
        </w:rPr>
        <w:t>Studio Jeans or what can be abbreviated as SJ is a business that is engaged in fashion that specifically sells denim jeans collection for women produced locally with good quality at a price that is relatively accessible to all groups. SJ itself only focuses online sales by utilizing the marketplace and social media for promotional activities to be better known by the wider community.</w:t>
      </w:r>
    </w:p>
    <w:p w:rsidR="00F92DAF" w:rsidRPr="00F92DAF" w:rsidRDefault="00F92DAF" w:rsidP="00F92DAF">
      <w:pPr>
        <w:spacing w:after="160" w:line="240" w:lineRule="auto"/>
        <w:ind w:firstLine="418"/>
        <w:jc w:val="both"/>
        <w:rPr>
          <w:rFonts w:ascii="Times New Roman" w:hAnsi="Times New Roman" w:cs="Times New Roman"/>
          <w:i/>
          <w:sz w:val="24"/>
          <w:szCs w:val="24"/>
        </w:rPr>
      </w:pPr>
      <w:r w:rsidRPr="00F92DAF">
        <w:rPr>
          <w:rFonts w:ascii="Times New Roman" w:hAnsi="Times New Roman" w:cs="Times New Roman"/>
          <w:i/>
          <w:sz w:val="24"/>
          <w:szCs w:val="24"/>
        </w:rPr>
        <w:t>SJ will be operated with a simple structure which consists of a manager who oversees 2 parts namely sales staff and operational staff. SJ requires a total of 3 employees in its operational activities.</w:t>
      </w:r>
    </w:p>
    <w:p w:rsidR="00F92DAF" w:rsidRPr="00F92DAF" w:rsidRDefault="00F92DAF" w:rsidP="00F92DAF">
      <w:pPr>
        <w:spacing w:after="160" w:line="240" w:lineRule="auto"/>
        <w:ind w:firstLine="418"/>
        <w:jc w:val="both"/>
        <w:rPr>
          <w:rFonts w:ascii="Times New Roman" w:hAnsi="Times New Roman" w:cs="Times New Roman"/>
          <w:i/>
          <w:sz w:val="24"/>
          <w:szCs w:val="24"/>
        </w:rPr>
      </w:pPr>
      <w:r w:rsidRPr="00F92DAF">
        <w:rPr>
          <w:rFonts w:ascii="Times New Roman" w:hAnsi="Times New Roman" w:cs="Times New Roman"/>
          <w:i/>
          <w:sz w:val="24"/>
          <w:szCs w:val="24"/>
        </w:rPr>
        <w:t xml:space="preserve">SJ operates on </w:t>
      </w:r>
      <w:proofErr w:type="spellStart"/>
      <w:r w:rsidRPr="00F92DAF">
        <w:rPr>
          <w:rFonts w:ascii="Times New Roman" w:hAnsi="Times New Roman" w:cs="Times New Roman"/>
          <w:i/>
          <w:sz w:val="24"/>
          <w:szCs w:val="24"/>
        </w:rPr>
        <w:t>Taruna</w:t>
      </w:r>
      <w:proofErr w:type="spellEnd"/>
      <w:r w:rsidRPr="00F92DAF">
        <w:rPr>
          <w:rFonts w:ascii="Times New Roman" w:hAnsi="Times New Roman" w:cs="Times New Roman"/>
          <w:i/>
          <w:sz w:val="24"/>
          <w:szCs w:val="24"/>
        </w:rPr>
        <w:t xml:space="preserve"> 3 No.2, Jakarta </w:t>
      </w:r>
      <w:proofErr w:type="spellStart"/>
      <w:r w:rsidRPr="00F92DAF">
        <w:rPr>
          <w:rFonts w:ascii="Times New Roman" w:hAnsi="Times New Roman" w:cs="Times New Roman"/>
          <w:i/>
          <w:sz w:val="24"/>
          <w:szCs w:val="24"/>
        </w:rPr>
        <w:t>Pusat</w:t>
      </w:r>
      <w:proofErr w:type="spellEnd"/>
      <w:r w:rsidRPr="00F92DAF">
        <w:rPr>
          <w:rFonts w:ascii="Times New Roman" w:hAnsi="Times New Roman" w:cs="Times New Roman"/>
          <w:i/>
          <w:sz w:val="24"/>
          <w:szCs w:val="24"/>
        </w:rPr>
        <w:t xml:space="preserve"> requires an initial investment of </w:t>
      </w:r>
      <w:proofErr w:type="spellStart"/>
      <w:r w:rsidRPr="00F92DAF">
        <w:rPr>
          <w:rFonts w:ascii="Times New Roman" w:hAnsi="Times New Roman" w:cs="Times New Roman"/>
          <w:i/>
          <w:sz w:val="24"/>
          <w:szCs w:val="24"/>
        </w:rPr>
        <w:t>Rp</w:t>
      </w:r>
      <w:proofErr w:type="spellEnd"/>
      <w:r w:rsidRPr="00F92DAF">
        <w:rPr>
          <w:rFonts w:ascii="Times New Roman" w:hAnsi="Times New Roman" w:cs="Times New Roman"/>
          <w:i/>
          <w:sz w:val="24"/>
          <w:szCs w:val="24"/>
        </w:rPr>
        <w:t>. 539.559.500</w:t>
      </w:r>
      <w:r w:rsidRPr="00F92DAF">
        <w:rPr>
          <w:rFonts w:ascii="Times New Roman" w:hAnsi="Times New Roman" w:cs="Times New Roman"/>
          <w:sz w:val="24"/>
          <w:szCs w:val="24"/>
        </w:rPr>
        <w:t xml:space="preserve"> </w:t>
      </w:r>
      <w:r w:rsidRPr="00F92DAF">
        <w:rPr>
          <w:rFonts w:ascii="Times New Roman" w:hAnsi="Times New Roman" w:cs="Times New Roman"/>
          <w:i/>
          <w:sz w:val="24"/>
          <w:szCs w:val="24"/>
        </w:rPr>
        <w:t xml:space="preserve">from self and parents. Financial analysis from SJ itself shows positive results where sales every year are above Break Even Point and generate Net Present Value of </w:t>
      </w:r>
      <w:proofErr w:type="spellStart"/>
      <w:r w:rsidRPr="00F92DAF">
        <w:rPr>
          <w:rFonts w:ascii="Times New Roman" w:hAnsi="Times New Roman" w:cs="Times New Roman"/>
          <w:i/>
          <w:sz w:val="24"/>
          <w:szCs w:val="24"/>
        </w:rPr>
        <w:t>Rp</w:t>
      </w:r>
      <w:proofErr w:type="spellEnd"/>
      <w:r w:rsidRPr="00F92DAF">
        <w:rPr>
          <w:rFonts w:ascii="Times New Roman" w:hAnsi="Times New Roman" w:cs="Times New Roman"/>
          <w:i/>
          <w:sz w:val="24"/>
          <w:szCs w:val="24"/>
        </w:rPr>
        <w:t xml:space="preserve"> 424.845.009 &gt; 0. Internal Rate of Return is 28.95% above l0.72%. Payback Period for 3 years 3 months 21 days where less than 5 years. Profitability Index </w:t>
      </w:r>
      <w:r w:rsidRPr="00F92DAF">
        <w:rPr>
          <w:rFonts w:ascii="Times New Roman" w:eastAsia="Times New Roman" w:hAnsi="Times New Roman" w:cs="Times New Roman"/>
          <w:i/>
          <w:color w:val="000000"/>
          <w:sz w:val="24"/>
          <w:szCs w:val="24"/>
        </w:rPr>
        <w:t>1</w:t>
      </w:r>
      <w:proofErr w:type="gramStart"/>
      <w:r w:rsidRPr="00F92DAF">
        <w:rPr>
          <w:rFonts w:ascii="Times New Roman" w:eastAsia="Times New Roman" w:hAnsi="Times New Roman" w:cs="Times New Roman"/>
          <w:i/>
          <w:color w:val="000000"/>
          <w:sz w:val="24"/>
          <w:szCs w:val="24"/>
        </w:rPr>
        <w:t>,7873923249</w:t>
      </w:r>
      <w:proofErr w:type="gramEnd"/>
      <w:r w:rsidRPr="00F92DAF">
        <w:rPr>
          <w:rFonts w:ascii="Times New Roman" w:eastAsia="Calibri" w:hAnsi="Times New Roman" w:cs="Times New Roman"/>
          <w:sz w:val="24"/>
          <w:szCs w:val="24"/>
          <w:lang w:val="id-ID" w:eastAsia="en-US"/>
        </w:rPr>
        <w:t xml:space="preserve"> </w:t>
      </w:r>
      <w:r w:rsidRPr="00F92DAF">
        <w:rPr>
          <w:rFonts w:ascii="Times New Roman" w:hAnsi="Times New Roman" w:cs="Times New Roman"/>
          <w:i/>
          <w:sz w:val="24"/>
          <w:szCs w:val="24"/>
        </w:rPr>
        <w:t>&gt; 1. Based on various financial analyzes above, it can be concluded that SJ is feasible to be realized.</w:t>
      </w:r>
    </w:p>
    <w:p w:rsidR="003548E1" w:rsidRPr="007836F0" w:rsidRDefault="003548E1" w:rsidP="003548E1">
      <w:pPr>
        <w:spacing w:line="360" w:lineRule="auto"/>
        <w:jc w:val="center"/>
        <w:rPr>
          <w:rFonts w:ascii="Times New Roman" w:hAnsi="Times New Roman" w:cs="Times New Roman"/>
          <w:b/>
          <w:bCs/>
          <w:sz w:val="24"/>
          <w:szCs w:val="24"/>
        </w:rPr>
      </w:pPr>
      <w:bookmarkStart w:id="0" w:name="_GoBack"/>
      <w:bookmarkEnd w:id="0"/>
    </w:p>
    <w:sectPr w:rsidR="003548E1" w:rsidRPr="007836F0" w:rsidSect="00F92DAF">
      <w:footerReference w:type="default" r:id="rId8"/>
      <w:pgSz w:w="11906" w:h="16838"/>
      <w:pgMar w:top="1417" w:right="1417" w:bottom="1417" w:left="1701" w:header="720" w:footer="720" w:gutter="0"/>
      <w:pgNumType w:fmt="lowerRoman" w:start="6"/>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F26" w:rsidRDefault="00EC3F26" w:rsidP="003548E1">
      <w:pPr>
        <w:spacing w:after="0" w:line="240" w:lineRule="auto"/>
      </w:pPr>
      <w:r>
        <w:separator/>
      </w:r>
    </w:p>
  </w:endnote>
  <w:endnote w:type="continuationSeparator" w:id="0">
    <w:p w:rsidR="00EC3F26" w:rsidRDefault="00EC3F26" w:rsidP="0035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115435"/>
      <w:docPartObj>
        <w:docPartGallery w:val="Page Numbers (Bottom of Page)"/>
        <w:docPartUnique/>
      </w:docPartObj>
    </w:sdtPr>
    <w:sdtEndPr>
      <w:rPr>
        <w:noProof/>
      </w:rPr>
    </w:sdtEndPr>
    <w:sdtContent>
      <w:p w:rsidR="003548E1" w:rsidRDefault="003548E1">
        <w:pPr>
          <w:pStyle w:val="Footer"/>
          <w:jc w:val="center"/>
        </w:pPr>
        <w:r w:rsidRPr="003548E1">
          <w:rPr>
            <w:rFonts w:ascii="Times New Roman" w:hAnsi="Times New Roman" w:cs="Times New Roman"/>
            <w:sz w:val="24"/>
            <w:szCs w:val="24"/>
          </w:rPr>
          <w:fldChar w:fldCharType="begin"/>
        </w:r>
        <w:r w:rsidRPr="003548E1">
          <w:rPr>
            <w:rFonts w:ascii="Times New Roman" w:hAnsi="Times New Roman" w:cs="Times New Roman"/>
            <w:sz w:val="24"/>
            <w:szCs w:val="24"/>
          </w:rPr>
          <w:instrText xml:space="preserve"> PAGE   \* MERGEFORMAT </w:instrText>
        </w:r>
        <w:r w:rsidRPr="003548E1">
          <w:rPr>
            <w:rFonts w:ascii="Times New Roman" w:hAnsi="Times New Roman" w:cs="Times New Roman"/>
            <w:sz w:val="24"/>
            <w:szCs w:val="24"/>
          </w:rPr>
          <w:fldChar w:fldCharType="separate"/>
        </w:r>
        <w:r w:rsidR="00F92DAF">
          <w:rPr>
            <w:rFonts w:ascii="Times New Roman" w:hAnsi="Times New Roman" w:cs="Times New Roman"/>
            <w:noProof/>
            <w:sz w:val="24"/>
            <w:szCs w:val="24"/>
          </w:rPr>
          <w:t>vi</w:t>
        </w:r>
        <w:r w:rsidRPr="003548E1">
          <w:rPr>
            <w:rFonts w:ascii="Times New Roman" w:hAnsi="Times New Roman" w:cs="Times New Roman"/>
            <w:noProof/>
            <w:sz w:val="24"/>
            <w:szCs w:val="24"/>
          </w:rPr>
          <w:fldChar w:fldCharType="end"/>
        </w:r>
      </w:p>
    </w:sdtContent>
  </w:sdt>
  <w:p w:rsidR="003548E1" w:rsidRDefault="00354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F26" w:rsidRDefault="00EC3F26" w:rsidP="003548E1">
      <w:pPr>
        <w:spacing w:after="0" w:line="240" w:lineRule="auto"/>
      </w:pPr>
      <w:r>
        <w:separator/>
      </w:r>
    </w:p>
  </w:footnote>
  <w:footnote w:type="continuationSeparator" w:id="0">
    <w:p w:rsidR="00EC3F26" w:rsidRDefault="00EC3F26" w:rsidP="00354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6841223"/>
    <w:multiLevelType w:val="singleLevel"/>
    <w:tmpl w:val="B6841223"/>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AD3AE6"/>
    <w:rsid w:val="001E67D2"/>
    <w:rsid w:val="002C4BFB"/>
    <w:rsid w:val="003548E1"/>
    <w:rsid w:val="003D22C1"/>
    <w:rsid w:val="00420A43"/>
    <w:rsid w:val="004B7F7F"/>
    <w:rsid w:val="007836F0"/>
    <w:rsid w:val="009E5048"/>
    <w:rsid w:val="00A54278"/>
    <w:rsid w:val="00AB2612"/>
    <w:rsid w:val="00CA0712"/>
    <w:rsid w:val="00D83499"/>
    <w:rsid w:val="00DA618D"/>
    <w:rsid w:val="00EC1FBC"/>
    <w:rsid w:val="00EC3F26"/>
    <w:rsid w:val="00F92DAF"/>
    <w:rsid w:val="18AD3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6A4074-E576-4199-96A8-140ADFCE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278"/>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48E1"/>
    <w:pPr>
      <w:tabs>
        <w:tab w:val="center" w:pos="4680"/>
        <w:tab w:val="right" w:pos="9360"/>
      </w:tabs>
      <w:spacing w:after="0" w:line="240" w:lineRule="auto"/>
    </w:pPr>
  </w:style>
  <w:style w:type="character" w:customStyle="1" w:styleId="HeaderChar">
    <w:name w:val="Header Char"/>
    <w:basedOn w:val="DefaultParagraphFont"/>
    <w:link w:val="Header"/>
    <w:rsid w:val="003548E1"/>
    <w:rPr>
      <w:lang w:eastAsia="zh-CN"/>
    </w:rPr>
  </w:style>
  <w:style w:type="paragraph" w:styleId="Footer">
    <w:name w:val="footer"/>
    <w:basedOn w:val="Normal"/>
    <w:link w:val="FooterChar"/>
    <w:uiPriority w:val="99"/>
    <w:rsid w:val="00354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8E1"/>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dc:creator>
  <cp:lastModifiedBy>user</cp:lastModifiedBy>
  <cp:revision>2</cp:revision>
  <dcterms:created xsi:type="dcterms:W3CDTF">2019-03-21T01:26:00Z</dcterms:created>
  <dcterms:modified xsi:type="dcterms:W3CDTF">2019-03-21T01:26:00Z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