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638D" w:rsidRDefault="00EC3913" w:rsidP="00C15961">
      <w:pPr>
        <w:spacing w:line="480" w:lineRule="auto"/>
        <w:jc w:val="center"/>
        <w:rPr>
          <w:rFonts w:ascii="Times New Roman" w:hAnsi="Times New Roman" w:cs="Times New Roman"/>
          <w:b/>
          <w:sz w:val="24"/>
          <w:szCs w:val="24"/>
        </w:rPr>
      </w:pPr>
      <w:r>
        <w:rPr>
          <w:rFonts w:ascii="Times New Roman" w:hAnsi="Times New Roman" w:cs="Times New Roman"/>
          <w:b/>
          <w:sz w:val="24"/>
          <w:szCs w:val="24"/>
        </w:rPr>
        <w:t>BAB IV</w:t>
      </w:r>
    </w:p>
    <w:p w:rsidR="00C15961" w:rsidRDefault="00383F80" w:rsidP="00C15961">
      <w:pPr>
        <w:spacing w:line="720" w:lineRule="auto"/>
        <w:jc w:val="center"/>
        <w:rPr>
          <w:rFonts w:ascii="Times New Roman" w:hAnsi="Times New Roman" w:cs="Times New Roman"/>
          <w:b/>
          <w:sz w:val="24"/>
          <w:szCs w:val="24"/>
        </w:rPr>
      </w:pPr>
      <w:r>
        <w:rPr>
          <w:rFonts w:ascii="Times New Roman" w:hAnsi="Times New Roman" w:cs="Times New Roman"/>
          <w:b/>
          <w:sz w:val="24"/>
          <w:szCs w:val="24"/>
        </w:rPr>
        <w:t>ANALISIS PASAR DAN PEMASARAN</w:t>
      </w:r>
    </w:p>
    <w:p w:rsidR="00E20501" w:rsidRDefault="00E47308" w:rsidP="00E20501">
      <w:pPr>
        <w:pStyle w:val="ListParagraph"/>
        <w:spacing w:line="480" w:lineRule="auto"/>
        <w:ind w:left="284" w:firstLine="698"/>
        <w:jc w:val="both"/>
        <w:rPr>
          <w:rFonts w:ascii="Times New Roman" w:hAnsi="Times New Roman" w:cs="Times New Roman"/>
          <w:sz w:val="24"/>
          <w:szCs w:val="24"/>
        </w:rPr>
      </w:pPr>
      <w:r w:rsidRPr="004E0454">
        <w:rPr>
          <w:rFonts w:ascii="Times New Roman" w:eastAsia="Calibri" w:hAnsi="Times New Roman" w:cs="Times New Roman"/>
          <w:sz w:val="24"/>
          <w:szCs w:val="24"/>
          <w:lang w:val="id-ID"/>
        </w:rPr>
        <w:t>Produk merupakan titik pusat dari kegiatan pemasaran karena produk merupakan hasil dari suatu perusahaan yang dapat ditawarkan ke pasar untuk di konsumsi dan merupakan alat dari suatu perusahaan untuk mencapai tujuan dari perusahaannya. Suatu produk harus memiliki keunggulan dari produk-produk yang lain baik dari segi kualitas, desain, bentuk, ukuran, kemasan, pelayanan, garansi, dan rasa agar dapat menarik minat konsumen untuk menc</w:t>
      </w:r>
      <w:r>
        <w:rPr>
          <w:rFonts w:ascii="Times New Roman" w:eastAsia="Calibri" w:hAnsi="Times New Roman" w:cs="Times New Roman"/>
          <w:sz w:val="24"/>
          <w:szCs w:val="24"/>
          <w:lang w:val="id-ID"/>
        </w:rPr>
        <w:t>oba dan membeli produk tersebut</w:t>
      </w:r>
      <w:r w:rsidR="008526F3">
        <w:rPr>
          <w:rFonts w:ascii="Times New Roman" w:hAnsi="Times New Roman" w:cs="Times New Roman"/>
          <w:sz w:val="24"/>
          <w:szCs w:val="24"/>
        </w:rPr>
        <w:t xml:space="preserve">. </w:t>
      </w:r>
      <w:r w:rsidR="00813088">
        <w:rPr>
          <w:rFonts w:ascii="Times New Roman" w:hAnsi="Times New Roman" w:cs="Times New Roman"/>
          <w:sz w:val="24"/>
          <w:szCs w:val="24"/>
        </w:rPr>
        <w:t>Oleh karena itu, proses pemasaran sangat diperlukan untuk menciptakan sebuah nilai yang berbeda di mata konsumen.</w:t>
      </w:r>
    </w:p>
    <w:p w:rsidR="00813088" w:rsidRPr="00E20501" w:rsidRDefault="00813088" w:rsidP="00263142">
      <w:pPr>
        <w:pStyle w:val="ListParagraph"/>
        <w:spacing w:line="276" w:lineRule="auto"/>
        <w:ind w:left="284" w:firstLine="698"/>
        <w:jc w:val="both"/>
        <w:rPr>
          <w:rFonts w:ascii="Times New Roman" w:hAnsi="Times New Roman" w:cs="Times New Roman"/>
          <w:sz w:val="24"/>
          <w:szCs w:val="24"/>
        </w:rPr>
      </w:pPr>
    </w:p>
    <w:p w:rsidR="00C93841" w:rsidRDefault="00383F80" w:rsidP="005818E7">
      <w:pPr>
        <w:pStyle w:val="ListParagraph"/>
        <w:numPr>
          <w:ilvl w:val="0"/>
          <w:numId w:val="1"/>
        </w:numPr>
        <w:spacing w:line="480" w:lineRule="auto"/>
        <w:ind w:hanging="436"/>
        <w:jc w:val="both"/>
        <w:rPr>
          <w:rFonts w:ascii="Times New Roman" w:hAnsi="Times New Roman" w:cs="Times New Roman"/>
          <w:b/>
          <w:sz w:val="24"/>
          <w:szCs w:val="24"/>
        </w:rPr>
      </w:pPr>
      <w:r>
        <w:rPr>
          <w:rFonts w:ascii="Times New Roman" w:hAnsi="Times New Roman" w:cs="Times New Roman"/>
          <w:b/>
          <w:sz w:val="24"/>
          <w:szCs w:val="24"/>
        </w:rPr>
        <w:t>Jasa yang Dihasilkan</w:t>
      </w:r>
    </w:p>
    <w:p w:rsidR="00F02703" w:rsidRDefault="005D4D2E" w:rsidP="00F02703">
      <w:pPr>
        <w:spacing w:line="480" w:lineRule="auto"/>
        <w:ind w:left="720" w:firstLine="698"/>
        <w:jc w:val="both"/>
        <w:rPr>
          <w:rFonts w:ascii="Times New Roman" w:hAnsi="Times New Roman" w:cs="Times New Roman"/>
          <w:sz w:val="24"/>
          <w:szCs w:val="24"/>
        </w:rPr>
      </w:pPr>
      <w:r>
        <w:rPr>
          <w:rFonts w:ascii="Times New Roman" w:hAnsi="Times New Roman" w:cs="Times New Roman"/>
          <w:sz w:val="24"/>
          <w:szCs w:val="24"/>
        </w:rPr>
        <w:t xml:space="preserve">Dalam usaha </w:t>
      </w:r>
      <w:r>
        <w:rPr>
          <w:rFonts w:ascii="Times New Roman" w:hAnsi="Times New Roman" w:cs="Times New Roman"/>
          <w:i/>
          <w:sz w:val="24"/>
          <w:szCs w:val="24"/>
        </w:rPr>
        <w:t xml:space="preserve">laundry </w:t>
      </w:r>
      <w:r>
        <w:rPr>
          <w:rFonts w:ascii="Times New Roman" w:hAnsi="Times New Roman" w:cs="Times New Roman"/>
          <w:sz w:val="24"/>
          <w:szCs w:val="24"/>
        </w:rPr>
        <w:t xml:space="preserve">ini, Randori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memberikan layanan berupa paket </w:t>
      </w:r>
      <w:r>
        <w:rPr>
          <w:rFonts w:ascii="Times New Roman" w:hAnsi="Times New Roman" w:cs="Times New Roman"/>
          <w:i/>
          <w:sz w:val="24"/>
          <w:szCs w:val="24"/>
        </w:rPr>
        <w:t>laundry</w:t>
      </w:r>
      <w:r>
        <w:rPr>
          <w:rFonts w:ascii="Times New Roman" w:hAnsi="Times New Roman" w:cs="Times New Roman"/>
          <w:sz w:val="24"/>
          <w:szCs w:val="24"/>
        </w:rPr>
        <w:t xml:space="preserve"> yang ditinggal </w:t>
      </w:r>
      <w:r>
        <w:rPr>
          <w:rFonts w:ascii="Times New Roman" w:hAnsi="Times New Roman" w:cs="Times New Roman"/>
          <w:i/>
          <w:sz w:val="24"/>
          <w:szCs w:val="24"/>
        </w:rPr>
        <w:t xml:space="preserve">(drop off) </w:t>
      </w:r>
      <w:r>
        <w:rPr>
          <w:rFonts w:ascii="Times New Roman" w:hAnsi="Times New Roman" w:cs="Times New Roman"/>
          <w:sz w:val="24"/>
          <w:szCs w:val="24"/>
        </w:rPr>
        <w:t xml:space="preserve">dan dikerjakan oleh pegawai yang profesional dari Randori. Tidak berbeda dengan jasa </w:t>
      </w:r>
      <w:r>
        <w:rPr>
          <w:rFonts w:ascii="Times New Roman" w:hAnsi="Times New Roman" w:cs="Times New Roman"/>
          <w:i/>
          <w:sz w:val="24"/>
          <w:szCs w:val="24"/>
        </w:rPr>
        <w:t xml:space="preserve">laundry </w:t>
      </w:r>
      <w:r>
        <w:rPr>
          <w:rFonts w:ascii="Times New Roman" w:hAnsi="Times New Roman" w:cs="Times New Roman"/>
          <w:sz w:val="24"/>
          <w:szCs w:val="24"/>
        </w:rPr>
        <w:t xml:space="preserve">lainnya, paket </w:t>
      </w:r>
      <w:r>
        <w:rPr>
          <w:rFonts w:ascii="Times New Roman" w:hAnsi="Times New Roman" w:cs="Times New Roman"/>
          <w:i/>
          <w:sz w:val="24"/>
          <w:szCs w:val="24"/>
        </w:rPr>
        <w:t>drop off</w:t>
      </w:r>
      <w:r>
        <w:rPr>
          <w:rFonts w:ascii="Times New Roman" w:hAnsi="Times New Roman" w:cs="Times New Roman"/>
          <w:sz w:val="24"/>
          <w:szCs w:val="24"/>
        </w:rPr>
        <w:t xml:space="preserve">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dikerjakan dari tahap pencucian, pengeringan, penyetrikaan, dan lipat serta akan dibungkus dengan plastik bening per masing-masing pakaian pelanggan ketika sudah selesai dikerjakan. Paket ini juga akan diberikan penawaran yang dibedakan oleh waktu, misalnya pengerjaan dalam kurun waktu 4 hari, 3 hari, 2 hari,</w:t>
      </w:r>
      <w:r w:rsidR="007574B8">
        <w:rPr>
          <w:rFonts w:ascii="Times New Roman" w:hAnsi="Times New Roman" w:cs="Times New Roman"/>
          <w:sz w:val="24"/>
          <w:szCs w:val="24"/>
        </w:rPr>
        <w:t xml:space="preserve"> 1 hari, dan juga </w:t>
      </w:r>
      <w:r w:rsidR="007574B8">
        <w:rPr>
          <w:rFonts w:ascii="Times New Roman" w:hAnsi="Times New Roman" w:cs="Times New Roman"/>
          <w:i/>
          <w:sz w:val="24"/>
          <w:szCs w:val="24"/>
        </w:rPr>
        <w:t>express</w:t>
      </w:r>
      <w:r w:rsidR="007574B8">
        <w:rPr>
          <w:rFonts w:ascii="Times New Roman" w:hAnsi="Times New Roman" w:cs="Times New Roman"/>
          <w:sz w:val="24"/>
          <w:szCs w:val="24"/>
        </w:rPr>
        <w:t xml:space="preserve"> yang memiliki waktu kurang lebih sekitar 4 jam untuk paket</w:t>
      </w:r>
      <w:r w:rsidR="005E7729">
        <w:rPr>
          <w:rFonts w:ascii="Times New Roman" w:hAnsi="Times New Roman" w:cs="Times New Roman"/>
          <w:sz w:val="24"/>
          <w:szCs w:val="24"/>
        </w:rPr>
        <w:t xml:space="preserve"> </w:t>
      </w:r>
      <w:r w:rsidR="005E7729">
        <w:rPr>
          <w:rFonts w:ascii="Times New Roman" w:hAnsi="Times New Roman" w:cs="Times New Roman"/>
          <w:i/>
          <w:sz w:val="24"/>
          <w:szCs w:val="24"/>
        </w:rPr>
        <w:t>express</w:t>
      </w:r>
      <w:r w:rsidR="007574B8">
        <w:rPr>
          <w:rFonts w:ascii="Times New Roman" w:hAnsi="Times New Roman" w:cs="Times New Roman"/>
          <w:sz w:val="24"/>
          <w:szCs w:val="24"/>
        </w:rPr>
        <w:t>.</w:t>
      </w:r>
    </w:p>
    <w:p w:rsidR="00417230" w:rsidRDefault="007574B8" w:rsidP="00F02703">
      <w:pPr>
        <w:spacing w:line="480" w:lineRule="auto"/>
        <w:ind w:left="720" w:firstLine="698"/>
        <w:jc w:val="both"/>
        <w:rPr>
          <w:rFonts w:ascii="Times New Roman" w:hAnsi="Times New Roman" w:cs="Times New Roman"/>
          <w:sz w:val="24"/>
          <w:szCs w:val="24"/>
        </w:rPr>
      </w:pPr>
      <w:r>
        <w:rPr>
          <w:rFonts w:ascii="Times New Roman" w:hAnsi="Times New Roman" w:cs="Times New Roman"/>
          <w:sz w:val="24"/>
          <w:szCs w:val="24"/>
        </w:rPr>
        <w:t xml:space="preserve">Paket ini bisa menjadi solusi bagi konsumen yang sulit memiliki waktu untuk membersihkan pakaiannya, dan juga jasa ini didapatkan dengan harga yang murah dan terjangkau. Keamanan pakaian juga harus diperhatikan, karena pelanggan tidak </w:t>
      </w:r>
      <w:r>
        <w:rPr>
          <w:rFonts w:ascii="Times New Roman" w:hAnsi="Times New Roman" w:cs="Times New Roman"/>
          <w:sz w:val="24"/>
          <w:szCs w:val="24"/>
        </w:rPr>
        <w:lastRenderedPageBreak/>
        <w:t xml:space="preserve">mungkin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tinggal diam jika kehilangan pakaian sehari-harinya. Untuk menjamin hal tersebut, maka proses pencucian dan seterusnya sampai kepada pengeringan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dipisahkan menggunakan mesin yang berbeda serta keranjang yang berbeda agar mudah dalam membedakan pakaian titipan satu pelanggan dengan pelanggan lainnya.</w:t>
      </w:r>
    </w:p>
    <w:p w:rsidR="007574B8" w:rsidRDefault="00417230" w:rsidP="00F02703">
      <w:pPr>
        <w:spacing w:line="480" w:lineRule="auto"/>
        <w:ind w:left="720" w:firstLine="698"/>
        <w:jc w:val="both"/>
        <w:rPr>
          <w:rFonts w:ascii="Times New Roman" w:hAnsi="Times New Roman" w:cs="Times New Roman"/>
          <w:sz w:val="24"/>
          <w:szCs w:val="24"/>
        </w:rPr>
      </w:pPr>
      <w:r>
        <w:rPr>
          <w:rFonts w:ascii="Times New Roman" w:hAnsi="Times New Roman" w:cs="Times New Roman"/>
          <w:sz w:val="24"/>
          <w:szCs w:val="24"/>
        </w:rPr>
        <w:t>Kapasitas mesin yang digunakan Randori juga sud</w:t>
      </w:r>
      <w:r w:rsidR="00E1039B">
        <w:rPr>
          <w:rFonts w:ascii="Times New Roman" w:hAnsi="Times New Roman" w:cs="Times New Roman"/>
          <w:sz w:val="24"/>
          <w:szCs w:val="24"/>
        </w:rPr>
        <w:t>ah cukup besar, yaitu sekitar 7</w:t>
      </w:r>
      <w:r>
        <w:rPr>
          <w:rFonts w:ascii="Times New Roman" w:hAnsi="Times New Roman" w:cs="Times New Roman"/>
          <w:sz w:val="24"/>
          <w:szCs w:val="24"/>
        </w:rPr>
        <w:t xml:space="preserve"> Kg per masing-masing mesin. Kapasitas tersebut dapat dikatakan sudah cukup besar karena menurut hasil observasi penulis, kebanyakan masyarakat akan menitipkan pakaian kotornya sekitar 5 Kg, namun angkat tersebut tidak akan dijadikan patokan untuk membeli sebuah mesin, karena lebih baik untuk berjaga-jaga memiliki kapasitas mesin yang lebih sehingga dapat menggunakan satu mesin saja jika melebihi kapasitas rata-rata titipan pakaian kotor dibandingkan harus menggunakan 2 mesin secara bersamaan untuk 1 pelanggan karena kapasitas 1 mesin yang tidak cukup untuk menampung.</w:t>
      </w:r>
    </w:p>
    <w:p w:rsidR="007574B8" w:rsidRDefault="00D12AA9" w:rsidP="00D12AA9">
      <w:pPr>
        <w:pStyle w:val="ListParagraph"/>
        <w:numPr>
          <w:ilvl w:val="0"/>
          <w:numId w:val="30"/>
        </w:numPr>
        <w:spacing w:line="480" w:lineRule="auto"/>
        <w:ind w:left="1134" w:hanging="425"/>
        <w:jc w:val="both"/>
        <w:rPr>
          <w:rFonts w:ascii="Times New Roman" w:hAnsi="Times New Roman" w:cs="Times New Roman"/>
          <w:b/>
          <w:sz w:val="24"/>
          <w:szCs w:val="24"/>
        </w:rPr>
      </w:pPr>
      <w:r w:rsidRPr="00D12AA9">
        <w:rPr>
          <w:rFonts w:ascii="Times New Roman" w:hAnsi="Times New Roman" w:cs="Times New Roman"/>
          <w:b/>
          <w:sz w:val="24"/>
          <w:szCs w:val="24"/>
        </w:rPr>
        <w:t>Logo Usaha</w:t>
      </w:r>
    </w:p>
    <w:p w:rsidR="00D12AA9" w:rsidRDefault="00D12AA9" w:rsidP="00D12AA9">
      <w:pPr>
        <w:pStyle w:val="ListParagraph"/>
        <w:spacing w:line="480" w:lineRule="auto"/>
        <w:ind w:left="1134" w:firstLine="709"/>
        <w:jc w:val="both"/>
        <w:rPr>
          <w:rFonts w:ascii="Times New Roman" w:hAnsi="Times New Roman" w:cs="Times New Roman"/>
          <w:sz w:val="24"/>
          <w:szCs w:val="24"/>
        </w:rPr>
      </w:pPr>
      <w:r>
        <w:rPr>
          <w:rFonts w:ascii="Times New Roman" w:hAnsi="Times New Roman" w:cs="Times New Roman"/>
          <w:sz w:val="24"/>
          <w:szCs w:val="24"/>
        </w:rPr>
        <w:t xml:space="preserve">Setiap perusahaan pasti mempunyai logo, baik dalam bentuk gambar, tulisan, maupun kombinasi antara gambar dan tulisan. Logo adalah suatu gambar atau sekedar sketsa dengan arti tertentu; dan mewakili arti dari perusahaan. Logo memiliki filosofi dan kerangka dasar untuk menunjukkan identitas perusahaan dan berfungsi sebagai tanda komunikasi tidak langsung kepada pelanggan maupun masyarakat luas, dan juga bermanfaat untuk menggambarkan produk atau jasa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ditawarkan oleh perusahaan tersebut.</w:t>
      </w:r>
    </w:p>
    <w:p w:rsidR="004465F5" w:rsidRDefault="004465F5" w:rsidP="00D12AA9">
      <w:pPr>
        <w:pStyle w:val="ListParagraph"/>
        <w:spacing w:line="480" w:lineRule="auto"/>
        <w:ind w:left="1134" w:firstLine="709"/>
        <w:jc w:val="both"/>
        <w:rPr>
          <w:rFonts w:ascii="Times New Roman" w:hAnsi="Times New Roman" w:cs="Times New Roman"/>
          <w:sz w:val="24"/>
          <w:szCs w:val="24"/>
        </w:rPr>
      </w:pPr>
    </w:p>
    <w:p w:rsidR="004465F5" w:rsidRDefault="004465F5" w:rsidP="00D12AA9">
      <w:pPr>
        <w:pStyle w:val="ListParagraph"/>
        <w:spacing w:line="480" w:lineRule="auto"/>
        <w:ind w:left="1134" w:firstLine="709"/>
        <w:jc w:val="both"/>
        <w:rPr>
          <w:rFonts w:ascii="Times New Roman" w:hAnsi="Times New Roman" w:cs="Times New Roman"/>
          <w:sz w:val="24"/>
          <w:szCs w:val="24"/>
        </w:rPr>
      </w:pPr>
    </w:p>
    <w:p w:rsidR="00417230" w:rsidRPr="00417230" w:rsidRDefault="00417230" w:rsidP="005E5406">
      <w:pPr>
        <w:pStyle w:val="ListParagraph"/>
        <w:spacing w:line="480" w:lineRule="auto"/>
        <w:ind w:left="1134"/>
        <w:jc w:val="center"/>
        <w:rPr>
          <w:rFonts w:ascii="Times New Roman" w:hAnsi="Times New Roman" w:cs="Times New Roman"/>
          <w:b/>
          <w:sz w:val="24"/>
          <w:szCs w:val="24"/>
        </w:rPr>
      </w:pPr>
      <w:r w:rsidRPr="00417230">
        <w:rPr>
          <w:rFonts w:ascii="Times New Roman" w:hAnsi="Times New Roman" w:cs="Times New Roman"/>
          <w:b/>
          <w:sz w:val="24"/>
          <w:szCs w:val="24"/>
        </w:rPr>
        <w:lastRenderedPageBreak/>
        <w:t>Gambar 4.1</w:t>
      </w:r>
    </w:p>
    <w:p w:rsidR="00417230" w:rsidRPr="00417230" w:rsidRDefault="00417230" w:rsidP="005E5406">
      <w:pPr>
        <w:pStyle w:val="ListParagraph"/>
        <w:spacing w:line="240" w:lineRule="auto"/>
        <w:ind w:left="1134"/>
        <w:jc w:val="center"/>
        <w:rPr>
          <w:rFonts w:ascii="Times New Roman" w:hAnsi="Times New Roman" w:cs="Times New Roman"/>
          <w:b/>
          <w:sz w:val="24"/>
          <w:szCs w:val="24"/>
        </w:rPr>
      </w:pPr>
      <w:r>
        <w:rPr>
          <w:rFonts w:ascii="Times New Roman" w:hAnsi="Times New Roman" w:cs="Times New Roman"/>
          <w:noProof/>
          <w:sz w:val="24"/>
          <w:szCs w:val="24"/>
        </w:rPr>
        <w:drawing>
          <wp:anchor distT="0" distB="0" distL="114300" distR="114300" simplePos="0" relativeHeight="251658240" behindDoc="0" locked="0" layoutInCell="1" allowOverlap="1" wp14:anchorId="2EC3F39A" wp14:editId="2E651D55">
            <wp:simplePos x="0" y="0"/>
            <wp:positionH relativeFrom="column">
              <wp:posOffset>2089785</wp:posOffset>
            </wp:positionH>
            <wp:positionV relativeFrom="paragraph">
              <wp:posOffset>189230</wp:posOffset>
            </wp:positionV>
            <wp:extent cx="2286000" cy="2972741"/>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 Text.jpg"/>
                    <pic:cNvPicPr/>
                  </pic:nvPicPr>
                  <pic:blipFill>
                    <a:blip r:embed="rId8">
                      <a:extLst>
                        <a:ext uri="{28A0092B-C50C-407E-A947-70E740481C1C}">
                          <a14:useLocalDpi xmlns:a14="http://schemas.microsoft.com/office/drawing/2010/main" val="0"/>
                        </a:ext>
                      </a:extLst>
                    </a:blip>
                    <a:stretch>
                      <a:fillRect/>
                    </a:stretch>
                  </pic:blipFill>
                  <pic:spPr>
                    <a:xfrm>
                      <a:off x="0" y="0"/>
                      <a:ext cx="2286000" cy="2972741"/>
                    </a:xfrm>
                    <a:prstGeom prst="rect">
                      <a:avLst/>
                    </a:prstGeom>
                  </pic:spPr>
                </pic:pic>
              </a:graphicData>
            </a:graphic>
          </wp:anchor>
        </w:drawing>
      </w:r>
      <w:r w:rsidR="00154795">
        <w:rPr>
          <w:rFonts w:ascii="Times New Roman" w:hAnsi="Times New Roman" w:cs="Times New Roman"/>
          <w:b/>
          <w:sz w:val="24"/>
          <w:szCs w:val="24"/>
        </w:rPr>
        <w:t>Logo Usaha</w:t>
      </w:r>
    </w:p>
    <w:p w:rsidR="00417230" w:rsidRDefault="00417230" w:rsidP="005E5406">
      <w:pPr>
        <w:pStyle w:val="ListParagraph"/>
        <w:spacing w:line="480" w:lineRule="auto"/>
        <w:ind w:left="3544"/>
        <w:jc w:val="both"/>
        <w:rPr>
          <w:rFonts w:ascii="Times New Roman" w:hAnsi="Times New Roman" w:cs="Times New Roman"/>
          <w:sz w:val="24"/>
          <w:szCs w:val="24"/>
        </w:rPr>
      </w:pPr>
      <w:proofErr w:type="gramStart"/>
      <w:r>
        <w:rPr>
          <w:rFonts w:ascii="Times New Roman" w:hAnsi="Times New Roman" w:cs="Times New Roman"/>
          <w:sz w:val="24"/>
          <w:szCs w:val="24"/>
        </w:rPr>
        <w:t>Sumber :</w:t>
      </w:r>
      <w:proofErr w:type="gramEnd"/>
      <w:r>
        <w:rPr>
          <w:rFonts w:ascii="Times New Roman" w:hAnsi="Times New Roman" w:cs="Times New Roman"/>
          <w:sz w:val="24"/>
          <w:szCs w:val="24"/>
        </w:rPr>
        <w:t xml:space="preserve"> Randori</w:t>
      </w:r>
    </w:p>
    <w:p w:rsidR="00417230" w:rsidRDefault="002B1C32" w:rsidP="002B1C32">
      <w:pPr>
        <w:pStyle w:val="ListParagraph"/>
        <w:spacing w:line="480" w:lineRule="auto"/>
        <w:ind w:left="1134" w:firstLine="709"/>
        <w:jc w:val="both"/>
        <w:rPr>
          <w:rFonts w:ascii="Times New Roman" w:hAnsi="Times New Roman" w:cs="Times New Roman"/>
          <w:sz w:val="24"/>
          <w:szCs w:val="24"/>
        </w:rPr>
      </w:pPr>
      <w:r>
        <w:rPr>
          <w:rFonts w:ascii="Times New Roman" w:hAnsi="Times New Roman" w:cs="Times New Roman"/>
          <w:sz w:val="24"/>
          <w:szCs w:val="24"/>
        </w:rPr>
        <w:t xml:space="preserve">Randori merupakan bahasa jepang dari kata </w:t>
      </w:r>
      <w:r>
        <w:rPr>
          <w:rFonts w:ascii="Times New Roman" w:hAnsi="Times New Roman" w:cs="Times New Roman"/>
          <w:i/>
          <w:sz w:val="24"/>
          <w:szCs w:val="24"/>
        </w:rPr>
        <w:t>laundry.</w:t>
      </w:r>
      <w:r>
        <w:rPr>
          <w:rFonts w:ascii="Times New Roman" w:hAnsi="Times New Roman" w:cs="Times New Roman"/>
          <w:sz w:val="24"/>
          <w:szCs w:val="24"/>
        </w:rPr>
        <w:t xml:space="preserve"> Nama </w:t>
      </w:r>
      <w:r>
        <w:rPr>
          <w:rFonts w:ascii="Times New Roman" w:hAnsi="Times New Roman" w:cs="Times New Roman"/>
          <w:i/>
          <w:sz w:val="24"/>
          <w:szCs w:val="24"/>
        </w:rPr>
        <w:t>merk</w:t>
      </w:r>
      <w:r>
        <w:rPr>
          <w:rFonts w:ascii="Times New Roman" w:hAnsi="Times New Roman" w:cs="Times New Roman"/>
          <w:sz w:val="24"/>
          <w:szCs w:val="24"/>
        </w:rPr>
        <w:t xml:space="preserve"> ini dipilih karena kecintaan penulis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budaya jepang. Selain itu, “Randori” merupakan </w:t>
      </w:r>
      <w:proofErr w:type="gramStart"/>
      <w:r>
        <w:rPr>
          <w:rFonts w:ascii="Times New Roman" w:hAnsi="Times New Roman" w:cs="Times New Roman"/>
          <w:sz w:val="24"/>
          <w:szCs w:val="24"/>
        </w:rPr>
        <w:t>nama</w:t>
      </w:r>
      <w:proofErr w:type="gramEnd"/>
      <w:r>
        <w:rPr>
          <w:rFonts w:ascii="Times New Roman" w:hAnsi="Times New Roman" w:cs="Times New Roman"/>
          <w:sz w:val="24"/>
          <w:szCs w:val="24"/>
        </w:rPr>
        <w:t xml:space="preserve"> yang mudah diingat dan terdengar unik saat diucapkan.</w:t>
      </w:r>
    </w:p>
    <w:p w:rsidR="00C13EB7" w:rsidRDefault="002B1C32" w:rsidP="00263142">
      <w:pPr>
        <w:pStyle w:val="ListParagraph"/>
        <w:spacing w:line="480" w:lineRule="auto"/>
        <w:ind w:left="1134" w:firstLine="709"/>
        <w:jc w:val="both"/>
        <w:rPr>
          <w:rFonts w:ascii="Times New Roman" w:hAnsi="Times New Roman" w:cs="Times New Roman"/>
          <w:sz w:val="24"/>
          <w:szCs w:val="24"/>
        </w:rPr>
      </w:pPr>
      <w:r>
        <w:rPr>
          <w:rFonts w:ascii="Times New Roman" w:hAnsi="Times New Roman" w:cs="Times New Roman"/>
          <w:sz w:val="24"/>
          <w:szCs w:val="24"/>
        </w:rPr>
        <w:t xml:space="preserve">Logo untuk bisnis Randori ini didesain secara unik dan kreatif agat mudah melekat diingatan </w:t>
      </w:r>
      <w:r>
        <w:rPr>
          <w:rFonts w:ascii="Times New Roman" w:hAnsi="Times New Roman" w:cs="Times New Roman"/>
          <w:i/>
          <w:sz w:val="24"/>
          <w:szCs w:val="24"/>
        </w:rPr>
        <w:t>customer</w:t>
      </w:r>
      <w:r>
        <w:rPr>
          <w:rFonts w:ascii="Times New Roman" w:hAnsi="Times New Roman" w:cs="Times New Roman"/>
          <w:sz w:val="24"/>
          <w:szCs w:val="24"/>
        </w:rPr>
        <w:t xml:space="preserve">. Walaupun desainnya terbilang simpel, namun logo dari bisnis Randori ini </w:t>
      </w:r>
      <w:r>
        <w:rPr>
          <w:rFonts w:ascii="Times New Roman" w:hAnsi="Times New Roman" w:cs="Times New Roman"/>
          <w:i/>
          <w:sz w:val="24"/>
          <w:szCs w:val="24"/>
        </w:rPr>
        <w:t>eye catching</w:t>
      </w:r>
      <w:r>
        <w:rPr>
          <w:rFonts w:ascii="Times New Roman" w:hAnsi="Times New Roman" w:cs="Times New Roman"/>
          <w:sz w:val="24"/>
          <w:szCs w:val="24"/>
        </w:rPr>
        <w:t xml:space="preserve"> sehingga dapat menarik minat pelanggan. Penggunaan gambar mesin cuci pada logo Randori merupakan penjelasan mengenai jenis jasa yang ditawarkan pada bisnis ini, sedangkan pemilihan warna biru pada tulisan </w:t>
      </w:r>
      <w:r>
        <w:rPr>
          <w:rFonts w:ascii="Times New Roman" w:hAnsi="Times New Roman" w:cs="Times New Roman"/>
          <w:i/>
          <w:sz w:val="24"/>
          <w:szCs w:val="24"/>
        </w:rPr>
        <w:t xml:space="preserve">merk </w:t>
      </w:r>
      <w:r>
        <w:rPr>
          <w:rFonts w:ascii="Times New Roman" w:hAnsi="Times New Roman" w:cs="Times New Roman"/>
          <w:sz w:val="24"/>
          <w:szCs w:val="24"/>
        </w:rPr>
        <w:t>melambangkan profesionalitas serta kepercayaan berdasarkan penelitian.</w:t>
      </w:r>
    </w:p>
    <w:p w:rsidR="00C13EB7" w:rsidRDefault="00C13EB7" w:rsidP="00263142">
      <w:pPr>
        <w:pStyle w:val="ListParagraph"/>
        <w:spacing w:line="480" w:lineRule="auto"/>
        <w:ind w:left="1134" w:firstLine="709"/>
        <w:jc w:val="both"/>
        <w:rPr>
          <w:rFonts w:ascii="Times New Roman" w:hAnsi="Times New Roman" w:cs="Times New Roman"/>
          <w:sz w:val="24"/>
          <w:szCs w:val="24"/>
        </w:rPr>
      </w:pPr>
    </w:p>
    <w:p w:rsidR="00C13EB7" w:rsidRDefault="00C13EB7" w:rsidP="00263142">
      <w:pPr>
        <w:pStyle w:val="ListParagraph"/>
        <w:spacing w:line="480" w:lineRule="auto"/>
        <w:ind w:left="1134" w:firstLine="709"/>
        <w:jc w:val="both"/>
        <w:rPr>
          <w:rFonts w:ascii="Times New Roman" w:hAnsi="Times New Roman" w:cs="Times New Roman"/>
          <w:sz w:val="24"/>
          <w:szCs w:val="24"/>
        </w:rPr>
      </w:pPr>
    </w:p>
    <w:p w:rsidR="00C13EB7" w:rsidRDefault="00C13EB7" w:rsidP="00263142">
      <w:pPr>
        <w:pStyle w:val="ListParagraph"/>
        <w:spacing w:line="480" w:lineRule="auto"/>
        <w:ind w:left="1134" w:firstLine="709"/>
        <w:jc w:val="both"/>
        <w:rPr>
          <w:rFonts w:ascii="Times New Roman" w:hAnsi="Times New Roman" w:cs="Times New Roman"/>
          <w:sz w:val="24"/>
          <w:szCs w:val="24"/>
        </w:rPr>
      </w:pPr>
    </w:p>
    <w:p w:rsidR="00DD745D" w:rsidRDefault="00DD745D" w:rsidP="00DD745D">
      <w:pPr>
        <w:pStyle w:val="ListParagraph"/>
        <w:numPr>
          <w:ilvl w:val="0"/>
          <w:numId w:val="1"/>
        </w:numPr>
        <w:spacing w:line="480" w:lineRule="auto"/>
        <w:ind w:hanging="436"/>
        <w:jc w:val="both"/>
        <w:rPr>
          <w:rFonts w:ascii="Times New Roman" w:hAnsi="Times New Roman" w:cs="Times New Roman"/>
          <w:b/>
          <w:sz w:val="24"/>
          <w:szCs w:val="24"/>
        </w:rPr>
      </w:pPr>
      <w:r w:rsidRPr="00DD745D">
        <w:rPr>
          <w:rFonts w:ascii="Times New Roman" w:hAnsi="Times New Roman" w:cs="Times New Roman"/>
          <w:b/>
          <w:sz w:val="24"/>
          <w:szCs w:val="24"/>
        </w:rPr>
        <w:lastRenderedPageBreak/>
        <w:t>Gambaran Pasar</w:t>
      </w:r>
    </w:p>
    <w:p w:rsidR="00DD745D" w:rsidRDefault="008B07C6" w:rsidP="00DD745D">
      <w:pPr>
        <w:pStyle w:val="ListParagraph"/>
        <w:spacing w:line="480" w:lineRule="auto"/>
        <w:ind w:firstLine="698"/>
        <w:jc w:val="both"/>
        <w:rPr>
          <w:rFonts w:ascii="Times New Roman" w:hAnsi="Times New Roman" w:cs="Times New Roman"/>
          <w:sz w:val="24"/>
          <w:szCs w:val="24"/>
        </w:rPr>
      </w:pPr>
      <w:r>
        <w:rPr>
          <w:rFonts w:ascii="Times New Roman" w:hAnsi="Times New Roman" w:cs="Times New Roman"/>
          <w:sz w:val="24"/>
          <w:szCs w:val="24"/>
        </w:rPr>
        <w:t>Sering kali sesorang berkeinginan untuk mendirikan usaha baru yang didorong oleh kesempatan yang membentang di hadapannya dan sekitarnya karena memiliki optimisme yang tinggi. Optimisme yang berlebihan ini perlu dikendalikan dan diredam sebelum mengambil keputusan untuk menangkap suatu peluang dalam mendirikan sebuah usaha. Oleh karena itu diperlukan sebuah perencanaan bisnis yang sangat matang dan terukur mengenai peluang usaha tersebut.</w:t>
      </w:r>
    </w:p>
    <w:p w:rsidR="008B07C6" w:rsidRDefault="008B07C6" w:rsidP="00DD745D">
      <w:pPr>
        <w:pStyle w:val="ListParagraph"/>
        <w:spacing w:line="480" w:lineRule="auto"/>
        <w:ind w:firstLine="698"/>
        <w:jc w:val="both"/>
        <w:rPr>
          <w:rFonts w:ascii="Times New Roman" w:hAnsi="Times New Roman" w:cs="Times New Roman"/>
          <w:sz w:val="24"/>
          <w:szCs w:val="24"/>
        </w:rPr>
      </w:pPr>
      <w:r>
        <w:rPr>
          <w:rFonts w:ascii="Times New Roman" w:hAnsi="Times New Roman" w:cs="Times New Roman"/>
          <w:sz w:val="24"/>
          <w:szCs w:val="24"/>
        </w:rPr>
        <w:t xml:space="preserve">Pada bagian gambaran pasar, penulis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menyajikan proyeksi penjualan layanan jasa </w:t>
      </w:r>
      <w:r>
        <w:rPr>
          <w:rFonts w:ascii="Times New Roman" w:hAnsi="Times New Roman" w:cs="Times New Roman"/>
          <w:i/>
          <w:sz w:val="24"/>
          <w:szCs w:val="24"/>
        </w:rPr>
        <w:t>laundr</w:t>
      </w:r>
      <w:r w:rsidR="00DD78B9">
        <w:rPr>
          <w:rFonts w:ascii="Times New Roman" w:hAnsi="Times New Roman" w:cs="Times New Roman"/>
          <w:i/>
          <w:sz w:val="24"/>
          <w:szCs w:val="24"/>
        </w:rPr>
        <w:t>y</w:t>
      </w:r>
      <w:r w:rsidR="00DD78B9">
        <w:rPr>
          <w:rFonts w:ascii="Times New Roman" w:hAnsi="Times New Roman" w:cs="Times New Roman"/>
          <w:sz w:val="24"/>
          <w:szCs w:val="24"/>
        </w:rPr>
        <w:t xml:space="preserve"> Randori selama 5 tahun kedepan. Proyeksi penjualan </w:t>
      </w:r>
      <w:proofErr w:type="gramStart"/>
      <w:r w:rsidR="00DD78B9">
        <w:rPr>
          <w:rFonts w:ascii="Times New Roman" w:hAnsi="Times New Roman" w:cs="Times New Roman"/>
          <w:sz w:val="24"/>
          <w:szCs w:val="24"/>
        </w:rPr>
        <w:t>akan</w:t>
      </w:r>
      <w:proofErr w:type="gramEnd"/>
      <w:r w:rsidR="00DD78B9">
        <w:rPr>
          <w:rFonts w:ascii="Times New Roman" w:hAnsi="Times New Roman" w:cs="Times New Roman"/>
          <w:sz w:val="24"/>
          <w:szCs w:val="24"/>
        </w:rPr>
        <w:t xml:space="preserve"> sangat berguna bagi Randori untuk mengetahui estimasi jumlah total penjualan yang didapat dari usaha yang dijalankan, sehingga pemilik dapat mengetahui strategi apa yang harus dijalankan untuk meningkatkan penjualan. Berikut ini tabel-tabel mengenai proyeksi penjualan Randori selama 5 tahun kedepan.</w:t>
      </w:r>
    </w:p>
    <w:p w:rsidR="00DD78B9" w:rsidRPr="00DD78B9" w:rsidRDefault="00DD78B9" w:rsidP="00C970B3">
      <w:pPr>
        <w:pStyle w:val="ListParagraph"/>
        <w:spacing w:line="360" w:lineRule="auto"/>
        <w:ind w:left="142" w:firstLine="698"/>
        <w:jc w:val="center"/>
        <w:rPr>
          <w:rFonts w:ascii="Times New Roman" w:hAnsi="Times New Roman" w:cs="Times New Roman"/>
          <w:b/>
          <w:sz w:val="24"/>
          <w:szCs w:val="24"/>
        </w:rPr>
      </w:pPr>
      <w:r w:rsidRPr="00DD78B9">
        <w:rPr>
          <w:rFonts w:ascii="Times New Roman" w:hAnsi="Times New Roman" w:cs="Times New Roman"/>
          <w:b/>
          <w:sz w:val="24"/>
          <w:szCs w:val="24"/>
        </w:rPr>
        <w:t>Tabel 4.1</w:t>
      </w:r>
    </w:p>
    <w:p w:rsidR="00DD78B9" w:rsidRDefault="00DD78B9" w:rsidP="00C970B3">
      <w:pPr>
        <w:pStyle w:val="ListParagraph"/>
        <w:spacing w:line="480" w:lineRule="auto"/>
        <w:ind w:left="142" w:firstLine="698"/>
        <w:jc w:val="center"/>
        <w:rPr>
          <w:rFonts w:ascii="Times New Roman" w:hAnsi="Times New Roman" w:cs="Times New Roman"/>
          <w:b/>
          <w:sz w:val="24"/>
          <w:szCs w:val="24"/>
        </w:rPr>
      </w:pPr>
      <w:r w:rsidRPr="00DD78B9">
        <w:rPr>
          <w:rFonts w:ascii="Times New Roman" w:hAnsi="Times New Roman" w:cs="Times New Roman"/>
          <w:b/>
          <w:sz w:val="24"/>
          <w:szCs w:val="24"/>
        </w:rPr>
        <w:t>Proyeksi Penjualan Jasa Ran</w:t>
      </w:r>
      <w:r w:rsidR="00B8727C">
        <w:rPr>
          <w:rFonts w:ascii="Times New Roman" w:hAnsi="Times New Roman" w:cs="Times New Roman"/>
          <w:b/>
          <w:sz w:val="24"/>
          <w:szCs w:val="24"/>
        </w:rPr>
        <w:t xml:space="preserve">dori </w:t>
      </w:r>
      <w:r w:rsidR="00D37383">
        <w:rPr>
          <w:rFonts w:ascii="Times New Roman" w:hAnsi="Times New Roman" w:cs="Times New Roman"/>
          <w:b/>
          <w:sz w:val="24"/>
          <w:szCs w:val="24"/>
        </w:rPr>
        <w:t>Tahun</w:t>
      </w:r>
      <w:r w:rsidR="00B8727C">
        <w:rPr>
          <w:rFonts w:ascii="Times New Roman" w:hAnsi="Times New Roman" w:cs="Times New Roman"/>
          <w:b/>
          <w:sz w:val="24"/>
          <w:szCs w:val="24"/>
        </w:rPr>
        <w:t xml:space="preserve"> 2020 </w:t>
      </w:r>
      <w:r w:rsidR="00B8727C" w:rsidRPr="00B8727C">
        <w:rPr>
          <w:rFonts w:ascii="Times New Roman" w:hAnsi="Times New Roman" w:cs="Times New Roman"/>
          <w:b/>
          <w:sz w:val="24"/>
          <w:szCs w:val="24"/>
        </w:rPr>
        <w:t>–</w:t>
      </w:r>
      <w:r w:rsidR="00B8727C">
        <w:rPr>
          <w:rFonts w:ascii="Times New Roman" w:hAnsi="Times New Roman" w:cs="Times New Roman"/>
          <w:b/>
          <w:sz w:val="24"/>
          <w:szCs w:val="24"/>
        </w:rPr>
        <w:t xml:space="preserve"> 2024</w:t>
      </w:r>
      <w:r w:rsidR="00EF124D">
        <w:rPr>
          <w:rFonts w:ascii="Times New Roman" w:hAnsi="Times New Roman" w:cs="Times New Roman"/>
          <w:b/>
          <w:sz w:val="24"/>
          <w:szCs w:val="24"/>
        </w:rPr>
        <w:t xml:space="preserve"> (Dalam Kg)</w:t>
      </w:r>
    </w:p>
    <w:tbl>
      <w:tblPr>
        <w:tblW w:w="6232" w:type="dxa"/>
        <w:tblInd w:w="1786" w:type="dxa"/>
        <w:tblLook w:val="04A0" w:firstRow="1" w:lastRow="0" w:firstColumn="1" w:lastColumn="0" w:noHBand="0" w:noVBand="1"/>
      </w:tblPr>
      <w:tblGrid>
        <w:gridCol w:w="1271"/>
        <w:gridCol w:w="992"/>
        <w:gridCol w:w="993"/>
        <w:gridCol w:w="992"/>
        <w:gridCol w:w="992"/>
        <w:gridCol w:w="992"/>
      </w:tblGrid>
      <w:tr w:rsidR="00966C2B" w:rsidRPr="00966C2B" w:rsidTr="00966C2B">
        <w:trPr>
          <w:trHeight w:val="276"/>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6C2B" w:rsidRPr="00966C2B" w:rsidRDefault="00966C2B" w:rsidP="00966C2B">
            <w:pPr>
              <w:spacing w:after="0" w:line="240" w:lineRule="auto"/>
              <w:jc w:val="center"/>
              <w:rPr>
                <w:rFonts w:ascii="Times New Roman" w:eastAsia="Times New Roman" w:hAnsi="Times New Roman" w:cs="Times New Roman"/>
                <w:b/>
                <w:bCs/>
                <w:color w:val="000000"/>
              </w:rPr>
            </w:pPr>
            <w:r w:rsidRPr="00966C2B">
              <w:rPr>
                <w:rFonts w:ascii="Times New Roman" w:eastAsia="Times New Roman" w:hAnsi="Times New Roman" w:cs="Times New Roman"/>
                <w:b/>
                <w:bCs/>
                <w:color w:val="000000"/>
              </w:rPr>
              <w:t>Bulan</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66C2B" w:rsidRPr="00966C2B" w:rsidRDefault="00966C2B" w:rsidP="00966C2B">
            <w:pPr>
              <w:spacing w:after="0" w:line="240" w:lineRule="auto"/>
              <w:jc w:val="center"/>
              <w:rPr>
                <w:rFonts w:ascii="Times New Roman" w:eastAsia="Times New Roman" w:hAnsi="Times New Roman" w:cs="Times New Roman"/>
                <w:b/>
                <w:bCs/>
                <w:color w:val="000000"/>
              </w:rPr>
            </w:pPr>
            <w:r w:rsidRPr="00966C2B">
              <w:rPr>
                <w:rFonts w:ascii="Times New Roman" w:eastAsia="Times New Roman" w:hAnsi="Times New Roman" w:cs="Times New Roman"/>
                <w:b/>
                <w:bCs/>
                <w:color w:val="000000"/>
              </w:rPr>
              <w:t>2020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966C2B" w:rsidRPr="00966C2B" w:rsidRDefault="00966C2B" w:rsidP="00966C2B">
            <w:pPr>
              <w:spacing w:after="0" w:line="240" w:lineRule="auto"/>
              <w:jc w:val="center"/>
              <w:rPr>
                <w:rFonts w:ascii="Times New Roman" w:eastAsia="Times New Roman" w:hAnsi="Times New Roman" w:cs="Times New Roman"/>
                <w:b/>
                <w:bCs/>
                <w:color w:val="000000"/>
              </w:rPr>
            </w:pPr>
            <w:r w:rsidRPr="00966C2B">
              <w:rPr>
                <w:rFonts w:ascii="Times New Roman" w:eastAsia="Times New Roman" w:hAnsi="Times New Roman" w:cs="Times New Roman"/>
                <w:b/>
                <w:bCs/>
                <w:color w:val="000000"/>
              </w:rPr>
              <w:t>2021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66C2B" w:rsidRPr="00966C2B" w:rsidRDefault="00966C2B" w:rsidP="00966C2B">
            <w:pPr>
              <w:spacing w:after="0" w:line="240" w:lineRule="auto"/>
              <w:jc w:val="center"/>
              <w:rPr>
                <w:rFonts w:ascii="Times New Roman" w:eastAsia="Times New Roman" w:hAnsi="Times New Roman" w:cs="Times New Roman"/>
                <w:b/>
                <w:bCs/>
                <w:color w:val="000000"/>
              </w:rPr>
            </w:pPr>
            <w:r w:rsidRPr="00966C2B">
              <w:rPr>
                <w:rFonts w:ascii="Times New Roman" w:eastAsia="Times New Roman" w:hAnsi="Times New Roman" w:cs="Times New Roman"/>
                <w:b/>
                <w:bCs/>
                <w:color w:val="000000"/>
              </w:rPr>
              <w:t>2022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66C2B" w:rsidRPr="00966C2B" w:rsidRDefault="00966C2B" w:rsidP="00966C2B">
            <w:pPr>
              <w:spacing w:after="0" w:line="240" w:lineRule="auto"/>
              <w:jc w:val="center"/>
              <w:rPr>
                <w:rFonts w:ascii="Times New Roman" w:eastAsia="Times New Roman" w:hAnsi="Times New Roman" w:cs="Times New Roman"/>
                <w:b/>
                <w:bCs/>
                <w:color w:val="000000"/>
              </w:rPr>
            </w:pPr>
            <w:r w:rsidRPr="00966C2B">
              <w:rPr>
                <w:rFonts w:ascii="Times New Roman" w:eastAsia="Times New Roman" w:hAnsi="Times New Roman" w:cs="Times New Roman"/>
                <w:b/>
                <w:bCs/>
                <w:color w:val="000000"/>
              </w:rPr>
              <w:t>2023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66C2B" w:rsidRPr="00966C2B" w:rsidRDefault="00966C2B" w:rsidP="00966C2B">
            <w:pPr>
              <w:spacing w:after="0" w:line="240" w:lineRule="auto"/>
              <w:jc w:val="center"/>
              <w:rPr>
                <w:rFonts w:ascii="Times New Roman" w:eastAsia="Times New Roman" w:hAnsi="Times New Roman" w:cs="Times New Roman"/>
                <w:b/>
                <w:bCs/>
                <w:color w:val="000000"/>
              </w:rPr>
            </w:pPr>
            <w:r w:rsidRPr="00966C2B">
              <w:rPr>
                <w:rFonts w:ascii="Times New Roman" w:eastAsia="Times New Roman" w:hAnsi="Times New Roman" w:cs="Times New Roman"/>
                <w:b/>
                <w:bCs/>
                <w:color w:val="000000"/>
              </w:rPr>
              <w:t>2024</w:t>
            </w:r>
          </w:p>
        </w:tc>
      </w:tr>
      <w:tr w:rsidR="00966C2B" w:rsidRPr="00966C2B" w:rsidTr="00966C2B">
        <w:trPr>
          <w:trHeight w:val="276"/>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966C2B" w:rsidRPr="00966C2B" w:rsidRDefault="00966C2B" w:rsidP="00966C2B">
            <w:pPr>
              <w:spacing w:after="0" w:line="240" w:lineRule="auto"/>
              <w:rPr>
                <w:rFonts w:ascii="Times New Roman" w:eastAsia="Times New Roman" w:hAnsi="Times New Roman" w:cs="Times New Roman"/>
                <w:color w:val="000000"/>
              </w:rPr>
            </w:pPr>
            <w:r w:rsidRPr="00966C2B">
              <w:rPr>
                <w:rFonts w:ascii="Times New Roman" w:eastAsia="Times New Roman" w:hAnsi="Times New Roman" w:cs="Times New Roman"/>
                <w:color w:val="000000"/>
              </w:rPr>
              <w:t>Januari</w:t>
            </w:r>
          </w:p>
        </w:tc>
        <w:tc>
          <w:tcPr>
            <w:tcW w:w="992" w:type="dxa"/>
            <w:tcBorders>
              <w:top w:val="nil"/>
              <w:left w:val="nil"/>
              <w:bottom w:val="single" w:sz="4" w:space="0" w:color="auto"/>
              <w:right w:val="single" w:sz="4" w:space="0" w:color="auto"/>
            </w:tcBorders>
            <w:shd w:val="clear" w:color="auto" w:fill="auto"/>
            <w:noWrap/>
            <w:vAlign w:val="center"/>
            <w:hideMark/>
          </w:tcPr>
          <w:p w:rsidR="00966C2B" w:rsidRPr="00966C2B" w:rsidRDefault="00966C2B" w:rsidP="00966C2B">
            <w:pPr>
              <w:spacing w:after="0" w:line="240" w:lineRule="auto"/>
              <w:jc w:val="center"/>
              <w:rPr>
                <w:rFonts w:ascii="Times New Roman" w:eastAsia="Times New Roman" w:hAnsi="Times New Roman" w:cs="Times New Roman"/>
                <w:color w:val="000000"/>
              </w:rPr>
            </w:pPr>
            <w:r w:rsidRPr="00966C2B">
              <w:rPr>
                <w:rFonts w:ascii="Times New Roman" w:eastAsia="Times New Roman" w:hAnsi="Times New Roman" w:cs="Times New Roman"/>
                <w:color w:val="000000"/>
              </w:rPr>
              <w:t>1</w:t>
            </w:r>
            <w:r>
              <w:rPr>
                <w:rFonts w:ascii="Times New Roman" w:eastAsia="Times New Roman" w:hAnsi="Times New Roman" w:cs="Times New Roman"/>
                <w:color w:val="000000"/>
              </w:rPr>
              <w:t>.</w:t>
            </w:r>
            <w:r w:rsidRPr="00966C2B">
              <w:rPr>
                <w:rFonts w:ascii="Times New Roman" w:eastAsia="Times New Roman" w:hAnsi="Times New Roman" w:cs="Times New Roman"/>
                <w:color w:val="000000"/>
              </w:rPr>
              <w:t>800</w:t>
            </w:r>
          </w:p>
        </w:tc>
        <w:tc>
          <w:tcPr>
            <w:tcW w:w="993" w:type="dxa"/>
            <w:tcBorders>
              <w:top w:val="nil"/>
              <w:left w:val="nil"/>
              <w:bottom w:val="single" w:sz="4" w:space="0" w:color="auto"/>
              <w:right w:val="single" w:sz="4" w:space="0" w:color="auto"/>
            </w:tcBorders>
            <w:shd w:val="clear" w:color="auto" w:fill="auto"/>
            <w:noWrap/>
            <w:vAlign w:val="center"/>
            <w:hideMark/>
          </w:tcPr>
          <w:p w:rsidR="00966C2B" w:rsidRPr="00966C2B" w:rsidRDefault="00966C2B" w:rsidP="00966C2B">
            <w:pPr>
              <w:spacing w:after="0" w:line="240" w:lineRule="auto"/>
              <w:jc w:val="center"/>
              <w:rPr>
                <w:rFonts w:ascii="Times New Roman" w:eastAsia="Times New Roman" w:hAnsi="Times New Roman" w:cs="Times New Roman"/>
                <w:color w:val="000000"/>
              </w:rPr>
            </w:pPr>
            <w:r w:rsidRPr="00966C2B">
              <w:rPr>
                <w:rFonts w:ascii="Times New Roman" w:eastAsia="Times New Roman" w:hAnsi="Times New Roman" w:cs="Times New Roman"/>
                <w:color w:val="000000"/>
              </w:rPr>
              <w:t>2</w:t>
            </w:r>
            <w:r>
              <w:rPr>
                <w:rFonts w:ascii="Times New Roman" w:eastAsia="Times New Roman" w:hAnsi="Times New Roman" w:cs="Times New Roman"/>
                <w:color w:val="000000"/>
              </w:rPr>
              <w:t>.</w:t>
            </w:r>
            <w:r w:rsidRPr="00966C2B">
              <w:rPr>
                <w:rFonts w:ascii="Times New Roman" w:eastAsia="Times New Roman" w:hAnsi="Times New Roman" w:cs="Times New Roman"/>
                <w:color w:val="000000"/>
              </w:rPr>
              <w:t>089</w:t>
            </w:r>
          </w:p>
        </w:tc>
        <w:tc>
          <w:tcPr>
            <w:tcW w:w="992" w:type="dxa"/>
            <w:tcBorders>
              <w:top w:val="nil"/>
              <w:left w:val="nil"/>
              <w:bottom w:val="single" w:sz="4" w:space="0" w:color="auto"/>
              <w:right w:val="single" w:sz="4" w:space="0" w:color="auto"/>
            </w:tcBorders>
            <w:shd w:val="clear" w:color="auto" w:fill="auto"/>
            <w:noWrap/>
            <w:vAlign w:val="center"/>
            <w:hideMark/>
          </w:tcPr>
          <w:p w:rsidR="00966C2B" w:rsidRPr="00966C2B" w:rsidRDefault="00966C2B" w:rsidP="00966C2B">
            <w:pPr>
              <w:spacing w:after="0" w:line="240" w:lineRule="auto"/>
              <w:jc w:val="center"/>
              <w:rPr>
                <w:rFonts w:ascii="Times New Roman" w:eastAsia="Times New Roman" w:hAnsi="Times New Roman" w:cs="Times New Roman"/>
                <w:color w:val="000000"/>
              </w:rPr>
            </w:pPr>
            <w:r w:rsidRPr="00966C2B">
              <w:rPr>
                <w:rFonts w:ascii="Times New Roman" w:eastAsia="Times New Roman" w:hAnsi="Times New Roman" w:cs="Times New Roman"/>
                <w:color w:val="000000"/>
              </w:rPr>
              <w:t>2</w:t>
            </w:r>
            <w:r>
              <w:rPr>
                <w:rFonts w:ascii="Times New Roman" w:eastAsia="Times New Roman" w:hAnsi="Times New Roman" w:cs="Times New Roman"/>
                <w:color w:val="000000"/>
              </w:rPr>
              <w:t>.</w:t>
            </w:r>
            <w:r w:rsidRPr="00966C2B">
              <w:rPr>
                <w:rFonts w:ascii="Times New Roman" w:eastAsia="Times New Roman" w:hAnsi="Times New Roman" w:cs="Times New Roman"/>
                <w:color w:val="000000"/>
              </w:rPr>
              <w:t>261</w:t>
            </w:r>
          </w:p>
        </w:tc>
        <w:tc>
          <w:tcPr>
            <w:tcW w:w="992" w:type="dxa"/>
            <w:tcBorders>
              <w:top w:val="nil"/>
              <w:left w:val="nil"/>
              <w:bottom w:val="single" w:sz="4" w:space="0" w:color="auto"/>
              <w:right w:val="single" w:sz="4" w:space="0" w:color="auto"/>
            </w:tcBorders>
            <w:shd w:val="clear" w:color="auto" w:fill="auto"/>
            <w:noWrap/>
            <w:vAlign w:val="center"/>
            <w:hideMark/>
          </w:tcPr>
          <w:p w:rsidR="00966C2B" w:rsidRPr="00966C2B" w:rsidRDefault="00966C2B" w:rsidP="00966C2B">
            <w:pPr>
              <w:spacing w:after="0" w:line="240" w:lineRule="auto"/>
              <w:jc w:val="center"/>
              <w:rPr>
                <w:rFonts w:ascii="Times New Roman" w:eastAsia="Times New Roman" w:hAnsi="Times New Roman" w:cs="Times New Roman"/>
                <w:color w:val="000000"/>
              </w:rPr>
            </w:pPr>
            <w:r w:rsidRPr="00966C2B">
              <w:rPr>
                <w:rFonts w:ascii="Times New Roman" w:eastAsia="Times New Roman" w:hAnsi="Times New Roman" w:cs="Times New Roman"/>
                <w:color w:val="000000"/>
              </w:rPr>
              <w:t>2</w:t>
            </w:r>
            <w:r>
              <w:rPr>
                <w:rFonts w:ascii="Times New Roman" w:eastAsia="Times New Roman" w:hAnsi="Times New Roman" w:cs="Times New Roman"/>
                <w:color w:val="000000"/>
              </w:rPr>
              <w:t>.</w:t>
            </w:r>
            <w:r w:rsidRPr="00966C2B">
              <w:rPr>
                <w:rFonts w:ascii="Times New Roman" w:eastAsia="Times New Roman" w:hAnsi="Times New Roman" w:cs="Times New Roman"/>
                <w:color w:val="000000"/>
              </w:rPr>
              <w:t>447</w:t>
            </w:r>
          </w:p>
        </w:tc>
        <w:tc>
          <w:tcPr>
            <w:tcW w:w="992" w:type="dxa"/>
            <w:tcBorders>
              <w:top w:val="nil"/>
              <w:left w:val="nil"/>
              <w:bottom w:val="single" w:sz="4" w:space="0" w:color="auto"/>
              <w:right w:val="single" w:sz="4" w:space="0" w:color="auto"/>
            </w:tcBorders>
            <w:shd w:val="clear" w:color="auto" w:fill="auto"/>
            <w:noWrap/>
            <w:vAlign w:val="center"/>
            <w:hideMark/>
          </w:tcPr>
          <w:p w:rsidR="00966C2B" w:rsidRPr="00966C2B" w:rsidRDefault="00966C2B" w:rsidP="00966C2B">
            <w:pPr>
              <w:spacing w:after="0" w:line="240" w:lineRule="auto"/>
              <w:jc w:val="center"/>
              <w:rPr>
                <w:rFonts w:ascii="Times New Roman" w:eastAsia="Times New Roman" w:hAnsi="Times New Roman" w:cs="Times New Roman"/>
                <w:color w:val="000000"/>
              </w:rPr>
            </w:pPr>
            <w:r w:rsidRPr="00966C2B">
              <w:rPr>
                <w:rFonts w:ascii="Times New Roman" w:eastAsia="Times New Roman" w:hAnsi="Times New Roman" w:cs="Times New Roman"/>
                <w:color w:val="000000"/>
              </w:rPr>
              <w:t>2</w:t>
            </w:r>
            <w:r>
              <w:rPr>
                <w:rFonts w:ascii="Times New Roman" w:eastAsia="Times New Roman" w:hAnsi="Times New Roman" w:cs="Times New Roman"/>
                <w:color w:val="000000"/>
              </w:rPr>
              <w:t>.</w:t>
            </w:r>
            <w:r w:rsidRPr="00966C2B">
              <w:rPr>
                <w:rFonts w:ascii="Times New Roman" w:eastAsia="Times New Roman" w:hAnsi="Times New Roman" w:cs="Times New Roman"/>
                <w:color w:val="000000"/>
              </w:rPr>
              <w:t>648</w:t>
            </w:r>
          </w:p>
        </w:tc>
      </w:tr>
      <w:tr w:rsidR="00966C2B" w:rsidRPr="00966C2B" w:rsidTr="00966C2B">
        <w:trPr>
          <w:trHeight w:val="276"/>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966C2B" w:rsidRPr="00966C2B" w:rsidRDefault="00966C2B" w:rsidP="00966C2B">
            <w:pPr>
              <w:spacing w:after="0" w:line="240" w:lineRule="auto"/>
              <w:rPr>
                <w:rFonts w:ascii="Times New Roman" w:eastAsia="Times New Roman" w:hAnsi="Times New Roman" w:cs="Times New Roman"/>
                <w:color w:val="000000"/>
              </w:rPr>
            </w:pPr>
            <w:r w:rsidRPr="00966C2B">
              <w:rPr>
                <w:rFonts w:ascii="Times New Roman" w:eastAsia="Times New Roman" w:hAnsi="Times New Roman" w:cs="Times New Roman"/>
                <w:color w:val="000000"/>
              </w:rPr>
              <w:t>Febuari</w:t>
            </w:r>
          </w:p>
        </w:tc>
        <w:tc>
          <w:tcPr>
            <w:tcW w:w="992" w:type="dxa"/>
            <w:tcBorders>
              <w:top w:val="nil"/>
              <w:left w:val="nil"/>
              <w:bottom w:val="single" w:sz="4" w:space="0" w:color="auto"/>
              <w:right w:val="single" w:sz="4" w:space="0" w:color="auto"/>
            </w:tcBorders>
            <w:shd w:val="clear" w:color="auto" w:fill="auto"/>
            <w:noWrap/>
            <w:vAlign w:val="center"/>
            <w:hideMark/>
          </w:tcPr>
          <w:p w:rsidR="00966C2B" w:rsidRPr="00966C2B" w:rsidRDefault="00966C2B" w:rsidP="00966C2B">
            <w:pPr>
              <w:spacing w:after="0" w:line="240" w:lineRule="auto"/>
              <w:jc w:val="center"/>
              <w:rPr>
                <w:rFonts w:ascii="Times New Roman" w:eastAsia="Times New Roman" w:hAnsi="Times New Roman" w:cs="Times New Roman"/>
                <w:color w:val="000000"/>
              </w:rPr>
            </w:pPr>
            <w:r w:rsidRPr="00966C2B">
              <w:rPr>
                <w:rFonts w:ascii="Times New Roman" w:eastAsia="Times New Roman" w:hAnsi="Times New Roman" w:cs="Times New Roman"/>
                <w:color w:val="000000"/>
              </w:rPr>
              <w:t>1</w:t>
            </w:r>
            <w:r>
              <w:rPr>
                <w:rFonts w:ascii="Times New Roman" w:eastAsia="Times New Roman" w:hAnsi="Times New Roman" w:cs="Times New Roman"/>
                <w:color w:val="000000"/>
              </w:rPr>
              <w:t>.</w:t>
            </w:r>
            <w:r w:rsidRPr="00966C2B">
              <w:rPr>
                <w:rFonts w:ascii="Times New Roman" w:eastAsia="Times New Roman" w:hAnsi="Times New Roman" w:cs="Times New Roman"/>
                <w:color w:val="000000"/>
              </w:rPr>
              <w:t>530</w:t>
            </w:r>
          </w:p>
        </w:tc>
        <w:tc>
          <w:tcPr>
            <w:tcW w:w="993" w:type="dxa"/>
            <w:tcBorders>
              <w:top w:val="nil"/>
              <w:left w:val="nil"/>
              <w:bottom w:val="single" w:sz="4" w:space="0" w:color="auto"/>
              <w:right w:val="single" w:sz="4" w:space="0" w:color="auto"/>
            </w:tcBorders>
            <w:shd w:val="clear" w:color="auto" w:fill="auto"/>
            <w:noWrap/>
            <w:vAlign w:val="center"/>
            <w:hideMark/>
          </w:tcPr>
          <w:p w:rsidR="00966C2B" w:rsidRPr="00966C2B" w:rsidRDefault="00966C2B" w:rsidP="00966C2B">
            <w:pPr>
              <w:spacing w:after="0" w:line="240" w:lineRule="auto"/>
              <w:jc w:val="center"/>
              <w:rPr>
                <w:rFonts w:ascii="Times New Roman" w:eastAsia="Times New Roman" w:hAnsi="Times New Roman" w:cs="Times New Roman"/>
                <w:color w:val="000000"/>
              </w:rPr>
            </w:pPr>
            <w:r w:rsidRPr="00966C2B">
              <w:rPr>
                <w:rFonts w:ascii="Times New Roman" w:eastAsia="Times New Roman" w:hAnsi="Times New Roman" w:cs="Times New Roman"/>
                <w:color w:val="000000"/>
              </w:rPr>
              <w:t>2</w:t>
            </w:r>
            <w:r>
              <w:rPr>
                <w:rFonts w:ascii="Times New Roman" w:eastAsia="Times New Roman" w:hAnsi="Times New Roman" w:cs="Times New Roman"/>
                <w:color w:val="000000"/>
              </w:rPr>
              <w:t>.</w:t>
            </w:r>
            <w:r w:rsidRPr="00966C2B">
              <w:rPr>
                <w:rFonts w:ascii="Times New Roman" w:eastAsia="Times New Roman" w:hAnsi="Times New Roman" w:cs="Times New Roman"/>
                <w:color w:val="000000"/>
              </w:rPr>
              <w:t>110</w:t>
            </w:r>
          </w:p>
        </w:tc>
        <w:tc>
          <w:tcPr>
            <w:tcW w:w="992" w:type="dxa"/>
            <w:tcBorders>
              <w:top w:val="nil"/>
              <w:left w:val="nil"/>
              <w:bottom w:val="single" w:sz="4" w:space="0" w:color="auto"/>
              <w:right w:val="single" w:sz="4" w:space="0" w:color="auto"/>
            </w:tcBorders>
            <w:shd w:val="clear" w:color="auto" w:fill="auto"/>
            <w:noWrap/>
            <w:vAlign w:val="center"/>
            <w:hideMark/>
          </w:tcPr>
          <w:p w:rsidR="00966C2B" w:rsidRPr="00966C2B" w:rsidRDefault="00966C2B" w:rsidP="00966C2B">
            <w:pPr>
              <w:spacing w:after="0" w:line="240" w:lineRule="auto"/>
              <w:jc w:val="center"/>
              <w:rPr>
                <w:rFonts w:ascii="Times New Roman" w:eastAsia="Times New Roman" w:hAnsi="Times New Roman" w:cs="Times New Roman"/>
                <w:color w:val="000000"/>
              </w:rPr>
            </w:pPr>
            <w:r w:rsidRPr="00966C2B">
              <w:rPr>
                <w:rFonts w:ascii="Times New Roman" w:eastAsia="Times New Roman" w:hAnsi="Times New Roman" w:cs="Times New Roman"/>
                <w:color w:val="000000"/>
              </w:rPr>
              <w:t>2</w:t>
            </w:r>
            <w:r>
              <w:rPr>
                <w:rFonts w:ascii="Times New Roman" w:eastAsia="Times New Roman" w:hAnsi="Times New Roman" w:cs="Times New Roman"/>
                <w:color w:val="000000"/>
              </w:rPr>
              <w:t>.</w:t>
            </w:r>
            <w:r w:rsidRPr="00966C2B">
              <w:rPr>
                <w:rFonts w:ascii="Times New Roman" w:eastAsia="Times New Roman" w:hAnsi="Times New Roman" w:cs="Times New Roman"/>
                <w:color w:val="000000"/>
              </w:rPr>
              <w:t>284</w:t>
            </w:r>
          </w:p>
        </w:tc>
        <w:tc>
          <w:tcPr>
            <w:tcW w:w="992" w:type="dxa"/>
            <w:tcBorders>
              <w:top w:val="nil"/>
              <w:left w:val="nil"/>
              <w:bottom w:val="single" w:sz="4" w:space="0" w:color="auto"/>
              <w:right w:val="single" w:sz="4" w:space="0" w:color="auto"/>
            </w:tcBorders>
            <w:shd w:val="clear" w:color="auto" w:fill="auto"/>
            <w:noWrap/>
            <w:vAlign w:val="center"/>
            <w:hideMark/>
          </w:tcPr>
          <w:p w:rsidR="00966C2B" w:rsidRPr="00966C2B" w:rsidRDefault="00966C2B" w:rsidP="00966C2B">
            <w:pPr>
              <w:spacing w:after="0" w:line="240" w:lineRule="auto"/>
              <w:jc w:val="center"/>
              <w:rPr>
                <w:rFonts w:ascii="Times New Roman" w:eastAsia="Times New Roman" w:hAnsi="Times New Roman" w:cs="Times New Roman"/>
                <w:color w:val="000000"/>
              </w:rPr>
            </w:pPr>
            <w:r w:rsidRPr="00966C2B">
              <w:rPr>
                <w:rFonts w:ascii="Times New Roman" w:eastAsia="Times New Roman" w:hAnsi="Times New Roman" w:cs="Times New Roman"/>
                <w:color w:val="000000"/>
              </w:rPr>
              <w:t>2</w:t>
            </w:r>
            <w:r>
              <w:rPr>
                <w:rFonts w:ascii="Times New Roman" w:eastAsia="Times New Roman" w:hAnsi="Times New Roman" w:cs="Times New Roman"/>
                <w:color w:val="000000"/>
              </w:rPr>
              <w:t>.</w:t>
            </w:r>
            <w:r w:rsidRPr="00966C2B">
              <w:rPr>
                <w:rFonts w:ascii="Times New Roman" w:eastAsia="Times New Roman" w:hAnsi="Times New Roman" w:cs="Times New Roman"/>
                <w:color w:val="000000"/>
              </w:rPr>
              <w:t>472</w:t>
            </w:r>
          </w:p>
        </w:tc>
        <w:tc>
          <w:tcPr>
            <w:tcW w:w="992" w:type="dxa"/>
            <w:tcBorders>
              <w:top w:val="nil"/>
              <w:left w:val="nil"/>
              <w:bottom w:val="single" w:sz="4" w:space="0" w:color="auto"/>
              <w:right w:val="single" w:sz="4" w:space="0" w:color="auto"/>
            </w:tcBorders>
            <w:shd w:val="clear" w:color="auto" w:fill="auto"/>
            <w:noWrap/>
            <w:vAlign w:val="center"/>
            <w:hideMark/>
          </w:tcPr>
          <w:p w:rsidR="00966C2B" w:rsidRPr="00966C2B" w:rsidRDefault="00966C2B" w:rsidP="00966C2B">
            <w:pPr>
              <w:spacing w:after="0" w:line="240" w:lineRule="auto"/>
              <w:jc w:val="center"/>
              <w:rPr>
                <w:rFonts w:ascii="Times New Roman" w:eastAsia="Times New Roman" w:hAnsi="Times New Roman" w:cs="Times New Roman"/>
                <w:color w:val="000000"/>
              </w:rPr>
            </w:pPr>
            <w:r w:rsidRPr="00966C2B">
              <w:rPr>
                <w:rFonts w:ascii="Times New Roman" w:eastAsia="Times New Roman" w:hAnsi="Times New Roman" w:cs="Times New Roman"/>
                <w:color w:val="000000"/>
              </w:rPr>
              <w:t>2</w:t>
            </w:r>
            <w:r>
              <w:rPr>
                <w:rFonts w:ascii="Times New Roman" w:eastAsia="Times New Roman" w:hAnsi="Times New Roman" w:cs="Times New Roman"/>
                <w:color w:val="000000"/>
              </w:rPr>
              <w:t>.</w:t>
            </w:r>
            <w:r w:rsidRPr="00966C2B">
              <w:rPr>
                <w:rFonts w:ascii="Times New Roman" w:eastAsia="Times New Roman" w:hAnsi="Times New Roman" w:cs="Times New Roman"/>
                <w:color w:val="000000"/>
              </w:rPr>
              <w:t>675</w:t>
            </w:r>
          </w:p>
        </w:tc>
      </w:tr>
      <w:tr w:rsidR="00966C2B" w:rsidRPr="00966C2B" w:rsidTr="00966C2B">
        <w:trPr>
          <w:trHeight w:val="276"/>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966C2B" w:rsidRPr="00966C2B" w:rsidRDefault="00966C2B" w:rsidP="00966C2B">
            <w:pPr>
              <w:spacing w:after="0" w:line="240" w:lineRule="auto"/>
              <w:rPr>
                <w:rFonts w:ascii="Times New Roman" w:eastAsia="Times New Roman" w:hAnsi="Times New Roman" w:cs="Times New Roman"/>
                <w:color w:val="000000"/>
              </w:rPr>
            </w:pPr>
            <w:r w:rsidRPr="00966C2B">
              <w:rPr>
                <w:rFonts w:ascii="Times New Roman" w:eastAsia="Times New Roman" w:hAnsi="Times New Roman" w:cs="Times New Roman"/>
                <w:color w:val="000000"/>
              </w:rPr>
              <w:t>Maret</w:t>
            </w:r>
          </w:p>
        </w:tc>
        <w:tc>
          <w:tcPr>
            <w:tcW w:w="992" w:type="dxa"/>
            <w:tcBorders>
              <w:top w:val="nil"/>
              <w:left w:val="nil"/>
              <w:bottom w:val="single" w:sz="4" w:space="0" w:color="auto"/>
              <w:right w:val="single" w:sz="4" w:space="0" w:color="auto"/>
            </w:tcBorders>
            <w:shd w:val="clear" w:color="auto" w:fill="auto"/>
            <w:noWrap/>
            <w:vAlign w:val="center"/>
            <w:hideMark/>
          </w:tcPr>
          <w:p w:rsidR="00966C2B" w:rsidRPr="00966C2B" w:rsidRDefault="00966C2B" w:rsidP="00966C2B">
            <w:pPr>
              <w:spacing w:after="0" w:line="240" w:lineRule="auto"/>
              <w:jc w:val="center"/>
              <w:rPr>
                <w:rFonts w:ascii="Times New Roman" w:eastAsia="Times New Roman" w:hAnsi="Times New Roman" w:cs="Times New Roman"/>
                <w:color w:val="000000"/>
              </w:rPr>
            </w:pPr>
            <w:r w:rsidRPr="00966C2B">
              <w:rPr>
                <w:rFonts w:ascii="Times New Roman" w:eastAsia="Times New Roman" w:hAnsi="Times New Roman" w:cs="Times New Roman"/>
                <w:color w:val="000000"/>
              </w:rPr>
              <w:t>1</w:t>
            </w:r>
            <w:r>
              <w:rPr>
                <w:rFonts w:ascii="Times New Roman" w:eastAsia="Times New Roman" w:hAnsi="Times New Roman" w:cs="Times New Roman"/>
                <w:color w:val="000000"/>
              </w:rPr>
              <w:t>.</w:t>
            </w:r>
            <w:r w:rsidRPr="00966C2B">
              <w:rPr>
                <w:rFonts w:ascii="Times New Roman" w:eastAsia="Times New Roman" w:hAnsi="Times New Roman" w:cs="Times New Roman"/>
                <w:color w:val="000000"/>
              </w:rPr>
              <w:t>591</w:t>
            </w:r>
          </w:p>
        </w:tc>
        <w:tc>
          <w:tcPr>
            <w:tcW w:w="993" w:type="dxa"/>
            <w:tcBorders>
              <w:top w:val="nil"/>
              <w:left w:val="nil"/>
              <w:bottom w:val="single" w:sz="4" w:space="0" w:color="auto"/>
              <w:right w:val="single" w:sz="4" w:space="0" w:color="auto"/>
            </w:tcBorders>
            <w:shd w:val="clear" w:color="auto" w:fill="auto"/>
            <w:noWrap/>
            <w:vAlign w:val="center"/>
            <w:hideMark/>
          </w:tcPr>
          <w:p w:rsidR="00966C2B" w:rsidRPr="00966C2B" w:rsidRDefault="00966C2B" w:rsidP="00966C2B">
            <w:pPr>
              <w:spacing w:after="0" w:line="240" w:lineRule="auto"/>
              <w:jc w:val="center"/>
              <w:rPr>
                <w:rFonts w:ascii="Times New Roman" w:eastAsia="Times New Roman" w:hAnsi="Times New Roman" w:cs="Times New Roman"/>
                <w:color w:val="000000"/>
              </w:rPr>
            </w:pPr>
            <w:r w:rsidRPr="00966C2B">
              <w:rPr>
                <w:rFonts w:ascii="Times New Roman" w:eastAsia="Times New Roman" w:hAnsi="Times New Roman" w:cs="Times New Roman"/>
                <w:color w:val="000000"/>
              </w:rPr>
              <w:t>2</w:t>
            </w:r>
            <w:r>
              <w:rPr>
                <w:rFonts w:ascii="Times New Roman" w:eastAsia="Times New Roman" w:hAnsi="Times New Roman" w:cs="Times New Roman"/>
                <w:color w:val="000000"/>
              </w:rPr>
              <w:t>.</w:t>
            </w:r>
            <w:r w:rsidRPr="00966C2B">
              <w:rPr>
                <w:rFonts w:ascii="Times New Roman" w:eastAsia="Times New Roman" w:hAnsi="Times New Roman" w:cs="Times New Roman"/>
                <w:color w:val="000000"/>
              </w:rPr>
              <w:t>131</w:t>
            </w:r>
          </w:p>
        </w:tc>
        <w:tc>
          <w:tcPr>
            <w:tcW w:w="992" w:type="dxa"/>
            <w:tcBorders>
              <w:top w:val="nil"/>
              <w:left w:val="nil"/>
              <w:bottom w:val="single" w:sz="4" w:space="0" w:color="auto"/>
              <w:right w:val="single" w:sz="4" w:space="0" w:color="auto"/>
            </w:tcBorders>
            <w:shd w:val="clear" w:color="auto" w:fill="auto"/>
            <w:noWrap/>
            <w:vAlign w:val="center"/>
            <w:hideMark/>
          </w:tcPr>
          <w:p w:rsidR="00966C2B" w:rsidRPr="00966C2B" w:rsidRDefault="00966C2B" w:rsidP="00966C2B">
            <w:pPr>
              <w:spacing w:after="0" w:line="240" w:lineRule="auto"/>
              <w:jc w:val="center"/>
              <w:rPr>
                <w:rFonts w:ascii="Times New Roman" w:eastAsia="Times New Roman" w:hAnsi="Times New Roman" w:cs="Times New Roman"/>
                <w:color w:val="000000"/>
              </w:rPr>
            </w:pPr>
            <w:r w:rsidRPr="00966C2B">
              <w:rPr>
                <w:rFonts w:ascii="Times New Roman" w:eastAsia="Times New Roman" w:hAnsi="Times New Roman" w:cs="Times New Roman"/>
                <w:color w:val="000000"/>
              </w:rPr>
              <w:t>2</w:t>
            </w:r>
            <w:r>
              <w:rPr>
                <w:rFonts w:ascii="Times New Roman" w:eastAsia="Times New Roman" w:hAnsi="Times New Roman" w:cs="Times New Roman"/>
                <w:color w:val="000000"/>
              </w:rPr>
              <w:t>.</w:t>
            </w:r>
            <w:r w:rsidRPr="00966C2B">
              <w:rPr>
                <w:rFonts w:ascii="Times New Roman" w:eastAsia="Times New Roman" w:hAnsi="Times New Roman" w:cs="Times New Roman"/>
                <w:color w:val="000000"/>
              </w:rPr>
              <w:t>307</w:t>
            </w:r>
          </w:p>
        </w:tc>
        <w:tc>
          <w:tcPr>
            <w:tcW w:w="992" w:type="dxa"/>
            <w:tcBorders>
              <w:top w:val="nil"/>
              <w:left w:val="nil"/>
              <w:bottom w:val="single" w:sz="4" w:space="0" w:color="auto"/>
              <w:right w:val="single" w:sz="4" w:space="0" w:color="auto"/>
            </w:tcBorders>
            <w:shd w:val="clear" w:color="auto" w:fill="auto"/>
            <w:noWrap/>
            <w:vAlign w:val="center"/>
            <w:hideMark/>
          </w:tcPr>
          <w:p w:rsidR="00966C2B" w:rsidRPr="00966C2B" w:rsidRDefault="00966C2B" w:rsidP="00966C2B">
            <w:pPr>
              <w:spacing w:after="0" w:line="240" w:lineRule="auto"/>
              <w:jc w:val="center"/>
              <w:rPr>
                <w:rFonts w:ascii="Times New Roman" w:eastAsia="Times New Roman" w:hAnsi="Times New Roman" w:cs="Times New Roman"/>
                <w:color w:val="000000"/>
              </w:rPr>
            </w:pPr>
            <w:r w:rsidRPr="00966C2B">
              <w:rPr>
                <w:rFonts w:ascii="Times New Roman" w:eastAsia="Times New Roman" w:hAnsi="Times New Roman" w:cs="Times New Roman"/>
                <w:color w:val="000000"/>
              </w:rPr>
              <w:t>2</w:t>
            </w:r>
            <w:r>
              <w:rPr>
                <w:rFonts w:ascii="Times New Roman" w:eastAsia="Times New Roman" w:hAnsi="Times New Roman" w:cs="Times New Roman"/>
                <w:color w:val="000000"/>
              </w:rPr>
              <w:t>.</w:t>
            </w:r>
            <w:r w:rsidRPr="00966C2B">
              <w:rPr>
                <w:rFonts w:ascii="Times New Roman" w:eastAsia="Times New Roman" w:hAnsi="Times New Roman" w:cs="Times New Roman"/>
                <w:color w:val="000000"/>
              </w:rPr>
              <w:t>496</w:t>
            </w:r>
          </w:p>
        </w:tc>
        <w:tc>
          <w:tcPr>
            <w:tcW w:w="992" w:type="dxa"/>
            <w:tcBorders>
              <w:top w:val="nil"/>
              <w:left w:val="nil"/>
              <w:bottom w:val="single" w:sz="4" w:space="0" w:color="auto"/>
              <w:right w:val="single" w:sz="4" w:space="0" w:color="auto"/>
            </w:tcBorders>
            <w:shd w:val="clear" w:color="auto" w:fill="auto"/>
            <w:noWrap/>
            <w:vAlign w:val="center"/>
            <w:hideMark/>
          </w:tcPr>
          <w:p w:rsidR="00966C2B" w:rsidRPr="00966C2B" w:rsidRDefault="00966C2B" w:rsidP="00966C2B">
            <w:pPr>
              <w:spacing w:after="0" w:line="240" w:lineRule="auto"/>
              <w:jc w:val="center"/>
              <w:rPr>
                <w:rFonts w:ascii="Times New Roman" w:eastAsia="Times New Roman" w:hAnsi="Times New Roman" w:cs="Times New Roman"/>
                <w:color w:val="000000"/>
              </w:rPr>
            </w:pPr>
            <w:r w:rsidRPr="00966C2B">
              <w:rPr>
                <w:rFonts w:ascii="Times New Roman" w:eastAsia="Times New Roman" w:hAnsi="Times New Roman" w:cs="Times New Roman"/>
                <w:color w:val="000000"/>
              </w:rPr>
              <w:t>2</w:t>
            </w:r>
            <w:r>
              <w:rPr>
                <w:rFonts w:ascii="Times New Roman" w:eastAsia="Times New Roman" w:hAnsi="Times New Roman" w:cs="Times New Roman"/>
                <w:color w:val="000000"/>
              </w:rPr>
              <w:t>.</w:t>
            </w:r>
            <w:r w:rsidRPr="00966C2B">
              <w:rPr>
                <w:rFonts w:ascii="Times New Roman" w:eastAsia="Times New Roman" w:hAnsi="Times New Roman" w:cs="Times New Roman"/>
                <w:color w:val="000000"/>
              </w:rPr>
              <w:t>701</w:t>
            </w:r>
          </w:p>
        </w:tc>
      </w:tr>
      <w:tr w:rsidR="00966C2B" w:rsidRPr="00966C2B" w:rsidTr="00966C2B">
        <w:trPr>
          <w:trHeight w:val="276"/>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966C2B" w:rsidRPr="00966C2B" w:rsidRDefault="00966C2B" w:rsidP="00966C2B">
            <w:pPr>
              <w:spacing w:after="0" w:line="240" w:lineRule="auto"/>
              <w:rPr>
                <w:rFonts w:ascii="Times New Roman" w:eastAsia="Times New Roman" w:hAnsi="Times New Roman" w:cs="Times New Roman"/>
                <w:color w:val="000000"/>
              </w:rPr>
            </w:pPr>
            <w:r w:rsidRPr="00966C2B">
              <w:rPr>
                <w:rFonts w:ascii="Times New Roman" w:eastAsia="Times New Roman" w:hAnsi="Times New Roman" w:cs="Times New Roman"/>
                <w:color w:val="000000"/>
              </w:rPr>
              <w:t>April</w:t>
            </w:r>
          </w:p>
        </w:tc>
        <w:tc>
          <w:tcPr>
            <w:tcW w:w="992" w:type="dxa"/>
            <w:tcBorders>
              <w:top w:val="nil"/>
              <w:left w:val="nil"/>
              <w:bottom w:val="single" w:sz="4" w:space="0" w:color="auto"/>
              <w:right w:val="single" w:sz="4" w:space="0" w:color="auto"/>
            </w:tcBorders>
            <w:shd w:val="clear" w:color="auto" w:fill="auto"/>
            <w:noWrap/>
            <w:vAlign w:val="center"/>
            <w:hideMark/>
          </w:tcPr>
          <w:p w:rsidR="00966C2B" w:rsidRPr="00966C2B" w:rsidRDefault="00966C2B" w:rsidP="00966C2B">
            <w:pPr>
              <w:spacing w:after="0" w:line="240" w:lineRule="auto"/>
              <w:jc w:val="center"/>
              <w:rPr>
                <w:rFonts w:ascii="Times New Roman" w:eastAsia="Times New Roman" w:hAnsi="Times New Roman" w:cs="Times New Roman"/>
                <w:color w:val="000000"/>
              </w:rPr>
            </w:pPr>
            <w:r w:rsidRPr="00966C2B">
              <w:rPr>
                <w:rFonts w:ascii="Times New Roman" w:eastAsia="Times New Roman" w:hAnsi="Times New Roman" w:cs="Times New Roman"/>
                <w:color w:val="000000"/>
              </w:rPr>
              <w:t>1</w:t>
            </w:r>
            <w:r>
              <w:rPr>
                <w:rFonts w:ascii="Times New Roman" w:eastAsia="Times New Roman" w:hAnsi="Times New Roman" w:cs="Times New Roman"/>
                <w:color w:val="000000"/>
              </w:rPr>
              <w:t>.</w:t>
            </w:r>
            <w:r w:rsidRPr="00966C2B">
              <w:rPr>
                <w:rFonts w:ascii="Times New Roman" w:eastAsia="Times New Roman" w:hAnsi="Times New Roman" w:cs="Times New Roman"/>
                <w:color w:val="000000"/>
              </w:rPr>
              <w:t>655</w:t>
            </w:r>
          </w:p>
        </w:tc>
        <w:tc>
          <w:tcPr>
            <w:tcW w:w="993" w:type="dxa"/>
            <w:tcBorders>
              <w:top w:val="nil"/>
              <w:left w:val="nil"/>
              <w:bottom w:val="single" w:sz="4" w:space="0" w:color="auto"/>
              <w:right w:val="single" w:sz="4" w:space="0" w:color="auto"/>
            </w:tcBorders>
            <w:shd w:val="clear" w:color="auto" w:fill="auto"/>
            <w:noWrap/>
            <w:vAlign w:val="center"/>
            <w:hideMark/>
          </w:tcPr>
          <w:p w:rsidR="00966C2B" w:rsidRPr="00966C2B" w:rsidRDefault="00966C2B" w:rsidP="00966C2B">
            <w:pPr>
              <w:spacing w:after="0" w:line="240" w:lineRule="auto"/>
              <w:jc w:val="center"/>
              <w:rPr>
                <w:rFonts w:ascii="Times New Roman" w:eastAsia="Times New Roman" w:hAnsi="Times New Roman" w:cs="Times New Roman"/>
                <w:color w:val="000000"/>
              </w:rPr>
            </w:pPr>
            <w:r w:rsidRPr="00966C2B">
              <w:rPr>
                <w:rFonts w:ascii="Times New Roman" w:eastAsia="Times New Roman" w:hAnsi="Times New Roman" w:cs="Times New Roman"/>
                <w:color w:val="000000"/>
              </w:rPr>
              <w:t>2</w:t>
            </w:r>
            <w:r>
              <w:rPr>
                <w:rFonts w:ascii="Times New Roman" w:eastAsia="Times New Roman" w:hAnsi="Times New Roman" w:cs="Times New Roman"/>
                <w:color w:val="000000"/>
              </w:rPr>
              <w:t>.</w:t>
            </w:r>
            <w:r w:rsidRPr="00966C2B">
              <w:rPr>
                <w:rFonts w:ascii="Times New Roman" w:eastAsia="Times New Roman" w:hAnsi="Times New Roman" w:cs="Times New Roman"/>
                <w:color w:val="000000"/>
              </w:rPr>
              <w:t>153</w:t>
            </w:r>
          </w:p>
        </w:tc>
        <w:tc>
          <w:tcPr>
            <w:tcW w:w="992" w:type="dxa"/>
            <w:tcBorders>
              <w:top w:val="nil"/>
              <w:left w:val="nil"/>
              <w:bottom w:val="single" w:sz="4" w:space="0" w:color="auto"/>
              <w:right w:val="single" w:sz="4" w:space="0" w:color="auto"/>
            </w:tcBorders>
            <w:shd w:val="clear" w:color="auto" w:fill="auto"/>
            <w:noWrap/>
            <w:vAlign w:val="center"/>
            <w:hideMark/>
          </w:tcPr>
          <w:p w:rsidR="00966C2B" w:rsidRPr="00966C2B" w:rsidRDefault="00966C2B" w:rsidP="00966C2B">
            <w:pPr>
              <w:spacing w:after="0" w:line="240" w:lineRule="auto"/>
              <w:jc w:val="center"/>
              <w:rPr>
                <w:rFonts w:ascii="Times New Roman" w:eastAsia="Times New Roman" w:hAnsi="Times New Roman" w:cs="Times New Roman"/>
                <w:color w:val="000000"/>
              </w:rPr>
            </w:pPr>
            <w:r w:rsidRPr="00966C2B">
              <w:rPr>
                <w:rFonts w:ascii="Times New Roman" w:eastAsia="Times New Roman" w:hAnsi="Times New Roman" w:cs="Times New Roman"/>
                <w:color w:val="000000"/>
              </w:rPr>
              <w:t>2</w:t>
            </w:r>
            <w:r>
              <w:rPr>
                <w:rFonts w:ascii="Times New Roman" w:eastAsia="Times New Roman" w:hAnsi="Times New Roman" w:cs="Times New Roman"/>
                <w:color w:val="000000"/>
              </w:rPr>
              <w:t>.</w:t>
            </w:r>
            <w:r w:rsidRPr="00966C2B">
              <w:rPr>
                <w:rFonts w:ascii="Times New Roman" w:eastAsia="Times New Roman" w:hAnsi="Times New Roman" w:cs="Times New Roman"/>
                <w:color w:val="000000"/>
              </w:rPr>
              <w:t>330</w:t>
            </w:r>
          </w:p>
        </w:tc>
        <w:tc>
          <w:tcPr>
            <w:tcW w:w="992" w:type="dxa"/>
            <w:tcBorders>
              <w:top w:val="nil"/>
              <w:left w:val="nil"/>
              <w:bottom w:val="single" w:sz="4" w:space="0" w:color="auto"/>
              <w:right w:val="single" w:sz="4" w:space="0" w:color="auto"/>
            </w:tcBorders>
            <w:shd w:val="clear" w:color="auto" w:fill="auto"/>
            <w:noWrap/>
            <w:vAlign w:val="center"/>
            <w:hideMark/>
          </w:tcPr>
          <w:p w:rsidR="00966C2B" w:rsidRPr="00966C2B" w:rsidRDefault="00966C2B" w:rsidP="00966C2B">
            <w:pPr>
              <w:spacing w:after="0" w:line="240" w:lineRule="auto"/>
              <w:jc w:val="center"/>
              <w:rPr>
                <w:rFonts w:ascii="Times New Roman" w:eastAsia="Times New Roman" w:hAnsi="Times New Roman" w:cs="Times New Roman"/>
                <w:color w:val="000000"/>
              </w:rPr>
            </w:pPr>
            <w:r w:rsidRPr="00966C2B">
              <w:rPr>
                <w:rFonts w:ascii="Times New Roman" w:eastAsia="Times New Roman" w:hAnsi="Times New Roman" w:cs="Times New Roman"/>
                <w:color w:val="000000"/>
              </w:rPr>
              <w:t>2</w:t>
            </w:r>
            <w:r>
              <w:rPr>
                <w:rFonts w:ascii="Times New Roman" w:eastAsia="Times New Roman" w:hAnsi="Times New Roman" w:cs="Times New Roman"/>
                <w:color w:val="000000"/>
              </w:rPr>
              <w:t>.</w:t>
            </w:r>
            <w:r w:rsidRPr="00966C2B">
              <w:rPr>
                <w:rFonts w:ascii="Times New Roman" w:eastAsia="Times New Roman" w:hAnsi="Times New Roman" w:cs="Times New Roman"/>
                <w:color w:val="000000"/>
              </w:rPr>
              <w:t>521</w:t>
            </w:r>
          </w:p>
        </w:tc>
        <w:tc>
          <w:tcPr>
            <w:tcW w:w="992" w:type="dxa"/>
            <w:tcBorders>
              <w:top w:val="nil"/>
              <w:left w:val="nil"/>
              <w:bottom w:val="single" w:sz="4" w:space="0" w:color="auto"/>
              <w:right w:val="single" w:sz="4" w:space="0" w:color="auto"/>
            </w:tcBorders>
            <w:shd w:val="clear" w:color="auto" w:fill="auto"/>
            <w:noWrap/>
            <w:vAlign w:val="center"/>
            <w:hideMark/>
          </w:tcPr>
          <w:p w:rsidR="00966C2B" w:rsidRPr="00966C2B" w:rsidRDefault="00966C2B" w:rsidP="00966C2B">
            <w:pPr>
              <w:spacing w:after="0" w:line="240" w:lineRule="auto"/>
              <w:jc w:val="center"/>
              <w:rPr>
                <w:rFonts w:ascii="Times New Roman" w:eastAsia="Times New Roman" w:hAnsi="Times New Roman" w:cs="Times New Roman"/>
                <w:color w:val="000000"/>
              </w:rPr>
            </w:pPr>
            <w:r w:rsidRPr="00966C2B">
              <w:rPr>
                <w:rFonts w:ascii="Times New Roman" w:eastAsia="Times New Roman" w:hAnsi="Times New Roman" w:cs="Times New Roman"/>
                <w:color w:val="000000"/>
              </w:rPr>
              <w:t>2</w:t>
            </w:r>
            <w:r>
              <w:rPr>
                <w:rFonts w:ascii="Times New Roman" w:eastAsia="Times New Roman" w:hAnsi="Times New Roman" w:cs="Times New Roman"/>
                <w:color w:val="000000"/>
              </w:rPr>
              <w:t>.</w:t>
            </w:r>
            <w:r w:rsidRPr="00966C2B">
              <w:rPr>
                <w:rFonts w:ascii="Times New Roman" w:eastAsia="Times New Roman" w:hAnsi="Times New Roman" w:cs="Times New Roman"/>
                <w:color w:val="000000"/>
              </w:rPr>
              <w:t>728</w:t>
            </w:r>
          </w:p>
        </w:tc>
      </w:tr>
      <w:tr w:rsidR="00966C2B" w:rsidRPr="00966C2B" w:rsidTr="00966C2B">
        <w:trPr>
          <w:trHeight w:val="276"/>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966C2B" w:rsidRPr="00966C2B" w:rsidRDefault="00966C2B" w:rsidP="00966C2B">
            <w:pPr>
              <w:spacing w:after="0" w:line="240" w:lineRule="auto"/>
              <w:rPr>
                <w:rFonts w:ascii="Times New Roman" w:eastAsia="Times New Roman" w:hAnsi="Times New Roman" w:cs="Times New Roman"/>
                <w:color w:val="000000"/>
              </w:rPr>
            </w:pPr>
            <w:r w:rsidRPr="00966C2B">
              <w:rPr>
                <w:rFonts w:ascii="Times New Roman" w:eastAsia="Times New Roman" w:hAnsi="Times New Roman" w:cs="Times New Roman"/>
                <w:color w:val="000000"/>
              </w:rPr>
              <w:t>Mei</w:t>
            </w:r>
          </w:p>
        </w:tc>
        <w:tc>
          <w:tcPr>
            <w:tcW w:w="992" w:type="dxa"/>
            <w:tcBorders>
              <w:top w:val="nil"/>
              <w:left w:val="nil"/>
              <w:bottom w:val="single" w:sz="4" w:space="0" w:color="auto"/>
              <w:right w:val="single" w:sz="4" w:space="0" w:color="auto"/>
            </w:tcBorders>
            <w:shd w:val="clear" w:color="auto" w:fill="auto"/>
            <w:noWrap/>
            <w:vAlign w:val="center"/>
            <w:hideMark/>
          </w:tcPr>
          <w:p w:rsidR="00966C2B" w:rsidRPr="00966C2B" w:rsidRDefault="00966C2B" w:rsidP="00966C2B">
            <w:pPr>
              <w:spacing w:after="0" w:line="240" w:lineRule="auto"/>
              <w:jc w:val="center"/>
              <w:rPr>
                <w:rFonts w:ascii="Times New Roman" w:eastAsia="Times New Roman" w:hAnsi="Times New Roman" w:cs="Times New Roman"/>
                <w:color w:val="000000"/>
              </w:rPr>
            </w:pPr>
            <w:r w:rsidRPr="00966C2B">
              <w:rPr>
                <w:rFonts w:ascii="Times New Roman" w:eastAsia="Times New Roman" w:hAnsi="Times New Roman" w:cs="Times New Roman"/>
                <w:color w:val="000000"/>
              </w:rPr>
              <w:t>1</w:t>
            </w:r>
            <w:r>
              <w:rPr>
                <w:rFonts w:ascii="Times New Roman" w:eastAsia="Times New Roman" w:hAnsi="Times New Roman" w:cs="Times New Roman"/>
                <w:color w:val="000000"/>
              </w:rPr>
              <w:t>.</w:t>
            </w:r>
            <w:r w:rsidRPr="00966C2B">
              <w:rPr>
                <w:rFonts w:ascii="Times New Roman" w:eastAsia="Times New Roman" w:hAnsi="Times New Roman" w:cs="Times New Roman"/>
                <w:color w:val="000000"/>
              </w:rPr>
              <w:t>721</w:t>
            </w:r>
          </w:p>
        </w:tc>
        <w:tc>
          <w:tcPr>
            <w:tcW w:w="993" w:type="dxa"/>
            <w:tcBorders>
              <w:top w:val="nil"/>
              <w:left w:val="nil"/>
              <w:bottom w:val="single" w:sz="4" w:space="0" w:color="auto"/>
              <w:right w:val="single" w:sz="4" w:space="0" w:color="auto"/>
            </w:tcBorders>
            <w:shd w:val="clear" w:color="auto" w:fill="auto"/>
            <w:noWrap/>
            <w:vAlign w:val="center"/>
            <w:hideMark/>
          </w:tcPr>
          <w:p w:rsidR="00966C2B" w:rsidRPr="00966C2B" w:rsidRDefault="00966C2B" w:rsidP="00966C2B">
            <w:pPr>
              <w:spacing w:after="0" w:line="240" w:lineRule="auto"/>
              <w:jc w:val="center"/>
              <w:rPr>
                <w:rFonts w:ascii="Times New Roman" w:eastAsia="Times New Roman" w:hAnsi="Times New Roman" w:cs="Times New Roman"/>
                <w:color w:val="000000"/>
              </w:rPr>
            </w:pPr>
            <w:r w:rsidRPr="00966C2B">
              <w:rPr>
                <w:rFonts w:ascii="Times New Roman" w:eastAsia="Times New Roman" w:hAnsi="Times New Roman" w:cs="Times New Roman"/>
                <w:color w:val="000000"/>
              </w:rPr>
              <w:t>2</w:t>
            </w:r>
            <w:r>
              <w:rPr>
                <w:rFonts w:ascii="Times New Roman" w:eastAsia="Times New Roman" w:hAnsi="Times New Roman" w:cs="Times New Roman"/>
                <w:color w:val="000000"/>
              </w:rPr>
              <w:t>.</w:t>
            </w:r>
            <w:r w:rsidRPr="00966C2B">
              <w:rPr>
                <w:rFonts w:ascii="Times New Roman" w:eastAsia="Times New Roman" w:hAnsi="Times New Roman" w:cs="Times New Roman"/>
                <w:color w:val="000000"/>
              </w:rPr>
              <w:t>174</w:t>
            </w:r>
          </w:p>
        </w:tc>
        <w:tc>
          <w:tcPr>
            <w:tcW w:w="992" w:type="dxa"/>
            <w:tcBorders>
              <w:top w:val="nil"/>
              <w:left w:val="nil"/>
              <w:bottom w:val="single" w:sz="4" w:space="0" w:color="auto"/>
              <w:right w:val="single" w:sz="4" w:space="0" w:color="auto"/>
            </w:tcBorders>
            <w:shd w:val="clear" w:color="auto" w:fill="auto"/>
            <w:noWrap/>
            <w:vAlign w:val="center"/>
            <w:hideMark/>
          </w:tcPr>
          <w:p w:rsidR="00966C2B" w:rsidRPr="00966C2B" w:rsidRDefault="00966C2B" w:rsidP="00966C2B">
            <w:pPr>
              <w:spacing w:after="0" w:line="240" w:lineRule="auto"/>
              <w:jc w:val="center"/>
              <w:rPr>
                <w:rFonts w:ascii="Times New Roman" w:eastAsia="Times New Roman" w:hAnsi="Times New Roman" w:cs="Times New Roman"/>
                <w:color w:val="000000"/>
              </w:rPr>
            </w:pPr>
            <w:r w:rsidRPr="00966C2B">
              <w:rPr>
                <w:rFonts w:ascii="Times New Roman" w:eastAsia="Times New Roman" w:hAnsi="Times New Roman" w:cs="Times New Roman"/>
                <w:color w:val="000000"/>
              </w:rPr>
              <w:t>2</w:t>
            </w:r>
            <w:r>
              <w:rPr>
                <w:rFonts w:ascii="Times New Roman" w:eastAsia="Times New Roman" w:hAnsi="Times New Roman" w:cs="Times New Roman"/>
                <w:color w:val="000000"/>
              </w:rPr>
              <w:t>.</w:t>
            </w:r>
            <w:r w:rsidRPr="00966C2B">
              <w:rPr>
                <w:rFonts w:ascii="Times New Roman" w:eastAsia="Times New Roman" w:hAnsi="Times New Roman" w:cs="Times New Roman"/>
                <w:color w:val="000000"/>
              </w:rPr>
              <w:t>353</w:t>
            </w:r>
          </w:p>
        </w:tc>
        <w:tc>
          <w:tcPr>
            <w:tcW w:w="992" w:type="dxa"/>
            <w:tcBorders>
              <w:top w:val="nil"/>
              <w:left w:val="nil"/>
              <w:bottom w:val="single" w:sz="4" w:space="0" w:color="auto"/>
              <w:right w:val="single" w:sz="4" w:space="0" w:color="auto"/>
            </w:tcBorders>
            <w:shd w:val="clear" w:color="auto" w:fill="auto"/>
            <w:noWrap/>
            <w:vAlign w:val="center"/>
            <w:hideMark/>
          </w:tcPr>
          <w:p w:rsidR="00966C2B" w:rsidRPr="00966C2B" w:rsidRDefault="00966C2B" w:rsidP="00966C2B">
            <w:pPr>
              <w:spacing w:after="0" w:line="240" w:lineRule="auto"/>
              <w:jc w:val="center"/>
              <w:rPr>
                <w:rFonts w:ascii="Times New Roman" w:eastAsia="Times New Roman" w:hAnsi="Times New Roman" w:cs="Times New Roman"/>
                <w:color w:val="000000"/>
              </w:rPr>
            </w:pPr>
            <w:r w:rsidRPr="00966C2B">
              <w:rPr>
                <w:rFonts w:ascii="Times New Roman" w:eastAsia="Times New Roman" w:hAnsi="Times New Roman" w:cs="Times New Roman"/>
                <w:color w:val="000000"/>
              </w:rPr>
              <w:t>2</w:t>
            </w:r>
            <w:r>
              <w:rPr>
                <w:rFonts w:ascii="Times New Roman" w:eastAsia="Times New Roman" w:hAnsi="Times New Roman" w:cs="Times New Roman"/>
                <w:color w:val="000000"/>
              </w:rPr>
              <w:t>.</w:t>
            </w:r>
            <w:r w:rsidRPr="00966C2B">
              <w:rPr>
                <w:rFonts w:ascii="Times New Roman" w:eastAsia="Times New Roman" w:hAnsi="Times New Roman" w:cs="Times New Roman"/>
                <w:color w:val="000000"/>
              </w:rPr>
              <w:t>546</w:t>
            </w:r>
          </w:p>
        </w:tc>
        <w:tc>
          <w:tcPr>
            <w:tcW w:w="992" w:type="dxa"/>
            <w:tcBorders>
              <w:top w:val="nil"/>
              <w:left w:val="nil"/>
              <w:bottom w:val="single" w:sz="4" w:space="0" w:color="auto"/>
              <w:right w:val="single" w:sz="4" w:space="0" w:color="auto"/>
            </w:tcBorders>
            <w:shd w:val="clear" w:color="auto" w:fill="auto"/>
            <w:noWrap/>
            <w:vAlign w:val="center"/>
            <w:hideMark/>
          </w:tcPr>
          <w:p w:rsidR="00966C2B" w:rsidRPr="00966C2B" w:rsidRDefault="00966C2B" w:rsidP="00966C2B">
            <w:pPr>
              <w:spacing w:after="0" w:line="240" w:lineRule="auto"/>
              <w:jc w:val="center"/>
              <w:rPr>
                <w:rFonts w:ascii="Times New Roman" w:eastAsia="Times New Roman" w:hAnsi="Times New Roman" w:cs="Times New Roman"/>
                <w:color w:val="000000"/>
              </w:rPr>
            </w:pPr>
            <w:r w:rsidRPr="00966C2B">
              <w:rPr>
                <w:rFonts w:ascii="Times New Roman" w:eastAsia="Times New Roman" w:hAnsi="Times New Roman" w:cs="Times New Roman"/>
                <w:color w:val="000000"/>
              </w:rPr>
              <w:t>2</w:t>
            </w:r>
            <w:r>
              <w:rPr>
                <w:rFonts w:ascii="Times New Roman" w:eastAsia="Times New Roman" w:hAnsi="Times New Roman" w:cs="Times New Roman"/>
                <w:color w:val="000000"/>
              </w:rPr>
              <w:t>.</w:t>
            </w:r>
            <w:r w:rsidRPr="00966C2B">
              <w:rPr>
                <w:rFonts w:ascii="Times New Roman" w:eastAsia="Times New Roman" w:hAnsi="Times New Roman" w:cs="Times New Roman"/>
                <w:color w:val="000000"/>
              </w:rPr>
              <w:t>756</w:t>
            </w:r>
          </w:p>
        </w:tc>
      </w:tr>
      <w:tr w:rsidR="00966C2B" w:rsidRPr="00966C2B" w:rsidTr="00966C2B">
        <w:trPr>
          <w:trHeight w:val="276"/>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966C2B" w:rsidRPr="00966C2B" w:rsidRDefault="00966C2B" w:rsidP="00966C2B">
            <w:pPr>
              <w:spacing w:after="0" w:line="240" w:lineRule="auto"/>
              <w:rPr>
                <w:rFonts w:ascii="Times New Roman" w:eastAsia="Times New Roman" w:hAnsi="Times New Roman" w:cs="Times New Roman"/>
                <w:color w:val="000000"/>
              </w:rPr>
            </w:pPr>
            <w:r w:rsidRPr="00966C2B">
              <w:rPr>
                <w:rFonts w:ascii="Times New Roman" w:eastAsia="Times New Roman" w:hAnsi="Times New Roman" w:cs="Times New Roman"/>
                <w:color w:val="000000"/>
              </w:rPr>
              <w:t>Juni</w:t>
            </w:r>
          </w:p>
        </w:tc>
        <w:tc>
          <w:tcPr>
            <w:tcW w:w="992" w:type="dxa"/>
            <w:tcBorders>
              <w:top w:val="nil"/>
              <w:left w:val="nil"/>
              <w:bottom w:val="single" w:sz="4" w:space="0" w:color="auto"/>
              <w:right w:val="single" w:sz="4" w:space="0" w:color="auto"/>
            </w:tcBorders>
            <w:shd w:val="clear" w:color="auto" w:fill="auto"/>
            <w:noWrap/>
            <w:vAlign w:val="center"/>
            <w:hideMark/>
          </w:tcPr>
          <w:p w:rsidR="00966C2B" w:rsidRPr="00966C2B" w:rsidRDefault="00966C2B" w:rsidP="00966C2B">
            <w:pPr>
              <w:spacing w:after="0" w:line="240" w:lineRule="auto"/>
              <w:jc w:val="center"/>
              <w:rPr>
                <w:rFonts w:ascii="Times New Roman" w:eastAsia="Times New Roman" w:hAnsi="Times New Roman" w:cs="Times New Roman"/>
                <w:color w:val="000000"/>
              </w:rPr>
            </w:pPr>
            <w:r w:rsidRPr="00966C2B">
              <w:rPr>
                <w:rFonts w:ascii="Times New Roman" w:eastAsia="Times New Roman" w:hAnsi="Times New Roman" w:cs="Times New Roman"/>
                <w:color w:val="000000"/>
              </w:rPr>
              <w:t>1</w:t>
            </w:r>
            <w:r>
              <w:rPr>
                <w:rFonts w:ascii="Times New Roman" w:eastAsia="Times New Roman" w:hAnsi="Times New Roman" w:cs="Times New Roman"/>
                <w:color w:val="000000"/>
              </w:rPr>
              <w:t>.</w:t>
            </w:r>
            <w:r w:rsidRPr="00966C2B">
              <w:rPr>
                <w:rFonts w:ascii="Times New Roman" w:eastAsia="Times New Roman" w:hAnsi="Times New Roman" w:cs="Times New Roman"/>
                <w:color w:val="000000"/>
              </w:rPr>
              <w:t>790</w:t>
            </w:r>
          </w:p>
        </w:tc>
        <w:tc>
          <w:tcPr>
            <w:tcW w:w="993" w:type="dxa"/>
            <w:tcBorders>
              <w:top w:val="nil"/>
              <w:left w:val="nil"/>
              <w:bottom w:val="single" w:sz="4" w:space="0" w:color="auto"/>
              <w:right w:val="single" w:sz="4" w:space="0" w:color="auto"/>
            </w:tcBorders>
            <w:shd w:val="clear" w:color="auto" w:fill="auto"/>
            <w:noWrap/>
            <w:vAlign w:val="center"/>
            <w:hideMark/>
          </w:tcPr>
          <w:p w:rsidR="00966C2B" w:rsidRPr="00966C2B" w:rsidRDefault="00966C2B" w:rsidP="00966C2B">
            <w:pPr>
              <w:spacing w:after="0" w:line="240" w:lineRule="auto"/>
              <w:jc w:val="center"/>
              <w:rPr>
                <w:rFonts w:ascii="Times New Roman" w:eastAsia="Times New Roman" w:hAnsi="Times New Roman" w:cs="Times New Roman"/>
                <w:color w:val="000000"/>
              </w:rPr>
            </w:pPr>
            <w:r w:rsidRPr="00966C2B">
              <w:rPr>
                <w:rFonts w:ascii="Times New Roman" w:eastAsia="Times New Roman" w:hAnsi="Times New Roman" w:cs="Times New Roman"/>
                <w:color w:val="000000"/>
              </w:rPr>
              <w:t>2</w:t>
            </w:r>
            <w:r>
              <w:rPr>
                <w:rFonts w:ascii="Times New Roman" w:eastAsia="Times New Roman" w:hAnsi="Times New Roman" w:cs="Times New Roman"/>
                <w:color w:val="000000"/>
              </w:rPr>
              <w:t>.</w:t>
            </w:r>
            <w:r w:rsidRPr="00966C2B">
              <w:rPr>
                <w:rFonts w:ascii="Times New Roman" w:eastAsia="Times New Roman" w:hAnsi="Times New Roman" w:cs="Times New Roman"/>
                <w:color w:val="000000"/>
              </w:rPr>
              <w:t>196</w:t>
            </w:r>
          </w:p>
        </w:tc>
        <w:tc>
          <w:tcPr>
            <w:tcW w:w="992" w:type="dxa"/>
            <w:tcBorders>
              <w:top w:val="nil"/>
              <w:left w:val="nil"/>
              <w:bottom w:val="single" w:sz="4" w:space="0" w:color="auto"/>
              <w:right w:val="single" w:sz="4" w:space="0" w:color="auto"/>
            </w:tcBorders>
            <w:shd w:val="clear" w:color="auto" w:fill="auto"/>
            <w:noWrap/>
            <w:vAlign w:val="center"/>
            <w:hideMark/>
          </w:tcPr>
          <w:p w:rsidR="00966C2B" w:rsidRPr="00966C2B" w:rsidRDefault="00966C2B" w:rsidP="00966C2B">
            <w:pPr>
              <w:spacing w:after="0" w:line="240" w:lineRule="auto"/>
              <w:jc w:val="center"/>
              <w:rPr>
                <w:rFonts w:ascii="Times New Roman" w:eastAsia="Times New Roman" w:hAnsi="Times New Roman" w:cs="Times New Roman"/>
                <w:color w:val="000000"/>
              </w:rPr>
            </w:pPr>
            <w:r w:rsidRPr="00966C2B">
              <w:rPr>
                <w:rFonts w:ascii="Times New Roman" w:eastAsia="Times New Roman" w:hAnsi="Times New Roman" w:cs="Times New Roman"/>
                <w:color w:val="000000"/>
              </w:rPr>
              <w:t>2</w:t>
            </w:r>
            <w:r>
              <w:rPr>
                <w:rFonts w:ascii="Times New Roman" w:eastAsia="Times New Roman" w:hAnsi="Times New Roman" w:cs="Times New Roman"/>
                <w:color w:val="000000"/>
              </w:rPr>
              <w:t>.</w:t>
            </w:r>
            <w:r w:rsidRPr="00966C2B">
              <w:rPr>
                <w:rFonts w:ascii="Times New Roman" w:eastAsia="Times New Roman" w:hAnsi="Times New Roman" w:cs="Times New Roman"/>
                <w:color w:val="000000"/>
              </w:rPr>
              <w:t>377</w:t>
            </w:r>
          </w:p>
        </w:tc>
        <w:tc>
          <w:tcPr>
            <w:tcW w:w="992" w:type="dxa"/>
            <w:tcBorders>
              <w:top w:val="nil"/>
              <w:left w:val="nil"/>
              <w:bottom w:val="single" w:sz="4" w:space="0" w:color="auto"/>
              <w:right w:val="single" w:sz="4" w:space="0" w:color="auto"/>
            </w:tcBorders>
            <w:shd w:val="clear" w:color="auto" w:fill="auto"/>
            <w:noWrap/>
            <w:vAlign w:val="center"/>
            <w:hideMark/>
          </w:tcPr>
          <w:p w:rsidR="00966C2B" w:rsidRPr="00966C2B" w:rsidRDefault="00966C2B" w:rsidP="00966C2B">
            <w:pPr>
              <w:spacing w:after="0" w:line="240" w:lineRule="auto"/>
              <w:jc w:val="center"/>
              <w:rPr>
                <w:rFonts w:ascii="Times New Roman" w:eastAsia="Times New Roman" w:hAnsi="Times New Roman" w:cs="Times New Roman"/>
                <w:color w:val="000000"/>
              </w:rPr>
            </w:pPr>
            <w:r w:rsidRPr="00966C2B">
              <w:rPr>
                <w:rFonts w:ascii="Times New Roman" w:eastAsia="Times New Roman" w:hAnsi="Times New Roman" w:cs="Times New Roman"/>
                <w:color w:val="000000"/>
              </w:rPr>
              <w:t>2</w:t>
            </w:r>
            <w:r>
              <w:rPr>
                <w:rFonts w:ascii="Times New Roman" w:eastAsia="Times New Roman" w:hAnsi="Times New Roman" w:cs="Times New Roman"/>
                <w:color w:val="000000"/>
              </w:rPr>
              <w:t>.</w:t>
            </w:r>
            <w:r w:rsidRPr="00966C2B">
              <w:rPr>
                <w:rFonts w:ascii="Times New Roman" w:eastAsia="Times New Roman" w:hAnsi="Times New Roman" w:cs="Times New Roman"/>
                <w:color w:val="000000"/>
              </w:rPr>
              <w:t>572</w:t>
            </w:r>
          </w:p>
        </w:tc>
        <w:tc>
          <w:tcPr>
            <w:tcW w:w="992" w:type="dxa"/>
            <w:tcBorders>
              <w:top w:val="nil"/>
              <w:left w:val="nil"/>
              <w:bottom w:val="single" w:sz="4" w:space="0" w:color="auto"/>
              <w:right w:val="single" w:sz="4" w:space="0" w:color="auto"/>
            </w:tcBorders>
            <w:shd w:val="clear" w:color="auto" w:fill="auto"/>
            <w:noWrap/>
            <w:vAlign w:val="center"/>
            <w:hideMark/>
          </w:tcPr>
          <w:p w:rsidR="00966C2B" w:rsidRPr="00966C2B" w:rsidRDefault="00966C2B" w:rsidP="00966C2B">
            <w:pPr>
              <w:spacing w:after="0" w:line="240" w:lineRule="auto"/>
              <w:jc w:val="center"/>
              <w:rPr>
                <w:rFonts w:ascii="Times New Roman" w:eastAsia="Times New Roman" w:hAnsi="Times New Roman" w:cs="Times New Roman"/>
                <w:color w:val="000000"/>
              </w:rPr>
            </w:pPr>
            <w:r w:rsidRPr="00966C2B">
              <w:rPr>
                <w:rFonts w:ascii="Times New Roman" w:eastAsia="Times New Roman" w:hAnsi="Times New Roman" w:cs="Times New Roman"/>
                <w:color w:val="000000"/>
              </w:rPr>
              <w:t>2</w:t>
            </w:r>
            <w:r>
              <w:rPr>
                <w:rFonts w:ascii="Times New Roman" w:eastAsia="Times New Roman" w:hAnsi="Times New Roman" w:cs="Times New Roman"/>
                <w:color w:val="000000"/>
              </w:rPr>
              <w:t>.</w:t>
            </w:r>
            <w:r w:rsidRPr="00966C2B">
              <w:rPr>
                <w:rFonts w:ascii="Times New Roman" w:eastAsia="Times New Roman" w:hAnsi="Times New Roman" w:cs="Times New Roman"/>
                <w:color w:val="000000"/>
              </w:rPr>
              <w:t>783</w:t>
            </w:r>
          </w:p>
        </w:tc>
      </w:tr>
      <w:tr w:rsidR="00966C2B" w:rsidRPr="00966C2B" w:rsidTr="00966C2B">
        <w:trPr>
          <w:trHeight w:val="276"/>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966C2B" w:rsidRPr="00966C2B" w:rsidRDefault="00966C2B" w:rsidP="00966C2B">
            <w:pPr>
              <w:spacing w:after="0" w:line="240" w:lineRule="auto"/>
              <w:rPr>
                <w:rFonts w:ascii="Times New Roman" w:eastAsia="Times New Roman" w:hAnsi="Times New Roman" w:cs="Times New Roman"/>
                <w:color w:val="000000"/>
              </w:rPr>
            </w:pPr>
            <w:r w:rsidRPr="00966C2B">
              <w:rPr>
                <w:rFonts w:ascii="Times New Roman" w:eastAsia="Times New Roman" w:hAnsi="Times New Roman" w:cs="Times New Roman"/>
                <w:color w:val="000000"/>
              </w:rPr>
              <w:t>Juli</w:t>
            </w:r>
          </w:p>
        </w:tc>
        <w:tc>
          <w:tcPr>
            <w:tcW w:w="992" w:type="dxa"/>
            <w:tcBorders>
              <w:top w:val="nil"/>
              <w:left w:val="nil"/>
              <w:bottom w:val="single" w:sz="4" w:space="0" w:color="auto"/>
              <w:right w:val="single" w:sz="4" w:space="0" w:color="auto"/>
            </w:tcBorders>
            <w:shd w:val="clear" w:color="auto" w:fill="auto"/>
            <w:noWrap/>
            <w:vAlign w:val="center"/>
            <w:hideMark/>
          </w:tcPr>
          <w:p w:rsidR="00966C2B" w:rsidRPr="00966C2B" w:rsidRDefault="00966C2B" w:rsidP="00966C2B">
            <w:pPr>
              <w:spacing w:after="0" w:line="240" w:lineRule="auto"/>
              <w:jc w:val="center"/>
              <w:rPr>
                <w:rFonts w:ascii="Times New Roman" w:eastAsia="Times New Roman" w:hAnsi="Times New Roman" w:cs="Times New Roman"/>
                <w:color w:val="000000"/>
              </w:rPr>
            </w:pPr>
            <w:r w:rsidRPr="00966C2B">
              <w:rPr>
                <w:rFonts w:ascii="Times New Roman" w:eastAsia="Times New Roman" w:hAnsi="Times New Roman" w:cs="Times New Roman"/>
                <w:color w:val="000000"/>
              </w:rPr>
              <w:t>1</w:t>
            </w:r>
            <w:r>
              <w:rPr>
                <w:rFonts w:ascii="Times New Roman" w:eastAsia="Times New Roman" w:hAnsi="Times New Roman" w:cs="Times New Roman"/>
                <w:color w:val="000000"/>
              </w:rPr>
              <w:t>.</w:t>
            </w:r>
            <w:r w:rsidRPr="00966C2B">
              <w:rPr>
                <w:rFonts w:ascii="Times New Roman" w:eastAsia="Times New Roman" w:hAnsi="Times New Roman" w:cs="Times New Roman"/>
                <w:color w:val="000000"/>
              </w:rPr>
              <w:t>700</w:t>
            </w:r>
          </w:p>
        </w:tc>
        <w:tc>
          <w:tcPr>
            <w:tcW w:w="993" w:type="dxa"/>
            <w:tcBorders>
              <w:top w:val="nil"/>
              <w:left w:val="nil"/>
              <w:bottom w:val="single" w:sz="4" w:space="0" w:color="auto"/>
              <w:right w:val="single" w:sz="4" w:space="0" w:color="auto"/>
            </w:tcBorders>
            <w:shd w:val="clear" w:color="auto" w:fill="auto"/>
            <w:noWrap/>
            <w:vAlign w:val="center"/>
            <w:hideMark/>
          </w:tcPr>
          <w:p w:rsidR="00966C2B" w:rsidRPr="00966C2B" w:rsidRDefault="00966C2B" w:rsidP="00966C2B">
            <w:pPr>
              <w:spacing w:after="0" w:line="240" w:lineRule="auto"/>
              <w:jc w:val="center"/>
              <w:rPr>
                <w:rFonts w:ascii="Times New Roman" w:eastAsia="Times New Roman" w:hAnsi="Times New Roman" w:cs="Times New Roman"/>
                <w:color w:val="000000"/>
              </w:rPr>
            </w:pPr>
            <w:r w:rsidRPr="00966C2B">
              <w:rPr>
                <w:rFonts w:ascii="Times New Roman" w:eastAsia="Times New Roman" w:hAnsi="Times New Roman" w:cs="Times New Roman"/>
                <w:color w:val="000000"/>
              </w:rPr>
              <w:t>2</w:t>
            </w:r>
            <w:r>
              <w:rPr>
                <w:rFonts w:ascii="Times New Roman" w:eastAsia="Times New Roman" w:hAnsi="Times New Roman" w:cs="Times New Roman"/>
                <w:color w:val="000000"/>
              </w:rPr>
              <w:t>.</w:t>
            </w:r>
            <w:r w:rsidRPr="00966C2B">
              <w:rPr>
                <w:rFonts w:ascii="Times New Roman" w:eastAsia="Times New Roman" w:hAnsi="Times New Roman" w:cs="Times New Roman"/>
                <w:color w:val="000000"/>
              </w:rPr>
              <w:t>130</w:t>
            </w:r>
          </w:p>
        </w:tc>
        <w:tc>
          <w:tcPr>
            <w:tcW w:w="992" w:type="dxa"/>
            <w:tcBorders>
              <w:top w:val="nil"/>
              <w:left w:val="nil"/>
              <w:bottom w:val="single" w:sz="4" w:space="0" w:color="auto"/>
              <w:right w:val="single" w:sz="4" w:space="0" w:color="auto"/>
            </w:tcBorders>
            <w:shd w:val="clear" w:color="auto" w:fill="auto"/>
            <w:noWrap/>
            <w:vAlign w:val="center"/>
            <w:hideMark/>
          </w:tcPr>
          <w:p w:rsidR="00966C2B" w:rsidRPr="00966C2B" w:rsidRDefault="00966C2B" w:rsidP="00966C2B">
            <w:pPr>
              <w:spacing w:after="0" w:line="240" w:lineRule="auto"/>
              <w:jc w:val="center"/>
              <w:rPr>
                <w:rFonts w:ascii="Times New Roman" w:eastAsia="Times New Roman" w:hAnsi="Times New Roman" w:cs="Times New Roman"/>
                <w:color w:val="000000"/>
              </w:rPr>
            </w:pPr>
            <w:r w:rsidRPr="00966C2B">
              <w:rPr>
                <w:rFonts w:ascii="Times New Roman" w:eastAsia="Times New Roman" w:hAnsi="Times New Roman" w:cs="Times New Roman"/>
                <w:color w:val="000000"/>
              </w:rPr>
              <w:t>2</w:t>
            </w:r>
            <w:r>
              <w:rPr>
                <w:rFonts w:ascii="Times New Roman" w:eastAsia="Times New Roman" w:hAnsi="Times New Roman" w:cs="Times New Roman"/>
                <w:color w:val="000000"/>
              </w:rPr>
              <w:t>.</w:t>
            </w:r>
            <w:r w:rsidRPr="00966C2B">
              <w:rPr>
                <w:rFonts w:ascii="Times New Roman" w:eastAsia="Times New Roman" w:hAnsi="Times New Roman" w:cs="Times New Roman"/>
                <w:color w:val="000000"/>
              </w:rPr>
              <w:t>305</w:t>
            </w:r>
          </w:p>
        </w:tc>
        <w:tc>
          <w:tcPr>
            <w:tcW w:w="992" w:type="dxa"/>
            <w:tcBorders>
              <w:top w:val="nil"/>
              <w:left w:val="nil"/>
              <w:bottom w:val="single" w:sz="4" w:space="0" w:color="auto"/>
              <w:right w:val="single" w:sz="4" w:space="0" w:color="auto"/>
            </w:tcBorders>
            <w:shd w:val="clear" w:color="auto" w:fill="auto"/>
            <w:noWrap/>
            <w:vAlign w:val="center"/>
            <w:hideMark/>
          </w:tcPr>
          <w:p w:rsidR="00966C2B" w:rsidRPr="00966C2B" w:rsidRDefault="00966C2B" w:rsidP="00966C2B">
            <w:pPr>
              <w:spacing w:after="0" w:line="240" w:lineRule="auto"/>
              <w:jc w:val="center"/>
              <w:rPr>
                <w:rFonts w:ascii="Times New Roman" w:eastAsia="Times New Roman" w:hAnsi="Times New Roman" w:cs="Times New Roman"/>
                <w:color w:val="000000"/>
              </w:rPr>
            </w:pPr>
            <w:r w:rsidRPr="00966C2B">
              <w:rPr>
                <w:rFonts w:ascii="Times New Roman" w:eastAsia="Times New Roman" w:hAnsi="Times New Roman" w:cs="Times New Roman"/>
                <w:color w:val="000000"/>
              </w:rPr>
              <w:t>2</w:t>
            </w:r>
            <w:r>
              <w:rPr>
                <w:rFonts w:ascii="Times New Roman" w:eastAsia="Times New Roman" w:hAnsi="Times New Roman" w:cs="Times New Roman"/>
                <w:color w:val="000000"/>
              </w:rPr>
              <w:t>.</w:t>
            </w:r>
            <w:r w:rsidRPr="00966C2B">
              <w:rPr>
                <w:rFonts w:ascii="Times New Roman" w:eastAsia="Times New Roman" w:hAnsi="Times New Roman" w:cs="Times New Roman"/>
                <w:color w:val="000000"/>
              </w:rPr>
              <w:t>495</w:t>
            </w:r>
          </w:p>
        </w:tc>
        <w:tc>
          <w:tcPr>
            <w:tcW w:w="992" w:type="dxa"/>
            <w:tcBorders>
              <w:top w:val="nil"/>
              <w:left w:val="nil"/>
              <w:bottom w:val="single" w:sz="4" w:space="0" w:color="auto"/>
              <w:right w:val="single" w:sz="4" w:space="0" w:color="auto"/>
            </w:tcBorders>
            <w:shd w:val="clear" w:color="auto" w:fill="auto"/>
            <w:noWrap/>
            <w:vAlign w:val="center"/>
            <w:hideMark/>
          </w:tcPr>
          <w:p w:rsidR="00966C2B" w:rsidRPr="00966C2B" w:rsidRDefault="00966C2B" w:rsidP="00966C2B">
            <w:pPr>
              <w:spacing w:after="0" w:line="240" w:lineRule="auto"/>
              <w:jc w:val="center"/>
              <w:rPr>
                <w:rFonts w:ascii="Times New Roman" w:eastAsia="Times New Roman" w:hAnsi="Times New Roman" w:cs="Times New Roman"/>
                <w:color w:val="000000"/>
              </w:rPr>
            </w:pPr>
            <w:r w:rsidRPr="00966C2B">
              <w:rPr>
                <w:rFonts w:ascii="Times New Roman" w:eastAsia="Times New Roman" w:hAnsi="Times New Roman" w:cs="Times New Roman"/>
                <w:color w:val="000000"/>
              </w:rPr>
              <w:t>2</w:t>
            </w:r>
            <w:r>
              <w:rPr>
                <w:rFonts w:ascii="Times New Roman" w:eastAsia="Times New Roman" w:hAnsi="Times New Roman" w:cs="Times New Roman"/>
                <w:color w:val="000000"/>
              </w:rPr>
              <w:t>.</w:t>
            </w:r>
            <w:r w:rsidRPr="00966C2B">
              <w:rPr>
                <w:rFonts w:ascii="Times New Roman" w:eastAsia="Times New Roman" w:hAnsi="Times New Roman" w:cs="Times New Roman"/>
                <w:color w:val="000000"/>
              </w:rPr>
              <w:t>700</w:t>
            </w:r>
          </w:p>
        </w:tc>
      </w:tr>
      <w:tr w:rsidR="00966C2B" w:rsidRPr="00966C2B" w:rsidTr="00966C2B">
        <w:trPr>
          <w:trHeight w:val="276"/>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966C2B" w:rsidRPr="00966C2B" w:rsidRDefault="00966C2B" w:rsidP="00966C2B">
            <w:pPr>
              <w:spacing w:after="0" w:line="240" w:lineRule="auto"/>
              <w:rPr>
                <w:rFonts w:ascii="Times New Roman" w:eastAsia="Times New Roman" w:hAnsi="Times New Roman" w:cs="Times New Roman"/>
                <w:color w:val="000000"/>
              </w:rPr>
            </w:pPr>
            <w:r w:rsidRPr="00966C2B">
              <w:rPr>
                <w:rFonts w:ascii="Times New Roman" w:eastAsia="Times New Roman" w:hAnsi="Times New Roman" w:cs="Times New Roman"/>
                <w:color w:val="000000"/>
              </w:rPr>
              <w:t>Agustus</w:t>
            </w:r>
          </w:p>
        </w:tc>
        <w:tc>
          <w:tcPr>
            <w:tcW w:w="992" w:type="dxa"/>
            <w:tcBorders>
              <w:top w:val="nil"/>
              <w:left w:val="nil"/>
              <w:bottom w:val="single" w:sz="4" w:space="0" w:color="auto"/>
              <w:right w:val="single" w:sz="4" w:space="0" w:color="auto"/>
            </w:tcBorders>
            <w:shd w:val="clear" w:color="auto" w:fill="auto"/>
            <w:noWrap/>
            <w:vAlign w:val="center"/>
            <w:hideMark/>
          </w:tcPr>
          <w:p w:rsidR="00966C2B" w:rsidRPr="00966C2B" w:rsidRDefault="00966C2B" w:rsidP="00966C2B">
            <w:pPr>
              <w:spacing w:after="0" w:line="240" w:lineRule="auto"/>
              <w:jc w:val="center"/>
              <w:rPr>
                <w:rFonts w:ascii="Times New Roman" w:eastAsia="Times New Roman" w:hAnsi="Times New Roman" w:cs="Times New Roman"/>
                <w:color w:val="000000"/>
              </w:rPr>
            </w:pPr>
            <w:r w:rsidRPr="00966C2B">
              <w:rPr>
                <w:rFonts w:ascii="Times New Roman" w:eastAsia="Times New Roman" w:hAnsi="Times New Roman" w:cs="Times New Roman"/>
                <w:color w:val="000000"/>
              </w:rPr>
              <w:t>1</w:t>
            </w:r>
            <w:r>
              <w:rPr>
                <w:rFonts w:ascii="Times New Roman" w:eastAsia="Times New Roman" w:hAnsi="Times New Roman" w:cs="Times New Roman"/>
                <w:color w:val="000000"/>
              </w:rPr>
              <w:t>.</w:t>
            </w:r>
            <w:r w:rsidRPr="00966C2B">
              <w:rPr>
                <w:rFonts w:ascii="Times New Roman" w:eastAsia="Times New Roman" w:hAnsi="Times New Roman" w:cs="Times New Roman"/>
                <w:color w:val="000000"/>
              </w:rPr>
              <w:t>768</w:t>
            </w:r>
          </w:p>
        </w:tc>
        <w:tc>
          <w:tcPr>
            <w:tcW w:w="993" w:type="dxa"/>
            <w:tcBorders>
              <w:top w:val="nil"/>
              <w:left w:val="nil"/>
              <w:bottom w:val="single" w:sz="4" w:space="0" w:color="auto"/>
              <w:right w:val="single" w:sz="4" w:space="0" w:color="auto"/>
            </w:tcBorders>
            <w:shd w:val="clear" w:color="auto" w:fill="auto"/>
            <w:noWrap/>
            <w:vAlign w:val="center"/>
            <w:hideMark/>
          </w:tcPr>
          <w:p w:rsidR="00966C2B" w:rsidRPr="00966C2B" w:rsidRDefault="00966C2B" w:rsidP="00966C2B">
            <w:pPr>
              <w:spacing w:after="0" w:line="240" w:lineRule="auto"/>
              <w:jc w:val="center"/>
              <w:rPr>
                <w:rFonts w:ascii="Times New Roman" w:eastAsia="Times New Roman" w:hAnsi="Times New Roman" w:cs="Times New Roman"/>
                <w:color w:val="000000"/>
              </w:rPr>
            </w:pPr>
            <w:r w:rsidRPr="00966C2B">
              <w:rPr>
                <w:rFonts w:ascii="Times New Roman" w:eastAsia="Times New Roman" w:hAnsi="Times New Roman" w:cs="Times New Roman"/>
                <w:color w:val="000000"/>
              </w:rPr>
              <w:t>2</w:t>
            </w:r>
            <w:r>
              <w:rPr>
                <w:rFonts w:ascii="Times New Roman" w:eastAsia="Times New Roman" w:hAnsi="Times New Roman" w:cs="Times New Roman"/>
                <w:color w:val="000000"/>
              </w:rPr>
              <w:t>.</w:t>
            </w:r>
            <w:r w:rsidRPr="00966C2B">
              <w:rPr>
                <w:rFonts w:ascii="Times New Roman" w:eastAsia="Times New Roman" w:hAnsi="Times New Roman" w:cs="Times New Roman"/>
                <w:color w:val="000000"/>
              </w:rPr>
              <w:t>151</w:t>
            </w:r>
          </w:p>
        </w:tc>
        <w:tc>
          <w:tcPr>
            <w:tcW w:w="992" w:type="dxa"/>
            <w:tcBorders>
              <w:top w:val="nil"/>
              <w:left w:val="nil"/>
              <w:bottom w:val="single" w:sz="4" w:space="0" w:color="auto"/>
              <w:right w:val="single" w:sz="4" w:space="0" w:color="auto"/>
            </w:tcBorders>
            <w:shd w:val="clear" w:color="auto" w:fill="auto"/>
            <w:noWrap/>
            <w:vAlign w:val="center"/>
            <w:hideMark/>
          </w:tcPr>
          <w:p w:rsidR="00966C2B" w:rsidRPr="00966C2B" w:rsidRDefault="00966C2B" w:rsidP="00966C2B">
            <w:pPr>
              <w:spacing w:after="0" w:line="240" w:lineRule="auto"/>
              <w:jc w:val="center"/>
              <w:rPr>
                <w:rFonts w:ascii="Times New Roman" w:eastAsia="Times New Roman" w:hAnsi="Times New Roman" w:cs="Times New Roman"/>
                <w:color w:val="000000"/>
              </w:rPr>
            </w:pPr>
            <w:r w:rsidRPr="00966C2B">
              <w:rPr>
                <w:rFonts w:ascii="Times New Roman" w:eastAsia="Times New Roman" w:hAnsi="Times New Roman" w:cs="Times New Roman"/>
                <w:color w:val="000000"/>
              </w:rPr>
              <w:t>2</w:t>
            </w:r>
            <w:r>
              <w:rPr>
                <w:rFonts w:ascii="Times New Roman" w:eastAsia="Times New Roman" w:hAnsi="Times New Roman" w:cs="Times New Roman"/>
                <w:color w:val="000000"/>
              </w:rPr>
              <w:t>.</w:t>
            </w:r>
            <w:r w:rsidRPr="00966C2B">
              <w:rPr>
                <w:rFonts w:ascii="Times New Roman" w:eastAsia="Times New Roman" w:hAnsi="Times New Roman" w:cs="Times New Roman"/>
                <w:color w:val="000000"/>
              </w:rPr>
              <w:t>328</w:t>
            </w:r>
          </w:p>
        </w:tc>
        <w:tc>
          <w:tcPr>
            <w:tcW w:w="992" w:type="dxa"/>
            <w:tcBorders>
              <w:top w:val="nil"/>
              <w:left w:val="nil"/>
              <w:bottom w:val="single" w:sz="4" w:space="0" w:color="auto"/>
              <w:right w:val="single" w:sz="4" w:space="0" w:color="auto"/>
            </w:tcBorders>
            <w:shd w:val="clear" w:color="auto" w:fill="auto"/>
            <w:noWrap/>
            <w:vAlign w:val="center"/>
            <w:hideMark/>
          </w:tcPr>
          <w:p w:rsidR="00966C2B" w:rsidRPr="00966C2B" w:rsidRDefault="00966C2B" w:rsidP="00966C2B">
            <w:pPr>
              <w:spacing w:after="0" w:line="240" w:lineRule="auto"/>
              <w:jc w:val="center"/>
              <w:rPr>
                <w:rFonts w:ascii="Times New Roman" w:eastAsia="Times New Roman" w:hAnsi="Times New Roman" w:cs="Times New Roman"/>
                <w:color w:val="000000"/>
              </w:rPr>
            </w:pPr>
            <w:r w:rsidRPr="00966C2B">
              <w:rPr>
                <w:rFonts w:ascii="Times New Roman" w:eastAsia="Times New Roman" w:hAnsi="Times New Roman" w:cs="Times New Roman"/>
                <w:color w:val="000000"/>
              </w:rPr>
              <w:t>2</w:t>
            </w:r>
            <w:r>
              <w:rPr>
                <w:rFonts w:ascii="Times New Roman" w:eastAsia="Times New Roman" w:hAnsi="Times New Roman" w:cs="Times New Roman"/>
                <w:color w:val="000000"/>
              </w:rPr>
              <w:t>.</w:t>
            </w:r>
            <w:r w:rsidRPr="00966C2B">
              <w:rPr>
                <w:rFonts w:ascii="Times New Roman" w:eastAsia="Times New Roman" w:hAnsi="Times New Roman" w:cs="Times New Roman"/>
                <w:color w:val="000000"/>
              </w:rPr>
              <w:t>520</w:t>
            </w:r>
          </w:p>
        </w:tc>
        <w:tc>
          <w:tcPr>
            <w:tcW w:w="992" w:type="dxa"/>
            <w:tcBorders>
              <w:top w:val="nil"/>
              <w:left w:val="nil"/>
              <w:bottom w:val="single" w:sz="4" w:space="0" w:color="auto"/>
              <w:right w:val="single" w:sz="4" w:space="0" w:color="auto"/>
            </w:tcBorders>
            <w:shd w:val="clear" w:color="auto" w:fill="auto"/>
            <w:noWrap/>
            <w:vAlign w:val="center"/>
            <w:hideMark/>
          </w:tcPr>
          <w:p w:rsidR="00966C2B" w:rsidRPr="00966C2B" w:rsidRDefault="00966C2B" w:rsidP="00966C2B">
            <w:pPr>
              <w:spacing w:after="0" w:line="240" w:lineRule="auto"/>
              <w:jc w:val="center"/>
              <w:rPr>
                <w:rFonts w:ascii="Times New Roman" w:eastAsia="Times New Roman" w:hAnsi="Times New Roman" w:cs="Times New Roman"/>
                <w:color w:val="000000"/>
              </w:rPr>
            </w:pPr>
            <w:r w:rsidRPr="00966C2B">
              <w:rPr>
                <w:rFonts w:ascii="Times New Roman" w:eastAsia="Times New Roman" w:hAnsi="Times New Roman" w:cs="Times New Roman"/>
                <w:color w:val="000000"/>
              </w:rPr>
              <w:t>2</w:t>
            </w:r>
            <w:r>
              <w:rPr>
                <w:rFonts w:ascii="Times New Roman" w:eastAsia="Times New Roman" w:hAnsi="Times New Roman" w:cs="Times New Roman"/>
                <w:color w:val="000000"/>
              </w:rPr>
              <w:t>.</w:t>
            </w:r>
            <w:r w:rsidRPr="00966C2B">
              <w:rPr>
                <w:rFonts w:ascii="Times New Roman" w:eastAsia="Times New Roman" w:hAnsi="Times New Roman" w:cs="Times New Roman"/>
                <w:color w:val="000000"/>
              </w:rPr>
              <w:t>727</w:t>
            </w:r>
          </w:p>
        </w:tc>
      </w:tr>
      <w:tr w:rsidR="00966C2B" w:rsidRPr="00966C2B" w:rsidTr="00966C2B">
        <w:trPr>
          <w:trHeight w:val="276"/>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966C2B" w:rsidRPr="00966C2B" w:rsidRDefault="00966C2B" w:rsidP="00966C2B">
            <w:pPr>
              <w:spacing w:after="0" w:line="240" w:lineRule="auto"/>
              <w:rPr>
                <w:rFonts w:ascii="Times New Roman" w:eastAsia="Times New Roman" w:hAnsi="Times New Roman" w:cs="Times New Roman"/>
                <w:color w:val="000000"/>
              </w:rPr>
            </w:pPr>
            <w:r w:rsidRPr="00966C2B">
              <w:rPr>
                <w:rFonts w:ascii="Times New Roman" w:eastAsia="Times New Roman" w:hAnsi="Times New Roman" w:cs="Times New Roman"/>
                <w:color w:val="000000"/>
              </w:rPr>
              <w:t>September</w:t>
            </w:r>
          </w:p>
        </w:tc>
        <w:tc>
          <w:tcPr>
            <w:tcW w:w="992" w:type="dxa"/>
            <w:tcBorders>
              <w:top w:val="nil"/>
              <w:left w:val="nil"/>
              <w:bottom w:val="single" w:sz="4" w:space="0" w:color="auto"/>
              <w:right w:val="single" w:sz="4" w:space="0" w:color="auto"/>
            </w:tcBorders>
            <w:shd w:val="clear" w:color="auto" w:fill="auto"/>
            <w:noWrap/>
            <w:vAlign w:val="center"/>
            <w:hideMark/>
          </w:tcPr>
          <w:p w:rsidR="00966C2B" w:rsidRPr="00966C2B" w:rsidRDefault="00966C2B" w:rsidP="00966C2B">
            <w:pPr>
              <w:spacing w:after="0" w:line="240" w:lineRule="auto"/>
              <w:jc w:val="center"/>
              <w:rPr>
                <w:rFonts w:ascii="Times New Roman" w:eastAsia="Times New Roman" w:hAnsi="Times New Roman" w:cs="Times New Roman"/>
                <w:color w:val="000000"/>
              </w:rPr>
            </w:pPr>
            <w:r w:rsidRPr="00966C2B">
              <w:rPr>
                <w:rFonts w:ascii="Times New Roman" w:eastAsia="Times New Roman" w:hAnsi="Times New Roman" w:cs="Times New Roman"/>
                <w:color w:val="000000"/>
              </w:rPr>
              <w:t>1</w:t>
            </w:r>
            <w:r>
              <w:rPr>
                <w:rFonts w:ascii="Times New Roman" w:eastAsia="Times New Roman" w:hAnsi="Times New Roman" w:cs="Times New Roman"/>
                <w:color w:val="000000"/>
              </w:rPr>
              <w:t>.</w:t>
            </w:r>
            <w:r w:rsidRPr="00966C2B">
              <w:rPr>
                <w:rFonts w:ascii="Times New Roman" w:eastAsia="Times New Roman" w:hAnsi="Times New Roman" w:cs="Times New Roman"/>
                <w:color w:val="000000"/>
              </w:rPr>
              <w:t>839</w:t>
            </w:r>
          </w:p>
        </w:tc>
        <w:tc>
          <w:tcPr>
            <w:tcW w:w="993" w:type="dxa"/>
            <w:tcBorders>
              <w:top w:val="nil"/>
              <w:left w:val="nil"/>
              <w:bottom w:val="single" w:sz="4" w:space="0" w:color="auto"/>
              <w:right w:val="single" w:sz="4" w:space="0" w:color="auto"/>
            </w:tcBorders>
            <w:shd w:val="clear" w:color="auto" w:fill="auto"/>
            <w:noWrap/>
            <w:vAlign w:val="center"/>
            <w:hideMark/>
          </w:tcPr>
          <w:p w:rsidR="00966C2B" w:rsidRPr="00966C2B" w:rsidRDefault="00966C2B" w:rsidP="00966C2B">
            <w:pPr>
              <w:spacing w:after="0" w:line="240" w:lineRule="auto"/>
              <w:jc w:val="center"/>
              <w:rPr>
                <w:rFonts w:ascii="Times New Roman" w:eastAsia="Times New Roman" w:hAnsi="Times New Roman" w:cs="Times New Roman"/>
                <w:color w:val="000000"/>
              </w:rPr>
            </w:pPr>
            <w:r w:rsidRPr="00966C2B">
              <w:rPr>
                <w:rFonts w:ascii="Times New Roman" w:eastAsia="Times New Roman" w:hAnsi="Times New Roman" w:cs="Times New Roman"/>
                <w:color w:val="000000"/>
              </w:rPr>
              <w:t>2</w:t>
            </w:r>
            <w:r>
              <w:rPr>
                <w:rFonts w:ascii="Times New Roman" w:eastAsia="Times New Roman" w:hAnsi="Times New Roman" w:cs="Times New Roman"/>
                <w:color w:val="000000"/>
              </w:rPr>
              <w:t>.</w:t>
            </w:r>
            <w:r w:rsidRPr="00966C2B">
              <w:rPr>
                <w:rFonts w:ascii="Times New Roman" w:eastAsia="Times New Roman" w:hAnsi="Times New Roman" w:cs="Times New Roman"/>
                <w:color w:val="000000"/>
              </w:rPr>
              <w:t>173</w:t>
            </w:r>
          </w:p>
        </w:tc>
        <w:tc>
          <w:tcPr>
            <w:tcW w:w="992" w:type="dxa"/>
            <w:tcBorders>
              <w:top w:val="nil"/>
              <w:left w:val="nil"/>
              <w:bottom w:val="single" w:sz="4" w:space="0" w:color="auto"/>
              <w:right w:val="single" w:sz="4" w:space="0" w:color="auto"/>
            </w:tcBorders>
            <w:shd w:val="clear" w:color="auto" w:fill="auto"/>
            <w:noWrap/>
            <w:vAlign w:val="center"/>
            <w:hideMark/>
          </w:tcPr>
          <w:p w:rsidR="00966C2B" w:rsidRPr="00966C2B" w:rsidRDefault="00966C2B" w:rsidP="00966C2B">
            <w:pPr>
              <w:spacing w:after="0" w:line="240" w:lineRule="auto"/>
              <w:jc w:val="center"/>
              <w:rPr>
                <w:rFonts w:ascii="Times New Roman" w:eastAsia="Times New Roman" w:hAnsi="Times New Roman" w:cs="Times New Roman"/>
                <w:color w:val="000000"/>
              </w:rPr>
            </w:pPr>
            <w:r w:rsidRPr="00966C2B">
              <w:rPr>
                <w:rFonts w:ascii="Times New Roman" w:eastAsia="Times New Roman" w:hAnsi="Times New Roman" w:cs="Times New Roman"/>
                <w:color w:val="000000"/>
              </w:rPr>
              <w:t>2</w:t>
            </w:r>
            <w:r>
              <w:rPr>
                <w:rFonts w:ascii="Times New Roman" w:eastAsia="Times New Roman" w:hAnsi="Times New Roman" w:cs="Times New Roman"/>
                <w:color w:val="000000"/>
              </w:rPr>
              <w:t>.</w:t>
            </w:r>
            <w:r w:rsidRPr="00966C2B">
              <w:rPr>
                <w:rFonts w:ascii="Times New Roman" w:eastAsia="Times New Roman" w:hAnsi="Times New Roman" w:cs="Times New Roman"/>
                <w:color w:val="000000"/>
              </w:rPr>
              <w:t>352</w:t>
            </w:r>
          </w:p>
        </w:tc>
        <w:tc>
          <w:tcPr>
            <w:tcW w:w="992" w:type="dxa"/>
            <w:tcBorders>
              <w:top w:val="nil"/>
              <w:left w:val="nil"/>
              <w:bottom w:val="single" w:sz="4" w:space="0" w:color="auto"/>
              <w:right w:val="single" w:sz="4" w:space="0" w:color="auto"/>
            </w:tcBorders>
            <w:shd w:val="clear" w:color="auto" w:fill="auto"/>
            <w:noWrap/>
            <w:vAlign w:val="center"/>
            <w:hideMark/>
          </w:tcPr>
          <w:p w:rsidR="00966C2B" w:rsidRPr="00966C2B" w:rsidRDefault="00966C2B" w:rsidP="00966C2B">
            <w:pPr>
              <w:spacing w:after="0" w:line="240" w:lineRule="auto"/>
              <w:jc w:val="center"/>
              <w:rPr>
                <w:rFonts w:ascii="Times New Roman" w:eastAsia="Times New Roman" w:hAnsi="Times New Roman" w:cs="Times New Roman"/>
                <w:color w:val="000000"/>
              </w:rPr>
            </w:pPr>
            <w:r w:rsidRPr="00966C2B">
              <w:rPr>
                <w:rFonts w:ascii="Times New Roman" w:eastAsia="Times New Roman" w:hAnsi="Times New Roman" w:cs="Times New Roman"/>
                <w:color w:val="000000"/>
              </w:rPr>
              <w:t>2</w:t>
            </w:r>
            <w:r>
              <w:rPr>
                <w:rFonts w:ascii="Times New Roman" w:eastAsia="Times New Roman" w:hAnsi="Times New Roman" w:cs="Times New Roman"/>
                <w:color w:val="000000"/>
              </w:rPr>
              <w:t>.</w:t>
            </w:r>
            <w:r w:rsidRPr="00966C2B">
              <w:rPr>
                <w:rFonts w:ascii="Times New Roman" w:eastAsia="Times New Roman" w:hAnsi="Times New Roman" w:cs="Times New Roman"/>
                <w:color w:val="000000"/>
              </w:rPr>
              <w:t>545</w:t>
            </w:r>
          </w:p>
        </w:tc>
        <w:tc>
          <w:tcPr>
            <w:tcW w:w="992" w:type="dxa"/>
            <w:tcBorders>
              <w:top w:val="nil"/>
              <w:left w:val="nil"/>
              <w:bottom w:val="single" w:sz="4" w:space="0" w:color="auto"/>
              <w:right w:val="single" w:sz="4" w:space="0" w:color="auto"/>
            </w:tcBorders>
            <w:shd w:val="clear" w:color="auto" w:fill="auto"/>
            <w:noWrap/>
            <w:vAlign w:val="center"/>
            <w:hideMark/>
          </w:tcPr>
          <w:p w:rsidR="00966C2B" w:rsidRPr="00966C2B" w:rsidRDefault="00966C2B" w:rsidP="00966C2B">
            <w:pPr>
              <w:spacing w:after="0" w:line="240" w:lineRule="auto"/>
              <w:jc w:val="center"/>
              <w:rPr>
                <w:rFonts w:ascii="Times New Roman" w:eastAsia="Times New Roman" w:hAnsi="Times New Roman" w:cs="Times New Roman"/>
                <w:color w:val="000000"/>
              </w:rPr>
            </w:pPr>
            <w:r w:rsidRPr="00966C2B">
              <w:rPr>
                <w:rFonts w:ascii="Times New Roman" w:eastAsia="Times New Roman" w:hAnsi="Times New Roman" w:cs="Times New Roman"/>
                <w:color w:val="000000"/>
              </w:rPr>
              <w:t>2</w:t>
            </w:r>
            <w:r>
              <w:rPr>
                <w:rFonts w:ascii="Times New Roman" w:eastAsia="Times New Roman" w:hAnsi="Times New Roman" w:cs="Times New Roman"/>
                <w:color w:val="000000"/>
              </w:rPr>
              <w:t>.</w:t>
            </w:r>
            <w:r w:rsidRPr="00966C2B">
              <w:rPr>
                <w:rFonts w:ascii="Times New Roman" w:eastAsia="Times New Roman" w:hAnsi="Times New Roman" w:cs="Times New Roman"/>
                <w:color w:val="000000"/>
              </w:rPr>
              <w:t>754</w:t>
            </w:r>
          </w:p>
        </w:tc>
      </w:tr>
      <w:tr w:rsidR="00966C2B" w:rsidRPr="00966C2B" w:rsidTr="00966C2B">
        <w:trPr>
          <w:trHeight w:val="276"/>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966C2B" w:rsidRPr="00966C2B" w:rsidRDefault="00966C2B" w:rsidP="00966C2B">
            <w:pPr>
              <w:spacing w:after="0" w:line="240" w:lineRule="auto"/>
              <w:rPr>
                <w:rFonts w:ascii="Times New Roman" w:eastAsia="Times New Roman" w:hAnsi="Times New Roman" w:cs="Times New Roman"/>
                <w:color w:val="000000"/>
              </w:rPr>
            </w:pPr>
            <w:r w:rsidRPr="00966C2B">
              <w:rPr>
                <w:rFonts w:ascii="Times New Roman" w:eastAsia="Times New Roman" w:hAnsi="Times New Roman" w:cs="Times New Roman"/>
                <w:color w:val="000000"/>
              </w:rPr>
              <w:t>Oktober</w:t>
            </w:r>
          </w:p>
        </w:tc>
        <w:tc>
          <w:tcPr>
            <w:tcW w:w="992" w:type="dxa"/>
            <w:tcBorders>
              <w:top w:val="nil"/>
              <w:left w:val="nil"/>
              <w:bottom w:val="single" w:sz="4" w:space="0" w:color="auto"/>
              <w:right w:val="single" w:sz="4" w:space="0" w:color="auto"/>
            </w:tcBorders>
            <w:shd w:val="clear" w:color="auto" w:fill="auto"/>
            <w:noWrap/>
            <w:vAlign w:val="center"/>
            <w:hideMark/>
          </w:tcPr>
          <w:p w:rsidR="00966C2B" w:rsidRPr="00966C2B" w:rsidRDefault="00966C2B" w:rsidP="00966C2B">
            <w:pPr>
              <w:spacing w:after="0" w:line="240" w:lineRule="auto"/>
              <w:jc w:val="center"/>
              <w:rPr>
                <w:rFonts w:ascii="Times New Roman" w:eastAsia="Times New Roman" w:hAnsi="Times New Roman" w:cs="Times New Roman"/>
                <w:color w:val="000000"/>
              </w:rPr>
            </w:pPr>
            <w:r w:rsidRPr="00966C2B">
              <w:rPr>
                <w:rFonts w:ascii="Times New Roman" w:eastAsia="Times New Roman" w:hAnsi="Times New Roman" w:cs="Times New Roman"/>
                <w:color w:val="000000"/>
              </w:rPr>
              <w:t>1</w:t>
            </w:r>
            <w:r>
              <w:rPr>
                <w:rFonts w:ascii="Times New Roman" w:eastAsia="Times New Roman" w:hAnsi="Times New Roman" w:cs="Times New Roman"/>
                <w:color w:val="000000"/>
              </w:rPr>
              <w:t>.</w:t>
            </w:r>
            <w:r w:rsidRPr="00966C2B">
              <w:rPr>
                <w:rFonts w:ascii="Times New Roman" w:eastAsia="Times New Roman" w:hAnsi="Times New Roman" w:cs="Times New Roman"/>
                <w:color w:val="000000"/>
              </w:rPr>
              <w:t>913</w:t>
            </w:r>
          </w:p>
        </w:tc>
        <w:tc>
          <w:tcPr>
            <w:tcW w:w="993" w:type="dxa"/>
            <w:tcBorders>
              <w:top w:val="nil"/>
              <w:left w:val="nil"/>
              <w:bottom w:val="single" w:sz="4" w:space="0" w:color="auto"/>
              <w:right w:val="single" w:sz="4" w:space="0" w:color="auto"/>
            </w:tcBorders>
            <w:shd w:val="clear" w:color="auto" w:fill="auto"/>
            <w:noWrap/>
            <w:vAlign w:val="center"/>
            <w:hideMark/>
          </w:tcPr>
          <w:p w:rsidR="00966C2B" w:rsidRPr="00966C2B" w:rsidRDefault="00966C2B" w:rsidP="00966C2B">
            <w:pPr>
              <w:spacing w:after="0" w:line="240" w:lineRule="auto"/>
              <w:jc w:val="center"/>
              <w:rPr>
                <w:rFonts w:ascii="Times New Roman" w:eastAsia="Times New Roman" w:hAnsi="Times New Roman" w:cs="Times New Roman"/>
                <w:color w:val="000000"/>
              </w:rPr>
            </w:pPr>
            <w:r w:rsidRPr="00966C2B">
              <w:rPr>
                <w:rFonts w:ascii="Times New Roman" w:eastAsia="Times New Roman" w:hAnsi="Times New Roman" w:cs="Times New Roman"/>
                <w:color w:val="000000"/>
              </w:rPr>
              <w:t>2</w:t>
            </w:r>
            <w:r>
              <w:rPr>
                <w:rFonts w:ascii="Times New Roman" w:eastAsia="Times New Roman" w:hAnsi="Times New Roman" w:cs="Times New Roman"/>
                <w:color w:val="000000"/>
              </w:rPr>
              <w:t>.</w:t>
            </w:r>
            <w:r w:rsidRPr="00966C2B">
              <w:rPr>
                <w:rFonts w:ascii="Times New Roman" w:eastAsia="Times New Roman" w:hAnsi="Times New Roman" w:cs="Times New Roman"/>
                <w:color w:val="000000"/>
              </w:rPr>
              <w:t>195</w:t>
            </w:r>
          </w:p>
        </w:tc>
        <w:tc>
          <w:tcPr>
            <w:tcW w:w="992" w:type="dxa"/>
            <w:tcBorders>
              <w:top w:val="nil"/>
              <w:left w:val="nil"/>
              <w:bottom w:val="single" w:sz="4" w:space="0" w:color="auto"/>
              <w:right w:val="single" w:sz="4" w:space="0" w:color="auto"/>
            </w:tcBorders>
            <w:shd w:val="clear" w:color="auto" w:fill="auto"/>
            <w:noWrap/>
            <w:vAlign w:val="center"/>
            <w:hideMark/>
          </w:tcPr>
          <w:p w:rsidR="00966C2B" w:rsidRPr="00966C2B" w:rsidRDefault="00966C2B" w:rsidP="00966C2B">
            <w:pPr>
              <w:spacing w:after="0" w:line="240" w:lineRule="auto"/>
              <w:jc w:val="center"/>
              <w:rPr>
                <w:rFonts w:ascii="Times New Roman" w:eastAsia="Times New Roman" w:hAnsi="Times New Roman" w:cs="Times New Roman"/>
                <w:color w:val="000000"/>
              </w:rPr>
            </w:pPr>
            <w:r w:rsidRPr="00966C2B">
              <w:rPr>
                <w:rFonts w:ascii="Times New Roman" w:eastAsia="Times New Roman" w:hAnsi="Times New Roman" w:cs="Times New Roman"/>
                <w:color w:val="000000"/>
              </w:rPr>
              <w:t>2</w:t>
            </w:r>
            <w:r>
              <w:rPr>
                <w:rFonts w:ascii="Times New Roman" w:eastAsia="Times New Roman" w:hAnsi="Times New Roman" w:cs="Times New Roman"/>
                <w:color w:val="000000"/>
              </w:rPr>
              <w:t>.</w:t>
            </w:r>
            <w:r w:rsidRPr="00966C2B">
              <w:rPr>
                <w:rFonts w:ascii="Times New Roman" w:eastAsia="Times New Roman" w:hAnsi="Times New Roman" w:cs="Times New Roman"/>
                <w:color w:val="000000"/>
              </w:rPr>
              <w:t>375</w:t>
            </w:r>
          </w:p>
        </w:tc>
        <w:tc>
          <w:tcPr>
            <w:tcW w:w="992" w:type="dxa"/>
            <w:tcBorders>
              <w:top w:val="nil"/>
              <w:left w:val="nil"/>
              <w:bottom w:val="single" w:sz="4" w:space="0" w:color="auto"/>
              <w:right w:val="single" w:sz="4" w:space="0" w:color="auto"/>
            </w:tcBorders>
            <w:shd w:val="clear" w:color="auto" w:fill="auto"/>
            <w:noWrap/>
            <w:vAlign w:val="center"/>
            <w:hideMark/>
          </w:tcPr>
          <w:p w:rsidR="00966C2B" w:rsidRPr="00966C2B" w:rsidRDefault="00966C2B" w:rsidP="00966C2B">
            <w:pPr>
              <w:spacing w:after="0" w:line="240" w:lineRule="auto"/>
              <w:jc w:val="center"/>
              <w:rPr>
                <w:rFonts w:ascii="Times New Roman" w:eastAsia="Times New Roman" w:hAnsi="Times New Roman" w:cs="Times New Roman"/>
                <w:color w:val="000000"/>
              </w:rPr>
            </w:pPr>
            <w:r w:rsidRPr="00966C2B">
              <w:rPr>
                <w:rFonts w:ascii="Times New Roman" w:eastAsia="Times New Roman" w:hAnsi="Times New Roman" w:cs="Times New Roman"/>
                <w:color w:val="000000"/>
              </w:rPr>
              <w:t>2</w:t>
            </w:r>
            <w:r>
              <w:rPr>
                <w:rFonts w:ascii="Times New Roman" w:eastAsia="Times New Roman" w:hAnsi="Times New Roman" w:cs="Times New Roman"/>
                <w:color w:val="000000"/>
              </w:rPr>
              <w:t>.</w:t>
            </w:r>
            <w:r w:rsidRPr="00966C2B">
              <w:rPr>
                <w:rFonts w:ascii="Times New Roman" w:eastAsia="Times New Roman" w:hAnsi="Times New Roman" w:cs="Times New Roman"/>
                <w:color w:val="000000"/>
              </w:rPr>
              <w:t>570</w:t>
            </w:r>
          </w:p>
        </w:tc>
        <w:tc>
          <w:tcPr>
            <w:tcW w:w="992" w:type="dxa"/>
            <w:tcBorders>
              <w:top w:val="nil"/>
              <w:left w:val="nil"/>
              <w:bottom w:val="single" w:sz="4" w:space="0" w:color="auto"/>
              <w:right w:val="single" w:sz="4" w:space="0" w:color="auto"/>
            </w:tcBorders>
            <w:shd w:val="clear" w:color="auto" w:fill="auto"/>
            <w:noWrap/>
            <w:vAlign w:val="center"/>
            <w:hideMark/>
          </w:tcPr>
          <w:p w:rsidR="00966C2B" w:rsidRPr="00966C2B" w:rsidRDefault="00966C2B" w:rsidP="00966C2B">
            <w:pPr>
              <w:spacing w:after="0" w:line="240" w:lineRule="auto"/>
              <w:jc w:val="center"/>
              <w:rPr>
                <w:rFonts w:ascii="Times New Roman" w:eastAsia="Times New Roman" w:hAnsi="Times New Roman" w:cs="Times New Roman"/>
                <w:color w:val="000000"/>
              </w:rPr>
            </w:pPr>
            <w:r w:rsidRPr="00966C2B">
              <w:rPr>
                <w:rFonts w:ascii="Times New Roman" w:eastAsia="Times New Roman" w:hAnsi="Times New Roman" w:cs="Times New Roman"/>
                <w:color w:val="000000"/>
              </w:rPr>
              <w:t>2</w:t>
            </w:r>
            <w:r>
              <w:rPr>
                <w:rFonts w:ascii="Times New Roman" w:eastAsia="Times New Roman" w:hAnsi="Times New Roman" w:cs="Times New Roman"/>
                <w:color w:val="000000"/>
              </w:rPr>
              <w:t>.</w:t>
            </w:r>
            <w:r w:rsidRPr="00966C2B">
              <w:rPr>
                <w:rFonts w:ascii="Times New Roman" w:eastAsia="Times New Roman" w:hAnsi="Times New Roman" w:cs="Times New Roman"/>
                <w:color w:val="000000"/>
              </w:rPr>
              <w:t>782</w:t>
            </w:r>
          </w:p>
        </w:tc>
      </w:tr>
      <w:tr w:rsidR="00966C2B" w:rsidRPr="00966C2B" w:rsidTr="00966C2B">
        <w:trPr>
          <w:trHeight w:val="276"/>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966C2B" w:rsidRPr="00966C2B" w:rsidRDefault="00966C2B" w:rsidP="00966C2B">
            <w:pPr>
              <w:spacing w:after="0" w:line="240" w:lineRule="auto"/>
              <w:rPr>
                <w:rFonts w:ascii="Times New Roman" w:eastAsia="Times New Roman" w:hAnsi="Times New Roman" w:cs="Times New Roman"/>
                <w:color w:val="000000"/>
              </w:rPr>
            </w:pPr>
            <w:r w:rsidRPr="00966C2B">
              <w:rPr>
                <w:rFonts w:ascii="Times New Roman" w:eastAsia="Times New Roman" w:hAnsi="Times New Roman" w:cs="Times New Roman"/>
                <w:color w:val="000000"/>
              </w:rPr>
              <w:t>November</w:t>
            </w:r>
          </w:p>
        </w:tc>
        <w:tc>
          <w:tcPr>
            <w:tcW w:w="992" w:type="dxa"/>
            <w:tcBorders>
              <w:top w:val="nil"/>
              <w:left w:val="nil"/>
              <w:bottom w:val="single" w:sz="4" w:space="0" w:color="auto"/>
              <w:right w:val="single" w:sz="4" w:space="0" w:color="auto"/>
            </w:tcBorders>
            <w:shd w:val="clear" w:color="auto" w:fill="auto"/>
            <w:noWrap/>
            <w:vAlign w:val="center"/>
            <w:hideMark/>
          </w:tcPr>
          <w:p w:rsidR="00966C2B" w:rsidRPr="00966C2B" w:rsidRDefault="00966C2B" w:rsidP="00966C2B">
            <w:pPr>
              <w:spacing w:after="0" w:line="240" w:lineRule="auto"/>
              <w:jc w:val="center"/>
              <w:rPr>
                <w:rFonts w:ascii="Times New Roman" w:eastAsia="Times New Roman" w:hAnsi="Times New Roman" w:cs="Times New Roman"/>
                <w:color w:val="000000"/>
              </w:rPr>
            </w:pPr>
            <w:r w:rsidRPr="00966C2B">
              <w:rPr>
                <w:rFonts w:ascii="Times New Roman" w:eastAsia="Times New Roman" w:hAnsi="Times New Roman" w:cs="Times New Roman"/>
                <w:color w:val="000000"/>
              </w:rPr>
              <w:t>1</w:t>
            </w:r>
            <w:r>
              <w:rPr>
                <w:rFonts w:ascii="Times New Roman" w:eastAsia="Times New Roman" w:hAnsi="Times New Roman" w:cs="Times New Roman"/>
                <w:color w:val="000000"/>
              </w:rPr>
              <w:t>.</w:t>
            </w:r>
            <w:r w:rsidRPr="00966C2B">
              <w:rPr>
                <w:rFonts w:ascii="Times New Roman" w:eastAsia="Times New Roman" w:hAnsi="Times New Roman" w:cs="Times New Roman"/>
                <w:color w:val="000000"/>
              </w:rPr>
              <w:t>989</w:t>
            </w:r>
          </w:p>
        </w:tc>
        <w:tc>
          <w:tcPr>
            <w:tcW w:w="993" w:type="dxa"/>
            <w:tcBorders>
              <w:top w:val="nil"/>
              <w:left w:val="nil"/>
              <w:bottom w:val="single" w:sz="4" w:space="0" w:color="auto"/>
              <w:right w:val="single" w:sz="4" w:space="0" w:color="auto"/>
            </w:tcBorders>
            <w:shd w:val="clear" w:color="auto" w:fill="auto"/>
            <w:noWrap/>
            <w:vAlign w:val="center"/>
            <w:hideMark/>
          </w:tcPr>
          <w:p w:rsidR="00966C2B" w:rsidRPr="00966C2B" w:rsidRDefault="00966C2B" w:rsidP="00966C2B">
            <w:pPr>
              <w:spacing w:after="0" w:line="240" w:lineRule="auto"/>
              <w:jc w:val="center"/>
              <w:rPr>
                <w:rFonts w:ascii="Times New Roman" w:eastAsia="Times New Roman" w:hAnsi="Times New Roman" w:cs="Times New Roman"/>
                <w:color w:val="000000"/>
              </w:rPr>
            </w:pPr>
            <w:r w:rsidRPr="00966C2B">
              <w:rPr>
                <w:rFonts w:ascii="Times New Roman" w:eastAsia="Times New Roman" w:hAnsi="Times New Roman" w:cs="Times New Roman"/>
                <w:color w:val="000000"/>
              </w:rPr>
              <w:t>2</w:t>
            </w:r>
            <w:r>
              <w:rPr>
                <w:rFonts w:ascii="Times New Roman" w:eastAsia="Times New Roman" w:hAnsi="Times New Roman" w:cs="Times New Roman"/>
                <w:color w:val="000000"/>
              </w:rPr>
              <w:t>.</w:t>
            </w:r>
            <w:r w:rsidRPr="00966C2B">
              <w:rPr>
                <w:rFonts w:ascii="Times New Roman" w:eastAsia="Times New Roman" w:hAnsi="Times New Roman" w:cs="Times New Roman"/>
                <w:color w:val="000000"/>
              </w:rPr>
              <w:t>217</w:t>
            </w:r>
          </w:p>
        </w:tc>
        <w:tc>
          <w:tcPr>
            <w:tcW w:w="992" w:type="dxa"/>
            <w:tcBorders>
              <w:top w:val="nil"/>
              <w:left w:val="nil"/>
              <w:bottom w:val="single" w:sz="4" w:space="0" w:color="auto"/>
              <w:right w:val="single" w:sz="4" w:space="0" w:color="auto"/>
            </w:tcBorders>
            <w:shd w:val="clear" w:color="auto" w:fill="auto"/>
            <w:noWrap/>
            <w:vAlign w:val="center"/>
            <w:hideMark/>
          </w:tcPr>
          <w:p w:rsidR="00966C2B" w:rsidRPr="00966C2B" w:rsidRDefault="00966C2B" w:rsidP="00966C2B">
            <w:pPr>
              <w:spacing w:after="0" w:line="240" w:lineRule="auto"/>
              <w:jc w:val="center"/>
              <w:rPr>
                <w:rFonts w:ascii="Times New Roman" w:eastAsia="Times New Roman" w:hAnsi="Times New Roman" w:cs="Times New Roman"/>
                <w:color w:val="000000"/>
              </w:rPr>
            </w:pPr>
            <w:r w:rsidRPr="00966C2B">
              <w:rPr>
                <w:rFonts w:ascii="Times New Roman" w:eastAsia="Times New Roman" w:hAnsi="Times New Roman" w:cs="Times New Roman"/>
                <w:color w:val="000000"/>
              </w:rPr>
              <w:t>2</w:t>
            </w:r>
            <w:r>
              <w:rPr>
                <w:rFonts w:ascii="Times New Roman" w:eastAsia="Times New Roman" w:hAnsi="Times New Roman" w:cs="Times New Roman"/>
                <w:color w:val="000000"/>
              </w:rPr>
              <w:t>.</w:t>
            </w:r>
            <w:r w:rsidRPr="00966C2B">
              <w:rPr>
                <w:rFonts w:ascii="Times New Roman" w:eastAsia="Times New Roman" w:hAnsi="Times New Roman" w:cs="Times New Roman"/>
                <w:color w:val="000000"/>
              </w:rPr>
              <w:t>399</w:t>
            </w:r>
          </w:p>
        </w:tc>
        <w:tc>
          <w:tcPr>
            <w:tcW w:w="992" w:type="dxa"/>
            <w:tcBorders>
              <w:top w:val="nil"/>
              <w:left w:val="nil"/>
              <w:bottom w:val="single" w:sz="4" w:space="0" w:color="auto"/>
              <w:right w:val="single" w:sz="4" w:space="0" w:color="auto"/>
            </w:tcBorders>
            <w:shd w:val="clear" w:color="auto" w:fill="auto"/>
            <w:noWrap/>
            <w:vAlign w:val="center"/>
            <w:hideMark/>
          </w:tcPr>
          <w:p w:rsidR="00966C2B" w:rsidRPr="00966C2B" w:rsidRDefault="00966C2B" w:rsidP="00966C2B">
            <w:pPr>
              <w:spacing w:after="0" w:line="240" w:lineRule="auto"/>
              <w:jc w:val="center"/>
              <w:rPr>
                <w:rFonts w:ascii="Times New Roman" w:eastAsia="Times New Roman" w:hAnsi="Times New Roman" w:cs="Times New Roman"/>
                <w:color w:val="000000"/>
              </w:rPr>
            </w:pPr>
            <w:r w:rsidRPr="00966C2B">
              <w:rPr>
                <w:rFonts w:ascii="Times New Roman" w:eastAsia="Times New Roman" w:hAnsi="Times New Roman" w:cs="Times New Roman"/>
                <w:color w:val="000000"/>
              </w:rPr>
              <w:t>2</w:t>
            </w:r>
            <w:r>
              <w:rPr>
                <w:rFonts w:ascii="Times New Roman" w:eastAsia="Times New Roman" w:hAnsi="Times New Roman" w:cs="Times New Roman"/>
                <w:color w:val="000000"/>
              </w:rPr>
              <w:t>.</w:t>
            </w:r>
            <w:r w:rsidRPr="00966C2B">
              <w:rPr>
                <w:rFonts w:ascii="Times New Roman" w:eastAsia="Times New Roman" w:hAnsi="Times New Roman" w:cs="Times New Roman"/>
                <w:color w:val="000000"/>
              </w:rPr>
              <w:t>596</w:t>
            </w:r>
          </w:p>
        </w:tc>
        <w:tc>
          <w:tcPr>
            <w:tcW w:w="992" w:type="dxa"/>
            <w:tcBorders>
              <w:top w:val="nil"/>
              <w:left w:val="nil"/>
              <w:bottom w:val="single" w:sz="4" w:space="0" w:color="auto"/>
              <w:right w:val="single" w:sz="4" w:space="0" w:color="auto"/>
            </w:tcBorders>
            <w:shd w:val="clear" w:color="auto" w:fill="auto"/>
            <w:noWrap/>
            <w:vAlign w:val="center"/>
            <w:hideMark/>
          </w:tcPr>
          <w:p w:rsidR="00966C2B" w:rsidRPr="00966C2B" w:rsidRDefault="00966C2B" w:rsidP="00966C2B">
            <w:pPr>
              <w:spacing w:after="0" w:line="240" w:lineRule="auto"/>
              <w:jc w:val="center"/>
              <w:rPr>
                <w:rFonts w:ascii="Times New Roman" w:eastAsia="Times New Roman" w:hAnsi="Times New Roman" w:cs="Times New Roman"/>
                <w:color w:val="000000"/>
              </w:rPr>
            </w:pPr>
            <w:r w:rsidRPr="00966C2B">
              <w:rPr>
                <w:rFonts w:ascii="Times New Roman" w:eastAsia="Times New Roman" w:hAnsi="Times New Roman" w:cs="Times New Roman"/>
                <w:color w:val="000000"/>
              </w:rPr>
              <w:t>2</w:t>
            </w:r>
            <w:r>
              <w:rPr>
                <w:rFonts w:ascii="Times New Roman" w:eastAsia="Times New Roman" w:hAnsi="Times New Roman" w:cs="Times New Roman"/>
                <w:color w:val="000000"/>
              </w:rPr>
              <w:t>.</w:t>
            </w:r>
            <w:r w:rsidRPr="00966C2B">
              <w:rPr>
                <w:rFonts w:ascii="Times New Roman" w:eastAsia="Times New Roman" w:hAnsi="Times New Roman" w:cs="Times New Roman"/>
                <w:color w:val="000000"/>
              </w:rPr>
              <w:t>809</w:t>
            </w:r>
          </w:p>
        </w:tc>
      </w:tr>
      <w:tr w:rsidR="00966C2B" w:rsidRPr="00966C2B" w:rsidTr="00966C2B">
        <w:trPr>
          <w:trHeight w:val="276"/>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966C2B" w:rsidRPr="00966C2B" w:rsidRDefault="00966C2B" w:rsidP="00966C2B">
            <w:pPr>
              <w:spacing w:after="0" w:line="240" w:lineRule="auto"/>
              <w:rPr>
                <w:rFonts w:ascii="Times New Roman" w:eastAsia="Times New Roman" w:hAnsi="Times New Roman" w:cs="Times New Roman"/>
                <w:color w:val="000000"/>
              </w:rPr>
            </w:pPr>
            <w:r w:rsidRPr="00966C2B">
              <w:rPr>
                <w:rFonts w:ascii="Times New Roman" w:eastAsia="Times New Roman" w:hAnsi="Times New Roman" w:cs="Times New Roman"/>
                <w:color w:val="000000"/>
              </w:rPr>
              <w:t>Desember</w:t>
            </w:r>
          </w:p>
        </w:tc>
        <w:tc>
          <w:tcPr>
            <w:tcW w:w="992" w:type="dxa"/>
            <w:tcBorders>
              <w:top w:val="nil"/>
              <w:left w:val="nil"/>
              <w:bottom w:val="single" w:sz="4" w:space="0" w:color="auto"/>
              <w:right w:val="single" w:sz="4" w:space="0" w:color="auto"/>
            </w:tcBorders>
            <w:shd w:val="clear" w:color="auto" w:fill="auto"/>
            <w:noWrap/>
            <w:vAlign w:val="center"/>
            <w:hideMark/>
          </w:tcPr>
          <w:p w:rsidR="00966C2B" w:rsidRPr="00966C2B" w:rsidRDefault="00966C2B" w:rsidP="00966C2B">
            <w:pPr>
              <w:spacing w:after="0" w:line="240" w:lineRule="auto"/>
              <w:jc w:val="center"/>
              <w:rPr>
                <w:rFonts w:ascii="Times New Roman" w:eastAsia="Times New Roman" w:hAnsi="Times New Roman" w:cs="Times New Roman"/>
                <w:color w:val="000000"/>
              </w:rPr>
            </w:pPr>
            <w:r w:rsidRPr="00966C2B">
              <w:rPr>
                <w:rFonts w:ascii="Times New Roman" w:eastAsia="Times New Roman" w:hAnsi="Times New Roman" w:cs="Times New Roman"/>
                <w:color w:val="000000"/>
              </w:rPr>
              <w:t>2</w:t>
            </w:r>
            <w:r>
              <w:rPr>
                <w:rFonts w:ascii="Times New Roman" w:eastAsia="Times New Roman" w:hAnsi="Times New Roman" w:cs="Times New Roman"/>
                <w:color w:val="000000"/>
              </w:rPr>
              <w:t>.</w:t>
            </w:r>
            <w:r w:rsidRPr="00966C2B">
              <w:rPr>
                <w:rFonts w:ascii="Times New Roman" w:eastAsia="Times New Roman" w:hAnsi="Times New Roman" w:cs="Times New Roman"/>
                <w:color w:val="000000"/>
              </w:rPr>
              <w:t>069</w:t>
            </w:r>
          </w:p>
        </w:tc>
        <w:tc>
          <w:tcPr>
            <w:tcW w:w="993" w:type="dxa"/>
            <w:tcBorders>
              <w:top w:val="nil"/>
              <w:left w:val="nil"/>
              <w:bottom w:val="single" w:sz="4" w:space="0" w:color="auto"/>
              <w:right w:val="single" w:sz="4" w:space="0" w:color="auto"/>
            </w:tcBorders>
            <w:shd w:val="clear" w:color="auto" w:fill="auto"/>
            <w:noWrap/>
            <w:vAlign w:val="center"/>
            <w:hideMark/>
          </w:tcPr>
          <w:p w:rsidR="00966C2B" w:rsidRPr="00966C2B" w:rsidRDefault="00966C2B" w:rsidP="00966C2B">
            <w:pPr>
              <w:spacing w:after="0" w:line="240" w:lineRule="auto"/>
              <w:jc w:val="center"/>
              <w:rPr>
                <w:rFonts w:ascii="Times New Roman" w:eastAsia="Times New Roman" w:hAnsi="Times New Roman" w:cs="Times New Roman"/>
                <w:color w:val="000000"/>
              </w:rPr>
            </w:pPr>
            <w:r w:rsidRPr="00966C2B">
              <w:rPr>
                <w:rFonts w:ascii="Times New Roman" w:eastAsia="Times New Roman" w:hAnsi="Times New Roman" w:cs="Times New Roman"/>
                <w:color w:val="000000"/>
              </w:rPr>
              <w:t>2</w:t>
            </w:r>
            <w:r>
              <w:rPr>
                <w:rFonts w:ascii="Times New Roman" w:eastAsia="Times New Roman" w:hAnsi="Times New Roman" w:cs="Times New Roman"/>
                <w:color w:val="000000"/>
              </w:rPr>
              <w:t>.</w:t>
            </w:r>
            <w:r w:rsidRPr="00966C2B">
              <w:rPr>
                <w:rFonts w:ascii="Times New Roman" w:eastAsia="Times New Roman" w:hAnsi="Times New Roman" w:cs="Times New Roman"/>
                <w:color w:val="000000"/>
              </w:rPr>
              <w:t>239</w:t>
            </w:r>
          </w:p>
        </w:tc>
        <w:tc>
          <w:tcPr>
            <w:tcW w:w="992" w:type="dxa"/>
            <w:tcBorders>
              <w:top w:val="nil"/>
              <w:left w:val="nil"/>
              <w:bottom w:val="single" w:sz="4" w:space="0" w:color="auto"/>
              <w:right w:val="single" w:sz="4" w:space="0" w:color="auto"/>
            </w:tcBorders>
            <w:shd w:val="clear" w:color="auto" w:fill="auto"/>
            <w:noWrap/>
            <w:vAlign w:val="center"/>
            <w:hideMark/>
          </w:tcPr>
          <w:p w:rsidR="00966C2B" w:rsidRPr="00966C2B" w:rsidRDefault="00966C2B" w:rsidP="00966C2B">
            <w:pPr>
              <w:spacing w:after="0" w:line="240" w:lineRule="auto"/>
              <w:jc w:val="center"/>
              <w:rPr>
                <w:rFonts w:ascii="Times New Roman" w:eastAsia="Times New Roman" w:hAnsi="Times New Roman" w:cs="Times New Roman"/>
                <w:color w:val="000000"/>
              </w:rPr>
            </w:pPr>
            <w:r w:rsidRPr="00966C2B">
              <w:rPr>
                <w:rFonts w:ascii="Times New Roman" w:eastAsia="Times New Roman" w:hAnsi="Times New Roman" w:cs="Times New Roman"/>
                <w:color w:val="000000"/>
              </w:rPr>
              <w:t>2</w:t>
            </w:r>
            <w:r>
              <w:rPr>
                <w:rFonts w:ascii="Times New Roman" w:eastAsia="Times New Roman" w:hAnsi="Times New Roman" w:cs="Times New Roman"/>
                <w:color w:val="000000"/>
              </w:rPr>
              <w:t>.</w:t>
            </w:r>
            <w:r w:rsidRPr="00966C2B">
              <w:rPr>
                <w:rFonts w:ascii="Times New Roman" w:eastAsia="Times New Roman" w:hAnsi="Times New Roman" w:cs="Times New Roman"/>
                <w:color w:val="000000"/>
              </w:rPr>
              <w:t>423</w:t>
            </w:r>
          </w:p>
        </w:tc>
        <w:tc>
          <w:tcPr>
            <w:tcW w:w="992" w:type="dxa"/>
            <w:tcBorders>
              <w:top w:val="nil"/>
              <w:left w:val="nil"/>
              <w:bottom w:val="single" w:sz="4" w:space="0" w:color="auto"/>
              <w:right w:val="single" w:sz="4" w:space="0" w:color="auto"/>
            </w:tcBorders>
            <w:shd w:val="clear" w:color="auto" w:fill="auto"/>
            <w:noWrap/>
            <w:vAlign w:val="center"/>
            <w:hideMark/>
          </w:tcPr>
          <w:p w:rsidR="00966C2B" w:rsidRPr="00966C2B" w:rsidRDefault="00966C2B" w:rsidP="00966C2B">
            <w:pPr>
              <w:spacing w:after="0" w:line="240" w:lineRule="auto"/>
              <w:jc w:val="center"/>
              <w:rPr>
                <w:rFonts w:ascii="Times New Roman" w:eastAsia="Times New Roman" w:hAnsi="Times New Roman" w:cs="Times New Roman"/>
                <w:color w:val="000000"/>
              </w:rPr>
            </w:pPr>
            <w:r w:rsidRPr="00966C2B">
              <w:rPr>
                <w:rFonts w:ascii="Times New Roman" w:eastAsia="Times New Roman" w:hAnsi="Times New Roman" w:cs="Times New Roman"/>
                <w:color w:val="000000"/>
              </w:rPr>
              <w:t>2</w:t>
            </w:r>
            <w:r>
              <w:rPr>
                <w:rFonts w:ascii="Times New Roman" w:eastAsia="Times New Roman" w:hAnsi="Times New Roman" w:cs="Times New Roman"/>
                <w:color w:val="000000"/>
              </w:rPr>
              <w:t>.</w:t>
            </w:r>
            <w:r w:rsidRPr="00966C2B">
              <w:rPr>
                <w:rFonts w:ascii="Times New Roman" w:eastAsia="Times New Roman" w:hAnsi="Times New Roman" w:cs="Times New Roman"/>
                <w:color w:val="000000"/>
              </w:rPr>
              <w:t>622</w:t>
            </w:r>
          </w:p>
        </w:tc>
        <w:tc>
          <w:tcPr>
            <w:tcW w:w="992" w:type="dxa"/>
            <w:tcBorders>
              <w:top w:val="nil"/>
              <w:left w:val="nil"/>
              <w:bottom w:val="single" w:sz="4" w:space="0" w:color="auto"/>
              <w:right w:val="single" w:sz="4" w:space="0" w:color="auto"/>
            </w:tcBorders>
            <w:shd w:val="clear" w:color="auto" w:fill="auto"/>
            <w:noWrap/>
            <w:vAlign w:val="center"/>
            <w:hideMark/>
          </w:tcPr>
          <w:p w:rsidR="00966C2B" w:rsidRPr="00966C2B" w:rsidRDefault="00966C2B" w:rsidP="00966C2B">
            <w:pPr>
              <w:spacing w:after="0" w:line="240" w:lineRule="auto"/>
              <w:jc w:val="center"/>
              <w:rPr>
                <w:rFonts w:ascii="Times New Roman" w:eastAsia="Times New Roman" w:hAnsi="Times New Roman" w:cs="Times New Roman"/>
                <w:color w:val="000000"/>
              </w:rPr>
            </w:pPr>
            <w:r w:rsidRPr="00966C2B">
              <w:rPr>
                <w:rFonts w:ascii="Times New Roman" w:eastAsia="Times New Roman" w:hAnsi="Times New Roman" w:cs="Times New Roman"/>
                <w:color w:val="000000"/>
              </w:rPr>
              <w:t>2</w:t>
            </w:r>
            <w:r>
              <w:rPr>
                <w:rFonts w:ascii="Times New Roman" w:eastAsia="Times New Roman" w:hAnsi="Times New Roman" w:cs="Times New Roman"/>
                <w:color w:val="000000"/>
              </w:rPr>
              <w:t>.</w:t>
            </w:r>
            <w:r w:rsidRPr="00966C2B">
              <w:rPr>
                <w:rFonts w:ascii="Times New Roman" w:eastAsia="Times New Roman" w:hAnsi="Times New Roman" w:cs="Times New Roman"/>
                <w:color w:val="000000"/>
              </w:rPr>
              <w:t>838</w:t>
            </w:r>
          </w:p>
        </w:tc>
      </w:tr>
      <w:tr w:rsidR="00966C2B" w:rsidRPr="00966C2B" w:rsidTr="00966C2B">
        <w:trPr>
          <w:trHeight w:val="276"/>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966C2B" w:rsidRPr="00966C2B" w:rsidRDefault="00966C2B" w:rsidP="00966C2B">
            <w:pPr>
              <w:spacing w:after="0" w:line="240" w:lineRule="auto"/>
              <w:jc w:val="center"/>
              <w:rPr>
                <w:rFonts w:ascii="Times New Roman" w:eastAsia="Times New Roman" w:hAnsi="Times New Roman" w:cs="Times New Roman"/>
                <w:b/>
                <w:bCs/>
                <w:color w:val="000000"/>
              </w:rPr>
            </w:pPr>
            <w:r w:rsidRPr="00966C2B">
              <w:rPr>
                <w:rFonts w:ascii="Times New Roman" w:eastAsia="Times New Roman" w:hAnsi="Times New Roman" w:cs="Times New Roman"/>
                <w:b/>
                <w:bCs/>
                <w:color w:val="000000"/>
              </w:rPr>
              <w:t>Total</w:t>
            </w:r>
          </w:p>
        </w:tc>
        <w:tc>
          <w:tcPr>
            <w:tcW w:w="992" w:type="dxa"/>
            <w:tcBorders>
              <w:top w:val="nil"/>
              <w:left w:val="nil"/>
              <w:bottom w:val="single" w:sz="4" w:space="0" w:color="auto"/>
              <w:right w:val="single" w:sz="4" w:space="0" w:color="auto"/>
            </w:tcBorders>
            <w:shd w:val="clear" w:color="auto" w:fill="auto"/>
            <w:noWrap/>
            <w:vAlign w:val="center"/>
            <w:hideMark/>
          </w:tcPr>
          <w:p w:rsidR="00966C2B" w:rsidRPr="00966C2B" w:rsidRDefault="00966C2B" w:rsidP="00966C2B">
            <w:pPr>
              <w:spacing w:after="0" w:line="240" w:lineRule="auto"/>
              <w:jc w:val="center"/>
              <w:rPr>
                <w:rFonts w:ascii="Times New Roman" w:eastAsia="Times New Roman" w:hAnsi="Times New Roman" w:cs="Times New Roman"/>
                <w:b/>
                <w:bCs/>
                <w:color w:val="000000"/>
              </w:rPr>
            </w:pPr>
            <w:r w:rsidRPr="00966C2B">
              <w:rPr>
                <w:rFonts w:ascii="Times New Roman" w:eastAsia="Times New Roman" w:hAnsi="Times New Roman" w:cs="Times New Roman"/>
                <w:b/>
                <w:bCs/>
                <w:color w:val="000000"/>
              </w:rPr>
              <w:t>21</w:t>
            </w:r>
            <w:r>
              <w:rPr>
                <w:rFonts w:ascii="Times New Roman" w:eastAsia="Times New Roman" w:hAnsi="Times New Roman" w:cs="Times New Roman"/>
                <w:b/>
                <w:bCs/>
                <w:color w:val="000000"/>
              </w:rPr>
              <w:t>.</w:t>
            </w:r>
            <w:r w:rsidRPr="00966C2B">
              <w:rPr>
                <w:rFonts w:ascii="Times New Roman" w:eastAsia="Times New Roman" w:hAnsi="Times New Roman" w:cs="Times New Roman"/>
                <w:b/>
                <w:bCs/>
                <w:color w:val="000000"/>
              </w:rPr>
              <w:t>366</w:t>
            </w:r>
          </w:p>
        </w:tc>
        <w:tc>
          <w:tcPr>
            <w:tcW w:w="993" w:type="dxa"/>
            <w:tcBorders>
              <w:top w:val="nil"/>
              <w:left w:val="nil"/>
              <w:bottom w:val="single" w:sz="4" w:space="0" w:color="auto"/>
              <w:right w:val="single" w:sz="4" w:space="0" w:color="auto"/>
            </w:tcBorders>
            <w:shd w:val="clear" w:color="auto" w:fill="auto"/>
            <w:noWrap/>
            <w:vAlign w:val="center"/>
            <w:hideMark/>
          </w:tcPr>
          <w:p w:rsidR="00966C2B" w:rsidRPr="00966C2B" w:rsidRDefault="00966C2B" w:rsidP="00966C2B">
            <w:pPr>
              <w:spacing w:after="0" w:line="240" w:lineRule="auto"/>
              <w:jc w:val="center"/>
              <w:rPr>
                <w:rFonts w:ascii="Times New Roman" w:eastAsia="Times New Roman" w:hAnsi="Times New Roman" w:cs="Times New Roman"/>
                <w:b/>
                <w:bCs/>
                <w:color w:val="000000"/>
              </w:rPr>
            </w:pPr>
            <w:r w:rsidRPr="00966C2B">
              <w:rPr>
                <w:rFonts w:ascii="Times New Roman" w:eastAsia="Times New Roman" w:hAnsi="Times New Roman" w:cs="Times New Roman"/>
                <w:b/>
                <w:bCs/>
                <w:color w:val="000000"/>
              </w:rPr>
              <w:t>25</w:t>
            </w:r>
            <w:r>
              <w:rPr>
                <w:rFonts w:ascii="Times New Roman" w:eastAsia="Times New Roman" w:hAnsi="Times New Roman" w:cs="Times New Roman"/>
                <w:b/>
                <w:bCs/>
                <w:color w:val="000000"/>
              </w:rPr>
              <w:t>.</w:t>
            </w:r>
            <w:r w:rsidRPr="00966C2B">
              <w:rPr>
                <w:rFonts w:ascii="Times New Roman" w:eastAsia="Times New Roman" w:hAnsi="Times New Roman" w:cs="Times New Roman"/>
                <w:b/>
                <w:bCs/>
                <w:color w:val="000000"/>
              </w:rPr>
              <w:t>959</w:t>
            </w:r>
          </w:p>
        </w:tc>
        <w:tc>
          <w:tcPr>
            <w:tcW w:w="992" w:type="dxa"/>
            <w:tcBorders>
              <w:top w:val="nil"/>
              <w:left w:val="nil"/>
              <w:bottom w:val="single" w:sz="4" w:space="0" w:color="auto"/>
              <w:right w:val="single" w:sz="4" w:space="0" w:color="auto"/>
            </w:tcBorders>
            <w:shd w:val="clear" w:color="auto" w:fill="auto"/>
            <w:noWrap/>
            <w:vAlign w:val="center"/>
            <w:hideMark/>
          </w:tcPr>
          <w:p w:rsidR="00966C2B" w:rsidRPr="00966C2B" w:rsidRDefault="00966C2B" w:rsidP="00966C2B">
            <w:pPr>
              <w:spacing w:after="0" w:line="240" w:lineRule="auto"/>
              <w:jc w:val="center"/>
              <w:rPr>
                <w:rFonts w:ascii="Times New Roman" w:eastAsia="Times New Roman" w:hAnsi="Times New Roman" w:cs="Times New Roman"/>
                <w:b/>
                <w:bCs/>
                <w:color w:val="000000"/>
              </w:rPr>
            </w:pPr>
            <w:r w:rsidRPr="00966C2B">
              <w:rPr>
                <w:rFonts w:ascii="Times New Roman" w:eastAsia="Times New Roman" w:hAnsi="Times New Roman" w:cs="Times New Roman"/>
                <w:b/>
                <w:bCs/>
                <w:color w:val="000000"/>
              </w:rPr>
              <w:t>28</w:t>
            </w:r>
            <w:r>
              <w:rPr>
                <w:rFonts w:ascii="Times New Roman" w:eastAsia="Times New Roman" w:hAnsi="Times New Roman" w:cs="Times New Roman"/>
                <w:b/>
                <w:bCs/>
                <w:color w:val="000000"/>
              </w:rPr>
              <w:t>.</w:t>
            </w:r>
            <w:r w:rsidRPr="00966C2B">
              <w:rPr>
                <w:rFonts w:ascii="Times New Roman" w:eastAsia="Times New Roman" w:hAnsi="Times New Roman" w:cs="Times New Roman"/>
                <w:b/>
                <w:bCs/>
                <w:color w:val="000000"/>
              </w:rPr>
              <w:t>093</w:t>
            </w:r>
          </w:p>
        </w:tc>
        <w:tc>
          <w:tcPr>
            <w:tcW w:w="992" w:type="dxa"/>
            <w:tcBorders>
              <w:top w:val="nil"/>
              <w:left w:val="nil"/>
              <w:bottom w:val="single" w:sz="4" w:space="0" w:color="auto"/>
              <w:right w:val="single" w:sz="4" w:space="0" w:color="auto"/>
            </w:tcBorders>
            <w:shd w:val="clear" w:color="auto" w:fill="auto"/>
            <w:noWrap/>
            <w:vAlign w:val="center"/>
            <w:hideMark/>
          </w:tcPr>
          <w:p w:rsidR="00966C2B" w:rsidRPr="00966C2B" w:rsidRDefault="00966C2B" w:rsidP="00966C2B">
            <w:pPr>
              <w:spacing w:after="0" w:line="240" w:lineRule="auto"/>
              <w:jc w:val="center"/>
              <w:rPr>
                <w:rFonts w:ascii="Times New Roman" w:eastAsia="Times New Roman" w:hAnsi="Times New Roman" w:cs="Times New Roman"/>
                <w:b/>
                <w:bCs/>
                <w:color w:val="000000"/>
              </w:rPr>
            </w:pPr>
            <w:r w:rsidRPr="00966C2B">
              <w:rPr>
                <w:rFonts w:ascii="Times New Roman" w:eastAsia="Times New Roman" w:hAnsi="Times New Roman" w:cs="Times New Roman"/>
                <w:b/>
                <w:bCs/>
                <w:color w:val="000000"/>
              </w:rPr>
              <w:t>30</w:t>
            </w:r>
            <w:r>
              <w:rPr>
                <w:rFonts w:ascii="Times New Roman" w:eastAsia="Times New Roman" w:hAnsi="Times New Roman" w:cs="Times New Roman"/>
                <w:b/>
                <w:bCs/>
                <w:color w:val="000000"/>
              </w:rPr>
              <w:t>.</w:t>
            </w:r>
            <w:r w:rsidRPr="00966C2B">
              <w:rPr>
                <w:rFonts w:ascii="Times New Roman" w:eastAsia="Times New Roman" w:hAnsi="Times New Roman" w:cs="Times New Roman"/>
                <w:b/>
                <w:bCs/>
                <w:color w:val="000000"/>
              </w:rPr>
              <w:t>402</w:t>
            </w:r>
          </w:p>
        </w:tc>
        <w:tc>
          <w:tcPr>
            <w:tcW w:w="992" w:type="dxa"/>
            <w:tcBorders>
              <w:top w:val="nil"/>
              <w:left w:val="nil"/>
              <w:bottom w:val="single" w:sz="4" w:space="0" w:color="auto"/>
              <w:right w:val="single" w:sz="4" w:space="0" w:color="auto"/>
            </w:tcBorders>
            <w:shd w:val="clear" w:color="auto" w:fill="auto"/>
            <w:noWrap/>
            <w:vAlign w:val="center"/>
            <w:hideMark/>
          </w:tcPr>
          <w:p w:rsidR="00966C2B" w:rsidRPr="00966C2B" w:rsidRDefault="00966C2B" w:rsidP="00966C2B">
            <w:pPr>
              <w:spacing w:after="0" w:line="240" w:lineRule="auto"/>
              <w:jc w:val="center"/>
              <w:rPr>
                <w:rFonts w:ascii="Times New Roman" w:eastAsia="Times New Roman" w:hAnsi="Times New Roman" w:cs="Times New Roman"/>
                <w:b/>
                <w:bCs/>
                <w:color w:val="000000"/>
              </w:rPr>
            </w:pPr>
            <w:r w:rsidRPr="00966C2B">
              <w:rPr>
                <w:rFonts w:ascii="Times New Roman" w:eastAsia="Times New Roman" w:hAnsi="Times New Roman" w:cs="Times New Roman"/>
                <w:b/>
                <w:bCs/>
                <w:color w:val="000000"/>
              </w:rPr>
              <w:t>32</w:t>
            </w:r>
            <w:r>
              <w:rPr>
                <w:rFonts w:ascii="Times New Roman" w:eastAsia="Times New Roman" w:hAnsi="Times New Roman" w:cs="Times New Roman"/>
                <w:b/>
                <w:bCs/>
                <w:color w:val="000000"/>
              </w:rPr>
              <w:t>.</w:t>
            </w:r>
            <w:r w:rsidRPr="00966C2B">
              <w:rPr>
                <w:rFonts w:ascii="Times New Roman" w:eastAsia="Times New Roman" w:hAnsi="Times New Roman" w:cs="Times New Roman"/>
                <w:b/>
                <w:bCs/>
                <w:color w:val="000000"/>
              </w:rPr>
              <w:t>901</w:t>
            </w:r>
          </w:p>
        </w:tc>
      </w:tr>
    </w:tbl>
    <w:p w:rsidR="00D37383" w:rsidRPr="00C970B3" w:rsidRDefault="00C970B3" w:rsidP="00C93873">
      <w:pPr>
        <w:pStyle w:val="ListParagraph"/>
        <w:spacing w:line="480" w:lineRule="auto"/>
        <w:ind w:left="1843"/>
        <w:jc w:val="both"/>
        <w:rPr>
          <w:rFonts w:ascii="Times New Roman" w:hAnsi="Times New Roman" w:cs="Times New Roman"/>
          <w:sz w:val="24"/>
          <w:szCs w:val="24"/>
        </w:rPr>
      </w:pPr>
      <w:proofErr w:type="gramStart"/>
      <w:r>
        <w:rPr>
          <w:rFonts w:ascii="Times New Roman" w:hAnsi="Times New Roman" w:cs="Times New Roman"/>
          <w:sz w:val="24"/>
          <w:szCs w:val="24"/>
        </w:rPr>
        <w:t>Sumber :</w:t>
      </w:r>
      <w:proofErr w:type="gramEnd"/>
      <w:r>
        <w:rPr>
          <w:rFonts w:ascii="Times New Roman" w:hAnsi="Times New Roman" w:cs="Times New Roman"/>
          <w:sz w:val="24"/>
          <w:szCs w:val="24"/>
        </w:rPr>
        <w:t xml:space="preserve"> Randori</w:t>
      </w:r>
    </w:p>
    <w:p w:rsidR="00D37383" w:rsidRDefault="00D37383" w:rsidP="00D37383">
      <w:pPr>
        <w:pStyle w:val="ListParagraph"/>
        <w:spacing w:line="480" w:lineRule="auto"/>
        <w:ind w:firstLine="698"/>
        <w:jc w:val="both"/>
        <w:rPr>
          <w:rFonts w:ascii="Times New Roman" w:hAnsi="Times New Roman" w:cs="Times New Roman"/>
          <w:sz w:val="24"/>
          <w:szCs w:val="24"/>
        </w:rPr>
      </w:pPr>
      <w:r>
        <w:rPr>
          <w:rFonts w:ascii="Times New Roman" w:hAnsi="Times New Roman" w:cs="Times New Roman"/>
          <w:b/>
          <w:sz w:val="24"/>
          <w:szCs w:val="24"/>
        </w:rPr>
        <w:lastRenderedPageBreak/>
        <w:t xml:space="preserve">Tabel 4.1 </w:t>
      </w:r>
      <w:r>
        <w:rPr>
          <w:rFonts w:ascii="Times New Roman" w:hAnsi="Times New Roman" w:cs="Times New Roman"/>
          <w:sz w:val="24"/>
          <w:szCs w:val="24"/>
        </w:rPr>
        <w:t>menampilkan ramalan atau proyeksi penjualan Randori selama 5 tahun kedepan dari bulan Januari 2020 sampai dengan Desember 2024, berikut ini merupakan beberapa penjelasan mengenai angka-angka yang terdapat pada tabel diatas :</w:t>
      </w:r>
    </w:p>
    <w:p w:rsidR="00D37383" w:rsidRDefault="00D37383" w:rsidP="00D37383">
      <w:pPr>
        <w:pStyle w:val="ListParagraph"/>
        <w:numPr>
          <w:ilvl w:val="0"/>
          <w:numId w:val="31"/>
        </w:numPr>
        <w:spacing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 xml:space="preserve">Bulan Januari 2020 merupakan bulan pertama Randori beroperasi. Oleh karena itu, untuk dapat menarik pelanggan, Randori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memberikan promo menarik sebesar 20% selama 1 bulan pertama.</w:t>
      </w:r>
    </w:p>
    <w:p w:rsidR="00D37383" w:rsidRDefault="00587265" w:rsidP="00D37383">
      <w:pPr>
        <w:pStyle w:val="ListParagraph"/>
        <w:numPr>
          <w:ilvl w:val="0"/>
          <w:numId w:val="31"/>
        </w:numPr>
        <w:spacing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Pada bulan Febuari 2020, diperkirakan pelang</w:t>
      </w:r>
      <w:r w:rsidR="005D590B">
        <w:rPr>
          <w:rFonts w:ascii="Times New Roman" w:hAnsi="Times New Roman" w:cs="Times New Roman"/>
          <w:sz w:val="24"/>
          <w:szCs w:val="24"/>
        </w:rPr>
        <w:t xml:space="preserve">gan </w:t>
      </w:r>
      <w:proofErr w:type="gramStart"/>
      <w:r w:rsidR="005D590B">
        <w:rPr>
          <w:rFonts w:ascii="Times New Roman" w:hAnsi="Times New Roman" w:cs="Times New Roman"/>
          <w:sz w:val="24"/>
          <w:szCs w:val="24"/>
        </w:rPr>
        <w:t>akan</w:t>
      </w:r>
      <w:proofErr w:type="gramEnd"/>
      <w:r w:rsidR="005D590B">
        <w:rPr>
          <w:rFonts w:ascii="Times New Roman" w:hAnsi="Times New Roman" w:cs="Times New Roman"/>
          <w:sz w:val="24"/>
          <w:szCs w:val="24"/>
        </w:rPr>
        <w:t xml:space="preserve"> kembali menggunakan jasa </w:t>
      </w:r>
      <w:r>
        <w:rPr>
          <w:rFonts w:ascii="Times New Roman" w:hAnsi="Times New Roman" w:cs="Times New Roman"/>
          <w:i/>
          <w:sz w:val="24"/>
          <w:szCs w:val="24"/>
        </w:rPr>
        <w:t xml:space="preserve">laundry </w:t>
      </w:r>
      <w:r w:rsidR="005D590B">
        <w:rPr>
          <w:rFonts w:ascii="Times New Roman" w:hAnsi="Times New Roman" w:cs="Times New Roman"/>
          <w:sz w:val="24"/>
          <w:szCs w:val="24"/>
        </w:rPr>
        <w:t>yang biasa mereka gunakan</w:t>
      </w:r>
      <w:r>
        <w:rPr>
          <w:rFonts w:ascii="Times New Roman" w:hAnsi="Times New Roman" w:cs="Times New Roman"/>
          <w:sz w:val="24"/>
          <w:szCs w:val="24"/>
        </w:rPr>
        <w:t>. Hal terseb</w:t>
      </w:r>
      <w:r w:rsidR="005D590B">
        <w:rPr>
          <w:rFonts w:ascii="Times New Roman" w:hAnsi="Times New Roman" w:cs="Times New Roman"/>
          <w:sz w:val="24"/>
          <w:szCs w:val="24"/>
        </w:rPr>
        <w:t xml:space="preserve">ut </w:t>
      </w:r>
      <w:proofErr w:type="gramStart"/>
      <w:r w:rsidR="005D590B">
        <w:rPr>
          <w:rFonts w:ascii="Times New Roman" w:hAnsi="Times New Roman" w:cs="Times New Roman"/>
          <w:sz w:val="24"/>
          <w:szCs w:val="24"/>
        </w:rPr>
        <w:t>akan</w:t>
      </w:r>
      <w:proofErr w:type="gramEnd"/>
      <w:r w:rsidR="005D590B">
        <w:rPr>
          <w:rFonts w:ascii="Times New Roman" w:hAnsi="Times New Roman" w:cs="Times New Roman"/>
          <w:sz w:val="24"/>
          <w:szCs w:val="24"/>
        </w:rPr>
        <w:t xml:space="preserve"> mengakibatkan penurunan pengguna jasa Randori</w:t>
      </w:r>
      <w:r w:rsidR="00F41E99">
        <w:rPr>
          <w:rFonts w:ascii="Times New Roman" w:hAnsi="Times New Roman" w:cs="Times New Roman"/>
          <w:sz w:val="24"/>
          <w:szCs w:val="24"/>
        </w:rPr>
        <w:t xml:space="preserve"> sebesar 15</w:t>
      </w:r>
      <w:r>
        <w:rPr>
          <w:rFonts w:ascii="Times New Roman" w:hAnsi="Times New Roman" w:cs="Times New Roman"/>
          <w:sz w:val="24"/>
          <w:szCs w:val="24"/>
        </w:rPr>
        <w:t>% dari bulan Januari.</w:t>
      </w:r>
    </w:p>
    <w:p w:rsidR="00290190" w:rsidRDefault="00290190" w:rsidP="00D37383">
      <w:pPr>
        <w:pStyle w:val="ListParagraph"/>
        <w:numPr>
          <w:ilvl w:val="0"/>
          <w:numId w:val="31"/>
        </w:numPr>
        <w:spacing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 xml:space="preserve">Pada bulan Maret sampai dengan bulan Juni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mengalami kenaikan </w:t>
      </w:r>
      <w:r w:rsidR="005D590B">
        <w:rPr>
          <w:rFonts w:ascii="Times New Roman" w:hAnsi="Times New Roman" w:cs="Times New Roman"/>
          <w:sz w:val="24"/>
          <w:szCs w:val="24"/>
        </w:rPr>
        <w:t xml:space="preserve">pengguna jasa </w:t>
      </w:r>
      <w:r>
        <w:rPr>
          <w:rFonts w:ascii="Times New Roman" w:hAnsi="Times New Roman" w:cs="Times New Roman"/>
          <w:sz w:val="24"/>
          <w:szCs w:val="24"/>
        </w:rPr>
        <w:t xml:space="preserve">sebesar 4% di setiap bulannya. Hal tersebut dikarenakan masing-masing pelanggan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lebih konsisten dengan pilihan toko </w:t>
      </w:r>
      <w:r>
        <w:rPr>
          <w:rFonts w:ascii="Times New Roman" w:hAnsi="Times New Roman" w:cs="Times New Roman"/>
          <w:i/>
          <w:sz w:val="24"/>
          <w:szCs w:val="24"/>
        </w:rPr>
        <w:t>laundry</w:t>
      </w:r>
      <w:r>
        <w:rPr>
          <w:rFonts w:ascii="Times New Roman" w:hAnsi="Times New Roman" w:cs="Times New Roman"/>
          <w:sz w:val="24"/>
          <w:szCs w:val="24"/>
        </w:rPr>
        <w:t xml:space="preserve"> pilihannya.</w:t>
      </w:r>
    </w:p>
    <w:p w:rsidR="00290190" w:rsidRDefault="00290190" w:rsidP="00D37383">
      <w:pPr>
        <w:pStyle w:val="ListParagraph"/>
        <w:numPr>
          <w:ilvl w:val="0"/>
          <w:numId w:val="31"/>
        </w:numPr>
        <w:spacing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Liburan sekolah pada b</w:t>
      </w:r>
      <w:r w:rsidR="005D590B">
        <w:rPr>
          <w:rFonts w:ascii="Times New Roman" w:hAnsi="Times New Roman" w:cs="Times New Roman"/>
          <w:sz w:val="24"/>
          <w:szCs w:val="24"/>
        </w:rPr>
        <w:t>ulan J</w:t>
      </w:r>
      <w:r>
        <w:rPr>
          <w:rFonts w:ascii="Times New Roman" w:hAnsi="Times New Roman" w:cs="Times New Roman"/>
          <w:sz w:val="24"/>
          <w:szCs w:val="24"/>
        </w:rPr>
        <w:t xml:space="preserve">uli juga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w:t>
      </w:r>
      <w:r w:rsidR="005D590B">
        <w:rPr>
          <w:rFonts w:ascii="Times New Roman" w:hAnsi="Times New Roman" w:cs="Times New Roman"/>
          <w:sz w:val="24"/>
          <w:szCs w:val="24"/>
        </w:rPr>
        <w:t xml:space="preserve">pengaruhi sedikit dari pengguna jasa Randori dan </w:t>
      </w:r>
      <w:r>
        <w:rPr>
          <w:rFonts w:ascii="Times New Roman" w:hAnsi="Times New Roman" w:cs="Times New Roman"/>
          <w:sz w:val="24"/>
          <w:szCs w:val="24"/>
        </w:rPr>
        <w:t xml:space="preserve">akan diperkirakan menurun sebesar 5% </w:t>
      </w:r>
      <w:r w:rsidR="005D590B">
        <w:rPr>
          <w:rFonts w:ascii="Times New Roman" w:hAnsi="Times New Roman" w:cs="Times New Roman"/>
          <w:sz w:val="24"/>
          <w:szCs w:val="24"/>
        </w:rPr>
        <w:t>dari biasanya. Namun, pelanggan Randori</w:t>
      </w:r>
      <w:r>
        <w:rPr>
          <w:rFonts w:ascii="Times New Roman" w:hAnsi="Times New Roman" w:cs="Times New Roman"/>
          <w:sz w:val="24"/>
          <w:szCs w:val="24"/>
        </w:rPr>
        <w:t xml:space="preserve"> pada bulan Agustus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kembali normal dan naik sebesar 4% secara konsisten sampai beberapa bulan kedepan.</w:t>
      </w:r>
    </w:p>
    <w:p w:rsidR="00290190" w:rsidRDefault="00290190" w:rsidP="00D37383">
      <w:pPr>
        <w:pStyle w:val="ListParagraph"/>
        <w:numPr>
          <w:ilvl w:val="0"/>
          <w:numId w:val="31"/>
        </w:numPr>
        <w:spacing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 xml:space="preserve">Proyeksi penjualan pada tahun 2021 sampai kepada </w:t>
      </w:r>
      <w:r w:rsidR="005D590B">
        <w:rPr>
          <w:rFonts w:ascii="Times New Roman" w:hAnsi="Times New Roman" w:cs="Times New Roman"/>
          <w:sz w:val="24"/>
          <w:szCs w:val="24"/>
        </w:rPr>
        <w:t>tahu</w:t>
      </w:r>
      <w:r w:rsidR="007A0391">
        <w:rPr>
          <w:rFonts w:ascii="Times New Roman" w:hAnsi="Times New Roman" w:cs="Times New Roman"/>
          <w:sz w:val="24"/>
          <w:szCs w:val="24"/>
        </w:rPr>
        <w:t xml:space="preserve">n 2024, tidak </w:t>
      </w:r>
      <w:proofErr w:type="gramStart"/>
      <w:r w:rsidR="007A0391">
        <w:rPr>
          <w:rFonts w:ascii="Times New Roman" w:hAnsi="Times New Roman" w:cs="Times New Roman"/>
          <w:sz w:val="24"/>
          <w:szCs w:val="24"/>
        </w:rPr>
        <w:t>akan</w:t>
      </w:r>
      <w:proofErr w:type="gramEnd"/>
      <w:r w:rsidR="007A0391">
        <w:rPr>
          <w:rFonts w:ascii="Times New Roman" w:hAnsi="Times New Roman" w:cs="Times New Roman"/>
          <w:sz w:val="24"/>
          <w:szCs w:val="24"/>
        </w:rPr>
        <w:t xml:space="preserve"> mengalami kenaikan dan penurunan yang signifikan dikarenakan jumlah masyarakat sekitar yang tidak akan jauh berbeda pada tahun sebelumnya. Namun, setiap pebisnis juga mengharapkan</w:t>
      </w:r>
      <w:r w:rsidR="005D590B">
        <w:rPr>
          <w:rFonts w:ascii="Times New Roman" w:hAnsi="Times New Roman" w:cs="Times New Roman"/>
          <w:sz w:val="24"/>
          <w:szCs w:val="24"/>
        </w:rPr>
        <w:t xml:space="preserve"> adanya kenaikan penjualan paket jasa</w:t>
      </w:r>
      <w:r w:rsidR="007A0391">
        <w:rPr>
          <w:rFonts w:ascii="Times New Roman" w:hAnsi="Times New Roman" w:cs="Times New Roman"/>
          <w:sz w:val="24"/>
          <w:szCs w:val="24"/>
        </w:rPr>
        <w:t xml:space="preserve"> disetiap bulannya. Oleh karena itu, harapan Randori terhadap bulan selanjutnya </w:t>
      </w:r>
      <w:proofErr w:type="gramStart"/>
      <w:r w:rsidR="007A0391">
        <w:rPr>
          <w:rFonts w:ascii="Times New Roman" w:hAnsi="Times New Roman" w:cs="Times New Roman"/>
          <w:sz w:val="24"/>
          <w:szCs w:val="24"/>
        </w:rPr>
        <w:t>a</w:t>
      </w:r>
      <w:r w:rsidR="005D590B">
        <w:rPr>
          <w:rFonts w:ascii="Times New Roman" w:hAnsi="Times New Roman" w:cs="Times New Roman"/>
          <w:sz w:val="24"/>
          <w:szCs w:val="24"/>
        </w:rPr>
        <w:t>kan</w:t>
      </w:r>
      <w:proofErr w:type="gramEnd"/>
      <w:r w:rsidR="005D590B">
        <w:rPr>
          <w:rFonts w:ascii="Times New Roman" w:hAnsi="Times New Roman" w:cs="Times New Roman"/>
          <w:sz w:val="24"/>
          <w:szCs w:val="24"/>
        </w:rPr>
        <w:t xml:space="preserve"> tetap ada kenaikan sebesar 1</w:t>
      </w:r>
      <w:r w:rsidR="007A0391">
        <w:rPr>
          <w:rFonts w:ascii="Times New Roman" w:hAnsi="Times New Roman" w:cs="Times New Roman"/>
          <w:sz w:val="24"/>
          <w:szCs w:val="24"/>
        </w:rPr>
        <w:t>% disetiap bulannya.</w:t>
      </w:r>
    </w:p>
    <w:p w:rsidR="00D02D49" w:rsidRDefault="00D02D49" w:rsidP="00D02D49">
      <w:pPr>
        <w:pStyle w:val="ListParagraph"/>
        <w:spacing w:line="480" w:lineRule="auto"/>
        <w:ind w:left="1134"/>
        <w:jc w:val="both"/>
        <w:rPr>
          <w:rFonts w:ascii="Times New Roman" w:hAnsi="Times New Roman" w:cs="Times New Roman"/>
          <w:sz w:val="24"/>
          <w:szCs w:val="24"/>
        </w:rPr>
      </w:pPr>
    </w:p>
    <w:p w:rsidR="00D02D49" w:rsidRDefault="00D02D49" w:rsidP="00D02D49">
      <w:pPr>
        <w:pStyle w:val="ListParagraph"/>
        <w:spacing w:line="480" w:lineRule="auto"/>
        <w:ind w:left="1134"/>
        <w:jc w:val="both"/>
        <w:rPr>
          <w:rFonts w:ascii="Times New Roman" w:hAnsi="Times New Roman" w:cs="Times New Roman"/>
          <w:sz w:val="24"/>
          <w:szCs w:val="24"/>
        </w:rPr>
      </w:pPr>
    </w:p>
    <w:p w:rsidR="00D02D49" w:rsidRDefault="00D02D49" w:rsidP="00D02D49">
      <w:pPr>
        <w:pStyle w:val="ListParagraph"/>
        <w:numPr>
          <w:ilvl w:val="0"/>
          <w:numId w:val="1"/>
        </w:numPr>
        <w:spacing w:line="480" w:lineRule="auto"/>
        <w:ind w:hanging="436"/>
        <w:jc w:val="both"/>
        <w:rPr>
          <w:rFonts w:ascii="Times New Roman" w:hAnsi="Times New Roman" w:cs="Times New Roman"/>
          <w:b/>
          <w:sz w:val="24"/>
          <w:szCs w:val="24"/>
        </w:rPr>
      </w:pPr>
      <w:r w:rsidRPr="00D02D49">
        <w:rPr>
          <w:rFonts w:ascii="Times New Roman" w:hAnsi="Times New Roman" w:cs="Times New Roman"/>
          <w:b/>
          <w:sz w:val="24"/>
          <w:szCs w:val="24"/>
        </w:rPr>
        <w:lastRenderedPageBreak/>
        <w:t>Target Pasar Yang Dituju</w:t>
      </w:r>
    </w:p>
    <w:p w:rsidR="001A4758" w:rsidRDefault="001A4758" w:rsidP="001A4758">
      <w:pPr>
        <w:pStyle w:val="ListParagraph"/>
        <w:spacing w:line="480" w:lineRule="auto"/>
        <w:ind w:firstLine="698"/>
        <w:jc w:val="both"/>
        <w:rPr>
          <w:rFonts w:ascii="Times New Roman" w:hAnsi="Times New Roman" w:cs="Times New Roman"/>
          <w:sz w:val="24"/>
          <w:szCs w:val="24"/>
        </w:rPr>
      </w:pPr>
      <w:r>
        <w:rPr>
          <w:rFonts w:ascii="Times New Roman" w:hAnsi="Times New Roman" w:cs="Times New Roman"/>
          <w:sz w:val="24"/>
          <w:szCs w:val="24"/>
        </w:rPr>
        <w:t xml:space="preserve">Masing-masing pasar memiliki kebutuhan dan keinginannya masing-masing. Sebagai seorang pelaku bisnis, penting untuk melakukan segmentasi pasar sehingga perusahaan dapat mengetahui pasar mana yang kira-kira berpotensi untuk </w:t>
      </w:r>
      <w:r w:rsidR="00E47308">
        <w:rPr>
          <w:rFonts w:ascii="Times New Roman" w:hAnsi="Times New Roman" w:cs="Times New Roman"/>
          <w:sz w:val="24"/>
          <w:szCs w:val="24"/>
        </w:rPr>
        <w:t xml:space="preserve">dapat dimasuki oleh perusahaan. </w:t>
      </w:r>
      <w:r w:rsidR="00E47308" w:rsidRPr="002F4F34">
        <w:rPr>
          <w:rFonts w:ascii="Times New Roman" w:hAnsi="Times New Roman" w:cs="Times New Roman"/>
          <w:sz w:val="24"/>
        </w:rPr>
        <w:t>Menuru</w:t>
      </w:r>
      <w:r w:rsidR="00E47308">
        <w:rPr>
          <w:rFonts w:ascii="Times New Roman" w:hAnsi="Times New Roman" w:cs="Times New Roman"/>
          <w:sz w:val="24"/>
        </w:rPr>
        <w:t xml:space="preserve">t </w:t>
      </w:r>
      <w:r w:rsidR="00836B8F">
        <w:rPr>
          <w:rFonts w:ascii="Times New Roman" w:hAnsi="Times New Roman" w:cs="Times New Roman"/>
          <w:sz w:val="24"/>
          <w:szCs w:val="24"/>
        </w:rPr>
        <w:t>Kotler dan Armstrong (2016:222</w:t>
      </w:r>
      <w:r w:rsidR="00C93873" w:rsidRPr="005A29EA">
        <w:rPr>
          <w:rFonts w:ascii="Times New Roman" w:hAnsi="Times New Roman" w:cs="Times New Roman"/>
          <w:sz w:val="24"/>
          <w:szCs w:val="24"/>
        </w:rPr>
        <w:t>), segmentasi pasar melibatkan pembagian sebuah pasar kedalam kelompok-kelompok yang lebih kecil berdasarkan kebutuhan yang berbeda, karakteristik, atau perilaku yang mungkin membutuhkan strategi pemasaran yang terpisah</w:t>
      </w:r>
      <w:r w:rsidR="00E47308">
        <w:rPr>
          <w:rFonts w:ascii="Times New Roman" w:hAnsi="Times New Roman" w:cs="Times New Roman"/>
          <w:sz w:val="24"/>
          <w:szCs w:val="24"/>
        </w:rPr>
        <w:t xml:space="preserve">. </w:t>
      </w:r>
      <w:r>
        <w:rPr>
          <w:rFonts w:ascii="Times New Roman" w:hAnsi="Times New Roman" w:cs="Times New Roman"/>
          <w:sz w:val="24"/>
          <w:szCs w:val="24"/>
        </w:rPr>
        <w:t>Strategi pengelompok</w:t>
      </w:r>
      <w:r w:rsidR="005769CA">
        <w:rPr>
          <w:rFonts w:ascii="Times New Roman" w:hAnsi="Times New Roman" w:cs="Times New Roman"/>
          <w:sz w:val="24"/>
          <w:szCs w:val="24"/>
        </w:rPr>
        <w:t>k</w:t>
      </w:r>
      <w:r>
        <w:rPr>
          <w:rFonts w:ascii="Times New Roman" w:hAnsi="Times New Roman" w:cs="Times New Roman"/>
          <w:sz w:val="24"/>
          <w:szCs w:val="24"/>
        </w:rPr>
        <w:t xml:space="preserve">an target pasar dapat dikelompokan berdasarkan segi geografis, demografis, psikografis, </w:t>
      </w:r>
      <w:proofErr w:type="gramStart"/>
      <w:r>
        <w:rPr>
          <w:rFonts w:ascii="Times New Roman" w:hAnsi="Times New Roman" w:cs="Times New Roman"/>
          <w:sz w:val="24"/>
          <w:szCs w:val="24"/>
        </w:rPr>
        <w:t>dan</w:t>
      </w:r>
      <w:proofErr w:type="gramEnd"/>
      <w:r>
        <w:rPr>
          <w:rFonts w:ascii="Times New Roman" w:hAnsi="Times New Roman" w:cs="Times New Roman"/>
          <w:sz w:val="24"/>
          <w:szCs w:val="24"/>
        </w:rPr>
        <w:t xml:space="preserve"> perilaku. Berikut ini adalah beberapa pembagian segmen pasar </w:t>
      </w:r>
      <w:proofErr w:type="gramStart"/>
      <w:r>
        <w:rPr>
          <w:rFonts w:ascii="Times New Roman" w:hAnsi="Times New Roman" w:cs="Times New Roman"/>
          <w:sz w:val="24"/>
          <w:szCs w:val="24"/>
        </w:rPr>
        <w:t>konsumen :</w:t>
      </w:r>
      <w:proofErr w:type="gramEnd"/>
    </w:p>
    <w:p w:rsidR="001A4758" w:rsidRDefault="001A4758" w:rsidP="001A4758">
      <w:pPr>
        <w:pStyle w:val="ListParagraph"/>
        <w:numPr>
          <w:ilvl w:val="0"/>
          <w:numId w:val="32"/>
        </w:numPr>
        <w:spacing w:line="480" w:lineRule="auto"/>
        <w:ind w:left="1134" w:hanging="437"/>
        <w:jc w:val="both"/>
        <w:rPr>
          <w:rFonts w:ascii="Times New Roman" w:hAnsi="Times New Roman" w:cs="Times New Roman"/>
          <w:b/>
          <w:sz w:val="24"/>
          <w:szCs w:val="24"/>
        </w:rPr>
      </w:pPr>
      <w:r w:rsidRPr="003C6D4B">
        <w:rPr>
          <w:rFonts w:ascii="Times New Roman" w:hAnsi="Times New Roman" w:cs="Times New Roman"/>
          <w:b/>
          <w:sz w:val="24"/>
          <w:szCs w:val="24"/>
        </w:rPr>
        <w:t>Segmentasi Geografis</w:t>
      </w:r>
    </w:p>
    <w:p w:rsidR="003C6D4B" w:rsidRPr="001C4D8F" w:rsidRDefault="000B022E" w:rsidP="003C6D4B">
      <w:pPr>
        <w:pStyle w:val="ListParagraph"/>
        <w:spacing w:line="480" w:lineRule="auto"/>
        <w:ind w:left="1134" w:firstLine="709"/>
        <w:jc w:val="both"/>
        <w:rPr>
          <w:rFonts w:ascii="Times New Roman" w:hAnsi="Times New Roman" w:cs="Times New Roman"/>
          <w:i/>
          <w:sz w:val="24"/>
          <w:szCs w:val="24"/>
        </w:rPr>
      </w:pPr>
      <w:r>
        <w:rPr>
          <w:rFonts w:ascii="Times New Roman" w:hAnsi="Times New Roman" w:cs="Times New Roman"/>
          <w:sz w:val="24"/>
          <w:szCs w:val="24"/>
        </w:rPr>
        <w:t>Menurut Kotler dan Keller (2016:268), s</w:t>
      </w:r>
      <w:r w:rsidR="003C6D4B">
        <w:rPr>
          <w:rFonts w:ascii="Times New Roman" w:hAnsi="Times New Roman" w:cs="Times New Roman"/>
          <w:sz w:val="24"/>
          <w:szCs w:val="24"/>
        </w:rPr>
        <w:t xml:space="preserve">egmentasi secara geografis berarti membagi pasar menjadi unit-unit geografis yang berbeda seperti negara, pulau, provinsi, </w:t>
      </w:r>
      <w:proofErr w:type="gramStart"/>
      <w:r w:rsidR="003C6D4B">
        <w:rPr>
          <w:rFonts w:ascii="Times New Roman" w:hAnsi="Times New Roman" w:cs="Times New Roman"/>
          <w:sz w:val="24"/>
          <w:szCs w:val="24"/>
        </w:rPr>
        <w:t>kota</w:t>
      </w:r>
      <w:proofErr w:type="gramEnd"/>
      <w:r w:rsidR="003C6D4B">
        <w:rPr>
          <w:rFonts w:ascii="Times New Roman" w:hAnsi="Times New Roman" w:cs="Times New Roman"/>
          <w:sz w:val="24"/>
          <w:szCs w:val="24"/>
        </w:rPr>
        <w:t>, iklim, dan pemukiman. Daerah geo</w:t>
      </w:r>
      <w:r w:rsidR="001C4D8F">
        <w:rPr>
          <w:rFonts w:ascii="Times New Roman" w:hAnsi="Times New Roman" w:cs="Times New Roman"/>
          <w:sz w:val="24"/>
          <w:szCs w:val="24"/>
        </w:rPr>
        <w:t>grafi</w:t>
      </w:r>
      <w:r w:rsidR="003C6D4B">
        <w:rPr>
          <w:rFonts w:ascii="Times New Roman" w:hAnsi="Times New Roman" w:cs="Times New Roman"/>
          <w:sz w:val="24"/>
          <w:szCs w:val="24"/>
        </w:rPr>
        <w:t xml:space="preserve"> yang dianggap potensial dan menguntungkan dapat dijadikan sebagai target operasi Randori</w:t>
      </w:r>
      <w:r w:rsidR="001C4D8F">
        <w:rPr>
          <w:rFonts w:ascii="Times New Roman" w:hAnsi="Times New Roman" w:cs="Times New Roman"/>
          <w:sz w:val="24"/>
          <w:szCs w:val="24"/>
        </w:rPr>
        <w:t xml:space="preserve">. Lokasi yang dipilih oleh Randori untuk menjalankan usahanya adalah di daerah Garuda, Kemayoran, Jakarta Pusat. Daerah Garuda adalah lokasi dimana penulis tinggal, yang dimana dapat terlihat oleh penulis banyak penduduknya. Selain itu, lingkungan sekitar randori memiliki sedikit banyak rumah </w:t>
      </w:r>
      <w:proofErr w:type="gramStart"/>
      <w:r w:rsidR="001C4D8F">
        <w:rPr>
          <w:rFonts w:ascii="Times New Roman" w:hAnsi="Times New Roman" w:cs="Times New Roman"/>
          <w:sz w:val="24"/>
          <w:szCs w:val="24"/>
        </w:rPr>
        <w:t>kos</w:t>
      </w:r>
      <w:proofErr w:type="gramEnd"/>
      <w:r w:rsidR="001C4D8F">
        <w:rPr>
          <w:rFonts w:ascii="Times New Roman" w:hAnsi="Times New Roman" w:cs="Times New Roman"/>
          <w:sz w:val="24"/>
          <w:szCs w:val="24"/>
        </w:rPr>
        <w:t xml:space="preserve"> yang dimana kemungkinan besar akan memilih untuk menggunakan jasa </w:t>
      </w:r>
      <w:r w:rsidR="001C4D8F">
        <w:rPr>
          <w:rFonts w:ascii="Times New Roman" w:hAnsi="Times New Roman" w:cs="Times New Roman"/>
          <w:i/>
          <w:sz w:val="24"/>
          <w:szCs w:val="24"/>
        </w:rPr>
        <w:t>laundry.</w:t>
      </w:r>
    </w:p>
    <w:p w:rsidR="001A4758" w:rsidRDefault="001A4758" w:rsidP="001A4758">
      <w:pPr>
        <w:pStyle w:val="ListParagraph"/>
        <w:numPr>
          <w:ilvl w:val="0"/>
          <w:numId w:val="32"/>
        </w:numPr>
        <w:spacing w:line="480" w:lineRule="auto"/>
        <w:ind w:left="1134" w:hanging="437"/>
        <w:jc w:val="both"/>
        <w:rPr>
          <w:rFonts w:ascii="Times New Roman" w:hAnsi="Times New Roman" w:cs="Times New Roman"/>
          <w:b/>
          <w:sz w:val="24"/>
          <w:szCs w:val="24"/>
        </w:rPr>
      </w:pPr>
      <w:r w:rsidRPr="003C6D4B">
        <w:rPr>
          <w:rFonts w:ascii="Times New Roman" w:hAnsi="Times New Roman" w:cs="Times New Roman"/>
          <w:b/>
          <w:sz w:val="24"/>
          <w:szCs w:val="24"/>
        </w:rPr>
        <w:t>Segmentasi Demografis</w:t>
      </w:r>
    </w:p>
    <w:p w:rsidR="001C4D8F" w:rsidRPr="001C4D8F" w:rsidRDefault="00C264A1" w:rsidP="001C4D8F">
      <w:pPr>
        <w:pStyle w:val="ListParagraph"/>
        <w:spacing w:line="480" w:lineRule="auto"/>
        <w:ind w:left="1134" w:firstLine="709"/>
        <w:jc w:val="both"/>
        <w:rPr>
          <w:rFonts w:ascii="Times New Roman" w:hAnsi="Times New Roman" w:cs="Times New Roman"/>
          <w:sz w:val="24"/>
          <w:szCs w:val="24"/>
        </w:rPr>
      </w:pPr>
      <w:r>
        <w:rPr>
          <w:rFonts w:ascii="Times New Roman" w:hAnsi="Times New Roman" w:cs="Times New Roman"/>
          <w:sz w:val="24"/>
          <w:szCs w:val="24"/>
        </w:rPr>
        <w:t>Menurut Kotler dan Keller (2016:271), s</w:t>
      </w:r>
      <w:r w:rsidR="001C4D8F">
        <w:rPr>
          <w:rFonts w:ascii="Times New Roman" w:hAnsi="Times New Roman" w:cs="Times New Roman"/>
          <w:sz w:val="24"/>
          <w:szCs w:val="24"/>
        </w:rPr>
        <w:t xml:space="preserve">egmentasi demografis mengelompokkan pasar berdasarkan beberapa variabel seperti </w:t>
      </w:r>
      <w:proofErr w:type="gramStart"/>
      <w:r w:rsidR="001C4D8F">
        <w:rPr>
          <w:rFonts w:ascii="Times New Roman" w:hAnsi="Times New Roman" w:cs="Times New Roman"/>
          <w:sz w:val="24"/>
          <w:szCs w:val="24"/>
        </w:rPr>
        <w:t>usia</w:t>
      </w:r>
      <w:proofErr w:type="gramEnd"/>
      <w:r w:rsidR="001C4D8F">
        <w:rPr>
          <w:rFonts w:ascii="Times New Roman" w:hAnsi="Times New Roman" w:cs="Times New Roman"/>
          <w:sz w:val="24"/>
          <w:szCs w:val="24"/>
        </w:rPr>
        <w:t xml:space="preserve">, jenis kelamin, dan pendapatan. Untuk bisnis </w:t>
      </w:r>
      <w:r w:rsidR="001C4D8F">
        <w:rPr>
          <w:rFonts w:ascii="Times New Roman" w:hAnsi="Times New Roman" w:cs="Times New Roman"/>
          <w:i/>
          <w:sz w:val="24"/>
          <w:szCs w:val="24"/>
        </w:rPr>
        <w:t>laundry</w:t>
      </w:r>
      <w:r w:rsidR="001C4D8F">
        <w:rPr>
          <w:rFonts w:ascii="Times New Roman" w:hAnsi="Times New Roman" w:cs="Times New Roman"/>
          <w:sz w:val="24"/>
          <w:szCs w:val="24"/>
        </w:rPr>
        <w:t xml:space="preserve">, Randori tidak memandang </w:t>
      </w:r>
      <w:proofErr w:type="gramStart"/>
      <w:r w:rsidR="001C4D8F">
        <w:rPr>
          <w:rFonts w:ascii="Times New Roman" w:hAnsi="Times New Roman" w:cs="Times New Roman"/>
          <w:sz w:val="24"/>
          <w:szCs w:val="24"/>
        </w:rPr>
        <w:t>usia</w:t>
      </w:r>
      <w:proofErr w:type="gramEnd"/>
      <w:r w:rsidR="001C4D8F">
        <w:rPr>
          <w:rFonts w:ascii="Times New Roman" w:hAnsi="Times New Roman" w:cs="Times New Roman"/>
          <w:sz w:val="24"/>
          <w:szCs w:val="24"/>
        </w:rPr>
        <w:t xml:space="preserve">, jenis </w:t>
      </w:r>
      <w:r w:rsidR="001C4D8F">
        <w:rPr>
          <w:rFonts w:ascii="Times New Roman" w:hAnsi="Times New Roman" w:cs="Times New Roman"/>
          <w:sz w:val="24"/>
          <w:szCs w:val="24"/>
        </w:rPr>
        <w:lastRenderedPageBreak/>
        <w:t xml:space="preserve">kelamin, dan pendapatan, melainkan seluruh variabel tersebut dapat menjadi target pasar dari Randori. Hal ini dikarenakan seluruh </w:t>
      </w:r>
      <w:proofErr w:type="gramStart"/>
      <w:r w:rsidR="001C4D8F">
        <w:rPr>
          <w:rFonts w:ascii="Times New Roman" w:hAnsi="Times New Roman" w:cs="Times New Roman"/>
          <w:sz w:val="24"/>
          <w:szCs w:val="24"/>
        </w:rPr>
        <w:t>usia</w:t>
      </w:r>
      <w:proofErr w:type="gramEnd"/>
      <w:r w:rsidR="001C4D8F">
        <w:rPr>
          <w:rFonts w:ascii="Times New Roman" w:hAnsi="Times New Roman" w:cs="Times New Roman"/>
          <w:sz w:val="24"/>
          <w:szCs w:val="24"/>
        </w:rPr>
        <w:t>, jenis kelamin, dan pendapatan sudah dipastikan menggunakan pakaian.</w:t>
      </w:r>
    </w:p>
    <w:p w:rsidR="001A4758" w:rsidRDefault="001A4758" w:rsidP="001A4758">
      <w:pPr>
        <w:pStyle w:val="ListParagraph"/>
        <w:numPr>
          <w:ilvl w:val="0"/>
          <w:numId w:val="32"/>
        </w:numPr>
        <w:spacing w:line="480" w:lineRule="auto"/>
        <w:ind w:left="1134" w:hanging="437"/>
        <w:jc w:val="both"/>
        <w:rPr>
          <w:rFonts w:ascii="Times New Roman" w:hAnsi="Times New Roman" w:cs="Times New Roman"/>
          <w:b/>
          <w:sz w:val="24"/>
          <w:szCs w:val="24"/>
        </w:rPr>
      </w:pPr>
      <w:r w:rsidRPr="003C6D4B">
        <w:rPr>
          <w:rFonts w:ascii="Times New Roman" w:hAnsi="Times New Roman" w:cs="Times New Roman"/>
          <w:b/>
          <w:sz w:val="24"/>
          <w:szCs w:val="24"/>
        </w:rPr>
        <w:t>Segmentasi Psikografis</w:t>
      </w:r>
    </w:p>
    <w:p w:rsidR="001C4D8F" w:rsidRPr="00737B9B" w:rsidRDefault="00C264A1" w:rsidP="001C4D8F">
      <w:pPr>
        <w:pStyle w:val="ListParagraph"/>
        <w:spacing w:line="480" w:lineRule="auto"/>
        <w:ind w:left="1134" w:firstLine="709"/>
        <w:jc w:val="both"/>
        <w:rPr>
          <w:rFonts w:ascii="Times New Roman" w:hAnsi="Times New Roman" w:cs="Times New Roman"/>
          <w:sz w:val="24"/>
          <w:szCs w:val="24"/>
        </w:rPr>
      </w:pPr>
      <w:r>
        <w:rPr>
          <w:rFonts w:ascii="Times New Roman" w:hAnsi="Times New Roman" w:cs="Times New Roman"/>
          <w:sz w:val="24"/>
          <w:szCs w:val="24"/>
        </w:rPr>
        <w:t>Menurut Kotler dan Keller (2016:280),</w:t>
      </w:r>
      <w:r w:rsidR="0053767A">
        <w:rPr>
          <w:rFonts w:ascii="Times New Roman" w:hAnsi="Times New Roman" w:cs="Times New Roman"/>
          <w:sz w:val="24"/>
          <w:szCs w:val="24"/>
        </w:rPr>
        <w:t xml:space="preserve"> psikografis adalah ilmu yang menggunakan psikologi dan demografis untuk lebih memahami konsumen.</w:t>
      </w:r>
      <w:r>
        <w:rPr>
          <w:rFonts w:ascii="Times New Roman" w:hAnsi="Times New Roman" w:cs="Times New Roman"/>
          <w:sz w:val="24"/>
          <w:szCs w:val="24"/>
        </w:rPr>
        <w:t xml:space="preserve"> </w:t>
      </w:r>
      <w:r w:rsidR="0053767A">
        <w:rPr>
          <w:rFonts w:ascii="Times New Roman" w:hAnsi="Times New Roman" w:cs="Times New Roman"/>
          <w:sz w:val="24"/>
          <w:szCs w:val="24"/>
        </w:rPr>
        <w:t>S</w:t>
      </w:r>
      <w:r w:rsidR="001C4D8F">
        <w:rPr>
          <w:rFonts w:ascii="Times New Roman" w:hAnsi="Times New Roman" w:cs="Times New Roman"/>
          <w:sz w:val="24"/>
          <w:szCs w:val="24"/>
        </w:rPr>
        <w:t xml:space="preserve">egmentasi psikografis membagi pangsa pasar menjadi kelompok-kelompok berdasarkan kelas sosial, </w:t>
      </w:r>
      <w:proofErr w:type="gramStart"/>
      <w:r w:rsidR="001C4D8F">
        <w:rPr>
          <w:rFonts w:ascii="Times New Roman" w:hAnsi="Times New Roman" w:cs="Times New Roman"/>
          <w:sz w:val="24"/>
          <w:szCs w:val="24"/>
        </w:rPr>
        <w:t>gaya</w:t>
      </w:r>
      <w:proofErr w:type="gramEnd"/>
      <w:r w:rsidR="001C4D8F">
        <w:rPr>
          <w:rFonts w:ascii="Times New Roman" w:hAnsi="Times New Roman" w:cs="Times New Roman"/>
          <w:sz w:val="24"/>
          <w:szCs w:val="24"/>
        </w:rPr>
        <w:t xml:space="preserve"> hidup, dan kepribadian.</w:t>
      </w:r>
      <w:r w:rsidR="00737B9B">
        <w:rPr>
          <w:rFonts w:ascii="Times New Roman" w:hAnsi="Times New Roman" w:cs="Times New Roman"/>
          <w:sz w:val="24"/>
          <w:szCs w:val="24"/>
        </w:rPr>
        <w:t xml:space="preserve"> Segmentasi psikografis dari Randori menargetkan pelanggan berdasarkan </w:t>
      </w:r>
      <w:proofErr w:type="gramStart"/>
      <w:r w:rsidR="00737B9B">
        <w:rPr>
          <w:rFonts w:ascii="Times New Roman" w:hAnsi="Times New Roman" w:cs="Times New Roman"/>
          <w:sz w:val="24"/>
          <w:szCs w:val="24"/>
        </w:rPr>
        <w:t>gaya</w:t>
      </w:r>
      <w:proofErr w:type="gramEnd"/>
      <w:r w:rsidR="00737B9B">
        <w:rPr>
          <w:rFonts w:ascii="Times New Roman" w:hAnsi="Times New Roman" w:cs="Times New Roman"/>
          <w:sz w:val="24"/>
          <w:szCs w:val="24"/>
        </w:rPr>
        <w:t xml:space="preserve"> hidup dan kepribadian. Gaya hidup dengan tingkat aktivitas yang tinggi </w:t>
      </w:r>
      <w:proofErr w:type="gramStart"/>
      <w:r w:rsidR="00737B9B">
        <w:rPr>
          <w:rFonts w:ascii="Times New Roman" w:hAnsi="Times New Roman" w:cs="Times New Roman"/>
          <w:sz w:val="24"/>
          <w:szCs w:val="24"/>
        </w:rPr>
        <w:t>akan</w:t>
      </w:r>
      <w:proofErr w:type="gramEnd"/>
      <w:r w:rsidR="00737B9B">
        <w:rPr>
          <w:rFonts w:ascii="Times New Roman" w:hAnsi="Times New Roman" w:cs="Times New Roman"/>
          <w:sz w:val="24"/>
          <w:szCs w:val="24"/>
        </w:rPr>
        <w:t xml:space="preserve"> membuat para rumah tangga akan sulit dalam melakukan pekerjaan rumah karena padatnya jadwal, sehingga banyak dari rumah tangga akan membutuhkan jasa </w:t>
      </w:r>
      <w:r w:rsidR="00737B9B">
        <w:rPr>
          <w:rFonts w:ascii="Times New Roman" w:hAnsi="Times New Roman" w:cs="Times New Roman"/>
          <w:i/>
          <w:sz w:val="24"/>
          <w:szCs w:val="24"/>
        </w:rPr>
        <w:t>laundry</w:t>
      </w:r>
      <w:r w:rsidR="00737B9B">
        <w:rPr>
          <w:rFonts w:ascii="Times New Roman" w:hAnsi="Times New Roman" w:cs="Times New Roman"/>
          <w:sz w:val="24"/>
          <w:szCs w:val="24"/>
        </w:rPr>
        <w:t xml:space="preserve">. Semakin berkembangnya jaman kebanyakan pribadi juga </w:t>
      </w:r>
      <w:proofErr w:type="gramStart"/>
      <w:r w:rsidR="00737B9B">
        <w:rPr>
          <w:rFonts w:ascii="Times New Roman" w:hAnsi="Times New Roman" w:cs="Times New Roman"/>
          <w:sz w:val="24"/>
          <w:szCs w:val="24"/>
        </w:rPr>
        <w:t>akan</w:t>
      </w:r>
      <w:proofErr w:type="gramEnd"/>
      <w:r w:rsidR="00737B9B">
        <w:rPr>
          <w:rFonts w:ascii="Times New Roman" w:hAnsi="Times New Roman" w:cs="Times New Roman"/>
          <w:sz w:val="24"/>
          <w:szCs w:val="24"/>
        </w:rPr>
        <w:t xml:space="preserve"> menyesuaikan diri dengan perkembangan jaman yang membuat apapun serba instan, sehingga membuat dirinya akan membuat semakin malas.</w:t>
      </w:r>
    </w:p>
    <w:p w:rsidR="001A4758" w:rsidRDefault="001A4758" w:rsidP="001A4758">
      <w:pPr>
        <w:pStyle w:val="ListParagraph"/>
        <w:numPr>
          <w:ilvl w:val="0"/>
          <w:numId w:val="32"/>
        </w:numPr>
        <w:spacing w:line="480" w:lineRule="auto"/>
        <w:ind w:left="1134" w:hanging="437"/>
        <w:jc w:val="both"/>
        <w:rPr>
          <w:rFonts w:ascii="Times New Roman" w:hAnsi="Times New Roman" w:cs="Times New Roman"/>
          <w:b/>
          <w:sz w:val="24"/>
          <w:szCs w:val="24"/>
        </w:rPr>
      </w:pPr>
      <w:r w:rsidRPr="003C6D4B">
        <w:rPr>
          <w:rFonts w:ascii="Times New Roman" w:hAnsi="Times New Roman" w:cs="Times New Roman"/>
          <w:b/>
          <w:sz w:val="24"/>
          <w:szCs w:val="24"/>
        </w:rPr>
        <w:t xml:space="preserve">Segmentasi </w:t>
      </w:r>
      <w:r w:rsidR="001C4D8F">
        <w:rPr>
          <w:rFonts w:ascii="Times New Roman" w:hAnsi="Times New Roman" w:cs="Times New Roman"/>
          <w:b/>
          <w:sz w:val="24"/>
          <w:szCs w:val="24"/>
        </w:rPr>
        <w:t>Perilaku</w:t>
      </w:r>
    </w:p>
    <w:p w:rsidR="00737B9B" w:rsidRDefault="00A26586" w:rsidP="00737B9B">
      <w:pPr>
        <w:pStyle w:val="ListParagraph"/>
        <w:spacing w:line="480" w:lineRule="auto"/>
        <w:ind w:left="1134" w:firstLine="709"/>
        <w:jc w:val="both"/>
        <w:rPr>
          <w:rFonts w:ascii="Times New Roman" w:hAnsi="Times New Roman" w:cs="Times New Roman"/>
          <w:sz w:val="24"/>
          <w:szCs w:val="24"/>
        </w:rPr>
      </w:pPr>
      <w:r>
        <w:rPr>
          <w:rFonts w:ascii="Times New Roman" w:hAnsi="Times New Roman" w:cs="Times New Roman"/>
          <w:sz w:val="24"/>
          <w:szCs w:val="24"/>
        </w:rPr>
        <w:t>Menurut Kotler dan Keller (2016</w:t>
      </w:r>
      <w:r w:rsidR="0074360D">
        <w:rPr>
          <w:rFonts w:ascii="Times New Roman" w:hAnsi="Times New Roman" w:cs="Times New Roman"/>
          <w:sz w:val="24"/>
          <w:szCs w:val="24"/>
        </w:rPr>
        <w:t>:281</w:t>
      </w:r>
      <w:r>
        <w:rPr>
          <w:rFonts w:ascii="Times New Roman" w:hAnsi="Times New Roman" w:cs="Times New Roman"/>
          <w:sz w:val="24"/>
          <w:szCs w:val="24"/>
        </w:rPr>
        <w:t>), s</w:t>
      </w:r>
      <w:r w:rsidR="00737B9B">
        <w:rPr>
          <w:rFonts w:ascii="Times New Roman" w:hAnsi="Times New Roman" w:cs="Times New Roman"/>
          <w:sz w:val="24"/>
          <w:szCs w:val="24"/>
        </w:rPr>
        <w:t xml:space="preserve">egmentasi tingkah laku mengelompokkan pelanggan berdasarkan pada pengetahuan, sikap, penggunaan, dan reaksi mereka terhadap suatu produk dan jasa. Fokus dari segmentasi Randori adalah menawarkan jasa </w:t>
      </w:r>
      <w:r w:rsidR="00737B9B">
        <w:rPr>
          <w:rFonts w:ascii="Times New Roman" w:hAnsi="Times New Roman" w:cs="Times New Roman"/>
          <w:i/>
          <w:sz w:val="24"/>
          <w:szCs w:val="24"/>
        </w:rPr>
        <w:t>laundry</w:t>
      </w:r>
      <w:r w:rsidR="00737B9B">
        <w:rPr>
          <w:rFonts w:ascii="Times New Roman" w:hAnsi="Times New Roman" w:cs="Times New Roman"/>
          <w:sz w:val="24"/>
          <w:szCs w:val="24"/>
        </w:rPr>
        <w:t xml:space="preserve"> dengan harga yang bersahabat dan dapat diterima oleh semua kalangan.</w:t>
      </w:r>
    </w:p>
    <w:p w:rsidR="00A26586" w:rsidRDefault="00A26586" w:rsidP="00737B9B">
      <w:pPr>
        <w:pStyle w:val="ListParagraph"/>
        <w:spacing w:line="480" w:lineRule="auto"/>
        <w:ind w:left="1134" w:firstLine="709"/>
        <w:jc w:val="both"/>
        <w:rPr>
          <w:rFonts w:ascii="Times New Roman" w:hAnsi="Times New Roman" w:cs="Times New Roman"/>
          <w:sz w:val="24"/>
          <w:szCs w:val="24"/>
        </w:rPr>
      </w:pPr>
    </w:p>
    <w:p w:rsidR="00A26586" w:rsidRDefault="00A26586" w:rsidP="00737B9B">
      <w:pPr>
        <w:pStyle w:val="ListParagraph"/>
        <w:spacing w:line="480" w:lineRule="auto"/>
        <w:ind w:left="1134" w:firstLine="709"/>
        <w:jc w:val="both"/>
        <w:rPr>
          <w:rFonts w:ascii="Times New Roman" w:hAnsi="Times New Roman" w:cs="Times New Roman"/>
          <w:sz w:val="24"/>
          <w:szCs w:val="24"/>
        </w:rPr>
      </w:pPr>
    </w:p>
    <w:p w:rsidR="00737B9B" w:rsidRDefault="00737B9B" w:rsidP="00263142">
      <w:pPr>
        <w:pStyle w:val="ListParagraph"/>
        <w:spacing w:line="276" w:lineRule="auto"/>
        <w:ind w:left="1134" w:firstLine="709"/>
        <w:jc w:val="both"/>
        <w:rPr>
          <w:rFonts w:ascii="Times New Roman" w:hAnsi="Times New Roman" w:cs="Times New Roman"/>
          <w:sz w:val="24"/>
          <w:szCs w:val="24"/>
        </w:rPr>
      </w:pPr>
    </w:p>
    <w:p w:rsidR="00737B9B" w:rsidRDefault="00737B9B" w:rsidP="00737B9B">
      <w:pPr>
        <w:pStyle w:val="ListParagraph"/>
        <w:numPr>
          <w:ilvl w:val="0"/>
          <w:numId w:val="1"/>
        </w:numPr>
        <w:spacing w:line="480" w:lineRule="auto"/>
        <w:ind w:hanging="436"/>
        <w:jc w:val="both"/>
        <w:rPr>
          <w:rFonts w:ascii="Times New Roman" w:hAnsi="Times New Roman" w:cs="Times New Roman"/>
          <w:b/>
          <w:sz w:val="24"/>
          <w:szCs w:val="24"/>
        </w:rPr>
      </w:pPr>
      <w:r w:rsidRPr="00737B9B">
        <w:rPr>
          <w:rFonts w:ascii="Times New Roman" w:hAnsi="Times New Roman" w:cs="Times New Roman"/>
          <w:b/>
          <w:sz w:val="24"/>
          <w:szCs w:val="24"/>
        </w:rPr>
        <w:lastRenderedPageBreak/>
        <w:t>Strategi Pemasaran</w:t>
      </w:r>
    </w:p>
    <w:p w:rsidR="00EA4573" w:rsidRDefault="005159E4" w:rsidP="00B2177D">
      <w:pPr>
        <w:pStyle w:val="ListParagraph"/>
        <w:spacing w:line="480" w:lineRule="auto"/>
        <w:ind w:firstLine="698"/>
        <w:jc w:val="both"/>
        <w:rPr>
          <w:rFonts w:ascii="Times New Roman" w:hAnsi="Times New Roman" w:cs="Times New Roman"/>
          <w:sz w:val="24"/>
          <w:szCs w:val="24"/>
        </w:rPr>
      </w:pPr>
      <w:r>
        <w:rPr>
          <w:rFonts w:ascii="Times New Roman" w:hAnsi="Times New Roman" w:cs="Times New Roman"/>
          <w:sz w:val="24"/>
          <w:szCs w:val="24"/>
        </w:rPr>
        <w:t xml:space="preserve">Dalam menjalani sebuah bisnis, setiap pebisnis memerlukan strategi dalam memasarkan produk atau jasa yang ditawarkan. </w:t>
      </w:r>
      <w:r w:rsidR="00B2177D" w:rsidRPr="00B2177D">
        <w:rPr>
          <w:rFonts w:ascii="Times New Roman" w:hAnsi="Times New Roman" w:cs="Times New Roman"/>
          <w:sz w:val="24"/>
          <w:szCs w:val="24"/>
        </w:rPr>
        <w:t>M</w:t>
      </w:r>
      <w:r w:rsidR="00B2177D">
        <w:rPr>
          <w:rFonts w:ascii="Times New Roman" w:hAnsi="Times New Roman" w:cs="Times New Roman"/>
          <w:sz w:val="24"/>
          <w:szCs w:val="24"/>
        </w:rPr>
        <w:t>enurut Kotler dan Keller (2016:</w:t>
      </w:r>
      <w:r w:rsidR="00B2177D" w:rsidRPr="00B2177D">
        <w:rPr>
          <w:rFonts w:ascii="Times New Roman" w:hAnsi="Times New Roman" w:cs="Times New Roman"/>
          <w:sz w:val="24"/>
          <w:szCs w:val="24"/>
        </w:rPr>
        <w:t>27), pemasaran sendiri memiliki arti sebagai aktiv</w:t>
      </w:r>
      <w:r w:rsidR="00B2177D">
        <w:rPr>
          <w:rFonts w:ascii="Times New Roman" w:hAnsi="Times New Roman" w:cs="Times New Roman"/>
          <w:sz w:val="24"/>
          <w:szCs w:val="24"/>
        </w:rPr>
        <w:t xml:space="preserve">itas, sekumpulan peraturan, dan </w:t>
      </w:r>
      <w:r w:rsidR="00B2177D" w:rsidRPr="00B2177D">
        <w:rPr>
          <w:rFonts w:ascii="Times New Roman" w:hAnsi="Times New Roman" w:cs="Times New Roman"/>
          <w:sz w:val="24"/>
          <w:szCs w:val="24"/>
        </w:rPr>
        <w:t>proses untuk menciptakan, mengkomunikasi</w:t>
      </w:r>
      <w:r w:rsidR="00B2177D">
        <w:rPr>
          <w:rFonts w:ascii="Times New Roman" w:hAnsi="Times New Roman" w:cs="Times New Roman"/>
          <w:sz w:val="24"/>
          <w:szCs w:val="24"/>
        </w:rPr>
        <w:t xml:space="preserve">kan, menyampaikan, dan bertukar </w:t>
      </w:r>
      <w:r w:rsidR="00B2177D" w:rsidRPr="00B2177D">
        <w:rPr>
          <w:rFonts w:ascii="Times New Roman" w:hAnsi="Times New Roman" w:cs="Times New Roman"/>
          <w:sz w:val="24"/>
          <w:szCs w:val="24"/>
        </w:rPr>
        <w:t>sesuatu yang memiliki nilai untuk pelanggan, klien, partner dan masyarakat luas.</w:t>
      </w:r>
      <w:r w:rsidR="00D24DF2">
        <w:rPr>
          <w:rFonts w:ascii="Times New Roman" w:hAnsi="Times New Roman" w:cs="Times New Roman"/>
          <w:sz w:val="24"/>
          <w:szCs w:val="24"/>
        </w:rPr>
        <w:t xml:space="preserve"> </w:t>
      </w:r>
      <w:r>
        <w:rPr>
          <w:rFonts w:ascii="Times New Roman" w:hAnsi="Times New Roman" w:cs="Times New Roman"/>
          <w:sz w:val="24"/>
          <w:szCs w:val="24"/>
        </w:rPr>
        <w:t xml:space="preserve">Berikut ini adalah beberapa strategi pemasaran dari </w:t>
      </w:r>
      <w:proofErr w:type="gramStart"/>
      <w:r>
        <w:rPr>
          <w:rFonts w:ascii="Times New Roman" w:hAnsi="Times New Roman" w:cs="Times New Roman"/>
          <w:sz w:val="24"/>
          <w:szCs w:val="24"/>
        </w:rPr>
        <w:t>Randori :</w:t>
      </w:r>
      <w:proofErr w:type="gramEnd"/>
    </w:p>
    <w:p w:rsidR="00674F63" w:rsidRDefault="00D85BC5" w:rsidP="00D15832">
      <w:pPr>
        <w:pStyle w:val="ListParagraph"/>
        <w:numPr>
          <w:ilvl w:val="0"/>
          <w:numId w:val="33"/>
        </w:numPr>
        <w:spacing w:line="480" w:lineRule="auto"/>
        <w:ind w:left="1134" w:hanging="425"/>
        <w:jc w:val="both"/>
        <w:rPr>
          <w:rFonts w:ascii="Times New Roman" w:hAnsi="Times New Roman" w:cs="Times New Roman"/>
          <w:b/>
          <w:sz w:val="24"/>
          <w:szCs w:val="24"/>
        </w:rPr>
      </w:pPr>
      <w:r>
        <w:rPr>
          <w:rFonts w:ascii="Times New Roman" w:hAnsi="Times New Roman" w:cs="Times New Roman"/>
          <w:b/>
          <w:sz w:val="24"/>
          <w:szCs w:val="24"/>
        </w:rPr>
        <w:t>Diferensiasi</w:t>
      </w:r>
    </w:p>
    <w:p w:rsidR="00D85BC5" w:rsidRPr="00D85BC5" w:rsidRDefault="00D85BC5" w:rsidP="00D85BC5">
      <w:pPr>
        <w:pStyle w:val="ListParagraph"/>
        <w:spacing w:line="480" w:lineRule="auto"/>
        <w:ind w:left="1134" w:firstLine="709"/>
        <w:jc w:val="both"/>
        <w:rPr>
          <w:rFonts w:ascii="Times New Roman" w:hAnsi="Times New Roman" w:cs="Times New Roman"/>
          <w:sz w:val="24"/>
          <w:szCs w:val="24"/>
        </w:rPr>
      </w:pPr>
      <w:r w:rsidRPr="00771D44">
        <w:rPr>
          <w:rFonts w:ascii="Times New Roman" w:hAnsi="Times New Roman" w:cs="Times New Roman"/>
          <w:sz w:val="24"/>
          <w:szCs w:val="24"/>
          <w:lang w:val="id-ID"/>
        </w:rPr>
        <w:t>Setiap usaha bisnis baik itu produk maupun jasa harus memiliki ciri khas tersendiri. Hal ini diperlukan agar konsumen dapat membedakan dan memilih produk dan jasa sesuai dengan keb</w:t>
      </w:r>
      <w:r>
        <w:rPr>
          <w:rFonts w:ascii="Times New Roman" w:hAnsi="Times New Roman" w:cs="Times New Roman"/>
          <w:sz w:val="24"/>
          <w:szCs w:val="24"/>
          <w:lang w:val="id-ID"/>
        </w:rPr>
        <w:t xml:space="preserve">utuhan konsumen masing-masing, </w:t>
      </w:r>
      <w:r w:rsidRPr="00D85BC5">
        <w:rPr>
          <w:rFonts w:ascii="Times New Roman" w:hAnsi="Times New Roman" w:cs="Times New Roman"/>
          <w:sz w:val="24"/>
          <w:szCs w:val="24"/>
          <w:lang w:val="id-ID"/>
        </w:rPr>
        <w:t>diferensiasi</w:t>
      </w:r>
      <w:r w:rsidRPr="00771D44">
        <w:rPr>
          <w:rFonts w:ascii="Times New Roman" w:hAnsi="Times New Roman" w:cs="Times New Roman"/>
          <w:sz w:val="24"/>
          <w:szCs w:val="24"/>
          <w:lang w:val="id-ID"/>
        </w:rPr>
        <w:t xml:space="preserve"> yang tepat sasaran dapat membuat suatu produk maupun jasa dapat menguasai pasar dengan mudah.</w:t>
      </w:r>
      <w:r w:rsidR="005623BA">
        <w:rPr>
          <w:rFonts w:ascii="Times New Roman" w:hAnsi="Times New Roman" w:cs="Times New Roman"/>
          <w:sz w:val="24"/>
          <w:szCs w:val="24"/>
          <w:lang w:val="id-ID"/>
        </w:rPr>
        <w:t xml:space="preserve"> </w:t>
      </w:r>
      <w:r>
        <w:rPr>
          <w:rFonts w:ascii="Times New Roman" w:hAnsi="Times New Roman" w:cs="Times New Roman"/>
          <w:sz w:val="24"/>
          <w:szCs w:val="24"/>
        </w:rPr>
        <w:t xml:space="preserve">Diferensiasi yang diberikan oleh Randori adalah dengan memberikan pelayanan yang cepat tanggap dan ramah. Ketika mereka merasa nyaman dengan pelayanan Randori, mereka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datang kembali untuk menggunakan jasa Randori. Selain itu, mesin cuci yang digunakan Randori adalah mesin cuci dengan kapasitas yang cukup besar sehingga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memakan waktu singkat untuk mengerjakan seluruh pakaian yang dititipkan.</w:t>
      </w:r>
    </w:p>
    <w:p w:rsidR="00D15832" w:rsidRDefault="005159E4" w:rsidP="00D15832">
      <w:pPr>
        <w:pStyle w:val="ListParagraph"/>
        <w:numPr>
          <w:ilvl w:val="0"/>
          <w:numId w:val="33"/>
        </w:numPr>
        <w:spacing w:line="480" w:lineRule="auto"/>
        <w:ind w:left="1134" w:hanging="425"/>
        <w:jc w:val="both"/>
        <w:rPr>
          <w:rFonts w:ascii="Times New Roman" w:hAnsi="Times New Roman" w:cs="Times New Roman"/>
          <w:b/>
          <w:sz w:val="24"/>
          <w:szCs w:val="24"/>
        </w:rPr>
      </w:pPr>
      <w:r w:rsidRPr="005159E4">
        <w:rPr>
          <w:rFonts w:ascii="Times New Roman" w:hAnsi="Times New Roman" w:cs="Times New Roman"/>
          <w:b/>
          <w:i/>
          <w:sz w:val="24"/>
          <w:szCs w:val="24"/>
        </w:rPr>
        <w:t>Positioning</w:t>
      </w:r>
    </w:p>
    <w:p w:rsidR="00D15832" w:rsidRPr="00EA4573" w:rsidRDefault="00D85BC5" w:rsidP="00D15832">
      <w:pPr>
        <w:pStyle w:val="ListParagraph"/>
        <w:spacing w:line="480" w:lineRule="auto"/>
        <w:ind w:left="1134" w:firstLine="709"/>
        <w:jc w:val="both"/>
        <w:rPr>
          <w:rFonts w:ascii="Times New Roman" w:hAnsi="Times New Roman" w:cs="Times New Roman"/>
          <w:b/>
          <w:sz w:val="24"/>
          <w:szCs w:val="24"/>
        </w:rPr>
      </w:pPr>
      <w:r w:rsidRPr="0084671B">
        <w:rPr>
          <w:rFonts w:ascii="Times New Roman" w:eastAsia="Calibri" w:hAnsi="Times New Roman" w:cs="Times New Roman"/>
          <w:sz w:val="24"/>
        </w:rPr>
        <w:t xml:space="preserve">Menurut </w:t>
      </w:r>
      <w:r w:rsidR="00671DF1">
        <w:rPr>
          <w:rFonts w:ascii="Times New Roman" w:hAnsi="Times New Roman" w:cs="Times New Roman"/>
          <w:sz w:val="24"/>
          <w:szCs w:val="24"/>
        </w:rPr>
        <w:t>Kotler dan Armstrong (2016:240</w:t>
      </w:r>
      <w:r w:rsidR="005623BA" w:rsidRPr="00630AAD">
        <w:rPr>
          <w:rFonts w:ascii="Times New Roman" w:hAnsi="Times New Roman" w:cs="Times New Roman"/>
          <w:sz w:val="24"/>
          <w:szCs w:val="24"/>
        </w:rPr>
        <w:t xml:space="preserve">), </w:t>
      </w:r>
      <w:r w:rsidR="005623BA" w:rsidRPr="00630AAD">
        <w:rPr>
          <w:rFonts w:ascii="Times New Roman" w:hAnsi="Times New Roman" w:cs="Times New Roman"/>
          <w:i/>
          <w:sz w:val="24"/>
          <w:szCs w:val="24"/>
        </w:rPr>
        <w:t xml:space="preserve">positioning </w:t>
      </w:r>
      <w:r w:rsidR="005623BA" w:rsidRPr="00630AAD">
        <w:rPr>
          <w:rFonts w:ascii="Times New Roman" w:hAnsi="Times New Roman" w:cs="Times New Roman"/>
          <w:sz w:val="24"/>
          <w:szCs w:val="24"/>
        </w:rPr>
        <w:t>terdiri dari pengaturan terhadap penawaran pasar untuk menempati tempat yang jelas, khas, dan lebih diinginkan dibanding dengan produk pesaing dalam pikira calon konsumen</w:t>
      </w:r>
      <w:r w:rsidRPr="0084671B">
        <w:rPr>
          <w:rFonts w:ascii="Times New Roman" w:eastAsia="Calibri" w:hAnsi="Times New Roman" w:cs="Times New Roman"/>
          <w:sz w:val="24"/>
        </w:rPr>
        <w:t>.</w:t>
      </w:r>
      <w:r>
        <w:rPr>
          <w:rFonts w:ascii="Times New Roman" w:eastAsia="Calibri" w:hAnsi="Times New Roman" w:cs="Times New Roman"/>
          <w:sz w:val="24"/>
        </w:rPr>
        <w:t xml:space="preserve"> </w:t>
      </w:r>
      <w:r w:rsidR="00EA4573">
        <w:rPr>
          <w:rFonts w:ascii="Times New Roman" w:hAnsi="Times New Roman" w:cs="Times New Roman"/>
          <w:sz w:val="24"/>
          <w:szCs w:val="24"/>
        </w:rPr>
        <w:t xml:space="preserve">Berdasarkan konsep </w:t>
      </w:r>
      <w:r w:rsidR="00EA4573" w:rsidRPr="005118B6">
        <w:rPr>
          <w:rFonts w:ascii="Times New Roman" w:hAnsi="Times New Roman" w:cs="Times New Roman"/>
          <w:i/>
          <w:sz w:val="24"/>
          <w:szCs w:val="24"/>
        </w:rPr>
        <w:t>positioning</w:t>
      </w:r>
      <w:r w:rsidR="00EA4573">
        <w:rPr>
          <w:rFonts w:ascii="Times New Roman" w:hAnsi="Times New Roman" w:cs="Times New Roman"/>
          <w:sz w:val="24"/>
          <w:szCs w:val="24"/>
        </w:rPr>
        <w:t xml:space="preserve"> tersebut, Randori memiliki slogan </w:t>
      </w:r>
      <w:r w:rsidR="00EA4573">
        <w:rPr>
          <w:rFonts w:ascii="Times New Roman" w:hAnsi="Times New Roman" w:cs="Times New Roman"/>
          <w:i/>
          <w:sz w:val="24"/>
          <w:szCs w:val="24"/>
        </w:rPr>
        <w:t>“Professional laundry service at affordable rate”</w:t>
      </w:r>
      <w:r w:rsidR="00EA4573">
        <w:rPr>
          <w:rFonts w:ascii="Times New Roman" w:hAnsi="Times New Roman" w:cs="Times New Roman"/>
          <w:sz w:val="24"/>
          <w:szCs w:val="24"/>
        </w:rPr>
        <w:t xml:space="preserve"> yang berarti, “Jasa </w:t>
      </w:r>
      <w:r w:rsidR="00EA4573">
        <w:rPr>
          <w:rFonts w:ascii="Times New Roman" w:hAnsi="Times New Roman" w:cs="Times New Roman"/>
          <w:i/>
          <w:sz w:val="24"/>
          <w:szCs w:val="24"/>
        </w:rPr>
        <w:t>laundry</w:t>
      </w:r>
      <w:r w:rsidR="00EA4573">
        <w:rPr>
          <w:rFonts w:ascii="Times New Roman" w:hAnsi="Times New Roman" w:cs="Times New Roman"/>
          <w:sz w:val="24"/>
          <w:szCs w:val="24"/>
        </w:rPr>
        <w:t xml:space="preserve"> profesional dengan </w:t>
      </w:r>
      <w:r w:rsidR="00EA4573">
        <w:rPr>
          <w:rFonts w:ascii="Times New Roman" w:hAnsi="Times New Roman" w:cs="Times New Roman"/>
          <w:sz w:val="24"/>
          <w:szCs w:val="24"/>
        </w:rPr>
        <w:lastRenderedPageBreak/>
        <w:t xml:space="preserve">harga yang terjangkau”. </w:t>
      </w:r>
      <w:r w:rsidR="00960C95">
        <w:rPr>
          <w:rFonts w:ascii="Times New Roman" w:hAnsi="Times New Roman" w:cs="Times New Roman"/>
          <w:sz w:val="24"/>
          <w:szCs w:val="24"/>
        </w:rPr>
        <w:t xml:space="preserve">Slogan tersebut tercipta karena Randori </w:t>
      </w:r>
      <w:proofErr w:type="gramStart"/>
      <w:r w:rsidR="00960C95">
        <w:rPr>
          <w:rFonts w:ascii="Times New Roman" w:hAnsi="Times New Roman" w:cs="Times New Roman"/>
          <w:sz w:val="24"/>
          <w:szCs w:val="24"/>
        </w:rPr>
        <w:t>akan</w:t>
      </w:r>
      <w:proofErr w:type="gramEnd"/>
      <w:r w:rsidR="00960C95">
        <w:rPr>
          <w:rFonts w:ascii="Times New Roman" w:hAnsi="Times New Roman" w:cs="Times New Roman"/>
          <w:sz w:val="24"/>
          <w:szCs w:val="24"/>
        </w:rPr>
        <w:t xml:space="preserve"> menawarkan jasa </w:t>
      </w:r>
      <w:r w:rsidR="00960C95">
        <w:rPr>
          <w:rFonts w:ascii="Times New Roman" w:hAnsi="Times New Roman" w:cs="Times New Roman"/>
          <w:i/>
          <w:sz w:val="24"/>
          <w:szCs w:val="24"/>
        </w:rPr>
        <w:t xml:space="preserve">laundry </w:t>
      </w:r>
      <w:r w:rsidR="00960C95">
        <w:rPr>
          <w:rFonts w:ascii="Times New Roman" w:hAnsi="Times New Roman" w:cs="Times New Roman"/>
          <w:sz w:val="24"/>
          <w:szCs w:val="24"/>
        </w:rPr>
        <w:t xml:space="preserve">dengan harga yang bersahabat dan terjangkau. Walaupun dengan harga yang murah, Randori juga </w:t>
      </w:r>
      <w:proofErr w:type="gramStart"/>
      <w:r w:rsidR="00960C95">
        <w:rPr>
          <w:rFonts w:ascii="Times New Roman" w:hAnsi="Times New Roman" w:cs="Times New Roman"/>
          <w:sz w:val="24"/>
          <w:szCs w:val="24"/>
        </w:rPr>
        <w:t>akan</w:t>
      </w:r>
      <w:proofErr w:type="gramEnd"/>
      <w:r w:rsidR="00960C95">
        <w:rPr>
          <w:rFonts w:ascii="Times New Roman" w:hAnsi="Times New Roman" w:cs="Times New Roman"/>
          <w:sz w:val="24"/>
          <w:szCs w:val="24"/>
        </w:rPr>
        <w:t xml:space="preserve"> melayani dan menjalankan tugas dengan baik dan sepenuh hati.</w:t>
      </w:r>
    </w:p>
    <w:p w:rsidR="005159E4" w:rsidRDefault="00D15832" w:rsidP="00D15832">
      <w:pPr>
        <w:pStyle w:val="ListParagraph"/>
        <w:numPr>
          <w:ilvl w:val="0"/>
          <w:numId w:val="33"/>
        </w:numPr>
        <w:spacing w:line="480" w:lineRule="auto"/>
        <w:ind w:left="1134" w:hanging="425"/>
        <w:jc w:val="both"/>
        <w:rPr>
          <w:rFonts w:ascii="Times New Roman" w:hAnsi="Times New Roman" w:cs="Times New Roman"/>
          <w:b/>
          <w:sz w:val="24"/>
          <w:szCs w:val="24"/>
        </w:rPr>
      </w:pPr>
      <w:r>
        <w:rPr>
          <w:rFonts w:ascii="Times New Roman" w:hAnsi="Times New Roman" w:cs="Times New Roman"/>
          <w:b/>
          <w:sz w:val="24"/>
          <w:szCs w:val="24"/>
        </w:rPr>
        <w:t>Penetapan Harga</w:t>
      </w:r>
    </w:p>
    <w:p w:rsidR="00CC4482" w:rsidRPr="008C2CE7" w:rsidRDefault="00CC4482" w:rsidP="00CC4482">
      <w:pPr>
        <w:pStyle w:val="ListParagraph"/>
        <w:spacing w:line="480" w:lineRule="auto"/>
        <w:ind w:left="1134" w:firstLine="709"/>
        <w:jc w:val="both"/>
        <w:rPr>
          <w:rFonts w:ascii="Times New Roman" w:hAnsi="Times New Roman" w:cs="Times New Roman"/>
          <w:sz w:val="24"/>
          <w:szCs w:val="24"/>
        </w:rPr>
      </w:pPr>
      <w:r w:rsidRPr="00352817">
        <w:rPr>
          <w:rFonts w:ascii="Times New Roman" w:hAnsi="Times New Roman" w:cs="Times New Roman"/>
          <w:sz w:val="24"/>
        </w:rPr>
        <w:t>Menurut K</w:t>
      </w:r>
      <w:r w:rsidR="00AA27AA">
        <w:rPr>
          <w:rFonts w:ascii="Times New Roman" w:hAnsi="Times New Roman" w:cs="Times New Roman"/>
          <w:sz w:val="24"/>
        </w:rPr>
        <w:t>otler dan Armstrong (2016:324</w:t>
      </w:r>
      <w:r>
        <w:rPr>
          <w:rFonts w:ascii="Times New Roman" w:hAnsi="Times New Roman" w:cs="Times New Roman"/>
          <w:sz w:val="24"/>
        </w:rPr>
        <w:t xml:space="preserve">), </w:t>
      </w:r>
      <w:r w:rsidRPr="00352817">
        <w:rPr>
          <w:rFonts w:ascii="Times New Roman" w:hAnsi="Times New Roman" w:cs="Times New Roman"/>
          <w:sz w:val="24"/>
        </w:rPr>
        <w:t xml:space="preserve">harga adalah </w:t>
      </w:r>
      <w:r w:rsidR="00AA27AA">
        <w:rPr>
          <w:rFonts w:ascii="Times New Roman" w:hAnsi="Times New Roman" w:cs="Times New Roman"/>
          <w:sz w:val="24"/>
        </w:rPr>
        <w:t>nilai uang yang ditagih atas pemberian barang atau jasa dan secara historis, sangat mempengaruhi keputusan membeli oleh konsumen</w:t>
      </w:r>
      <w:r w:rsidRPr="00352817">
        <w:rPr>
          <w:rFonts w:ascii="Times New Roman" w:hAnsi="Times New Roman" w:cs="Times New Roman"/>
          <w:sz w:val="24"/>
        </w:rPr>
        <w:t xml:space="preserve">. </w:t>
      </w:r>
      <w:r w:rsidR="00AA27AA">
        <w:rPr>
          <w:rFonts w:ascii="Times New Roman" w:hAnsi="Times New Roman" w:cs="Times New Roman"/>
          <w:sz w:val="24"/>
          <w:szCs w:val="24"/>
        </w:rPr>
        <w:t>H</w:t>
      </w:r>
      <w:bookmarkStart w:id="0" w:name="_GoBack"/>
      <w:bookmarkEnd w:id="0"/>
      <w:r w:rsidR="00AA27AA">
        <w:rPr>
          <w:rFonts w:ascii="Times New Roman" w:hAnsi="Times New Roman" w:cs="Times New Roman"/>
          <w:sz w:val="24"/>
          <w:szCs w:val="24"/>
        </w:rPr>
        <w:t>arga merupakan</w:t>
      </w:r>
      <w:r w:rsidR="004B1090">
        <w:rPr>
          <w:rFonts w:ascii="Times New Roman" w:hAnsi="Times New Roman" w:cs="Times New Roman"/>
          <w:sz w:val="24"/>
          <w:szCs w:val="24"/>
        </w:rPr>
        <w:t xml:space="preserve"> jumlah dari seluruh nilai yang diperoleh konsumen dengan tujuan untuk mendapatkan kelebihan dari penggunaan barang atau jasa</w:t>
      </w:r>
      <w:r>
        <w:rPr>
          <w:rFonts w:ascii="Times New Roman" w:hAnsi="Times New Roman" w:cs="Times New Roman"/>
          <w:sz w:val="24"/>
          <w:szCs w:val="24"/>
        </w:rPr>
        <w:t xml:space="preserve">. </w:t>
      </w:r>
      <w:r w:rsidRPr="00485954">
        <w:rPr>
          <w:rFonts w:ascii="Times New Roman" w:hAnsi="Times New Roman" w:cs="Times New Roman"/>
          <w:sz w:val="24"/>
          <w:szCs w:val="24"/>
        </w:rPr>
        <w:t>Selanjutnya, secara umum ada tiga strategi yang dapat digunakan dalam menetapkan harga, yaitu:</w:t>
      </w:r>
    </w:p>
    <w:p w:rsidR="00CC4482" w:rsidRPr="00CC4482" w:rsidRDefault="00CC4482" w:rsidP="00CC4482">
      <w:pPr>
        <w:pStyle w:val="ListParagraph"/>
        <w:numPr>
          <w:ilvl w:val="0"/>
          <w:numId w:val="36"/>
        </w:numPr>
        <w:spacing w:line="480" w:lineRule="auto"/>
        <w:ind w:left="1560" w:hanging="426"/>
        <w:jc w:val="both"/>
        <w:rPr>
          <w:rFonts w:ascii="Times New Roman" w:hAnsi="Times New Roman" w:cs="Times New Roman"/>
          <w:b/>
          <w:sz w:val="24"/>
          <w:szCs w:val="24"/>
        </w:rPr>
      </w:pPr>
      <w:r w:rsidRPr="00CC4482">
        <w:rPr>
          <w:rFonts w:ascii="Times New Roman" w:hAnsi="Times New Roman" w:cs="Times New Roman"/>
          <w:b/>
          <w:i/>
          <w:sz w:val="24"/>
          <w:szCs w:val="24"/>
        </w:rPr>
        <w:t>Customer Value – Based Pricing</w:t>
      </w:r>
    </w:p>
    <w:p w:rsidR="00CC4482" w:rsidRPr="00501347" w:rsidRDefault="00CC4482" w:rsidP="00CC4482">
      <w:pPr>
        <w:pStyle w:val="ListParagraph"/>
        <w:spacing w:line="480" w:lineRule="auto"/>
        <w:ind w:left="156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485954">
        <w:rPr>
          <w:rFonts w:ascii="Times New Roman" w:hAnsi="Times New Roman" w:cs="Times New Roman"/>
          <w:sz w:val="24"/>
          <w:szCs w:val="24"/>
        </w:rPr>
        <w:t xml:space="preserve">Menetapkan harga berdasarkan pada persepsi pembeli tentang nilai, bukannya pada biaya yang ditanggung oleh penjual. Penetapan harga berdasarkan nilai harus dapat menawarkan kombinasi yang benar-benar tepat antara kualitas dan layanan yang bagus pada harga yang wajar. Perusahaan bukannya memotong harga untuk menandingi pesaing, tetapi memberikan pelayanan yang bernilai tambah untuk mendeferensiasikan tawaran perusahaan. Strategi ini dibagi menjadi </w:t>
      </w:r>
      <w:proofErr w:type="gramStart"/>
      <w:r w:rsidRPr="00485954">
        <w:rPr>
          <w:rFonts w:ascii="Times New Roman" w:hAnsi="Times New Roman" w:cs="Times New Roman"/>
          <w:sz w:val="24"/>
          <w:szCs w:val="24"/>
        </w:rPr>
        <w:t>dua</w:t>
      </w:r>
      <w:r>
        <w:rPr>
          <w:rFonts w:ascii="Times New Roman" w:hAnsi="Times New Roman" w:cs="Times New Roman"/>
          <w:sz w:val="24"/>
          <w:szCs w:val="24"/>
        </w:rPr>
        <w:t xml:space="preserve"> </w:t>
      </w:r>
      <w:r w:rsidRPr="00485954">
        <w:rPr>
          <w:rFonts w:ascii="Times New Roman" w:hAnsi="Times New Roman" w:cs="Times New Roman"/>
          <w:sz w:val="24"/>
          <w:szCs w:val="24"/>
        </w:rPr>
        <w:t>:</w:t>
      </w:r>
      <w:proofErr w:type="gramEnd"/>
    </w:p>
    <w:p w:rsidR="00CC4482" w:rsidRDefault="00CC4482" w:rsidP="00CC4482">
      <w:pPr>
        <w:pStyle w:val="ListParagraph"/>
        <w:numPr>
          <w:ilvl w:val="0"/>
          <w:numId w:val="37"/>
        </w:numPr>
        <w:spacing w:line="480" w:lineRule="auto"/>
        <w:ind w:left="1985" w:hanging="425"/>
        <w:jc w:val="both"/>
        <w:rPr>
          <w:rFonts w:ascii="Times New Roman" w:hAnsi="Times New Roman" w:cs="Times New Roman"/>
          <w:sz w:val="24"/>
          <w:szCs w:val="24"/>
        </w:rPr>
      </w:pPr>
      <w:r w:rsidRPr="00B41922">
        <w:rPr>
          <w:rFonts w:ascii="Times New Roman" w:hAnsi="Times New Roman" w:cs="Times New Roman"/>
          <w:i/>
          <w:sz w:val="24"/>
          <w:szCs w:val="24"/>
        </w:rPr>
        <w:t xml:space="preserve">Good – Value </w:t>
      </w:r>
      <w:proofErr w:type="gramStart"/>
      <w:r w:rsidRPr="00B41922">
        <w:rPr>
          <w:rFonts w:ascii="Times New Roman" w:hAnsi="Times New Roman" w:cs="Times New Roman"/>
          <w:i/>
          <w:sz w:val="24"/>
          <w:szCs w:val="24"/>
        </w:rPr>
        <w:t>Pricing</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Pr="00CC4482">
        <w:rPr>
          <w:rFonts w:ascii="Times New Roman" w:hAnsi="Times New Roman" w:cs="Times New Roman"/>
          <w:sz w:val="24"/>
          <w:szCs w:val="24"/>
        </w:rPr>
        <w:t>Strategi ini menawarkan kombinasi kualitas dan pelayanan yang baik pada harga yang wajar.</w:t>
      </w:r>
    </w:p>
    <w:p w:rsidR="00CC4482" w:rsidRPr="00CC4482" w:rsidRDefault="00CC4482" w:rsidP="00CC4482">
      <w:pPr>
        <w:pStyle w:val="ListParagraph"/>
        <w:numPr>
          <w:ilvl w:val="0"/>
          <w:numId w:val="37"/>
        </w:numPr>
        <w:spacing w:line="480" w:lineRule="auto"/>
        <w:ind w:left="1985" w:hanging="425"/>
        <w:jc w:val="both"/>
        <w:rPr>
          <w:rFonts w:ascii="Times New Roman" w:hAnsi="Times New Roman" w:cs="Times New Roman"/>
          <w:sz w:val="24"/>
          <w:szCs w:val="24"/>
        </w:rPr>
      </w:pPr>
      <w:r>
        <w:rPr>
          <w:rFonts w:ascii="Times New Roman" w:hAnsi="Times New Roman" w:cs="Times New Roman"/>
          <w:i/>
          <w:sz w:val="24"/>
          <w:szCs w:val="24"/>
        </w:rPr>
        <w:t xml:space="preserve">Value – Added </w:t>
      </w:r>
      <w:proofErr w:type="gramStart"/>
      <w:r>
        <w:rPr>
          <w:rFonts w:ascii="Times New Roman" w:hAnsi="Times New Roman" w:cs="Times New Roman"/>
          <w:i/>
          <w:sz w:val="24"/>
          <w:szCs w:val="24"/>
        </w:rPr>
        <w:t xml:space="preserve">Pricing </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CC4482">
        <w:rPr>
          <w:rFonts w:ascii="Times New Roman" w:hAnsi="Times New Roman" w:cs="Times New Roman"/>
          <w:sz w:val="24"/>
          <w:szCs w:val="24"/>
        </w:rPr>
        <w:t xml:space="preserve">Pada strategi ini, dari pada memotong harga agar sama dengan kompetitor, perusahaan memilih untuk menggunakan pendekatan penambahan nilai pada fitur dan pelayanan untuk membuat </w:t>
      </w:r>
      <w:r w:rsidRPr="00CC4482">
        <w:rPr>
          <w:rFonts w:ascii="Times New Roman" w:hAnsi="Times New Roman" w:cs="Times New Roman"/>
          <w:sz w:val="24"/>
          <w:szCs w:val="24"/>
        </w:rPr>
        <w:lastRenderedPageBreak/>
        <w:t>diferensiasi pada penawaran mereka yang kemudian akan menaikan harga dari penawaran tersebut.</w:t>
      </w:r>
    </w:p>
    <w:p w:rsidR="00CC4482" w:rsidRPr="00CC4482" w:rsidRDefault="00CC4482" w:rsidP="00CC4482">
      <w:pPr>
        <w:pStyle w:val="ListParagraph"/>
        <w:numPr>
          <w:ilvl w:val="0"/>
          <w:numId w:val="36"/>
        </w:numPr>
        <w:spacing w:line="480" w:lineRule="auto"/>
        <w:ind w:left="1560" w:hanging="426"/>
        <w:jc w:val="both"/>
        <w:rPr>
          <w:rFonts w:ascii="Times New Roman" w:hAnsi="Times New Roman" w:cs="Times New Roman"/>
          <w:b/>
          <w:sz w:val="24"/>
          <w:szCs w:val="24"/>
        </w:rPr>
      </w:pPr>
      <w:r w:rsidRPr="00CC4482">
        <w:rPr>
          <w:rFonts w:ascii="Times New Roman" w:hAnsi="Times New Roman" w:cs="Times New Roman"/>
          <w:b/>
          <w:i/>
          <w:sz w:val="24"/>
          <w:szCs w:val="24"/>
        </w:rPr>
        <w:t>Cost – Based Pricing</w:t>
      </w:r>
    </w:p>
    <w:p w:rsidR="00CC4482" w:rsidRPr="00B901AB" w:rsidRDefault="00CC4482" w:rsidP="00CC4482">
      <w:pPr>
        <w:pStyle w:val="ListParagraph"/>
        <w:spacing w:line="480" w:lineRule="auto"/>
        <w:ind w:left="1560" w:firstLine="708"/>
        <w:jc w:val="both"/>
        <w:rPr>
          <w:rFonts w:ascii="Times New Roman" w:hAnsi="Times New Roman" w:cs="Times New Roman"/>
          <w:sz w:val="24"/>
          <w:szCs w:val="24"/>
        </w:rPr>
      </w:pPr>
      <w:r w:rsidRPr="00CC4482">
        <w:rPr>
          <w:rFonts w:ascii="Times New Roman" w:hAnsi="Times New Roman" w:cs="Times New Roman"/>
          <w:sz w:val="24"/>
          <w:szCs w:val="24"/>
        </w:rPr>
        <w:t xml:space="preserve">Strategi ini meliputi penetapan harga berdasarkan biaya untuk memproduksi, distribusi, dan menjual produk ditambah dengan tingkat pengembalian untuk upaya dan resiko. Penetapan harga berdasarkan biaya, dapat dibagi lagi menjadi </w:t>
      </w:r>
      <w:proofErr w:type="gramStart"/>
      <w:r w:rsidRPr="00CC4482">
        <w:rPr>
          <w:rFonts w:ascii="Times New Roman" w:hAnsi="Times New Roman" w:cs="Times New Roman"/>
          <w:sz w:val="24"/>
          <w:szCs w:val="24"/>
        </w:rPr>
        <w:t>dua</w:t>
      </w:r>
      <w:r>
        <w:rPr>
          <w:rFonts w:ascii="Times New Roman" w:hAnsi="Times New Roman" w:cs="Times New Roman"/>
          <w:sz w:val="24"/>
          <w:szCs w:val="24"/>
        </w:rPr>
        <w:t xml:space="preserve"> </w:t>
      </w:r>
      <w:r w:rsidRPr="00CC4482">
        <w:rPr>
          <w:rFonts w:ascii="Times New Roman" w:hAnsi="Times New Roman" w:cs="Times New Roman"/>
          <w:sz w:val="24"/>
          <w:szCs w:val="24"/>
        </w:rPr>
        <w:t>:</w:t>
      </w:r>
      <w:proofErr w:type="gramEnd"/>
    </w:p>
    <w:p w:rsidR="00CC4482" w:rsidRPr="00CC4482" w:rsidRDefault="00CC4482" w:rsidP="00CC4482">
      <w:pPr>
        <w:pStyle w:val="ListParagraph"/>
        <w:numPr>
          <w:ilvl w:val="0"/>
          <w:numId w:val="38"/>
        </w:numPr>
        <w:spacing w:line="480" w:lineRule="auto"/>
        <w:ind w:left="1985" w:hanging="425"/>
        <w:jc w:val="both"/>
        <w:rPr>
          <w:rFonts w:ascii="Times New Roman" w:hAnsi="Times New Roman" w:cs="Times New Roman"/>
          <w:sz w:val="24"/>
          <w:szCs w:val="24"/>
        </w:rPr>
      </w:pPr>
      <w:r w:rsidRPr="00CA25E1">
        <w:rPr>
          <w:rFonts w:ascii="Times New Roman" w:hAnsi="Times New Roman" w:cs="Times New Roman"/>
          <w:i/>
          <w:sz w:val="24"/>
          <w:szCs w:val="24"/>
        </w:rPr>
        <w:t xml:space="preserve">Cost – Plus </w:t>
      </w:r>
      <w:proofErr w:type="gramStart"/>
      <w:r w:rsidRPr="00CA25E1">
        <w:rPr>
          <w:rFonts w:ascii="Times New Roman" w:hAnsi="Times New Roman" w:cs="Times New Roman"/>
          <w:i/>
          <w:sz w:val="24"/>
          <w:szCs w:val="24"/>
        </w:rPr>
        <w:t>Pricing</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Pr="00CC4482">
        <w:rPr>
          <w:rFonts w:ascii="Times New Roman" w:hAnsi="Times New Roman" w:cs="Times New Roman"/>
          <w:sz w:val="24"/>
          <w:szCs w:val="24"/>
        </w:rPr>
        <w:t>Strategi ini dilakukan dengan menaikkan harga dengan menambahkan tingkat keuntungan yang diinginkan ke dalam biaya sebuah produk.</w:t>
      </w:r>
    </w:p>
    <w:p w:rsidR="00CC4482" w:rsidRPr="00CC4482" w:rsidRDefault="00CC4482" w:rsidP="00CC4482">
      <w:pPr>
        <w:pStyle w:val="ListParagraph"/>
        <w:numPr>
          <w:ilvl w:val="0"/>
          <w:numId w:val="38"/>
        </w:numPr>
        <w:spacing w:line="480" w:lineRule="auto"/>
        <w:ind w:left="1985" w:hanging="425"/>
        <w:jc w:val="both"/>
        <w:rPr>
          <w:rFonts w:ascii="Times New Roman" w:hAnsi="Times New Roman" w:cs="Times New Roman"/>
          <w:sz w:val="24"/>
          <w:szCs w:val="24"/>
        </w:rPr>
      </w:pPr>
      <w:r w:rsidRPr="00CA25E1">
        <w:rPr>
          <w:rFonts w:ascii="Times New Roman" w:hAnsi="Times New Roman" w:cs="Times New Roman"/>
          <w:i/>
          <w:sz w:val="24"/>
          <w:szCs w:val="24"/>
        </w:rPr>
        <w:t xml:space="preserve">Break – Even Analysis </w:t>
      </w:r>
      <w:r w:rsidRPr="00CA25E1">
        <w:rPr>
          <w:rFonts w:ascii="Times New Roman" w:hAnsi="Times New Roman" w:cs="Times New Roman"/>
          <w:sz w:val="24"/>
          <w:szCs w:val="24"/>
        </w:rPr>
        <w:t>dan</w:t>
      </w:r>
      <w:r w:rsidRPr="00CA25E1">
        <w:rPr>
          <w:rFonts w:ascii="Times New Roman" w:hAnsi="Times New Roman" w:cs="Times New Roman"/>
          <w:i/>
          <w:sz w:val="24"/>
          <w:szCs w:val="24"/>
        </w:rPr>
        <w:t xml:space="preserve"> Target Profit </w:t>
      </w:r>
      <w:proofErr w:type="gramStart"/>
      <w:r w:rsidRPr="00CA25E1">
        <w:rPr>
          <w:rFonts w:ascii="Times New Roman" w:hAnsi="Times New Roman" w:cs="Times New Roman"/>
          <w:i/>
          <w:sz w:val="24"/>
          <w:szCs w:val="24"/>
        </w:rPr>
        <w:t>Pricing</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Pr="00CC4482">
        <w:rPr>
          <w:rFonts w:ascii="Times New Roman" w:hAnsi="Times New Roman" w:cs="Times New Roman"/>
          <w:sz w:val="24"/>
          <w:szCs w:val="24"/>
        </w:rPr>
        <w:t>Pada strategi ini perusahaan berusaha untuk menentukan harga dimana akan mencapai titik impas atau membuat target pengembalian yang dicari.</w:t>
      </w:r>
    </w:p>
    <w:p w:rsidR="00CC4482" w:rsidRPr="00CC4482" w:rsidRDefault="00CC4482" w:rsidP="00CC4482">
      <w:pPr>
        <w:pStyle w:val="ListParagraph"/>
        <w:numPr>
          <w:ilvl w:val="0"/>
          <w:numId w:val="36"/>
        </w:numPr>
        <w:spacing w:line="480" w:lineRule="auto"/>
        <w:ind w:left="1560" w:hanging="426"/>
        <w:jc w:val="both"/>
        <w:rPr>
          <w:rFonts w:ascii="Times New Roman" w:hAnsi="Times New Roman" w:cs="Times New Roman"/>
          <w:b/>
          <w:sz w:val="24"/>
          <w:szCs w:val="24"/>
        </w:rPr>
      </w:pPr>
      <w:r w:rsidRPr="00CC4482">
        <w:rPr>
          <w:rFonts w:ascii="Times New Roman" w:hAnsi="Times New Roman" w:cs="Times New Roman"/>
          <w:b/>
          <w:i/>
          <w:sz w:val="24"/>
          <w:szCs w:val="24"/>
        </w:rPr>
        <w:t>Competition – Based Pricing</w:t>
      </w:r>
    </w:p>
    <w:p w:rsidR="00CC4482" w:rsidRPr="00CC4482" w:rsidRDefault="00CC4482" w:rsidP="00CC4482">
      <w:pPr>
        <w:pStyle w:val="ListParagraph"/>
        <w:spacing w:line="480" w:lineRule="auto"/>
        <w:ind w:left="1560" w:firstLine="708"/>
        <w:jc w:val="both"/>
        <w:rPr>
          <w:rFonts w:ascii="Times New Roman" w:hAnsi="Times New Roman" w:cs="Times New Roman"/>
          <w:sz w:val="24"/>
          <w:szCs w:val="24"/>
        </w:rPr>
      </w:pPr>
      <w:r w:rsidRPr="00CC4482">
        <w:rPr>
          <w:rFonts w:ascii="Times New Roman" w:hAnsi="Times New Roman" w:cs="Times New Roman"/>
          <w:sz w:val="24"/>
          <w:szCs w:val="24"/>
        </w:rPr>
        <w:t xml:space="preserve">Menetapkan harga berdasarkan harga-harga yang ditetapkan oleh para pesaing untuk produk ataupun jasa yang </w:t>
      </w:r>
      <w:proofErr w:type="gramStart"/>
      <w:r w:rsidRPr="00CC4482">
        <w:rPr>
          <w:rFonts w:ascii="Times New Roman" w:hAnsi="Times New Roman" w:cs="Times New Roman"/>
          <w:sz w:val="24"/>
          <w:szCs w:val="24"/>
        </w:rPr>
        <w:t>sama</w:t>
      </w:r>
      <w:proofErr w:type="gramEnd"/>
      <w:r w:rsidRPr="00CC4482">
        <w:rPr>
          <w:rFonts w:ascii="Times New Roman" w:hAnsi="Times New Roman" w:cs="Times New Roman"/>
          <w:sz w:val="24"/>
          <w:szCs w:val="24"/>
        </w:rPr>
        <w:t xml:space="preserve">. Metode ini tidak selalu berarti menetapkan harga yang persis </w:t>
      </w:r>
      <w:proofErr w:type="gramStart"/>
      <w:r w:rsidRPr="00CC4482">
        <w:rPr>
          <w:rFonts w:ascii="Times New Roman" w:hAnsi="Times New Roman" w:cs="Times New Roman"/>
          <w:sz w:val="24"/>
          <w:szCs w:val="24"/>
        </w:rPr>
        <w:t>sama</w:t>
      </w:r>
      <w:proofErr w:type="gramEnd"/>
      <w:r w:rsidRPr="00CC4482">
        <w:rPr>
          <w:rFonts w:ascii="Times New Roman" w:hAnsi="Times New Roman" w:cs="Times New Roman"/>
          <w:sz w:val="24"/>
          <w:szCs w:val="24"/>
        </w:rPr>
        <w:t xml:space="preserve"> dengan pesaing, namun bisa pula menggunakan harga pesaing sebagai patokan atau pembanding untuk penetapan harga jasa perusahaan.</w:t>
      </w:r>
    </w:p>
    <w:p w:rsidR="00497B09" w:rsidRDefault="00DB1A0C" w:rsidP="00DB1A0C">
      <w:pPr>
        <w:pStyle w:val="ListParagraph"/>
        <w:spacing w:line="480" w:lineRule="auto"/>
        <w:ind w:left="1134" w:firstLine="708"/>
        <w:jc w:val="both"/>
        <w:rPr>
          <w:rFonts w:ascii="Times New Roman" w:hAnsi="Times New Roman" w:cs="Times New Roman"/>
          <w:sz w:val="24"/>
          <w:szCs w:val="24"/>
        </w:rPr>
      </w:pPr>
      <w:r>
        <w:rPr>
          <w:rFonts w:ascii="Times New Roman" w:hAnsi="Times New Roman" w:cs="Times New Roman"/>
          <w:sz w:val="24"/>
          <w:szCs w:val="24"/>
        </w:rPr>
        <w:t xml:space="preserve">Pendekatan yang digunakan oleh Randori adalah strategi penetapan </w:t>
      </w:r>
      <w:r w:rsidR="00045854">
        <w:rPr>
          <w:rFonts w:ascii="Times New Roman" w:hAnsi="Times New Roman" w:cs="Times New Roman"/>
          <w:sz w:val="24"/>
          <w:szCs w:val="24"/>
        </w:rPr>
        <w:t xml:space="preserve">harga berdasarkan </w:t>
      </w:r>
      <w:r>
        <w:rPr>
          <w:rFonts w:ascii="Times New Roman" w:hAnsi="Times New Roman" w:cs="Times New Roman"/>
          <w:sz w:val="24"/>
          <w:szCs w:val="24"/>
        </w:rPr>
        <w:t>persaingan</w:t>
      </w:r>
      <w:r w:rsidR="00045854">
        <w:rPr>
          <w:rFonts w:ascii="Times New Roman" w:hAnsi="Times New Roman" w:cs="Times New Roman"/>
          <w:sz w:val="24"/>
          <w:szCs w:val="24"/>
        </w:rPr>
        <w:t xml:space="preserve"> </w:t>
      </w:r>
      <w:r w:rsidR="00955369">
        <w:rPr>
          <w:rFonts w:ascii="Times New Roman" w:hAnsi="Times New Roman" w:cs="Times New Roman"/>
          <w:i/>
          <w:sz w:val="24"/>
          <w:szCs w:val="24"/>
        </w:rPr>
        <w:t xml:space="preserve">(Competition – </w:t>
      </w:r>
      <w:r w:rsidR="00045854">
        <w:rPr>
          <w:rFonts w:ascii="Times New Roman" w:hAnsi="Times New Roman" w:cs="Times New Roman"/>
          <w:i/>
          <w:sz w:val="24"/>
          <w:szCs w:val="24"/>
        </w:rPr>
        <w:t xml:space="preserve">Based </w:t>
      </w:r>
      <w:r>
        <w:rPr>
          <w:rFonts w:ascii="Times New Roman" w:hAnsi="Times New Roman" w:cs="Times New Roman"/>
          <w:i/>
          <w:sz w:val="24"/>
          <w:szCs w:val="24"/>
        </w:rPr>
        <w:t>Pricing)</w:t>
      </w:r>
      <w:r w:rsidR="00045854">
        <w:rPr>
          <w:rFonts w:ascii="Times New Roman" w:hAnsi="Times New Roman" w:cs="Times New Roman"/>
          <w:sz w:val="24"/>
          <w:szCs w:val="24"/>
        </w:rPr>
        <w:t xml:space="preserve">, yaitu dengan </w:t>
      </w:r>
      <w:r>
        <w:rPr>
          <w:rFonts w:ascii="Times New Roman" w:hAnsi="Times New Roman" w:cs="Times New Roman"/>
          <w:sz w:val="24"/>
          <w:szCs w:val="24"/>
        </w:rPr>
        <w:t>membandingkan harga yang telah ditetapkan oleh pesai</w:t>
      </w:r>
      <w:r w:rsidR="00045854">
        <w:rPr>
          <w:rFonts w:ascii="Times New Roman" w:hAnsi="Times New Roman" w:cs="Times New Roman"/>
          <w:sz w:val="24"/>
          <w:szCs w:val="24"/>
        </w:rPr>
        <w:t xml:space="preserve">ng terhadap paket jasa </w:t>
      </w:r>
      <w:r w:rsidR="00045854">
        <w:rPr>
          <w:rFonts w:ascii="Times New Roman" w:hAnsi="Times New Roman" w:cs="Times New Roman"/>
          <w:i/>
          <w:sz w:val="24"/>
          <w:szCs w:val="24"/>
        </w:rPr>
        <w:t xml:space="preserve">laundry </w:t>
      </w:r>
      <w:r>
        <w:rPr>
          <w:rFonts w:ascii="Times New Roman" w:hAnsi="Times New Roman" w:cs="Times New Roman"/>
          <w:sz w:val="24"/>
          <w:szCs w:val="24"/>
        </w:rPr>
        <w:t xml:space="preserve">dengan </w:t>
      </w:r>
      <w:r w:rsidR="00045854">
        <w:rPr>
          <w:rFonts w:ascii="Times New Roman" w:hAnsi="Times New Roman" w:cs="Times New Roman"/>
          <w:sz w:val="24"/>
          <w:szCs w:val="24"/>
        </w:rPr>
        <w:t xml:space="preserve">variasi paket yang serupa. Setelah melakukan penelitian terhadap harga-harga yang ditawarkan oleh kompetitor, barulah Randori </w:t>
      </w:r>
      <w:proofErr w:type="gramStart"/>
      <w:r w:rsidR="00045854">
        <w:rPr>
          <w:rFonts w:ascii="Times New Roman" w:hAnsi="Times New Roman" w:cs="Times New Roman"/>
          <w:sz w:val="24"/>
          <w:szCs w:val="24"/>
        </w:rPr>
        <w:t>akan</w:t>
      </w:r>
      <w:proofErr w:type="gramEnd"/>
      <w:r w:rsidR="00045854">
        <w:rPr>
          <w:rFonts w:ascii="Times New Roman" w:hAnsi="Times New Roman" w:cs="Times New Roman"/>
          <w:sz w:val="24"/>
          <w:szCs w:val="24"/>
        </w:rPr>
        <w:t xml:space="preserve"> menentukan </w:t>
      </w:r>
      <w:r w:rsidR="00045854">
        <w:rPr>
          <w:rFonts w:ascii="Times New Roman" w:hAnsi="Times New Roman" w:cs="Times New Roman"/>
          <w:sz w:val="24"/>
          <w:szCs w:val="24"/>
        </w:rPr>
        <w:lastRenderedPageBreak/>
        <w:t xml:space="preserve">harga dari jasa-jasa yang ditawarkan. </w:t>
      </w:r>
      <w:r w:rsidR="00045854">
        <w:rPr>
          <w:rFonts w:ascii="Times New Roman" w:hAnsi="Times New Roman" w:cs="Times New Roman"/>
          <w:b/>
          <w:sz w:val="24"/>
          <w:szCs w:val="24"/>
        </w:rPr>
        <w:t>Tabel 4.2</w:t>
      </w:r>
      <w:r w:rsidR="00263142">
        <w:rPr>
          <w:rFonts w:ascii="Times New Roman" w:hAnsi="Times New Roman" w:cs="Times New Roman"/>
          <w:sz w:val="24"/>
          <w:szCs w:val="24"/>
        </w:rPr>
        <w:t xml:space="preserve"> </w:t>
      </w:r>
      <w:proofErr w:type="gramStart"/>
      <w:r w:rsidR="00045854">
        <w:rPr>
          <w:rFonts w:ascii="Times New Roman" w:hAnsi="Times New Roman" w:cs="Times New Roman"/>
          <w:sz w:val="24"/>
          <w:szCs w:val="24"/>
        </w:rPr>
        <w:t>akan</w:t>
      </w:r>
      <w:proofErr w:type="gramEnd"/>
      <w:r w:rsidR="00045854">
        <w:rPr>
          <w:rFonts w:ascii="Times New Roman" w:hAnsi="Times New Roman" w:cs="Times New Roman"/>
          <w:sz w:val="24"/>
          <w:szCs w:val="24"/>
        </w:rPr>
        <w:t xml:space="preserve"> menunjukkan harga yang telah ditetapkan.</w:t>
      </w:r>
    </w:p>
    <w:p w:rsidR="00045854" w:rsidRDefault="00045854" w:rsidP="00045854">
      <w:pPr>
        <w:pStyle w:val="ListParagraph"/>
        <w:spacing w:line="360" w:lineRule="auto"/>
        <w:ind w:left="1134"/>
        <w:jc w:val="center"/>
        <w:rPr>
          <w:rFonts w:ascii="Times New Roman" w:hAnsi="Times New Roman" w:cs="Times New Roman"/>
          <w:b/>
          <w:sz w:val="24"/>
          <w:szCs w:val="24"/>
        </w:rPr>
      </w:pPr>
      <w:r>
        <w:rPr>
          <w:rFonts w:ascii="Times New Roman" w:hAnsi="Times New Roman" w:cs="Times New Roman"/>
          <w:b/>
          <w:sz w:val="24"/>
          <w:szCs w:val="24"/>
        </w:rPr>
        <w:t>Tabel 4.2</w:t>
      </w:r>
    </w:p>
    <w:p w:rsidR="00045854" w:rsidRDefault="00045854" w:rsidP="00263142">
      <w:pPr>
        <w:pStyle w:val="ListParagraph"/>
        <w:spacing w:line="360" w:lineRule="auto"/>
        <w:ind w:left="1134"/>
        <w:jc w:val="center"/>
        <w:rPr>
          <w:rFonts w:ascii="Times New Roman" w:hAnsi="Times New Roman" w:cs="Times New Roman"/>
          <w:b/>
          <w:sz w:val="24"/>
          <w:szCs w:val="24"/>
        </w:rPr>
      </w:pPr>
      <w:r>
        <w:rPr>
          <w:rFonts w:ascii="Times New Roman" w:hAnsi="Times New Roman" w:cs="Times New Roman"/>
          <w:b/>
          <w:sz w:val="24"/>
          <w:szCs w:val="24"/>
        </w:rPr>
        <w:t>Harga Jasa Randori</w:t>
      </w:r>
    </w:p>
    <w:tbl>
      <w:tblPr>
        <w:tblW w:w="5528" w:type="dxa"/>
        <w:tblInd w:w="2405" w:type="dxa"/>
        <w:tblLook w:val="04A0" w:firstRow="1" w:lastRow="0" w:firstColumn="1" w:lastColumn="0" w:noHBand="0" w:noVBand="1"/>
      </w:tblPr>
      <w:tblGrid>
        <w:gridCol w:w="3402"/>
        <w:gridCol w:w="2126"/>
      </w:tblGrid>
      <w:tr w:rsidR="00045854" w:rsidRPr="00045854" w:rsidTr="00D97A12">
        <w:trPr>
          <w:trHeight w:val="276"/>
        </w:trPr>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5854" w:rsidRPr="00045854" w:rsidRDefault="00045854" w:rsidP="00263142">
            <w:pPr>
              <w:spacing w:after="0" w:line="240" w:lineRule="auto"/>
              <w:jc w:val="center"/>
              <w:rPr>
                <w:rFonts w:ascii="Times New Roman" w:eastAsia="Times New Roman" w:hAnsi="Times New Roman" w:cs="Times New Roman"/>
                <w:b/>
                <w:bCs/>
                <w:color w:val="000000"/>
                <w:sz w:val="24"/>
                <w:szCs w:val="24"/>
              </w:rPr>
            </w:pPr>
            <w:r w:rsidRPr="00045854">
              <w:rPr>
                <w:rFonts w:ascii="Times New Roman" w:eastAsia="Times New Roman" w:hAnsi="Times New Roman" w:cs="Times New Roman"/>
                <w:b/>
                <w:bCs/>
                <w:color w:val="000000"/>
                <w:sz w:val="24"/>
                <w:szCs w:val="24"/>
              </w:rPr>
              <w:t>Paket Jasa</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045854" w:rsidRPr="00045854" w:rsidRDefault="00045854" w:rsidP="00263142">
            <w:pPr>
              <w:spacing w:after="0" w:line="240" w:lineRule="auto"/>
              <w:jc w:val="center"/>
              <w:rPr>
                <w:rFonts w:ascii="Times New Roman" w:eastAsia="Times New Roman" w:hAnsi="Times New Roman" w:cs="Times New Roman"/>
                <w:b/>
                <w:bCs/>
                <w:color w:val="000000"/>
                <w:sz w:val="24"/>
                <w:szCs w:val="24"/>
              </w:rPr>
            </w:pPr>
            <w:r w:rsidRPr="00045854">
              <w:rPr>
                <w:rFonts w:ascii="Times New Roman" w:eastAsia="Times New Roman" w:hAnsi="Times New Roman" w:cs="Times New Roman"/>
                <w:b/>
                <w:bCs/>
                <w:color w:val="000000"/>
                <w:sz w:val="24"/>
                <w:szCs w:val="24"/>
              </w:rPr>
              <w:t>Harga Per Kg</w:t>
            </w:r>
          </w:p>
        </w:tc>
      </w:tr>
      <w:tr w:rsidR="00045854" w:rsidRPr="00045854" w:rsidTr="00D97A12">
        <w:trPr>
          <w:trHeight w:val="276"/>
        </w:trPr>
        <w:tc>
          <w:tcPr>
            <w:tcW w:w="3402" w:type="dxa"/>
            <w:tcBorders>
              <w:top w:val="nil"/>
              <w:left w:val="single" w:sz="4" w:space="0" w:color="auto"/>
              <w:bottom w:val="single" w:sz="4" w:space="0" w:color="auto"/>
              <w:right w:val="single" w:sz="4" w:space="0" w:color="auto"/>
            </w:tcBorders>
            <w:shd w:val="clear" w:color="auto" w:fill="auto"/>
            <w:noWrap/>
            <w:vAlign w:val="center"/>
            <w:hideMark/>
          </w:tcPr>
          <w:p w:rsidR="00045854" w:rsidRPr="00045854" w:rsidRDefault="00045854" w:rsidP="00D97A12">
            <w:pPr>
              <w:spacing w:after="0" w:line="240" w:lineRule="auto"/>
              <w:rPr>
                <w:rFonts w:ascii="Times New Roman" w:eastAsia="Times New Roman" w:hAnsi="Times New Roman" w:cs="Times New Roman"/>
                <w:i/>
                <w:iCs/>
                <w:color w:val="000000"/>
                <w:sz w:val="24"/>
                <w:szCs w:val="24"/>
              </w:rPr>
            </w:pPr>
            <w:r w:rsidRPr="00045854">
              <w:rPr>
                <w:rFonts w:ascii="Times New Roman" w:eastAsia="Times New Roman" w:hAnsi="Times New Roman" w:cs="Times New Roman"/>
                <w:i/>
                <w:iCs/>
                <w:color w:val="000000"/>
                <w:sz w:val="24"/>
                <w:szCs w:val="24"/>
              </w:rPr>
              <w:t xml:space="preserve">Express </w:t>
            </w:r>
            <w:r w:rsidRPr="00045854">
              <w:rPr>
                <w:rFonts w:ascii="Times New Roman" w:eastAsia="Times New Roman" w:hAnsi="Times New Roman" w:cs="Times New Roman"/>
                <w:color w:val="000000"/>
                <w:sz w:val="24"/>
                <w:szCs w:val="24"/>
              </w:rPr>
              <w:t>4 jam</w:t>
            </w:r>
          </w:p>
        </w:tc>
        <w:tc>
          <w:tcPr>
            <w:tcW w:w="2126" w:type="dxa"/>
            <w:tcBorders>
              <w:top w:val="nil"/>
              <w:left w:val="nil"/>
              <w:bottom w:val="single" w:sz="4" w:space="0" w:color="auto"/>
              <w:right w:val="single" w:sz="4" w:space="0" w:color="auto"/>
            </w:tcBorders>
            <w:shd w:val="clear" w:color="auto" w:fill="auto"/>
            <w:noWrap/>
            <w:vAlign w:val="center"/>
            <w:hideMark/>
          </w:tcPr>
          <w:p w:rsidR="00045854" w:rsidRPr="00045854" w:rsidRDefault="00045854" w:rsidP="00263142">
            <w:pPr>
              <w:spacing w:after="0" w:line="240" w:lineRule="auto"/>
              <w:jc w:val="center"/>
              <w:rPr>
                <w:rFonts w:ascii="Times New Roman" w:eastAsia="Times New Roman" w:hAnsi="Times New Roman" w:cs="Times New Roman"/>
                <w:color w:val="000000"/>
                <w:sz w:val="24"/>
                <w:szCs w:val="24"/>
              </w:rPr>
            </w:pPr>
            <w:r w:rsidRPr="00045854">
              <w:rPr>
                <w:rFonts w:ascii="Times New Roman" w:eastAsia="Times New Roman" w:hAnsi="Times New Roman" w:cs="Times New Roman"/>
                <w:color w:val="000000"/>
                <w:sz w:val="24"/>
                <w:szCs w:val="24"/>
              </w:rPr>
              <w:t>Rp    15.000,00</w:t>
            </w:r>
          </w:p>
        </w:tc>
      </w:tr>
      <w:tr w:rsidR="00045854" w:rsidRPr="00045854" w:rsidTr="00D97A12">
        <w:trPr>
          <w:trHeight w:val="276"/>
        </w:trPr>
        <w:tc>
          <w:tcPr>
            <w:tcW w:w="3402" w:type="dxa"/>
            <w:tcBorders>
              <w:top w:val="nil"/>
              <w:left w:val="single" w:sz="4" w:space="0" w:color="auto"/>
              <w:bottom w:val="single" w:sz="4" w:space="0" w:color="auto"/>
              <w:right w:val="single" w:sz="4" w:space="0" w:color="auto"/>
            </w:tcBorders>
            <w:shd w:val="clear" w:color="auto" w:fill="auto"/>
            <w:noWrap/>
            <w:vAlign w:val="center"/>
            <w:hideMark/>
          </w:tcPr>
          <w:p w:rsidR="00045854" w:rsidRPr="00045854" w:rsidRDefault="00045854" w:rsidP="00D97A12">
            <w:pPr>
              <w:spacing w:after="0" w:line="240" w:lineRule="auto"/>
              <w:rPr>
                <w:rFonts w:ascii="Times New Roman" w:eastAsia="Times New Roman" w:hAnsi="Times New Roman" w:cs="Times New Roman"/>
                <w:color w:val="000000"/>
                <w:sz w:val="24"/>
                <w:szCs w:val="24"/>
              </w:rPr>
            </w:pPr>
            <w:r w:rsidRPr="00045854">
              <w:rPr>
                <w:rFonts w:ascii="Times New Roman" w:eastAsia="Times New Roman" w:hAnsi="Times New Roman" w:cs="Times New Roman"/>
                <w:color w:val="000000"/>
                <w:sz w:val="24"/>
                <w:szCs w:val="24"/>
              </w:rPr>
              <w:t>Paket 1 hari</w:t>
            </w:r>
          </w:p>
        </w:tc>
        <w:tc>
          <w:tcPr>
            <w:tcW w:w="2126" w:type="dxa"/>
            <w:tcBorders>
              <w:top w:val="nil"/>
              <w:left w:val="nil"/>
              <w:bottom w:val="single" w:sz="4" w:space="0" w:color="auto"/>
              <w:right w:val="single" w:sz="4" w:space="0" w:color="auto"/>
            </w:tcBorders>
            <w:shd w:val="clear" w:color="auto" w:fill="auto"/>
            <w:noWrap/>
            <w:vAlign w:val="center"/>
            <w:hideMark/>
          </w:tcPr>
          <w:p w:rsidR="00045854" w:rsidRPr="00045854" w:rsidRDefault="00045854" w:rsidP="00263142">
            <w:pPr>
              <w:spacing w:after="0" w:line="240" w:lineRule="auto"/>
              <w:jc w:val="center"/>
              <w:rPr>
                <w:rFonts w:ascii="Times New Roman" w:eastAsia="Times New Roman" w:hAnsi="Times New Roman" w:cs="Times New Roman"/>
                <w:color w:val="000000"/>
                <w:sz w:val="24"/>
                <w:szCs w:val="24"/>
              </w:rPr>
            </w:pPr>
            <w:r w:rsidRPr="00045854">
              <w:rPr>
                <w:rFonts w:ascii="Times New Roman" w:eastAsia="Times New Roman" w:hAnsi="Times New Roman" w:cs="Times New Roman"/>
                <w:color w:val="000000"/>
                <w:sz w:val="24"/>
                <w:szCs w:val="24"/>
              </w:rPr>
              <w:t>Rp    10.000,00</w:t>
            </w:r>
          </w:p>
        </w:tc>
      </w:tr>
      <w:tr w:rsidR="00045854" w:rsidRPr="00045854" w:rsidTr="00D97A12">
        <w:trPr>
          <w:trHeight w:val="276"/>
        </w:trPr>
        <w:tc>
          <w:tcPr>
            <w:tcW w:w="3402" w:type="dxa"/>
            <w:tcBorders>
              <w:top w:val="nil"/>
              <w:left w:val="single" w:sz="4" w:space="0" w:color="auto"/>
              <w:bottom w:val="single" w:sz="4" w:space="0" w:color="auto"/>
              <w:right w:val="single" w:sz="4" w:space="0" w:color="auto"/>
            </w:tcBorders>
            <w:shd w:val="clear" w:color="auto" w:fill="auto"/>
            <w:noWrap/>
            <w:vAlign w:val="center"/>
            <w:hideMark/>
          </w:tcPr>
          <w:p w:rsidR="00045854" w:rsidRPr="00045854" w:rsidRDefault="00045854" w:rsidP="00D97A12">
            <w:pPr>
              <w:spacing w:after="0" w:line="240" w:lineRule="auto"/>
              <w:rPr>
                <w:rFonts w:ascii="Times New Roman" w:eastAsia="Times New Roman" w:hAnsi="Times New Roman" w:cs="Times New Roman"/>
                <w:color w:val="000000"/>
                <w:sz w:val="24"/>
                <w:szCs w:val="24"/>
              </w:rPr>
            </w:pPr>
            <w:r w:rsidRPr="00045854">
              <w:rPr>
                <w:rFonts w:ascii="Times New Roman" w:eastAsia="Times New Roman" w:hAnsi="Times New Roman" w:cs="Times New Roman"/>
                <w:color w:val="000000"/>
                <w:sz w:val="24"/>
                <w:szCs w:val="24"/>
              </w:rPr>
              <w:t>Paket 2 hari</w:t>
            </w:r>
          </w:p>
        </w:tc>
        <w:tc>
          <w:tcPr>
            <w:tcW w:w="2126" w:type="dxa"/>
            <w:tcBorders>
              <w:top w:val="nil"/>
              <w:left w:val="nil"/>
              <w:bottom w:val="single" w:sz="4" w:space="0" w:color="auto"/>
              <w:right w:val="single" w:sz="4" w:space="0" w:color="auto"/>
            </w:tcBorders>
            <w:shd w:val="clear" w:color="auto" w:fill="auto"/>
            <w:noWrap/>
            <w:vAlign w:val="center"/>
            <w:hideMark/>
          </w:tcPr>
          <w:p w:rsidR="00045854" w:rsidRPr="00045854" w:rsidRDefault="00045854" w:rsidP="00263142">
            <w:pPr>
              <w:spacing w:after="0" w:line="240" w:lineRule="auto"/>
              <w:jc w:val="center"/>
              <w:rPr>
                <w:rFonts w:ascii="Times New Roman" w:eastAsia="Times New Roman" w:hAnsi="Times New Roman" w:cs="Times New Roman"/>
                <w:color w:val="000000"/>
                <w:sz w:val="24"/>
                <w:szCs w:val="24"/>
              </w:rPr>
            </w:pPr>
            <w:r w:rsidRPr="00045854">
              <w:rPr>
                <w:rFonts w:ascii="Times New Roman" w:eastAsia="Times New Roman" w:hAnsi="Times New Roman" w:cs="Times New Roman"/>
                <w:color w:val="000000"/>
                <w:sz w:val="24"/>
                <w:szCs w:val="24"/>
              </w:rPr>
              <w:t>Rp      9.000,00</w:t>
            </w:r>
          </w:p>
        </w:tc>
      </w:tr>
      <w:tr w:rsidR="00045854" w:rsidRPr="00045854" w:rsidTr="00D97A12">
        <w:trPr>
          <w:trHeight w:val="276"/>
        </w:trPr>
        <w:tc>
          <w:tcPr>
            <w:tcW w:w="3402" w:type="dxa"/>
            <w:tcBorders>
              <w:top w:val="nil"/>
              <w:left w:val="single" w:sz="4" w:space="0" w:color="auto"/>
              <w:bottom w:val="single" w:sz="4" w:space="0" w:color="auto"/>
              <w:right w:val="single" w:sz="4" w:space="0" w:color="auto"/>
            </w:tcBorders>
            <w:shd w:val="clear" w:color="auto" w:fill="auto"/>
            <w:noWrap/>
            <w:vAlign w:val="center"/>
            <w:hideMark/>
          </w:tcPr>
          <w:p w:rsidR="00045854" w:rsidRPr="00045854" w:rsidRDefault="00045854" w:rsidP="00D97A12">
            <w:pPr>
              <w:spacing w:after="0" w:line="240" w:lineRule="auto"/>
              <w:rPr>
                <w:rFonts w:ascii="Times New Roman" w:eastAsia="Times New Roman" w:hAnsi="Times New Roman" w:cs="Times New Roman"/>
                <w:color w:val="000000"/>
                <w:sz w:val="24"/>
                <w:szCs w:val="24"/>
              </w:rPr>
            </w:pPr>
            <w:r w:rsidRPr="00045854">
              <w:rPr>
                <w:rFonts w:ascii="Times New Roman" w:eastAsia="Times New Roman" w:hAnsi="Times New Roman" w:cs="Times New Roman"/>
                <w:color w:val="000000"/>
                <w:sz w:val="24"/>
                <w:szCs w:val="24"/>
              </w:rPr>
              <w:t>Paket 3 hari</w:t>
            </w:r>
          </w:p>
        </w:tc>
        <w:tc>
          <w:tcPr>
            <w:tcW w:w="2126" w:type="dxa"/>
            <w:tcBorders>
              <w:top w:val="nil"/>
              <w:left w:val="nil"/>
              <w:bottom w:val="single" w:sz="4" w:space="0" w:color="auto"/>
              <w:right w:val="single" w:sz="4" w:space="0" w:color="auto"/>
            </w:tcBorders>
            <w:shd w:val="clear" w:color="auto" w:fill="auto"/>
            <w:noWrap/>
            <w:vAlign w:val="center"/>
            <w:hideMark/>
          </w:tcPr>
          <w:p w:rsidR="00045854" w:rsidRPr="00045854" w:rsidRDefault="00045854" w:rsidP="00263142">
            <w:pPr>
              <w:spacing w:after="0" w:line="240" w:lineRule="auto"/>
              <w:jc w:val="center"/>
              <w:rPr>
                <w:rFonts w:ascii="Times New Roman" w:eastAsia="Times New Roman" w:hAnsi="Times New Roman" w:cs="Times New Roman"/>
                <w:color w:val="000000"/>
                <w:sz w:val="24"/>
                <w:szCs w:val="24"/>
              </w:rPr>
            </w:pPr>
            <w:r w:rsidRPr="00045854">
              <w:rPr>
                <w:rFonts w:ascii="Times New Roman" w:eastAsia="Times New Roman" w:hAnsi="Times New Roman" w:cs="Times New Roman"/>
                <w:color w:val="000000"/>
                <w:sz w:val="24"/>
                <w:szCs w:val="24"/>
              </w:rPr>
              <w:t>Rp      8.000,00</w:t>
            </w:r>
          </w:p>
        </w:tc>
      </w:tr>
      <w:tr w:rsidR="00045854" w:rsidRPr="00045854" w:rsidTr="00D97A12">
        <w:trPr>
          <w:trHeight w:val="276"/>
        </w:trPr>
        <w:tc>
          <w:tcPr>
            <w:tcW w:w="3402" w:type="dxa"/>
            <w:tcBorders>
              <w:top w:val="nil"/>
              <w:left w:val="single" w:sz="4" w:space="0" w:color="auto"/>
              <w:bottom w:val="single" w:sz="4" w:space="0" w:color="auto"/>
              <w:right w:val="single" w:sz="4" w:space="0" w:color="auto"/>
            </w:tcBorders>
            <w:shd w:val="clear" w:color="auto" w:fill="auto"/>
            <w:noWrap/>
            <w:vAlign w:val="center"/>
            <w:hideMark/>
          </w:tcPr>
          <w:p w:rsidR="00045854" w:rsidRPr="00045854" w:rsidRDefault="00045854" w:rsidP="00D97A12">
            <w:pPr>
              <w:spacing w:after="0" w:line="240" w:lineRule="auto"/>
              <w:rPr>
                <w:rFonts w:ascii="Times New Roman" w:eastAsia="Times New Roman" w:hAnsi="Times New Roman" w:cs="Times New Roman"/>
                <w:color w:val="000000"/>
                <w:sz w:val="24"/>
                <w:szCs w:val="24"/>
              </w:rPr>
            </w:pPr>
            <w:r w:rsidRPr="00045854">
              <w:rPr>
                <w:rFonts w:ascii="Times New Roman" w:eastAsia="Times New Roman" w:hAnsi="Times New Roman" w:cs="Times New Roman"/>
                <w:color w:val="000000"/>
                <w:sz w:val="24"/>
                <w:szCs w:val="24"/>
              </w:rPr>
              <w:t>Paket 4 hari</w:t>
            </w:r>
          </w:p>
        </w:tc>
        <w:tc>
          <w:tcPr>
            <w:tcW w:w="2126" w:type="dxa"/>
            <w:tcBorders>
              <w:top w:val="nil"/>
              <w:left w:val="nil"/>
              <w:bottom w:val="single" w:sz="4" w:space="0" w:color="auto"/>
              <w:right w:val="single" w:sz="4" w:space="0" w:color="auto"/>
            </w:tcBorders>
            <w:shd w:val="clear" w:color="auto" w:fill="auto"/>
            <w:noWrap/>
            <w:vAlign w:val="center"/>
            <w:hideMark/>
          </w:tcPr>
          <w:p w:rsidR="00045854" w:rsidRPr="00045854" w:rsidRDefault="00045854" w:rsidP="00263142">
            <w:pPr>
              <w:spacing w:after="0" w:line="240" w:lineRule="auto"/>
              <w:jc w:val="center"/>
              <w:rPr>
                <w:rFonts w:ascii="Times New Roman" w:eastAsia="Times New Roman" w:hAnsi="Times New Roman" w:cs="Times New Roman"/>
                <w:color w:val="000000"/>
                <w:sz w:val="24"/>
                <w:szCs w:val="24"/>
              </w:rPr>
            </w:pPr>
            <w:r w:rsidRPr="00045854">
              <w:rPr>
                <w:rFonts w:ascii="Times New Roman" w:eastAsia="Times New Roman" w:hAnsi="Times New Roman" w:cs="Times New Roman"/>
                <w:color w:val="000000"/>
                <w:sz w:val="24"/>
                <w:szCs w:val="24"/>
              </w:rPr>
              <w:t>Rp      7.000,00</w:t>
            </w:r>
          </w:p>
        </w:tc>
      </w:tr>
      <w:tr w:rsidR="00045854" w:rsidRPr="00045854" w:rsidTr="00D97A12">
        <w:trPr>
          <w:trHeight w:val="276"/>
        </w:trPr>
        <w:tc>
          <w:tcPr>
            <w:tcW w:w="3402" w:type="dxa"/>
            <w:tcBorders>
              <w:top w:val="nil"/>
              <w:left w:val="single" w:sz="4" w:space="0" w:color="auto"/>
              <w:bottom w:val="single" w:sz="4" w:space="0" w:color="auto"/>
              <w:right w:val="single" w:sz="4" w:space="0" w:color="auto"/>
            </w:tcBorders>
            <w:shd w:val="clear" w:color="auto" w:fill="auto"/>
            <w:noWrap/>
            <w:vAlign w:val="center"/>
            <w:hideMark/>
          </w:tcPr>
          <w:p w:rsidR="00045854" w:rsidRPr="00045854" w:rsidRDefault="00045854" w:rsidP="00D97A12">
            <w:pPr>
              <w:spacing w:after="0" w:line="240" w:lineRule="auto"/>
              <w:rPr>
                <w:rFonts w:ascii="Times New Roman" w:eastAsia="Times New Roman" w:hAnsi="Times New Roman" w:cs="Times New Roman"/>
                <w:color w:val="000000"/>
                <w:sz w:val="24"/>
                <w:szCs w:val="24"/>
              </w:rPr>
            </w:pPr>
            <w:r w:rsidRPr="00045854">
              <w:rPr>
                <w:rFonts w:ascii="Times New Roman" w:eastAsia="Times New Roman" w:hAnsi="Times New Roman" w:cs="Times New Roman"/>
                <w:color w:val="000000"/>
                <w:sz w:val="24"/>
                <w:szCs w:val="24"/>
              </w:rPr>
              <w:t>Gosok/Cuci Express</w:t>
            </w:r>
          </w:p>
        </w:tc>
        <w:tc>
          <w:tcPr>
            <w:tcW w:w="2126" w:type="dxa"/>
            <w:tcBorders>
              <w:top w:val="nil"/>
              <w:left w:val="nil"/>
              <w:bottom w:val="single" w:sz="4" w:space="0" w:color="auto"/>
              <w:right w:val="single" w:sz="4" w:space="0" w:color="auto"/>
            </w:tcBorders>
            <w:shd w:val="clear" w:color="auto" w:fill="auto"/>
            <w:noWrap/>
            <w:vAlign w:val="center"/>
            <w:hideMark/>
          </w:tcPr>
          <w:p w:rsidR="00045854" w:rsidRPr="00045854" w:rsidRDefault="00045854" w:rsidP="00263142">
            <w:pPr>
              <w:spacing w:after="0" w:line="240" w:lineRule="auto"/>
              <w:jc w:val="center"/>
              <w:rPr>
                <w:rFonts w:ascii="Times New Roman" w:eastAsia="Times New Roman" w:hAnsi="Times New Roman" w:cs="Times New Roman"/>
                <w:color w:val="000000"/>
                <w:sz w:val="24"/>
                <w:szCs w:val="24"/>
              </w:rPr>
            </w:pPr>
            <w:r w:rsidRPr="00045854">
              <w:rPr>
                <w:rFonts w:ascii="Times New Roman" w:eastAsia="Times New Roman" w:hAnsi="Times New Roman" w:cs="Times New Roman"/>
                <w:color w:val="000000"/>
                <w:sz w:val="24"/>
                <w:szCs w:val="24"/>
              </w:rPr>
              <w:t>Rp      8.000,00</w:t>
            </w:r>
          </w:p>
        </w:tc>
      </w:tr>
      <w:tr w:rsidR="00045854" w:rsidRPr="00045854" w:rsidTr="00D97A12">
        <w:trPr>
          <w:trHeight w:val="276"/>
        </w:trPr>
        <w:tc>
          <w:tcPr>
            <w:tcW w:w="3402" w:type="dxa"/>
            <w:tcBorders>
              <w:top w:val="nil"/>
              <w:left w:val="single" w:sz="4" w:space="0" w:color="auto"/>
              <w:bottom w:val="single" w:sz="4" w:space="0" w:color="auto"/>
              <w:right w:val="single" w:sz="4" w:space="0" w:color="auto"/>
            </w:tcBorders>
            <w:shd w:val="clear" w:color="auto" w:fill="auto"/>
            <w:noWrap/>
            <w:vAlign w:val="center"/>
            <w:hideMark/>
          </w:tcPr>
          <w:p w:rsidR="00045854" w:rsidRPr="00045854" w:rsidRDefault="00045854" w:rsidP="00D97A12">
            <w:pPr>
              <w:spacing w:after="0" w:line="240" w:lineRule="auto"/>
              <w:rPr>
                <w:rFonts w:ascii="Times New Roman" w:eastAsia="Times New Roman" w:hAnsi="Times New Roman" w:cs="Times New Roman"/>
                <w:color w:val="000000"/>
                <w:sz w:val="24"/>
                <w:szCs w:val="24"/>
              </w:rPr>
            </w:pPr>
            <w:r w:rsidRPr="00045854">
              <w:rPr>
                <w:rFonts w:ascii="Times New Roman" w:eastAsia="Times New Roman" w:hAnsi="Times New Roman" w:cs="Times New Roman"/>
                <w:color w:val="000000"/>
                <w:sz w:val="24"/>
                <w:szCs w:val="24"/>
              </w:rPr>
              <w:t>Gosok/Cuci 1 hari</w:t>
            </w:r>
          </w:p>
        </w:tc>
        <w:tc>
          <w:tcPr>
            <w:tcW w:w="2126" w:type="dxa"/>
            <w:tcBorders>
              <w:top w:val="nil"/>
              <w:left w:val="nil"/>
              <w:bottom w:val="single" w:sz="4" w:space="0" w:color="auto"/>
              <w:right w:val="single" w:sz="4" w:space="0" w:color="auto"/>
            </w:tcBorders>
            <w:shd w:val="clear" w:color="auto" w:fill="auto"/>
            <w:noWrap/>
            <w:vAlign w:val="center"/>
            <w:hideMark/>
          </w:tcPr>
          <w:p w:rsidR="00045854" w:rsidRPr="00045854" w:rsidRDefault="00045854" w:rsidP="00263142">
            <w:pPr>
              <w:spacing w:after="0" w:line="240" w:lineRule="auto"/>
              <w:jc w:val="center"/>
              <w:rPr>
                <w:rFonts w:ascii="Times New Roman" w:eastAsia="Times New Roman" w:hAnsi="Times New Roman" w:cs="Times New Roman"/>
                <w:color w:val="000000"/>
                <w:sz w:val="24"/>
                <w:szCs w:val="24"/>
              </w:rPr>
            </w:pPr>
            <w:r w:rsidRPr="00045854">
              <w:rPr>
                <w:rFonts w:ascii="Times New Roman" w:eastAsia="Times New Roman" w:hAnsi="Times New Roman" w:cs="Times New Roman"/>
                <w:color w:val="000000"/>
                <w:sz w:val="24"/>
                <w:szCs w:val="24"/>
              </w:rPr>
              <w:t>Rp      6.000,00</w:t>
            </w:r>
          </w:p>
        </w:tc>
      </w:tr>
      <w:tr w:rsidR="00D97A12" w:rsidRPr="00045854" w:rsidTr="00D97A12">
        <w:trPr>
          <w:trHeight w:val="276"/>
        </w:trPr>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7A12" w:rsidRPr="00045854" w:rsidRDefault="00D97A12" w:rsidP="00D97A1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Paket Antar Jemput (5Kg/Paket)</w:t>
            </w: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D97A12" w:rsidRPr="00045854" w:rsidRDefault="00D97A12" w:rsidP="0026314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Rp  200.000,00</w:t>
            </w:r>
          </w:p>
        </w:tc>
      </w:tr>
    </w:tbl>
    <w:p w:rsidR="00045854" w:rsidRDefault="00263142" w:rsidP="00D97A12">
      <w:pPr>
        <w:pStyle w:val="ListParagraph"/>
        <w:spacing w:line="480" w:lineRule="auto"/>
        <w:ind w:left="2410"/>
        <w:jc w:val="both"/>
        <w:rPr>
          <w:rFonts w:ascii="Times New Roman" w:hAnsi="Times New Roman" w:cs="Times New Roman"/>
          <w:sz w:val="24"/>
          <w:szCs w:val="24"/>
        </w:rPr>
      </w:pPr>
      <w:r>
        <w:rPr>
          <w:rFonts w:ascii="Times New Roman" w:hAnsi="Times New Roman" w:cs="Times New Roman"/>
          <w:sz w:val="24"/>
          <w:szCs w:val="24"/>
        </w:rPr>
        <w:t>Sumber : Randori</w:t>
      </w:r>
    </w:p>
    <w:p w:rsidR="00263142" w:rsidRDefault="00263142" w:rsidP="00263142">
      <w:pPr>
        <w:pStyle w:val="ListParagraph"/>
        <w:numPr>
          <w:ilvl w:val="0"/>
          <w:numId w:val="33"/>
        </w:numPr>
        <w:spacing w:line="480" w:lineRule="auto"/>
        <w:ind w:left="1134" w:hanging="425"/>
        <w:jc w:val="both"/>
        <w:rPr>
          <w:rFonts w:ascii="Times New Roman" w:hAnsi="Times New Roman" w:cs="Times New Roman"/>
          <w:b/>
          <w:sz w:val="24"/>
          <w:szCs w:val="24"/>
        </w:rPr>
      </w:pPr>
      <w:r w:rsidRPr="00263142">
        <w:rPr>
          <w:rFonts w:ascii="Times New Roman" w:hAnsi="Times New Roman" w:cs="Times New Roman"/>
          <w:b/>
          <w:sz w:val="24"/>
          <w:szCs w:val="24"/>
        </w:rPr>
        <w:t>Saluran Distribusi</w:t>
      </w:r>
    </w:p>
    <w:p w:rsidR="00DB417D" w:rsidRDefault="00DB417D" w:rsidP="00DB417D">
      <w:pPr>
        <w:pStyle w:val="ListParagraph"/>
        <w:spacing w:line="480" w:lineRule="auto"/>
        <w:ind w:left="1134" w:firstLine="709"/>
        <w:jc w:val="both"/>
        <w:rPr>
          <w:rFonts w:ascii="Times New Roman" w:hAnsi="Times New Roman" w:cs="Times New Roman"/>
          <w:sz w:val="24"/>
          <w:szCs w:val="24"/>
        </w:rPr>
      </w:pPr>
      <w:r w:rsidRPr="00BB3A28">
        <w:rPr>
          <w:rFonts w:ascii="Times New Roman" w:hAnsi="Times New Roman" w:cs="Times New Roman"/>
          <w:sz w:val="24"/>
          <w:szCs w:val="24"/>
        </w:rPr>
        <w:t xml:space="preserve">Distribusi memegang peranan penting dalam menjamin ketersediaan kebutuhan suatu produk, tanpa adanya saluran distribusi produsen </w:t>
      </w:r>
      <w:proofErr w:type="gramStart"/>
      <w:r w:rsidRPr="00BB3A28">
        <w:rPr>
          <w:rFonts w:ascii="Times New Roman" w:hAnsi="Times New Roman" w:cs="Times New Roman"/>
          <w:sz w:val="24"/>
          <w:szCs w:val="24"/>
        </w:rPr>
        <w:t>akan</w:t>
      </w:r>
      <w:proofErr w:type="gramEnd"/>
      <w:r w:rsidRPr="00BB3A28">
        <w:rPr>
          <w:rFonts w:ascii="Times New Roman" w:hAnsi="Times New Roman" w:cs="Times New Roman"/>
          <w:sz w:val="24"/>
          <w:szCs w:val="24"/>
        </w:rPr>
        <w:t xml:space="preserve"> menjadi sulit untuk memasarkan produknya dan konsumen pun akan kesulitan dalam mendapatkan, menggunakan dan menikmati produk atau jasa mereka. </w:t>
      </w:r>
    </w:p>
    <w:p w:rsidR="00DB417D" w:rsidRPr="00DB417D" w:rsidRDefault="00DB417D" w:rsidP="00DB417D">
      <w:pPr>
        <w:pStyle w:val="ListParagraph"/>
        <w:spacing w:line="480" w:lineRule="auto"/>
        <w:ind w:left="1134" w:firstLine="709"/>
        <w:jc w:val="both"/>
        <w:rPr>
          <w:rFonts w:ascii="Times New Roman" w:hAnsi="Times New Roman" w:cs="Times New Roman"/>
          <w:sz w:val="24"/>
          <w:szCs w:val="24"/>
        </w:rPr>
      </w:pPr>
      <w:r w:rsidRPr="006E4BEE">
        <w:rPr>
          <w:rFonts w:ascii="Times New Roman" w:hAnsi="Times New Roman" w:cs="Times New Roman"/>
          <w:sz w:val="24"/>
          <w:szCs w:val="24"/>
        </w:rPr>
        <w:t xml:space="preserve">Menurut </w:t>
      </w:r>
      <w:r w:rsidR="00263C58">
        <w:rPr>
          <w:rFonts w:ascii="Times New Roman" w:hAnsi="Times New Roman" w:cs="Times New Roman"/>
          <w:sz w:val="24"/>
          <w:szCs w:val="24"/>
        </w:rPr>
        <w:t>Kotler dan Keller (2016:516</w:t>
      </w:r>
      <w:r w:rsidR="003932A4" w:rsidRPr="00630AAD">
        <w:rPr>
          <w:rFonts w:ascii="Times New Roman" w:hAnsi="Times New Roman" w:cs="Times New Roman"/>
          <w:sz w:val="24"/>
          <w:szCs w:val="24"/>
        </w:rPr>
        <w:t>), distribusi adalah sekumpulan organisasi yang saling bergantung yang terlibat dalam proses yang membuat produk atau jasa siap digunakan atau dikonsumsi oleh konsumen tau pengguna bisnis</w:t>
      </w:r>
      <w:r w:rsidR="007047DA">
        <w:rPr>
          <w:rFonts w:ascii="Times New Roman" w:hAnsi="Times New Roman" w:cs="Times New Roman"/>
          <w:sz w:val="24"/>
          <w:szCs w:val="24"/>
        </w:rPr>
        <w:t xml:space="preserve">. </w:t>
      </w:r>
      <w:r w:rsidRPr="006E4BEE">
        <w:rPr>
          <w:rFonts w:ascii="Times New Roman" w:hAnsi="Times New Roman" w:cs="Times New Roman"/>
          <w:sz w:val="24"/>
          <w:szCs w:val="24"/>
        </w:rPr>
        <w:t xml:space="preserve">Setiap lapisan atau tingkatan dari perantara pemasaran yang berusaha untuk membuat produk dan kepemilikannya lebih dekat dengan pembeli akhir disebut </w:t>
      </w:r>
      <w:r w:rsidRPr="006E4BEE">
        <w:rPr>
          <w:rFonts w:ascii="Times New Roman" w:hAnsi="Times New Roman" w:cs="Times New Roman"/>
          <w:i/>
          <w:sz w:val="24"/>
          <w:szCs w:val="24"/>
        </w:rPr>
        <w:t>channel level</w:t>
      </w:r>
      <w:r w:rsidRPr="006E4BEE">
        <w:rPr>
          <w:rFonts w:ascii="Times New Roman" w:hAnsi="Times New Roman" w:cs="Times New Roman"/>
          <w:sz w:val="24"/>
          <w:szCs w:val="24"/>
        </w:rPr>
        <w:t xml:space="preserve">. </w:t>
      </w:r>
      <w:r w:rsidRPr="004A2DAF">
        <w:rPr>
          <w:rFonts w:ascii="Times New Roman" w:hAnsi="Times New Roman" w:cs="Times New Roman"/>
          <w:sz w:val="24"/>
          <w:szCs w:val="24"/>
        </w:rPr>
        <w:t xml:space="preserve">Bila dilihat dari penjelasan tersebut, maka </w:t>
      </w:r>
      <w:r>
        <w:rPr>
          <w:rFonts w:ascii="Times New Roman" w:hAnsi="Times New Roman" w:cs="Times New Roman"/>
          <w:i/>
          <w:sz w:val="24"/>
          <w:szCs w:val="24"/>
        </w:rPr>
        <w:t>c</w:t>
      </w:r>
      <w:r w:rsidRPr="00810688">
        <w:rPr>
          <w:rFonts w:ascii="Times New Roman" w:hAnsi="Times New Roman" w:cs="Times New Roman"/>
          <w:i/>
          <w:sz w:val="24"/>
          <w:szCs w:val="24"/>
        </w:rPr>
        <w:t>hannel level</w:t>
      </w:r>
      <w:r w:rsidRPr="004A2DAF">
        <w:rPr>
          <w:rFonts w:ascii="Times New Roman" w:hAnsi="Times New Roman" w:cs="Times New Roman"/>
          <w:sz w:val="24"/>
          <w:szCs w:val="24"/>
        </w:rPr>
        <w:t xml:space="preserve"> dapat diartikan sebagai saluran distribusi dimana sekumpulan organisasi yang bergantung dan terlibat dalam proses yang membuat produk atau jasa siap digunakan atau </w:t>
      </w:r>
      <w:r w:rsidRPr="004A2DAF">
        <w:rPr>
          <w:rFonts w:ascii="Times New Roman" w:hAnsi="Times New Roman" w:cs="Times New Roman"/>
          <w:sz w:val="24"/>
          <w:szCs w:val="24"/>
        </w:rPr>
        <w:lastRenderedPageBreak/>
        <w:t>dikonsumsi oleh konsumen atau pengguna bisnis.</w:t>
      </w:r>
      <w:r>
        <w:rPr>
          <w:rFonts w:ascii="Times New Roman" w:hAnsi="Times New Roman" w:cs="Times New Roman"/>
          <w:sz w:val="24"/>
          <w:szCs w:val="24"/>
        </w:rPr>
        <w:t xml:space="preserve"> </w:t>
      </w:r>
      <w:r>
        <w:rPr>
          <w:rFonts w:ascii="Times New Roman" w:eastAsia="MS Mincho" w:hAnsi="Times New Roman" w:cs="Times New Roman"/>
          <w:sz w:val="24"/>
          <w:szCs w:val="24"/>
        </w:rPr>
        <w:t xml:space="preserve">Terdapat beberapa tipe </w:t>
      </w:r>
      <w:r w:rsidRPr="00A8345E">
        <w:rPr>
          <w:rFonts w:ascii="Times New Roman" w:eastAsia="MS Mincho" w:hAnsi="Times New Roman" w:cs="Times New Roman"/>
          <w:i/>
          <w:sz w:val="24"/>
          <w:szCs w:val="24"/>
        </w:rPr>
        <w:t>channel level</w:t>
      </w:r>
      <w:r>
        <w:rPr>
          <w:rFonts w:ascii="Times New Roman" w:eastAsia="MS Mincho" w:hAnsi="Times New Roman" w:cs="Times New Roman"/>
          <w:sz w:val="24"/>
          <w:szCs w:val="24"/>
        </w:rPr>
        <w:t xml:space="preserve"> atau saluran distribusi, yaitu:</w:t>
      </w:r>
    </w:p>
    <w:p w:rsidR="00DB417D" w:rsidRDefault="00DB417D" w:rsidP="00DB417D">
      <w:pPr>
        <w:pStyle w:val="ListParagraph"/>
        <w:numPr>
          <w:ilvl w:val="0"/>
          <w:numId w:val="39"/>
        </w:numPr>
        <w:spacing w:after="0" w:line="480" w:lineRule="auto"/>
        <w:ind w:left="1560" w:hanging="426"/>
        <w:jc w:val="both"/>
        <w:rPr>
          <w:rFonts w:ascii="Times New Roman" w:eastAsia="MS Mincho" w:hAnsi="Times New Roman" w:cs="Times New Roman"/>
          <w:i/>
          <w:color w:val="000000"/>
          <w:sz w:val="24"/>
          <w:szCs w:val="24"/>
        </w:rPr>
      </w:pPr>
      <w:r w:rsidRPr="001A6BA7">
        <w:rPr>
          <w:rFonts w:ascii="Times New Roman" w:eastAsia="MS Mincho" w:hAnsi="Times New Roman" w:cs="Times New Roman"/>
          <w:i/>
          <w:color w:val="000000"/>
          <w:sz w:val="24"/>
          <w:szCs w:val="24"/>
        </w:rPr>
        <w:t xml:space="preserve">Zero level </w:t>
      </w:r>
      <w:proofErr w:type="gramStart"/>
      <w:r w:rsidRPr="001A6BA7">
        <w:rPr>
          <w:rFonts w:ascii="Times New Roman" w:eastAsia="MS Mincho" w:hAnsi="Times New Roman" w:cs="Times New Roman"/>
          <w:i/>
          <w:color w:val="000000"/>
          <w:sz w:val="24"/>
          <w:szCs w:val="24"/>
        </w:rPr>
        <w:t>Channel</w:t>
      </w:r>
      <w:r>
        <w:rPr>
          <w:rFonts w:ascii="Times New Roman" w:eastAsia="MS Mincho" w:hAnsi="Times New Roman" w:cs="Times New Roman"/>
          <w:i/>
          <w:color w:val="000000"/>
          <w:sz w:val="24"/>
          <w:szCs w:val="24"/>
        </w:rPr>
        <w:t xml:space="preserve"> </w:t>
      </w:r>
      <w:r>
        <w:rPr>
          <w:rFonts w:ascii="Times New Roman" w:eastAsia="MS Mincho" w:hAnsi="Times New Roman" w:cs="Times New Roman"/>
          <w:color w:val="000000"/>
          <w:sz w:val="24"/>
          <w:szCs w:val="24"/>
        </w:rPr>
        <w:t>:</w:t>
      </w:r>
      <w:proofErr w:type="gramEnd"/>
      <w:r>
        <w:rPr>
          <w:rFonts w:ascii="Times New Roman" w:eastAsia="MS Mincho" w:hAnsi="Times New Roman" w:cs="Times New Roman"/>
          <w:i/>
          <w:color w:val="000000"/>
          <w:sz w:val="24"/>
          <w:szCs w:val="24"/>
        </w:rPr>
        <w:t xml:space="preserve"> </w:t>
      </w:r>
      <w:r w:rsidRPr="00DB417D">
        <w:rPr>
          <w:rFonts w:ascii="Times New Roman" w:eastAsia="MS Mincho" w:hAnsi="Times New Roman" w:cs="Times New Roman"/>
          <w:color w:val="000000"/>
          <w:sz w:val="24"/>
          <w:szCs w:val="24"/>
        </w:rPr>
        <w:t>Produsen menjual langsung ke konsumen akhir tanpa perantara.</w:t>
      </w:r>
    </w:p>
    <w:p w:rsidR="00DB417D" w:rsidRDefault="00DB417D" w:rsidP="00DB417D">
      <w:pPr>
        <w:pStyle w:val="ListParagraph"/>
        <w:numPr>
          <w:ilvl w:val="0"/>
          <w:numId w:val="39"/>
        </w:numPr>
        <w:spacing w:after="0" w:line="480" w:lineRule="auto"/>
        <w:ind w:left="1560" w:hanging="426"/>
        <w:jc w:val="both"/>
        <w:rPr>
          <w:rFonts w:ascii="Times New Roman" w:eastAsia="MS Mincho" w:hAnsi="Times New Roman" w:cs="Times New Roman"/>
          <w:i/>
          <w:color w:val="000000"/>
          <w:sz w:val="24"/>
          <w:szCs w:val="24"/>
        </w:rPr>
      </w:pPr>
      <w:r w:rsidRPr="00DB417D">
        <w:rPr>
          <w:rFonts w:ascii="Times New Roman" w:eastAsia="MS Mincho" w:hAnsi="Times New Roman" w:cs="Times New Roman"/>
          <w:i/>
          <w:color w:val="000000"/>
          <w:sz w:val="24"/>
          <w:szCs w:val="24"/>
        </w:rPr>
        <w:t xml:space="preserve">One Level </w:t>
      </w:r>
      <w:proofErr w:type="gramStart"/>
      <w:r w:rsidRPr="00DB417D">
        <w:rPr>
          <w:rFonts w:ascii="Times New Roman" w:eastAsia="MS Mincho" w:hAnsi="Times New Roman" w:cs="Times New Roman"/>
          <w:i/>
          <w:color w:val="000000"/>
          <w:sz w:val="24"/>
          <w:szCs w:val="24"/>
        </w:rPr>
        <w:t>Channel</w:t>
      </w:r>
      <w:r>
        <w:rPr>
          <w:rFonts w:ascii="Times New Roman" w:eastAsia="MS Mincho" w:hAnsi="Times New Roman" w:cs="Times New Roman"/>
          <w:i/>
          <w:color w:val="000000"/>
          <w:sz w:val="24"/>
          <w:szCs w:val="24"/>
        </w:rPr>
        <w:t xml:space="preserve"> </w:t>
      </w:r>
      <w:r>
        <w:rPr>
          <w:rFonts w:ascii="Times New Roman" w:eastAsia="MS Mincho" w:hAnsi="Times New Roman" w:cs="Times New Roman"/>
          <w:color w:val="000000"/>
          <w:sz w:val="24"/>
          <w:szCs w:val="24"/>
        </w:rPr>
        <w:t>:</w:t>
      </w:r>
      <w:proofErr w:type="gramEnd"/>
      <w:r>
        <w:rPr>
          <w:rFonts w:ascii="Times New Roman" w:eastAsia="MS Mincho" w:hAnsi="Times New Roman" w:cs="Times New Roman"/>
          <w:i/>
          <w:color w:val="000000"/>
          <w:sz w:val="24"/>
          <w:szCs w:val="24"/>
        </w:rPr>
        <w:t xml:space="preserve"> </w:t>
      </w:r>
      <w:r w:rsidRPr="00DB417D">
        <w:rPr>
          <w:rFonts w:ascii="Times New Roman" w:eastAsia="MS Mincho" w:hAnsi="Times New Roman" w:cs="Times New Roman"/>
          <w:color w:val="000000"/>
          <w:sz w:val="24"/>
          <w:szCs w:val="24"/>
        </w:rPr>
        <w:t>Penjualan melalui satu perantara penjualan seperti pengecer. Di dalam pasar konsumsi, perantara ini merupakan pedagang besar atau grosir, sedangkan dalam pasar industri mereka merupakan sebuah penyalur tunggal dan penyalur industri.</w:t>
      </w:r>
    </w:p>
    <w:p w:rsidR="00DB417D" w:rsidRDefault="00DB417D" w:rsidP="00DB417D">
      <w:pPr>
        <w:pStyle w:val="ListParagraph"/>
        <w:numPr>
          <w:ilvl w:val="0"/>
          <w:numId w:val="39"/>
        </w:numPr>
        <w:spacing w:after="0" w:line="480" w:lineRule="auto"/>
        <w:ind w:left="1560" w:hanging="426"/>
        <w:jc w:val="both"/>
        <w:rPr>
          <w:rFonts w:ascii="Times New Roman" w:eastAsia="MS Mincho" w:hAnsi="Times New Roman" w:cs="Times New Roman"/>
          <w:i/>
          <w:color w:val="000000"/>
          <w:sz w:val="24"/>
          <w:szCs w:val="24"/>
        </w:rPr>
      </w:pPr>
      <w:r w:rsidRPr="00DB417D">
        <w:rPr>
          <w:rFonts w:ascii="Times New Roman" w:eastAsia="MS Mincho" w:hAnsi="Times New Roman" w:cs="Times New Roman"/>
          <w:i/>
          <w:color w:val="000000"/>
          <w:sz w:val="24"/>
          <w:szCs w:val="24"/>
        </w:rPr>
        <w:t xml:space="preserve">Two Level </w:t>
      </w:r>
      <w:proofErr w:type="gramStart"/>
      <w:r w:rsidRPr="00DB417D">
        <w:rPr>
          <w:rFonts w:ascii="Times New Roman" w:eastAsia="MS Mincho" w:hAnsi="Times New Roman" w:cs="Times New Roman"/>
          <w:i/>
          <w:color w:val="000000"/>
          <w:sz w:val="24"/>
          <w:szCs w:val="24"/>
        </w:rPr>
        <w:t>Channel</w:t>
      </w:r>
      <w:r>
        <w:rPr>
          <w:rFonts w:ascii="Times New Roman" w:eastAsia="MS Mincho" w:hAnsi="Times New Roman" w:cs="Times New Roman"/>
          <w:i/>
          <w:color w:val="000000"/>
          <w:sz w:val="24"/>
          <w:szCs w:val="24"/>
        </w:rPr>
        <w:t xml:space="preserve"> </w:t>
      </w:r>
      <w:r>
        <w:rPr>
          <w:rFonts w:ascii="Times New Roman" w:eastAsia="MS Mincho" w:hAnsi="Times New Roman" w:cs="Times New Roman"/>
          <w:color w:val="000000"/>
          <w:sz w:val="24"/>
          <w:szCs w:val="24"/>
        </w:rPr>
        <w:t>:</w:t>
      </w:r>
      <w:proofErr w:type="gramEnd"/>
      <w:r>
        <w:rPr>
          <w:rFonts w:ascii="Times New Roman" w:eastAsia="MS Mincho" w:hAnsi="Times New Roman" w:cs="Times New Roman"/>
          <w:i/>
          <w:color w:val="000000"/>
          <w:sz w:val="24"/>
          <w:szCs w:val="24"/>
        </w:rPr>
        <w:t xml:space="preserve"> </w:t>
      </w:r>
      <w:r w:rsidRPr="00DB417D">
        <w:rPr>
          <w:rFonts w:ascii="Times New Roman" w:eastAsia="MS Mincho" w:hAnsi="Times New Roman" w:cs="Times New Roman"/>
          <w:color w:val="000000"/>
          <w:sz w:val="24"/>
          <w:szCs w:val="24"/>
        </w:rPr>
        <w:t>Mempunyai dua perantara penjualan. Di dalam pasar konsumsi, mereka merupakan pedagang besar atau grosir dan sekaligus pengecer, sedangkan dalam pasar industri mereka merupakan sebuah penyalur tunggal dan penyalur industri.</w:t>
      </w:r>
    </w:p>
    <w:p w:rsidR="00DB417D" w:rsidRPr="00DB417D" w:rsidRDefault="00DB417D" w:rsidP="00DB417D">
      <w:pPr>
        <w:pStyle w:val="ListParagraph"/>
        <w:numPr>
          <w:ilvl w:val="0"/>
          <w:numId w:val="39"/>
        </w:numPr>
        <w:spacing w:after="0" w:line="480" w:lineRule="auto"/>
        <w:ind w:left="1560" w:hanging="426"/>
        <w:jc w:val="both"/>
        <w:rPr>
          <w:rFonts w:ascii="Times New Roman" w:eastAsia="MS Mincho" w:hAnsi="Times New Roman" w:cs="Times New Roman"/>
          <w:i/>
          <w:color w:val="000000"/>
          <w:sz w:val="24"/>
          <w:szCs w:val="24"/>
        </w:rPr>
      </w:pPr>
      <w:r w:rsidRPr="00DB417D">
        <w:rPr>
          <w:rFonts w:ascii="Times New Roman" w:eastAsia="MS Mincho" w:hAnsi="Times New Roman" w:cs="Times New Roman"/>
          <w:i/>
          <w:color w:val="000000"/>
          <w:sz w:val="24"/>
          <w:szCs w:val="24"/>
        </w:rPr>
        <w:t xml:space="preserve">Three Level </w:t>
      </w:r>
      <w:proofErr w:type="gramStart"/>
      <w:r w:rsidRPr="00DB417D">
        <w:rPr>
          <w:rFonts w:ascii="Times New Roman" w:eastAsia="MS Mincho" w:hAnsi="Times New Roman" w:cs="Times New Roman"/>
          <w:i/>
          <w:color w:val="000000"/>
          <w:sz w:val="24"/>
          <w:szCs w:val="24"/>
        </w:rPr>
        <w:t>Channel</w:t>
      </w:r>
      <w:r>
        <w:rPr>
          <w:rFonts w:ascii="Times New Roman" w:eastAsia="MS Mincho" w:hAnsi="Times New Roman" w:cs="Times New Roman"/>
          <w:i/>
          <w:color w:val="000000"/>
          <w:sz w:val="24"/>
          <w:szCs w:val="24"/>
        </w:rPr>
        <w:t xml:space="preserve"> </w:t>
      </w:r>
      <w:r>
        <w:rPr>
          <w:rFonts w:ascii="Times New Roman" w:eastAsia="MS Mincho" w:hAnsi="Times New Roman" w:cs="Times New Roman"/>
          <w:color w:val="000000"/>
          <w:sz w:val="24"/>
          <w:szCs w:val="24"/>
        </w:rPr>
        <w:t>:</w:t>
      </w:r>
      <w:proofErr w:type="gramEnd"/>
      <w:r>
        <w:rPr>
          <w:rFonts w:ascii="Times New Roman" w:eastAsia="MS Mincho" w:hAnsi="Times New Roman" w:cs="Times New Roman"/>
          <w:color w:val="000000"/>
          <w:sz w:val="24"/>
          <w:szCs w:val="24"/>
        </w:rPr>
        <w:t xml:space="preserve"> </w:t>
      </w:r>
      <w:r w:rsidRPr="00DB417D">
        <w:rPr>
          <w:rFonts w:ascii="Times New Roman" w:eastAsia="MS Mincho" w:hAnsi="Times New Roman" w:cs="Times New Roman"/>
          <w:color w:val="000000"/>
          <w:sz w:val="24"/>
          <w:szCs w:val="24"/>
        </w:rPr>
        <w:t>Penjualan yang mempunyai level tiga perantara, yaitu pedagang besar (grosir), pemborong, dan pengecer.</w:t>
      </w:r>
    </w:p>
    <w:p w:rsidR="00153F98" w:rsidRDefault="00153F98" w:rsidP="00DB417D">
      <w:pPr>
        <w:pStyle w:val="ListParagraph"/>
        <w:spacing w:line="480" w:lineRule="auto"/>
        <w:ind w:left="1134" w:firstLine="708"/>
        <w:jc w:val="both"/>
        <w:rPr>
          <w:rFonts w:ascii="Times New Roman" w:hAnsi="Times New Roman" w:cs="Times New Roman"/>
          <w:sz w:val="24"/>
          <w:szCs w:val="24"/>
        </w:rPr>
      </w:pPr>
      <w:r>
        <w:rPr>
          <w:rFonts w:ascii="Times New Roman" w:hAnsi="Times New Roman" w:cs="Times New Roman"/>
          <w:sz w:val="24"/>
          <w:szCs w:val="24"/>
        </w:rPr>
        <w:t xml:space="preserve">Saluran distribusi yang digunakan oleh Randori adalah </w:t>
      </w:r>
      <w:r>
        <w:rPr>
          <w:rFonts w:ascii="Times New Roman" w:hAnsi="Times New Roman" w:cs="Times New Roman"/>
          <w:i/>
          <w:sz w:val="24"/>
          <w:szCs w:val="24"/>
        </w:rPr>
        <w:t>Zero Level Channel</w:t>
      </w:r>
      <w:r>
        <w:rPr>
          <w:rFonts w:ascii="Times New Roman" w:hAnsi="Times New Roman" w:cs="Times New Roman"/>
          <w:sz w:val="24"/>
          <w:szCs w:val="24"/>
        </w:rPr>
        <w:t>. Dimana tidak ada perantara antara Randori dengan konsumen akhir, karena Randori berinteraksi langsung dengan melayani pelanggan yang datang dan menitipkan pakaian kotornya.</w:t>
      </w:r>
    </w:p>
    <w:p w:rsidR="00513EF1" w:rsidRDefault="00513EF1" w:rsidP="00513EF1">
      <w:pPr>
        <w:pStyle w:val="ListParagraph"/>
        <w:numPr>
          <w:ilvl w:val="0"/>
          <w:numId w:val="33"/>
        </w:numPr>
        <w:spacing w:line="480" w:lineRule="auto"/>
        <w:ind w:left="1134" w:hanging="425"/>
        <w:jc w:val="both"/>
        <w:rPr>
          <w:rFonts w:ascii="Times New Roman" w:hAnsi="Times New Roman" w:cs="Times New Roman"/>
          <w:b/>
          <w:sz w:val="24"/>
          <w:szCs w:val="24"/>
        </w:rPr>
      </w:pPr>
      <w:r w:rsidRPr="00513EF1">
        <w:rPr>
          <w:rFonts w:ascii="Times New Roman" w:hAnsi="Times New Roman" w:cs="Times New Roman"/>
          <w:b/>
          <w:i/>
          <w:sz w:val="24"/>
          <w:szCs w:val="24"/>
        </w:rPr>
        <w:t xml:space="preserve">People </w:t>
      </w:r>
      <w:r w:rsidRPr="00513EF1">
        <w:rPr>
          <w:rFonts w:ascii="Times New Roman" w:hAnsi="Times New Roman" w:cs="Times New Roman"/>
          <w:b/>
          <w:sz w:val="24"/>
          <w:szCs w:val="24"/>
        </w:rPr>
        <w:t>(Orang)</w:t>
      </w:r>
    </w:p>
    <w:p w:rsidR="004A1FA5" w:rsidRDefault="006D3C62" w:rsidP="006D3C62">
      <w:pPr>
        <w:pStyle w:val="ListParagraph"/>
        <w:spacing w:line="480" w:lineRule="auto"/>
        <w:ind w:left="1134" w:firstLine="709"/>
        <w:jc w:val="both"/>
        <w:rPr>
          <w:rFonts w:ascii="Times New Roman" w:hAnsi="Times New Roman" w:cs="Times New Roman"/>
          <w:sz w:val="24"/>
          <w:szCs w:val="24"/>
        </w:rPr>
      </w:pPr>
      <w:r>
        <w:rPr>
          <w:rFonts w:ascii="Times New Roman" w:hAnsi="Times New Roman" w:cs="Times New Roman"/>
          <w:sz w:val="24"/>
          <w:szCs w:val="24"/>
        </w:rPr>
        <w:t xml:space="preserve">Sumber daya manusia merupakan salah satu aset terbesar dalam sebuah perusahaan atau usaha, karena sumber daya manusia dapat menunjang tingkat produktivitas sebuah perusahaan. Karyawan yang memiliki kualitas yang baik dapat menjadi sebuah kekuatan bagi perusahaan tersebut. Kinerja karyawan yang baik dan berkualitas dapat menjadikan konsumen puas terhadap pelayanan yang diberikan </w:t>
      </w:r>
      <w:r>
        <w:rPr>
          <w:rFonts w:ascii="Times New Roman" w:hAnsi="Times New Roman" w:cs="Times New Roman"/>
          <w:sz w:val="24"/>
          <w:szCs w:val="24"/>
        </w:rPr>
        <w:lastRenderedPageBreak/>
        <w:t xml:space="preserve">sehingga menciptakan loyalitas konsumen yang tinggi. Untuk mendapatkan sumber daya yang baik dapat diperoleh </w:t>
      </w:r>
      <w:proofErr w:type="gramStart"/>
      <w:r>
        <w:rPr>
          <w:rFonts w:ascii="Times New Roman" w:hAnsi="Times New Roman" w:cs="Times New Roman"/>
          <w:sz w:val="24"/>
          <w:szCs w:val="24"/>
        </w:rPr>
        <w:t>melalui :</w:t>
      </w:r>
      <w:proofErr w:type="gramEnd"/>
    </w:p>
    <w:p w:rsidR="006D3C62" w:rsidRPr="006D3C62" w:rsidRDefault="006D3C62" w:rsidP="006D3C62">
      <w:pPr>
        <w:pStyle w:val="ListParagraph"/>
        <w:numPr>
          <w:ilvl w:val="0"/>
          <w:numId w:val="41"/>
        </w:numPr>
        <w:spacing w:line="480" w:lineRule="auto"/>
        <w:ind w:left="1560" w:hanging="426"/>
        <w:jc w:val="both"/>
        <w:rPr>
          <w:rFonts w:ascii="Times New Roman" w:hAnsi="Times New Roman" w:cs="Times New Roman"/>
          <w:sz w:val="24"/>
          <w:szCs w:val="24"/>
        </w:rPr>
      </w:pPr>
      <w:r>
        <w:rPr>
          <w:rFonts w:ascii="Times New Roman" w:hAnsi="Times New Roman" w:cs="Times New Roman"/>
          <w:i/>
          <w:sz w:val="24"/>
          <w:szCs w:val="24"/>
        </w:rPr>
        <w:t>Outsourcing</w:t>
      </w:r>
    </w:p>
    <w:p w:rsidR="006D3C62" w:rsidRPr="006D3C62" w:rsidRDefault="006D3C62" w:rsidP="006D3C62">
      <w:pPr>
        <w:pStyle w:val="ListParagraph"/>
        <w:spacing w:line="480" w:lineRule="auto"/>
        <w:ind w:left="1560" w:firstLine="708"/>
        <w:jc w:val="both"/>
        <w:rPr>
          <w:rFonts w:ascii="Times New Roman" w:hAnsi="Times New Roman" w:cs="Times New Roman"/>
          <w:sz w:val="24"/>
          <w:szCs w:val="24"/>
        </w:rPr>
      </w:pPr>
      <w:r>
        <w:rPr>
          <w:rFonts w:ascii="Times New Roman" w:hAnsi="Times New Roman" w:cs="Times New Roman"/>
          <w:i/>
          <w:sz w:val="24"/>
          <w:szCs w:val="24"/>
        </w:rPr>
        <w:t xml:space="preserve">Outsourcing </w:t>
      </w:r>
      <w:r>
        <w:rPr>
          <w:rFonts w:ascii="Times New Roman" w:hAnsi="Times New Roman" w:cs="Times New Roman"/>
          <w:sz w:val="24"/>
          <w:szCs w:val="24"/>
        </w:rPr>
        <w:t xml:space="preserve">merupakan jasa penyedia tenaga kerja yang berkualitas dan mempunyai daya produktivitas yang tinggi. Kelebihan </w:t>
      </w:r>
      <w:r>
        <w:rPr>
          <w:rFonts w:ascii="Times New Roman" w:hAnsi="Times New Roman" w:cs="Times New Roman"/>
          <w:i/>
          <w:sz w:val="24"/>
          <w:szCs w:val="24"/>
        </w:rPr>
        <w:t>outsourcing</w:t>
      </w:r>
      <w:r>
        <w:rPr>
          <w:rFonts w:ascii="Times New Roman" w:hAnsi="Times New Roman" w:cs="Times New Roman"/>
          <w:sz w:val="24"/>
          <w:szCs w:val="24"/>
        </w:rPr>
        <w:t xml:space="preserve"> adalah tingkat manfaat yang</w:t>
      </w:r>
      <w:r w:rsidR="004A1FA5">
        <w:rPr>
          <w:rFonts w:ascii="Times New Roman" w:hAnsi="Times New Roman" w:cs="Times New Roman"/>
          <w:sz w:val="24"/>
          <w:szCs w:val="24"/>
        </w:rPr>
        <w:t xml:space="preserve"> diberikan berupa efektifitas dan produktivitas yang berkualitas. Kelemahannya adalah pengalaman para karyawan yang bekerja dapat berbeda dengan pengalaman bisnis yang seharusnya.</w:t>
      </w:r>
    </w:p>
    <w:p w:rsidR="006D3C62" w:rsidRDefault="006D3C62" w:rsidP="006D3C62">
      <w:pPr>
        <w:pStyle w:val="ListParagraph"/>
        <w:numPr>
          <w:ilvl w:val="0"/>
          <w:numId w:val="41"/>
        </w:numPr>
        <w:spacing w:line="480" w:lineRule="auto"/>
        <w:ind w:left="1560" w:hanging="426"/>
        <w:jc w:val="both"/>
        <w:rPr>
          <w:rFonts w:ascii="Times New Roman" w:hAnsi="Times New Roman" w:cs="Times New Roman"/>
          <w:sz w:val="24"/>
          <w:szCs w:val="24"/>
        </w:rPr>
      </w:pPr>
      <w:r>
        <w:rPr>
          <w:rFonts w:ascii="Times New Roman" w:hAnsi="Times New Roman" w:cs="Times New Roman"/>
          <w:i/>
          <w:sz w:val="24"/>
          <w:szCs w:val="24"/>
        </w:rPr>
        <w:t>Training</w:t>
      </w:r>
      <w:r>
        <w:rPr>
          <w:rFonts w:ascii="Times New Roman" w:hAnsi="Times New Roman" w:cs="Times New Roman"/>
          <w:sz w:val="24"/>
          <w:szCs w:val="24"/>
        </w:rPr>
        <w:t xml:space="preserve"> (Pelatihan)</w:t>
      </w:r>
    </w:p>
    <w:p w:rsidR="004A1FA5" w:rsidRDefault="004A1FA5" w:rsidP="004A1FA5">
      <w:pPr>
        <w:pStyle w:val="ListParagraph"/>
        <w:spacing w:line="480" w:lineRule="auto"/>
        <w:ind w:left="1560" w:firstLine="708"/>
        <w:jc w:val="both"/>
        <w:rPr>
          <w:rFonts w:ascii="Times New Roman" w:hAnsi="Times New Roman" w:cs="Times New Roman"/>
          <w:sz w:val="24"/>
          <w:szCs w:val="24"/>
        </w:rPr>
      </w:pPr>
      <w:r>
        <w:rPr>
          <w:rFonts w:ascii="Times New Roman" w:hAnsi="Times New Roman" w:cs="Times New Roman"/>
          <w:sz w:val="24"/>
          <w:szCs w:val="24"/>
        </w:rPr>
        <w:t xml:space="preserve">Pelatihan adalah salah satu pilihan yang dapat diambil perusahaan untuk mendapatkan kualitas sumber daya yang baik. Kelebihan dari pelatihan adalah karyawan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mendapatkan pengetahuan akan bisnis yang lebih </w:t>
      </w:r>
      <w:r>
        <w:rPr>
          <w:rFonts w:ascii="Times New Roman" w:hAnsi="Times New Roman" w:cs="Times New Roman"/>
          <w:i/>
          <w:sz w:val="24"/>
          <w:szCs w:val="24"/>
        </w:rPr>
        <w:t>detail</w:t>
      </w:r>
      <w:r>
        <w:rPr>
          <w:rFonts w:ascii="Times New Roman" w:hAnsi="Times New Roman" w:cs="Times New Roman"/>
          <w:sz w:val="24"/>
          <w:szCs w:val="24"/>
        </w:rPr>
        <w:t>. Kelemahan yang harus ditanggung adalah pengeluaran biaya yang harus dikeluarkan terbilang lebih mahal. Namun, tidak selalu biaya pelatihan yang dikeluarkan lebih mahal karena tergantung dari pelatihan yang diberikan.</w:t>
      </w:r>
    </w:p>
    <w:p w:rsidR="004A1FA5" w:rsidRPr="004A1FA5" w:rsidRDefault="004A1FA5" w:rsidP="004A1FA5">
      <w:pPr>
        <w:pStyle w:val="ListParagraph"/>
        <w:spacing w:line="480" w:lineRule="auto"/>
        <w:ind w:left="1134" w:firstLine="708"/>
        <w:jc w:val="both"/>
        <w:rPr>
          <w:rFonts w:ascii="Times New Roman" w:hAnsi="Times New Roman" w:cs="Times New Roman"/>
          <w:sz w:val="24"/>
          <w:szCs w:val="24"/>
        </w:rPr>
      </w:pPr>
      <w:r>
        <w:rPr>
          <w:rFonts w:ascii="Times New Roman" w:hAnsi="Times New Roman" w:cs="Times New Roman"/>
          <w:sz w:val="24"/>
          <w:szCs w:val="24"/>
        </w:rPr>
        <w:t xml:space="preserve">Randori memilih untuk menggunakan </w:t>
      </w:r>
      <w:r>
        <w:rPr>
          <w:rFonts w:ascii="Times New Roman" w:hAnsi="Times New Roman" w:cs="Times New Roman"/>
          <w:i/>
          <w:sz w:val="24"/>
          <w:szCs w:val="24"/>
        </w:rPr>
        <w:t xml:space="preserve">training </w:t>
      </w:r>
      <w:r>
        <w:rPr>
          <w:rFonts w:ascii="Times New Roman" w:hAnsi="Times New Roman" w:cs="Times New Roman"/>
          <w:sz w:val="24"/>
          <w:szCs w:val="24"/>
        </w:rPr>
        <w:t xml:space="preserve">untuk mendapatkan tenaga karyawan yang berkualitas. Untuk proses pemilihan karyawan dimulai dari pengiriman CV </w:t>
      </w:r>
      <w:r w:rsidR="00A66B64">
        <w:rPr>
          <w:rFonts w:ascii="Times New Roman" w:hAnsi="Times New Roman" w:cs="Times New Roman"/>
          <w:sz w:val="24"/>
          <w:szCs w:val="24"/>
        </w:rPr>
        <w:t xml:space="preserve">oleh </w:t>
      </w:r>
      <w:r>
        <w:rPr>
          <w:rFonts w:ascii="Times New Roman" w:hAnsi="Times New Roman" w:cs="Times New Roman"/>
          <w:sz w:val="24"/>
          <w:szCs w:val="24"/>
        </w:rPr>
        <w:t>calon karyawan dan dilanjutkan dengan wawancara. Setelah karyawan diterima</w:t>
      </w:r>
      <w:r w:rsidR="008D76D6">
        <w:rPr>
          <w:rFonts w:ascii="Times New Roman" w:hAnsi="Times New Roman" w:cs="Times New Roman"/>
          <w:sz w:val="24"/>
          <w:szCs w:val="24"/>
        </w:rPr>
        <w:t>, maka</w:t>
      </w:r>
      <w:r>
        <w:rPr>
          <w:rFonts w:ascii="Times New Roman" w:hAnsi="Times New Roman" w:cs="Times New Roman"/>
          <w:sz w:val="24"/>
          <w:szCs w:val="24"/>
        </w:rPr>
        <w:t xml:space="preserve">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dilakukan pelatihan </w:t>
      </w:r>
      <w:r w:rsidR="008D76D6">
        <w:rPr>
          <w:rFonts w:ascii="Times New Roman" w:hAnsi="Times New Roman" w:cs="Times New Roman"/>
          <w:sz w:val="24"/>
          <w:szCs w:val="24"/>
        </w:rPr>
        <w:t>mengenai tugas yang akan diberikan.</w:t>
      </w:r>
    </w:p>
    <w:p w:rsidR="00235D2D" w:rsidRDefault="00235D2D" w:rsidP="00513EF1">
      <w:pPr>
        <w:pStyle w:val="ListParagraph"/>
        <w:numPr>
          <w:ilvl w:val="0"/>
          <w:numId w:val="33"/>
        </w:numPr>
        <w:spacing w:line="480" w:lineRule="auto"/>
        <w:ind w:left="1134" w:hanging="425"/>
        <w:jc w:val="both"/>
        <w:rPr>
          <w:rFonts w:ascii="Times New Roman" w:hAnsi="Times New Roman" w:cs="Times New Roman"/>
          <w:b/>
          <w:sz w:val="24"/>
          <w:szCs w:val="24"/>
        </w:rPr>
      </w:pPr>
      <w:r>
        <w:rPr>
          <w:rFonts w:ascii="Times New Roman" w:hAnsi="Times New Roman" w:cs="Times New Roman"/>
          <w:b/>
          <w:i/>
          <w:sz w:val="24"/>
          <w:szCs w:val="24"/>
        </w:rPr>
        <w:t>Process</w:t>
      </w:r>
      <w:r>
        <w:rPr>
          <w:rFonts w:ascii="Times New Roman" w:hAnsi="Times New Roman" w:cs="Times New Roman"/>
          <w:b/>
          <w:sz w:val="24"/>
          <w:szCs w:val="24"/>
        </w:rPr>
        <w:t xml:space="preserve"> (Proses)</w:t>
      </w:r>
    </w:p>
    <w:p w:rsidR="008D76D6" w:rsidRPr="008D76D6" w:rsidRDefault="008D76D6" w:rsidP="008D76D6">
      <w:pPr>
        <w:pStyle w:val="ListParagraph"/>
        <w:spacing w:line="480" w:lineRule="auto"/>
        <w:ind w:left="1134" w:firstLine="709"/>
        <w:jc w:val="both"/>
        <w:rPr>
          <w:rFonts w:ascii="Times New Roman" w:hAnsi="Times New Roman" w:cs="Times New Roman"/>
          <w:sz w:val="24"/>
          <w:szCs w:val="24"/>
        </w:rPr>
      </w:pPr>
      <w:r>
        <w:rPr>
          <w:rFonts w:ascii="Times New Roman" w:hAnsi="Times New Roman" w:cs="Times New Roman"/>
          <w:i/>
          <w:sz w:val="24"/>
          <w:szCs w:val="24"/>
        </w:rPr>
        <w:t>Process</w:t>
      </w:r>
      <w:r>
        <w:rPr>
          <w:rFonts w:ascii="Times New Roman" w:hAnsi="Times New Roman" w:cs="Times New Roman"/>
          <w:sz w:val="24"/>
          <w:szCs w:val="24"/>
        </w:rPr>
        <w:t xml:space="preserve"> (Proses) adalah semua rangkaian alur sistem yang bertujuan untuk menyampaikan jasa kepada konsumen. Proses yang baik adalah proses yang dibuat secara </w:t>
      </w:r>
      <w:r>
        <w:rPr>
          <w:rFonts w:ascii="Times New Roman" w:hAnsi="Times New Roman" w:cs="Times New Roman"/>
          <w:i/>
          <w:sz w:val="24"/>
          <w:szCs w:val="24"/>
        </w:rPr>
        <w:t>detail</w:t>
      </w:r>
      <w:r>
        <w:rPr>
          <w:rFonts w:ascii="Times New Roman" w:hAnsi="Times New Roman" w:cs="Times New Roman"/>
          <w:sz w:val="24"/>
          <w:szCs w:val="24"/>
        </w:rPr>
        <w:t xml:space="preserve"> dan melihat semua alur yang dilalui. Pembuatan jalur proses yang tidak </w:t>
      </w:r>
      <w:r>
        <w:rPr>
          <w:rFonts w:ascii="Times New Roman" w:hAnsi="Times New Roman" w:cs="Times New Roman"/>
          <w:sz w:val="24"/>
          <w:szCs w:val="24"/>
        </w:rPr>
        <w:lastRenderedPageBreak/>
        <w:t xml:space="preserve">benar dapat mengganggu proses operasional perusahaan. Oleh karena itu, proses operasional harus diperhatikan dan dimengerti oleh para staf perusahaan. Alur proses dari Randori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dijelaskan lebih rinci pada BAB V.</w:t>
      </w:r>
    </w:p>
    <w:p w:rsidR="00235D2D" w:rsidRDefault="00235D2D" w:rsidP="00235D2D">
      <w:pPr>
        <w:pStyle w:val="ListParagraph"/>
        <w:numPr>
          <w:ilvl w:val="0"/>
          <w:numId w:val="33"/>
        </w:numPr>
        <w:spacing w:line="480" w:lineRule="auto"/>
        <w:ind w:left="1134" w:hanging="425"/>
        <w:jc w:val="both"/>
        <w:rPr>
          <w:rFonts w:ascii="Times New Roman" w:hAnsi="Times New Roman" w:cs="Times New Roman"/>
          <w:b/>
          <w:sz w:val="24"/>
          <w:szCs w:val="24"/>
        </w:rPr>
      </w:pPr>
      <w:r>
        <w:rPr>
          <w:rFonts w:ascii="Times New Roman" w:hAnsi="Times New Roman" w:cs="Times New Roman"/>
          <w:b/>
          <w:i/>
          <w:sz w:val="24"/>
          <w:szCs w:val="24"/>
        </w:rPr>
        <w:t xml:space="preserve">Physical Evidence </w:t>
      </w:r>
      <w:r>
        <w:rPr>
          <w:rFonts w:ascii="Times New Roman" w:hAnsi="Times New Roman" w:cs="Times New Roman"/>
          <w:b/>
          <w:sz w:val="24"/>
          <w:szCs w:val="24"/>
        </w:rPr>
        <w:t>(Bukti Fisik)</w:t>
      </w:r>
    </w:p>
    <w:p w:rsidR="008D76D6" w:rsidRPr="008258EA" w:rsidRDefault="00A66B64" w:rsidP="00A66B64">
      <w:pPr>
        <w:pStyle w:val="ListParagraph"/>
        <w:spacing w:line="480" w:lineRule="auto"/>
        <w:ind w:left="1134" w:firstLine="709"/>
        <w:jc w:val="both"/>
        <w:rPr>
          <w:rFonts w:ascii="Times New Roman" w:hAnsi="Times New Roman" w:cs="Times New Roman"/>
          <w:sz w:val="24"/>
          <w:szCs w:val="24"/>
        </w:rPr>
      </w:pPr>
      <w:r>
        <w:rPr>
          <w:rFonts w:ascii="Times New Roman" w:hAnsi="Times New Roman" w:cs="Times New Roman"/>
          <w:i/>
          <w:sz w:val="24"/>
          <w:szCs w:val="24"/>
        </w:rPr>
        <w:t xml:space="preserve">Physical Evidence </w:t>
      </w:r>
      <w:r>
        <w:rPr>
          <w:rFonts w:ascii="Times New Roman" w:hAnsi="Times New Roman" w:cs="Times New Roman"/>
          <w:sz w:val="24"/>
          <w:szCs w:val="24"/>
        </w:rPr>
        <w:t xml:space="preserve">merupakan bukti fisik yang dimiliki oleh perusahaan dalam bentuk bangunan dan aset fisik lainnya yang membantu berjalannya proses operasional usaha. </w:t>
      </w:r>
      <w:r w:rsidR="008258EA">
        <w:rPr>
          <w:rFonts w:ascii="Times New Roman" w:hAnsi="Times New Roman" w:cs="Times New Roman"/>
          <w:sz w:val="24"/>
          <w:szCs w:val="24"/>
        </w:rPr>
        <w:t xml:space="preserve">Perhatian terhadap interior, pelengkap bangunan, dan tata ruang menjadi perhatian penting dan dapat mempengaruhi kepuasan pengunjung. Bangunan juga harus memberikan pengalaman yang memuaskan terhadap konsumen sehingga konsumen menjadi senang dan merasa nyaman yang </w:t>
      </w:r>
      <w:proofErr w:type="gramStart"/>
      <w:r w:rsidR="008258EA">
        <w:rPr>
          <w:rFonts w:ascii="Times New Roman" w:hAnsi="Times New Roman" w:cs="Times New Roman"/>
          <w:sz w:val="24"/>
          <w:szCs w:val="24"/>
        </w:rPr>
        <w:t>akan</w:t>
      </w:r>
      <w:proofErr w:type="gramEnd"/>
      <w:r w:rsidR="008258EA">
        <w:rPr>
          <w:rFonts w:ascii="Times New Roman" w:hAnsi="Times New Roman" w:cs="Times New Roman"/>
          <w:sz w:val="24"/>
          <w:szCs w:val="24"/>
        </w:rPr>
        <w:t xml:space="preserve"> berdampak kepada loyalitas konsumen. </w:t>
      </w:r>
      <w:r w:rsidR="008258EA">
        <w:rPr>
          <w:rFonts w:ascii="Times New Roman" w:hAnsi="Times New Roman" w:cs="Times New Roman"/>
          <w:i/>
          <w:sz w:val="24"/>
          <w:szCs w:val="24"/>
        </w:rPr>
        <w:t xml:space="preserve">Lay </w:t>
      </w:r>
      <w:proofErr w:type="gramStart"/>
      <w:r w:rsidR="008258EA">
        <w:rPr>
          <w:rFonts w:ascii="Times New Roman" w:hAnsi="Times New Roman" w:cs="Times New Roman"/>
          <w:i/>
          <w:sz w:val="24"/>
          <w:szCs w:val="24"/>
        </w:rPr>
        <w:t xml:space="preserve">out </w:t>
      </w:r>
      <w:r w:rsidR="008258EA">
        <w:rPr>
          <w:rFonts w:ascii="Times New Roman" w:hAnsi="Times New Roman" w:cs="Times New Roman"/>
          <w:sz w:val="24"/>
          <w:szCs w:val="24"/>
        </w:rPr>
        <w:t xml:space="preserve"> bangunan</w:t>
      </w:r>
      <w:proofErr w:type="gramEnd"/>
      <w:r w:rsidR="008258EA">
        <w:rPr>
          <w:rFonts w:ascii="Times New Roman" w:hAnsi="Times New Roman" w:cs="Times New Roman"/>
          <w:sz w:val="24"/>
          <w:szCs w:val="24"/>
        </w:rPr>
        <w:t xml:space="preserve"> Randori akan dijelaskan lebih </w:t>
      </w:r>
      <w:r w:rsidR="008258EA">
        <w:rPr>
          <w:rFonts w:ascii="Times New Roman" w:hAnsi="Times New Roman" w:cs="Times New Roman"/>
          <w:i/>
          <w:sz w:val="24"/>
          <w:szCs w:val="24"/>
        </w:rPr>
        <w:t>detail</w:t>
      </w:r>
      <w:r w:rsidR="008258EA">
        <w:rPr>
          <w:rFonts w:ascii="Times New Roman" w:hAnsi="Times New Roman" w:cs="Times New Roman"/>
          <w:sz w:val="24"/>
          <w:szCs w:val="24"/>
        </w:rPr>
        <w:t xml:space="preserve"> pada BAB V.</w:t>
      </w:r>
    </w:p>
    <w:p w:rsidR="00263142" w:rsidRPr="00263142" w:rsidRDefault="00263142" w:rsidP="00153F98">
      <w:pPr>
        <w:pStyle w:val="ListParagraph"/>
        <w:spacing w:line="276" w:lineRule="auto"/>
        <w:ind w:left="1134" w:firstLine="709"/>
        <w:jc w:val="both"/>
        <w:rPr>
          <w:rFonts w:ascii="Times New Roman" w:hAnsi="Times New Roman" w:cs="Times New Roman"/>
          <w:b/>
          <w:sz w:val="24"/>
          <w:szCs w:val="24"/>
        </w:rPr>
      </w:pPr>
    </w:p>
    <w:p w:rsidR="00263142" w:rsidRDefault="00263142" w:rsidP="00263142">
      <w:pPr>
        <w:pStyle w:val="ListParagraph"/>
        <w:numPr>
          <w:ilvl w:val="0"/>
          <w:numId w:val="1"/>
        </w:numPr>
        <w:spacing w:line="480" w:lineRule="auto"/>
        <w:ind w:hanging="436"/>
        <w:jc w:val="both"/>
        <w:rPr>
          <w:rFonts w:ascii="Times New Roman" w:hAnsi="Times New Roman" w:cs="Times New Roman"/>
          <w:b/>
          <w:sz w:val="24"/>
          <w:szCs w:val="24"/>
        </w:rPr>
      </w:pPr>
      <w:r w:rsidRPr="00263142">
        <w:rPr>
          <w:rFonts w:ascii="Times New Roman" w:hAnsi="Times New Roman" w:cs="Times New Roman"/>
          <w:b/>
          <w:sz w:val="24"/>
          <w:szCs w:val="24"/>
        </w:rPr>
        <w:t>Strategi Promosi</w:t>
      </w:r>
    </w:p>
    <w:p w:rsidR="00DB5018" w:rsidRPr="00DB5018" w:rsidRDefault="00DB5018" w:rsidP="00DB5018">
      <w:pPr>
        <w:pStyle w:val="ListParagraph"/>
        <w:spacing w:line="480" w:lineRule="auto"/>
        <w:ind w:firstLine="698"/>
        <w:jc w:val="both"/>
        <w:rPr>
          <w:rFonts w:ascii="Times New Roman" w:hAnsi="Times New Roman" w:cs="Times New Roman"/>
          <w:sz w:val="24"/>
          <w:szCs w:val="24"/>
        </w:rPr>
      </w:pPr>
      <w:r w:rsidRPr="00DB5018">
        <w:rPr>
          <w:rFonts w:ascii="Times New Roman" w:hAnsi="Times New Roman" w:cs="Times New Roman"/>
          <w:sz w:val="24"/>
          <w:szCs w:val="24"/>
        </w:rPr>
        <w:t xml:space="preserve">Promosi merupakan salah satu faktor yang penting dalam bauran pemasaran. Menurut </w:t>
      </w:r>
      <w:r w:rsidR="009F4637" w:rsidRPr="00630AAD">
        <w:rPr>
          <w:rFonts w:ascii="Times New Roman" w:hAnsi="Times New Roman" w:cs="Times New Roman"/>
          <w:sz w:val="24"/>
          <w:szCs w:val="24"/>
        </w:rPr>
        <w:t>Kotler dan Keller (2016:47), promosi adalah aktivitas yang menyampaikan manfaat produk dan membujuk pelanggan untuk membeli produk tersebut</w:t>
      </w:r>
      <w:r w:rsidRPr="00DB5018">
        <w:rPr>
          <w:rFonts w:ascii="Times New Roman" w:hAnsi="Times New Roman" w:cs="Times New Roman"/>
          <w:sz w:val="24"/>
          <w:szCs w:val="24"/>
        </w:rPr>
        <w:t xml:space="preserve">. Kegiatan promosi yang baik dan tepat dilakukan oleh perusahaan </w:t>
      </w:r>
      <w:proofErr w:type="gramStart"/>
      <w:r w:rsidRPr="00DB5018">
        <w:rPr>
          <w:rFonts w:ascii="Times New Roman" w:hAnsi="Times New Roman" w:cs="Times New Roman"/>
          <w:sz w:val="24"/>
          <w:szCs w:val="24"/>
        </w:rPr>
        <w:t>akan</w:t>
      </w:r>
      <w:proofErr w:type="gramEnd"/>
      <w:r w:rsidRPr="00DB5018">
        <w:rPr>
          <w:rFonts w:ascii="Times New Roman" w:hAnsi="Times New Roman" w:cs="Times New Roman"/>
          <w:sz w:val="24"/>
          <w:szCs w:val="24"/>
        </w:rPr>
        <w:t xml:space="preserve"> membantu perusahaan dalam peningkatan penjualannya.</w:t>
      </w:r>
      <w:r>
        <w:rPr>
          <w:rFonts w:ascii="Times New Roman" w:hAnsi="Times New Roman" w:cs="Times New Roman"/>
          <w:sz w:val="24"/>
          <w:szCs w:val="24"/>
        </w:rPr>
        <w:t xml:space="preserve"> </w:t>
      </w:r>
      <w:r w:rsidR="00217AEF" w:rsidRPr="00630AAD">
        <w:rPr>
          <w:rFonts w:ascii="Times New Roman" w:hAnsi="Times New Roman" w:cs="Times New Roman"/>
          <w:sz w:val="24"/>
          <w:szCs w:val="24"/>
        </w:rPr>
        <w:t xml:space="preserve">Berbagai jenis komunikasi pemasaran yang digunakan pada suatu organisasi disebut bauran komunikasi pemasaran, yang antara </w:t>
      </w:r>
      <w:proofErr w:type="gramStart"/>
      <w:r w:rsidR="00217AEF" w:rsidRPr="00630AAD">
        <w:rPr>
          <w:rFonts w:ascii="Times New Roman" w:hAnsi="Times New Roman" w:cs="Times New Roman"/>
          <w:sz w:val="24"/>
          <w:szCs w:val="24"/>
        </w:rPr>
        <w:t>lain :</w:t>
      </w:r>
      <w:proofErr w:type="gramEnd"/>
    </w:p>
    <w:p w:rsidR="00A40371" w:rsidRPr="00EB68BA" w:rsidRDefault="00A40371" w:rsidP="00A40371">
      <w:pPr>
        <w:pStyle w:val="ListParagraph"/>
        <w:numPr>
          <w:ilvl w:val="0"/>
          <w:numId w:val="40"/>
        </w:numPr>
        <w:tabs>
          <w:tab w:val="left" w:pos="6450"/>
        </w:tabs>
        <w:spacing w:after="200" w:line="480" w:lineRule="auto"/>
        <w:ind w:left="1134" w:hanging="425"/>
        <w:jc w:val="both"/>
        <w:rPr>
          <w:rFonts w:ascii="Times New Roman" w:hAnsi="Times New Roman" w:cs="Times New Roman"/>
          <w:b/>
          <w:i/>
          <w:sz w:val="24"/>
          <w:szCs w:val="24"/>
        </w:rPr>
      </w:pPr>
      <w:r w:rsidRPr="00EB68BA">
        <w:rPr>
          <w:rFonts w:ascii="Times New Roman" w:hAnsi="Times New Roman" w:cs="Times New Roman"/>
          <w:b/>
          <w:i/>
          <w:sz w:val="24"/>
          <w:szCs w:val="24"/>
        </w:rPr>
        <w:t>Advertising</w:t>
      </w:r>
    </w:p>
    <w:p w:rsidR="007337E1" w:rsidRPr="00BE0CE5" w:rsidRDefault="00A40371" w:rsidP="00036E5D">
      <w:pPr>
        <w:pStyle w:val="ListParagraph"/>
        <w:spacing w:line="480" w:lineRule="auto"/>
        <w:ind w:left="1134" w:firstLine="709"/>
        <w:jc w:val="both"/>
        <w:rPr>
          <w:rFonts w:ascii="Times New Roman" w:hAnsi="Times New Roman" w:cs="Times New Roman"/>
          <w:sz w:val="24"/>
          <w:szCs w:val="24"/>
        </w:rPr>
      </w:pPr>
      <w:r w:rsidRPr="00BE0CE5">
        <w:rPr>
          <w:rFonts w:ascii="Times New Roman" w:hAnsi="Times New Roman" w:cs="Times New Roman"/>
          <w:sz w:val="24"/>
          <w:szCs w:val="24"/>
        </w:rPr>
        <w:t xml:space="preserve">Bentuk presentasi dan promosi tentang ide, barang, dan jasa melalui </w:t>
      </w:r>
      <w:proofErr w:type="gramStart"/>
      <w:r w:rsidRPr="00BE0CE5">
        <w:rPr>
          <w:rFonts w:ascii="Times New Roman" w:hAnsi="Times New Roman" w:cs="Times New Roman"/>
          <w:sz w:val="24"/>
          <w:szCs w:val="24"/>
        </w:rPr>
        <w:t>surat</w:t>
      </w:r>
      <w:proofErr w:type="gramEnd"/>
      <w:r w:rsidRPr="00BE0CE5">
        <w:rPr>
          <w:rFonts w:ascii="Times New Roman" w:hAnsi="Times New Roman" w:cs="Times New Roman"/>
          <w:sz w:val="24"/>
          <w:szCs w:val="24"/>
        </w:rPr>
        <w:t xml:space="preserve"> kabar, radio, majalah, bioskop, televisi, atau dalam bentuk poster (ben</w:t>
      </w:r>
      <w:r w:rsidR="002369E1">
        <w:rPr>
          <w:rFonts w:ascii="Times New Roman" w:hAnsi="Times New Roman" w:cs="Times New Roman"/>
          <w:sz w:val="24"/>
          <w:szCs w:val="24"/>
        </w:rPr>
        <w:t>t</w:t>
      </w:r>
      <w:r w:rsidRPr="00BE0CE5">
        <w:rPr>
          <w:rFonts w:ascii="Times New Roman" w:hAnsi="Times New Roman" w:cs="Times New Roman"/>
          <w:sz w:val="24"/>
          <w:szCs w:val="24"/>
        </w:rPr>
        <w:t>uk promosi berbayar) yang dipa</w:t>
      </w:r>
      <w:r w:rsidR="002369E1">
        <w:rPr>
          <w:rFonts w:ascii="Times New Roman" w:hAnsi="Times New Roman" w:cs="Times New Roman"/>
          <w:sz w:val="24"/>
          <w:szCs w:val="24"/>
        </w:rPr>
        <w:t>sang di tempat-tempat strategis</w:t>
      </w:r>
      <w:r w:rsidRPr="00BE0CE5">
        <w:rPr>
          <w:rFonts w:ascii="Times New Roman" w:hAnsi="Times New Roman" w:cs="Times New Roman"/>
          <w:sz w:val="24"/>
          <w:szCs w:val="24"/>
        </w:rPr>
        <w:t xml:space="preserve">. </w:t>
      </w:r>
    </w:p>
    <w:p w:rsidR="00A40371" w:rsidRPr="00EB68BA" w:rsidRDefault="00A40371" w:rsidP="00A40371">
      <w:pPr>
        <w:pStyle w:val="ListParagraph"/>
        <w:numPr>
          <w:ilvl w:val="0"/>
          <w:numId w:val="40"/>
        </w:numPr>
        <w:tabs>
          <w:tab w:val="left" w:pos="6450"/>
        </w:tabs>
        <w:spacing w:after="200" w:line="480" w:lineRule="auto"/>
        <w:ind w:left="1134" w:hanging="425"/>
        <w:jc w:val="both"/>
        <w:rPr>
          <w:rFonts w:ascii="Times New Roman" w:hAnsi="Times New Roman" w:cs="Times New Roman"/>
          <w:b/>
          <w:i/>
          <w:sz w:val="24"/>
          <w:szCs w:val="24"/>
          <w:lang w:val="id-ID"/>
        </w:rPr>
      </w:pPr>
      <w:r w:rsidRPr="00EB68BA">
        <w:rPr>
          <w:rFonts w:ascii="Times New Roman" w:hAnsi="Times New Roman" w:cs="Times New Roman"/>
          <w:b/>
          <w:i/>
          <w:sz w:val="24"/>
          <w:szCs w:val="24"/>
        </w:rPr>
        <w:lastRenderedPageBreak/>
        <w:t>Sales Promotion</w:t>
      </w:r>
    </w:p>
    <w:p w:rsidR="00A40371" w:rsidRDefault="00A40371" w:rsidP="00036E5D">
      <w:pPr>
        <w:pStyle w:val="ListParagraph"/>
        <w:spacing w:line="480" w:lineRule="auto"/>
        <w:ind w:left="1134" w:firstLine="709"/>
        <w:jc w:val="both"/>
        <w:rPr>
          <w:rFonts w:ascii="Times New Roman" w:hAnsi="Times New Roman" w:cs="Times New Roman"/>
          <w:sz w:val="24"/>
          <w:szCs w:val="24"/>
        </w:rPr>
      </w:pPr>
      <w:r w:rsidRPr="00BE0CE5">
        <w:rPr>
          <w:rFonts w:ascii="Times New Roman" w:hAnsi="Times New Roman" w:cs="Times New Roman"/>
          <w:sz w:val="24"/>
          <w:szCs w:val="24"/>
        </w:rPr>
        <w:t>Menjual atau memasarka</w:t>
      </w:r>
      <w:r w:rsidR="00DB5018">
        <w:rPr>
          <w:rFonts w:ascii="Times New Roman" w:hAnsi="Times New Roman" w:cs="Times New Roman"/>
          <w:sz w:val="24"/>
          <w:szCs w:val="24"/>
        </w:rPr>
        <w:t xml:space="preserve">n produk atau jasa dengan cara </w:t>
      </w:r>
      <w:r w:rsidRPr="00BE0CE5">
        <w:rPr>
          <w:rFonts w:ascii="Times New Roman" w:hAnsi="Times New Roman" w:cs="Times New Roman"/>
          <w:sz w:val="24"/>
          <w:szCs w:val="24"/>
        </w:rPr>
        <w:t>memajang ditempat-tempat khusus yang mena</w:t>
      </w:r>
      <w:r w:rsidR="00392392">
        <w:rPr>
          <w:rFonts w:ascii="Times New Roman" w:hAnsi="Times New Roman" w:cs="Times New Roman"/>
          <w:sz w:val="24"/>
          <w:szCs w:val="24"/>
        </w:rPr>
        <w:t>r</w:t>
      </w:r>
      <w:r w:rsidRPr="00BE0CE5">
        <w:rPr>
          <w:rFonts w:ascii="Times New Roman" w:hAnsi="Times New Roman" w:cs="Times New Roman"/>
          <w:sz w:val="24"/>
          <w:szCs w:val="24"/>
        </w:rPr>
        <w:t>ik perhatian dalam jangka waktu singkat, sehingga k</w:t>
      </w:r>
      <w:r w:rsidR="002369E1">
        <w:rPr>
          <w:rFonts w:ascii="Times New Roman" w:hAnsi="Times New Roman" w:cs="Times New Roman"/>
          <w:sz w:val="24"/>
          <w:szCs w:val="24"/>
        </w:rPr>
        <w:t>onsumen mudah untuk melihatnya.</w:t>
      </w:r>
    </w:p>
    <w:p w:rsidR="00263142" w:rsidRPr="00EB68BA" w:rsidRDefault="00A40371" w:rsidP="00A40371">
      <w:pPr>
        <w:pStyle w:val="ListParagraph"/>
        <w:numPr>
          <w:ilvl w:val="0"/>
          <w:numId w:val="40"/>
        </w:numPr>
        <w:spacing w:line="480" w:lineRule="auto"/>
        <w:ind w:left="1134" w:hanging="425"/>
        <w:jc w:val="both"/>
        <w:rPr>
          <w:rFonts w:ascii="Times New Roman" w:hAnsi="Times New Roman" w:cs="Times New Roman"/>
          <w:b/>
          <w:i/>
          <w:sz w:val="24"/>
          <w:szCs w:val="24"/>
        </w:rPr>
      </w:pPr>
      <w:r w:rsidRPr="00EB68BA">
        <w:rPr>
          <w:rFonts w:ascii="Times New Roman" w:hAnsi="Times New Roman" w:cs="Times New Roman"/>
          <w:b/>
          <w:i/>
          <w:sz w:val="24"/>
          <w:szCs w:val="24"/>
        </w:rPr>
        <w:t>Personal Selling</w:t>
      </w:r>
    </w:p>
    <w:p w:rsidR="00A40371" w:rsidRDefault="00A40371" w:rsidP="00A40371">
      <w:pPr>
        <w:pStyle w:val="ListParagraph"/>
        <w:spacing w:line="480" w:lineRule="auto"/>
        <w:ind w:left="1134" w:firstLine="709"/>
        <w:jc w:val="both"/>
        <w:rPr>
          <w:rFonts w:ascii="Times New Roman" w:hAnsi="Times New Roman" w:cs="Times New Roman"/>
          <w:sz w:val="24"/>
          <w:szCs w:val="24"/>
        </w:rPr>
      </w:pPr>
      <w:r w:rsidRPr="00BE0CE5">
        <w:rPr>
          <w:rFonts w:ascii="Times New Roman" w:hAnsi="Times New Roman" w:cs="Times New Roman"/>
          <w:sz w:val="24"/>
          <w:szCs w:val="24"/>
        </w:rPr>
        <w:t xml:space="preserve">Merupakan presentasi lisan dalam percakapan dengan satu calon pembeli atau lebih yang ditujukan untuk menciptakan penjualan dan membangun hubungan baik. Hal ini dapat dilakukan oleh karyawan </w:t>
      </w:r>
      <w:r w:rsidR="002369E1">
        <w:rPr>
          <w:rFonts w:ascii="Times New Roman" w:hAnsi="Times New Roman" w:cs="Times New Roman"/>
          <w:sz w:val="24"/>
          <w:szCs w:val="24"/>
        </w:rPr>
        <w:t>Randori</w:t>
      </w:r>
      <w:r>
        <w:rPr>
          <w:rFonts w:ascii="Times New Roman" w:hAnsi="Times New Roman" w:cs="Times New Roman"/>
          <w:sz w:val="24"/>
          <w:szCs w:val="24"/>
        </w:rPr>
        <w:t xml:space="preserve"> yang bertugas</w:t>
      </w:r>
      <w:r w:rsidR="00036E5D">
        <w:rPr>
          <w:rFonts w:ascii="Times New Roman" w:hAnsi="Times New Roman" w:cs="Times New Roman"/>
          <w:sz w:val="24"/>
          <w:szCs w:val="24"/>
        </w:rPr>
        <w:t xml:space="preserve"> di outlet </w:t>
      </w:r>
      <w:r w:rsidR="002369E1">
        <w:rPr>
          <w:rFonts w:ascii="Times New Roman" w:hAnsi="Times New Roman" w:cs="Times New Roman"/>
          <w:sz w:val="24"/>
          <w:szCs w:val="24"/>
        </w:rPr>
        <w:t>dengan melakukan pelayanan yang ramah dan cepat tanggap, karena di saat pelanggan datang dan nyaman dengan sapaan karyawan, maka dapat memungkinkan membuat pelanggan tersebut kembali lagi</w:t>
      </w:r>
      <w:r>
        <w:rPr>
          <w:rFonts w:ascii="Times New Roman" w:hAnsi="Times New Roman" w:cs="Times New Roman"/>
          <w:sz w:val="24"/>
          <w:szCs w:val="24"/>
        </w:rPr>
        <w:t>.</w:t>
      </w:r>
    </w:p>
    <w:p w:rsidR="00A40371" w:rsidRPr="00EB68BA" w:rsidRDefault="00A40371" w:rsidP="00A40371">
      <w:pPr>
        <w:pStyle w:val="ListParagraph"/>
        <w:numPr>
          <w:ilvl w:val="0"/>
          <w:numId w:val="40"/>
        </w:numPr>
        <w:spacing w:line="480" w:lineRule="auto"/>
        <w:ind w:left="1134" w:hanging="426"/>
        <w:jc w:val="both"/>
        <w:rPr>
          <w:rFonts w:ascii="Times New Roman" w:hAnsi="Times New Roman" w:cs="Times New Roman"/>
          <w:b/>
          <w:sz w:val="24"/>
          <w:szCs w:val="24"/>
        </w:rPr>
      </w:pPr>
      <w:r w:rsidRPr="00EB68BA">
        <w:rPr>
          <w:rFonts w:ascii="Times New Roman" w:hAnsi="Times New Roman" w:cs="Times New Roman"/>
          <w:b/>
          <w:i/>
          <w:sz w:val="24"/>
          <w:szCs w:val="24"/>
        </w:rPr>
        <w:t>Public Relation</w:t>
      </w:r>
    </w:p>
    <w:p w:rsidR="00A40371" w:rsidRDefault="00A40371" w:rsidP="00A40371">
      <w:pPr>
        <w:pStyle w:val="ListParagraph"/>
        <w:spacing w:line="480" w:lineRule="auto"/>
        <w:ind w:left="1134" w:firstLine="709"/>
        <w:jc w:val="both"/>
        <w:rPr>
          <w:rFonts w:ascii="Times New Roman" w:hAnsi="Times New Roman" w:cs="Times New Roman"/>
          <w:sz w:val="24"/>
          <w:szCs w:val="24"/>
        </w:rPr>
      </w:pPr>
      <w:r w:rsidRPr="00BE0CE5">
        <w:rPr>
          <w:rFonts w:ascii="Times New Roman" w:hAnsi="Times New Roman" w:cs="Times New Roman"/>
          <w:sz w:val="24"/>
          <w:szCs w:val="24"/>
        </w:rPr>
        <w:t xml:space="preserve">Diperlukan membangun hubungan baik dengan publik, yaitu menciptakan citra perusahaan yang baik. Alat promosi ini memberikan informasi mengenai perusahaan atau produk atau jasa dan juga mengenai isu-isu, rumor dan acara yang disampaikan melalui media masa. Hubungan baik dapat tercipta </w:t>
      </w:r>
      <w:r>
        <w:rPr>
          <w:rFonts w:ascii="Times New Roman" w:hAnsi="Times New Roman" w:cs="Times New Roman"/>
          <w:sz w:val="24"/>
          <w:szCs w:val="24"/>
        </w:rPr>
        <w:t>baik secara internal maupun secara eksternal. Hubungan secara internal dibentuk</w:t>
      </w:r>
      <w:r w:rsidRPr="00BE0CE5">
        <w:rPr>
          <w:rFonts w:ascii="Times New Roman" w:hAnsi="Times New Roman" w:cs="Times New Roman"/>
          <w:sz w:val="24"/>
          <w:szCs w:val="24"/>
        </w:rPr>
        <w:t xml:space="preserve"> </w:t>
      </w:r>
      <w:r>
        <w:rPr>
          <w:rFonts w:ascii="Times New Roman" w:hAnsi="Times New Roman" w:cs="Times New Roman"/>
          <w:sz w:val="24"/>
          <w:szCs w:val="24"/>
        </w:rPr>
        <w:t>didalam</w:t>
      </w:r>
      <w:r w:rsidRPr="00BE0CE5">
        <w:rPr>
          <w:rFonts w:ascii="Times New Roman" w:hAnsi="Times New Roman" w:cs="Times New Roman"/>
          <w:sz w:val="24"/>
          <w:szCs w:val="24"/>
        </w:rPr>
        <w:t xml:space="preserve"> </w:t>
      </w:r>
      <w:proofErr w:type="gramStart"/>
      <w:r>
        <w:rPr>
          <w:rFonts w:ascii="Times New Roman" w:hAnsi="Times New Roman" w:cs="Times New Roman"/>
          <w:sz w:val="24"/>
          <w:szCs w:val="24"/>
        </w:rPr>
        <w:t>tim</w:t>
      </w:r>
      <w:proofErr w:type="gramEnd"/>
      <w:r>
        <w:rPr>
          <w:rFonts w:ascii="Times New Roman" w:hAnsi="Times New Roman" w:cs="Times New Roman"/>
          <w:sz w:val="24"/>
          <w:szCs w:val="24"/>
        </w:rPr>
        <w:t xml:space="preserve"> kerja</w:t>
      </w:r>
      <w:r w:rsidRPr="00BE0CE5">
        <w:rPr>
          <w:rFonts w:ascii="Times New Roman" w:hAnsi="Times New Roman" w:cs="Times New Roman"/>
          <w:sz w:val="24"/>
          <w:szCs w:val="24"/>
        </w:rPr>
        <w:t xml:space="preserve"> </w:t>
      </w:r>
      <w:r w:rsidR="002369E1">
        <w:rPr>
          <w:rFonts w:ascii="Times New Roman" w:hAnsi="Times New Roman" w:cs="Times New Roman"/>
          <w:sz w:val="24"/>
          <w:szCs w:val="24"/>
        </w:rPr>
        <w:t>Randori</w:t>
      </w:r>
      <w:r>
        <w:rPr>
          <w:rFonts w:ascii="Times New Roman" w:hAnsi="Times New Roman" w:cs="Times New Roman"/>
          <w:sz w:val="24"/>
          <w:szCs w:val="24"/>
        </w:rPr>
        <w:t xml:space="preserve"> sendiri</w:t>
      </w:r>
      <w:r w:rsidRPr="00BE0CE5">
        <w:rPr>
          <w:rFonts w:ascii="Times New Roman" w:hAnsi="Times New Roman" w:cs="Times New Roman"/>
          <w:sz w:val="24"/>
          <w:szCs w:val="24"/>
        </w:rPr>
        <w:t xml:space="preserve"> yaitu antara para karyawan dengan </w:t>
      </w:r>
      <w:r w:rsidRPr="00036E5D">
        <w:rPr>
          <w:rFonts w:ascii="Times New Roman" w:hAnsi="Times New Roman" w:cs="Times New Roman"/>
          <w:i/>
          <w:sz w:val="24"/>
          <w:szCs w:val="24"/>
        </w:rPr>
        <w:t>owner</w:t>
      </w:r>
      <w:r>
        <w:rPr>
          <w:rFonts w:ascii="Times New Roman" w:hAnsi="Times New Roman" w:cs="Times New Roman"/>
          <w:sz w:val="24"/>
          <w:szCs w:val="24"/>
        </w:rPr>
        <w:t>,</w:t>
      </w:r>
      <w:r w:rsidRPr="00BE0CE5">
        <w:rPr>
          <w:rFonts w:ascii="Times New Roman" w:hAnsi="Times New Roman" w:cs="Times New Roman"/>
          <w:sz w:val="24"/>
          <w:szCs w:val="24"/>
        </w:rPr>
        <w:t xml:space="preserve"> </w:t>
      </w:r>
      <w:r>
        <w:rPr>
          <w:rFonts w:ascii="Times New Roman" w:hAnsi="Times New Roman" w:cs="Times New Roman"/>
          <w:sz w:val="24"/>
          <w:szCs w:val="24"/>
        </w:rPr>
        <w:t>seda</w:t>
      </w:r>
      <w:r w:rsidRPr="00BE0CE5">
        <w:rPr>
          <w:rFonts w:ascii="Times New Roman" w:hAnsi="Times New Roman" w:cs="Times New Roman"/>
          <w:sz w:val="24"/>
          <w:szCs w:val="24"/>
        </w:rPr>
        <w:t>n</w:t>
      </w:r>
      <w:r>
        <w:rPr>
          <w:rFonts w:ascii="Times New Roman" w:hAnsi="Times New Roman" w:cs="Times New Roman"/>
          <w:sz w:val="24"/>
          <w:szCs w:val="24"/>
        </w:rPr>
        <w:t>gkan hubungan</w:t>
      </w:r>
      <w:r w:rsidRPr="00BE0CE5">
        <w:rPr>
          <w:rFonts w:ascii="Times New Roman" w:hAnsi="Times New Roman" w:cs="Times New Roman"/>
          <w:sz w:val="24"/>
          <w:szCs w:val="24"/>
        </w:rPr>
        <w:t xml:space="preserve"> ekternal</w:t>
      </w:r>
      <w:r>
        <w:rPr>
          <w:rFonts w:ascii="Times New Roman" w:hAnsi="Times New Roman" w:cs="Times New Roman"/>
          <w:sz w:val="24"/>
          <w:szCs w:val="24"/>
        </w:rPr>
        <w:t xml:space="preserve"> dibentuk melalui</w:t>
      </w:r>
      <w:r w:rsidR="002369E1">
        <w:rPr>
          <w:rFonts w:ascii="Times New Roman" w:hAnsi="Times New Roman" w:cs="Times New Roman"/>
          <w:sz w:val="24"/>
          <w:szCs w:val="24"/>
        </w:rPr>
        <w:t xml:space="preserve"> tim kerja Randori yang bertugas di outlet Randori</w:t>
      </w:r>
      <w:r w:rsidRPr="00BE0CE5">
        <w:rPr>
          <w:rFonts w:ascii="Times New Roman" w:hAnsi="Times New Roman" w:cs="Times New Roman"/>
          <w:sz w:val="24"/>
          <w:szCs w:val="24"/>
        </w:rPr>
        <w:t xml:space="preserve"> </w:t>
      </w:r>
      <w:r>
        <w:rPr>
          <w:rFonts w:ascii="Times New Roman" w:hAnsi="Times New Roman" w:cs="Times New Roman"/>
          <w:sz w:val="24"/>
          <w:szCs w:val="24"/>
        </w:rPr>
        <w:t>dengan konsumen</w:t>
      </w:r>
      <w:r w:rsidR="002369E1">
        <w:rPr>
          <w:rFonts w:ascii="Times New Roman" w:hAnsi="Times New Roman" w:cs="Times New Roman"/>
          <w:sz w:val="24"/>
          <w:szCs w:val="24"/>
        </w:rPr>
        <w:t xml:space="preserve"> secara langsung</w:t>
      </w:r>
      <w:r>
        <w:rPr>
          <w:rFonts w:ascii="Times New Roman" w:hAnsi="Times New Roman" w:cs="Times New Roman"/>
          <w:sz w:val="24"/>
          <w:szCs w:val="24"/>
        </w:rPr>
        <w:t>.</w:t>
      </w:r>
    </w:p>
    <w:p w:rsidR="00A40371" w:rsidRPr="00EB68BA" w:rsidRDefault="00A40371" w:rsidP="00A40371">
      <w:pPr>
        <w:pStyle w:val="ListParagraph"/>
        <w:numPr>
          <w:ilvl w:val="0"/>
          <w:numId w:val="40"/>
        </w:numPr>
        <w:spacing w:line="480" w:lineRule="auto"/>
        <w:ind w:left="1134" w:hanging="425"/>
        <w:jc w:val="both"/>
        <w:rPr>
          <w:rFonts w:ascii="Times New Roman" w:hAnsi="Times New Roman" w:cs="Times New Roman"/>
          <w:b/>
          <w:sz w:val="24"/>
          <w:szCs w:val="24"/>
        </w:rPr>
      </w:pPr>
      <w:r w:rsidRPr="00EB68BA">
        <w:rPr>
          <w:rFonts w:ascii="Times New Roman" w:hAnsi="Times New Roman" w:cs="Times New Roman"/>
          <w:b/>
          <w:i/>
          <w:sz w:val="24"/>
          <w:szCs w:val="24"/>
        </w:rPr>
        <w:t>Direct Marketing</w:t>
      </w:r>
    </w:p>
    <w:p w:rsidR="00A40371" w:rsidRPr="008258EA" w:rsidRDefault="00036E5D" w:rsidP="008258EA">
      <w:pPr>
        <w:pStyle w:val="ListParagraph"/>
        <w:spacing w:line="480" w:lineRule="auto"/>
        <w:ind w:left="1134" w:firstLine="709"/>
        <w:jc w:val="both"/>
        <w:rPr>
          <w:rFonts w:ascii="Times New Roman" w:hAnsi="Times New Roman" w:cs="Times New Roman"/>
          <w:sz w:val="24"/>
          <w:szCs w:val="24"/>
        </w:rPr>
      </w:pPr>
      <w:r>
        <w:rPr>
          <w:rFonts w:ascii="Times New Roman" w:hAnsi="Times New Roman" w:cs="Times New Roman"/>
          <w:sz w:val="24"/>
          <w:szCs w:val="24"/>
        </w:rPr>
        <w:t xml:space="preserve">Hubungan langsung dengan konsumen untuk memperoleh respon langsung dan membangun hubungan jangka panjang dengan konsumen dengan menggunakan surat, telepon, email, televisi, radio, dan alat penghubung </w:t>
      </w:r>
      <w:r w:rsidRPr="003D38AC">
        <w:rPr>
          <w:rFonts w:ascii="Times New Roman" w:hAnsi="Times New Roman" w:cs="Times New Roman"/>
          <w:i/>
          <w:sz w:val="24"/>
          <w:szCs w:val="24"/>
        </w:rPr>
        <w:t>non-personal</w:t>
      </w:r>
      <w:r>
        <w:rPr>
          <w:rFonts w:ascii="Times New Roman" w:hAnsi="Times New Roman" w:cs="Times New Roman"/>
          <w:sz w:val="24"/>
          <w:szCs w:val="24"/>
        </w:rPr>
        <w:t xml:space="preserve"> lainnya </w:t>
      </w:r>
      <w:r>
        <w:rPr>
          <w:rFonts w:ascii="Times New Roman" w:hAnsi="Times New Roman" w:cs="Times New Roman"/>
          <w:sz w:val="24"/>
          <w:szCs w:val="24"/>
        </w:rPr>
        <w:lastRenderedPageBreak/>
        <w:t xml:space="preserve">untuk berkomunikasi secara langsung dengan konsumen. </w:t>
      </w:r>
      <w:r w:rsidR="00EB68BA">
        <w:rPr>
          <w:rFonts w:ascii="Times New Roman" w:hAnsi="Times New Roman" w:cs="Times New Roman"/>
          <w:sz w:val="24"/>
          <w:szCs w:val="24"/>
        </w:rPr>
        <w:t>Randori</w:t>
      </w:r>
      <w:r w:rsidR="00A40371">
        <w:rPr>
          <w:rFonts w:ascii="Times New Roman" w:hAnsi="Times New Roman" w:cs="Times New Roman"/>
          <w:sz w:val="24"/>
          <w:szCs w:val="24"/>
        </w:rPr>
        <w:t xml:space="preserve"> melakukan </w:t>
      </w:r>
      <w:r w:rsidR="00A40371" w:rsidRPr="00EB68BA">
        <w:rPr>
          <w:rFonts w:ascii="Times New Roman" w:hAnsi="Times New Roman" w:cs="Times New Roman"/>
          <w:i/>
          <w:sz w:val="24"/>
          <w:szCs w:val="24"/>
        </w:rPr>
        <w:t>direct</w:t>
      </w:r>
      <w:r w:rsidR="00A40371">
        <w:rPr>
          <w:rFonts w:ascii="Times New Roman" w:hAnsi="Times New Roman" w:cs="Times New Roman"/>
          <w:sz w:val="24"/>
          <w:szCs w:val="24"/>
        </w:rPr>
        <w:t xml:space="preserve"> </w:t>
      </w:r>
      <w:r w:rsidR="00A40371" w:rsidRPr="00EB68BA">
        <w:rPr>
          <w:rFonts w:ascii="Times New Roman" w:hAnsi="Times New Roman" w:cs="Times New Roman"/>
          <w:i/>
          <w:sz w:val="24"/>
          <w:szCs w:val="24"/>
        </w:rPr>
        <w:t>mark</w:t>
      </w:r>
      <w:r w:rsidRPr="00EB68BA">
        <w:rPr>
          <w:rFonts w:ascii="Times New Roman" w:hAnsi="Times New Roman" w:cs="Times New Roman"/>
          <w:i/>
          <w:sz w:val="24"/>
          <w:szCs w:val="24"/>
        </w:rPr>
        <w:t>eting</w:t>
      </w:r>
      <w:r>
        <w:rPr>
          <w:rFonts w:ascii="Times New Roman" w:hAnsi="Times New Roman" w:cs="Times New Roman"/>
          <w:sz w:val="24"/>
          <w:szCs w:val="24"/>
        </w:rPr>
        <w:t xml:space="preserve"> dengan memasang </w:t>
      </w:r>
      <w:r>
        <w:rPr>
          <w:rFonts w:ascii="Times New Roman" w:hAnsi="Times New Roman" w:cs="Times New Roman"/>
          <w:i/>
          <w:sz w:val="24"/>
          <w:szCs w:val="24"/>
        </w:rPr>
        <w:t xml:space="preserve">banner </w:t>
      </w:r>
      <w:r>
        <w:rPr>
          <w:rFonts w:ascii="Times New Roman" w:hAnsi="Times New Roman" w:cs="Times New Roman"/>
          <w:sz w:val="24"/>
          <w:szCs w:val="24"/>
        </w:rPr>
        <w:t xml:space="preserve">besar di depan outlet Randori </w:t>
      </w:r>
      <w:r w:rsidR="00A40371">
        <w:rPr>
          <w:rFonts w:ascii="Times New Roman" w:hAnsi="Times New Roman" w:cs="Times New Roman"/>
          <w:sz w:val="24"/>
          <w:szCs w:val="24"/>
        </w:rPr>
        <w:t>yang</w:t>
      </w:r>
      <w:r>
        <w:rPr>
          <w:rFonts w:ascii="Times New Roman" w:hAnsi="Times New Roman" w:cs="Times New Roman"/>
          <w:sz w:val="24"/>
          <w:szCs w:val="24"/>
        </w:rPr>
        <w:t xml:space="preserve"> berisi informasi mengenai penawaran jasa Randori</w:t>
      </w:r>
      <w:r w:rsidR="00A40371" w:rsidRPr="00BE0CE5">
        <w:rPr>
          <w:rFonts w:ascii="Times New Roman" w:hAnsi="Times New Roman" w:cs="Times New Roman"/>
          <w:sz w:val="24"/>
          <w:szCs w:val="24"/>
        </w:rPr>
        <w:t>.</w:t>
      </w:r>
    </w:p>
    <w:sectPr w:rsidR="00A40371" w:rsidRPr="008258EA" w:rsidSect="00963BEA">
      <w:footerReference w:type="default" r:id="rId9"/>
      <w:pgSz w:w="12240" w:h="15840"/>
      <w:pgMar w:top="1418" w:right="1418" w:bottom="1418" w:left="1701" w:header="708" w:footer="708" w:gutter="0"/>
      <w:pgNumType w:start="3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7C75" w:rsidRDefault="00187C75" w:rsidP="00AB2EC4">
      <w:pPr>
        <w:spacing w:after="0" w:line="240" w:lineRule="auto"/>
      </w:pPr>
      <w:r>
        <w:separator/>
      </w:r>
    </w:p>
  </w:endnote>
  <w:endnote w:type="continuationSeparator" w:id="0">
    <w:p w:rsidR="00187C75" w:rsidRDefault="00187C75" w:rsidP="00AB2E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7502886"/>
      <w:docPartObj>
        <w:docPartGallery w:val="Page Numbers (Bottom of Page)"/>
        <w:docPartUnique/>
      </w:docPartObj>
    </w:sdtPr>
    <w:sdtEndPr>
      <w:rPr>
        <w:noProof/>
      </w:rPr>
    </w:sdtEndPr>
    <w:sdtContent>
      <w:p w:rsidR="000F3931" w:rsidRDefault="000F3931">
        <w:pPr>
          <w:pStyle w:val="Footer"/>
          <w:jc w:val="center"/>
        </w:pPr>
        <w:r>
          <w:fldChar w:fldCharType="begin"/>
        </w:r>
        <w:r>
          <w:instrText xml:space="preserve"> PAGE   \* MERGEFORMAT </w:instrText>
        </w:r>
        <w:r>
          <w:fldChar w:fldCharType="separate"/>
        </w:r>
        <w:r w:rsidR="00AA27AA">
          <w:rPr>
            <w:noProof/>
          </w:rPr>
          <w:t>45</w:t>
        </w:r>
        <w:r>
          <w:rPr>
            <w:noProof/>
          </w:rPr>
          <w:fldChar w:fldCharType="end"/>
        </w:r>
      </w:p>
    </w:sdtContent>
  </w:sdt>
  <w:p w:rsidR="004B15EA" w:rsidRDefault="004B15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7C75" w:rsidRDefault="00187C75" w:rsidP="00AB2EC4">
      <w:pPr>
        <w:spacing w:after="0" w:line="240" w:lineRule="auto"/>
      </w:pPr>
      <w:r>
        <w:separator/>
      </w:r>
    </w:p>
  </w:footnote>
  <w:footnote w:type="continuationSeparator" w:id="0">
    <w:p w:rsidR="00187C75" w:rsidRDefault="00187C75" w:rsidP="00AB2E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646D5"/>
    <w:multiLevelType w:val="hybridMultilevel"/>
    <w:tmpl w:val="4F3E744C"/>
    <w:lvl w:ilvl="0" w:tplc="03AEA368">
      <w:start w:val="1"/>
      <w:numFmt w:val="lowerLetter"/>
      <w:lvlText w:val="%1."/>
      <w:lvlJc w:val="left"/>
      <w:pPr>
        <w:ind w:left="2160" w:hanging="360"/>
      </w:pPr>
      <w:rPr>
        <w:b w:val="0"/>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1DC1351"/>
    <w:multiLevelType w:val="hybridMultilevel"/>
    <w:tmpl w:val="BDCE40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5B15211"/>
    <w:multiLevelType w:val="hybridMultilevel"/>
    <w:tmpl w:val="7A184AE8"/>
    <w:lvl w:ilvl="0" w:tplc="36B2A86A">
      <w:start w:val="1"/>
      <w:numFmt w:val="lowerLetter"/>
      <w:lvlText w:val="%1."/>
      <w:lvlJc w:val="left"/>
      <w:pPr>
        <w:ind w:left="2203" w:hanging="360"/>
      </w:pPr>
      <w:rPr>
        <w:rFonts w:hint="default"/>
      </w:r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3">
    <w:nsid w:val="198940A8"/>
    <w:multiLevelType w:val="hybridMultilevel"/>
    <w:tmpl w:val="9342DAC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FB76255"/>
    <w:multiLevelType w:val="hybridMultilevel"/>
    <w:tmpl w:val="EFDA44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F95B51"/>
    <w:multiLevelType w:val="hybridMultilevel"/>
    <w:tmpl w:val="1324A9D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210D3291"/>
    <w:multiLevelType w:val="hybridMultilevel"/>
    <w:tmpl w:val="36829E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AA5723"/>
    <w:multiLevelType w:val="hybridMultilevel"/>
    <w:tmpl w:val="54EC7D94"/>
    <w:lvl w:ilvl="0" w:tplc="04090019">
      <w:start w:val="1"/>
      <w:numFmt w:val="lowerLetter"/>
      <w:lvlText w:val="%1."/>
      <w:lvlJc w:val="left"/>
      <w:pPr>
        <w:ind w:left="2563" w:hanging="360"/>
      </w:pPr>
    </w:lvl>
    <w:lvl w:ilvl="1" w:tplc="04090019" w:tentative="1">
      <w:start w:val="1"/>
      <w:numFmt w:val="lowerLetter"/>
      <w:lvlText w:val="%2."/>
      <w:lvlJc w:val="left"/>
      <w:pPr>
        <w:ind w:left="3283" w:hanging="360"/>
      </w:pPr>
    </w:lvl>
    <w:lvl w:ilvl="2" w:tplc="0409001B" w:tentative="1">
      <w:start w:val="1"/>
      <w:numFmt w:val="lowerRoman"/>
      <w:lvlText w:val="%3."/>
      <w:lvlJc w:val="right"/>
      <w:pPr>
        <w:ind w:left="4003" w:hanging="180"/>
      </w:pPr>
    </w:lvl>
    <w:lvl w:ilvl="3" w:tplc="0409000F" w:tentative="1">
      <w:start w:val="1"/>
      <w:numFmt w:val="decimal"/>
      <w:lvlText w:val="%4."/>
      <w:lvlJc w:val="left"/>
      <w:pPr>
        <w:ind w:left="4723" w:hanging="360"/>
      </w:pPr>
    </w:lvl>
    <w:lvl w:ilvl="4" w:tplc="04090019" w:tentative="1">
      <w:start w:val="1"/>
      <w:numFmt w:val="lowerLetter"/>
      <w:lvlText w:val="%5."/>
      <w:lvlJc w:val="left"/>
      <w:pPr>
        <w:ind w:left="5443" w:hanging="360"/>
      </w:pPr>
    </w:lvl>
    <w:lvl w:ilvl="5" w:tplc="0409001B" w:tentative="1">
      <w:start w:val="1"/>
      <w:numFmt w:val="lowerRoman"/>
      <w:lvlText w:val="%6."/>
      <w:lvlJc w:val="right"/>
      <w:pPr>
        <w:ind w:left="6163" w:hanging="180"/>
      </w:pPr>
    </w:lvl>
    <w:lvl w:ilvl="6" w:tplc="0409000F" w:tentative="1">
      <w:start w:val="1"/>
      <w:numFmt w:val="decimal"/>
      <w:lvlText w:val="%7."/>
      <w:lvlJc w:val="left"/>
      <w:pPr>
        <w:ind w:left="6883" w:hanging="360"/>
      </w:pPr>
    </w:lvl>
    <w:lvl w:ilvl="7" w:tplc="04090019" w:tentative="1">
      <w:start w:val="1"/>
      <w:numFmt w:val="lowerLetter"/>
      <w:lvlText w:val="%8."/>
      <w:lvlJc w:val="left"/>
      <w:pPr>
        <w:ind w:left="7603" w:hanging="360"/>
      </w:pPr>
    </w:lvl>
    <w:lvl w:ilvl="8" w:tplc="0409001B" w:tentative="1">
      <w:start w:val="1"/>
      <w:numFmt w:val="lowerRoman"/>
      <w:lvlText w:val="%9."/>
      <w:lvlJc w:val="right"/>
      <w:pPr>
        <w:ind w:left="8323" w:hanging="180"/>
      </w:pPr>
    </w:lvl>
  </w:abstractNum>
  <w:abstractNum w:abstractNumId="8">
    <w:nsid w:val="2AB47610"/>
    <w:multiLevelType w:val="hybridMultilevel"/>
    <w:tmpl w:val="3E80061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646179"/>
    <w:multiLevelType w:val="hybridMultilevel"/>
    <w:tmpl w:val="F146A108"/>
    <w:lvl w:ilvl="0" w:tplc="31F618FA">
      <w:start w:val="1"/>
      <w:numFmt w:val="decimal"/>
      <w:lvlText w:val="%1."/>
      <w:lvlJc w:val="left"/>
      <w:pPr>
        <w:ind w:left="252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877639BE">
      <w:start w:val="1"/>
      <w:numFmt w:val="lowerLetter"/>
      <w:lvlText w:val="%2"/>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C068D5C4">
      <w:start w:val="1"/>
      <w:numFmt w:val="lowerRoman"/>
      <w:lvlText w:val="%3"/>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4C2805DC">
      <w:start w:val="1"/>
      <w:numFmt w:val="decimal"/>
      <w:lvlText w:val="%4"/>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3E8A8EE6">
      <w:start w:val="1"/>
      <w:numFmt w:val="lowerLetter"/>
      <w:lvlText w:val="%5"/>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6F78C784">
      <w:start w:val="1"/>
      <w:numFmt w:val="lowerRoman"/>
      <w:lvlText w:val="%6"/>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A740D2F0">
      <w:start w:val="1"/>
      <w:numFmt w:val="decimal"/>
      <w:lvlText w:val="%7"/>
      <w:lvlJc w:val="left"/>
      <w:pPr>
        <w:ind w:left="68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EA52CD68">
      <w:start w:val="1"/>
      <w:numFmt w:val="lowerLetter"/>
      <w:lvlText w:val="%8"/>
      <w:lvlJc w:val="left"/>
      <w:pPr>
        <w:ind w:left="75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AD229494">
      <w:start w:val="1"/>
      <w:numFmt w:val="lowerRoman"/>
      <w:lvlText w:val="%9"/>
      <w:lvlJc w:val="left"/>
      <w:pPr>
        <w:ind w:left="82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0">
    <w:nsid w:val="317F1EE2"/>
    <w:multiLevelType w:val="hybridMultilevel"/>
    <w:tmpl w:val="D77EA5CE"/>
    <w:lvl w:ilvl="0" w:tplc="CE16B97C">
      <w:start w:val="1"/>
      <w:numFmt w:val="lowerLetter"/>
      <w:lvlText w:val="%1."/>
      <w:lvlJc w:val="left"/>
      <w:pPr>
        <w:ind w:left="252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3613474C"/>
    <w:multiLevelType w:val="hybridMultilevel"/>
    <w:tmpl w:val="EC401C42"/>
    <w:lvl w:ilvl="0" w:tplc="0409000F">
      <w:start w:val="1"/>
      <w:numFmt w:val="decimal"/>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12">
    <w:nsid w:val="377C5E1A"/>
    <w:multiLevelType w:val="hybridMultilevel"/>
    <w:tmpl w:val="BA3069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A0B7C78"/>
    <w:multiLevelType w:val="hybridMultilevel"/>
    <w:tmpl w:val="D6F8653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BA84E8C"/>
    <w:multiLevelType w:val="hybridMultilevel"/>
    <w:tmpl w:val="ED7A0B58"/>
    <w:lvl w:ilvl="0" w:tplc="3350D78E">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5">
    <w:nsid w:val="3C5F4094"/>
    <w:multiLevelType w:val="hybridMultilevel"/>
    <w:tmpl w:val="4D6A47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D024959"/>
    <w:multiLevelType w:val="hybridMultilevel"/>
    <w:tmpl w:val="62E44EA6"/>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41371EF5"/>
    <w:multiLevelType w:val="hybridMultilevel"/>
    <w:tmpl w:val="CE2028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495B6B04"/>
    <w:multiLevelType w:val="hybridMultilevel"/>
    <w:tmpl w:val="AAE21F6A"/>
    <w:lvl w:ilvl="0" w:tplc="7CB839E4">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B9C5F53"/>
    <w:multiLevelType w:val="hybridMultilevel"/>
    <w:tmpl w:val="9342DAC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FB513E9"/>
    <w:multiLevelType w:val="hybridMultilevel"/>
    <w:tmpl w:val="28661A6E"/>
    <w:lvl w:ilvl="0" w:tplc="04090019">
      <w:start w:val="1"/>
      <w:numFmt w:val="lowerLetter"/>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21">
    <w:nsid w:val="51F31271"/>
    <w:multiLevelType w:val="hybridMultilevel"/>
    <w:tmpl w:val="458EB88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436749C"/>
    <w:multiLevelType w:val="hybridMultilevel"/>
    <w:tmpl w:val="8C0ACDBA"/>
    <w:lvl w:ilvl="0" w:tplc="0409000F">
      <w:start w:val="1"/>
      <w:numFmt w:val="decimal"/>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23">
    <w:nsid w:val="5C545DF6"/>
    <w:multiLevelType w:val="hybridMultilevel"/>
    <w:tmpl w:val="CE2028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5CA977BA"/>
    <w:multiLevelType w:val="hybridMultilevel"/>
    <w:tmpl w:val="EC401C42"/>
    <w:lvl w:ilvl="0" w:tplc="0409000F">
      <w:start w:val="1"/>
      <w:numFmt w:val="decimal"/>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25">
    <w:nsid w:val="5E5D5D96"/>
    <w:multiLevelType w:val="hybridMultilevel"/>
    <w:tmpl w:val="099877A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624778F6"/>
    <w:multiLevelType w:val="hybridMultilevel"/>
    <w:tmpl w:val="3670E3D6"/>
    <w:lvl w:ilvl="0" w:tplc="2474C44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7">
    <w:nsid w:val="64404134"/>
    <w:multiLevelType w:val="hybridMultilevel"/>
    <w:tmpl w:val="65B40A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55D0076"/>
    <w:multiLevelType w:val="hybridMultilevel"/>
    <w:tmpl w:val="DB5E52C2"/>
    <w:lvl w:ilvl="0" w:tplc="0409000F">
      <w:start w:val="1"/>
      <w:numFmt w:val="decimal"/>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29">
    <w:nsid w:val="668C52BC"/>
    <w:multiLevelType w:val="hybridMultilevel"/>
    <w:tmpl w:val="973414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8CD3D9C"/>
    <w:multiLevelType w:val="hybridMultilevel"/>
    <w:tmpl w:val="7F901C3C"/>
    <w:lvl w:ilvl="0" w:tplc="04090019">
      <w:start w:val="1"/>
      <w:numFmt w:val="lowerLetter"/>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31">
    <w:nsid w:val="6AA04BF0"/>
    <w:multiLevelType w:val="hybridMultilevel"/>
    <w:tmpl w:val="6D52627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nsid w:val="6C32162B"/>
    <w:multiLevelType w:val="hybridMultilevel"/>
    <w:tmpl w:val="4348A1AC"/>
    <w:lvl w:ilvl="0" w:tplc="CE16B9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F0A3493"/>
    <w:multiLevelType w:val="hybridMultilevel"/>
    <w:tmpl w:val="38A812A2"/>
    <w:lvl w:ilvl="0" w:tplc="04090019">
      <w:start w:val="1"/>
      <w:numFmt w:val="lowerLetter"/>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34">
    <w:nsid w:val="6F2D71FB"/>
    <w:multiLevelType w:val="hybridMultilevel"/>
    <w:tmpl w:val="11C898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24C1F60"/>
    <w:multiLevelType w:val="hybridMultilevel"/>
    <w:tmpl w:val="4D227468"/>
    <w:lvl w:ilvl="0" w:tplc="13B44110">
      <w:start w:val="1"/>
      <w:numFmt w:val="decimal"/>
      <w:lvlText w:val="%1."/>
      <w:lvlJc w:val="left"/>
      <w:pPr>
        <w:ind w:left="927" w:hanging="360"/>
      </w:pPr>
      <w:rPr>
        <w:b/>
        <w:i w:val="0"/>
      </w:rPr>
    </w:lvl>
    <w:lvl w:ilvl="1" w:tplc="04210019">
      <w:start w:val="1"/>
      <w:numFmt w:val="lowerLetter"/>
      <w:lvlText w:val="%2."/>
      <w:lvlJc w:val="left"/>
      <w:pPr>
        <w:ind w:left="1647" w:hanging="360"/>
      </w:pPr>
    </w:lvl>
    <w:lvl w:ilvl="2" w:tplc="0421001B">
      <w:start w:val="1"/>
      <w:numFmt w:val="lowerRoman"/>
      <w:lvlText w:val="%3."/>
      <w:lvlJc w:val="right"/>
      <w:pPr>
        <w:ind w:left="2367" w:hanging="180"/>
      </w:pPr>
    </w:lvl>
    <w:lvl w:ilvl="3" w:tplc="0421000F">
      <w:start w:val="1"/>
      <w:numFmt w:val="decimal"/>
      <w:lvlText w:val="%4."/>
      <w:lvlJc w:val="left"/>
      <w:pPr>
        <w:ind w:left="3087" w:hanging="360"/>
      </w:pPr>
    </w:lvl>
    <w:lvl w:ilvl="4" w:tplc="04210019">
      <w:start w:val="1"/>
      <w:numFmt w:val="lowerLetter"/>
      <w:lvlText w:val="%5."/>
      <w:lvlJc w:val="left"/>
      <w:pPr>
        <w:ind w:left="3807" w:hanging="360"/>
      </w:pPr>
    </w:lvl>
    <w:lvl w:ilvl="5" w:tplc="0421001B">
      <w:start w:val="1"/>
      <w:numFmt w:val="lowerRoman"/>
      <w:lvlText w:val="%6."/>
      <w:lvlJc w:val="right"/>
      <w:pPr>
        <w:ind w:left="4527" w:hanging="180"/>
      </w:pPr>
    </w:lvl>
    <w:lvl w:ilvl="6" w:tplc="0421000F">
      <w:start w:val="1"/>
      <w:numFmt w:val="decimal"/>
      <w:lvlText w:val="%7."/>
      <w:lvlJc w:val="left"/>
      <w:pPr>
        <w:ind w:left="5247" w:hanging="360"/>
      </w:pPr>
    </w:lvl>
    <w:lvl w:ilvl="7" w:tplc="04210019">
      <w:start w:val="1"/>
      <w:numFmt w:val="lowerLetter"/>
      <w:lvlText w:val="%8."/>
      <w:lvlJc w:val="left"/>
      <w:pPr>
        <w:ind w:left="5967" w:hanging="360"/>
      </w:pPr>
    </w:lvl>
    <w:lvl w:ilvl="8" w:tplc="0421001B">
      <w:start w:val="1"/>
      <w:numFmt w:val="lowerRoman"/>
      <w:lvlText w:val="%9."/>
      <w:lvlJc w:val="right"/>
      <w:pPr>
        <w:ind w:left="6687" w:hanging="180"/>
      </w:pPr>
    </w:lvl>
  </w:abstractNum>
  <w:abstractNum w:abstractNumId="36">
    <w:nsid w:val="7A1E274E"/>
    <w:multiLevelType w:val="hybridMultilevel"/>
    <w:tmpl w:val="4F0CFAC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nsid w:val="7BD57A4C"/>
    <w:multiLevelType w:val="hybridMultilevel"/>
    <w:tmpl w:val="642ECCD6"/>
    <w:lvl w:ilvl="0" w:tplc="AC167B72">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C052847"/>
    <w:multiLevelType w:val="hybridMultilevel"/>
    <w:tmpl w:val="242C0474"/>
    <w:lvl w:ilvl="0" w:tplc="539AD4F4">
      <w:start w:val="1"/>
      <w:numFmt w:val="lowerLetter"/>
      <w:lvlText w:val="%1."/>
      <w:lvlJc w:val="left"/>
      <w:pPr>
        <w:ind w:left="2203" w:hanging="360"/>
      </w:pPr>
      <w:rPr>
        <w:rFonts w:hint="default"/>
      </w:r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39">
    <w:nsid w:val="7E2B7B83"/>
    <w:multiLevelType w:val="hybridMultilevel"/>
    <w:tmpl w:val="3A10F97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7E5676D1"/>
    <w:multiLevelType w:val="hybridMultilevel"/>
    <w:tmpl w:val="164850E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13"/>
  </w:num>
  <w:num w:numId="4">
    <w:abstractNumId w:val="17"/>
  </w:num>
  <w:num w:numId="5">
    <w:abstractNumId w:val="23"/>
  </w:num>
  <w:num w:numId="6">
    <w:abstractNumId w:val="32"/>
  </w:num>
  <w:num w:numId="7">
    <w:abstractNumId w:val="10"/>
  </w:num>
  <w:num w:numId="8">
    <w:abstractNumId w:val="12"/>
  </w:num>
  <w:num w:numId="9">
    <w:abstractNumId w:val="15"/>
  </w:num>
  <w:num w:numId="10">
    <w:abstractNumId w:val="6"/>
  </w:num>
  <w:num w:numId="11">
    <w:abstractNumId w:val="1"/>
  </w:num>
  <w:num w:numId="12">
    <w:abstractNumId w:val="29"/>
  </w:num>
  <w:num w:numId="13">
    <w:abstractNumId w:val="9"/>
  </w:num>
  <w:num w:numId="14">
    <w:abstractNumId w:val="0"/>
  </w:num>
  <w:num w:numId="15">
    <w:abstractNumId w:val="25"/>
  </w:num>
  <w:num w:numId="16">
    <w:abstractNumId w:val="5"/>
  </w:num>
  <w:num w:numId="17">
    <w:abstractNumId w:val="40"/>
  </w:num>
  <w:num w:numId="18">
    <w:abstractNumId w:val="31"/>
  </w:num>
  <w:num w:numId="19">
    <w:abstractNumId w:val="19"/>
  </w:num>
  <w:num w:numId="20">
    <w:abstractNumId w:val="16"/>
  </w:num>
  <w:num w:numId="21">
    <w:abstractNumId w:val="27"/>
  </w:num>
  <w:num w:numId="22">
    <w:abstractNumId w:val="28"/>
  </w:num>
  <w:num w:numId="23">
    <w:abstractNumId w:val="34"/>
  </w:num>
  <w:num w:numId="24">
    <w:abstractNumId w:val="36"/>
  </w:num>
  <w:num w:numId="25">
    <w:abstractNumId w:val="39"/>
  </w:num>
  <w:num w:numId="26">
    <w:abstractNumId w:val="4"/>
  </w:num>
  <w:num w:numId="27">
    <w:abstractNumId w:val="30"/>
  </w:num>
  <w:num w:numId="28">
    <w:abstractNumId w:val="20"/>
  </w:num>
  <w:num w:numId="29">
    <w:abstractNumId w:val="33"/>
  </w:num>
  <w:num w:numId="30">
    <w:abstractNumId w:val="24"/>
  </w:num>
  <w:num w:numId="31">
    <w:abstractNumId w:val="11"/>
  </w:num>
  <w:num w:numId="32">
    <w:abstractNumId w:val="22"/>
  </w:num>
  <w:num w:numId="33">
    <w:abstractNumId w:val="14"/>
  </w:num>
  <w:num w:numId="34">
    <w:abstractNumId w:val="38"/>
  </w:num>
  <w:num w:numId="35">
    <w:abstractNumId w:val="2"/>
  </w:num>
  <w:num w:numId="36">
    <w:abstractNumId w:val="18"/>
  </w:num>
  <w:num w:numId="37">
    <w:abstractNumId w:val="26"/>
  </w:num>
  <w:num w:numId="38">
    <w:abstractNumId w:val="37"/>
  </w:num>
  <w:num w:numId="39">
    <w:abstractNumId w:val="21"/>
  </w:num>
  <w:num w:numId="40">
    <w:abstractNumId w:val="35"/>
  </w:num>
  <w:num w:numId="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961"/>
    <w:rsid w:val="00007E39"/>
    <w:rsid w:val="0001667F"/>
    <w:rsid w:val="00025B0D"/>
    <w:rsid w:val="00036E5D"/>
    <w:rsid w:val="00045854"/>
    <w:rsid w:val="0005584D"/>
    <w:rsid w:val="00055DB7"/>
    <w:rsid w:val="000566C2"/>
    <w:rsid w:val="00057D3C"/>
    <w:rsid w:val="00066269"/>
    <w:rsid w:val="00072BCA"/>
    <w:rsid w:val="00075F42"/>
    <w:rsid w:val="0009015C"/>
    <w:rsid w:val="00090333"/>
    <w:rsid w:val="000A31BF"/>
    <w:rsid w:val="000B022E"/>
    <w:rsid w:val="000B2019"/>
    <w:rsid w:val="000D31F1"/>
    <w:rsid w:val="000D649A"/>
    <w:rsid w:val="000E0E2C"/>
    <w:rsid w:val="000E1199"/>
    <w:rsid w:val="000F3931"/>
    <w:rsid w:val="000F6AC1"/>
    <w:rsid w:val="00102CE8"/>
    <w:rsid w:val="00103AAC"/>
    <w:rsid w:val="00107155"/>
    <w:rsid w:val="0012792B"/>
    <w:rsid w:val="00135FED"/>
    <w:rsid w:val="001367D7"/>
    <w:rsid w:val="00140D61"/>
    <w:rsid w:val="00142C95"/>
    <w:rsid w:val="00153F98"/>
    <w:rsid w:val="00154795"/>
    <w:rsid w:val="00171F7B"/>
    <w:rsid w:val="00187554"/>
    <w:rsid w:val="00187C75"/>
    <w:rsid w:val="001937FF"/>
    <w:rsid w:val="001A4758"/>
    <w:rsid w:val="001B5AA4"/>
    <w:rsid w:val="001C4D8F"/>
    <w:rsid w:val="001D6A6F"/>
    <w:rsid w:val="001D7B51"/>
    <w:rsid w:val="001E0A9A"/>
    <w:rsid w:val="001E3436"/>
    <w:rsid w:val="001E389B"/>
    <w:rsid w:val="001F0E8A"/>
    <w:rsid w:val="001F368A"/>
    <w:rsid w:val="001F5F7B"/>
    <w:rsid w:val="00216FDA"/>
    <w:rsid w:val="00217AEF"/>
    <w:rsid w:val="0023186C"/>
    <w:rsid w:val="00235D2D"/>
    <w:rsid w:val="002369E1"/>
    <w:rsid w:val="00244F3F"/>
    <w:rsid w:val="00246ED3"/>
    <w:rsid w:val="002507B0"/>
    <w:rsid w:val="00255C92"/>
    <w:rsid w:val="00257F23"/>
    <w:rsid w:val="00263142"/>
    <w:rsid w:val="002635A6"/>
    <w:rsid w:val="00263C58"/>
    <w:rsid w:val="0027455A"/>
    <w:rsid w:val="00290190"/>
    <w:rsid w:val="002913EB"/>
    <w:rsid w:val="00295B3D"/>
    <w:rsid w:val="002B1C32"/>
    <w:rsid w:val="002E7D15"/>
    <w:rsid w:val="002F5B38"/>
    <w:rsid w:val="003114FB"/>
    <w:rsid w:val="00312670"/>
    <w:rsid w:val="003228CE"/>
    <w:rsid w:val="00332027"/>
    <w:rsid w:val="00352148"/>
    <w:rsid w:val="003610CB"/>
    <w:rsid w:val="00365391"/>
    <w:rsid w:val="00383F72"/>
    <w:rsid w:val="00383F80"/>
    <w:rsid w:val="00392392"/>
    <w:rsid w:val="0039285D"/>
    <w:rsid w:val="003932A4"/>
    <w:rsid w:val="00393955"/>
    <w:rsid w:val="003A2F46"/>
    <w:rsid w:val="003A63E3"/>
    <w:rsid w:val="003B3F71"/>
    <w:rsid w:val="003B4233"/>
    <w:rsid w:val="003C6D4B"/>
    <w:rsid w:val="003D0B07"/>
    <w:rsid w:val="003E03F2"/>
    <w:rsid w:val="003E5EBD"/>
    <w:rsid w:val="003E638D"/>
    <w:rsid w:val="00400362"/>
    <w:rsid w:val="00412A92"/>
    <w:rsid w:val="00417230"/>
    <w:rsid w:val="004230EB"/>
    <w:rsid w:val="00424140"/>
    <w:rsid w:val="004255D5"/>
    <w:rsid w:val="00443EAB"/>
    <w:rsid w:val="00445E5C"/>
    <w:rsid w:val="004465F5"/>
    <w:rsid w:val="004501CF"/>
    <w:rsid w:val="00451AE4"/>
    <w:rsid w:val="00491ADE"/>
    <w:rsid w:val="0049206E"/>
    <w:rsid w:val="004959D2"/>
    <w:rsid w:val="00497B09"/>
    <w:rsid w:val="004A1FA5"/>
    <w:rsid w:val="004A302D"/>
    <w:rsid w:val="004A7ED9"/>
    <w:rsid w:val="004B1090"/>
    <w:rsid w:val="004B15EA"/>
    <w:rsid w:val="004B43D2"/>
    <w:rsid w:val="004E15D4"/>
    <w:rsid w:val="004F03DE"/>
    <w:rsid w:val="004F1782"/>
    <w:rsid w:val="0050409C"/>
    <w:rsid w:val="00506B2F"/>
    <w:rsid w:val="00510029"/>
    <w:rsid w:val="005118B6"/>
    <w:rsid w:val="00513EF1"/>
    <w:rsid w:val="00514931"/>
    <w:rsid w:val="005159E4"/>
    <w:rsid w:val="00530FE5"/>
    <w:rsid w:val="00535DA0"/>
    <w:rsid w:val="0053767A"/>
    <w:rsid w:val="0055038D"/>
    <w:rsid w:val="00553D39"/>
    <w:rsid w:val="00560CDB"/>
    <w:rsid w:val="005623BA"/>
    <w:rsid w:val="00570C54"/>
    <w:rsid w:val="005769CA"/>
    <w:rsid w:val="005818E7"/>
    <w:rsid w:val="00585725"/>
    <w:rsid w:val="005858B3"/>
    <w:rsid w:val="00587265"/>
    <w:rsid w:val="005920A6"/>
    <w:rsid w:val="005931B5"/>
    <w:rsid w:val="005B22DA"/>
    <w:rsid w:val="005B3D22"/>
    <w:rsid w:val="005B589C"/>
    <w:rsid w:val="005D4D2E"/>
    <w:rsid w:val="005D590B"/>
    <w:rsid w:val="005E5406"/>
    <w:rsid w:val="005E7729"/>
    <w:rsid w:val="005F283B"/>
    <w:rsid w:val="005F4EC2"/>
    <w:rsid w:val="00607047"/>
    <w:rsid w:val="00613889"/>
    <w:rsid w:val="00617B0E"/>
    <w:rsid w:val="00617C51"/>
    <w:rsid w:val="006308F5"/>
    <w:rsid w:val="006460D0"/>
    <w:rsid w:val="00671DF1"/>
    <w:rsid w:val="00674F63"/>
    <w:rsid w:val="00675030"/>
    <w:rsid w:val="00691F03"/>
    <w:rsid w:val="006979CF"/>
    <w:rsid w:val="00697B68"/>
    <w:rsid w:val="006A6732"/>
    <w:rsid w:val="006A6D8C"/>
    <w:rsid w:val="006A7053"/>
    <w:rsid w:val="006B5125"/>
    <w:rsid w:val="006C7A6B"/>
    <w:rsid w:val="006D3C62"/>
    <w:rsid w:val="006D61B4"/>
    <w:rsid w:val="006E45C9"/>
    <w:rsid w:val="006F0252"/>
    <w:rsid w:val="006F3430"/>
    <w:rsid w:val="006F61CE"/>
    <w:rsid w:val="00702070"/>
    <w:rsid w:val="007047DA"/>
    <w:rsid w:val="007337E1"/>
    <w:rsid w:val="0073573B"/>
    <w:rsid w:val="00737B9B"/>
    <w:rsid w:val="0074360D"/>
    <w:rsid w:val="007574B8"/>
    <w:rsid w:val="0076187D"/>
    <w:rsid w:val="00764EDD"/>
    <w:rsid w:val="0077163A"/>
    <w:rsid w:val="00774E77"/>
    <w:rsid w:val="00790CDF"/>
    <w:rsid w:val="007946A9"/>
    <w:rsid w:val="00795ECA"/>
    <w:rsid w:val="00797F2C"/>
    <w:rsid w:val="007A0391"/>
    <w:rsid w:val="007A17B5"/>
    <w:rsid w:val="007A30DD"/>
    <w:rsid w:val="007A3FEB"/>
    <w:rsid w:val="007C5417"/>
    <w:rsid w:val="007E03E1"/>
    <w:rsid w:val="007E44D3"/>
    <w:rsid w:val="007F606F"/>
    <w:rsid w:val="00813088"/>
    <w:rsid w:val="00815E7C"/>
    <w:rsid w:val="00825322"/>
    <w:rsid w:val="008258EA"/>
    <w:rsid w:val="008267B8"/>
    <w:rsid w:val="00827689"/>
    <w:rsid w:val="00830765"/>
    <w:rsid w:val="00833273"/>
    <w:rsid w:val="00833D65"/>
    <w:rsid w:val="00836B8F"/>
    <w:rsid w:val="0084622C"/>
    <w:rsid w:val="008526F3"/>
    <w:rsid w:val="008555EE"/>
    <w:rsid w:val="00862BF1"/>
    <w:rsid w:val="00864D74"/>
    <w:rsid w:val="00884570"/>
    <w:rsid w:val="008958E4"/>
    <w:rsid w:val="008964BC"/>
    <w:rsid w:val="008A0382"/>
    <w:rsid w:val="008A1352"/>
    <w:rsid w:val="008A5D9E"/>
    <w:rsid w:val="008A7E0E"/>
    <w:rsid w:val="008B07C6"/>
    <w:rsid w:val="008B5536"/>
    <w:rsid w:val="008B6D99"/>
    <w:rsid w:val="008C1C27"/>
    <w:rsid w:val="008D76D6"/>
    <w:rsid w:val="008E5A52"/>
    <w:rsid w:val="008F6535"/>
    <w:rsid w:val="008F661C"/>
    <w:rsid w:val="00906133"/>
    <w:rsid w:val="00906C37"/>
    <w:rsid w:val="00912C97"/>
    <w:rsid w:val="009208BA"/>
    <w:rsid w:val="00924072"/>
    <w:rsid w:val="009507A3"/>
    <w:rsid w:val="00955369"/>
    <w:rsid w:val="00957699"/>
    <w:rsid w:val="00960404"/>
    <w:rsid w:val="00960C95"/>
    <w:rsid w:val="009627A7"/>
    <w:rsid w:val="00963BEA"/>
    <w:rsid w:val="00964222"/>
    <w:rsid w:val="00966C2B"/>
    <w:rsid w:val="00975DE2"/>
    <w:rsid w:val="00983313"/>
    <w:rsid w:val="00983602"/>
    <w:rsid w:val="00990F15"/>
    <w:rsid w:val="009A274F"/>
    <w:rsid w:val="009C029C"/>
    <w:rsid w:val="009C0A94"/>
    <w:rsid w:val="009C25B3"/>
    <w:rsid w:val="009D00D1"/>
    <w:rsid w:val="009E3143"/>
    <w:rsid w:val="009F1C5A"/>
    <w:rsid w:val="009F1CAB"/>
    <w:rsid w:val="009F2220"/>
    <w:rsid w:val="009F4637"/>
    <w:rsid w:val="00A00034"/>
    <w:rsid w:val="00A07439"/>
    <w:rsid w:val="00A074F3"/>
    <w:rsid w:val="00A178CF"/>
    <w:rsid w:val="00A21B36"/>
    <w:rsid w:val="00A238C8"/>
    <w:rsid w:val="00A2458A"/>
    <w:rsid w:val="00A26586"/>
    <w:rsid w:val="00A26637"/>
    <w:rsid w:val="00A3631E"/>
    <w:rsid w:val="00A40371"/>
    <w:rsid w:val="00A40991"/>
    <w:rsid w:val="00A66B64"/>
    <w:rsid w:val="00A74106"/>
    <w:rsid w:val="00A74F54"/>
    <w:rsid w:val="00A836E3"/>
    <w:rsid w:val="00A91910"/>
    <w:rsid w:val="00A925F7"/>
    <w:rsid w:val="00A97A10"/>
    <w:rsid w:val="00AA27AA"/>
    <w:rsid w:val="00AB2EC4"/>
    <w:rsid w:val="00AC354B"/>
    <w:rsid w:val="00AE31AC"/>
    <w:rsid w:val="00AE3A99"/>
    <w:rsid w:val="00AE6A37"/>
    <w:rsid w:val="00AF6149"/>
    <w:rsid w:val="00B12B48"/>
    <w:rsid w:val="00B1310D"/>
    <w:rsid w:val="00B2177D"/>
    <w:rsid w:val="00B23E6A"/>
    <w:rsid w:val="00B3211B"/>
    <w:rsid w:val="00B57C3C"/>
    <w:rsid w:val="00B64A8B"/>
    <w:rsid w:val="00B65255"/>
    <w:rsid w:val="00B75FD9"/>
    <w:rsid w:val="00B8727C"/>
    <w:rsid w:val="00B94675"/>
    <w:rsid w:val="00BA1C73"/>
    <w:rsid w:val="00BA250C"/>
    <w:rsid w:val="00BA3D5B"/>
    <w:rsid w:val="00BD379D"/>
    <w:rsid w:val="00BE389C"/>
    <w:rsid w:val="00BE3A12"/>
    <w:rsid w:val="00C06752"/>
    <w:rsid w:val="00C07CD7"/>
    <w:rsid w:val="00C1118C"/>
    <w:rsid w:val="00C13EB7"/>
    <w:rsid w:val="00C14D18"/>
    <w:rsid w:val="00C150EA"/>
    <w:rsid w:val="00C15961"/>
    <w:rsid w:val="00C241CA"/>
    <w:rsid w:val="00C264A1"/>
    <w:rsid w:val="00C35FDA"/>
    <w:rsid w:val="00C4379C"/>
    <w:rsid w:val="00C46F58"/>
    <w:rsid w:val="00C505A3"/>
    <w:rsid w:val="00C5124E"/>
    <w:rsid w:val="00C54A31"/>
    <w:rsid w:val="00C7373D"/>
    <w:rsid w:val="00C75AA8"/>
    <w:rsid w:val="00C93841"/>
    <w:rsid w:val="00C93873"/>
    <w:rsid w:val="00C970B3"/>
    <w:rsid w:val="00CA630D"/>
    <w:rsid w:val="00CC018B"/>
    <w:rsid w:val="00CC4482"/>
    <w:rsid w:val="00CD0BC6"/>
    <w:rsid w:val="00CE04CC"/>
    <w:rsid w:val="00CE1D1A"/>
    <w:rsid w:val="00CF3784"/>
    <w:rsid w:val="00D02D49"/>
    <w:rsid w:val="00D07579"/>
    <w:rsid w:val="00D124CE"/>
    <w:rsid w:val="00D12AA9"/>
    <w:rsid w:val="00D15832"/>
    <w:rsid w:val="00D170EE"/>
    <w:rsid w:val="00D24DF2"/>
    <w:rsid w:val="00D37383"/>
    <w:rsid w:val="00D44521"/>
    <w:rsid w:val="00D4781F"/>
    <w:rsid w:val="00D47DC6"/>
    <w:rsid w:val="00D521E1"/>
    <w:rsid w:val="00D53E77"/>
    <w:rsid w:val="00D66FD0"/>
    <w:rsid w:val="00D67E40"/>
    <w:rsid w:val="00D7590A"/>
    <w:rsid w:val="00D82FE0"/>
    <w:rsid w:val="00D84EFE"/>
    <w:rsid w:val="00D85BC5"/>
    <w:rsid w:val="00D97A12"/>
    <w:rsid w:val="00DA3A6F"/>
    <w:rsid w:val="00DB0EBF"/>
    <w:rsid w:val="00DB1A0C"/>
    <w:rsid w:val="00DB3ACD"/>
    <w:rsid w:val="00DB417D"/>
    <w:rsid w:val="00DB5018"/>
    <w:rsid w:val="00DC2C6E"/>
    <w:rsid w:val="00DC4947"/>
    <w:rsid w:val="00DD745D"/>
    <w:rsid w:val="00DD78B9"/>
    <w:rsid w:val="00DE092B"/>
    <w:rsid w:val="00DE407A"/>
    <w:rsid w:val="00DE5066"/>
    <w:rsid w:val="00DE793A"/>
    <w:rsid w:val="00DF4A7C"/>
    <w:rsid w:val="00DF4FB2"/>
    <w:rsid w:val="00E07D49"/>
    <w:rsid w:val="00E1039B"/>
    <w:rsid w:val="00E126ED"/>
    <w:rsid w:val="00E20501"/>
    <w:rsid w:val="00E3767C"/>
    <w:rsid w:val="00E44250"/>
    <w:rsid w:val="00E46750"/>
    <w:rsid w:val="00E47308"/>
    <w:rsid w:val="00E60DC6"/>
    <w:rsid w:val="00E65EDA"/>
    <w:rsid w:val="00E661BF"/>
    <w:rsid w:val="00E7306A"/>
    <w:rsid w:val="00E80461"/>
    <w:rsid w:val="00E823D3"/>
    <w:rsid w:val="00E838FF"/>
    <w:rsid w:val="00E910BD"/>
    <w:rsid w:val="00E9537E"/>
    <w:rsid w:val="00EA072F"/>
    <w:rsid w:val="00EA3640"/>
    <w:rsid w:val="00EA423C"/>
    <w:rsid w:val="00EA4573"/>
    <w:rsid w:val="00EB68BA"/>
    <w:rsid w:val="00EC3913"/>
    <w:rsid w:val="00EC449F"/>
    <w:rsid w:val="00EC5F0F"/>
    <w:rsid w:val="00ED480D"/>
    <w:rsid w:val="00EF124D"/>
    <w:rsid w:val="00EF1308"/>
    <w:rsid w:val="00EF62CD"/>
    <w:rsid w:val="00F02703"/>
    <w:rsid w:val="00F033B2"/>
    <w:rsid w:val="00F05140"/>
    <w:rsid w:val="00F14DAF"/>
    <w:rsid w:val="00F22FCE"/>
    <w:rsid w:val="00F40341"/>
    <w:rsid w:val="00F41E99"/>
    <w:rsid w:val="00F441BE"/>
    <w:rsid w:val="00F52932"/>
    <w:rsid w:val="00F571D8"/>
    <w:rsid w:val="00F66D22"/>
    <w:rsid w:val="00F868A0"/>
    <w:rsid w:val="00FA025E"/>
    <w:rsid w:val="00FA2984"/>
    <w:rsid w:val="00FA4B9D"/>
    <w:rsid w:val="00FB3151"/>
    <w:rsid w:val="00FC7042"/>
    <w:rsid w:val="00FD3A51"/>
    <w:rsid w:val="00FE03E5"/>
    <w:rsid w:val="00FE4D9A"/>
    <w:rsid w:val="00FE6512"/>
    <w:rsid w:val="00FE7CD3"/>
    <w:rsid w:val="00FF3C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3FB409-7779-45BA-A836-CDB52A9D5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15961"/>
    <w:pPr>
      <w:ind w:left="720"/>
      <w:contextualSpacing/>
    </w:pPr>
  </w:style>
  <w:style w:type="table" w:styleId="TableGrid">
    <w:name w:val="Table Grid"/>
    <w:basedOn w:val="TableNormal"/>
    <w:uiPriority w:val="39"/>
    <w:rsid w:val="00CE1D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B2E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2EC4"/>
  </w:style>
  <w:style w:type="paragraph" w:styleId="Footer">
    <w:name w:val="footer"/>
    <w:basedOn w:val="Normal"/>
    <w:link w:val="FooterChar"/>
    <w:uiPriority w:val="99"/>
    <w:unhideWhenUsed/>
    <w:rsid w:val="00AB2E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2EC4"/>
  </w:style>
  <w:style w:type="character" w:styleId="Hyperlink">
    <w:name w:val="Hyperlink"/>
    <w:basedOn w:val="DefaultParagraphFont"/>
    <w:uiPriority w:val="99"/>
    <w:unhideWhenUsed/>
    <w:rsid w:val="00795ECA"/>
    <w:rPr>
      <w:color w:val="0563C1" w:themeColor="hyperlink"/>
      <w:u w:val="single"/>
    </w:rPr>
  </w:style>
  <w:style w:type="character" w:styleId="CommentReference">
    <w:name w:val="annotation reference"/>
    <w:basedOn w:val="DefaultParagraphFont"/>
    <w:uiPriority w:val="99"/>
    <w:semiHidden/>
    <w:unhideWhenUsed/>
    <w:rsid w:val="00FC7042"/>
    <w:rPr>
      <w:sz w:val="16"/>
      <w:szCs w:val="16"/>
    </w:rPr>
  </w:style>
  <w:style w:type="paragraph" w:styleId="CommentText">
    <w:name w:val="annotation text"/>
    <w:basedOn w:val="Normal"/>
    <w:link w:val="CommentTextChar"/>
    <w:uiPriority w:val="99"/>
    <w:semiHidden/>
    <w:unhideWhenUsed/>
    <w:rsid w:val="00FC7042"/>
    <w:pPr>
      <w:spacing w:line="240" w:lineRule="auto"/>
    </w:pPr>
    <w:rPr>
      <w:sz w:val="20"/>
      <w:szCs w:val="20"/>
    </w:rPr>
  </w:style>
  <w:style w:type="character" w:customStyle="1" w:styleId="CommentTextChar">
    <w:name w:val="Comment Text Char"/>
    <w:basedOn w:val="DefaultParagraphFont"/>
    <w:link w:val="CommentText"/>
    <w:uiPriority w:val="99"/>
    <w:semiHidden/>
    <w:rsid w:val="00FC7042"/>
    <w:rPr>
      <w:sz w:val="20"/>
      <w:szCs w:val="20"/>
    </w:rPr>
  </w:style>
  <w:style w:type="paragraph" w:styleId="CommentSubject">
    <w:name w:val="annotation subject"/>
    <w:basedOn w:val="CommentText"/>
    <w:next w:val="CommentText"/>
    <w:link w:val="CommentSubjectChar"/>
    <w:uiPriority w:val="99"/>
    <w:semiHidden/>
    <w:unhideWhenUsed/>
    <w:rsid w:val="00FC7042"/>
    <w:rPr>
      <w:b/>
      <w:bCs/>
    </w:rPr>
  </w:style>
  <w:style w:type="character" w:customStyle="1" w:styleId="CommentSubjectChar">
    <w:name w:val="Comment Subject Char"/>
    <w:basedOn w:val="CommentTextChar"/>
    <w:link w:val="CommentSubject"/>
    <w:uiPriority w:val="99"/>
    <w:semiHidden/>
    <w:rsid w:val="00FC7042"/>
    <w:rPr>
      <w:b/>
      <w:bCs/>
      <w:sz w:val="20"/>
      <w:szCs w:val="20"/>
    </w:rPr>
  </w:style>
  <w:style w:type="paragraph" w:styleId="BalloonText">
    <w:name w:val="Balloon Text"/>
    <w:basedOn w:val="Normal"/>
    <w:link w:val="BalloonTextChar"/>
    <w:uiPriority w:val="99"/>
    <w:semiHidden/>
    <w:unhideWhenUsed/>
    <w:rsid w:val="00FC70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7042"/>
    <w:rPr>
      <w:rFonts w:ascii="Segoe UI" w:hAnsi="Segoe UI" w:cs="Segoe UI"/>
      <w:sz w:val="18"/>
      <w:szCs w:val="18"/>
    </w:rPr>
  </w:style>
  <w:style w:type="character" w:customStyle="1" w:styleId="ListParagraphChar">
    <w:name w:val="List Paragraph Char"/>
    <w:basedOn w:val="DefaultParagraphFont"/>
    <w:link w:val="ListParagraph"/>
    <w:uiPriority w:val="34"/>
    <w:locked/>
    <w:rsid w:val="00CC44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691130">
      <w:bodyDiv w:val="1"/>
      <w:marLeft w:val="0"/>
      <w:marRight w:val="0"/>
      <w:marTop w:val="0"/>
      <w:marBottom w:val="0"/>
      <w:divBdr>
        <w:top w:val="none" w:sz="0" w:space="0" w:color="auto"/>
        <w:left w:val="none" w:sz="0" w:space="0" w:color="auto"/>
        <w:bottom w:val="none" w:sz="0" w:space="0" w:color="auto"/>
        <w:right w:val="none" w:sz="0" w:space="0" w:color="auto"/>
      </w:divBdr>
    </w:div>
    <w:div w:id="93719304">
      <w:bodyDiv w:val="1"/>
      <w:marLeft w:val="0"/>
      <w:marRight w:val="0"/>
      <w:marTop w:val="0"/>
      <w:marBottom w:val="0"/>
      <w:divBdr>
        <w:top w:val="none" w:sz="0" w:space="0" w:color="auto"/>
        <w:left w:val="none" w:sz="0" w:space="0" w:color="auto"/>
        <w:bottom w:val="none" w:sz="0" w:space="0" w:color="auto"/>
        <w:right w:val="none" w:sz="0" w:space="0" w:color="auto"/>
      </w:divBdr>
    </w:div>
    <w:div w:id="146168337">
      <w:bodyDiv w:val="1"/>
      <w:marLeft w:val="0"/>
      <w:marRight w:val="0"/>
      <w:marTop w:val="0"/>
      <w:marBottom w:val="0"/>
      <w:divBdr>
        <w:top w:val="none" w:sz="0" w:space="0" w:color="auto"/>
        <w:left w:val="none" w:sz="0" w:space="0" w:color="auto"/>
        <w:bottom w:val="none" w:sz="0" w:space="0" w:color="auto"/>
        <w:right w:val="none" w:sz="0" w:space="0" w:color="auto"/>
      </w:divBdr>
    </w:div>
    <w:div w:id="594090452">
      <w:bodyDiv w:val="1"/>
      <w:marLeft w:val="0"/>
      <w:marRight w:val="0"/>
      <w:marTop w:val="0"/>
      <w:marBottom w:val="0"/>
      <w:divBdr>
        <w:top w:val="none" w:sz="0" w:space="0" w:color="auto"/>
        <w:left w:val="none" w:sz="0" w:space="0" w:color="auto"/>
        <w:bottom w:val="none" w:sz="0" w:space="0" w:color="auto"/>
        <w:right w:val="none" w:sz="0" w:space="0" w:color="auto"/>
      </w:divBdr>
    </w:div>
    <w:div w:id="860584098">
      <w:bodyDiv w:val="1"/>
      <w:marLeft w:val="0"/>
      <w:marRight w:val="0"/>
      <w:marTop w:val="0"/>
      <w:marBottom w:val="0"/>
      <w:divBdr>
        <w:top w:val="none" w:sz="0" w:space="0" w:color="auto"/>
        <w:left w:val="none" w:sz="0" w:space="0" w:color="auto"/>
        <w:bottom w:val="none" w:sz="0" w:space="0" w:color="auto"/>
        <w:right w:val="none" w:sz="0" w:space="0" w:color="auto"/>
      </w:divBdr>
    </w:div>
    <w:div w:id="1134911876">
      <w:bodyDiv w:val="1"/>
      <w:marLeft w:val="0"/>
      <w:marRight w:val="0"/>
      <w:marTop w:val="0"/>
      <w:marBottom w:val="0"/>
      <w:divBdr>
        <w:top w:val="none" w:sz="0" w:space="0" w:color="auto"/>
        <w:left w:val="none" w:sz="0" w:space="0" w:color="auto"/>
        <w:bottom w:val="none" w:sz="0" w:space="0" w:color="auto"/>
        <w:right w:val="none" w:sz="0" w:space="0" w:color="auto"/>
      </w:divBdr>
    </w:div>
    <w:div w:id="1219825844">
      <w:bodyDiv w:val="1"/>
      <w:marLeft w:val="0"/>
      <w:marRight w:val="0"/>
      <w:marTop w:val="0"/>
      <w:marBottom w:val="0"/>
      <w:divBdr>
        <w:top w:val="none" w:sz="0" w:space="0" w:color="auto"/>
        <w:left w:val="none" w:sz="0" w:space="0" w:color="auto"/>
        <w:bottom w:val="none" w:sz="0" w:space="0" w:color="auto"/>
        <w:right w:val="none" w:sz="0" w:space="0" w:color="auto"/>
      </w:divBdr>
    </w:div>
    <w:div w:id="1813982501">
      <w:bodyDiv w:val="1"/>
      <w:marLeft w:val="0"/>
      <w:marRight w:val="0"/>
      <w:marTop w:val="0"/>
      <w:marBottom w:val="0"/>
      <w:divBdr>
        <w:top w:val="none" w:sz="0" w:space="0" w:color="auto"/>
        <w:left w:val="none" w:sz="0" w:space="0" w:color="auto"/>
        <w:bottom w:val="none" w:sz="0" w:space="0" w:color="auto"/>
        <w:right w:val="none" w:sz="0" w:space="0" w:color="auto"/>
      </w:divBdr>
    </w:div>
    <w:div w:id="1890335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D70AF8-8FDF-441B-82EE-543E33BCC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666</TotalTime>
  <Pages>16</Pages>
  <Words>3235</Words>
  <Characters>18446</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Christian</dc:creator>
  <cp:keywords/>
  <dc:description/>
  <cp:lastModifiedBy>Michael Christian</cp:lastModifiedBy>
  <cp:revision>77</cp:revision>
  <dcterms:created xsi:type="dcterms:W3CDTF">2019-05-12T14:35:00Z</dcterms:created>
  <dcterms:modified xsi:type="dcterms:W3CDTF">2019-08-17T07:11:00Z</dcterms:modified>
</cp:coreProperties>
</file>