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32" w:rsidRDefault="00E33A3F" w:rsidP="00A61332">
      <w:pPr>
        <w:spacing w:after="16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61332">
        <w:rPr>
          <w:rFonts w:ascii="Times New Roman" w:hAnsi="Times New Roman" w:cs="Times New Roman"/>
          <w:b/>
          <w:sz w:val="24"/>
          <w:szCs w:val="24"/>
          <w:lang w:val="en-ID"/>
        </w:rPr>
        <w:t>A</w:t>
      </w:r>
      <w:r w:rsidR="00A61332">
        <w:rPr>
          <w:rFonts w:ascii="Times New Roman" w:hAnsi="Times New Roman" w:cs="Times New Roman"/>
          <w:b/>
          <w:sz w:val="24"/>
          <w:szCs w:val="24"/>
          <w:lang w:val="en-ID"/>
        </w:rPr>
        <w:t>BSTRAK</w:t>
      </w:r>
    </w:p>
    <w:p w:rsidR="00A61332" w:rsidRDefault="00A61332" w:rsidP="00A61332">
      <w:pPr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Michael Christian / 70150262 / 2019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 Laundry </w:t>
      </w:r>
      <w:r w:rsidR="00E612A5"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 w:rsidR="00E612A5">
        <w:rPr>
          <w:rFonts w:ascii="Times New Roman" w:hAnsi="Times New Roman" w:cs="Times New Roman"/>
          <w:sz w:val="24"/>
          <w:szCs w:val="24"/>
          <w:lang w:val="en-ID"/>
        </w:rPr>
        <w:t>”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Kemayoran</w:t>
      </w:r>
      <w:proofErr w:type="spellEnd"/>
      <w:r w:rsidR="00235CC1">
        <w:rPr>
          <w:rFonts w:ascii="Times New Roman" w:hAnsi="Times New Roman" w:cs="Times New Roman"/>
          <w:sz w:val="24"/>
          <w:szCs w:val="24"/>
          <w:lang w:val="en-ID"/>
        </w:rPr>
        <w:t xml:space="preserve">, Jakarta </w:t>
      </w:r>
      <w:proofErr w:type="spellStart"/>
      <w:r w:rsidR="00235CC1"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 w:rsidR="00235CC1"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S.E., M.B.A., M.M.</w:t>
      </w:r>
    </w:p>
    <w:p w:rsidR="004079D5" w:rsidRDefault="00235CC1" w:rsidP="004079D5">
      <w:pPr>
        <w:tabs>
          <w:tab w:val="left" w:pos="7464"/>
        </w:tabs>
        <w:spacing w:after="16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4079D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laundry</w:t>
      </w:r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079D5"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471B28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proofErr w:type="gramEnd"/>
      <w:r w:rsidR="00471B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1B28">
        <w:rPr>
          <w:rFonts w:ascii="Times New Roman" w:hAnsi="Times New Roman" w:cs="Times New Roman"/>
          <w:sz w:val="24"/>
          <w:szCs w:val="24"/>
          <w:lang w:val="en-ID"/>
        </w:rPr>
        <w:t>pencucian</w:t>
      </w:r>
      <w:proofErr w:type="spellEnd"/>
      <w:r w:rsidR="00471B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1B2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71B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1B28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="00471B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1B2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71B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1B28"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 w:rsidR="00471B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1B28">
        <w:rPr>
          <w:rFonts w:ascii="Times New Roman" w:hAnsi="Times New Roman" w:cs="Times New Roman"/>
          <w:sz w:val="24"/>
          <w:szCs w:val="24"/>
          <w:lang w:val="en-ID"/>
        </w:rPr>
        <w:t>tidur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079D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didirikan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tinggal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tepatnya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Gg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Mangga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 No. 13 Jl. Garuda,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Kemayoran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 xml:space="preserve">, Jakarta </w:t>
      </w:r>
      <w:proofErr w:type="spellStart"/>
      <w:r w:rsidR="004079D5"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 w:rsidR="004079D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079D5" w:rsidRDefault="004079D5" w:rsidP="004079D5">
      <w:pPr>
        <w:tabs>
          <w:tab w:val="left" w:pos="7464"/>
        </w:tabs>
        <w:spacing w:after="16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laundry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”.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612A5" w:rsidRDefault="00094304" w:rsidP="004079D5">
      <w:pPr>
        <w:tabs>
          <w:tab w:val="left" w:pos="7464"/>
        </w:tabs>
        <w:spacing w:after="16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 w:rsidR="00E612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12A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E612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12A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E612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12A5">
        <w:rPr>
          <w:rFonts w:ascii="Times New Roman" w:hAnsi="Times New Roman" w:cs="Times New Roman"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sz w:val="24"/>
          <w:szCs w:val="24"/>
          <w:lang w:val="en-ID"/>
        </w:rPr>
        <w:t>andori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pencucian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80DF0" w:rsidRDefault="004079D5" w:rsidP="004079D5">
      <w:pPr>
        <w:tabs>
          <w:tab w:val="left" w:pos="7464"/>
        </w:tabs>
        <w:spacing w:after="16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lain,</w:t>
      </w:r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kesadaran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80DF0">
        <w:rPr>
          <w:rFonts w:ascii="Times New Roman" w:hAnsi="Times New Roman" w:cs="Times New Roman"/>
          <w:i/>
          <w:sz w:val="24"/>
          <w:szCs w:val="24"/>
          <w:lang w:val="en-ID"/>
        </w:rPr>
        <w:t>positioning</w:t>
      </w:r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r w:rsidR="00F80DF0">
        <w:rPr>
          <w:rFonts w:ascii="Times New Roman" w:hAnsi="Times New Roman" w:cs="Times New Roman"/>
          <w:i/>
          <w:sz w:val="24"/>
          <w:szCs w:val="24"/>
          <w:lang w:val="en-ID"/>
        </w:rPr>
        <w:t>Professional Laundry Service at Affordable Rate</w:t>
      </w:r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80DF0">
        <w:rPr>
          <w:rFonts w:ascii="Times New Roman" w:hAnsi="Times New Roman" w:cs="Times New Roman"/>
          <w:i/>
          <w:sz w:val="24"/>
          <w:szCs w:val="24"/>
          <w:lang w:val="en-ID"/>
        </w:rPr>
        <w:t xml:space="preserve">positioning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80DF0">
        <w:rPr>
          <w:rFonts w:ascii="Times New Roman" w:hAnsi="Times New Roman" w:cs="Times New Roman"/>
          <w:i/>
          <w:sz w:val="24"/>
          <w:szCs w:val="24"/>
          <w:lang w:val="en-ID"/>
        </w:rPr>
        <w:t>brand awareness</w:t>
      </w:r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pemasangan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80DF0">
        <w:rPr>
          <w:rFonts w:ascii="Times New Roman" w:hAnsi="Times New Roman" w:cs="Times New Roman"/>
          <w:i/>
          <w:sz w:val="24"/>
          <w:szCs w:val="24"/>
          <w:lang w:val="en-ID"/>
        </w:rPr>
        <w:t xml:space="preserve">banner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80DF0">
        <w:rPr>
          <w:rFonts w:ascii="Times New Roman" w:hAnsi="Times New Roman" w:cs="Times New Roman"/>
          <w:i/>
          <w:sz w:val="24"/>
          <w:szCs w:val="24"/>
          <w:lang w:val="en-ID"/>
        </w:rPr>
        <w:t xml:space="preserve">x-banner </w:t>
      </w:r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0DF0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="00F80DF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D0235" w:rsidRDefault="00F80DF0" w:rsidP="004079D5">
      <w:pPr>
        <w:tabs>
          <w:tab w:val="left" w:pos="7464"/>
        </w:tabs>
        <w:spacing w:after="16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D0235"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D0235">
        <w:rPr>
          <w:rFonts w:ascii="Times New Roman" w:hAnsi="Times New Roman" w:cs="Times New Roman"/>
          <w:sz w:val="24"/>
          <w:szCs w:val="24"/>
          <w:lang w:val="en-ID"/>
        </w:rPr>
        <w:t>berjumlah</w:t>
      </w:r>
      <w:proofErr w:type="spellEnd"/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orang yang</w:t>
      </w:r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D0235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D023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D02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owner </w:t>
      </w:r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FD0235">
        <w:rPr>
          <w:rFonts w:ascii="Times New Roman" w:hAnsi="Times New Roman" w:cs="Times New Roman"/>
          <w:sz w:val="24"/>
          <w:szCs w:val="24"/>
          <w:lang w:val="en-ID"/>
        </w:rPr>
        <w:t>merangkap</w:t>
      </w:r>
      <w:proofErr w:type="spellEnd"/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D0235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D0235">
        <w:rPr>
          <w:rFonts w:ascii="Times New Roman" w:hAnsi="Times New Roman" w:cs="Times New Roman"/>
          <w:i/>
          <w:sz w:val="24"/>
          <w:szCs w:val="24"/>
          <w:lang w:val="en-ID"/>
        </w:rPr>
        <w:t>manager</w:t>
      </w:r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, 1 orang </w:t>
      </w:r>
      <w:proofErr w:type="spellStart"/>
      <w:r w:rsidR="00FD0235">
        <w:rPr>
          <w:rFonts w:ascii="Times New Roman" w:hAnsi="Times New Roman" w:cs="Times New Roman"/>
          <w:sz w:val="24"/>
          <w:szCs w:val="24"/>
          <w:lang w:val="en-ID"/>
        </w:rPr>
        <w:t>kasir</w:t>
      </w:r>
      <w:proofErr w:type="spellEnd"/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FD02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D0235">
        <w:rPr>
          <w:rFonts w:ascii="Times New Roman" w:hAnsi="Times New Roman" w:cs="Times New Roman"/>
          <w:sz w:val="24"/>
          <w:szCs w:val="24"/>
          <w:lang w:val="en-ID"/>
        </w:rPr>
        <w:t xml:space="preserve"> 2 orang </w:t>
      </w:r>
      <w:r w:rsidR="00FD0235">
        <w:rPr>
          <w:rFonts w:ascii="Times New Roman" w:hAnsi="Times New Roman" w:cs="Times New Roman"/>
          <w:i/>
          <w:sz w:val="24"/>
          <w:szCs w:val="24"/>
          <w:lang w:val="en-ID"/>
        </w:rPr>
        <w:t>staff</w:t>
      </w:r>
      <w:r w:rsidR="00FD023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94304" w:rsidRDefault="00094304" w:rsidP="004079D5">
      <w:pPr>
        <w:tabs>
          <w:tab w:val="left" w:pos="7464"/>
        </w:tabs>
        <w:spacing w:after="16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Randori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memiliki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beberapa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risiko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diperkirakan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terjadi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masa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mendatang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ditetapkan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beberapa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strategi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antisipasi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seperti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pelayanan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maksimal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r w:rsidRPr="000943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ja-JP"/>
        </w:rPr>
        <w:t>quality control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serta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me</w:t>
      </w:r>
      <w:r w:rsidR="00173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ngikuti</w:t>
      </w:r>
      <w:proofErr w:type="spellEnd"/>
      <w:r w:rsidR="00173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173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undang-undang</w:t>
      </w:r>
      <w:proofErr w:type="spellEnd"/>
      <w:r w:rsidR="00173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173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serta</w:t>
      </w:r>
      <w:proofErr w:type="spellEnd"/>
      <w:r w:rsidR="00173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173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peraturan</w:t>
      </w:r>
      <w:proofErr w:type="spellEnd"/>
      <w:r w:rsidR="00173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173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pemerintah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.</w:t>
      </w:r>
    </w:p>
    <w:p w:rsidR="00574DBB" w:rsidRDefault="00FD0235" w:rsidP="004079D5">
      <w:pPr>
        <w:tabs>
          <w:tab w:val="left" w:pos="7464"/>
        </w:tabs>
        <w:spacing w:after="16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75.000.000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</w:t>
      </w:r>
      <w:r w:rsidR="00574DBB">
        <w:rPr>
          <w:rFonts w:ascii="Times New Roman" w:hAnsi="Times New Roman" w:cs="Times New Roman"/>
          <w:sz w:val="24"/>
          <w:szCs w:val="24"/>
          <w:lang w:val="en-ID"/>
        </w:rPr>
        <w:t>nal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tabungan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pribadi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4DBB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="00574DB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74DBB" w:rsidRDefault="00574DBB" w:rsidP="004079D5">
      <w:pPr>
        <w:tabs>
          <w:tab w:val="left" w:pos="7464"/>
        </w:tabs>
        <w:spacing w:after="16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B754A">
        <w:rPr>
          <w:rFonts w:ascii="Times New Roman" w:hAnsi="Times New Roman" w:cs="Times New Roman"/>
          <w:i/>
          <w:sz w:val="24"/>
          <w:szCs w:val="24"/>
          <w:lang w:val="en-ID"/>
        </w:rPr>
        <w:t>Payback Period</w:t>
      </w:r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25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B754A">
        <w:rPr>
          <w:rFonts w:ascii="Times New Roman" w:hAnsi="Times New Roman" w:cs="Times New Roman"/>
          <w:i/>
          <w:sz w:val="24"/>
          <w:szCs w:val="24"/>
          <w:lang w:val="en-ID"/>
        </w:rPr>
        <w:t>Net Present Value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307.225.485,-</w:t>
      </w:r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B754A">
        <w:rPr>
          <w:rFonts w:ascii="Times New Roman" w:hAnsi="Times New Roman" w:cs="Times New Roman"/>
          <w:i/>
          <w:sz w:val="24"/>
          <w:szCs w:val="24"/>
          <w:lang w:val="en-ID"/>
        </w:rPr>
        <w:t xml:space="preserve">Profitability Index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5,0963,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tahunnya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B754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B75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B754A">
        <w:rPr>
          <w:rFonts w:ascii="Times New Roman" w:hAnsi="Times New Roman" w:cs="Times New Roman"/>
          <w:i/>
          <w:sz w:val="24"/>
          <w:szCs w:val="24"/>
          <w:lang w:val="en-ID"/>
        </w:rPr>
        <w:t>Break Even Point</w:t>
      </w:r>
      <w:r w:rsidR="005B754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7098D" w:rsidRPr="0027098D" w:rsidRDefault="005B754A" w:rsidP="0027098D">
      <w:pPr>
        <w:tabs>
          <w:tab w:val="left" w:pos="7464"/>
        </w:tabs>
        <w:spacing w:after="160" w:line="240" w:lineRule="auto"/>
        <w:ind w:left="1843" w:hanging="155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laundry</w:t>
      </w:r>
      <w:r w:rsidR="001732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173205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="001732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>Payback Period</w:t>
      </w:r>
      <w:r w:rsidR="001732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>Net Present Value</w:t>
      </w:r>
      <w:r w:rsidR="001732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>Profitability Index</w:t>
      </w:r>
      <w:r w:rsidR="001732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>Break Even P</w:t>
      </w:r>
      <w:bookmarkStart w:id="0" w:name="_GoBack"/>
      <w:bookmarkEnd w:id="0"/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>oint</w:t>
      </w:r>
      <w:r w:rsidR="0027098D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27098D" w:rsidRPr="0027098D">
        <w:rPr>
          <w:rFonts w:ascii="Times New Roman" w:hAnsi="Times New Roman"/>
          <w:sz w:val="24"/>
          <w:szCs w:val="24"/>
          <w:lang w:val="en-ID"/>
        </w:rPr>
        <w:t xml:space="preserve"> </w:t>
      </w:r>
    </w:p>
    <w:sectPr w:rsidR="0027098D" w:rsidRPr="0027098D" w:rsidSect="00430921">
      <w:footerReference w:type="default" r:id="rId7"/>
      <w:pgSz w:w="11906" w:h="16838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44" w:rsidRDefault="00063244" w:rsidP="00E33A3F">
      <w:pPr>
        <w:spacing w:after="0" w:line="240" w:lineRule="auto"/>
      </w:pPr>
      <w:r>
        <w:separator/>
      </w:r>
    </w:p>
  </w:endnote>
  <w:endnote w:type="continuationSeparator" w:id="0">
    <w:p w:rsidR="00063244" w:rsidRDefault="00063244" w:rsidP="00E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62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594" w:rsidRDefault="00C51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921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83594" w:rsidRDefault="00063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44" w:rsidRDefault="00063244" w:rsidP="00E33A3F">
      <w:pPr>
        <w:spacing w:after="0" w:line="240" w:lineRule="auto"/>
      </w:pPr>
      <w:r>
        <w:separator/>
      </w:r>
    </w:p>
  </w:footnote>
  <w:footnote w:type="continuationSeparator" w:id="0">
    <w:p w:rsidR="00063244" w:rsidRDefault="00063244" w:rsidP="00E3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BB2"/>
    <w:multiLevelType w:val="hybridMultilevel"/>
    <w:tmpl w:val="C6541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21B"/>
    <w:multiLevelType w:val="hybridMultilevel"/>
    <w:tmpl w:val="4B1E4E6C"/>
    <w:lvl w:ilvl="0" w:tplc="F5067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81EF0"/>
    <w:multiLevelType w:val="hybridMultilevel"/>
    <w:tmpl w:val="2FDA1BCA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>
    <w:nsid w:val="163C268D"/>
    <w:multiLevelType w:val="hybridMultilevel"/>
    <w:tmpl w:val="46F80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7094"/>
    <w:multiLevelType w:val="hybridMultilevel"/>
    <w:tmpl w:val="BBAC4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B13"/>
    <w:multiLevelType w:val="hybridMultilevel"/>
    <w:tmpl w:val="0FB4D7EA"/>
    <w:lvl w:ilvl="0" w:tplc="F46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17528"/>
    <w:multiLevelType w:val="hybridMultilevel"/>
    <w:tmpl w:val="31223CCA"/>
    <w:lvl w:ilvl="0" w:tplc="7CC4F5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02303"/>
    <w:multiLevelType w:val="hybridMultilevel"/>
    <w:tmpl w:val="A35C92F0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>
    <w:nsid w:val="3AEA5A81"/>
    <w:multiLevelType w:val="hybridMultilevel"/>
    <w:tmpl w:val="B93AA01C"/>
    <w:lvl w:ilvl="0" w:tplc="EB56E27E">
      <w:start w:val="1"/>
      <w:numFmt w:val="upperLetter"/>
      <w:lvlText w:val="%1."/>
      <w:lvlJc w:val="left"/>
      <w:pPr>
        <w:ind w:left="6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55376589"/>
    <w:multiLevelType w:val="hybridMultilevel"/>
    <w:tmpl w:val="33F0071A"/>
    <w:lvl w:ilvl="0" w:tplc="742C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D4D19"/>
    <w:multiLevelType w:val="hybridMultilevel"/>
    <w:tmpl w:val="908AA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790"/>
    <w:multiLevelType w:val="hybridMultilevel"/>
    <w:tmpl w:val="8B780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418"/>
    <w:multiLevelType w:val="hybridMultilevel"/>
    <w:tmpl w:val="26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726C4"/>
    <w:multiLevelType w:val="hybridMultilevel"/>
    <w:tmpl w:val="2F4C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B37CC"/>
    <w:multiLevelType w:val="hybridMultilevel"/>
    <w:tmpl w:val="AB44F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F"/>
    <w:rsid w:val="00023810"/>
    <w:rsid w:val="0003528E"/>
    <w:rsid w:val="00063244"/>
    <w:rsid w:val="000716B6"/>
    <w:rsid w:val="00094304"/>
    <w:rsid w:val="000B4AB4"/>
    <w:rsid w:val="00114C2F"/>
    <w:rsid w:val="0015756E"/>
    <w:rsid w:val="00173205"/>
    <w:rsid w:val="001C2CC7"/>
    <w:rsid w:val="001E69FE"/>
    <w:rsid w:val="00235CC1"/>
    <w:rsid w:val="00257AAA"/>
    <w:rsid w:val="0027098D"/>
    <w:rsid w:val="00284FA1"/>
    <w:rsid w:val="0029463D"/>
    <w:rsid w:val="002A16AC"/>
    <w:rsid w:val="002C4FA9"/>
    <w:rsid w:val="0031395E"/>
    <w:rsid w:val="00316E53"/>
    <w:rsid w:val="0031755F"/>
    <w:rsid w:val="00362E86"/>
    <w:rsid w:val="003A51CF"/>
    <w:rsid w:val="004079D5"/>
    <w:rsid w:val="00424CDA"/>
    <w:rsid w:val="00430921"/>
    <w:rsid w:val="00471B28"/>
    <w:rsid w:val="005171A2"/>
    <w:rsid w:val="00560629"/>
    <w:rsid w:val="00574DBB"/>
    <w:rsid w:val="005B5475"/>
    <w:rsid w:val="005B754A"/>
    <w:rsid w:val="006047B3"/>
    <w:rsid w:val="006539F4"/>
    <w:rsid w:val="00682B05"/>
    <w:rsid w:val="00750D22"/>
    <w:rsid w:val="00832737"/>
    <w:rsid w:val="008503B2"/>
    <w:rsid w:val="00890109"/>
    <w:rsid w:val="00897DAE"/>
    <w:rsid w:val="008B402E"/>
    <w:rsid w:val="00910880"/>
    <w:rsid w:val="00917779"/>
    <w:rsid w:val="0092153C"/>
    <w:rsid w:val="009E4D3D"/>
    <w:rsid w:val="009F6F0D"/>
    <w:rsid w:val="00A61332"/>
    <w:rsid w:val="00A77658"/>
    <w:rsid w:val="00A8084F"/>
    <w:rsid w:val="00AD56C7"/>
    <w:rsid w:val="00B361F6"/>
    <w:rsid w:val="00B40437"/>
    <w:rsid w:val="00BA5117"/>
    <w:rsid w:val="00BE57DE"/>
    <w:rsid w:val="00BF0768"/>
    <w:rsid w:val="00C51E6A"/>
    <w:rsid w:val="00C65FE0"/>
    <w:rsid w:val="00C70367"/>
    <w:rsid w:val="00CE13D3"/>
    <w:rsid w:val="00D46B05"/>
    <w:rsid w:val="00DD6C31"/>
    <w:rsid w:val="00E33A3F"/>
    <w:rsid w:val="00E612A5"/>
    <w:rsid w:val="00EF1D40"/>
    <w:rsid w:val="00F338CA"/>
    <w:rsid w:val="00F640BC"/>
    <w:rsid w:val="00F64991"/>
    <w:rsid w:val="00F80DF0"/>
    <w:rsid w:val="00FC7A0F"/>
    <w:rsid w:val="00FD0235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8B14-891C-4C32-85C5-53C5D3C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A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qFormat/>
    <w:rsid w:val="00E33A3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3A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A3F"/>
    <w:pPr>
      <w:tabs>
        <w:tab w:val="right" w:leader="dot" w:pos="8777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33A3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3A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3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3</cp:revision>
  <dcterms:created xsi:type="dcterms:W3CDTF">2019-10-07T17:31:00Z</dcterms:created>
  <dcterms:modified xsi:type="dcterms:W3CDTF">2019-10-07T17:32:00Z</dcterms:modified>
</cp:coreProperties>
</file>