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F" w:rsidRDefault="00E33A3F" w:rsidP="00424CDA">
      <w:pPr>
        <w:spacing w:after="160" w:line="72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</w:pPr>
      <w:r w:rsidRPr="00A61332"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  <w:t>ABSTRACT</w:t>
      </w:r>
    </w:p>
    <w:p w:rsidR="00424CDA" w:rsidRPr="0031755F" w:rsidRDefault="00424CDA" w:rsidP="00424CDA">
      <w:pPr>
        <w:spacing w:after="16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>Michael Christian / 70</w:t>
      </w:r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 xml:space="preserve">150262 / 2019 / Business Plan for the </w:t>
      </w:r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 xml:space="preserve">Establishment of Laundry Services </w:t>
      </w:r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>“</w:t>
      </w:r>
      <w:proofErr w:type="spellStart"/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>”</w:t>
      </w:r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 </w:t>
      </w:r>
      <w:proofErr w:type="spellStart"/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>K</w:t>
      </w:r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>emayoran</w:t>
      </w:r>
      <w:proofErr w:type="spellEnd"/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Jakarta </w:t>
      </w:r>
      <w:proofErr w:type="spellStart"/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>Pusat</w:t>
      </w:r>
      <w:proofErr w:type="spellEnd"/>
      <w:r w:rsidR="0017320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/ Advisor</w:t>
      </w:r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 xml:space="preserve">: </w:t>
      </w:r>
      <w:proofErr w:type="spellStart"/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>Agus</w:t>
      </w:r>
      <w:proofErr w:type="spellEnd"/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>Salim</w:t>
      </w:r>
      <w:proofErr w:type="spellEnd"/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S.E., M.B.A., </w:t>
      </w:r>
      <w:proofErr w:type="gramStart"/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>M.M</w:t>
      </w:r>
      <w:proofErr w:type="gramEnd"/>
      <w:r w:rsidRPr="0031755F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424CDA" w:rsidRDefault="00424CDA" w:rsidP="00424CDA">
      <w:pPr>
        <w:spacing w:after="16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i</w:t>
      </w:r>
      <w:r w:rsidR="00A77658">
        <w:rPr>
          <w:rFonts w:ascii="Times New Roman" w:hAnsi="Times New Roman" w:cs="Times New Roman"/>
          <w:i/>
          <w:sz w:val="24"/>
          <w:szCs w:val="24"/>
          <w:lang w:val="en-ID"/>
        </w:rPr>
        <w:t xml:space="preserve">s </w:t>
      </w:r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>a business which is specialized</w:t>
      </w:r>
      <w:r w:rsidR="00471B2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 laundry services for clothing and bedding. </w:t>
      </w:r>
      <w:proofErr w:type="spellStart"/>
      <w:r w:rsidR="00471B28"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 w:rsidR="00471B2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will be established in the author’</w:t>
      </w:r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>s residence</w:t>
      </w:r>
      <w:r w:rsidR="00471B28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precisely in </w:t>
      </w:r>
      <w:proofErr w:type="spellStart"/>
      <w:r w:rsidR="00471B28">
        <w:rPr>
          <w:rFonts w:ascii="Times New Roman" w:hAnsi="Times New Roman" w:cs="Times New Roman"/>
          <w:i/>
          <w:sz w:val="24"/>
          <w:szCs w:val="24"/>
          <w:lang w:val="en-ID"/>
        </w:rPr>
        <w:t>Gg</w:t>
      </w:r>
      <w:proofErr w:type="spellEnd"/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>Mangga</w:t>
      </w:r>
      <w:proofErr w:type="spellEnd"/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No. 13 Jl. Garuda, </w:t>
      </w:r>
      <w:proofErr w:type="spellStart"/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>Kemayoran</w:t>
      </w:r>
      <w:proofErr w:type="spellEnd"/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gramStart"/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>Jakarta</w:t>
      </w:r>
      <w:proofErr w:type="gramEnd"/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>Pusat</w:t>
      </w:r>
      <w:proofErr w:type="spellEnd"/>
      <w:r w:rsidR="00560629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560629" w:rsidRDefault="00560629" w:rsidP="00424CDA">
      <w:pPr>
        <w:spacing w:after="16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has a vision of “Making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as the most sought after laundry service</w:t>
      </w:r>
      <w:r w:rsidR="0031755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by the local community with professional service”. </w:t>
      </w:r>
      <w:proofErr w:type="spellStart"/>
      <w:r w:rsidR="0031755F"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 w:rsidR="0031755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also has a mission to provide good service, satisfying quality, and responsibility.</w:t>
      </w:r>
    </w:p>
    <w:p w:rsidR="00B361F6" w:rsidRDefault="00B361F6" w:rsidP="00424CDA">
      <w:pPr>
        <w:spacing w:after="16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>To be a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ble to compete with </w:t>
      </w:r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>competitors, a business advantage ne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eds to be created. The superiority</w:t>
      </w:r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of </w:t>
      </w:r>
      <w:proofErr w:type="spellStart"/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>Randori's</w:t>
      </w:r>
      <w:proofErr w:type="spellEnd"/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business is the low price of washing services with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high </w:t>
      </w:r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>quality services and results.</w:t>
      </w:r>
    </w:p>
    <w:p w:rsidR="00AD56C7" w:rsidRDefault="0031755F" w:rsidP="00424CDA">
      <w:pPr>
        <w:spacing w:after="16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Like any other business, marketing strategies are needed to increase public awareness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In this case,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has a positioning as “Professional Laundry Service at Affordable Rate”</w:t>
      </w:r>
      <w:r w:rsidR="00AD56C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to strengthe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n </w:t>
      </w:r>
      <w:r w:rsidR="00AD56C7">
        <w:rPr>
          <w:rFonts w:ascii="Times New Roman" w:hAnsi="Times New Roman" w:cs="Times New Roman"/>
          <w:i/>
          <w:sz w:val="24"/>
          <w:szCs w:val="24"/>
          <w:lang w:val="en-ID"/>
        </w:rPr>
        <w:t xml:space="preserve">positioning and brand awareness. The form of promotion carried out by </w:t>
      </w:r>
      <w:proofErr w:type="spellStart"/>
      <w:r w:rsidR="00AD56C7"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 w:rsidR="00AD56C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through the installation of banners and x-banners in front of the store.</w:t>
      </w:r>
    </w:p>
    <w:p w:rsidR="00AD56C7" w:rsidRDefault="00AD56C7" w:rsidP="00424CDA">
      <w:pPr>
        <w:spacing w:after="16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Human resources are needed to support the operational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currently planned to have 4 employees, consisting of owners who is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concurrenly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as manager, 1 cashier, and 2 staff.</w:t>
      </w:r>
    </w:p>
    <w:p w:rsidR="00B361F6" w:rsidRDefault="00B361F6" w:rsidP="00424CDA">
      <w:pPr>
        <w:spacing w:after="16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has several risks which are expected to occur in the future. Therefore, several anticipatory strategy have been determined, such as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giving </w:t>
      </w:r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>maximum service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s</w:t>
      </w:r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>, conducting quality control, and following the laws and government regulations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AD56C7" w:rsidRDefault="00AD56C7" w:rsidP="00424CDA">
      <w:pPr>
        <w:spacing w:after="16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The initial investment needed by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is</w:t>
      </w:r>
      <w:r w:rsidR="00BA511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at </w:t>
      </w:r>
      <w:proofErr w:type="spellStart"/>
      <w:r w:rsidR="00BA5117">
        <w:rPr>
          <w:rFonts w:ascii="Times New Roman" w:hAnsi="Times New Roman" w:cs="Times New Roman"/>
          <w:i/>
          <w:sz w:val="24"/>
          <w:szCs w:val="24"/>
          <w:lang w:val="en-ID"/>
        </w:rPr>
        <w:t>Rp</w:t>
      </w:r>
      <w:proofErr w:type="spellEnd"/>
      <w:r w:rsidR="00BA511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75.000.000</w:t>
      </w:r>
      <w:proofErr w:type="gramStart"/>
      <w:r w:rsidR="00BA5117">
        <w:rPr>
          <w:rFonts w:ascii="Times New Roman" w:hAnsi="Times New Roman" w:cs="Times New Roman"/>
          <w:i/>
          <w:sz w:val="24"/>
          <w:szCs w:val="24"/>
          <w:lang w:val="en-ID"/>
        </w:rPr>
        <w:t>,-</w:t>
      </w:r>
      <w:proofErr w:type="gramEnd"/>
      <w:r w:rsidR="00BA511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which is used for renovation cost, </w:t>
      </w:r>
      <w:proofErr w:type="spellStart"/>
      <w:r w:rsidR="00BA5117">
        <w:rPr>
          <w:rFonts w:ascii="Times New Roman" w:hAnsi="Times New Roman" w:cs="Times New Roman"/>
          <w:i/>
          <w:sz w:val="24"/>
          <w:szCs w:val="24"/>
          <w:lang w:val="en-ID"/>
        </w:rPr>
        <w:t>equipments</w:t>
      </w:r>
      <w:proofErr w:type="spellEnd"/>
      <w:r w:rsidR="00BA511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cost, reserves cost, vehicle cost, and operational cash. The initial investment of this business comes from the personal savings of the owner.</w:t>
      </w:r>
    </w:p>
    <w:p w:rsidR="00BA5117" w:rsidRDefault="00BA5117" w:rsidP="00424CDA">
      <w:pPr>
        <w:spacing w:after="16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From the result of the financial feasibility analysis that has been conducted,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has given a positive results, which is feasible to run with Payback Period of 1 year 3 months 25 days, </w:t>
      </w:r>
      <w:r w:rsidR="00F649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Net Present Value is above 0 (zero) in the amount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307.225.485,-, the value of Profitability Index is 5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,0963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>, and the annual sales are greater than the Break Even Point</w:t>
      </w:r>
      <w:r w:rsidR="00F64991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EF1D40" w:rsidRPr="00DD6C31" w:rsidRDefault="00B361F6" w:rsidP="00974578">
      <w:pPr>
        <w:spacing w:after="160" w:line="240" w:lineRule="auto"/>
        <w:ind w:left="1843" w:hanging="1559"/>
        <w:jc w:val="both"/>
        <w:rPr>
          <w:rFonts w:ascii="Times New Roman" w:hAnsi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Key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Words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Randori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, laundry,</w:t>
      </w:r>
      <w:r w:rsidRPr="00B361F6"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investment</w:t>
      </w:r>
      <w:r w:rsidRPr="00B361F6">
        <w:rPr>
          <w:rFonts w:ascii="Times New Roman" w:hAnsi="Times New Roman" w:cs="Times New Roman"/>
          <w:i/>
          <w:sz w:val="24"/>
          <w:szCs w:val="24"/>
          <w:lang w:val="en-ID"/>
        </w:rPr>
        <w:t>, Payback Period, Net Present Value, Profitability Index, Break Even Point</w:t>
      </w:r>
    </w:p>
    <w:sectPr w:rsidR="00EF1D40" w:rsidRPr="00DD6C31" w:rsidSect="00651879">
      <w:footerReference w:type="default" r:id="rId7"/>
      <w:pgSz w:w="11906" w:h="16838" w:code="9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7D" w:rsidRDefault="003E5E7D" w:rsidP="00E33A3F">
      <w:pPr>
        <w:spacing w:after="0" w:line="240" w:lineRule="auto"/>
      </w:pPr>
      <w:r>
        <w:separator/>
      </w:r>
    </w:p>
  </w:endnote>
  <w:endnote w:type="continuationSeparator" w:id="0">
    <w:p w:rsidR="003E5E7D" w:rsidRDefault="003E5E7D" w:rsidP="00E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84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594" w:rsidRDefault="00C51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79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83594" w:rsidRDefault="003E5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7D" w:rsidRDefault="003E5E7D" w:rsidP="00E33A3F">
      <w:pPr>
        <w:spacing w:after="0" w:line="240" w:lineRule="auto"/>
      </w:pPr>
      <w:r>
        <w:separator/>
      </w:r>
    </w:p>
  </w:footnote>
  <w:footnote w:type="continuationSeparator" w:id="0">
    <w:p w:rsidR="003E5E7D" w:rsidRDefault="003E5E7D" w:rsidP="00E3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BB2"/>
    <w:multiLevelType w:val="hybridMultilevel"/>
    <w:tmpl w:val="C6541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21B"/>
    <w:multiLevelType w:val="hybridMultilevel"/>
    <w:tmpl w:val="4B1E4E6C"/>
    <w:lvl w:ilvl="0" w:tplc="F5067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81EF0"/>
    <w:multiLevelType w:val="hybridMultilevel"/>
    <w:tmpl w:val="2FDA1BCA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>
    <w:nsid w:val="163C268D"/>
    <w:multiLevelType w:val="hybridMultilevel"/>
    <w:tmpl w:val="46F80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7094"/>
    <w:multiLevelType w:val="hybridMultilevel"/>
    <w:tmpl w:val="BBAC4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B13"/>
    <w:multiLevelType w:val="hybridMultilevel"/>
    <w:tmpl w:val="0FB4D7EA"/>
    <w:lvl w:ilvl="0" w:tplc="F46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17528"/>
    <w:multiLevelType w:val="hybridMultilevel"/>
    <w:tmpl w:val="31223CCA"/>
    <w:lvl w:ilvl="0" w:tplc="7CC4F5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02303"/>
    <w:multiLevelType w:val="hybridMultilevel"/>
    <w:tmpl w:val="A35C92F0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>
    <w:nsid w:val="3AEA5A81"/>
    <w:multiLevelType w:val="hybridMultilevel"/>
    <w:tmpl w:val="B93AA01C"/>
    <w:lvl w:ilvl="0" w:tplc="EB56E27E">
      <w:start w:val="1"/>
      <w:numFmt w:val="upperLetter"/>
      <w:lvlText w:val="%1."/>
      <w:lvlJc w:val="left"/>
      <w:pPr>
        <w:ind w:left="6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55376589"/>
    <w:multiLevelType w:val="hybridMultilevel"/>
    <w:tmpl w:val="33F0071A"/>
    <w:lvl w:ilvl="0" w:tplc="742C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D4D19"/>
    <w:multiLevelType w:val="hybridMultilevel"/>
    <w:tmpl w:val="908AA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790"/>
    <w:multiLevelType w:val="hybridMultilevel"/>
    <w:tmpl w:val="8B780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418"/>
    <w:multiLevelType w:val="hybridMultilevel"/>
    <w:tmpl w:val="26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726C4"/>
    <w:multiLevelType w:val="hybridMultilevel"/>
    <w:tmpl w:val="2F4C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B37CC"/>
    <w:multiLevelType w:val="hybridMultilevel"/>
    <w:tmpl w:val="AB44F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F"/>
    <w:rsid w:val="00023810"/>
    <w:rsid w:val="0003528E"/>
    <w:rsid w:val="000716B6"/>
    <w:rsid w:val="00094304"/>
    <w:rsid w:val="000B4AB4"/>
    <w:rsid w:val="00114C2F"/>
    <w:rsid w:val="0015756E"/>
    <w:rsid w:val="00173205"/>
    <w:rsid w:val="001C2CC7"/>
    <w:rsid w:val="001E69FE"/>
    <w:rsid w:val="00235CC1"/>
    <w:rsid w:val="00257AAA"/>
    <w:rsid w:val="00284FA1"/>
    <w:rsid w:val="0029463D"/>
    <w:rsid w:val="002A16AC"/>
    <w:rsid w:val="002C4FA9"/>
    <w:rsid w:val="0031395E"/>
    <w:rsid w:val="00316E53"/>
    <w:rsid w:val="0031755F"/>
    <w:rsid w:val="00362E86"/>
    <w:rsid w:val="003A51CF"/>
    <w:rsid w:val="003E5E7D"/>
    <w:rsid w:val="004079D5"/>
    <w:rsid w:val="00424CDA"/>
    <w:rsid w:val="00471B28"/>
    <w:rsid w:val="005171A2"/>
    <w:rsid w:val="00560629"/>
    <w:rsid w:val="00574DBB"/>
    <w:rsid w:val="005B5475"/>
    <w:rsid w:val="005B754A"/>
    <w:rsid w:val="006047B3"/>
    <w:rsid w:val="00651879"/>
    <w:rsid w:val="006539F4"/>
    <w:rsid w:val="00682B05"/>
    <w:rsid w:val="00750D22"/>
    <w:rsid w:val="00832737"/>
    <w:rsid w:val="008503B2"/>
    <w:rsid w:val="00890109"/>
    <w:rsid w:val="00897DAE"/>
    <w:rsid w:val="008B402E"/>
    <w:rsid w:val="00910880"/>
    <w:rsid w:val="00917779"/>
    <w:rsid w:val="0092153C"/>
    <w:rsid w:val="00974578"/>
    <w:rsid w:val="009E4D3D"/>
    <w:rsid w:val="009F6F0D"/>
    <w:rsid w:val="00A61332"/>
    <w:rsid w:val="00A77658"/>
    <w:rsid w:val="00A8084F"/>
    <w:rsid w:val="00AD56C7"/>
    <w:rsid w:val="00B361F6"/>
    <w:rsid w:val="00B40437"/>
    <w:rsid w:val="00BA5117"/>
    <w:rsid w:val="00BE57DE"/>
    <w:rsid w:val="00BF0768"/>
    <w:rsid w:val="00C51E6A"/>
    <w:rsid w:val="00C65FE0"/>
    <w:rsid w:val="00C70367"/>
    <w:rsid w:val="00CE13D3"/>
    <w:rsid w:val="00D46B05"/>
    <w:rsid w:val="00DD6C31"/>
    <w:rsid w:val="00E33A3F"/>
    <w:rsid w:val="00E612A5"/>
    <w:rsid w:val="00EF1D40"/>
    <w:rsid w:val="00F338CA"/>
    <w:rsid w:val="00F640BC"/>
    <w:rsid w:val="00F64991"/>
    <w:rsid w:val="00F80DF0"/>
    <w:rsid w:val="00FC7A0F"/>
    <w:rsid w:val="00FD0235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8B14-891C-4C32-85C5-53C5D3C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A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qFormat/>
    <w:rsid w:val="00E33A3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3A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A3F"/>
    <w:pPr>
      <w:tabs>
        <w:tab w:val="right" w:leader="dot" w:pos="8777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33A3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3A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3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3</cp:revision>
  <dcterms:created xsi:type="dcterms:W3CDTF">2019-10-07T17:33:00Z</dcterms:created>
  <dcterms:modified xsi:type="dcterms:W3CDTF">2019-10-07T17:33:00Z</dcterms:modified>
</cp:coreProperties>
</file>