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F190" w14:textId="71F6947B" w:rsidR="00531472" w:rsidRDefault="00205A76" w:rsidP="00531472">
      <w:pPr>
        <w:pStyle w:val="Heading1"/>
        <w:spacing w:before="0" w:line="480" w:lineRule="auto"/>
        <w:jc w:val="center"/>
        <w:rPr>
          <w:rFonts w:ascii="Times New Roman" w:hAnsi="Times New Roman" w:cs="Times New Roman"/>
          <w:b/>
          <w:color w:val="auto"/>
          <w:sz w:val="28"/>
          <w:szCs w:val="28"/>
        </w:rPr>
      </w:pPr>
      <w:bookmarkStart w:id="0" w:name="_Toc535869776"/>
      <w:bookmarkStart w:id="1" w:name="_GoBack"/>
      <w:bookmarkEnd w:id="1"/>
      <w:r>
        <w:rPr>
          <w:rFonts w:ascii="Times New Roman" w:hAnsi="Times New Roman" w:cs="Times New Roman"/>
          <w:b/>
          <w:color w:val="auto"/>
          <w:sz w:val="28"/>
          <w:szCs w:val="28"/>
        </w:rPr>
        <w:t>BAB III</w:t>
      </w:r>
      <w:r w:rsidR="00531472" w:rsidRPr="00E03D40">
        <w:rPr>
          <w:rFonts w:ascii="Times New Roman" w:hAnsi="Times New Roman" w:cs="Times New Roman"/>
          <w:b/>
          <w:color w:val="auto"/>
          <w:sz w:val="28"/>
          <w:szCs w:val="28"/>
        </w:rPr>
        <w:br/>
        <w:t>METODOLOGI PENELITIAN</w:t>
      </w:r>
      <w:bookmarkEnd w:id="0"/>
    </w:p>
    <w:p w14:paraId="5DC615E6" w14:textId="77777777" w:rsidR="00531472" w:rsidRPr="000F56F1" w:rsidRDefault="00531472" w:rsidP="00531472"/>
    <w:p w14:paraId="13430AAC" w14:textId="77777777" w:rsidR="00531472" w:rsidRDefault="00531472" w:rsidP="005314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bab ini penulis akan membahas tentang metode penelitian yang berisikan objek penelitian, desain penelitian, variabel penelitian, teknik pengumpulan data, teknik pengambilan sampel, dan teknik analisis data. Penelitian ini bertujuan untuk menguji hipotesis melalui validitas teori, penelitian ini hanya terbatas pada penjelasan terhadap pengujian yang dilakukan mengenai pengaruh pajak, </w:t>
      </w:r>
      <w:r>
        <w:rPr>
          <w:rFonts w:ascii="Times New Roman" w:hAnsi="Times New Roman" w:cs="Times New Roman"/>
          <w:i/>
          <w:sz w:val="24"/>
          <w:szCs w:val="24"/>
        </w:rPr>
        <w:t>tunneling incentive</w:t>
      </w:r>
      <w:r>
        <w:rPr>
          <w:rFonts w:ascii="Times New Roman" w:hAnsi="Times New Roman" w:cs="Times New Roman"/>
          <w:sz w:val="24"/>
          <w:szCs w:val="24"/>
        </w:rPr>
        <w:t xml:space="preserve">, ukuran perusahaan terhadap keputusan </w:t>
      </w:r>
      <w:r>
        <w:rPr>
          <w:rFonts w:ascii="Times New Roman" w:hAnsi="Times New Roman" w:cs="Times New Roman"/>
          <w:i/>
          <w:sz w:val="24"/>
          <w:szCs w:val="24"/>
        </w:rPr>
        <w:t>transfer pricing</w:t>
      </w:r>
      <w:r>
        <w:rPr>
          <w:rFonts w:ascii="Times New Roman" w:hAnsi="Times New Roman" w:cs="Times New Roman"/>
          <w:sz w:val="24"/>
          <w:szCs w:val="24"/>
        </w:rPr>
        <w:t xml:space="preserve">. </w:t>
      </w:r>
    </w:p>
    <w:p w14:paraId="0DFD3477" w14:textId="77777777" w:rsidR="00531472" w:rsidRPr="008053BA" w:rsidRDefault="00531472" w:rsidP="005314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yang digunakan pada penelitian ini adalah semua perusahaan manufaktur yang terdaftar di Bursa Efek Indonesia (BEI) periode 2013-2017. Penelitian ini menggunakan data perusahaan manufaktur dikarenakan perusahaan manufaktur melakukan aktivitas usaha secara menyeluruh mulai dari pembelian bahan baku sampai menjadi barang jadi yang siap dijual di pasaran, sehingga dalam aktivitasnya sebagian besar terkait dengan aspek perpajakan.</w:t>
      </w:r>
    </w:p>
    <w:p w14:paraId="45D273C0" w14:textId="77777777" w:rsidR="00531472" w:rsidRPr="00E03D40" w:rsidRDefault="00531472" w:rsidP="00531472">
      <w:pPr>
        <w:pStyle w:val="Heading2"/>
        <w:numPr>
          <w:ilvl w:val="0"/>
          <w:numId w:val="1"/>
        </w:numPr>
        <w:spacing w:line="480" w:lineRule="auto"/>
        <w:ind w:left="426" w:hanging="426"/>
        <w:rPr>
          <w:rFonts w:ascii="Times New Roman" w:hAnsi="Times New Roman" w:cs="Times New Roman"/>
          <w:b/>
          <w:color w:val="auto"/>
          <w:sz w:val="24"/>
          <w:szCs w:val="24"/>
        </w:rPr>
      </w:pPr>
      <w:bookmarkStart w:id="2" w:name="_Toc535869777"/>
      <w:r w:rsidRPr="00E03D40">
        <w:rPr>
          <w:rFonts w:ascii="Times New Roman" w:hAnsi="Times New Roman" w:cs="Times New Roman"/>
          <w:b/>
          <w:color w:val="auto"/>
          <w:sz w:val="24"/>
          <w:szCs w:val="24"/>
        </w:rPr>
        <w:t>Objek Penelitian</w:t>
      </w:r>
      <w:bookmarkEnd w:id="2"/>
    </w:p>
    <w:p w14:paraId="35AF6145" w14:textId="77777777" w:rsidR="00531472" w:rsidRDefault="00531472" w:rsidP="00531472">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Objek yang peneliti guanakan pada penelitian ini adalah perusahaan manufaktur yang terdaftar pada Bursa Efek Indonesia (BEI). Objek pengamatan dalam penelitian ini adalah laporan keuangan perusahaan untuk periode 2013-2017, untuk memperoleh data laporan keuangan dari perusahaan tersebut.</w:t>
      </w:r>
    </w:p>
    <w:p w14:paraId="243369B6" w14:textId="77777777" w:rsidR="00531472" w:rsidRPr="00E03D40" w:rsidRDefault="00531472" w:rsidP="00531472">
      <w:pPr>
        <w:pStyle w:val="Heading2"/>
        <w:numPr>
          <w:ilvl w:val="0"/>
          <w:numId w:val="1"/>
        </w:numPr>
        <w:spacing w:line="480" w:lineRule="auto"/>
        <w:ind w:left="426" w:hanging="426"/>
        <w:rPr>
          <w:rFonts w:ascii="Times New Roman" w:hAnsi="Times New Roman" w:cs="Times New Roman"/>
          <w:b/>
          <w:color w:val="auto"/>
          <w:sz w:val="24"/>
          <w:szCs w:val="24"/>
        </w:rPr>
      </w:pPr>
      <w:bookmarkStart w:id="3" w:name="_Toc535869778"/>
      <w:r w:rsidRPr="00E03D40">
        <w:rPr>
          <w:rFonts w:ascii="Times New Roman" w:hAnsi="Times New Roman" w:cs="Times New Roman"/>
          <w:b/>
          <w:color w:val="auto"/>
          <w:sz w:val="24"/>
          <w:szCs w:val="24"/>
        </w:rPr>
        <w:t>Desain Penelitian</w:t>
      </w:r>
      <w:bookmarkEnd w:id="3"/>
    </w:p>
    <w:p w14:paraId="636B3632" w14:textId="77777777" w:rsidR="00531472" w:rsidRDefault="00531472" w:rsidP="00531472">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8 perspektif klasifikasi dalam desain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"edition" : "12", "id" : "ITEM-1", "issued" : { "date-parts" : [ [ "2017" ] ] }, "number-of-pages" : "126-129", "publisher" : "Salemba Empat", "title" : "Business Research Methods", "type" : "book" }, "uris" : [ "http://www.mendeley.com/documents/?uuid=44fc7300-2af3-4f91-aefe-e81e1684141f" ] } ], "mendeley" : { "formattedCitation" : "(Cooper &amp; Schindler, 2017)", "manualFormatting" : "(Cooper &amp; Schindler, 2017:126-129)", "plainTextFormattedCitation" : "(Cooper &amp; Schindler, 2017)", "previouslyFormattedCitation" : "(Cooper &amp; Schindler, 2017)" }, "properties" : { "noteIndex" : 0 }, "schema" : "https://github.com/citation-style-language/schema/raw/master/csl-citation.json" }</w:instrText>
      </w:r>
      <w:r>
        <w:rPr>
          <w:rFonts w:ascii="Times New Roman" w:hAnsi="Times New Roman" w:cs="Times New Roman"/>
          <w:sz w:val="24"/>
          <w:szCs w:val="24"/>
        </w:rPr>
        <w:fldChar w:fldCharType="separate"/>
      </w:r>
      <w:r w:rsidRPr="00F17503">
        <w:rPr>
          <w:rFonts w:ascii="Times New Roman" w:hAnsi="Times New Roman" w:cs="Times New Roman"/>
          <w:noProof/>
          <w:sz w:val="24"/>
          <w:szCs w:val="24"/>
        </w:rPr>
        <w:t>(Cooper &amp; Schindler, 2017</w:t>
      </w:r>
      <w:r>
        <w:rPr>
          <w:rFonts w:ascii="Times New Roman" w:hAnsi="Times New Roman" w:cs="Times New Roman"/>
          <w:noProof/>
          <w:sz w:val="24"/>
          <w:szCs w:val="24"/>
        </w:rPr>
        <w:t>:126-129</w:t>
      </w:r>
      <w:r w:rsidRPr="00F1750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yaitu:</w:t>
      </w:r>
    </w:p>
    <w:p w14:paraId="230AF628" w14:textId="4D3A83BC" w:rsidR="00531472" w:rsidRDefault="00531472" w:rsidP="00531472">
      <w:pPr>
        <w:spacing w:line="480" w:lineRule="auto"/>
        <w:ind w:left="426" w:firstLine="720"/>
        <w:jc w:val="both"/>
        <w:rPr>
          <w:rFonts w:ascii="Times New Roman" w:hAnsi="Times New Roman" w:cs="Times New Roman"/>
          <w:sz w:val="24"/>
          <w:szCs w:val="24"/>
        </w:rPr>
      </w:pPr>
    </w:p>
    <w:p w14:paraId="58DCB4AA" w14:textId="77777777" w:rsidR="007E1CF0" w:rsidRDefault="007E1CF0" w:rsidP="00531472">
      <w:pPr>
        <w:spacing w:line="480" w:lineRule="auto"/>
        <w:ind w:left="426" w:firstLine="720"/>
        <w:jc w:val="both"/>
        <w:rPr>
          <w:rFonts w:ascii="Times New Roman" w:hAnsi="Times New Roman" w:cs="Times New Roman"/>
          <w:sz w:val="24"/>
          <w:szCs w:val="24"/>
        </w:rPr>
      </w:pPr>
    </w:p>
    <w:p w14:paraId="769215C6"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Derajat Kristalisasi Pernyataan Riset</w:t>
      </w:r>
    </w:p>
    <w:p w14:paraId="5D5A4470"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yang dilakukan oleh peneliti dapat dikatakan sebagai studi formal (</w:t>
      </w:r>
      <w:r>
        <w:rPr>
          <w:rFonts w:ascii="Times New Roman" w:hAnsi="Times New Roman" w:cs="Times New Roman"/>
          <w:i/>
          <w:sz w:val="24"/>
          <w:szCs w:val="24"/>
        </w:rPr>
        <w:t>formalized study</w:t>
      </w:r>
      <w:r>
        <w:rPr>
          <w:rFonts w:ascii="Times New Roman" w:hAnsi="Times New Roman" w:cs="Times New Roman"/>
          <w:sz w:val="24"/>
          <w:szCs w:val="24"/>
        </w:rPr>
        <w:t>), karena penelitian ini dimulai dengan suatu hipotesis atau pertanyaan riset yang kemudian melibatkan prosedur dan spesifikasi sumber data yang tepat. Tujuan dari penelitian ini adalah untuk menguji hipotesis atau jawaban atas pertanyaan penelitian yang diajukan.</w:t>
      </w:r>
    </w:p>
    <w:p w14:paraId="6B007219"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Metode Pengumpulan Data</w:t>
      </w:r>
    </w:p>
    <w:p w14:paraId="0B261B20"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ini metode pengumpulan data yang dipakai adalah metode observasi. Termasuk juga ke dalam sutdi dokumentasi atau kajian dokumen dikarenakan peneliti mengumpulkan data perusahaan sampel melalui dokumen dan mencatat informasi atas laporan keuangan perusahaan yang terdapat di Bursa Efek Indonesia dari tahun 2013 sampai degan 2017.</w:t>
      </w:r>
    </w:p>
    <w:p w14:paraId="4FEB5FC8"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Pengontrolan Variabel oleh Periset</w:t>
      </w:r>
    </w:p>
    <w:p w14:paraId="13C66E99"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ini termasuk penelitian yang bersifat desain laporan sesudah fakta karena peneliti tidak mempunyai kemampuan untuk memanipulasi. Peneliti hanya bisa melaporkan apa saja yang telah terjadi atau apa saja yang sedang terjadi.</w:t>
      </w:r>
    </w:p>
    <w:p w14:paraId="3E8DAF7C"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Tujuan Studi</w:t>
      </w:r>
    </w:p>
    <w:p w14:paraId="5C9201F6" w14:textId="77777777" w:rsidR="00531472" w:rsidRDefault="00531472" w:rsidP="00531472">
      <w:pPr>
        <w:spacing w:line="480" w:lineRule="auto"/>
        <w:ind w:left="851" w:firstLine="720"/>
        <w:jc w:val="both"/>
        <w:rPr>
          <w:rFonts w:ascii="Times New Roman" w:hAnsi="Times New Roman" w:cs="Times New Roman"/>
          <w:sz w:val="24"/>
          <w:szCs w:val="24"/>
        </w:rPr>
      </w:pPr>
      <w:r w:rsidRPr="00F67EB4">
        <w:rPr>
          <w:rFonts w:ascii="Times New Roman" w:hAnsi="Times New Roman" w:cs="Times New Roman"/>
          <w:sz w:val="24"/>
          <w:szCs w:val="24"/>
        </w:rPr>
        <w:t>Berdasarkan tujuan penelitian, pe</w:t>
      </w:r>
      <w:r>
        <w:rPr>
          <w:rFonts w:ascii="Times New Roman" w:hAnsi="Times New Roman" w:cs="Times New Roman"/>
          <w:sz w:val="24"/>
          <w:szCs w:val="24"/>
        </w:rPr>
        <w:t>n</w:t>
      </w:r>
      <w:r w:rsidRPr="00F67EB4">
        <w:rPr>
          <w:rFonts w:ascii="Times New Roman" w:hAnsi="Times New Roman" w:cs="Times New Roman"/>
          <w:sz w:val="24"/>
          <w:szCs w:val="24"/>
        </w:rPr>
        <w:t>elitian ini tergolong ke dalam studi kausal (sebab-akibat), karena penelitian ini bertujuan untuk menguji dan menjelaskan pengaruh variabel independen terhadap variabel dependen</w:t>
      </w:r>
      <w:r>
        <w:rPr>
          <w:rFonts w:ascii="Times New Roman" w:hAnsi="Times New Roman" w:cs="Times New Roman"/>
          <w:sz w:val="24"/>
          <w:szCs w:val="24"/>
        </w:rPr>
        <w:t>.</w:t>
      </w:r>
    </w:p>
    <w:p w14:paraId="68621301" w14:textId="77777777" w:rsidR="00531472" w:rsidRDefault="00531472" w:rsidP="00531472">
      <w:pPr>
        <w:spacing w:line="480" w:lineRule="auto"/>
        <w:ind w:left="851" w:firstLine="720"/>
        <w:jc w:val="both"/>
        <w:rPr>
          <w:rFonts w:ascii="Times New Roman" w:hAnsi="Times New Roman" w:cs="Times New Roman"/>
          <w:sz w:val="24"/>
          <w:szCs w:val="24"/>
        </w:rPr>
      </w:pPr>
    </w:p>
    <w:p w14:paraId="158008FF" w14:textId="77777777" w:rsidR="00531472" w:rsidRDefault="00531472" w:rsidP="00531472">
      <w:pPr>
        <w:spacing w:line="480" w:lineRule="auto"/>
        <w:ind w:left="851" w:firstLine="720"/>
        <w:jc w:val="both"/>
        <w:rPr>
          <w:rFonts w:ascii="Times New Roman" w:hAnsi="Times New Roman" w:cs="Times New Roman"/>
          <w:sz w:val="24"/>
          <w:szCs w:val="24"/>
        </w:rPr>
      </w:pPr>
    </w:p>
    <w:p w14:paraId="6BE5ED3C"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Dimensi Waktu</w:t>
      </w:r>
    </w:p>
    <w:p w14:paraId="6ECB0563"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Ditinjau dari dimensi waktunya, penelitian ini merupakan penelitian </w:t>
      </w:r>
      <w:r>
        <w:rPr>
          <w:rFonts w:ascii="Times New Roman" w:hAnsi="Times New Roman" w:cs="Times New Roman"/>
          <w:i/>
          <w:sz w:val="24"/>
          <w:szCs w:val="24"/>
        </w:rPr>
        <w:t>time-series</w:t>
      </w:r>
      <w:r>
        <w:rPr>
          <w:rFonts w:ascii="Times New Roman" w:hAnsi="Times New Roman" w:cs="Times New Roman"/>
          <w:sz w:val="24"/>
          <w:szCs w:val="24"/>
        </w:rPr>
        <w:t xml:space="preserve"> dan </w:t>
      </w:r>
      <w:r>
        <w:rPr>
          <w:rFonts w:ascii="Times New Roman" w:hAnsi="Times New Roman" w:cs="Times New Roman"/>
          <w:i/>
          <w:sz w:val="24"/>
          <w:szCs w:val="24"/>
        </w:rPr>
        <w:t>cross-sectional</w:t>
      </w:r>
      <w:r>
        <w:rPr>
          <w:rFonts w:ascii="Times New Roman" w:hAnsi="Times New Roman" w:cs="Times New Roman"/>
          <w:sz w:val="24"/>
          <w:szCs w:val="24"/>
        </w:rPr>
        <w:t>. Penelitian ini menggunakan data dari laporan keuangan perusahaan di Bursa Efek Indonesia dalam periode 2013-2017.</w:t>
      </w:r>
    </w:p>
    <w:p w14:paraId="7D9AAB0F"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Cakupan Topik</w:t>
      </w:r>
    </w:p>
    <w:p w14:paraId="31A167A5"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ini merupakan studi statistik yang didesain untuk memperluas studi, bukan untuk memperdalamnya. Penelitian ini berupaya memperoleh karakteristik populasi dengan membuat kesimpulan dari karakteristik sampel. Hipotesis diuji secara kuantitatif.</w:t>
      </w:r>
    </w:p>
    <w:p w14:paraId="1811EEE6"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Lingkungan Riset</w:t>
      </w:r>
    </w:p>
    <w:p w14:paraId="0306ABC0"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ini termasuk ke dalam kondisi lingkungan yang aktual atau lingkugan lapangan karena data yang digunakan merupakan data yang berada di lingkungan perusahaan.</w:t>
      </w:r>
    </w:p>
    <w:p w14:paraId="31F78F16" w14:textId="77777777" w:rsidR="00531472" w:rsidRDefault="00531472" w:rsidP="00531472">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Persepsi Peserta</w:t>
      </w:r>
    </w:p>
    <w:p w14:paraId="01390A87"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ini menggunakan data sekunder yang telah disediakan, maka penelitian ini tidak menyebabkan peniympangan yang berarti bagi partisipan dalam melakukan kegiatan rutin sehari-hari.</w:t>
      </w:r>
    </w:p>
    <w:p w14:paraId="045584C2" w14:textId="77777777" w:rsidR="00531472" w:rsidRPr="003D5990" w:rsidRDefault="00531472" w:rsidP="00531472">
      <w:pPr>
        <w:pStyle w:val="Heading2"/>
        <w:numPr>
          <w:ilvl w:val="0"/>
          <w:numId w:val="1"/>
        </w:numPr>
        <w:spacing w:line="480" w:lineRule="auto"/>
        <w:ind w:left="426" w:hanging="426"/>
        <w:rPr>
          <w:rFonts w:ascii="Times New Roman" w:hAnsi="Times New Roman" w:cs="Times New Roman"/>
          <w:b/>
          <w:color w:val="auto"/>
          <w:sz w:val="24"/>
          <w:szCs w:val="24"/>
        </w:rPr>
      </w:pPr>
      <w:bookmarkStart w:id="4" w:name="_Toc535869779"/>
      <w:r w:rsidRPr="003D5990">
        <w:rPr>
          <w:rFonts w:ascii="Times New Roman" w:hAnsi="Times New Roman" w:cs="Times New Roman"/>
          <w:b/>
          <w:color w:val="auto"/>
          <w:sz w:val="24"/>
          <w:szCs w:val="24"/>
        </w:rPr>
        <w:t>Variabel Penelitian</w:t>
      </w:r>
      <w:bookmarkEnd w:id="4"/>
    </w:p>
    <w:p w14:paraId="5FD2C44B" w14:textId="77777777" w:rsidR="00531472" w:rsidRDefault="00531472" w:rsidP="0053147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Variabel yang digunkan dalam penelititan ini adalah :</w:t>
      </w:r>
    </w:p>
    <w:p w14:paraId="33C150F7" w14:textId="77777777" w:rsidR="00531472" w:rsidRPr="006A7535" w:rsidRDefault="00531472" w:rsidP="00531472">
      <w:pPr>
        <w:pStyle w:val="Heading3"/>
        <w:numPr>
          <w:ilvl w:val="0"/>
          <w:numId w:val="4"/>
        </w:numPr>
        <w:spacing w:line="480" w:lineRule="auto"/>
        <w:ind w:left="0" w:firstLine="426"/>
        <w:rPr>
          <w:rFonts w:ascii="Times New Roman" w:hAnsi="Times New Roman" w:cs="Times New Roman"/>
          <w:b/>
          <w:color w:val="auto"/>
        </w:rPr>
      </w:pPr>
      <w:bookmarkStart w:id="5" w:name="_Toc535869780"/>
      <w:r w:rsidRPr="006A7535">
        <w:rPr>
          <w:rFonts w:ascii="Times New Roman" w:hAnsi="Times New Roman" w:cs="Times New Roman"/>
          <w:b/>
          <w:color w:val="auto"/>
        </w:rPr>
        <w:t>Variabel Dependen</w:t>
      </w:r>
      <w:bookmarkEnd w:id="5"/>
    </w:p>
    <w:p w14:paraId="1A4BD48C"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Dikatakan sebagai variabel independen atau variabel terikat karena variabel terikat selalu dipengaruhi oleh variabel bebas.Variabel dependen atau variabel terikat pada penelitian ini adalah </w:t>
      </w:r>
      <w:r w:rsidRPr="00C5463D">
        <w:rPr>
          <w:rFonts w:ascii="Times New Roman" w:hAnsi="Times New Roman" w:cs="Times New Roman"/>
          <w:i/>
          <w:sz w:val="24"/>
          <w:szCs w:val="24"/>
        </w:rPr>
        <w:t>transfer pricing</w:t>
      </w:r>
      <w:r>
        <w:rPr>
          <w:rFonts w:ascii="Times New Roman" w:hAnsi="Times New Roman" w:cs="Times New Roman"/>
          <w:sz w:val="24"/>
          <w:szCs w:val="24"/>
        </w:rPr>
        <w:t xml:space="preserve"> (Y). </w:t>
      </w:r>
      <w:bookmarkStart w:id="6" w:name="_Hlk3687740"/>
      <w:r w:rsidRPr="00DD35F2">
        <w:rPr>
          <w:rFonts w:ascii="Times New Roman" w:hAnsi="Times New Roman" w:cs="Times New Roman"/>
          <w:sz w:val="24"/>
          <w:szCs w:val="24"/>
        </w:rPr>
        <w:t xml:space="preserve">Berdasarkan Peraturan Direktur </w:t>
      </w:r>
      <w:r w:rsidRPr="00DD35F2">
        <w:rPr>
          <w:rFonts w:ascii="Times New Roman" w:hAnsi="Times New Roman" w:cs="Times New Roman"/>
          <w:sz w:val="24"/>
          <w:szCs w:val="24"/>
        </w:rPr>
        <w:lastRenderedPageBreak/>
        <w:t>Jendral Pajak Nomor PER-32/PJ./2011 Pasa</w:t>
      </w:r>
      <w:r>
        <w:rPr>
          <w:rFonts w:ascii="Times New Roman" w:hAnsi="Times New Roman" w:cs="Times New Roman"/>
          <w:sz w:val="24"/>
          <w:szCs w:val="24"/>
        </w:rPr>
        <w:t>l</w:t>
      </w:r>
      <w:r w:rsidRPr="00DD35F2">
        <w:rPr>
          <w:rFonts w:ascii="Times New Roman" w:hAnsi="Times New Roman" w:cs="Times New Roman"/>
          <w:sz w:val="24"/>
          <w:szCs w:val="24"/>
        </w:rPr>
        <w:t xml:space="preserve"> 1 ayat (8), penentuan harga transfer (</w:t>
      </w:r>
      <w:r w:rsidRPr="00C5463D">
        <w:rPr>
          <w:rFonts w:ascii="Times New Roman" w:hAnsi="Times New Roman" w:cs="Times New Roman"/>
          <w:i/>
          <w:sz w:val="24"/>
          <w:szCs w:val="24"/>
        </w:rPr>
        <w:t>transfer pricing</w:t>
      </w:r>
      <w:r w:rsidRPr="00DD35F2">
        <w:rPr>
          <w:rFonts w:ascii="Times New Roman" w:hAnsi="Times New Roman" w:cs="Times New Roman"/>
          <w:sz w:val="24"/>
          <w:szCs w:val="24"/>
        </w:rPr>
        <w:t>) adalah “Penentuan harga dalam transaksi antara pihak-pihak yang mempunyai hubungan istimewa”.</w:t>
      </w:r>
    </w:p>
    <w:p w14:paraId="6A25B6E7" w14:textId="77777777" w:rsidR="00531472" w:rsidRDefault="00531472" w:rsidP="00531472">
      <w:pPr>
        <w:spacing w:line="480" w:lineRule="auto"/>
        <w:ind w:left="851" w:firstLine="720"/>
        <w:jc w:val="both"/>
        <w:rPr>
          <w:rFonts w:ascii="Times New Roman" w:hAnsi="Times New Roman" w:cs="Times New Roman"/>
          <w:sz w:val="24"/>
          <w:szCs w:val="24"/>
        </w:rPr>
      </w:pPr>
      <w:r w:rsidRPr="00C5463D">
        <w:rPr>
          <w:rFonts w:ascii="Times New Roman" w:hAnsi="Times New Roman" w:cs="Times New Roman"/>
          <w:i/>
          <w:sz w:val="24"/>
          <w:szCs w:val="24"/>
        </w:rPr>
        <w:t>Transfer</w:t>
      </w:r>
      <w:r>
        <w:rPr>
          <w:rFonts w:ascii="Times New Roman" w:hAnsi="Times New Roman" w:cs="Times New Roman"/>
          <w:i/>
          <w:sz w:val="24"/>
          <w:szCs w:val="24"/>
        </w:rPr>
        <w:t xml:space="preserve"> pricing</w:t>
      </w:r>
      <w:r>
        <w:rPr>
          <w:rFonts w:ascii="Times New Roman" w:hAnsi="Times New Roman" w:cs="Times New Roman"/>
          <w:sz w:val="24"/>
          <w:szCs w:val="24"/>
        </w:rPr>
        <w:t xml:space="preserve"> dihitung dengan melihat posisi transaksi penjualan terhadap pihak yang memiliki hubungan istimewa. Perusahaan yang melakukan transaksi penjualan kepada pihak yang memiliki hubungan istimewa diberi nilai 1 (satu) sedangkan perusahaan yang tidak melakukan transaksi penjualan kepada pihak yang mempunyai hubungan istimewa diberi nilai 0 (nol)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"http:doi.org/10.20885/jaai.vol18.iss2.art6", "abstract" : "The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 "author" : [ { "dropping-particle" : "", "family" : "Marfuah", "given" : "", "non-dropping-particle" : "", "parse-names" : false, "suffix" : "" }, { "dropping-particle" : "", "family" : "Azizah", "given" : "Andri P", "non-dropping-particle" : "", "parse-names" : false, "suffix" : "" } ], "container-title" : "Universitas Islam Indonesia", "id" : "ITEM-1", "issue" : "Mangoting", "issued" : { "date-parts" : [ [ "2014" ] ] }, "page" : "156-165", "title" : "Pengaruh Pajak, Tunneling Incentive dan Exchange Rate Pada Keputusan Transfer Pricing Perusahaan", "type" : "article-journal", "volume" : "18" }, "uris" : [ "http://www.mendeley.com/documents/?uuid=1cd6a2a9-a741-42db-9bc6-73d6fc5229be" ] } ], "mendeley" : { "formattedCitation" : "(Marfuah &amp; Azizah, 2014)", "plainTextFormattedCitation" : "(Marfuah &amp; Azizah, 2014)", "previouslyFormattedCitation" : "(Marfuah &amp; Azizah, 2014)" }, "properties" : { "noteIndex" : 0 }, "schema" : "https://github.com/citation-style-language/schema/raw/master/csl-citation.json" }</w:instrText>
      </w:r>
      <w:r>
        <w:rPr>
          <w:rFonts w:ascii="Times New Roman" w:hAnsi="Times New Roman" w:cs="Times New Roman"/>
          <w:sz w:val="24"/>
          <w:szCs w:val="24"/>
        </w:rPr>
        <w:fldChar w:fldCharType="separate"/>
      </w:r>
      <w:r w:rsidRPr="00A94790">
        <w:rPr>
          <w:rFonts w:ascii="Times New Roman" w:hAnsi="Times New Roman" w:cs="Times New Roman"/>
          <w:noProof/>
          <w:sz w:val="24"/>
          <w:szCs w:val="24"/>
        </w:rPr>
        <w:t>(Marfuah &amp; Azizah,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3E6B706" w14:textId="77777777" w:rsidR="00531472" w:rsidRPr="00C5463D" w:rsidRDefault="00531472" w:rsidP="00531472">
      <w:pPr>
        <w:pStyle w:val="Heading3"/>
        <w:numPr>
          <w:ilvl w:val="0"/>
          <w:numId w:val="4"/>
        </w:numPr>
        <w:spacing w:line="480" w:lineRule="auto"/>
        <w:ind w:left="0" w:firstLine="426"/>
        <w:rPr>
          <w:rFonts w:ascii="Times New Roman" w:hAnsi="Times New Roman" w:cs="Times New Roman"/>
          <w:b/>
          <w:color w:val="auto"/>
        </w:rPr>
      </w:pPr>
      <w:bookmarkStart w:id="7" w:name="_Toc535869781"/>
      <w:bookmarkEnd w:id="6"/>
      <w:r w:rsidRPr="00C5463D">
        <w:rPr>
          <w:rFonts w:ascii="Times New Roman" w:hAnsi="Times New Roman" w:cs="Times New Roman"/>
          <w:b/>
          <w:color w:val="auto"/>
        </w:rPr>
        <w:t>Variabel Independen</w:t>
      </w:r>
      <w:bookmarkEnd w:id="7"/>
    </w:p>
    <w:p w14:paraId="05084BBB" w14:textId="77777777" w:rsidR="00531472" w:rsidRDefault="00531472" w:rsidP="00531472">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Dalam penelitian ini ada tiga variabel independen atau variabel bebas, antara lain :</w:t>
      </w:r>
    </w:p>
    <w:p w14:paraId="2A4E03A6" w14:textId="77777777" w:rsidR="00531472" w:rsidRPr="007D1171" w:rsidRDefault="00531472" w:rsidP="00531472">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Pajak</w:t>
      </w:r>
    </w:p>
    <w:p w14:paraId="0DEED26C" w14:textId="77777777" w:rsidR="00531472" w:rsidRDefault="00531472" w:rsidP="00531472">
      <w:pPr>
        <w:spacing w:line="480" w:lineRule="auto"/>
        <w:ind w:left="1134" w:firstLine="720"/>
        <w:jc w:val="both"/>
        <w:rPr>
          <w:rFonts w:ascii="Times New Roman" w:hAnsi="Times New Roman" w:cs="Times New Roman"/>
          <w:sz w:val="24"/>
          <w:szCs w:val="24"/>
        </w:rPr>
      </w:pPr>
      <w:bookmarkStart w:id="8" w:name="_Hlk3687850"/>
      <w:r w:rsidRPr="00DD35F2">
        <w:rPr>
          <w:rFonts w:ascii="Times New Roman" w:hAnsi="Times New Roman" w:cs="Times New Roman"/>
          <w:sz w:val="24"/>
          <w:szCs w:val="24"/>
        </w:rPr>
        <w:t>Dalam Undang-Undang Nomor 28 Tahun 2007, 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1E0B27EB" w14:textId="77777777" w:rsidR="00531472" w:rsidRDefault="00531472" w:rsidP="00531472">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Variabel pajak dalam penelitian ini diukur dengan </w:t>
      </w:r>
      <w:r>
        <w:rPr>
          <w:rFonts w:ascii="Times New Roman" w:hAnsi="Times New Roman" w:cs="Times New Roman"/>
          <w:i/>
          <w:sz w:val="24"/>
          <w:szCs w:val="24"/>
        </w:rPr>
        <w:t>Effective Tax Rate</w:t>
      </w:r>
      <w:r>
        <w:rPr>
          <w:rFonts w:ascii="Times New Roman" w:hAnsi="Times New Roman" w:cs="Times New Roman"/>
          <w:sz w:val="24"/>
          <w:szCs w:val="24"/>
        </w:rPr>
        <w:t xml:space="preserve"> (ETR). </w:t>
      </w:r>
      <w:r>
        <w:rPr>
          <w:rFonts w:ascii="Times New Roman" w:hAnsi="Times New Roman" w:cs="Times New Roman"/>
          <w:i/>
          <w:sz w:val="24"/>
          <w:szCs w:val="24"/>
        </w:rPr>
        <w:t xml:space="preserve">Effective Tax Rate </w:t>
      </w:r>
      <w:r>
        <w:rPr>
          <w:rFonts w:ascii="Times New Roman" w:hAnsi="Times New Roman" w:cs="Times New Roman"/>
          <w:sz w:val="24"/>
          <w:szCs w:val="24"/>
        </w:rPr>
        <w:t xml:space="preserve">(ETR) merupakan sebuah persentase besaran tarif pajak yang ditanggung oleh perusahaan. ETR dinilai dari informasi keuangan yang dihasilkan oleh perusahaan sehingga ETR merupakan bentuk perhitungan tarif pajak pada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"http:doi.org/10.20885/jaai.vol18.iss2.art6", "abstract" : "The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 "author" : [ { "dropping-particle" : "", "family" : "Marfuah", "given" : "", "non-dropping-particle" : "", "parse-names" : false, "suffix" : "" }, { "dropping-particle" : "", "family" : "Azizah", "given" : "Andri P", "non-dropping-particle" : "", "parse-names" : false, "suffix" : "" } ], "container-title" : "Universitas Islam Indonesia", "id" : "ITEM-1", "issue" : "Mangoting", "issued" : { "date-parts" : [ [ "2014" ] ] }, "page" : "156-165", "title" : "Pengaruh Pajak, Tunneling Incentive dan Exchange Rate Pada Keputusan Transfer Pricing Perusahaan", "type" : "article-journal", "volume" : "18" }, "uris" : [ "http://www.mendeley.com/documents/?uuid=1cd6a2a9-a741-42db-9bc6-73d6fc5229be" ] } ], "mendeley" : { "formattedCitation" : "(Marfuah &amp; Azizah, 2014)", "manualFormatting" : "(Yuniasih, 2012 dalam Marfuah &amp; Azizah, 2014)", "plainTextFormattedCitation" : "(Marfuah &amp; Azizah, 2014)", "previouslyFormattedCitation" : "(Marfuah &amp; Azizah, 2014)" }, "properties" : { "noteIndex" : 0 }, "schema" : "https://github.com/citation-style-language/schema/raw/master/csl-citation.json" }</w:instrText>
      </w:r>
      <w:r>
        <w:rPr>
          <w:rFonts w:ascii="Times New Roman" w:hAnsi="Times New Roman" w:cs="Times New Roman"/>
          <w:sz w:val="24"/>
          <w:szCs w:val="24"/>
        </w:rPr>
        <w:fldChar w:fldCharType="separate"/>
      </w:r>
      <w:r w:rsidRPr="00A94790">
        <w:rPr>
          <w:rFonts w:ascii="Times New Roman" w:hAnsi="Times New Roman" w:cs="Times New Roman"/>
          <w:noProof/>
          <w:sz w:val="24"/>
          <w:szCs w:val="24"/>
        </w:rPr>
        <w:t>(</w:t>
      </w:r>
      <w:r>
        <w:rPr>
          <w:rFonts w:ascii="Times New Roman" w:hAnsi="Times New Roman" w:cs="Times New Roman"/>
          <w:noProof/>
          <w:sz w:val="24"/>
          <w:szCs w:val="24"/>
        </w:rPr>
        <w:t xml:space="preserve">Yuniasih, 2012 dalam </w:t>
      </w:r>
      <w:r w:rsidRPr="00A94790">
        <w:rPr>
          <w:rFonts w:ascii="Times New Roman" w:hAnsi="Times New Roman" w:cs="Times New Roman"/>
          <w:noProof/>
          <w:sz w:val="24"/>
          <w:szCs w:val="24"/>
        </w:rPr>
        <w:t>Marfuah &amp; Azizah, 2014)</w:t>
      </w:r>
      <w:r>
        <w:rPr>
          <w:rFonts w:ascii="Times New Roman" w:hAnsi="Times New Roman" w:cs="Times New Roman"/>
          <w:sz w:val="24"/>
          <w:szCs w:val="24"/>
        </w:rPr>
        <w:fldChar w:fldCharType="end"/>
      </w:r>
      <w:r>
        <w:rPr>
          <w:rFonts w:ascii="Times New Roman" w:hAnsi="Times New Roman" w:cs="Times New Roman"/>
          <w:sz w:val="24"/>
          <w:szCs w:val="24"/>
        </w:rPr>
        <w:t>.</w:t>
      </w:r>
    </w:p>
    <w:bookmarkEnd w:id="8"/>
    <w:p w14:paraId="2D071C11" w14:textId="77777777" w:rsidR="00531472" w:rsidRDefault="00531472" w:rsidP="00531472">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 Salah satu cara untuk mengukur seberapa baik perusahaan dalam mengelola pajaknya adalah dengan melihat tarif pajak efektifnya atau </w:t>
      </w:r>
      <w:r w:rsidRPr="00A8090E">
        <w:rPr>
          <w:rFonts w:ascii="Times New Roman" w:hAnsi="Times New Roman" w:cs="Times New Roman"/>
          <w:i/>
          <w:sz w:val="24"/>
          <w:szCs w:val="24"/>
        </w:rPr>
        <w:t>Effective</w:t>
      </w:r>
      <w:r w:rsidRPr="0079271F">
        <w:rPr>
          <w:rFonts w:ascii="Times New Roman" w:hAnsi="Times New Roman" w:cs="Times New Roman"/>
          <w:sz w:val="24"/>
          <w:szCs w:val="24"/>
        </w:rPr>
        <w:t xml:space="preserve"> </w:t>
      </w:r>
      <w:r w:rsidRPr="00A8090E">
        <w:rPr>
          <w:rFonts w:ascii="Times New Roman" w:hAnsi="Times New Roman" w:cs="Times New Roman"/>
          <w:i/>
          <w:sz w:val="24"/>
          <w:szCs w:val="24"/>
        </w:rPr>
        <w:t>Tax</w:t>
      </w:r>
      <w:r w:rsidRPr="0079271F">
        <w:rPr>
          <w:rFonts w:ascii="Times New Roman" w:hAnsi="Times New Roman" w:cs="Times New Roman"/>
          <w:sz w:val="24"/>
          <w:szCs w:val="24"/>
        </w:rPr>
        <w:t xml:space="preserve"> </w:t>
      </w:r>
      <w:r w:rsidRPr="00A8090E">
        <w:rPr>
          <w:rFonts w:ascii="Times New Roman" w:hAnsi="Times New Roman" w:cs="Times New Roman"/>
          <w:i/>
          <w:sz w:val="24"/>
          <w:szCs w:val="24"/>
        </w:rPr>
        <w:lastRenderedPageBreak/>
        <w:t>Rate</w:t>
      </w:r>
      <w:r>
        <w:rPr>
          <w:rFonts w:ascii="Times New Roman" w:hAnsi="Times New Roman" w:cs="Times New Roman"/>
          <w:sz w:val="24"/>
          <w:szCs w:val="24"/>
        </w:rPr>
        <w:t xml:space="preserve"> (ETR)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"Santosa", "given" : "Siti Jasmine Dwi", "non-dropping-particle" : "", "parse-names" : false, "suffix" : "" }, { "dropping-particle" : "", "family" : "Suzan", "given" : "Leny", "non-dropping-particle" : "", "parse-names" : false, "suffix" : "" } ], "id" : "ITEM-1", "issued" : { "date-parts" : [ [ "2018" ] ] }, "page" : "76-83", "title" : "Pengaruh Pajak, Tunneling Incentive Dan Mekanisme Bonus Terhadap Keputusan Transfer Pricing (Studi Kasus pada Perusahaan Sektor Industri Barang Konsumsi yang Terdaftar di Bursa Efek Indonesia Tahun 2013-2016)", "type" : "article-journal", "volume" : "19" }, "uris" : [ "http://www.mendeley.com/documents/?uuid=c96dc924-1e7d-435b-a9bd-b3cda94e298e" ] } ], "mendeley" : { "formattedCitation" : "(Santosa &amp; Suzan, 2018)", "plainTextFormattedCitation" : "(Santosa &amp; Suzan, 2018)", "previouslyFormattedCitation" : "(Santosa &amp; Suzan, 2018)" }, "properties" : { "noteIndex" : 0 }, "schema" : "https://github.com/citation-style-language/schema/raw/master/csl-citation.json" }</w:instrText>
      </w:r>
      <w:r>
        <w:rPr>
          <w:rFonts w:ascii="Times New Roman" w:hAnsi="Times New Roman" w:cs="Times New Roman"/>
          <w:sz w:val="24"/>
          <w:szCs w:val="24"/>
        </w:rPr>
        <w:fldChar w:fldCharType="separate"/>
      </w:r>
      <w:r w:rsidRPr="002D3069">
        <w:rPr>
          <w:rFonts w:ascii="Times New Roman" w:hAnsi="Times New Roman" w:cs="Times New Roman"/>
          <w:noProof/>
          <w:sz w:val="24"/>
          <w:szCs w:val="24"/>
        </w:rPr>
        <w:t>(Santosa &amp; Suzan, 2018)</w:t>
      </w:r>
      <w:r>
        <w:rPr>
          <w:rFonts w:ascii="Times New Roman" w:hAnsi="Times New Roman" w:cs="Times New Roman"/>
          <w:sz w:val="24"/>
          <w:szCs w:val="24"/>
        </w:rPr>
        <w:fldChar w:fldCharType="end"/>
      </w:r>
      <w:r>
        <w:rPr>
          <w:rFonts w:ascii="Times New Roman" w:hAnsi="Times New Roman" w:cs="Times New Roman"/>
          <w:sz w:val="24"/>
          <w:szCs w:val="24"/>
        </w:rPr>
        <w:t>. Dalam penelitian ini peneliti menggunakan GAAP ETR , dicari dengan rumus:</w:t>
      </w:r>
    </w:p>
    <w:p w14:paraId="04CC8CC6" w14:textId="77777777" w:rsidR="00531472" w:rsidRDefault="00531472" w:rsidP="00531472">
      <w:pPr>
        <w:spacing w:line="480" w:lineRule="auto"/>
        <w:ind w:left="426" w:firstLine="720"/>
        <w:jc w:val="both"/>
        <w:rPr>
          <w:rFonts w:ascii="Times New Roman" w:hAnsi="Times New Roman" w:cs="Times New Roman"/>
          <w:sz w:val="24"/>
          <w:szCs w:val="24"/>
        </w:rPr>
      </w:pPr>
      <w:bookmarkStart w:id="9" w:name="_Hlk3687875"/>
      <w:r>
        <w:rPr>
          <w:rFonts w:ascii="Times New Roman" w:hAnsi="Times New Roman" w:cs="Times New Roman"/>
          <w:sz w:val="24"/>
          <w:szCs w:val="24"/>
        </w:rPr>
        <w:t xml:space="preserve">Perhitungan untuk menentukan ETR adalah sebagai berikut: </w:t>
      </w:r>
    </w:p>
    <w:p w14:paraId="36413E2E" w14:textId="77777777" w:rsidR="00531472" w:rsidRDefault="00531472" w:rsidP="00531472">
      <w:pPr>
        <w:spacing w:line="480" w:lineRule="auto"/>
        <w:ind w:left="426"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8BF0FDD" wp14:editId="04D082E1">
                <wp:simplePos x="0" y="0"/>
                <wp:positionH relativeFrom="column">
                  <wp:posOffset>1980565</wp:posOffset>
                </wp:positionH>
                <wp:positionV relativeFrom="paragraph">
                  <wp:posOffset>131776</wp:posOffset>
                </wp:positionV>
                <wp:extent cx="1789044" cy="286247"/>
                <wp:effectExtent l="0" t="0" r="1905" b="0"/>
                <wp:wrapNone/>
                <wp:docPr id="20" name="Text Box 20"/>
                <wp:cNvGraphicFramePr/>
                <a:graphic xmlns:a="http://schemas.openxmlformats.org/drawingml/2006/main">
                  <a:graphicData uri="http://schemas.microsoft.com/office/word/2010/wordprocessingShape">
                    <wps:wsp>
                      <wps:cNvSpPr txBox="1"/>
                      <wps:spPr>
                        <a:xfrm>
                          <a:off x="0" y="0"/>
                          <a:ext cx="1789044" cy="286247"/>
                        </a:xfrm>
                        <a:prstGeom prst="rect">
                          <a:avLst/>
                        </a:prstGeom>
                        <a:solidFill>
                          <a:schemeClr val="lt1"/>
                        </a:solidFill>
                        <a:ln w="6350">
                          <a:noFill/>
                        </a:ln>
                      </wps:spPr>
                      <wps:txbx>
                        <w:txbxContent>
                          <w:p w14:paraId="74C6BA61" w14:textId="77777777" w:rsidR="00531472" w:rsidRPr="0079271F" w:rsidRDefault="00531472" w:rsidP="00531472">
                            <w:pPr>
                              <w:rPr>
                                <w:rFonts w:ascii="Times New Roman" w:hAnsi="Times New Roman" w:cs="Times New Roman"/>
                                <w:sz w:val="24"/>
                                <w:szCs w:val="24"/>
                              </w:rPr>
                            </w:pPr>
                            <w:r w:rsidRPr="0079271F">
                              <w:rPr>
                                <w:rFonts w:ascii="Times New Roman" w:hAnsi="Times New Roman" w:cs="Times New Roman"/>
                                <w:sz w:val="24"/>
                                <w:szCs w:val="24"/>
                              </w:rPr>
                              <w:t>Beban Pajak P</w:t>
                            </w:r>
                            <w:r>
                              <w:rPr>
                                <w:rFonts w:ascii="Times New Roman" w:hAnsi="Times New Roman" w:cs="Times New Roman"/>
                                <w:sz w:val="24"/>
                                <w:szCs w:val="24"/>
                              </w:rPr>
                              <w:t>e</w:t>
                            </w:r>
                            <w:r w:rsidRPr="0079271F">
                              <w:rPr>
                                <w:rFonts w:ascii="Times New Roman" w:hAnsi="Times New Roman" w:cs="Times New Roman"/>
                                <w:sz w:val="24"/>
                                <w:szCs w:val="24"/>
                              </w:rPr>
                              <w:t>nghasilan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BF0FDD" id="_x0000_t202" coordsize="21600,21600" o:spt="202" path="m,l,21600r21600,l21600,xe">
                <v:stroke joinstyle="miter"/>
                <v:path gradientshapeok="t" o:connecttype="rect"/>
              </v:shapetype>
              <v:shape id="Text Box 20" o:spid="_x0000_s1026" type="#_x0000_t202" style="position:absolute;left:0;text-align:left;margin-left:155.95pt;margin-top:10.4pt;width:140.85pt;height:2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cpQgIAAHsEAAAOAAAAZHJzL2Uyb0RvYy54bWysVE2P2jAQvVfqf7B8LwmUBTYirCgrqkpo&#10;dyWo9mwcm0RyPK5tSOiv79gJLN32VPXijGfGbz7eTOYPba3ISVhXgc7pcJBSIjSHotKHnH7frT/N&#10;KHGe6YIp0CKnZ+How+Ljh3ljMjGCElQhLEEQ7bLG5LT03mRJ4ngpauYGYIRGowRbM49Xe0gKyxpE&#10;r1UyStNJ0oAtjAUunEPtY2eki4gvpeD+WUonPFE5xdx8PG089+FMFnOWHSwzZcX7NNg/ZFGzSmPQ&#10;K9Qj84wcbfUHVF1xCw6kH3CoE5Cy4iLWgNUM03fVbEtmRKwFm+PMtU3u/8Hyp9OLJVWR0xG2R7Ma&#10;OdqJ1pMv0BJUYX8a4zJ02xp09C3qkeeL3qEylN1KW4cvFkTQjlDna3cDGg+PprP7dDymhKNtNJuM&#10;xtMAk7y9Ntb5rwJqEoScWmQvNpWdNs53rheXEMyBqop1pVS8hIkRK2XJiSHXysccEfw3L6VJk9PJ&#10;57s0AmsIzztkpTGXUGtXU5B8u2/7BuyhOGP9FroJcoavK0xyw5x/YRZHBkvGNfDPeEgFGAR6iZIS&#10;7M+/6YM/MolWShocwZy6H0dmBSXqm0aO74fjcZjZeBnfTQND9tayv7XoY70CrHyIC2d4FIO/VxdR&#10;WqhfcVuWISqamOYYO6f+Iq58txi4bVwsl9EJp9Qwv9FbwwN06HSgYNe+Mmt6njwy/ASXYWXZO7o6&#10;3/BSw/LoQVaRy9Dgrqt933HC4zT02xhW6PYevd7+GYtfAAAA//8DAFBLAwQUAAYACAAAACEAUvqy&#10;C+EAAAAJAQAADwAAAGRycy9kb3ducmV2LnhtbEyPy06EQBBF9yb+Q6dM3BinYcigIMXEGB/J7Bx8&#10;xF0PXQKRriZ0D+Df2650WamTe88ttovpxUSj6ywjxKsIBHFtdccNwkv1cHkNwnnFWvWWCeGbHGzL&#10;05NC5drO/EzT3jcihLDLFULr/ZBL6eqWjHIrOxCH36cdjfLhHBupRzWHcNPLdRSl0qiOQ0OrBrpr&#10;qf7aHw3Cx0XzvnPL4+ucbJLh/mmqrt50hXh+ttzegPC0+D8YfvWDOpTB6WCPrJ3oEZI4zgKKsI7C&#10;hABssiQFcUBINxnIspD/F5Q/AAAA//8DAFBLAQItABQABgAIAAAAIQC2gziS/gAAAOEBAAATAAAA&#10;AAAAAAAAAAAAAAAAAABbQ29udGVudF9UeXBlc10ueG1sUEsBAi0AFAAGAAgAAAAhADj9If/WAAAA&#10;lAEAAAsAAAAAAAAAAAAAAAAALwEAAF9yZWxzLy5yZWxzUEsBAi0AFAAGAAgAAAAhAP3nBylCAgAA&#10;ewQAAA4AAAAAAAAAAAAAAAAALgIAAGRycy9lMm9Eb2MueG1sUEsBAi0AFAAGAAgAAAAhAFL6sgvh&#10;AAAACQEAAA8AAAAAAAAAAAAAAAAAnAQAAGRycy9kb3ducmV2LnhtbFBLBQYAAAAABAAEAPMAAACq&#10;BQAAAAA=&#10;" fillcolor="white [3201]" stroked="f" strokeweight=".5pt">
                <v:textbox>
                  <w:txbxContent>
                    <w:p w14:paraId="74C6BA61" w14:textId="77777777" w:rsidR="00531472" w:rsidRPr="0079271F" w:rsidRDefault="00531472" w:rsidP="00531472">
                      <w:pPr>
                        <w:rPr>
                          <w:rFonts w:ascii="Times New Roman" w:hAnsi="Times New Roman" w:cs="Times New Roman"/>
                          <w:sz w:val="24"/>
                          <w:szCs w:val="24"/>
                        </w:rPr>
                      </w:pPr>
                      <w:r w:rsidRPr="0079271F">
                        <w:rPr>
                          <w:rFonts w:ascii="Times New Roman" w:hAnsi="Times New Roman" w:cs="Times New Roman"/>
                          <w:sz w:val="24"/>
                          <w:szCs w:val="24"/>
                        </w:rPr>
                        <w:t>Beban Pajak P</w:t>
                      </w:r>
                      <w:r>
                        <w:rPr>
                          <w:rFonts w:ascii="Times New Roman" w:hAnsi="Times New Roman" w:cs="Times New Roman"/>
                          <w:sz w:val="24"/>
                          <w:szCs w:val="24"/>
                        </w:rPr>
                        <w:t>e</w:t>
                      </w:r>
                      <w:r w:rsidRPr="0079271F">
                        <w:rPr>
                          <w:rFonts w:ascii="Times New Roman" w:hAnsi="Times New Roman" w:cs="Times New Roman"/>
                          <w:sz w:val="24"/>
                          <w:szCs w:val="24"/>
                        </w:rPr>
                        <w:t>nghasilan</w:t>
                      </w:r>
                    </w:p>
                  </w:txbxContent>
                </v:textbox>
              </v:shape>
            </w:pict>
          </mc:Fallback>
        </mc:AlternateContent>
      </w:r>
    </w:p>
    <w:p w14:paraId="7FFB31AA" w14:textId="77777777" w:rsidR="00531472" w:rsidRDefault="00531472" w:rsidP="00531472">
      <w:pPr>
        <w:spacing w:after="0" w:line="480" w:lineRule="auto"/>
        <w:ind w:left="1985" w:firstLine="295"/>
        <w:jc w:val="both"/>
        <w:rPr>
          <w:rFonts w:ascii="Times New Roman" w:eastAsiaTheme="minorEastAsia"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E39B34D" wp14:editId="16A06858">
                <wp:simplePos x="0" y="0"/>
                <wp:positionH relativeFrom="column">
                  <wp:posOffset>1980841</wp:posOffset>
                </wp:positionH>
                <wp:positionV relativeFrom="paragraph">
                  <wp:posOffset>102704</wp:posOffset>
                </wp:positionV>
                <wp:extent cx="1987826" cy="2857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987826" cy="285750"/>
                        </a:xfrm>
                        <a:prstGeom prst="rect">
                          <a:avLst/>
                        </a:prstGeom>
                        <a:solidFill>
                          <a:schemeClr val="lt1"/>
                        </a:solidFill>
                        <a:ln w="6350">
                          <a:noFill/>
                        </a:ln>
                      </wps:spPr>
                      <wps:txbx>
                        <w:txbxContent>
                          <w:p w14:paraId="3616C3A9" w14:textId="77777777" w:rsidR="00531472" w:rsidRPr="0079271F" w:rsidRDefault="00531472" w:rsidP="00531472">
                            <w:pPr>
                              <w:rPr>
                                <w:rFonts w:ascii="Times New Roman" w:hAnsi="Times New Roman" w:cs="Times New Roman"/>
                                <w:sz w:val="24"/>
                                <w:szCs w:val="24"/>
                              </w:rPr>
                            </w:pPr>
                            <w:r w:rsidRPr="0079271F">
                              <w:rPr>
                                <w:rFonts w:ascii="Times New Roman" w:hAnsi="Times New Roman" w:cs="Times New Roman"/>
                                <w:sz w:val="24"/>
                                <w:szCs w:val="24"/>
                              </w:rPr>
                              <w:t>Pendapatan S</w:t>
                            </w:r>
                            <w:r>
                              <w:rPr>
                                <w:rFonts w:ascii="Times New Roman" w:hAnsi="Times New Roman" w:cs="Times New Roman"/>
                                <w:sz w:val="24"/>
                                <w:szCs w:val="24"/>
                              </w:rPr>
                              <w:t>ebel</w:t>
                            </w:r>
                            <w:r w:rsidRPr="0079271F">
                              <w:rPr>
                                <w:rFonts w:ascii="Times New Roman" w:hAnsi="Times New Roman" w:cs="Times New Roman"/>
                                <w:sz w:val="24"/>
                                <w:szCs w:val="24"/>
                              </w:rPr>
                              <w:t>um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39B34D" id="Text Box 21" o:spid="_x0000_s1027" type="#_x0000_t202" style="position:absolute;left:0;text-align:left;margin-left:155.95pt;margin-top:8.1pt;width:156.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7+RAIAAIIEAAAOAAAAZHJzL2Uyb0RvYy54bWysVE1v2zAMvQ/YfxB0X514/UiNOEXWosOA&#10;oi2QDD0rspwYkEVNUmJ3v35PcpJm3U7DLjJFUvx4j/T0pm812ynnGzIlH5+NOFNGUtWYdcm/L+8/&#10;TTjzQZhKaDKq5K/K85vZxw/TzhYqpw3pSjmGIMYXnS35JgRbZJmXG9UKf0ZWGRhrcq0IuLp1VjnR&#10;IXqrs3w0usw6cpV1JJX30N4NRj5L8etayfBU114FpkuO2kI6XTpX8cxmU1GsnbCbRu7LEP9QRSsa&#10;g6THUHciCLZ1zR+h2kY68lSHM0ltRnXdSJV6QDfj0btuFhthVeoF4Hh7hMn/v7DycffsWFOVPB9z&#10;ZkQLjpaqD+wL9Qwq4NNZX8BtYeEYeujB80HvoYxt97Vr4xcNMdiB9OsR3RhNxkfXk6tJfsmZhC2f&#10;XFxdJPizt9fW+fBVUcuiUHIH9hKoYvfgAyqB68ElJvOkm+q+0Tpd4sSoW+3YToBrHVKNePGblzas&#10;K/nlZ6SOjwzF50NkbZAg9jr0FKXQr/qEzbHfFVWvgMHRMEjeyvsGtT4IH56Fw+Sgc2xDeMJRa0Iu&#10;2kucbcj9/Js++oNQWDnrMIkl9z+2winO9DcDqq/H5+dxdNPl/OIqx8WdWlanFrNtbwkAgE1Ul8To&#10;H/RBrB21L1iaecwKkzASuUseDuJtGPYDSyfVfJ6cMKxWhAezsDKGjthFJpb9i3B2T1cA0Y90mFlR&#10;vGNt8B1Qn28D1U2iNOI8oLqHH4OemN4vZdyk03vyevt1zH4BAAD//wMAUEsDBBQABgAIAAAAIQBM&#10;ApnM4AAAAAkBAAAPAAAAZHJzL2Rvd25yZXYueG1sTI9LT8QwDITvSPyHyEhcEJs+oAul6QohHhI3&#10;tguIW7YxbUXjVE22Lf8ec4Kb7RmNvyk2i+3FhKPvHCmIVxEIpNqZjhoFu+rh/AqED5qM7h2hgm/0&#10;sCmPjwqdGzfTC07b0AgOIZ9rBW0IQy6lr1u02q/cgMTapxutDryOjTSjnjnc9jKJokxa3RF/aPWA&#10;dy3WX9uDVfBx1rw/++XxdU4v0+H+aarWb6ZS6vRkub0BEXAJf2b4xWd0KJlp7w5kvOgVpHF8zVYW&#10;sgQEG7Lkgg97HuIEZFnI/w3KHwAAAP//AwBQSwECLQAUAAYACAAAACEAtoM4kv4AAADhAQAAEwAA&#10;AAAAAAAAAAAAAAAAAAAAW0NvbnRlbnRfVHlwZXNdLnhtbFBLAQItABQABgAIAAAAIQA4/SH/1gAA&#10;AJQBAAALAAAAAAAAAAAAAAAAAC8BAABfcmVscy8ucmVsc1BLAQItABQABgAIAAAAIQBJje7+RAIA&#10;AIIEAAAOAAAAAAAAAAAAAAAAAC4CAABkcnMvZTJvRG9jLnhtbFBLAQItABQABgAIAAAAIQBMApnM&#10;4AAAAAkBAAAPAAAAAAAAAAAAAAAAAJ4EAABkcnMvZG93bnJldi54bWxQSwUGAAAAAAQABADzAAAA&#10;qwUAAAAA&#10;" fillcolor="white [3201]" stroked="f" strokeweight=".5pt">
                <v:textbox>
                  <w:txbxContent>
                    <w:p w14:paraId="3616C3A9" w14:textId="77777777" w:rsidR="00531472" w:rsidRPr="0079271F" w:rsidRDefault="00531472" w:rsidP="00531472">
                      <w:pPr>
                        <w:rPr>
                          <w:rFonts w:ascii="Times New Roman" w:hAnsi="Times New Roman" w:cs="Times New Roman"/>
                          <w:sz w:val="24"/>
                          <w:szCs w:val="24"/>
                        </w:rPr>
                      </w:pPr>
                      <w:r w:rsidRPr="0079271F">
                        <w:rPr>
                          <w:rFonts w:ascii="Times New Roman" w:hAnsi="Times New Roman" w:cs="Times New Roman"/>
                          <w:sz w:val="24"/>
                          <w:szCs w:val="24"/>
                        </w:rPr>
                        <w:t>Pendapatan S</w:t>
                      </w:r>
                      <w:r>
                        <w:rPr>
                          <w:rFonts w:ascii="Times New Roman" w:hAnsi="Times New Roman" w:cs="Times New Roman"/>
                          <w:sz w:val="24"/>
                          <w:szCs w:val="24"/>
                        </w:rPr>
                        <w:t>ebel</w:t>
                      </w:r>
                      <w:r w:rsidRPr="0079271F">
                        <w:rPr>
                          <w:rFonts w:ascii="Times New Roman" w:hAnsi="Times New Roman" w:cs="Times New Roman"/>
                          <w:sz w:val="24"/>
                          <w:szCs w:val="24"/>
                        </w:rPr>
                        <w:t>um Pajak</w:t>
                      </w:r>
                    </w:p>
                  </w:txbxContent>
                </v:textbox>
              </v:shape>
            </w:pict>
          </mc:Fallback>
        </mc:AlternateContent>
      </w:r>
      <w:r>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2CFA381" wp14:editId="12C053CC">
                <wp:simplePos x="0" y="0"/>
                <wp:positionH relativeFrom="column">
                  <wp:posOffset>2012315</wp:posOffset>
                </wp:positionH>
                <wp:positionV relativeFrom="paragraph">
                  <wp:posOffset>91136</wp:posOffset>
                </wp:positionV>
                <wp:extent cx="173338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7333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FB4B241" id="Straight Connector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45pt,7.2pt" to="29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VAuQEAALkDAAAOAAAAZHJzL2Uyb0RvYy54bWysU01v2zAMvQ/YfxB0X/wRbCuMOD2k2C7D&#10;FqzrD1BlKhaqL1Ba7Pz7UUriDtvQw9ALLYp8j3wUvbmdrWFHwKi963mzqjkDJ/2g3aHnDz8+vbvh&#10;LCbhBmG8g56fIPLb7ds3myl00PrRmwGQEYmL3RR6PqYUuqqKcgQr4soHcBRUHq1I5OKhGlBMxG5N&#10;1db1h2ryOAT0EmKk27tzkG8Lv1Ig0zelIiRmek69pWKx2Mdsq+1GdAcUYdTy0ob4jy6s0I6KLlR3&#10;Ign2E/VfVFZL9NGrtJLeVl4pLaFoIDVN/Yea+1EEKFpoODEsY4qvRyu/HvfI9NDztuXMCUtvdJ9Q&#10;6MOY2M47RxP0yChIk5pC7Aiwc3u8eDHsMcueFdr8JUFsLtM9LdOFOTFJl83H9Xp9854zeY1Vz8CA&#10;MX0Gb1k+9Nxol4WLThy/xETFKPWaQk5u5Fy6nNLJQE427jsoEkPF2oIuawQ7g+woaAGGpybLIK6S&#10;mSFKG7OA6pdBl9wMg7JaC7B5Gbhkl4repQVotfP4L3Car62qc/5V9Vlrlv3oh1N5iDIO2o+i7LLL&#10;eQF/9wv8+Y/b/gIAAP//AwBQSwMEFAAGAAgAAAAhADmWJwvcAAAACQEAAA8AAABkcnMvZG93bnJl&#10;di54bWxMj81OwzAQhO9IvIO1SFwQdUpLf9I4VYTUB6DlwNGNt3FUex1iNw1vzyIO9Lgzn2Zniu3o&#10;nRiwj20gBdNJBgKpDqalRsHHYfe8AhGTJqNdIFTwjRG25f1doXMTrvSOwz41gkMo5lqBTanLpYy1&#10;Ra/jJHRI7J1C73Xis2+k6fWVw72TL1m2kF63xB+s7vDNYn3eX7yCw+cSjX1y1aC/KkPN7NzulplS&#10;jw9jtQGRcEz/MPzW5+pQcqdjuJCJwimYTRdrRtmYz0Ew8Lpas3D8E2RZyNsF5Q8AAAD//wMAUEsB&#10;Ai0AFAAGAAgAAAAhALaDOJL+AAAA4QEAABMAAAAAAAAAAAAAAAAAAAAAAFtDb250ZW50X1R5cGVz&#10;XS54bWxQSwECLQAUAAYACAAAACEAOP0h/9YAAACUAQAACwAAAAAAAAAAAAAAAAAvAQAAX3JlbHMv&#10;LnJlbHNQSwECLQAUAAYACAAAACEA3U0VQLkBAAC5AwAADgAAAAAAAAAAAAAAAAAuAgAAZHJzL2Uy&#10;b0RvYy54bWxQSwECLQAUAAYACAAAACEAOZYnC9wAAAAJAQAADwAAAAAAAAAAAAAAAAATBAAAZHJz&#10;L2Rvd25yZXYueG1sUEsFBgAAAAAEAAQA8wAAABwFAAAAAA==&#10;" strokecolor="black [3200]" strokeweight="1pt">
                <v:stroke joinstyle="miter"/>
              </v:line>
            </w:pict>
          </mc:Fallback>
        </mc:AlternateContent>
      </w:r>
      <w:r>
        <w:rPr>
          <w:rFonts w:ascii="Times New Roman" w:eastAsiaTheme="minorEastAsia" w:hAnsi="Times New Roman" w:cs="Times New Roman"/>
          <w:sz w:val="24"/>
          <w:szCs w:val="24"/>
        </w:rPr>
        <w:t xml:space="preserve">ETR =  </w:t>
      </w:r>
    </w:p>
    <w:bookmarkEnd w:id="9"/>
    <w:p w14:paraId="62AD477C" w14:textId="77777777" w:rsidR="00531472" w:rsidRPr="007D1171" w:rsidRDefault="00531472" w:rsidP="00531472">
      <w:pPr>
        <w:spacing w:after="0" w:line="480" w:lineRule="auto"/>
        <w:ind w:left="1985" w:firstLine="295"/>
        <w:jc w:val="both"/>
        <w:rPr>
          <w:rFonts w:ascii="Times New Roman" w:eastAsiaTheme="minorEastAsia" w:hAnsi="Times New Roman" w:cs="Times New Roman"/>
          <w:sz w:val="24"/>
          <w:szCs w:val="24"/>
        </w:rPr>
      </w:pPr>
    </w:p>
    <w:p w14:paraId="2C9C3C49" w14:textId="77777777" w:rsidR="00531472" w:rsidRPr="00C5463D" w:rsidRDefault="00531472" w:rsidP="00531472">
      <w:pPr>
        <w:pStyle w:val="ListParagraph"/>
        <w:numPr>
          <w:ilvl w:val="0"/>
          <w:numId w:val="3"/>
        </w:numPr>
        <w:spacing w:line="480" w:lineRule="auto"/>
        <w:ind w:left="1134"/>
        <w:jc w:val="both"/>
        <w:rPr>
          <w:rFonts w:ascii="Times New Roman" w:hAnsi="Times New Roman" w:cs="Times New Roman"/>
          <w:i/>
          <w:sz w:val="24"/>
          <w:szCs w:val="24"/>
        </w:rPr>
      </w:pPr>
      <w:r w:rsidRPr="00C5463D">
        <w:rPr>
          <w:rFonts w:ascii="Times New Roman" w:hAnsi="Times New Roman" w:cs="Times New Roman"/>
          <w:i/>
          <w:sz w:val="24"/>
          <w:szCs w:val="24"/>
        </w:rPr>
        <w:t>Tunneling Incentive</w:t>
      </w:r>
    </w:p>
    <w:p w14:paraId="00C18701" w14:textId="77777777" w:rsidR="00531472" w:rsidRPr="00C77322" w:rsidRDefault="00531472" w:rsidP="00531472">
      <w:pPr>
        <w:spacing w:line="480" w:lineRule="auto"/>
        <w:ind w:left="1134" w:firstLine="720"/>
        <w:jc w:val="both"/>
        <w:rPr>
          <w:rFonts w:ascii="Times New Roman" w:eastAsiaTheme="minorEastAsia" w:hAnsi="Times New Roman" w:cs="Times New Roman"/>
          <w:sz w:val="24"/>
          <w:szCs w:val="24"/>
        </w:rPr>
      </w:pPr>
      <w:bookmarkStart w:id="10" w:name="_Hlk3687934"/>
      <w:r w:rsidRPr="00C77322">
        <w:rPr>
          <w:rFonts w:ascii="Times New Roman" w:hAnsi="Times New Roman" w:cs="Times New Roman"/>
          <w:i/>
          <w:sz w:val="24"/>
          <w:szCs w:val="24"/>
        </w:rPr>
        <w:t>Tunneling Incentive</w:t>
      </w:r>
      <w:r w:rsidRPr="00C77322">
        <w:rPr>
          <w:rFonts w:ascii="Times New Roman" w:hAnsi="Times New Roman" w:cs="Times New Roman"/>
          <w:sz w:val="24"/>
          <w:szCs w:val="24"/>
        </w:rPr>
        <w:t xml:space="preserve"> adalah suatu perilaku dari pemegang saham mayoritas yang mentransfer aset dan laba perusahaan demi keuntungan mereka sendiri, namun pemegang saham minoritas ikut menanggung biaya yang mereka bebankan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"Hartati", "given" : "Winda", "non-dropping-particle" : "", "parse-names" : false, "suffix" : "" }, { "dropping-particle" : "", "family" : "Desmiyawati", "given" : "", "non-dropping-particle" : "", "parse-names" : false, "suffix" : "" }, { "dropping-particle" : "", "family" : "Julita", "given" : "", "non-dropping-particle" : "", "parse-names" : false, "suffix" : "" } ], "id" : "ITEM-1", "issued" : { "date-parts" : [ [ "2015" ] ] }, "publisher" : "Universitas Riau", "title" : "Tax Minimization , Tunneling Incentive dan Mekanisme Bonus terhadap Keputusan Transfer Pricing Seluruh Perusahaan yang Listing di Bursa Efek Indonesia", "type" : "thesis" }, "uris" : [ "http://www.mendeley.com/documents/?uuid=a454cb5b-7e76-46d7-a53f-ee14aba33255" ] } ], "mendeley" : { "formattedCitation" : "(Hartati et al., 2015)", "plainTextFormattedCitation" : "(Hartati et al., 2015)", "previouslyFormattedCitation" : "(Hartati et al., 2015)" }, "properties" : { "noteIndex" : 0 }, "schema" : "https://github.com/citation-style-language/schema/raw/master/csl-citation.json" }</w:instrText>
      </w:r>
      <w:r>
        <w:rPr>
          <w:rFonts w:ascii="Times New Roman" w:hAnsi="Times New Roman" w:cs="Times New Roman"/>
          <w:sz w:val="24"/>
          <w:szCs w:val="24"/>
        </w:rPr>
        <w:fldChar w:fldCharType="separate"/>
      </w:r>
      <w:r w:rsidRPr="00180969">
        <w:rPr>
          <w:rFonts w:ascii="Times New Roman" w:hAnsi="Times New Roman" w:cs="Times New Roman"/>
          <w:noProof/>
          <w:sz w:val="24"/>
          <w:szCs w:val="24"/>
        </w:rPr>
        <w:t>(Hartati et al., 2015)</w:t>
      </w:r>
      <w:r>
        <w:rPr>
          <w:rFonts w:ascii="Times New Roman" w:hAnsi="Times New Roman" w:cs="Times New Roman"/>
          <w:sz w:val="24"/>
          <w:szCs w:val="24"/>
        </w:rPr>
        <w:fldChar w:fldCharType="end"/>
      </w:r>
      <w:r w:rsidRPr="00C77322">
        <w:rPr>
          <w:rFonts w:ascii="Times New Roman" w:hAnsi="Times New Roman" w:cs="Times New Roman"/>
          <w:sz w:val="24"/>
          <w:szCs w:val="24"/>
        </w:rPr>
        <w:t>.</w:t>
      </w:r>
    </w:p>
    <w:p w14:paraId="1B64D39C" w14:textId="77777777" w:rsidR="00531472" w:rsidRPr="003700BB" w:rsidRDefault="00531472" w:rsidP="00531472">
      <w:pPr>
        <w:spacing w:line="480" w:lineRule="auto"/>
        <w:ind w:left="1134" w:firstLine="720"/>
        <w:jc w:val="both"/>
        <w:rPr>
          <w:rFonts w:ascii="Times New Roman" w:eastAsiaTheme="minorEastAsia" w:hAnsi="Times New Roman" w:cs="Times New Roman"/>
          <w:sz w:val="24"/>
          <w:szCs w:val="24"/>
        </w:rPr>
      </w:pPr>
      <w:r w:rsidRPr="00C5463D">
        <w:rPr>
          <w:rFonts w:ascii="Times New Roman" w:hAnsi="Times New Roman" w:cs="Times New Roman"/>
          <w:i/>
          <w:sz w:val="24"/>
          <w:szCs w:val="24"/>
        </w:rPr>
        <w:t>Tunneling</w:t>
      </w:r>
      <w:r>
        <w:rPr>
          <w:rFonts w:ascii="Times New Roman" w:eastAsiaTheme="minorEastAsia" w:hAnsi="Times New Roman" w:cs="Times New Roman"/>
          <w:i/>
          <w:sz w:val="24"/>
          <w:szCs w:val="24"/>
        </w:rPr>
        <w:t xml:space="preserve"> Incentive</w:t>
      </w:r>
      <w:r>
        <w:rPr>
          <w:rFonts w:ascii="Times New Roman" w:eastAsiaTheme="minorEastAsia" w:hAnsi="Times New Roman" w:cs="Times New Roman"/>
          <w:sz w:val="24"/>
          <w:szCs w:val="24"/>
        </w:rPr>
        <w:t xml:space="preserve"> diproksikan dengan persentase kepemilikan saham perusahaan anak yang berada di luar negeri sebesar 25% atau lebih dimana negara tersebut memiliki tarif pajak yang lebih rendah dari Indonesia atau kurang dari 25%. </w:t>
      </w:r>
      <w:r w:rsidRPr="003700BB">
        <w:rPr>
          <w:rFonts w:ascii="Times New Roman" w:eastAsiaTheme="minorEastAsia" w:hAnsi="Times New Roman" w:cs="Times New Roman"/>
          <w:sz w:val="24"/>
          <w:szCs w:val="24"/>
        </w:rPr>
        <w:t>Secara aturan perpajakan UU No.36 Tahun 2008 disebutkan bahwa dikatakan terdapat hubungan istimewa apabila Wajib Pajak mempunyai penyertaan modal secara langsung atau tidak langsung paling rendah 25% pada wajib pajak lain.</w:t>
      </w:r>
    </w:p>
    <w:bookmarkEnd w:id="10"/>
    <w:p w14:paraId="0616BB87" w14:textId="77777777" w:rsidR="00531472" w:rsidRPr="000B05E4" w:rsidRDefault="00531472" w:rsidP="00531472">
      <w:pPr>
        <w:pStyle w:val="ListParagraph"/>
        <w:numPr>
          <w:ilvl w:val="0"/>
          <w:numId w:val="3"/>
        </w:numPr>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Ukuran Perusahaan</w:t>
      </w:r>
    </w:p>
    <w:p w14:paraId="3124DD55" w14:textId="77777777" w:rsidR="00531472" w:rsidRDefault="00531472" w:rsidP="00531472">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Perusahaan yang sudah mencapai kedewasaan memiliki total aktiva yang besar, arus kas yang positif dan dianggap memiliki prospek yang baik dalam jangka waktu yang relatif lama. Selain itu total aktiva yang besar juga menunjukan bahwa perusahaan lebih mampu menghasilkan laba yang lebih besar daripada perusahaan yang mempunyai total aktiva yang kecil, semakin besar total aset suatu perusahaan menunjukan bahwa kompleksitas yang dimiliki perusahaan juga bertambah luas, </w:t>
      </w:r>
      <w:r>
        <w:rPr>
          <w:rFonts w:ascii="Times New Roman" w:hAnsi="Times New Roman" w:cs="Times New Roman"/>
          <w:sz w:val="24"/>
          <w:szCs w:val="24"/>
        </w:rPr>
        <w:lastRenderedPageBreak/>
        <w:t xml:space="preserve">termasuk pengambilan keputusan manajemen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"Refgia", "given" : "Thesa", "non-dropping-particle" : "", "parse-names" : false, "suffix" : "" } ], "id" : "ITEM-1", "issue" : "1", "issued" : { "date-parts" : [ [ "2017" ] ] }, "title" : "PENGARUH PAJAK, MEKANISME BONUS, UKURAN PERUSAHAAN, KEPEMILIKAN ASING, DAN TUNNELING INCENTIVE TERHADAP TRANSFER PRICING (Perusahaan Sektor Industri Dasar Dan Kimia Yang Listing Di BEI Tahun 2011-2014)", "type" : "article-journal", "volume" : "4" }, "uris" : [ "http://www.mendeley.com/documents/?uuid=958c9c70-5e88-4967-8ada-5891320af4fd" ] } ], "mendeley" : { "formattedCitation" : "(Refgia, 2017)", "manualFormatting" : "(Surbakti, 2012 dalam Refgia, 2017)", "plainTextFormattedCitation" : "(Refgia, 2017)", "previouslyFormattedCitation" : "(Refgia, 2017)" }, "properties" : { "noteIndex" : 0 }, "schema" : "https://github.com/citation-style-language/schema/raw/master/csl-citation.json" }</w:instrText>
      </w:r>
      <w:r>
        <w:rPr>
          <w:rFonts w:ascii="Times New Roman" w:hAnsi="Times New Roman" w:cs="Times New Roman"/>
          <w:sz w:val="24"/>
          <w:szCs w:val="24"/>
        </w:rPr>
        <w:fldChar w:fldCharType="separate"/>
      </w:r>
      <w:r w:rsidRPr="00A94790">
        <w:rPr>
          <w:rFonts w:ascii="Times New Roman" w:hAnsi="Times New Roman" w:cs="Times New Roman"/>
          <w:noProof/>
          <w:sz w:val="24"/>
          <w:szCs w:val="24"/>
        </w:rPr>
        <w:t>(</w:t>
      </w:r>
      <w:r>
        <w:rPr>
          <w:rFonts w:ascii="Times New Roman" w:hAnsi="Times New Roman" w:cs="Times New Roman"/>
          <w:noProof/>
          <w:sz w:val="24"/>
          <w:szCs w:val="24"/>
        </w:rPr>
        <w:t xml:space="preserve">Surbakti, 2012 dalam </w:t>
      </w:r>
      <w:r w:rsidRPr="00A94790">
        <w:rPr>
          <w:rFonts w:ascii="Times New Roman" w:hAnsi="Times New Roman" w:cs="Times New Roman"/>
          <w:noProof/>
          <w:sz w:val="24"/>
          <w:szCs w:val="24"/>
        </w:rPr>
        <w:t>Refgia, 2017)</w:t>
      </w:r>
      <w:r>
        <w:rPr>
          <w:rFonts w:ascii="Times New Roman" w:hAnsi="Times New Roman" w:cs="Times New Roman"/>
          <w:sz w:val="24"/>
          <w:szCs w:val="24"/>
        </w:rPr>
        <w:fldChar w:fldCharType="end"/>
      </w:r>
      <w:r>
        <w:rPr>
          <w:rFonts w:ascii="Times New Roman" w:hAnsi="Times New Roman" w:cs="Times New Roman"/>
          <w:sz w:val="24"/>
          <w:szCs w:val="24"/>
        </w:rPr>
        <w:t>.</w:t>
      </w:r>
    </w:p>
    <w:p w14:paraId="6E4BD94F" w14:textId="77777777" w:rsidR="00531472" w:rsidRDefault="00531472" w:rsidP="00531472">
      <w:pPr>
        <w:pStyle w:val="ListParagraph"/>
        <w:spacing w:line="480" w:lineRule="auto"/>
        <w:ind w:left="1134" w:firstLine="720"/>
        <w:jc w:val="both"/>
        <w:rPr>
          <w:rFonts w:ascii="Times New Roman" w:hAnsi="Times New Roman" w:cs="Times New Roman"/>
          <w:sz w:val="24"/>
          <w:szCs w:val="24"/>
        </w:rPr>
      </w:pPr>
      <w:bookmarkStart w:id="11" w:name="_Hlk3688049"/>
      <w:r>
        <w:rPr>
          <w:rFonts w:ascii="Times New Roman" w:hAnsi="Times New Roman" w:cs="Times New Roman"/>
          <w:sz w:val="24"/>
          <w:szCs w:val="24"/>
        </w:rPr>
        <w:t xml:space="preserve">Dalam penelitian ini peneliti menggunakan total aset untuk mengukur seberapa besar ukuran perusahaan karena nilai aset relatif lebih stabil dibandingkan penjualan. Total aset merupakan semua sumber daya yang dimiliki oleh perusahaan sebagai akibat dari transaksi masa lalu dan diharapkan memberi keuntungan di masa mendatang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"plainTextFormattedCitation" : "(Putri, 2016)", "previouslyFormattedCitation" : "(Putri, 2016)" }, "properties" : { "noteIndex" : 0 }, "schema" : "https://github.com/citation-style-language/schema/raw/master/csl-citation.json" }</w:instrText>
      </w:r>
      <w:r>
        <w:rPr>
          <w:rFonts w:ascii="Times New Roman" w:hAnsi="Times New Roman" w:cs="Times New Roman"/>
          <w:sz w:val="24"/>
          <w:szCs w:val="24"/>
        </w:rPr>
        <w:fldChar w:fldCharType="separate"/>
      </w:r>
      <w:r w:rsidRPr="000A12FD">
        <w:rPr>
          <w:rFonts w:ascii="Times New Roman" w:hAnsi="Times New Roman" w:cs="Times New Roman"/>
          <w:noProof/>
          <w:sz w:val="24"/>
          <w:szCs w:val="24"/>
        </w:rPr>
        <w:t>(Putri, 2016)</w:t>
      </w:r>
      <w:r>
        <w:rPr>
          <w:rFonts w:ascii="Times New Roman" w:hAnsi="Times New Roman" w:cs="Times New Roman"/>
          <w:sz w:val="24"/>
          <w:szCs w:val="24"/>
        </w:rPr>
        <w:fldChar w:fldCharType="end"/>
      </w:r>
      <w:r>
        <w:rPr>
          <w:rFonts w:ascii="Times New Roman" w:hAnsi="Times New Roman" w:cs="Times New Roman"/>
          <w:sz w:val="24"/>
          <w:szCs w:val="24"/>
        </w:rPr>
        <w:t>. Pada penelitian ini peneliti menggunakan nilai hasil logaritma dari total aset sebagai proksi dalam ukuran perusahaan.</w:t>
      </w:r>
    </w:p>
    <w:p w14:paraId="6EDCA292" w14:textId="77777777" w:rsidR="00531472" w:rsidRPr="00235962" w:rsidRDefault="00531472" w:rsidP="00531472">
      <w:pPr>
        <w:spacing w:after="0" w:line="480" w:lineRule="auto"/>
        <w:jc w:val="center"/>
        <w:rPr>
          <w:rFonts w:ascii="Times New Roman" w:hAnsi="Times New Roman" w:cs="Times New Roman"/>
          <w:i/>
          <w:sz w:val="24"/>
          <w:szCs w:val="24"/>
        </w:rPr>
      </w:pPr>
      <w:r>
        <w:rPr>
          <w:rFonts w:ascii="Times New Roman" w:hAnsi="Times New Roman" w:cs="Times New Roman"/>
          <w:sz w:val="24"/>
          <w:szCs w:val="24"/>
        </w:rPr>
        <w:t xml:space="preserve">Ukuran Perusahaan  = </w:t>
      </w:r>
      <w:r>
        <w:rPr>
          <w:rFonts w:ascii="Times New Roman" w:hAnsi="Times New Roman" w:cs="Times New Roman"/>
          <w:i/>
          <w:sz w:val="24"/>
          <w:szCs w:val="24"/>
        </w:rPr>
        <w:t>Ln (Total Asset)</w:t>
      </w:r>
    </w:p>
    <w:p w14:paraId="2155AECE" w14:textId="77777777" w:rsidR="00531472" w:rsidRPr="003D5990" w:rsidRDefault="00531472" w:rsidP="00531472">
      <w:pPr>
        <w:pStyle w:val="Heading2"/>
        <w:numPr>
          <w:ilvl w:val="0"/>
          <w:numId w:val="1"/>
        </w:numPr>
        <w:spacing w:line="480" w:lineRule="auto"/>
        <w:ind w:left="426" w:hanging="426"/>
        <w:rPr>
          <w:rFonts w:ascii="Times New Roman" w:hAnsi="Times New Roman" w:cs="Times New Roman"/>
          <w:b/>
          <w:color w:val="auto"/>
          <w:sz w:val="24"/>
          <w:szCs w:val="24"/>
        </w:rPr>
      </w:pPr>
      <w:bookmarkStart w:id="12" w:name="_Toc535869782"/>
      <w:bookmarkEnd w:id="11"/>
      <w:r w:rsidRPr="003D5990">
        <w:rPr>
          <w:rFonts w:ascii="Times New Roman" w:hAnsi="Times New Roman" w:cs="Times New Roman"/>
          <w:b/>
          <w:color w:val="auto"/>
          <w:sz w:val="24"/>
          <w:szCs w:val="24"/>
        </w:rPr>
        <w:t>Teknik Pengumpulan Data</w:t>
      </w:r>
      <w:bookmarkEnd w:id="12"/>
    </w:p>
    <w:p w14:paraId="6F1FE0BC" w14:textId="77777777" w:rsidR="00531472" w:rsidRDefault="00531472" w:rsidP="00531472">
      <w:pPr>
        <w:spacing w:line="480" w:lineRule="auto"/>
        <w:ind w:left="426" w:firstLine="720"/>
        <w:jc w:val="both"/>
        <w:rPr>
          <w:rFonts w:ascii="Times New Roman" w:hAnsi="Times New Roman" w:cs="Times New Roman"/>
          <w:sz w:val="24"/>
          <w:szCs w:val="24"/>
        </w:rPr>
      </w:pPr>
      <w:bookmarkStart w:id="13" w:name="_Hlk3688268"/>
      <w:r>
        <w:rPr>
          <w:rFonts w:ascii="Times New Roman" w:hAnsi="Times New Roman" w:cs="Times New Roman"/>
          <w:sz w:val="24"/>
          <w:szCs w:val="24"/>
        </w:rPr>
        <w:t>Teknik pengumpulan data yang digunakan dalam penelitian ini adalah teknik observasi atau pengamatan data sekunder</w:t>
      </w:r>
      <w:bookmarkEnd w:id="13"/>
      <w:r>
        <w:rPr>
          <w:rFonts w:ascii="Times New Roman" w:hAnsi="Times New Roman" w:cs="Times New Roman"/>
          <w:sz w:val="24"/>
          <w:szCs w:val="24"/>
        </w:rPr>
        <w:t xml:space="preserve">. Data sekunder adalah data yang diperoleh secara tidak langsung melalui media perantara, baik yang dipublikasikan dan tidak dipublikasikan. </w:t>
      </w:r>
      <w:bookmarkStart w:id="14" w:name="_Hlk3688285"/>
      <w:r>
        <w:rPr>
          <w:rFonts w:ascii="Times New Roman" w:hAnsi="Times New Roman" w:cs="Times New Roman"/>
          <w:sz w:val="24"/>
          <w:szCs w:val="24"/>
        </w:rPr>
        <w:t>Data sekunder tersebut antara lain:</w:t>
      </w:r>
    </w:p>
    <w:p w14:paraId="34FD8C93" w14:textId="77777777" w:rsidR="00531472" w:rsidRDefault="00531472" w:rsidP="00531472">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Data laporan keuangan yang telah diaudit dalam perusahaan pada tahun 2012 sampai dengan tahun 2017 yang terdaftar di Bursa Efek Indonesia (BEI).</w:t>
      </w:r>
    </w:p>
    <w:p w14:paraId="7E06BC0A" w14:textId="77777777" w:rsidR="00531472" w:rsidRPr="006A467D" w:rsidRDefault="00531472" w:rsidP="00531472">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Data yang berhubungan dengan sampel perusahaan dalam laporan keuangan yang telah diaudit yang diperoleh </w:t>
      </w:r>
      <w:r w:rsidRPr="006A467D">
        <w:rPr>
          <w:rFonts w:ascii="Times New Roman" w:hAnsi="Times New Roman" w:cs="Times New Roman"/>
          <w:sz w:val="24"/>
          <w:szCs w:val="24"/>
        </w:rPr>
        <w:t xml:space="preserve">dari </w:t>
      </w:r>
      <w:hyperlink r:id="rId7" w:history="1">
        <w:r w:rsidRPr="006A467D">
          <w:rPr>
            <w:rStyle w:val="Hyperlink"/>
            <w:rFonts w:ascii="Times New Roman" w:hAnsi="Times New Roman" w:cs="Times New Roman"/>
            <w:sz w:val="24"/>
            <w:szCs w:val="24"/>
          </w:rPr>
          <w:t>www.idnfinancial.com</w:t>
        </w:r>
      </w:hyperlink>
      <w:r w:rsidRPr="006A467D">
        <w:rPr>
          <w:rFonts w:ascii="Times New Roman" w:hAnsi="Times New Roman" w:cs="Times New Roman"/>
          <w:sz w:val="24"/>
          <w:szCs w:val="24"/>
        </w:rPr>
        <w:t xml:space="preserve"> dan www.idx.com.</w:t>
      </w:r>
    </w:p>
    <w:p w14:paraId="6368C743" w14:textId="77777777" w:rsidR="00531472" w:rsidRPr="003D5990" w:rsidRDefault="00531472" w:rsidP="00531472">
      <w:pPr>
        <w:pStyle w:val="Heading2"/>
        <w:numPr>
          <w:ilvl w:val="0"/>
          <w:numId w:val="1"/>
        </w:numPr>
        <w:spacing w:line="480" w:lineRule="auto"/>
        <w:ind w:left="426" w:hanging="426"/>
        <w:rPr>
          <w:rFonts w:ascii="Times New Roman" w:hAnsi="Times New Roman" w:cs="Times New Roman"/>
          <w:b/>
          <w:color w:val="auto"/>
          <w:sz w:val="24"/>
          <w:szCs w:val="24"/>
        </w:rPr>
      </w:pPr>
      <w:bookmarkStart w:id="15" w:name="_Toc535869783"/>
      <w:bookmarkEnd w:id="14"/>
      <w:r w:rsidRPr="003D5990">
        <w:rPr>
          <w:rFonts w:ascii="Times New Roman" w:hAnsi="Times New Roman" w:cs="Times New Roman"/>
          <w:b/>
          <w:color w:val="auto"/>
          <w:sz w:val="24"/>
          <w:szCs w:val="24"/>
        </w:rPr>
        <w:t>Teknik Pengambilan Sampel</w:t>
      </w:r>
      <w:bookmarkEnd w:id="15"/>
    </w:p>
    <w:p w14:paraId="45B14A74" w14:textId="77777777" w:rsidR="00531472" w:rsidRPr="006B2EFE" w:rsidRDefault="00531472" w:rsidP="00531472">
      <w:pPr>
        <w:spacing w:line="480" w:lineRule="auto"/>
        <w:ind w:left="426" w:firstLine="720"/>
        <w:jc w:val="both"/>
        <w:rPr>
          <w:rFonts w:ascii="Times New Roman" w:hAnsi="Times New Roman" w:cs="Times New Roman"/>
          <w:sz w:val="24"/>
          <w:szCs w:val="24"/>
        </w:rPr>
      </w:pPr>
      <w:r w:rsidRPr="006B2EFE">
        <w:rPr>
          <w:rFonts w:ascii="Times New Roman" w:hAnsi="Times New Roman" w:cs="Times New Roman"/>
          <w:sz w:val="24"/>
          <w:szCs w:val="24"/>
        </w:rPr>
        <w:t>Teknik pengambilan sampel yang digunakan dalam penelitian ini adalah</w:t>
      </w:r>
      <w:r>
        <w:rPr>
          <w:rFonts w:ascii="Times New Roman" w:hAnsi="Times New Roman" w:cs="Times New Roman"/>
          <w:sz w:val="24"/>
          <w:szCs w:val="24"/>
        </w:rPr>
        <w:t xml:space="preserve"> </w:t>
      </w:r>
      <w:r>
        <w:rPr>
          <w:rFonts w:ascii="Times New Roman" w:hAnsi="Times New Roman" w:cs="Times New Roman"/>
          <w:i/>
          <w:sz w:val="24"/>
          <w:szCs w:val="24"/>
        </w:rPr>
        <w:t>non probability sampling</w:t>
      </w:r>
      <w:r>
        <w:rPr>
          <w:rFonts w:ascii="Times New Roman" w:hAnsi="Times New Roman" w:cs="Times New Roman"/>
          <w:sz w:val="24"/>
          <w:szCs w:val="24"/>
        </w:rPr>
        <w:t xml:space="preserve"> yaitu dengan</w:t>
      </w:r>
      <w:r w:rsidRPr="006B2EFE">
        <w:rPr>
          <w:rFonts w:ascii="Times New Roman" w:hAnsi="Times New Roman" w:cs="Times New Roman"/>
          <w:sz w:val="24"/>
          <w:szCs w:val="24"/>
        </w:rPr>
        <w:t xml:space="preserve"> metode </w:t>
      </w:r>
      <w:r w:rsidRPr="006B2EFE">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tipe </w:t>
      </w:r>
      <w:r>
        <w:rPr>
          <w:rFonts w:ascii="Times New Roman" w:hAnsi="Times New Roman" w:cs="Times New Roman"/>
          <w:i/>
          <w:sz w:val="24"/>
          <w:szCs w:val="24"/>
        </w:rPr>
        <w:t>judgement sampling</w:t>
      </w:r>
      <w:r w:rsidRPr="006B2EFE">
        <w:rPr>
          <w:rFonts w:ascii="Times New Roman" w:hAnsi="Times New Roman" w:cs="Times New Roman"/>
          <w:sz w:val="24"/>
          <w:szCs w:val="24"/>
        </w:rPr>
        <w:t>, yaitu sampel yang didasari oleh kesesuaian karakteristik sampel dengan pemilihan sampel yang telah ditentukan</w:t>
      </w:r>
      <w:r>
        <w:rPr>
          <w:rFonts w:ascii="Times New Roman" w:hAnsi="Times New Roman" w:cs="Times New Roman"/>
          <w:sz w:val="24"/>
          <w:szCs w:val="24"/>
        </w:rPr>
        <w:t xml:space="preserve"> (Cooper Schindler, 2017: 58-79)</w:t>
      </w:r>
    </w:p>
    <w:p w14:paraId="3D821A4F" w14:textId="77777777" w:rsidR="00531472" w:rsidRDefault="00531472" w:rsidP="00531472">
      <w:pPr>
        <w:pStyle w:val="ListParagraph"/>
        <w:spacing w:line="480" w:lineRule="auto"/>
        <w:ind w:left="426" w:firstLine="354"/>
        <w:jc w:val="both"/>
        <w:rPr>
          <w:rFonts w:ascii="Times New Roman" w:hAnsi="Times New Roman" w:cs="Times New Roman"/>
          <w:sz w:val="24"/>
          <w:szCs w:val="24"/>
        </w:rPr>
      </w:pPr>
      <w:r>
        <w:rPr>
          <w:rFonts w:ascii="Times New Roman" w:hAnsi="Times New Roman" w:cs="Times New Roman"/>
          <w:sz w:val="24"/>
          <w:szCs w:val="24"/>
        </w:rPr>
        <w:t>Kriteria-kriteria yang ditetapkan dalam penelitian ini adalah sebagai berikut :</w:t>
      </w:r>
    </w:p>
    <w:p w14:paraId="43381E31"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Perusahaan manufaktur yang terdaftar di Bursa Efek Indonesia (BEI) selama tahun 2013 sampai dengan 2017.</w:t>
      </w:r>
    </w:p>
    <w:p w14:paraId="5AEB214E"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laporan keuangan 6 tahun berturut-turut (periode tahun 2012-2017).</w:t>
      </w:r>
    </w:p>
    <w:p w14:paraId="09698F92"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keuangan </w:t>
      </w:r>
      <w:r w:rsidRPr="006B2EFE">
        <w:rPr>
          <w:rFonts w:ascii="Times New Roman" w:hAnsi="Times New Roman" w:cs="Times New Roman"/>
          <w:i/>
          <w:sz w:val="24"/>
          <w:szCs w:val="24"/>
        </w:rPr>
        <w:t>audited</w:t>
      </w:r>
      <w:r>
        <w:rPr>
          <w:rFonts w:ascii="Times New Roman" w:hAnsi="Times New Roman" w:cs="Times New Roman"/>
          <w:i/>
          <w:sz w:val="24"/>
          <w:szCs w:val="24"/>
        </w:rPr>
        <w:t xml:space="preserve"> </w:t>
      </w:r>
      <w:r>
        <w:rPr>
          <w:rFonts w:ascii="Times New Roman" w:hAnsi="Times New Roman" w:cs="Times New Roman"/>
          <w:sz w:val="24"/>
          <w:szCs w:val="24"/>
        </w:rPr>
        <w:t>untuk tahun 2012-2017.</w:t>
      </w:r>
    </w:p>
    <w:p w14:paraId="31B58C89"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yang mempunyai kepemilikan anak perusahaan di luar negeri yang tarif pajaknya dibawah tarif pajak badan Indonesia pada tahun 2013 sampai dengan 2017.</w:t>
      </w:r>
    </w:p>
    <w:p w14:paraId="1CDD3BF6"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tidak mengalami kerugian selama periode 2012 sampai dengan 2017.</w:t>
      </w:r>
    </w:p>
    <w:p w14:paraId="6E521E30"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membayar pajak selama periode 2012 sampai dengan 2017.</w:t>
      </w:r>
    </w:p>
    <w:p w14:paraId="5F5CFEC3" w14:textId="77777777" w:rsidR="00531472" w:rsidRDefault="00531472" w:rsidP="005314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Keuangan dilaporkan dalam mata uang Rupiah.</w:t>
      </w:r>
    </w:p>
    <w:p w14:paraId="0DA66B44" w14:textId="77777777" w:rsidR="00531472" w:rsidRPr="00156D6E" w:rsidRDefault="00531472" w:rsidP="0053147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XSpec="center" w:tblpY="1074"/>
        <w:tblW w:w="7083" w:type="dxa"/>
        <w:tblLook w:val="04A0" w:firstRow="1" w:lastRow="0" w:firstColumn="1" w:lastColumn="0" w:noHBand="0" w:noVBand="1"/>
      </w:tblPr>
      <w:tblGrid>
        <w:gridCol w:w="798"/>
        <w:gridCol w:w="3998"/>
        <w:gridCol w:w="2287"/>
      </w:tblGrid>
      <w:tr w:rsidR="00531472" w:rsidRPr="00C82EF3" w14:paraId="5B615A43" w14:textId="77777777" w:rsidTr="00E75EF3">
        <w:trPr>
          <w:trHeight w:val="379"/>
        </w:trPr>
        <w:tc>
          <w:tcPr>
            <w:tcW w:w="798" w:type="dxa"/>
          </w:tcPr>
          <w:p w14:paraId="446DBCCF" w14:textId="77777777" w:rsidR="00531472" w:rsidRPr="00C82EF3" w:rsidRDefault="00531472" w:rsidP="00E75EF3">
            <w:pPr>
              <w:rPr>
                <w:rFonts w:ascii="Times New Roman" w:hAnsi="Times New Roman" w:cs="Times New Roman"/>
                <w:sz w:val="24"/>
                <w:szCs w:val="24"/>
              </w:rPr>
            </w:pPr>
            <w:bookmarkStart w:id="16" w:name="_Hlk515822703"/>
            <w:r w:rsidRPr="00C82EF3">
              <w:rPr>
                <w:rFonts w:ascii="Times New Roman" w:hAnsi="Times New Roman" w:cs="Times New Roman"/>
                <w:sz w:val="24"/>
                <w:szCs w:val="24"/>
              </w:rPr>
              <w:lastRenderedPageBreak/>
              <w:t>No</w:t>
            </w:r>
          </w:p>
        </w:tc>
        <w:tc>
          <w:tcPr>
            <w:tcW w:w="3998" w:type="dxa"/>
          </w:tcPr>
          <w:p w14:paraId="40F13860"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Kriteria</w:t>
            </w:r>
          </w:p>
        </w:tc>
        <w:tc>
          <w:tcPr>
            <w:tcW w:w="2287" w:type="dxa"/>
          </w:tcPr>
          <w:p w14:paraId="010C994A"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Jumlah</w:t>
            </w:r>
          </w:p>
        </w:tc>
      </w:tr>
      <w:tr w:rsidR="00531472" w:rsidRPr="00C82EF3" w14:paraId="470D40FD" w14:textId="77777777" w:rsidTr="00E75EF3">
        <w:trPr>
          <w:trHeight w:val="1112"/>
        </w:trPr>
        <w:tc>
          <w:tcPr>
            <w:tcW w:w="798" w:type="dxa"/>
          </w:tcPr>
          <w:p w14:paraId="40D0A6E4"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1</w:t>
            </w:r>
          </w:p>
        </w:tc>
        <w:tc>
          <w:tcPr>
            <w:tcW w:w="3998" w:type="dxa"/>
          </w:tcPr>
          <w:p w14:paraId="1F9F4302" w14:textId="77777777" w:rsidR="00531472" w:rsidRPr="00C82EF3" w:rsidRDefault="00531472" w:rsidP="00E75EF3">
            <w:pPr>
              <w:spacing w:line="480" w:lineRule="auto"/>
              <w:jc w:val="both"/>
              <w:rPr>
                <w:rFonts w:ascii="Times New Roman" w:hAnsi="Times New Roman" w:cs="Times New Roman"/>
                <w:sz w:val="24"/>
                <w:szCs w:val="24"/>
              </w:rPr>
            </w:pPr>
            <w:r w:rsidRPr="00C82EF3">
              <w:rPr>
                <w:rFonts w:ascii="Times New Roman" w:hAnsi="Times New Roman" w:cs="Times New Roman"/>
                <w:sz w:val="24"/>
                <w:szCs w:val="24"/>
              </w:rPr>
              <w:t>Jumlah perusahaan</w:t>
            </w:r>
            <w:r>
              <w:rPr>
                <w:rFonts w:ascii="Times New Roman" w:hAnsi="Times New Roman" w:cs="Times New Roman"/>
                <w:sz w:val="24"/>
                <w:szCs w:val="24"/>
              </w:rPr>
              <w:t xml:space="preserve"> manufaktur</w:t>
            </w:r>
            <w:r w:rsidRPr="00C82EF3">
              <w:rPr>
                <w:rFonts w:ascii="Times New Roman" w:hAnsi="Times New Roman" w:cs="Times New Roman"/>
                <w:sz w:val="24"/>
                <w:szCs w:val="24"/>
              </w:rPr>
              <w:t xml:space="preserve"> yang terdaftar di BEI periode 201</w:t>
            </w:r>
            <w:r>
              <w:rPr>
                <w:rFonts w:ascii="Times New Roman" w:hAnsi="Times New Roman" w:cs="Times New Roman"/>
                <w:sz w:val="24"/>
                <w:szCs w:val="24"/>
              </w:rPr>
              <w:t>3</w:t>
            </w:r>
            <w:r w:rsidRPr="00C82EF3">
              <w:rPr>
                <w:rFonts w:ascii="Times New Roman" w:hAnsi="Times New Roman" w:cs="Times New Roman"/>
                <w:sz w:val="24"/>
                <w:szCs w:val="24"/>
              </w:rPr>
              <w:t>-201</w:t>
            </w:r>
            <w:r>
              <w:rPr>
                <w:rFonts w:ascii="Times New Roman" w:hAnsi="Times New Roman" w:cs="Times New Roman"/>
                <w:sz w:val="24"/>
                <w:szCs w:val="24"/>
              </w:rPr>
              <w:t>7</w:t>
            </w:r>
          </w:p>
        </w:tc>
        <w:tc>
          <w:tcPr>
            <w:tcW w:w="2287" w:type="dxa"/>
          </w:tcPr>
          <w:p w14:paraId="3BDA76D3" w14:textId="77777777" w:rsidR="00531472" w:rsidRPr="00C82EF3" w:rsidRDefault="00531472" w:rsidP="00E75EF3">
            <w:pPr>
              <w:jc w:val="center"/>
              <w:rPr>
                <w:rFonts w:ascii="Times New Roman" w:hAnsi="Times New Roman" w:cs="Times New Roman"/>
                <w:sz w:val="24"/>
                <w:szCs w:val="24"/>
              </w:rPr>
            </w:pPr>
            <w:r>
              <w:rPr>
                <w:rFonts w:ascii="Times New Roman" w:hAnsi="Times New Roman" w:cs="Times New Roman"/>
                <w:sz w:val="24"/>
                <w:szCs w:val="24"/>
              </w:rPr>
              <w:t>152</w:t>
            </w:r>
          </w:p>
        </w:tc>
      </w:tr>
      <w:tr w:rsidR="00531472" w:rsidRPr="00C82EF3" w14:paraId="70732AA9" w14:textId="77777777" w:rsidTr="00E75EF3">
        <w:trPr>
          <w:trHeight w:val="731"/>
        </w:trPr>
        <w:tc>
          <w:tcPr>
            <w:tcW w:w="798" w:type="dxa"/>
          </w:tcPr>
          <w:p w14:paraId="6282F68F"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2</w:t>
            </w:r>
          </w:p>
        </w:tc>
        <w:tc>
          <w:tcPr>
            <w:tcW w:w="3998" w:type="dxa"/>
          </w:tcPr>
          <w:p w14:paraId="5539C52F" w14:textId="77777777" w:rsidR="00531472" w:rsidRPr="00C82EF3" w:rsidRDefault="00531472" w:rsidP="00E75EF3">
            <w:pPr>
              <w:spacing w:line="480" w:lineRule="auto"/>
              <w:jc w:val="both"/>
              <w:rPr>
                <w:rFonts w:ascii="Times New Roman" w:hAnsi="Times New Roman" w:cs="Times New Roman"/>
                <w:sz w:val="24"/>
                <w:szCs w:val="24"/>
              </w:rPr>
            </w:pPr>
            <w:r w:rsidRPr="00C82EF3">
              <w:rPr>
                <w:rFonts w:ascii="Times New Roman" w:hAnsi="Times New Roman" w:cs="Times New Roman"/>
                <w:sz w:val="24"/>
                <w:szCs w:val="24"/>
              </w:rPr>
              <w:t xml:space="preserve">Periode laporan keuangan </w:t>
            </w:r>
            <w:r>
              <w:rPr>
                <w:rFonts w:ascii="Times New Roman" w:hAnsi="Times New Roman" w:cs="Times New Roman"/>
                <w:sz w:val="24"/>
                <w:szCs w:val="24"/>
              </w:rPr>
              <w:t>6</w:t>
            </w:r>
            <w:r w:rsidRPr="00C82EF3">
              <w:rPr>
                <w:rFonts w:ascii="Times New Roman" w:hAnsi="Times New Roman" w:cs="Times New Roman"/>
                <w:sz w:val="24"/>
                <w:szCs w:val="24"/>
              </w:rPr>
              <w:t xml:space="preserve"> tahun berturut</w:t>
            </w:r>
          </w:p>
        </w:tc>
        <w:tc>
          <w:tcPr>
            <w:tcW w:w="2287" w:type="dxa"/>
          </w:tcPr>
          <w:p w14:paraId="244E71DE" w14:textId="77777777" w:rsidR="00531472" w:rsidRPr="00C82EF3" w:rsidRDefault="00531472" w:rsidP="00E75EF3">
            <w:pPr>
              <w:jc w:val="center"/>
              <w:rPr>
                <w:rFonts w:ascii="Times New Roman" w:hAnsi="Times New Roman" w:cs="Times New Roman"/>
                <w:sz w:val="24"/>
                <w:szCs w:val="24"/>
              </w:rPr>
            </w:pPr>
            <w:r w:rsidRPr="00C82EF3">
              <w:rPr>
                <w:rFonts w:ascii="Times New Roman" w:hAnsi="Times New Roman" w:cs="Times New Roman"/>
                <w:sz w:val="24"/>
                <w:szCs w:val="24"/>
              </w:rPr>
              <w:t>(</w:t>
            </w:r>
            <w:r>
              <w:rPr>
                <w:rFonts w:ascii="Times New Roman" w:hAnsi="Times New Roman" w:cs="Times New Roman"/>
                <w:sz w:val="24"/>
                <w:szCs w:val="24"/>
              </w:rPr>
              <w:t>5</w:t>
            </w:r>
            <w:r w:rsidRPr="00C82EF3">
              <w:rPr>
                <w:rFonts w:ascii="Times New Roman" w:hAnsi="Times New Roman" w:cs="Times New Roman"/>
                <w:sz w:val="24"/>
                <w:szCs w:val="24"/>
              </w:rPr>
              <w:t>)</w:t>
            </w:r>
          </w:p>
        </w:tc>
      </w:tr>
      <w:tr w:rsidR="00531472" w:rsidRPr="00C82EF3" w14:paraId="50574394" w14:textId="77777777" w:rsidTr="00E75EF3">
        <w:trPr>
          <w:trHeight w:val="379"/>
        </w:trPr>
        <w:tc>
          <w:tcPr>
            <w:tcW w:w="798" w:type="dxa"/>
          </w:tcPr>
          <w:p w14:paraId="0D388D82"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3</w:t>
            </w:r>
          </w:p>
        </w:tc>
        <w:tc>
          <w:tcPr>
            <w:tcW w:w="3998" w:type="dxa"/>
          </w:tcPr>
          <w:p w14:paraId="4D996E4C" w14:textId="77777777" w:rsidR="00531472" w:rsidRPr="00F432D1" w:rsidRDefault="00531472" w:rsidP="00E75EF3">
            <w:pPr>
              <w:spacing w:line="480" w:lineRule="auto"/>
              <w:jc w:val="both"/>
              <w:rPr>
                <w:rFonts w:ascii="Times New Roman" w:hAnsi="Times New Roman" w:cs="Times New Roman"/>
                <w:i/>
                <w:sz w:val="24"/>
                <w:szCs w:val="24"/>
              </w:rPr>
            </w:pPr>
            <w:r w:rsidRPr="00F432D1">
              <w:rPr>
                <w:rFonts w:ascii="Times New Roman" w:hAnsi="Times New Roman" w:cs="Times New Roman"/>
                <w:i/>
                <w:sz w:val="24"/>
                <w:szCs w:val="24"/>
              </w:rPr>
              <w:t>Laporan keuangan audited</w:t>
            </w:r>
          </w:p>
        </w:tc>
        <w:tc>
          <w:tcPr>
            <w:tcW w:w="2287" w:type="dxa"/>
          </w:tcPr>
          <w:p w14:paraId="12292AAF" w14:textId="77777777" w:rsidR="00531472" w:rsidRPr="00C82EF3" w:rsidRDefault="00531472" w:rsidP="00E75EF3">
            <w:pPr>
              <w:jc w:val="center"/>
              <w:rPr>
                <w:rFonts w:ascii="Times New Roman" w:hAnsi="Times New Roman" w:cs="Times New Roman"/>
                <w:sz w:val="24"/>
                <w:szCs w:val="24"/>
              </w:rPr>
            </w:pPr>
            <w:r w:rsidRPr="00C82EF3">
              <w:rPr>
                <w:rFonts w:ascii="Times New Roman" w:hAnsi="Times New Roman" w:cs="Times New Roman"/>
                <w:sz w:val="24"/>
                <w:szCs w:val="24"/>
              </w:rPr>
              <w:t>0</w:t>
            </w:r>
          </w:p>
        </w:tc>
      </w:tr>
      <w:tr w:rsidR="00531472" w:rsidRPr="00C82EF3" w14:paraId="09E9AC7C" w14:textId="77777777" w:rsidTr="00E75EF3">
        <w:trPr>
          <w:trHeight w:val="1492"/>
        </w:trPr>
        <w:tc>
          <w:tcPr>
            <w:tcW w:w="798" w:type="dxa"/>
          </w:tcPr>
          <w:p w14:paraId="3EC873F6"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4</w:t>
            </w:r>
          </w:p>
        </w:tc>
        <w:tc>
          <w:tcPr>
            <w:tcW w:w="3998" w:type="dxa"/>
          </w:tcPr>
          <w:p w14:paraId="2B156D20" w14:textId="77777777" w:rsidR="00531472" w:rsidRPr="00760E46" w:rsidRDefault="00531472" w:rsidP="00E75EF3">
            <w:pPr>
              <w:spacing w:line="480" w:lineRule="auto"/>
              <w:jc w:val="both"/>
              <w:rPr>
                <w:rFonts w:ascii="Times New Roman" w:hAnsi="Times New Roman" w:cs="Times New Roman"/>
                <w:sz w:val="24"/>
                <w:szCs w:val="24"/>
              </w:rPr>
            </w:pPr>
            <w:r w:rsidRPr="00760E46">
              <w:rPr>
                <w:rFonts w:ascii="Times New Roman" w:hAnsi="Times New Roman" w:cs="Times New Roman"/>
                <w:sz w:val="24"/>
                <w:szCs w:val="24"/>
              </w:rPr>
              <w:t>Perusahaan yang mempunyai kepemilikan anak perusahaan di luar negeri yang tarif pajaknya dibawah tarif pajak badan Indonesia pada tahun 2013 sampai dengan 2017.</w:t>
            </w:r>
          </w:p>
          <w:p w14:paraId="70082669" w14:textId="77777777" w:rsidR="00531472" w:rsidRPr="00C82EF3" w:rsidRDefault="00531472" w:rsidP="00E75EF3">
            <w:pPr>
              <w:rPr>
                <w:rFonts w:ascii="Times New Roman" w:hAnsi="Times New Roman" w:cs="Times New Roman"/>
                <w:sz w:val="24"/>
                <w:szCs w:val="24"/>
              </w:rPr>
            </w:pPr>
          </w:p>
        </w:tc>
        <w:tc>
          <w:tcPr>
            <w:tcW w:w="2287" w:type="dxa"/>
          </w:tcPr>
          <w:p w14:paraId="03B6766C" w14:textId="77777777" w:rsidR="00531472" w:rsidRPr="00C82EF3" w:rsidRDefault="00531472" w:rsidP="00E75EF3">
            <w:pPr>
              <w:jc w:val="center"/>
              <w:rPr>
                <w:rFonts w:ascii="Times New Roman" w:hAnsi="Times New Roman" w:cs="Times New Roman"/>
                <w:sz w:val="24"/>
                <w:szCs w:val="24"/>
              </w:rPr>
            </w:pPr>
            <w:r>
              <w:rPr>
                <w:rFonts w:ascii="Times New Roman" w:hAnsi="Times New Roman" w:cs="Times New Roman"/>
                <w:sz w:val="24"/>
                <w:szCs w:val="24"/>
              </w:rPr>
              <w:t>(105)</w:t>
            </w:r>
          </w:p>
        </w:tc>
      </w:tr>
      <w:tr w:rsidR="00531472" w:rsidRPr="00C82EF3" w14:paraId="48D0B7A8" w14:textId="77777777" w:rsidTr="00E75EF3">
        <w:trPr>
          <w:trHeight w:val="379"/>
        </w:trPr>
        <w:tc>
          <w:tcPr>
            <w:tcW w:w="798" w:type="dxa"/>
          </w:tcPr>
          <w:p w14:paraId="648ABAB5" w14:textId="77777777" w:rsidR="00531472" w:rsidRPr="00C82EF3" w:rsidRDefault="00531472" w:rsidP="00E75EF3">
            <w:pPr>
              <w:rPr>
                <w:rFonts w:ascii="Times New Roman" w:hAnsi="Times New Roman" w:cs="Times New Roman"/>
                <w:sz w:val="24"/>
                <w:szCs w:val="24"/>
              </w:rPr>
            </w:pPr>
            <w:r w:rsidRPr="00C82EF3">
              <w:rPr>
                <w:rFonts w:ascii="Times New Roman" w:hAnsi="Times New Roman" w:cs="Times New Roman"/>
                <w:sz w:val="24"/>
                <w:szCs w:val="24"/>
              </w:rPr>
              <w:t>5</w:t>
            </w:r>
          </w:p>
        </w:tc>
        <w:tc>
          <w:tcPr>
            <w:tcW w:w="3998" w:type="dxa"/>
          </w:tcPr>
          <w:p w14:paraId="39298B4B" w14:textId="77777777" w:rsidR="00531472" w:rsidRPr="00C82EF3" w:rsidRDefault="00531472" w:rsidP="00E75EF3">
            <w:pPr>
              <w:spacing w:line="480" w:lineRule="auto"/>
              <w:jc w:val="both"/>
              <w:rPr>
                <w:rFonts w:ascii="Times New Roman" w:hAnsi="Times New Roman" w:cs="Times New Roman"/>
                <w:sz w:val="24"/>
                <w:szCs w:val="24"/>
              </w:rPr>
            </w:pPr>
            <w:r w:rsidRPr="00C82EF3">
              <w:rPr>
                <w:rFonts w:ascii="Times New Roman" w:hAnsi="Times New Roman" w:cs="Times New Roman"/>
                <w:sz w:val="24"/>
                <w:szCs w:val="24"/>
              </w:rPr>
              <w:t>Perusahaan yang mengalami kerugian selama periode 201</w:t>
            </w:r>
            <w:r>
              <w:rPr>
                <w:rFonts w:ascii="Times New Roman" w:hAnsi="Times New Roman" w:cs="Times New Roman"/>
                <w:sz w:val="24"/>
                <w:szCs w:val="24"/>
              </w:rPr>
              <w:t>2</w:t>
            </w:r>
            <w:r w:rsidRPr="00C82EF3">
              <w:rPr>
                <w:rFonts w:ascii="Times New Roman" w:hAnsi="Times New Roman" w:cs="Times New Roman"/>
                <w:sz w:val="24"/>
                <w:szCs w:val="24"/>
              </w:rPr>
              <w:t xml:space="preserve"> sampai dengan 201</w:t>
            </w:r>
            <w:r>
              <w:rPr>
                <w:rFonts w:ascii="Times New Roman" w:hAnsi="Times New Roman" w:cs="Times New Roman"/>
                <w:sz w:val="24"/>
                <w:szCs w:val="24"/>
              </w:rPr>
              <w:t>7</w:t>
            </w:r>
          </w:p>
        </w:tc>
        <w:tc>
          <w:tcPr>
            <w:tcW w:w="2287" w:type="dxa"/>
          </w:tcPr>
          <w:p w14:paraId="09D19869" w14:textId="77777777" w:rsidR="00531472" w:rsidRPr="00C82EF3" w:rsidRDefault="00531472" w:rsidP="00E75EF3">
            <w:pPr>
              <w:jc w:val="center"/>
              <w:rPr>
                <w:rFonts w:ascii="Times New Roman" w:hAnsi="Times New Roman" w:cs="Times New Roman"/>
                <w:sz w:val="24"/>
                <w:szCs w:val="24"/>
              </w:rPr>
            </w:pPr>
            <w:r w:rsidRPr="00C82EF3">
              <w:rPr>
                <w:rFonts w:ascii="Times New Roman" w:hAnsi="Times New Roman" w:cs="Times New Roman"/>
                <w:sz w:val="24"/>
                <w:szCs w:val="24"/>
              </w:rPr>
              <w:t>(</w:t>
            </w:r>
            <w:r>
              <w:rPr>
                <w:rFonts w:ascii="Times New Roman" w:hAnsi="Times New Roman" w:cs="Times New Roman"/>
                <w:sz w:val="24"/>
                <w:szCs w:val="24"/>
              </w:rPr>
              <w:t>13</w:t>
            </w:r>
            <w:r w:rsidRPr="00C82EF3">
              <w:rPr>
                <w:rFonts w:ascii="Times New Roman" w:hAnsi="Times New Roman" w:cs="Times New Roman"/>
                <w:sz w:val="24"/>
                <w:szCs w:val="24"/>
              </w:rPr>
              <w:t>)</w:t>
            </w:r>
          </w:p>
        </w:tc>
      </w:tr>
      <w:tr w:rsidR="00531472" w:rsidRPr="00C82EF3" w14:paraId="3BF22979" w14:textId="77777777" w:rsidTr="00E75EF3">
        <w:trPr>
          <w:trHeight w:val="379"/>
        </w:trPr>
        <w:tc>
          <w:tcPr>
            <w:tcW w:w="798" w:type="dxa"/>
          </w:tcPr>
          <w:p w14:paraId="0A2274C3" w14:textId="77777777" w:rsidR="00531472" w:rsidRPr="00C82EF3" w:rsidRDefault="00531472" w:rsidP="00E75EF3">
            <w:pPr>
              <w:rPr>
                <w:rFonts w:ascii="Times New Roman" w:hAnsi="Times New Roman" w:cs="Times New Roman"/>
                <w:sz w:val="24"/>
                <w:szCs w:val="24"/>
              </w:rPr>
            </w:pPr>
            <w:r>
              <w:rPr>
                <w:rFonts w:ascii="Times New Roman" w:hAnsi="Times New Roman" w:cs="Times New Roman"/>
                <w:sz w:val="24"/>
                <w:szCs w:val="24"/>
              </w:rPr>
              <w:t>6.</w:t>
            </w:r>
          </w:p>
        </w:tc>
        <w:tc>
          <w:tcPr>
            <w:tcW w:w="3998" w:type="dxa"/>
          </w:tcPr>
          <w:p w14:paraId="66E61050" w14:textId="77777777" w:rsidR="00531472" w:rsidRPr="00C82EF3" w:rsidRDefault="00531472" w:rsidP="00E75EF3">
            <w:pPr>
              <w:spacing w:line="480" w:lineRule="auto"/>
              <w:jc w:val="both"/>
              <w:rPr>
                <w:rFonts w:ascii="Times New Roman" w:hAnsi="Times New Roman" w:cs="Times New Roman"/>
                <w:sz w:val="24"/>
                <w:szCs w:val="24"/>
              </w:rPr>
            </w:pPr>
            <w:r>
              <w:rPr>
                <w:rFonts w:ascii="Times New Roman" w:hAnsi="Times New Roman" w:cs="Times New Roman"/>
                <w:sz w:val="24"/>
                <w:szCs w:val="24"/>
              </w:rPr>
              <w:t>Perusahaan membayar pajak selama 6 tahun berturut</w:t>
            </w:r>
          </w:p>
        </w:tc>
        <w:tc>
          <w:tcPr>
            <w:tcW w:w="2287" w:type="dxa"/>
          </w:tcPr>
          <w:p w14:paraId="230CC51A" w14:textId="77777777" w:rsidR="00531472" w:rsidRPr="00C82EF3" w:rsidRDefault="00531472" w:rsidP="00E75EF3">
            <w:pPr>
              <w:jc w:val="center"/>
              <w:rPr>
                <w:rFonts w:ascii="Times New Roman" w:hAnsi="Times New Roman" w:cs="Times New Roman"/>
                <w:sz w:val="24"/>
                <w:szCs w:val="24"/>
              </w:rPr>
            </w:pPr>
            <w:r>
              <w:rPr>
                <w:rFonts w:ascii="Times New Roman" w:hAnsi="Times New Roman" w:cs="Times New Roman"/>
                <w:sz w:val="24"/>
                <w:szCs w:val="24"/>
              </w:rPr>
              <w:t>(2)</w:t>
            </w:r>
          </w:p>
        </w:tc>
      </w:tr>
      <w:tr w:rsidR="00531472" w:rsidRPr="00C82EF3" w14:paraId="1A353326" w14:textId="77777777" w:rsidTr="00E75EF3">
        <w:trPr>
          <w:trHeight w:val="379"/>
        </w:trPr>
        <w:tc>
          <w:tcPr>
            <w:tcW w:w="798" w:type="dxa"/>
          </w:tcPr>
          <w:p w14:paraId="542DD52E" w14:textId="77777777" w:rsidR="00531472" w:rsidRDefault="00531472" w:rsidP="00E75EF3">
            <w:pPr>
              <w:rPr>
                <w:rFonts w:ascii="Times New Roman" w:hAnsi="Times New Roman" w:cs="Times New Roman"/>
                <w:sz w:val="24"/>
                <w:szCs w:val="24"/>
              </w:rPr>
            </w:pPr>
            <w:r>
              <w:rPr>
                <w:rFonts w:ascii="Times New Roman" w:hAnsi="Times New Roman" w:cs="Times New Roman"/>
                <w:sz w:val="24"/>
                <w:szCs w:val="24"/>
              </w:rPr>
              <w:t>7</w:t>
            </w:r>
          </w:p>
        </w:tc>
        <w:tc>
          <w:tcPr>
            <w:tcW w:w="3998" w:type="dxa"/>
          </w:tcPr>
          <w:p w14:paraId="7D5837D3" w14:textId="77777777" w:rsidR="00531472" w:rsidRPr="00F432D1" w:rsidRDefault="00531472" w:rsidP="00E75EF3">
            <w:pPr>
              <w:spacing w:line="480" w:lineRule="auto"/>
              <w:jc w:val="both"/>
              <w:rPr>
                <w:rFonts w:ascii="Times New Roman" w:hAnsi="Times New Roman" w:cs="Times New Roman"/>
                <w:sz w:val="24"/>
                <w:szCs w:val="24"/>
              </w:rPr>
            </w:pPr>
            <w:r w:rsidRPr="00F432D1">
              <w:rPr>
                <w:rFonts w:ascii="Times New Roman" w:hAnsi="Times New Roman" w:cs="Times New Roman"/>
                <w:sz w:val="24"/>
                <w:szCs w:val="24"/>
              </w:rPr>
              <w:t>Laporan Keuangan dilaporkan dalam mata uang Rupiah</w:t>
            </w:r>
          </w:p>
          <w:p w14:paraId="3C628BFE" w14:textId="77777777" w:rsidR="00531472" w:rsidRDefault="00531472" w:rsidP="00E75EF3">
            <w:pPr>
              <w:rPr>
                <w:rFonts w:ascii="Times New Roman" w:hAnsi="Times New Roman" w:cs="Times New Roman"/>
                <w:sz w:val="24"/>
                <w:szCs w:val="24"/>
              </w:rPr>
            </w:pPr>
          </w:p>
        </w:tc>
        <w:tc>
          <w:tcPr>
            <w:tcW w:w="2287" w:type="dxa"/>
          </w:tcPr>
          <w:p w14:paraId="2BA1704F" w14:textId="77777777" w:rsidR="00531472" w:rsidRDefault="00531472" w:rsidP="00E75EF3">
            <w:pPr>
              <w:jc w:val="center"/>
              <w:rPr>
                <w:rFonts w:ascii="Times New Roman" w:hAnsi="Times New Roman" w:cs="Times New Roman"/>
                <w:sz w:val="24"/>
                <w:szCs w:val="24"/>
              </w:rPr>
            </w:pPr>
          </w:p>
          <w:p w14:paraId="6B5E42CA" w14:textId="77777777" w:rsidR="00531472" w:rsidRPr="00F432D1" w:rsidRDefault="00531472" w:rsidP="00E75EF3">
            <w:pPr>
              <w:jc w:val="center"/>
              <w:rPr>
                <w:rFonts w:ascii="Times New Roman" w:hAnsi="Times New Roman" w:cs="Times New Roman"/>
                <w:sz w:val="24"/>
                <w:szCs w:val="24"/>
              </w:rPr>
            </w:pPr>
            <w:r>
              <w:rPr>
                <w:rFonts w:ascii="Times New Roman" w:hAnsi="Times New Roman" w:cs="Times New Roman"/>
                <w:sz w:val="24"/>
                <w:szCs w:val="24"/>
              </w:rPr>
              <w:t>(14)</w:t>
            </w:r>
          </w:p>
        </w:tc>
      </w:tr>
      <w:tr w:rsidR="00531472" w:rsidRPr="00C82EF3" w14:paraId="77233B1B" w14:textId="77777777" w:rsidTr="00E75EF3">
        <w:trPr>
          <w:trHeight w:val="379"/>
        </w:trPr>
        <w:tc>
          <w:tcPr>
            <w:tcW w:w="798" w:type="dxa"/>
          </w:tcPr>
          <w:p w14:paraId="05F804B6" w14:textId="77777777" w:rsidR="00531472" w:rsidRPr="00C82EF3" w:rsidRDefault="00531472" w:rsidP="00E75EF3">
            <w:pPr>
              <w:rPr>
                <w:rFonts w:ascii="Times New Roman" w:hAnsi="Times New Roman" w:cs="Times New Roman"/>
                <w:sz w:val="24"/>
                <w:szCs w:val="24"/>
              </w:rPr>
            </w:pPr>
          </w:p>
        </w:tc>
        <w:tc>
          <w:tcPr>
            <w:tcW w:w="3998" w:type="dxa"/>
          </w:tcPr>
          <w:p w14:paraId="16D96DAC" w14:textId="77777777" w:rsidR="00531472" w:rsidRPr="00C82EF3" w:rsidRDefault="00531472" w:rsidP="00E75EF3">
            <w:pPr>
              <w:jc w:val="center"/>
              <w:rPr>
                <w:rFonts w:ascii="Times New Roman" w:hAnsi="Times New Roman" w:cs="Times New Roman"/>
                <w:sz w:val="24"/>
                <w:szCs w:val="24"/>
              </w:rPr>
            </w:pPr>
            <w:r w:rsidRPr="00C82EF3">
              <w:rPr>
                <w:rFonts w:ascii="Times New Roman" w:hAnsi="Times New Roman" w:cs="Times New Roman"/>
                <w:sz w:val="24"/>
                <w:szCs w:val="24"/>
              </w:rPr>
              <w:t>Jumlah</w:t>
            </w:r>
            <w:r>
              <w:rPr>
                <w:rFonts w:ascii="Times New Roman" w:hAnsi="Times New Roman" w:cs="Times New Roman"/>
                <w:sz w:val="24"/>
                <w:szCs w:val="24"/>
              </w:rPr>
              <w:t xml:space="preserve"> (13 X 5)</w:t>
            </w:r>
          </w:p>
        </w:tc>
        <w:tc>
          <w:tcPr>
            <w:tcW w:w="2287" w:type="dxa"/>
          </w:tcPr>
          <w:p w14:paraId="2E5111C3" w14:textId="77777777" w:rsidR="00531472" w:rsidRPr="00C82EF3" w:rsidRDefault="00531472" w:rsidP="00E75EF3">
            <w:pPr>
              <w:jc w:val="center"/>
              <w:rPr>
                <w:rFonts w:ascii="Times New Roman" w:hAnsi="Times New Roman" w:cs="Times New Roman"/>
                <w:sz w:val="24"/>
                <w:szCs w:val="24"/>
              </w:rPr>
            </w:pPr>
            <w:r>
              <w:rPr>
                <w:rFonts w:ascii="Times New Roman" w:hAnsi="Times New Roman" w:cs="Times New Roman"/>
                <w:sz w:val="24"/>
                <w:szCs w:val="24"/>
              </w:rPr>
              <w:t>65</w:t>
            </w:r>
          </w:p>
        </w:tc>
      </w:tr>
    </w:tbl>
    <w:p w14:paraId="1D9F6FC6" w14:textId="357BFBF5" w:rsidR="00531472" w:rsidRPr="003D5990" w:rsidRDefault="00531472" w:rsidP="00531472">
      <w:pPr>
        <w:pStyle w:val="Caption"/>
        <w:jc w:val="center"/>
        <w:rPr>
          <w:rFonts w:ascii="Times New Roman" w:hAnsi="Times New Roman" w:cs="Times New Roman"/>
          <w:i w:val="0"/>
          <w:color w:val="auto"/>
          <w:sz w:val="24"/>
          <w:szCs w:val="24"/>
        </w:rPr>
      </w:pPr>
      <w:bookmarkStart w:id="17" w:name="_Toc535436777"/>
      <w:bookmarkStart w:id="18" w:name="_Toc535435356"/>
      <w:bookmarkEnd w:id="16"/>
      <w:r>
        <w:rPr>
          <w:rFonts w:ascii="Times New Roman" w:hAnsi="Times New Roman" w:cs="Times New Roman"/>
          <w:b/>
          <w:i w:val="0"/>
          <w:color w:val="auto"/>
          <w:sz w:val="24"/>
          <w:szCs w:val="24"/>
        </w:rPr>
        <w:t>t</w:t>
      </w:r>
      <w:r w:rsidRPr="003D5990">
        <w:rPr>
          <w:rFonts w:ascii="Times New Roman" w:hAnsi="Times New Roman" w:cs="Times New Roman"/>
          <w:b/>
          <w:i w:val="0"/>
          <w:color w:val="auto"/>
          <w:sz w:val="24"/>
          <w:szCs w:val="24"/>
        </w:rPr>
        <w:t>abel 3.</w:t>
      </w:r>
      <w:r w:rsidRPr="003D5990">
        <w:rPr>
          <w:rFonts w:ascii="Times New Roman" w:hAnsi="Times New Roman" w:cs="Times New Roman"/>
          <w:b/>
          <w:i w:val="0"/>
          <w:color w:val="auto"/>
          <w:sz w:val="24"/>
          <w:szCs w:val="24"/>
        </w:rPr>
        <w:fldChar w:fldCharType="begin"/>
      </w:r>
      <w:r w:rsidRPr="003D5990">
        <w:rPr>
          <w:rFonts w:ascii="Times New Roman" w:hAnsi="Times New Roman" w:cs="Times New Roman"/>
          <w:b/>
          <w:i w:val="0"/>
          <w:color w:val="auto"/>
          <w:sz w:val="24"/>
          <w:szCs w:val="24"/>
        </w:rPr>
        <w:instrText xml:space="preserve"> SEQ Tabel \* ARABIC \s 1 </w:instrText>
      </w:r>
      <w:r w:rsidRPr="003D5990">
        <w:rPr>
          <w:rFonts w:ascii="Times New Roman" w:hAnsi="Times New Roman" w:cs="Times New Roman"/>
          <w:b/>
          <w:i w:val="0"/>
          <w:color w:val="auto"/>
          <w:sz w:val="24"/>
          <w:szCs w:val="24"/>
        </w:rPr>
        <w:fldChar w:fldCharType="separate"/>
      </w:r>
      <w:r w:rsidR="007E1CF0">
        <w:rPr>
          <w:rFonts w:ascii="Times New Roman" w:hAnsi="Times New Roman" w:cs="Times New Roman"/>
          <w:b/>
          <w:i w:val="0"/>
          <w:noProof/>
          <w:color w:val="auto"/>
          <w:sz w:val="24"/>
          <w:szCs w:val="24"/>
        </w:rPr>
        <w:t>1</w:t>
      </w:r>
      <w:r w:rsidRPr="003D5990">
        <w:rPr>
          <w:rFonts w:ascii="Times New Roman" w:hAnsi="Times New Roman" w:cs="Times New Roman"/>
          <w:b/>
          <w:i w:val="0"/>
          <w:color w:val="auto"/>
          <w:sz w:val="24"/>
          <w:szCs w:val="24"/>
        </w:rPr>
        <w:fldChar w:fldCharType="end"/>
      </w:r>
      <w:r w:rsidRPr="003D5990">
        <w:rPr>
          <w:rFonts w:ascii="Times New Roman" w:hAnsi="Times New Roman" w:cs="Times New Roman"/>
          <w:b/>
          <w:i w:val="0"/>
          <w:color w:val="auto"/>
          <w:sz w:val="24"/>
          <w:szCs w:val="24"/>
        </w:rPr>
        <w:br/>
        <w:t>Prosedur Pemilihan Sampel</w:t>
      </w:r>
      <w:bookmarkEnd w:id="17"/>
    </w:p>
    <w:p w14:paraId="088FC73D" w14:textId="77777777" w:rsidR="00531472" w:rsidRPr="00261EAB" w:rsidRDefault="00531472" w:rsidP="00531472">
      <w:pPr>
        <w:pStyle w:val="Caption"/>
        <w:keepNext/>
        <w:jc w:val="center"/>
        <w:rPr>
          <w:b/>
          <w:i w:val="0"/>
        </w:rPr>
      </w:pPr>
    </w:p>
    <w:bookmarkEnd w:id="18"/>
    <w:p w14:paraId="0EDB2D81" w14:textId="77777777" w:rsidR="00531472" w:rsidRDefault="00531472" w:rsidP="00531472"/>
    <w:p w14:paraId="096D6623" w14:textId="77777777" w:rsidR="00531472" w:rsidRDefault="00531472" w:rsidP="00531472"/>
    <w:p w14:paraId="44F41000" w14:textId="77777777" w:rsidR="00531472" w:rsidRPr="003D5990" w:rsidRDefault="00531472" w:rsidP="00531472">
      <w:pPr>
        <w:pStyle w:val="Heading2"/>
        <w:numPr>
          <w:ilvl w:val="0"/>
          <w:numId w:val="1"/>
        </w:numPr>
        <w:spacing w:line="480" w:lineRule="auto"/>
        <w:ind w:left="426" w:hanging="426"/>
        <w:rPr>
          <w:rFonts w:ascii="Times New Roman" w:hAnsi="Times New Roman" w:cs="Times New Roman"/>
          <w:sz w:val="24"/>
          <w:szCs w:val="24"/>
        </w:rPr>
      </w:pPr>
      <w:r>
        <w:br w:type="page"/>
      </w:r>
      <w:bookmarkStart w:id="19" w:name="_Toc535869784"/>
      <w:r w:rsidRPr="003D5990">
        <w:rPr>
          <w:rFonts w:ascii="Times New Roman" w:hAnsi="Times New Roman" w:cs="Times New Roman"/>
          <w:b/>
          <w:color w:val="auto"/>
          <w:sz w:val="24"/>
          <w:szCs w:val="24"/>
        </w:rPr>
        <w:lastRenderedPageBreak/>
        <w:t>Teknik Analisis Data</w:t>
      </w:r>
      <w:bookmarkEnd w:id="19"/>
    </w:p>
    <w:p w14:paraId="6216AE2F" w14:textId="77777777" w:rsidR="00531472" w:rsidRPr="00015447" w:rsidRDefault="00531472" w:rsidP="00531472">
      <w:pPr>
        <w:spacing w:line="480" w:lineRule="auto"/>
        <w:ind w:left="426" w:firstLine="720"/>
        <w:jc w:val="both"/>
        <w:rPr>
          <w:rFonts w:ascii="Times New Roman" w:hAnsi="Times New Roman" w:cs="Times New Roman"/>
          <w:sz w:val="24"/>
          <w:szCs w:val="24"/>
        </w:rPr>
      </w:pPr>
      <w:r>
        <w:t xml:space="preserve"> </w:t>
      </w:r>
      <w:r>
        <w:rPr>
          <w:rFonts w:ascii="Times New Roman" w:hAnsi="Times New Roman" w:cs="Times New Roman"/>
          <w:sz w:val="24"/>
          <w:szCs w:val="24"/>
        </w:rPr>
        <w:tab/>
        <w:t xml:space="preserve">Alat analisis model regresi yang peneliti gunakan dalam penelitian ini adalah program IBM </w:t>
      </w:r>
      <w:r w:rsidRPr="00911199">
        <w:rPr>
          <w:rFonts w:ascii="Times New Roman" w:hAnsi="Times New Roman" w:cs="Times New Roman"/>
          <w:i/>
          <w:sz w:val="24"/>
          <w:szCs w:val="24"/>
        </w:rPr>
        <w:t>Statistical Package for Social Sciences</w:t>
      </w:r>
      <w:r w:rsidRPr="00015447">
        <w:rPr>
          <w:rFonts w:ascii="Times New Roman" w:hAnsi="Times New Roman" w:cs="Times New Roman"/>
          <w:sz w:val="24"/>
          <w:szCs w:val="24"/>
        </w:rPr>
        <w:t xml:space="preserve"> (SPSS)</w:t>
      </w:r>
      <w:r>
        <w:rPr>
          <w:rFonts w:ascii="Times New Roman" w:hAnsi="Times New Roman" w:cs="Times New Roman"/>
          <w:sz w:val="24"/>
          <w:szCs w:val="24"/>
        </w:rPr>
        <w:t xml:space="preserve"> versi 23. Metode analisis yang digunakan dalam penelitian ini adalah teknik analisis kualitatif. Dikarenakan variabel dependen dalam penelitian ini bersifat dikotomi dimana variabel </w:t>
      </w:r>
      <w:r w:rsidRPr="00015447">
        <w:rPr>
          <w:rFonts w:ascii="Times New Roman" w:hAnsi="Times New Roman" w:cs="Times New Roman"/>
          <w:sz w:val="24"/>
          <w:szCs w:val="24"/>
        </w:rPr>
        <w:t>transfer pricing</w:t>
      </w:r>
      <w:r>
        <w:rPr>
          <w:rFonts w:ascii="Times New Roman" w:hAnsi="Times New Roman" w:cs="Times New Roman"/>
          <w:sz w:val="24"/>
          <w:szCs w:val="24"/>
        </w:rPr>
        <w:t xml:space="preserve"> diproksikan dengan keberadaan suatu transaksi penjualan kepada pihak yang memiliki hubungan istimewa, maka dalam hal ini dapat dianalisis dengan menggunakan teknik regresi logistik (</w:t>
      </w:r>
      <w:r w:rsidRPr="00911199">
        <w:rPr>
          <w:rFonts w:ascii="Times New Roman" w:hAnsi="Times New Roman" w:cs="Times New Roman"/>
          <w:i/>
          <w:sz w:val="24"/>
          <w:szCs w:val="24"/>
        </w:rPr>
        <w:t>logistic regression</w:t>
      </w:r>
      <w:r>
        <w:rPr>
          <w:rFonts w:ascii="Times New Roman" w:hAnsi="Times New Roman" w:cs="Times New Roman"/>
          <w:sz w:val="24"/>
          <w:szCs w:val="24"/>
        </w:rPr>
        <w:t xml:space="preserve">) karena tidak memerlukan </w:t>
      </w:r>
      <w:r w:rsidRPr="00015447">
        <w:rPr>
          <w:rFonts w:ascii="Times New Roman" w:hAnsi="Times New Roman" w:cs="Times New Roman"/>
          <w:sz w:val="24"/>
          <w:szCs w:val="24"/>
        </w:rPr>
        <w:t>asumsi normalitas data dalam variabel bebasnya</w:t>
      </w:r>
      <w:r>
        <w:rPr>
          <w:rFonts w:ascii="Times New Roman" w:hAnsi="Times New Roman" w:cs="Times New Roman"/>
          <w:sz w:val="24"/>
          <w:szCs w:val="24"/>
        </w:rPr>
        <w:t>.</w:t>
      </w:r>
    </w:p>
    <w:p w14:paraId="1B252747" w14:textId="77777777" w:rsidR="00531472" w:rsidRPr="00015447" w:rsidRDefault="00531472" w:rsidP="00531472">
      <w:pPr>
        <w:pStyle w:val="Heading3"/>
        <w:numPr>
          <w:ilvl w:val="0"/>
          <w:numId w:val="7"/>
        </w:numPr>
        <w:spacing w:line="480" w:lineRule="auto"/>
        <w:ind w:left="851" w:hanging="357"/>
        <w:rPr>
          <w:rFonts w:ascii="Times New Roman" w:hAnsi="Times New Roman" w:cs="Times New Roman"/>
          <w:b/>
          <w:color w:val="auto"/>
        </w:rPr>
      </w:pPr>
      <w:bookmarkStart w:id="20" w:name="_Toc535869785"/>
      <w:r>
        <w:rPr>
          <w:rFonts w:ascii="Times New Roman" w:hAnsi="Times New Roman" w:cs="Times New Roman"/>
          <w:b/>
          <w:color w:val="auto"/>
        </w:rPr>
        <w:t xml:space="preserve">Statistik </w:t>
      </w:r>
      <w:r w:rsidRPr="00015447">
        <w:rPr>
          <w:rFonts w:ascii="Times New Roman" w:hAnsi="Times New Roman" w:cs="Times New Roman"/>
          <w:b/>
          <w:color w:val="auto"/>
        </w:rPr>
        <w:t xml:space="preserve"> Deskriptif</w:t>
      </w:r>
      <w:bookmarkEnd w:id="20"/>
    </w:p>
    <w:p w14:paraId="7B609F56" w14:textId="77777777" w:rsidR="00531472" w:rsidRDefault="00531472" w:rsidP="00531472">
      <w:pPr>
        <w:spacing w:line="480" w:lineRule="auto"/>
        <w:ind w:left="851" w:firstLine="720"/>
        <w:jc w:val="both"/>
        <w:rPr>
          <w:rFonts w:ascii="Times New Roman" w:hAnsi="Times New Roman" w:cs="Times New Roman"/>
          <w:sz w:val="24"/>
          <w:szCs w:val="24"/>
        </w:rPr>
      </w:pPr>
      <w:r w:rsidRPr="00FC0E91">
        <w:rPr>
          <w:rFonts w:ascii="Times New Roman" w:hAnsi="Times New Roman" w:cs="Times New Roman"/>
          <w:sz w:val="24"/>
          <w:szCs w:val="24"/>
        </w:rPr>
        <w:t xml:space="preserve">Dalam </w:t>
      </w:r>
      <w:r w:rsidRPr="00FC0E91">
        <w:rPr>
          <w:rFonts w:ascii="Times New Roman" w:hAnsi="Times New Roman" w:cs="Times New Roman"/>
          <w:sz w:val="24"/>
          <w:szCs w:val="24"/>
        </w:rPr>
        <w:fldChar w:fldCharType="begin" w:fldLock="1"/>
      </w:r>
      <w:r w:rsidRPr="00FC0E91">
        <w:rPr>
          <w:rFonts w:ascii="Times New Roman" w:hAnsi="Times New Roman" w:cs="Times New Roman"/>
          <w:sz w:val="24"/>
          <w:szCs w:val="24"/>
        </w:rPr>
        <w:instrText>ADDIN CSL_CITATION { "citationItems" : [ { "id" : "ITEM-1", "itemData" : { "ISBN" : "9797040151", "ISSN" : "1985692X",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"Gozhali", "given" : "Imam", "non-dropping-particle" : "", "parse-names" : false, "suffix" : "" } ], "edition" : "8", "id" : "ITEM-1", "issued" : { "date-parts" : [ [ "2016" ] ] }, "number-of-pages" : "52", "publisher" : "Universitas Diponegoro", "title" : "Aplikasi Analisis Multivariete dengan program IBM SPSS 23", "type" : "book" }, "uris" : [ "http://www.mendeley.com/documents/?uuid=0d550f09-0efd-4fcd-ad63-a71786500548" ] } ], "mendeley" : { "formattedCitation" : "(Gozhali, 2016)", "manualFormatting" : "Ghozali (2016 : 19)", "plainTextFormattedCitation" : "(Gozhali, 2016)", "previouslyFormattedCitation" : "(Gozhali, 2016)" }, "properties" : { "noteIndex" : 0 }, "schema" : "https://github.com/citation-style-language/schema/raw/master/csl-citation.json" }</w:instrText>
      </w:r>
      <w:r w:rsidRPr="00FC0E91">
        <w:rPr>
          <w:rFonts w:ascii="Times New Roman" w:hAnsi="Times New Roman" w:cs="Times New Roman"/>
          <w:sz w:val="24"/>
          <w:szCs w:val="24"/>
        </w:rPr>
        <w:fldChar w:fldCharType="separate"/>
      </w:r>
      <w:r w:rsidRPr="00FC0E91">
        <w:rPr>
          <w:rFonts w:ascii="Times New Roman" w:hAnsi="Times New Roman" w:cs="Times New Roman"/>
          <w:noProof/>
          <w:sz w:val="24"/>
          <w:szCs w:val="24"/>
        </w:rPr>
        <w:t>Ghozali (2016 : 19)</w:t>
      </w:r>
      <w:r w:rsidRPr="00FC0E91">
        <w:rPr>
          <w:rFonts w:ascii="Times New Roman" w:hAnsi="Times New Roman" w:cs="Times New Roman"/>
          <w:sz w:val="24"/>
          <w:szCs w:val="24"/>
        </w:rPr>
        <w:fldChar w:fldCharType="end"/>
      </w:r>
      <w:r w:rsidRPr="00FC0E91">
        <w:rPr>
          <w:rFonts w:ascii="Times New Roman" w:hAnsi="Times New Roman" w:cs="Times New Roman"/>
          <w:sz w:val="24"/>
          <w:szCs w:val="24"/>
        </w:rPr>
        <w:t xml:space="preserve"> Statistik deskriptif merupakan pengujian yang digunakan untuk memberikan deskripsi atau memberikan gambaran dari suatu data, gambaran dari suatu data. dalam penelitian ini uji deksriprif dapat dilihat dari nilai rata-rata (</w:t>
      </w:r>
      <w:r w:rsidRPr="00FC0E91">
        <w:rPr>
          <w:rFonts w:ascii="Times New Roman" w:hAnsi="Times New Roman" w:cs="Times New Roman"/>
          <w:i/>
          <w:sz w:val="24"/>
          <w:szCs w:val="24"/>
        </w:rPr>
        <w:t>mean</w:t>
      </w:r>
      <w:r w:rsidRPr="00FC0E91">
        <w:rPr>
          <w:rFonts w:ascii="Times New Roman" w:hAnsi="Times New Roman" w:cs="Times New Roman"/>
          <w:sz w:val="24"/>
          <w:szCs w:val="24"/>
        </w:rPr>
        <w:t>), standar deviasi, maksimum, minimum.</w:t>
      </w:r>
      <w:r>
        <w:rPr>
          <w:rFonts w:ascii="Times New Roman" w:hAnsi="Times New Roman" w:cs="Times New Roman"/>
          <w:sz w:val="24"/>
          <w:szCs w:val="24"/>
        </w:rPr>
        <w:t xml:space="preserve"> Selain itu statistik deksriptif ini juga menyajikan ukuran-ukuran numerik yang penting bagi data sampel, sehingga secara kontekstual dapat lebih mempermudah pembaca untuk lebih mengerti data yang disajikan.</w:t>
      </w:r>
    </w:p>
    <w:p w14:paraId="44CDB08F" w14:textId="77777777" w:rsidR="00531472" w:rsidRPr="00015447" w:rsidRDefault="00531472" w:rsidP="00531472">
      <w:pPr>
        <w:pStyle w:val="Heading3"/>
        <w:numPr>
          <w:ilvl w:val="0"/>
          <w:numId w:val="7"/>
        </w:numPr>
        <w:spacing w:line="480" w:lineRule="auto"/>
        <w:ind w:left="851" w:hanging="357"/>
        <w:rPr>
          <w:rFonts w:ascii="Times New Roman" w:hAnsi="Times New Roman" w:cs="Times New Roman"/>
          <w:b/>
          <w:color w:val="auto"/>
        </w:rPr>
      </w:pPr>
      <w:bookmarkStart w:id="21" w:name="_Toc535869786"/>
      <w:r w:rsidRPr="00015447">
        <w:rPr>
          <w:rFonts w:ascii="Times New Roman" w:hAnsi="Times New Roman" w:cs="Times New Roman"/>
          <w:b/>
          <w:color w:val="auto"/>
        </w:rPr>
        <w:t>Uji Pooling Data</w:t>
      </w:r>
      <w:bookmarkEnd w:id="21"/>
    </w:p>
    <w:p w14:paraId="21FB43C7"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Sebelum mengetahui pengaruh antara variabel dependen dan variabel independen, terlebih dahulu dilakukan uji pooling data untuk mengetahui apakah data </w:t>
      </w:r>
      <w:r>
        <w:rPr>
          <w:rFonts w:ascii="Times New Roman" w:hAnsi="Times New Roman" w:cs="Times New Roman"/>
          <w:i/>
          <w:sz w:val="24"/>
          <w:szCs w:val="24"/>
        </w:rPr>
        <w:t>cross-section</w:t>
      </w:r>
      <w:r>
        <w:rPr>
          <w:rFonts w:ascii="Times New Roman" w:hAnsi="Times New Roman" w:cs="Times New Roman"/>
          <w:sz w:val="24"/>
          <w:szCs w:val="24"/>
        </w:rPr>
        <w:t xml:space="preserve"> dan </w:t>
      </w:r>
      <w:r>
        <w:rPr>
          <w:rFonts w:ascii="Times New Roman" w:hAnsi="Times New Roman" w:cs="Times New Roman"/>
          <w:i/>
          <w:sz w:val="24"/>
          <w:szCs w:val="24"/>
        </w:rPr>
        <w:t>time-series</w:t>
      </w:r>
      <w:r>
        <w:rPr>
          <w:rFonts w:ascii="Times New Roman" w:hAnsi="Times New Roman" w:cs="Times New Roman"/>
          <w:sz w:val="24"/>
          <w:szCs w:val="24"/>
        </w:rPr>
        <w:t xml:space="preserve"> dapat di gabung. Salah satu uji analisis yang dapat dilakukan adalah dengan pengujian </w:t>
      </w:r>
      <w:r>
        <w:rPr>
          <w:rFonts w:ascii="Times New Roman" w:hAnsi="Times New Roman" w:cs="Times New Roman"/>
          <w:i/>
          <w:sz w:val="24"/>
          <w:szCs w:val="24"/>
        </w:rPr>
        <w:t>stability test</w:t>
      </w:r>
      <w:r>
        <w:rPr>
          <w:rFonts w:ascii="Times New Roman" w:hAnsi="Times New Roman" w:cs="Times New Roman"/>
          <w:sz w:val="24"/>
          <w:szCs w:val="24"/>
        </w:rPr>
        <w:t xml:space="preserve"> :</w:t>
      </w:r>
      <w:r>
        <w:rPr>
          <w:rFonts w:ascii="Times New Roman" w:hAnsi="Times New Roman" w:cs="Times New Roman"/>
          <w:i/>
          <w:sz w:val="24"/>
          <w:szCs w:val="24"/>
        </w:rPr>
        <w:t xml:space="preserve"> the dummy variable approach</w:t>
      </w:r>
      <w:r>
        <w:rPr>
          <w:rFonts w:ascii="Times New Roman" w:hAnsi="Times New Roman" w:cs="Times New Roman"/>
          <w:sz w:val="24"/>
          <w:szCs w:val="24"/>
        </w:rPr>
        <w:t>. Adapun langkah-langkah sebagai berikut:</w:t>
      </w:r>
    </w:p>
    <w:p w14:paraId="3F63FD5D" w14:textId="77777777" w:rsidR="00531472" w:rsidRDefault="00531472" w:rsidP="00531472">
      <w:pPr>
        <w:spacing w:line="480" w:lineRule="auto"/>
        <w:ind w:left="851" w:firstLine="720"/>
        <w:jc w:val="both"/>
        <w:rPr>
          <w:rFonts w:ascii="Times New Roman" w:hAnsi="Times New Roman" w:cs="Times New Roman"/>
          <w:sz w:val="24"/>
          <w:szCs w:val="24"/>
        </w:rPr>
      </w:pPr>
    </w:p>
    <w:p w14:paraId="79FBAAFA" w14:textId="77777777" w:rsidR="00531472" w:rsidRDefault="00531472" w:rsidP="00531472">
      <w:pPr>
        <w:pStyle w:val="ListParagraph"/>
        <w:numPr>
          <w:ilvl w:val="1"/>
          <w:numId w:val="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Banyaknya variabel </w:t>
      </w:r>
      <w:r>
        <w:rPr>
          <w:rFonts w:ascii="Times New Roman" w:hAnsi="Times New Roman" w:cs="Times New Roman"/>
          <w:i/>
          <w:sz w:val="24"/>
          <w:szCs w:val="24"/>
        </w:rPr>
        <w:t>dummy</w:t>
      </w:r>
      <w:r>
        <w:rPr>
          <w:rFonts w:ascii="Times New Roman" w:hAnsi="Times New Roman" w:cs="Times New Roman"/>
          <w:sz w:val="24"/>
          <w:szCs w:val="24"/>
        </w:rPr>
        <w:t xml:space="preserve"> yang diperlukan adalah 4, yaitu:</w:t>
      </w:r>
    </w:p>
    <w:p w14:paraId="46DB42FD"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Dummy</w:t>
      </w:r>
      <w:r>
        <w:rPr>
          <w:rFonts w:ascii="Times New Roman" w:hAnsi="Times New Roman" w:cs="Times New Roman"/>
          <w:sz w:val="24"/>
          <w:szCs w:val="24"/>
        </w:rPr>
        <w:t>1 bernilai 1 untuk tahun 2013, selain 2013 bernilai 0</w:t>
      </w:r>
    </w:p>
    <w:p w14:paraId="64A5BBA6"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Dummy</w:t>
      </w:r>
      <w:r>
        <w:rPr>
          <w:rFonts w:ascii="Times New Roman" w:hAnsi="Times New Roman" w:cs="Times New Roman"/>
          <w:sz w:val="24"/>
          <w:szCs w:val="24"/>
        </w:rPr>
        <w:t>2 bernilai 1 untuk tahun 2014, selain 2014 bernilai 0</w:t>
      </w:r>
    </w:p>
    <w:p w14:paraId="451CC40B"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Dummy</w:t>
      </w:r>
      <w:r>
        <w:rPr>
          <w:rFonts w:ascii="Times New Roman" w:hAnsi="Times New Roman" w:cs="Times New Roman"/>
          <w:sz w:val="24"/>
          <w:szCs w:val="24"/>
        </w:rPr>
        <w:t>3 bernilai 1 untuk tahun 2015, selain 2015 bernilai 0</w:t>
      </w:r>
    </w:p>
    <w:p w14:paraId="7B99B3AF" w14:textId="77777777" w:rsidR="00531472" w:rsidRPr="00015447"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Dummy</w:t>
      </w:r>
      <w:r>
        <w:rPr>
          <w:rFonts w:ascii="Times New Roman" w:hAnsi="Times New Roman" w:cs="Times New Roman"/>
          <w:sz w:val="24"/>
          <w:szCs w:val="24"/>
        </w:rPr>
        <w:t>3 bernilai 1 untuk tahun 2016, selain 2016 bernilai 0</w:t>
      </w:r>
    </w:p>
    <w:p w14:paraId="528F2AAC" w14:textId="77777777" w:rsidR="00531472" w:rsidRDefault="00531472" w:rsidP="00531472">
      <w:pPr>
        <w:pStyle w:val="ListParagraph"/>
        <w:numPr>
          <w:ilvl w:val="1"/>
          <w:numId w:val="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Regresikan dengan variabel lain</w:t>
      </w:r>
    </w:p>
    <w:p w14:paraId="5964EA1D" w14:textId="77777777" w:rsidR="00531472" w:rsidRDefault="00531472" w:rsidP="00531472">
      <w:pPr>
        <w:pStyle w:val="ListParagraph"/>
        <w:numPr>
          <w:ilvl w:val="1"/>
          <w:numId w:val="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Analisis hasil uji koefisien regresi </w:t>
      </w:r>
    </w:p>
    <w:p w14:paraId="0F764E61"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Jika nilai Sig. ≤ α (0.1), maka data tidak dapat di pooling</w:t>
      </w:r>
    </w:p>
    <w:p w14:paraId="48A98BAC" w14:textId="77777777" w:rsidR="00531472" w:rsidRPr="005F171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Jika nilai Sig. ≥ α (0.1), maka data dapat di pooling.</w:t>
      </w:r>
    </w:p>
    <w:p w14:paraId="2B60144F" w14:textId="77777777" w:rsidR="00531472" w:rsidRPr="005F1712" w:rsidRDefault="00531472" w:rsidP="00531472">
      <w:pPr>
        <w:pStyle w:val="Heading3"/>
        <w:numPr>
          <w:ilvl w:val="0"/>
          <w:numId w:val="7"/>
        </w:numPr>
        <w:spacing w:line="480" w:lineRule="auto"/>
        <w:ind w:left="851" w:hanging="357"/>
        <w:rPr>
          <w:rFonts w:ascii="Times New Roman" w:hAnsi="Times New Roman" w:cs="Times New Roman"/>
          <w:b/>
          <w:color w:val="auto"/>
        </w:rPr>
      </w:pPr>
      <w:bookmarkStart w:id="22" w:name="_Toc535869787"/>
      <w:r w:rsidRPr="005F1712">
        <w:rPr>
          <w:rFonts w:ascii="Times New Roman" w:hAnsi="Times New Roman" w:cs="Times New Roman"/>
          <w:b/>
          <w:color w:val="auto"/>
        </w:rPr>
        <w:t>Analisis Regresi Logistik</w:t>
      </w:r>
      <w:bookmarkEnd w:id="22"/>
    </w:p>
    <w:p w14:paraId="1FF7F7D6" w14:textId="77777777" w:rsidR="00531472" w:rsidRDefault="00531472" w:rsidP="00531472">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Analisis regresi logistik merupakan alat analisis yang digunakan untuk mengukut seberapa jauh pengaruh variabel independen terhadap variabel dependen, dalam hal ini variabel dependennya dalam bentuk variabel dummy (diantara 0 dan 1) dan pengujian hipotesis juga akan dilakukan dengan analisis regresi logistik.</w:t>
      </w:r>
    </w:p>
    <w:p w14:paraId="06EB9E1E" w14:textId="77777777" w:rsidR="00531472" w:rsidRDefault="00531472" w:rsidP="00531472">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Model regresi yang digunakan adalah :</w:t>
      </w:r>
    </w:p>
    <w:p w14:paraId="181DA26B" w14:textId="77777777" w:rsidR="00531472" w:rsidRDefault="00531472" w:rsidP="00531472">
      <w:pPr>
        <w:spacing w:line="480" w:lineRule="auto"/>
        <w:ind w:left="1077" w:firstLine="57"/>
        <w:jc w:val="both"/>
        <w:rPr>
          <w:rFonts w:ascii="Times New Roman" w:hAnsi="Times New Roman" w:cs="Times New Roman"/>
          <w:sz w:val="32"/>
          <w:szCs w:val="24"/>
        </w:rPr>
      </w:pPr>
      <w:r>
        <w:rPr>
          <w:rFonts w:ascii="Times New Roman" w:hAnsi="Times New Roman" w:cs="Times New Roman"/>
          <w:sz w:val="24"/>
          <w:szCs w:val="24"/>
        </w:rPr>
        <w:t xml:space="preserve">Ln (P/1-P) = β0 + β1PAJAK + β2TI + β3UP + </w:t>
      </w:r>
      <w:r w:rsidRPr="00B13712">
        <w:rPr>
          <w:rFonts w:ascii="Times New Roman" w:hAnsi="Times New Roman" w:cs="Times New Roman"/>
          <w:sz w:val="32"/>
          <w:szCs w:val="24"/>
        </w:rPr>
        <w:t>ɛ</w:t>
      </w:r>
    </w:p>
    <w:p w14:paraId="43EC9B38" w14:textId="77777777" w:rsidR="00531472" w:rsidRDefault="00531472" w:rsidP="00531472">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Keterangan :</w:t>
      </w:r>
    </w:p>
    <w:p w14:paraId="670B7D98" w14:textId="77777777" w:rsidR="00531472" w:rsidRDefault="00531472" w:rsidP="00531472">
      <w:pPr>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P</w:t>
      </w:r>
      <w:r>
        <w:rPr>
          <w:rFonts w:ascii="Times New Roman" w:hAnsi="Times New Roman" w:cs="Times New Roman"/>
          <w:sz w:val="24"/>
          <w:szCs w:val="24"/>
        </w:rPr>
        <w:tab/>
      </w:r>
      <w:r>
        <w:rPr>
          <w:rFonts w:ascii="Times New Roman" w:hAnsi="Times New Roman" w:cs="Times New Roman"/>
          <w:sz w:val="24"/>
          <w:szCs w:val="24"/>
        </w:rPr>
        <w:tab/>
        <w:t>= Prababilitas</w:t>
      </w:r>
      <w:r>
        <w:rPr>
          <w:rFonts w:ascii="Times New Roman" w:hAnsi="Times New Roman" w:cs="Times New Roman"/>
          <w:i/>
          <w:sz w:val="24"/>
          <w:szCs w:val="24"/>
        </w:rPr>
        <w:t xml:space="preserve"> Transfer Pricing</w:t>
      </w:r>
    </w:p>
    <w:p w14:paraId="3EDE30A5" w14:textId="77777777" w:rsidR="00531472" w:rsidRDefault="00531472" w:rsidP="00531472">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β0</w:t>
      </w:r>
      <w:r>
        <w:rPr>
          <w:rFonts w:ascii="Times New Roman" w:hAnsi="Times New Roman" w:cs="Times New Roman"/>
          <w:sz w:val="24"/>
          <w:szCs w:val="24"/>
        </w:rPr>
        <w:tab/>
      </w:r>
      <w:r>
        <w:rPr>
          <w:rFonts w:ascii="Times New Roman" w:hAnsi="Times New Roman" w:cs="Times New Roman"/>
          <w:sz w:val="24"/>
          <w:szCs w:val="24"/>
        </w:rPr>
        <w:tab/>
        <w:t>= Konstanta</w:t>
      </w:r>
    </w:p>
    <w:p w14:paraId="6CFD1084" w14:textId="77777777" w:rsidR="00531472" w:rsidRDefault="00531472" w:rsidP="0053147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β1,2,3</w:t>
      </w:r>
      <w:r>
        <w:rPr>
          <w:rFonts w:ascii="Times New Roman" w:hAnsi="Times New Roman" w:cs="Times New Roman"/>
          <w:sz w:val="24"/>
          <w:szCs w:val="24"/>
        </w:rPr>
        <w:tab/>
      </w:r>
      <w:r>
        <w:rPr>
          <w:rFonts w:ascii="Times New Roman" w:hAnsi="Times New Roman" w:cs="Times New Roman"/>
          <w:sz w:val="24"/>
          <w:szCs w:val="24"/>
        </w:rPr>
        <w:tab/>
        <w:t>= Koefisien Variabel</w:t>
      </w:r>
      <w:r>
        <w:rPr>
          <w:rFonts w:ascii="Times New Roman" w:hAnsi="Times New Roman" w:cs="Times New Roman"/>
          <w:sz w:val="24"/>
          <w:szCs w:val="24"/>
        </w:rPr>
        <w:tab/>
      </w:r>
    </w:p>
    <w:p w14:paraId="436F8B58" w14:textId="77777777" w:rsidR="00531472" w:rsidRDefault="00531472" w:rsidP="0053147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PAJAK</w:t>
      </w:r>
      <w:r>
        <w:rPr>
          <w:rFonts w:ascii="Times New Roman" w:hAnsi="Times New Roman" w:cs="Times New Roman"/>
          <w:sz w:val="24"/>
          <w:szCs w:val="24"/>
        </w:rPr>
        <w:tab/>
        <w:t>= Pajak</w:t>
      </w:r>
    </w:p>
    <w:p w14:paraId="29417E52" w14:textId="77777777" w:rsidR="00531472" w:rsidRDefault="00531472" w:rsidP="0053147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Tunneling Incentive</w:t>
      </w:r>
    </w:p>
    <w:p w14:paraId="5097D0FA" w14:textId="77777777" w:rsidR="00531472" w:rsidRDefault="00531472" w:rsidP="0053147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UP</w:t>
      </w:r>
      <w:r>
        <w:rPr>
          <w:rFonts w:ascii="Times New Roman" w:hAnsi="Times New Roman" w:cs="Times New Roman"/>
          <w:sz w:val="24"/>
          <w:szCs w:val="24"/>
        </w:rPr>
        <w:tab/>
      </w:r>
      <w:r>
        <w:rPr>
          <w:rFonts w:ascii="Times New Roman" w:hAnsi="Times New Roman" w:cs="Times New Roman"/>
          <w:sz w:val="24"/>
          <w:szCs w:val="24"/>
        </w:rPr>
        <w:tab/>
        <w:t>= Ukuran Perusahaan</w:t>
      </w:r>
    </w:p>
    <w:p w14:paraId="6B38E1B5" w14:textId="77777777" w:rsidR="00531472" w:rsidRDefault="00531472" w:rsidP="0053147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3712">
        <w:rPr>
          <w:rFonts w:ascii="Times New Roman" w:hAnsi="Times New Roman" w:cs="Times New Roman"/>
          <w:sz w:val="32"/>
          <w:szCs w:val="24"/>
        </w:rPr>
        <w:t>ɛ</w:t>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24"/>
          <w:szCs w:val="24"/>
        </w:rPr>
        <w:t>= Residual of Error</w:t>
      </w:r>
    </w:p>
    <w:p w14:paraId="0037C343" w14:textId="77777777" w:rsidR="00531472" w:rsidRPr="005F1712" w:rsidRDefault="00531472" w:rsidP="00531472">
      <w:pPr>
        <w:pStyle w:val="Heading3"/>
        <w:numPr>
          <w:ilvl w:val="0"/>
          <w:numId w:val="7"/>
        </w:numPr>
        <w:spacing w:line="480" w:lineRule="auto"/>
        <w:ind w:left="851" w:hanging="357"/>
        <w:rPr>
          <w:rFonts w:ascii="Times New Roman" w:hAnsi="Times New Roman" w:cs="Times New Roman"/>
          <w:b/>
          <w:color w:val="auto"/>
        </w:rPr>
      </w:pPr>
      <w:bookmarkStart w:id="23" w:name="_Toc535869788"/>
      <w:r w:rsidRPr="005F1712">
        <w:rPr>
          <w:rFonts w:ascii="Times New Roman" w:hAnsi="Times New Roman" w:cs="Times New Roman"/>
          <w:b/>
          <w:color w:val="auto"/>
        </w:rPr>
        <w:t>Uji Hipotesis</w:t>
      </w:r>
      <w:bookmarkEnd w:id="23"/>
    </w:p>
    <w:p w14:paraId="764A8108" w14:textId="77777777" w:rsidR="00531472" w:rsidRPr="00BB331C" w:rsidRDefault="00531472" w:rsidP="00531472">
      <w:pPr>
        <w:pStyle w:val="Heading4"/>
        <w:numPr>
          <w:ilvl w:val="0"/>
          <w:numId w:val="8"/>
        </w:numPr>
        <w:spacing w:line="480" w:lineRule="auto"/>
        <w:ind w:left="1276" w:hanging="425"/>
        <w:rPr>
          <w:rFonts w:ascii="Times New Roman" w:hAnsi="Times New Roman" w:cs="Times New Roman"/>
          <w:b/>
          <w:i w:val="0"/>
          <w:color w:val="auto"/>
          <w:sz w:val="24"/>
          <w:szCs w:val="24"/>
        </w:rPr>
      </w:pPr>
      <w:r w:rsidRPr="00BB331C">
        <w:rPr>
          <w:rFonts w:ascii="Times New Roman" w:hAnsi="Times New Roman" w:cs="Times New Roman"/>
          <w:b/>
          <w:i w:val="0"/>
          <w:color w:val="auto"/>
          <w:sz w:val="24"/>
          <w:szCs w:val="24"/>
        </w:rPr>
        <w:t>Uji Statistik Fisher ( Uji F )</w:t>
      </w:r>
    </w:p>
    <w:p w14:paraId="234509BE" w14:textId="77777777" w:rsidR="00531472" w:rsidRDefault="00531472" w:rsidP="00531472">
      <w:pPr>
        <w:spacing w:line="480" w:lineRule="auto"/>
        <w:ind w:left="1276" w:firstLine="720"/>
        <w:jc w:val="both"/>
        <w:rPr>
          <w:rFonts w:ascii="Times New Roman" w:hAnsi="Times New Roman" w:cs="Times New Roman"/>
          <w:sz w:val="24"/>
          <w:szCs w:val="24"/>
        </w:rPr>
      </w:pPr>
      <w:r w:rsidRPr="00E367C1">
        <w:rPr>
          <w:rFonts w:ascii="Times New Roman" w:hAnsi="Times New Roman" w:cs="Times New Roman"/>
          <w:sz w:val="24"/>
          <w:szCs w:val="24"/>
        </w:rPr>
        <w:t>Uji Fisher merupakan secara keseluruhan terhadap garis regresi yang diobservasi maupun estimasi, apakah variabel dependen berhubungan linear terhadap variabel independen.</w:t>
      </w:r>
    </w:p>
    <w:p w14:paraId="2A938D39" w14:textId="77777777" w:rsidR="00531472" w:rsidRPr="00E7000B" w:rsidRDefault="00531472" w:rsidP="00531472">
      <w:pPr>
        <w:pStyle w:val="ListParagraph"/>
        <w:numPr>
          <w:ilvl w:val="0"/>
          <w:numId w:val="12"/>
        </w:numPr>
        <w:spacing w:line="480" w:lineRule="auto"/>
        <w:ind w:left="1701"/>
        <w:jc w:val="both"/>
        <w:rPr>
          <w:rFonts w:ascii="Times New Roman" w:hAnsi="Times New Roman" w:cs="Times New Roman"/>
          <w:sz w:val="24"/>
          <w:szCs w:val="24"/>
        </w:rPr>
      </w:pPr>
      <w:r w:rsidRPr="00E7000B">
        <w:rPr>
          <w:rFonts w:ascii="Times New Roman" w:hAnsi="Times New Roman" w:cs="Times New Roman"/>
          <w:sz w:val="24"/>
          <w:szCs w:val="24"/>
        </w:rPr>
        <w:t>Penentuan hipotesis</w:t>
      </w:r>
    </w:p>
    <w:p w14:paraId="799D9D51" w14:textId="77777777" w:rsidR="00531472" w:rsidRDefault="00531472" w:rsidP="00531472">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Ho : b1 = b2 = .......= bk = 0</w:t>
      </w:r>
    </w:p>
    <w:p w14:paraId="2EA935EC" w14:textId="77777777" w:rsidR="00531472" w:rsidRDefault="00531472" w:rsidP="00531472">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Ha : b1 ≠ b2 ≠ .......</w:t>
      </w:r>
      <w:r w:rsidRPr="00E367C1">
        <w:rPr>
          <w:rFonts w:ascii="Times New Roman" w:hAnsi="Times New Roman" w:cs="Times New Roman"/>
          <w:sz w:val="24"/>
          <w:szCs w:val="24"/>
        </w:rPr>
        <w:t xml:space="preserve"> </w:t>
      </w:r>
      <w:r>
        <w:rPr>
          <w:rFonts w:ascii="Times New Roman" w:hAnsi="Times New Roman" w:cs="Times New Roman"/>
          <w:sz w:val="24"/>
          <w:szCs w:val="24"/>
        </w:rPr>
        <w:t>≠ bk ≠ 0</w:t>
      </w:r>
    </w:p>
    <w:p w14:paraId="2C865E33" w14:textId="77777777" w:rsidR="00531472" w:rsidRDefault="00531472" w:rsidP="00531472">
      <w:pPr>
        <w:pStyle w:val="ListParagraph"/>
        <w:numPr>
          <w:ilvl w:val="0"/>
          <w:numId w:val="12"/>
        </w:numPr>
        <w:spacing w:line="480" w:lineRule="auto"/>
        <w:ind w:left="1701"/>
        <w:jc w:val="both"/>
        <w:rPr>
          <w:rFonts w:ascii="Times New Roman" w:hAnsi="Times New Roman" w:cs="Times New Roman"/>
          <w:sz w:val="24"/>
          <w:szCs w:val="24"/>
        </w:rPr>
      </w:pPr>
      <w:r w:rsidRPr="00E7000B">
        <w:rPr>
          <w:rFonts w:ascii="Times New Roman" w:hAnsi="Times New Roman" w:cs="Times New Roman"/>
          <w:sz w:val="24"/>
          <w:szCs w:val="24"/>
        </w:rPr>
        <w:t xml:space="preserve">Menentukan tingkat kesalahan atau α = </w:t>
      </w:r>
      <w:r>
        <w:rPr>
          <w:rFonts w:ascii="Times New Roman" w:hAnsi="Times New Roman" w:cs="Times New Roman"/>
          <w:sz w:val="24"/>
          <w:szCs w:val="24"/>
        </w:rPr>
        <w:t>10</w:t>
      </w:r>
      <w:r w:rsidRPr="00E7000B">
        <w:rPr>
          <w:rFonts w:ascii="Times New Roman" w:hAnsi="Times New Roman" w:cs="Times New Roman"/>
          <w:sz w:val="24"/>
          <w:szCs w:val="24"/>
        </w:rPr>
        <w:t>%</w:t>
      </w:r>
    </w:p>
    <w:p w14:paraId="39D89E99" w14:textId="77777777" w:rsidR="00531472" w:rsidRDefault="00531472" w:rsidP="00531472">
      <w:pPr>
        <w:pStyle w:val="ListParagraph"/>
        <w:numPr>
          <w:ilvl w:val="0"/>
          <w:numId w:val="12"/>
        </w:numPr>
        <w:spacing w:line="480" w:lineRule="auto"/>
        <w:ind w:left="1701"/>
        <w:jc w:val="both"/>
        <w:rPr>
          <w:rFonts w:ascii="Times New Roman" w:hAnsi="Times New Roman" w:cs="Times New Roman"/>
          <w:sz w:val="24"/>
          <w:szCs w:val="24"/>
        </w:rPr>
      </w:pPr>
      <w:r w:rsidRPr="00E7000B">
        <w:rPr>
          <w:rFonts w:ascii="Times New Roman" w:hAnsi="Times New Roman" w:cs="Times New Roman"/>
          <w:sz w:val="24"/>
          <w:szCs w:val="24"/>
        </w:rPr>
        <w:t>Diperoleh nilai Sig</w:t>
      </w:r>
      <w:r>
        <w:rPr>
          <w:rFonts w:ascii="Times New Roman" w:hAnsi="Times New Roman" w:cs="Times New Roman"/>
          <w:sz w:val="24"/>
          <w:szCs w:val="24"/>
        </w:rPr>
        <w:t>.</w:t>
      </w:r>
    </w:p>
    <w:p w14:paraId="464925C7" w14:textId="77777777" w:rsidR="00531472" w:rsidRDefault="00531472" w:rsidP="00531472">
      <w:pPr>
        <w:pStyle w:val="ListParagraph"/>
        <w:numPr>
          <w:ilvl w:val="0"/>
          <w:numId w:val="12"/>
        </w:numPr>
        <w:spacing w:line="480" w:lineRule="auto"/>
        <w:ind w:left="1701"/>
        <w:jc w:val="both"/>
        <w:rPr>
          <w:rFonts w:ascii="Times New Roman" w:hAnsi="Times New Roman" w:cs="Times New Roman"/>
          <w:sz w:val="24"/>
          <w:szCs w:val="24"/>
        </w:rPr>
      </w:pPr>
      <w:bookmarkStart w:id="24" w:name="_Hlk3689508"/>
      <w:r w:rsidRPr="00E7000B">
        <w:rPr>
          <w:rFonts w:ascii="Times New Roman" w:hAnsi="Times New Roman" w:cs="Times New Roman"/>
          <w:sz w:val="24"/>
          <w:szCs w:val="24"/>
        </w:rPr>
        <w:t>Dari nilai Sig-</w:t>
      </w:r>
      <w:r>
        <w:rPr>
          <w:rFonts w:ascii="Times New Roman" w:hAnsi="Times New Roman" w:cs="Times New Roman"/>
          <w:sz w:val="24"/>
          <w:szCs w:val="24"/>
        </w:rPr>
        <w:t>F</w:t>
      </w:r>
      <w:r w:rsidRPr="00E7000B">
        <w:rPr>
          <w:rFonts w:ascii="Times New Roman" w:hAnsi="Times New Roman" w:cs="Times New Roman"/>
          <w:sz w:val="24"/>
          <w:szCs w:val="24"/>
        </w:rPr>
        <w:t xml:space="preserve"> tersebut didapat ketentuan untuk mengambil keputusan :</w:t>
      </w:r>
    </w:p>
    <w:p w14:paraId="7F3B2718" w14:textId="77777777" w:rsidR="00531472" w:rsidRPr="00E7000B" w:rsidRDefault="00531472" w:rsidP="00531472">
      <w:pPr>
        <w:pStyle w:val="ListParagraph"/>
        <w:numPr>
          <w:ilvl w:val="0"/>
          <w:numId w:val="11"/>
        </w:numPr>
        <w:spacing w:line="480" w:lineRule="auto"/>
        <w:ind w:left="2268"/>
        <w:jc w:val="both"/>
        <w:rPr>
          <w:rFonts w:ascii="Times New Roman" w:hAnsi="Times New Roman" w:cs="Times New Roman"/>
          <w:sz w:val="24"/>
          <w:szCs w:val="24"/>
        </w:rPr>
      </w:pPr>
      <w:r w:rsidRPr="00E7000B">
        <w:rPr>
          <w:rFonts w:ascii="Times New Roman" w:hAnsi="Times New Roman" w:cs="Times New Roman"/>
          <w:sz w:val="24"/>
          <w:szCs w:val="24"/>
        </w:rPr>
        <w:t>Tolak Ho apabila nilai Sig</w:t>
      </w:r>
      <w:r>
        <w:rPr>
          <w:rFonts w:ascii="Times New Roman" w:hAnsi="Times New Roman" w:cs="Times New Roman"/>
          <w:sz w:val="24"/>
          <w:szCs w:val="24"/>
        </w:rPr>
        <w:t>.</w:t>
      </w:r>
      <w:r w:rsidRPr="00E7000B">
        <w:rPr>
          <w:rFonts w:ascii="Times New Roman" w:hAnsi="Times New Roman" w:cs="Times New Roman"/>
          <w:sz w:val="24"/>
          <w:szCs w:val="24"/>
        </w:rPr>
        <w:t xml:space="preserve"> &lt;  </w:t>
      </w:r>
      <w:r>
        <w:rPr>
          <w:rFonts w:ascii="Times New Roman" w:hAnsi="Times New Roman" w:cs="Times New Roman"/>
          <w:sz w:val="24"/>
          <w:szCs w:val="24"/>
        </w:rPr>
        <w:t>0,1</w:t>
      </w:r>
      <w:r w:rsidRPr="00E7000B">
        <w:rPr>
          <w:rFonts w:ascii="Times New Roman" w:hAnsi="Times New Roman" w:cs="Times New Roman"/>
          <w:sz w:val="24"/>
          <w:szCs w:val="24"/>
        </w:rPr>
        <w:t xml:space="preserve"> , artinya model regresi signifikan atau semua variabel independen secara simultan merupakan penjelas bagi variabel dependen.</w:t>
      </w:r>
    </w:p>
    <w:p w14:paraId="1B57C1D3" w14:textId="77777777" w:rsidR="00531472" w:rsidRDefault="00531472" w:rsidP="00531472">
      <w:pPr>
        <w:pStyle w:val="ListParagraph"/>
        <w:numPr>
          <w:ilvl w:val="0"/>
          <w:numId w:val="11"/>
        </w:numPr>
        <w:spacing w:line="480" w:lineRule="auto"/>
        <w:ind w:left="2268"/>
        <w:jc w:val="both"/>
        <w:rPr>
          <w:rFonts w:ascii="Times New Roman" w:hAnsi="Times New Roman" w:cs="Times New Roman"/>
          <w:sz w:val="24"/>
          <w:szCs w:val="24"/>
        </w:rPr>
      </w:pPr>
      <w:r w:rsidRPr="00E367C1">
        <w:rPr>
          <w:rFonts w:ascii="Times New Roman" w:hAnsi="Times New Roman" w:cs="Times New Roman"/>
          <w:sz w:val="24"/>
          <w:szCs w:val="24"/>
        </w:rPr>
        <w:t>Terima Ho apabila nilai Sig</w:t>
      </w:r>
      <w:r>
        <w:rPr>
          <w:rFonts w:ascii="Times New Roman" w:hAnsi="Times New Roman" w:cs="Times New Roman"/>
          <w:sz w:val="24"/>
          <w:szCs w:val="24"/>
        </w:rPr>
        <w:t>.</w:t>
      </w:r>
      <w:r w:rsidRPr="00E367C1">
        <w:rPr>
          <w:rFonts w:ascii="Times New Roman" w:hAnsi="Times New Roman" w:cs="Times New Roman"/>
          <w:sz w:val="24"/>
          <w:szCs w:val="24"/>
        </w:rPr>
        <w:t xml:space="preserve"> &gt; </w:t>
      </w:r>
      <w:r>
        <w:rPr>
          <w:rFonts w:ascii="Times New Roman" w:hAnsi="Times New Roman" w:cs="Times New Roman"/>
          <w:sz w:val="24"/>
          <w:szCs w:val="24"/>
        </w:rPr>
        <w:t>0,1</w:t>
      </w:r>
      <w:r w:rsidRPr="00E367C1">
        <w:rPr>
          <w:rFonts w:ascii="Times New Roman" w:hAnsi="Times New Roman" w:cs="Times New Roman"/>
          <w:sz w:val="24"/>
          <w:szCs w:val="24"/>
        </w:rPr>
        <w:t xml:space="preserve">, artinya </w:t>
      </w:r>
      <w:r>
        <w:rPr>
          <w:rFonts w:ascii="Times New Roman" w:hAnsi="Times New Roman" w:cs="Times New Roman"/>
          <w:sz w:val="24"/>
          <w:szCs w:val="24"/>
        </w:rPr>
        <w:t>model regresi tidak signifikan atau semua variabel independen secara simultan bukan merupakan penjelas bagi variabel dependen.</w:t>
      </w:r>
      <w:bookmarkEnd w:id="24"/>
    </w:p>
    <w:p w14:paraId="10B38A1B" w14:textId="77777777" w:rsidR="00531472" w:rsidRPr="00BB331C" w:rsidRDefault="00531472" w:rsidP="00531472">
      <w:pPr>
        <w:pStyle w:val="Heading4"/>
        <w:numPr>
          <w:ilvl w:val="0"/>
          <w:numId w:val="8"/>
        </w:numPr>
        <w:spacing w:line="480" w:lineRule="auto"/>
        <w:ind w:left="1276" w:hanging="425"/>
        <w:rPr>
          <w:rFonts w:ascii="Times New Roman" w:hAnsi="Times New Roman" w:cs="Times New Roman"/>
          <w:b/>
          <w:i w:val="0"/>
          <w:color w:val="auto"/>
          <w:sz w:val="24"/>
          <w:szCs w:val="24"/>
        </w:rPr>
      </w:pPr>
      <w:r w:rsidRPr="00BB331C">
        <w:rPr>
          <w:rFonts w:ascii="Times New Roman" w:hAnsi="Times New Roman" w:cs="Times New Roman"/>
          <w:b/>
          <w:i w:val="0"/>
          <w:color w:val="auto"/>
          <w:sz w:val="24"/>
          <w:szCs w:val="24"/>
        </w:rPr>
        <w:t>Koefisien Determinasi (R</w:t>
      </w:r>
      <w:r w:rsidRPr="00B92183">
        <w:rPr>
          <w:rFonts w:ascii="Times New Roman" w:hAnsi="Times New Roman" w:cs="Times New Roman"/>
          <w:b/>
          <w:i w:val="0"/>
          <w:color w:val="auto"/>
          <w:sz w:val="24"/>
          <w:szCs w:val="24"/>
          <w:vertAlign w:val="superscript"/>
        </w:rPr>
        <w:t>2</w:t>
      </w:r>
      <w:r w:rsidRPr="00BB331C">
        <w:rPr>
          <w:rFonts w:ascii="Times New Roman" w:hAnsi="Times New Roman" w:cs="Times New Roman"/>
          <w:b/>
          <w:i w:val="0"/>
          <w:color w:val="auto"/>
          <w:sz w:val="24"/>
          <w:szCs w:val="24"/>
        </w:rPr>
        <w:t>)</w:t>
      </w:r>
    </w:p>
    <w:p w14:paraId="52C5E81A" w14:textId="77777777" w:rsidR="00531472" w:rsidRDefault="00531472" w:rsidP="00531472">
      <w:pPr>
        <w:spacing w:line="480" w:lineRule="auto"/>
        <w:ind w:left="1276" w:firstLine="720"/>
        <w:jc w:val="both"/>
        <w:rPr>
          <w:rFonts w:ascii="Times New Roman" w:hAnsi="Times New Roman" w:cs="Times New Roman"/>
          <w:sz w:val="24"/>
          <w:szCs w:val="24"/>
        </w:rPr>
      </w:pPr>
      <w:bookmarkStart w:id="25" w:name="_Hlk3689749"/>
      <w:r>
        <w:rPr>
          <w:rFonts w:ascii="Times New Roman" w:hAnsi="Times New Roman" w:cs="Times New Roman"/>
          <w:sz w:val="24"/>
          <w:szCs w:val="24"/>
        </w:rPr>
        <w:t xml:space="preserve">Koefisien determinasi ini dignakan untuk mengukur seberapa jauh kemampuan model dalam menerangkan variasi variabel dependen. Nilai dari koefisien determinasi ini adalah antara satu dan nol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"ISSN" : "1985692X",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"Gozhali", "given" : "Imam", "non-dropping-particle" : "", "parse-names" : false, "suffix" : "" } ], "edition" : "8", "id" : "ITEM-1", "issued" : { "date-parts" : [ [ "2016" ] ] }, "number-of-pages" : "52", "publisher" : "Universitas Diponegoro", "title" : "Aplikasi Analisis Multivariete dengan program IBM SPSS 23", "type" : "book" }, "uris" : [ "http://www.mendeley.com/documents/?uuid=0d550f09-0efd-4fcd-ad63-a71786500548" ] } ], "mendeley" : { "formattedCitation" : "(Gozhali, 2016)", "manualFormatting" : "(Ghozali, 2016:95)", "plainTextFormattedCitation" : "(Gozhali, 2016)", "previouslyFormattedCitation" : "(Gozhali, 2016)" }, "properties" : { "noteIndex" : 0 }, "schema" : "https://github.com/citation-style-language/schema/raw/master/csl-citation.json" }</w:instrText>
      </w:r>
      <w:r>
        <w:rPr>
          <w:rFonts w:ascii="Times New Roman" w:hAnsi="Times New Roman" w:cs="Times New Roman"/>
          <w:sz w:val="24"/>
          <w:szCs w:val="24"/>
        </w:rPr>
        <w:fldChar w:fldCharType="separate"/>
      </w:r>
      <w:r w:rsidRPr="00F17503">
        <w:rPr>
          <w:rFonts w:ascii="Times New Roman" w:hAnsi="Times New Roman" w:cs="Times New Roman"/>
          <w:noProof/>
          <w:sz w:val="24"/>
          <w:szCs w:val="24"/>
        </w:rPr>
        <w:t>(Ghozali, 2016</w:t>
      </w:r>
      <w:r>
        <w:rPr>
          <w:rFonts w:ascii="Times New Roman" w:hAnsi="Times New Roman" w:cs="Times New Roman"/>
          <w:noProof/>
          <w:sz w:val="24"/>
          <w:szCs w:val="24"/>
        </w:rPr>
        <w:t>:95</w:t>
      </w:r>
      <w:r w:rsidRPr="00F17503">
        <w:rPr>
          <w:rFonts w:ascii="Times New Roman" w:hAnsi="Times New Roman" w:cs="Times New Roman"/>
          <w:noProof/>
          <w:sz w:val="24"/>
          <w:szCs w:val="24"/>
        </w:rPr>
        <w:t>)</w:t>
      </w:r>
      <w:r>
        <w:rPr>
          <w:rFonts w:ascii="Times New Roman" w:hAnsi="Times New Roman" w:cs="Times New Roman"/>
          <w:sz w:val="24"/>
          <w:szCs w:val="24"/>
        </w:rPr>
        <w:fldChar w:fldCharType="end"/>
      </w:r>
      <w:bookmarkEnd w:id="25"/>
      <w:r>
        <w:rPr>
          <w:rFonts w:ascii="Times New Roman" w:hAnsi="Times New Roman" w:cs="Times New Roman"/>
          <w:sz w:val="24"/>
          <w:szCs w:val="24"/>
        </w:rPr>
        <w:t>.</w:t>
      </w:r>
    </w:p>
    <w:p w14:paraId="0D66136D" w14:textId="77777777" w:rsidR="00531472" w:rsidRDefault="00531472" w:rsidP="00531472">
      <w:pPr>
        <w:spacing w:line="480" w:lineRule="auto"/>
        <w:ind w:left="1276" w:firstLine="720"/>
        <w:jc w:val="both"/>
        <w:rPr>
          <w:rFonts w:ascii="Times New Roman" w:hAnsi="Times New Roman" w:cs="Times New Roman"/>
          <w:sz w:val="24"/>
          <w:szCs w:val="24"/>
        </w:rPr>
      </w:pPr>
    </w:p>
    <w:p w14:paraId="2003F83E" w14:textId="77777777" w:rsidR="00531472" w:rsidRDefault="00531472" w:rsidP="00531472">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Adapun sifat dari koefisien determinasi (R</w:t>
      </w:r>
      <w:r w:rsidRPr="006B2D13">
        <w:rPr>
          <w:rFonts w:ascii="Times New Roman" w:hAnsi="Times New Roman" w:cs="Times New Roman"/>
          <w:sz w:val="24"/>
          <w:szCs w:val="24"/>
          <w:vertAlign w:val="superscript"/>
        </w:rPr>
        <w:t>2</w:t>
      </w:r>
      <w:r>
        <w:rPr>
          <w:rFonts w:ascii="Times New Roman" w:hAnsi="Times New Roman" w:cs="Times New Roman"/>
          <w:sz w:val="24"/>
          <w:szCs w:val="24"/>
        </w:rPr>
        <w:t>) yaitu :</w:t>
      </w:r>
    </w:p>
    <w:p w14:paraId="53572C7A" w14:textId="77777777" w:rsidR="00531472" w:rsidRDefault="00531472" w:rsidP="00531472">
      <w:pPr>
        <w:pStyle w:val="ListParagraph"/>
        <w:numPr>
          <w:ilvl w:val="0"/>
          <w:numId w:val="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Nilai R</w:t>
      </w:r>
      <w:r w:rsidRPr="006B2D13">
        <w:rPr>
          <w:rFonts w:ascii="Times New Roman" w:hAnsi="Times New Roman" w:cs="Times New Roman"/>
          <w:sz w:val="24"/>
          <w:szCs w:val="24"/>
          <w:vertAlign w:val="superscript"/>
        </w:rPr>
        <w:t>2</w:t>
      </w:r>
      <w:r>
        <w:rPr>
          <w:rFonts w:ascii="Times New Roman" w:hAnsi="Times New Roman" w:cs="Times New Roman"/>
          <w:sz w:val="24"/>
          <w:szCs w:val="24"/>
        </w:rPr>
        <w:t xml:space="preserve"> selalu positif, dikarenakan merupakan hasil dari jumlah kuadrat,</w:t>
      </w:r>
    </w:p>
    <w:p w14:paraId="525228E0" w14:textId="77777777" w:rsidR="00531472" w:rsidRDefault="00531472" w:rsidP="00531472">
      <w:pPr>
        <w:pStyle w:val="ListParagraph"/>
        <w:numPr>
          <w:ilvl w:val="0"/>
          <w:numId w:val="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Batas nilainya adalah 0 ≤ R</w:t>
      </w:r>
      <w:r w:rsidRPr="006B2D13">
        <w:rPr>
          <w:rFonts w:ascii="Times New Roman" w:hAnsi="Times New Roman" w:cs="Times New Roman"/>
          <w:sz w:val="24"/>
          <w:szCs w:val="24"/>
          <w:vertAlign w:val="superscript"/>
        </w:rPr>
        <w:t>2</w:t>
      </w:r>
      <w:r>
        <w:rPr>
          <w:rFonts w:ascii="Times New Roman" w:hAnsi="Times New Roman" w:cs="Times New Roman"/>
          <w:sz w:val="24"/>
          <w:szCs w:val="24"/>
        </w:rPr>
        <w:t xml:space="preserve"> ≤ 1, dimana :</w:t>
      </w:r>
    </w:p>
    <w:p w14:paraId="34F6EA13" w14:textId="77777777" w:rsidR="00531472" w:rsidRDefault="00531472" w:rsidP="00531472">
      <w:pPr>
        <w:pStyle w:val="ListParagraph"/>
        <w:numPr>
          <w:ilvl w:val="0"/>
          <w:numId w:val="10"/>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Jika R</w:t>
      </w:r>
      <w:r w:rsidRPr="005933E9">
        <w:rPr>
          <w:rFonts w:ascii="Times New Roman" w:hAnsi="Times New Roman" w:cs="Times New Roman"/>
          <w:sz w:val="24"/>
          <w:szCs w:val="24"/>
          <w:vertAlign w:val="superscript"/>
        </w:rPr>
        <w:t>2</w:t>
      </w:r>
      <w:r>
        <w:rPr>
          <w:rFonts w:ascii="Times New Roman" w:hAnsi="Times New Roman" w:cs="Times New Roman"/>
          <w:sz w:val="24"/>
          <w:szCs w:val="24"/>
        </w:rPr>
        <w:t xml:space="preserve"> = 0, berarti variabel independen tidak mampu menjelaskan variabel dependen, atau model regresi tidak dapat meramalkan variabel dependen.</w:t>
      </w:r>
    </w:p>
    <w:p w14:paraId="7F7EA66D" w14:textId="77777777" w:rsidR="00531472" w:rsidRDefault="00531472" w:rsidP="00531472">
      <w:pPr>
        <w:pStyle w:val="ListParagraph"/>
        <w:numPr>
          <w:ilvl w:val="0"/>
          <w:numId w:val="10"/>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Jika R2 = 1, berarti model regresi dapat meramalkan variabel dependen secara sempurna. Semakin nilai R</w:t>
      </w:r>
      <w:r w:rsidRPr="005933E9">
        <w:rPr>
          <w:rFonts w:ascii="Times New Roman" w:hAnsi="Times New Roman" w:cs="Times New Roman"/>
          <w:sz w:val="24"/>
          <w:szCs w:val="24"/>
          <w:vertAlign w:val="superscript"/>
        </w:rPr>
        <w:t>2</w:t>
      </w:r>
      <w:r>
        <w:rPr>
          <w:rFonts w:ascii="Times New Roman" w:hAnsi="Times New Roman" w:cs="Times New Roman"/>
          <w:sz w:val="24"/>
          <w:szCs w:val="24"/>
        </w:rPr>
        <w:t xml:space="preserve"> mendekati 1 maka makin besar kemampuan variabel independen menjelaskan variabel dependen, begitu pula sebaliknya jika nilai R</w:t>
      </w:r>
      <w:r w:rsidRPr="005933E9">
        <w:rPr>
          <w:rFonts w:ascii="Times New Roman" w:hAnsi="Times New Roman" w:cs="Times New Roman"/>
          <w:sz w:val="24"/>
          <w:szCs w:val="24"/>
          <w:vertAlign w:val="superscript"/>
        </w:rPr>
        <w:t>2</w:t>
      </w:r>
      <w:r>
        <w:rPr>
          <w:rFonts w:ascii="Times New Roman" w:hAnsi="Times New Roman" w:cs="Times New Roman"/>
          <w:sz w:val="24"/>
          <w:szCs w:val="24"/>
        </w:rPr>
        <w:t xml:space="preserve"> mendekati 0 maka semakin kecil kemampuan variabel independen menjelaskan variabel dependen.</w:t>
      </w:r>
    </w:p>
    <w:p w14:paraId="38C3A766" w14:textId="77777777" w:rsidR="00531472" w:rsidRPr="005F1712" w:rsidRDefault="00531472" w:rsidP="00531472">
      <w:pPr>
        <w:pStyle w:val="Heading4"/>
        <w:numPr>
          <w:ilvl w:val="0"/>
          <w:numId w:val="8"/>
        </w:numPr>
        <w:spacing w:line="480" w:lineRule="auto"/>
        <w:ind w:left="1276" w:hanging="425"/>
        <w:rPr>
          <w:rFonts w:ascii="Times New Roman" w:hAnsi="Times New Roman" w:cs="Times New Roman"/>
          <w:b/>
          <w:i w:val="0"/>
          <w:color w:val="auto"/>
          <w:sz w:val="24"/>
          <w:szCs w:val="24"/>
        </w:rPr>
      </w:pPr>
      <w:r w:rsidRPr="005F1712">
        <w:rPr>
          <w:rFonts w:ascii="Times New Roman" w:hAnsi="Times New Roman" w:cs="Times New Roman"/>
          <w:b/>
          <w:i w:val="0"/>
          <w:color w:val="auto"/>
          <w:sz w:val="24"/>
          <w:szCs w:val="24"/>
        </w:rPr>
        <w:t xml:space="preserve">Uji Statistik </w:t>
      </w:r>
      <w:r>
        <w:rPr>
          <w:rFonts w:ascii="Times New Roman" w:hAnsi="Times New Roman" w:cs="Times New Roman"/>
          <w:b/>
          <w:i w:val="0"/>
          <w:color w:val="auto"/>
          <w:sz w:val="24"/>
          <w:szCs w:val="24"/>
        </w:rPr>
        <w:t>t</w:t>
      </w:r>
    </w:p>
    <w:p w14:paraId="44F9BB03" w14:textId="77777777" w:rsidR="00531472" w:rsidRPr="0086115C" w:rsidRDefault="00531472" w:rsidP="00531472">
      <w:pPr>
        <w:pStyle w:val="ListParagraph"/>
        <w:spacing w:line="480" w:lineRule="auto"/>
        <w:ind w:left="1276" w:firstLine="720"/>
        <w:jc w:val="both"/>
        <w:rPr>
          <w:rFonts w:ascii="Times New Roman" w:hAnsi="Times New Roman" w:cs="Times New Roman"/>
          <w:sz w:val="24"/>
          <w:szCs w:val="24"/>
        </w:rPr>
      </w:pPr>
      <w:bookmarkStart w:id="26" w:name="_Hlk3689844"/>
      <w:r>
        <w:rPr>
          <w:rFonts w:ascii="Times New Roman" w:hAnsi="Times New Roman" w:cs="Times New Roman"/>
          <w:sz w:val="24"/>
          <w:szCs w:val="24"/>
        </w:rPr>
        <w:t xml:space="preserve">Pada dasarnya uji statistik t ini berfungsi utnuk menunjukan seberapa jauh pengaruh dari satu variabel independen dalam menerangkan variable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"ISSN" : "1985692X", "abstract" : "Buku ini membahas tentang penggunaan test statistik untuk penelitian,uji non-parametrik untuk kasus satu sampel,kasus dua sampel berhubungan (related sample),kasus jumlah K sampel yang berhubungan (related sample),kasus dua sampel berbeda (independen),kasus jumlah k sampel yang berbeda (independen),pengukuran assoaiasi (hubungan) dan pengujian signifikansi.", "author" : [ { "dropping-particle" : "", "family" : "Gozhali", "given" : "Imam", "non-dropping-particle" : "", "parse-names" : false, "suffix" : "" } ], "edition" : "8", "id" : "ITEM-1", "issued" : { "date-parts" : [ [ "2016" ] ] }, "number-of-pages" : "52", "publisher" : "Universitas Diponegoro", "title" : "Aplikasi Analisis Multivariete dengan program IBM SPSS 23", "type" : "book" }, "uris" : [ "http://www.mendeley.com/documents/?uuid=0d550f09-0efd-4fcd-ad63-a71786500548" ] } ], "mendeley" : { "formattedCitation" : "(Gozhali, 2016)", "manualFormatting" : "(Ghozali, 2016:97)", "plainTextFormattedCitation" : "(Gozhali, 2016)", "previouslyFormattedCitation" : "(Gozhali, 2016)" }, "properties" : { "noteIndex" : 0 }, "schema" : "https://github.com/citation-style-language/schema/raw/master/csl-citation.json" }</w:instrText>
      </w:r>
      <w:r>
        <w:rPr>
          <w:rFonts w:ascii="Times New Roman" w:hAnsi="Times New Roman" w:cs="Times New Roman"/>
          <w:sz w:val="24"/>
          <w:szCs w:val="24"/>
        </w:rPr>
        <w:fldChar w:fldCharType="separate"/>
      </w:r>
      <w:r w:rsidRPr="00F17503">
        <w:rPr>
          <w:rFonts w:ascii="Times New Roman" w:hAnsi="Times New Roman" w:cs="Times New Roman"/>
          <w:noProof/>
          <w:sz w:val="24"/>
          <w:szCs w:val="24"/>
        </w:rPr>
        <w:t>(Ghozali, 2016</w:t>
      </w:r>
      <w:r>
        <w:rPr>
          <w:rFonts w:ascii="Times New Roman" w:hAnsi="Times New Roman" w:cs="Times New Roman"/>
          <w:noProof/>
          <w:sz w:val="24"/>
          <w:szCs w:val="24"/>
        </w:rPr>
        <w:t>:97</w:t>
      </w:r>
      <w:r w:rsidRPr="00F1750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bookmarkEnd w:id="26"/>
    <w:p w14:paraId="3B883C74" w14:textId="77777777" w:rsidR="00531472" w:rsidRPr="00E7000B"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sidRPr="00E7000B">
        <w:rPr>
          <w:rFonts w:ascii="Times New Roman" w:hAnsi="Times New Roman" w:cs="Times New Roman"/>
          <w:sz w:val="24"/>
          <w:szCs w:val="24"/>
        </w:rPr>
        <w:t>Hipotesis pengujian</w:t>
      </w:r>
    </w:p>
    <w:p w14:paraId="74840A3A" w14:textId="77777777" w:rsidR="00531472" w:rsidRDefault="00531472" w:rsidP="00531472">
      <w:pPr>
        <w:spacing w:line="480" w:lineRule="auto"/>
        <w:ind w:left="1701"/>
        <w:jc w:val="both"/>
        <w:rPr>
          <w:rFonts w:ascii="Times New Roman" w:hAnsi="Times New Roman" w:cs="Times New Roman"/>
          <w:sz w:val="24"/>
          <w:szCs w:val="24"/>
        </w:rPr>
      </w:pPr>
      <w:r w:rsidRPr="00701221">
        <w:rPr>
          <w:rFonts w:ascii="Times New Roman" w:hAnsi="Times New Roman" w:cs="Times New Roman"/>
          <w:sz w:val="24"/>
          <w:szCs w:val="24"/>
        </w:rPr>
        <w:t>Ho : bi = 0</w:t>
      </w:r>
    </w:p>
    <w:p w14:paraId="088935FB" w14:textId="77777777" w:rsidR="00531472" w:rsidRDefault="00531472" w:rsidP="00531472">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Artinya, hipotesis nol (Ho) meyakinkan bahwa variabel independen (X) idak memiliki pengaruh terhadap variabel dependen yang diperhatikan dalam populasi.</w:t>
      </w:r>
    </w:p>
    <w:p w14:paraId="12E888AC" w14:textId="77777777" w:rsidR="00531472" w:rsidRDefault="00531472" w:rsidP="00531472">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Ha : bi ≠ 0</w:t>
      </w:r>
    </w:p>
    <w:p w14:paraId="7DCFE195" w14:textId="77777777" w:rsidR="00531472" w:rsidRDefault="00531472" w:rsidP="00531472">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Artinya, variabel independen (X) memiliki pengaruh terhadap variabel dependen yang diperhatikan dalam populasi.</w:t>
      </w:r>
    </w:p>
    <w:p w14:paraId="2B0E0CB0"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Menentukan tingkat kesalahan atau α = 10%. Dalam penelitian ini peneliti memakai nilai α = 10% </w:t>
      </w:r>
    </w:p>
    <w:p w14:paraId="550983A5"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Diperoleh nilai Sig-t</w:t>
      </w:r>
    </w:p>
    <w:p w14:paraId="690C2442" w14:textId="77777777" w:rsidR="00531472" w:rsidRDefault="00531472" w:rsidP="00531472">
      <w:pPr>
        <w:pStyle w:val="ListParagraph"/>
        <w:numPr>
          <w:ilvl w:val="2"/>
          <w:numId w:val="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Dari nilai Sig-t tersebut didapat ketentuan untuk mengambil keputusan :</w:t>
      </w:r>
    </w:p>
    <w:p w14:paraId="11D7F795" w14:textId="77777777" w:rsidR="00531472" w:rsidRDefault="00531472" w:rsidP="00531472">
      <w:pPr>
        <w:pStyle w:val="ListParagraph"/>
        <w:numPr>
          <w:ilvl w:val="5"/>
          <w:numId w:val="7"/>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Tolak Ho apabila nilai Sig-t &lt;</w:t>
      </w:r>
      <w:r w:rsidRPr="0086115C">
        <w:rPr>
          <w:rFonts w:ascii="Times New Roman" w:hAnsi="Times New Roman" w:cs="Times New Roman"/>
          <w:sz w:val="24"/>
          <w:szCs w:val="24"/>
        </w:rPr>
        <w:t xml:space="preserve"> </w:t>
      </w:r>
      <w:r>
        <w:rPr>
          <w:rFonts w:ascii="Times New Roman" w:hAnsi="Times New Roman" w:cs="Times New Roman"/>
          <w:sz w:val="24"/>
          <w:szCs w:val="24"/>
        </w:rPr>
        <w:t>α, artinya variabel independen merupakan penjelas yang signifikan bagi variabel dependen.</w:t>
      </w:r>
    </w:p>
    <w:p w14:paraId="2541CF6B" w14:textId="77777777" w:rsidR="00531472" w:rsidRDefault="00531472" w:rsidP="00531472">
      <w:pPr>
        <w:pStyle w:val="ListParagraph"/>
        <w:numPr>
          <w:ilvl w:val="5"/>
          <w:numId w:val="7"/>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Terima Ho apabila nilai Sig-t &gt; α, artinya variabel independen bukan merupakan penjelas yang signifikan bagi variabel dependen.</w:t>
      </w:r>
    </w:p>
    <w:p w14:paraId="17433C28" w14:textId="77777777" w:rsidR="004C2E10" w:rsidRDefault="004C2E10"/>
    <w:sectPr w:rsidR="004C2E10" w:rsidSect="000E0A95">
      <w:footerReference w:type="default" r:id="rId8"/>
      <w:pgSz w:w="11906" w:h="16838"/>
      <w:pgMar w:top="1440" w:right="1440" w:bottom="1440" w:left="144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8EB94" w14:textId="77777777" w:rsidR="000E0A95" w:rsidRDefault="000E0A95" w:rsidP="000E0A95">
      <w:pPr>
        <w:spacing w:after="0" w:line="240" w:lineRule="auto"/>
      </w:pPr>
      <w:r>
        <w:separator/>
      </w:r>
    </w:p>
  </w:endnote>
  <w:endnote w:type="continuationSeparator" w:id="0">
    <w:p w14:paraId="2ED52A88" w14:textId="77777777" w:rsidR="000E0A95" w:rsidRDefault="000E0A95" w:rsidP="000E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771243"/>
      <w:docPartObj>
        <w:docPartGallery w:val="Page Numbers (Bottom of Page)"/>
        <w:docPartUnique/>
      </w:docPartObj>
    </w:sdtPr>
    <w:sdtEndPr>
      <w:rPr>
        <w:noProof/>
      </w:rPr>
    </w:sdtEndPr>
    <w:sdtContent>
      <w:p w14:paraId="60CBE426" w14:textId="5594C71D" w:rsidR="000E0A95" w:rsidRDefault="000E0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0A75D" w14:textId="77777777" w:rsidR="000E0A95" w:rsidRDefault="000E0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C921" w14:textId="77777777" w:rsidR="000E0A95" w:rsidRDefault="000E0A95" w:rsidP="000E0A95">
      <w:pPr>
        <w:spacing w:after="0" w:line="240" w:lineRule="auto"/>
      </w:pPr>
      <w:r>
        <w:separator/>
      </w:r>
    </w:p>
  </w:footnote>
  <w:footnote w:type="continuationSeparator" w:id="0">
    <w:p w14:paraId="3E2C9E07" w14:textId="77777777" w:rsidR="000E0A95" w:rsidRDefault="000E0A95" w:rsidP="000E0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5CBC"/>
    <w:multiLevelType w:val="hybridMultilevel"/>
    <w:tmpl w:val="B4CECB36"/>
    <w:lvl w:ilvl="0" w:tplc="B9627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4AF7DB8"/>
    <w:multiLevelType w:val="hybridMultilevel"/>
    <w:tmpl w:val="E868A314"/>
    <w:lvl w:ilvl="0" w:tplc="04210019">
      <w:start w:val="1"/>
      <w:numFmt w:val="lowerLetter"/>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 w15:restartNumberingAfterBreak="0">
    <w:nsid w:val="27912A37"/>
    <w:multiLevelType w:val="hybridMultilevel"/>
    <w:tmpl w:val="04CC7D74"/>
    <w:lvl w:ilvl="0" w:tplc="B9627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8D67241"/>
    <w:multiLevelType w:val="hybridMultilevel"/>
    <w:tmpl w:val="BB2C2850"/>
    <w:lvl w:ilvl="0" w:tplc="DDDE43F8">
      <w:start w:val="1"/>
      <w:numFmt w:val="lowerLetter"/>
      <w:lvlText w:val="(%1)"/>
      <w:lvlJc w:val="left"/>
      <w:pPr>
        <w:ind w:left="486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F4F2500"/>
    <w:multiLevelType w:val="hybridMultilevel"/>
    <w:tmpl w:val="8B3C156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8B9A2F38">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441AFFE4">
      <w:start w:val="1"/>
      <w:numFmt w:val="lowerLetter"/>
      <w:lvlText w:val="(%6)"/>
      <w:lvlJc w:val="left"/>
      <w:pPr>
        <w:ind w:left="4860" w:hanging="360"/>
      </w:pPr>
      <w:rPr>
        <w:rFonts w:hint="default"/>
      </w:rPr>
    </w:lvl>
    <w:lvl w:ilvl="6" w:tplc="4498E036">
      <w:start w:val="1"/>
      <w:numFmt w:val="upperLetter"/>
      <w:lvlText w:val="(%7)"/>
      <w:lvlJc w:val="left"/>
      <w:pPr>
        <w:ind w:left="5400" w:hanging="360"/>
      </w:pPr>
      <w:rPr>
        <w:rFonts w:hint="default"/>
      </w:rPr>
    </w:lvl>
    <w:lvl w:ilvl="7" w:tplc="7E3C2B94">
      <w:start w:val="1"/>
      <w:numFmt w:val="bullet"/>
      <w:lvlText w:val=""/>
      <w:lvlJc w:val="left"/>
      <w:pPr>
        <w:ind w:left="6120" w:hanging="360"/>
      </w:pPr>
      <w:rPr>
        <w:rFonts w:ascii="Wingdings" w:eastAsiaTheme="minorHAnsi" w:hAnsi="Wingdings" w:cs="Times New Roman" w:hint="default"/>
      </w:rPr>
    </w:lvl>
    <w:lvl w:ilvl="8" w:tplc="0421001B" w:tentative="1">
      <w:start w:val="1"/>
      <w:numFmt w:val="lowerRoman"/>
      <w:lvlText w:val="%9."/>
      <w:lvlJc w:val="right"/>
      <w:pPr>
        <w:ind w:left="6840" w:hanging="180"/>
      </w:pPr>
    </w:lvl>
  </w:abstractNum>
  <w:abstractNum w:abstractNumId="5" w15:restartNumberingAfterBreak="0">
    <w:nsid w:val="689279ED"/>
    <w:multiLevelType w:val="hybridMultilevel"/>
    <w:tmpl w:val="73E6C7EA"/>
    <w:lvl w:ilvl="0" w:tplc="EC6EC5C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15:restartNumberingAfterBreak="0">
    <w:nsid w:val="6C2F2604"/>
    <w:multiLevelType w:val="hybridMultilevel"/>
    <w:tmpl w:val="A036B068"/>
    <w:lvl w:ilvl="0" w:tplc="924CDD7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15:restartNumberingAfterBreak="0">
    <w:nsid w:val="6DF819B1"/>
    <w:multiLevelType w:val="hybridMultilevel"/>
    <w:tmpl w:val="0FEAF530"/>
    <w:lvl w:ilvl="0" w:tplc="B9627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F5E25B7"/>
    <w:multiLevelType w:val="hybridMultilevel"/>
    <w:tmpl w:val="CE44AB2A"/>
    <w:lvl w:ilvl="0" w:tplc="FFE80AFA">
      <w:start w:val="1"/>
      <w:numFmt w:val="upperLetter"/>
      <w:lvlText w:val="%1."/>
      <w:lvlJc w:val="left"/>
      <w:pPr>
        <w:ind w:left="720" w:hanging="360"/>
      </w:pPr>
      <w:rPr>
        <w:rFonts w:ascii="Times New Roman" w:hAnsi="Times New Roman"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FCE0E79"/>
    <w:multiLevelType w:val="hybridMultilevel"/>
    <w:tmpl w:val="D820E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36B2D99"/>
    <w:multiLevelType w:val="hybridMultilevel"/>
    <w:tmpl w:val="C12E798C"/>
    <w:lvl w:ilvl="0" w:tplc="09380C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746064BA"/>
    <w:multiLevelType w:val="hybridMultilevel"/>
    <w:tmpl w:val="659A4708"/>
    <w:lvl w:ilvl="0" w:tplc="5900EB02">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2"/>
  </w:num>
  <w:num w:numId="3">
    <w:abstractNumId w:val="11"/>
  </w:num>
  <w:num w:numId="4">
    <w:abstractNumId w:val="9"/>
  </w:num>
  <w:num w:numId="5">
    <w:abstractNumId w:val="7"/>
  </w:num>
  <w:num w:numId="6">
    <w:abstractNumId w:val="0"/>
  </w:num>
  <w:num w:numId="7">
    <w:abstractNumId w:val="4"/>
  </w:num>
  <w:num w:numId="8">
    <w:abstractNumId w:val="1"/>
  </w:num>
  <w:num w:numId="9">
    <w:abstractNumId w:val="5"/>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72"/>
    <w:rsid w:val="000E0A95"/>
    <w:rsid w:val="00205A76"/>
    <w:rsid w:val="00484CB0"/>
    <w:rsid w:val="004C2E10"/>
    <w:rsid w:val="00531472"/>
    <w:rsid w:val="007E1CF0"/>
    <w:rsid w:val="008A490A"/>
    <w:rsid w:val="00984374"/>
    <w:rsid w:val="00B2426B"/>
    <w:rsid w:val="00B872B1"/>
    <w:rsid w:val="00E9046A"/>
    <w:rsid w:val="00EE04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EECD"/>
  <w15:chartTrackingRefBased/>
  <w15:docId w15:val="{9DD209E1-4C06-4A30-B787-F436FE9A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472"/>
  </w:style>
  <w:style w:type="paragraph" w:styleId="Heading1">
    <w:name w:val="heading 1"/>
    <w:basedOn w:val="Normal"/>
    <w:next w:val="Normal"/>
    <w:link w:val="Heading1Char"/>
    <w:uiPriority w:val="9"/>
    <w:qFormat/>
    <w:rsid w:val="00531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4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14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314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14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14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3147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31472"/>
    <w:pPr>
      <w:ind w:left="720"/>
      <w:contextualSpacing/>
    </w:pPr>
  </w:style>
  <w:style w:type="table" w:styleId="TableGrid">
    <w:name w:val="Table Grid"/>
    <w:basedOn w:val="TableNormal"/>
    <w:uiPriority w:val="39"/>
    <w:rsid w:val="0053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31472"/>
    <w:pPr>
      <w:spacing w:after="200" w:line="240" w:lineRule="auto"/>
    </w:pPr>
    <w:rPr>
      <w:i/>
      <w:iCs/>
      <w:color w:val="44546A" w:themeColor="text2"/>
      <w:sz w:val="18"/>
      <w:szCs w:val="18"/>
    </w:rPr>
  </w:style>
  <w:style w:type="character" w:styleId="Hyperlink">
    <w:name w:val="Hyperlink"/>
    <w:basedOn w:val="DefaultParagraphFont"/>
    <w:uiPriority w:val="99"/>
    <w:unhideWhenUsed/>
    <w:rsid w:val="00531472"/>
    <w:rPr>
      <w:color w:val="0563C1" w:themeColor="hyperlink"/>
      <w:u w:val="single"/>
    </w:rPr>
  </w:style>
  <w:style w:type="paragraph" w:styleId="BalloonText">
    <w:name w:val="Balloon Text"/>
    <w:basedOn w:val="Normal"/>
    <w:link w:val="BalloonTextChar"/>
    <w:uiPriority w:val="99"/>
    <w:semiHidden/>
    <w:unhideWhenUsed/>
    <w:rsid w:val="007E1CF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E1CF0"/>
    <w:rPr>
      <w:rFonts w:ascii="Arial" w:hAnsi="Arial" w:cs="Arial"/>
      <w:sz w:val="18"/>
      <w:szCs w:val="18"/>
    </w:rPr>
  </w:style>
  <w:style w:type="paragraph" w:styleId="Header">
    <w:name w:val="header"/>
    <w:basedOn w:val="Normal"/>
    <w:link w:val="HeaderChar"/>
    <w:uiPriority w:val="99"/>
    <w:unhideWhenUsed/>
    <w:rsid w:val="000E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A95"/>
  </w:style>
  <w:style w:type="paragraph" w:styleId="Footer">
    <w:name w:val="footer"/>
    <w:basedOn w:val="Normal"/>
    <w:link w:val="FooterChar"/>
    <w:uiPriority w:val="99"/>
    <w:unhideWhenUsed/>
    <w:rsid w:val="000E0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nfinanc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4508</Words>
  <Characters>25700</Characters>
  <Application>Microsoft Office Word</Application>
  <DocSecurity>0</DocSecurity>
  <Lines>214</Lines>
  <Paragraphs>60</Paragraphs>
  <ScaleCrop>false</ScaleCrop>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2019-05-08T05:47:00Z</cp:lastPrinted>
  <dcterms:created xsi:type="dcterms:W3CDTF">2019-03-17T16:29:00Z</dcterms:created>
  <dcterms:modified xsi:type="dcterms:W3CDTF">2019-03-19T18:39:00Z</dcterms:modified>
</cp:coreProperties>
</file>