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A9CA" w14:textId="77777777" w:rsidR="00E84A61" w:rsidRPr="00FA0251" w:rsidRDefault="00E84A61" w:rsidP="00E84A61">
      <w:pPr>
        <w:tabs>
          <w:tab w:val="left" w:leader="dot" w:pos="849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0251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1871AD5C" w14:textId="77777777" w:rsidR="00E84A61" w:rsidRPr="00FA0251" w:rsidRDefault="00E84A61" w:rsidP="00E84A6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C146961" w14:textId="77777777" w:rsidR="00E84A61" w:rsidRPr="00FA0251" w:rsidRDefault="00E84A61" w:rsidP="00E84A61">
      <w:pPr>
        <w:pStyle w:val="ListParagraph"/>
        <w:numPr>
          <w:ilvl w:val="0"/>
          <w:numId w:val="1"/>
        </w:numPr>
        <w:tabs>
          <w:tab w:val="left" w:leader="dot" w:pos="8496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 xml:space="preserve">Ide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Bisnis</w:t>
      </w:r>
      <w:proofErr w:type="spellEnd"/>
    </w:p>
    <w:p w14:paraId="161B889B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r w:rsidRPr="00FA0251">
        <w:rPr>
          <w:rFonts w:ascii="Times New Roman" w:hAnsi="Times New Roman"/>
          <w:sz w:val="24"/>
          <w:szCs w:val="24"/>
        </w:rPr>
        <w:t xml:space="preserve">Gaya </w:t>
      </w:r>
      <w:proofErr w:type="spellStart"/>
      <w:r w:rsidRPr="00FA0251">
        <w:rPr>
          <w:rFonts w:ascii="Times New Roman" w:hAnsi="Times New Roman"/>
          <w:sz w:val="24"/>
          <w:szCs w:val="24"/>
        </w:rPr>
        <w:t>hidup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semakin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glamour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pengaruh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perkembangan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globalisasi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kemewahan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rela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menghabiskan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FA0251">
        <w:rPr>
          <w:rFonts w:ascii="Times New Roman" w:hAnsi="Times New Roman"/>
          <w:sz w:val="24"/>
          <w:szCs w:val="24"/>
        </w:rPr>
        <w:t>gaya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bersosialisasi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r w:rsidRPr="00FA0251">
        <w:rPr>
          <w:rFonts w:ascii="Times New Roman" w:hAnsi="Times New Roman"/>
          <w:i/>
          <w:sz w:val="24"/>
          <w:szCs w:val="24"/>
        </w:rPr>
        <w:t>elegant</w:t>
      </w:r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diakui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FA0251">
        <w:rPr>
          <w:rFonts w:ascii="Times New Roman" w:hAnsi="Times New Roman"/>
          <w:sz w:val="24"/>
          <w:szCs w:val="24"/>
        </w:rPr>
        <w:t>sosialnya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dunia </w:t>
      </w:r>
      <w:r w:rsidRPr="00FA0251">
        <w:rPr>
          <w:rFonts w:ascii="Times New Roman" w:hAnsi="Times New Roman"/>
          <w:i/>
          <w:sz w:val="24"/>
          <w:szCs w:val="24"/>
        </w:rPr>
        <w:t>fashion</w:t>
      </w:r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terutama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gelang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cin-cin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kalung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liontin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gelang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kaki, anting, dan </w:t>
      </w:r>
      <w:proofErr w:type="spellStart"/>
      <w:r w:rsidRPr="00FA0251">
        <w:rPr>
          <w:rFonts w:ascii="Times New Roman" w:hAnsi="Times New Roman"/>
          <w:sz w:val="24"/>
          <w:szCs w:val="24"/>
        </w:rPr>
        <w:t>lainya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39545808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r w:rsidRPr="00FA0251">
        <w:rPr>
          <w:rFonts w:ascii="Times New Roman" w:hAnsi="Times New Roman"/>
          <w:sz w:val="24"/>
          <w:szCs w:val="24"/>
        </w:rPr>
        <w:t xml:space="preserve">Di Indonesia, rasa </w:t>
      </w:r>
      <w:proofErr w:type="spellStart"/>
      <w:r w:rsidRPr="00FA0251">
        <w:rPr>
          <w:rFonts w:ascii="Times New Roman" w:hAnsi="Times New Roman"/>
          <w:sz w:val="24"/>
          <w:szCs w:val="24"/>
        </w:rPr>
        <w:t>gengsi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konsumtif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tinggi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jelas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terutama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kalangan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Kaum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senang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tambahan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mempercantik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sekedar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hoby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tentunya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nilai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prestige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samping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terbilang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cukup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liquid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uangkan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kembali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apabila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tiba</w:t>
      </w:r>
      <w:proofErr w:type="spellEnd"/>
      <w:r w:rsidRPr="00FA0251">
        <w:rPr>
          <w:rFonts w:ascii="Times New Roman" w:hAnsi="Times New Roman"/>
          <w:sz w:val="24"/>
          <w:szCs w:val="24"/>
        </w:rPr>
        <w:t>—</w:t>
      </w:r>
      <w:proofErr w:type="spellStart"/>
      <w:r w:rsidRPr="00FA0251">
        <w:rPr>
          <w:rFonts w:ascii="Times New Roman" w:hAnsi="Times New Roman"/>
          <w:sz w:val="24"/>
          <w:szCs w:val="24"/>
        </w:rPr>
        <w:t>tiba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membutuhkan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dikarenakan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komoditi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nilai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 </w:t>
      </w:r>
    </w:p>
    <w:p w14:paraId="73C20DCF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seluruh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FA0251">
        <w:rPr>
          <w:rFonts w:ascii="Times New Roman" w:hAnsi="Times New Roman"/>
          <w:sz w:val="24"/>
          <w:szCs w:val="24"/>
        </w:rPr>
        <w:t>Gunung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Agung </w:t>
      </w:r>
      <w:proofErr w:type="spellStart"/>
      <w:r w:rsidRPr="00FA0251">
        <w:rPr>
          <w:rFonts w:ascii="Times New Roman" w:hAnsi="Times New Roman"/>
          <w:sz w:val="24"/>
          <w:szCs w:val="24"/>
        </w:rPr>
        <w:t>mau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memperkenalkan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model-model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line-up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warna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sajikan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 dan</w:t>
      </w:r>
      <w:proofErr w:type="gram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berbeda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tetapi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tetap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standard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international</w:t>
      </w:r>
      <w:r w:rsidRPr="00FA0251">
        <w:rPr>
          <w:rFonts w:ascii="Times New Roman" w:hAnsi="Times New Roman"/>
          <w:sz w:val="24"/>
          <w:szCs w:val="24"/>
        </w:rPr>
        <w:t>. Hal-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inilah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nantinya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fresh</w:t>
      </w:r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berbeda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dibandingkan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beredar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umum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cocok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fashion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berkembang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dikalangan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anak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r w:rsidRPr="00FA0251">
        <w:rPr>
          <w:rFonts w:ascii="Times New Roman" w:hAnsi="Times New Roman"/>
          <w:i/>
          <w:sz w:val="24"/>
          <w:szCs w:val="24"/>
        </w:rPr>
        <w:t>Gold Enthusiast</w:t>
      </w:r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Nantinya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FA0251">
        <w:rPr>
          <w:rFonts w:ascii="Times New Roman" w:hAnsi="Times New Roman"/>
          <w:sz w:val="24"/>
          <w:szCs w:val="24"/>
        </w:rPr>
        <w:t>sajikan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anak-anak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r w:rsidRPr="00FA0251">
        <w:rPr>
          <w:rFonts w:ascii="Times New Roman" w:hAnsi="Times New Roman"/>
          <w:i/>
          <w:sz w:val="24"/>
          <w:szCs w:val="24"/>
        </w:rPr>
        <w:t>Gold Enthusiast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tetapi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cocok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memakai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sehari-hari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acara-acara </w:t>
      </w:r>
      <w:proofErr w:type="spellStart"/>
      <w:r w:rsidRPr="00FA0251">
        <w:rPr>
          <w:rFonts w:ascii="Times New Roman" w:hAnsi="Times New Roman"/>
          <w:sz w:val="24"/>
          <w:szCs w:val="24"/>
        </w:rPr>
        <w:t>tertentu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pelengkap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accessories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menunjukkan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status social.</w:t>
      </w:r>
    </w:p>
    <w:p w14:paraId="7698B568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eastAsiaTheme="minorHAnsi" w:hAnsi="Times New Roman"/>
          <w:color w:val="777777"/>
          <w:sz w:val="24"/>
          <w:szCs w:val="24"/>
          <w:shd w:val="clear" w:color="auto" w:fill="FFFFFF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melayani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0251">
        <w:rPr>
          <w:rFonts w:ascii="Times New Roman" w:hAnsi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tukar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tambah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perbaikan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pencucian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pasang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pembuatan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pesanan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inginkan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A0251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Pr="00FA0251">
        <w:rPr>
          <w:rFonts w:ascii="Times New Roman" w:hAnsi="Times New Roman"/>
          <w:sz w:val="24"/>
          <w:szCs w:val="24"/>
        </w:rPr>
        <w:t>lainnya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berjalan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selama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FA0251">
        <w:rPr>
          <w:rFonts w:ascii="Times New Roman" w:hAnsi="Times New Roman"/>
          <w:sz w:val="24"/>
          <w:szCs w:val="24"/>
        </w:rPr>
        <w:t>tahun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awalnya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terendah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standard international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75% dan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tertinggi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99,99% </w:t>
      </w:r>
      <w:proofErr w:type="spellStart"/>
      <w:r w:rsidRPr="00FA0251">
        <w:rPr>
          <w:rFonts w:ascii="Times New Roman" w:hAnsi="Times New Roman"/>
          <w:sz w:val="24"/>
          <w:szCs w:val="24"/>
        </w:rPr>
        <w:t>tetapi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seiring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berkembangnya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FA0251">
        <w:rPr>
          <w:rFonts w:ascii="Times New Roman" w:hAnsi="Times New Roman"/>
          <w:sz w:val="24"/>
          <w:szCs w:val="24"/>
        </w:rPr>
        <w:t>globalisasi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permintaan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warna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cerah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warna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kuning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putih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macam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model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digemari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cukup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terjangkau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Kadar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bervariasi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dimulai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30%, 40%, 70%, 75%, 80%, 88%, 90%, dan 99% </w:t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batangan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logam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mulia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diperoleh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produsen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batangan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FA0251">
        <w:rPr>
          <w:rFonts w:ascii="Times New Roman" w:hAnsi="Times New Roman"/>
          <w:sz w:val="24"/>
          <w:szCs w:val="24"/>
        </w:rPr>
        <w:t>ataupun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batangan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FA0251">
        <w:rPr>
          <w:rFonts w:ascii="Times New Roman" w:hAnsi="Times New Roman"/>
          <w:sz w:val="24"/>
          <w:szCs w:val="24"/>
        </w:rPr>
        <w:t>Antam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biasanya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mengambil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sales </w:t>
      </w:r>
      <w:proofErr w:type="spellStart"/>
      <w:r w:rsidRPr="00FA0251">
        <w:rPr>
          <w:rFonts w:ascii="Times New Roman" w:hAnsi="Times New Roman"/>
          <w:sz w:val="24"/>
          <w:szCs w:val="24"/>
        </w:rPr>
        <w:t>sales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bekerja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Produsen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tertentu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Gunung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Agung, </w:t>
      </w:r>
      <w:proofErr w:type="spellStart"/>
      <w:r w:rsidRPr="00FA0251">
        <w:rPr>
          <w:rFonts w:ascii="Times New Roman" w:hAnsi="Times New Roman"/>
          <w:sz w:val="24"/>
          <w:szCs w:val="24"/>
        </w:rPr>
        <w:t>sementara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pembelian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batangan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mereka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pemesanan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batangan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sales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FA0251">
        <w:rPr>
          <w:rFonts w:ascii="Times New Roman" w:hAnsi="Times New Roman"/>
          <w:sz w:val="24"/>
          <w:szCs w:val="24"/>
        </w:rPr>
        <w:t>Antam</w:t>
      </w:r>
      <w:proofErr w:type="spellEnd"/>
      <w:r w:rsidRPr="00FA0251">
        <w:rPr>
          <w:rFonts w:ascii="Times New Roman" w:hAnsi="Times New Roman"/>
          <w:sz w:val="24"/>
          <w:szCs w:val="24"/>
        </w:rPr>
        <w:t>. </w:t>
      </w:r>
      <w:r w:rsidRPr="00FA0251">
        <w:rPr>
          <w:rFonts w:ascii="Times New Roman" w:hAnsi="Times New Roman"/>
          <w:sz w:val="24"/>
          <w:szCs w:val="24"/>
        </w:rPr>
        <w:br/>
      </w:r>
      <w:bookmarkStart w:id="1" w:name="more"/>
      <w:bookmarkEnd w:id="1"/>
      <w:r w:rsidRPr="00FA0251">
        <w:rPr>
          <w:rFonts w:ascii="Times New Roman" w:hAnsi="Times New Roman"/>
          <w:sz w:val="24"/>
          <w:szCs w:val="24"/>
        </w:rPr>
        <w:lastRenderedPageBreak/>
        <w:br/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diperoleh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supplier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kemudian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diklasifikasikan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Bisanya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klasifikasi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kelompok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r w:rsidRPr="00FA0251">
        <w:rPr>
          <w:rFonts w:ascii="Times New Roman" w:hAnsi="Times New Roman"/>
          <w:i/>
          <w:sz w:val="24"/>
          <w:szCs w:val="24"/>
        </w:rPr>
        <w:t>range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penempatan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nampan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display</w:t>
      </w:r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setengah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Kelompok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enam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tindikan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kalung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gelang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cincin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anting, dan </w:t>
      </w:r>
      <w:proofErr w:type="spellStart"/>
      <w:r w:rsidRPr="00FA0251">
        <w:rPr>
          <w:rFonts w:ascii="Times New Roman" w:hAnsi="Times New Roman"/>
          <w:sz w:val="24"/>
          <w:szCs w:val="24"/>
        </w:rPr>
        <w:t>liontin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Sedangkan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range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dikelompokkan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kelompok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Penempatan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nampan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display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biasanya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kelompok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r w:rsidRPr="00FA0251">
        <w:rPr>
          <w:rFonts w:ascii="Times New Roman" w:hAnsi="Times New Roman"/>
          <w:i/>
          <w:sz w:val="24"/>
          <w:szCs w:val="24"/>
        </w:rPr>
        <w:t>range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  <w:r w:rsidRPr="00FA0251">
        <w:rPr>
          <w:rFonts w:ascii="Times New Roman" w:eastAsiaTheme="minorHAnsi" w:hAnsi="Times New Roman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pembelian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biasanya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menanyakan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bukti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pembelian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apabila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biasanya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menimbang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mengetahui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kemudian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memotongnya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beberapa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i/>
          <w:sz w:val="24"/>
          <w:szCs w:val="24"/>
        </w:rPr>
        <w:t>poin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</w:t>
      </w:r>
      <w:r w:rsidRPr="00FA0251">
        <w:rPr>
          <w:rFonts w:ascii="Times New Roman" w:hAnsi="Times New Roman"/>
          <w:i/>
          <w:sz w:val="24"/>
          <w:szCs w:val="24"/>
        </w:rPr>
        <w:t>spread</w:t>
      </w:r>
      <w:r w:rsidRPr="00FA025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kadar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tertera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0251">
        <w:rPr>
          <w:rFonts w:ascii="Times New Roman" w:hAnsi="Times New Roman"/>
          <w:sz w:val="24"/>
          <w:szCs w:val="24"/>
        </w:rPr>
        <w:t>setelah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cek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peralatan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tertentu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A0251">
        <w:rPr>
          <w:rFonts w:ascii="Times New Roman" w:hAnsi="Times New Roman"/>
          <w:sz w:val="24"/>
          <w:szCs w:val="24"/>
        </w:rPr>
        <w:t>masalah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kecilnya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potongan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relatif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tergantung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 dan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FA0251">
        <w:rPr>
          <w:rFonts w:ascii="Times New Roman" w:hAnsi="Times New Roman"/>
          <w:sz w:val="24"/>
          <w:szCs w:val="24"/>
        </w:rPr>
        <w:t>mempunyai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perhitungan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berbeda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Contoh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pembelian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300.000/gr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ketika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naik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310.000/gr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hendak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0251">
        <w:rPr>
          <w:rFonts w:ascii="Times New Roman" w:hAnsi="Times New Roman"/>
          <w:sz w:val="24"/>
          <w:szCs w:val="24"/>
        </w:rPr>
        <w:t>menetapkan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i/>
          <w:sz w:val="24"/>
          <w:szCs w:val="24"/>
        </w:rPr>
        <w:t>poin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</w:t>
      </w:r>
      <w:r w:rsidRPr="00FA0251">
        <w:rPr>
          <w:rFonts w:ascii="Times New Roman" w:hAnsi="Times New Roman"/>
          <w:i/>
          <w:sz w:val="24"/>
          <w:szCs w:val="24"/>
        </w:rPr>
        <w:t>spread</w:t>
      </w:r>
      <w:r w:rsidRPr="00FA025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2.000 </w:t>
      </w:r>
      <w:proofErr w:type="spellStart"/>
      <w:r w:rsidRPr="00FA0251">
        <w:rPr>
          <w:rFonts w:ascii="Times New Roman" w:hAnsi="Times New Roman"/>
          <w:sz w:val="24"/>
          <w:szCs w:val="24"/>
        </w:rPr>
        <w:t>sementara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FA0251">
        <w:rPr>
          <w:rFonts w:ascii="Times New Roman" w:hAnsi="Times New Roman"/>
          <w:sz w:val="24"/>
          <w:szCs w:val="24"/>
        </w:rPr>
        <w:t>menetapkan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(spread)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4.000,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ketika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mendapatkan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308.000/gr </w:t>
      </w:r>
      <w:proofErr w:type="spellStart"/>
      <w:r w:rsidRPr="00FA0251">
        <w:rPr>
          <w:rFonts w:ascii="Times New Roman" w:hAnsi="Times New Roman"/>
          <w:sz w:val="24"/>
          <w:szCs w:val="24"/>
        </w:rPr>
        <w:t>sementara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FA0251">
        <w:rPr>
          <w:rFonts w:ascii="Times New Roman" w:hAnsi="Times New Roman"/>
          <w:sz w:val="24"/>
          <w:szCs w:val="24"/>
        </w:rPr>
        <w:t>mendapatkan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306.000/gr</w:t>
      </w:r>
      <w:r w:rsidRPr="00FA0251">
        <w:rPr>
          <w:rFonts w:ascii="Times New Roman" w:eastAsiaTheme="minorHAnsi" w:hAnsi="Times New Roman"/>
          <w:color w:val="777777"/>
          <w:sz w:val="24"/>
          <w:szCs w:val="24"/>
          <w:shd w:val="clear" w:color="auto" w:fill="FFFFFF"/>
        </w:rPr>
        <w:t xml:space="preserve">. </w:t>
      </w:r>
    </w:p>
    <w:p w14:paraId="5B7456AF" w14:textId="77777777" w:rsidR="00E84A61" w:rsidRPr="00FA0251" w:rsidRDefault="00E84A61" w:rsidP="00E84A61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menyediakan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fasilitas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gadai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membedakan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gabungan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tenggat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waktu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penebusan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membebankan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penitipan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dicatat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identitasnya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nota </w:t>
      </w:r>
      <w:proofErr w:type="spellStart"/>
      <w:r w:rsidRPr="00FA0251">
        <w:rPr>
          <w:rFonts w:ascii="Times New Roman" w:hAnsi="Times New Roman"/>
          <w:sz w:val="24"/>
          <w:szCs w:val="24"/>
        </w:rPr>
        <w:t>bukti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keperluan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i/>
          <w:sz w:val="24"/>
          <w:szCs w:val="24"/>
        </w:rPr>
        <w:t>administratif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92E53D0" w14:textId="77777777" w:rsidR="00E84A61" w:rsidRPr="00FA0251" w:rsidRDefault="00E84A61" w:rsidP="00E84A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Bidang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Usaha</w:t>
      </w:r>
    </w:p>
    <w:p w14:paraId="21521D0B" w14:textId="77777777" w:rsidR="00E84A61" w:rsidRPr="00FA0251" w:rsidRDefault="00E84A61" w:rsidP="00E84A61">
      <w:pPr>
        <w:pStyle w:val="ListParagraph"/>
        <w:spacing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Tujuan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mendirikan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perorangan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>:</w:t>
      </w:r>
    </w:p>
    <w:p w14:paraId="6630F799" w14:textId="77777777" w:rsidR="00E84A61" w:rsidRPr="00FA0251" w:rsidRDefault="00E84A61" w:rsidP="00E84A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Mengembangkan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inovasi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bertahan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era </w:t>
      </w:r>
      <w:proofErr w:type="spellStart"/>
      <w:r w:rsidRPr="00FA0251">
        <w:rPr>
          <w:rFonts w:ascii="Times New Roman" w:hAnsi="Times New Roman"/>
          <w:sz w:val="24"/>
          <w:szCs w:val="24"/>
        </w:rPr>
        <w:t>globalisasi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permintaan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F97A928" w14:textId="77777777" w:rsidR="00E84A61" w:rsidRPr="00FA0251" w:rsidRDefault="00E84A61" w:rsidP="00E84A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selera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selalu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berubah-ubah</w:t>
      </w:r>
      <w:proofErr w:type="spellEnd"/>
    </w:p>
    <w:p w14:paraId="7841580B" w14:textId="77777777" w:rsidR="00E84A61" w:rsidRPr="00FA0251" w:rsidRDefault="00E84A61" w:rsidP="00E84A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Membuka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diharapkan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Lapangan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dibuka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pegawai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pegawai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dibidang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tukang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patri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r w:rsidRPr="00FA0251">
        <w:rPr>
          <w:rFonts w:ascii="Times New Roman" w:hAnsi="Times New Roman"/>
          <w:i/>
          <w:sz w:val="24"/>
          <w:szCs w:val="24"/>
        </w:rPr>
        <w:t>staff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oprasional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pencucian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meningkatkan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kesejahteraan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masyarakat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taraf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hidup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status </w:t>
      </w:r>
      <w:proofErr w:type="spellStart"/>
      <w:r w:rsidRPr="00FA0251">
        <w:rPr>
          <w:rFonts w:ascii="Times New Roman" w:hAnsi="Times New Roman"/>
          <w:sz w:val="24"/>
          <w:szCs w:val="24"/>
        </w:rPr>
        <w:t>sosial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sebelumnya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manfaat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pengalaman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didunia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belum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pernah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dibidang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pengalaman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pelajaran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menumbuhkan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moral dan </w:t>
      </w:r>
      <w:r w:rsidRPr="00FA0251">
        <w:rPr>
          <w:rFonts w:ascii="Times New Roman" w:hAnsi="Times New Roman"/>
          <w:i/>
          <w:sz w:val="24"/>
          <w:szCs w:val="24"/>
        </w:rPr>
        <w:t>attitude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melayani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bertemu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costumer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character</w:t>
      </w:r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budaya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berbeda-beda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DDB8937" w14:textId="77777777" w:rsidR="00E84A61" w:rsidRPr="00FA0251" w:rsidRDefault="00E84A61" w:rsidP="00E84A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Menambah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pengalaman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kesukaan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pribadi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mempraktekkannya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6A2C007C" w14:textId="77777777" w:rsidR="00E84A61" w:rsidRPr="00FA0251" w:rsidRDefault="00E84A61" w:rsidP="00E84A61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B787A" w14:textId="77777777" w:rsidR="00E84A61" w:rsidRPr="00FA0251" w:rsidRDefault="00E84A61" w:rsidP="00E84A6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9BB94" w14:textId="77777777" w:rsidR="00E84A61" w:rsidRPr="00FA0251" w:rsidRDefault="00E84A61" w:rsidP="00E84A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lastRenderedPageBreak/>
        <w:t>Besarnya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Peluang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Bisnis</w:t>
      </w:r>
      <w:proofErr w:type="spellEnd"/>
    </w:p>
    <w:p w14:paraId="16CE261D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prospek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depannya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seperti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dibahas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latar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belakang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mayoritas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masyarakat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tindakan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konsumtif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suka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mengikuti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trend </w:t>
      </w:r>
      <w:r w:rsidRPr="00FA0251">
        <w:rPr>
          <w:rFonts w:ascii="Times New Roman" w:hAnsi="Times New Roman"/>
          <w:i/>
          <w:sz w:val="24"/>
          <w:szCs w:val="24"/>
        </w:rPr>
        <w:t>fashion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hits </w:t>
      </w:r>
      <w:proofErr w:type="spellStart"/>
      <w:r w:rsidRPr="00FA0251">
        <w:rPr>
          <w:rFonts w:ascii="Times New Roman" w:hAnsi="Times New Roman"/>
          <w:sz w:val="24"/>
          <w:szCs w:val="24"/>
        </w:rPr>
        <w:t>ditambah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komoditi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 xml:space="preserve">liquid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uangkan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apabila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FA0251">
        <w:rPr>
          <w:rFonts w:ascii="Times New Roman" w:hAnsi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mendadak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kesulitan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D98D80F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melihat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banyak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ramai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pengunjung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Kesempatan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kompetitor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dulu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6BA5BA1F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standard</w:t>
      </w:r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pengujian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diragukan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kembali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4FE22F12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pasaran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pasaran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A0251">
        <w:rPr>
          <w:rFonts w:ascii="Times New Roman" w:hAnsi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kisaran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penambahan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penurunan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Tingkat </w:t>
      </w:r>
      <w:proofErr w:type="spellStart"/>
      <w:r w:rsidRPr="00FA0251">
        <w:rPr>
          <w:rFonts w:ascii="Times New Roman" w:hAnsi="Times New Roman"/>
          <w:sz w:val="24"/>
          <w:szCs w:val="24"/>
        </w:rPr>
        <w:t>pengganguran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FA0251">
        <w:rPr>
          <w:rFonts w:ascii="Times New Roman" w:hAnsi="Times New Roman"/>
          <w:sz w:val="24"/>
          <w:szCs w:val="24"/>
        </w:rPr>
        <w:t>semakin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menurun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dampak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industry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pokok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kemampuan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belanja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masyarakat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meningkat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Kondisi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>.</w:t>
      </w:r>
    </w:p>
    <w:p w14:paraId="3334B076" w14:textId="77777777" w:rsidR="00E84A61" w:rsidRPr="00FA0251" w:rsidRDefault="00E84A61" w:rsidP="00E84A6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762806D" w14:textId="77777777" w:rsidR="00E84A61" w:rsidRPr="00FA0251" w:rsidRDefault="00E84A61" w:rsidP="00E84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E59C1A" w14:textId="77777777" w:rsidR="00E84A61" w:rsidRPr="00FA0251" w:rsidRDefault="00E84A61" w:rsidP="00E84A6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lastRenderedPageBreak/>
        <w:t>Identitas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Perusahaan</w:t>
      </w:r>
    </w:p>
    <w:p w14:paraId="4BA28EBA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menyusun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rencana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bsinis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pemilihan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langkah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penting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dikenal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merek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r w:rsidRPr="00FA0251">
        <w:rPr>
          <w:rFonts w:ascii="Times New Roman" w:hAnsi="Times New Roman"/>
          <w:bCs/>
          <w:i/>
          <w:sz w:val="24"/>
          <w:szCs w:val="24"/>
        </w:rPr>
        <w:t>(brand)</w:t>
      </w:r>
      <w:r w:rsidRPr="00FA025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Menurut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r w:rsidRPr="00FA0251">
        <w:rPr>
          <w:rFonts w:ascii="Times New Roman" w:hAnsi="Times New Roman"/>
          <w:bCs/>
          <w:iCs/>
          <w:sz w:val="24"/>
          <w:szCs w:val="24"/>
        </w:rPr>
        <w:t>Kotler &amp; Keller</w:t>
      </w:r>
      <w:r w:rsidRPr="00FA0251">
        <w:rPr>
          <w:rFonts w:ascii="Times New Roman" w:hAnsi="Times New Roman"/>
          <w:bCs/>
          <w:sz w:val="24"/>
          <w:szCs w:val="24"/>
        </w:rPr>
        <w:t xml:space="preserve"> (2012:241),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merek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istilah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tanda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simbol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kombinasi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semuanya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dimaksudkan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mengidentifikasikan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penjual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sekelompok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penjual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membedakannya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kompetitor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lain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Nama </w:t>
      </w:r>
      <w:proofErr w:type="spellStart"/>
      <w:r>
        <w:rPr>
          <w:rFonts w:ascii="Times New Roman" w:hAnsi="Times New Roman"/>
          <w:bCs/>
          <w:sz w:val="24"/>
          <w:szCs w:val="24"/>
        </w:rPr>
        <w:t>Toko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Gunung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Agung</w:t>
      </w:r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dipilih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ingin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menanamkan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r w:rsidRPr="00FA0251">
        <w:rPr>
          <w:rFonts w:ascii="Times New Roman" w:hAnsi="Times New Roman"/>
          <w:bCs/>
          <w:i/>
          <w:sz w:val="24"/>
          <w:szCs w:val="24"/>
        </w:rPr>
        <w:t>brand image</w:t>
      </w:r>
      <w:r w:rsidRPr="00FA025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kuat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gunung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agung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r w:rsidRPr="00FA0251">
        <w:rPr>
          <w:rFonts w:ascii="Times New Roman" w:hAnsi="Times New Roman"/>
          <w:bCs/>
          <w:i/>
          <w:sz w:val="24"/>
          <w:szCs w:val="24"/>
        </w:rPr>
        <w:t>brand</w:t>
      </w:r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dekat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kehidupan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diingat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Di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ramah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bersahabat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betah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FA0251">
        <w:rPr>
          <w:rFonts w:ascii="Times New Roman" w:hAnsi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kualitas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puas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loyal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>.</w:t>
      </w:r>
    </w:p>
    <w:p w14:paraId="364A4405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dijelaskan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diatas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ditetapkan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>:</w:t>
      </w:r>
    </w:p>
    <w:p w14:paraId="5A205479" w14:textId="77777777" w:rsidR="00E84A61" w:rsidRPr="00FA0251" w:rsidRDefault="00E84A61" w:rsidP="00E84A6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Cs/>
          <w:sz w:val="24"/>
          <w:szCs w:val="24"/>
        </w:rPr>
        <w:t>Nama Perusahaan</w:t>
      </w:r>
      <w:r w:rsidRPr="00FA0251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</w:p>
    <w:p w14:paraId="25558BF0" w14:textId="77777777" w:rsidR="00E84A61" w:rsidRPr="00FA0251" w:rsidRDefault="00E84A61" w:rsidP="00E84A6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bCs/>
          <w:sz w:val="24"/>
          <w:szCs w:val="24"/>
        </w:rPr>
        <w:t>Bidang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Usaha</w:t>
      </w:r>
      <w:r w:rsidRPr="00FA0251">
        <w:rPr>
          <w:rFonts w:ascii="Times New Roman" w:hAnsi="Times New Roman"/>
          <w:bCs/>
          <w:sz w:val="24"/>
          <w:szCs w:val="24"/>
        </w:rPr>
        <w:tab/>
      </w:r>
      <w:r w:rsidRPr="00FA0251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FA0251">
        <w:rPr>
          <w:rFonts w:ascii="Times New Roman" w:hAnsi="Times New Roman"/>
          <w:bCs/>
          <w:i/>
          <w:sz w:val="24"/>
          <w:szCs w:val="24"/>
        </w:rPr>
        <w:t>Manufacture</w:t>
      </w:r>
    </w:p>
    <w:p w14:paraId="5DE631D4" w14:textId="77777777" w:rsidR="00E84A61" w:rsidRPr="00FA0251" w:rsidRDefault="00E84A61" w:rsidP="00E84A6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ab/>
      </w:r>
      <w:r w:rsidRPr="00FA0251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cin-cin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gelang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anting,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gelang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kaki,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kalung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liontin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logam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mulia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berlian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>.</w:t>
      </w:r>
    </w:p>
    <w:p w14:paraId="63128255" w14:textId="77777777" w:rsidR="00E84A61" w:rsidRPr="00FA0251" w:rsidRDefault="00E84A61" w:rsidP="00E84A6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Cs/>
          <w:sz w:val="24"/>
          <w:szCs w:val="24"/>
        </w:rPr>
        <w:t xml:space="preserve">Status Badan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Hukum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Perorangan</w:t>
      </w:r>
      <w:proofErr w:type="spellEnd"/>
    </w:p>
    <w:p w14:paraId="581EDB6E" w14:textId="77777777" w:rsidR="00E84A61" w:rsidRPr="00FA0251" w:rsidRDefault="00E84A61" w:rsidP="00E84A6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bCs/>
          <w:sz w:val="24"/>
          <w:szCs w:val="24"/>
        </w:rPr>
        <w:t>Alamat Perusahaan</w:t>
      </w:r>
      <w:r w:rsidRPr="00FA0251">
        <w:rPr>
          <w:rFonts w:ascii="Times New Roman" w:hAnsi="Times New Roman"/>
          <w:bCs/>
          <w:sz w:val="24"/>
          <w:szCs w:val="24"/>
        </w:rPr>
        <w:tab/>
        <w:t xml:space="preserve">: Jalan Prof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Moh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Yamin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no 72 Pasar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Bekasi </w:t>
      </w:r>
    </w:p>
    <w:p w14:paraId="32D50206" w14:textId="77777777" w:rsidR="00E84A61" w:rsidRPr="00FA0251" w:rsidRDefault="00E84A61" w:rsidP="00E84A61">
      <w:pPr>
        <w:pStyle w:val="ListParagraph"/>
        <w:spacing w:after="0" w:line="72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0BB6BB5" w14:textId="77777777" w:rsidR="00E84A61" w:rsidRPr="00FA0251" w:rsidRDefault="00E84A61" w:rsidP="00E84A61">
      <w:pPr>
        <w:pStyle w:val="ListParagraph"/>
        <w:spacing w:after="0" w:line="72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11FDC31" w14:textId="77777777" w:rsidR="00E84A61" w:rsidRPr="00FA0251" w:rsidRDefault="00E84A61" w:rsidP="00E84A6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lastRenderedPageBreak/>
        <w:t>Kebutuhan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Dana</w:t>
      </w:r>
    </w:p>
    <w:p w14:paraId="5E4F0AAE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25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mengembangkan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dana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pengembangan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Modal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berjalan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efektif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efisien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Modal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dibagi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tiga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pertama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pribadi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pinjaman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terakhir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hibah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dana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mengembangkan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Gunung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Agung</w:t>
      </w:r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berasal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hibah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tua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dana yang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pengembangan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Gunung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Agung</w:t>
      </w:r>
      <w:r w:rsidRPr="00FA025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baku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berasal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3000gr x 370.000. </w:t>
      </w:r>
    </w:p>
    <w:p w14:paraId="1959AEF9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FA0251">
        <w:rPr>
          <w:rFonts w:ascii="Times New Roman" w:hAnsi="Times New Roman"/>
          <w:b/>
          <w:bCs/>
          <w:sz w:val="24"/>
          <w:szCs w:val="24"/>
        </w:rPr>
        <w:t xml:space="preserve"> 1.1</w:t>
      </w:r>
    </w:p>
    <w:p w14:paraId="209A404E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bCs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b/>
          <w:bCs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Perhiasan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Gunung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Agung</w:t>
      </w:r>
      <w:r w:rsidRPr="00FA02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80" w:type="dxa"/>
        <w:tblInd w:w="2251" w:type="dxa"/>
        <w:tblLook w:val="04A0" w:firstRow="1" w:lastRow="0" w:firstColumn="1" w:lastColumn="0" w:noHBand="0" w:noVBand="1"/>
      </w:tblPr>
      <w:tblGrid>
        <w:gridCol w:w="2911"/>
        <w:gridCol w:w="2069"/>
      </w:tblGrid>
      <w:tr w:rsidR="00E84A61" w:rsidRPr="00FA0251" w14:paraId="4D63A53B" w14:textId="77777777" w:rsidTr="00EB7B6F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C81" w14:textId="77777777" w:rsidR="00E84A61" w:rsidRPr="00FA0251" w:rsidRDefault="00E84A61" w:rsidP="00EB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Rencana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Penggunaan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Dana (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84A61" w:rsidRPr="00FA0251" w14:paraId="68155250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682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630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124.793.000 </w:t>
            </w:r>
          </w:p>
        </w:tc>
      </w:tr>
      <w:tr w:rsidR="00E84A61" w:rsidRPr="00FA0251" w14:paraId="7A4B24FB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4B8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1C6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115.250.000 </w:t>
            </w:r>
          </w:p>
        </w:tc>
      </w:tr>
      <w:tr w:rsidR="00E84A61" w:rsidRPr="00FA0251" w14:paraId="2EDA3BE2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909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ED1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75.000.000 </w:t>
            </w:r>
          </w:p>
        </w:tc>
      </w:tr>
      <w:tr w:rsidR="00E84A61" w:rsidRPr="00FA0251" w14:paraId="291B9FCE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C6B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Baku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B01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1.110.000.000 </w:t>
            </w:r>
          </w:p>
        </w:tc>
      </w:tr>
      <w:tr w:rsidR="00E84A61" w:rsidRPr="00FA0251" w14:paraId="7A56793C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E88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Perlengkapan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FD4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22.680.000 </w:t>
            </w:r>
          </w:p>
        </w:tc>
      </w:tr>
      <w:tr w:rsidR="00E84A61" w:rsidRPr="00FA0251" w14:paraId="1F8CB56F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F1A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Renovasi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Bangunan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F78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12.600.000 </w:t>
            </w:r>
          </w:p>
        </w:tc>
      </w:tr>
      <w:tr w:rsidR="00E84A61" w:rsidRPr="00FA0251" w14:paraId="1EDD2C3E" w14:textId="77777777" w:rsidTr="00EB7B6F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9F2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2B8" w14:textId="77777777" w:rsidR="00E84A61" w:rsidRPr="00FA0251" w:rsidRDefault="00E84A61" w:rsidP="00EB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1.460.323.000 </w:t>
            </w:r>
          </w:p>
        </w:tc>
      </w:tr>
    </w:tbl>
    <w:p w14:paraId="25F6FE20" w14:textId="77777777" w:rsidR="00E84A61" w:rsidRPr="00FA0251" w:rsidRDefault="00E84A61" w:rsidP="00E84A61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FA0251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A0251">
        <w:rPr>
          <w:rFonts w:ascii="Times New Roman" w:hAnsi="Times New Roman"/>
          <w:bCs/>
          <w:sz w:val="24"/>
          <w:szCs w:val="24"/>
        </w:rPr>
        <w:t>Sumber</w:t>
      </w:r>
      <w:proofErr w:type="spellEnd"/>
      <w:r w:rsidRPr="00FA025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A02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Gunung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Agung</w:t>
      </w:r>
    </w:p>
    <w:p w14:paraId="0F7FD391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E40F28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65531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9EDC3F" w14:textId="77777777" w:rsidR="00E84A61" w:rsidRPr="00FA0251" w:rsidRDefault="00E84A61" w:rsidP="00E84A61">
      <w:pPr>
        <w:pStyle w:val="ListParagraph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740D24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228F705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8994598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B0FBCB2" w14:textId="77777777" w:rsidR="00E84A61" w:rsidRPr="00FA0251" w:rsidRDefault="00E84A61" w:rsidP="00E84A6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5745355" w14:textId="77777777" w:rsidR="00B300DA" w:rsidRDefault="00B300DA"/>
    <w:sectPr w:rsidR="00B300DA" w:rsidSect="00E84A61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1556"/>
    <w:multiLevelType w:val="hybridMultilevel"/>
    <w:tmpl w:val="FC24950A"/>
    <w:lvl w:ilvl="0" w:tplc="1B76E3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14835"/>
    <w:multiLevelType w:val="hybridMultilevel"/>
    <w:tmpl w:val="3B0C8A84"/>
    <w:lvl w:ilvl="0" w:tplc="1F30E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82006"/>
    <w:multiLevelType w:val="hybridMultilevel"/>
    <w:tmpl w:val="2902B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1"/>
    <w:rsid w:val="0048275F"/>
    <w:rsid w:val="009A4260"/>
    <w:rsid w:val="00B300DA"/>
    <w:rsid w:val="00C633A3"/>
    <w:rsid w:val="00E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1CFB"/>
  <w15:chartTrackingRefBased/>
  <w15:docId w15:val="{5B61DF28-80DA-44CB-B4E5-0345B5A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61"/>
    <w:pPr>
      <w:spacing w:line="25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2019-09-24T11:58:00Z</dcterms:created>
  <dcterms:modified xsi:type="dcterms:W3CDTF">2019-09-24T12:02:00Z</dcterms:modified>
</cp:coreProperties>
</file>