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E2" w:rsidRPr="00242271" w:rsidRDefault="004C31E2" w:rsidP="004C31E2">
      <w:pPr>
        <w:pStyle w:val="Heading1"/>
        <w:spacing w:line="720" w:lineRule="auto"/>
      </w:pPr>
      <w:bookmarkStart w:id="0" w:name="_Toc534007503"/>
      <w:bookmarkStart w:id="1" w:name="_Toc534009626"/>
      <w:bookmarkStart w:id="2" w:name="_Toc536505184"/>
      <w:r w:rsidRPr="00242271">
        <w:t>BAB II</w:t>
      </w:r>
      <w:bookmarkEnd w:id="0"/>
      <w:bookmarkEnd w:id="1"/>
      <w:bookmarkEnd w:id="2"/>
    </w:p>
    <w:p w:rsidR="004C31E2" w:rsidRPr="00242271" w:rsidRDefault="004C31E2" w:rsidP="004C31E2">
      <w:pPr>
        <w:pStyle w:val="Heading1"/>
        <w:spacing w:after="240" w:line="720" w:lineRule="auto"/>
      </w:pPr>
      <w:bookmarkStart w:id="3" w:name="_Toc534007504"/>
      <w:bookmarkStart w:id="4" w:name="_Toc534009627"/>
      <w:bookmarkStart w:id="5" w:name="_Toc534011861"/>
      <w:bookmarkStart w:id="6" w:name="_Toc534905917"/>
      <w:bookmarkStart w:id="7" w:name="_Toc536505185"/>
      <w:r w:rsidRPr="00242271">
        <w:t>KAJIAN PUSTAKA</w:t>
      </w:r>
      <w:bookmarkEnd w:id="3"/>
      <w:bookmarkEnd w:id="4"/>
      <w:bookmarkEnd w:id="5"/>
      <w:bookmarkEnd w:id="6"/>
      <w:bookmarkEnd w:id="7"/>
    </w:p>
    <w:p w:rsidR="004C31E2" w:rsidRPr="00D814AD" w:rsidRDefault="004C31E2" w:rsidP="004C31E2">
      <w:pPr>
        <w:ind w:firstLine="567"/>
        <w:rPr>
          <w:rFonts w:cs="Times New Roman"/>
          <w:szCs w:val="24"/>
          <w:lang w:val="en-ID"/>
        </w:rPr>
      </w:pPr>
      <w:r w:rsidRPr="00D814AD">
        <w:rPr>
          <w:rFonts w:cs="Times New Roman"/>
          <w:szCs w:val="24"/>
          <w:lang w:val="en-ID"/>
        </w:rPr>
        <w:t>Pada bab i</w:t>
      </w:r>
      <w:r>
        <w:rPr>
          <w:rFonts w:cs="Times New Roman"/>
          <w:szCs w:val="24"/>
          <w:lang w:val="en-ID"/>
        </w:rPr>
        <w:t>ni, penulis akan membahas kajian</w:t>
      </w:r>
      <w:r w:rsidRPr="00D814AD">
        <w:rPr>
          <w:rFonts w:cs="Times New Roman"/>
          <w:szCs w:val="24"/>
          <w:lang w:val="en-ID"/>
        </w:rPr>
        <w:t xml:space="preserve"> pustaka yang diawali dengan landasan teoritis yang berisi seperangkat definisi atau konsep-konsep guna mendukung pembahasan dalam penelitian yang relevan dengan topik yang dibahas dan telah t</w:t>
      </w:r>
      <w:r>
        <w:rPr>
          <w:rFonts w:cs="Times New Roman"/>
          <w:szCs w:val="24"/>
          <w:lang w:val="en-ID"/>
        </w:rPr>
        <w:t xml:space="preserve">eruji kebenarannya. Selanjutnya, </w:t>
      </w:r>
      <w:r w:rsidRPr="00D814AD">
        <w:rPr>
          <w:rFonts w:cs="Times New Roman"/>
          <w:szCs w:val="24"/>
          <w:lang w:val="en-ID"/>
        </w:rPr>
        <w:t>ak</w:t>
      </w:r>
      <w:r>
        <w:rPr>
          <w:rFonts w:cs="Times New Roman"/>
          <w:szCs w:val="24"/>
          <w:lang w:val="en-ID"/>
        </w:rPr>
        <w:t xml:space="preserve">an dibahas penelitian terdahulu </w:t>
      </w:r>
      <w:r w:rsidRPr="00D814AD">
        <w:rPr>
          <w:rFonts w:cs="Times New Roman"/>
          <w:szCs w:val="24"/>
          <w:lang w:val="en-ID"/>
        </w:rPr>
        <w:t xml:space="preserve">yang berisi hasil atau temuan-temuan penelitian sebelumnya yang terkait dengan penelitian yang akan dijalankan dan diperoleh dari berbagai sumber seperti </w:t>
      </w:r>
      <w:r>
        <w:rPr>
          <w:rFonts w:cs="Times New Roman"/>
          <w:szCs w:val="24"/>
          <w:lang w:val="en-ID"/>
        </w:rPr>
        <w:t>tulisan di jurnal.</w:t>
      </w:r>
    </w:p>
    <w:p w:rsidR="004C31E2" w:rsidRDefault="004C31E2" w:rsidP="004C31E2">
      <w:pPr>
        <w:spacing w:after="0"/>
        <w:ind w:firstLine="567"/>
        <w:rPr>
          <w:rFonts w:cs="Times New Roman"/>
          <w:szCs w:val="24"/>
          <w:lang w:val="en-ID"/>
        </w:rPr>
      </w:pPr>
      <w:r w:rsidRPr="00D814AD">
        <w:rPr>
          <w:rFonts w:cs="Times New Roman"/>
          <w:szCs w:val="24"/>
          <w:lang w:val="en-ID"/>
        </w:rPr>
        <w:t>Beralih dari penelitian terdahulu, akan diuraikan kerangka pemikiran yang merupakan suatu pola pikir dengan menunjukkan hubungan variabel yang akan diteliti dimana kerangka pemikiran ini berisi pemetaan kerangka teoritis yang diambil dari seperangkat definisi ata</w:t>
      </w:r>
      <w:r>
        <w:rPr>
          <w:rFonts w:cs="Times New Roman"/>
          <w:szCs w:val="24"/>
          <w:lang w:val="en-ID"/>
        </w:rPr>
        <w:t xml:space="preserve">u konsep, penelitian terdahulu, </w:t>
      </w:r>
      <w:r w:rsidRPr="00D814AD">
        <w:rPr>
          <w:rFonts w:cs="Times New Roman"/>
          <w:szCs w:val="24"/>
          <w:lang w:val="en-ID"/>
        </w:rPr>
        <w:t>yang berupa skema dan disertai uraian sing</w:t>
      </w:r>
      <w:r>
        <w:rPr>
          <w:rFonts w:cs="Times New Roman"/>
          <w:szCs w:val="24"/>
          <w:lang w:val="en-ID"/>
        </w:rPr>
        <w:t>kat. Bagian terakhir dari kajian</w:t>
      </w:r>
      <w:r w:rsidRPr="00D814AD">
        <w:rPr>
          <w:rFonts w:cs="Times New Roman"/>
          <w:szCs w:val="24"/>
          <w:lang w:val="en-ID"/>
        </w:rPr>
        <w:t xml:space="preserve"> pustaka yang akan dibahas adalah hipotesis yang mengacu pada kerangka pemikiran yang berupa anggapan sementara yang perlu dibuktikan dalam suatu penelitian.</w:t>
      </w:r>
    </w:p>
    <w:p w:rsidR="004C31E2" w:rsidRDefault="004C31E2" w:rsidP="004C31E2">
      <w:pPr>
        <w:spacing w:after="0"/>
        <w:ind w:firstLine="567"/>
        <w:rPr>
          <w:rFonts w:cs="Times New Roman"/>
          <w:szCs w:val="24"/>
          <w:lang w:val="en-ID"/>
        </w:rPr>
      </w:pPr>
    </w:p>
    <w:p w:rsidR="004C31E2" w:rsidRPr="00F321CC" w:rsidRDefault="004C31E2" w:rsidP="00E67B03">
      <w:pPr>
        <w:pStyle w:val="Heading2"/>
        <w:numPr>
          <w:ilvl w:val="0"/>
          <w:numId w:val="50"/>
        </w:numPr>
        <w:ind w:left="426" w:hanging="426"/>
        <w:rPr>
          <w:lang w:val="en-ID"/>
        </w:rPr>
      </w:pPr>
      <w:bookmarkStart w:id="8" w:name="_Toc534007505"/>
      <w:bookmarkStart w:id="9" w:name="_Toc534009628"/>
      <w:bookmarkStart w:id="10" w:name="_Toc536505186"/>
      <w:r w:rsidRPr="00F321CC">
        <w:rPr>
          <w:lang w:val="en-ID"/>
        </w:rPr>
        <w:t>Landasan Teoritis</w:t>
      </w:r>
      <w:bookmarkEnd w:id="8"/>
      <w:bookmarkEnd w:id="9"/>
      <w:bookmarkEnd w:id="10"/>
    </w:p>
    <w:p w:rsidR="004C31E2" w:rsidRPr="00FB7265" w:rsidRDefault="004C31E2" w:rsidP="004C31E2">
      <w:pPr>
        <w:pStyle w:val="Heading3"/>
        <w:ind w:hanging="436"/>
      </w:pPr>
      <w:bookmarkStart w:id="11" w:name="_Toc534007506"/>
      <w:bookmarkStart w:id="12" w:name="_Toc534009629"/>
      <w:bookmarkStart w:id="13" w:name="_Toc536505187"/>
      <w:r w:rsidRPr="00FB7265">
        <w:t>Perpajakan</w:t>
      </w:r>
      <w:bookmarkEnd w:id="11"/>
      <w:bookmarkEnd w:id="12"/>
      <w:bookmarkEnd w:id="13"/>
    </w:p>
    <w:p w:rsidR="004C31E2" w:rsidRPr="00BD05BD" w:rsidRDefault="004C31E2" w:rsidP="004C31E2">
      <w:pPr>
        <w:pStyle w:val="Heading4"/>
        <w:numPr>
          <w:ilvl w:val="0"/>
          <w:numId w:val="35"/>
        </w:numPr>
        <w:ind w:left="993" w:hanging="426"/>
        <w:rPr>
          <w:lang w:val="en-ID"/>
        </w:rPr>
      </w:pPr>
      <w:bookmarkStart w:id="14" w:name="_Toc534009630"/>
      <w:bookmarkStart w:id="15" w:name="_Toc536505188"/>
      <w:r w:rsidRPr="00BD05BD">
        <w:rPr>
          <w:lang w:val="en-ID"/>
        </w:rPr>
        <w:t>Pengertian Pajak</w:t>
      </w:r>
      <w:bookmarkEnd w:id="14"/>
      <w:bookmarkEnd w:id="15"/>
    </w:p>
    <w:p w:rsidR="004C31E2" w:rsidRPr="00B52537" w:rsidRDefault="004C31E2" w:rsidP="004C31E2">
      <w:pPr>
        <w:spacing w:after="0" w:line="240" w:lineRule="auto"/>
        <w:ind w:left="993" w:firstLine="424"/>
        <w:rPr>
          <w:lang w:val="en-ID"/>
        </w:rPr>
      </w:pPr>
      <w:r w:rsidRPr="00B52537">
        <w:rPr>
          <w:lang w:val="en-ID"/>
        </w:rPr>
        <w:t>Menurut Undang-Undang Nomor 28 Tahun 2007</w:t>
      </w:r>
      <w:r>
        <w:rPr>
          <w:lang w:val="en-ID"/>
        </w:rPr>
        <w:t xml:space="preserve"> yang merupakan perubahan ketiga dari Undang-Undang Nomor 6 Tahun 1983 tentang Ketentuan Umum dan Tata Cara Perpajakan pada Pasal 1 Ayat 1, </w:t>
      </w:r>
      <w:r w:rsidRPr="001756B9">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4C31E2" w:rsidRPr="000E26F9" w:rsidRDefault="004C31E2" w:rsidP="004C31E2">
      <w:pPr>
        <w:spacing w:after="0"/>
        <w:ind w:left="993" w:firstLine="424"/>
        <w:rPr>
          <w:rFonts w:cs="Times New Roman"/>
          <w:szCs w:val="24"/>
          <w:lang w:val="en-ID"/>
        </w:rPr>
      </w:pPr>
      <w:r w:rsidRPr="000E26F9">
        <w:rPr>
          <w:rFonts w:cs="Times New Roman"/>
          <w:szCs w:val="24"/>
          <w:lang w:val="en-ID"/>
        </w:rPr>
        <w:lastRenderedPageBreak/>
        <w:t>Banyak para ahli yang mengemukakan pengertian tent</w:t>
      </w:r>
      <w:r>
        <w:rPr>
          <w:rFonts w:cs="Times New Roman"/>
          <w:szCs w:val="24"/>
          <w:lang w:val="en-ID"/>
        </w:rPr>
        <w:t xml:space="preserve">ang pajak yang berbeda. Namun, </w:t>
      </w:r>
      <w:r w:rsidRPr="000E26F9">
        <w:rPr>
          <w:rFonts w:cs="Times New Roman"/>
          <w:szCs w:val="24"/>
          <w:lang w:val="en-ID"/>
        </w:rPr>
        <w:t>sebenarnya memiliki inti dan tujuan yang sama. Berikut ini pengertian pajak menurut pandangan para ahli, diantaranya:</w:t>
      </w:r>
    </w:p>
    <w:p w:rsidR="004C31E2" w:rsidRPr="00BA0003" w:rsidRDefault="004C31E2" w:rsidP="004C31E2">
      <w:pPr>
        <w:pStyle w:val="ListParagraph"/>
        <w:numPr>
          <w:ilvl w:val="0"/>
          <w:numId w:val="1"/>
        </w:numPr>
        <w:spacing w:after="0" w:line="240" w:lineRule="auto"/>
        <w:ind w:left="1418" w:hanging="425"/>
        <w:rPr>
          <w:rFonts w:cs="Times New Roman"/>
          <w:szCs w:val="24"/>
          <w:lang w:val="en-ID"/>
        </w:rPr>
      </w:pPr>
      <w:r w:rsidRPr="00D20EF1">
        <w:rPr>
          <w:rFonts w:cs="Times New Roman"/>
          <w:szCs w:val="24"/>
          <w:lang w:val="en-ID"/>
        </w:rPr>
        <w:t xml:space="preserve">Menurut </w:t>
      </w:r>
      <w:r w:rsidRPr="00814CF1">
        <w:rPr>
          <w:rFonts w:cs="Times New Roman"/>
          <w:szCs w:val="24"/>
          <w:lang w:val="en-ID"/>
        </w:rPr>
        <w:t xml:space="preserve">Prof. Dr. Rochmat Soemitro, S.H. dalam </w:t>
      </w:r>
      <w:r w:rsidRPr="00814CF1">
        <w:rPr>
          <w:rFonts w:cs="Times New Roman"/>
          <w:szCs w:val="24"/>
          <w:lang w:val="en-ID"/>
        </w:rPr>
        <w:fldChar w:fldCharType="begin" w:fldLock="1"/>
      </w:r>
      <w:r>
        <w:rPr>
          <w:rFonts w:cs="Times New Roman"/>
          <w:szCs w:val="24"/>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3)","plainTextFormattedCitation":"(Mardiasmo, 2018)","previouslyFormattedCitation":"(Mardiasmo, 2018)"},"properties":{"noteIndex":0},"schema":"https://github.com/citation-style-language/schema/raw/master/csl-citation.json"}</w:instrText>
      </w:r>
      <w:r w:rsidRPr="00814CF1">
        <w:rPr>
          <w:rFonts w:cs="Times New Roman"/>
          <w:szCs w:val="24"/>
          <w:lang w:val="en-ID"/>
        </w:rPr>
        <w:fldChar w:fldCharType="separate"/>
      </w:r>
      <w:r w:rsidRPr="00814CF1">
        <w:rPr>
          <w:rFonts w:cs="Times New Roman"/>
          <w:noProof/>
          <w:szCs w:val="24"/>
          <w:lang w:val="en-ID"/>
        </w:rPr>
        <w:t>Mardiasmo (2018 : 3)</w:t>
      </w:r>
      <w:r w:rsidRPr="00814CF1">
        <w:rPr>
          <w:rFonts w:cs="Times New Roman"/>
          <w:szCs w:val="24"/>
          <w:lang w:val="en-ID"/>
        </w:rPr>
        <w:fldChar w:fldCharType="end"/>
      </w:r>
      <w:r>
        <w:rPr>
          <w:rFonts w:cs="Times New Roman"/>
          <w:szCs w:val="24"/>
          <w:lang w:val="en-ID"/>
        </w:rPr>
        <w:t xml:space="preserve">, </w:t>
      </w:r>
      <w:r w:rsidRPr="00BA0003">
        <w:rPr>
          <w:lang w:val="en-ID"/>
        </w:rPr>
        <w:t>“Pajak adalah iuran rakyat kepada kas negara berdasarkan Undang-Undang (yang dapat dipaksakan) dengan tidak mendapat jasa timbal balik (kontraprestasi) yang langsung dapat ditunjukkan dan yang digunakan untuk membayar pengeluaran umum”.</w:t>
      </w:r>
    </w:p>
    <w:p w:rsidR="004C31E2" w:rsidRPr="00BA0003" w:rsidRDefault="004C31E2" w:rsidP="004C31E2">
      <w:pPr>
        <w:pStyle w:val="ListParagraph"/>
        <w:spacing w:after="0" w:line="240" w:lineRule="auto"/>
        <w:ind w:left="1418"/>
        <w:rPr>
          <w:rFonts w:cs="Times New Roman"/>
          <w:szCs w:val="24"/>
          <w:lang w:val="en-ID"/>
        </w:rPr>
      </w:pPr>
    </w:p>
    <w:p w:rsidR="004C31E2" w:rsidRPr="00656CEC" w:rsidRDefault="004C31E2" w:rsidP="004C31E2">
      <w:pPr>
        <w:pStyle w:val="ListParagraph"/>
        <w:numPr>
          <w:ilvl w:val="0"/>
          <w:numId w:val="1"/>
        </w:numPr>
        <w:spacing w:after="0" w:line="240" w:lineRule="auto"/>
        <w:ind w:left="1418" w:hanging="425"/>
        <w:rPr>
          <w:rFonts w:cs="Times New Roman"/>
          <w:szCs w:val="24"/>
          <w:lang w:val="en-ID"/>
        </w:rPr>
      </w:pPr>
      <w:r w:rsidRPr="00D20EF1">
        <w:rPr>
          <w:rFonts w:cs="Times New Roman"/>
          <w:szCs w:val="24"/>
          <w:lang w:val="en-ID"/>
        </w:rPr>
        <w:t xml:space="preserve">Menurut </w:t>
      </w:r>
      <w:r w:rsidRPr="00814CF1">
        <w:rPr>
          <w:rFonts w:cs="Times New Roman"/>
          <w:szCs w:val="24"/>
          <w:lang w:val="en-ID"/>
        </w:rPr>
        <w:t xml:space="preserve">S.I Djajadiningrat dalam </w:t>
      </w:r>
      <w:r>
        <w:rPr>
          <w:rFonts w:cs="Times New Roman"/>
          <w:szCs w:val="24"/>
          <w:lang w:val="en-ID"/>
        </w:rPr>
        <w:fldChar w:fldCharType="begin" w:fldLock="1"/>
      </w:r>
      <w:r>
        <w:rPr>
          <w:rFonts w:cs="Times New Roman"/>
          <w:szCs w:val="24"/>
          <w:lang w:val="en-ID"/>
        </w:rPr>
        <w:instrText>ADDIN CSL_CITATION {"citationItems":[{"id":"ITEM-1","itemData":{"author":[{"dropping-particle":"","family":"Resmi","given":"Siti","non-dropping-particle":"","parse-names":false,"suffix":""}],"container-title":"1","edition":"10","id":"ITEM-1","issued":{"date-parts":[["2017"]]},"publisher":"Salemba Empat","publisher-place":"Jakarta","title":"Perpajakan Teori &amp; Kasus","type":"chapter"},"uris":["http://www.mendeley.com/documents/?uuid=34ece06e-8f86-4f27-84a2-6d2bc19794be"]}],"mendeley":{"formattedCitation":"(Resmi, 2017)","manualFormatting":"Resmi (2017 : 1)","plainTextFormattedCitation":"(Resmi, 2017)","previouslyFormattedCitation":"(Resmi, 2017)"},"properties":{"noteIndex":0},"schema":"https://github.com/citation-style-language/schema/raw/master/csl-citation.json"}</w:instrText>
      </w:r>
      <w:r>
        <w:rPr>
          <w:rFonts w:cs="Times New Roman"/>
          <w:szCs w:val="24"/>
          <w:lang w:val="en-ID"/>
        </w:rPr>
        <w:fldChar w:fldCharType="separate"/>
      </w:r>
      <w:r>
        <w:rPr>
          <w:rFonts w:cs="Times New Roman"/>
          <w:noProof/>
          <w:szCs w:val="24"/>
          <w:lang w:val="en-ID"/>
        </w:rPr>
        <w:t>Resmi (</w:t>
      </w:r>
      <w:r w:rsidRPr="00814CF1">
        <w:rPr>
          <w:rFonts w:cs="Times New Roman"/>
          <w:noProof/>
          <w:szCs w:val="24"/>
          <w:lang w:val="en-ID"/>
        </w:rPr>
        <w:t>2017</w:t>
      </w:r>
      <w:r>
        <w:rPr>
          <w:rFonts w:cs="Times New Roman"/>
          <w:noProof/>
          <w:szCs w:val="24"/>
          <w:lang w:val="en-ID"/>
        </w:rPr>
        <w:t xml:space="preserve"> : 1</w:t>
      </w:r>
      <w:r w:rsidRPr="00814CF1">
        <w:rPr>
          <w:rFonts w:cs="Times New Roman"/>
          <w:noProof/>
          <w:szCs w:val="24"/>
          <w:lang w:val="en-ID"/>
        </w:rPr>
        <w:t>)</w:t>
      </w:r>
      <w:r>
        <w:rPr>
          <w:rFonts w:cs="Times New Roman"/>
          <w:szCs w:val="24"/>
          <w:lang w:val="en-ID"/>
        </w:rPr>
        <w:fldChar w:fldCharType="end"/>
      </w:r>
      <w:r>
        <w:rPr>
          <w:rFonts w:cs="Times New Roman"/>
          <w:szCs w:val="24"/>
          <w:lang w:val="en-ID"/>
        </w:rPr>
        <w:t xml:space="preserve">, </w:t>
      </w:r>
      <w:r w:rsidRPr="00656CEC">
        <w:rPr>
          <w:lang w:val="en-ID"/>
        </w:rPr>
        <w:t>“Pajak sebagai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secara umum”.</w:t>
      </w:r>
    </w:p>
    <w:p w:rsidR="004C31E2" w:rsidRPr="00656CEC" w:rsidRDefault="004C31E2" w:rsidP="004C31E2">
      <w:pPr>
        <w:spacing w:after="0" w:line="240" w:lineRule="auto"/>
        <w:rPr>
          <w:rFonts w:cs="Times New Roman"/>
          <w:szCs w:val="24"/>
          <w:lang w:val="en-ID"/>
        </w:rPr>
      </w:pPr>
    </w:p>
    <w:p w:rsidR="004C31E2" w:rsidRPr="000E26F9" w:rsidRDefault="004C31E2" w:rsidP="004C31E2">
      <w:pPr>
        <w:spacing w:after="0"/>
        <w:ind w:left="993"/>
        <w:rPr>
          <w:rFonts w:cs="Times New Roman"/>
          <w:color w:val="FF0000"/>
          <w:szCs w:val="24"/>
          <w:lang w:val="en-ID"/>
        </w:rPr>
      </w:pPr>
      <w:r w:rsidRPr="005A0712">
        <w:rPr>
          <w:rFonts w:cs="Times New Roman"/>
          <w:szCs w:val="24"/>
          <w:lang w:val="en-ID"/>
        </w:rPr>
        <w:t>Dari dua pengertian pajak menurut para ahli di atas, dapat dikatakan bahwa pajak merupakan suatu pungutan yang wajib dibayarkan oleh masyarakat kepada negara</w:t>
      </w:r>
      <w:r>
        <w:rPr>
          <w:rFonts w:cs="Times New Roman"/>
          <w:szCs w:val="24"/>
          <w:lang w:val="en-ID"/>
        </w:rPr>
        <w:t>-</w:t>
      </w:r>
      <w:r w:rsidRPr="005A0712">
        <w:rPr>
          <w:rFonts w:cs="Times New Roman"/>
          <w:szCs w:val="24"/>
          <w:lang w:val="en-ID"/>
        </w:rPr>
        <w:t xml:space="preserve">nya yang </w:t>
      </w:r>
      <w:r>
        <w:rPr>
          <w:rFonts w:cs="Times New Roman"/>
          <w:szCs w:val="24"/>
          <w:lang w:val="en-ID"/>
        </w:rPr>
        <w:t xml:space="preserve">berlandaskan pada Undang-Undang, tetapi </w:t>
      </w:r>
      <w:r w:rsidRPr="005A0712">
        <w:rPr>
          <w:rFonts w:cs="Times New Roman"/>
          <w:szCs w:val="24"/>
          <w:lang w:val="en-ID"/>
        </w:rPr>
        <w:t>masyarakat tidak memperoleh balas jasa secara langsung dari negara.</w:t>
      </w:r>
      <w:r>
        <w:rPr>
          <w:rFonts w:cs="Times New Roman"/>
          <w:color w:val="FF0000"/>
          <w:szCs w:val="24"/>
          <w:lang w:val="en-ID"/>
        </w:rPr>
        <w:t xml:space="preserve"> </w:t>
      </w:r>
      <w:r>
        <w:rPr>
          <w:rFonts w:cs="Times New Roman"/>
          <w:szCs w:val="24"/>
          <w:lang w:val="en-ID"/>
        </w:rPr>
        <w:t>Den</w:t>
      </w:r>
      <w:r w:rsidRPr="000E26F9">
        <w:rPr>
          <w:rFonts w:cs="Times New Roman"/>
          <w:szCs w:val="24"/>
          <w:lang w:val="en-ID"/>
        </w:rPr>
        <w:t>g</w:t>
      </w:r>
      <w:r>
        <w:rPr>
          <w:rFonts w:cs="Times New Roman"/>
          <w:szCs w:val="24"/>
          <w:lang w:val="en-ID"/>
        </w:rPr>
        <w:t>a</w:t>
      </w:r>
      <w:r w:rsidRPr="000E26F9">
        <w:rPr>
          <w:rFonts w:cs="Times New Roman"/>
          <w:szCs w:val="24"/>
          <w:lang w:val="en-ID"/>
        </w:rPr>
        <w:t>n demikian</w:t>
      </w:r>
      <w:r>
        <w:rPr>
          <w:rFonts w:cs="Times New Roman"/>
          <w:szCs w:val="24"/>
          <w:lang w:val="en-ID"/>
        </w:rPr>
        <w:t xml:space="preserve">, </w:t>
      </w:r>
      <w:r w:rsidRPr="000E26F9">
        <w:rPr>
          <w:rFonts w:cs="Times New Roman"/>
          <w:szCs w:val="24"/>
          <w:lang w:val="en-ID"/>
        </w:rPr>
        <w:t>dapat</w:t>
      </w:r>
      <w:r w:rsidRPr="005F25F8">
        <w:rPr>
          <w:rFonts w:cs="Times New Roman"/>
          <w:szCs w:val="24"/>
          <w:lang w:val="en-ID"/>
        </w:rPr>
        <w:t xml:space="preserve"> disimpulkan bahwa pajak memiliki </w:t>
      </w:r>
      <w:r>
        <w:rPr>
          <w:rFonts w:cs="Times New Roman"/>
          <w:szCs w:val="24"/>
          <w:lang w:val="en-ID"/>
        </w:rPr>
        <w:t xml:space="preserve">unsur-unsur menurut </w:t>
      </w:r>
      <w:r>
        <w:rPr>
          <w:rFonts w:cs="Times New Roman"/>
          <w:szCs w:val="24"/>
          <w:lang w:val="en-ID"/>
        </w:rPr>
        <w:fldChar w:fldCharType="begin" w:fldLock="1"/>
      </w:r>
      <w:r>
        <w:rPr>
          <w:rFonts w:cs="Times New Roman"/>
          <w:szCs w:val="24"/>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3)","plainTextFormattedCitation":"(Mardiasmo, 2018)","previouslyFormattedCitation":"(Mardiasmo, 2018)"},"properties":{"noteIndex":0},"schema":"https://github.com/citation-style-language/schema/raw/master/csl-citation.json"}</w:instrText>
      </w:r>
      <w:r>
        <w:rPr>
          <w:rFonts w:cs="Times New Roman"/>
          <w:szCs w:val="24"/>
          <w:lang w:val="en-ID"/>
        </w:rPr>
        <w:fldChar w:fldCharType="separate"/>
      </w:r>
      <w:r>
        <w:rPr>
          <w:rFonts w:cs="Times New Roman"/>
          <w:noProof/>
          <w:szCs w:val="24"/>
          <w:lang w:val="en-ID"/>
        </w:rPr>
        <w:t>Mardiasmo (</w:t>
      </w:r>
      <w:r w:rsidRPr="00145145">
        <w:rPr>
          <w:rFonts w:cs="Times New Roman"/>
          <w:noProof/>
          <w:szCs w:val="24"/>
          <w:lang w:val="en-ID"/>
        </w:rPr>
        <w:t>2018</w:t>
      </w:r>
      <w:r>
        <w:rPr>
          <w:rFonts w:cs="Times New Roman"/>
          <w:noProof/>
          <w:szCs w:val="24"/>
          <w:lang w:val="en-ID"/>
        </w:rPr>
        <w:t xml:space="preserve"> : 3</w:t>
      </w:r>
      <w:r w:rsidRPr="00145145">
        <w:rPr>
          <w:rFonts w:cs="Times New Roman"/>
          <w:noProof/>
          <w:szCs w:val="24"/>
          <w:lang w:val="en-ID"/>
        </w:rPr>
        <w:t>)</w:t>
      </w:r>
      <w:r>
        <w:rPr>
          <w:rFonts w:cs="Times New Roman"/>
          <w:szCs w:val="24"/>
          <w:lang w:val="en-ID"/>
        </w:rPr>
        <w:fldChar w:fldCharType="end"/>
      </w:r>
      <w:r w:rsidRPr="00145145">
        <w:rPr>
          <w:rFonts w:cs="Times New Roman"/>
          <w:szCs w:val="24"/>
          <w:lang w:val="en-ID"/>
        </w:rPr>
        <w:t>,</w:t>
      </w:r>
      <w:r>
        <w:rPr>
          <w:rFonts w:cs="Times New Roman"/>
          <w:szCs w:val="24"/>
          <w:lang w:val="en-ID"/>
        </w:rPr>
        <w:t xml:space="preserve"> </w:t>
      </w:r>
      <w:r w:rsidRPr="005F25F8">
        <w:rPr>
          <w:rFonts w:cs="Times New Roman"/>
          <w:szCs w:val="24"/>
          <w:lang w:val="en-ID"/>
        </w:rPr>
        <w:t>antara lain:</w:t>
      </w:r>
    </w:p>
    <w:p w:rsidR="004C31E2" w:rsidRDefault="004C31E2" w:rsidP="004C31E2">
      <w:pPr>
        <w:pStyle w:val="ListParagraph"/>
        <w:numPr>
          <w:ilvl w:val="0"/>
          <w:numId w:val="2"/>
        </w:numPr>
        <w:spacing w:after="0"/>
        <w:ind w:left="1418" w:hanging="425"/>
        <w:rPr>
          <w:rFonts w:cs="Times New Roman"/>
          <w:szCs w:val="24"/>
          <w:lang w:val="en-ID"/>
        </w:rPr>
      </w:pPr>
      <w:r>
        <w:rPr>
          <w:rFonts w:cs="Times New Roman"/>
          <w:szCs w:val="24"/>
          <w:lang w:val="en-ID"/>
        </w:rPr>
        <w:t>Iuran dari rakyat kepada negara, dimana yang berhak memungut pajak hanya dilakukan oleh negara dan iuran tersebut dalam bentuk uang atau bukan dalam bentuk barang.</w:t>
      </w:r>
    </w:p>
    <w:p w:rsidR="004C31E2" w:rsidRDefault="004C31E2" w:rsidP="004C31E2">
      <w:pPr>
        <w:pStyle w:val="ListParagraph"/>
        <w:numPr>
          <w:ilvl w:val="0"/>
          <w:numId w:val="2"/>
        </w:numPr>
        <w:spacing w:after="0"/>
        <w:ind w:left="1418" w:hanging="447"/>
        <w:rPr>
          <w:rFonts w:cs="Times New Roman"/>
          <w:szCs w:val="24"/>
          <w:lang w:val="en-ID"/>
        </w:rPr>
      </w:pPr>
      <w:r>
        <w:rPr>
          <w:rFonts w:cs="Times New Roman"/>
          <w:szCs w:val="24"/>
          <w:lang w:val="en-ID"/>
        </w:rPr>
        <w:t>Berdasarkan Undang-Undang, dimana p</w:t>
      </w:r>
      <w:r w:rsidRPr="00EA1373">
        <w:rPr>
          <w:rFonts w:cs="Times New Roman"/>
          <w:szCs w:val="24"/>
          <w:lang w:val="en-ID"/>
        </w:rPr>
        <w:t>ajak</w:t>
      </w:r>
      <w:r>
        <w:rPr>
          <w:rFonts w:cs="Times New Roman"/>
          <w:szCs w:val="24"/>
          <w:lang w:val="en-ID"/>
        </w:rPr>
        <w:t xml:space="preserve"> yang</w:t>
      </w:r>
      <w:r w:rsidRPr="00EA1373">
        <w:rPr>
          <w:rFonts w:cs="Times New Roman"/>
          <w:szCs w:val="24"/>
          <w:lang w:val="en-ID"/>
        </w:rPr>
        <w:t xml:space="preserve"> dipungut </w:t>
      </w:r>
      <w:r>
        <w:rPr>
          <w:rFonts w:cs="Times New Roman"/>
          <w:szCs w:val="24"/>
          <w:lang w:val="en-ID"/>
        </w:rPr>
        <w:t>berdasarkan kekuatan dari Undang-Undang serta aturan dalam pelaksanaanya.</w:t>
      </w:r>
    </w:p>
    <w:p w:rsidR="004C31E2" w:rsidRDefault="004C31E2" w:rsidP="004C31E2">
      <w:pPr>
        <w:pStyle w:val="ListParagraph"/>
        <w:numPr>
          <w:ilvl w:val="0"/>
          <w:numId w:val="2"/>
        </w:numPr>
        <w:spacing w:after="0"/>
        <w:ind w:left="1418" w:hanging="447"/>
        <w:rPr>
          <w:rFonts w:cs="Times New Roman"/>
          <w:szCs w:val="24"/>
          <w:lang w:val="en-ID"/>
        </w:rPr>
      </w:pPr>
      <w:r>
        <w:rPr>
          <w:rFonts w:cs="Times New Roman"/>
          <w:szCs w:val="24"/>
          <w:lang w:val="en-ID"/>
        </w:rPr>
        <w:t>Tanpa adanya jasa timbal balik atau kontraprestasi dari negara yang secara langsung dapat ditunjuk, dimana dalam pembayaran pajaknya tidak dapat di-</w:t>
      </w:r>
    </w:p>
    <w:p w:rsidR="004C31E2" w:rsidRDefault="004C31E2" w:rsidP="004C31E2">
      <w:pPr>
        <w:pStyle w:val="ListParagraph"/>
        <w:spacing w:after="0"/>
        <w:ind w:left="1418"/>
        <w:rPr>
          <w:rFonts w:cs="Times New Roman"/>
          <w:szCs w:val="24"/>
          <w:lang w:val="en-ID"/>
        </w:rPr>
      </w:pPr>
      <w:r>
        <w:rPr>
          <w:rFonts w:cs="Times New Roman"/>
          <w:szCs w:val="24"/>
          <w:lang w:val="en-ID"/>
        </w:rPr>
        <w:t>tunjukkan adanya kontraprestasi individual oleh pihak pemerintah.</w:t>
      </w:r>
    </w:p>
    <w:p w:rsidR="004C31E2" w:rsidRDefault="004C31E2" w:rsidP="004C31E2">
      <w:pPr>
        <w:pStyle w:val="ListParagraph"/>
        <w:numPr>
          <w:ilvl w:val="0"/>
          <w:numId w:val="2"/>
        </w:numPr>
        <w:ind w:left="1418" w:hanging="447"/>
        <w:rPr>
          <w:rFonts w:cs="Times New Roman"/>
          <w:szCs w:val="24"/>
          <w:lang w:val="en-ID"/>
        </w:rPr>
      </w:pPr>
      <w:r>
        <w:rPr>
          <w:rFonts w:cs="Times New Roman"/>
          <w:szCs w:val="24"/>
          <w:lang w:val="en-ID"/>
        </w:rPr>
        <w:lastRenderedPageBreak/>
        <w:t>Digunakan untuk membiayai rumah tangga negara, dimana pembiayaan tersebut diartikan sebagai pengeluaran-pengeluaran yang bermanfaat bagi masyarakat luas.</w:t>
      </w:r>
    </w:p>
    <w:p w:rsidR="004C31E2" w:rsidRDefault="004C31E2" w:rsidP="004C31E2">
      <w:pPr>
        <w:pStyle w:val="Heading4"/>
        <w:numPr>
          <w:ilvl w:val="0"/>
          <w:numId w:val="35"/>
        </w:numPr>
        <w:ind w:left="993" w:hanging="426"/>
        <w:rPr>
          <w:lang w:val="en-ID"/>
        </w:rPr>
      </w:pPr>
      <w:bookmarkStart w:id="16" w:name="_Toc534009631"/>
      <w:bookmarkStart w:id="17" w:name="_Toc536505189"/>
      <w:r w:rsidRPr="0045237F">
        <w:rPr>
          <w:lang w:val="en-ID"/>
        </w:rPr>
        <w:t>Fungsi Pajak</w:t>
      </w:r>
      <w:bookmarkEnd w:id="16"/>
      <w:bookmarkEnd w:id="17"/>
    </w:p>
    <w:p w:rsidR="004C31E2" w:rsidRDefault="004C31E2" w:rsidP="004C31E2">
      <w:pPr>
        <w:spacing w:after="0"/>
        <w:ind w:left="993" w:firstLine="425"/>
        <w:rPr>
          <w:lang w:val="en-ID"/>
        </w:rPr>
      </w:pPr>
      <w:r>
        <w:rPr>
          <w:lang w:val="en-ID"/>
        </w:rPr>
        <w:t xml:space="preserve">Pajak memiliki peranan yang sangat penting dalam kehidupan bernegara, khususnya di dalam pelaksanaan pembangunan karena pajak merupakan sumber pendapatan negara untuk membiayai semua pengeluaran termasuk pengeluaran untuk pembangunan. </w:t>
      </w:r>
      <w:r w:rsidRPr="00D20EF1">
        <w:rPr>
          <w:lang w:val="en-ID"/>
        </w:rPr>
        <w:t xml:space="preserve">Menurut </w:t>
      </w:r>
      <w:r w:rsidRPr="00145145">
        <w:rPr>
          <w:lang w:val="en-ID"/>
        </w:rPr>
        <w:fldChar w:fldCharType="begin" w:fldLock="1"/>
      </w:r>
      <w:r>
        <w:rPr>
          <w:lang w:val="en-ID"/>
        </w:rPr>
        <w:instrText>ADDIN CSL_CITATION {"citationItems":[{"id":"ITEM-1","itemData":{"author":[{"dropping-particle":"","family":"Resmi","given":"Siti","non-dropping-particle":"","parse-names":false,"suffix":""}],"container-title":"1","edition":"10","id":"ITEM-1","issued":{"date-parts":[["2017"]]},"publisher":"Salemba Empat","publisher-place":"Jakarta","title":"Perpajakan Teori &amp; Kasus","type":"chapter"},"uris":["http://www.mendeley.com/documents/?uuid=34ece06e-8f86-4f27-84a2-6d2bc19794be"]}],"mendeley":{"formattedCitation":"(Resmi, 2017)","manualFormatting":"Resmi (2017 : 3)","plainTextFormattedCitation":"(Resmi, 2017)","previouslyFormattedCitation":"(Resmi, 2017)"},"properties":{"noteIndex":0},"schema":"https://github.com/citation-style-language/schema/raw/master/csl-citation.json"}</w:instrText>
      </w:r>
      <w:r w:rsidRPr="00145145">
        <w:rPr>
          <w:lang w:val="en-ID"/>
        </w:rPr>
        <w:fldChar w:fldCharType="separate"/>
      </w:r>
      <w:r w:rsidRPr="00145145">
        <w:rPr>
          <w:noProof/>
          <w:lang w:val="en-ID"/>
        </w:rPr>
        <w:t>Resmi (2017 : 3)</w:t>
      </w:r>
      <w:r w:rsidRPr="00145145">
        <w:rPr>
          <w:lang w:val="en-ID"/>
        </w:rPr>
        <w:fldChar w:fldCharType="end"/>
      </w:r>
      <w:r>
        <w:rPr>
          <w:lang w:val="en-ID"/>
        </w:rPr>
        <w:t>, fungsi pajak terdiri dari dua, diantaranya:</w:t>
      </w:r>
    </w:p>
    <w:p w:rsidR="004C31E2" w:rsidRPr="00242271" w:rsidRDefault="004C31E2" w:rsidP="00E67B03">
      <w:pPr>
        <w:pStyle w:val="ListParagraph"/>
        <w:numPr>
          <w:ilvl w:val="0"/>
          <w:numId w:val="38"/>
        </w:numPr>
        <w:spacing w:after="0"/>
        <w:ind w:left="1418" w:hanging="425"/>
        <w:rPr>
          <w:lang w:val="en-ID"/>
        </w:rPr>
      </w:pPr>
      <w:r w:rsidRPr="00242271">
        <w:rPr>
          <w:lang w:val="en-ID"/>
        </w:rPr>
        <w:t xml:space="preserve">Fungsi </w:t>
      </w:r>
      <w:r w:rsidRPr="00242271">
        <w:rPr>
          <w:i/>
          <w:lang w:val="en-ID"/>
        </w:rPr>
        <w:t>Budgetair</w:t>
      </w:r>
      <w:r w:rsidRPr="00242271">
        <w:rPr>
          <w:lang w:val="en-ID"/>
        </w:rPr>
        <w:t xml:space="preserve"> (Sumber Keuangan Negara)</w:t>
      </w:r>
    </w:p>
    <w:p w:rsidR="004C31E2" w:rsidRPr="00870FD7" w:rsidRDefault="004C31E2" w:rsidP="004C31E2">
      <w:pPr>
        <w:spacing w:after="0"/>
        <w:ind w:left="1418"/>
        <w:rPr>
          <w:lang w:val="en-ID"/>
        </w:rPr>
      </w:pPr>
      <w:r w:rsidRPr="00870FD7">
        <w:rPr>
          <w:lang w:val="en-ID"/>
        </w:rPr>
        <w:t xml:space="preserve">Pajak mempunyai fungsi </w:t>
      </w:r>
      <w:r w:rsidRPr="00870FD7">
        <w:rPr>
          <w:i/>
          <w:lang w:val="en-ID"/>
        </w:rPr>
        <w:t>budgetair</w:t>
      </w:r>
      <w:r>
        <w:rPr>
          <w:lang w:val="en-ID"/>
        </w:rPr>
        <w:t xml:space="preserve">, </w:t>
      </w:r>
      <w:r w:rsidRPr="00870FD7">
        <w:rPr>
          <w:lang w:val="en-ID"/>
        </w:rPr>
        <w:t>yaitu pajak merupakan salah satu sumber penerimaan pemerintah dalam rangka membiayai pengeluaran, baik rutin maupun pembangunan. Oleh karena pajak sebagai sumber keuangan negara maka pemerintah berupaya memasukkan uang sebanyak-banyaknya ke kas negara. Upaya ini dapat ditempuh melalui ekstensifikasi dan intensifikasi pemungutan pajak dengan penyempurnaan berbagai jenis pajak, seperti pajak penghasilan (PPh), Pajak Pertambahan Nilai (PPN), Pajak Penjualan atas Barang Mewah (PPnBM), Pajak Bumi dan Bangunan (PBB), dan lain sebagainya.</w:t>
      </w:r>
    </w:p>
    <w:p w:rsidR="004C31E2" w:rsidRPr="00242271" w:rsidRDefault="004C31E2" w:rsidP="00E67B03">
      <w:pPr>
        <w:pStyle w:val="ListParagraph"/>
        <w:numPr>
          <w:ilvl w:val="0"/>
          <w:numId w:val="38"/>
        </w:numPr>
        <w:spacing w:after="0"/>
        <w:ind w:left="1418" w:hanging="425"/>
        <w:rPr>
          <w:lang w:val="en-ID"/>
        </w:rPr>
      </w:pPr>
      <w:r w:rsidRPr="00242271">
        <w:rPr>
          <w:lang w:val="en-ID"/>
        </w:rPr>
        <w:t xml:space="preserve">Fungsi </w:t>
      </w:r>
      <w:r w:rsidRPr="00242271">
        <w:rPr>
          <w:i/>
          <w:lang w:val="en-ID"/>
        </w:rPr>
        <w:t>Regularend</w:t>
      </w:r>
      <w:r w:rsidRPr="00242271">
        <w:rPr>
          <w:lang w:val="en-ID"/>
        </w:rPr>
        <w:t xml:space="preserve"> (Pengatur)</w:t>
      </w:r>
    </w:p>
    <w:p w:rsidR="004C31E2" w:rsidRPr="00EB7698" w:rsidRDefault="004C31E2" w:rsidP="004C31E2">
      <w:pPr>
        <w:spacing w:after="0"/>
        <w:ind w:left="1418"/>
        <w:rPr>
          <w:lang w:val="en-ID"/>
        </w:rPr>
      </w:pPr>
      <w:r w:rsidRPr="00EB7698">
        <w:rPr>
          <w:lang w:val="en-ID"/>
        </w:rPr>
        <w:t>Pajak mem</w:t>
      </w:r>
      <w:r>
        <w:rPr>
          <w:lang w:val="en-ID"/>
        </w:rPr>
        <w:t xml:space="preserve">punyai fungsi </w:t>
      </w:r>
      <w:r w:rsidRPr="00711842">
        <w:rPr>
          <w:i/>
          <w:lang w:val="en-ID"/>
        </w:rPr>
        <w:t>regularend</w:t>
      </w:r>
      <w:r>
        <w:rPr>
          <w:i/>
          <w:lang w:val="en-ID"/>
        </w:rPr>
        <w:t xml:space="preserve">, </w:t>
      </w:r>
      <w:r w:rsidRPr="00EB7698">
        <w:rPr>
          <w:lang w:val="en-ID"/>
        </w:rPr>
        <w:t>yaitu pajak digunakan sebagai alat untuk mengatur maupun untuk melaksanakan kebijakan pemerintah dalam bidang sosial dan ekonomi serta untuk mencapai tujuan tertentu di luar bidang keuangan. Beberapa contoh penerapan pajak sebagai fungsi pengatur diuraikan sebagai berikut:</w:t>
      </w:r>
    </w:p>
    <w:p w:rsidR="004C31E2" w:rsidRPr="00711842" w:rsidRDefault="004C31E2" w:rsidP="00E67B03">
      <w:pPr>
        <w:pStyle w:val="ListParagraph"/>
        <w:numPr>
          <w:ilvl w:val="0"/>
          <w:numId w:val="39"/>
        </w:numPr>
        <w:ind w:left="1843" w:hanging="425"/>
        <w:rPr>
          <w:lang w:val="en-ID"/>
        </w:rPr>
      </w:pPr>
      <w:r w:rsidRPr="00711842">
        <w:rPr>
          <w:lang w:val="en-ID"/>
        </w:rPr>
        <w:lastRenderedPageBreak/>
        <w:t>PPnBM dikenakan pada saat terjadi transaksi jual beli barang yang tergolong mewah. Jadi, semakin mewah suatu barang maka tarif pajaknya akan semakin tinggi sehingga berdampak pada harga barang tersebut yang semakin mahal. Pengenaan pajak ini dimaksudkan agar rakyat tidak berlomba-lomba untuk mengkonsumsi barang-barang mewah.</w:t>
      </w:r>
    </w:p>
    <w:p w:rsidR="004C31E2" w:rsidRPr="00711842" w:rsidRDefault="004C31E2" w:rsidP="00E67B03">
      <w:pPr>
        <w:pStyle w:val="ListParagraph"/>
        <w:numPr>
          <w:ilvl w:val="0"/>
          <w:numId w:val="39"/>
        </w:numPr>
        <w:ind w:left="1843" w:hanging="425"/>
        <w:rPr>
          <w:lang w:val="en-ID"/>
        </w:rPr>
      </w:pPr>
      <w:r w:rsidRPr="00711842">
        <w:rPr>
          <w:lang w:val="en-ID"/>
        </w:rPr>
        <w:t>Tarif pajak progresif dikenakan atas penghasilan yang dimaksudkan agar pihak yang memperoleh penghasilan tinggi memberikan kontribusi yang tinggi juga melalui pembayaran pajaknya sehingga terjadi pemerataan pendapatan.</w:t>
      </w:r>
    </w:p>
    <w:p w:rsidR="004C31E2" w:rsidRPr="00711842" w:rsidRDefault="004C31E2" w:rsidP="00E67B03">
      <w:pPr>
        <w:pStyle w:val="ListParagraph"/>
        <w:numPr>
          <w:ilvl w:val="0"/>
          <w:numId w:val="39"/>
        </w:numPr>
        <w:ind w:left="1843" w:hanging="425"/>
        <w:rPr>
          <w:lang w:val="en-ID"/>
        </w:rPr>
      </w:pPr>
      <w:r w:rsidRPr="00711842">
        <w:rPr>
          <w:lang w:val="en-ID"/>
        </w:rPr>
        <w:t>Tarif pajak ekspor ditetapkan sebesar 0% yang dimaksudkan agar pengusaha terdorong untuk mengekspor hasil produksinya di pasar dunia sehingga dapat memperbesar penerimaan devisa negara.</w:t>
      </w:r>
    </w:p>
    <w:p w:rsidR="004C31E2" w:rsidRDefault="004C31E2" w:rsidP="00E67B03">
      <w:pPr>
        <w:pStyle w:val="ListParagraph"/>
        <w:numPr>
          <w:ilvl w:val="0"/>
          <w:numId w:val="39"/>
        </w:numPr>
        <w:spacing w:after="0"/>
        <w:ind w:left="1843" w:hanging="425"/>
        <w:rPr>
          <w:lang w:val="en-ID"/>
        </w:rPr>
      </w:pPr>
      <w:r w:rsidRPr="00711842">
        <w:rPr>
          <w:lang w:val="en-ID"/>
        </w:rPr>
        <w:t>PPh yang dikenakan atas penyerahan barang hasil industri tertentu, seperti industri semen, industri kertas, industri baja, dan lainnya, yang dimaksudkan agar terdapat penekanan produksi terhadap industri tersebut karena dapat mengganggu lingkungan atau polusi serta membahayakan kesehatan.</w:t>
      </w:r>
    </w:p>
    <w:p w:rsidR="004C31E2" w:rsidRPr="00F45767" w:rsidRDefault="004C31E2" w:rsidP="00E67B03">
      <w:pPr>
        <w:pStyle w:val="ListParagraph"/>
        <w:numPr>
          <w:ilvl w:val="0"/>
          <w:numId w:val="39"/>
        </w:numPr>
        <w:spacing w:after="0"/>
        <w:ind w:left="1843" w:hanging="425"/>
        <w:rPr>
          <w:lang w:val="en-ID"/>
        </w:rPr>
      </w:pPr>
      <w:r w:rsidRPr="00711842">
        <w:rPr>
          <w:lang w:val="en-ID"/>
        </w:rPr>
        <w:t>Pengenaan pajak 1%</w:t>
      </w:r>
      <w:r>
        <w:rPr>
          <w:rStyle w:val="FootnoteReference"/>
          <w:rFonts w:cs="Times New Roman"/>
          <w:szCs w:val="24"/>
          <w:lang w:val="en-ID"/>
        </w:rPr>
        <w:footnoteReference w:id="1"/>
      </w:r>
      <w:r w:rsidRPr="00711842">
        <w:rPr>
          <w:lang w:val="en-ID"/>
        </w:rPr>
        <w:t xml:space="preserve"> yang sifatnya final diberlakukan untuk kegiatan usaha dan batasan peredaran usaha tertentu dengan maksud untuk</w:t>
      </w:r>
      <w:r>
        <w:rPr>
          <w:lang w:val="en-ID"/>
        </w:rPr>
        <w:t xml:space="preserve"> penye</w:t>
      </w:r>
      <w:r w:rsidRPr="00F45767">
        <w:rPr>
          <w:lang w:val="en-ID"/>
        </w:rPr>
        <w:t>derhanaan penghitungan pajak.</w:t>
      </w:r>
    </w:p>
    <w:p w:rsidR="004C31E2" w:rsidRPr="005A2D4B" w:rsidRDefault="004C31E2" w:rsidP="00E67B03">
      <w:pPr>
        <w:pStyle w:val="ListParagraph"/>
        <w:numPr>
          <w:ilvl w:val="0"/>
          <w:numId w:val="39"/>
        </w:numPr>
        <w:ind w:left="1843" w:hanging="425"/>
        <w:rPr>
          <w:lang w:val="en-ID"/>
        </w:rPr>
      </w:pPr>
      <w:r w:rsidRPr="00711842">
        <w:rPr>
          <w:lang w:val="en-ID"/>
        </w:rPr>
        <w:lastRenderedPageBreak/>
        <w:t xml:space="preserve">Pemberlakuan </w:t>
      </w:r>
      <w:r>
        <w:rPr>
          <w:i/>
          <w:lang w:val="en-ID"/>
        </w:rPr>
        <w:t>Tax H</w:t>
      </w:r>
      <w:r w:rsidRPr="00711842">
        <w:rPr>
          <w:i/>
          <w:lang w:val="en-ID"/>
        </w:rPr>
        <w:t>oliday</w:t>
      </w:r>
      <w:r>
        <w:rPr>
          <w:rStyle w:val="FootnoteReference"/>
          <w:rFonts w:cs="Times New Roman"/>
          <w:i/>
          <w:szCs w:val="24"/>
          <w:lang w:val="en-ID"/>
        </w:rPr>
        <w:footnoteReference w:id="2"/>
      </w:r>
      <w:r w:rsidRPr="00711842">
        <w:rPr>
          <w:lang w:val="en-ID"/>
        </w:rPr>
        <w:t xml:space="preserve"> yang dimaksudkan untuk menarik investor asing agar menanamkan modalnya di dalam negeri (Indonesia).</w:t>
      </w:r>
    </w:p>
    <w:p w:rsidR="004C31E2" w:rsidRDefault="004C31E2" w:rsidP="004C31E2">
      <w:pPr>
        <w:pStyle w:val="Heading4"/>
        <w:numPr>
          <w:ilvl w:val="0"/>
          <w:numId w:val="35"/>
        </w:numPr>
        <w:ind w:left="993" w:hanging="426"/>
        <w:rPr>
          <w:lang w:val="en-ID"/>
        </w:rPr>
      </w:pPr>
      <w:bookmarkStart w:id="18" w:name="_Toc534009632"/>
      <w:bookmarkStart w:id="19" w:name="_Toc536505190"/>
      <w:r w:rsidRPr="00BC5777">
        <w:rPr>
          <w:lang w:val="en-ID"/>
        </w:rPr>
        <w:t>Teori Pemungutan Pajak</w:t>
      </w:r>
      <w:bookmarkEnd w:id="18"/>
      <w:bookmarkEnd w:id="19"/>
    </w:p>
    <w:p w:rsidR="004C31E2" w:rsidRDefault="004C31E2" w:rsidP="004C31E2">
      <w:pPr>
        <w:spacing w:after="0"/>
        <w:ind w:left="993" w:firstLine="425"/>
        <w:rPr>
          <w:lang w:val="en-ID"/>
        </w:rPr>
      </w:pPr>
      <w:r>
        <w:rPr>
          <w:lang w:val="en-ID"/>
        </w:rPr>
        <w:t xml:space="preserve">Menurut </w:t>
      </w:r>
      <w:r w:rsidRPr="00145145">
        <w:rPr>
          <w:lang w:val="en-ID"/>
        </w:rPr>
        <w:fldChar w:fldCharType="begin" w:fldLock="1"/>
      </w:r>
      <w:r>
        <w:rPr>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5)","plainTextFormattedCitation":"(Mardiasmo, 2018)","previouslyFormattedCitation":"(Mardiasmo, 2018)"},"properties":{"noteIndex":0},"schema":"https://github.com/citation-style-language/schema/raw/master/csl-citation.json"}</w:instrText>
      </w:r>
      <w:r w:rsidRPr="00145145">
        <w:rPr>
          <w:lang w:val="en-ID"/>
        </w:rPr>
        <w:fldChar w:fldCharType="separate"/>
      </w:r>
      <w:r w:rsidRPr="00145145">
        <w:rPr>
          <w:noProof/>
          <w:lang w:val="en-ID"/>
        </w:rPr>
        <w:t>Mardiasmo (2018 : 5)</w:t>
      </w:r>
      <w:r w:rsidRPr="00145145">
        <w:rPr>
          <w:lang w:val="en-ID"/>
        </w:rPr>
        <w:fldChar w:fldCharType="end"/>
      </w:r>
      <w:r>
        <w:rPr>
          <w:lang w:val="en-ID"/>
        </w:rPr>
        <w:t>, terdapat beberapa teori yang dapat menjelaskan atau memberikan justifikasi pemberian hak kepada negara untuk memungut pajak, diantaranya:</w:t>
      </w:r>
    </w:p>
    <w:p w:rsidR="004C31E2" w:rsidRDefault="004C31E2" w:rsidP="004C31E2">
      <w:pPr>
        <w:pStyle w:val="ListParagraph"/>
        <w:numPr>
          <w:ilvl w:val="0"/>
          <w:numId w:val="14"/>
        </w:numPr>
        <w:spacing w:after="0"/>
        <w:ind w:left="1418" w:hanging="425"/>
        <w:rPr>
          <w:rFonts w:cs="Times New Roman"/>
          <w:szCs w:val="24"/>
          <w:lang w:val="en-ID"/>
        </w:rPr>
      </w:pPr>
      <w:r>
        <w:rPr>
          <w:rFonts w:cs="Times New Roman"/>
          <w:szCs w:val="24"/>
          <w:lang w:val="en-ID"/>
        </w:rPr>
        <w:t>Teori Asuransi</w:t>
      </w:r>
    </w:p>
    <w:p w:rsidR="004C31E2" w:rsidRPr="00402941" w:rsidRDefault="004C31E2" w:rsidP="004C31E2">
      <w:pPr>
        <w:spacing w:after="0"/>
        <w:ind w:left="1418"/>
        <w:rPr>
          <w:lang w:val="en-ID"/>
        </w:rPr>
      </w:pPr>
      <w:r>
        <w:rPr>
          <w:lang w:val="en-ID"/>
        </w:rPr>
        <w:t xml:space="preserve">Negara melindungi keselamatan jiwa, harta benda, serta hak-hak rakyatnya. Maka dari itu, rakyat harus membayar pajak kepada negara. Hal ini diibaratkan seperti suatu </w:t>
      </w:r>
      <w:r w:rsidRPr="00C32028">
        <w:rPr>
          <w:lang w:val="en-ID"/>
        </w:rPr>
        <w:t>premi asuransi</w:t>
      </w:r>
      <w:r>
        <w:rPr>
          <w:i/>
          <w:lang w:val="en-ID"/>
        </w:rPr>
        <w:t xml:space="preserve"> </w:t>
      </w:r>
      <w:r>
        <w:rPr>
          <w:lang w:val="en-ID"/>
        </w:rPr>
        <w:t>karena memperoleh jaminan dari perlindungan tersebut.</w:t>
      </w:r>
    </w:p>
    <w:p w:rsidR="004C31E2" w:rsidRDefault="004C31E2" w:rsidP="004C31E2">
      <w:pPr>
        <w:pStyle w:val="ListParagraph"/>
        <w:numPr>
          <w:ilvl w:val="0"/>
          <w:numId w:val="14"/>
        </w:numPr>
        <w:spacing w:after="0"/>
        <w:ind w:left="1418" w:hanging="425"/>
        <w:rPr>
          <w:rFonts w:cs="Times New Roman"/>
          <w:szCs w:val="24"/>
          <w:lang w:val="en-ID"/>
        </w:rPr>
      </w:pPr>
      <w:r>
        <w:rPr>
          <w:rFonts w:cs="Times New Roman"/>
          <w:szCs w:val="24"/>
          <w:lang w:val="en-ID"/>
        </w:rPr>
        <w:t>Teori Kepentingan</w:t>
      </w:r>
    </w:p>
    <w:p w:rsidR="004C31E2" w:rsidRDefault="004C31E2" w:rsidP="004C31E2">
      <w:pPr>
        <w:spacing w:after="0"/>
        <w:ind w:left="1418"/>
        <w:rPr>
          <w:lang w:val="en-ID"/>
        </w:rPr>
      </w:pPr>
      <w:r>
        <w:rPr>
          <w:lang w:val="en-ID"/>
        </w:rPr>
        <w:t xml:space="preserve">Pembagian beban pajak kepada rakyat didasarkan pada </w:t>
      </w:r>
      <w:r w:rsidRPr="00C32028">
        <w:rPr>
          <w:lang w:val="en-ID"/>
        </w:rPr>
        <w:t>kepentingan</w:t>
      </w:r>
      <w:r>
        <w:rPr>
          <w:lang w:val="en-ID"/>
        </w:rPr>
        <w:t xml:space="preserve"> masing-masing orang. Maka dari itu, semakin besar kepentingan seseorang terhadap negara maka semakin tinggi pula pajak yang harus dibayar. </w:t>
      </w:r>
    </w:p>
    <w:p w:rsidR="004C31E2" w:rsidRDefault="004C31E2" w:rsidP="004C31E2">
      <w:pPr>
        <w:pStyle w:val="ListParagraph"/>
        <w:numPr>
          <w:ilvl w:val="0"/>
          <w:numId w:val="14"/>
        </w:numPr>
        <w:spacing w:after="0"/>
        <w:ind w:left="1418" w:hanging="425"/>
        <w:rPr>
          <w:rFonts w:cs="Times New Roman"/>
          <w:szCs w:val="24"/>
          <w:lang w:val="en-ID"/>
        </w:rPr>
      </w:pPr>
      <w:r>
        <w:rPr>
          <w:rFonts w:cs="Times New Roman"/>
          <w:szCs w:val="24"/>
          <w:lang w:val="en-ID"/>
        </w:rPr>
        <w:t>Teori Daya Pikul</w:t>
      </w:r>
    </w:p>
    <w:p w:rsidR="004C31E2" w:rsidRDefault="004C31E2" w:rsidP="004C31E2">
      <w:pPr>
        <w:spacing w:after="0"/>
        <w:ind w:left="1418"/>
        <w:rPr>
          <w:lang w:val="en-ID"/>
        </w:rPr>
      </w:pPr>
      <w:r>
        <w:rPr>
          <w:lang w:val="en-ID"/>
        </w:rPr>
        <w:t xml:space="preserve">Beban pajak untuk semua orang harus sama beratnya yang berarti pajak harus dibayar sesuai dengan </w:t>
      </w:r>
      <w:r w:rsidRPr="00C32028">
        <w:rPr>
          <w:lang w:val="en-ID"/>
        </w:rPr>
        <w:t>daya pikul</w:t>
      </w:r>
      <w:r>
        <w:rPr>
          <w:lang w:val="en-ID"/>
        </w:rPr>
        <w:t xml:space="preserve"> masing-masing orang. Maka dari itu, untuk mengukur daya pikul seseorang dapat digunakan dua pendekatan, antara lain:</w:t>
      </w:r>
    </w:p>
    <w:p w:rsidR="004C31E2" w:rsidRDefault="004C31E2" w:rsidP="004C31E2">
      <w:pPr>
        <w:pStyle w:val="ListParagraph"/>
        <w:numPr>
          <w:ilvl w:val="0"/>
          <w:numId w:val="24"/>
        </w:numPr>
        <w:spacing w:after="0"/>
        <w:ind w:left="1843" w:hanging="425"/>
        <w:rPr>
          <w:rFonts w:cs="Times New Roman"/>
          <w:szCs w:val="24"/>
          <w:lang w:val="en-ID"/>
        </w:rPr>
      </w:pPr>
      <w:r>
        <w:rPr>
          <w:rFonts w:cs="Times New Roman"/>
          <w:szCs w:val="24"/>
          <w:lang w:val="en-ID"/>
        </w:rPr>
        <w:t>Unsur objektif, dimana dengan melihat besarnya penghasilan atau kekayaan yang dimiliki oleh seseorang.</w:t>
      </w:r>
    </w:p>
    <w:p w:rsidR="004C31E2" w:rsidRPr="00ED392A" w:rsidRDefault="004C31E2" w:rsidP="004C31E2">
      <w:pPr>
        <w:pStyle w:val="ListParagraph"/>
        <w:numPr>
          <w:ilvl w:val="0"/>
          <w:numId w:val="24"/>
        </w:numPr>
        <w:spacing w:after="0"/>
        <w:ind w:left="1843" w:hanging="425"/>
        <w:rPr>
          <w:rFonts w:cs="Times New Roman"/>
          <w:szCs w:val="24"/>
          <w:lang w:val="en-ID"/>
        </w:rPr>
      </w:pPr>
      <w:r>
        <w:rPr>
          <w:rFonts w:cs="Times New Roman"/>
          <w:szCs w:val="24"/>
          <w:lang w:val="en-ID"/>
        </w:rPr>
        <w:t>Unsur subjektif, dimana dengan memperhatikan besarnya kebutuhan materil yang harus dipenuhi seseorang.</w:t>
      </w:r>
    </w:p>
    <w:p w:rsidR="004C31E2" w:rsidRDefault="004C31E2" w:rsidP="004C31E2">
      <w:pPr>
        <w:pStyle w:val="ListParagraph"/>
        <w:numPr>
          <w:ilvl w:val="0"/>
          <w:numId w:val="14"/>
        </w:numPr>
        <w:spacing w:after="0"/>
        <w:ind w:left="1418" w:hanging="425"/>
        <w:rPr>
          <w:rFonts w:cs="Times New Roman"/>
          <w:szCs w:val="24"/>
          <w:lang w:val="en-ID"/>
        </w:rPr>
      </w:pPr>
      <w:r>
        <w:rPr>
          <w:rFonts w:cs="Times New Roman"/>
          <w:szCs w:val="24"/>
          <w:lang w:val="en-ID"/>
        </w:rPr>
        <w:lastRenderedPageBreak/>
        <w:t>Teori Bakti</w:t>
      </w:r>
    </w:p>
    <w:p w:rsidR="004C31E2" w:rsidRDefault="004C31E2" w:rsidP="004C31E2">
      <w:pPr>
        <w:spacing w:after="0"/>
        <w:ind w:left="1418"/>
        <w:rPr>
          <w:lang w:val="en-ID"/>
        </w:rPr>
      </w:pPr>
      <w:r>
        <w:rPr>
          <w:lang w:val="en-ID"/>
        </w:rPr>
        <w:t xml:space="preserve">Dasar keadilan pemungutan pajak terletak pada adanya hubungan antara rakyat dengan negaranya. Maka dari itu, sebagai warga negara yang </w:t>
      </w:r>
      <w:r w:rsidRPr="00C32028">
        <w:rPr>
          <w:lang w:val="en-ID"/>
        </w:rPr>
        <w:t>berbakti</w:t>
      </w:r>
      <w:r>
        <w:rPr>
          <w:lang w:val="en-ID"/>
        </w:rPr>
        <w:t>, rakyat harus selalu menyadari bahwa pembayaran pajak merupakan suatu kewajiban.</w:t>
      </w:r>
    </w:p>
    <w:p w:rsidR="004C31E2" w:rsidRDefault="004C31E2" w:rsidP="004C31E2">
      <w:pPr>
        <w:pStyle w:val="ListParagraph"/>
        <w:numPr>
          <w:ilvl w:val="0"/>
          <w:numId w:val="14"/>
        </w:numPr>
        <w:spacing w:after="0"/>
        <w:ind w:left="1418" w:hanging="425"/>
        <w:rPr>
          <w:rFonts w:cs="Times New Roman"/>
          <w:szCs w:val="24"/>
          <w:lang w:val="en-ID"/>
        </w:rPr>
      </w:pPr>
      <w:r>
        <w:rPr>
          <w:rFonts w:cs="Times New Roman"/>
          <w:szCs w:val="24"/>
          <w:lang w:val="en-ID"/>
        </w:rPr>
        <w:t>Teori Asas Daya Beli</w:t>
      </w:r>
    </w:p>
    <w:p w:rsidR="004C31E2" w:rsidRPr="000C4BB6" w:rsidRDefault="004C31E2" w:rsidP="004C31E2">
      <w:pPr>
        <w:ind w:left="1418"/>
        <w:rPr>
          <w:lang w:val="en-ID"/>
        </w:rPr>
      </w:pPr>
      <w:r>
        <w:rPr>
          <w:lang w:val="en-ID"/>
        </w:rPr>
        <w:t xml:space="preserve">Dasar keadilan terletak pada akibat dalam pemungutan pajak. Maksud memungut pajak berarti menarik </w:t>
      </w:r>
      <w:r w:rsidRPr="00C32028">
        <w:rPr>
          <w:lang w:val="en-ID"/>
        </w:rPr>
        <w:t>daya beli</w:t>
      </w:r>
      <w:r>
        <w:rPr>
          <w:lang w:val="en-ID"/>
        </w:rPr>
        <w:t xml:space="preserve"> dari masyarakat untuk negara. Selanjutnya, negara akan menyalurkan kembali kepada masyarakat dalam bentuk pemeliharaan kesejahteraan masyarakat. Dengan demikian, kepentingan seluruh masyarakat lebih diutamakan.</w:t>
      </w:r>
    </w:p>
    <w:p w:rsidR="004C31E2" w:rsidRPr="00AC7D4C" w:rsidRDefault="004C31E2" w:rsidP="004C31E2">
      <w:pPr>
        <w:pStyle w:val="Heading4"/>
        <w:numPr>
          <w:ilvl w:val="0"/>
          <w:numId w:val="35"/>
        </w:numPr>
        <w:ind w:left="993" w:hanging="426"/>
        <w:rPr>
          <w:lang w:val="en-ID"/>
        </w:rPr>
      </w:pPr>
      <w:bookmarkStart w:id="20" w:name="_Toc534009633"/>
      <w:bookmarkStart w:id="21" w:name="_Toc536505191"/>
      <w:r w:rsidRPr="00AC7D4C">
        <w:rPr>
          <w:lang w:val="en-ID"/>
        </w:rPr>
        <w:t>Jenis-Jenis Pajak</w:t>
      </w:r>
      <w:bookmarkEnd w:id="20"/>
      <w:bookmarkEnd w:id="21"/>
    </w:p>
    <w:p w:rsidR="004C31E2" w:rsidRDefault="004C31E2" w:rsidP="004C31E2">
      <w:pPr>
        <w:spacing w:after="0"/>
        <w:ind w:left="993" w:firstLine="425"/>
        <w:rPr>
          <w:lang w:val="en-ID"/>
        </w:rPr>
      </w:pPr>
      <w:r>
        <w:rPr>
          <w:lang w:val="en-ID"/>
        </w:rPr>
        <w:t xml:space="preserve">Pajak terdiri dari beberapa jenis pengelompokkan pajak. </w:t>
      </w:r>
      <w:r w:rsidRPr="00D20EF1">
        <w:rPr>
          <w:lang w:val="en-ID"/>
        </w:rPr>
        <w:t>Menuru</w:t>
      </w:r>
      <w:r w:rsidRPr="00145145">
        <w:rPr>
          <w:lang w:val="en-ID"/>
        </w:rPr>
        <w:t xml:space="preserve">t </w:t>
      </w:r>
      <w:r w:rsidRPr="00145145">
        <w:rPr>
          <w:lang w:val="en-ID"/>
        </w:rPr>
        <w:fldChar w:fldCharType="begin" w:fldLock="1"/>
      </w:r>
      <w:r>
        <w:rPr>
          <w:lang w:val="en-ID"/>
        </w:rPr>
        <w:instrText>ADDIN CSL_CITATION {"citationItems":[{"id":"ITEM-1","itemData":{"author":[{"dropping-particle":"","family":"Resmi","given":"Siti","non-dropping-particle":"","parse-names":false,"suffix":""}],"container-title":"1","edition":"10","id":"ITEM-1","issued":{"date-parts":[["2017"]]},"publisher":"Salemba Empat","publisher-place":"Jakarta","title":"Perpajakan Teori &amp; Kasus","type":"chapter"},"uris":["http://www.mendeley.com/documents/?uuid=34ece06e-8f86-4f27-84a2-6d2bc19794be"]}],"mendeley":{"formattedCitation":"(Resmi, 2017)","manualFormatting":"Resmi (2017 : 7)","plainTextFormattedCitation":"(Resmi, 2017)","previouslyFormattedCitation":"(Resmi, 2017)"},"properties":{"noteIndex":0},"schema":"https://github.com/citation-style-language/schema/raw/master/csl-citation.json"}</w:instrText>
      </w:r>
      <w:r w:rsidRPr="00145145">
        <w:rPr>
          <w:lang w:val="en-ID"/>
        </w:rPr>
        <w:fldChar w:fldCharType="separate"/>
      </w:r>
      <w:r w:rsidRPr="00145145">
        <w:rPr>
          <w:noProof/>
          <w:lang w:val="en-ID"/>
        </w:rPr>
        <w:t>Resmi (2017 : 7)</w:t>
      </w:r>
      <w:r w:rsidRPr="00145145">
        <w:rPr>
          <w:lang w:val="en-ID"/>
        </w:rPr>
        <w:fldChar w:fldCharType="end"/>
      </w:r>
      <w:r w:rsidRPr="00152E22">
        <w:rPr>
          <w:lang w:val="en-ID"/>
        </w:rPr>
        <w:t>,</w:t>
      </w:r>
      <w:r>
        <w:rPr>
          <w:lang w:val="en-ID"/>
        </w:rPr>
        <w:t xml:space="preserve"> jenis pajak tersebut dikelompokkan menjadi tiga, diantaranya:</w:t>
      </w:r>
    </w:p>
    <w:p w:rsidR="004C31E2" w:rsidRDefault="004C31E2" w:rsidP="004C31E2">
      <w:pPr>
        <w:pStyle w:val="ListParagraph"/>
        <w:numPr>
          <w:ilvl w:val="0"/>
          <w:numId w:val="3"/>
        </w:numPr>
        <w:spacing w:after="0"/>
        <w:ind w:left="1418" w:hanging="425"/>
        <w:rPr>
          <w:rFonts w:cs="Times New Roman"/>
          <w:szCs w:val="24"/>
          <w:lang w:val="en-ID"/>
        </w:rPr>
      </w:pPr>
      <w:r>
        <w:rPr>
          <w:rFonts w:cs="Times New Roman"/>
          <w:szCs w:val="24"/>
          <w:lang w:val="en-ID"/>
        </w:rPr>
        <w:t>Menurut Golongannya</w:t>
      </w:r>
    </w:p>
    <w:p w:rsidR="004C31E2" w:rsidRDefault="004C31E2" w:rsidP="004C31E2">
      <w:pPr>
        <w:pStyle w:val="ListParagraph"/>
        <w:numPr>
          <w:ilvl w:val="0"/>
          <w:numId w:val="4"/>
        </w:numPr>
        <w:spacing w:after="0"/>
        <w:ind w:left="1843" w:hanging="425"/>
        <w:rPr>
          <w:rFonts w:cs="Times New Roman"/>
          <w:szCs w:val="24"/>
          <w:lang w:val="en-ID"/>
        </w:rPr>
      </w:pPr>
      <w:r w:rsidRPr="003F48AF">
        <w:rPr>
          <w:rFonts w:cs="Times New Roman"/>
          <w:szCs w:val="24"/>
          <w:lang w:val="en-ID"/>
        </w:rPr>
        <w:t>Pajak Langsung,</w:t>
      </w:r>
      <w:r>
        <w:rPr>
          <w:rFonts w:cs="Times New Roman"/>
          <w:szCs w:val="24"/>
          <w:lang w:val="en-ID"/>
        </w:rPr>
        <w:t xml:space="preserve"> yaitu pajak yang harus ditanggung sendiri oleh wajib pajak dan tidak dapat dibebankan atau dilimpahkan kepada pihak lain. Dengan kata lain, pajak harus menjadi beban bagi wajib pajak yang bersangkutan.</w:t>
      </w:r>
    </w:p>
    <w:p w:rsidR="004C31E2" w:rsidRDefault="004C31E2" w:rsidP="004C31E2">
      <w:pPr>
        <w:pStyle w:val="ListParagraph"/>
        <w:spacing w:after="0"/>
        <w:ind w:left="1843"/>
        <w:rPr>
          <w:rFonts w:cs="Times New Roman"/>
          <w:szCs w:val="24"/>
          <w:lang w:val="en-ID"/>
        </w:rPr>
      </w:pPr>
      <w:r>
        <w:rPr>
          <w:rFonts w:cs="Times New Roman"/>
          <w:szCs w:val="24"/>
          <w:lang w:val="en-ID"/>
        </w:rPr>
        <w:t>Contoh: Pajak Penghasilan (PPh).</w:t>
      </w:r>
    </w:p>
    <w:p w:rsidR="004C31E2" w:rsidRDefault="004C31E2" w:rsidP="004C31E2">
      <w:pPr>
        <w:pStyle w:val="ListParagraph"/>
        <w:numPr>
          <w:ilvl w:val="0"/>
          <w:numId w:val="4"/>
        </w:numPr>
        <w:spacing w:after="0"/>
        <w:ind w:left="1843" w:hanging="425"/>
        <w:rPr>
          <w:rFonts w:cs="Times New Roman"/>
          <w:szCs w:val="24"/>
          <w:lang w:val="en-ID"/>
        </w:rPr>
      </w:pPr>
      <w:r>
        <w:rPr>
          <w:rFonts w:cs="Times New Roman"/>
          <w:szCs w:val="24"/>
          <w:lang w:val="en-ID"/>
        </w:rPr>
        <w:t xml:space="preserve">Pajak Tidak Langsung, yaitu </w:t>
      </w:r>
      <w:r w:rsidRPr="003F48AF">
        <w:rPr>
          <w:rFonts w:cs="Times New Roman"/>
          <w:szCs w:val="24"/>
          <w:lang w:val="en-ID"/>
        </w:rPr>
        <w:t>pajak yang pada akhirnya dapat dibebankan ata</w:t>
      </w:r>
      <w:r>
        <w:rPr>
          <w:rFonts w:cs="Times New Roman"/>
          <w:szCs w:val="24"/>
          <w:lang w:val="en-ID"/>
        </w:rPr>
        <w:t>u dilimpahkan kepada pihak lain. Pajak ini terjadi apabila terdapat suatu peristiwa maupun kegiatan yang mengakibatkan pajak terutang, seperti adanya penyerahan barang atau jasa.</w:t>
      </w:r>
    </w:p>
    <w:p w:rsidR="004C31E2" w:rsidRDefault="004C31E2" w:rsidP="004C31E2">
      <w:pPr>
        <w:pStyle w:val="ListParagraph"/>
        <w:spacing w:after="0"/>
        <w:ind w:left="1843"/>
        <w:rPr>
          <w:rFonts w:cs="Times New Roman"/>
          <w:szCs w:val="24"/>
          <w:lang w:val="en-ID"/>
        </w:rPr>
      </w:pPr>
      <w:r w:rsidRPr="003F48AF">
        <w:rPr>
          <w:rFonts w:cs="Times New Roman"/>
          <w:szCs w:val="24"/>
          <w:lang w:val="en-ID"/>
        </w:rPr>
        <w:t>Conto</w:t>
      </w:r>
      <w:r>
        <w:rPr>
          <w:rFonts w:cs="Times New Roman"/>
          <w:szCs w:val="24"/>
          <w:lang w:val="en-ID"/>
        </w:rPr>
        <w:t>h: Pajak Pertambahan Nilai (PPN)</w:t>
      </w:r>
      <w:r w:rsidRPr="003F48AF">
        <w:rPr>
          <w:rFonts w:cs="Times New Roman"/>
          <w:szCs w:val="24"/>
          <w:lang w:val="en-ID"/>
        </w:rPr>
        <w:t xml:space="preserve">. </w:t>
      </w:r>
    </w:p>
    <w:p w:rsidR="004C31E2" w:rsidRPr="003F48AF" w:rsidRDefault="004C31E2" w:rsidP="004C31E2">
      <w:pPr>
        <w:pStyle w:val="ListParagraph"/>
        <w:numPr>
          <w:ilvl w:val="0"/>
          <w:numId w:val="3"/>
        </w:numPr>
        <w:spacing w:after="0"/>
        <w:ind w:left="1418" w:hanging="425"/>
        <w:rPr>
          <w:rFonts w:cs="Times New Roman"/>
          <w:szCs w:val="24"/>
          <w:lang w:val="en-ID"/>
        </w:rPr>
      </w:pPr>
      <w:r w:rsidRPr="003F48AF">
        <w:rPr>
          <w:rFonts w:cs="Times New Roman"/>
          <w:szCs w:val="24"/>
          <w:lang w:val="en-ID"/>
        </w:rPr>
        <w:lastRenderedPageBreak/>
        <w:t>Menurut Sifat</w:t>
      </w:r>
      <w:r>
        <w:rPr>
          <w:rFonts w:cs="Times New Roman"/>
          <w:szCs w:val="24"/>
          <w:lang w:val="en-ID"/>
        </w:rPr>
        <w:t>nya</w:t>
      </w:r>
    </w:p>
    <w:p w:rsidR="004C31E2" w:rsidRDefault="004C31E2" w:rsidP="004C31E2">
      <w:pPr>
        <w:pStyle w:val="ListParagraph"/>
        <w:numPr>
          <w:ilvl w:val="0"/>
          <w:numId w:val="5"/>
        </w:numPr>
        <w:spacing w:after="0"/>
        <w:ind w:left="1843" w:hanging="425"/>
        <w:rPr>
          <w:rFonts w:cs="Times New Roman"/>
          <w:szCs w:val="24"/>
          <w:lang w:val="en-ID"/>
        </w:rPr>
      </w:pPr>
      <w:r w:rsidRPr="00301A01">
        <w:rPr>
          <w:rFonts w:cs="Times New Roman"/>
          <w:szCs w:val="24"/>
          <w:lang w:val="en-ID"/>
        </w:rPr>
        <w:t xml:space="preserve">Pajak Subjektif, yaitu pajak yang dalam pengenaannya memperhatikan keadaan pribadi subjek atau wajib pajak. </w:t>
      </w:r>
    </w:p>
    <w:p w:rsidR="004C31E2" w:rsidRPr="00301A01" w:rsidRDefault="004C31E2" w:rsidP="004C31E2">
      <w:pPr>
        <w:pStyle w:val="ListParagraph"/>
        <w:spacing w:after="0"/>
        <w:ind w:left="1843"/>
        <w:rPr>
          <w:rFonts w:cs="Times New Roman"/>
          <w:szCs w:val="24"/>
          <w:lang w:val="en-ID"/>
        </w:rPr>
      </w:pPr>
      <w:r w:rsidRPr="00301A01">
        <w:rPr>
          <w:rFonts w:cs="Times New Roman"/>
          <w:szCs w:val="24"/>
          <w:lang w:val="en-ID"/>
        </w:rPr>
        <w:t>Contoh: Pajak Penghasilan</w:t>
      </w:r>
      <w:r>
        <w:rPr>
          <w:rFonts w:cs="Times New Roman"/>
          <w:szCs w:val="24"/>
          <w:lang w:val="en-ID"/>
        </w:rPr>
        <w:t xml:space="preserve"> (PPh)</w:t>
      </w:r>
      <w:r w:rsidRPr="00301A01">
        <w:rPr>
          <w:rFonts w:cs="Times New Roman"/>
          <w:szCs w:val="24"/>
          <w:lang w:val="en-ID"/>
        </w:rPr>
        <w:t xml:space="preserve">. </w:t>
      </w:r>
    </w:p>
    <w:p w:rsidR="004C31E2" w:rsidRDefault="004C31E2" w:rsidP="004C31E2">
      <w:pPr>
        <w:pStyle w:val="ListParagraph"/>
        <w:numPr>
          <w:ilvl w:val="0"/>
          <w:numId w:val="5"/>
        </w:numPr>
        <w:spacing w:after="0"/>
        <w:ind w:left="1843" w:hanging="425"/>
        <w:rPr>
          <w:rFonts w:cs="Times New Roman"/>
          <w:szCs w:val="24"/>
          <w:lang w:val="en-ID"/>
        </w:rPr>
      </w:pPr>
      <w:r w:rsidRPr="00301A01">
        <w:rPr>
          <w:rFonts w:cs="Times New Roman"/>
          <w:szCs w:val="24"/>
          <w:lang w:val="en-ID"/>
        </w:rPr>
        <w:t xml:space="preserve">Pajak Objektif, yaitu pajak yang dalam pengenaannya </w:t>
      </w:r>
      <w:r>
        <w:rPr>
          <w:rFonts w:cs="Times New Roman"/>
          <w:szCs w:val="24"/>
          <w:lang w:val="en-ID"/>
        </w:rPr>
        <w:t>memperhatikan objeknya tanpa memperhatikan keadaan pribadi subjek. Objek tersebut dapat berupa benda, keadaan, serta peristiwa yang mengakibatkan kewajiban membayar pajak.</w:t>
      </w:r>
    </w:p>
    <w:p w:rsidR="004C31E2" w:rsidRPr="00301A01" w:rsidRDefault="004C31E2" w:rsidP="004C31E2">
      <w:pPr>
        <w:pStyle w:val="ListParagraph"/>
        <w:spacing w:after="0"/>
        <w:ind w:left="1843"/>
        <w:rPr>
          <w:rFonts w:cs="Times New Roman"/>
          <w:szCs w:val="24"/>
          <w:lang w:val="en-ID"/>
        </w:rPr>
      </w:pPr>
      <w:r w:rsidRPr="00301A01">
        <w:rPr>
          <w:rFonts w:cs="Times New Roman"/>
          <w:szCs w:val="24"/>
          <w:lang w:val="en-ID"/>
        </w:rPr>
        <w:t xml:space="preserve">Contoh: Pajak Pertambahan Nilai </w:t>
      </w:r>
      <w:r>
        <w:rPr>
          <w:rFonts w:cs="Times New Roman"/>
          <w:szCs w:val="24"/>
          <w:lang w:val="en-ID"/>
        </w:rPr>
        <w:t xml:space="preserve">(PPN), </w:t>
      </w:r>
      <w:r w:rsidRPr="00301A01">
        <w:rPr>
          <w:rFonts w:cs="Times New Roman"/>
          <w:szCs w:val="24"/>
          <w:lang w:val="en-ID"/>
        </w:rPr>
        <w:t>Pa</w:t>
      </w:r>
      <w:r>
        <w:rPr>
          <w:rFonts w:cs="Times New Roman"/>
          <w:szCs w:val="24"/>
          <w:lang w:val="en-ID"/>
        </w:rPr>
        <w:t>jak Penjualan atas Barang Mewah (PPnBM), dan Pajak Bumi dan Bangunan (PBB).</w:t>
      </w:r>
    </w:p>
    <w:p w:rsidR="004C31E2" w:rsidRPr="003F48AF" w:rsidRDefault="004C31E2" w:rsidP="004C31E2">
      <w:pPr>
        <w:pStyle w:val="ListParagraph"/>
        <w:numPr>
          <w:ilvl w:val="0"/>
          <w:numId w:val="3"/>
        </w:numPr>
        <w:spacing w:after="0"/>
        <w:ind w:left="1418" w:hanging="425"/>
        <w:rPr>
          <w:rFonts w:cs="Times New Roman"/>
          <w:szCs w:val="24"/>
          <w:lang w:val="en-ID"/>
        </w:rPr>
      </w:pPr>
      <w:r w:rsidRPr="003F48AF">
        <w:rPr>
          <w:rFonts w:cs="Times New Roman"/>
          <w:szCs w:val="24"/>
          <w:lang w:val="en-ID"/>
        </w:rPr>
        <w:t>Menurut Lembaga Pemungut</w:t>
      </w:r>
      <w:r>
        <w:rPr>
          <w:rFonts w:cs="Times New Roman"/>
          <w:szCs w:val="24"/>
          <w:lang w:val="en-ID"/>
        </w:rPr>
        <w:t>nya</w:t>
      </w:r>
    </w:p>
    <w:p w:rsidR="004C31E2" w:rsidRDefault="004C31E2" w:rsidP="004C31E2">
      <w:pPr>
        <w:pStyle w:val="ListParagraph"/>
        <w:numPr>
          <w:ilvl w:val="0"/>
          <w:numId w:val="6"/>
        </w:numPr>
        <w:spacing w:after="0"/>
        <w:ind w:left="1843" w:hanging="425"/>
        <w:rPr>
          <w:rFonts w:cs="Times New Roman"/>
          <w:szCs w:val="24"/>
          <w:lang w:val="en-ID"/>
        </w:rPr>
      </w:pPr>
      <w:r>
        <w:rPr>
          <w:rFonts w:cs="Times New Roman"/>
          <w:szCs w:val="24"/>
          <w:lang w:val="en-ID"/>
        </w:rPr>
        <w:t xml:space="preserve">Pajak Negara (Pajak Pusat), yaitu pajak yang dipungut oleh Pemerintah Pusat dan pada umumnya digunakan untuk membiayai rumah tangga negara. </w:t>
      </w:r>
    </w:p>
    <w:p w:rsidR="004C31E2" w:rsidRDefault="004C31E2" w:rsidP="004C31E2">
      <w:pPr>
        <w:pStyle w:val="ListParagraph"/>
        <w:spacing w:after="0"/>
        <w:ind w:left="1843"/>
        <w:rPr>
          <w:rFonts w:cs="Times New Roman"/>
          <w:szCs w:val="24"/>
          <w:lang w:val="en-ID"/>
        </w:rPr>
      </w:pPr>
      <w:r>
        <w:rPr>
          <w:rFonts w:cs="Times New Roman"/>
          <w:szCs w:val="24"/>
          <w:lang w:val="en-ID"/>
        </w:rPr>
        <w:t>Contoh: PPh, PPN, PPnBM.</w:t>
      </w:r>
    </w:p>
    <w:p w:rsidR="004C31E2" w:rsidRDefault="004C31E2" w:rsidP="004C31E2">
      <w:pPr>
        <w:pStyle w:val="ListParagraph"/>
        <w:numPr>
          <w:ilvl w:val="0"/>
          <w:numId w:val="6"/>
        </w:numPr>
        <w:spacing w:after="0"/>
        <w:ind w:left="1843" w:hanging="425"/>
        <w:rPr>
          <w:rFonts w:cs="Times New Roman"/>
          <w:szCs w:val="24"/>
          <w:lang w:val="en-ID"/>
        </w:rPr>
      </w:pPr>
      <w:r>
        <w:rPr>
          <w:rFonts w:cs="Times New Roman"/>
          <w:szCs w:val="24"/>
          <w:lang w:val="en-ID"/>
        </w:rPr>
        <w:t xml:space="preserve">Pajak Daerah, yaitu pajak yang dipungut oleh Pemerintah Daerah yaitu daerah tingkat I (Provinsi) maupun daerah tingkat II (Kabupaten/Kota) yang digunakan untuk membiayai rumah tangga masing-masing daerah. </w:t>
      </w:r>
    </w:p>
    <w:p w:rsidR="004C31E2" w:rsidRPr="001C08FA" w:rsidRDefault="004C31E2" w:rsidP="004C31E2">
      <w:pPr>
        <w:pStyle w:val="ListParagraph"/>
        <w:ind w:left="1843"/>
        <w:rPr>
          <w:rFonts w:cs="Times New Roman"/>
          <w:szCs w:val="24"/>
          <w:lang w:val="en-ID"/>
        </w:rPr>
      </w:pPr>
      <w:r>
        <w:rPr>
          <w:rFonts w:cs="Times New Roman"/>
          <w:szCs w:val="24"/>
          <w:lang w:val="en-ID"/>
        </w:rPr>
        <w:t xml:space="preserve">Contoh: </w:t>
      </w:r>
      <w:r w:rsidRPr="001C08FA">
        <w:rPr>
          <w:rFonts w:cs="Times New Roman"/>
          <w:szCs w:val="24"/>
          <w:lang w:val="en-ID"/>
        </w:rPr>
        <w:t xml:space="preserve">Pajak Kendaraan Bermotor, Bea Balik Nama Kendaraan Bermotor, Pajak Bahan Bakar Kendaraan Bermotor, </w:t>
      </w:r>
      <w:r>
        <w:rPr>
          <w:rFonts w:cs="Times New Roman"/>
          <w:szCs w:val="24"/>
          <w:lang w:val="en-ID"/>
        </w:rPr>
        <w:t xml:space="preserve">Pajak Air Permukaan, </w:t>
      </w:r>
      <w:r w:rsidRPr="001C08FA">
        <w:rPr>
          <w:rFonts w:cs="Times New Roman"/>
          <w:szCs w:val="24"/>
          <w:lang w:val="en-ID"/>
        </w:rPr>
        <w:t>Pajak Rokok</w:t>
      </w:r>
      <w:r>
        <w:rPr>
          <w:rFonts w:cs="Times New Roman"/>
          <w:szCs w:val="24"/>
          <w:lang w:val="en-ID"/>
        </w:rPr>
        <w:t xml:space="preserve">, </w:t>
      </w:r>
      <w:r w:rsidRPr="001C08FA">
        <w:rPr>
          <w:rFonts w:cs="Times New Roman"/>
          <w:szCs w:val="24"/>
          <w:lang w:val="en-ID"/>
        </w:rPr>
        <w:t xml:space="preserve">Pajak Hotel, Pajak Restoran, Pajak Hiburan, Pajak Reklame, Pajak Penerangan Jalan, Pajak Mineral Bukan Logam dan Batuan, Pajak Parkir, Pajak Air Tanah, Pajak Sarang Burung Walet, Pajak Bumi dan Bangunan Pedesaan dan Perkotaan, serta Bea Perolehan </w:t>
      </w:r>
      <w:r>
        <w:rPr>
          <w:rFonts w:cs="Times New Roman"/>
          <w:szCs w:val="24"/>
          <w:lang w:val="en-ID"/>
        </w:rPr>
        <w:t>Ha</w:t>
      </w:r>
      <w:r w:rsidRPr="001C08FA">
        <w:rPr>
          <w:rFonts w:cs="Times New Roman"/>
          <w:szCs w:val="24"/>
          <w:lang w:val="en-ID"/>
        </w:rPr>
        <w:t>k</w:t>
      </w:r>
      <w:r>
        <w:rPr>
          <w:rFonts w:cs="Times New Roman"/>
          <w:szCs w:val="24"/>
          <w:lang w:val="en-ID"/>
        </w:rPr>
        <w:t xml:space="preserve"> </w:t>
      </w:r>
      <w:r w:rsidRPr="001C08FA">
        <w:rPr>
          <w:rFonts w:cs="Times New Roman"/>
          <w:szCs w:val="24"/>
          <w:lang w:val="en-ID"/>
        </w:rPr>
        <w:t>atas Tanah dan Bangunan.</w:t>
      </w:r>
    </w:p>
    <w:p w:rsidR="004C31E2" w:rsidRDefault="004C31E2" w:rsidP="004C31E2">
      <w:pPr>
        <w:pStyle w:val="Heading4"/>
        <w:numPr>
          <w:ilvl w:val="0"/>
          <w:numId w:val="35"/>
        </w:numPr>
        <w:ind w:left="993" w:hanging="426"/>
        <w:rPr>
          <w:lang w:val="en-ID"/>
        </w:rPr>
      </w:pPr>
      <w:bookmarkStart w:id="22" w:name="_Toc534009634"/>
      <w:bookmarkStart w:id="23" w:name="_Toc536505192"/>
      <w:r>
        <w:rPr>
          <w:lang w:val="en-ID"/>
        </w:rPr>
        <w:lastRenderedPageBreak/>
        <w:t>Az</w:t>
      </w:r>
      <w:r w:rsidRPr="006D1B40">
        <w:rPr>
          <w:lang w:val="en-ID"/>
        </w:rPr>
        <w:t>as Pemungutan Pajak</w:t>
      </w:r>
      <w:bookmarkEnd w:id="22"/>
      <w:bookmarkEnd w:id="23"/>
    </w:p>
    <w:p w:rsidR="004C31E2" w:rsidRDefault="004C31E2" w:rsidP="004C31E2">
      <w:pPr>
        <w:spacing w:after="0"/>
        <w:ind w:left="993" w:firstLine="425"/>
        <w:rPr>
          <w:lang w:val="en-ID"/>
        </w:rPr>
      </w:pPr>
      <w:r>
        <w:rPr>
          <w:lang w:val="en-ID"/>
        </w:rPr>
        <w:t xml:space="preserve">Terdapat azas-azas yang digunakan oleh negara sebagai dasar untuk menentukan wewenang pengenaan pajak. </w:t>
      </w:r>
      <w:r w:rsidRPr="00CC4F7C">
        <w:rPr>
          <w:lang w:val="en-ID"/>
        </w:rPr>
        <w:t xml:space="preserve">Menurut </w:t>
      </w:r>
      <w:r>
        <w:rPr>
          <w:lang w:val="en-ID"/>
        </w:rPr>
        <w:fldChar w:fldCharType="begin" w:fldLock="1"/>
      </w:r>
      <w:r>
        <w:rPr>
          <w:lang w:val="en-ID"/>
        </w:rPr>
        <w:instrText>ADDIN CSL_CITATION {"citationItems":[{"id":"ITEM-1","itemData":{"author":[{"dropping-particle":"","family":"Ritonga","given":"Anshari","non-dropping-particle":"","parse-names":false,"suffix":""}],"id":"ITEM-1","issued":{"date-parts":[["2017"]]},"publisher":"Pustaka El Manar","publisher-place":"Jakarta","title":"Pengantar Ilmu Hukum Pajak dan Perpajakan Indonesia","type":"book"},"uris":["http://www.mendeley.com/documents/?uuid=1985a958-b37a-4b26-8ca4-e0c22916870c"]}],"mendeley":{"formattedCitation":"(Ritonga, 2017)","manualFormatting":"Ritonga (2017 : 60)","plainTextFormattedCitation":"(Ritonga, 2017)","previouslyFormattedCitation":"(Ritonga, 2017)"},"properties":{"noteIndex":0},"schema":"https://github.com/citation-style-language/schema/raw/master/csl-citation.json"}</w:instrText>
      </w:r>
      <w:r>
        <w:rPr>
          <w:lang w:val="en-ID"/>
        </w:rPr>
        <w:fldChar w:fldCharType="separate"/>
      </w:r>
      <w:r>
        <w:rPr>
          <w:noProof/>
          <w:lang w:val="en-ID"/>
        </w:rPr>
        <w:t>Ritonga (</w:t>
      </w:r>
      <w:r w:rsidRPr="00CC4F7C">
        <w:rPr>
          <w:noProof/>
          <w:lang w:val="en-ID"/>
        </w:rPr>
        <w:t>2017</w:t>
      </w:r>
      <w:r>
        <w:rPr>
          <w:noProof/>
          <w:lang w:val="en-ID"/>
        </w:rPr>
        <w:t xml:space="preserve"> : 60</w:t>
      </w:r>
      <w:r w:rsidRPr="00CC4F7C">
        <w:rPr>
          <w:noProof/>
          <w:lang w:val="en-ID"/>
        </w:rPr>
        <w:t>)</w:t>
      </w:r>
      <w:r>
        <w:rPr>
          <w:lang w:val="en-ID"/>
        </w:rPr>
        <w:fldChar w:fldCharType="end"/>
      </w:r>
      <w:r w:rsidRPr="00CC4F7C">
        <w:rPr>
          <w:lang w:val="en-ID"/>
        </w:rPr>
        <w:t>,</w:t>
      </w:r>
      <w:r>
        <w:rPr>
          <w:lang w:val="en-ID"/>
        </w:rPr>
        <w:t xml:space="preserve"> asas pemungutan pajak terbagi menjadi tiga, diantaranya:</w:t>
      </w:r>
    </w:p>
    <w:p w:rsidR="004C31E2" w:rsidRPr="004170E0" w:rsidRDefault="004C31E2" w:rsidP="004C31E2">
      <w:pPr>
        <w:pStyle w:val="ListParagraph"/>
        <w:numPr>
          <w:ilvl w:val="0"/>
          <w:numId w:val="25"/>
        </w:numPr>
        <w:spacing w:after="0"/>
        <w:ind w:left="1418" w:hanging="425"/>
        <w:rPr>
          <w:rFonts w:cs="Times New Roman"/>
          <w:szCs w:val="24"/>
          <w:lang w:val="en-ID"/>
        </w:rPr>
      </w:pPr>
      <w:r>
        <w:rPr>
          <w:rFonts w:cs="Times New Roman"/>
          <w:szCs w:val="24"/>
          <w:lang w:val="en-ID"/>
        </w:rPr>
        <w:t>Az</w:t>
      </w:r>
      <w:r w:rsidRPr="004170E0">
        <w:rPr>
          <w:rFonts w:cs="Times New Roman"/>
          <w:szCs w:val="24"/>
          <w:lang w:val="en-ID"/>
        </w:rPr>
        <w:t>as</w:t>
      </w:r>
      <w:r>
        <w:rPr>
          <w:rFonts w:cs="Times New Roman"/>
          <w:szCs w:val="24"/>
          <w:lang w:val="en-ID"/>
        </w:rPr>
        <w:t xml:space="preserve"> Domisili (</w:t>
      </w:r>
      <w:r>
        <w:rPr>
          <w:rFonts w:cs="Times New Roman"/>
          <w:i/>
          <w:szCs w:val="24"/>
          <w:lang w:val="en-ID"/>
        </w:rPr>
        <w:t>Domicilie/Residence P</w:t>
      </w:r>
      <w:r w:rsidRPr="001835E5">
        <w:rPr>
          <w:rFonts w:cs="Times New Roman"/>
          <w:i/>
          <w:szCs w:val="24"/>
          <w:lang w:val="en-ID"/>
        </w:rPr>
        <w:t>rinciple</w:t>
      </w:r>
      <w:r w:rsidRPr="004170E0">
        <w:rPr>
          <w:rFonts w:cs="Times New Roman"/>
          <w:szCs w:val="24"/>
          <w:lang w:val="en-ID"/>
        </w:rPr>
        <w:t xml:space="preserve">) </w:t>
      </w:r>
    </w:p>
    <w:p w:rsidR="004C31E2" w:rsidRDefault="004C31E2" w:rsidP="004C31E2">
      <w:pPr>
        <w:spacing w:after="0"/>
        <w:ind w:left="1418"/>
        <w:rPr>
          <w:lang w:val="en-ID"/>
        </w:rPr>
      </w:pPr>
      <w:r>
        <w:rPr>
          <w:lang w:val="en-ID"/>
        </w:rPr>
        <w:t>Suatu azas pemungutan pajak yang digantungkan pada domisili wajib pajak di satu negara, dimana yang berhak memungut pajak adalah negara dan meliputi seluruh penghasilan yang diperoleh baik dari dalam negeri maupun di luar negeri (</w:t>
      </w:r>
      <w:r>
        <w:rPr>
          <w:i/>
          <w:lang w:val="en-ID"/>
        </w:rPr>
        <w:t>World Wide I</w:t>
      </w:r>
      <w:r w:rsidRPr="001835E5">
        <w:rPr>
          <w:i/>
          <w:lang w:val="en-ID"/>
        </w:rPr>
        <w:t>ncome</w:t>
      </w:r>
      <w:r>
        <w:rPr>
          <w:lang w:val="en-ID"/>
        </w:rPr>
        <w:t>).</w:t>
      </w:r>
    </w:p>
    <w:p w:rsidR="004C31E2" w:rsidRDefault="004C31E2" w:rsidP="004C31E2">
      <w:pPr>
        <w:pStyle w:val="ListParagraph"/>
        <w:numPr>
          <w:ilvl w:val="0"/>
          <w:numId w:val="25"/>
        </w:numPr>
        <w:spacing w:after="0"/>
        <w:ind w:left="1418" w:hanging="425"/>
        <w:rPr>
          <w:rFonts w:cs="Times New Roman"/>
          <w:szCs w:val="24"/>
          <w:lang w:val="en-ID"/>
        </w:rPr>
      </w:pPr>
      <w:r>
        <w:rPr>
          <w:rFonts w:cs="Times New Roman"/>
          <w:szCs w:val="24"/>
          <w:lang w:val="en-ID"/>
        </w:rPr>
        <w:t>Az</w:t>
      </w:r>
      <w:r w:rsidRPr="004170E0">
        <w:rPr>
          <w:rFonts w:cs="Times New Roman"/>
          <w:szCs w:val="24"/>
          <w:lang w:val="en-ID"/>
        </w:rPr>
        <w:t>as Sumber</w:t>
      </w:r>
      <w:r>
        <w:rPr>
          <w:rFonts w:cs="Times New Roman"/>
          <w:szCs w:val="24"/>
          <w:lang w:val="en-ID"/>
        </w:rPr>
        <w:t xml:space="preserve"> (</w:t>
      </w:r>
      <w:r>
        <w:rPr>
          <w:rFonts w:cs="Times New Roman"/>
          <w:i/>
          <w:szCs w:val="24"/>
          <w:lang w:val="en-ID"/>
        </w:rPr>
        <w:t>Source P</w:t>
      </w:r>
      <w:r w:rsidRPr="001835E5">
        <w:rPr>
          <w:rFonts w:cs="Times New Roman"/>
          <w:i/>
          <w:szCs w:val="24"/>
          <w:lang w:val="en-ID"/>
        </w:rPr>
        <w:t>rinciple</w:t>
      </w:r>
      <w:r>
        <w:rPr>
          <w:rFonts w:cs="Times New Roman"/>
          <w:szCs w:val="24"/>
          <w:lang w:val="en-ID"/>
        </w:rPr>
        <w:t xml:space="preserve">) </w:t>
      </w:r>
    </w:p>
    <w:p w:rsidR="004C31E2" w:rsidRDefault="004C31E2" w:rsidP="004C31E2">
      <w:pPr>
        <w:spacing w:after="0"/>
        <w:ind w:left="1418"/>
        <w:rPr>
          <w:lang w:val="en-ID"/>
        </w:rPr>
      </w:pPr>
      <w:r>
        <w:rPr>
          <w:lang w:val="en-ID"/>
        </w:rPr>
        <w:t>Suatu azas pemungutan pajak yang digantungkan pada adanya sumber penerimaan di suatu negara. Selain itu, negara yang berhak memungut pajak adalah negara dimana sumber pendapatan berada.</w:t>
      </w:r>
    </w:p>
    <w:p w:rsidR="004C31E2" w:rsidRDefault="004C31E2" w:rsidP="004C31E2">
      <w:pPr>
        <w:pStyle w:val="ListParagraph"/>
        <w:numPr>
          <w:ilvl w:val="0"/>
          <w:numId w:val="25"/>
        </w:numPr>
        <w:spacing w:after="0"/>
        <w:ind w:left="1418" w:hanging="425"/>
        <w:rPr>
          <w:rFonts w:cs="Times New Roman"/>
          <w:szCs w:val="24"/>
          <w:lang w:val="en-ID"/>
        </w:rPr>
      </w:pPr>
      <w:r>
        <w:rPr>
          <w:rFonts w:cs="Times New Roman"/>
          <w:szCs w:val="24"/>
          <w:lang w:val="en-ID"/>
        </w:rPr>
        <w:t>Azas Kebangsaan (</w:t>
      </w:r>
      <w:r>
        <w:rPr>
          <w:rFonts w:cs="Times New Roman"/>
          <w:i/>
          <w:szCs w:val="24"/>
          <w:lang w:val="en-ID"/>
        </w:rPr>
        <w:t>Citizenship P</w:t>
      </w:r>
      <w:r w:rsidRPr="001835E5">
        <w:rPr>
          <w:rFonts w:cs="Times New Roman"/>
          <w:i/>
          <w:szCs w:val="24"/>
          <w:lang w:val="en-ID"/>
        </w:rPr>
        <w:t>rinciple</w:t>
      </w:r>
      <w:r>
        <w:rPr>
          <w:rFonts w:cs="Times New Roman"/>
          <w:szCs w:val="24"/>
          <w:lang w:val="en-ID"/>
        </w:rPr>
        <w:t>)</w:t>
      </w:r>
    </w:p>
    <w:p w:rsidR="004C31E2" w:rsidRDefault="004C31E2" w:rsidP="004C31E2">
      <w:pPr>
        <w:ind w:left="1418"/>
        <w:rPr>
          <w:b/>
          <w:lang w:val="en-ID"/>
        </w:rPr>
      </w:pPr>
      <w:r>
        <w:rPr>
          <w:lang w:val="en-ID"/>
        </w:rPr>
        <w:t>Suatu azas pemungutan pajak dimana suatu negara mengenakan pajak kepada orang-orang yang mempunyai kebangsaan dari negara tersebut. Maka dari itu, warga negara asing dalam suatu negara tidak dikenakan pajak meskipun dia bertempat tinggal di negara tersebut.</w:t>
      </w:r>
    </w:p>
    <w:p w:rsidR="004C31E2" w:rsidRDefault="004C31E2" w:rsidP="004C31E2">
      <w:pPr>
        <w:pStyle w:val="Heading4"/>
        <w:numPr>
          <w:ilvl w:val="0"/>
          <w:numId w:val="35"/>
        </w:numPr>
        <w:ind w:left="993" w:hanging="426"/>
        <w:rPr>
          <w:lang w:val="en-ID"/>
        </w:rPr>
      </w:pPr>
      <w:bookmarkStart w:id="24" w:name="_Toc534009635"/>
      <w:bookmarkStart w:id="25" w:name="_Toc536505193"/>
      <w:r w:rsidRPr="00472D8E">
        <w:rPr>
          <w:lang w:val="en-ID"/>
        </w:rPr>
        <w:t>Sistem Pemungutan Pajak</w:t>
      </w:r>
      <w:bookmarkEnd w:id="24"/>
      <w:bookmarkEnd w:id="25"/>
    </w:p>
    <w:p w:rsidR="004C31E2" w:rsidRDefault="004C31E2" w:rsidP="004C31E2">
      <w:pPr>
        <w:spacing w:after="0"/>
        <w:ind w:left="993" w:firstLine="425"/>
        <w:rPr>
          <w:lang w:val="en-ID"/>
        </w:rPr>
      </w:pPr>
      <w:r>
        <w:rPr>
          <w:lang w:val="en-ID"/>
        </w:rPr>
        <w:t xml:space="preserve">Menurut </w:t>
      </w:r>
      <w:r w:rsidRPr="00CC4F7C">
        <w:rPr>
          <w:lang w:val="en-ID"/>
        </w:rPr>
        <w:fldChar w:fldCharType="begin" w:fldLock="1"/>
      </w:r>
      <w:r>
        <w:rPr>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9)","plainTextFormattedCitation":"(Mardiasmo, 2018)","previouslyFormattedCitation":"(Mardiasmo, 2018)"},"properties":{"noteIndex":0},"schema":"https://github.com/citation-style-language/schema/raw/master/csl-citation.json"}</w:instrText>
      </w:r>
      <w:r w:rsidRPr="00CC4F7C">
        <w:rPr>
          <w:lang w:val="en-ID"/>
        </w:rPr>
        <w:fldChar w:fldCharType="separate"/>
      </w:r>
      <w:r w:rsidRPr="00CC4F7C">
        <w:rPr>
          <w:noProof/>
          <w:lang w:val="en-ID"/>
        </w:rPr>
        <w:t>Mardiasmo (2018 : 9)</w:t>
      </w:r>
      <w:r w:rsidRPr="00CC4F7C">
        <w:rPr>
          <w:lang w:val="en-ID"/>
        </w:rPr>
        <w:fldChar w:fldCharType="end"/>
      </w:r>
      <w:r>
        <w:rPr>
          <w:lang w:val="en-ID"/>
        </w:rPr>
        <w:t>, sistem pemungutan pajak dibagi menjadi tiga, diantaranya:</w:t>
      </w:r>
    </w:p>
    <w:p w:rsidR="004C31E2" w:rsidRDefault="004C31E2" w:rsidP="004C31E2">
      <w:pPr>
        <w:pStyle w:val="ListParagraph"/>
        <w:numPr>
          <w:ilvl w:val="0"/>
          <w:numId w:val="7"/>
        </w:numPr>
        <w:spacing w:after="0"/>
        <w:ind w:left="1418" w:hanging="425"/>
        <w:rPr>
          <w:rFonts w:cs="Times New Roman"/>
          <w:szCs w:val="24"/>
          <w:lang w:val="en-ID"/>
        </w:rPr>
      </w:pPr>
      <w:r w:rsidRPr="00937B92">
        <w:rPr>
          <w:rFonts w:cs="Times New Roman"/>
          <w:i/>
          <w:szCs w:val="24"/>
          <w:lang w:val="en-ID"/>
        </w:rPr>
        <w:t>Official Assesment System</w:t>
      </w:r>
    </w:p>
    <w:p w:rsidR="004C31E2" w:rsidRPr="00D25424" w:rsidRDefault="004C31E2" w:rsidP="004C31E2">
      <w:pPr>
        <w:spacing w:after="0"/>
        <w:ind w:left="1440"/>
        <w:rPr>
          <w:lang w:val="en-ID"/>
        </w:rPr>
      </w:pPr>
      <w:r>
        <w:rPr>
          <w:lang w:val="en-ID"/>
        </w:rPr>
        <w:t>Suatu sistem pemungutan pajak yang memberikan wewenang kepada pemerintah untuk menentukan besarnya pajak yang terutang oleh wajib pajak, dengan ciri-ciri:</w:t>
      </w:r>
    </w:p>
    <w:p w:rsidR="004C31E2" w:rsidRPr="00836130" w:rsidRDefault="004C31E2" w:rsidP="004C31E2">
      <w:pPr>
        <w:pStyle w:val="ListParagraph"/>
        <w:numPr>
          <w:ilvl w:val="0"/>
          <w:numId w:val="8"/>
        </w:numPr>
        <w:spacing w:after="0"/>
        <w:ind w:left="1843" w:hanging="425"/>
        <w:rPr>
          <w:rFonts w:cs="Times New Roman"/>
          <w:szCs w:val="24"/>
          <w:lang w:val="en-ID"/>
        </w:rPr>
      </w:pPr>
      <w:r w:rsidRPr="00836130">
        <w:rPr>
          <w:rFonts w:cs="Times New Roman"/>
          <w:szCs w:val="24"/>
          <w:lang w:val="en-ID"/>
        </w:rPr>
        <w:lastRenderedPageBreak/>
        <w:t xml:space="preserve">Wewenang untuk menentukan besarnya pajak terutang </w:t>
      </w:r>
      <w:r>
        <w:rPr>
          <w:rFonts w:cs="Times New Roman"/>
          <w:szCs w:val="24"/>
          <w:lang w:val="en-ID"/>
        </w:rPr>
        <w:t>ada pada pemerintah.</w:t>
      </w:r>
    </w:p>
    <w:p w:rsidR="004C31E2" w:rsidRDefault="004C31E2" w:rsidP="004C31E2">
      <w:pPr>
        <w:pStyle w:val="ListParagraph"/>
        <w:numPr>
          <w:ilvl w:val="0"/>
          <w:numId w:val="8"/>
        </w:numPr>
        <w:spacing w:after="0"/>
        <w:ind w:left="1843" w:hanging="425"/>
        <w:rPr>
          <w:rFonts w:cs="Times New Roman"/>
          <w:szCs w:val="24"/>
          <w:lang w:val="en-ID"/>
        </w:rPr>
      </w:pPr>
      <w:r>
        <w:rPr>
          <w:rFonts w:cs="Times New Roman"/>
          <w:szCs w:val="24"/>
          <w:lang w:val="en-ID"/>
        </w:rPr>
        <w:t>Wajib pajak bersifat pasif.</w:t>
      </w:r>
    </w:p>
    <w:p w:rsidR="004C31E2" w:rsidRPr="00E71F9C" w:rsidRDefault="004C31E2" w:rsidP="004C31E2">
      <w:pPr>
        <w:pStyle w:val="ListParagraph"/>
        <w:numPr>
          <w:ilvl w:val="0"/>
          <w:numId w:val="8"/>
        </w:numPr>
        <w:spacing w:after="0"/>
        <w:ind w:left="1843" w:hanging="425"/>
        <w:rPr>
          <w:rFonts w:cs="Times New Roman"/>
          <w:szCs w:val="24"/>
          <w:lang w:val="en-ID"/>
        </w:rPr>
      </w:pPr>
      <w:r>
        <w:rPr>
          <w:rFonts w:cs="Times New Roman"/>
          <w:szCs w:val="24"/>
          <w:lang w:val="en-ID"/>
        </w:rPr>
        <w:t>Utang pajak timbul setelah dikeluarkan surat ketetapan pajak oleh pemerintah.</w:t>
      </w:r>
    </w:p>
    <w:p w:rsidR="004C31E2" w:rsidRDefault="004C31E2" w:rsidP="004C31E2">
      <w:pPr>
        <w:pStyle w:val="ListParagraph"/>
        <w:numPr>
          <w:ilvl w:val="0"/>
          <w:numId w:val="7"/>
        </w:numPr>
        <w:spacing w:after="0"/>
        <w:ind w:left="1418" w:hanging="425"/>
        <w:rPr>
          <w:rFonts w:cs="Times New Roman"/>
          <w:szCs w:val="24"/>
          <w:lang w:val="en-ID"/>
        </w:rPr>
      </w:pPr>
      <w:r>
        <w:rPr>
          <w:rFonts w:cs="Times New Roman"/>
          <w:i/>
          <w:szCs w:val="24"/>
          <w:lang w:val="en-ID"/>
        </w:rPr>
        <w:t>Self Assesment S</w:t>
      </w:r>
      <w:r w:rsidRPr="00937B92">
        <w:rPr>
          <w:rFonts w:cs="Times New Roman"/>
          <w:i/>
          <w:szCs w:val="24"/>
          <w:lang w:val="en-ID"/>
        </w:rPr>
        <w:t>ystem</w:t>
      </w:r>
    </w:p>
    <w:p w:rsidR="004C31E2" w:rsidRPr="00D25424" w:rsidRDefault="004C31E2" w:rsidP="004C31E2">
      <w:pPr>
        <w:spacing w:after="0"/>
        <w:ind w:left="1418"/>
        <w:rPr>
          <w:lang w:val="en-ID"/>
        </w:rPr>
      </w:pPr>
      <w:r>
        <w:rPr>
          <w:lang w:val="en-ID"/>
        </w:rPr>
        <w:t>Sistem pemungutan pajak yang memberikan wewenang kepada wajib pajak untuk menentukan sendiri besarnya pajak yang terutang, dengan ciri-ciri:</w:t>
      </w:r>
    </w:p>
    <w:p w:rsidR="004C31E2" w:rsidRPr="009C01BF" w:rsidRDefault="004C31E2" w:rsidP="004C31E2">
      <w:pPr>
        <w:pStyle w:val="ListParagraph"/>
        <w:numPr>
          <w:ilvl w:val="0"/>
          <w:numId w:val="9"/>
        </w:numPr>
        <w:spacing w:after="0"/>
        <w:ind w:left="1843" w:hanging="425"/>
        <w:rPr>
          <w:rFonts w:cs="Times New Roman"/>
          <w:szCs w:val="24"/>
          <w:lang w:val="en-ID"/>
        </w:rPr>
      </w:pPr>
      <w:r>
        <w:rPr>
          <w:rFonts w:cs="Times New Roman"/>
          <w:szCs w:val="24"/>
          <w:lang w:val="en-ID"/>
        </w:rPr>
        <w:t>Wewenang untuk menentukan besarnya pajak yang terutang terdapat pada wajib pajak sendiri.</w:t>
      </w:r>
    </w:p>
    <w:p w:rsidR="004C31E2" w:rsidRDefault="004C31E2" w:rsidP="004C31E2">
      <w:pPr>
        <w:pStyle w:val="ListParagraph"/>
        <w:numPr>
          <w:ilvl w:val="0"/>
          <w:numId w:val="9"/>
        </w:numPr>
        <w:spacing w:after="0"/>
        <w:ind w:left="1843" w:hanging="425"/>
        <w:rPr>
          <w:rFonts w:cs="Times New Roman"/>
          <w:szCs w:val="24"/>
          <w:lang w:val="en-ID"/>
        </w:rPr>
      </w:pPr>
      <w:r>
        <w:rPr>
          <w:rFonts w:cs="Times New Roman"/>
          <w:szCs w:val="24"/>
          <w:lang w:val="en-ID"/>
        </w:rPr>
        <w:t xml:space="preserve">Wajib Pajak bersifat aktif mulai dari menghitung, menyetor, dan melaporkan sendiri besarnya pajak yang terutang. </w:t>
      </w:r>
    </w:p>
    <w:p w:rsidR="004C31E2" w:rsidRDefault="004C31E2" w:rsidP="004C31E2">
      <w:pPr>
        <w:pStyle w:val="ListParagraph"/>
        <w:numPr>
          <w:ilvl w:val="0"/>
          <w:numId w:val="9"/>
        </w:numPr>
        <w:spacing w:after="0"/>
        <w:ind w:left="1843" w:hanging="425"/>
        <w:rPr>
          <w:rFonts w:cs="Times New Roman"/>
          <w:szCs w:val="24"/>
          <w:lang w:val="en-ID"/>
        </w:rPr>
      </w:pPr>
      <w:r>
        <w:rPr>
          <w:rFonts w:cs="Times New Roman"/>
          <w:szCs w:val="24"/>
          <w:lang w:val="en-ID"/>
        </w:rPr>
        <w:t>Pemerintah tidak ikut campur dan hanya mengawasi.</w:t>
      </w:r>
    </w:p>
    <w:p w:rsidR="004C31E2" w:rsidRDefault="004C31E2" w:rsidP="004C31E2">
      <w:pPr>
        <w:pStyle w:val="ListParagraph"/>
        <w:numPr>
          <w:ilvl w:val="0"/>
          <w:numId w:val="7"/>
        </w:numPr>
        <w:spacing w:after="0"/>
        <w:ind w:left="1418" w:hanging="425"/>
        <w:rPr>
          <w:rFonts w:cs="Times New Roman"/>
          <w:szCs w:val="24"/>
          <w:lang w:val="en-ID"/>
        </w:rPr>
      </w:pPr>
      <w:r w:rsidRPr="00937B92">
        <w:rPr>
          <w:rFonts w:cs="Times New Roman"/>
          <w:i/>
          <w:szCs w:val="24"/>
          <w:lang w:val="en-ID"/>
        </w:rPr>
        <w:t>Witholding System</w:t>
      </w:r>
      <w:r>
        <w:rPr>
          <w:rFonts w:cs="Times New Roman"/>
          <w:szCs w:val="24"/>
          <w:lang w:val="en-ID"/>
        </w:rPr>
        <w:t xml:space="preserve"> </w:t>
      </w:r>
    </w:p>
    <w:p w:rsidR="004C31E2" w:rsidRDefault="004C31E2" w:rsidP="004C31E2">
      <w:pPr>
        <w:spacing w:after="0"/>
        <w:ind w:left="1418"/>
        <w:rPr>
          <w:lang w:val="en-ID"/>
        </w:rPr>
      </w:pPr>
      <w:r>
        <w:rPr>
          <w:lang w:val="en-ID"/>
        </w:rPr>
        <w:t>Suatu sistem pemungutan pajak yang memberikan wewenang kepada pihak ketiga, yaitu bukan pemerintah maupun wajib pajak yang bersangkutan guna memotong atau memungut pajak yang terutang oleh wajib pajak, dengan ciri-ciri:</w:t>
      </w:r>
      <w:r w:rsidRPr="006F5535">
        <w:rPr>
          <w:lang w:val="en-ID"/>
        </w:rPr>
        <w:t xml:space="preserve"> wewenang untuk memotong atau memungut pajak yang</w:t>
      </w:r>
      <w:r>
        <w:rPr>
          <w:lang w:val="en-ID"/>
        </w:rPr>
        <w:t xml:space="preserve"> terutang terdapat pada pihak ketiga, yaitu pihak selain pemerintah dan wajib p</w:t>
      </w:r>
      <w:r w:rsidRPr="006F5535">
        <w:rPr>
          <w:lang w:val="en-ID"/>
        </w:rPr>
        <w:t>ajak.</w:t>
      </w:r>
    </w:p>
    <w:p w:rsidR="004C31E2" w:rsidRPr="000C6A33" w:rsidRDefault="004C31E2" w:rsidP="004C31E2">
      <w:pPr>
        <w:spacing w:after="0"/>
        <w:ind w:left="1418"/>
        <w:rPr>
          <w:lang w:val="en-ID"/>
        </w:rPr>
      </w:pPr>
    </w:p>
    <w:p w:rsidR="004C31E2" w:rsidRPr="00FB7265" w:rsidRDefault="004C31E2" w:rsidP="004C31E2">
      <w:pPr>
        <w:pStyle w:val="Heading3"/>
        <w:ind w:hanging="436"/>
      </w:pPr>
      <w:bookmarkStart w:id="26" w:name="_Toc534007507"/>
      <w:bookmarkStart w:id="27" w:name="_Toc534009636"/>
      <w:bookmarkStart w:id="28" w:name="_Toc536505194"/>
      <w:r w:rsidRPr="00FB7265">
        <w:t>Pendapatan Asli Daerah</w:t>
      </w:r>
      <w:bookmarkEnd w:id="26"/>
      <w:bookmarkEnd w:id="27"/>
      <w:bookmarkEnd w:id="28"/>
    </w:p>
    <w:p w:rsidR="004C31E2" w:rsidRDefault="004C31E2" w:rsidP="00E67B03">
      <w:pPr>
        <w:pStyle w:val="Heading4"/>
        <w:numPr>
          <w:ilvl w:val="0"/>
          <w:numId w:val="40"/>
        </w:numPr>
        <w:ind w:left="993" w:hanging="426"/>
        <w:rPr>
          <w:lang w:val="en-ID"/>
        </w:rPr>
      </w:pPr>
      <w:bookmarkStart w:id="29" w:name="_Toc534009637"/>
      <w:bookmarkStart w:id="30" w:name="_Toc536505195"/>
      <w:r>
        <w:rPr>
          <w:lang w:val="en-ID"/>
        </w:rPr>
        <w:t>Pengertian Pendapatan Asli Daerah</w:t>
      </w:r>
      <w:bookmarkEnd w:id="29"/>
      <w:bookmarkEnd w:id="30"/>
    </w:p>
    <w:p w:rsidR="004C31E2" w:rsidRPr="0044008A" w:rsidRDefault="004C31E2" w:rsidP="004C31E2">
      <w:pPr>
        <w:ind w:left="993" w:firstLine="425"/>
        <w:rPr>
          <w:lang w:val="en-ID"/>
        </w:rPr>
      </w:pPr>
      <w:r>
        <w:rPr>
          <w:lang w:val="en-ID"/>
        </w:rPr>
        <w:t xml:space="preserve">Pendapatan Asli Daerah menurut </w:t>
      </w:r>
      <w:r w:rsidRPr="00656CEC">
        <w:rPr>
          <w:lang w:val="en-ID"/>
        </w:rPr>
        <w:t>Undang-Undang Nomor 33 Tahun 2004</w:t>
      </w:r>
      <w:r w:rsidRPr="00934E86">
        <w:rPr>
          <w:lang w:val="en-ID"/>
        </w:rPr>
        <w:t xml:space="preserve"> Pasal 1 Ayat 18</w:t>
      </w:r>
      <w:r>
        <w:rPr>
          <w:lang w:val="en-ID"/>
        </w:rPr>
        <w:t xml:space="preserve">, merupakan pendapatan yang diperoleh oleh daerah dan dipungut </w:t>
      </w:r>
      <w:r>
        <w:rPr>
          <w:lang w:val="en-ID"/>
        </w:rPr>
        <w:lastRenderedPageBreak/>
        <w:t>berdasarkan peraturan yang ditetapkan daerah sesuai dengan peraturan perundang-undangan.</w:t>
      </w:r>
    </w:p>
    <w:p w:rsidR="004C31E2" w:rsidRDefault="004C31E2" w:rsidP="00E67B03">
      <w:pPr>
        <w:pStyle w:val="Heading4"/>
        <w:numPr>
          <w:ilvl w:val="0"/>
          <w:numId w:val="41"/>
        </w:numPr>
        <w:ind w:left="993" w:hanging="426"/>
        <w:rPr>
          <w:lang w:val="en-ID"/>
        </w:rPr>
      </w:pPr>
      <w:bookmarkStart w:id="31" w:name="_Toc534009638"/>
      <w:bookmarkStart w:id="32" w:name="_Toc536505196"/>
      <w:r w:rsidRPr="005F2A6C">
        <w:rPr>
          <w:lang w:val="en-ID"/>
        </w:rPr>
        <w:t>Sumber-Sumber Pendapatan Asli Daerah</w:t>
      </w:r>
      <w:bookmarkEnd w:id="31"/>
      <w:bookmarkEnd w:id="32"/>
    </w:p>
    <w:p w:rsidR="004C31E2" w:rsidRPr="00696D55" w:rsidRDefault="004C31E2" w:rsidP="004C31E2">
      <w:pPr>
        <w:spacing w:after="0"/>
        <w:ind w:left="993" w:firstLine="425"/>
        <w:rPr>
          <w:lang w:val="en-ID"/>
        </w:rPr>
      </w:pPr>
      <w:r>
        <w:rPr>
          <w:lang w:val="en-ID"/>
        </w:rPr>
        <w:t>Pendapatan Asli Daerah dapat berasal dari beberapa sumber yang diperoleh dari daerah, diantaranya</w:t>
      </w:r>
      <w:r w:rsidRPr="00696D55">
        <w:rPr>
          <w:lang w:val="en-ID"/>
        </w:rPr>
        <w:t>:</w:t>
      </w:r>
    </w:p>
    <w:p w:rsidR="004C31E2" w:rsidRDefault="004C31E2" w:rsidP="004C31E2">
      <w:pPr>
        <w:pStyle w:val="ListParagraph"/>
        <w:numPr>
          <w:ilvl w:val="0"/>
          <w:numId w:val="10"/>
        </w:numPr>
        <w:spacing w:after="0"/>
        <w:ind w:left="1418" w:hanging="425"/>
        <w:rPr>
          <w:rFonts w:cs="Times New Roman"/>
          <w:szCs w:val="24"/>
          <w:lang w:val="en-ID"/>
        </w:rPr>
      </w:pPr>
      <w:r>
        <w:rPr>
          <w:rFonts w:cs="Times New Roman"/>
          <w:szCs w:val="24"/>
          <w:lang w:val="en-ID"/>
        </w:rPr>
        <w:t>Pajak Daerah</w:t>
      </w:r>
    </w:p>
    <w:p w:rsidR="004C31E2" w:rsidRDefault="004C31E2" w:rsidP="004C31E2">
      <w:pPr>
        <w:spacing w:after="0"/>
        <w:ind w:left="1418"/>
        <w:rPr>
          <w:lang w:val="en-ID"/>
        </w:rPr>
      </w:pPr>
      <w:r w:rsidRPr="00CC4F7C">
        <w:rPr>
          <w:lang w:val="en-ID"/>
        </w:rPr>
        <w:t xml:space="preserve">Menurut </w:t>
      </w:r>
      <w:r w:rsidRPr="00CC4F7C">
        <w:rPr>
          <w:lang w:val="en-ID"/>
        </w:rPr>
        <w:fldChar w:fldCharType="begin" w:fldLock="1"/>
      </w:r>
      <w:r>
        <w:rPr>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14)","plainTextFormattedCitation":"(Mardiasmo, 2018)","previouslyFormattedCitation":"(Mardiasmo, 2018)"},"properties":{"noteIndex":0},"schema":"https://github.com/citation-style-language/schema/raw/master/csl-citation.json"}</w:instrText>
      </w:r>
      <w:r w:rsidRPr="00CC4F7C">
        <w:rPr>
          <w:lang w:val="en-ID"/>
        </w:rPr>
        <w:fldChar w:fldCharType="separate"/>
      </w:r>
      <w:r w:rsidRPr="00CC4F7C">
        <w:rPr>
          <w:noProof/>
          <w:lang w:val="en-ID"/>
        </w:rPr>
        <w:t>Mardiasmo (2018 : 14)</w:t>
      </w:r>
      <w:r w:rsidRPr="00CC4F7C">
        <w:rPr>
          <w:lang w:val="en-ID"/>
        </w:rPr>
        <w:fldChar w:fldCharType="end"/>
      </w:r>
      <w:r>
        <w:rPr>
          <w:lang w:val="en-ID"/>
        </w:rPr>
        <w:t>, Pajak Daerah</w:t>
      </w:r>
      <w:r>
        <w:rPr>
          <w:rStyle w:val="FootnoteReference"/>
          <w:rFonts w:cs="Times New Roman"/>
          <w:szCs w:val="24"/>
          <w:lang w:val="en-ID"/>
        </w:rPr>
        <w:footnoteReference w:id="3"/>
      </w:r>
      <w:r>
        <w:rPr>
          <w:lang w:val="en-ID"/>
        </w:rPr>
        <w:t xml:space="preserve"> merupakan kontribusi wajib pajak baik orang pribadi maupun badan kepada daerah yang terutang yang sifatnya memaksa berdasarkan Undang-Undang dengan tidak mendapatkan imbalan secara langsung dan digunakan untuk keperluan daerah bagi sebesar-besarnya kemakmuran rakyat.</w:t>
      </w:r>
    </w:p>
    <w:p w:rsidR="004C31E2" w:rsidRDefault="004C31E2" w:rsidP="004C31E2">
      <w:pPr>
        <w:pStyle w:val="ListParagraph"/>
        <w:numPr>
          <w:ilvl w:val="0"/>
          <w:numId w:val="10"/>
        </w:numPr>
        <w:spacing w:after="0"/>
        <w:ind w:left="1418" w:hanging="425"/>
        <w:rPr>
          <w:rFonts w:cs="Times New Roman"/>
          <w:szCs w:val="24"/>
          <w:lang w:val="en-ID"/>
        </w:rPr>
      </w:pPr>
      <w:r>
        <w:rPr>
          <w:rFonts w:cs="Times New Roman"/>
          <w:szCs w:val="24"/>
          <w:lang w:val="en-ID"/>
        </w:rPr>
        <w:t>Retribusi Daerah</w:t>
      </w:r>
    </w:p>
    <w:p w:rsidR="004C31E2" w:rsidRDefault="004C31E2" w:rsidP="004C31E2">
      <w:pPr>
        <w:spacing w:after="0"/>
        <w:ind w:left="1418"/>
        <w:rPr>
          <w:lang w:val="en-ID"/>
        </w:rPr>
      </w:pPr>
      <w:r w:rsidRPr="00CC4F7C">
        <w:rPr>
          <w:lang w:val="en-ID"/>
        </w:rPr>
        <w:t xml:space="preserve">Menurut </w:t>
      </w:r>
      <w:r w:rsidRPr="00CC4F7C">
        <w:rPr>
          <w:lang w:val="en-ID"/>
        </w:rPr>
        <w:fldChar w:fldCharType="begin" w:fldLock="1"/>
      </w:r>
      <w:r>
        <w:rPr>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18)","plainTextFormattedCitation":"(Mardiasmo, 2018)","previouslyFormattedCitation":"(Mardiasmo, 2018)"},"properties":{"noteIndex":0},"schema":"https://github.com/citation-style-language/schema/raw/master/csl-citation.json"}</w:instrText>
      </w:r>
      <w:r w:rsidRPr="00CC4F7C">
        <w:rPr>
          <w:lang w:val="en-ID"/>
        </w:rPr>
        <w:fldChar w:fldCharType="separate"/>
      </w:r>
      <w:r w:rsidRPr="00CC4F7C">
        <w:rPr>
          <w:noProof/>
          <w:lang w:val="en-ID"/>
        </w:rPr>
        <w:t>Mardiasmo (2018 : 18)</w:t>
      </w:r>
      <w:r w:rsidRPr="00CC4F7C">
        <w:rPr>
          <w:lang w:val="en-ID"/>
        </w:rPr>
        <w:fldChar w:fldCharType="end"/>
      </w:r>
      <w:r>
        <w:rPr>
          <w:lang w:val="en-ID"/>
        </w:rPr>
        <w:t>, Retribusi Daerah</w:t>
      </w:r>
      <w:r>
        <w:rPr>
          <w:rStyle w:val="FootnoteReference"/>
          <w:rFonts w:cs="Times New Roman"/>
          <w:szCs w:val="24"/>
          <w:lang w:val="en-ID"/>
        </w:rPr>
        <w:footnoteReference w:id="4"/>
      </w:r>
      <w:r>
        <w:rPr>
          <w:lang w:val="en-ID"/>
        </w:rPr>
        <w:t xml:space="preserve"> merupakan pungutan daerah sebagai pembayaran atas jasa atau pemberian izin tertentu yang khusus disediakan maupun diberikan oleh Pemerintah Daerah guna kepentingan orang pribadi atau badan, dimana Objek Retribusi Daerah</w:t>
      </w:r>
      <w:r>
        <w:rPr>
          <w:rStyle w:val="FootnoteReference"/>
          <w:rFonts w:cs="Times New Roman"/>
          <w:szCs w:val="24"/>
          <w:lang w:val="en-ID"/>
        </w:rPr>
        <w:footnoteReference w:id="5"/>
      </w:r>
      <w:r>
        <w:rPr>
          <w:lang w:val="en-ID"/>
        </w:rPr>
        <w:t xml:space="preserve"> terdiri dari retribusi jasa umum, retribusi jasa usaha, dan retribusi perizinan tertentu.</w:t>
      </w:r>
    </w:p>
    <w:p w:rsidR="004C31E2" w:rsidRPr="00C24909" w:rsidRDefault="004C31E2" w:rsidP="004C31E2">
      <w:pPr>
        <w:pStyle w:val="ListParagraph"/>
        <w:numPr>
          <w:ilvl w:val="0"/>
          <w:numId w:val="10"/>
        </w:numPr>
        <w:spacing w:after="0"/>
        <w:ind w:left="1418" w:hanging="425"/>
        <w:rPr>
          <w:rFonts w:cs="Times New Roman"/>
          <w:szCs w:val="24"/>
          <w:lang w:val="en-ID"/>
        </w:rPr>
      </w:pPr>
      <w:r w:rsidRPr="00C24909">
        <w:rPr>
          <w:rFonts w:cs="Times New Roman"/>
          <w:szCs w:val="24"/>
          <w:lang w:val="en-ID"/>
        </w:rPr>
        <w:t>Hasil Pengelolaan Kekayaan Daerah yang Dipisahkan</w:t>
      </w:r>
    </w:p>
    <w:p w:rsidR="004C31E2" w:rsidRDefault="004C31E2" w:rsidP="004C31E2">
      <w:pPr>
        <w:spacing w:after="0"/>
        <w:ind w:left="1418"/>
        <w:rPr>
          <w:lang w:val="en-ID"/>
        </w:rPr>
      </w:pPr>
      <w:r w:rsidRPr="00997370">
        <w:rPr>
          <w:lang w:val="en-ID"/>
        </w:rPr>
        <w:t>Jenis hasil pengelolaan kekayaan daerah yang dipisahkan mencakup bagian laba atas penyertaan modal pada perusahaan milik daerah (BUMD), bagian laba atas penyertaan modal pada perusahaan milik negara (BUMN), bagian laba atas penyertaan modal pada perusahaan milik swasta maupun kelompok masyarakat, dan hasil kerja sama dengan pihak ketiga.</w:t>
      </w:r>
    </w:p>
    <w:p w:rsidR="004C31E2" w:rsidRDefault="004C31E2" w:rsidP="004C31E2">
      <w:pPr>
        <w:pStyle w:val="ListParagraph"/>
        <w:numPr>
          <w:ilvl w:val="0"/>
          <w:numId w:val="10"/>
        </w:numPr>
        <w:spacing w:after="0"/>
        <w:ind w:left="1418" w:hanging="425"/>
        <w:rPr>
          <w:rFonts w:cs="Times New Roman"/>
          <w:szCs w:val="24"/>
          <w:lang w:val="en-ID"/>
        </w:rPr>
      </w:pPr>
      <w:r>
        <w:rPr>
          <w:rFonts w:cs="Times New Roman"/>
          <w:szCs w:val="24"/>
          <w:lang w:val="en-ID"/>
        </w:rPr>
        <w:lastRenderedPageBreak/>
        <w:t>Lain-Lain PAD yang Sah</w:t>
      </w:r>
    </w:p>
    <w:p w:rsidR="004C31E2" w:rsidRDefault="004C31E2" w:rsidP="004C31E2">
      <w:pPr>
        <w:spacing w:after="0"/>
        <w:ind w:left="1418"/>
        <w:rPr>
          <w:lang w:val="en-ID"/>
        </w:rPr>
      </w:pPr>
      <w:r>
        <w:rPr>
          <w:lang w:val="en-ID"/>
        </w:rPr>
        <w:t xml:space="preserve">Menurut </w:t>
      </w:r>
      <w:r w:rsidRPr="00656CEC">
        <w:rPr>
          <w:lang w:val="en-ID"/>
        </w:rPr>
        <w:t>Undang-Undang Nomor 33 Tahun 2004</w:t>
      </w:r>
      <w:r w:rsidRPr="00934E86">
        <w:rPr>
          <w:lang w:val="en-ID"/>
        </w:rPr>
        <w:t xml:space="preserve"> Pasal 6 Ayat 2</w:t>
      </w:r>
      <w:r>
        <w:rPr>
          <w:lang w:val="en-ID"/>
        </w:rPr>
        <w:t>, mengklasifikasikan yang termasuk ke dalam lain-lain PAD yang sah meliputi hasil penjualan kekayaan daerah yang tidak dipisahkan, jasa giro, pendapatan bunga, keuntungan selisih nilai tukar rupiah terhadap mata uang asing, serta komisi potongan, ataupun bentuk lain sebagai akibat dari penjualan pengadaan barang ataupun jasa oleh daerah.</w:t>
      </w:r>
    </w:p>
    <w:p w:rsidR="004C31E2" w:rsidRPr="00757683" w:rsidRDefault="004C31E2" w:rsidP="004C31E2">
      <w:pPr>
        <w:spacing w:after="0"/>
        <w:ind w:left="1418"/>
        <w:rPr>
          <w:lang w:val="en-ID"/>
        </w:rPr>
      </w:pPr>
    </w:p>
    <w:p w:rsidR="004C31E2" w:rsidRDefault="004C31E2" w:rsidP="004C31E2">
      <w:pPr>
        <w:pStyle w:val="Heading3"/>
        <w:spacing w:before="0"/>
        <w:ind w:left="721" w:hanging="437"/>
        <w:rPr>
          <w:lang w:val="en-ID"/>
        </w:rPr>
      </w:pPr>
      <w:bookmarkStart w:id="33" w:name="_Toc534007508"/>
      <w:bookmarkStart w:id="34" w:name="_Toc534009639"/>
      <w:bookmarkStart w:id="35" w:name="_Toc536505197"/>
      <w:r w:rsidRPr="00DE4A8D">
        <w:rPr>
          <w:lang w:val="en-ID"/>
        </w:rPr>
        <w:t>Pajak Daerah</w:t>
      </w:r>
      <w:bookmarkEnd w:id="33"/>
      <w:bookmarkEnd w:id="34"/>
      <w:bookmarkEnd w:id="35"/>
    </w:p>
    <w:p w:rsidR="004C31E2" w:rsidRDefault="004C31E2" w:rsidP="004C31E2">
      <w:pPr>
        <w:pStyle w:val="Heading4"/>
        <w:ind w:left="993" w:hanging="426"/>
        <w:rPr>
          <w:lang w:val="en-ID"/>
        </w:rPr>
      </w:pPr>
      <w:bookmarkStart w:id="36" w:name="_Toc534009640"/>
      <w:bookmarkStart w:id="37" w:name="_Toc536505198"/>
      <w:r>
        <w:rPr>
          <w:lang w:val="en-ID"/>
        </w:rPr>
        <w:t>Pengertian Pajak Daerah</w:t>
      </w:r>
      <w:bookmarkEnd w:id="36"/>
      <w:bookmarkEnd w:id="37"/>
    </w:p>
    <w:p w:rsidR="004C31E2" w:rsidRPr="00B819BB" w:rsidRDefault="004C31E2" w:rsidP="004C31E2">
      <w:pPr>
        <w:ind w:left="993" w:firstLine="425"/>
        <w:rPr>
          <w:rFonts w:cs="Times New Roman"/>
          <w:szCs w:val="24"/>
          <w:lang w:val="en-ID"/>
        </w:rPr>
      </w:pPr>
      <w:r w:rsidRPr="00CC4F7C">
        <w:rPr>
          <w:rFonts w:cs="Times New Roman"/>
          <w:szCs w:val="24"/>
          <w:lang w:val="en-ID"/>
        </w:rPr>
        <w:t xml:space="preserve">Menurut </w:t>
      </w:r>
      <w:r>
        <w:rPr>
          <w:rFonts w:cs="Times New Roman"/>
          <w:szCs w:val="24"/>
          <w:lang w:val="en-ID"/>
        </w:rPr>
        <w:fldChar w:fldCharType="begin" w:fldLock="1"/>
      </w:r>
      <w:r>
        <w:rPr>
          <w:rFonts w:cs="Times New Roman"/>
          <w:szCs w:val="24"/>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14)","plainTextFormattedCitation":"(Mardiasmo, 2018)","previouslyFormattedCitation":"(Mardiasmo, 2018)"},"properties":{"noteIndex":0},"schema":"https://github.com/citation-style-language/schema/raw/master/csl-citation.json"}</w:instrText>
      </w:r>
      <w:r>
        <w:rPr>
          <w:rFonts w:cs="Times New Roman"/>
          <w:szCs w:val="24"/>
          <w:lang w:val="en-ID"/>
        </w:rPr>
        <w:fldChar w:fldCharType="separate"/>
      </w:r>
      <w:r>
        <w:rPr>
          <w:rFonts w:cs="Times New Roman"/>
          <w:noProof/>
          <w:szCs w:val="24"/>
          <w:lang w:val="en-ID"/>
        </w:rPr>
        <w:t>Mardiasmo (</w:t>
      </w:r>
      <w:r w:rsidRPr="00CC4F7C">
        <w:rPr>
          <w:rFonts w:cs="Times New Roman"/>
          <w:noProof/>
          <w:szCs w:val="24"/>
          <w:lang w:val="en-ID"/>
        </w:rPr>
        <w:t>2018</w:t>
      </w:r>
      <w:r>
        <w:rPr>
          <w:rFonts w:cs="Times New Roman"/>
          <w:noProof/>
          <w:szCs w:val="24"/>
          <w:lang w:val="en-ID"/>
        </w:rPr>
        <w:t xml:space="preserve"> : 14</w:t>
      </w:r>
      <w:r w:rsidRPr="00CC4F7C">
        <w:rPr>
          <w:rFonts w:cs="Times New Roman"/>
          <w:noProof/>
          <w:szCs w:val="24"/>
          <w:lang w:val="en-ID"/>
        </w:rPr>
        <w:t>)</w:t>
      </w:r>
      <w:r>
        <w:rPr>
          <w:rFonts w:cs="Times New Roman"/>
          <w:szCs w:val="24"/>
          <w:lang w:val="en-ID"/>
        </w:rPr>
        <w:fldChar w:fldCharType="end"/>
      </w:r>
      <w:r w:rsidRPr="00CC4F7C">
        <w:rPr>
          <w:rFonts w:cs="Times New Roman"/>
          <w:szCs w:val="24"/>
          <w:lang w:val="en-ID"/>
        </w:rPr>
        <w:t>,</w:t>
      </w:r>
      <w:r w:rsidRPr="00B517EC">
        <w:rPr>
          <w:rFonts w:cs="Times New Roman"/>
          <w:szCs w:val="24"/>
          <w:lang w:val="en-ID"/>
        </w:rPr>
        <w:t xml:space="preserve"> Pajak Daerah merupakan kontribusi wajib pajak baik orang pribadi maupun badan kepada daerah yang terutang yang sifatnya memaksa berdasarkan Undang-Undang dengan tidak mendapatkan imbalan secara langsung dan digunakan untuk keperluan daerah bagi sebesar-besarnya kemakmuran rakyat.</w:t>
      </w:r>
    </w:p>
    <w:p w:rsidR="004C31E2" w:rsidRDefault="004C31E2" w:rsidP="004C31E2">
      <w:pPr>
        <w:pStyle w:val="Heading4"/>
        <w:ind w:left="993" w:hanging="426"/>
        <w:rPr>
          <w:lang w:val="en-ID"/>
        </w:rPr>
      </w:pPr>
      <w:bookmarkStart w:id="38" w:name="_Toc534009641"/>
      <w:bookmarkStart w:id="39" w:name="_Toc536505199"/>
      <w:r>
        <w:rPr>
          <w:lang w:val="en-ID"/>
        </w:rPr>
        <w:t>Dasar Hukum Pajak Daerah</w:t>
      </w:r>
      <w:bookmarkEnd w:id="38"/>
      <w:bookmarkEnd w:id="39"/>
    </w:p>
    <w:p w:rsidR="004C31E2" w:rsidRDefault="004C31E2" w:rsidP="004C31E2">
      <w:pPr>
        <w:ind w:left="993" w:firstLine="425"/>
        <w:rPr>
          <w:lang w:val="en-ID"/>
        </w:rPr>
      </w:pPr>
      <w:r>
        <w:rPr>
          <w:lang w:val="en-ID"/>
        </w:rPr>
        <w:t xml:space="preserve">Dasar hukum atas Pajak Daerah adalah </w:t>
      </w:r>
      <w:r w:rsidRPr="00870052">
        <w:rPr>
          <w:lang w:val="en-ID"/>
        </w:rPr>
        <w:t>Undang-Undang Nomor 28 Tahun 2009</w:t>
      </w:r>
      <w:r>
        <w:rPr>
          <w:lang w:val="en-ID"/>
        </w:rPr>
        <w:t xml:space="preserve"> tentang Pajak Daerah dan Retribusi Daerah.</w:t>
      </w:r>
    </w:p>
    <w:p w:rsidR="004C31E2" w:rsidRDefault="004C31E2" w:rsidP="004C31E2">
      <w:pPr>
        <w:pStyle w:val="Heading4"/>
        <w:ind w:left="993" w:hanging="426"/>
        <w:rPr>
          <w:lang w:val="en-ID"/>
        </w:rPr>
      </w:pPr>
      <w:bookmarkStart w:id="40" w:name="_Toc534009642"/>
      <w:bookmarkStart w:id="41" w:name="_Toc536505200"/>
      <w:r>
        <w:rPr>
          <w:lang w:val="en-ID"/>
        </w:rPr>
        <w:t>Jenis-Jenis Pajak Daerah</w:t>
      </w:r>
      <w:bookmarkEnd w:id="40"/>
      <w:bookmarkEnd w:id="41"/>
    </w:p>
    <w:p w:rsidR="004C31E2" w:rsidRDefault="004C31E2" w:rsidP="004C31E2">
      <w:pPr>
        <w:spacing w:after="0"/>
        <w:ind w:left="993" w:firstLine="425"/>
        <w:rPr>
          <w:lang w:val="en-ID"/>
        </w:rPr>
      </w:pPr>
      <w:r>
        <w:rPr>
          <w:lang w:val="en-ID"/>
        </w:rPr>
        <w:t xml:space="preserve">Menurut </w:t>
      </w:r>
      <w:r w:rsidRPr="00CC4F7C">
        <w:rPr>
          <w:lang w:val="en-ID"/>
        </w:rPr>
        <w:fldChar w:fldCharType="begin" w:fldLock="1"/>
      </w:r>
      <w:r>
        <w:rPr>
          <w:lang w:val="en-ID"/>
        </w:rPr>
        <w:instrText>ADDIN CSL_CITATION {"citationItems":[{"id":"ITEM-1","itemData":{"author":[{"dropping-particle":"","family":"Mardiasmo","given":"","non-dropping-particle":"","parse-names":false,"suffix":""}],"edition":"XIX","id":"ITEM-1","issued":{"date-parts":[["2018"]]},"publisher":"ANDI","publisher-place":"Yogyakarta","title":"Perpajakan","type":"book"},"uris":["http://www.mendeley.com/documents/?uuid=b6893097-1cd2-4e19-aecc-48e403686a07"]}],"mendeley":{"formattedCitation":"(Mardiasmo, 2018)","manualFormatting":"Mardiasmo (2018 : 15)","plainTextFormattedCitation":"(Mardiasmo, 2018)","previouslyFormattedCitation":"(Mardiasmo, 2018)"},"properties":{"noteIndex":0},"schema":"https://github.com/citation-style-language/schema/raw/master/csl-citation.json"}</w:instrText>
      </w:r>
      <w:r w:rsidRPr="00CC4F7C">
        <w:rPr>
          <w:lang w:val="en-ID"/>
        </w:rPr>
        <w:fldChar w:fldCharType="separate"/>
      </w:r>
      <w:r w:rsidRPr="00CC4F7C">
        <w:rPr>
          <w:noProof/>
          <w:lang w:val="en-ID"/>
        </w:rPr>
        <w:t>Mardiasmo (2018 : 15)</w:t>
      </w:r>
      <w:r w:rsidRPr="00CC4F7C">
        <w:rPr>
          <w:lang w:val="en-ID"/>
        </w:rPr>
        <w:fldChar w:fldCharType="end"/>
      </w:r>
      <w:r>
        <w:rPr>
          <w:lang w:val="en-ID"/>
        </w:rPr>
        <w:t>, Pajak Daerah dibedakan menjadi dua bagian, diantaranya:</w:t>
      </w:r>
    </w:p>
    <w:p w:rsidR="004C31E2" w:rsidRDefault="004C31E2" w:rsidP="004C31E2">
      <w:pPr>
        <w:pStyle w:val="ListParagraph"/>
        <w:numPr>
          <w:ilvl w:val="0"/>
          <w:numId w:val="11"/>
        </w:numPr>
        <w:spacing w:after="0"/>
        <w:ind w:left="1418" w:hanging="425"/>
        <w:rPr>
          <w:rFonts w:cs="Times New Roman"/>
          <w:szCs w:val="24"/>
          <w:lang w:val="en-ID"/>
        </w:rPr>
      </w:pPr>
      <w:r>
        <w:rPr>
          <w:rFonts w:cs="Times New Roman"/>
          <w:szCs w:val="24"/>
          <w:lang w:val="en-ID"/>
        </w:rPr>
        <w:t>Pajak Provinsi, terdiri dari:</w:t>
      </w:r>
    </w:p>
    <w:p w:rsidR="004C31E2" w:rsidRDefault="004C31E2" w:rsidP="004C31E2">
      <w:pPr>
        <w:pStyle w:val="ListParagraph"/>
        <w:numPr>
          <w:ilvl w:val="0"/>
          <w:numId w:val="12"/>
        </w:numPr>
        <w:spacing w:after="0"/>
        <w:ind w:left="1843" w:hanging="425"/>
        <w:rPr>
          <w:rFonts w:cs="Times New Roman"/>
          <w:szCs w:val="24"/>
          <w:lang w:val="en-ID"/>
        </w:rPr>
      </w:pPr>
      <w:r>
        <w:rPr>
          <w:rFonts w:cs="Times New Roman"/>
          <w:szCs w:val="24"/>
          <w:lang w:val="en-ID"/>
        </w:rPr>
        <w:t>Pajak Kendaraan Bermotor</w:t>
      </w:r>
    </w:p>
    <w:p w:rsidR="004C31E2" w:rsidRDefault="004C31E2" w:rsidP="004C31E2">
      <w:pPr>
        <w:pStyle w:val="ListParagraph"/>
        <w:numPr>
          <w:ilvl w:val="0"/>
          <w:numId w:val="12"/>
        </w:numPr>
        <w:spacing w:after="0"/>
        <w:ind w:left="1843" w:hanging="425"/>
        <w:rPr>
          <w:rFonts w:cs="Times New Roman"/>
          <w:szCs w:val="24"/>
          <w:lang w:val="en-ID"/>
        </w:rPr>
      </w:pPr>
      <w:r>
        <w:rPr>
          <w:rFonts w:cs="Times New Roman"/>
          <w:szCs w:val="24"/>
          <w:lang w:val="en-ID"/>
        </w:rPr>
        <w:t>Bea Balik Nama Kendaraan Bermotor</w:t>
      </w:r>
    </w:p>
    <w:p w:rsidR="004C31E2" w:rsidRDefault="004C31E2" w:rsidP="004C31E2">
      <w:pPr>
        <w:pStyle w:val="ListParagraph"/>
        <w:numPr>
          <w:ilvl w:val="0"/>
          <w:numId w:val="12"/>
        </w:numPr>
        <w:spacing w:after="0"/>
        <w:ind w:left="1843" w:hanging="425"/>
        <w:rPr>
          <w:rFonts w:cs="Times New Roman"/>
          <w:szCs w:val="24"/>
          <w:lang w:val="en-ID"/>
        </w:rPr>
      </w:pPr>
      <w:r>
        <w:rPr>
          <w:rFonts w:cs="Times New Roman"/>
          <w:szCs w:val="24"/>
          <w:lang w:val="en-ID"/>
        </w:rPr>
        <w:t>Pajak Bahan Bakar Kendaraan Bermotor</w:t>
      </w:r>
    </w:p>
    <w:p w:rsidR="004C31E2" w:rsidRDefault="004C31E2" w:rsidP="004C31E2">
      <w:pPr>
        <w:pStyle w:val="ListParagraph"/>
        <w:numPr>
          <w:ilvl w:val="0"/>
          <w:numId w:val="12"/>
        </w:numPr>
        <w:spacing w:after="0"/>
        <w:ind w:left="1843" w:hanging="425"/>
        <w:rPr>
          <w:rFonts w:cs="Times New Roman"/>
          <w:szCs w:val="24"/>
          <w:lang w:val="en-ID"/>
        </w:rPr>
      </w:pPr>
      <w:r>
        <w:rPr>
          <w:rFonts w:cs="Times New Roman"/>
          <w:szCs w:val="24"/>
          <w:lang w:val="en-ID"/>
        </w:rPr>
        <w:lastRenderedPageBreak/>
        <w:t>Pajak Air Permukaan, dan</w:t>
      </w:r>
    </w:p>
    <w:p w:rsidR="004C31E2" w:rsidRPr="006C135E" w:rsidRDefault="004C31E2" w:rsidP="004C31E2">
      <w:pPr>
        <w:pStyle w:val="ListParagraph"/>
        <w:numPr>
          <w:ilvl w:val="0"/>
          <w:numId w:val="12"/>
        </w:numPr>
        <w:spacing w:after="0"/>
        <w:ind w:left="1843" w:hanging="425"/>
        <w:rPr>
          <w:rFonts w:cs="Times New Roman"/>
          <w:szCs w:val="24"/>
          <w:lang w:val="en-ID"/>
        </w:rPr>
      </w:pPr>
      <w:r>
        <w:rPr>
          <w:rFonts w:cs="Times New Roman"/>
          <w:szCs w:val="24"/>
          <w:lang w:val="en-ID"/>
        </w:rPr>
        <w:t>Pajak Rokok</w:t>
      </w:r>
    </w:p>
    <w:p w:rsidR="004C31E2" w:rsidRDefault="004C31E2" w:rsidP="004C31E2">
      <w:pPr>
        <w:pStyle w:val="ListParagraph"/>
        <w:numPr>
          <w:ilvl w:val="0"/>
          <w:numId w:val="11"/>
        </w:numPr>
        <w:spacing w:after="0"/>
        <w:ind w:left="1418" w:hanging="425"/>
        <w:rPr>
          <w:rFonts w:cs="Times New Roman"/>
          <w:szCs w:val="24"/>
          <w:lang w:val="en-ID"/>
        </w:rPr>
      </w:pPr>
      <w:r>
        <w:rPr>
          <w:rFonts w:cs="Times New Roman"/>
          <w:szCs w:val="24"/>
          <w:lang w:val="en-ID"/>
        </w:rPr>
        <w:t>Pajak Kabupaten/Kota, terdiri dari:</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Hotel</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Restoran</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Hiburan</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Reklame</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Penerangan Jalan</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Mineral Bukan Logam dan Batuan</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Parkir</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Air Tanah</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Sarang Burung Walet</w:t>
      </w:r>
    </w:p>
    <w:p w:rsidR="004C31E2" w:rsidRDefault="004C31E2" w:rsidP="004C31E2">
      <w:pPr>
        <w:pStyle w:val="ListParagraph"/>
        <w:numPr>
          <w:ilvl w:val="0"/>
          <w:numId w:val="13"/>
        </w:numPr>
        <w:spacing w:after="0"/>
        <w:ind w:left="1843" w:hanging="425"/>
        <w:rPr>
          <w:rFonts w:cs="Times New Roman"/>
          <w:szCs w:val="24"/>
          <w:lang w:val="en-ID"/>
        </w:rPr>
      </w:pPr>
      <w:r>
        <w:rPr>
          <w:rFonts w:cs="Times New Roman"/>
          <w:szCs w:val="24"/>
          <w:lang w:val="en-ID"/>
        </w:rPr>
        <w:t>Pajak Bumi dan Bangunan Perdesaan dan Perkotaan, dan</w:t>
      </w:r>
    </w:p>
    <w:p w:rsidR="004C31E2" w:rsidRPr="003573F5" w:rsidRDefault="004C31E2" w:rsidP="004C31E2">
      <w:pPr>
        <w:pStyle w:val="ListParagraph"/>
        <w:numPr>
          <w:ilvl w:val="0"/>
          <w:numId w:val="13"/>
        </w:numPr>
        <w:spacing w:line="720" w:lineRule="auto"/>
        <w:ind w:left="1843" w:hanging="425"/>
        <w:rPr>
          <w:rFonts w:cs="Times New Roman"/>
          <w:szCs w:val="24"/>
          <w:lang w:val="en-ID"/>
        </w:rPr>
      </w:pPr>
      <w:r>
        <w:rPr>
          <w:rFonts w:cs="Times New Roman"/>
          <w:szCs w:val="24"/>
          <w:lang w:val="en-ID"/>
        </w:rPr>
        <w:t>Bea Perolehan Hak atas Tanah dan Bangunan</w:t>
      </w:r>
    </w:p>
    <w:p w:rsidR="004C31E2" w:rsidRDefault="004C31E2" w:rsidP="004C31E2">
      <w:pPr>
        <w:pStyle w:val="Heading3"/>
        <w:ind w:hanging="436"/>
        <w:rPr>
          <w:lang w:val="en-ID"/>
        </w:rPr>
      </w:pPr>
      <w:bookmarkStart w:id="42" w:name="_Toc534007509"/>
      <w:bookmarkStart w:id="43" w:name="_Toc534009643"/>
      <w:bookmarkStart w:id="44" w:name="_Toc536505201"/>
      <w:r w:rsidRPr="00277F4B">
        <w:rPr>
          <w:lang w:val="en-ID"/>
        </w:rPr>
        <w:t>Pajak Hotel</w:t>
      </w:r>
      <w:bookmarkEnd w:id="42"/>
      <w:bookmarkEnd w:id="43"/>
      <w:bookmarkEnd w:id="44"/>
    </w:p>
    <w:p w:rsidR="004C31E2" w:rsidRPr="00A82E86" w:rsidRDefault="004C31E2" w:rsidP="00E67B03">
      <w:pPr>
        <w:pStyle w:val="Heading4"/>
        <w:numPr>
          <w:ilvl w:val="0"/>
          <w:numId w:val="45"/>
        </w:numPr>
        <w:ind w:left="993" w:hanging="426"/>
        <w:rPr>
          <w:lang w:val="en-ID"/>
        </w:rPr>
      </w:pPr>
      <w:bookmarkStart w:id="45" w:name="_Toc534009644"/>
      <w:bookmarkStart w:id="46" w:name="_Toc536505202"/>
      <w:r w:rsidRPr="00A82E86">
        <w:rPr>
          <w:lang w:val="en-ID"/>
        </w:rPr>
        <w:t>Pengertian Pajak Hotel</w:t>
      </w:r>
      <w:bookmarkEnd w:id="45"/>
      <w:bookmarkEnd w:id="46"/>
    </w:p>
    <w:p w:rsidR="004C31E2" w:rsidRPr="00C312DC" w:rsidRDefault="004C31E2" w:rsidP="004C31E2">
      <w:pPr>
        <w:ind w:left="993" w:firstLine="425"/>
        <w:rPr>
          <w:rFonts w:cs="Times New Roman"/>
          <w:szCs w:val="24"/>
          <w:lang w:val="en-ID"/>
        </w:rPr>
      </w:pPr>
      <w:r w:rsidRPr="00A82E86">
        <w:t xml:space="preserve">Pajak Hotel </w:t>
      </w:r>
      <w:r w:rsidRPr="00DA44C9">
        <w:t xml:space="preserve">menurut </w:t>
      </w:r>
      <w:r w:rsidRPr="00870052">
        <w:t>Peraturan Daerah Provinsi DKI Jakarta Nomor 11 Tahun 2010</w:t>
      </w:r>
      <w:r w:rsidRPr="00DA44C9">
        <w:t xml:space="preserve"> Pasal 1 Ayat 9</w:t>
      </w:r>
      <w:r w:rsidRPr="00A82E86">
        <w:t>, merupakan pajak yang dikenakan atas pelayanan yang disediakan oleh pihak hotel. Dalam pemungutan Pajak Hotel terdapat beberapa terminologi yang perlu</w:t>
      </w:r>
      <w:r>
        <w:rPr>
          <w:rFonts w:cs="Times New Roman"/>
          <w:szCs w:val="24"/>
          <w:lang w:val="en-ID"/>
        </w:rPr>
        <w:t xml:space="preserve"> diketahui. Terminologi tersebut </w:t>
      </w:r>
      <w:r w:rsidRPr="00C312DC">
        <w:rPr>
          <w:rFonts w:cs="Times New Roman"/>
          <w:szCs w:val="24"/>
          <w:lang w:val="en-ID"/>
        </w:rPr>
        <w:t>dapat dilihat sebagai berikut:</w:t>
      </w:r>
    </w:p>
    <w:p w:rsidR="004C31E2" w:rsidRDefault="004C31E2" w:rsidP="004C31E2">
      <w:pPr>
        <w:pStyle w:val="ListParagraph"/>
        <w:numPr>
          <w:ilvl w:val="0"/>
          <w:numId w:val="15"/>
        </w:numPr>
        <w:spacing w:after="0"/>
        <w:ind w:left="1418" w:hanging="425"/>
        <w:rPr>
          <w:rFonts w:cs="Times New Roman"/>
          <w:szCs w:val="24"/>
          <w:lang w:val="en-ID"/>
        </w:rPr>
      </w:pPr>
      <w:r>
        <w:rPr>
          <w:rFonts w:cs="Times New Roman"/>
          <w:szCs w:val="24"/>
          <w:lang w:val="en-ID"/>
        </w:rPr>
        <w:t>Pengertian H</w:t>
      </w:r>
      <w:r w:rsidRPr="00B7654E">
        <w:rPr>
          <w:rFonts w:cs="Times New Roman"/>
          <w:szCs w:val="24"/>
          <w:lang w:val="en-ID"/>
        </w:rPr>
        <w:t xml:space="preserve">otel menurut </w:t>
      </w:r>
      <w:r w:rsidRPr="004E5F97">
        <w:rPr>
          <w:rFonts w:cs="Times New Roman"/>
          <w:szCs w:val="24"/>
          <w:lang w:val="en-ID"/>
        </w:rPr>
        <w:fldChar w:fldCharType="begin" w:fldLock="1"/>
      </w:r>
      <w:r>
        <w:rPr>
          <w:rFonts w:cs="Times New Roman"/>
          <w:szCs w:val="24"/>
          <w:lang w:val="en-ID"/>
        </w:rPr>
        <w:instrText>ADDIN CSL_CITATION {"citationItems":[{"id":"ITEM-1","itemData":{"author":[{"dropping-particle":"","family":"Samudra","given":"Azhari Aziz","non-dropping-particle":"","parse-names":false,"suffix":""}],"edition":"1","id":"ITEM-1","issued":{"date-parts":[["2015"]]},"publisher":"Rajawali Pers","publisher-place":"Jakarta","title":"Perpajakan di Indonesia: Keuangan, Pajak dan Retribusi Daerah","type":"book"},"uris":["http://www.mendeley.com/documents/?uuid=efeefa10-f27d-411e-bd90-d5c2df8dd5ee"]}],"mendeley":{"formattedCitation":"(Samudra, 2015)","manualFormatting":"Samudra (2015 : 170)","plainTextFormattedCitation":"(Samudra, 2015)","previouslyFormattedCitation":"(Samudra, 2015)"},"properties":{"noteIndex":0},"schema":"https://github.com/citation-style-language/schema/raw/master/csl-citation.json"}</w:instrText>
      </w:r>
      <w:r w:rsidRPr="004E5F97">
        <w:rPr>
          <w:rFonts w:cs="Times New Roman"/>
          <w:szCs w:val="24"/>
          <w:lang w:val="en-ID"/>
        </w:rPr>
        <w:fldChar w:fldCharType="separate"/>
      </w:r>
      <w:r w:rsidRPr="004E5F97">
        <w:rPr>
          <w:rFonts w:cs="Times New Roman"/>
          <w:noProof/>
          <w:szCs w:val="24"/>
          <w:lang w:val="en-ID"/>
        </w:rPr>
        <w:t>Samudra (2015 : 170)</w:t>
      </w:r>
      <w:r w:rsidRPr="004E5F97">
        <w:rPr>
          <w:rFonts w:cs="Times New Roman"/>
          <w:szCs w:val="24"/>
          <w:lang w:val="en-ID"/>
        </w:rPr>
        <w:fldChar w:fldCharType="end"/>
      </w:r>
      <w:r>
        <w:rPr>
          <w:rFonts w:cs="Times New Roman"/>
          <w:szCs w:val="24"/>
          <w:lang w:val="en-ID"/>
        </w:rPr>
        <w:t xml:space="preserve">, merupakan bangunan yang khusus </w:t>
      </w:r>
      <w:r w:rsidRPr="00B7654E">
        <w:rPr>
          <w:rFonts w:cs="Times New Roman"/>
          <w:szCs w:val="24"/>
          <w:lang w:val="en-ID"/>
        </w:rPr>
        <w:t xml:space="preserve">disediakan </w:t>
      </w:r>
      <w:r>
        <w:rPr>
          <w:rFonts w:cs="Times New Roman"/>
          <w:szCs w:val="24"/>
          <w:lang w:val="en-ID"/>
        </w:rPr>
        <w:t>bagi orang untuk dapat menginap atau ber</w:t>
      </w:r>
      <w:r w:rsidRPr="00B7654E">
        <w:rPr>
          <w:rFonts w:cs="Times New Roman"/>
          <w:szCs w:val="24"/>
          <w:lang w:val="en-ID"/>
        </w:rPr>
        <w:t>istirahat, memperole</w:t>
      </w:r>
      <w:r>
        <w:rPr>
          <w:rFonts w:cs="Times New Roman"/>
          <w:szCs w:val="24"/>
          <w:lang w:val="en-ID"/>
        </w:rPr>
        <w:t>h pelayanan, maupun fasilitas lainnya yang</w:t>
      </w:r>
      <w:r w:rsidRPr="00B7654E">
        <w:rPr>
          <w:rFonts w:cs="Times New Roman"/>
          <w:szCs w:val="24"/>
          <w:lang w:val="en-ID"/>
        </w:rPr>
        <w:t xml:space="preserve"> dipungut bayaran, </w:t>
      </w:r>
      <w:r w:rsidRPr="00B7654E">
        <w:rPr>
          <w:rFonts w:cs="Times New Roman"/>
          <w:szCs w:val="24"/>
          <w:lang w:val="en-ID"/>
        </w:rPr>
        <w:lastRenderedPageBreak/>
        <w:t xml:space="preserve">termasuk bangunan lainnya yang menyatu, dikelola dan dimiliki oleh pihak yang sama, kecuali </w:t>
      </w:r>
      <w:r>
        <w:rPr>
          <w:rFonts w:cs="Times New Roman"/>
          <w:szCs w:val="24"/>
          <w:lang w:val="en-ID"/>
        </w:rPr>
        <w:t>untuk pertokoan dan perkantoran, sedangkan</w:t>
      </w:r>
      <w:r w:rsidRPr="00B7654E">
        <w:rPr>
          <w:rFonts w:cs="Times New Roman"/>
          <w:szCs w:val="24"/>
          <w:lang w:val="en-ID"/>
        </w:rPr>
        <w:t xml:space="preserve"> menurut </w:t>
      </w:r>
      <w:r w:rsidRPr="00870052">
        <w:rPr>
          <w:rFonts w:cs="Times New Roman"/>
          <w:szCs w:val="24"/>
          <w:lang w:val="en-ID"/>
        </w:rPr>
        <w:t>Peraturan Daerah Provinsi DKI Jakarta Nomor 11 Tahun 2010</w:t>
      </w:r>
      <w:r w:rsidRPr="005C6584">
        <w:rPr>
          <w:rFonts w:cs="Times New Roman"/>
          <w:szCs w:val="24"/>
          <w:lang w:val="en-ID"/>
        </w:rPr>
        <w:t xml:space="preserve"> Pasal 1 Ayat 10</w:t>
      </w:r>
      <w:r>
        <w:rPr>
          <w:rFonts w:cs="Times New Roman"/>
          <w:szCs w:val="24"/>
          <w:lang w:val="en-ID"/>
        </w:rPr>
        <w:t xml:space="preserve">, Hotel merupakan </w:t>
      </w:r>
      <w:r w:rsidRPr="00B7654E">
        <w:rPr>
          <w:rFonts w:cs="Times New Roman"/>
          <w:szCs w:val="24"/>
          <w:lang w:val="en-ID"/>
        </w:rPr>
        <w:t>fasilitas penyedia</w:t>
      </w:r>
      <w:r>
        <w:rPr>
          <w:rFonts w:cs="Times New Roman"/>
          <w:szCs w:val="24"/>
          <w:lang w:val="en-ID"/>
        </w:rPr>
        <w:t xml:space="preserve"> terkait jasa penginapan atau peristirahatan</w:t>
      </w:r>
      <w:r w:rsidRPr="00B7654E">
        <w:rPr>
          <w:rFonts w:cs="Times New Roman"/>
          <w:szCs w:val="24"/>
          <w:lang w:val="en-ID"/>
        </w:rPr>
        <w:t xml:space="preserve"> term</w:t>
      </w:r>
      <w:r>
        <w:rPr>
          <w:rFonts w:cs="Times New Roman"/>
          <w:szCs w:val="24"/>
          <w:lang w:val="en-ID"/>
        </w:rPr>
        <w:t>asuk jasa terkait lainnya yang dipungut bayaran, dimana</w:t>
      </w:r>
      <w:r w:rsidRPr="00B7654E">
        <w:rPr>
          <w:rFonts w:cs="Times New Roman"/>
          <w:szCs w:val="24"/>
          <w:lang w:val="en-ID"/>
        </w:rPr>
        <w:t xml:space="preserve"> mencakup juga motel, losmen, gubuk pariwisata, wisma pariwisata,</w:t>
      </w:r>
      <w:r>
        <w:rPr>
          <w:rFonts w:cs="Times New Roman"/>
          <w:szCs w:val="24"/>
          <w:lang w:val="en-ID"/>
        </w:rPr>
        <w:t xml:space="preserve"> </w:t>
      </w:r>
      <w:r w:rsidRPr="00B7654E">
        <w:rPr>
          <w:rFonts w:cs="Times New Roman"/>
          <w:szCs w:val="24"/>
          <w:lang w:val="en-ID"/>
        </w:rPr>
        <w:t>pesanggrahan, rumah penginapan dan sejenisnya, serta rumah kos den</w:t>
      </w:r>
      <w:r>
        <w:rPr>
          <w:rFonts w:cs="Times New Roman"/>
          <w:szCs w:val="24"/>
          <w:lang w:val="en-ID"/>
        </w:rPr>
        <w:t>gan jumlah kamar lebih dari sepuluh</w:t>
      </w:r>
      <w:r w:rsidRPr="00B7654E">
        <w:rPr>
          <w:rFonts w:cs="Times New Roman"/>
          <w:szCs w:val="24"/>
          <w:lang w:val="en-ID"/>
        </w:rPr>
        <w:t xml:space="preserve">. </w:t>
      </w:r>
    </w:p>
    <w:p w:rsidR="004C31E2" w:rsidRDefault="004C31E2" w:rsidP="004C31E2">
      <w:pPr>
        <w:pStyle w:val="ListParagraph"/>
        <w:numPr>
          <w:ilvl w:val="0"/>
          <w:numId w:val="15"/>
        </w:numPr>
        <w:spacing w:after="0"/>
        <w:ind w:left="1418" w:hanging="425"/>
        <w:rPr>
          <w:rFonts w:cs="Times New Roman"/>
          <w:szCs w:val="24"/>
          <w:lang w:val="en-ID"/>
        </w:rPr>
      </w:pPr>
      <w:r w:rsidRPr="004D4D9B">
        <w:rPr>
          <w:rFonts w:cs="Times New Roman"/>
          <w:szCs w:val="24"/>
          <w:lang w:val="en-ID"/>
        </w:rPr>
        <w:t xml:space="preserve">Pengertian Penyelenggara Hotel </w:t>
      </w:r>
      <w:r w:rsidRPr="004E5F97">
        <w:rPr>
          <w:rFonts w:cs="Times New Roman"/>
          <w:szCs w:val="24"/>
          <w:lang w:val="en-ID"/>
        </w:rPr>
        <w:t xml:space="preserve">menurut </w:t>
      </w:r>
      <w:r w:rsidRPr="004E5F97">
        <w:rPr>
          <w:rFonts w:cs="Times New Roman"/>
          <w:szCs w:val="24"/>
          <w:lang w:val="en-ID"/>
        </w:rPr>
        <w:fldChar w:fldCharType="begin" w:fldLock="1"/>
      </w:r>
      <w:r>
        <w:rPr>
          <w:rFonts w:cs="Times New Roman"/>
          <w:szCs w:val="24"/>
          <w:lang w:val="en-ID"/>
        </w:rPr>
        <w:instrText>ADDIN CSL_CITATION {"citationItems":[{"id":"ITEM-1","itemData":{"author":[{"dropping-particle":"","family":"Samudra","given":"Azhari Aziz","non-dropping-particle":"","parse-names":false,"suffix":""}],"edition":"1","id":"ITEM-1","issued":{"date-parts":[["2015"]]},"publisher":"Rajawali Pers","publisher-place":"Jakarta","title":"Perpajakan di Indonesia: Keuangan, Pajak dan Retribusi Daerah","type":"book"},"uris":["http://www.mendeley.com/documents/?uuid=efeefa10-f27d-411e-bd90-d5c2df8dd5ee"]}],"mendeley":{"formattedCitation":"(Samudra, 2015)","manualFormatting":"Samudra (2015 : 170)","plainTextFormattedCitation":"(Samudra, 2015)","previouslyFormattedCitation":"(Samudra, 2015)"},"properties":{"noteIndex":0},"schema":"https://github.com/citation-style-language/schema/raw/master/csl-citation.json"}</w:instrText>
      </w:r>
      <w:r w:rsidRPr="004E5F97">
        <w:rPr>
          <w:rFonts w:cs="Times New Roman"/>
          <w:szCs w:val="24"/>
          <w:lang w:val="en-ID"/>
        </w:rPr>
        <w:fldChar w:fldCharType="separate"/>
      </w:r>
      <w:r w:rsidRPr="004E5F97">
        <w:rPr>
          <w:rFonts w:cs="Times New Roman"/>
          <w:noProof/>
          <w:szCs w:val="24"/>
          <w:lang w:val="en-ID"/>
        </w:rPr>
        <w:t>Samudra (2015 : 170)</w:t>
      </w:r>
      <w:r w:rsidRPr="004E5F97">
        <w:rPr>
          <w:rFonts w:cs="Times New Roman"/>
          <w:szCs w:val="24"/>
          <w:lang w:val="en-ID"/>
        </w:rPr>
        <w:fldChar w:fldCharType="end"/>
      </w:r>
      <w:r>
        <w:rPr>
          <w:rFonts w:cs="Times New Roman"/>
          <w:szCs w:val="24"/>
          <w:lang w:val="en-ID"/>
        </w:rPr>
        <w:t>, merupakan perorangan atau badan yang menyelenggarakan usaha hotel untuk dan atas namanya sendiri maupun untuk dan atas nama pihak lain yang menjadi tanggungannya.</w:t>
      </w:r>
    </w:p>
    <w:p w:rsidR="004C31E2" w:rsidRDefault="004C31E2" w:rsidP="004C31E2">
      <w:pPr>
        <w:pStyle w:val="ListParagraph"/>
        <w:numPr>
          <w:ilvl w:val="0"/>
          <w:numId w:val="15"/>
        </w:numPr>
        <w:ind w:left="1418" w:hanging="425"/>
        <w:rPr>
          <w:rFonts w:cs="Times New Roman"/>
          <w:szCs w:val="24"/>
          <w:lang w:val="en-ID"/>
        </w:rPr>
      </w:pPr>
      <w:r>
        <w:rPr>
          <w:rFonts w:cs="Times New Roman"/>
          <w:szCs w:val="24"/>
          <w:lang w:val="en-ID"/>
        </w:rPr>
        <w:t xml:space="preserve">Pengertian Pembayaran menurut </w:t>
      </w:r>
      <w:r w:rsidRPr="00870052">
        <w:rPr>
          <w:rFonts w:cs="Times New Roman"/>
          <w:szCs w:val="24"/>
          <w:lang w:val="en-ID"/>
        </w:rPr>
        <w:t>Peraturan Daerah Provinsi DKI Jakarta Nomor 11 Tahun 2010</w:t>
      </w:r>
      <w:r w:rsidRPr="005C6584">
        <w:rPr>
          <w:rFonts w:cs="Times New Roman"/>
          <w:szCs w:val="24"/>
          <w:lang w:val="en-ID"/>
        </w:rPr>
        <w:t xml:space="preserve"> Pasal 1 Ayat 11</w:t>
      </w:r>
      <w:r>
        <w:rPr>
          <w:rFonts w:cs="Times New Roman"/>
          <w:szCs w:val="24"/>
          <w:lang w:val="en-ID"/>
        </w:rPr>
        <w:t>, merupakan jumlah yang diterima atau yang seharusnya diterima sebagai bentuk imbalan dalam rangka penyerahan jasa berupa pelayanan sebagai pembayaran kepada pengusaha hotel.</w:t>
      </w:r>
    </w:p>
    <w:p w:rsidR="004C31E2" w:rsidRDefault="004C31E2" w:rsidP="004C31E2">
      <w:pPr>
        <w:pStyle w:val="Heading4"/>
        <w:ind w:left="993" w:hanging="426"/>
        <w:rPr>
          <w:lang w:val="en-ID"/>
        </w:rPr>
      </w:pPr>
      <w:bookmarkStart w:id="47" w:name="_Toc534009645"/>
      <w:bookmarkStart w:id="48" w:name="_Toc536505203"/>
      <w:r w:rsidRPr="003B414B">
        <w:rPr>
          <w:lang w:val="en-ID"/>
        </w:rPr>
        <w:t>Objek Pajak Hotel</w:t>
      </w:r>
      <w:bookmarkEnd w:id="47"/>
      <w:bookmarkEnd w:id="48"/>
    </w:p>
    <w:p w:rsidR="004C31E2" w:rsidRPr="00370876" w:rsidRDefault="004C31E2" w:rsidP="004C31E2">
      <w:pPr>
        <w:ind w:left="993" w:firstLine="425"/>
        <w:rPr>
          <w:lang w:val="en-ID"/>
        </w:rPr>
      </w:pPr>
      <w:r>
        <w:rPr>
          <w:lang w:val="en-ID"/>
        </w:rPr>
        <w:t xml:space="preserve">Objek Pajak Hotel menurut </w:t>
      </w:r>
      <w:r w:rsidRPr="004E5F97">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Bawono, &amp; Dara, 2016)","manualFormatting":"Halim, Bawono, &amp; Dara (2016 : 513)","plainTextFormattedCitation":"(Halim, Bawono, &amp; Dara, 2016)","previouslyFormattedCitation":"(Halim, Bawono, &amp; Dara, 2016)"},"properties":{"noteIndex":0},"schema":"https://github.com/citation-style-language/schema/raw/master/csl-citation.json"}</w:instrText>
      </w:r>
      <w:r w:rsidRPr="004E5F97">
        <w:rPr>
          <w:lang w:val="en-ID"/>
        </w:rPr>
        <w:fldChar w:fldCharType="separate"/>
      </w:r>
      <w:r>
        <w:rPr>
          <w:noProof/>
          <w:lang w:val="en-ID"/>
        </w:rPr>
        <w:t>Halim, Bawono, &amp; Dara</w:t>
      </w:r>
      <w:r w:rsidRPr="004E5F97">
        <w:rPr>
          <w:noProof/>
          <w:lang w:val="en-ID"/>
        </w:rPr>
        <w:t xml:space="preserve"> (2016 : 513)</w:t>
      </w:r>
      <w:r w:rsidRPr="004E5F97">
        <w:rPr>
          <w:lang w:val="en-ID"/>
        </w:rPr>
        <w:fldChar w:fldCharType="end"/>
      </w:r>
      <w:r>
        <w:rPr>
          <w:lang w:val="en-ID"/>
        </w:rPr>
        <w:t xml:space="preserve">, merupakan pelayanan yang disediakan oleh hotel dengan pembayaran, termasuk jasa penunjang sebagai kelengkapan hotel yang sifatnya memberikan kemudahan dan kenyamanan, seperti fasilitas telepon, faksimili, teleks, internet, fotokopi, pelayanan cuci, setrika, transportasi, dan fasilitas sejenis lainnya yang disediakan atau dikelola hotel, </w:t>
      </w:r>
      <w:r w:rsidRPr="00285EE3">
        <w:rPr>
          <w:lang w:val="en-ID"/>
        </w:rPr>
        <w:t xml:space="preserve">fasilitas olahraga, dan hiburan. </w:t>
      </w:r>
    </w:p>
    <w:p w:rsidR="004C31E2" w:rsidRPr="00FC4749" w:rsidRDefault="004C31E2" w:rsidP="004C31E2">
      <w:pPr>
        <w:pStyle w:val="Heading4"/>
        <w:ind w:left="993" w:hanging="426"/>
        <w:rPr>
          <w:lang w:val="en-ID"/>
        </w:rPr>
      </w:pPr>
      <w:bookmarkStart w:id="49" w:name="_Toc534009646"/>
      <w:bookmarkStart w:id="50" w:name="_Toc536505204"/>
      <w:r w:rsidRPr="00FC4749">
        <w:rPr>
          <w:lang w:val="en-ID"/>
        </w:rPr>
        <w:lastRenderedPageBreak/>
        <w:t>Bukan Objek Pajak Hotel</w:t>
      </w:r>
      <w:bookmarkEnd w:id="49"/>
      <w:bookmarkEnd w:id="50"/>
    </w:p>
    <w:p w:rsidR="004C31E2" w:rsidRPr="00C8112B" w:rsidRDefault="004C31E2" w:rsidP="004C31E2">
      <w:pPr>
        <w:spacing w:after="0"/>
        <w:ind w:left="993" w:firstLine="425"/>
        <w:rPr>
          <w:lang w:val="en-ID"/>
        </w:rPr>
      </w:pPr>
      <w:r>
        <w:rPr>
          <w:lang w:val="en-ID"/>
        </w:rPr>
        <w:t xml:space="preserve">Menurut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514)","plainTextFormattedCitation":"(Halim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 : 514)</w:t>
      </w:r>
      <w:r w:rsidRPr="00AE69CD">
        <w:rPr>
          <w:lang w:val="en-ID"/>
        </w:rPr>
        <w:fldChar w:fldCharType="end"/>
      </w:r>
      <w:r>
        <w:rPr>
          <w:lang w:val="en-ID"/>
        </w:rPr>
        <w:t>, yang dikecualikan dari objek pajak atau t</w:t>
      </w:r>
      <w:r w:rsidRPr="00C8112B">
        <w:rPr>
          <w:lang w:val="en-ID"/>
        </w:rPr>
        <w:t>ida</w:t>
      </w:r>
      <w:r>
        <w:rPr>
          <w:lang w:val="en-ID"/>
        </w:rPr>
        <w:t>k termasuk objek Pajak Hotel, diantaranya</w:t>
      </w:r>
      <w:r w:rsidRPr="00C8112B">
        <w:rPr>
          <w:lang w:val="en-ID"/>
        </w:rPr>
        <w:t>:</w:t>
      </w:r>
    </w:p>
    <w:p w:rsidR="004C31E2" w:rsidRDefault="004C31E2" w:rsidP="004C31E2">
      <w:pPr>
        <w:pStyle w:val="ListParagraph"/>
        <w:numPr>
          <w:ilvl w:val="0"/>
          <w:numId w:val="16"/>
        </w:numPr>
        <w:spacing w:after="0"/>
        <w:ind w:left="1418" w:hanging="425"/>
        <w:rPr>
          <w:rFonts w:cs="Times New Roman"/>
          <w:szCs w:val="24"/>
          <w:lang w:val="en-ID"/>
        </w:rPr>
      </w:pPr>
      <w:r>
        <w:rPr>
          <w:rFonts w:cs="Times New Roman"/>
          <w:szCs w:val="24"/>
          <w:lang w:val="en-ID"/>
        </w:rPr>
        <w:t>Jasa tempat tinggal asrama yang diselenggarakan oleh Pemerintah Daerah.</w:t>
      </w:r>
    </w:p>
    <w:p w:rsidR="004C31E2" w:rsidRDefault="004C31E2" w:rsidP="004C31E2">
      <w:pPr>
        <w:pStyle w:val="ListParagraph"/>
        <w:numPr>
          <w:ilvl w:val="0"/>
          <w:numId w:val="16"/>
        </w:numPr>
        <w:spacing w:after="0"/>
        <w:ind w:left="1418" w:hanging="425"/>
        <w:rPr>
          <w:rFonts w:cs="Times New Roman"/>
          <w:szCs w:val="24"/>
          <w:lang w:val="en-ID"/>
        </w:rPr>
      </w:pPr>
      <w:r>
        <w:rPr>
          <w:rFonts w:cs="Times New Roman"/>
          <w:szCs w:val="24"/>
          <w:lang w:val="en-ID"/>
        </w:rPr>
        <w:t>Jasa sewa apartemen, kondominium, dan sejenisnya yang didasarkan atas izin usaha.</w:t>
      </w:r>
    </w:p>
    <w:p w:rsidR="004C31E2" w:rsidRPr="00262461" w:rsidRDefault="004C31E2" w:rsidP="004C31E2">
      <w:pPr>
        <w:pStyle w:val="ListParagraph"/>
        <w:numPr>
          <w:ilvl w:val="0"/>
          <w:numId w:val="16"/>
        </w:numPr>
        <w:spacing w:after="0"/>
        <w:ind w:left="1418" w:hanging="425"/>
        <w:rPr>
          <w:rFonts w:cs="Times New Roman"/>
          <w:szCs w:val="24"/>
          <w:lang w:val="en-ID"/>
        </w:rPr>
      </w:pPr>
      <w:r>
        <w:rPr>
          <w:rFonts w:cs="Times New Roman"/>
          <w:szCs w:val="24"/>
          <w:lang w:val="en-ID"/>
        </w:rPr>
        <w:t>Jasa tempat tinggal di rumah sakit, asrama perawat, panti jompo, panti asuhan, dan panti sosial lainnya yang sejenis.</w:t>
      </w:r>
    </w:p>
    <w:p w:rsidR="004C31E2" w:rsidRDefault="004C31E2" w:rsidP="004C31E2">
      <w:pPr>
        <w:pStyle w:val="ListParagraph"/>
        <w:numPr>
          <w:ilvl w:val="0"/>
          <w:numId w:val="16"/>
        </w:numPr>
        <w:spacing w:after="0"/>
        <w:ind w:left="1418" w:hanging="425"/>
        <w:rPr>
          <w:rFonts w:cs="Times New Roman"/>
          <w:szCs w:val="24"/>
          <w:lang w:val="en-ID"/>
        </w:rPr>
      </w:pPr>
      <w:r>
        <w:rPr>
          <w:rFonts w:cs="Times New Roman"/>
          <w:szCs w:val="24"/>
          <w:lang w:val="en-ID"/>
        </w:rPr>
        <w:t>Jasa tempat tinggal di pusat pendidikan atau kegiatan keagamaan.</w:t>
      </w:r>
    </w:p>
    <w:p w:rsidR="004C31E2" w:rsidRDefault="004C31E2" w:rsidP="004C31E2">
      <w:pPr>
        <w:pStyle w:val="ListParagraph"/>
        <w:numPr>
          <w:ilvl w:val="0"/>
          <w:numId w:val="16"/>
        </w:numPr>
        <w:ind w:left="1418" w:hanging="425"/>
        <w:rPr>
          <w:rFonts w:cs="Times New Roman"/>
          <w:szCs w:val="24"/>
          <w:lang w:val="en-ID"/>
        </w:rPr>
      </w:pPr>
      <w:r>
        <w:rPr>
          <w:rFonts w:cs="Times New Roman"/>
          <w:szCs w:val="24"/>
          <w:lang w:val="en-ID"/>
        </w:rPr>
        <w:t>Jasa biro perjalanan atau perjalanan wisata yang diselenggarakan oleh hotel yang dapat dimanfaatkan oleh umum.</w:t>
      </w:r>
    </w:p>
    <w:p w:rsidR="004C31E2" w:rsidRDefault="004C31E2" w:rsidP="004C31E2">
      <w:pPr>
        <w:pStyle w:val="Heading4"/>
        <w:ind w:left="993" w:hanging="426"/>
        <w:rPr>
          <w:lang w:val="en-ID"/>
        </w:rPr>
      </w:pPr>
      <w:bookmarkStart w:id="51" w:name="_Toc534009647"/>
      <w:bookmarkStart w:id="52" w:name="_Toc536505205"/>
      <w:r w:rsidRPr="008C5137">
        <w:rPr>
          <w:lang w:val="en-ID"/>
        </w:rPr>
        <w:t>Subjek Pajak Hotel dan Wajib Pajak Hotel</w:t>
      </w:r>
      <w:bookmarkEnd w:id="51"/>
      <w:bookmarkEnd w:id="52"/>
    </w:p>
    <w:p w:rsidR="004C31E2" w:rsidRDefault="004C31E2" w:rsidP="004C31E2">
      <w:pPr>
        <w:spacing w:after="0"/>
        <w:ind w:left="993" w:firstLine="425"/>
        <w:rPr>
          <w:lang w:val="en-ID"/>
        </w:rPr>
      </w:pPr>
      <w:r>
        <w:rPr>
          <w:lang w:val="en-ID"/>
        </w:rPr>
        <w:t xml:space="preserve">Menurut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514)","plainTextFormattedCitation":"(Halim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 : 514)</w:t>
      </w:r>
      <w:r w:rsidRPr="00AE69CD">
        <w:rPr>
          <w:lang w:val="en-ID"/>
        </w:rPr>
        <w:fldChar w:fldCharType="end"/>
      </w:r>
      <w:r>
        <w:rPr>
          <w:lang w:val="en-ID"/>
        </w:rPr>
        <w:t>, Subjek Pajak Hotel dan Wajib Pajak Hotel sebagai berikut:</w:t>
      </w:r>
    </w:p>
    <w:p w:rsidR="004C31E2" w:rsidRDefault="004C31E2" w:rsidP="004C31E2">
      <w:pPr>
        <w:pStyle w:val="ListParagraph"/>
        <w:numPr>
          <w:ilvl w:val="0"/>
          <w:numId w:val="17"/>
        </w:numPr>
        <w:spacing w:after="0"/>
        <w:ind w:left="1418" w:hanging="425"/>
        <w:rPr>
          <w:rFonts w:cs="Times New Roman"/>
          <w:szCs w:val="24"/>
          <w:lang w:val="en-ID"/>
        </w:rPr>
      </w:pPr>
      <w:r>
        <w:rPr>
          <w:rFonts w:cs="Times New Roman"/>
          <w:szCs w:val="24"/>
          <w:lang w:val="en-ID"/>
        </w:rPr>
        <w:t>Subjek Pajak Hotel, yaitu orang pribadi maupun badan yang melakukan pembayaran kepada orang pribadi maupun badan yang mengusahakan hotel.</w:t>
      </w:r>
    </w:p>
    <w:p w:rsidR="004C31E2" w:rsidRPr="00CA3831" w:rsidRDefault="004C31E2" w:rsidP="004C31E2">
      <w:pPr>
        <w:pStyle w:val="ListParagraph"/>
        <w:numPr>
          <w:ilvl w:val="0"/>
          <w:numId w:val="17"/>
        </w:numPr>
        <w:ind w:left="1418" w:hanging="425"/>
        <w:rPr>
          <w:rFonts w:cs="Times New Roman"/>
          <w:szCs w:val="24"/>
          <w:lang w:val="en-ID"/>
        </w:rPr>
      </w:pPr>
      <w:r>
        <w:rPr>
          <w:rFonts w:cs="Times New Roman"/>
          <w:szCs w:val="24"/>
          <w:lang w:val="en-ID"/>
        </w:rPr>
        <w:t>Wajib Pajak Hotel, yaitu orang pribadi maupun badan yang mengusahakan hotel.</w:t>
      </w:r>
    </w:p>
    <w:p w:rsidR="004C31E2" w:rsidRDefault="004C31E2" w:rsidP="004C31E2">
      <w:pPr>
        <w:pStyle w:val="Heading4"/>
        <w:ind w:left="993" w:hanging="426"/>
        <w:rPr>
          <w:lang w:val="en-ID"/>
        </w:rPr>
      </w:pPr>
      <w:bookmarkStart w:id="53" w:name="_Toc534009648"/>
      <w:bookmarkStart w:id="54" w:name="_Toc536505206"/>
      <w:r>
        <w:rPr>
          <w:lang w:val="en-ID"/>
        </w:rPr>
        <w:t xml:space="preserve">Dasar Pengenaan Pajak dan </w:t>
      </w:r>
      <w:r w:rsidRPr="008C5137">
        <w:rPr>
          <w:lang w:val="en-ID"/>
        </w:rPr>
        <w:t>Tarif Pajak Hotel</w:t>
      </w:r>
      <w:bookmarkEnd w:id="53"/>
      <w:bookmarkEnd w:id="54"/>
    </w:p>
    <w:p w:rsidR="004C31E2" w:rsidRPr="00E25C54" w:rsidRDefault="004C31E2" w:rsidP="004C31E2">
      <w:pPr>
        <w:spacing w:after="0"/>
        <w:ind w:left="993" w:firstLine="425"/>
        <w:rPr>
          <w:lang w:val="en-ID"/>
        </w:rPr>
      </w:pPr>
      <w:r w:rsidRPr="00E25C54">
        <w:rPr>
          <w:lang w:val="en-ID"/>
        </w:rPr>
        <w:t>Menurut</w:t>
      </w:r>
      <w:r>
        <w:rPr>
          <w:lang w:val="en-ID"/>
        </w:rPr>
        <w:t xml:space="preserve">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514)","plainTextFormattedCitation":"(Halim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w:t>
      </w:r>
      <w:r>
        <w:rPr>
          <w:noProof/>
          <w:lang w:val="en-ID"/>
        </w:rPr>
        <w:t xml:space="preserve"> :</w:t>
      </w:r>
      <w:r w:rsidRPr="00AE69CD">
        <w:rPr>
          <w:noProof/>
          <w:lang w:val="en-ID"/>
        </w:rPr>
        <w:t xml:space="preserve"> 514)</w:t>
      </w:r>
      <w:r w:rsidRPr="00AE69CD">
        <w:rPr>
          <w:lang w:val="en-ID"/>
        </w:rPr>
        <w:fldChar w:fldCharType="end"/>
      </w:r>
      <w:r>
        <w:rPr>
          <w:lang w:val="en-ID"/>
        </w:rPr>
        <w:t>, Dasar Pengenaan Pajak dan Tarif Pajak Hotel sebagai berikut:</w:t>
      </w:r>
    </w:p>
    <w:p w:rsidR="004C31E2" w:rsidRDefault="004C31E2" w:rsidP="004C31E2">
      <w:pPr>
        <w:pStyle w:val="ListParagraph"/>
        <w:numPr>
          <w:ilvl w:val="0"/>
          <w:numId w:val="26"/>
        </w:numPr>
        <w:spacing w:after="0"/>
        <w:ind w:left="1418" w:hanging="425"/>
        <w:rPr>
          <w:rFonts w:cs="Times New Roman"/>
          <w:szCs w:val="24"/>
          <w:lang w:val="en-ID"/>
        </w:rPr>
      </w:pPr>
      <w:r>
        <w:rPr>
          <w:rFonts w:cs="Times New Roman"/>
          <w:szCs w:val="24"/>
          <w:lang w:val="en-ID"/>
        </w:rPr>
        <w:t>Dasar Pengenaan Pajak, yaitu jumlah pembayaran atau yang seharusnya dibayarkan kepada hotel.</w:t>
      </w:r>
    </w:p>
    <w:p w:rsidR="004C31E2" w:rsidRDefault="004C31E2" w:rsidP="004C31E2">
      <w:pPr>
        <w:pStyle w:val="ListParagraph"/>
        <w:numPr>
          <w:ilvl w:val="0"/>
          <w:numId w:val="26"/>
        </w:numPr>
        <w:ind w:left="1418" w:hanging="425"/>
        <w:rPr>
          <w:rFonts w:cs="Times New Roman"/>
          <w:szCs w:val="24"/>
          <w:lang w:val="en-ID"/>
        </w:rPr>
      </w:pPr>
      <w:r>
        <w:rPr>
          <w:rFonts w:cs="Times New Roman"/>
          <w:szCs w:val="24"/>
          <w:lang w:val="en-ID"/>
        </w:rPr>
        <w:t>Tarif Pajak Hotel yang ditetapkan sebesar 10% (sepuluh persen).</w:t>
      </w:r>
    </w:p>
    <w:p w:rsidR="004C31E2" w:rsidRPr="0045660A" w:rsidRDefault="004C31E2" w:rsidP="004C31E2">
      <w:pPr>
        <w:pStyle w:val="Heading4"/>
        <w:ind w:left="993" w:hanging="426"/>
        <w:rPr>
          <w:lang w:val="en-ID"/>
        </w:rPr>
      </w:pPr>
      <w:bookmarkStart w:id="55" w:name="_Toc534009649"/>
      <w:bookmarkStart w:id="56" w:name="_Toc536505207"/>
      <w:r w:rsidRPr="0045660A">
        <w:rPr>
          <w:lang w:val="en-ID"/>
        </w:rPr>
        <w:lastRenderedPageBreak/>
        <w:t>Perhitungan Pajak Hotel</w:t>
      </w:r>
      <w:bookmarkEnd w:id="55"/>
      <w:bookmarkEnd w:id="56"/>
    </w:p>
    <w:p w:rsidR="004C31E2" w:rsidRDefault="004C31E2" w:rsidP="004C31E2">
      <w:pPr>
        <w:spacing w:after="0"/>
        <w:ind w:left="993" w:firstLine="425"/>
        <w:rPr>
          <w:lang w:val="en-ID"/>
        </w:rPr>
      </w:pPr>
      <w:r>
        <w:rPr>
          <w:lang w:val="en-ID"/>
        </w:rPr>
        <w:t xml:space="preserve">Menurut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514)","plainTextFormattedCitation":"(Halim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 : 514)</w:t>
      </w:r>
      <w:r w:rsidRPr="00AE69CD">
        <w:rPr>
          <w:lang w:val="en-ID"/>
        </w:rPr>
        <w:fldChar w:fldCharType="end"/>
      </w:r>
      <w:r w:rsidRPr="00AE69CD">
        <w:rPr>
          <w:lang w:val="en-ID"/>
        </w:rPr>
        <w:t>,</w:t>
      </w:r>
      <w:r>
        <w:rPr>
          <w:lang w:val="en-ID"/>
        </w:rPr>
        <w:t xml:space="preserve"> Pokok </w:t>
      </w:r>
      <w:r w:rsidRPr="00397ACF">
        <w:rPr>
          <w:lang w:val="en-ID"/>
        </w:rPr>
        <w:t xml:space="preserve">Pajak Hotel yang terutang dihitung dengan cara mengalikan tarif pajak dengan dasar pengenaan pajaknya. </w:t>
      </w:r>
      <w:r>
        <w:rPr>
          <w:lang w:val="en-ID"/>
        </w:rPr>
        <w:t>Selain itu, Pajak Hotel yang terutang dipungut di wilayah daerah tempat hotel berlokasi.</w:t>
      </w:r>
    </w:p>
    <w:p w:rsidR="004C31E2" w:rsidRDefault="004C31E2" w:rsidP="004C31E2">
      <w:pPr>
        <w:spacing w:after="0"/>
        <w:ind w:left="993" w:firstLine="720"/>
        <w:jc w:val="center"/>
        <w:rPr>
          <w:rFonts w:cs="Times New Roman"/>
          <w:szCs w:val="24"/>
          <w:lang w:val="en-ID"/>
        </w:rPr>
      </w:pPr>
      <w:r>
        <w:rPr>
          <w:rFonts w:cs="Times New Roman"/>
          <w:noProof/>
          <w:szCs w:val="24"/>
        </w:rPr>
        <mc:AlternateContent>
          <mc:Choice Requires="wps">
            <w:drawing>
              <wp:anchor distT="0" distB="0" distL="114300" distR="114300" simplePos="0" relativeHeight="251664384" behindDoc="0" locked="0" layoutInCell="1" allowOverlap="1" wp14:anchorId="5161B052" wp14:editId="2BB61846">
                <wp:simplePos x="0" y="0"/>
                <wp:positionH relativeFrom="column">
                  <wp:posOffset>1439235</wp:posOffset>
                </wp:positionH>
                <wp:positionV relativeFrom="paragraph">
                  <wp:posOffset>17470</wp:posOffset>
                </wp:positionV>
                <wp:extent cx="3009014" cy="414670"/>
                <wp:effectExtent l="0" t="0" r="20320" b="23495"/>
                <wp:wrapNone/>
                <wp:docPr id="9" name="Rectangle 9"/>
                <wp:cNvGraphicFramePr/>
                <a:graphic xmlns:a="http://schemas.openxmlformats.org/drawingml/2006/main">
                  <a:graphicData uri="http://schemas.microsoft.com/office/word/2010/wordprocessingShape">
                    <wps:wsp>
                      <wps:cNvSpPr/>
                      <wps:spPr>
                        <a:xfrm>
                          <a:off x="0" y="0"/>
                          <a:ext cx="3009014" cy="414670"/>
                        </a:xfrm>
                        <a:prstGeom prst="rect">
                          <a:avLst/>
                        </a:prstGeom>
                      </wps:spPr>
                      <wps:style>
                        <a:lnRef idx="2">
                          <a:schemeClr val="dk1"/>
                        </a:lnRef>
                        <a:fillRef idx="1">
                          <a:schemeClr val="lt1"/>
                        </a:fillRef>
                        <a:effectRef idx="0">
                          <a:schemeClr val="dk1"/>
                        </a:effectRef>
                        <a:fontRef idx="minor">
                          <a:schemeClr val="dk1"/>
                        </a:fontRef>
                      </wps:style>
                      <wps:txb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1B052" id="Rectangle 9" o:spid="_x0000_s1026" style="position:absolute;left:0;text-align:left;margin-left:113.35pt;margin-top:1.4pt;width:236.95pt;height:3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" fillcolor="white [3201]" strokecolor="black [3200]" strokeweight="1pt">
                <v:textbo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v:textbox>
              </v:rect>
            </w:pict>
          </mc:Fallback>
        </mc:AlternateContent>
      </w:r>
    </w:p>
    <w:p w:rsidR="004C31E2" w:rsidRDefault="004C31E2" w:rsidP="004C31E2">
      <w:pPr>
        <w:spacing w:after="0"/>
        <w:rPr>
          <w:rFonts w:cs="Times New Roman"/>
          <w:szCs w:val="24"/>
          <w:lang w:val="en-ID"/>
        </w:rPr>
      </w:pPr>
    </w:p>
    <w:p w:rsidR="004C31E2" w:rsidRPr="00397ACF" w:rsidRDefault="004C31E2" w:rsidP="004C31E2">
      <w:pPr>
        <w:spacing w:after="0"/>
        <w:rPr>
          <w:rFonts w:cs="Times New Roman"/>
          <w:szCs w:val="24"/>
          <w:lang w:val="en-ID"/>
        </w:rPr>
      </w:pPr>
    </w:p>
    <w:p w:rsidR="004C31E2" w:rsidRDefault="004C31E2" w:rsidP="004C31E2">
      <w:pPr>
        <w:pStyle w:val="Heading3"/>
        <w:ind w:hanging="436"/>
        <w:rPr>
          <w:lang w:val="en-ID"/>
        </w:rPr>
      </w:pPr>
      <w:bookmarkStart w:id="57" w:name="_Toc534007510"/>
      <w:bookmarkStart w:id="58" w:name="_Toc534009650"/>
      <w:bookmarkStart w:id="59" w:name="_Toc536505208"/>
      <w:r w:rsidRPr="007A2346">
        <w:rPr>
          <w:lang w:val="en-ID"/>
        </w:rPr>
        <w:t>Pajak Reklame</w:t>
      </w:r>
      <w:bookmarkEnd w:id="57"/>
      <w:bookmarkEnd w:id="58"/>
      <w:bookmarkEnd w:id="59"/>
    </w:p>
    <w:p w:rsidR="004C31E2" w:rsidRPr="00EB152B" w:rsidRDefault="004C31E2" w:rsidP="00E67B03">
      <w:pPr>
        <w:pStyle w:val="Heading4"/>
        <w:numPr>
          <w:ilvl w:val="0"/>
          <w:numId w:val="46"/>
        </w:numPr>
        <w:ind w:left="993" w:hanging="426"/>
        <w:rPr>
          <w:lang w:val="en-ID"/>
        </w:rPr>
      </w:pPr>
      <w:bookmarkStart w:id="60" w:name="_Toc534009651"/>
      <w:bookmarkStart w:id="61" w:name="_Toc536505209"/>
      <w:r w:rsidRPr="00EB152B">
        <w:rPr>
          <w:lang w:val="en-ID"/>
        </w:rPr>
        <w:t>Pengertian Pajak Reklame</w:t>
      </w:r>
      <w:bookmarkEnd w:id="60"/>
      <w:bookmarkEnd w:id="61"/>
    </w:p>
    <w:p w:rsidR="004C31E2" w:rsidRDefault="004C31E2" w:rsidP="004C31E2">
      <w:pPr>
        <w:ind w:left="993" w:firstLine="425"/>
        <w:rPr>
          <w:lang w:val="en-ID"/>
        </w:rPr>
      </w:pPr>
      <w:r>
        <w:rPr>
          <w:lang w:val="en-ID"/>
        </w:rPr>
        <w:t xml:space="preserve">Pajak Reklame menurut </w:t>
      </w:r>
      <w:r w:rsidRPr="00870052">
        <w:rPr>
          <w:lang w:val="en-ID"/>
        </w:rPr>
        <w:t>Peraturan Daerah Provinsi DKI Jakarta Nomor 12 Tahun 2011</w:t>
      </w:r>
      <w:r w:rsidRPr="00706E5D">
        <w:rPr>
          <w:lang w:val="en-ID"/>
        </w:rPr>
        <w:t xml:space="preserve"> Pasal 1 Ayat 9</w:t>
      </w:r>
      <w:r>
        <w:rPr>
          <w:lang w:val="en-ID"/>
        </w:rPr>
        <w:t xml:space="preserve">, merupakan pajak yang dikenakan atas penyelenggaraan reklame. Pengertian reklame menurut </w:t>
      </w:r>
      <w:r w:rsidRPr="00AE69CD">
        <w:rPr>
          <w:lang w:val="en-ID"/>
        </w:rPr>
        <w:fldChar w:fldCharType="begin" w:fldLock="1"/>
      </w:r>
      <w:r>
        <w:rPr>
          <w:lang w:val="en-ID"/>
        </w:rPr>
        <w:instrText>ADDIN CSL_CITATION {"citationItems":[{"id":"ITEM-1","itemData":{"author":[{"dropping-particle":"","family":"Samudra","given":"Azhari Aziz","non-dropping-particle":"","parse-names":false,"suffix":""}],"edition":"1","id":"ITEM-1","issued":{"date-parts":[["2015"]]},"publisher":"Rajawali Pers","publisher-place":"Jakarta","title":"Perpajakan di Indonesia: Keuangan, Pajak dan Retribusi Daerah","type":"book"},"uris":["http://www.mendeley.com/documents/?uuid=efeefa10-f27d-411e-bd90-d5c2df8dd5ee"]}],"mendeley":{"formattedCitation":"(Samudra, 2015)","manualFormatting":"Samudra (2015 : 216)","plainTextFormattedCitation":"(Samudra, 2015)","previouslyFormattedCitation":"(Samudra, 2015)"},"properties":{"noteIndex":0},"schema":"https://github.com/citation-style-language/schema/raw/master/csl-citation.json"}</w:instrText>
      </w:r>
      <w:r w:rsidRPr="00AE69CD">
        <w:rPr>
          <w:lang w:val="en-ID"/>
        </w:rPr>
        <w:fldChar w:fldCharType="separate"/>
      </w:r>
      <w:r w:rsidRPr="00AE69CD">
        <w:rPr>
          <w:noProof/>
          <w:lang w:val="en-ID"/>
        </w:rPr>
        <w:t>Samudra (2015 : 216)</w:t>
      </w:r>
      <w:r w:rsidRPr="00AE69CD">
        <w:rPr>
          <w:lang w:val="en-ID"/>
        </w:rPr>
        <w:fldChar w:fldCharType="end"/>
      </w:r>
      <w:r>
        <w:rPr>
          <w:lang w:val="en-ID"/>
        </w:rPr>
        <w:t>, merupakan suatu benda, alat, atau perbuatan yang menurut bentuk susunan maupun corak ragamnya dengan tujuan mencari keuntungan (</w:t>
      </w:r>
      <w:r w:rsidRPr="004E4806">
        <w:rPr>
          <w:i/>
          <w:lang w:val="en-ID"/>
        </w:rPr>
        <w:t>sales promotion</w:t>
      </w:r>
      <w:r>
        <w:rPr>
          <w:lang w:val="en-ID"/>
        </w:rPr>
        <w:t>) yang digunakan untuk memperkenalkan, menganjurkan suatu barang, jasa, atau seseorang maupun untuk menarik perhatian umum kepada suatu barang, jasa, atau seseorang yang ditempatkan, dibaca maupun didengar dari suatu tempat oleh umum kecuali yang dilakukan oleh pemerintah.</w:t>
      </w:r>
    </w:p>
    <w:p w:rsidR="004C31E2" w:rsidRDefault="004C31E2" w:rsidP="004C31E2">
      <w:pPr>
        <w:pStyle w:val="Heading4"/>
        <w:ind w:left="993" w:hanging="426"/>
        <w:rPr>
          <w:lang w:val="en-ID"/>
        </w:rPr>
      </w:pPr>
      <w:bookmarkStart w:id="62" w:name="_Toc534009652"/>
      <w:bookmarkStart w:id="63" w:name="_Toc536505210"/>
      <w:r w:rsidRPr="00397768">
        <w:rPr>
          <w:lang w:val="en-ID"/>
        </w:rPr>
        <w:t>Objek Pajak Reklame</w:t>
      </w:r>
      <w:bookmarkEnd w:id="62"/>
      <w:bookmarkEnd w:id="63"/>
    </w:p>
    <w:p w:rsidR="004C31E2" w:rsidRDefault="004C31E2" w:rsidP="004C31E2">
      <w:pPr>
        <w:spacing w:after="0"/>
        <w:ind w:left="993" w:firstLine="425"/>
        <w:rPr>
          <w:lang w:val="en-ID"/>
        </w:rPr>
      </w:pPr>
      <w:r>
        <w:rPr>
          <w:lang w:val="en-ID"/>
        </w:rPr>
        <w:t xml:space="preserve">Objek Pajak Reklame menurut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517)","plainTextFormattedCitation":"(Halim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 : 517)</w:t>
      </w:r>
      <w:r w:rsidRPr="00AE69CD">
        <w:rPr>
          <w:lang w:val="en-ID"/>
        </w:rPr>
        <w:fldChar w:fldCharType="end"/>
      </w:r>
      <w:r>
        <w:rPr>
          <w:lang w:val="en-ID"/>
        </w:rPr>
        <w:t xml:space="preserve">, merupakan semua penyelenggaraan reklame. Menurut </w:t>
      </w:r>
      <w:r w:rsidRPr="00E72646">
        <w:rPr>
          <w:lang w:val="en-ID"/>
        </w:rPr>
        <w:t>Peraturan Daerah DKI Jakarta Nomor 12 Tahun 2011</w:t>
      </w:r>
      <w:r>
        <w:rPr>
          <w:lang w:val="en-ID"/>
        </w:rPr>
        <w:t>, yang termasuk dalam penyelenggaraan reklame, diantaranya:</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Papan/</w:t>
      </w:r>
      <w:r>
        <w:rPr>
          <w:rFonts w:cs="Times New Roman"/>
          <w:i/>
          <w:szCs w:val="24"/>
          <w:lang w:val="en-ID"/>
        </w:rPr>
        <w:t>B</w:t>
      </w:r>
      <w:r w:rsidRPr="00782B48">
        <w:rPr>
          <w:rFonts w:cs="Times New Roman"/>
          <w:i/>
          <w:szCs w:val="24"/>
          <w:lang w:val="en-ID"/>
        </w:rPr>
        <w:t>illboard</w:t>
      </w:r>
      <w:r>
        <w:rPr>
          <w:rFonts w:cs="Times New Roman"/>
          <w:szCs w:val="24"/>
          <w:lang w:val="en-ID"/>
        </w:rPr>
        <w:t xml:space="preserve"> </w:t>
      </w:r>
    </w:p>
    <w:p w:rsidR="004C31E2" w:rsidRDefault="004C31E2" w:rsidP="004C31E2">
      <w:pPr>
        <w:spacing w:after="0"/>
        <w:ind w:left="1418"/>
        <w:rPr>
          <w:lang w:val="en-ID"/>
        </w:rPr>
      </w:pPr>
      <w:r>
        <w:rPr>
          <w:lang w:val="en-ID"/>
        </w:rPr>
        <w:lastRenderedPageBreak/>
        <w:t xml:space="preserve">Merupakan </w:t>
      </w:r>
      <w:r w:rsidRPr="00764222">
        <w:rPr>
          <w:lang w:val="en-ID"/>
        </w:rPr>
        <w:t xml:space="preserve">reklame yang </w:t>
      </w:r>
      <w:r>
        <w:rPr>
          <w:lang w:val="en-ID"/>
        </w:rPr>
        <w:t xml:space="preserve">terbuat dari papan kayu, </w:t>
      </w:r>
      <w:r w:rsidRPr="00935018">
        <w:rPr>
          <w:i/>
          <w:lang w:val="en-ID"/>
        </w:rPr>
        <w:t>calli brete</w:t>
      </w:r>
      <w:r>
        <w:rPr>
          <w:lang w:val="en-ID"/>
        </w:rPr>
        <w:t xml:space="preserve">, </w:t>
      </w:r>
      <w:r w:rsidRPr="00935018">
        <w:rPr>
          <w:i/>
          <w:lang w:val="en-ID"/>
        </w:rPr>
        <w:t>vinyle</w:t>
      </w:r>
      <w:r>
        <w:rPr>
          <w:lang w:val="en-ID"/>
        </w:rPr>
        <w:t xml:space="preserve">, termasuk seng atau bahan lainnya yang sejenis dan dipasang maupun digantung pada bangunan, halaman, atau di atas bangunan. </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Megatron/Videotron/</w:t>
      </w:r>
      <w:r w:rsidRPr="00F22476">
        <w:rPr>
          <w:rFonts w:cs="Times New Roman"/>
          <w:i/>
          <w:szCs w:val="24"/>
          <w:lang w:val="en-ID"/>
        </w:rPr>
        <w:t>Large Electronic Display</w:t>
      </w:r>
      <w:r>
        <w:rPr>
          <w:rFonts w:cs="Times New Roman"/>
          <w:szCs w:val="24"/>
          <w:lang w:val="en-ID"/>
        </w:rPr>
        <w:t xml:space="preserve"> (LED)</w:t>
      </w:r>
    </w:p>
    <w:p w:rsidR="004C31E2" w:rsidRPr="00764222" w:rsidRDefault="004C31E2" w:rsidP="004C31E2">
      <w:pPr>
        <w:spacing w:after="0"/>
        <w:ind w:left="1418"/>
        <w:rPr>
          <w:lang w:val="en-ID"/>
        </w:rPr>
      </w:pPr>
      <w:r>
        <w:rPr>
          <w:lang w:val="en-ID"/>
        </w:rPr>
        <w:t>Merupakan reklame yang menggunakan layar monitor besar berupa program reklame atau iklan bersinar yang disertai dengan gambar maupun tulisan berwarna yang dapat berubah, terprogram, serta difungsikan dengan menggunakan tenaga listrik.</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Kain</w:t>
      </w:r>
    </w:p>
    <w:p w:rsidR="004C31E2" w:rsidRDefault="004C31E2" w:rsidP="004C31E2">
      <w:pPr>
        <w:spacing w:after="0"/>
        <w:ind w:left="1418"/>
        <w:rPr>
          <w:lang w:val="en-ID"/>
        </w:rPr>
      </w:pPr>
      <w:r>
        <w:rPr>
          <w:lang w:val="en-ID"/>
        </w:rPr>
        <w:t>Merupakan reklame yang menggunakan bahan kain, kertas, plastik, karet, atau bahan lainnya yang sejenis dengan itu.</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Melekat (Stiker)</w:t>
      </w:r>
    </w:p>
    <w:p w:rsidR="004C31E2" w:rsidRDefault="004C31E2" w:rsidP="004C31E2">
      <w:pPr>
        <w:spacing w:after="0"/>
        <w:ind w:left="1418"/>
        <w:rPr>
          <w:lang w:val="en-ID"/>
        </w:rPr>
      </w:pPr>
      <w:r>
        <w:rPr>
          <w:lang w:val="en-ID"/>
        </w:rPr>
        <w:t>Merupakan reklame yang berbentuk lembaran lepas dan diselenggarakan dengan cara disebarkan, diberikan, atau dapat diminta untuk ditempelkan, dipasang, dan digantungkan pada suatu benda milik orang lain dengan ketentuan luas tidak melebihi 200 cm</w:t>
      </w:r>
      <w:r>
        <w:rPr>
          <w:vertAlign w:val="superscript"/>
          <w:lang w:val="en-ID"/>
        </w:rPr>
        <w:t xml:space="preserve">2 </w:t>
      </w:r>
      <w:r>
        <w:rPr>
          <w:lang w:val="en-ID"/>
        </w:rPr>
        <w:t>per lembar.</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Selebaran</w:t>
      </w:r>
    </w:p>
    <w:p w:rsidR="004C31E2" w:rsidRDefault="004C31E2" w:rsidP="004C31E2">
      <w:pPr>
        <w:spacing w:after="0"/>
        <w:ind w:left="1418"/>
        <w:rPr>
          <w:lang w:val="en-ID"/>
        </w:rPr>
      </w:pPr>
      <w:r>
        <w:rPr>
          <w:lang w:val="en-ID"/>
        </w:rPr>
        <w:t>Merupakan reklame yang berbentuk lembaran lepas dan diselenggarakan dengan cara disebarkan, diberikan, atau dapat diminta namun tidak untuk ditempelkan, dipasang, dan digantungkan pada benda lain.</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Berjalan, termasuk pada Kendaraan</w:t>
      </w:r>
    </w:p>
    <w:p w:rsidR="004C31E2" w:rsidRPr="00E72646" w:rsidRDefault="004C31E2" w:rsidP="004C31E2">
      <w:pPr>
        <w:pStyle w:val="ListParagraph"/>
        <w:spacing w:after="0"/>
        <w:ind w:left="1418"/>
        <w:rPr>
          <w:rFonts w:cs="Times New Roman"/>
          <w:szCs w:val="24"/>
          <w:lang w:val="en-ID"/>
        </w:rPr>
      </w:pPr>
      <w:r w:rsidRPr="00F45767">
        <w:rPr>
          <w:lang w:val="en-ID"/>
        </w:rPr>
        <w:t>Reklame Berjalan merupakan reklame yang diselenggarakan dengan cara</w:t>
      </w:r>
      <w:r>
        <w:rPr>
          <w:lang w:val="en-ID"/>
        </w:rPr>
        <w:t xml:space="preserve"> membawa reklame berkeliling oleh orang dengan berjalan kaki, sedangkan Reklame Kendaraan merupakan reklame yang ditempatkan atau ditempelkan pada kendaraan yang digerakkan oleh tenaga mekanik.</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lastRenderedPageBreak/>
        <w:t>Reklame Udara</w:t>
      </w:r>
    </w:p>
    <w:p w:rsidR="004C31E2" w:rsidRDefault="004C31E2" w:rsidP="004C31E2">
      <w:pPr>
        <w:spacing w:after="0"/>
        <w:ind w:left="1418"/>
        <w:rPr>
          <w:lang w:val="en-ID"/>
        </w:rPr>
      </w:pPr>
      <w:r>
        <w:rPr>
          <w:lang w:val="en-ID"/>
        </w:rPr>
        <w:t>Merupakan reklame yang diselenggarakan di udara dengan menggunakan pesawat udara, gas, laser, maupun alat lain yang sejenis.</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Apung</w:t>
      </w:r>
    </w:p>
    <w:p w:rsidR="004C31E2" w:rsidRDefault="004C31E2" w:rsidP="004C31E2">
      <w:pPr>
        <w:spacing w:after="0"/>
        <w:ind w:left="1418" w:firstLine="22"/>
        <w:rPr>
          <w:lang w:val="en-ID"/>
        </w:rPr>
      </w:pPr>
      <w:r>
        <w:rPr>
          <w:lang w:val="en-ID"/>
        </w:rPr>
        <w:t>Merupakan reklame yang diselenggarakan dengan cara terapung di permukaan air.</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Suara</w:t>
      </w:r>
    </w:p>
    <w:p w:rsidR="004C31E2" w:rsidRDefault="004C31E2" w:rsidP="004C31E2">
      <w:pPr>
        <w:pStyle w:val="ListParagraph"/>
        <w:spacing w:after="0"/>
        <w:ind w:left="1418"/>
        <w:rPr>
          <w:rFonts w:cs="Times New Roman"/>
          <w:szCs w:val="24"/>
          <w:lang w:val="en-ID"/>
        </w:rPr>
      </w:pPr>
      <w:r>
        <w:rPr>
          <w:rFonts w:cs="Times New Roman"/>
          <w:szCs w:val="24"/>
          <w:lang w:val="en-ID"/>
        </w:rPr>
        <w:t>Merupakan reklame yang menggunakan kata-kata yang diucapkan atau dengan suara yang ditimbulkan dari atau oleh perantaraan alat.</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Film/</w:t>
      </w:r>
      <w:r w:rsidRPr="00782B48">
        <w:rPr>
          <w:rFonts w:cs="Times New Roman"/>
          <w:i/>
          <w:szCs w:val="24"/>
          <w:lang w:val="en-ID"/>
        </w:rPr>
        <w:t>Slide</w:t>
      </w:r>
    </w:p>
    <w:p w:rsidR="004C31E2" w:rsidRDefault="004C31E2" w:rsidP="004C31E2">
      <w:pPr>
        <w:spacing w:after="0"/>
        <w:ind w:left="1418"/>
        <w:rPr>
          <w:lang w:val="en-ID"/>
        </w:rPr>
      </w:pPr>
      <w:r>
        <w:rPr>
          <w:lang w:val="en-ID"/>
        </w:rPr>
        <w:t>Merupakan reklame yang menggunakan klise berupa kaca atau film maupun bahan-bahan yang sejenis, sebagai alat untuk diproyeksikan dan/atau diperagakan pada layar atau benda lain di dalam ruangan.</w:t>
      </w:r>
    </w:p>
    <w:p w:rsidR="004C31E2" w:rsidRDefault="004C31E2" w:rsidP="004C31E2">
      <w:pPr>
        <w:pStyle w:val="ListParagraph"/>
        <w:numPr>
          <w:ilvl w:val="0"/>
          <w:numId w:val="18"/>
        </w:numPr>
        <w:spacing w:after="0"/>
        <w:ind w:left="1418" w:hanging="425"/>
        <w:rPr>
          <w:rFonts w:cs="Times New Roman"/>
          <w:szCs w:val="24"/>
          <w:lang w:val="en-ID"/>
        </w:rPr>
      </w:pPr>
      <w:r>
        <w:rPr>
          <w:rFonts w:cs="Times New Roman"/>
          <w:szCs w:val="24"/>
          <w:lang w:val="en-ID"/>
        </w:rPr>
        <w:t>Reklame Peragaan</w:t>
      </w:r>
    </w:p>
    <w:p w:rsidR="004C31E2" w:rsidRPr="00D44598" w:rsidRDefault="004C31E2" w:rsidP="004C31E2">
      <w:pPr>
        <w:ind w:left="1418"/>
        <w:rPr>
          <w:lang w:val="en-ID"/>
        </w:rPr>
      </w:pPr>
      <w:r>
        <w:rPr>
          <w:lang w:val="en-ID"/>
        </w:rPr>
        <w:t>Merupakan reklame yang memperagakan suatu barang dengan disertai atau tanpa disertai suara.</w:t>
      </w:r>
    </w:p>
    <w:p w:rsidR="004C31E2" w:rsidRPr="00864292" w:rsidRDefault="004C31E2" w:rsidP="004C31E2">
      <w:pPr>
        <w:pStyle w:val="Heading4"/>
        <w:ind w:left="993" w:hanging="426"/>
        <w:rPr>
          <w:lang w:val="en-ID"/>
        </w:rPr>
      </w:pPr>
      <w:bookmarkStart w:id="64" w:name="_Toc534009653"/>
      <w:bookmarkStart w:id="65" w:name="_Toc536505211"/>
      <w:r w:rsidRPr="00864292">
        <w:rPr>
          <w:lang w:val="en-ID"/>
        </w:rPr>
        <w:t>Bukan Objek Pajak Reklame</w:t>
      </w:r>
      <w:bookmarkEnd w:id="64"/>
      <w:bookmarkEnd w:id="65"/>
    </w:p>
    <w:p w:rsidR="004C31E2" w:rsidRDefault="004C31E2" w:rsidP="004C31E2">
      <w:pPr>
        <w:spacing w:after="0"/>
        <w:ind w:left="993" w:firstLine="425"/>
        <w:rPr>
          <w:lang w:val="en-ID"/>
        </w:rPr>
      </w:pPr>
      <w:r>
        <w:rPr>
          <w:lang w:val="en-ID"/>
        </w:rPr>
        <w:t xml:space="preserve">Tidak semua penyelenggaraan reklame dikenakan pajak. Ada beberapa pengecualian yang tidak termasuk sebagai objek Pajak Reklame menurut </w:t>
      </w:r>
      <w:r w:rsidRPr="00E72646">
        <w:rPr>
          <w:lang w:val="en-ID"/>
        </w:rPr>
        <w:t>Peraturan Daerah DKI Jakarta Nomor 12 Tahun 2011</w:t>
      </w:r>
      <w:r>
        <w:rPr>
          <w:lang w:val="en-ID"/>
        </w:rPr>
        <w:t>, diantaranya:</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t>Reklame yang diselenggarakan oleh Pemerintah Daerah.</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t>Penyelenggaraan reklame melalui media internet, televisi, radio, warta harian, warta mingguan, warta bulanan, dan sejenisnya.</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t>Label atau merek produk yang melekat pada barang yang diperdagangkan dan berfungsi untuk membedakan dari produk sejenis lainnya.</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lastRenderedPageBreak/>
        <w:t>Nama pengenal usaha atau profesi yang melekat pada bangunan tempat usaha atau profesi yang diselenggarakan sesuai dengan ketentuan yang mengatur nama pengenal usaha atau profesi tersebut, dimana luasnya tidak melebihi 1 m</w:t>
      </w:r>
      <w:r>
        <w:rPr>
          <w:rFonts w:cs="Times New Roman"/>
          <w:szCs w:val="24"/>
          <w:vertAlign w:val="superscript"/>
          <w:lang w:val="en-ID"/>
        </w:rPr>
        <w:t>2</w:t>
      </w:r>
      <w:r>
        <w:rPr>
          <w:rFonts w:cs="Times New Roman"/>
          <w:szCs w:val="24"/>
          <w:lang w:val="en-ID"/>
        </w:rPr>
        <w:t>, ketinggian maksimum 15 m, dengan jumlah reklame yang terpasang tidak melebihi 1 buah.</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t>Penyelenggaraan reklame yang semata-mata memuat nama tempat ibadah atau panti asuhan.</w:t>
      </w:r>
    </w:p>
    <w:p w:rsidR="004C31E2" w:rsidRDefault="004C31E2" w:rsidP="004C31E2">
      <w:pPr>
        <w:pStyle w:val="ListParagraph"/>
        <w:numPr>
          <w:ilvl w:val="0"/>
          <w:numId w:val="19"/>
        </w:numPr>
        <w:spacing w:after="0"/>
        <w:ind w:left="1418" w:hanging="425"/>
        <w:rPr>
          <w:rFonts w:cs="Times New Roman"/>
          <w:szCs w:val="24"/>
          <w:lang w:val="en-ID"/>
        </w:rPr>
      </w:pPr>
      <w:r>
        <w:rPr>
          <w:rFonts w:cs="Times New Roman"/>
          <w:szCs w:val="24"/>
          <w:lang w:val="en-ID"/>
        </w:rPr>
        <w:t>Penyelenggaraan reklame yang semata-mata mengenai pemilikan maupun peruntukan tanah, dengan ketentuan luasnya tidak melebihi 1 m</w:t>
      </w:r>
      <w:r>
        <w:rPr>
          <w:rFonts w:cs="Times New Roman"/>
          <w:szCs w:val="24"/>
          <w:vertAlign w:val="superscript"/>
          <w:lang w:val="en-ID"/>
        </w:rPr>
        <w:t xml:space="preserve">2 </w:t>
      </w:r>
      <w:r>
        <w:rPr>
          <w:rFonts w:cs="Times New Roman"/>
          <w:szCs w:val="24"/>
          <w:lang w:val="en-ID"/>
        </w:rPr>
        <w:t>yang diselenggarakan di atas tanah tersebut kecuali reklame produk.</w:t>
      </w:r>
    </w:p>
    <w:p w:rsidR="004C31E2" w:rsidRDefault="004C31E2" w:rsidP="004C31E2">
      <w:pPr>
        <w:pStyle w:val="ListParagraph"/>
        <w:numPr>
          <w:ilvl w:val="0"/>
          <w:numId w:val="19"/>
        </w:numPr>
        <w:ind w:left="1418" w:hanging="425"/>
        <w:rPr>
          <w:rFonts w:cs="Times New Roman"/>
          <w:szCs w:val="24"/>
          <w:lang w:val="en-ID"/>
        </w:rPr>
      </w:pPr>
      <w:r>
        <w:rPr>
          <w:rFonts w:cs="Times New Roman"/>
          <w:szCs w:val="24"/>
          <w:lang w:val="en-ID"/>
        </w:rPr>
        <w:t>Reklame diselenggarakan oleh perwakilan diplomatik, perwakilan konsulat, perwakilan PBB maupun badan-badan atau lembaga organisasi internasional pada lokasi badan-badan yang dimaksud.</w:t>
      </w:r>
    </w:p>
    <w:p w:rsidR="004C31E2" w:rsidRDefault="004C31E2" w:rsidP="004C31E2">
      <w:pPr>
        <w:pStyle w:val="Heading4"/>
        <w:ind w:left="993" w:hanging="426"/>
        <w:rPr>
          <w:lang w:val="en-ID"/>
        </w:rPr>
      </w:pPr>
      <w:bookmarkStart w:id="66" w:name="_Toc534009654"/>
      <w:bookmarkStart w:id="67" w:name="_Toc536505212"/>
      <w:r w:rsidRPr="00E94238">
        <w:rPr>
          <w:lang w:val="en-ID"/>
        </w:rPr>
        <w:t xml:space="preserve">Subjek Pajak </w:t>
      </w:r>
      <w:r>
        <w:rPr>
          <w:lang w:val="en-ID"/>
        </w:rPr>
        <w:t xml:space="preserve">Reklame </w:t>
      </w:r>
      <w:r w:rsidRPr="00E94238">
        <w:rPr>
          <w:lang w:val="en-ID"/>
        </w:rPr>
        <w:t>dan Wajib Pajak Reklame</w:t>
      </w:r>
      <w:bookmarkEnd w:id="66"/>
      <w:bookmarkEnd w:id="67"/>
    </w:p>
    <w:p w:rsidR="004C31E2" w:rsidRDefault="004C31E2" w:rsidP="004C31E2">
      <w:pPr>
        <w:spacing w:after="0"/>
        <w:ind w:left="993" w:firstLine="425"/>
        <w:rPr>
          <w:lang w:val="en-ID"/>
        </w:rPr>
      </w:pPr>
      <w:r>
        <w:rPr>
          <w:lang w:val="en-ID"/>
        </w:rPr>
        <w:t xml:space="preserve">Menurut </w:t>
      </w:r>
      <w:r w:rsidRPr="00AE69CD">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517)","plainTextFormattedCitation":"(Halim et al., 2016)","previouslyFormattedCitation":"(Halim et al., 2016)"},"properties":{"noteIndex":0},"schema":"https://github.com/citation-style-language/schema/raw/master/csl-citation.json"}</w:instrText>
      </w:r>
      <w:r w:rsidRPr="00AE69CD">
        <w:rPr>
          <w:lang w:val="en-ID"/>
        </w:rPr>
        <w:fldChar w:fldCharType="separate"/>
      </w:r>
      <w:r>
        <w:rPr>
          <w:noProof/>
          <w:lang w:val="en-ID"/>
        </w:rPr>
        <w:t>Halim, Bawono, &amp; Dara</w:t>
      </w:r>
      <w:r w:rsidRPr="00AE69CD">
        <w:rPr>
          <w:noProof/>
          <w:lang w:val="en-ID"/>
        </w:rPr>
        <w:t xml:space="preserve"> (2016 : 517)</w:t>
      </w:r>
      <w:r w:rsidRPr="00AE69CD">
        <w:rPr>
          <w:lang w:val="en-ID"/>
        </w:rPr>
        <w:fldChar w:fldCharType="end"/>
      </w:r>
      <w:r>
        <w:rPr>
          <w:lang w:val="en-ID"/>
        </w:rPr>
        <w:t>, yang menjadi Subjek Pajak Reklame dan Wajib Pajak Reklame sebagai berikut:</w:t>
      </w:r>
    </w:p>
    <w:p w:rsidR="004C31E2" w:rsidRDefault="004C31E2" w:rsidP="004C31E2">
      <w:pPr>
        <w:pStyle w:val="ListParagraph"/>
        <w:numPr>
          <w:ilvl w:val="0"/>
          <w:numId w:val="20"/>
        </w:numPr>
        <w:spacing w:after="0"/>
        <w:ind w:left="1418" w:hanging="425"/>
        <w:rPr>
          <w:rFonts w:cs="Times New Roman"/>
          <w:szCs w:val="24"/>
          <w:lang w:val="en-ID"/>
        </w:rPr>
      </w:pPr>
      <w:r>
        <w:rPr>
          <w:rFonts w:cs="Times New Roman"/>
          <w:szCs w:val="24"/>
          <w:lang w:val="en-ID"/>
        </w:rPr>
        <w:t>Subjek Pajak Reklame, yaitu orang pribadi maupun badan yang menggunakan reklame.</w:t>
      </w:r>
    </w:p>
    <w:p w:rsidR="004C31E2" w:rsidRDefault="004C31E2" w:rsidP="004C31E2">
      <w:pPr>
        <w:pStyle w:val="ListParagraph"/>
        <w:numPr>
          <w:ilvl w:val="0"/>
          <w:numId w:val="20"/>
        </w:numPr>
        <w:spacing w:after="0"/>
        <w:ind w:left="1418" w:hanging="425"/>
        <w:rPr>
          <w:rFonts w:cs="Times New Roman"/>
          <w:szCs w:val="24"/>
          <w:lang w:val="en-ID"/>
        </w:rPr>
      </w:pPr>
      <w:r>
        <w:rPr>
          <w:rFonts w:cs="Times New Roman"/>
          <w:szCs w:val="24"/>
          <w:lang w:val="en-ID"/>
        </w:rPr>
        <w:t>Wajib Pajak Reklame, diantaranya:</w:t>
      </w:r>
    </w:p>
    <w:p w:rsidR="004C31E2" w:rsidRDefault="004C31E2" w:rsidP="004C31E2">
      <w:pPr>
        <w:pStyle w:val="ListParagraph"/>
        <w:numPr>
          <w:ilvl w:val="0"/>
          <w:numId w:val="27"/>
        </w:numPr>
        <w:spacing w:after="0"/>
        <w:ind w:left="1843" w:hanging="425"/>
        <w:rPr>
          <w:rFonts w:cs="Times New Roman"/>
          <w:szCs w:val="24"/>
          <w:lang w:val="en-ID"/>
        </w:rPr>
      </w:pPr>
      <w:r>
        <w:rPr>
          <w:rFonts w:cs="Times New Roman"/>
          <w:szCs w:val="24"/>
          <w:lang w:val="en-ID"/>
        </w:rPr>
        <w:t>Orang pribadi maupun badan yang menyelenggarakan reklame.</w:t>
      </w:r>
    </w:p>
    <w:p w:rsidR="004C31E2" w:rsidRDefault="004C31E2" w:rsidP="004C31E2">
      <w:pPr>
        <w:pStyle w:val="ListParagraph"/>
        <w:numPr>
          <w:ilvl w:val="0"/>
          <w:numId w:val="27"/>
        </w:numPr>
        <w:spacing w:after="0"/>
        <w:ind w:left="1843" w:hanging="425"/>
        <w:rPr>
          <w:rFonts w:cs="Times New Roman"/>
          <w:szCs w:val="24"/>
          <w:lang w:val="en-ID"/>
        </w:rPr>
      </w:pPr>
      <w:r>
        <w:rPr>
          <w:rFonts w:cs="Times New Roman"/>
          <w:szCs w:val="24"/>
          <w:lang w:val="en-ID"/>
        </w:rPr>
        <w:t>Apabila reklame diselenggarakan sendiri secara langsung oleh orang pribadi maupun badan maka yang menjadi Wajib Pajak Reklame adalah orang pribadi atau badan tersebut.</w:t>
      </w:r>
    </w:p>
    <w:p w:rsidR="004C31E2" w:rsidRPr="00095392" w:rsidRDefault="004C31E2" w:rsidP="004C31E2">
      <w:pPr>
        <w:pStyle w:val="ListParagraph"/>
        <w:numPr>
          <w:ilvl w:val="0"/>
          <w:numId w:val="27"/>
        </w:numPr>
        <w:ind w:left="1843" w:hanging="425"/>
        <w:rPr>
          <w:rFonts w:cs="Times New Roman"/>
          <w:szCs w:val="24"/>
          <w:lang w:val="en-ID"/>
        </w:rPr>
      </w:pPr>
      <w:r>
        <w:rPr>
          <w:rFonts w:cs="Times New Roman"/>
          <w:szCs w:val="24"/>
          <w:lang w:val="en-ID"/>
        </w:rPr>
        <w:t>Apabila reklame diselenggarakan melalui pihak ketiga maka pihak tersebut menjadi Wajib Pajak Reklame.</w:t>
      </w:r>
    </w:p>
    <w:p w:rsidR="004C31E2" w:rsidRPr="00095392" w:rsidRDefault="004C31E2" w:rsidP="004C31E2">
      <w:pPr>
        <w:pStyle w:val="Heading4"/>
        <w:ind w:left="993" w:hanging="426"/>
        <w:rPr>
          <w:lang w:val="en-ID"/>
        </w:rPr>
      </w:pPr>
      <w:bookmarkStart w:id="68" w:name="_Toc534009655"/>
      <w:bookmarkStart w:id="69" w:name="_Toc536505213"/>
      <w:r>
        <w:rPr>
          <w:lang w:val="en-ID"/>
        </w:rPr>
        <w:lastRenderedPageBreak/>
        <w:t xml:space="preserve">Dasar Pengenaan Pajak dan </w:t>
      </w:r>
      <w:r w:rsidRPr="00095392">
        <w:rPr>
          <w:lang w:val="en-ID"/>
        </w:rPr>
        <w:t>Tarif Pajak Reklame</w:t>
      </w:r>
      <w:bookmarkEnd w:id="68"/>
      <w:bookmarkEnd w:id="69"/>
    </w:p>
    <w:p w:rsidR="004C31E2" w:rsidRDefault="004C31E2" w:rsidP="004C31E2">
      <w:pPr>
        <w:spacing w:after="0"/>
        <w:ind w:left="993" w:firstLine="425"/>
        <w:rPr>
          <w:lang w:val="en-ID"/>
        </w:rPr>
      </w:pPr>
      <w:r>
        <w:rPr>
          <w:lang w:val="en-ID"/>
        </w:rPr>
        <w:t>M</w:t>
      </w:r>
      <w:r w:rsidRPr="0055572F">
        <w:rPr>
          <w:lang w:val="en-ID"/>
        </w:rPr>
        <w:t xml:space="preserve">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517)","plainTextFormattedCitation":"(Halim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517)</w:t>
      </w:r>
      <w:r w:rsidRPr="000F36B3">
        <w:rPr>
          <w:lang w:val="en-ID"/>
        </w:rPr>
        <w:fldChar w:fldCharType="end"/>
      </w:r>
      <w:r w:rsidRPr="0055572F">
        <w:rPr>
          <w:lang w:val="en-ID"/>
        </w:rPr>
        <w:t xml:space="preserve">, </w:t>
      </w:r>
      <w:r>
        <w:rPr>
          <w:lang w:val="en-ID"/>
        </w:rPr>
        <w:t>Dasar Pengenaan Pajak dan Tarif Pajak Reklame sebagai berikut:</w:t>
      </w:r>
    </w:p>
    <w:p w:rsidR="004C31E2" w:rsidRPr="0055572F" w:rsidRDefault="004C31E2" w:rsidP="00E67B03">
      <w:pPr>
        <w:pStyle w:val="ListParagraph"/>
        <w:numPr>
          <w:ilvl w:val="0"/>
          <w:numId w:val="36"/>
        </w:numPr>
        <w:spacing w:after="0"/>
        <w:ind w:left="1418" w:hanging="425"/>
        <w:rPr>
          <w:rFonts w:cs="Times New Roman"/>
          <w:szCs w:val="24"/>
          <w:lang w:val="en-ID"/>
        </w:rPr>
      </w:pPr>
      <w:r>
        <w:rPr>
          <w:rFonts w:cs="Times New Roman"/>
          <w:szCs w:val="24"/>
          <w:lang w:val="en-ID"/>
        </w:rPr>
        <w:t xml:space="preserve">Dasar Pengenaan Pajak yaitu Nilai Sewa Reklame (NSR), dimana </w:t>
      </w:r>
      <w:r w:rsidRPr="0055572F">
        <w:rPr>
          <w:rFonts w:cs="Times New Roman"/>
          <w:szCs w:val="24"/>
          <w:lang w:val="en-ID"/>
        </w:rPr>
        <w:t>dengan memperhatika</w:t>
      </w:r>
      <w:r>
        <w:rPr>
          <w:rFonts w:cs="Times New Roman"/>
          <w:szCs w:val="24"/>
          <w:lang w:val="en-ID"/>
        </w:rPr>
        <w:t>n beberapa ketentuan</w:t>
      </w:r>
      <w:r w:rsidRPr="0055572F">
        <w:rPr>
          <w:rFonts w:cs="Times New Roman"/>
          <w:szCs w:val="24"/>
          <w:lang w:val="en-ID"/>
        </w:rPr>
        <w:t>:</w:t>
      </w:r>
    </w:p>
    <w:p w:rsidR="004C31E2" w:rsidRDefault="004C31E2" w:rsidP="004C31E2">
      <w:pPr>
        <w:pStyle w:val="ListParagraph"/>
        <w:numPr>
          <w:ilvl w:val="0"/>
          <w:numId w:val="28"/>
        </w:numPr>
        <w:spacing w:after="0"/>
        <w:ind w:left="1843" w:hanging="425"/>
        <w:rPr>
          <w:rFonts w:cs="Times New Roman"/>
          <w:szCs w:val="24"/>
          <w:lang w:val="en-ID"/>
        </w:rPr>
      </w:pPr>
      <w:r>
        <w:rPr>
          <w:rFonts w:cs="Times New Roman"/>
          <w:szCs w:val="24"/>
          <w:lang w:val="en-ID"/>
        </w:rPr>
        <w:t>Apabila pengadaan reklame diselenggarakan oleh pihak ketiga maka NSR ditetapkan berdasarkan Nilai Kontrak Reklame.</w:t>
      </w:r>
    </w:p>
    <w:p w:rsidR="004C31E2" w:rsidRDefault="004C31E2" w:rsidP="004C31E2">
      <w:pPr>
        <w:pStyle w:val="ListParagraph"/>
        <w:numPr>
          <w:ilvl w:val="0"/>
          <w:numId w:val="28"/>
        </w:numPr>
        <w:spacing w:after="0"/>
        <w:ind w:left="1843" w:hanging="425"/>
        <w:rPr>
          <w:rFonts w:cs="Times New Roman"/>
          <w:szCs w:val="24"/>
          <w:lang w:val="en-ID"/>
        </w:rPr>
      </w:pPr>
      <w:r>
        <w:rPr>
          <w:rFonts w:cs="Times New Roman"/>
          <w:szCs w:val="24"/>
          <w:lang w:val="en-ID"/>
        </w:rPr>
        <w:t>Apabila pengadaan reklame diselenggarakan sendiri maka NSR dihitung dengan memperhatikan faktor:</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Jenis</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Bahan yang digunakan</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Lokasi Penempatan</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Waktu</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Jangka Waktu Penyelenggaraan</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Jumlah, dan</w:t>
      </w:r>
    </w:p>
    <w:p w:rsidR="004C31E2" w:rsidRDefault="004C31E2" w:rsidP="004C31E2">
      <w:pPr>
        <w:pStyle w:val="ListParagraph"/>
        <w:numPr>
          <w:ilvl w:val="0"/>
          <w:numId w:val="29"/>
        </w:numPr>
        <w:spacing w:after="0"/>
        <w:ind w:left="2268" w:hanging="425"/>
        <w:rPr>
          <w:rFonts w:cs="Times New Roman"/>
          <w:szCs w:val="24"/>
          <w:lang w:val="en-ID"/>
        </w:rPr>
      </w:pPr>
      <w:r>
        <w:rPr>
          <w:rFonts w:cs="Times New Roman"/>
          <w:szCs w:val="24"/>
          <w:lang w:val="en-ID"/>
        </w:rPr>
        <w:t>Ukuran Media Reklame</w:t>
      </w:r>
    </w:p>
    <w:p w:rsidR="004C31E2" w:rsidRPr="00476CEF" w:rsidRDefault="004C31E2" w:rsidP="004C31E2">
      <w:pPr>
        <w:pStyle w:val="ListParagraph"/>
        <w:numPr>
          <w:ilvl w:val="0"/>
          <w:numId w:val="28"/>
        </w:numPr>
        <w:spacing w:after="0"/>
        <w:ind w:left="1843" w:hanging="425"/>
        <w:rPr>
          <w:rFonts w:cs="Times New Roman"/>
          <w:szCs w:val="24"/>
          <w:lang w:val="en-ID"/>
        </w:rPr>
      </w:pPr>
      <w:r>
        <w:rPr>
          <w:rFonts w:cs="Times New Roman"/>
          <w:szCs w:val="24"/>
          <w:lang w:val="en-ID"/>
        </w:rPr>
        <w:t>Apabila NSR tidak diketahui dan/atau dianggap tidak wajar maka NSR ditetapkan dengan menggunakan faktor yang sudah jabarkan pada huruf b.</w:t>
      </w:r>
    </w:p>
    <w:p w:rsidR="004C31E2" w:rsidRPr="0055572F" w:rsidRDefault="004C31E2" w:rsidP="00E67B03">
      <w:pPr>
        <w:pStyle w:val="ListParagraph"/>
        <w:numPr>
          <w:ilvl w:val="0"/>
          <w:numId w:val="36"/>
        </w:numPr>
        <w:ind w:left="1418" w:hanging="425"/>
        <w:rPr>
          <w:rFonts w:cs="Times New Roman"/>
          <w:szCs w:val="24"/>
          <w:lang w:val="en-ID"/>
        </w:rPr>
      </w:pPr>
      <w:r>
        <w:rPr>
          <w:rFonts w:cs="Times New Roman"/>
          <w:szCs w:val="24"/>
          <w:lang w:val="en-ID"/>
        </w:rPr>
        <w:t>T</w:t>
      </w:r>
      <w:r w:rsidRPr="0055572F">
        <w:rPr>
          <w:rFonts w:cs="Times New Roman"/>
          <w:szCs w:val="24"/>
          <w:lang w:val="en-ID"/>
        </w:rPr>
        <w:t xml:space="preserve">arif Pajak Reklame </w:t>
      </w:r>
      <w:r>
        <w:rPr>
          <w:rFonts w:cs="Times New Roman"/>
          <w:szCs w:val="24"/>
          <w:lang w:val="en-ID"/>
        </w:rPr>
        <w:t xml:space="preserve">yang </w:t>
      </w:r>
      <w:r w:rsidRPr="0055572F">
        <w:rPr>
          <w:rFonts w:cs="Times New Roman"/>
          <w:szCs w:val="24"/>
          <w:lang w:val="en-ID"/>
        </w:rPr>
        <w:t>ditetapkan sebesar 25% (dua puluh lima persen).</w:t>
      </w:r>
    </w:p>
    <w:p w:rsidR="004C31E2" w:rsidRPr="00B35C84" w:rsidRDefault="004C31E2" w:rsidP="004C31E2">
      <w:pPr>
        <w:pStyle w:val="Heading4"/>
        <w:ind w:left="993" w:hanging="426"/>
        <w:rPr>
          <w:lang w:val="en-ID"/>
        </w:rPr>
      </w:pPr>
      <w:bookmarkStart w:id="70" w:name="_Toc534009656"/>
      <w:bookmarkStart w:id="71" w:name="_Toc536505214"/>
      <w:r w:rsidRPr="00311466">
        <w:rPr>
          <w:lang w:val="en-ID"/>
        </w:rPr>
        <w:t>Perhitungan Pajak Reklame</w:t>
      </w:r>
      <w:bookmarkEnd w:id="70"/>
      <w:bookmarkEnd w:id="71"/>
    </w:p>
    <w:p w:rsidR="004C31E2" w:rsidRPr="002F3CDE" w:rsidRDefault="004C31E2" w:rsidP="004C31E2">
      <w:pPr>
        <w:spacing w:after="0"/>
        <w:ind w:left="993" w:firstLine="425"/>
        <w:rPr>
          <w:lang w:val="en-ID"/>
        </w:rPr>
      </w:pPr>
      <w:r w:rsidRPr="00311466">
        <w:rPr>
          <w:lang w:val="en-ID"/>
        </w:rPr>
        <w:t xml:space="preserve">Menurut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518)","plainTextFormattedCitation":"(Halim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518)</w:t>
      </w:r>
      <w:r w:rsidRPr="000F36B3">
        <w:rPr>
          <w:lang w:val="en-ID"/>
        </w:rPr>
        <w:fldChar w:fldCharType="end"/>
      </w:r>
      <w:r w:rsidRPr="00311466">
        <w:rPr>
          <w:lang w:val="en-ID"/>
        </w:rPr>
        <w:t xml:space="preserve">, Pokok </w:t>
      </w:r>
      <w:r>
        <w:rPr>
          <w:lang w:val="en-ID"/>
        </w:rPr>
        <w:t>Pajak Reklame</w:t>
      </w:r>
      <w:r w:rsidRPr="00311466">
        <w:rPr>
          <w:lang w:val="en-ID"/>
        </w:rPr>
        <w:t xml:space="preserve"> yang terutang dihitung dengan cara mengalik</w:t>
      </w:r>
      <w:r>
        <w:rPr>
          <w:lang w:val="en-ID"/>
        </w:rPr>
        <w:t xml:space="preserve">an tarif pajak </w:t>
      </w:r>
      <w:r w:rsidRPr="00311466">
        <w:rPr>
          <w:lang w:val="en-ID"/>
        </w:rPr>
        <w:t xml:space="preserve">dengan dasar pengenaan pajaknya. Selain itu, </w:t>
      </w:r>
      <w:r>
        <w:rPr>
          <w:lang w:val="en-ID"/>
        </w:rPr>
        <w:t>Pajak Reklame</w:t>
      </w:r>
      <w:r w:rsidRPr="00311466">
        <w:rPr>
          <w:lang w:val="en-ID"/>
        </w:rPr>
        <w:t xml:space="preserve"> yang terutang dipungu</w:t>
      </w:r>
      <w:r>
        <w:rPr>
          <w:lang w:val="en-ID"/>
        </w:rPr>
        <w:t>t di wilayah daerah tempat reklame diselenggarakan.</w:t>
      </w:r>
    </w:p>
    <w:p w:rsidR="004C31E2" w:rsidRDefault="004C31E2" w:rsidP="004C31E2">
      <w:pPr>
        <w:pStyle w:val="ListParagraph"/>
        <w:spacing w:after="0"/>
        <w:ind w:left="993" w:firstLine="720"/>
        <w:rPr>
          <w:rFonts w:cs="Times New Roman"/>
          <w:szCs w:val="24"/>
          <w:lang w:val="en-ID"/>
        </w:rPr>
      </w:pPr>
      <w:r>
        <w:rPr>
          <w:rFonts w:cs="Times New Roman"/>
          <w:noProof/>
          <w:szCs w:val="24"/>
        </w:rPr>
        <w:lastRenderedPageBreak/>
        <mc:AlternateContent>
          <mc:Choice Requires="wps">
            <w:drawing>
              <wp:anchor distT="0" distB="0" distL="114300" distR="114300" simplePos="0" relativeHeight="251665408" behindDoc="0" locked="0" layoutInCell="1" allowOverlap="1" wp14:anchorId="03CE1125" wp14:editId="13747882">
                <wp:simplePos x="0" y="0"/>
                <wp:positionH relativeFrom="column">
                  <wp:posOffset>1531030</wp:posOffset>
                </wp:positionH>
                <wp:positionV relativeFrom="paragraph">
                  <wp:posOffset>30318</wp:posOffset>
                </wp:positionV>
                <wp:extent cx="3009014" cy="414670"/>
                <wp:effectExtent l="0" t="0" r="20320" b="23495"/>
                <wp:wrapNone/>
                <wp:docPr id="6" name="Rectangle 6"/>
                <wp:cNvGraphicFramePr/>
                <a:graphic xmlns:a="http://schemas.openxmlformats.org/drawingml/2006/main">
                  <a:graphicData uri="http://schemas.microsoft.com/office/word/2010/wordprocessingShape">
                    <wps:wsp>
                      <wps:cNvSpPr/>
                      <wps:spPr>
                        <a:xfrm>
                          <a:off x="0" y="0"/>
                          <a:ext cx="3009014" cy="414670"/>
                        </a:xfrm>
                        <a:prstGeom prst="rect">
                          <a:avLst/>
                        </a:prstGeom>
                      </wps:spPr>
                      <wps:style>
                        <a:lnRef idx="2">
                          <a:schemeClr val="dk1"/>
                        </a:lnRef>
                        <a:fillRef idx="1">
                          <a:schemeClr val="lt1"/>
                        </a:fillRef>
                        <a:effectRef idx="0">
                          <a:schemeClr val="dk1"/>
                        </a:effectRef>
                        <a:fontRef idx="minor">
                          <a:schemeClr val="dk1"/>
                        </a:fontRef>
                      </wps:style>
                      <wps:txb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E1125" id="Rectangle 6" o:spid="_x0000_s1027" style="position:absolute;left:0;text-align:left;margin-left:120.55pt;margin-top:2.4pt;width:236.95pt;height:3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" fillcolor="white [3201]" strokecolor="black [3200]" strokeweight="1pt">
                <v:textbo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v:textbox>
              </v:rect>
            </w:pict>
          </mc:Fallback>
        </mc:AlternateContent>
      </w:r>
    </w:p>
    <w:p w:rsidR="004C31E2" w:rsidRDefault="004C31E2" w:rsidP="004C31E2">
      <w:pPr>
        <w:pStyle w:val="ListParagraph"/>
        <w:spacing w:after="0"/>
        <w:ind w:left="993" w:firstLine="720"/>
        <w:rPr>
          <w:rFonts w:cs="Times New Roman"/>
          <w:szCs w:val="24"/>
          <w:lang w:val="en-ID"/>
        </w:rPr>
      </w:pPr>
    </w:p>
    <w:p w:rsidR="004C31E2" w:rsidRPr="00D44598" w:rsidRDefault="004C31E2" w:rsidP="004C31E2">
      <w:pPr>
        <w:pStyle w:val="ListParagraph"/>
        <w:spacing w:after="0"/>
        <w:ind w:left="993" w:firstLine="720"/>
        <w:rPr>
          <w:rFonts w:cs="Times New Roman"/>
          <w:szCs w:val="24"/>
          <w:lang w:val="en-ID"/>
        </w:rPr>
      </w:pPr>
    </w:p>
    <w:p w:rsidR="004C31E2" w:rsidRDefault="004C31E2" w:rsidP="004C31E2">
      <w:pPr>
        <w:pStyle w:val="Heading3"/>
        <w:ind w:hanging="436"/>
        <w:rPr>
          <w:lang w:val="en-ID"/>
        </w:rPr>
      </w:pPr>
      <w:bookmarkStart w:id="72" w:name="_Toc534007511"/>
      <w:bookmarkStart w:id="73" w:name="_Toc534009657"/>
      <w:bookmarkStart w:id="74" w:name="_Toc536505215"/>
      <w:r w:rsidRPr="00E97FB7">
        <w:rPr>
          <w:lang w:val="en-ID"/>
        </w:rPr>
        <w:t>Pajak Restoran</w:t>
      </w:r>
      <w:bookmarkEnd w:id="72"/>
      <w:bookmarkEnd w:id="73"/>
      <w:bookmarkEnd w:id="74"/>
    </w:p>
    <w:p w:rsidR="004C31E2" w:rsidRPr="00C71522" w:rsidRDefault="004C31E2" w:rsidP="00E67B03">
      <w:pPr>
        <w:pStyle w:val="Heading4"/>
        <w:numPr>
          <w:ilvl w:val="0"/>
          <w:numId w:val="47"/>
        </w:numPr>
        <w:ind w:left="993" w:hanging="426"/>
        <w:rPr>
          <w:lang w:val="en-ID"/>
        </w:rPr>
      </w:pPr>
      <w:bookmarkStart w:id="75" w:name="_Toc534009658"/>
      <w:bookmarkStart w:id="76" w:name="_Toc536505216"/>
      <w:r w:rsidRPr="00C71522">
        <w:rPr>
          <w:lang w:val="en-ID"/>
        </w:rPr>
        <w:t>Pengertian Pajak Restoran</w:t>
      </w:r>
      <w:bookmarkEnd w:id="75"/>
      <w:bookmarkEnd w:id="76"/>
    </w:p>
    <w:p w:rsidR="004C31E2" w:rsidRPr="00C312DC" w:rsidRDefault="004C31E2" w:rsidP="004C31E2">
      <w:pPr>
        <w:spacing w:after="0"/>
        <w:ind w:left="993" w:firstLine="425"/>
        <w:rPr>
          <w:lang w:val="en-ID"/>
        </w:rPr>
      </w:pPr>
      <w:r>
        <w:rPr>
          <w:lang w:val="en-ID"/>
        </w:rPr>
        <w:t xml:space="preserve">Pajak Restoran menurut </w:t>
      </w:r>
      <w:r w:rsidRPr="00E72646">
        <w:rPr>
          <w:lang w:val="en-ID"/>
        </w:rPr>
        <w:t>Peraturan Daerah Provinsi DKI Jakarta Nomor 11 Tahun 2011</w:t>
      </w:r>
      <w:r w:rsidRPr="008D6B18">
        <w:rPr>
          <w:lang w:val="en-ID"/>
        </w:rPr>
        <w:t xml:space="preserve"> Pasal 1 Ayat 9</w:t>
      </w:r>
      <w:r>
        <w:rPr>
          <w:lang w:val="en-ID"/>
        </w:rPr>
        <w:t>, merupakan pajak yang dikenakan atas pelayanan yang disediakan oleh pihak restoran. Dalam pemungutan Pajak Restoran</w:t>
      </w:r>
      <w:r w:rsidRPr="00C312DC">
        <w:rPr>
          <w:lang w:val="en-ID"/>
        </w:rPr>
        <w:t xml:space="preserve"> terdapat beberapa terminologi yang perlu diketahui. Terminologi tersebut dapat dilihat sebagai berikut:</w:t>
      </w:r>
    </w:p>
    <w:p w:rsidR="004C31E2" w:rsidRDefault="004C31E2" w:rsidP="004C31E2">
      <w:pPr>
        <w:pStyle w:val="ListParagraph"/>
        <w:numPr>
          <w:ilvl w:val="0"/>
          <w:numId w:val="30"/>
        </w:numPr>
        <w:spacing w:after="0"/>
        <w:ind w:left="1418" w:hanging="425"/>
        <w:rPr>
          <w:rFonts w:cs="Times New Roman"/>
          <w:szCs w:val="24"/>
          <w:lang w:val="en-ID"/>
        </w:rPr>
      </w:pPr>
      <w:r>
        <w:rPr>
          <w:rFonts w:cs="Times New Roman"/>
          <w:szCs w:val="24"/>
          <w:lang w:val="en-ID"/>
        </w:rPr>
        <w:t xml:space="preserve"> Pengertian Restoran menurut </w:t>
      </w:r>
      <w:r w:rsidRPr="00E72646">
        <w:rPr>
          <w:rFonts w:cs="Times New Roman"/>
          <w:szCs w:val="24"/>
          <w:lang w:val="en-ID"/>
        </w:rPr>
        <w:t>Peraturan Daerah Provinsi DKI Jakarta Nomor 11 Tahun 2011</w:t>
      </w:r>
      <w:r w:rsidRPr="008D6B18">
        <w:rPr>
          <w:rFonts w:cs="Times New Roman"/>
          <w:szCs w:val="24"/>
          <w:lang w:val="en-ID"/>
        </w:rPr>
        <w:t xml:space="preserve"> Pasal 1 Ayat 10</w:t>
      </w:r>
      <w:r>
        <w:rPr>
          <w:rFonts w:cs="Times New Roman"/>
          <w:szCs w:val="24"/>
          <w:lang w:val="en-ID"/>
        </w:rPr>
        <w:t>, merupakan fasilitas penyedia makanan maupun minuman yang dipungut bayaran, dimana mencakup rumah makan, kafetaria, kantin, warung, bar, dan sejenisnya termasuk jasa boga/katering.</w:t>
      </w:r>
    </w:p>
    <w:p w:rsidR="004C31E2" w:rsidRDefault="004C31E2" w:rsidP="004C31E2">
      <w:pPr>
        <w:pStyle w:val="ListParagraph"/>
        <w:numPr>
          <w:ilvl w:val="0"/>
          <w:numId w:val="30"/>
        </w:numPr>
        <w:spacing w:after="0"/>
        <w:ind w:left="1418" w:hanging="425"/>
        <w:rPr>
          <w:rFonts w:cs="Times New Roman"/>
          <w:szCs w:val="24"/>
          <w:lang w:val="en-ID"/>
        </w:rPr>
      </w:pPr>
      <w:r>
        <w:rPr>
          <w:rFonts w:cs="Times New Roman"/>
          <w:szCs w:val="24"/>
          <w:lang w:val="en-ID"/>
        </w:rPr>
        <w:t xml:space="preserve">Pengertian Penyelenggara Restoran menurut </w:t>
      </w:r>
      <w:r w:rsidRPr="000F36B3">
        <w:rPr>
          <w:rFonts w:cs="Times New Roman"/>
          <w:szCs w:val="24"/>
          <w:lang w:val="en-ID"/>
        </w:rPr>
        <w:fldChar w:fldCharType="begin" w:fldLock="1"/>
      </w:r>
      <w:r>
        <w:rPr>
          <w:rFonts w:cs="Times New Roman"/>
          <w:szCs w:val="24"/>
          <w:lang w:val="en-ID"/>
        </w:rPr>
        <w:instrText>ADDIN CSL_CITATION {"citationItems":[{"id":"ITEM-1","itemData":{"author":[{"dropping-particle":"","family":"Samudra","given":"Azhari Aziz","non-dropping-particle":"","parse-names":false,"suffix":""}],"edition":"1","id":"ITEM-1","issued":{"date-parts":[["2015"]]},"publisher":"Rajawali Pers","publisher-place":"Jakarta","title":"Perpajakan di Indonesia: Keuangan, Pajak dan Retribusi Daerah","type":"book"},"uris":["http://www.mendeley.com/documents/?uuid=efeefa10-f27d-411e-bd90-d5c2df8dd5ee"]}],"mendeley":{"formattedCitation":"(Samudra, 2015)","manualFormatting":"Samudra (2015 : 151)","plainTextFormattedCitation":"(Samudra, 2015)","previouslyFormattedCitation":"(Samudra, 2015)"},"properties":{"noteIndex":0},"schema":"https://github.com/citation-style-language/schema/raw/master/csl-citation.json"}</w:instrText>
      </w:r>
      <w:r w:rsidRPr="000F36B3">
        <w:rPr>
          <w:rFonts w:cs="Times New Roman"/>
          <w:szCs w:val="24"/>
          <w:lang w:val="en-ID"/>
        </w:rPr>
        <w:fldChar w:fldCharType="separate"/>
      </w:r>
      <w:r w:rsidRPr="000F36B3">
        <w:rPr>
          <w:rFonts w:cs="Times New Roman"/>
          <w:noProof/>
          <w:szCs w:val="24"/>
          <w:lang w:val="en-ID"/>
        </w:rPr>
        <w:t>Samudra (2015 : 151)</w:t>
      </w:r>
      <w:r w:rsidRPr="000F36B3">
        <w:rPr>
          <w:rFonts w:cs="Times New Roman"/>
          <w:szCs w:val="24"/>
          <w:lang w:val="en-ID"/>
        </w:rPr>
        <w:fldChar w:fldCharType="end"/>
      </w:r>
      <w:r>
        <w:rPr>
          <w:rFonts w:cs="Times New Roman"/>
          <w:szCs w:val="24"/>
          <w:lang w:val="en-ID"/>
        </w:rPr>
        <w:t>, merupakan orang pribadi maupun badan yang menyelenggarakan usaha restoran untuk dan atas nama pihak lain yang menjadi tanggungannya.</w:t>
      </w:r>
    </w:p>
    <w:p w:rsidR="004C31E2" w:rsidRPr="00F45767" w:rsidRDefault="004C31E2" w:rsidP="004C31E2">
      <w:pPr>
        <w:pStyle w:val="ListParagraph"/>
        <w:numPr>
          <w:ilvl w:val="0"/>
          <w:numId w:val="30"/>
        </w:numPr>
        <w:ind w:left="1418" w:hanging="425"/>
        <w:rPr>
          <w:rFonts w:cs="Times New Roman"/>
          <w:szCs w:val="24"/>
          <w:lang w:val="en-ID"/>
        </w:rPr>
      </w:pPr>
      <w:r>
        <w:rPr>
          <w:rFonts w:cs="Times New Roman"/>
          <w:szCs w:val="24"/>
          <w:lang w:val="en-ID"/>
        </w:rPr>
        <w:t xml:space="preserve">Pengertian Pembayaran menurut </w:t>
      </w:r>
      <w:r w:rsidRPr="00E72646">
        <w:rPr>
          <w:rFonts w:cs="Times New Roman"/>
          <w:szCs w:val="24"/>
          <w:lang w:val="en-ID"/>
        </w:rPr>
        <w:t>Peraturan Daerah Provinsi DKI Jakarta Nomor 11 Tahun 2011</w:t>
      </w:r>
      <w:r w:rsidRPr="00215A15">
        <w:rPr>
          <w:rFonts w:cs="Times New Roman"/>
          <w:szCs w:val="24"/>
          <w:lang w:val="en-ID"/>
        </w:rPr>
        <w:t xml:space="preserve"> Pasal 1 Ayat 11</w:t>
      </w:r>
      <w:r>
        <w:rPr>
          <w:rFonts w:cs="Times New Roman"/>
          <w:szCs w:val="24"/>
          <w:lang w:val="en-ID"/>
        </w:rPr>
        <w:t xml:space="preserve">, merupakan jumlah yang diterima atau </w:t>
      </w:r>
      <w:r w:rsidRPr="00F45767">
        <w:rPr>
          <w:rFonts w:cs="Times New Roman"/>
          <w:szCs w:val="24"/>
          <w:lang w:val="en-ID"/>
        </w:rPr>
        <w:t>yang seharusnya diterima sebagai bentuk imbalan dalam rangka penyerahan jasa sebagai pembayaran kepada pemilik restoran.</w:t>
      </w:r>
    </w:p>
    <w:p w:rsidR="004C31E2" w:rsidRPr="00E97FB7" w:rsidRDefault="004C31E2" w:rsidP="004C31E2">
      <w:pPr>
        <w:pStyle w:val="Heading4"/>
        <w:ind w:left="993" w:hanging="426"/>
        <w:rPr>
          <w:lang w:val="en-ID"/>
        </w:rPr>
      </w:pPr>
      <w:bookmarkStart w:id="77" w:name="_Toc534009659"/>
      <w:bookmarkStart w:id="78" w:name="_Toc536505217"/>
      <w:r w:rsidRPr="00E97FB7">
        <w:rPr>
          <w:lang w:val="en-ID"/>
        </w:rPr>
        <w:t>Objek Pajak Restoran</w:t>
      </w:r>
      <w:bookmarkEnd w:id="77"/>
      <w:bookmarkEnd w:id="78"/>
    </w:p>
    <w:p w:rsidR="004C31E2" w:rsidRDefault="004C31E2" w:rsidP="004C31E2">
      <w:pPr>
        <w:ind w:left="993" w:firstLine="425"/>
        <w:rPr>
          <w:lang w:val="en-ID"/>
        </w:rPr>
      </w:pPr>
      <w:r>
        <w:rPr>
          <w:lang w:val="en-ID"/>
        </w:rPr>
        <w:t xml:space="preserve">Objek Pajak Restoran menurut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514)","plainTextFormattedCitation":"(Halim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514)</w:t>
      </w:r>
      <w:r w:rsidRPr="000F36B3">
        <w:rPr>
          <w:lang w:val="en-ID"/>
        </w:rPr>
        <w:fldChar w:fldCharType="end"/>
      </w:r>
      <w:r>
        <w:rPr>
          <w:lang w:val="en-ID"/>
        </w:rPr>
        <w:t xml:space="preserve">, merupakan pelayanan yang disediakan oleh restoran meliputi pelayanan atas </w:t>
      </w:r>
      <w:r>
        <w:rPr>
          <w:lang w:val="en-ID"/>
        </w:rPr>
        <w:lastRenderedPageBreak/>
        <w:t xml:space="preserve">penjualan makanan maupun minuman yang dikonsumsi oleh pembeli, baik dikonsumsi di tempat pelayanan atau di tempat lain. </w:t>
      </w:r>
    </w:p>
    <w:p w:rsidR="004C31E2" w:rsidRPr="00F92C75" w:rsidRDefault="004C31E2" w:rsidP="004C31E2">
      <w:pPr>
        <w:pStyle w:val="Heading4"/>
        <w:ind w:left="993" w:hanging="426"/>
        <w:rPr>
          <w:lang w:val="en-ID"/>
        </w:rPr>
      </w:pPr>
      <w:bookmarkStart w:id="79" w:name="_Toc534009660"/>
      <w:bookmarkStart w:id="80" w:name="_Toc536505218"/>
      <w:r w:rsidRPr="00F92C75">
        <w:rPr>
          <w:lang w:val="en-ID"/>
        </w:rPr>
        <w:t>Bukan Objek Pajak Restoran</w:t>
      </w:r>
      <w:bookmarkEnd w:id="79"/>
      <w:bookmarkEnd w:id="80"/>
    </w:p>
    <w:p w:rsidR="004C31E2" w:rsidRDefault="004C31E2" w:rsidP="004C31E2">
      <w:pPr>
        <w:spacing w:after="0"/>
        <w:ind w:left="993" w:firstLine="425"/>
        <w:rPr>
          <w:lang w:val="en-ID"/>
        </w:rPr>
      </w:pPr>
      <w:r>
        <w:rPr>
          <w:lang w:val="en-ID"/>
        </w:rPr>
        <w:t xml:space="preserve">Menurut </w:t>
      </w:r>
      <w:r w:rsidRPr="00E72646">
        <w:rPr>
          <w:lang w:val="en-ID"/>
        </w:rPr>
        <w:t>Peraturan Daerah Provinsi DKI Jakarta Nomor 11 Tahun 2011</w:t>
      </w:r>
      <w:r>
        <w:rPr>
          <w:lang w:val="en-ID"/>
        </w:rPr>
        <w:t>, yang tidak termasuk Objek Pajak Restoran, diantaranya:</w:t>
      </w:r>
    </w:p>
    <w:p w:rsidR="004C31E2" w:rsidRDefault="004C31E2" w:rsidP="004C31E2">
      <w:pPr>
        <w:pStyle w:val="ListParagraph"/>
        <w:numPr>
          <w:ilvl w:val="0"/>
          <w:numId w:val="21"/>
        </w:numPr>
        <w:spacing w:after="0"/>
        <w:ind w:left="1418" w:hanging="425"/>
        <w:rPr>
          <w:rFonts w:cs="Times New Roman"/>
          <w:szCs w:val="24"/>
          <w:lang w:val="en-ID"/>
        </w:rPr>
      </w:pPr>
      <w:r>
        <w:rPr>
          <w:rFonts w:cs="Times New Roman"/>
          <w:szCs w:val="24"/>
          <w:lang w:val="en-ID"/>
        </w:rPr>
        <w:t>Pelayanan yang disediakan oleh restoran atau rumah makan yang pengelolaannya masih satu manajemen dengan hotel.</w:t>
      </w:r>
    </w:p>
    <w:p w:rsidR="004C31E2" w:rsidRDefault="004C31E2" w:rsidP="004C31E2">
      <w:pPr>
        <w:pStyle w:val="ListParagraph"/>
        <w:numPr>
          <w:ilvl w:val="0"/>
          <w:numId w:val="21"/>
        </w:numPr>
        <w:ind w:left="1418" w:hanging="425"/>
        <w:rPr>
          <w:rFonts w:cs="Times New Roman"/>
          <w:szCs w:val="24"/>
          <w:lang w:val="en-ID"/>
        </w:rPr>
      </w:pPr>
      <w:r>
        <w:rPr>
          <w:rFonts w:cs="Times New Roman"/>
          <w:szCs w:val="24"/>
          <w:lang w:val="en-ID"/>
        </w:rPr>
        <w:t>Pelayanan yang disediakan oleh restoran yang nilai penjualannya tidak melebihi Rp 200.000.000,00 per tahun.</w:t>
      </w:r>
    </w:p>
    <w:p w:rsidR="004C31E2" w:rsidRDefault="004C31E2" w:rsidP="004C31E2">
      <w:pPr>
        <w:pStyle w:val="Heading4"/>
        <w:ind w:left="993" w:hanging="426"/>
        <w:rPr>
          <w:lang w:val="en-ID"/>
        </w:rPr>
      </w:pPr>
      <w:bookmarkStart w:id="81" w:name="_Toc534009661"/>
      <w:bookmarkStart w:id="82" w:name="_Toc536505219"/>
      <w:r w:rsidRPr="00CC5C8B">
        <w:rPr>
          <w:lang w:val="en-ID"/>
        </w:rPr>
        <w:t>Subjek Pajak Restoran dan Wajib Pajak Restoran</w:t>
      </w:r>
      <w:bookmarkEnd w:id="81"/>
      <w:bookmarkEnd w:id="82"/>
    </w:p>
    <w:p w:rsidR="004C31E2" w:rsidRDefault="004C31E2" w:rsidP="004C31E2">
      <w:pPr>
        <w:spacing w:after="0"/>
        <w:ind w:left="993" w:firstLine="425"/>
        <w:rPr>
          <w:lang w:val="en-ID"/>
        </w:rPr>
      </w:pPr>
      <w:r>
        <w:rPr>
          <w:lang w:val="en-ID"/>
        </w:rPr>
        <w:t xml:space="preserve">Menurut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515)","plainTextFormattedCitation":"(Halim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515)</w:t>
      </w:r>
      <w:r w:rsidRPr="000F36B3">
        <w:rPr>
          <w:lang w:val="en-ID"/>
        </w:rPr>
        <w:fldChar w:fldCharType="end"/>
      </w:r>
      <w:r>
        <w:rPr>
          <w:lang w:val="en-ID"/>
        </w:rPr>
        <w:t>, Subjek Pajak dan Wajib Pajak Restoran sebagai berikut:</w:t>
      </w:r>
    </w:p>
    <w:p w:rsidR="004C31E2" w:rsidRDefault="004C31E2" w:rsidP="004C31E2">
      <w:pPr>
        <w:pStyle w:val="ListParagraph"/>
        <w:numPr>
          <w:ilvl w:val="0"/>
          <w:numId w:val="22"/>
        </w:numPr>
        <w:spacing w:after="0"/>
        <w:ind w:left="1418" w:hanging="425"/>
        <w:rPr>
          <w:rFonts w:cs="Times New Roman"/>
          <w:szCs w:val="24"/>
          <w:lang w:val="en-ID"/>
        </w:rPr>
      </w:pPr>
      <w:r>
        <w:rPr>
          <w:rFonts w:cs="Times New Roman"/>
          <w:szCs w:val="24"/>
          <w:lang w:val="en-ID"/>
        </w:rPr>
        <w:t>Subjek Pajak Restoran, yaitu orang pribadi maupun badan yang membeli makanan dan/atau minuman dari restoran.</w:t>
      </w:r>
    </w:p>
    <w:p w:rsidR="004C31E2" w:rsidRPr="00467CF2" w:rsidRDefault="004C31E2" w:rsidP="004C31E2">
      <w:pPr>
        <w:pStyle w:val="ListParagraph"/>
        <w:numPr>
          <w:ilvl w:val="0"/>
          <w:numId w:val="22"/>
        </w:numPr>
        <w:spacing w:after="0"/>
        <w:ind w:left="1418" w:hanging="425"/>
        <w:rPr>
          <w:rFonts w:cs="Times New Roman"/>
          <w:szCs w:val="24"/>
          <w:lang w:val="en-ID"/>
        </w:rPr>
      </w:pPr>
      <w:r>
        <w:rPr>
          <w:rFonts w:cs="Times New Roman"/>
          <w:szCs w:val="24"/>
          <w:lang w:val="en-ID"/>
        </w:rPr>
        <w:t>Wajib Pajak Restoran, yaitu orang pribadi maupun badan yang mengusahakan restoran.</w:t>
      </w:r>
    </w:p>
    <w:p w:rsidR="004C31E2" w:rsidRDefault="004C31E2" w:rsidP="004C31E2">
      <w:pPr>
        <w:pStyle w:val="Heading4"/>
        <w:ind w:left="993" w:hanging="426"/>
        <w:rPr>
          <w:lang w:val="en-ID"/>
        </w:rPr>
      </w:pPr>
      <w:bookmarkStart w:id="83" w:name="_Toc534009662"/>
      <w:bookmarkStart w:id="84" w:name="_Toc536505220"/>
      <w:r>
        <w:rPr>
          <w:lang w:val="en-ID"/>
        </w:rPr>
        <w:t>Dasar Pengenaan Pajak dan Tarif Pajak Restoran</w:t>
      </w:r>
      <w:bookmarkEnd w:id="83"/>
      <w:bookmarkEnd w:id="84"/>
    </w:p>
    <w:p w:rsidR="004C31E2" w:rsidRPr="008C0F69" w:rsidRDefault="004C31E2" w:rsidP="004C31E2">
      <w:pPr>
        <w:spacing w:after="0"/>
        <w:ind w:left="993" w:firstLine="425"/>
        <w:rPr>
          <w:lang w:val="en-ID"/>
        </w:rPr>
      </w:pPr>
      <w:r w:rsidRPr="008C0F69">
        <w:rPr>
          <w:lang w:val="en-ID"/>
        </w:rPr>
        <w:t xml:space="preserve">Menurut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515)","plainTextFormattedCitation":"(Halim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515)</w:t>
      </w:r>
      <w:r w:rsidRPr="000F36B3">
        <w:rPr>
          <w:lang w:val="en-ID"/>
        </w:rPr>
        <w:fldChar w:fldCharType="end"/>
      </w:r>
      <w:r>
        <w:rPr>
          <w:lang w:val="en-ID"/>
        </w:rPr>
        <w:t xml:space="preserve">, Dasar Pengenaan Pajak dan Tarif Pajak Restoran sebagai berikut: </w:t>
      </w:r>
    </w:p>
    <w:p w:rsidR="004C31E2" w:rsidRDefault="004C31E2" w:rsidP="004C31E2">
      <w:pPr>
        <w:pStyle w:val="ListParagraph"/>
        <w:numPr>
          <w:ilvl w:val="0"/>
          <w:numId w:val="31"/>
        </w:numPr>
        <w:spacing w:after="0"/>
        <w:ind w:left="1418" w:hanging="425"/>
        <w:rPr>
          <w:rFonts w:cs="Times New Roman"/>
          <w:szCs w:val="24"/>
          <w:lang w:val="en-ID"/>
        </w:rPr>
      </w:pPr>
      <w:r>
        <w:rPr>
          <w:rFonts w:cs="Times New Roman"/>
          <w:szCs w:val="24"/>
          <w:lang w:val="en-ID"/>
        </w:rPr>
        <w:t>Dasar Pengenaan Pajak Restoran, yaitu jumlah pembayaran yang diterima atau yang seharusnya diterima oleh restoran.</w:t>
      </w:r>
    </w:p>
    <w:p w:rsidR="004C31E2" w:rsidRDefault="004C31E2" w:rsidP="004C31E2">
      <w:pPr>
        <w:pStyle w:val="ListParagraph"/>
        <w:numPr>
          <w:ilvl w:val="0"/>
          <w:numId w:val="31"/>
        </w:numPr>
        <w:ind w:left="1418" w:hanging="425"/>
        <w:rPr>
          <w:rFonts w:cs="Times New Roman"/>
          <w:szCs w:val="24"/>
          <w:lang w:val="en-ID"/>
        </w:rPr>
      </w:pPr>
      <w:r>
        <w:rPr>
          <w:rFonts w:cs="Times New Roman"/>
          <w:szCs w:val="24"/>
          <w:lang w:val="en-ID"/>
        </w:rPr>
        <w:t>Tarif Pajak Restoran yang ditetapkan sebesar 10% (sepuluh persen).</w:t>
      </w:r>
    </w:p>
    <w:p w:rsidR="004C31E2" w:rsidRPr="000D6BDA" w:rsidRDefault="004C31E2" w:rsidP="004C31E2">
      <w:pPr>
        <w:pStyle w:val="Heading4"/>
        <w:ind w:left="993" w:hanging="426"/>
        <w:rPr>
          <w:lang w:val="en-ID"/>
        </w:rPr>
      </w:pPr>
      <w:bookmarkStart w:id="85" w:name="_Toc534009663"/>
      <w:bookmarkStart w:id="86" w:name="_Toc536505221"/>
      <w:r>
        <w:rPr>
          <w:lang w:val="en-ID"/>
        </w:rPr>
        <w:lastRenderedPageBreak/>
        <w:t>Perhitungan Pajak Restoran</w:t>
      </w:r>
      <w:bookmarkEnd w:id="85"/>
      <w:bookmarkEnd w:id="86"/>
    </w:p>
    <w:p w:rsidR="004C31E2" w:rsidRDefault="004C31E2" w:rsidP="004C31E2">
      <w:pPr>
        <w:spacing w:after="0"/>
        <w:ind w:left="993" w:firstLine="425"/>
        <w:rPr>
          <w:lang w:val="en-ID"/>
        </w:rPr>
      </w:pPr>
      <w:r>
        <w:rPr>
          <w:lang w:val="en-ID"/>
        </w:rPr>
        <w:t xml:space="preserve">Menurut </w:t>
      </w:r>
      <w:r w:rsidRPr="000F36B3">
        <w:rPr>
          <w:lang w:val="en-ID"/>
        </w:rPr>
        <w:fldChar w:fldCharType="begin" w:fldLock="1"/>
      </w:r>
      <w:r>
        <w:rPr>
          <w:lang w:val="en-ID"/>
        </w:rPr>
        <w:instrText>ADDIN CSL_CITATION {"citationItems":[{"id":"ITEM-1","itemData":{"author":[{"dropping-particle":"","family":"Halim","given":"Abdul","non-dropping-particle":"","parse-names":false,"suffix":""},{"dropping-particle":"","family":"Bawono","given":"Icuk Rangga","non-dropping-particle":"","parse-names":false,"suffix":""},{"dropping-particle":"","family":"Dara","given":"Amin","non-dropping-particle":"","parse-names":false,"suffix":""}],"edition":"2","id":"ITEM-1","issued":{"date-parts":[["2016"]]},"publisher":"Salemba Empat","publisher-place":"Jakarta","title":"Perpajakan: Konsep, Aplikasi, Contoh, dan Studi Kasus","type":"book"},"uris":["http://www.mendeley.com/documents/?uuid=ff22d6ec-53ad-4ff0-ad39-fb624fe2ee17"]}],"mendeley":{"formattedCitation":"(Halim et al., 2016)","manualFormatting":"Halim, Bawono, &amp; Dara (2016 : 515)","plainTextFormattedCitation":"(Halim et al., 2016)","previouslyFormattedCitation":"(Halim et al., 2016)"},"properties":{"noteIndex":0},"schema":"https://github.com/citation-style-language/schema/raw/master/csl-citation.json"}</w:instrText>
      </w:r>
      <w:r w:rsidRPr="000F36B3">
        <w:rPr>
          <w:lang w:val="en-ID"/>
        </w:rPr>
        <w:fldChar w:fldCharType="separate"/>
      </w:r>
      <w:r>
        <w:rPr>
          <w:noProof/>
          <w:lang w:val="en-ID"/>
        </w:rPr>
        <w:t>Halim, Bawono, &amp; Dara</w:t>
      </w:r>
      <w:r w:rsidRPr="000F36B3">
        <w:rPr>
          <w:noProof/>
          <w:lang w:val="en-ID"/>
        </w:rPr>
        <w:t xml:space="preserve"> (2016 : 515)</w:t>
      </w:r>
      <w:r w:rsidRPr="000F36B3">
        <w:rPr>
          <w:lang w:val="en-ID"/>
        </w:rPr>
        <w:fldChar w:fldCharType="end"/>
      </w:r>
      <w:r>
        <w:rPr>
          <w:lang w:val="en-ID"/>
        </w:rPr>
        <w:t>, Pokok Pajak Restoran</w:t>
      </w:r>
      <w:r w:rsidRPr="00397ACF">
        <w:rPr>
          <w:lang w:val="en-ID"/>
        </w:rPr>
        <w:t xml:space="preserve"> yang terutang dihitung dengan cara mengalikan tarif pajak dengan dasar pengenaan pajaknya. </w:t>
      </w:r>
      <w:r>
        <w:rPr>
          <w:lang w:val="en-ID"/>
        </w:rPr>
        <w:t>Selain itu, Pajak Restoran yang terutang dipungut di wilayah daerah tempat restoran berlokasi.</w:t>
      </w:r>
    </w:p>
    <w:p w:rsidR="004C31E2" w:rsidRDefault="004C31E2" w:rsidP="004C31E2">
      <w:pPr>
        <w:spacing w:after="0"/>
        <w:ind w:left="993" w:firstLine="720"/>
        <w:jc w:val="center"/>
        <w:rPr>
          <w:rFonts w:cs="Times New Roman"/>
          <w:szCs w:val="24"/>
          <w:lang w:val="en-ID"/>
        </w:rPr>
      </w:pPr>
      <w:r>
        <w:rPr>
          <w:rFonts w:cs="Times New Roman"/>
          <w:noProof/>
          <w:szCs w:val="24"/>
        </w:rPr>
        <mc:AlternateContent>
          <mc:Choice Requires="wps">
            <w:drawing>
              <wp:anchor distT="0" distB="0" distL="114300" distR="114300" simplePos="0" relativeHeight="251666432" behindDoc="0" locked="0" layoutInCell="1" allowOverlap="1" wp14:anchorId="763FD250" wp14:editId="09744505">
                <wp:simplePos x="0" y="0"/>
                <wp:positionH relativeFrom="column">
                  <wp:posOffset>1598295</wp:posOffset>
                </wp:positionH>
                <wp:positionV relativeFrom="paragraph">
                  <wp:posOffset>49352</wp:posOffset>
                </wp:positionV>
                <wp:extent cx="3009014" cy="414670"/>
                <wp:effectExtent l="0" t="0" r="20320" b="23495"/>
                <wp:wrapNone/>
                <wp:docPr id="10" name="Rectangle 10"/>
                <wp:cNvGraphicFramePr/>
                <a:graphic xmlns:a="http://schemas.openxmlformats.org/drawingml/2006/main">
                  <a:graphicData uri="http://schemas.microsoft.com/office/word/2010/wordprocessingShape">
                    <wps:wsp>
                      <wps:cNvSpPr/>
                      <wps:spPr>
                        <a:xfrm>
                          <a:off x="0" y="0"/>
                          <a:ext cx="3009014" cy="414670"/>
                        </a:xfrm>
                        <a:prstGeom prst="rect">
                          <a:avLst/>
                        </a:prstGeom>
                      </wps:spPr>
                      <wps:style>
                        <a:lnRef idx="2">
                          <a:schemeClr val="dk1"/>
                        </a:lnRef>
                        <a:fillRef idx="1">
                          <a:schemeClr val="lt1"/>
                        </a:fillRef>
                        <a:effectRef idx="0">
                          <a:schemeClr val="dk1"/>
                        </a:effectRef>
                        <a:fontRef idx="minor">
                          <a:schemeClr val="dk1"/>
                        </a:fontRef>
                      </wps:style>
                      <wps:txb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FD250" id="Rectangle 10" o:spid="_x0000_s1028" style="position:absolute;left:0;text-align:left;margin-left:125.85pt;margin-top:3.9pt;width:236.95pt;height:3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" fillcolor="white [3201]" strokecolor="black [3200]" strokeweight="1pt">
                <v:textbox>
                  <w:txbxContent>
                    <w:p w:rsidR="004C31E2" w:rsidRPr="00397ACF" w:rsidRDefault="004C31E2" w:rsidP="004C31E2">
                      <w:pPr>
                        <w:jc w:val="center"/>
                        <w:rPr>
                          <w:rFonts w:cs="Times New Roman"/>
                          <w:szCs w:val="24"/>
                          <w:lang w:val="en-ID"/>
                        </w:rPr>
                      </w:pPr>
                      <w:r>
                        <w:rPr>
                          <w:rFonts w:cs="Times New Roman"/>
                          <w:szCs w:val="24"/>
                          <w:lang w:val="en-ID"/>
                        </w:rPr>
                        <w:t>Tarif Pajak x Dasar Pengenaan Pajak</w:t>
                      </w:r>
                    </w:p>
                  </w:txbxContent>
                </v:textbox>
              </v:rect>
            </w:pict>
          </mc:Fallback>
        </mc:AlternateContent>
      </w:r>
    </w:p>
    <w:p w:rsidR="004C31E2" w:rsidRDefault="004C31E2" w:rsidP="004C31E2">
      <w:pPr>
        <w:spacing w:after="0"/>
        <w:rPr>
          <w:rFonts w:cs="Times New Roman"/>
          <w:szCs w:val="24"/>
          <w:lang w:val="en-ID"/>
        </w:rPr>
      </w:pPr>
    </w:p>
    <w:p w:rsidR="004C31E2" w:rsidRPr="00397ACF" w:rsidRDefault="004C31E2" w:rsidP="004C31E2">
      <w:pPr>
        <w:spacing w:after="0"/>
        <w:rPr>
          <w:rFonts w:cs="Times New Roman"/>
          <w:szCs w:val="24"/>
          <w:lang w:val="en-ID"/>
        </w:rPr>
      </w:pPr>
    </w:p>
    <w:p w:rsidR="004C31E2" w:rsidRDefault="004C31E2" w:rsidP="004C31E2">
      <w:pPr>
        <w:pStyle w:val="Heading3"/>
        <w:ind w:hanging="436"/>
        <w:rPr>
          <w:lang w:val="en-ID"/>
        </w:rPr>
      </w:pPr>
      <w:bookmarkStart w:id="87" w:name="_Toc534007512"/>
      <w:bookmarkStart w:id="88" w:name="_Toc534009664"/>
      <w:bookmarkStart w:id="89" w:name="_Toc536505222"/>
      <w:r>
        <w:rPr>
          <w:lang w:val="en-ID"/>
        </w:rPr>
        <w:t xml:space="preserve">Pertumbuhan </w:t>
      </w:r>
      <w:r w:rsidRPr="00DF18A9">
        <w:rPr>
          <w:lang w:val="en-ID"/>
        </w:rPr>
        <w:t>Wisatawan</w:t>
      </w:r>
      <w:r>
        <w:rPr>
          <w:lang w:val="en-ID"/>
        </w:rPr>
        <w:t xml:space="preserve"> Mancanegara</w:t>
      </w:r>
      <w:bookmarkEnd w:id="87"/>
      <w:bookmarkEnd w:id="88"/>
      <w:bookmarkEnd w:id="89"/>
    </w:p>
    <w:p w:rsidR="004C31E2" w:rsidRDefault="004C31E2" w:rsidP="004C31E2">
      <w:pPr>
        <w:spacing w:after="0"/>
        <w:ind w:left="720" w:firstLine="414"/>
        <w:rPr>
          <w:lang w:val="en-ID"/>
        </w:rPr>
      </w:pPr>
      <w:r>
        <w:rPr>
          <w:lang w:val="en-ID"/>
        </w:rPr>
        <w:t xml:space="preserve">Pengertian Wisatawan Mancanegara </w:t>
      </w:r>
      <w:r w:rsidRPr="007A2FA6">
        <w:rPr>
          <w:lang w:val="en-ID"/>
        </w:rPr>
        <w:t xml:space="preserve">menurut </w:t>
      </w:r>
      <w:r w:rsidRPr="00495058">
        <w:rPr>
          <w:i/>
          <w:lang w:val="en-ID"/>
        </w:rPr>
        <w:t>United Nation World Tourism Organization</w:t>
      </w:r>
      <w:r w:rsidRPr="00495058">
        <w:rPr>
          <w:lang w:val="en-ID"/>
        </w:rPr>
        <w:t xml:space="preserve"> </w:t>
      </w:r>
      <w:r w:rsidRPr="00E474BC">
        <w:rPr>
          <w:i/>
          <w:lang w:val="en-ID"/>
        </w:rPr>
        <w:t>(UNWTO)</w:t>
      </w:r>
      <w:r w:rsidRPr="00495058">
        <w:rPr>
          <w:lang w:val="en-ID"/>
        </w:rPr>
        <w:t xml:space="preserve"> dalam </w:t>
      </w:r>
      <w:r>
        <w:rPr>
          <w:lang w:val="en-ID"/>
        </w:rPr>
        <w:fldChar w:fldCharType="begin" w:fldLock="1"/>
      </w:r>
      <w:r>
        <w:rPr>
          <w:lang w:val="en-ID"/>
        </w:rPr>
        <w:instrText>ADDIN CSL_CITATION {"citationItems":[{"id":"ITEM-1","itemData":{"URL":"https://www.bps.go.id/subject/16/pariwisata.html#subjekViewTab1","container-title":"Badan Pusat Statistik","id":"ITEM-1","issued":{"date-parts":[["0"]]},"title":"Konsep dan Definisi Statistik Kunjungan Wisatawan Mancanegara","type":"webpage"},"uris":["http://www.mendeley.com/documents/?uuid=324a702b-b18b-498a-9ef8-9a8892b673ce"]}],"mendeley":{"formattedCitation":"(“Konsep dan Definisi Statistik Kunjungan Wisatawan Mancanegara,” n.d.)","manualFormatting":"Badan Pusat Statistik (n.d.)","plainTextFormattedCitation":"(“Konsep dan Definisi Statistik Kunjungan Wisatawan Mancanegara,” n.d.)","previouslyFormattedCitation":"(“Konsep dan Definisi Statistik Kunjungan Wisatawan Mancanegara,” n.d.)"},"properties":{"noteIndex":0},"schema":"https://github.com/citation-style-language/schema/raw/master/csl-citation.json"}</w:instrText>
      </w:r>
      <w:r>
        <w:rPr>
          <w:lang w:val="en-ID"/>
        </w:rPr>
        <w:fldChar w:fldCharType="separate"/>
      </w:r>
      <w:r>
        <w:rPr>
          <w:noProof/>
          <w:lang w:val="en-ID"/>
        </w:rPr>
        <w:t>Badan Pusat Statistik (n.d.</w:t>
      </w:r>
      <w:r w:rsidRPr="00495058">
        <w:rPr>
          <w:noProof/>
          <w:lang w:val="en-ID"/>
        </w:rPr>
        <w:t>)</w:t>
      </w:r>
      <w:r>
        <w:rPr>
          <w:lang w:val="en-ID"/>
        </w:rPr>
        <w:fldChar w:fldCharType="end"/>
      </w:r>
      <w:r>
        <w:rPr>
          <w:lang w:val="en-ID"/>
        </w:rPr>
        <w:t>, merupakan setiap orang yang melakukan perjalanan ke suatu negara di luar negara domisilinya, yaitu kurang dari satu tahun dan didorong oleh suatu tujuan utama, seperti bisnis, berlibur, atau tujuan pribadi lainnya selain untuk bekerja dengan penduduk negara yang dikunjungi. Selain itu, definisi ini mencakup dua kategori tamu mancanegara:</w:t>
      </w:r>
    </w:p>
    <w:p w:rsidR="004C31E2" w:rsidRDefault="004C31E2" w:rsidP="004C31E2">
      <w:pPr>
        <w:pStyle w:val="ListParagraph"/>
        <w:numPr>
          <w:ilvl w:val="0"/>
          <w:numId w:val="32"/>
        </w:numPr>
        <w:spacing w:after="0"/>
        <w:ind w:left="1134" w:hanging="425"/>
        <w:rPr>
          <w:rFonts w:cs="Times New Roman"/>
          <w:szCs w:val="24"/>
          <w:lang w:val="en-ID"/>
        </w:rPr>
      </w:pPr>
      <w:r>
        <w:rPr>
          <w:rFonts w:cs="Times New Roman"/>
          <w:szCs w:val="24"/>
          <w:lang w:val="en-ID"/>
        </w:rPr>
        <w:t>Wisatawan (</w:t>
      </w:r>
      <w:r>
        <w:rPr>
          <w:rFonts w:cs="Times New Roman"/>
          <w:i/>
          <w:szCs w:val="24"/>
          <w:lang w:val="en-ID"/>
        </w:rPr>
        <w:t>T</w:t>
      </w:r>
      <w:r w:rsidRPr="00B479A5">
        <w:rPr>
          <w:rFonts w:cs="Times New Roman"/>
          <w:i/>
          <w:szCs w:val="24"/>
          <w:lang w:val="en-ID"/>
        </w:rPr>
        <w:t>ourist</w:t>
      </w:r>
      <w:r>
        <w:rPr>
          <w:rFonts w:cs="Times New Roman"/>
          <w:szCs w:val="24"/>
          <w:lang w:val="en-ID"/>
        </w:rPr>
        <w:t xml:space="preserve">) </w:t>
      </w:r>
    </w:p>
    <w:p w:rsidR="004C31E2" w:rsidRDefault="004C31E2" w:rsidP="004C31E2">
      <w:pPr>
        <w:spacing w:after="0"/>
        <w:ind w:left="1134"/>
        <w:rPr>
          <w:lang w:val="en-ID"/>
        </w:rPr>
      </w:pPr>
      <w:r>
        <w:rPr>
          <w:lang w:val="en-ID"/>
        </w:rPr>
        <w:t>Merupakan setiap pengunjung seperti pengertian yang telah diuraikan di atas yang tinggal paling sedikit 24 jam, tetapi tidak lebih dari 12 bulan di tempat yang dikunjungi, dengan maksud kunjungan:</w:t>
      </w:r>
    </w:p>
    <w:p w:rsidR="004C31E2" w:rsidRDefault="004C31E2" w:rsidP="004C31E2">
      <w:pPr>
        <w:pStyle w:val="ListParagraph"/>
        <w:numPr>
          <w:ilvl w:val="0"/>
          <w:numId w:val="33"/>
        </w:numPr>
        <w:spacing w:after="0"/>
        <w:ind w:left="1560" w:hanging="426"/>
        <w:rPr>
          <w:rFonts w:cs="Times New Roman"/>
          <w:szCs w:val="24"/>
          <w:lang w:val="en-ID"/>
        </w:rPr>
      </w:pPr>
      <w:r>
        <w:rPr>
          <w:rFonts w:cs="Times New Roman"/>
          <w:szCs w:val="24"/>
          <w:lang w:val="en-ID"/>
        </w:rPr>
        <w:t>Personal, seperti berlibur, rekreasi, mengunjungi teman atau keluarga, belajar atau pelatihan, kesehatan atau olahraga, keagamaan, belanja, transit, dan sebagainya.</w:t>
      </w:r>
    </w:p>
    <w:p w:rsidR="004C31E2" w:rsidRDefault="004C31E2" w:rsidP="004C31E2">
      <w:pPr>
        <w:pStyle w:val="ListParagraph"/>
        <w:numPr>
          <w:ilvl w:val="0"/>
          <w:numId w:val="33"/>
        </w:numPr>
        <w:spacing w:after="0"/>
        <w:ind w:left="1560" w:hanging="426"/>
        <w:rPr>
          <w:rFonts w:cs="Times New Roman"/>
          <w:szCs w:val="24"/>
          <w:lang w:val="en-ID"/>
        </w:rPr>
      </w:pPr>
      <w:r>
        <w:rPr>
          <w:rFonts w:cs="Times New Roman"/>
          <w:szCs w:val="24"/>
          <w:lang w:val="en-ID"/>
        </w:rPr>
        <w:t>Bisnis dan profesional, seperti menghadiri pertemuan, konferensi, pameran dagang, konser, pertunjukan, dan sebagainya.</w:t>
      </w:r>
    </w:p>
    <w:p w:rsidR="004C31E2" w:rsidRDefault="004C31E2" w:rsidP="004C31E2">
      <w:pPr>
        <w:pStyle w:val="ListParagraph"/>
        <w:numPr>
          <w:ilvl w:val="0"/>
          <w:numId w:val="32"/>
        </w:numPr>
        <w:spacing w:after="0"/>
        <w:ind w:left="1134" w:hanging="425"/>
        <w:rPr>
          <w:rFonts w:cs="Times New Roman"/>
          <w:szCs w:val="24"/>
          <w:lang w:val="en-ID"/>
        </w:rPr>
      </w:pPr>
      <w:r>
        <w:rPr>
          <w:rFonts w:cs="Times New Roman"/>
          <w:szCs w:val="24"/>
          <w:lang w:val="en-ID"/>
        </w:rPr>
        <w:t>Pelancong (</w:t>
      </w:r>
      <w:r w:rsidRPr="00203D1E">
        <w:rPr>
          <w:rFonts w:cs="Times New Roman"/>
          <w:i/>
          <w:szCs w:val="24"/>
          <w:lang w:val="en-ID"/>
        </w:rPr>
        <w:t>Excursionist</w:t>
      </w:r>
      <w:r>
        <w:rPr>
          <w:rFonts w:cs="Times New Roman"/>
          <w:szCs w:val="24"/>
          <w:lang w:val="en-ID"/>
        </w:rPr>
        <w:t>)</w:t>
      </w:r>
    </w:p>
    <w:p w:rsidR="004C31E2" w:rsidRDefault="004C31E2" w:rsidP="004C31E2">
      <w:pPr>
        <w:ind w:left="1134"/>
        <w:rPr>
          <w:lang w:val="en-ID"/>
        </w:rPr>
      </w:pPr>
      <w:r>
        <w:rPr>
          <w:lang w:val="en-ID"/>
        </w:rPr>
        <w:lastRenderedPageBreak/>
        <w:t xml:space="preserve">Merupakan setiap pengunjung seperti pengertian yang telah diuraikan diatas yang tinggal kurang dari 24 jam di tempat yang dikunjungi. Dalam pengertian ini termasuk </w:t>
      </w:r>
      <w:r>
        <w:rPr>
          <w:i/>
          <w:lang w:val="en-ID"/>
        </w:rPr>
        <w:t>cruise passenger</w:t>
      </w:r>
      <w:r>
        <w:rPr>
          <w:lang w:val="en-ID"/>
        </w:rPr>
        <w:t>, yakni setiap pengunjung yang tiba di suatu negara dengan meggunakan kapal atau kereta api dan mereka tidak menginap di akomodasi yang tersedia di negara tersebut.</w:t>
      </w:r>
    </w:p>
    <w:p w:rsidR="004C31E2" w:rsidRDefault="004C31E2" w:rsidP="004C31E2">
      <w:pPr>
        <w:spacing w:after="0"/>
        <w:rPr>
          <w:rFonts w:cs="Times New Roman"/>
          <w:lang w:val="en-ID"/>
        </w:rPr>
      </w:pPr>
      <w:r>
        <w:rPr>
          <w:rFonts w:cs="Times New Roman"/>
          <w:noProof/>
          <w:szCs w:val="24"/>
        </w:rPr>
        <mc:AlternateContent>
          <mc:Choice Requires="wps">
            <w:drawing>
              <wp:anchor distT="0" distB="0" distL="114300" distR="114300" simplePos="0" relativeHeight="251673600" behindDoc="0" locked="0" layoutInCell="1" allowOverlap="1" wp14:anchorId="4C889154" wp14:editId="2E3C2C6B">
                <wp:simplePos x="0" y="0"/>
                <wp:positionH relativeFrom="column">
                  <wp:posOffset>1652432</wp:posOffset>
                </wp:positionH>
                <wp:positionV relativeFrom="paragraph">
                  <wp:posOffset>5110</wp:posOffset>
                </wp:positionV>
                <wp:extent cx="3008630" cy="541832"/>
                <wp:effectExtent l="0" t="0" r="20320" b="10795"/>
                <wp:wrapNone/>
                <wp:docPr id="23" name="Rectangle 23"/>
                <wp:cNvGraphicFramePr/>
                <a:graphic xmlns:a="http://schemas.openxmlformats.org/drawingml/2006/main">
                  <a:graphicData uri="http://schemas.microsoft.com/office/word/2010/wordprocessingShape">
                    <wps:wsp>
                      <wps:cNvSpPr/>
                      <wps:spPr>
                        <a:xfrm>
                          <a:off x="0" y="0"/>
                          <a:ext cx="3008630" cy="541832"/>
                        </a:xfrm>
                        <a:prstGeom prst="rect">
                          <a:avLst/>
                        </a:prstGeom>
                      </wps:spPr>
                      <wps:style>
                        <a:lnRef idx="2">
                          <a:schemeClr val="dk1"/>
                        </a:lnRef>
                        <a:fillRef idx="1">
                          <a:schemeClr val="lt1"/>
                        </a:fillRef>
                        <a:effectRef idx="0">
                          <a:schemeClr val="dk1"/>
                        </a:effectRef>
                        <a:fontRef idx="minor">
                          <a:schemeClr val="dk1"/>
                        </a:fontRef>
                      </wps:style>
                      <wps:txbx>
                        <w:txbxContent>
                          <w:p w:rsidR="004C31E2" w:rsidRPr="00C6708C" w:rsidRDefault="004C31E2" w:rsidP="004C31E2">
                            <w:pPr>
                              <w:spacing w:after="0"/>
                              <w:rPr>
                                <w:rFonts w:eastAsiaTheme="minorEastAsia" w:cs="Times New Roman"/>
                                <w:szCs w:val="24"/>
                                <w:lang w:val="en-ID"/>
                              </w:rPr>
                            </w:pPr>
                            <m:oMathPara>
                              <m:oMath>
                                <m:r>
                                  <w:rPr>
                                    <w:rFonts w:ascii="Cambria Math" w:hAnsi="Cambria Math" w:cs="Times New Roman"/>
                                    <w:szCs w:val="24"/>
                                    <w:lang w:val="en-ID"/>
                                  </w:rPr>
                                  <m:t>GTR</m:t>
                                </m:r>
                                <m:r>
                                  <m:rPr>
                                    <m:sty m:val="p"/>
                                  </m:rPr>
                                  <w:rPr>
                                    <w:rFonts w:ascii="Cambria Math" w:hAnsi="Cambria Math" w:cs="Times New Roman"/>
                                    <w:szCs w:val="24"/>
                                    <w:lang w:val="en-ID"/>
                                  </w:rPr>
                                  <m:t>=</m:t>
                                </m:r>
                                <m:f>
                                  <m:fPr>
                                    <m:ctrlPr>
                                      <w:rPr>
                                        <w:rFonts w:ascii="Cambria Math" w:hAnsi="Cambria Math" w:cs="Times New Roman"/>
                                        <w:szCs w:val="24"/>
                                        <w:lang w:val="en-ID"/>
                                      </w:rPr>
                                    </m:ctrlPr>
                                  </m:fPr>
                                  <m:num>
                                    <m:r>
                                      <m:rPr>
                                        <m:sty m:val="p"/>
                                      </m:rPr>
                                      <w:rPr>
                                        <w:rFonts w:ascii="Cambria Math" w:hAnsi="Cambria Math" w:cs="Times New Roman"/>
                                        <w:szCs w:val="24"/>
                                        <w:lang w:val="en-ID"/>
                                      </w:rPr>
                                      <m:t>TRn-TR (n-1)</m:t>
                                    </m:r>
                                  </m:num>
                                  <m:den>
                                    <m:r>
                                      <m:rPr>
                                        <m:sty m:val="p"/>
                                      </m:rPr>
                                      <w:rPr>
                                        <w:rFonts w:ascii="Cambria Math" w:hAnsi="Cambria Math" w:cs="Times New Roman"/>
                                        <w:szCs w:val="24"/>
                                        <w:lang w:val="en-ID"/>
                                      </w:rPr>
                                      <m:t>TR (n-1)</m:t>
                                    </m:r>
                                  </m:den>
                                </m:f>
                                <m:r>
                                  <w:rPr>
                                    <w:rFonts w:ascii="Cambria Math" w:hAnsi="Cambria Math" w:cs="Times New Roman"/>
                                    <w:szCs w:val="24"/>
                                    <w:lang w:val="en-ID"/>
                                  </w:rPr>
                                  <m:t xml:space="preserve"> x 100%</m:t>
                                </m:r>
                              </m:oMath>
                            </m:oMathPara>
                          </w:p>
                          <w:p w:rsidR="004C31E2" w:rsidRPr="00397ACF" w:rsidRDefault="004C31E2" w:rsidP="004C31E2">
                            <w:pPr>
                              <w:jc w:val="center"/>
                              <w:rPr>
                                <w:rFonts w:cs="Times New Roman"/>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89154" id="Rectangle 23" o:spid="_x0000_s1029" style="position:absolute;left:0;text-align:left;margin-left:130.1pt;margin-top:.4pt;width:236.9pt;height:4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" fillcolor="white [3201]" strokecolor="black [3200]" strokeweight="1pt">
                <v:textbox>
                  <w:txbxContent>
                    <w:p w:rsidR="004C31E2" w:rsidRPr="00C6708C" w:rsidRDefault="004C31E2" w:rsidP="004C31E2">
                      <w:pPr>
                        <w:spacing w:after="0"/>
                        <w:rPr>
                          <w:rFonts w:eastAsiaTheme="minorEastAsia" w:cs="Times New Roman"/>
                          <w:szCs w:val="24"/>
                          <w:lang w:val="en-ID"/>
                        </w:rPr>
                      </w:pPr>
                      <m:oMathPara>
                        <m:oMath>
                          <m:r>
                            <w:rPr>
                              <w:rFonts w:ascii="Cambria Math" w:hAnsi="Cambria Math" w:cs="Times New Roman"/>
                              <w:szCs w:val="24"/>
                              <w:lang w:val="en-ID"/>
                            </w:rPr>
                            <m:t>GTR</m:t>
                          </m:r>
                          <m:r>
                            <m:rPr>
                              <m:sty m:val="p"/>
                            </m:rPr>
                            <w:rPr>
                              <w:rFonts w:ascii="Cambria Math" w:hAnsi="Cambria Math" w:cs="Times New Roman"/>
                              <w:szCs w:val="24"/>
                              <w:lang w:val="en-ID"/>
                            </w:rPr>
                            <m:t>=</m:t>
                          </m:r>
                          <m:f>
                            <m:fPr>
                              <m:ctrlPr>
                                <w:rPr>
                                  <w:rFonts w:ascii="Cambria Math" w:hAnsi="Cambria Math" w:cs="Times New Roman"/>
                                  <w:szCs w:val="24"/>
                                  <w:lang w:val="en-ID"/>
                                </w:rPr>
                              </m:ctrlPr>
                            </m:fPr>
                            <m:num>
                              <m:r>
                                <m:rPr>
                                  <m:sty m:val="p"/>
                                </m:rPr>
                                <w:rPr>
                                  <w:rFonts w:ascii="Cambria Math" w:hAnsi="Cambria Math" w:cs="Times New Roman"/>
                                  <w:szCs w:val="24"/>
                                  <w:lang w:val="en-ID"/>
                                </w:rPr>
                                <m:t>TRn-TR (n-1)</m:t>
                              </m:r>
                            </m:num>
                            <m:den>
                              <m:r>
                                <m:rPr>
                                  <m:sty m:val="p"/>
                                </m:rPr>
                                <w:rPr>
                                  <w:rFonts w:ascii="Cambria Math" w:hAnsi="Cambria Math" w:cs="Times New Roman"/>
                                  <w:szCs w:val="24"/>
                                  <w:lang w:val="en-ID"/>
                                </w:rPr>
                                <m:t>TR (n-1)</m:t>
                              </m:r>
                            </m:den>
                          </m:f>
                          <m:r>
                            <w:rPr>
                              <w:rFonts w:ascii="Cambria Math" w:hAnsi="Cambria Math" w:cs="Times New Roman"/>
                              <w:szCs w:val="24"/>
                              <w:lang w:val="en-ID"/>
                            </w:rPr>
                            <m:t xml:space="preserve"> x 100%</m:t>
                          </m:r>
                        </m:oMath>
                      </m:oMathPara>
                    </w:p>
                    <w:p w:rsidR="004C31E2" w:rsidRPr="00397ACF" w:rsidRDefault="004C31E2" w:rsidP="004C31E2">
                      <w:pPr>
                        <w:jc w:val="center"/>
                        <w:rPr>
                          <w:rFonts w:cs="Times New Roman"/>
                          <w:szCs w:val="24"/>
                          <w:lang w:val="en-ID"/>
                        </w:rPr>
                      </w:pPr>
                    </w:p>
                  </w:txbxContent>
                </v:textbox>
              </v:rect>
            </w:pict>
          </mc:Fallback>
        </mc:AlternateContent>
      </w:r>
    </w:p>
    <w:p w:rsidR="004C31E2" w:rsidRDefault="004C31E2" w:rsidP="004C31E2">
      <w:pPr>
        <w:spacing w:after="0"/>
        <w:rPr>
          <w:rFonts w:cs="Times New Roman"/>
          <w:lang w:val="en-ID"/>
        </w:rPr>
      </w:pPr>
    </w:p>
    <w:p w:rsidR="004C31E2" w:rsidRDefault="004C31E2" w:rsidP="004C31E2">
      <w:pPr>
        <w:pStyle w:val="ListParagraph"/>
        <w:spacing w:before="240" w:after="0"/>
        <w:ind w:left="1276"/>
        <w:rPr>
          <w:rFonts w:cs="Times New Roman"/>
          <w:szCs w:val="24"/>
          <w:lang w:val="en-ID"/>
        </w:rPr>
      </w:pPr>
      <w:r>
        <w:rPr>
          <w:rFonts w:cs="Times New Roman"/>
          <w:szCs w:val="24"/>
          <w:lang w:val="en-ID"/>
        </w:rPr>
        <w:t>Keterangan:</w:t>
      </w:r>
    </w:p>
    <w:p w:rsidR="004C31E2" w:rsidRDefault="004C31E2" w:rsidP="004C31E2">
      <w:pPr>
        <w:pStyle w:val="ListParagraph"/>
        <w:spacing w:after="0"/>
        <w:ind w:left="1276"/>
        <w:rPr>
          <w:rFonts w:cs="Times New Roman"/>
          <w:szCs w:val="24"/>
          <w:lang w:val="en-ID"/>
        </w:rPr>
      </w:pPr>
      <w:r>
        <w:rPr>
          <w:rFonts w:cs="Times New Roman"/>
          <w:szCs w:val="24"/>
          <w:lang w:val="en-ID"/>
        </w:rPr>
        <w:t>GTR</w:t>
      </w:r>
      <w:r>
        <w:rPr>
          <w:rFonts w:cs="Times New Roman"/>
          <w:szCs w:val="24"/>
          <w:lang w:val="en-ID"/>
        </w:rPr>
        <w:tab/>
        <w:t>: Pertumbuhan Kunjungan Wisatawan Mancanegara per tahun</w:t>
      </w:r>
    </w:p>
    <w:p w:rsidR="004C31E2" w:rsidRDefault="004C31E2" w:rsidP="004C31E2">
      <w:pPr>
        <w:pStyle w:val="ListParagraph"/>
        <w:spacing w:after="0"/>
        <w:ind w:left="1276"/>
        <w:rPr>
          <w:rFonts w:cs="Times New Roman"/>
          <w:szCs w:val="24"/>
          <w:lang w:val="en-ID"/>
        </w:rPr>
      </w:pPr>
      <w:r>
        <w:rPr>
          <w:rFonts w:cs="Times New Roman"/>
          <w:szCs w:val="24"/>
          <w:lang w:val="en-ID"/>
        </w:rPr>
        <w:t>TR</w:t>
      </w:r>
      <w:r w:rsidRPr="003804DB">
        <w:rPr>
          <w:rFonts w:cs="Times New Roman"/>
          <w:szCs w:val="24"/>
          <w:vertAlign w:val="subscript"/>
          <w:lang w:val="en-ID"/>
        </w:rPr>
        <w:t>n</w:t>
      </w:r>
      <w:r>
        <w:rPr>
          <w:rFonts w:cs="Times New Roman"/>
          <w:szCs w:val="24"/>
          <w:lang w:val="en-ID"/>
        </w:rPr>
        <w:tab/>
        <w:t>: Jumlah Kunjungan Wisatawan Mancanegara tahun tertentu</w:t>
      </w:r>
    </w:p>
    <w:p w:rsidR="004C31E2" w:rsidRDefault="004C31E2" w:rsidP="004C31E2">
      <w:pPr>
        <w:pStyle w:val="ListParagraph"/>
        <w:spacing w:after="0"/>
        <w:ind w:left="1276"/>
        <w:rPr>
          <w:rFonts w:cs="Times New Roman"/>
          <w:szCs w:val="24"/>
          <w:lang w:val="en-ID"/>
        </w:rPr>
      </w:pPr>
      <w:r>
        <w:rPr>
          <w:rFonts w:cs="Times New Roman"/>
          <w:szCs w:val="24"/>
          <w:lang w:val="en-ID"/>
        </w:rPr>
        <w:t>TR</w:t>
      </w:r>
      <w:r w:rsidRPr="003804DB">
        <w:rPr>
          <w:rFonts w:cs="Times New Roman"/>
          <w:szCs w:val="24"/>
          <w:vertAlign w:val="subscript"/>
          <w:lang w:val="en-ID"/>
        </w:rPr>
        <w:t>(n-1)</w:t>
      </w:r>
      <w:r>
        <w:rPr>
          <w:rFonts w:cs="Times New Roman"/>
          <w:szCs w:val="24"/>
          <w:vertAlign w:val="subscript"/>
          <w:lang w:val="en-ID"/>
        </w:rPr>
        <w:tab/>
      </w:r>
      <w:r>
        <w:rPr>
          <w:rFonts w:cs="Times New Roman"/>
          <w:szCs w:val="24"/>
          <w:lang w:val="en-ID"/>
        </w:rPr>
        <w:t>: Jumlah Kunjungan Wisatawan Mancanegara tahun sebelumnya</w:t>
      </w:r>
    </w:p>
    <w:p w:rsidR="004C31E2" w:rsidRDefault="004C31E2" w:rsidP="004C31E2">
      <w:pPr>
        <w:pStyle w:val="ListParagraph"/>
        <w:spacing w:line="240" w:lineRule="auto"/>
        <w:ind w:left="1276"/>
        <w:rPr>
          <w:rFonts w:cs="Times New Roman"/>
          <w:szCs w:val="24"/>
          <w:lang w:val="en-ID"/>
        </w:rPr>
      </w:pPr>
      <w:r w:rsidRPr="00815298">
        <w:rPr>
          <w:rFonts w:cs="Times New Roman"/>
          <w:szCs w:val="24"/>
          <w:lang w:val="en-ID"/>
        </w:rPr>
        <w:t xml:space="preserve">Sumber: </w:t>
      </w:r>
      <w:r w:rsidRPr="00BA4F03">
        <w:rPr>
          <w:rFonts w:cs="Times New Roman"/>
          <w:i/>
          <w:szCs w:val="24"/>
          <w:lang w:val="en-ID"/>
        </w:rPr>
        <w:t>Analisis Laju Pertumbuhan dan Kontribusi Penerimaan Pajak Hotel dan Pajak Restoran Terhadap Pendapatan Pajak Daerah</w:t>
      </w:r>
      <w:r w:rsidRPr="000939C9">
        <w:rPr>
          <w:rFonts w:cs="Times New Roman"/>
          <w:i/>
          <w:szCs w:val="24"/>
          <w:lang w:val="en-ID"/>
        </w:rPr>
        <w:t xml:space="preserve"> </w:t>
      </w:r>
      <w:r w:rsidRPr="00815298">
        <w:rPr>
          <w:rFonts w:cs="Times New Roman"/>
          <w:szCs w:val="24"/>
          <w:lang w:val="en-ID"/>
        </w:rPr>
        <w:fldChar w:fldCharType="begin" w:fldLock="1"/>
      </w:r>
      <w:r>
        <w:rPr>
          <w:rFonts w:cs="Times New Roman"/>
          <w:szCs w:val="24"/>
          <w:lang w:val="en-ID"/>
        </w:rPr>
        <w:instrText>ADDIN CSL_CITATION {"citationItems":[{"id":"ITEM-1","itemData":{"abstract":"Malang city with all these consider Malang city as a city of travel, city of student, and city of industry which written on Tri Bina Cita Kota Malang. The position of Malang city can be seen from the amount of travel destination, education institution, and many kinds of industry which located in Malang city. This condition pulls the citizen outside Malang who come to Malang for living a while or stay in Malang. This things causes to the increase of hotel and restaurant services usage which increase the local tax income especially hotel and restaurant tax.This research include to kind of descriptive research with quantitative approach. This research located on Dinas Pendapatan Daerah Kota Malang. The purpose of this research is to describe the rate of growth and contribution of hotel and restaurant tax revenue and the efforts which done to increase the hotel and restaurant tax revenue. The result of this research shows that the average of growth rate of hotel and restaurant tax revenue in 2009-2013 reaches 25,73%, the growth rate of local tax income in 2009-2013 reaches 50,27%, and the average of contribution of hotel and restaurant tax revenue toward local tax income in 2009-2013 reaches 21,22% with sufficient criteria. The efforts which done by Dinas Pendapatan Daerah Kota Malang to increase the hotel and restaurant tax revenue through intensification and extensification and also applying online tax program.","author":[{"dropping-particle":"","family":"Yuliani","given":"Sofia Dwi","non-dropping-particle":"","parse-names":false,"suffix":""},{"dropping-particle":"","family":"Hidayat","given":"Kadarisman","non-dropping-particle":"","parse-names":false,"suffix":""},{"dropping-particle":"","family":"Topowijono","given":"","non-dropping-particle":"","parse-names":false,"suffix":""}],"container-title":"Jurnal Perpajakan (JEJAK)","id":"ITEM-1","issue":"1","issued":{"date-parts":[["2015"]]},"page":"1-6","title":"Analisis Laju Pertumbuhan Dan Kontribusi Penerimaan Pajak Hotel Dan Pajak Restoran Terhadap Pendapatan Pajak Daerah (Studi pada Dinas Pendapatan Daerah Kota Malang)","type":"article-journal","volume":"1"},"uris":["http://www.mendeley.com/documents/?uuid=c3ead1bd-4f78-4a07-bf74-c9a9102c631f"]}],"mendeley":{"formattedCitation":"(Yuliani, Hidayat, &amp; Topowijono, 2015)","manualFormatting":"(Yuliani, Hidayat, &amp; Topowijono, 2015 : 3)","plainTextFormattedCitation":"(Yuliani, Hidayat, &amp; Topowijono, 2015)","previouslyFormattedCitation":"(Yuliani, Hidayat, &amp; Topowijono, 2015)"},"properties":{"noteIndex":0},"schema":"https://github.com/citation-style-language/schema/raw/master/csl-citation.json"}</w:instrText>
      </w:r>
      <w:r w:rsidRPr="00815298">
        <w:rPr>
          <w:rFonts w:cs="Times New Roman"/>
          <w:szCs w:val="24"/>
          <w:lang w:val="en-ID"/>
        </w:rPr>
        <w:fldChar w:fldCharType="separate"/>
      </w:r>
      <w:r w:rsidRPr="00815298">
        <w:rPr>
          <w:rFonts w:cs="Times New Roman"/>
          <w:noProof/>
          <w:szCs w:val="24"/>
          <w:lang w:val="en-ID"/>
        </w:rPr>
        <w:t>(Yuliani, Hidayat, &amp; Topowijono, 2015 : 3)</w:t>
      </w:r>
      <w:r w:rsidRPr="00815298">
        <w:rPr>
          <w:rFonts w:cs="Times New Roman"/>
          <w:szCs w:val="24"/>
          <w:lang w:val="en-ID"/>
        </w:rPr>
        <w:fldChar w:fldCharType="end"/>
      </w:r>
    </w:p>
    <w:p w:rsidR="004C31E2" w:rsidRDefault="004C31E2" w:rsidP="004C31E2">
      <w:pPr>
        <w:pStyle w:val="ListParagraph"/>
        <w:spacing w:line="240" w:lineRule="auto"/>
        <w:ind w:left="1276"/>
        <w:rPr>
          <w:rFonts w:cs="Times New Roman"/>
          <w:szCs w:val="24"/>
          <w:lang w:val="en-ID"/>
        </w:rPr>
      </w:pPr>
    </w:p>
    <w:p w:rsidR="004C31E2" w:rsidRPr="003503B3" w:rsidRDefault="004C31E2" w:rsidP="004C31E2">
      <w:pPr>
        <w:pStyle w:val="ListParagraph"/>
        <w:spacing w:line="240" w:lineRule="auto"/>
        <w:ind w:left="1276"/>
        <w:rPr>
          <w:rFonts w:cs="Times New Roman"/>
          <w:szCs w:val="24"/>
          <w:lang w:val="en-ID"/>
        </w:rPr>
      </w:pPr>
    </w:p>
    <w:p w:rsidR="004C31E2" w:rsidRPr="007772FD" w:rsidRDefault="004C31E2" w:rsidP="004C31E2">
      <w:pPr>
        <w:pStyle w:val="Heading3"/>
        <w:ind w:hanging="436"/>
        <w:rPr>
          <w:lang w:val="en-ID"/>
        </w:rPr>
      </w:pPr>
      <w:bookmarkStart w:id="90" w:name="_Toc534007513"/>
      <w:bookmarkStart w:id="91" w:name="_Toc534009665"/>
      <w:bookmarkStart w:id="92" w:name="_Toc536505223"/>
      <w:r>
        <w:rPr>
          <w:lang w:val="en-ID"/>
        </w:rPr>
        <w:t xml:space="preserve">Pertumbuhan </w:t>
      </w:r>
      <w:r w:rsidRPr="007772FD">
        <w:rPr>
          <w:lang w:val="en-ID"/>
        </w:rPr>
        <w:t>Hotel</w:t>
      </w:r>
      <w:bookmarkEnd w:id="90"/>
      <w:bookmarkEnd w:id="91"/>
      <w:bookmarkEnd w:id="92"/>
    </w:p>
    <w:p w:rsidR="004C31E2" w:rsidRDefault="004C31E2" w:rsidP="004C31E2">
      <w:pPr>
        <w:spacing w:after="0"/>
        <w:ind w:left="720" w:firstLine="414"/>
        <w:rPr>
          <w:lang w:val="en-ID"/>
        </w:rPr>
      </w:pPr>
      <w:r>
        <w:rPr>
          <w:lang w:val="en-ID"/>
        </w:rPr>
        <w:t xml:space="preserve">Hotel termasuk dalam sektor pariwisata dan dikenal dengan jenis usaha akomodasi. Pengertian usaha akomodasi menurut </w:t>
      </w:r>
      <w:r>
        <w:rPr>
          <w:lang w:val="en-ID"/>
        </w:rPr>
        <w:fldChar w:fldCharType="begin" w:fldLock="1"/>
      </w:r>
      <w:r>
        <w:rPr>
          <w:lang w:val="en-ID"/>
        </w:rPr>
        <w:instrText>ADDIN CSL_CITATION {"citationItems":[{"id":"ITEM-1","itemData":{"URL":"https://www.bps.go.id/subject/16/pariwisata.html#subjekViewTab1","container-title":"Badan Pusat Statistik","id":"ITEM-1","issued":{"date-parts":[["0"]]},"title":"Konsep dan Definisi Statistik Kunjungan Wisatawan Mancanegara","type":"webpage"},"uris":["http://www.mendeley.com/documents/?uuid=324a702b-b18b-498a-9ef8-9a8892b673ce"]}],"mendeley":{"formattedCitation":"(“Konsep dan Definisi Statistik Kunjungan Wisatawan Mancanegara,” n.d.)","manualFormatting":"Badan Pusat Statistik (n.d.)","plainTextFormattedCitation":"(“Konsep dan Definisi Statistik Kunjungan Wisatawan Mancanegara,” n.d.)","previouslyFormattedCitation":"(“Konsep dan Definisi Statistik Kunjungan Wisatawan Mancanegara,” n.d.)"},"properties":{"noteIndex":0},"schema":"https://github.com/citation-style-language/schema/raw/master/csl-citation.json"}</w:instrText>
      </w:r>
      <w:r>
        <w:rPr>
          <w:lang w:val="en-ID"/>
        </w:rPr>
        <w:fldChar w:fldCharType="separate"/>
      </w:r>
      <w:r>
        <w:rPr>
          <w:noProof/>
          <w:lang w:val="en-ID"/>
        </w:rPr>
        <w:t>Badan Pusat Statistik (</w:t>
      </w:r>
      <w:r w:rsidRPr="00815298">
        <w:rPr>
          <w:noProof/>
          <w:lang w:val="en-ID"/>
        </w:rPr>
        <w:t>n.d.)</w:t>
      </w:r>
      <w:r>
        <w:rPr>
          <w:lang w:val="en-ID"/>
        </w:rPr>
        <w:fldChar w:fldCharType="end"/>
      </w:r>
      <w:r>
        <w:rPr>
          <w:lang w:val="en-ID"/>
        </w:rPr>
        <w:t>,  merupakan jenis usaha yang menggunakan suatu bangunan atau sebagian bangunan yang disediakan khusus, dimana setiap orang dapat menginap, makan, dan memperoleh pelayanan serta fasilitas lain dengan pembayaran. Jenis hotel dapat digolongkan menjadi dua, diantaranya:</w:t>
      </w:r>
    </w:p>
    <w:p w:rsidR="004C31E2" w:rsidRPr="008B4E35" w:rsidRDefault="004C31E2" w:rsidP="004C31E2">
      <w:pPr>
        <w:pStyle w:val="ListParagraph"/>
        <w:numPr>
          <w:ilvl w:val="0"/>
          <w:numId w:val="34"/>
        </w:numPr>
        <w:spacing w:after="0"/>
        <w:ind w:left="1134" w:hanging="425"/>
        <w:rPr>
          <w:rFonts w:cs="Times New Roman"/>
          <w:szCs w:val="24"/>
          <w:lang w:val="en-ID"/>
        </w:rPr>
      </w:pPr>
      <w:r w:rsidRPr="008B4E35">
        <w:rPr>
          <w:rFonts w:cs="Times New Roman"/>
          <w:szCs w:val="24"/>
          <w:lang w:val="en-ID"/>
        </w:rPr>
        <w:t xml:space="preserve">Hotel </w:t>
      </w:r>
      <w:r>
        <w:rPr>
          <w:rFonts w:cs="Times New Roman"/>
          <w:szCs w:val="24"/>
          <w:lang w:val="en-ID"/>
        </w:rPr>
        <w:t>B</w:t>
      </w:r>
      <w:r w:rsidRPr="008B4E35">
        <w:rPr>
          <w:rFonts w:cs="Times New Roman"/>
          <w:szCs w:val="24"/>
          <w:lang w:val="en-ID"/>
        </w:rPr>
        <w:t>intang</w:t>
      </w:r>
    </w:p>
    <w:p w:rsidR="004C31E2" w:rsidRDefault="004C31E2" w:rsidP="004C31E2">
      <w:pPr>
        <w:spacing w:after="0"/>
        <w:ind w:left="1134"/>
        <w:rPr>
          <w:lang w:val="en-ID"/>
        </w:rPr>
      </w:pPr>
      <w:r>
        <w:rPr>
          <w:lang w:val="en-ID"/>
        </w:rPr>
        <w:t xml:space="preserve">Merupakan </w:t>
      </w:r>
      <w:r w:rsidRPr="008B4E35">
        <w:rPr>
          <w:lang w:val="en-ID"/>
        </w:rPr>
        <w:t>usaha yang menggunakan suatu bangunan atau sebagian bangunan</w:t>
      </w:r>
      <w:r>
        <w:rPr>
          <w:lang w:val="en-ID"/>
        </w:rPr>
        <w:t xml:space="preserve"> yang disediakan khusus, dimana</w:t>
      </w:r>
      <w:r w:rsidRPr="008B4E35">
        <w:rPr>
          <w:lang w:val="en-ID"/>
        </w:rPr>
        <w:t xml:space="preserve"> setiap ora</w:t>
      </w:r>
      <w:r>
        <w:rPr>
          <w:lang w:val="en-ID"/>
        </w:rPr>
        <w:t xml:space="preserve">ng dapat menginap, makan, dan </w:t>
      </w:r>
      <w:r w:rsidRPr="008B4E35">
        <w:rPr>
          <w:lang w:val="en-ID"/>
        </w:rPr>
        <w:t>memperoleh pelayanan dan fasilit</w:t>
      </w:r>
      <w:r>
        <w:rPr>
          <w:lang w:val="en-ID"/>
        </w:rPr>
        <w:t>as lainnya dengan pembayaran serta</w:t>
      </w:r>
      <w:r w:rsidRPr="008B4E35">
        <w:rPr>
          <w:lang w:val="en-ID"/>
        </w:rPr>
        <w:t xml:space="preserve"> tela</w:t>
      </w:r>
      <w:r>
        <w:rPr>
          <w:lang w:val="en-ID"/>
        </w:rPr>
        <w:t xml:space="preserve">h </w:t>
      </w:r>
      <w:r>
        <w:rPr>
          <w:lang w:val="en-ID"/>
        </w:rPr>
        <w:lastRenderedPageBreak/>
        <w:t>memenuhi kriteria sebagai H</w:t>
      </w:r>
      <w:r w:rsidRPr="008B4E35">
        <w:rPr>
          <w:lang w:val="en-ID"/>
        </w:rPr>
        <w:t>ote</w:t>
      </w:r>
      <w:r>
        <w:rPr>
          <w:lang w:val="en-ID"/>
        </w:rPr>
        <w:t xml:space="preserve">l ber-Bintang. Menurut </w:t>
      </w:r>
      <w:r w:rsidRPr="005C169C">
        <w:rPr>
          <w:lang w:val="en-ID"/>
        </w:rPr>
        <w:t>Peraturan Menteri Pariwisata dan Ekonomi Kreatif Republik Indonesia Nomor PM. 53 / HM. 001 / MPEK / 2013 tentang Standar Usaha Hotel</w:t>
      </w:r>
      <w:r>
        <w:rPr>
          <w:lang w:val="en-ID"/>
        </w:rPr>
        <w:t>, Hotel Bintang dapat digolongkan ke dalam beberapa kelas hotel, antara lain:</w:t>
      </w:r>
    </w:p>
    <w:p w:rsidR="004C31E2" w:rsidRDefault="004C31E2" w:rsidP="00E67B03">
      <w:pPr>
        <w:pStyle w:val="ListParagraph"/>
        <w:numPr>
          <w:ilvl w:val="0"/>
          <w:numId w:val="37"/>
        </w:numPr>
        <w:spacing w:after="0"/>
        <w:ind w:left="1560" w:hanging="426"/>
        <w:rPr>
          <w:rFonts w:cs="Times New Roman"/>
          <w:szCs w:val="24"/>
          <w:lang w:val="en-ID"/>
        </w:rPr>
      </w:pPr>
      <w:r>
        <w:rPr>
          <w:rFonts w:cs="Times New Roman"/>
          <w:szCs w:val="24"/>
          <w:lang w:val="en-ID"/>
        </w:rPr>
        <w:t>Hotel Bintang 1</w:t>
      </w:r>
    </w:p>
    <w:p w:rsidR="004C31E2" w:rsidRDefault="004C31E2" w:rsidP="00E67B03">
      <w:pPr>
        <w:pStyle w:val="ListParagraph"/>
        <w:numPr>
          <w:ilvl w:val="0"/>
          <w:numId w:val="37"/>
        </w:numPr>
        <w:spacing w:after="0"/>
        <w:ind w:left="1560" w:hanging="426"/>
        <w:rPr>
          <w:rFonts w:cs="Times New Roman"/>
          <w:szCs w:val="24"/>
          <w:lang w:val="en-ID"/>
        </w:rPr>
      </w:pPr>
      <w:r>
        <w:rPr>
          <w:rFonts w:cs="Times New Roman"/>
          <w:szCs w:val="24"/>
          <w:lang w:val="en-ID"/>
        </w:rPr>
        <w:t>Hotel Bintang 2</w:t>
      </w:r>
    </w:p>
    <w:p w:rsidR="004C31E2" w:rsidRDefault="004C31E2" w:rsidP="00E67B03">
      <w:pPr>
        <w:pStyle w:val="ListParagraph"/>
        <w:numPr>
          <w:ilvl w:val="0"/>
          <w:numId w:val="37"/>
        </w:numPr>
        <w:spacing w:after="0"/>
        <w:ind w:left="1560" w:hanging="426"/>
        <w:rPr>
          <w:rFonts w:cs="Times New Roman"/>
          <w:szCs w:val="24"/>
          <w:lang w:val="en-ID"/>
        </w:rPr>
      </w:pPr>
      <w:r>
        <w:rPr>
          <w:rFonts w:cs="Times New Roman"/>
          <w:szCs w:val="24"/>
          <w:lang w:val="en-ID"/>
        </w:rPr>
        <w:t>Hotel Bintang 3</w:t>
      </w:r>
    </w:p>
    <w:p w:rsidR="004C31E2" w:rsidRDefault="004C31E2" w:rsidP="00E67B03">
      <w:pPr>
        <w:pStyle w:val="ListParagraph"/>
        <w:numPr>
          <w:ilvl w:val="0"/>
          <w:numId w:val="37"/>
        </w:numPr>
        <w:spacing w:after="0"/>
        <w:ind w:left="1560" w:hanging="426"/>
        <w:rPr>
          <w:rFonts w:cs="Times New Roman"/>
          <w:szCs w:val="24"/>
          <w:lang w:val="en-ID"/>
        </w:rPr>
      </w:pPr>
      <w:r>
        <w:rPr>
          <w:rFonts w:cs="Times New Roman"/>
          <w:szCs w:val="24"/>
          <w:lang w:val="en-ID"/>
        </w:rPr>
        <w:t>Hotel Bintang 4</w:t>
      </w:r>
    </w:p>
    <w:p w:rsidR="004C31E2" w:rsidRPr="00481D46" w:rsidRDefault="004C31E2" w:rsidP="00E67B03">
      <w:pPr>
        <w:pStyle w:val="ListParagraph"/>
        <w:numPr>
          <w:ilvl w:val="0"/>
          <w:numId w:val="37"/>
        </w:numPr>
        <w:spacing w:after="0"/>
        <w:ind w:left="1560" w:hanging="426"/>
        <w:rPr>
          <w:rFonts w:cs="Times New Roman"/>
          <w:szCs w:val="24"/>
          <w:lang w:val="en-ID"/>
        </w:rPr>
      </w:pPr>
      <w:r>
        <w:rPr>
          <w:rFonts w:cs="Times New Roman"/>
          <w:szCs w:val="24"/>
          <w:lang w:val="en-ID"/>
        </w:rPr>
        <w:t>Hotel Bintang 5</w:t>
      </w:r>
    </w:p>
    <w:p w:rsidR="004C31E2" w:rsidRDefault="004C31E2" w:rsidP="004C31E2">
      <w:pPr>
        <w:pStyle w:val="ListParagraph"/>
        <w:numPr>
          <w:ilvl w:val="0"/>
          <w:numId w:val="34"/>
        </w:numPr>
        <w:spacing w:after="0"/>
        <w:ind w:left="1134" w:hanging="425"/>
        <w:rPr>
          <w:rFonts w:cs="Times New Roman"/>
          <w:szCs w:val="24"/>
          <w:lang w:val="en-ID"/>
        </w:rPr>
      </w:pPr>
      <w:r>
        <w:rPr>
          <w:rFonts w:cs="Times New Roman"/>
          <w:szCs w:val="24"/>
          <w:lang w:val="en-ID"/>
        </w:rPr>
        <w:t>Hotel Non-Bintang</w:t>
      </w:r>
    </w:p>
    <w:p w:rsidR="004C31E2" w:rsidRDefault="004C31E2" w:rsidP="004C31E2">
      <w:pPr>
        <w:ind w:left="1134"/>
        <w:rPr>
          <w:lang w:val="en-ID"/>
        </w:rPr>
      </w:pPr>
      <w:r>
        <w:rPr>
          <w:lang w:val="en-ID"/>
        </w:rPr>
        <w:t xml:space="preserve">Merupakan usaha yang menggunakan suatu bangunan atau sebagian bangunan yang disediakan khusus, dimana setiap orang dapat menginap, makan, serta memperoleh pelayanan dan fasilitas lainnya dengan pembayaran, tetapi belum memenuhi kriteria sebagai Hotel ber-Bintang. Menurut </w:t>
      </w:r>
      <w:r w:rsidRPr="005C169C">
        <w:rPr>
          <w:lang w:val="en-ID"/>
        </w:rPr>
        <w:t>Peraturan Menteri Pariwisata dan Ekonomi Kreatif Republik Indonesia Nomor PM. 53 / HM. 001 / MPEK / 2013 tentang Standar Usaha Hotel</w:t>
      </w:r>
      <w:r>
        <w:rPr>
          <w:lang w:val="en-ID"/>
        </w:rPr>
        <w:t>, Hotel Non-Bintang tidak memiliki golongan kelas hotel sehingga disebut sebagai Hotel Melati.</w:t>
      </w:r>
    </w:p>
    <w:p w:rsidR="004C31E2" w:rsidRDefault="004C31E2" w:rsidP="004C31E2">
      <w:pPr>
        <w:spacing w:after="0"/>
        <w:ind w:left="1134"/>
        <w:rPr>
          <w:lang w:val="en-ID"/>
        </w:rPr>
      </w:pPr>
      <w:r>
        <w:rPr>
          <w:rFonts w:cs="Times New Roman"/>
          <w:noProof/>
          <w:szCs w:val="24"/>
        </w:rPr>
        <mc:AlternateContent>
          <mc:Choice Requires="wps">
            <w:drawing>
              <wp:anchor distT="0" distB="0" distL="114300" distR="114300" simplePos="0" relativeHeight="251674624" behindDoc="0" locked="0" layoutInCell="1" allowOverlap="1" wp14:anchorId="5580C3BC" wp14:editId="47E1EC59">
                <wp:simplePos x="0" y="0"/>
                <wp:positionH relativeFrom="column">
                  <wp:posOffset>1668411</wp:posOffset>
                </wp:positionH>
                <wp:positionV relativeFrom="paragraph">
                  <wp:posOffset>10160</wp:posOffset>
                </wp:positionV>
                <wp:extent cx="3008630" cy="541832"/>
                <wp:effectExtent l="0" t="0" r="20320" b="10795"/>
                <wp:wrapNone/>
                <wp:docPr id="24" name="Rectangle 24"/>
                <wp:cNvGraphicFramePr/>
                <a:graphic xmlns:a="http://schemas.openxmlformats.org/drawingml/2006/main">
                  <a:graphicData uri="http://schemas.microsoft.com/office/word/2010/wordprocessingShape">
                    <wps:wsp>
                      <wps:cNvSpPr/>
                      <wps:spPr>
                        <a:xfrm>
                          <a:off x="0" y="0"/>
                          <a:ext cx="3008630" cy="541832"/>
                        </a:xfrm>
                        <a:prstGeom prst="rect">
                          <a:avLst/>
                        </a:prstGeom>
                      </wps:spPr>
                      <wps:style>
                        <a:lnRef idx="2">
                          <a:schemeClr val="dk1"/>
                        </a:lnRef>
                        <a:fillRef idx="1">
                          <a:schemeClr val="lt1"/>
                        </a:fillRef>
                        <a:effectRef idx="0">
                          <a:schemeClr val="dk1"/>
                        </a:effectRef>
                        <a:fontRef idx="minor">
                          <a:schemeClr val="dk1"/>
                        </a:fontRef>
                      </wps:style>
                      <wps:txbx>
                        <w:txbxContent>
                          <w:p w:rsidR="004C31E2" w:rsidRPr="00C6708C" w:rsidRDefault="004C31E2" w:rsidP="004C31E2">
                            <w:pPr>
                              <w:spacing w:after="0"/>
                              <w:rPr>
                                <w:rFonts w:eastAsiaTheme="minorEastAsia" w:cs="Times New Roman"/>
                                <w:szCs w:val="24"/>
                                <w:lang w:val="en-ID"/>
                              </w:rPr>
                            </w:pPr>
                            <m:oMathPara>
                              <m:oMath>
                                <m:r>
                                  <w:rPr>
                                    <w:rFonts w:ascii="Cambria Math" w:hAnsi="Cambria Math" w:cs="Times New Roman"/>
                                    <w:szCs w:val="24"/>
                                    <w:lang w:val="en-ID"/>
                                  </w:rPr>
                                  <m:t>GHR</m:t>
                                </m:r>
                                <m:r>
                                  <m:rPr>
                                    <m:sty m:val="p"/>
                                  </m:rPr>
                                  <w:rPr>
                                    <w:rFonts w:ascii="Cambria Math" w:hAnsi="Cambria Math" w:cs="Times New Roman"/>
                                    <w:szCs w:val="24"/>
                                    <w:lang w:val="en-ID"/>
                                  </w:rPr>
                                  <m:t>=</m:t>
                                </m:r>
                                <m:f>
                                  <m:fPr>
                                    <m:ctrlPr>
                                      <w:rPr>
                                        <w:rFonts w:ascii="Cambria Math" w:hAnsi="Cambria Math" w:cs="Times New Roman"/>
                                        <w:szCs w:val="24"/>
                                        <w:lang w:val="en-ID"/>
                                      </w:rPr>
                                    </m:ctrlPr>
                                  </m:fPr>
                                  <m:num>
                                    <m:r>
                                      <m:rPr>
                                        <m:sty m:val="p"/>
                                      </m:rPr>
                                      <w:rPr>
                                        <w:rFonts w:ascii="Cambria Math" w:hAnsi="Cambria Math" w:cs="Times New Roman"/>
                                        <w:szCs w:val="24"/>
                                        <w:lang w:val="en-ID"/>
                                      </w:rPr>
                                      <m:t>HRn-HR (n-1)</m:t>
                                    </m:r>
                                  </m:num>
                                  <m:den>
                                    <m:r>
                                      <m:rPr>
                                        <m:sty m:val="p"/>
                                      </m:rPr>
                                      <w:rPr>
                                        <w:rFonts w:ascii="Cambria Math" w:hAnsi="Cambria Math" w:cs="Times New Roman"/>
                                        <w:szCs w:val="24"/>
                                        <w:lang w:val="en-ID"/>
                                      </w:rPr>
                                      <m:t>HR (n-1)</m:t>
                                    </m:r>
                                  </m:den>
                                </m:f>
                                <m:r>
                                  <w:rPr>
                                    <w:rFonts w:ascii="Cambria Math" w:hAnsi="Cambria Math" w:cs="Times New Roman"/>
                                    <w:szCs w:val="24"/>
                                    <w:lang w:val="en-ID"/>
                                  </w:rPr>
                                  <m:t xml:space="preserve"> x 100%</m:t>
                                </m:r>
                              </m:oMath>
                            </m:oMathPara>
                          </w:p>
                          <w:p w:rsidR="004C31E2" w:rsidRPr="00397ACF" w:rsidRDefault="004C31E2" w:rsidP="004C31E2">
                            <w:pPr>
                              <w:jc w:val="center"/>
                              <w:rPr>
                                <w:rFonts w:cs="Times New Roman"/>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0C3BC" id="Rectangle 24" o:spid="_x0000_s1030" style="position:absolute;left:0;text-align:left;margin-left:131.35pt;margin-top:.8pt;width:236.9pt;height:4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" fillcolor="white [3201]" strokecolor="black [3200]" strokeweight="1pt">
                <v:textbox>
                  <w:txbxContent>
                    <w:p w:rsidR="004C31E2" w:rsidRPr="00C6708C" w:rsidRDefault="004C31E2" w:rsidP="004C31E2">
                      <w:pPr>
                        <w:spacing w:after="0"/>
                        <w:rPr>
                          <w:rFonts w:eastAsiaTheme="minorEastAsia" w:cs="Times New Roman"/>
                          <w:szCs w:val="24"/>
                          <w:lang w:val="en-ID"/>
                        </w:rPr>
                      </w:pPr>
                      <m:oMathPara>
                        <m:oMath>
                          <m:r>
                            <w:rPr>
                              <w:rFonts w:ascii="Cambria Math" w:hAnsi="Cambria Math" w:cs="Times New Roman"/>
                              <w:szCs w:val="24"/>
                              <w:lang w:val="en-ID"/>
                            </w:rPr>
                            <m:t>GHR</m:t>
                          </m:r>
                          <m:r>
                            <m:rPr>
                              <m:sty m:val="p"/>
                            </m:rPr>
                            <w:rPr>
                              <w:rFonts w:ascii="Cambria Math" w:hAnsi="Cambria Math" w:cs="Times New Roman"/>
                              <w:szCs w:val="24"/>
                              <w:lang w:val="en-ID"/>
                            </w:rPr>
                            <m:t>=</m:t>
                          </m:r>
                          <m:f>
                            <m:fPr>
                              <m:ctrlPr>
                                <w:rPr>
                                  <w:rFonts w:ascii="Cambria Math" w:hAnsi="Cambria Math" w:cs="Times New Roman"/>
                                  <w:szCs w:val="24"/>
                                  <w:lang w:val="en-ID"/>
                                </w:rPr>
                              </m:ctrlPr>
                            </m:fPr>
                            <m:num>
                              <m:r>
                                <m:rPr>
                                  <m:sty m:val="p"/>
                                </m:rPr>
                                <w:rPr>
                                  <w:rFonts w:ascii="Cambria Math" w:hAnsi="Cambria Math" w:cs="Times New Roman"/>
                                  <w:szCs w:val="24"/>
                                  <w:lang w:val="en-ID"/>
                                </w:rPr>
                                <m:t>HRn-HR (n-1)</m:t>
                              </m:r>
                            </m:num>
                            <m:den>
                              <m:r>
                                <m:rPr>
                                  <m:sty m:val="p"/>
                                </m:rPr>
                                <w:rPr>
                                  <w:rFonts w:ascii="Cambria Math" w:hAnsi="Cambria Math" w:cs="Times New Roman"/>
                                  <w:szCs w:val="24"/>
                                  <w:lang w:val="en-ID"/>
                                </w:rPr>
                                <m:t>HR (n-1)</m:t>
                              </m:r>
                            </m:den>
                          </m:f>
                          <m:r>
                            <w:rPr>
                              <w:rFonts w:ascii="Cambria Math" w:hAnsi="Cambria Math" w:cs="Times New Roman"/>
                              <w:szCs w:val="24"/>
                              <w:lang w:val="en-ID"/>
                            </w:rPr>
                            <m:t xml:space="preserve"> x 100%</m:t>
                          </m:r>
                        </m:oMath>
                      </m:oMathPara>
                    </w:p>
                    <w:p w:rsidR="004C31E2" w:rsidRPr="00397ACF" w:rsidRDefault="004C31E2" w:rsidP="004C31E2">
                      <w:pPr>
                        <w:jc w:val="center"/>
                        <w:rPr>
                          <w:rFonts w:cs="Times New Roman"/>
                          <w:szCs w:val="24"/>
                          <w:lang w:val="en-ID"/>
                        </w:rPr>
                      </w:pPr>
                    </w:p>
                  </w:txbxContent>
                </v:textbox>
              </v:rect>
            </w:pict>
          </mc:Fallback>
        </mc:AlternateContent>
      </w:r>
    </w:p>
    <w:p w:rsidR="004C31E2" w:rsidRDefault="004C31E2" w:rsidP="004C31E2">
      <w:pPr>
        <w:spacing w:after="0"/>
        <w:ind w:left="1134"/>
        <w:rPr>
          <w:lang w:val="en-ID"/>
        </w:rPr>
      </w:pPr>
    </w:p>
    <w:p w:rsidR="004C31E2" w:rsidRDefault="004C31E2" w:rsidP="004C31E2">
      <w:pPr>
        <w:pStyle w:val="ListParagraph"/>
        <w:spacing w:before="240" w:after="0"/>
        <w:ind w:left="1276"/>
        <w:rPr>
          <w:rFonts w:cs="Times New Roman"/>
          <w:szCs w:val="24"/>
          <w:lang w:val="en-ID"/>
        </w:rPr>
      </w:pPr>
      <w:r>
        <w:rPr>
          <w:rFonts w:cs="Times New Roman"/>
          <w:szCs w:val="24"/>
          <w:lang w:val="en-ID"/>
        </w:rPr>
        <w:t>Keterangan:</w:t>
      </w:r>
    </w:p>
    <w:p w:rsidR="004C31E2" w:rsidRDefault="004C31E2" w:rsidP="004C31E2">
      <w:pPr>
        <w:pStyle w:val="ListParagraph"/>
        <w:spacing w:after="0"/>
        <w:ind w:left="1276"/>
        <w:rPr>
          <w:rFonts w:cs="Times New Roman"/>
          <w:szCs w:val="24"/>
          <w:lang w:val="en-ID"/>
        </w:rPr>
      </w:pPr>
      <w:r>
        <w:rPr>
          <w:rFonts w:cs="Times New Roman"/>
          <w:szCs w:val="24"/>
          <w:lang w:val="en-ID"/>
        </w:rPr>
        <w:t>GHR</w:t>
      </w:r>
      <w:r>
        <w:rPr>
          <w:rFonts w:cs="Times New Roman"/>
          <w:szCs w:val="24"/>
          <w:lang w:val="en-ID"/>
        </w:rPr>
        <w:tab/>
        <w:t>: Pertumbuhan Hotel per tahun</w:t>
      </w:r>
    </w:p>
    <w:p w:rsidR="004C31E2" w:rsidRDefault="004C31E2" w:rsidP="004C31E2">
      <w:pPr>
        <w:pStyle w:val="ListParagraph"/>
        <w:spacing w:after="0"/>
        <w:ind w:left="1276"/>
        <w:rPr>
          <w:rFonts w:cs="Times New Roman"/>
          <w:szCs w:val="24"/>
          <w:lang w:val="en-ID"/>
        </w:rPr>
      </w:pPr>
      <w:r>
        <w:rPr>
          <w:rFonts w:cs="Times New Roman"/>
          <w:szCs w:val="24"/>
          <w:lang w:val="en-ID"/>
        </w:rPr>
        <w:t>HR</w:t>
      </w:r>
      <w:r>
        <w:rPr>
          <w:rFonts w:cs="Times New Roman"/>
          <w:szCs w:val="24"/>
          <w:vertAlign w:val="subscript"/>
          <w:lang w:val="en-ID"/>
        </w:rPr>
        <w:t>n</w:t>
      </w:r>
      <w:r>
        <w:rPr>
          <w:rFonts w:cs="Times New Roman"/>
          <w:szCs w:val="24"/>
          <w:vertAlign w:val="subscript"/>
          <w:lang w:val="en-ID"/>
        </w:rPr>
        <w:tab/>
      </w:r>
      <w:r>
        <w:rPr>
          <w:rFonts w:cs="Times New Roman"/>
          <w:szCs w:val="24"/>
          <w:lang w:val="en-ID"/>
        </w:rPr>
        <w:t>: Jumlah Hotel tahun tertentu</w:t>
      </w:r>
    </w:p>
    <w:p w:rsidR="004C31E2" w:rsidRDefault="004C31E2" w:rsidP="004C31E2">
      <w:pPr>
        <w:pStyle w:val="ListParagraph"/>
        <w:spacing w:after="0"/>
        <w:ind w:left="1276"/>
        <w:rPr>
          <w:rFonts w:cs="Times New Roman"/>
          <w:szCs w:val="24"/>
          <w:lang w:val="en-ID"/>
        </w:rPr>
      </w:pPr>
      <w:r>
        <w:rPr>
          <w:rFonts w:cs="Times New Roman"/>
          <w:szCs w:val="24"/>
          <w:lang w:val="en-ID"/>
        </w:rPr>
        <w:t>HR</w:t>
      </w:r>
      <w:r>
        <w:rPr>
          <w:rFonts w:cs="Times New Roman"/>
          <w:szCs w:val="24"/>
          <w:vertAlign w:val="subscript"/>
          <w:lang w:val="en-ID"/>
        </w:rPr>
        <w:t>(n-1)</w:t>
      </w:r>
      <w:r>
        <w:rPr>
          <w:rFonts w:cs="Times New Roman"/>
          <w:szCs w:val="24"/>
          <w:vertAlign w:val="subscript"/>
          <w:lang w:val="en-ID"/>
        </w:rPr>
        <w:tab/>
      </w:r>
      <w:r>
        <w:rPr>
          <w:rFonts w:cs="Times New Roman"/>
          <w:szCs w:val="24"/>
          <w:lang w:val="en-ID"/>
        </w:rPr>
        <w:t>: Jumlah Hotel tahun sebelumnya</w:t>
      </w:r>
    </w:p>
    <w:p w:rsidR="004C31E2" w:rsidRPr="00CB3F16" w:rsidRDefault="004C31E2" w:rsidP="004C31E2">
      <w:pPr>
        <w:pStyle w:val="ListParagraph"/>
        <w:spacing w:line="240" w:lineRule="auto"/>
        <w:ind w:left="1276"/>
        <w:rPr>
          <w:rFonts w:cs="Times New Roman"/>
          <w:szCs w:val="24"/>
          <w:lang w:val="en-ID"/>
        </w:rPr>
      </w:pPr>
      <w:r w:rsidRPr="00CB3F16">
        <w:rPr>
          <w:rFonts w:cs="Times New Roman"/>
          <w:szCs w:val="24"/>
          <w:lang w:val="en-ID"/>
        </w:rPr>
        <w:t xml:space="preserve">Sumber: </w:t>
      </w:r>
      <w:r w:rsidRPr="00CB3F16">
        <w:rPr>
          <w:rFonts w:cs="Times New Roman"/>
          <w:i/>
          <w:szCs w:val="24"/>
          <w:lang w:val="en-ID"/>
        </w:rPr>
        <w:t>Analisis Laju Pertumbuhan dan Kontribusi Penerimaan Pajak Hotel dan Pajak Restoran Terhadap Pendapatan Pajak Daerah</w:t>
      </w:r>
      <w:r w:rsidRPr="000939C9">
        <w:rPr>
          <w:rFonts w:cs="Times New Roman"/>
          <w:i/>
          <w:szCs w:val="24"/>
          <w:lang w:val="en-ID"/>
        </w:rPr>
        <w:t xml:space="preserve"> </w:t>
      </w:r>
      <w:r w:rsidRPr="00815298">
        <w:rPr>
          <w:rFonts w:cs="Times New Roman"/>
          <w:szCs w:val="24"/>
          <w:lang w:val="en-ID"/>
        </w:rPr>
        <w:fldChar w:fldCharType="begin" w:fldLock="1"/>
      </w:r>
      <w:r>
        <w:rPr>
          <w:rFonts w:cs="Times New Roman"/>
          <w:szCs w:val="24"/>
          <w:lang w:val="en-ID"/>
        </w:rPr>
        <w:instrText>ADDIN CSL_CITATION {"citationItems":[{"id":"ITEM-1","itemData":{"abstract":"Malang city with all these consider Malang city as a city of travel, city of student, and city of industry which written on Tri Bina Cita Kota Malang. The position of Malang city can be seen from the amount of travel destination, education institution, and many kinds of industry which located in Malang city. This condition pulls the citizen outside Malang who come to Malang for living a while or stay in Malang. This things causes to the increase of hotel and restaurant services usage which increase the local tax income especially hotel and restaurant tax.This research include to kind of descriptive research with quantitative approach. This research located on Dinas Pendapatan Daerah Kota Malang. The purpose of this research is to describe the rate of growth and contribution of hotel and restaurant tax revenue and the efforts which done to increase the hotel and restaurant tax revenue. The result of this research shows that the average of growth rate of hotel and restaurant tax revenue in 2009-2013 reaches 25,73%, the growth rate of local tax income in 2009-2013 reaches 50,27%, and the average of contribution of hotel and restaurant tax revenue toward local tax income in 2009-2013 reaches 21,22% with sufficient criteria. The efforts which done by Dinas Pendapatan Daerah Kota Malang to increase the hotel and restaurant tax revenue through intensification and extensification and also applying online tax program.","author":[{"dropping-particle":"","family":"Yuliani","given":"Sofia Dwi","non-dropping-particle":"","parse-names":false,"suffix":""},{"dropping-particle":"","family":"Hidayat","given":"Kadarisman","non-dropping-particle":"","parse-names":false,"suffix":""},{"dropping-particle":"","family":"Topowijono","given":"","non-dropping-particle":"","parse-names":false,"suffix":""}],"container-title":"Jurnal Perpajakan (JEJAK)","id":"ITEM-1","issue":"1","issued":{"date-parts":[["2015"]]},"page":"1-6","title":"Analisis Laju Pertumbuhan Dan Kontribusi Penerimaan Pajak Hotel Dan Pajak Restoran Terhadap Pendapatan Pajak Daerah (Studi pada Dinas Pendapatan Daerah Kota Malang)","type":"article-journal","volume":"1"},"uris":["http://www.mendeley.com/documents/?uuid=c3ead1bd-4f78-4a07-bf74-c9a9102c631f"]}],"mendeley":{"formattedCitation":"(Yuliani et al., 2015)","manualFormatting":"(Yuliani, Hidayat, &amp; Topowijono, 2015 : 3)","plainTextFormattedCitation":"(Yuliani et al., 2015)","previouslyFormattedCitation":"(Yuliani et al., 2015)"},"properties":{"noteIndex":0},"schema":"https://github.com/citation-style-language/schema/raw/master/csl-citation.json"}</w:instrText>
      </w:r>
      <w:r w:rsidRPr="00815298">
        <w:rPr>
          <w:rFonts w:cs="Times New Roman"/>
          <w:szCs w:val="24"/>
          <w:lang w:val="en-ID"/>
        </w:rPr>
        <w:fldChar w:fldCharType="separate"/>
      </w:r>
      <w:r w:rsidRPr="00815298">
        <w:rPr>
          <w:rFonts w:cs="Times New Roman"/>
          <w:noProof/>
          <w:szCs w:val="24"/>
          <w:lang w:val="en-ID"/>
        </w:rPr>
        <w:t>(Yuliani, Hidayat, &amp; Topowijono, 2015 : 3)</w:t>
      </w:r>
      <w:r w:rsidRPr="00815298">
        <w:rPr>
          <w:rFonts w:cs="Times New Roman"/>
          <w:szCs w:val="24"/>
          <w:lang w:val="en-ID"/>
        </w:rPr>
        <w:fldChar w:fldCharType="end"/>
      </w:r>
    </w:p>
    <w:p w:rsidR="004C31E2" w:rsidRPr="003503B3" w:rsidRDefault="004C31E2" w:rsidP="004C31E2">
      <w:pPr>
        <w:pStyle w:val="ListParagraph"/>
        <w:spacing w:line="240" w:lineRule="auto"/>
        <w:ind w:left="1276"/>
        <w:rPr>
          <w:rFonts w:cs="Times New Roman"/>
          <w:szCs w:val="24"/>
          <w:lang w:val="en-ID"/>
        </w:rPr>
      </w:pPr>
    </w:p>
    <w:p w:rsidR="004C31E2" w:rsidRPr="00343588" w:rsidRDefault="004C31E2" w:rsidP="004C31E2">
      <w:pPr>
        <w:pStyle w:val="Heading2"/>
        <w:ind w:left="426" w:hanging="426"/>
        <w:rPr>
          <w:rFonts w:cs="Times New Roman"/>
          <w:szCs w:val="24"/>
          <w:lang w:val="en-ID"/>
        </w:rPr>
      </w:pPr>
      <w:bookmarkStart w:id="93" w:name="_Toc534007514"/>
      <w:bookmarkStart w:id="94" w:name="_Toc534009666"/>
      <w:bookmarkStart w:id="95" w:name="_Toc536505224"/>
      <w:r w:rsidRPr="00343588">
        <w:rPr>
          <w:rStyle w:val="Heading2Char"/>
          <w:b/>
        </w:rPr>
        <w:t>Penelitian Terdahulu</w:t>
      </w:r>
      <w:bookmarkEnd w:id="93"/>
      <w:bookmarkEnd w:id="94"/>
      <w:bookmarkEnd w:id="95"/>
    </w:p>
    <w:p w:rsidR="004C31E2" w:rsidRDefault="004C31E2" w:rsidP="004C31E2">
      <w:pPr>
        <w:ind w:left="426" w:firstLine="425"/>
        <w:rPr>
          <w:lang w:val="en-ID"/>
        </w:rPr>
      </w:pPr>
      <w:r>
        <w:rPr>
          <w:lang w:val="en-ID"/>
        </w:rPr>
        <w:t>Terdapat beberapa penelitian tentang Pajak Hotel, Pajak Reklame, dan Pajak Restoran, Jumlah Kunjungan Wisatawan, dan Jumlah Hotel yang sebelumnya telah dilakukan dan penulis gunakan sebagai bahan referensi. Daftar beberapa penelitian terdahulu dapat dilihat pada tabel 2.1 berikut:</w:t>
      </w:r>
    </w:p>
    <w:p w:rsidR="004C31E2" w:rsidRPr="001A0A4C" w:rsidRDefault="004C31E2" w:rsidP="004C31E2">
      <w:pPr>
        <w:spacing w:after="0"/>
        <w:ind w:firstLine="720"/>
        <w:jc w:val="center"/>
        <w:rPr>
          <w:rFonts w:cs="Times New Roman"/>
          <w:b/>
          <w:szCs w:val="24"/>
          <w:lang w:val="en-ID"/>
        </w:rPr>
      </w:pPr>
      <w:r w:rsidRPr="001A0A4C">
        <w:rPr>
          <w:rFonts w:cs="Times New Roman"/>
          <w:b/>
          <w:szCs w:val="24"/>
          <w:lang w:val="en-ID"/>
        </w:rPr>
        <w:t>Tabel 2.1</w:t>
      </w:r>
    </w:p>
    <w:p w:rsidR="004C31E2" w:rsidRDefault="004C31E2" w:rsidP="004C31E2">
      <w:pPr>
        <w:spacing w:after="0"/>
        <w:ind w:firstLine="720"/>
        <w:jc w:val="center"/>
        <w:rPr>
          <w:rFonts w:cs="Times New Roman"/>
          <w:b/>
          <w:szCs w:val="24"/>
          <w:lang w:val="en-ID"/>
        </w:rPr>
      </w:pPr>
      <w:r w:rsidRPr="001A0A4C">
        <w:rPr>
          <w:rFonts w:cs="Times New Roman"/>
          <w:b/>
          <w:szCs w:val="24"/>
          <w:lang w:val="en-ID"/>
        </w:rPr>
        <w:t>Penelitian Terdahulu</w:t>
      </w:r>
    </w:p>
    <w:tbl>
      <w:tblPr>
        <w:tblStyle w:val="TableGrid"/>
        <w:tblW w:w="8222" w:type="dxa"/>
        <w:tblInd w:w="562" w:type="dxa"/>
        <w:tblLook w:val="04A0" w:firstRow="1" w:lastRow="0" w:firstColumn="1" w:lastColumn="0" w:noHBand="0" w:noVBand="1"/>
      </w:tblPr>
      <w:tblGrid>
        <w:gridCol w:w="1701"/>
        <w:gridCol w:w="6521"/>
      </w:tblGrid>
      <w:tr w:rsidR="004C31E2" w:rsidRPr="00D71E1F" w:rsidTr="0078379D">
        <w:trPr>
          <w:trHeight w:val="1075"/>
        </w:trPr>
        <w:tc>
          <w:tcPr>
            <w:tcW w:w="1701" w:type="dxa"/>
          </w:tcPr>
          <w:p w:rsidR="004C31E2" w:rsidRPr="00301465" w:rsidRDefault="004C31E2" w:rsidP="0078379D">
            <w:pPr>
              <w:jc w:val="center"/>
              <w:rPr>
                <w:b/>
                <w:lang w:val="en-ID"/>
              </w:rPr>
            </w:pPr>
            <w:r w:rsidRPr="00301465">
              <w:rPr>
                <w:b/>
                <w:lang w:val="en-ID"/>
              </w:rPr>
              <w:t xml:space="preserve">Nama </w:t>
            </w:r>
          </w:p>
          <w:p w:rsidR="004C31E2" w:rsidRPr="00211D07" w:rsidRDefault="004C31E2" w:rsidP="0078379D">
            <w:pPr>
              <w:spacing w:line="276" w:lineRule="auto"/>
              <w:jc w:val="center"/>
              <w:rPr>
                <w:lang w:val="en-ID"/>
              </w:rPr>
            </w:pPr>
            <w:r w:rsidRPr="00301465">
              <w:rPr>
                <w:b/>
                <w:lang w:val="en-ID"/>
              </w:rPr>
              <w:t>Peneliti</w:t>
            </w:r>
          </w:p>
        </w:tc>
        <w:tc>
          <w:tcPr>
            <w:tcW w:w="6521" w:type="dxa"/>
          </w:tcPr>
          <w:p w:rsidR="004C31E2" w:rsidRPr="00C820DA" w:rsidRDefault="004C31E2" w:rsidP="0078379D">
            <w:pPr>
              <w:pStyle w:val="ListParagraph"/>
              <w:numPr>
                <w:ilvl w:val="0"/>
                <w:numId w:val="23"/>
              </w:numPr>
              <w:spacing w:line="360" w:lineRule="auto"/>
              <w:rPr>
                <w:rFonts w:cs="Times New Roman"/>
                <w:b/>
                <w:szCs w:val="24"/>
                <w:lang w:val="en-ID"/>
              </w:rPr>
            </w:pPr>
            <w:r>
              <w:rPr>
                <w:rFonts w:cs="Times New Roman"/>
                <w:b/>
                <w:szCs w:val="24"/>
                <w:lang w:val="en-ID"/>
              </w:rPr>
              <w:t>Agrimia Audita Ginting, Devi Yana Pandiangan, Mawarni Selvina Napitupulu, dan Monika Karolina Sianturi</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2018</w:t>
            </w:r>
          </w:p>
        </w:tc>
      </w:tr>
      <w:tr w:rsidR="004C31E2" w:rsidRPr="00D71E1F" w:rsidTr="0078379D">
        <w:trPr>
          <w:trHeight w:val="1402"/>
        </w:trPr>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spacing w:line="276"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Jumlah Wisatawan Pada Sektor Pariwisata Terhadap Pendapatan Asli Daerah (PAD) di Kabupaten Dairi Tahun 2012-2016</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Jumlah Kunjungan Wisatawan; Y = Pendapatan Asli Daerah</w:t>
            </w:r>
          </w:p>
        </w:tc>
      </w:tr>
      <w:tr w:rsidR="004C31E2" w:rsidRPr="003F713D"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spacing w:line="276" w:lineRule="auto"/>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Terdapat pengaruh yang positif dan signifikan antara Jumlah Wisatawan terhadap Pendapatan Asli Daerah di Kabupaten Dairi.</w:t>
            </w:r>
          </w:p>
        </w:tc>
      </w:tr>
    </w:tbl>
    <w:p w:rsidR="004C31E2" w:rsidRDefault="004C31E2" w:rsidP="004C31E2">
      <w:pPr>
        <w:spacing w:after="0"/>
        <w:rPr>
          <w:rFonts w:cs="Times New Roman"/>
          <w:b/>
          <w:szCs w:val="24"/>
          <w:lang w:val="en-ID"/>
        </w:rPr>
      </w:pPr>
    </w:p>
    <w:p w:rsidR="004C31E2" w:rsidRDefault="004C31E2" w:rsidP="004C31E2">
      <w:pPr>
        <w:spacing w:after="0"/>
        <w:rPr>
          <w:rFonts w:cs="Times New Roman"/>
          <w:b/>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rPr>
          <w:trHeight w:val="912"/>
        </w:trPr>
        <w:tc>
          <w:tcPr>
            <w:tcW w:w="1701" w:type="dxa"/>
          </w:tcPr>
          <w:p w:rsidR="004C31E2" w:rsidRDefault="004C31E2" w:rsidP="0078379D">
            <w:pPr>
              <w:jc w:val="center"/>
              <w:rPr>
                <w:b/>
                <w:lang w:val="en-ID"/>
              </w:rPr>
            </w:pPr>
            <w:r>
              <w:rPr>
                <w:b/>
                <w:lang w:val="en-ID"/>
              </w:rPr>
              <w:t>Nama</w:t>
            </w:r>
          </w:p>
          <w:p w:rsidR="004C31E2" w:rsidRPr="00301465" w:rsidRDefault="004C31E2" w:rsidP="0078379D">
            <w:pPr>
              <w:spacing w:line="360" w:lineRule="auto"/>
              <w:jc w:val="center"/>
              <w:rPr>
                <w:b/>
                <w:lang w:val="en-ID"/>
              </w:rPr>
            </w:pPr>
            <w:r>
              <w:rPr>
                <w:b/>
                <w:lang w:val="en-ID"/>
              </w:rPr>
              <w:t>Peneliti</w:t>
            </w:r>
          </w:p>
        </w:tc>
        <w:tc>
          <w:tcPr>
            <w:tcW w:w="6521" w:type="dxa"/>
          </w:tcPr>
          <w:p w:rsidR="004C31E2" w:rsidRPr="00D71E1F" w:rsidRDefault="004C31E2" w:rsidP="0078379D">
            <w:pPr>
              <w:pStyle w:val="ListParagraph"/>
              <w:numPr>
                <w:ilvl w:val="0"/>
                <w:numId w:val="23"/>
              </w:numPr>
              <w:rPr>
                <w:rFonts w:cs="Times New Roman"/>
                <w:b/>
                <w:szCs w:val="24"/>
                <w:lang w:val="en-ID"/>
              </w:rPr>
            </w:pPr>
            <w:r>
              <w:rPr>
                <w:rFonts w:cs="Times New Roman"/>
                <w:b/>
                <w:szCs w:val="24"/>
                <w:lang w:val="en-ID"/>
              </w:rPr>
              <w:t>Joko Rianto</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2017</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lastRenderedPageBreak/>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Pajak Hotel, Restoran, dan Reklame Terhadap Pendapatan Asli Daerah Pada Badan Pendapatan Daerah Kabupaten Tangerang (Periode 2011-2015)</w:t>
            </w:r>
          </w:p>
        </w:tc>
      </w:tr>
      <w:tr w:rsidR="004C31E2" w:rsidTr="0078379D">
        <w:trPr>
          <w:trHeight w:val="920"/>
        </w:trPr>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spacing w:line="276"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Pajak Hotel; X</w:t>
            </w:r>
            <w:r w:rsidRPr="00552536">
              <w:rPr>
                <w:rFonts w:cs="Times New Roman"/>
                <w:szCs w:val="24"/>
                <w:vertAlign w:val="subscript"/>
                <w:lang w:val="en-ID"/>
              </w:rPr>
              <w:t>2</w:t>
            </w:r>
            <w:r>
              <w:rPr>
                <w:rFonts w:cs="Times New Roman"/>
                <w:szCs w:val="24"/>
                <w:lang w:val="en-ID"/>
              </w:rPr>
              <w:t xml:space="preserve"> = Pajak Restoran; X</w:t>
            </w:r>
            <w:r w:rsidRPr="00552536">
              <w:rPr>
                <w:rFonts w:cs="Times New Roman"/>
                <w:szCs w:val="24"/>
                <w:vertAlign w:val="subscript"/>
                <w:lang w:val="en-ID"/>
              </w:rPr>
              <w:t>3</w:t>
            </w:r>
            <w:r>
              <w:rPr>
                <w:rFonts w:cs="Times New Roman"/>
                <w:szCs w:val="24"/>
                <w:lang w:val="en-ID"/>
              </w:rPr>
              <w:t xml:space="preserve"> = Pajak Reklame; Y = Pendapatan Asli Daerah</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 xml:space="preserve">Secara parsial Pajak Hotel dan Pajak Restoran berpengaruh positif dan signifikan terhadap Pendapatan Asli Daerah, sedangkan </w:t>
            </w:r>
            <w:r w:rsidRPr="00071CB2">
              <w:rPr>
                <w:rFonts w:cs="Times New Roman"/>
                <w:szCs w:val="24"/>
                <w:lang w:val="en-ID"/>
              </w:rPr>
              <w:t>Pajak Reklame berpengaruh positif dan tidak signifikan terhadap</w:t>
            </w:r>
            <w:r>
              <w:rPr>
                <w:rFonts w:cs="Times New Roman"/>
                <w:szCs w:val="24"/>
                <w:lang w:val="en-ID"/>
              </w:rPr>
              <w:t xml:space="preserve"> Pendapatan Asli Daerah pada Badan Pendapatan Daerah Kabupaten Tangerang periode 2011-2015.</w:t>
            </w:r>
          </w:p>
        </w:tc>
      </w:tr>
    </w:tbl>
    <w:p w:rsidR="004C31E2" w:rsidRDefault="004C31E2" w:rsidP="004C31E2">
      <w:pPr>
        <w:spacing w:after="0"/>
        <w:rPr>
          <w:rFonts w:cs="Times New Roman"/>
          <w:b/>
          <w:szCs w:val="24"/>
          <w:lang w:val="en-ID"/>
        </w:rPr>
      </w:pPr>
    </w:p>
    <w:p w:rsidR="004C31E2" w:rsidRDefault="004C31E2" w:rsidP="004C31E2">
      <w:pPr>
        <w:spacing w:after="0"/>
        <w:rPr>
          <w:rFonts w:cs="Times New Roman"/>
          <w:b/>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RPr="003F713D" w:rsidTr="0078379D">
        <w:tc>
          <w:tcPr>
            <w:tcW w:w="1701" w:type="dxa"/>
          </w:tcPr>
          <w:p w:rsidR="004C31E2" w:rsidRDefault="004C31E2" w:rsidP="0078379D">
            <w:pPr>
              <w:jc w:val="center"/>
              <w:rPr>
                <w:b/>
                <w:lang w:val="en-ID"/>
              </w:rPr>
            </w:pPr>
            <w:r>
              <w:rPr>
                <w:b/>
                <w:lang w:val="en-ID"/>
              </w:rPr>
              <w:t>Nama</w:t>
            </w:r>
          </w:p>
          <w:p w:rsidR="004C31E2" w:rsidRPr="00301465" w:rsidRDefault="004C31E2" w:rsidP="0078379D">
            <w:pPr>
              <w:spacing w:line="360" w:lineRule="auto"/>
              <w:jc w:val="center"/>
              <w:rPr>
                <w:b/>
                <w:lang w:val="en-ID"/>
              </w:rPr>
            </w:pPr>
            <w:r>
              <w:rPr>
                <w:b/>
                <w:lang w:val="en-ID"/>
              </w:rPr>
              <w:t>Peneliti</w:t>
            </w:r>
          </w:p>
        </w:tc>
        <w:tc>
          <w:tcPr>
            <w:tcW w:w="6521" w:type="dxa"/>
          </w:tcPr>
          <w:p w:rsidR="004C31E2" w:rsidRPr="00735EA2" w:rsidRDefault="004C31E2" w:rsidP="0078379D">
            <w:pPr>
              <w:pStyle w:val="ListParagraph"/>
              <w:numPr>
                <w:ilvl w:val="0"/>
                <w:numId w:val="23"/>
              </w:numPr>
              <w:rPr>
                <w:rFonts w:cs="Times New Roman"/>
                <w:b/>
                <w:szCs w:val="24"/>
                <w:lang w:val="en-ID"/>
              </w:rPr>
            </w:pPr>
            <w:r w:rsidRPr="00735EA2">
              <w:rPr>
                <w:rFonts w:cs="Times New Roman"/>
                <w:b/>
                <w:szCs w:val="24"/>
                <w:lang w:val="en-ID"/>
              </w:rPr>
              <w:t>Nuraeni</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2017</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Pajak Hotel dan Hiburan Terhadap Pendapatan Asli Daerah Kota Kendari</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Pajak Hotel; X</w:t>
            </w:r>
            <w:r w:rsidRPr="00552536">
              <w:rPr>
                <w:rFonts w:cs="Times New Roman"/>
                <w:szCs w:val="24"/>
                <w:vertAlign w:val="subscript"/>
                <w:lang w:val="en-ID"/>
              </w:rPr>
              <w:t>2</w:t>
            </w:r>
            <w:r>
              <w:rPr>
                <w:rFonts w:cs="Times New Roman"/>
                <w:szCs w:val="24"/>
                <w:lang w:val="en-ID"/>
              </w:rPr>
              <w:t xml:space="preserve"> = Pajak Hiburan; Y = PAD</w:t>
            </w:r>
          </w:p>
        </w:tc>
      </w:tr>
      <w:tr w:rsidR="004C31E2" w:rsidRPr="003F713D"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 xml:space="preserve">Pajak Hotel mempunyai pengaruh positif signifikan terhadap Pendapatan Asli Daerah Kota Kendari, sedangkan Pajak Hiburan mempunyai pengaruh positif tidak signifikan terhadap Pendapatan Asli Daerah Kota Kendari. </w:t>
            </w:r>
          </w:p>
        </w:tc>
      </w:tr>
    </w:tbl>
    <w:p w:rsidR="004C31E2" w:rsidRDefault="004C31E2" w:rsidP="004C31E2">
      <w:pPr>
        <w:spacing w:after="0"/>
        <w:rPr>
          <w:rFonts w:cs="Times New Roman"/>
          <w:b/>
          <w:szCs w:val="24"/>
          <w:lang w:val="en-ID"/>
        </w:rPr>
      </w:pPr>
    </w:p>
    <w:p w:rsidR="004C31E2" w:rsidRDefault="004C31E2" w:rsidP="004C31E2">
      <w:pPr>
        <w:spacing w:after="0"/>
        <w:rPr>
          <w:rFonts w:cs="Times New Roman"/>
          <w:b/>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c>
          <w:tcPr>
            <w:tcW w:w="1701" w:type="dxa"/>
          </w:tcPr>
          <w:p w:rsidR="004C31E2" w:rsidRDefault="004C31E2" w:rsidP="0078379D">
            <w:pPr>
              <w:jc w:val="center"/>
              <w:rPr>
                <w:b/>
                <w:lang w:val="en-ID"/>
              </w:rPr>
            </w:pPr>
            <w:r>
              <w:rPr>
                <w:b/>
                <w:lang w:val="en-ID"/>
              </w:rPr>
              <w:lastRenderedPageBreak/>
              <w:t>Nama</w:t>
            </w:r>
          </w:p>
          <w:p w:rsidR="004C31E2" w:rsidRPr="00301465" w:rsidRDefault="004C31E2" w:rsidP="0078379D">
            <w:pPr>
              <w:spacing w:line="360" w:lineRule="auto"/>
              <w:jc w:val="center"/>
              <w:rPr>
                <w:b/>
                <w:lang w:val="en-ID"/>
              </w:rPr>
            </w:pPr>
            <w:r>
              <w:rPr>
                <w:b/>
                <w:lang w:val="en-ID"/>
              </w:rPr>
              <w:t>Peneliti</w:t>
            </w:r>
          </w:p>
        </w:tc>
        <w:tc>
          <w:tcPr>
            <w:tcW w:w="6521" w:type="dxa"/>
          </w:tcPr>
          <w:p w:rsidR="004C31E2" w:rsidRPr="00254166" w:rsidRDefault="004C31E2" w:rsidP="0078379D">
            <w:pPr>
              <w:pStyle w:val="ListParagraph"/>
              <w:numPr>
                <w:ilvl w:val="0"/>
                <w:numId w:val="23"/>
              </w:numPr>
              <w:rPr>
                <w:rFonts w:cs="Times New Roman"/>
                <w:b/>
                <w:szCs w:val="24"/>
                <w:lang w:val="en-ID"/>
              </w:rPr>
            </w:pPr>
            <w:r>
              <w:rPr>
                <w:rFonts w:cs="Times New Roman"/>
                <w:b/>
                <w:szCs w:val="24"/>
                <w:lang w:val="en-ID"/>
              </w:rPr>
              <w:t>Wahyu Indro Widodo dan Bambang Guritno</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2017</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Pajak Hotel, Pajak Restauran, dan Pajak Hiburan Terhadap Pendapatan Asli Daerah (PAD) di Kota Yogyakarta</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Pajak Hotel; X</w:t>
            </w:r>
            <w:r w:rsidRPr="00552536">
              <w:rPr>
                <w:rFonts w:cs="Times New Roman"/>
                <w:szCs w:val="24"/>
                <w:vertAlign w:val="subscript"/>
                <w:lang w:val="en-ID"/>
              </w:rPr>
              <w:t>2</w:t>
            </w:r>
            <w:r>
              <w:rPr>
                <w:rFonts w:cs="Times New Roman"/>
                <w:szCs w:val="24"/>
                <w:lang w:val="en-ID"/>
              </w:rPr>
              <w:t xml:space="preserve"> = Pajak Restoran; X</w:t>
            </w:r>
            <w:r w:rsidRPr="00552536">
              <w:rPr>
                <w:rFonts w:cs="Times New Roman"/>
                <w:szCs w:val="24"/>
                <w:vertAlign w:val="subscript"/>
                <w:lang w:val="en-ID"/>
              </w:rPr>
              <w:t>3</w:t>
            </w:r>
            <w:r>
              <w:rPr>
                <w:rFonts w:cs="Times New Roman"/>
                <w:szCs w:val="24"/>
                <w:lang w:val="en-ID"/>
              </w:rPr>
              <w:t xml:space="preserve"> = Pajak Hiburan; Y = Pendapatan Asli Daerah</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Pajak Hotel, Pajak Restoran, dan Pajak Hiburan berpengaruh secara positif dan signifikan terhadap Pendapatan Asli Daerah di Kota Yogyakarta periode 2010-2014.</w:t>
            </w:r>
          </w:p>
        </w:tc>
      </w:tr>
    </w:tbl>
    <w:p w:rsidR="004C31E2" w:rsidRDefault="004C31E2" w:rsidP="004C31E2">
      <w:pPr>
        <w:spacing w:after="0"/>
        <w:ind w:firstLine="720"/>
        <w:jc w:val="center"/>
        <w:rPr>
          <w:rFonts w:cs="Times New Roman"/>
          <w:b/>
          <w:szCs w:val="24"/>
          <w:lang w:val="en-ID"/>
        </w:rPr>
      </w:pPr>
    </w:p>
    <w:p w:rsidR="004C31E2" w:rsidRDefault="004C31E2" w:rsidP="004C31E2">
      <w:pPr>
        <w:spacing w:after="0"/>
        <w:ind w:firstLine="720"/>
        <w:jc w:val="center"/>
        <w:rPr>
          <w:rFonts w:cs="Times New Roman"/>
          <w:b/>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c>
          <w:tcPr>
            <w:tcW w:w="1701" w:type="dxa"/>
          </w:tcPr>
          <w:p w:rsidR="004C31E2" w:rsidRDefault="004C31E2" w:rsidP="0078379D">
            <w:pPr>
              <w:jc w:val="center"/>
              <w:rPr>
                <w:b/>
                <w:lang w:val="en-ID"/>
              </w:rPr>
            </w:pPr>
            <w:r>
              <w:rPr>
                <w:b/>
                <w:lang w:val="en-ID"/>
              </w:rPr>
              <w:t>Nama</w:t>
            </w:r>
          </w:p>
          <w:p w:rsidR="004C31E2" w:rsidRPr="00301465" w:rsidRDefault="004C31E2" w:rsidP="0078379D">
            <w:pPr>
              <w:spacing w:line="360" w:lineRule="auto"/>
              <w:jc w:val="center"/>
              <w:rPr>
                <w:b/>
                <w:lang w:val="en-ID"/>
              </w:rPr>
            </w:pPr>
            <w:r>
              <w:rPr>
                <w:b/>
                <w:lang w:val="en-ID"/>
              </w:rPr>
              <w:t>Peneliti</w:t>
            </w:r>
          </w:p>
        </w:tc>
        <w:tc>
          <w:tcPr>
            <w:tcW w:w="6521" w:type="dxa"/>
          </w:tcPr>
          <w:p w:rsidR="004C31E2" w:rsidRPr="00E763F7" w:rsidRDefault="004C31E2" w:rsidP="0078379D">
            <w:pPr>
              <w:pStyle w:val="ListParagraph"/>
              <w:numPr>
                <w:ilvl w:val="0"/>
                <w:numId w:val="23"/>
              </w:numPr>
              <w:rPr>
                <w:rFonts w:cs="Times New Roman"/>
                <w:b/>
                <w:szCs w:val="24"/>
                <w:lang w:val="en-ID"/>
              </w:rPr>
            </w:pPr>
            <w:r>
              <w:rPr>
                <w:rFonts w:cs="Times New Roman"/>
                <w:b/>
                <w:szCs w:val="24"/>
                <w:lang w:val="en-ID"/>
              </w:rPr>
              <w:t>Zainul Fikri dan Ronny Malavia Mardani</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2017</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Pajak Hotel, Pajak Restoran, dan Pajak Hiburan Terhadap Pendapatan Asli Daerah Kota Batu (Studi Kasus Pada Dinas Pendapatan Kota Batu Tahun 2012-2016)</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 xml:space="preserve">1 </w:t>
            </w:r>
            <w:r>
              <w:rPr>
                <w:rFonts w:cs="Times New Roman"/>
                <w:szCs w:val="24"/>
                <w:lang w:val="en-ID"/>
              </w:rPr>
              <w:t>= Pajak Hotel; X</w:t>
            </w:r>
            <w:r w:rsidRPr="00552536">
              <w:rPr>
                <w:rFonts w:cs="Times New Roman"/>
                <w:szCs w:val="24"/>
                <w:vertAlign w:val="subscript"/>
                <w:lang w:val="en-ID"/>
              </w:rPr>
              <w:t>2</w:t>
            </w:r>
            <w:r>
              <w:rPr>
                <w:rFonts w:cs="Times New Roman"/>
                <w:szCs w:val="24"/>
                <w:lang w:val="en-ID"/>
              </w:rPr>
              <w:t xml:space="preserve"> = Pajak Restoran; X</w:t>
            </w:r>
            <w:r w:rsidRPr="00552536">
              <w:rPr>
                <w:rFonts w:cs="Times New Roman"/>
                <w:szCs w:val="24"/>
                <w:vertAlign w:val="subscript"/>
                <w:lang w:val="en-ID"/>
              </w:rPr>
              <w:t xml:space="preserve">3 </w:t>
            </w:r>
            <w:r>
              <w:rPr>
                <w:rFonts w:cs="Times New Roman"/>
                <w:szCs w:val="24"/>
                <w:lang w:val="en-ID"/>
              </w:rPr>
              <w:t>= Pajak Hiburan; Y = Pendapatan Asli Daerah</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Pajak Hotel, Pajak Restoran, dan Pajak Hiburan memiliki pengaruh secara positif dan signifikan terhadap Pendapatan Asli Daerah Kota Batu pada tahun 2012-2016.</w:t>
            </w:r>
          </w:p>
        </w:tc>
      </w:tr>
    </w:tbl>
    <w:p w:rsidR="004C31E2" w:rsidRDefault="004C31E2" w:rsidP="004C31E2">
      <w:pPr>
        <w:spacing w:after="0"/>
        <w:rPr>
          <w:rFonts w:cs="Times New Roman"/>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c>
          <w:tcPr>
            <w:tcW w:w="1701" w:type="dxa"/>
          </w:tcPr>
          <w:p w:rsidR="004C31E2" w:rsidRDefault="004C31E2" w:rsidP="0078379D">
            <w:pPr>
              <w:jc w:val="center"/>
              <w:rPr>
                <w:b/>
                <w:lang w:val="en-ID"/>
              </w:rPr>
            </w:pPr>
            <w:r>
              <w:rPr>
                <w:b/>
                <w:lang w:val="en-ID"/>
              </w:rPr>
              <w:lastRenderedPageBreak/>
              <w:t>Nama</w:t>
            </w:r>
          </w:p>
          <w:p w:rsidR="004C31E2" w:rsidRPr="00AA6635" w:rsidRDefault="004C31E2" w:rsidP="0078379D">
            <w:pPr>
              <w:spacing w:line="360" w:lineRule="auto"/>
              <w:jc w:val="center"/>
              <w:rPr>
                <w:b/>
                <w:lang w:val="en-ID"/>
              </w:rPr>
            </w:pPr>
            <w:r>
              <w:rPr>
                <w:b/>
                <w:lang w:val="en-ID"/>
              </w:rPr>
              <w:t>Peneliti</w:t>
            </w:r>
          </w:p>
        </w:tc>
        <w:tc>
          <w:tcPr>
            <w:tcW w:w="6521" w:type="dxa"/>
          </w:tcPr>
          <w:p w:rsidR="004C31E2" w:rsidRPr="003A2577" w:rsidRDefault="004C31E2" w:rsidP="0078379D">
            <w:pPr>
              <w:pStyle w:val="ListParagraph"/>
              <w:numPr>
                <w:ilvl w:val="0"/>
                <w:numId w:val="23"/>
              </w:numPr>
              <w:rPr>
                <w:rFonts w:cs="Times New Roman"/>
                <w:b/>
                <w:szCs w:val="24"/>
                <w:lang w:val="en-ID"/>
              </w:rPr>
            </w:pPr>
            <w:r>
              <w:rPr>
                <w:rFonts w:cs="Times New Roman"/>
                <w:b/>
                <w:szCs w:val="24"/>
                <w:lang w:val="en-ID"/>
              </w:rPr>
              <w:t>M. Khairur Rozikin</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2016</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Jumlah Kunjungan Wisatawan dan Jumlah Hotel Terhadap Pendapatan Asli Daerah di Pulau Lombok</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Jumlah Kunjungan Wisatawan; X</w:t>
            </w:r>
            <w:r w:rsidRPr="00552536">
              <w:rPr>
                <w:rFonts w:cs="Times New Roman"/>
                <w:szCs w:val="24"/>
                <w:vertAlign w:val="subscript"/>
                <w:lang w:val="en-ID"/>
              </w:rPr>
              <w:t>2</w:t>
            </w:r>
            <w:r>
              <w:rPr>
                <w:rFonts w:cs="Times New Roman"/>
                <w:szCs w:val="24"/>
                <w:lang w:val="en-ID"/>
              </w:rPr>
              <w:t xml:space="preserve"> = Jumlah Hotel; Y = Pendapatan Asli Daerah</w:t>
            </w:r>
          </w:p>
        </w:tc>
      </w:tr>
      <w:tr w:rsidR="004C31E2"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Jumlah Kunjungan Wisatawan dan Jumlah Hotel berpengaruh positif dan signifikan terhadap Pendapatan Asli Daerah pada Kabupaten/Kota di Pulau Lombok.</w:t>
            </w:r>
          </w:p>
        </w:tc>
      </w:tr>
    </w:tbl>
    <w:p w:rsidR="004C31E2" w:rsidRDefault="004C31E2" w:rsidP="004C31E2">
      <w:pPr>
        <w:spacing w:after="0"/>
        <w:rPr>
          <w:rFonts w:cs="Times New Roman"/>
          <w:szCs w:val="24"/>
          <w:lang w:val="en-ID"/>
        </w:rPr>
      </w:pPr>
    </w:p>
    <w:p w:rsidR="004C31E2" w:rsidRDefault="004C31E2" w:rsidP="004C31E2">
      <w:pPr>
        <w:spacing w:after="0"/>
        <w:rPr>
          <w:rFonts w:cs="Times New Roman"/>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RPr="00735EA2" w:rsidTr="0078379D">
        <w:tc>
          <w:tcPr>
            <w:tcW w:w="1701" w:type="dxa"/>
          </w:tcPr>
          <w:p w:rsidR="004C31E2" w:rsidRDefault="004C31E2" w:rsidP="0078379D">
            <w:pPr>
              <w:jc w:val="center"/>
              <w:rPr>
                <w:b/>
                <w:lang w:val="en-ID"/>
              </w:rPr>
            </w:pPr>
            <w:r>
              <w:rPr>
                <w:b/>
                <w:lang w:val="en-ID"/>
              </w:rPr>
              <w:t>Nama</w:t>
            </w:r>
          </w:p>
          <w:p w:rsidR="004C31E2" w:rsidRPr="00AA6635" w:rsidRDefault="004C31E2" w:rsidP="0078379D">
            <w:pPr>
              <w:spacing w:line="360" w:lineRule="auto"/>
              <w:jc w:val="center"/>
              <w:rPr>
                <w:b/>
                <w:lang w:val="en-ID"/>
              </w:rPr>
            </w:pPr>
            <w:r>
              <w:rPr>
                <w:b/>
                <w:lang w:val="en-ID"/>
              </w:rPr>
              <w:t>Peneliti</w:t>
            </w:r>
          </w:p>
        </w:tc>
        <w:tc>
          <w:tcPr>
            <w:tcW w:w="6521" w:type="dxa"/>
          </w:tcPr>
          <w:p w:rsidR="004C31E2" w:rsidRPr="005B3AAB" w:rsidRDefault="004C31E2" w:rsidP="0078379D">
            <w:pPr>
              <w:pStyle w:val="ListParagraph"/>
              <w:numPr>
                <w:ilvl w:val="0"/>
                <w:numId w:val="23"/>
              </w:numPr>
              <w:spacing w:line="360" w:lineRule="auto"/>
              <w:rPr>
                <w:rFonts w:cs="Times New Roman"/>
                <w:b/>
                <w:szCs w:val="24"/>
                <w:lang w:val="en-ID"/>
              </w:rPr>
            </w:pPr>
            <w:r w:rsidRPr="005B3AAB">
              <w:rPr>
                <w:rFonts w:cs="Times New Roman"/>
                <w:b/>
                <w:szCs w:val="24"/>
                <w:lang w:val="en-ID"/>
              </w:rPr>
              <w:t>I Gusti Ngurah Oka Amerta dan I Gede Sudjana Budhiasa</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Tahun</w:t>
            </w:r>
          </w:p>
          <w:p w:rsidR="004C31E2" w:rsidRDefault="004C31E2" w:rsidP="0078379D">
            <w:pPr>
              <w:spacing w:line="360" w:lineRule="auto"/>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2014</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Judul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Pengaruh Kunjungan Wisatawan Mancanegara, Wisatawan Domestik, Jumlah Hotel, dan Akomodasi Lainnya Terhadap Pendapatan Asli Daerah (PAD) di Kabupaten Badung Tahun 2001-2012</w:t>
            </w:r>
          </w:p>
        </w:tc>
      </w:tr>
      <w:tr w:rsidR="004C31E2" w:rsidRPr="00D71E1F" w:rsidTr="0078379D">
        <w:tc>
          <w:tcPr>
            <w:tcW w:w="1701" w:type="dxa"/>
          </w:tcPr>
          <w:p w:rsidR="004C31E2" w:rsidRDefault="004C31E2" w:rsidP="0078379D">
            <w:pPr>
              <w:jc w:val="center"/>
              <w:rPr>
                <w:rFonts w:cs="Times New Roman"/>
                <w:b/>
                <w:szCs w:val="24"/>
                <w:lang w:val="en-ID"/>
              </w:rPr>
            </w:pPr>
            <w:r>
              <w:rPr>
                <w:rFonts w:cs="Times New Roman"/>
                <w:b/>
                <w:szCs w:val="24"/>
                <w:lang w:val="en-ID"/>
              </w:rPr>
              <w:t>Variabel</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D71E1F" w:rsidRDefault="004C31E2" w:rsidP="0078379D">
            <w:pPr>
              <w:rPr>
                <w:rFonts w:cs="Times New Roman"/>
                <w:szCs w:val="24"/>
                <w:lang w:val="en-ID"/>
              </w:rPr>
            </w:pPr>
            <w:r>
              <w:rPr>
                <w:rFonts w:cs="Times New Roman"/>
                <w:szCs w:val="24"/>
                <w:lang w:val="en-ID"/>
              </w:rPr>
              <w:t>X</w:t>
            </w:r>
            <w:r w:rsidRPr="00552536">
              <w:rPr>
                <w:rFonts w:cs="Times New Roman"/>
                <w:szCs w:val="24"/>
                <w:vertAlign w:val="subscript"/>
                <w:lang w:val="en-ID"/>
              </w:rPr>
              <w:t>1</w:t>
            </w:r>
            <w:r>
              <w:rPr>
                <w:rFonts w:cs="Times New Roman"/>
                <w:szCs w:val="24"/>
                <w:lang w:val="en-ID"/>
              </w:rPr>
              <w:t xml:space="preserve"> = Wisatawan Mancanegara; X</w:t>
            </w:r>
            <w:r w:rsidRPr="00552536">
              <w:rPr>
                <w:rFonts w:cs="Times New Roman"/>
                <w:szCs w:val="24"/>
                <w:vertAlign w:val="subscript"/>
                <w:lang w:val="en-ID"/>
              </w:rPr>
              <w:t>2</w:t>
            </w:r>
            <w:r>
              <w:rPr>
                <w:rFonts w:cs="Times New Roman"/>
                <w:szCs w:val="24"/>
                <w:lang w:val="en-ID"/>
              </w:rPr>
              <w:t xml:space="preserve"> = Wisatawan Domestik; X</w:t>
            </w:r>
            <w:r w:rsidRPr="00552536">
              <w:rPr>
                <w:rFonts w:cs="Times New Roman"/>
                <w:szCs w:val="24"/>
                <w:vertAlign w:val="subscript"/>
                <w:lang w:val="en-ID"/>
              </w:rPr>
              <w:t>3</w:t>
            </w:r>
            <w:r>
              <w:rPr>
                <w:rFonts w:cs="Times New Roman"/>
                <w:szCs w:val="24"/>
                <w:lang w:val="en-ID"/>
              </w:rPr>
              <w:t xml:space="preserve"> = Hotel dan Akomodasi Lainnya;  Y = PAD</w:t>
            </w:r>
          </w:p>
        </w:tc>
      </w:tr>
      <w:tr w:rsidR="004C31E2" w:rsidRPr="003F713D" w:rsidTr="0078379D">
        <w:tc>
          <w:tcPr>
            <w:tcW w:w="1701" w:type="dxa"/>
          </w:tcPr>
          <w:p w:rsidR="004C31E2" w:rsidRDefault="004C31E2" w:rsidP="0078379D">
            <w:pPr>
              <w:jc w:val="center"/>
              <w:rPr>
                <w:rFonts w:cs="Times New Roman"/>
                <w:b/>
                <w:szCs w:val="24"/>
                <w:lang w:val="en-ID"/>
              </w:rPr>
            </w:pPr>
            <w:r>
              <w:rPr>
                <w:rFonts w:cs="Times New Roman"/>
                <w:b/>
                <w:szCs w:val="24"/>
                <w:lang w:val="en-ID"/>
              </w:rPr>
              <w:t xml:space="preserve">Hasil </w:t>
            </w:r>
          </w:p>
          <w:p w:rsidR="004C31E2" w:rsidRDefault="004C31E2" w:rsidP="0078379D">
            <w:pPr>
              <w:jc w:val="center"/>
              <w:rPr>
                <w:rFonts w:cs="Times New Roman"/>
                <w:b/>
                <w:szCs w:val="24"/>
                <w:lang w:val="en-ID"/>
              </w:rPr>
            </w:pPr>
            <w:r>
              <w:rPr>
                <w:rFonts w:cs="Times New Roman"/>
                <w:b/>
                <w:szCs w:val="24"/>
                <w:lang w:val="en-ID"/>
              </w:rPr>
              <w:t>Penelitian</w:t>
            </w:r>
          </w:p>
        </w:tc>
        <w:tc>
          <w:tcPr>
            <w:tcW w:w="6521" w:type="dxa"/>
          </w:tcPr>
          <w:p w:rsidR="004C31E2" w:rsidRPr="003F713D" w:rsidRDefault="004C31E2" w:rsidP="0078379D">
            <w:pPr>
              <w:rPr>
                <w:rFonts w:cs="Times New Roman"/>
                <w:szCs w:val="24"/>
                <w:lang w:val="en-ID"/>
              </w:rPr>
            </w:pPr>
            <w:r>
              <w:rPr>
                <w:rFonts w:cs="Times New Roman"/>
                <w:szCs w:val="24"/>
                <w:lang w:val="en-ID"/>
              </w:rPr>
              <w:t xml:space="preserve">Kunjungan Wisatawan Mancanegara berpengaruh positif dan signifikan terhadap PAD di Kabupaten Badung tahun 2001-2012, Kunjungan Wisatawan Domestik berpengaruh negatif dan </w:t>
            </w:r>
            <w:r>
              <w:rPr>
                <w:rFonts w:cs="Times New Roman"/>
                <w:szCs w:val="24"/>
                <w:lang w:val="en-ID"/>
              </w:rPr>
              <w:lastRenderedPageBreak/>
              <w:t>signifikan terhadap PAD di Kabupaten Badung tahun 2001-2012, Jumlah Hotel dan Akomodasi Lainnya berpengaruh negatif dan tidak signifikan terhadap PAD di Kabupaten Badung tahun 2001-2012.</w:t>
            </w:r>
          </w:p>
        </w:tc>
      </w:tr>
    </w:tbl>
    <w:p w:rsidR="004C31E2" w:rsidRDefault="004C31E2" w:rsidP="004C31E2">
      <w:pPr>
        <w:spacing w:after="0"/>
        <w:rPr>
          <w:rFonts w:cs="Times New Roman"/>
          <w:szCs w:val="24"/>
          <w:lang w:val="en-ID"/>
        </w:rPr>
      </w:pPr>
    </w:p>
    <w:p w:rsidR="004C31E2" w:rsidRDefault="004C31E2" w:rsidP="004C31E2">
      <w:pPr>
        <w:spacing w:after="0"/>
        <w:rPr>
          <w:rFonts w:cs="Times New Roman"/>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c>
          <w:tcPr>
            <w:tcW w:w="1701" w:type="dxa"/>
          </w:tcPr>
          <w:p w:rsidR="004C31E2" w:rsidRDefault="004C31E2" w:rsidP="0078379D">
            <w:pPr>
              <w:jc w:val="center"/>
              <w:rPr>
                <w:b/>
              </w:rPr>
            </w:pPr>
            <w:r>
              <w:rPr>
                <w:b/>
              </w:rPr>
              <w:t>Nama</w:t>
            </w:r>
          </w:p>
          <w:p w:rsidR="004C31E2" w:rsidRPr="00AA6635" w:rsidRDefault="004C31E2" w:rsidP="0078379D">
            <w:pPr>
              <w:spacing w:line="360" w:lineRule="auto"/>
              <w:jc w:val="center"/>
              <w:rPr>
                <w:b/>
              </w:rPr>
            </w:pPr>
            <w:r>
              <w:rPr>
                <w:b/>
              </w:rPr>
              <w:t>Peneliti</w:t>
            </w:r>
          </w:p>
        </w:tc>
        <w:tc>
          <w:tcPr>
            <w:tcW w:w="6521" w:type="dxa"/>
          </w:tcPr>
          <w:p w:rsidR="004C31E2" w:rsidRPr="000C14BC" w:rsidRDefault="004C31E2" w:rsidP="0078379D">
            <w:pPr>
              <w:pStyle w:val="ListParagraph"/>
              <w:numPr>
                <w:ilvl w:val="0"/>
                <w:numId w:val="23"/>
              </w:numPr>
              <w:rPr>
                <w:b/>
              </w:rPr>
            </w:pPr>
            <w:r>
              <w:rPr>
                <w:b/>
              </w:rPr>
              <w:t>Oktary Handini, Dwi Fitri Puspa, dan Ethika</w:t>
            </w:r>
          </w:p>
        </w:tc>
      </w:tr>
      <w:tr w:rsidR="004C31E2" w:rsidTr="0078379D">
        <w:tc>
          <w:tcPr>
            <w:tcW w:w="1701" w:type="dxa"/>
          </w:tcPr>
          <w:p w:rsidR="004C31E2" w:rsidRDefault="004C31E2" w:rsidP="0078379D">
            <w:pPr>
              <w:jc w:val="center"/>
              <w:rPr>
                <w:b/>
              </w:rPr>
            </w:pPr>
            <w:r>
              <w:rPr>
                <w:b/>
              </w:rPr>
              <w:t>Tahun</w:t>
            </w:r>
          </w:p>
          <w:p w:rsidR="004C31E2" w:rsidRDefault="004C31E2" w:rsidP="0078379D">
            <w:pPr>
              <w:spacing w:line="360" w:lineRule="auto"/>
              <w:jc w:val="center"/>
              <w:rPr>
                <w:b/>
              </w:rPr>
            </w:pPr>
            <w:r>
              <w:rPr>
                <w:b/>
              </w:rPr>
              <w:t>Penelitian</w:t>
            </w:r>
          </w:p>
        </w:tc>
        <w:tc>
          <w:tcPr>
            <w:tcW w:w="6521" w:type="dxa"/>
          </w:tcPr>
          <w:p w:rsidR="004C31E2" w:rsidRPr="00D71E1F" w:rsidRDefault="004C31E2" w:rsidP="0078379D">
            <w:r>
              <w:t>2014</w:t>
            </w:r>
          </w:p>
        </w:tc>
      </w:tr>
      <w:tr w:rsidR="004C31E2" w:rsidTr="0078379D">
        <w:tc>
          <w:tcPr>
            <w:tcW w:w="1701" w:type="dxa"/>
          </w:tcPr>
          <w:p w:rsidR="004C31E2" w:rsidRDefault="004C31E2" w:rsidP="0078379D">
            <w:pPr>
              <w:jc w:val="center"/>
              <w:rPr>
                <w:b/>
              </w:rPr>
            </w:pPr>
            <w:r>
              <w:rPr>
                <w:b/>
              </w:rPr>
              <w:t>Judul</w:t>
            </w:r>
          </w:p>
          <w:p w:rsidR="004C31E2" w:rsidRDefault="004C31E2" w:rsidP="0078379D">
            <w:pPr>
              <w:jc w:val="center"/>
              <w:rPr>
                <w:b/>
              </w:rPr>
            </w:pPr>
            <w:r>
              <w:rPr>
                <w:b/>
              </w:rPr>
              <w:t>Penelitian</w:t>
            </w:r>
          </w:p>
        </w:tc>
        <w:tc>
          <w:tcPr>
            <w:tcW w:w="6521" w:type="dxa"/>
          </w:tcPr>
          <w:p w:rsidR="004C31E2" w:rsidRPr="00D71E1F" w:rsidRDefault="004C31E2" w:rsidP="0078379D">
            <w:r>
              <w:t>Pengaruh Pajak Hotel, Pajak Restoran, Pajak Reklame, dan Pajak Hiburan Terhadap Pendapatan Asli Daerah di Pemerintahan Kabupaten/Kota Sumatera Barat Periode 2009-2013</w:t>
            </w:r>
          </w:p>
        </w:tc>
      </w:tr>
      <w:tr w:rsidR="004C31E2" w:rsidTr="0078379D">
        <w:tc>
          <w:tcPr>
            <w:tcW w:w="1701" w:type="dxa"/>
          </w:tcPr>
          <w:p w:rsidR="004C31E2" w:rsidRDefault="004C31E2" w:rsidP="0078379D">
            <w:pPr>
              <w:jc w:val="center"/>
              <w:rPr>
                <w:b/>
              </w:rPr>
            </w:pPr>
            <w:r>
              <w:rPr>
                <w:b/>
              </w:rPr>
              <w:t>Variabel</w:t>
            </w:r>
          </w:p>
          <w:p w:rsidR="004C31E2" w:rsidRDefault="004C31E2" w:rsidP="0078379D">
            <w:pPr>
              <w:jc w:val="center"/>
              <w:rPr>
                <w:b/>
              </w:rPr>
            </w:pPr>
            <w:r>
              <w:rPr>
                <w:b/>
              </w:rPr>
              <w:t>Penelitian</w:t>
            </w:r>
          </w:p>
        </w:tc>
        <w:tc>
          <w:tcPr>
            <w:tcW w:w="6521" w:type="dxa"/>
          </w:tcPr>
          <w:p w:rsidR="004C31E2" w:rsidRDefault="004C31E2" w:rsidP="0078379D">
            <w:r>
              <w:t>X</w:t>
            </w:r>
            <w:r w:rsidRPr="00552536">
              <w:rPr>
                <w:vertAlign w:val="subscript"/>
              </w:rPr>
              <w:t>1</w:t>
            </w:r>
            <w:r>
              <w:t xml:space="preserve"> = Pajak Restoran; X</w:t>
            </w:r>
            <w:r w:rsidRPr="00552536">
              <w:rPr>
                <w:vertAlign w:val="subscript"/>
              </w:rPr>
              <w:t>2</w:t>
            </w:r>
            <w:r>
              <w:t xml:space="preserve"> = Pajak Hotel; X</w:t>
            </w:r>
            <w:r w:rsidRPr="00552536">
              <w:rPr>
                <w:vertAlign w:val="subscript"/>
              </w:rPr>
              <w:t>3</w:t>
            </w:r>
            <w:r>
              <w:t xml:space="preserve"> = Pajak Reklame; </w:t>
            </w:r>
          </w:p>
          <w:p w:rsidR="004C31E2" w:rsidRPr="00D71E1F" w:rsidRDefault="004C31E2" w:rsidP="0078379D">
            <w:r>
              <w:t>X</w:t>
            </w:r>
            <w:r w:rsidRPr="00552536">
              <w:rPr>
                <w:vertAlign w:val="subscript"/>
              </w:rPr>
              <w:t xml:space="preserve">4 </w:t>
            </w:r>
            <w:r>
              <w:t>= Pajak Hiburan; Y = Pendapatan Asli Daerah</w:t>
            </w:r>
          </w:p>
        </w:tc>
      </w:tr>
      <w:tr w:rsidR="004C31E2" w:rsidTr="0078379D">
        <w:tc>
          <w:tcPr>
            <w:tcW w:w="1701" w:type="dxa"/>
          </w:tcPr>
          <w:p w:rsidR="004C31E2" w:rsidRDefault="004C31E2" w:rsidP="0078379D">
            <w:pPr>
              <w:jc w:val="center"/>
              <w:rPr>
                <w:b/>
              </w:rPr>
            </w:pPr>
            <w:r>
              <w:rPr>
                <w:b/>
              </w:rPr>
              <w:t xml:space="preserve">Hasil </w:t>
            </w:r>
          </w:p>
          <w:p w:rsidR="004C31E2" w:rsidRDefault="004C31E2" w:rsidP="0078379D">
            <w:pPr>
              <w:jc w:val="center"/>
              <w:rPr>
                <w:b/>
              </w:rPr>
            </w:pPr>
            <w:r>
              <w:rPr>
                <w:b/>
              </w:rPr>
              <w:t>Penelitian</w:t>
            </w:r>
          </w:p>
        </w:tc>
        <w:tc>
          <w:tcPr>
            <w:tcW w:w="6521" w:type="dxa"/>
          </w:tcPr>
          <w:p w:rsidR="004C31E2" w:rsidRPr="003F713D" w:rsidRDefault="004C31E2" w:rsidP="0078379D">
            <w:r>
              <w:t xml:space="preserve">Pajak Restoran dan Pajak Hiburan berpengaruh positif dan signifikan terhadap Pendapatan Asli Daerah di Pemerintahan Kabupaten/Kota Sumatera Barat, Pajak Hotel berpengaruh negatif dan tidak signifikan terhadap Pendapatan Asli Daerah di Pemerintahan Kabupaten/Kota Sumatera Barat, </w:t>
            </w:r>
            <w:r w:rsidRPr="00071CB2">
              <w:t>Pajak Reklame berpengaruh negatif dan signifikan terhadap Pendapatan</w:t>
            </w:r>
            <w:r>
              <w:t xml:space="preserve"> Asli Daerah Kabupaten/Kota Sumatera Barat.</w:t>
            </w:r>
          </w:p>
        </w:tc>
      </w:tr>
    </w:tbl>
    <w:p w:rsidR="004C31E2" w:rsidRDefault="004C31E2" w:rsidP="004C31E2">
      <w:pPr>
        <w:tabs>
          <w:tab w:val="left" w:pos="7028"/>
        </w:tabs>
        <w:spacing w:after="0"/>
        <w:rPr>
          <w:rFonts w:cs="Times New Roman"/>
          <w:szCs w:val="24"/>
          <w:lang w:val="en-ID"/>
        </w:rPr>
      </w:pPr>
    </w:p>
    <w:p w:rsidR="004C31E2" w:rsidRDefault="004C31E2" w:rsidP="004C31E2">
      <w:pPr>
        <w:tabs>
          <w:tab w:val="left" w:pos="7028"/>
        </w:tabs>
        <w:spacing w:after="0"/>
        <w:rPr>
          <w:rFonts w:cs="Times New Roman"/>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RPr="00C820DA" w:rsidTr="0078379D">
        <w:tc>
          <w:tcPr>
            <w:tcW w:w="1701" w:type="dxa"/>
          </w:tcPr>
          <w:p w:rsidR="004C31E2" w:rsidRDefault="004C31E2" w:rsidP="0078379D">
            <w:pPr>
              <w:jc w:val="center"/>
              <w:rPr>
                <w:b/>
              </w:rPr>
            </w:pPr>
            <w:r>
              <w:rPr>
                <w:b/>
              </w:rPr>
              <w:lastRenderedPageBreak/>
              <w:t>Nama</w:t>
            </w:r>
          </w:p>
          <w:p w:rsidR="004C31E2" w:rsidRPr="00AA6635" w:rsidRDefault="004C31E2" w:rsidP="0078379D">
            <w:pPr>
              <w:spacing w:line="360" w:lineRule="auto"/>
              <w:jc w:val="center"/>
              <w:rPr>
                <w:b/>
              </w:rPr>
            </w:pPr>
            <w:r>
              <w:rPr>
                <w:b/>
              </w:rPr>
              <w:t>Peneliti</w:t>
            </w:r>
          </w:p>
        </w:tc>
        <w:tc>
          <w:tcPr>
            <w:tcW w:w="6521" w:type="dxa"/>
          </w:tcPr>
          <w:p w:rsidR="004C31E2" w:rsidRPr="00FD6AB1" w:rsidRDefault="004C31E2" w:rsidP="0078379D">
            <w:pPr>
              <w:pStyle w:val="ListParagraph"/>
              <w:numPr>
                <w:ilvl w:val="0"/>
                <w:numId w:val="23"/>
              </w:numPr>
              <w:rPr>
                <w:b/>
              </w:rPr>
            </w:pPr>
            <w:r w:rsidRPr="00FD6AB1">
              <w:rPr>
                <w:b/>
              </w:rPr>
              <w:t>Zelvian Shella, Said Muhammad, dan Muhammad Nasir</w:t>
            </w:r>
          </w:p>
        </w:tc>
      </w:tr>
      <w:tr w:rsidR="004C31E2" w:rsidRPr="00D71E1F" w:rsidTr="0078379D">
        <w:tc>
          <w:tcPr>
            <w:tcW w:w="1701" w:type="dxa"/>
          </w:tcPr>
          <w:p w:rsidR="004C31E2" w:rsidRDefault="004C31E2" w:rsidP="0078379D">
            <w:pPr>
              <w:jc w:val="center"/>
              <w:rPr>
                <w:b/>
              </w:rPr>
            </w:pPr>
            <w:r>
              <w:rPr>
                <w:b/>
              </w:rPr>
              <w:t>Tahun</w:t>
            </w:r>
          </w:p>
          <w:p w:rsidR="004C31E2" w:rsidRDefault="004C31E2" w:rsidP="0078379D">
            <w:pPr>
              <w:spacing w:line="360" w:lineRule="auto"/>
              <w:jc w:val="center"/>
              <w:rPr>
                <w:b/>
              </w:rPr>
            </w:pPr>
            <w:r>
              <w:rPr>
                <w:b/>
              </w:rPr>
              <w:t>Penelitian</w:t>
            </w:r>
          </w:p>
        </w:tc>
        <w:tc>
          <w:tcPr>
            <w:tcW w:w="6521" w:type="dxa"/>
          </w:tcPr>
          <w:p w:rsidR="004C31E2" w:rsidRPr="00D71E1F" w:rsidRDefault="004C31E2" w:rsidP="0078379D">
            <w:r>
              <w:t>2014</w:t>
            </w:r>
          </w:p>
        </w:tc>
      </w:tr>
      <w:tr w:rsidR="004C31E2" w:rsidRPr="00D71E1F" w:rsidTr="0078379D">
        <w:tc>
          <w:tcPr>
            <w:tcW w:w="1701" w:type="dxa"/>
          </w:tcPr>
          <w:p w:rsidR="004C31E2" w:rsidRDefault="004C31E2" w:rsidP="0078379D">
            <w:pPr>
              <w:jc w:val="center"/>
              <w:rPr>
                <w:b/>
              </w:rPr>
            </w:pPr>
            <w:r>
              <w:rPr>
                <w:b/>
              </w:rPr>
              <w:t>Judul</w:t>
            </w:r>
          </w:p>
          <w:p w:rsidR="004C31E2" w:rsidRDefault="004C31E2" w:rsidP="0078379D">
            <w:pPr>
              <w:jc w:val="center"/>
              <w:rPr>
                <w:b/>
              </w:rPr>
            </w:pPr>
            <w:r>
              <w:rPr>
                <w:b/>
              </w:rPr>
              <w:t>Penelitian</w:t>
            </w:r>
          </w:p>
        </w:tc>
        <w:tc>
          <w:tcPr>
            <w:tcW w:w="6521" w:type="dxa"/>
          </w:tcPr>
          <w:p w:rsidR="004C31E2" w:rsidRPr="00D71E1F" w:rsidRDefault="004C31E2" w:rsidP="0078379D">
            <w:r>
              <w:t>Faktor-Faktor yang Mempengaruhi Penerimaan Daerah Sektor Pariwisata Kota Banda Aceh</w:t>
            </w:r>
          </w:p>
        </w:tc>
      </w:tr>
      <w:tr w:rsidR="004C31E2" w:rsidRPr="00D71E1F" w:rsidTr="0078379D">
        <w:tc>
          <w:tcPr>
            <w:tcW w:w="1701" w:type="dxa"/>
          </w:tcPr>
          <w:p w:rsidR="004C31E2" w:rsidRDefault="004C31E2" w:rsidP="0078379D">
            <w:pPr>
              <w:jc w:val="center"/>
              <w:rPr>
                <w:b/>
              </w:rPr>
            </w:pPr>
            <w:r>
              <w:rPr>
                <w:b/>
              </w:rPr>
              <w:t>Variabel</w:t>
            </w:r>
          </w:p>
          <w:p w:rsidR="004C31E2" w:rsidRDefault="004C31E2" w:rsidP="0078379D">
            <w:pPr>
              <w:jc w:val="center"/>
              <w:rPr>
                <w:b/>
              </w:rPr>
            </w:pPr>
            <w:r>
              <w:rPr>
                <w:b/>
              </w:rPr>
              <w:t>Penelitian</w:t>
            </w:r>
          </w:p>
        </w:tc>
        <w:tc>
          <w:tcPr>
            <w:tcW w:w="6521" w:type="dxa"/>
          </w:tcPr>
          <w:p w:rsidR="004C31E2" w:rsidRPr="00D71E1F" w:rsidRDefault="004C31E2" w:rsidP="0078379D">
            <w:r>
              <w:t>X</w:t>
            </w:r>
            <w:r w:rsidRPr="004F38FB">
              <w:rPr>
                <w:vertAlign w:val="subscript"/>
              </w:rPr>
              <w:t>1</w:t>
            </w:r>
            <w:r>
              <w:t xml:space="preserve"> = Jumlah Objek Wisata; X</w:t>
            </w:r>
            <w:r w:rsidRPr="004F38FB">
              <w:rPr>
                <w:vertAlign w:val="subscript"/>
              </w:rPr>
              <w:t>2</w:t>
            </w:r>
            <w:r>
              <w:t xml:space="preserve"> = Jumlah Wisatawan; X</w:t>
            </w:r>
            <w:r w:rsidRPr="004F38FB">
              <w:rPr>
                <w:vertAlign w:val="subscript"/>
              </w:rPr>
              <w:t>3</w:t>
            </w:r>
            <w:r>
              <w:t xml:space="preserve"> = Jumlah Hotel; X</w:t>
            </w:r>
            <w:r w:rsidRPr="004F38FB">
              <w:rPr>
                <w:vertAlign w:val="subscript"/>
              </w:rPr>
              <w:t>4</w:t>
            </w:r>
            <w:r>
              <w:t xml:space="preserve"> = Lama Tinggal Wisatawan; Y = Penerimaan Daerah Sektor Pariwisata</w:t>
            </w:r>
          </w:p>
        </w:tc>
      </w:tr>
      <w:tr w:rsidR="004C31E2" w:rsidRPr="003F713D" w:rsidTr="0078379D">
        <w:tc>
          <w:tcPr>
            <w:tcW w:w="1701" w:type="dxa"/>
          </w:tcPr>
          <w:p w:rsidR="004C31E2" w:rsidRDefault="004C31E2" w:rsidP="0078379D">
            <w:pPr>
              <w:jc w:val="center"/>
              <w:rPr>
                <w:b/>
              </w:rPr>
            </w:pPr>
            <w:r>
              <w:rPr>
                <w:b/>
              </w:rPr>
              <w:t xml:space="preserve">Hasil </w:t>
            </w:r>
          </w:p>
          <w:p w:rsidR="004C31E2" w:rsidRDefault="004C31E2" w:rsidP="0078379D">
            <w:pPr>
              <w:jc w:val="center"/>
              <w:rPr>
                <w:b/>
              </w:rPr>
            </w:pPr>
            <w:r>
              <w:rPr>
                <w:b/>
              </w:rPr>
              <w:t>Penelitian</w:t>
            </w:r>
          </w:p>
        </w:tc>
        <w:tc>
          <w:tcPr>
            <w:tcW w:w="6521" w:type="dxa"/>
          </w:tcPr>
          <w:p w:rsidR="004C31E2" w:rsidRPr="003F713D" w:rsidRDefault="004C31E2" w:rsidP="0078379D">
            <w:r>
              <w:t>Jumlah Wisatawan, Jumlah Hotel, dan Lama Tinggal Wisatawan berpengaruh positif dan signifikan terhadap Penerimaan Daerah Sektor Pariwisata di Kota Banda Aceh tahun 1997-2012, sedangkan Jumlah Objek Wisata berpengaruh positif dan tidak signifikan terhadap Penerimaan Daerah Sektor Pariwisata di Kota Banda Aceh tahun 1997-2012.</w:t>
            </w:r>
          </w:p>
        </w:tc>
      </w:tr>
    </w:tbl>
    <w:p w:rsidR="004C31E2" w:rsidRDefault="004C31E2" w:rsidP="004C31E2">
      <w:pPr>
        <w:spacing w:after="0"/>
        <w:rPr>
          <w:rFonts w:cs="Times New Roman"/>
          <w:szCs w:val="24"/>
          <w:lang w:val="en-ID"/>
        </w:rPr>
      </w:pPr>
    </w:p>
    <w:p w:rsidR="004C31E2" w:rsidRDefault="004C31E2" w:rsidP="004C31E2">
      <w:pPr>
        <w:spacing w:after="0"/>
        <w:rPr>
          <w:rFonts w:cs="Times New Roman"/>
          <w:szCs w:val="24"/>
          <w:lang w:val="en-ID"/>
        </w:rPr>
      </w:pPr>
    </w:p>
    <w:tbl>
      <w:tblPr>
        <w:tblStyle w:val="TableGrid"/>
        <w:tblW w:w="8222" w:type="dxa"/>
        <w:tblInd w:w="562" w:type="dxa"/>
        <w:tblLook w:val="04A0" w:firstRow="1" w:lastRow="0" w:firstColumn="1" w:lastColumn="0" w:noHBand="0" w:noVBand="1"/>
      </w:tblPr>
      <w:tblGrid>
        <w:gridCol w:w="1701"/>
        <w:gridCol w:w="6521"/>
      </w:tblGrid>
      <w:tr w:rsidR="004C31E2" w:rsidTr="0078379D">
        <w:tc>
          <w:tcPr>
            <w:tcW w:w="1701" w:type="dxa"/>
          </w:tcPr>
          <w:p w:rsidR="004C31E2" w:rsidRDefault="004C31E2" w:rsidP="0078379D">
            <w:pPr>
              <w:jc w:val="center"/>
              <w:rPr>
                <w:b/>
              </w:rPr>
            </w:pPr>
            <w:r>
              <w:rPr>
                <w:b/>
              </w:rPr>
              <w:t>Nama</w:t>
            </w:r>
          </w:p>
          <w:p w:rsidR="004C31E2" w:rsidRPr="00AA6635" w:rsidRDefault="004C31E2" w:rsidP="0078379D">
            <w:pPr>
              <w:spacing w:line="360" w:lineRule="auto"/>
              <w:jc w:val="center"/>
              <w:rPr>
                <w:b/>
              </w:rPr>
            </w:pPr>
            <w:r>
              <w:rPr>
                <w:b/>
              </w:rPr>
              <w:t>Peneliti</w:t>
            </w:r>
          </w:p>
        </w:tc>
        <w:tc>
          <w:tcPr>
            <w:tcW w:w="6521" w:type="dxa"/>
          </w:tcPr>
          <w:p w:rsidR="004C31E2" w:rsidRPr="000326B4" w:rsidRDefault="004C31E2" w:rsidP="0078379D">
            <w:pPr>
              <w:pStyle w:val="ListParagraph"/>
              <w:numPr>
                <w:ilvl w:val="0"/>
                <w:numId w:val="23"/>
              </w:numPr>
              <w:rPr>
                <w:b/>
              </w:rPr>
            </w:pPr>
            <w:r>
              <w:rPr>
                <w:b/>
              </w:rPr>
              <w:t>Vina, Rizal Effendi, dan Ratna Juwita</w:t>
            </w:r>
          </w:p>
        </w:tc>
      </w:tr>
      <w:tr w:rsidR="004C31E2" w:rsidTr="0078379D">
        <w:tc>
          <w:tcPr>
            <w:tcW w:w="1701" w:type="dxa"/>
          </w:tcPr>
          <w:p w:rsidR="004C31E2" w:rsidRDefault="004C31E2" w:rsidP="0078379D">
            <w:pPr>
              <w:jc w:val="center"/>
              <w:rPr>
                <w:b/>
              </w:rPr>
            </w:pPr>
            <w:r>
              <w:rPr>
                <w:b/>
              </w:rPr>
              <w:t>Tahun</w:t>
            </w:r>
          </w:p>
          <w:p w:rsidR="004C31E2" w:rsidRDefault="004C31E2" w:rsidP="0078379D">
            <w:pPr>
              <w:spacing w:line="360" w:lineRule="auto"/>
              <w:jc w:val="center"/>
              <w:rPr>
                <w:b/>
              </w:rPr>
            </w:pPr>
            <w:r>
              <w:rPr>
                <w:b/>
              </w:rPr>
              <w:t>Penelitian</w:t>
            </w:r>
          </w:p>
        </w:tc>
        <w:tc>
          <w:tcPr>
            <w:tcW w:w="6521" w:type="dxa"/>
          </w:tcPr>
          <w:p w:rsidR="004C31E2" w:rsidRPr="00D71E1F" w:rsidRDefault="004C31E2" w:rsidP="0078379D">
            <w:r>
              <w:t>2013</w:t>
            </w:r>
          </w:p>
        </w:tc>
      </w:tr>
      <w:tr w:rsidR="004C31E2" w:rsidTr="0078379D">
        <w:tc>
          <w:tcPr>
            <w:tcW w:w="1701" w:type="dxa"/>
          </w:tcPr>
          <w:p w:rsidR="004C31E2" w:rsidRDefault="004C31E2" w:rsidP="0078379D">
            <w:pPr>
              <w:jc w:val="center"/>
              <w:rPr>
                <w:b/>
              </w:rPr>
            </w:pPr>
            <w:r>
              <w:rPr>
                <w:b/>
              </w:rPr>
              <w:t>Judul</w:t>
            </w:r>
          </w:p>
          <w:p w:rsidR="004C31E2" w:rsidRDefault="004C31E2" w:rsidP="0078379D">
            <w:pPr>
              <w:jc w:val="center"/>
              <w:rPr>
                <w:b/>
              </w:rPr>
            </w:pPr>
            <w:r>
              <w:rPr>
                <w:b/>
              </w:rPr>
              <w:t>Penelitian</w:t>
            </w:r>
          </w:p>
        </w:tc>
        <w:tc>
          <w:tcPr>
            <w:tcW w:w="6521" w:type="dxa"/>
          </w:tcPr>
          <w:p w:rsidR="004C31E2" w:rsidRPr="00D71E1F" w:rsidRDefault="004C31E2" w:rsidP="0078379D">
            <w:r>
              <w:t>Analisis Pengaruh Penerimaan Pajak Reklame Terhadap Pendapatan Asli Daerah Kabupaten Banyuasin</w:t>
            </w:r>
          </w:p>
        </w:tc>
      </w:tr>
      <w:tr w:rsidR="004C31E2" w:rsidTr="0078379D">
        <w:tc>
          <w:tcPr>
            <w:tcW w:w="1701" w:type="dxa"/>
          </w:tcPr>
          <w:p w:rsidR="004C31E2" w:rsidRDefault="004C31E2" w:rsidP="0078379D">
            <w:pPr>
              <w:jc w:val="center"/>
              <w:rPr>
                <w:b/>
              </w:rPr>
            </w:pPr>
            <w:r>
              <w:rPr>
                <w:b/>
              </w:rPr>
              <w:t>Variabel</w:t>
            </w:r>
          </w:p>
          <w:p w:rsidR="004C31E2" w:rsidRDefault="004C31E2" w:rsidP="0078379D">
            <w:pPr>
              <w:jc w:val="center"/>
              <w:rPr>
                <w:b/>
              </w:rPr>
            </w:pPr>
            <w:r>
              <w:rPr>
                <w:b/>
              </w:rPr>
              <w:t>Penelitian</w:t>
            </w:r>
          </w:p>
        </w:tc>
        <w:tc>
          <w:tcPr>
            <w:tcW w:w="6521" w:type="dxa"/>
          </w:tcPr>
          <w:p w:rsidR="004C31E2" w:rsidRPr="00D71E1F" w:rsidRDefault="004C31E2" w:rsidP="0078379D">
            <w:r>
              <w:t>X</w:t>
            </w:r>
            <w:r w:rsidRPr="004F38FB">
              <w:rPr>
                <w:vertAlign w:val="subscript"/>
              </w:rPr>
              <w:t>1</w:t>
            </w:r>
            <w:r>
              <w:t>= Penerimaan Pajak Reklame; Y = Pendapatan Asli Daerah</w:t>
            </w:r>
          </w:p>
        </w:tc>
      </w:tr>
      <w:tr w:rsidR="004C31E2" w:rsidTr="0078379D">
        <w:tc>
          <w:tcPr>
            <w:tcW w:w="1701" w:type="dxa"/>
          </w:tcPr>
          <w:p w:rsidR="004C31E2" w:rsidRDefault="004C31E2" w:rsidP="0078379D">
            <w:pPr>
              <w:jc w:val="center"/>
              <w:rPr>
                <w:b/>
              </w:rPr>
            </w:pPr>
            <w:r>
              <w:rPr>
                <w:b/>
              </w:rPr>
              <w:lastRenderedPageBreak/>
              <w:t xml:space="preserve">Hasil </w:t>
            </w:r>
          </w:p>
          <w:p w:rsidR="004C31E2" w:rsidRDefault="004C31E2" w:rsidP="0078379D">
            <w:pPr>
              <w:jc w:val="center"/>
              <w:rPr>
                <w:b/>
              </w:rPr>
            </w:pPr>
            <w:r>
              <w:rPr>
                <w:b/>
              </w:rPr>
              <w:t>Penelitian</w:t>
            </w:r>
          </w:p>
        </w:tc>
        <w:tc>
          <w:tcPr>
            <w:tcW w:w="6521" w:type="dxa"/>
          </w:tcPr>
          <w:p w:rsidR="004C31E2" w:rsidRPr="003F713D" w:rsidRDefault="004C31E2" w:rsidP="0078379D">
            <w:r w:rsidRPr="00071CB2">
              <w:t>Pajak Reklame mempunyai pengaruh positif dan signifikan</w:t>
            </w:r>
            <w:r>
              <w:t xml:space="preserve"> terhadap Pendapatan Asli Daerah (PAD) Kabupaten Banyuasin.</w:t>
            </w:r>
          </w:p>
        </w:tc>
      </w:tr>
    </w:tbl>
    <w:p w:rsidR="004C31E2" w:rsidRDefault="004C31E2" w:rsidP="004C31E2">
      <w:pPr>
        <w:spacing w:after="0"/>
        <w:ind w:left="426"/>
        <w:rPr>
          <w:rFonts w:cs="Times New Roman"/>
          <w:szCs w:val="24"/>
          <w:lang w:val="en-ID"/>
        </w:rPr>
      </w:pPr>
      <w:r>
        <w:rPr>
          <w:rFonts w:cs="Times New Roman"/>
          <w:szCs w:val="24"/>
          <w:lang w:val="en-ID"/>
        </w:rPr>
        <w:t xml:space="preserve">  Sumber: Berbagai Jurnal</w:t>
      </w:r>
    </w:p>
    <w:p w:rsidR="004C31E2" w:rsidRDefault="004C31E2" w:rsidP="004C31E2">
      <w:pPr>
        <w:spacing w:after="0"/>
        <w:ind w:left="426"/>
        <w:rPr>
          <w:rFonts w:cs="Times New Roman"/>
          <w:szCs w:val="24"/>
          <w:lang w:val="en-ID"/>
        </w:rPr>
      </w:pPr>
    </w:p>
    <w:p w:rsidR="004C31E2" w:rsidRPr="005C1E49" w:rsidRDefault="004C31E2" w:rsidP="00E67B03">
      <w:pPr>
        <w:pStyle w:val="Heading2"/>
        <w:numPr>
          <w:ilvl w:val="0"/>
          <w:numId w:val="48"/>
        </w:numPr>
        <w:ind w:left="426" w:hanging="426"/>
        <w:rPr>
          <w:rFonts w:cs="Times New Roman"/>
          <w:b w:val="0"/>
          <w:szCs w:val="24"/>
          <w:lang w:val="en-ID"/>
        </w:rPr>
      </w:pPr>
      <w:bookmarkStart w:id="96" w:name="_Toc534007515"/>
      <w:bookmarkStart w:id="97" w:name="_Toc534009667"/>
      <w:bookmarkStart w:id="98" w:name="_Toc536505225"/>
      <w:r w:rsidRPr="005C1E49">
        <w:rPr>
          <w:rStyle w:val="Heading2Char"/>
          <w:b/>
        </w:rPr>
        <w:t>Kerangka Pemikiran</w:t>
      </w:r>
      <w:bookmarkEnd w:id="96"/>
      <w:bookmarkEnd w:id="97"/>
      <w:bookmarkEnd w:id="98"/>
    </w:p>
    <w:p w:rsidR="004C31E2" w:rsidRDefault="004C31E2" w:rsidP="004C31E2">
      <w:pPr>
        <w:ind w:left="426" w:firstLine="425"/>
        <w:rPr>
          <w:rFonts w:cs="Times New Roman"/>
          <w:szCs w:val="24"/>
          <w:lang w:val="en-ID"/>
        </w:rPr>
      </w:pPr>
      <w:r>
        <w:rPr>
          <w:rFonts w:cs="Times New Roman"/>
          <w:szCs w:val="24"/>
          <w:lang w:val="en-ID"/>
        </w:rPr>
        <w:t xml:space="preserve">Dalam membiayai pembangunan daerah, salah satu upaya yang dilakukan pemerintah adalah menyerap biaya dari sektor pajak, dimana pajak merupakan sumber penerimaan yang berperan penting dalam menopang pembiayaan pembangunan. Salah satu pajak yang dimaksud adalah Pajak Daerah. Pajak Daerah merupakan salah satu sumber PAD. Besar kecilnya Pajak Daerah akan menentukan kapasitas anggaran daerah baik untuk pembiayaan pembangunan maupun untuk pembiayaan anggaran </w:t>
      </w:r>
      <w:r w:rsidRPr="00A92825">
        <w:rPr>
          <w:rFonts w:cs="Times New Roman"/>
          <w:szCs w:val="24"/>
          <w:lang w:val="en-ID"/>
        </w:rPr>
        <w:t xml:space="preserve">rutin, </w:t>
      </w:r>
      <w:r w:rsidRPr="00A9020F">
        <w:rPr>
          <w:rFonts w:cs="Times New Roman"/>
          <w:szCs w:val="24"/>
          <w:lang w:val="en-ID"/>
        </w:rPr>
        <w:t xml:space="preserve">oleh karena itu setiap </w:t>
      </w:r>
      <w:r>
        <w:rPr>
          <w:rFonts w:cs="Times New Roman"/>
          <w:szCs w:val="24"/>
          <w:lang w:val="en-ID"/>
        </w:rPr>
        <w:t xml:space="preserve">daerah harus sebisa mungkin mengoptimalkan penerimaan Pajak Daerah karena selain mempunyai peranan yang penting bagi Pemerintah Daerah, diharapkan dapat menjadi sumber pendapatan yang potensial. Apabila Pajak Daerah mengalami peningkatan maka tidak terkecuali PAD juga akan mengalami peningkatan. Di sisi lain, PAD yang diterima bergantung pada beberapa sektor potensial yang ada di daerah. Apabila sektor potensial tersebut mengalami peningkatan maka tidak menutup kemungkinan berdampak pada PAD yang juga mengalami peningkatan. Maka dari itu, penelitian ini bertujuan untuk meneliti </w:t>
      </w:r>
      <w:r w:rsidRPr="00D55E0D">
        <w:rPr>
          <w:rFonts w:cs="Times New Roman"/>
          <w:szCs w:val="24"/>
          <w:lang w:val="en-ID"/>
        </w:rPr>
        <w:t>pengaruh Pajak Hotel, Pajak Reklame, Pajak Restoran, Pertumbuhan Kunjungan Wisatawan Mancanegara, dan Pertumbuhan Hotel terhadap PAD</w:t>
      </w:r>
      <w:r>
        <w:rPr>
          <w:rFonts w:cs="Times New Roman"/>
          <w:szCs w:val="24"/>
          <w:lang w:val="en-ID"/>
        </w:rPr>
        <w:t>.</w:t>
      </w:r>
    </w:p>
    <w:p w:rsidR="004C31E2" w:rsidRPr="005C1E49" w:rsidRDefault="004C31E2" w:rsidP="00E67B03">
      <w:pPr>
        <w:pStyle w:val="Heading3"/>
        <w:numPr>
          <w:ilvl w:val="0"/>
          <w:numId w:val="49"/>
        </w:numPr>
        <w:ind w:left="851" w:hanging="425"/>
        <w:rPr>
          <w:lang w:val="en-ID"/>
        </w:rPr>
      </w:pPr>
      <w:bookmarkStart w:id="99" w:name="_Toc534007516"/>
      <w:bookmarkStart w:id="100" w:name="_Toc534009668"/>
      <w:bookmarkStart w:id="101" w:name="_Toc534011902"/>
      <w:bookmarkStart w:id="102" w:name="_Toc536505226"/>
      <w:r w:rsidRPr="005C1E49">
        <w:rPr>
          <w:lang w:val="en-ID"/>
        </w:rPr>
        <w:t>Pengaruh Pajak Hotel terhadap Pendapatan Asli Daerah</w:t>
      </w:r>
      <w:bookmarkEnd w:id="99"/>
      <w:bookmarkEnd w:id="100"/>
      <w:bookmarkEnd w:id="101"/>
      <w:bookmarkEnd w:id="102"/>
    </w:p>
    <w:p w:rsidR="004C31E2" w:rsidRPr="00486910" w:rsidRDefault="004C31E2" w:rsidP="004C31E2">
      <w:pPr>
        <w:ind w:left="851" w:firstLine="425"/>
        <w:rPr>
          <w:lang w:val="en-ID"/>
        </w:rPr>
      </w:pPr>
      <w:r>
        <w:rPr>
          <w:lang w:val="en-ID"/>
        </w:rPr>
        <w:t xml:space="preserve">Pajak Hotel merupakan pajak yang dikenakan atas pelayanan yang diberikan oleh pihak hotel. </w:t>
      </w:r>
      <w:r w:rsidRPr="009D6467">
        <w:rPr>
          <w:lang w:val="en-ID"/>
        </w:rPr>
        <w:t xml:space="preserve">Semakin maraknya Wisatawan Mancanegara maupun Nusantara yang datang ke ibu kota maka akan berdampak pada kebutuhan atas akomodasi </w:t>
      </w:r>
      <w:r w:rsidRPr="009D6467">
        <w:rPr>
          <w:lang w:val="en-ID"/>
        </w:rPr>
        <w:lastRenderedPageBreak/>
        <w:t>(tempat penginapan) yang semakin meningkat sehingga</w:t>
      </w:r>
      <w:r w:rsidRPr="009D6467">
        <w:rPr>
          <w:color w:val="FF0000"/>
          <w:lang w:val="en-ID"/>
        </w:rPr>
        <w:t xml:space="preserve"> </w:t>
      </w:r>
      <w:r w:rsidRPr="009D6467">
        <w:rPr>
          <w:lang w:val="en-ID"/>
        </w:rPr>
        <w:t xml:space="preserve">akan mempengaruhi penerimaan Pajak Hotel dari layanan yang diberikan </w:t>
      </w:r>
      <w:r>
        <w:rPr>
          <w:lang w:val="en-ID"/>
        </w:rPr>
        <w:t xml:space="preserve">oleh pihak hotel, </w:t>
      </w:r>
      <w:r w:rsidRPr="009D6467">
        <w:rPr>
          <w:lang w:val="en-ID"/>
        </w:rPr>
        <w:t>seperti penggunaan fasilitas telepon, faksimili, teleks, internet, fotokopi, pelayanan cuci, setrika, transportasi, fasilitas olahraga, dan hiburan yang mengalami peningkatan dan akan berdampak pada peningkatan PAD.</w:t>
      </w:r>
      <w:r w:rsidRPr="00486910">
        <w:rPr>
          <w:lang w:val="en-ID"/>
        </w:rPr>
        <w:t xml:space="preserve"> Hal ini didukung oleh penelitian </w:t>
      </w:r>
      <w:r>
        <w:rPr>
          <w:lang w:val="en-ID"/>
        </w:rPr>
        <w:fldChar w:fldCharType="begin" w:fldLock="1"/>
      </w:r>
      <w:r>
        <w:rPr>
          <w:lang w:val="en-ID"/>
        </w:rPr>
        <w:instrText>ADDIN CSL_CITATION {"citationItems":[{"id":"ITEM-1","itemData":{"abstract":"Penelitian ini dilakukan untuk mengetahui pengaruh penerimaan Pajak Hotel, Restoran dan Reklame terhadap Pendapatan Asli Daerah.Penelitian menggunakan data Laporan Realisasi Anggaran yang diambil selama kurun waktu 5 tahun (2011– 2015).Data-data tersebut diperoleh dari Badan Pendapatan Daerah Kabupaten Tangerang dengan jumlah 240 data. Nilai regresi linier berganda adalah sebesar Y = -54190913820.000 + 63.102X1 + 4.475X2 + 30.643X3 yang berarti bahwa setiap penambahan 1 Pajak Hotel maka Pendapatan Asli Daerah meningkat sebesar 63.102, setiap penambahan 1 Pajak Restoran maka Pendapatan Asli Daerah meningkat sebesar 4.475, bahwa setiap penambahan 1 Pajak Reklame maka Pendapatan Asli Daerah meningkat sebesar sebesar 30.643. Nilai korelasi antara variabel penerimaan Pajak Hotel terhadap Pendapatan Asli Daerah Kabupaten Tangerang terdapat hubungan yang sangat kuat dengan nilai korelasi sebesar 0,987.Nilai korelasi antara variabel penerimaan Pajak Restoran dan Pajak Reklame terhadap Pendapatan Asli Daerah Kabupaten Tangerang terdapat hubungan yang sangat kuat dengan nilai korelasi sebesar 0,982. Hasil uji t yang dilakukan menunjukkan bahwa secara parsial variabel independen yaitu pajak hotel berpengaruh dan signifikan terhadap pendapatan asli daerah (6,792 &gt;2,00324), variabel pajak restoran berpengaruh dan signifikan terhadap pendapatan asli daerah (2,966 &gt;2,00324), dan variabel pajak reklame tidak berpengaruh dan signifikan terhadap pendapatan asli daerah (1,995 &lt;2,00324). Hasil uji f menyatakan bahwa variabel independen berpengaruh secara simultan terhadap pendapatan asli daerah (1204,284&gt;2,77). Hasil dari penerimaan Pajak Hotel, Pajak Restoran dan Pajak Reklame berpengaruh terhadap Pendapatan Asli Daerah sebesar 98,5% dan sisanya 1,5% dipengaruhi oleh variabel lain yang tidak disebutkan dalam penelitian.","author":[{"dropping-particle":"","family":"Rianto","given":"Joko","non-dropping-particle":"","parse-names":false,"suffix":""}],"container-title":"Jurnal Fakultas Ekonomi, Universitas Islam Syekh Yusuf Tangerang","id":"ITEM-1","issued":{"date-parts":[["2017"]]},"page":"47-69","title":"Pengaruh Pajak Hotel, Restoran Dan Reklame Terhadap Pendapatan Asli Daerah Pada Badan Pendapatan Daerah Kabupaten Tangerang (Periode 2011-2015)","type":"article-journal"},"uris":["http://www.mendeley.com/documents/?uuid=8e23bc95-094f-4124-904a-bddac67ae5bf"]}],"mendeley":{"formattedCitation":"(Rianto, 2017)","manualFormatting":"Rianto (2017)","plainTextFormattedCitation":"(Rianto, 2017)","previouslyFormattedCitation":"(Rianto, 2017)"},"properties":{"noteIndex":0},"schema":"https://github.com/citation-style-language/schema/raw/master/csl-citation.json"}</w:instrText>
      </w:r>
      <w:r>
        <w:rPr>
          <w:lang w:val="en-ID"/>
        </w:rPr>
        <w:fldChar w:fldCharType="separate"/>
      </w:r>
      <w:r>
        <w:rPr>
          <w:noProof/>
          <w:lang w:val="en-ID"/>
        </w:rPr>
        <w:t>Rianto (</w:t>
      </w:r>
      <w:r w:rsidRPr="0097217F">
        <w:rPr>
          <w:noProof/>
          <w:lang w:val="en-ID"/>
        </w:rPr>
        <w:t>2017)</w:t>
      </w:r>
      <w:r>
        <w:rPr>
          <w:lang w:val="en-ID"/>
        </w:rPr>
        <w:fldChar w:fldCharType="end"/>
      </w:r>
      <w:r w:rsidRPr="00486910">
        <w:rPr>
          <w:lang w:val="en-ID"/>
        </w:rPr>
        <w:t xml:space="preserve">, </w:t>
      </w:r>
      <w:r>
        <w:rPr>
          <w:lang w:val="en-ID"/>
        </w:rPr>
        <w:fldChar w:fldCharType="begin" w:fldLock="1"/>
      </w:r>
      <w:r>
        <w:rPr>
          <w:lang w:val="en-ID"/>
        </w:rPr>
        <w:instrText>ADDIN CSL_CITATION {"citationItems":[{"id":"ITEM-1","itemData":{"abstract":"The purpose of this research is (1) To Determine The Effect of Taxes of revenue locally-generated revenue; (2) To Know the Entertainment Tax Effect Against Local Revenue; (3) To determine the simultaneous effects of hotel tax and entertainment to local revenues. These results indicate that: Tax Hotel significant positive effect on regional revenue Kendari, entertainment tax Influential Positive but not significant Against Local Revenue Kendari, and Taxes And Entertainment Influential Simultaneously Against Local Revenue Kendari. Keywords:","author":[{"dropping-particle":"","family":"Nuraeni","given":"","non-dropping-particle":"","parse-names":false,"suffix":""}],"container-title":"Jurnal Fakultas Ekonomi dan Bisnis, Universitas Halu Oleo Kendari Sulawesi Tenggara","id":"ITEM-1","issue":"1","issued":{"date-parts":[["2017"]]},"page":"1-13","title":"Pengaruh Pajak Hotel Dan Hiburan Terhadap Pendapatan Asli Daerah Kota Kendari","type":"article-journal","volume":"2"},"uris":["http://www.mendeley.com/documents/?uuid=e717f53e-2739-4509-9326-2630173090d4"]}],"mendeley":{"formattedCitation":"(Nuraeni, 2017)","manualFormatting":"Nuraeni (2017)","plainTextFormattedCitation":"(Nuraeni, 2017)","previouslyFormattedCitation":"(Nuraeni, 2017)"},"properties":{"noteIndex":0},"schema":"https://github.com/citation-style-language/schema/raw/master/csl-citation.json"}</w:instrText>
      </w:r>
      <w:r>
        <w:rPr>
          <w:lang w:val="en-ID"/>
        </w:rPr>
        <w:fldChar w:fldCharType="separate"/>
      </w:r>
      <w:r>
        <w:rPr>
          <w:noProof/>
          <w:lang w:val="en-ID"/>
        </w:rPr>
        <w:t>Nuraeni (</w:t>
      </w:r>
      <w:r w:rsidRPr="0097217F">
        <w:rPr>
          <w:noProof/>
          <w:lang w:val="en-ID"/>
        </w:rPr>
        <w:t>2017)</w:t>
      </w:r>
      <w:r>
        <w:rPr>
          <w:lang w:val="en-ID"/>
        </w:rPr>
        <w:fldChar w:fldCharType="end"/>
      </w:r>
      <w:r w:rsidRPr="00486910">
        <w:rPr>
          <w:lang w:val="en-ID"/>
        </w:rPr>
        <w:t xml:space="preserve">, </w:t>
      </w:r>
      <w:r>
        <w:rPr>
          <w:lang w:val="en-ID"/>
        </w:rPr>
        <w:fldChar w:fldCharType="begin" w:fldLock="1"/>
      </w:r>
      <w:r>
        <w:rPr>
          <w:lang w:val="en-ID"/>
        </w:rPr>
        <w:instrText>ADDIN CSL_CITATION {"citationItems":[{"id":"ITEM-1","itemData":{"abstract":"Local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t…","author":[{"dropping-particle":"","family":"Widodo","given":"Wahyu Indro","non-dropping-particle":"","parse-names":false,"suffix":""},{"dropping-particle":"","family":"Guritno","given":"Bambang","non-dropping-particle":"","parse-names":false,"suffix":""}],"container-title":"Jurnal Visi Manajemen","id":"ITEM-1","issue":"2","issued":{"date-parts":[["2017"]]},"page":"128-138","title":"Pengaruh Pajak Hotel, Pajak Restauran Dan Pajak Hiburan Terhadap Pendapatan Asli Daerah (PAD) Di Kota Yogyakarta","type":"article-journal","volume":"2"},"uris":["http://www.mendeley.com/documents/?uuid=a427b8d0-7568-486f-94d9-a2b4b4843fcb"]}],"mendeley":{"formattedCitation":"(Widodo &amp; Guritno, 2017)","manualFormatting":"Widodo &amp; Guritno (2017)","plainTextFormattedCitation":"(Widodo &amp; Guritno, 2017)","previouslyFormattedCitation":"(Widodo &amp; Guritno, 2017)"},"properties":{"noteIndex":0},"schema":"https://github.com/citation-style-language/schema/raw/master/csl-citation.json"}</w:instrText>
      </w:r>
      <w:r>
        <w:rPr>
          <w:lang w:val="en-ID"/>
        </w:rPr>
        <w:fldChar w:fldCharType="separate"/>
      </w:r>
      <w:r>
        <w:rPr>
          <w:noProof/>
          <w:lang w:val="en-ID"/>
        </w:rPr>
        <w:t>Widodo &amp; Guritno (</w:t>
      </w:r>
      <w:r w:rsidRPr="0097217F">
        <w:rPr>
          <w:noProof/>
          <w:lang w:val="en-ID"/>
        </w:rPr>
        <w:t>2017)</w:t>
      </w:r>
      <w:r>
        <w:rPr>
          <w:lang w:val="en-ID"/>
        </w:rPr>
        <w:fldChar w:fldCharType="end"/>
      </w:r>
      <w:r>
        <w:rPr>
          <w:lang w:val="en-ID"/>
        </w:rPr>
        <w:t xml:space="preserve"> </w:t>
      </w:r>
      <w:r w:rsidRPr="00486910">
        <w:rPr>
          <w:lang w:val="en-ID"/>
        </w:rPr>
        <w:t xml:space="preserve">serta </w:t>
      </w:r>
      <w:r>
        <w:rPr>
          <w:lang w:val="en-ID"/>
        </w:rPr>
        <w:fldChar w:fldCharType="begin" w:fldLock="1"/>
      </w:r>
      <w:r>
        <w:rPr>
          <w:lang w:val="en-ID"/>
        </w:rPr>
        <w:instrText>ADDIN CSL_CITATION {"citationItems":[{"id":"ITEM-1","itemData":{"abstract":"The purpose of this research is: 1) to analyze the influence of the hotel tax on the Local Revenue, 2) to analyze the influence of the restaurant tax on the Local Revenue, 3) to analyze the influence of the entertainment tax on the Local Revenue The research object used in this study is the local revenue that derived from hotel taxes, restaurant taxes and entertainment taxes in 2012 – 2016. Based on the results of this study show that the hotel tax has a positive and significant influence on local revenue in 2012 – 2016, this can be shown by the significant of the hotel tax is 0,000 &lt; 0,05. The analysis of this study indicates that restaurant taxes have an influence on local revenue. Restaurant tax has a positive and significant influence on local revenue in 2012 – 2016, this can be shown by the significant of the restaurant tax is 0,004 &lt; 0,05. The analysis of this study indicates that restaurant taxes have an influence on local revenue. Entertainment tax has a positive and significant influence on local revenue in 2012 – 2016, this can be shown by the significant of the enterteinment tax is 0,000 &lt; 0,05. The analysis of this study indicates that entertainment taxes have an influence on local revenue.","author":[{"dropping-particle":"","family":"Fikri","given":"Zainul","non-dropping-particle":"","parse-names":false,"suffix":""},{"dropping-particle":"","family":"Mardani","given":"Ronny Malavia","non-dropping-particle":"","parse-names":false,"suffix":""}],"container-title":"Jurnal Fakultas Ekonomi Unisma","id":"ITEM-1","issued":{"date-parts":[["2017"]]},"page":"84-98","title":"Pengaruh Pajak Hotel, Pajak Restoran, Dan Pajak Hiburan Terhadap Pendapatan Asli Daerah Kota Batu (Sudi Kasus Pada Dinas Pendapatan Kota Batu Tahun 2012-2016)","type":"article-journal"},"uris":["http://www.mendeley.com/documents/?uuid=1d67c5ab-14e1-43c1-99e3-8690ccb536cc"]}],"mendeley":{"formattedCitation":"(Fikri &amp; Mardani, 2017)","manualFormatting":"Fikri &amp; Mardani (2017)","plainTextFormattedCitation":"(Fikri &amp; Mardani, 2017)","previouslyFormattedCitation":"(Fikri &amp; Mardani, 2017)"},"properties":{"noteIndex":0},"schema":"https://github.com/citation-style-language/schema/raw/master/csl-citation.json"}</w:instrText>
      </w:r>
      <w:r>
        <w:rPr>
          <w:lang w:val="en-ID"/>
        </w:rPr>
        <w:fldChar w:fldCharType="separate"/>
      </w:r>
      <w:r>
        <w:rPr>
          <w:noProof/>
          <w:lang w:val="en-ID"/>
        </w:rPr>
        <w:t>Fikri &amp; Mardani (</w:t>
      </w:r>
      <w:r w:rsidRPr="00E15576">
        <w:rPr>
          <w:noProof/>
          <w:lang w:val="en-ID"/>
        </w:rPr>
        <w:t>2017)</w:t>
      </w:r>
      <w:r>
        <w:rPr>
          <w:lang w:val="en-ID"/>
        </w:rPr>
        <w:fldChar w:fldCharType="end"/>
      </w:r>
      <w:r w:rsidRPr="00486910">
        <w:rPr>
          <w:lang w:val="en-ID"/>
        </w:rPr>
        <w:t xml:space="preserve"> yang memperoleh hasil bahwa Pajak Hotel berpengaruh positif dan signifikan terhadap PAD.</w:t>
      </w:r>
    </w:p>
    <w:p w:rsidR="004C31E2" w:rsidRDefault="004C31E2" w:rsidP="004C31E2">
      <w:pPr>
        <w:pStyle w:val="Heading3"/>
        <w:ind w:left="851" w:hanging="436"/>
        <w:rPr>
          <w:lang w:val="en-ID"/>
        </w:rPr>
      </w:pPr>
      <w:bookmarkStart w:id="103" w:name="_Toc534007517"/>
      <w:bookmarkStart w:id="104" w:name="_Toc534009669"/>
      <w:bookmarkStart w:id="105" w:name="_Toc534011903"/>
      <w:bookmarkStart w:id="106" w:name="_Toc536505227"/>
      <w:r>
        <w:rPr>
          <w:lang w:val="en-ID"/>
        </w:rPr>
        <w:t>Pengaruh Pajak Reklame terhadap Pendapatan Asli Daerah</w:t>
      </w:r>
      <w:bookmarkEnd w:id="103"/>
      <w:bookmarkEnd w:id="104"/>
      <w:bookmarkEnd w:id="105"/>
      <w:bookmarkEnd w:id="106"/>
    </w:p>
    <w:p w:rsidR="004C31E2" w:rsidRPr="00486910" w:rsidRDefault="004C31E2" w:rsidP="004C31E2">
      <w:pPr>
        <w:ind w:left="851" w:firstLine="425"/>
        <w:rPr>
          <w:lang w:val="en-ID"/>
        </w:rPr>
      </w:pPr>
      <w:r>
        <w:rPr>
          <w:lang w:val="en-ID"/>
        </w:rPr>
        <w:t xml:space="preserve">Pajak Reklame merupakan pajak yang dikenakan atas semua penyelenggaraan reklame. Dalam rangka meningkatkan jangkauan terkait keperluan bisnis untuk pemasaran, seringkali digunakan reklame khususnya bagi perusahaan di ibu kota sekarang ini. </w:t>
      </w:r>
      <w:r w:rsidRPr="00450B63">
        <w:rPr>
          <w:lang w:val="en-ID"/>
        </w:rPr>
        <w:t>Siapapun bisa memanfaatkan pemasangan reklame, tidak terkecuali orang pribadi yang menjalani u</w:t>
      </w:r>
      <w:r>
        <w:rPr>
          <w:lang w:val="en-ID"/>
        </w:rPr>
        <w:t xml:space="preserve">saha untuk mempromosikan produk atau jasa </w:t>
      </w:r>
      <w:r w:rsidRPr="00450B63">
        <w:rPr>
          <w:lang w:val="en-ID"/>
        </w:rPr>
        <w:t xml:space="preserve">dengan bantuan reklame karena rekame terdiri atas beragam jenis yang dapat disesuaikan dengan kebutuhan masing-masing. </w:t>
      </w:r>
      <w:r w:rsidRPr="009D6467">
        <w:rPr>
          <w:lang w:val="en-ID"/>
        </w:rPr>
        <w:t>Semakin ketat persaingan bisnis karena banyaknya varian produk atau jasa yang sejenis maka akan berdampak pada semakin meningkatnya suatu perusahaan ataupun orang pribadi yang mempromosikan produk dan/atau jasa melalui reklame sehingga akan mempengaruhi penerimaan Pajak Reklame yang mengalami peningkatan dan berdampak pada peningkatan PAD. Ha</w:t>
      </w:r>
      <w:r w:rsidRPr="00486910">
        <w:rPr>
          <w:lang w:val="en-ID"/>
        </w:rPr>
        <w:t xml:space="preserve">l ini didukung oleh penelitian </w:t>
      </w:r>
      <w:r>
        <w:rPr>
          <w:lang w:val="en-ID"/>
        </w:rPr>
        <w:fldChar w:fldCharType="begin" w:fldLock="1"/>
      </w:r>
      <w:r>
        <w:rPr>
          <w:lang w:val="en-ID"/>
        </w:rPr>
        <w:instrText>ADDIN CSL_CITATION {"citationItems":[{"id":"ITEM-1","itemData":{"abstract":"Advertisement tax is a local tax which is one of the revenue most of which will be used to finance the construction and financing of other areas. Research carried out by the method of analysis with the observation to a place where research is conducted and retrieve data directly to the Revenue District Banyuasin of advertisement tax as well as to the Central Statistics Agency (BPS) to obtain the necessary data and research literature. Advertisement tax has a positive and significant impact on revenue (PAD) District Banyuasin. Livelihood of increasing the local economy will also increase so that more small and large industries that develop and provide a positive impact on tax revenue in the District Banyuasin advertisement. This is because small industries and industrial needs in the form of advertising media to introduce their products to the public.","author":[{"dropping-particle":"","family":"Vina","given":"","non-dropping-particle":"","parse-names":false,"suffix":""},{"dropping-particle":"","family":"Effendi","given":"Rizal","non-dropping-particle":"","parse-names":false,"suffix":""},{"dropping-particle":"","family":"Juwita","given":"Ratna","non-dropping-particle":"","parse-names":false,"suffix":""}],"id":"ITEM-1","issued":{"date-parts":[["2013"]]},"page":"1-10","title":"Analisis Pengaruh Penerimaan Pajak Reklame Terhadap Pendapatan Asli Daerah Kabupaten Banyuasin","type":"article-journal"},"uris":["http://www.mendeley.com/documents/?uuid=1aa31ecd-f77b-457c-b92f-98ea6824eb80"]}],"mendeley":{"formattedCitation":"(Vina et al., 2013)","manualFormatting":"Vina, Effendi, &amp; Juwita (2013)","plainTextFormattedCitation":"(Vina et al., 2013)","previouslyFormattedCitation":"(Vina et al., 2013)"},"properties":{"noteIndex":0},"schema":"https://github.com/citation-style-language/schema/raw/master/csl-citation.json"}</w:instrText>
      </w:r>
      <w:r>
        <w:rPr>
          <w:lang w:val="en-ID"/>
        </w:rPr>
        <w:fldChar w:fldCharType="separate"/>
      </w:r>
      <w:r>
        <w:rPr>
          <w:noProof/>
          <w:lang w:val="en-ID"/>
        </w:rPr>
        <w:t>Vina</w:t>
      </w:r>
      <w:r w:rsidRPr="00E15576">
        <w:rPr>
          <w:noProof/>
          <w:lang w:val="en-ID"/>
        </w:rPr>
        <w:t>,</w:t>
      </w:r>
      <w:r>
        <w:rPr>
          <w:noProof/>
          <w:lang w:val="en-ID"/>
        </w:rPr>
        <w:t xml:space="preserve"> Effendi, &amp; Juwita</w:t>
      </w:r>
      <w:r w:rsidRPr="00E15576">
        <w:rPr>
          <w:noProof/>
          <w:lang w:val="en-ID"/>
        </w:rPr>
        <w:t xml:space="preserve"> </w:t>
      </w:r>
      <w:r>
        <w:rPr>
          <w:noProof/>
          <w:lang w:val="en-ID"/>
        </w:rPr>
        <w:t>(</w:t>
      </w:r>
      <w:r w:rsidRPr="00E15576">
        <w:rPr>
          <w:noProof/>
          <w:lang w:val="en-ID"/>
        </w:rPr>
        <w:t>2013)</w:t>
      </w:r>
      <w:r>
        <w:rPr>
          <w:lang w:val="en-ID"/>
        </w:rPr>
        <w:fldChar w:fldCharType="end"/>
      </w:r>
      <w:r w:rsidRPr="00486910">
        <w:rPr>
          <w:lang w:val="en-ID"/>
        </w:rPr>
        <w:t xml:space="preserve"> yang memperoleh hasil bahwa Pajak Reklame berpengaruh positif dan signifikan terhadap PAD.</w:t>
      </w:r>
    </w:p>
    <w:p w:rsidR="004C31E2" w:rsidRDefault="004C31E2" w:rsidP="004C31E2">
      <w:pPr>
        <w:pStyle w:val="Heading3"/>
        <w:ind w:left="851" w:hanging="436"/>
        <w:rPr>
          <w:lang w:val="en-ID"/>
        </w:rPr>
      </w:pPr>
      <w:bookmarkStart w:id="107" w:name="_Toc534007518"/>
      <w:bookmarkStart w:id="108" w:name="_Toc534009670"/>
      <w:bookmarkStart w:id="109" w:name="_Toc534011904"/>
      <w:bookmarkStart w:id="110" w:name="_Toc536505228"/>
      <w:r>
        <w:rPr>
          <w:lang w:val="en-ID"/>
        </w:rPr>
        <w:lastRenderedPageBreak/>
        <w:t>Pengaruh Pajak Restoran terhadap Pendapatan Asli Daerah</w:t>
      </w:r>
      <w:bookmarkEnd w:id="107"/>
      <w:bookmarkEnd w:id="108"/>
      <w:bookmarkEnd w:id="109"/>
      <w:bookmarkEnd w:id="110"/>
    </w:p>
    <w:p w:rsidR="004C31E2" w:rsidRPr="00486910" w:rsidRDefault="004C31E2" w:rsidP="004C31E2">
      <w:pPr>
        <w:ind w:left="851" w:firstLine="425"/>
        <w:rPr>
          <w:lang w:val="en-ID"/>
        </w:rPr>
      </w:pPr>
      <w:r>
        <w:rPr>
          <w:lang w:val="en-ID"/>
        </w:rPr>
        <w:t xml:space="preserve">Pajak Restoran merupakan pajak yang dikenakan atas pelayanan yang diberikan oleh pihak restoran. Dalam rangka meningkatkan kepuasan konsumen terkait kuliner, banyak pengusaha yang mendirikan restoran baru maupun memperluas usahanya dengan membuka beberapa cabang di ibu kota sehingga restoran </w:t>
      </w:r>
      <w:r w:rsidRPr="00F6457D">
        <w:rPr>
          <w:lang w:val="en-ID"/>
        </w:rPr>
        <w:t>yang ada di ibu kota jumlahnya semakin meningkat</w:t>
      </w:r>
      <w:r>
        <w:rPr>
          <w:lang w:val="en-ID"/>
        </w:rPr>
        <w:t xml:space="preserve">, oleh sebab itu dapat </w:t>
      </w:r>
      <w:r w:rsidRPr="006C6626">
        <w:rPr>
          <w:lang w:val="en-ID"/>
        </w:rPr>
        <w:t>dengan mudah</w:t>
      </w:r>
      <w:r>
        <w:rPr>
          <w:lang w:val="en-ID"/>
        </w:rPr>
        <w:t xml:space="preserve"> ditemui aneka restoran </w:t>
      </w:r>
      <w:r w:rsidRPr="006C6626">
        <w:rPr>
          <w:lang w:val="en-ID"/>
        </w:rPr>
        <w:t xml:space="preserve">yang </w:t>
      </w:r>
      <w:r>
        <w:rPr>
          <w:lang w:val="en-ID"/>
        </w:rPr>
        <w:t xml:space="preserve">sesuai dengan selera, </w:t>
      </w:r>
      <w:r w:rsidRPr="00A906E2">
        <w:rPr>
          <w:i/>
          <w:lang w:val="en-ID"/>
        </w:rPr>
        <w:t>budget</w:t>
      </w:r>
      <w:r>
        <w:rPr>
          <w:lang w:val="en-ID"/>
        </w:rPr>
        <w:t xml:space="preserve">, ataupun yang </w:t>
      </w:r>
      <w:r w:rsidRPr="006C6626">
        <w:rPr>
          <w:lang w:val="en-ID"/>
        </w:rPr>
        <w:t>menyediakan menu dan desain dekoratif tempat yang memiliki keuni</w:t>
      </w:r>
      <w:r>
        <w:rPr>
          <w:lang w:val="en-ID"/>
        </w:rPr>
        <w:t>kan tersendiri</w:t>
      </w:r>
      <w:r w:rsidRPr="009D6467">
        <w:rPr>
          <w:lang w:val="en-ID"/>
        </w:rPr>
        <w:t xml:space="preserve">. Semakin banyaknya restoran yang dibangun maka akan berdampak pada konsumen, dimana akan meningkatkan animo masyarakat untuk mencoba makanan sehingga lebih banyak konsumen yang datang untuk membeli makanan di restoran baik untuk </w:t>
      </w:r>
      <w:r w:rsidRPr="009D6467">
        <w:rPr>
          <w:i/>
          <w:lang w:val="en-ID"/>
        </w:rPr>
        <w:t>dine in</w:t>
      </w:r>
      <w:r w:rsidRPr="009D6467">
        <w:rPr>
          <w:lang w:val="en-ID"/>
        </w:rPr>
        <w:t xml:space="preserve"> maupun </w:t>
      </w:r>
      <w:r w:rsidRPr="009D6467">
        <w:rPr>
          <w:i/>
          <w:lang w:val="en-ID"/>
        </w:rPr>
        <w:t>take away</w:t>
      </w:r>
      <w:r w:rsidRPr="009D6467">
        <w:rPr>
          <w:lang w:val="en-ID"/>
        </w:rPr>
        <w:t xml:space="preserve"> sehingga akan mempengaruhi penerimaan Pajak Restoran yang mengalami peningkatan dan berdampak pada peningkatan PAD. H</w:t>
      </w:r>
      <w:r w:rsidRPr="00486910">
        <w:rPr>
          <w:lang w:val="en-ID"/>
        </w:rPr>
        <w:t xml:space="preserve">al ini didukung oleh penelitian </w:t>
      </w:r>
      <w:r>
        <w:rPr>
          <w:lang w:val="en-ID"/>
        </w:rPr>
        <w:fldChar w:fldCharType="begin" w:fldLock="1"/>
      </w:r>
      <w:r>
        <w:rPr>
          <w:lang w:val="en-ID"/>
        </w:rPr>
        <w:instrText>ADDIN CSL_CITATION {"citationItems":[{"id":"ITEM-1","itemData":{"abstract":"Penelitian ini dilakukan untuk mengetahui pengaruh penerimaan Pajak Hotel, Restoran dan Reklame terhadap Pendapatan Asli Daerah.Penelitian menggunakan data Laporan Realisasi Anggaran yang diambil selama kurun waktu 5 tahun (2011– 2015).Data-data tersebut diperoleh dari Badan Pendapatan Daerah Kabupaten Tangerang dengan jumlah 240 data. Nilai regresi linier berganda adalah sebesar Y = -54190913820.000 + 63.102X1 + 4.475X2 + 30.643X3 yang berarti bahwa setiap penambahan 1 Pajak Hotel maka Pendapatan Asli Daerah meningkat sebesar 63.102, setiap penambahan 1 Pajak Restoran maka Pendapatan Asli Daerah meningkat sebesar 4.475, bahwa setiap penambahan 1 Pajak Reklame maka Pendapatan Asli Daerah meningkat sebesar sebesar 30.643. Nilai korelasi antara variabel penerimaan Pajak Hotel terhadap Pendapatan Asli Daerah Kabupaten Tangerang terdapat hubungan yang sangat kuat dengan nilai korelasi sebesar 0,987.Nilai korelasi antara variabel penerimaan Pajak Restoran dan Pajak Reklame terhadap Pendapatan Asli Daerah Kabupaten Tangerang terdapat hubungan yang sangat kuat dengan nilai korelasi sebesar 0,982. Hasil uji t yang dilakukan menunjukkan bahwa secara parsial variabel independen yaitu pajak hotel berpengaruh dan signifikan terhadap pendapatan asli daerah (6,792 &gt;2,00324), variabel pajak restoran berpengaruh dan signifikan terhadap pendapatan asli daerah (2,966 &gt;2,00324), dan variabel pajak reklame tidak berpengaruh dan signifikan terhadap pendapatan asli daerah (1,995 &lt;2,00324). Hasil uji f menyatakan bahwa variabel independen berpengaruh secara simultan terhadap pendapatan asli daerah (1204,284&gt;2,77). Hasil dari penerimaan Pajak Hotel, Pajak Restoran dan Pajak Reklame berpengaruh terhadap Pendapatan Asli Daerah sebesar 98,5% dan sisanya 1,5% dipengaruhi oleh variabel lain yang tidak disebutkan dalam penelitian.","author":[{"dropping-particle":"","family":"Rianto","given":"Joko","non-dropping-particle":"","parse-names":false,"suffix":""}],"container-title":"Jurnal Fakultas Ekonomi, Universitas Islam Syekh Yusuf Tangerang","id":"ITEM-1","issued":{"date-parts":[["2017"]]},"page":"47-69","title":"Pengaruh Pajak Hotel, Restoran Dan Reklame Terhadap Pendapatan Asli Daerah Pada Badan Pendapatan Daerah Kabupaten Tangerang (Periode 2011-2015)","type":"article-journal"},"uris":["http://www.mendeley.com/documents/?uuid=8e23bc95-094f-4124-904a-bddac67ae5bf"]}],"mendeley":{"formattedCitation":"(Rianto, 2017)","manualFormatting":"Rianto (2017)","plainTextFormattedCitation":"(Rianto, 2017)","previouslyFormattedCitation":"(Rianto, 2017)"},"properties":{"noteIndex":0},"schema":"https://github.com/citation-style-language/schema/raw/master/csl-citation.json"}</w:instrText>
      </w:r>
      <w:r>
        <w:rPr>
          <w:lang w:val="en-ID"/>
        </w:rPr>
        <w:fldChar w:fldCharType="separate"/>
      </w:r>
      <w:r>
        <w:rPr>
          <w:noProof/>
          <w:lang w:val="en-ID"/>
        </w:rPr>
        <w:t>Rianto (</w:t>
      </w:r>
      <w:r w:rsidRPr="00E15576">
        <w:rPr>
          <w:noProof/>
          <w:lang w:val="en-ID"/>
        </w:rPr>
        <w:t>2017)</w:t>
      </w:r>
      <w:r>
        <w:rPr>
          <w:lang w:val="en-ID"/>
        </w:rPr>
        <w:fldChar w:fldCharType="end"/>
      </w:r>
      <w:r w:rsidRPr="00486910">
        <w:rPr>
          <w:lang w:val="en-ID"/>
        </w:rPr>
        <w:t xml:space="preserve">, </w:t>
      </w:r>
      <w:r>
        <w:rPr>
          <w:lang w:val="en-ID"/>
        </w:rPr>
        <w:fldChar w:fldCharType="begin" w:fldLock="1"/>
      </w:r>
      <w:r>
        <w:rPr>
          <w:lang w:val="en-ID"/>
        </w:rPr>
        <w:instrText>ADDIN CSL_CITATION {"citationItems":[{"id":"ITEM-1","itemData":{"abstract":"Local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tourism sector, the number tourists, attractions, Local revenue of t…","author":[{"dropping-particle":"","family":"Widodo","given":"Wahyu Indro","non-dropping-particle":"","parse-names":false,"suffix":""},{"dropping-particle":"","family":"Guritno","given":"Bambang","non-dropping-particle":"","parse-names":false,"suffix":""}],"container-title":"Jurnal Visi Manajemen","id":"ITEM-1","issue":"2","issued":{"date-parts":[["2017"]]},"page":"128-138","title":"Pengaruh Pajak Hotel, Pajak Restauran Dan Pajak Hiburan Terhadap Pendapatan Asli Daerah (PAD) Di Kota Yogyakarta","type":"article-journal","volume":"2"},"uris":["http://www.mendeley.com/documents/?uuid=a427b8d0-7568-486f-94d9-a2b4b4843fcb"]}],"mendeley":{"formattedCitation":"(Widodo &amp; Guritno, 2017)","manualFormatting":"Widodo &amp; Guritno (2017)","plainTextFormattedCitation":"(Widodo &amp; Guritno, 2017)","previouslyFormattedCitation":"(Widodo &amp; Guritno, 2017)"},"properties":{"noteIndex":0},"schema":"https://github.com/citation-style-language/schema/raw/master/csl-citation.json"}</w:instrText>
      </w:r>
      <w:r>
        <w:rPr>
          <w:lang w:val="en-ID"/>
        </w:rPr>
        <w:fldChar w:fldCharType="separate"/>
      </w:r>
      <w:r>
        <w:rPr>
          <w:noProof/>
          <w:lang w:val="en-ID"/>
        </w:rPr>
        <w:t>Widodo &amp; Guritno (</w:t>
      </w:r>
      <w:r w:rsidRPr="00E15576">
        <w:rPr>
          <w:noProof/>
          <w:lang w:val="en-ID"/>
        </w:rPr>
        <w:t>2017)</w:t>
      </w:r>
      <w:r>
        <w:rPr>
          <w:lang w:val="en-ID"/>
        </w:rPr>
        <w:fldChar w:fldCharType="end"/>
      </w:r>
      <w:r w:rsidRPr="00486910">
        <w:rPr>
          <w:lang w:val="en-ID"/>
        </w:rPr>
        <w:t xml:space="preserve">, </w:t>
      </w:r>
      <w:r>
        <w:rPr>
          <w:lang w:val="en-ID"/>
        </w:rPr>
        <w:fldChar w:fldCharType="begin" w:fldLock="1"/>
      </w:r>
      <w:r>
        <w:rPr>
          <w:lang w:val="en-ID"/>
        </w:rPr>
        <w:instrText>ADDIN CSL_CITATION {"citationItems":[{"id":"ITEM-1","itemData":{"abstract":"The purpose of this research is: 1) to analyze the influence of the hotel tax on the Local Revenue, 2) to analyze the influence of the restaurant tax on the Local Revenue, 3) to analyze the influence of the entertainment tax on the Local Revenue The research object used in this study is the local revenue that derived from hotel taxes, restaurant taxes and entertainment taxes in 2012 – 2016. Based on the results of this study show that the hotel tax has a positive and significant influence on local revenue in 2012 – 2016, this can be shown by the significant of the hotel tax is 0,000 &lt; 0,05. The analysis of this study indicates that restaurant taxes have an influence on local revenue. Restaurant tax has a positive and significant influence on local revenue in 2012 – 2016, this can be shown by the significant of the restaurant tax is 0,004 &lt; 0,05. The analysis of this study indicates that restaurant taxes have an influence on local revenue. Entertainment tax has a positive and significant influence on local revenue in 2012 – 2016, this can be shown by the significant of the enterteinment tax is 0,000 &lt; 0,05. The analysis of this study indicates that entertainment taxes have an influence on local revenue.","author":[{"dropping-particle":"","family":"Fikri","given":"Zainul","non-dropping-particle":"","parse-names":false,"suffix":""},{"dropping-particle":"","family":"Mardani","given":"Ronny Malavia","non-dropping-particle":"","parse-names":false,"suffix":""}],"container-title":"Jurnal Fakultas Ekonomi Unisma","id":"ITEM-1","issued":{"date-parts":[["2017"]]},"page":"84-98","title":"Pengaruh Pajak Hotel, Pajak Restoran, Dan Pajak Hiburan Terhadap Pendapatan Asli Daerah Kota Batu (Sudi Kasus Pada Dinas Pendapatan Kota Batu Tahun 2012-2016)","type":"article-journal"},"uris":["http://www.mendeley.com/documents/?uuid=1d67c5ab-14e1-43c1-99e3-8690ccb536cc"]}],"mendeley":{"formattedCitation":"(Fikri &amp; Mardani, 2017)","manualFormatting":"Fikri &amp; Mardani (2017)","plainTextFormattedCitation":"(Fikri &amp; Mardani, 2017)","previouslyFormattedCitation":"(Fikri &amp; Mardani, 2017)"},"properties":{"noteIndex":0},"schema":"https://github.com/citation-style-language/schema/raw/master/csl-citation.json"}</w:instrText>
      </w:r>
      <w:r>
        <w:rPr>
          <w:lang w:val="en-ID"/>
        </w:rPr>
        <w:fldChar w:fldCharType="separate"/>
      </w:r>
      <w:r>
        <w:rPr>
          <w:noProof/>
          <w:lang w:val="en-ID"/>
        </w:rPr>
        <w:t>Fikri &amp; Mardani (</w:t>
      </w:r>
      <w:r w:rsidRPr="00E15576">
        <w:rPr>
          <w:noProof/>
          <w:lang w:val="en-ID"/>
        </w:rPr>
        <w:t>2017)</w:t>
      </w:r>
      <w:r>
        <w:rPr>
          <w:lang w:val="en-ID"/>
        </w:rPr>
        <w:fldChar w:fldCharType="end"/>
      </w:r>
      <w:r w:rsidRPr="00486910">
        <w:rPr>
          <w:lang w:val="en-ID"/>
        </w:rPr>
        <w:t xml:space="preserve"> serta </w:t>
      </w:r>
      <w:r>
        <w:rPr>
          <w:lang w:val="en-ID"/>
        </w:rPr>
        <w:fldChar w:fldCharType="begin" w:fldLock="1"/>
      </w:r>
      <w:r>
        <w:rPr>
          <w:lang w:val="en-ID"/>
        </w:rPr>
        <w:instrText>ADDIN CSL_CITATION {"citationItems":[{"id":"ITEM-1","itemData":{"abstract":"This report aims to review the influence of the hotel, the restaurants, advertisement, and entertainment tax on local revenue in the district administration / the west sumatra in 2009-2013. The population in research is 19 / city district in government west sumatra . This research in a total of sampling. The analysis used in this research that is descriptive analysis and regression analysis linear multiple. Descriptive analysis explain picture research data consisting of hotel tax, restaurant tax, advertisement tax, and entertainment tax on local revenue in government districts west sumatra in the 2009-2013 .While regression analysis linear multiple used to prove a hypothesis influence hotel tax, restaurant tax, advertisement tax, and entertainment tax on local revenue. The research results show restaurant tax, advertisement tax, and entertainment tax have had a positive impact and significant on local revenue in government districts west sumatra. Another result also produced that tax hotels do not have had a positive impact and significant on local revenue in government districts west Sumatra.","author":[{"dropping-particle":"","family":"Handini","given":"Oktary","non-dropping-particle":"","parse-names":false,"suffix":""},{"dropping-particle":"","family":"Puspa","given":"Dwi Fitri","non-dropping-particle":"","parse-names":false,"suffix":""},{"dropping-particle":"","family":"Ethika","given":"","non-dropping-particle":"","parse-names":false,"suffix":""}],"container-title":"Jurnal Fakultas Ekonomi, Universitas Bung Hatta","id":"ITEM-1","issued":{"date-parts":[["2014"]]},"title":"Pengaruh Pajak Hotel, Pajak Restoran, Pajak Reklame, Dan Pajak Hiburan Terhadap Pendapatan Asli Daerah Di Pemerintahan Kabupaten/Kota Sumatera Barat Periode 2009-2013","type":"article-journal"},"uris":["http://www.mendeley.com/documents/?uuid=2f893922-97f7-45cf-b242-cd7c52d88594"]}],"mendeley":{"formattedCitation":"(Handini et al., 2014)","manualFormatting":"Handini, Puspa, &amp; Ethika (2014)","plainTextFormattedCitation":"(Handini et al., 2014)","previouslyFormattedCitation":"(Handini et al., 2014)"},"properties":{"noteIndex":0},"schema":"https://github.com/citation-style-language/schema/raw/master/csl-citation.json"}</w:instrText>
      </w:r>
      <w:r>
        <w:rPr>
          <w:lang w:val="en-ID"/>
        </w:rPr>
        <w:fldChar w:fldCharType="separate"/>
      </w:r>
      <w:r>
        <w:rPr>
          <w:noProof/>
          <w:lang w:val="en-ID"/>
        </w:rPr>
        <w:t>Handini, Puspa, &amp; Ethika (</w:t>
      </w:r>
      <w:r w:rsidRPr="00E15576">
        <w:rPr>
          <w:noProof/>
          <w:lang w:val="en-ID"/>
        </w:rPr>
        <w:t>2014)</w:t>
      </w:r>
      <w:r>
        <w:rPr>
          <w:lang w:val="en-ID"/>
        </w:rPr>
        <w:fldChar w:fldCharType="end"/>
      </w:r>
      <w:r w:rsidRPr="00486910">
        <w:rPr>
          <w:lang w:val="en-ID"/>
        </w:rPr>
        <w:t xml:space="preserve"> yang memperoleh hasil bahwa Pajak Restoran berpengaruh positif dan signifikan terhadap PAD.</w:t>
      </w:r>
    </w:p>
    <w:p w:rsidR="004C31E2" w:rsidRPr="00E61499" w:rsidRDefault="004C31E2" w:rsidP="004C31E2">
      <w:pPr>
        <w:pStyle w:val="Heading3"/>
        <w:ind w:left="851" w:hanging="436"/>
        <w:rPr>
          <w:lang w:val="en-ID"/>
        </w:rPr>
      </w:pPr>
      <w:bookmarkStart w:id="111" w:name="_Toc534007519"/>
      <w:bookmarkStart w:id="112" w:name="_Toc534009671"/>
      <w:bookmarkStart w:id="113" w:name="_Toc534011905"/>
      <w:bookmarkStart w:id="114" w:name="_Toc536505229"/>
      <w:r w:rsidRPr="00E61499">
        <w:rPr>
          <w:lang w:val="en-ID"/>
        </w:rPr>
        <w:t>P</w:t>
      </w:r>
      <w:r>
        <w:rPr>
          <w:lang w:val="en-ID"/>
        </w:rPr>
        <w:t>engaruh Pertumbuhan</w:t>
      </w:r>
      <w:r w:rsidRPr="00E61499">
        <w:rPr>
          <w:lang w:val="en-ID"/>
        </w:rPr>
        <w:t xml:space="preserve"> Kunjungan Wisatawan Mancanegara terhadap Pendapatan Asli Daerah</w:t>
      </w:r>
      <w:bookmarkEnd w:id="111"/>
      <w:bookmarkEnd w:id="112"/>
      <w:bookmarkEnd w:id="113"/>
      <w:bookmarkEnd w:id="114"/>
    </w:p>
    <w:p w:rsidR="004C31E2" w:rsidRPr="00486910" w:rsidRDefault="004C31E2" w:rsidP="004C31E2">
      <w:pPr>
        <w:ind w:left="851" w:firstLine="425"/>
        <w:rPr>
          <w:lang w:val="en-ID"/>
        </w:rPr>
      </w:pPr>
      <w:r>
        <w:rPr>
          <w:lang w:val="en-ID"/>
        </w:rPr>
        <w:t xml:space="preserve">Wisatawan Mancanegara merupakan warga negara asing yang pergi ke luar dari wilayah atau negara asalnya (domisili) dengan maksud untuk tujuan wisata dan sebagainya. Dalam rangka menarik antusiasme Wisatawan Mancanegara ke ibu kota, banyak acara-acara yang diselenggarakan oleh pemerintah maupun tempat-tempat wisata alam maupun buatan yang baru dan menjadi tujuan favorit saat berkunjung ke DKI Jakarta yang gencar dipromosikan sehingga semakin banyaknya jumlah wisatawan asing yang menjadikan Ibu Kota Jakarta sebagai </w:t>
      </w:r>
      <w:r>
        <w:rPr>
          <w:lang w:val="en-ID"/>
        </w:rPr>
        <w:lastRenderedPageBreak/>
        <w:t>pilihan destinasi wisata</w:t>
      </w:r>
      <w:r w:rsidRPr="009D6467">
        <w:rPr>
          <w:lang w:val="en-ID"/>
        </w:rPr>
        <w:t xml:space="preserve">. </w:t>
      </w:r>
      <w:r w:rsidRPr="009D6467">
        <w:rPr>
          <w:color w:val="000000" w:themeColor="text1"/>
          <w:lang w:val="en-ID"/>
        </w:rPr>
        <w:t>Semakin lama Wisatawan Mancanegara berada di ibu kota maka akan berdampak pada semakin banyaknya uang yang dibelanjakan oleh wisatawan un</w:t>
      </w:r>
      <w:r>
        <w:rPr>
          <w:color w:val="000000" w:themeColor="text1"/>
          <w:lang w:val="en-ID"/>
        </w:rPr>
        <w:t xml:space="preserve">tuk kebutuhan hidup di ibu kota, </w:t>
      </w:r>
      <w:r w:rsidRPr="009D6467">
        <w:rPr>
          <w:color w:val="000000" w:themeColor="text1"/>
          <w:lang w:val="en-ID"/>
        </w:rPr>
        <w:t>yaitu setidaknya untuk makan, penginapan, dan hiburan sehingga peningkatan Jumlah Kunjungan Wisatawan Mancanegara setiap tahun yang dapat diukur melalui laju pertumbuhan akan berdampak pada peningkatan PAD.</w:t>
      </w:r>
      <w:r w:rsidRPr="00265842">
        <w:rPr>
          <w:color w:val="FF0000"/>
          <w:lang w:val="en-ID"/>
        </w:rPr>
        <w:t xml:space="preserve"> </w:t>
      </w:r>
      <w:r w:rsidRPr="00486910">
        <w:rPr>
          <w:lang w:val="en-ID"/>
        </w:rPr>
        <w:t xml:space="preserve">Hal ini didukung oleh </w:t>
      </w:r>
      <w:r w:rsidRPr="00BA25AC">
        <w:rPr>
          <w:lang w:val="en-ID"/>
        </w:rPr>
        <w:t xml:space="preserve">penelitian </w:t>
      </w:r>
      <w:r>
        <w:rPr>
          <w:lang w:val="en-ID"/>
        </w:rPr>
        <w:fldChar w:fldCharType="begin" w:fldLock="1"/>
      </w:r>
      <w:r>
        <w:rPr>
          <w:lang w:val="en-ID"/>
        </w:rPr>
        <w:instrText>ADDIN CSL_CITATION {"citationItems":[{"id":"ITEM-1","itemData":{"author":[{"dropping-particle":"","family":"Ginting","given":"Agrimia Audita","non-dropping-particle":"","parse-names":false,"suffix":""},{"dropping-particle":"","family":"Pandiangan","given":"Devi Yana","non-dropping-particle":"","parse-names":false,"suffix":""},{"dropping-particle":"","family":"Napitupulu","given":"Mawarni Selvina","non-dropping-particle":"","parse-names":false,"suffix":""},{"dropping-particle":"","family":"Sianturi","given":"Monika Karolina","non-dropping-particle":"","parse-names":false,"suffix":""}],"container-title":"Jurnal Aplikasi Manajemen, Ekonomi dan Bisnis","id":"ITEM-1","issue":"1","issued":{"date-parts":[["2018"]]},"page":"16-25","title":"Pengaruh Jumlah Wisatawan Pada Sektor Pariwisata terhadap Pendapatan Asli Daerah (PAD) di Kabupten Dairi Tahun 2012-2016","type":"article-journal","volume":"3"},"uris":["http://www.mendeley.com/documents/?uuid=e52584ae-6eb5-455b-8095-859ac3ccd785"]}],"mendeley":{"formattedCitation":"(Ginting et al., 2018)","manualFormatting":"Ginting et al. (2018)","plainTextFormattedCitation":"(Ginting et al., 2018)","previouslyFormattedCitation":"(Ginting et al., 2018)"},"properties":{"noteIndex":0},"schema":"https://github.com/citation-style-language/schema/raw/master/csl-citation.json"}</w:instrText>
      </w:r>
      <w:r>
        <w:rPr>
          <w:lang w:val="en-ID"/>
        </w:rPr>
        <w:fldChar w:fldCharType="separate"/>
      </w:r>
      <w:r w:rsidRPr="00E15576">
        <w:rPr>
          <w:noProof/>
          <w:lang w:val="en-ID"/>
        </w:rPr>
        <w:t xml:space="preserve">Ginting </w:t>
      </w:r>
      <w:r>
        <w:rPr>
          <w:noProof/>
          <w:lang w:val="en-ID"/>
        </w:rPr>
        <w:t>et al. (</w:t>
      </w:r>
      <w:r w:rsidRPr="00E15576">
        <w:rPr>
          <w:noProof/>
          <w:lang w:val="en-ID"/>
        </w:rPr>
        <w:t>2018)</w:t>
      </w:r>
      <w:r>
        <w:rPr>
          <w:lang w:val="en-ID"/>
        </w:rPr>
        <w:fldChar w:fldCharType="end"/>
      </w:r>
      <w:r>
        <w:rPr>
          <w:lang w:val="en-ID"/>
        </w:rPr>
        <w:t xml:space="preserve">, </w:t>
      </w:r>
      <w:r>
        <w:rPr>
          <w:lang w:val="en-ID"/>
        </w:rPr>
        <w:fldChar w:fldCharType="begin" w:fldLock="1"/>
      </w:r>
      <w:r>
        <w:rPr>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Island.","author":[{"dropping-particle":"","family":"Rozikin","given":"M. Khairur","non-dropping-particle":"","parse-names":false,"suffix":""}],"container-title":"Jurnal Fakultas Ekonomi, Universitas Muhammadiyah Yogyakarta","id":"ITEM-1","issued":{"date-parts":[["2016"]]},"title":"Pengaruh Kunjungan Wisatawan Dan Jumlah Hotel Terhadap Pendapatan Asli Daerah di Pulau Lombok","type":"article-journal"},"uris":["http://www.mendeley.com/documents/?uuid=68cdc94f-177b-4be5-ae3a-9de20a38f900"]}],"mendeley":{"formattedCitation":"(Rozikin, 2016)","manualFormatting":"Rozikin (2016)","plainTextFormattedCitation":"(Rozikin, 2016)","previouslyFormattedCitation":"(Rozikin, 2016)"},"properties":{"noteIndex":0},"schema":"https://github.com/citation-style-language/schema/raw/master/csl-citation.json"}</w:instrText>
      </w:r>
      <w:r>
        <w:rPr>
          <w:lang w:val="en-ID"/>
        </w:rPr>
        <w:fldChar w:fldCharType="separate"/>
      </w:r>
      <w:r>
        <w:rPr>
          <w:noProof/>
          <w:lang w:val="en-ID"/>
        </w:rPr>
        <w:t>Rozikin (</w:t>
      </w:r>
      <w:r w:rsidRPr="003D695B">
        <w:rPr>
          <w:noProof/>
          <w:lang w:val="en-ID"/>
        </w:rPr>
        <w:t>2016)</w:t>
      </w:r>
      <w:r>
        <w:rPr>
          <w:lang w:val="en-ID"/>
        </w:rPr>
        <w:fldChar w:fldCharType="end"/>
      </w:r>
      <w:r>
        <w:rPr>
          <w:lang w:val="en-ID"/>
        </w:rPr>
        <w:t xml:space="preserve"> </w:t>
      </w:r>
      <w:r w:rsidRPr="00BA25AC">
        <w:rPr>
          <w:lang w:val="en-ID"/>
        </w:rPr>
        <w:t xml:space="preserve">serta </w:t>
      </w:r>
      <w:r>
        <w:rPr>
          <w:lang w:val="en-ID"/>
        </w:rPr>
        <w:fldChar w:fldCharType="begin" w:fldLock="1"/>
      </w:r>
      <w:r>
        <w:rPr>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Shella","given":"Zelvian","non-dropping-particle":"","parse-names":false,"suffix":""},{"dropping-particle":"","family":"Muhammad","given":"Said","non-dropping-particle":"","parse-names":false,"suffix":""},{"dropping-particle":"","family":"Nasir","given":"Muhammad","non-dropping-particle":"","parse-names":false,"suffix":""}],"container-title":"Jurnal Ilmu Ekonomi, Universitas Syiah Kuala","id":"ITEM-1","issue":"3","issued":{"date-parts":[["2014"]]},"page":"39-48","title":"Faktor-Faktor Yang Mempengaruhi Penerimaan Daerah Sektor Pariwisata Kota Banda Aceh","type":"article-journal","volume":"2"},"uris":["http://www.mendeley.com/documents/?uuid=18f71427-dd3e-4a31-b51a-b2cf91015d50"]}],"mendeley":{"formattedCitation":"(Shella et al., 2014)","manualFormatting":"Shella, Muhammad, &amp; Nasir (2014)","plainTextFormattedCitation":"(Shella et al., 2014)","previouslyFormattedCitation":"(Shella et al., 2014)"},"properties":{"noteIndex":0},"schema":"https://github.com/citation-style-language/schema/raw/master/csl-citation.json"}</w:instrText>
      </w:r>
      <w:r>
        <w:rPr>
          <w:lang w:val="en-ID"/>
        </w:rPr>
        <w:fldChar w:fldCharType="separate"/>
      </w:r>
      <w:r w:rsidRPr="003D695B">
        <w:rPr>
          <w:noProof/>
          <w:lang w:val="en-ID"/>
        </w:rPr>
        <w:t>Shella</w:t>
      </w:r>
      <w:r>
        <w:rPr>
          <w:noProof/>
          <w:lang w:val="en-ID"/>
        </w:rPr>
        <w:t>, Muhammad, &amp; Nasir (</w:t>
      </w:r>
      <w:r w:rsidRPr="003D695B">
        <w:rPr>
          <w:noProof/>
          <w:lang w:val="en-ID"/>
        </w:rPr>
        <w:t>2014)</w:t>
      </w:r>
      <w:r>
        <w:rPr>
          <w:lang w:val="en-ID"/>
        </w:rPr>
        <w:fldChar w:fldCharType="end"/>
      </w:r>
      <w:r w:rsidRPr="00BA25AC">
        <w:rPr>
          <w:lang w:val="en-ID"/>
        </w:rPr>
        <w:t xml:space="preserve"> yang memperoleh hasil bahwa Jumlah </w:t>
      </w:r>
      <w:r w:rsidRPr="009D6467">
        <w:rPr>
          <w:lang w:val="en-ID"/>
        </w:rPr>
        <w:t>Kunjungan Wisatawan</w:t>
      </w:r>
      <w:r w:rsidRPr="00BA25AC">
        <w:rPr>
          <w:lang w:val="en-ID"/>
        </w:rPr>
        <w:t xml:space="preserve"> berpengaruh positif dan signifikan terhadap PAD.</w:t>
      </w:r>
      <w:r w:rsidRPr="00486910">
        <w:rPr>
          <w:lang w:val="en-ID"/>
        </w:rPr>
        <w:t xml:space="preserve"> Penelitian </w:t>
      </w:r>
      <w:r>
        <w:rPr>
          <w:lang w:val="en-ID"/>
        </w:rPr>
        <w:fldChar w:fldCharType="begin" w:fldLock="1"/>
      </w:r>
      <w:r>
        <w:rPr>
          <w:lang w:val="en-ID"/>
        </w:rPr>
        <w:instrText>ADDIN CSL_CITATION {"citationItems":[{"id":"ITEM-1","itemData":{"abstract":"Regional income is a regional financial resources from the relevant local area. This study aims to determine the influence the number of foreign tourist visiting, the number of domestic tourist visiting, hotels to the number of hotels and other accomodation in Badung, and determine the effect number of foreign tourist visiting, domestic tourist visiting, number of hotels and other accomodation to regional income in Badung years 2001-2012. Sampling in this study using Bootstrapping and than processed using computer programs Eviews and Lisrel 8.80 with path analysis technique. The analysis showed that the number of foreign tourist visiting effect is positive and significant, the number of domestic tourist visiting effect is negative and not significant to the number hotel and others accomodation. The number of foreign tourist visiting effect is positive and significant, the number of domestic tourist visiting effect is negative and significant, the number of hotel and others accomodation effect is negative and not significant to regional income in Badung years 2001-2012. So the infrastructure that supports the development of tourism in Bali especially Badung should be increased.","author":[{"dropping-particle":"","family":"Amerta","given":"I Gusti Ngurah Oka","non-dropping-particle":"","parse-names":false,"suffix":""},{"dropping-particle":"","family":"Budhiasa","given":"I Gede Sudjana","non-dropping-particle":"","parse-names":false,"suffix":""}],"container-title":"Jurnal Fakultas Ekonomi dan Bisnis, Universitas Udayana","id":"ITEM-1","issue":"2","issued":{"date-parts":[["2014"]]},"page":"56-69","title":"Pengaruh Kunjungan Wisatawan Mancanegara, Wisatawan Domestik, Jumlah Hotel Dan Akomodasi Lainnya Terhadap Pendapatan Asli Daerah (PAD) Di Kabupaten Badung Tahun 2001-2012","type":"article-journal","volume":"3"},"uris":["http://www.mendeley.com/documents/?uuid=6b0421f0-599a-4b50-b173-08cb6e32a16c"]}],"mendeley":{"formattedCitation":"(Amerta &amp; Budhiasa, 2014)","manualFormatting":"Amerta &amp; Budhiasa (2014)","plainTextFormattedCitation":"(Amerta &amp; Budhiasa, 2014)","previouslyFormattedCitation":"(Amerta &amp; Budhiasa, 2014)"},"properties":{"noteIndex":0},"schema":"https://github.com/citation-style-language/schema/raw/master/csl-citation.json"}</w:instrText>
      </w:r>
      <w:r>
        <w:rPr>
          <w:lang w:val="en-ID"/>
        </w:rPr>
        <w:fldChar w:fldCharType="separate"/>
      </w:r>
      <w:r>
        <w:rPr>
          <w:noProof/>
          <w:lang w:val="en-ID"/>
        </w:rPr>
        <w:t>Amerta &amp; Budhiasa (</w:t>
      </w:r>
      <w:r w:rsidRPr="003D695B">
        <w:rPr>
          <w:noProof/>
          <w:lang w:val="en-ID"/>
        </w:rPr>
        <w:t>2014)</w:t>
      </w:r>
      <w:r>
        <w:rPr>
          <w:lang w:val="en-ID"/>
        </w:rPr>
        <w:fldChar w:fldCharType="end"/>
      </w:r>
      <w:r w:rsidRPr="00486910">
        <w:rPr>
          <w:lang w:val="en-ID"/>
        </w:rPr>
        <w:t xml:space="preserve"> yang memperoleh hasil bahwa </w:t>
      </w:r>
      <w:r w:rsidRPr="009D6467">
        <w:rPr>
          <w:lang w:val="en-ID"/>
        </w:rPr>
        <w:t>Kunjungan Wisatawan Mancanegara</w:t>
      </w:r>
      <w:r w:rsidRPr="00486910">
        <w:rPr>
          <w:lang w:val="en-ID"/>
        </w:rPr>
        <w:t xml:space="preserve"> berpengaruh posit</w:t>
      </w:r>
      <w:r>
        <w:rPr>
          <w:lang w:val="en-ID"/>
        </w:rPr>
        <w:t>if dan signifikan terhadap PAD.</w:t>
      </w:r>
    </w:p>
    <w:p w:rsidR="004C31E2" w:rsidRDefault="004C31E2" w:rsidP="004C31E2">
      <w:pPr>
        <w:pStyle w:val="Heading3"/>
        <w:ind w:left="851" w:hanging="425"/>
        <w:rPr>
          <w:lang w:val="en-ID"/>
        </w:rPr>
      </w:pPr>
      <w:bookmarkStart w:id="115" w:name="_Toc534007520"/>
      <w:bookmarkStart w:id="116" w:name="_Toc534009672"/>
      <w:bookmarkStart w:id="117" w:name="_Toc534011906"/>
      <w:bookmarkStart w:id="118" w:name="_Toc536505230"/>
      <w:r w:rsidRPr="00E61499">
        <w:rPr>
          <w:lang w:val="en-ID"/>
        </w:rPr>
        <w:t>P</w:t>
      </w:r>
      <w:r>
        <w:rPr>
          <w:lang w:val="en-ID"/>
        </w:rPr>
        <w:t>engaruh Pertumbuhan</w:t>
      </w:r>
      <w:r w:rsidRPr="00E61499">
        <w:rPr>
          <w:lang w:val="en-ID"/>
        </w:rPr>
        <w:t xml:space="preserve"> Hotel terhadap Pendapatan Asli Daerah</w:t>
      </w:r>
      <w:bookmarkEnd w:id="115"/>
      <w:bookmarkEnd w:id="116"/>
      <w:bookmarkEnd w:id="117"/>
      <w:bookmarkEnd w:id="118"/>
    </w:p>
    <w:p w:rsidR="004C31E2" w:rsidRPr="00486910" w:rsidRDefault="004C31E2" w:rsidP="004C31E2">
      <w:pPr>
        <w:ind w:left="851" w:firstLine="425"/>
        <w:rPr>
          <w:lang w:val="en-ID"/>
        </w:rPr>
      </w:pPr>
      <w:r>
        <w:rPr>
          <w:lang w:val="en-ID"/>
        </w:rPr>
        <w:t>Hotel merupakan suatu bangunan atau sebagian bangunan yang disediakan khusus, dimana setiap orang dapat menginap, makan, serta memperoleh pelayanan dan fasilitas lainnya dengan pembayaran</w:t>
      </w:r>
      <w:r w:rsidRPr="009D6467">
        <w:rPr>
          <w:lang w:val="en-ID"/>
        </w:rPr>
        <w:t>. Semakin besar peluang usaha hotel</w:t>
      </w:r>
      <w:r>
        <w:rPr>
          <w:lang w:val="en-ID"/>
        </w:rPr>
        <w:t xml:space="preserve"> yang ditunjukkan dengan </w:t>
      </w:r>
      <w:r w:rsidRPr="009D6467">
        <w:rPr>
          <w:lang w:val="en-ID"/>
        </w:rPr>
        <w:t>banyaknya pendirian hotel baru maupun penambahan kamar dan fasilitas hotel maka akan berdampak pada tren per</w:t>
      </w:r>
      <w:r>
        <w:rPr>
          <w:lang w:val="en-ID"/>
        </w:rPr>
        <w:t>mintaan dari jasa layanan hotel, yaitu</w:t>
      </w:r>
      <w:r w:rsidRPr="009D6467">
        <w:rPr>
          <w:lang w:val="en-ID"/>
        </w:rPr>
        <w:t xml:space="preserve"> potensi tingkat hunian hotel dan penggunaan fasilitas oleh tamu untuk acara khusus seperti MICE </w:t>
      </w:r>
      <w:r w:rsidRPr="009D6467">
        <w:rPr>
          <w:i/>
          <w:lang w:val="en-ID"/>
        </w:rPr>
        <w:t>(Meeting, Incentive, Convention, and Exhibition)</w:t>
      </w:r>
      <w:r w:rsidRPr="009D6467">
        <w:rPr>
          <w:lang w:val="en-ID"/>
        </w:rPr>
        <w:t xml:space="preserve"> yang semakin meningkat sehingga peningkatan jumlah hotel setiap tahun yang dapat diukur melalui laju pertumbuhan akan berdampak pada peningkatan PAD.</w:t>
      </w:r>
      <w:r>
        <w:rPr>
          <w:lang w:val="en-ID"/>
        </w:rPr>
        <w:t xml:space="preserve"> </w:t>
      </w:r>
      <w:r w:rsidRPr="00486910">
        <w:rPr>
          <w:lang w:val="en-ID"/>
        </w:rPr>
        <w:t xml:space="preserve">Hal ini didukung oleh penelitian </w:t>
      </w:r>
      <w:r>
        <w:rPr>
          <w:lang w:val="en-ID"/>
        </w:rPr>
        <w:fldChar w:fldCharType="begin" w:fldLock="1"/>
      </w:r>
      <w:r>
        <w:rPr>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Island.","author":[{"dropping-particle":"","family":"Rozikin","given":"M. Khairur","non-dropping-particle":"","parse-names":false,"suffix":""}],"container-title":"Jurnal Fakultas Ekonomi, Universitas Muhammadiyah Yogyakarta","id":"ITEM-1","issued":{"date-parts":[["2016"]]},"title":"Pengaruh Kunjungan Wisatawan Dan Jumlah Hotel Terhadap Pendapatan Asli Daerah di Pulau Lombok","type":"article-journal"},"uris":["http://www.mendeley.com/documents/?uuid=68cdc94f-177b-4be5-ae3a-9de20a38f900"]}],"mendeley":{"formattedCitation":"(Rozikin, 2016)","manualFormatting":"Rozikin (2016)","plainTextFormattedCitation":"(Rozikin, 2016)","previouslyFormattedCitation":"(Rozikin, 2016)"},"properties":{"noteIndex":0},"schema":"https://github.com/citation-style-language/schema/raw/master/csl-citation.json"}</w:instrText>
      </w:r>
      <w:r>
        <w:rPr>
          <w:lang w:val="en-ID"/>
        </w:rPr>
        <w:fldChar w:fldCharType="separate"/>
      </w:r>
      <w:r>
        <w:rPr>
          <w:noProof/>
          <w:lang w:val="en-ID"/>
        </w:rPr>
        <w:t>Rozikin (</w:t>
      </w:r>
      <w:r w:rsidRPr="00D6711E">
        <w:rPr>
          <w:noProof/>
          <w:lang w:val="en-ID"/>
        </w:rPr>
        <w:t>2016)</w:t>
      </w:r>
      <w:r>
        <w:rPr>
          <w:lang w:val="en-ID"/>
        </w:rPr>
        <w:fldChar w:fldCharType="end"/>
      </w:r>
      <w:r w:rsidRPr="00486910">
        <w:rPr>
          <w:lang w:val="en-ID"/>
        </w:rPr>
        <w:t xml:space="preserve"> </w:t>
      </w:r>
      <w:r>
        <w:rPr>
          <w:lang w:val="en-ID"/>
        </w:rPr>
        <w:t xml:space="preserve">serta </w:t>
      </w:r>
      <w:r>
        <w:rPr>
          <w:lang w:val="en-ID"/>
        </w:rPr>
        <w:fldChar w:fldCharType="begin" w:fldLock="1"/>
      </w:r>
      <w:r>
        <w:rPr>
          <w:lang w:val="en-ID"/>
        </w:rPr>
        <w:instrText>ADDIN CSL_CITATION {"citationItems":[{"id":"ITEM-1","itemData":{"abstract":"The study aims to analyze the influence the number of tourist visiting and the number of hotel to local revenue in Lombok Island. The object in this study at district/city in Lombok Island which consists of four district and one city that is district Lombok Barat, Lombok Tengah, Lombok Timur, Lombok Utara, and Mataram City. Analysis tool in this study is the Panel Data Regression. Based on the analysis that have been made the results are the number of tourist visiting significantly influence to local revenue in Lombok Island, the number of hotel significantly influence to local revenue in Lombok Island.","author":[{"dropping-particle":"","family":"Shella","given":"Zelvian","non-dropping-particle":"","parse-names":false,"suffix":""},{"dropping-particle":"","family":"Muhammad","given":"Said","non-dropping-particle":"","parse-names":false,"suffix":""},{"dropping-particle":"","family":"Nasir","given":"Muhammad","non-dropping-particle":"","parse-names":false,"suffix":""}],"container-title":"Jurnal Ilmu Ekonomi, Universitas Syiah Kuala","id":"ITEM-1","issue":"3","issued":{"date-parts":[["2014"]]},"page":"39-48","title":"Faktor-Faktor Yang Mempengaruhi Penerimaan Daerah Sektor Pariwisata Kota Banda Aceh","type":"article-journal","volume":"2"},"uris":["http://www.mendeley.com/documents/?uuid=18f71427-dd3e-4a31-b51a-b2cf91015d50"]}],"mendeley":{"formattedCitation":"(Shella et al., 2014)","manualFormatting":"Shella, Muhammad, &amp; Nazir (2014)","plainTextFormattedCitation":"(Shella et al., 2014)","previouslyFormattedCitation":"(Shella et al., 2014)"},"properties":{"noteIndex":0},"schema":"https://github.com/citation-style-language/schema/raw/master/csl-citation.json"}</w:instrText>
      </w:r>
      <w:r>
        <w:rPr>
          <w:lang w:val="en-ID"/>
        </w:rPr>
        <w:fldChar w:fldCharType="separate"/>
      </w:r>
      <w:r w:rsidRPr="00D6711E">
        <w:rPr>
          <w:noProof/>
          <w:lang w:val="en-ID"/>
        </w:rPr>
        <w:t>Shella</w:t>
      </w:r>
      <w:r>
        <w:rPr>
          <w:noProof/>
          <w:lang w:val="en-ID"/>
        </w:rPr>
        <w:t>, Muhammad, &amp; Nasir (</w:t>
      </w:r>
      <w:r w:rsidRPr="00D6711E">
        <w:rPr>
          <w:noProof/>
          <w:lang w:val="en-ID"/>
        </w:rPr>
        <w:t>2014)</w:t>
      </w:r>
      <w:r>
        <w:rPr>
          <w:lang w:val="en-ID"/>
        </w:rPr>
        <w:fldChar w:fldCharType="end"/>
      </w:r>
      <w:r>
        <w:rPr>
          <w:lang w:val="en-ID"/>
        </w:rPr>
        <w:t xml:space="preserve"> </w:t>
      </w:r>
      <w:r w:rsidRPr="00486910">
        <w:rPr>
          <w:lang w:val="en-ID"/>
        </w:rPr>
        <w:t xml:space="preserve">yang memperoleh hasil bahwa Jumlah Hotel berpengaruh positif dan signifikan terhadap PAD. </w:t>
      </w:r>
    </w:p>
    <w:p w:rsidR="004C31E2" w:rsidRDefault="004C31E2" w:rsidP="004C31E2">
      <w:pPr>
        <w:ind w:firstLine="851"/>
        <w:rPr>
          <w:lang w:val="en-ID"/>
        </w:rPr>
      </w:pPr>
      <w:r>
        <w:rPr>
          <w:lang w:val="en-ID"/>
        </w:rPr>
        <w:lastRenderedPageBreak/>
        <w:t>Berdasarkan uraian sebelumnya, secara skema dibuat kerangka pemikiran yang dapat digambarkan sebagai berikut:</w:t>
      </w:r>
    </w:p>
    <w:p w:rsidR="004C31E2" w:rsidRPr="00C03971" w:rsidRDefault="004C31E2" w:rsidP="004C31E2">
      <w:pPr>
        <w:spacing w:after="0"/>
        <w:jc w:val="center"/>
        <w:rPr>
          <w:b/>
          <w:lang w:val="en-ID"/>
        </w:rPr>
      </w:pPr>
      <w:r w:rsidRPr="00C03971">
        <w:rPr>
          <w:b/>
          <w:lang w:val="en-ID"/>
        </w:rPr>
        <w:t>Gambar 2.1</w:t>
      </w:r>
    </w:p>
    <w:p w:rsidR="004C31E2" w:rsidRPr="00E14B14" w:rsidRDefault="004C31E2" w:rsidP="004C31E2">
      <w:pPr>
        <w:jc w:val="center"/>
        <w:rPr>
          <w:b/>
          <w:lang w:val="en-ID"/>
        </w:rPr>
      </w:pPr>
      <w:r w:rsidRPr="00C03971">
        <w:rPr>
          <w:b/>
          <w:lang w:val="en-ID"/>
        </w:rPr>
        <w:t>Kerangka Pemikiran</w:t>
      </w:r>
    </w:p>
    <w:p w:rsidR="004C31E2" w:rsidRPr="00E97FB7" w:rsidRDefault="004C31E2" w:rsidP="004C31E2">
      <w:pPr>
        <w:pStyle w:val="ListParagraph"/>
        <w:spacing w:after="0"/>
        <w:ind w:left="1440"/>
        <w:rPr>
          <w:rFonts w:cs="Times New Roman"/>
          <w:szCs w:val="24"/>
          <w:lang w:val="en-ID"/>
        </w:rPr>
      </w:pPr>
      <w:r>
        <w:rPr>
          <w:rFonts w:cs="Times New Roman"/>
          <w:noProof/>
          <w:szCs w:val="24"/>
        </w:rPr>
        <mc:AlternateContent>
          <mc:Choice Requires="wps">
            <w:drawing>
              <wp:anchor distT="0" distB="0" distL="114300" distR="114300" simplePos="0" relativeHeight="251663360" behindDoc="0" locked="0" layoutInCell="1" allowOverlap="1" wp14:anchorId="4134DF22" wp14:editId="2460FC29">
                <wp:simplePos x="0" y="0"/>
                <wp:positionH relativeFrom="column">
                  <wp:posOffset>2339340</wp:posOffset>
                </wp:positionH>
                <wp:positionV relativeFrom="paragraph">
                  <wp:posOffset>134620</wp:posOffset>
                </wp:positionV>
                <wp:extent cx="880110" cy="817245"/>
                <wp:effectExtent l="0" t="0" r="72390" b="59055"/>
                <wp:wrapNone/>
                <wp:docPr id="5" name="Straight Arrow Connector 5"/>
                <wp:cNvGraphicFramePr/>
                <a:graphic xmlns:a="http://schemas.openxmlformats.org/drawingml/2006/main">
                  <a:graphicData uri="http://schemas.microsoft.com/office/word/2010/wordprocessingShape">
                    <wps:wsp>
                      <wps:cNvCnPr/>
                      <wps:spPr>
                        <a:xfrm>
                          <a:off x="0" y="0"/>
                          <a:ext cx="880110" cy="817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7B3A1A" id="_x0000_t32" coordsize="21600,21600" o:spt="32" o:oned="t" path="m,l21600,21600e" filled="f">
                <v:path arrowok="t" fillok="f" o:connecttype="none"/>
                <o:lock v:ext="edit" shapetype="t"/>
              </v:shapetype>
              <v:shape id="Straight Arrow Connector 5" o:spid="_x0000_s1026" type="#_x0000_t32" style="position:absolute;margin-left:184.2pt;margin-top:10.6pt;width:69.3pt;height: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" strokecolor="windowText"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659264" behindDoc="0" locked="0" layoutInCell="1" allowOverlap="1" wp14:anchorId="37B67E72" wp14:editId="6F1DB52D">
                <wp:simplePos x="0" y="0"/>
                <wp:positionH relativeFrom="margin">
                  <wp:align>left</wp:align>
                </wp:positionH>
                <wp:positionV relativeFrom="paragraph">
                  <wp:posOffset>6251</wp:posOffset>
                </wp:positionV>
                <wp:extent cx="2339439" cy="296883"/>
                <wp:effectExtent l="0" t="0" r="22860" b="27305"/>
                <wp:wrapNone/>
                <wp:docPr id="1" name="Rectangle 1"/>
                <wp:cNvGraphicFramePr/>
                <a:graphic xmlns:a="http://schemas.openxmlformats.org/drawingml/2006/main">
                  <a:graphicData uri="http://schemas.microsoft.com/office/word/2010/wordprocessingShape">
                    <wps:wsp>
                      <wps:cNvSpPr/>
                      <wps:spPr>
                        <a:xfrm>
                          <a:off x="0" y="0"/>
                          <a:ext cx="2339439" cy="29688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Pr="00880B7F" w:rsidRDefault="004C31E2" w:rsidP="004C31E2">
                            <w:pPr>
                              <w:jc w:val="center"/>
                              <w:rPr>
                                <w:rFonts w:cs="Times New Roman"/>
                                <w:szCs w:val="24"/>
                                <w:lang w:val="en-ID"/>
                              </w:rPr>
                            </w:pPr>
                            <w:r>
                              <w:rPr>
                                <w:rFonts w:cs="Times New Roman"/>
                                <w:szCs w:val="24"/>
                                <w:lang w:val="en-ID"/>
                              </w:rPr>
                              <w:t>Pajak Hotel (X</w:t>
                            </w:r>
                            <w:r w:rsidRPr="00124656">
                              <w:rPr>
                                <w:rFonts w:cs="Times New Roman"/>
                                <w:szCs w:val="24"/>
                                <w:vertAlign w:val="subscript"/>
                                <w:lang w:val="en-ID"/>
                              </w:rPr>
                              <w:t>1</w:t>
                            </w:r>
                            <w:r>
                              <w:rPr>
                                <w:rFonts w:cs="Times New Roman"/>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67E72" id="Rectangle 1" o:spid="_x0000_s1031" style="position:absolute;left:0;text-align:left;margin-left:0;margin-top:.5pt;width:184.2pt;height:23.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" fillcolor="window" strokecolor="windowText" strokeweight="1pt">
                <v:textbox>
                  <w:txbxContent>
                    <w:p w:rsidR="004C31E2" w:rsidRPr="00880B7F" w:rsidRDefault="004C31E2" w:rsidP="004C31E2">
                      <w:pPr>
                        <w:jc w:val="center"/>
                        <w:rPr>
                          <w:rFonts w:cs="Times New Roman"/>
                          <w:szCs w:val="24"/>
                          <w:lang w:val="en-ID"/>
                        </w:rPr>
                      </w:pPr>
                      <w:r>
                        <w:rPr>
                          <w:rFonts w:cs="Times New Roman"/>
                          <w:szCs w:val="24"/>
                          <w:lang w:val="en-ID"/>
                        </w:rPr>
                        <w:t>Pajak Hotel (X</w:t>
                      </w:r>
                      <w:r w:rsidRPr="00124656">
                        <w:rPr>
                          <w:rFonts w:cs="Times New Roman"/>
                          <w:szCs w:val="24"/>
                          <w:vertAlign w:val="subscript"/>
                          <w:lang w:val="en-ID"/>
                        </w:rPr>
                        <w:t>1</w:t>
                      </w:r>
                      <w:r>
                        <w:rPr>
                          <w:rFonts w:cs="Times New Roman"/>
                          <w:szCs w:val="24"/>
                          <w:lang w:val="en-ID"/>
                        </w:rPr>
                        <w:t>)</w:t>
                      </w:r>
                    </w:p>
                  </w:txbxContent>
                </v:textbox>
                <w10:wrap anchorx="margin"/>
              </v:rect>
            </w:pict>
          </mc:Fallback>
        </mc:AlternateContent>
      </w:r>
    </w:p>
    <w:p w:rsidR="004C31E2" w:rsidRPr="00864292" w:rsidRDefault="004C31E2" w:rsidP="004C31E2">
      <w:pPr>
        <w:pStyle w:val="ListParagraph"/>
        <w:spacing w:after="0"/>
        <w:ind w:left="1440"/>
        <w:rPr>
          <w:rFonts w:cs="Times New Roman"/>
          <w:szCs w:val="24"/>
          <w:lang w:val="en-ID"/>
        </w:rPr>
      </w:pPr>
      <w:r>
        <w:rPr>
          <w:rFonts w:cs="Times New Roman"/>
          <w:noProof/>
          <w:szCs w:val="24"/>
        </w:rPr>
        <mc:AlternateContent>
          <mc:Choice Requires="wps">
            <w:drawing>
              <wp:anchor distT="0" distB="0" distL="114300" distR="114300" simplePos="0" relativeHeight="251671552" behindDoc="0" locked="0" layoutInCell="1" allowOverlap="1" wp14:anchorId="61BC706A" wp14:editId="15317019">
                <wp:simplePos x="0" y="0"/>
                <wp:positionH relativeFrom="column">
                  <wp:posOffset>2343726</wp:posOffset>
                </wp:positionH>
                <wp:positionV relativeFrom="paragraph">
                  <wp:posOffset>282619</wp:posOffset>
                </wp:positionV>
                <wp:extent cx="871692" cy="393405"/>
                <wp:effectExtent l="0" t="0" r="81280" b="64135"/>
                <wp:wrapNone/>
                <wp:docPr id="18" name="Straight Arrow Connector 18"/>
                <wp:cNvGraphicFramePr/>
                <a:graphic xmlns:a="http://schemas.openxmlformats.org/drawingml/2006/main">
                  <a:graphicData uri="http://schemas.microsoft.com/office/word/2010/wordprocessingShape">
                    <wps:wsp>
                      <wps:cNvCnPr/>
                      <wps:spPr>
                        <a:xfrm>
                          <a:off x="0" y="0"/>
                          <a:ext cx="871692" cy="393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B763B" id="Straight Arrow Connector 18" o:spid="_x0000_s1026" type="#_x0000_t32" style="position:absolute;margin-left:184.55pt;margin-top:22.25pt;width:68.65pt;height:3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" strokecolor="black [3200]"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24A61D8A" wp14:editId="13C8024A">
                <wp:simplePos x="0" y="0"/>
                <wp:positionH relativeFrom="margin">
                  <wp:align>left</wp:align>
                </wp:positionH>
                <wp:positionV relativeFrom="paragraph">
                  <wp:posOffset>133557</wp:posOffset>
                </wp:positionV>
                <wp:extent cx="2339340" cy="296883"/>
                <wp:effectExtent l="0" t="0" r="22860" b="27305"/>
                <wp:wrapNone/>
                <wp:docPr id="3" name="Rectangle 3"/>
                <wp:cNvGraphicFramePr/>
                <a:graphic xmlns:a="http://schemas.openxmlformats.org/drawingml/2006/main">
                  <a:graphicData uri="http://schemas.microsoft.com/office/word/2010/wordprocessingShape">
                    <wps:wsp>
                      <wps:cNvSpPr/>
                      <wps:spPr>
                        <a:xfrm>
                          <a:off x="0" y="0"/>
                          <a:ext cx="2339340" cy="29688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Pr="00880B7F" w:rsidRDefault="004C31E2" w:rsidP="004C31E2">
                            <w:pPr>
                              <w:jc w:val="center"/>
                              <w:rPr>
                                <w:rFonts w:cs="Times New Roman"/>
                                <w:szCs w:val="24"/>
                                <w:lang w:val="en-ID"/>
                              </w:rPr>
                            </w:pPr>
                            <w:r>
                              <w:rPr>
                                <w:rFonts w:cs="Times New Roman"/>
                                <w:szCs w:val="24"/>
                                <w:lang w:val="en-ID"/>
                              </w:rPr>
                              <w:t>Pajak Reklame (X</w:t>
                            </w:r>
                            <w:r w:rsidRPr="00124656">
                              <w:rPr>
                                <w:rFonts w:cs="Times New Roman"/>
                                <w:szCs w:val="24"/>
                                <w:vertAlign w:val="subscript"/>
                                <w:lang w:val="en-ID"/>
                              </w:rPr>
                              <w:t>2</w:t>
                            </w:r>
                            <w:r>
                              <w:rPr>
                                <w:rFonts w:cs="Times New Roman"/>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61D8A" id="Rectangle 3" o:spid="_x0000_s1032" style="position:absolute;left:0;text-align:left;margin-left:0;margin-top:10.5pt;width:184.2pt;height:23.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" fillcolor="window" strokecolor="windowText" strokeweight="1pt">
                <v:textbox>
                  <w:txbxContent>
                    <w:p w:rsidR="004C31E2" w:rsidRPr="00880B7F" w:rsidRDefault="004C31E2" w:rsidP="004C31E2">
                      <w:pPr>
                        <w:jc w:val="center"/>
                        <w:rPr>
                          <w:rFonts w:cs="Times New Roman"/>
                          <w:szCs w:val="24"/>
                          <w:lang w:val="en-ID"/>
                        </w:rPr>
                      </w:pPr>
                      <w:r>
                        <w:rPr>
                          <w:rFonts w:cs="Times New Roman"/>
                          <w:szCs w:val="24"/>
                          <w:lang w:val="en-ID"/>
                        </w:rPr>
                        <w:t>Pajak Reklame (X</w:t>
                      </w:r>
                      <w:r w:rsidRPr="00124656">
                        <w:rPr>
                          <w:rFonts w:cs="Times New Roman"/>
                          <w:szCs w:val="24"/>
                          <w:vertAlign w:val="subscript"/>
                          <w:lang w:val="en-ID"/>
                        </w:rPr>
                        <w:t>2</w:t>
                      </w:r>
                      <w:r>
                        <w:rPr>
                          <w:rFonts w:cs="Times New Roman"/>
                          <w:szCs w:val="24"/>
                          <w:lang w:val="en-ID"/>
                        </w:rPr>
                        <w:t>)</w:t>
                      </w:r>
                    </w:p>
                  </w:txbxContent>
                </v:textbox>
                <w10:wrap anchorx="margin"/>
              </v:rect>
            </w:pict>
          </mc:Fallback>
        </mc:AlternateContent>
      </w:r>
    </w:p>
    <w:p w:rsidR="004C31E2" w:rsidRPr="00966199" w:rsidRDefault="004C31E2" w:rsidP="004C31E2">
      <w:pPr>
        <w:pStyle w:val="ListParagraph"/>
        <w:spacing w:after="0"/>
        <w:ind w:left="1440"/>
        <w:rPr>
          <w:rFonts w:cs="Times New Roman"/>
          <w:szCs w:val="24"/>
          <w:lang w:val="en-ID"/>
        </w:rPr>
      </w:pPr>
      <w:r w:rsidRPr="00880B7F">
        <w:rPr>
          <w:rFonts w:cs="Times New Roman"/>
          <w:noProof/>
          <w:szCs w:val="24"/>
        </w:rPr>
        <mc:AlternateContent>
          <mc:Choice Requires="wps">
            <w:drawing>
              <wp:anchor distT="0" distB="0" distL="114300" distR="114300" simplePos="0" relativeHeight="251662336" behindDoc="0" locked="0" layoutInCell="1" allowOverlap="1" wp14:anchorId="7B0C8B79" wp14:editId="2B4FA2CF">
                <wp:simplePos x="0" y="0"/>
                <wp:positionH relativeFrom="margin">
                  <wp:align>right</wp:align>
                </wp:positionH>
                <wp:positionV relativeFrom="paragraph">
                  <wp:posOffset>117524</wp:posOffset>
                </wp:positionV>
                <wp:extent cx="2339340" cy="593767"/>
                <wp:effectExtent l="0" t="0" r="22860" b="15875"/>
                <wp:wrapNone/>
                <wp:docPr id="4" name="Rectangle 4"/>
                <wp:cNvGraphicFramePr/>
                <a:graphic xmlns:a="http://schemas.openxmlformats.org/drawingml/2006/main">
                  <a:graphicData uri="http://schemas.microsoft.com/office/word/2010/wordprocessingShape">
                    <wps:wsp>
                      <wps:cNvSpPr/>
                      <wps:spPr>
                        <a:xfrm>
                          <a:off x="0" y="0"/>
                          <a:ext cx="2339340" cy="5937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Default="004C31E2" w:rsidP="004C31E2">
                            <w:pPr>
                              <w:spacing w:after="0" w:line="240" w:lineRule="auto"/>
                              <w:jc w:val="center"/>
                              <w:rPr>
                                <w:rFonts w:cs="Times New Roman"/>
                                <w:szCs w:val="24"/>
                                <w:lang w:val="en-ID"/>
                              </w:rPr>
                            </w:pPr>
                            <w:r>
                              <w:rPr>
                                <w:rFonts w:cs="Times New Roman"/>
                                <w:szCs w:val="24"/>
                                <w:lang w:val="en-ID"/>
                              </w:rPr>
                              <w:t xml:space="preserve">Pendapatan Asli Daerah </w:t>
                            </w:r>
                          </w:p>
                          <w:p w:rsidR="004C31E2" w:rsidRPr="00880B7F" w:rsidRDefault="004C31E2" w:rsidP="004C31E2">
                            <w:pPr>
                              <w:jc w:val="center"/>
                              <w:rPr>
                                <w:rFonts w:cs="Times New Roman"/>
                                <w:szCs w:val="24"/>
                                <w:lang w:val="en-ID"/>
                              </w:rPr>
                            </w:pPr>
                            <w:r>
                              <w:rPr>
                                <w:rFonts w:cs="Times New Roman"/>
                                <w:szCs w:val="24"/>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C8B79" id="Rectangle 4" o:spid="_x0000_s1033" style="position:absolute;left:0;text-align:left;margin-left:133pt;margin-top:9.25pt;width:184.2pt;height:46.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" fillcolor="window" strokecolor="windowText" strokeweight="1pt">
                <v:textbox>
                  <w:txbxContent>
                    <w:p w:rsidR="004C31E2" w:rsidRDefault="004C31E2" w:rsidP="004C31E2">
                      <w:pPr>
                        <w:spacing w:after="0" w:line="240" w:lineRule="auto"/>
                        <w:jc w:val="center"/>
                        <w:rPr>
                          <w:rFonts w:cs="Times New Roman"/>
                          <w:szCs w:val="24"/>
                          <w:lang w:val="en-ID"/>
                        </w:rPr>
                      </w:pPr>
                      <w:r>
                        <w:rPr>
                          <w:rFonts w:cs="Times New Roman"/>
                          <w:szCs w:val="24"/>
                          <w:lang w:val="en-ID"/>
                        </w:rPr>
                        <w:t xml:space="preserve">Pendapatan Asli Daerah </w:t>
                      </w:r>
                    </w:p>
                    <w:p w:rsidR="004C31E2" w:rsidRPr="00880B7F" w:rsidRDefault="004C31E2" w:rsidP="004C31E2">
                      <w:pPr>
                        <w:jc w:val="center"/>
                        <w:rPr>
                          <w:rFonts w:cs="Times New Roman"/>
                          <w:szCs w:val="24"/>
                          <w:lang w:val="en-ID"/>
                        </w:rPr>
                      </w:pPr>
                      <w:r>
                        <w:rPr>
                          <w:rFonts w:cs="Times New Roman"/>
                          <w:szCs w:val="24"/>
                          <w:lang w:val="en-ID"/>
                        </w:rPr>
                        <w:t>(Y)</w:t>
                      </w:r>
                    </w:p>
                  </w:txbxContent>
                </v:textbox>
                <w10:wrap anchorx="margin"/>
              </v:rect>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2925B0CC" wp14:editId="25FC5488">
                <wp:simplePos x="0" y="0"/>
                <wp:positionH relativeFrom="margin">
                  <wp:posOffset>0</wp:posOffset>
                </wp:positionH>
                <wp:positionV relativeFrom="paragraph">
                  <wp:posOffset>243736</wp:posOffset>
                </wp:positionV>
                <wp:extent cx="2339439" cy="285007"/>
                <wp:effectExtent l="0" t="0" r="22860" b="20320"/>
                <wp:wrapNone/>
                <wp:docPr id="2" name="Rectangle 2"/>
                <wp:cNvGraphicFramePr/>
                <a:graphic xmlns:a="http://schemas.openxmlformats.org/drawingml/2006/main">
                  <a:graphicData uri="http://schemas.microsoft.com/office/word/2010/wordprocessingShape">
                    <wps:wsp>
                      <wps:cNvSpPr/>
                      <wps:spPr>
                        <a:xfrm>
                          <a:off x="0" y="0"/>
                          <a:ext cx="2339439" cy="2850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Pr="00880B7F" w:rsidRDefault="004C31E2" w:rsidP="004C31E2">
                            <w:pPr>
                              <w:jc w:val="center"/>
                              <w:rPr>
                                <w:rFonts w:cs="Times New Roman"/>
                                <w:szCs w:val="24"/>
                                <w:lang w:val="en-ID"/>
                              </w:rPr>
                            </w:pPr>
                            <w:r>
                              <w:rPr>
                                <w:rFonts w:cs="Times New Roman"/>
                                <w:szCs w:val="24"/>
                                <w:lang w:val="en-ID"/>
                              </w:rPr>
                              <w:t>Pajak Restoran (X</w:t>
                            </w:r>
                            <w:r w:rsidRPr="00124656">
                              <w:rPr>
                                <w:rFonts w:cs="Times New Roman"/>
                                <w:szCs w:val="24"/>
                                <w:vertAlign w:val="subscript"/>
                                <w:lang w:val="en-ID"/>
                              </w:rPr>
                              <w:t>3</w:t>
                            </w:r>
                            <w:r>
                              <w:rPr>
                                <w:rFonts w:cs="Times New Roman"/>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5B0CC" id="Rectangle 2" o:spid="_x0000_s1034" style="position:absolute;left:0;text-align:left;margin-left:0;margin-top:19.2pt;width:184.2pt;height:22.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" fillcolor="window" strokecolor="windowText" strokeweight="1pt">
                <v:textbox>
                  <w:txbxContent>
                    <w:p w:rsidR="004C31E2" w:rsidRPr="00880B7F" w:rsidRDefault="004C31E2" w:rsidP="004C31E2">
                      <w:pPr>
                        <w:jc w:val="center"/>
                        <w:rPr>
                          <w:rFonts w:cs="Times New Roman"/>
                          <w:szCs w:val="24"/>
                          <w:lang w:val="en-ID"/>
                        </w:rPr>
                      </w:pPr>
                      <w:r>
                        <w:rPr>
                          <w:rFonts w:cs="Times New Roman"/>
                          <w:szCs w:val="24"/>
                          <w:lang w:val="en-ID"/>
                        </w:rPr>
                        <w:t>Pajak Restoran (X</w:t>
                      </w:r>
                      <w:r w:rsidRPr="00124656">
                        <w:rPr>
                          <w:rFonts w:cs="Times New Roman"/>
                          <w:szCs w:val="24"/>
                          <w:vertAlign w:val="subscript"/>
                          <w:lang w:val="en-ID"/>
                        </w:rPr>
                        <w:t>3</w:t>
                      </w:r>
                      <w:r>
                        <w:rPr>
                          <w:rFonts w:cs="Times New Roman"/>
                          <w:szCs w:val="24"/>
                          <w:lang w:val="en-ID"/>
                        </w:rPr>
                        <w:t>)</w:t>
                      </w:r>
                    </w:p>
                  </w:txbxContent>
                </v:textbox>
                <w10:wrap anchorx="margin"/>
              </v:rect>
            </w:pict>
          </mc:Fallback>
        </mc:AlternateContent>
      </w:r>
    </w:p>
    <w:p w:rsidR="004C31E2" w:rsidRDefault="004C31E2" w:rsidP="004C31E2">
      <w:pPr>
        <w:pStyle w:val="ListParagraph"/>
        <w:spacing w:after="0"/>
        <w:ind w:left="1440"/>
        <w:rPr>
          <w:rFonts w:cs="Times New Roman"/>
          <w:b/>
          <w:szCs w:val="24"/>
          <w:lang w:val="en-ID"/>
        </w:rPr>
      </w:pPr>
      <w:r>
        <w:rPr>
          <w:rFonts w:cs="Times New Roman"/>
          <w:noProof/>
          <w:szCs w:val="24"/>
        </w:rPr>
        <mc:AlternateContent>
          <mc:Choice Requires="wps">
            <w:drawing>
              <wp:anchor distT="0" distB="0" distL="114300" distR="114300" simplePos="0" relativeHeight="251669504" behindDoc="0" locked="0" layoutInCell="1" allowOverlap="1" wp14:anchorId="5C43B7C0" wp14:editId="2CED327E">
                <wp:simplePos x="0" y="0"/>
                <wp:positionH relativeFrom="column">
                  <wp:posOffset>2354181</wp:posOffset>
                </wp:positionH>
                <wp:positionV relativeFrom="paragraph">
                  <wp:posOffset>177357</wp:posOffset>
                </wp:positionV>
                <wp:extent cx="861237" cy="992224"/>
                <wp:effectExtent l="0" t="38100" r="53340" b="17780"/>
                <wp:wrapNone/>
                <wp:docPr id="16" name="Straight Arrow Connector 16"/>
                <wp:cNvGraphicFramePr/>
                <a:graphic xmlns:a="http://schemas.openxmlformats.org/drawingml/2006/main">
                  <a:graphicData uri="http://schemas.microsoft.com/office/word/2010/wordprocessingShape">
                    <wps:wsp>
                      <wps:cNvCnPr/>
                      <wps:spPr>
                        <a:xfrm flipV="1">
                          <a:off x="0" y="0"/>
                          <a:ext cx="861237" cy="9922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9BFE9A" id="Straight Arrow Connector 16" o:spid="_x0000_s1026" type="#_x0000_t32" style="position:absolute;margin-left:185.35pt;margin-top:13.95pt;width:67.8pt;height:78.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" strokecolor="windowText"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670528" behindDoc="0" locked="0" layoutInCell="1" allowOverlap="1" wp14:anchorId="22B6DB46" wp14:editId="5C06DB8D">
                <wp:simplePos x="0" y="0"/>
                <wp:positionH relativeFrom="column">
                  <wp:posOffset>2354181</wp:posOffset>
                </wp:positionH>
                <wp:positionV relativeFrom="paragraph">
                  <wp:posOffset>94896</wp:posOffset>
                </wp:positionV>
                <wp:extent cx="860588" cy="538790"/>
                <wp:effectExtent l="0" t="38100" r="53975" b="33020"/>
                <wp:wrapNone/>
                <wp:docPr id="17" name="Straight Arrow Connector 17"/>
                <wp:cNvGraphicFramePr/>
                <a:graphic xmlns:a="http://schemas.openxmlformats.org/drawingml/2006/main">
                  <a:graphicData uri="http://schemas.microsoft.com/office/word/2010/wordprocessingShape">
                    <wps:wsp>
                      <wps:cNvCnPr/>
                      <wps:spPr>
                        <a:xfrm flipV="1">
                          <a:off x="0" y="0"/>
                          <a:ext cx="860588" cy="538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F5612" id="Straight Arrow Connector 17" o:spid="_x0000_s1026" type="#_x0000_t32" style="position:absolute;margin-left:185.35pt;margin-top:7.45pt;width:67.75pt;height:42.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" strokecolor="black [3200]"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667456" behindDoc="0" locked="0" layoutInCell="1" allowOverlap="1" wp14:anchorId="0E21A93C" wp14:editId="3C6623AF">
                <wp:simplePos x="0" y="0"/>
                <wp:positionH relativeFrom="margin">
                  <wp:align>left</wp:align>
                </wp:positionH>
                <wp:positionV relativeFrom="paragraph">
                  <wp:posOffset>289494</wp:posOffset>
                </wp:positionV>
                <wp:extent cx="2339340" cy="641267"/>
                <wp:effectExtent l="0" t="0" r="22860" b="26035"/>
                <wp:wrapNone/>
                <wp:docPr id="12" name="Rectangle 12"/>
                <wp:cNvGraphicFramePr/>
                <a:graphic xmlns:a="http://schemas.openxmlformats.org/drawingml/2006/main">
                  <a:graphicData uri="http://schemas.microsoft.com/office/word/2010/wordprocessingShape">
                    <wps:wsp>
                      <wps:cNvSpPr/>
                      <wps:spPr>
                        <a:xfrm>
                          <a:off x="0" y="0"/>
                          <a:ext cx="2339340" cy="6412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Pr="00880B7F" w:rsidRDefault="004C31E2" w:rsidP="004C31E2">
                            <w:pPr>
                              <w:spacing w:after="0" w:line="240" w:lineRule="auto"/>
                              <w:jc w:val="center"/>
                              <w:rPr>
                                <w:rFonts w:cs="Times New Roman"/>
                                <w:szCs w:val="24"/>
                                <w:lang w:val="en-ID"/>
                              </w:rPr>
                            </w:pPr>
                            <w:r>
                              <w:rPr>
                                <w:rFonts w:cs="Times New Roman"/>
                                <w:szCs w:val="24"/>
                                <w:lang w:val="en-ID"/>
                              </w:rPr>
                              <w:t>Pertumbuhan Kunjungan Wisatawan Mancanegara (X</w:t>
                            </w:r>
                            <w:r w:rsidRPr="00124656">
                              <w:rPr>
                                <w:rFonts w:cs="Times New Roman"/>
                                <w:szCs w:val="24"/>
                                <w:vertAlign w:val="subscript"/>
                                <w:lang w:val="en-ID"/>
                              </w:rPr>
                              <w:t>4</w:t>
                            </w:r>
                            <w:r>
                              <w:rPr>
                                <w:rFonts w:cs="Times New Roman"/>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1A93C" id="Rectangle 12" o:spid="_x0000_s1035" style="position:absolute;left:0;text-align:left;margin-left:0;margin-top:22.8pt;width:184.2pt;height:50.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" fillcolor="window" strokecolor="windowText" strokeweight="1pt">
                <v:textbox>
                  <w:txbxContent>
                    <w:p w:rsidR="004C31E2" w:rsidRPr="00880B7F" w:rsidRDefault="004C31E2" w:rsidP="004C31E2">
                      <w:pPr>
                        <w:spacing w:after="0" w:line="240" w:lineRule="auto"/>
                        <w:jc w:val="center"/>
                        <w:rPr>
                          <w:rFonts w:cs="Times New Roman"/>
                          <w:szCs w:val="24"/>
                          <w:lang w:val="en-ID"/>
                        </w:rPr>
                      </w:pPr>
                      <w:r>
                        <w:rPr>
                          <w:rFonts w:cs="Times New Roman"/>
                          <w:szCs w:val="24"/>
                          <w:lang w:val="en-ID"/>
                        </w:rPr>
                        <w:t>Pertumbuhan Kunjungan Wisatawan Mancanegara (X</w:t>
                      </w:r>
                      <w:r w:rsidRPr="00124656">
                        <w:rPr>
                          <w:rFonts w:cs="Times New Roman"/>
                          <w:szCs w:val="24"/>
                          <w:vertAlign w:val="subscript"/>
                          <w:lang w:val="en-ID"/>
                        </w:rPr>
                        <w:t>4</w:t>
                      </w:r>
                      <w:r>
                        <w:rPr>
                          <w:rFonts w:cs="Times New Roman"/>
                          <w:szCs w:val="24"/>
                          <w:lang w:val="en-ID"/>
                        </w:rPr>
                        <w:t>)</w:t>
                      </w:r>
                    </w:p>
                  </w:txbxContent>
                </v:textbox>
                <w10:wrap anchorx="margin"/>
              </v:rect>
            </w:pict>
          </mc:Fallback>
        </mc:AlternateContent>
      </w:r>
      <w:r>
        <w:rPr>
          <w:rFonts w:cs="Times New Roman"/>
          <w:noProof/>
          <w:szCs w:val="24"/>
        </w:rPr>
        <mc:AlternateContent>
          <mc:Choice Requires="wps">
            <w:drawing>
              <wp:anchor distT="0" distB="0" distL="114300" distR="114300" simplePos="0" relativeHeight="251672576" behindDoc="0" locked="0" layoutInCell="1" allowOverlap="1" wp14:anchorId="3573D5F4" wp14:editId="37E3C244">
                <wp:simplePos x="0" y="0"/>
                <wp:positionH relativeFrom="column">
                  <wp:posOffset>2343549</wp:posOffset>
                </wp:positionH>
                <wp:positionV relativeFrom="paragraph">
                  <wp:posOffset>28147</wp:posOffset>
                </wp:positionV>
                <wp:extent cx="882487" cy="0"/>
                <wp:effectExtent l="0" t="76200" r="13335" b="95250"/>
                <wp:wrapNone/>
                <wp:docPr id="19" name="Straight Arrow Connector 19"/>
                <wp:cNvGraphicFramePr/>
                <a:graphic xmlns:a="http://schemas.openxmlformats.org/drawingml/2006/main">
                  <a:graphicData uri="http://schemas.microsoft.com/office/word/2010/wordprocessingShape">
                    <wps:wsp>
                      <wps:cNvCnPr/>
                      <wps:spPr>
                        <a:xfrm>
                          <a:off x="0" y="0"/>
                          <a:ext cx="8824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0500C4" id="Straight Arrow Connector 19" o:spid="_x0000_s1026" type="#_x0000_t32" style="position:absolute;margin-left:184.55pt;margin-top:2.2pt;width:69.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" strokecolor="black [3200]" strokeweight=".5pt">
                <v:stroke endarrow="block" joinstyle="miter"/>
              </v:shape>
            </w:pict>
          </mc:Fallback>
        </mc:AlternateContent>
      </w:r>
    </w:p>
    <w:p w:rsidR="004C31E2" w:rsidRPr="00FC55A0" w:rsidRDefault="004C31E2" w:rsidP="004C31E2">
      <w:pPr>
        <w:pStyle w:val="ListParagraph"/>
        <w:spacing w:after="0"/>
        <w:ind w:left="1440"/>
        <w:rPr>
          <w:rFonts w:cs="Times New Roman"/>
          <w:b/>
          <w:szCs w:val="24"/>
          <w:lang w:val="en-ID"/>
        </w:rPr>
      </w:pPr>
    </w:p>
    <w:p w:rsidR="004C31E2" w:rsidRDefault="004C31E2" w:rsidP="004C31E2">
      <w:pPr>
        <w:tabs>
          <w:tab w:val="left" w:pos="1964"/>
        </w:tabs>
        <w:spacing w:after="0"/>
        <w:rPr>
          <w:rFonts w:cs="Times New Roman"/>
          <w:b/>
          <w:szCs w:val="24"/>
          <w:lang w:val="en-ID"/>
        </w:rPr>
      </w:pPr>
      <w:r>
        <w:rPr>
          <w:rFonts w:cs="Times New Roman"/>
          <w:noProof/>
          <w:szCs w:val="24"/>
        </w:rPr>
        <mc:AlternateContent>
          <mc:Choice Requires="wps">
            <w:drawing>
              <wp:anchor distT="0" distB="0" distL="114300" distR="114300" simplePos="0" relativeHeight="251668480" behindDoc="0" locked="0" layoutInCell="1" allowOverlap="1" wp14:anchorId="37A06F43" wp14:editId="20D93EE6">
                <wp:simplePos x="0" y="0"/>
                <wp:positionH relativeFrom="margin">
                  <wp:posOffset>11974</wp:posOffset>
                </wp:positionH>
                <wp:positionV relativeFrom="paragraph">
                  <wp:posOffset>336682</wp:posOffset>
                </wp:positionV>
                <wp:extent cx="2339340" cy="296883"/>
                <wp:effectExtent l="0" t="0" r="22860" b="27305"/>
                <wp:wrapNone/>
                <wp:docPr id="13" name="Rectangle 13"/>
                <wp:cNvGraphicFramePr/>
                <a:graphic xmlns:a="http://schemas.openxmlformats.org/drawingml/2006/main">
                  <a:graphicData uri="http://schemas.microsoft.com/office/word/2010/wordprocessingShape">
                    <wps:wsp>
                      <wps:cNvSpPr/>
                      <wps:spPr>
                        <a:xfrm>
                          <a:off x="0" y="0"/>
                          <a:ext cx="2339340" cy="29688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1E2" w:rsidRPr="00880B7F" w:rsidRDefault="004C31E2" w:rsidP="004C31E2">
                            <w:pPr>
                              <w:jc w:val="center"/>
                              <w:rPr>
                                <w:rFonts w:cs="Times New Roman"/>
                                <w:szCs w:val="24"/>
                                <w:lang w:val="en-ID"/>
                              </w:rPr>
                            </w:pPr>
                            <w:r>
                              <w:rPr>
                                <w:rFonts w:cs="Times New Roman"/>
                                <w:szCs w:val="24"/>
                                <w:lang w:val="en-ID"/>
                              </w:rPr>
                              <w:t>Pertumbuhan Hotel (X</w:t>
                            </w:r>
                            <w:r w:rsidRPr="00124656">
                              <w:rPr>
                                <w:rFonts w:cs="Times New Roman"/>
                                <w:szCs w:val="24"/>
                                <w:vertAlign w:val="subscript"/>
                                <w:lang w:val="en-ID"/>
                              </w:rPr>
                              <w:t>5</w:t>
                            </w:r>
                            <w:r>
                              <w:rPr>
                                <w:rFonts w:cs="Times New Roman"/>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06F43" id="Rectangle 13" o:spid="_x0000_s1036" style="position:absolute;left:0;text-align:left;margin-left:.95pt;margin-top:26.5pt;width:184.2pt;height:23.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" fillcolor="window" strokecolor="windowText" strokeweight="1pt">
                <v:textbox>
                  <w:txbxContent>
                    <w:p w:rsidR="004C31E2" w:rsidRPr="00880B7F" w:rsidRDefault="004C31E2" w:rsidP="004C31E2">
                      <w:pPr>
                        <w:jc w:val="center"/>
                        <w:rPr>
                          <w:rFonts w:cs="Times New Roman"/>
                          <w:szCs w:val="24"/>
                          <w:lang w:val="en-ID"/>
                        </w:rPr>
                      </w:pPr>
                      <w:r>
                        <w:rPr>
                          <w:rFonts w:cs="Times New Roman"/>
                          <w:szCs w:val="24"/>
                          <w:lang w:val="en-ID"/>
                        </w:rPr>
                        <w:t>Pertumbuhan Hotel (X</w:t>
                      </w:r>
                      <w:r w:rsidRPr="00124656">
                        <w:rPr>
                          <w:rFonts w:cs="Times New Roman"/>
                          <w:szCs w:val="24"/>
                          <w:vertAlign w:val="subscript"/>
                          <w:lang w:val="en-ID"/>
                        </w:rPr>
                        <w:t>5</w:t>
                      </w:r>
                      <w:r>
                        <w:rPr>
                          <w:rFonts w:cs="Times New Roman"/>
                          <w:szCs w:val="24"/>
                          <w:lang w:val="en-ID"/>
                        </w:rPr>
                        <w:t>)</w:t>
                      </w:r>
                    </w:p>
                  </w:txbxContent>
                </v:textbox>
                <w10:wrap anchorx="margin"/>
              </v:rect>
            </w:pict>
          </mc:Fallback>
        </mc:AlternateContent>
      </w:r>
      <w:r>
        <w:rPr>
          <w:rFonts w:cs="Times New Roman"/>
          <w:b/>
          <w:szCs w:val="24"/>
          <w:lang w:val="en-ID"/>
        </w:rPr>
        <w:tab/>
      </w:r>
    </w:p>
    <w:p w:rsidR="004C31E2" w:rsidRDefault="004C31E2" w:rsidP="004C31E2">
      <w:pPr>
        <w:spacing w:after="0"/>
        <w:rPr>
          <w:rFonts w:cs="Times New Roman"/>
          <w:b/>
          <w:szCs w:val="24"/>
          <w:lang w:val="en-ID"/>
        </w:rPr>
      </w:pPr>
    </w:p>
    <w:p w:rsidR="004C31E2" w:rsidRDefault="004C31E2" w:rsidP="004C31E2">
      <w:pPr>
        <w:rPr>
          <w:rFonts w:cs="Times New Roman"/>
          <w:b/>
          <w:szCs w:val="24"/>
          <w:lang w:val="en-ID"/>
        </w:rPr>
      </w:pPr>
    </w:p>
    <w:p w:rsidR="004C31E2" w:rsidRDefault="004C31E2" w:rsidP="004C31E2">
      <w:pPr>
        <w:pStyle w:val="Heading2"/>
        <w:ind w:left="426" w:hanging="426"/>
        <w:rPr>
          <w:lang w:val="en-ID"/>
        </w:rPr>
      </w:pPr>
      <w:bookmarkStart w:id="119" w:name="_Toc534007521"/>
      <w:bookmarkStart w:id="120" w:name="_Toc534009673"/>
      <w:bookmarkStart w:id="121" w:name="_Toc536505231"/>
      <w:r w:rsidRPr="008D6985">
        <w:rPr>
          <w:lang w:val="en-ID"/>
        </w:rPr>
        <w:t>Hipotesis Penelitian</w:t>
      </w:r>
      <w:bookmarkEnd w:id="119"/>
      <w:bookmarkEnd w:id="120"/>
      <w:bookmarkEnd w:id="121"/>
    </w:p>
    <w:p w:rsidR="004C31E2" w:rsidRDefault="004C31E2" w:rsidP="004C31E2">
      <w:pPr>
        <w:spacing w:after="0"/>
        <w:ind w:left="426" w:firstLine="425"/>
        <w:rPr>
          <w:lang w:val="en-ID"/>
        </w:rPr>
      </w:pPr>
      <w:r>
        <w:rPr>
          <w:lang w:val="en-ID"/>
        </w:rPr>
        <w:t>Berdasarkan kerangka pemikiran yang telah disajikan diatas maka penulis merumuskan hipotesis-hipotesis penelitian sebagai berikut:</w:t>
      </w:r>
    </w:p>
    <w:p w:rsidR="004C31E2" w:rsidRDefault="004C31E2" w:rsidP="004C31E2">
      <w:pPr>
        <w:spacing w:after="0"/>
        <w:ind w:left="1418" w:hanging="992"/>
        <w:rPr>
          <w:lang w:val="en-ID"/>
        </w:rPr>
      </w:pPr>
      <w:r>
        <w:rPr>
          <w:lang w:val="en-ID"/>
        </w:rPr>
        <w:t>H1</w:t>
      </w:r>
      <w:r>
        <w:rPr>
          <w:lang w:val="en-ID"/>
        </w:rPr>
        <w:tab/>
      </w:r>
      <w:r>
        <w:rPr>
          <w:lang w:val="en-ID"/>
        </w:rPr>
        <w:tab/>
        <w:t>: Pajak Hotel berpengaruh secara signifikan positif terhadap Pendapatan Asli Daerah.</w:t>
      </w:r>
    </w:p>
    <w:p w:rsidR="004C31E2" w:rsidRDefault="004C31E2" w:rsidP="004C31E2">
      <w:pPr>
        <w:spacing w:after="0"/>
        <w:ind w:left="1418" w:hanging="992"/>
        <w:rPr>
          <w:lang w:val="en-ID"/>
        </w:rPr>
      </w:pPr>
      <w:r>
        <w:rPr>
          <w:lang w:val="en-ID"/>
        </w:rPr>
        <w:t>H2</w:t>
      </w:r>
      <w:r>
        <w:rPr>
          <w:lang w:val="en-ID"/>
        </w:rPr>
        <w:tab/>
      </w:r>
      <w:r>
        <w:rPr>
          <w:lang w:val="en-ID"/>
        </w:rPr>
        <w:tab/>
        <w:t>: Pajak Reklame berpengaruh secara signifikan positif terhadap Pendapatan Asli Daerah.</w:t>
      </w:r>
    </w:p>
    <w:p w:rsidR="004C31E2" w:rsidRDefault="004C31E2" w:rsidP="004C31E2">
      <w:pPr>
        <w:spacing w:after="0"/>
        <w:ind w:left="1418" w:hanging="992"/>
        <w:rPr>
          <w:lang w:val="en-ID"/>
        </w:rPr>
      </w:pPr>
      <w:r>
        <w:rPr>
          <w:lang w:val="en-ID"/>
        </w:rPr>
        <w:t>H3</w:t>
      </w:r>
      <w:r>
        <w:rPr>
          <w:lang w:val="en-ID"/>
        </w:rPr>
        <w:tab/>
      </w:r>
      <w:r>
        <w:rPr>
          <w:lang w:val="en-ID"/>
        </w:rPr>
        <w:tab/>
        <w:t>: Pajak Restoran berpengaruh secara signifikan positif terhadap Pendapatan Asli Daerah.</w:t>
      </w:r>
    </w:p>
    <w:p w:rsidR="004C31E2" w:rsidRDefault="004C31E2" w:rsidP="004C31E2">
      <w:pPr>
        <w:spacing w:after="0"/>
        <w:ind w:left="1418" w:hanging="992"/>
        <w:rPr>
          <w:lang w:val="en-ID"/>
        </w:rPr>
      </w:pPr>
      <w:r>
        <w:rPr>
          <w:lang w:val="en-ID"/>
        </w:rPr>
        <w:t>H4</w:t>
      </w:r>
      <w:r>
        <w:rPr>
          <w:lang w:val="en-ID"/>
        </w:rPr>
        <w:tab/>
        <w:t>: Pertumbuhan Kunjungan Wisatawan Mancanegara berpengaruh secara signifikan positif terhadap Pendapatan Asli Daerah.</w:t>
      </w:r>
    </w:p>
    <w:p w:rsidR="004C31E2" w:rsidRDefault="004C31E2" w:rsidP="004C31E2">
      <w:pPr>
        <w:spacing w:after="0"/>
        <w:ind w:left="1418" w:hanging="992"/>
        <w:rPr>
          <w:lang w:val="en-ID"/>
        </w:rPr>
      </w:pPr>
      <w:r>
        <w:rPr>
          <w:lang w:val="en-ID"/>
        </w:rPr>
        <w:lastRenderedPageBreak/>
        <w:t>H5</w:t>
      </w:r>
      <w:r>
        <w:rPr>
          <w:lang w:val="en-ID"/>
        </w:rPr>
        <w:tab/>
      </w:r>
      <w:r>
        <w:rPr>
          <w:lang w:val="en-ID"/>
        </w:rPr>
        <w:tab/>
        <w:t xml:space="preserve">: </w:t>
      </w:r>
      <w:r w:rsidRPr="00322CE7">
        <w:rPr>
          <w:lang w:val="en-ID"/>
        </w:rPr>
        <w:t xml:space="preserve">Pertumbuhan Hotel berpengaruh </w:t>
      </w:r>
      <w:r>
        <w:rPr>
          <w:lang w:val="en-ID"/>
        </w:rPr>
        <w:t xml:space="preserve">secara signifikan </w:t>
      </w:r>
      <w:r w:rsidRPr="00322CE7">
        <w:rPr>
          <w:lang w:val="en-ID"/>
        </w:rPr>
        <w:t>positif</w:t>
      </w:r>
      <w:r>
        <w:rPr>
          <w:lang w:val="en-ID"/>
        </w:rPr>
        <w:t xml:space="preserve"> terhadap   Pendapatan Asli Daerah.</w:t>
      </w:r>
    </w:p>
    <w:p w:rsidR="00A81182" w:rsidRPr="004C31E2" w:rsidRDefault="00A81182">
      <w:pPr>
        <w:rPr>
          <w:rFonts w:cs="Times New Roman"/>
          <w:szCs w:val="24"/>
        </w:rPr>
      </w:pPr>
      <w:bookmarkStart w:id="122" w:name="_GoBack"/>
      <w:bookmarkEnd w:id="122"/>
    </w:p>
    <w:sectPr w:rsidR="00A81182" w:rsidRPr="004C31E2" w:rsidSect="004C31E2">
      <w:footerReference w:type="default" r:id="rId7"/>
      <w:pgSz w:w="11906" w:h="16838" w:code="9"/>
      <w:pgMar w:top="1418" w:right="1418" w:bottom="1418" w:left="1701"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03" w:rsidRDefault="00E67B03" w:rsidP="004C31E2">
      <w:pPr>
        <w:spacing w:after="0" w:line="240" w:lineRule="auto"/>
      </w:pPr>
      <w:r>
        <w:separator/>
      </w:r>
    </w:p>
  </w:endnote>
  <w:endnote w:type="continuationSeparator" w:id="0">
    <w:p w:rsidR="00E67B03" w:rsidRDefault="00E67B03" w:rsidP="004C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43663"/>
      <w:docPartObj>
        <w:docPartGallery w:val="Page Numbers (Bottom of Page)"/>
        <w:docPartUnique/>
      </w:docPartObj>
    </w:sdtPr>
    <w:sdtEndPr>
      <w:rPr>
        <w:noProof/>
      </w:rPr>
    </w:sdtEndPr>
    <w:sdtContent>
      <w:p w:rsidR="004C31E2" w:rsidRDefault="004C31E2">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4C31E2" w:rsidRDefault="004C3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03" w:rsidRDefault="00E67B03" w:rsidP="004C31E2">
      <w:pPr>
        <w:spacing w:after="0" w:line="240" w:lineRule="auto"/>
      </w:pPr>
      <w:r>
        <w:separator/>
      </w:r>
    </w:p>
  </w:footnote>
  <w:footnote w:type="continuationSeparator" w:id="0">
    <w:p w:rsidR="00E67B03" w:rsidRDefault="00E67B03" w:rsidP="004C31E2">
      <w:pPr>
        <w:spacing w:after="0" w:line="240" w:lineRule="auto"/>
      </w:pPr>
      <w:r>
        <w:continuationSeparator/>
      </w:r>
    </w:p>
  </w:footnote>
  <w:footnote w:id="1">
    <w:p w:rsidR="004C31E2" w:rsidRPr="002659DE" w:rsidRDefault="004C31E2" w:rsidP="004C31E2">
      <w:pPr>
        <w:pStyle w:val="FootnoteText"/>
        <w:rPr>
          <w:lang w:val="en-ID"/>
        </w:rPr>
      </w:pPr>
      <w:r>
        <w:rPr>
          <w:rStyle w:val="FootnoteReference"/>
        </w:rPr>
        <w:footnoteRef/>
      </w:r>
      <w:r>
        <w:t xml:space="preserve"> </w:t>
      </w:r>
      <w:r>
        <w:rPr>
          <w:lang w:val="en-ID"/>
        </w:rPr>
        <w:t>Pajak 1% (Final) untuk UMKM dengan omzet &lt; 4,8 M dalam satu tahun sesuai dengan Peraturan Pemerintah No. 46 Tahun 2013. Sejak bulan Juni 2018, Peraturan Pemerintah No. 46 Tahun 2013 direvisi menjadi Peraturan Pemerintah No. 23 Tahun 2018 dengan tarif pajak yang berlaku 0,5% (Final).</w:t>
      </w:r>
    </w:p>
  </w:footnote>
  <w:footnote w:id="2">
    <w:p w:rsidR="004C31E2" w:rsidRPr="00B5580A" w:rsidRDefault="004C31E2" w:rsidP="004C31E2">
      <w:pPr>
        <w:pStyle w:val="FootnoteText"/>
        <w:rPr>
          <w:lang w:val="en-ID"/>
        </w:rPr>
      </w:pPr>
      <w:r>
        <w:rPr>
          <w:rStyle w:val="FootnoteReference"/>
        </w:rPr>
        <w:footnoteRef/>
      </w:r>
      <w:r>
        <w:rPr>
          <w:lang w:val="en-ID"/>
        </w:rPr>
        <w:t xml:space="preserve"> Merupakan salah satu bentuk insentif pajak dimana adanya pengurangan tarif PPh Badan maupun pembebasan beban PPh badan bagi perusahaan yang menanamkan modalnya ke dalam negeri dalam jangka waktu tertentu.</w:t>
      </w:r>
    </w:p>
  </w:footnote>
  <w:footnote w:id="3">
    <w:p w:rsidR="004C31E2" w:rsidRPr="00F40632" w:rsidRDefault="004C31E2" w:rsidP="004C31E2">
      <w:pPr>
        <w:pStyle w:val="FootnoteText"/>
        <w:rPr>
          <w:lang w:val="en-ID"/>
        </w:rPr>
      </w:pPr>
      <w:r>
        <w:rPr>
          <w:rStyle w:val="FootnoteReference"/>
        </w:rPr>
        <w:footnoteRef/>
      </w:r>
      <w:r>
        <w:t xml:space="preserve"> Berdasarkan Undang-Undang No. 28 Tahun 2009 Pasal 1 Ayat 10 tentang pengertian Pajak Daerah.</w:t>
      </w:r>
    </w:p>
  </w:footnote>
  <w:footnote w:id="4">
    <w:p w:rsidR="004C31E2" w:rsidRPr="002F1D6A" w:rsidRDefault="004C31E2" w:rsidP="004C31E2">
      <w:pPr>
        <w:pStyle w:val="FootnoteText"/>
        <w:rPr>
          <w:lang w:val="en-ID"/>
        </w:rPr>
      </w:pPr>
      <w:r>
        <w:rPr>
          <w:rStyle w:val="FootnoteReference"/>
        </w:rPr>
        <w:footnoteRef/>
      </w:r>
      <w:r>
        <w:t xml:space="preserve"> </w:t>
      </w:r>
      <w:r>
        <w:rPr>
          <w:lang w:val="en-ID"/>
        </w:rPr>
        <w:t>Berdasarkan Undang-Undang No. 28 Tahun 2009 Pasal 1 Ayat 64 tentang pengertian Retribusi Daerah.</w:t>
      </w:r>
    </w:p>
  </w:footnote>
  <w:footnote w:id="5">
    <w:p w:rsidR="004C31E2" w:rsidRPr="002F1D6A" w:rsidRDefault="004C31E2" w:rsidP="004C31E2">
      <w:pPr>
        <w:pStyle w:val="FootnoteText"/>
        <w:rPr>
          <w:lang w:val="en-ID"/>
        </w:rPr>
      </w:pPr>
      <w:r>
        <w:rPr>
          <w:rStyle w:val="FootnoteReference"/>
        </w:rPr>
        <w:footnoteRef/>
      </w:r>
      <w:r>
        <w:t xml:space="preserve"> </w:t>
      </w:r>
      <w:r>
        <w:rPr>
          <w:lang w:val="en-ID"/>
        </w:rPr>
        <w:t>Berdasarkan Undang-Undang No. 28 Tahun 2009 Pasal 108 Ayat 1 tentang Objek Retribusi Daerah.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DD7"/>
    <w:multiLevelType w:val="hybridMultilevel"/>
    <w:tmpl w:val="D9AAFD3C"/>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7765B9"/>
    <w:multiLevelType w:val="hybridMultilevel"/>
    <w:tmpl w:val="E1761C74"/>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0335EB"/>
    <w:multiLevelType w:val="hybridMultilevel"/>
    <w:tmpl w:val="D7847BD8"/>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8DF7C74"/>
    <w:multiLevelType w:val="hybridMultilevel"/>
    <w:tmpl w:val="A0B6DD54"/>
    <w:lvl w:ilvl="0" w:tplc="03FAFCC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13D16C4"/>
    <w:multiLevelType w:val="hybridMultilevel"/>
    <w:tmpl w:val="09BA6670"/>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575F89"/>
    <w:multiLevelType w:val="hybridMultilevel"/>
    <w:tmpl w:val="05387F34"/>
    <w:lvl w:ilvl="0" w:tplc="744C04D0">
      <w:start w:val="1"/>
      <w:numFmt w:val="lowerLetter"/>
      <w:lvlText w:val="(%1)"/>
      <w:lvlJc w:val="left"/>
      <w:pPr>
        <w:ind w:left="1779" w:hanging="360"/>
      </w:pPr>
      <w:rPr>
        <w:rFonts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6" w15:restartNumberingAfterBreak="0">
    <w:nsid w:val="15005340"/>
    <w:multiLevelType w:val="hybridMultilevel"/>
    <w:tmpl w:val="2806E5D8"/>
    <w:lvl w:ilvl="0" w:tplc="03FAFCC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151A30FC"/>
    <w:multiLevelType w:val="hybridMultilevel"/>
    <w:tmpl w:val="B3F663E0"/>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53D681E"/>
    <w:multiLevelType w:val="hybridMultilevel"/>
    <w:tmpl w:val="8BA004C8"/>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4903D1"/>
    <w:multiLevelType w:val="hybridMultilevel"/>
    <w:tmpl w:val="82BCF03E"/>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AF1F5D"/>
    <w:multiLevelType w:val="hybridMultilevel"/>
    <w:tmpl w:val="D2A8F018"/>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08B3A1D"/>
    <w:multiLevelType w:val="hybridMultilevel"/>
    <w:tmpl w:val="2DE65408"/>
    <w:lvl w:ilvl="0" w:tplc="744C04D0">
      <w:start w:val="1"/>
      <w:numFmt w:val="lowerLetter"/>
      <w:lvlText w:val="(%1)"/>
      <w:lvlJc w:val="left"/>
      <w:pPr>
        <w:ind w:left="1779" w:hanging="360"/>
      </w:pPr>
      <w:rPr>
        <w:rFonts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2" w15:restartNumberingAfterBreak="0">
    <w:nsid w:val="24087755"/>
    <w:multiLevelType w:val="hybridMultilevel"/>
    <w:tmpl w:val="B31E2070"/>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5044A1A"/>
    <w:multiLevelType w:val="hybridMultilevel"/>
    <w:tmpl w:val="8A5C5368"/>
    <w:lvl w:ilvl="0" w:tplc="03FAFCC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4" w15:restartNumberingAfterBreak="0">
    <w:nsid w:val="25BE203B"/>
    <w:multiLevelType w:val="hybridMultilevel"/>
    <w:tmpl w:val="D51E87D0"/>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7E70443"/>
    <w:multiLevelType w:val="hybridMultilevel"/>
    <w:tmpl w:val="D0AA96BA"/>
    <w:lvl w:ilvl="0" w:tplc="AC221526">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04EA7"/>
    <w:multiLevelType w:val="hybridMultilevel"/>
    <w:tmpl w:val="FEB28016"/>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B87095C"/>
    <w:multiLevelType w:val="hybridMultilevel"/>
    <w:tmpl w:val="8642F8DE"/>
    <w:lvl w:ilvl="0" w:tplc="03FAFCC6">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730FD2"/>
    <w:multiLevelType w:val="hybridMultilevel"/>
    <w:tmpl w:val="6DCCC684"/>
    <w:lvl w:ilvl="0" w:tplc="03FAF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D90AEC"/>
    <w:multiLevelType w:val="hybridMultilevel"/>
    <w:tmpl w:val="C48A61B4"/>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9F9410F"/>
    <w:multiLevelType w:val="hybridMultilevel"/>
    <w:tmpl w:val="D8329E2C"/>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E6726AA"/>
    <w:multiLevelType w:val="multilevel"/>
    <w:tmpl w:val="CB0E55FC"/>
    <w:lvl w:ilvl="0">
      <w:start w:val="1"/>
      <w:numFmt w:val="decimal"/>
      <w:lvlText w:val="(%1)"/>
      <w:lvlJc w:val="left"/>
      <w:pPr>
        <w:ind w:left="2625" w:hanging="360"/>
      </w:pPr>
      <w:rPr>
        <w:rFonts w:hint="default"/>
      </w:rPr>
    </w:lvl>
    <w:lvl w:ilvl="1">
      <w:start w:val="1"/>
      <w:numFmt w:val="lowerLetter"/>
      <w:lvlText w:val="%2."/>
      <w:lvlJc w:val="left"/>
      <w:pPr>
        <w:ind w:left="3345" w:hanging="360"/>
      </w:pPr>
    </w:lvl>
    <w:lvl w:ilvl="2">
      <w:start w:val="1"/>
      <w:numFmt w:val="lowerRoman"/>
      <w:lvlText w:val="%3."/>
      <w:lvlJc w:val="right"/>
      <w:pPr>
        <w:ind w:left="4065" w:hanging="180"/>
      </w:pPr>
    </w:lvl>
    <w:lvl w:ilvl="3">
      <w:start w:val="1"/>
      <w:numFmt w:val="decimal"/>
      <w:lvlText w:val="%4."/>
      <w:lvlJc w:val="left"/>
      <w:pPr>
        <w:ind w:left="4785" w:hanging="360"/>
      </w:pPr>
    </w:lvl>
    <w:lvl w:ilvl="4">
      <w:start w:val="1"/>
      <w:numFmt w:val="lowerLetter"/>
      <w:lvlText w:val="%5."/>
      <w:lvlJc w:val="left"/>
      <w:pPr>
        <w:ind w:left="5505" w:hanging="360"/>
      </w:pPr>
    </w:lvl>
    <w:lvl w:ilvl="5">
      <w:start w:val="1"/>
      <w:numFmt w:val="lowerRoman"/>
      <w:lvlText w:val="%6."/>
      <w:lvlJc w:val="right"/>
      <w:pPr>
        <w:ind w:left="6225" w:hanging="180"/>
      </w:pPr>
    </w:lvl>
    <w:lvl w:ilvl="6">
      <w:start w:val="1"/>
      <w:numFmt w:val="decimal"/>
      <w:lvlText w:val="%7."/>
      <w:lvlJc w:val="left"/>
      <w:pPr>
        <w:ind w:left="6945" w:hanging="360"/>
      </w:pPr>
    </w:lvl>
    <w:lvl w:ilvl="7">
      <w:start w:val="1"/>
      <w:numFmt w:val="lowerLetter"/>
      <w:lvlText w:val="%8."/>
      <w:lvlJc w:val="left"/>
      <w:pPr>
        <w:ind w:left="7665" w:hanging="360"/>
      </w:pPr>
    </w:lvl>
    <w:lvl w:ilvl="8">
      <w:start w:val="1"/>
      <w:numFmt w:val="lowerRoman"/>
      <w:lvlText w:val="%9."/>
      <w:lvlJc w:val="right"/>
      <w:pPr>
        <w:ind w:left="8385" w:hanging="180"/>
      </w:pPr>
    </w:lvl>
  </w:abstractNum>
  <w:abstractNum w:abstractNumId="22" w15:restartNumberingAfterBreak="0">
    <w:nsid w:val="427F4D58"/>
    <w:multiLevelType w:val="hybridMultilevel"/>
    <w:tmpl w:val="322E54D2"/>
    <w:lvl w:ilvl="0" w:tplc="9E4A225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761F2"/>
    <w:multiLevelType w:val="hybridMultilevel"/>
    <w:tmpl w:val="3760B9E8"/>
    <w:lvl w:ilvl="0" w:tplc="03FAF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133C81"/>
    <w:multiLevelType w:val="hybridMultilevel"/>
    <w:tmpl w:val="7B18C380"/>
    <w:lvl w:ilvl="0" w:tplc="243A0A1C">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B582EBC"/>
    <w:multiLevelType w:val="hybridMultilevel"/>
    <w:tmpl w:val="9A3EC9FE"/>
    <w:lvl w:ilvl="0" w:tplc="C28056A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51AFF"/>
    <w:multiLevelType w:val="hybridMultilevel"/>
    <w:tmpl w:val="D1600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061E7"/>
    <w:multiLevelType w:val="hybridMultilevel"/>
    <w:tmpl w:val="08C26972"/>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FF4254"/>
    <w:multiLevelType w:val="hybridMultilevel"/>
    <w:tmpl w:val="0B8C6996"/>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4CD072A"/>
    <w:multiLevelType w:val="hybridMultilevel"/>
    <w:tmpl w:val="9EB6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504B9"/>
    <w:multiLevelType w:val="hybridMultilevel"/>
    <w:tmpl w:val="F8BE56F0"/>
    <w:lvl w:ilvl="0" w:tplc="744C04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AED7CD6"/>
    <w:multiLevelType w:val="hybridMultilevel"/>
    <w:tmpl w:val="B30EB3E4"/>
    <w:lvl w:ilvl="0" w:tplc="FF90DA4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15:restartNumberingAfterBreak="0">
    <w:nsid w:val="5CEF1074"/>
    <w:multiLevelType w:val="hybridMultilevel"/>
    <w:tmpl w:val="B50E88C0"/>
    <w:lvl w:ilvl="0" w:tplc="B816B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0274D"/>
    <w:multiLevelType w:val="hybridMultilevel"/>
    <w:tmpl w:val="84145F36"/>
    <w:lvl w:ilvl="0" w:tplc="03FAFCC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2494899"/>
    <w:multiLevelType w:val="hybridMultilevel"/>
    <w:tmpl w:val="F676D140"/>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73B1E70"/>
    <w:multiLevelType w:val="hybridMultilevel"/>
    <w:tmpl w:val="F9CA6F22"/>
    <w:lvl w:ilvl="0" w:tplc="03FAFCC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584DE0"/>
    <w:multiLevelType w:val="hybridMultilevel"/>
    <w:tmpl w:val="6946F876"/>
    <w:lvl w:ilvl="0" w:tplc="03FAFCC6">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B2F2A53"/>
    <w:multiLevelType w:val="hybridMultilevel"/>
    <w:tmpl w:val="C6CE7302"/>
    <w:lvl w:ilvl="0" w:tplc="FF90DA4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720A2B0D"/>
    <w:multiLevelType w:val="hybridMultilevel"/>
    <w:tmpl w:val="9B3602DC"/>
    <w:lvl w:ilvl="0" w:tplc="744C04D0">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266751C"/>
    <w:multiLevelType w:val="hybridMultilevel"/>
    <w:tmpl w:val="5C9654DA"/>
    <w:lvl w:ilvl="0" w:tplc="03FAFCC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0" w15:restartNumberingAfterBreak="0">
    <w:nsid w:val="77844393"/>
    <w:multiLevelType w:val="hybridMultilevel"/>
    <w:tmpl w:val="AAE467BC"/>
    <w:lvl w:ilvl="0" w:tplc="03FAFC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076AC9"/>
    <w:multiLevelType w:val="hybridMultilevel"/>
    <w:tmpl w:val="545E22D2"/>
    <w:lvl w:ilvl="0" w:tplc="744C04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8743E9F"/>
    <w:multiLevelType w:val="hybridMultilevel"/>
    <w:tmpl w:val="22FC7D34"/>
    <w:lvl w:ilvl="0" w:tplc="603682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267CB"/>
    <w:multiLevelType w:val="hybridMultilevel"/>
    <w:tmpl w:val="297E33FA"/>
    <w:lvl w:ilvl="0" w:tplc="03FAF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35"/>
  </w:num>
  <w:num w:numId="3">
    <w:abstractNumId w:val="6"/>
  </w:num>
  <w:num w:numId="4">
    <w:abstractNumId w:val="10"/>
  </w:num>
  <w:num w:numId="5">
    <w:abstractNumId w:val="7"/>
  </w:num>
  <w:num w:numId="6">
    <w:abstractNumId w:val="19"/>
  </w:num>
  <w:num w:numId="7">
    <w:abstractNumId w:val="27"/>
  </w:num>
  <w:num w:numId="8">
    <w:abstractNumId w:val="5"/>
  </w:num>
  <w:num w:numId="9">
    <w:abstractNumId w:val="38"/>
  </w:num>
  <w:num w:numId="10">
    <w:abstractNumId w:val="39"/>
  </w:num>
  <w:num w:numId="11">
    <w:abstractNumId w:val="13"/>
  </w:num>
  <w:num w:numId="12">
    <w:abstractNumId w:val="0"/>
  </w:num>
  <w:num w:numId="13">
    <w:abstractNumId w:val="2"/>
  </w:num>
  <w:num w:numId="14">
    <w:abstractNumId w:val="4"/>
  </w:num>
  <w:num w:numId="15">
    <w:abstractNumId w:val="9"/>
  </w:num>
  <w:num w:numId="16">
    <w:abstractNumId w:val="33"/>
  </w:num>
  <w:num w:numId="17">
    <w:abstractNumId w:val="20"/>
  </w:num>
  <w:num w:numId="18">
    <w:abstractNumId w:val="43"/>
  </w:num>
  <w:num w:numId="19">
    <w:abstractNumId w:val="34"/>
  </w:num>
  <w:num w:numId="20">
    <w:abstractNumId w:val="14"/>
  </w:num>
  <w:num w:numId="21">
    <w:abstractNumId w:val="12"/>
  </w:num>
  <w:num w:numId="22">
    <w:abstractNumId w:val="8"/>
  </w:num>
  <w:num w:numId="23">
    <w:abstractNumId w:val="29"/>
  </w:num>
  <w:num w:numId="24">
    <w:abstractNumId w:val="30"/>
  </w:num>
  <w:num w:numId="25">
    <w:abstractNumId w:val="1"/>
  </w:num>
  <w:num w:numId="26">
    <w:abstractNumId w:val="17"/>
  </w:num>
  <w:num w:numId="27">
    <w:abstractNumId w:val="11"/>
  </w:num>
  <w:num w:numId="28">
    <w:abstractNumId w:val="28"/>
  </w:num>
  <w:num w:numId="29">
    <w:abstractNumId w:val="24"/>
  </w:num>
  <w:num w:numId="30">
    <w:abstractNumId w:val="16"/>
  </w:num>
  <w:num w:numId="31">
    <w:abstractNumId w:val="36"/>
  </w:num>
  <w:num w:numId="32">
    <w:abstractNumId w:val="18"/>
  </w:num>
  <w:num w:numId="33">
    <w:abstractNumId w:val="41"/>
  </w:num>
  <w:num w:numId="34">
    <w:abstractNumId w:val="23"/>
  </w:num>
  <w:num w:numId="35">
    <w:abstractNumId w:val="26"/>
  </w:num>
  <w:num w:numId="36">
    <w:abstractNumId w:val="40"/>
  </w:num>
  <w:num w:numId="37">
    <w:abstractNumId w:val="37"/>
  </w:num>
  <w:num w:numId="38">
    <w:abstractNumId w:val="3"/>
  </w:num>
  <w:num w:numId="39">
    <w:abstractNumId w:val="31"/>
  </w:num>
  <w:num w:numId="40">
    <w:abstractNumId w:val="32"/>
  </w:num>
  <w:num w:numId="41">
    <w:abstractNumId w:val="42"/>
  </w:num>
  <w:num w:numId="42">
    <w:abstractNumId w:val="15"/>
  </w:num>
  <w:num w:numId="43">
    <w:abstractNumId w:val="22"/>
  </w:num>
  <w:num w:numId="44">
    <w:abstractNumId w:val="25"/>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25"/>
    <w:lvlOverride w:ilvl="0">
      <w:lvl w:ilvl="0" w:tplc="C28056AC">
        <w:start w:val="1"/>
        <w:numFmt w:val="upperLetter"/>
        <w:pStyle w:val="Heading2"/>
        <w:lvlText w:val="%1."/>
        <w:lvlJc w:val="left"/>
        <w:pPr>
          <w:ind w:left="72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22"/>
    <w:lvlOverride w:ilvl="0">
      <w:startOverride w:val="1"/>
    </w:lvlOverride>
  </w:num>
  <w:num w:numId="50">
    <w:abstractNumId w:val="2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E2"/>
    <w:rsid w:val="004C31E2"/>
    <w:rsid w:val="00A81182"/>
    <w:rsid w:val="00E6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5AC9E-5937-4644-A4AD-6D10428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E2"/>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C31E2"/>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C31E2"/>
    <w:pPr>
      <w:keepNext/>
      <w:keepLines/>
      <w:numPr>
        <w:numId w:val="44"/>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C31E2"/>
    <w:pPr>
      <w:keepNext/>
      <w:keepLines/>
      <w:numPr>
        <w:numId w:val="43"/>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C31E2"/>
    <w:pPr>
      <w:keepNext/>
      <w:keepLines/>
      <w:numPr>
        <w:numId w:val="42"/>
      </w:numPr>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1E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C31E2"/>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4C31E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C31E2"/>
    <w:rPr>
      <w:rFonts w:ascii="Times New Roman" w:eastAsiaTheme="majorEastAsia" w:hAnsi="Times New Roman" w:cstheme="majorBidi"/>
      <w:b/>
      <w:iCs/>
      <w:sz w:val="24"/>
    </w:rPr>
  </w:style>
  <w:style w:type="paragraph" w:styleId="ListParagraph">
    <w:name w:val="List Paragraph"/>
    <w:basedOn w:val="Normal"/>
    <w:link w:val="ListParagraphChar"/>
    <w:uiPriority w:val="34"/>
    <w:qFormat/>
    <w:rsid w:val="004C31E2"/>
    <w:pPr>
      <w:ind w:left="720"/>
      <w:contextualSpacing/>
    </w:pPr>
  </w:style>
  <w:style w:type="character" w:customStyle="1" w:styleId="ListParagraphChar">
    <w:name w:val="List Paragraph Char"/>
    <w:basedOn w:val="DefaultParagraphFont"/>
    <w:link w:val="ListParagraph"/>
    <w:uiPriority w:val="34"/>
    <w:rsid w:val="004C31E2"/>
    <w:rPr>
      <w:rFonts w:ascii="Times New Roman" w:hAnsi="Times New Roman"/>
      <w:sz w:val="24"/>
    </w:rPr>
  </w:style>
  <w:style w:type="paragraph" w:styleId="Footer">
    <w:name w:val="footer"/>
    <w:basedOn w:val="Normal"/>
    <w:link w:val="FooterChar"/>
    <w:uiPriority w:val="99"/>
    <w:unhideWhenUsed/>
    <w:rsid w:val="004C3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1E2"/>
    <w:rPr>
      <w:rFonts w:ascii="Times New Roman" w:hAnsi="Times New Roman"/>
      <w:sz w:val="24"/>
    </w:rPr>
  </w:style>
  <w:style w:type="paragraph" w:customStyle="1" w:styleId="Style1">
    <w:name w:val="Style1"/>
    <w:basedOn w:val="Normal"/>
    <w:link w:val="Style1Char"/>
    <w:qFormat/>
    <w:rsid w:val="004C31E2"/>
    <w:pPr>
      <w:spacing w:after="0" w:line="240" w:lineRule="auto"/>
      <w:ind w:left="360" w:firstLine="360"/>
    </w:pPr>
    <w:rPr>
      <w:rFonts w:cs="Times New Roman"/>
      <w:szCs w:val="24"/>
      <w:lang w:val="en-ID"/>
    </w:rPr>
  </w:style>
  <w:style w:type="character" w:customStyle="1" w:styleId="Style1Char">
    <w:name w:val="Style1 Char"/>
    <w:basedOn w:val="ListParagraphChar"/>
    <w:link w:val="Style1"/>
    <w:rsid w:val="004C31E2"/>
    <w:rPr>
      <w:rFonts w:ascii="Times New Roman" w:hAnsi="Times New Roman" w:cs="Times New Roman"/>
      <w:sz w:val="24"/>
      <w:szCs w:val="24"/>
      <w:lang w:val="en-ID"/>
    </w:rPr>
  </w:style>
  <w:style w:type="table" w:styleId="TableGrid">
    <w:name w:val="Table Grid"/>
    <w:basedOn w:val="TableNormal"/>
    <w:uiPriority w:val="39"/>
    <w:rsid w:val="004C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1E2"/>
    <w:rPr>
      <w:rFonts w:ascii="Times New Roman" w:hAnsi="Times New Roman"/>
      <w:sz w:val="20"/>
      <w:szCs w:val="20"/>
    </w:rPr>
  </w:style>
  <w:style w:type="character" w:styleId="FootnoteReference">
    <w:name w:val="footnote reference"/>
    <w:basedOn w:val="DefaultParagraphFont"/>
    <w:uiPriority w:val="99"/>
    <w:semiHidden/>
    <w:unhideWhenUsed/>
    <w:rsid w:val="004C31E2"/>
    <w:rPr>
      <w:vertAlign w:val="superscript"/>
    </w:rPr>
  </w:style>
  <w:style w:type="paragraph" w:styleId="Header">
    <w:name w:val="header"/>
    <w:basedOn w:val="Normal"/>
    <w:link w:val="HeaderChar"/>
    <w:uiPriority w:val="99"/>
    <w:unhideWhenUsed/>
    <w:rsid w:val="004C3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1E2"/>
    <w:rPr>
      <w:rFonts w:ascii="Times New Roman" w:hAnsi="Times New Roman"/>
      <w:sz w:val="24"/>
    </w:rPr>
  </w:style>
  <w:style w:type="table" w:customStyle="1" w:styleId="TableGrid1">
    <w:name w:val="Table Grid1"/>
    <w:basedOn w:val="TableNormal"/>
    <w:next w:val="TableGrid"/>
    <w:uiPriority w:val="39"/>
    <w:rsid w:val="004C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31E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C31E2"/>
    <w:pPr>
      <w:tabs>
        <w:tab w:val="right" w:leader="dot" w:pos="8777"/>
      </w:tabs>
      <w:spacing w:after="100"/>
    </w:pPr>
    <w:rPr>
      <w:rFonts w:eastAsiaTheme="minorEastAsia" w:cs="Times New Roman"/>
      <w:b/>
      <w:noProof/>
      <w:sz w:val="22"/>
    </w:rPr>
  </w:style>
  <w:style w:type="paragraph" w:styleId="TOC2">
    <w:name w:val="toc 2"/>
    <w:basedOn w:val="Normal"/>
    <w:next w:val="Normal"/>
    <w:autoRedefine/>
    <w:uiPriority w:val="39"/>
    <w:unhideWhenUsed/>
    <w:rsid w:val="004C31E2"/>
    <w:pPr>
      <w:tabs>
        <w:tab w:val="left" w:pos="720"/>
        <w:tab w:val="right" w:leader="dot" w:pos="8777"/>
      </w:tabs>
      <w:spacing w:after="100"/>
      <w:ind w:left="284"/>
    </w:pPr>
  </w:style>
  <w:style w:type="paragraph" w:styleId="TOC3">
    <w:name w:val="toc 3"/>
    <w:basedOn w:val="Normal"/>
    <w:next w:val="Normal"/>
    <w:autoRedefine/>
    <w:uiPriority w:val="39"/>
    <w:unhideWhenUsed/>
    <w:rsid w:val="004C31E2"/>
    <w:pPr>
      <w:tabs>
        <w:tab w:val="left" w:pos="1100"/>
        <w:tab w:val="right" w:leader="dot" w:pos="8777"/>
      </w:tabs>
      <w:spacing w:after="100"/>
      <w:ind w:left="709"/>
    </w:pPr>
  </w:style>
  <w:style w:type="character" w:styleId="Hyperlink">
    <w:name w:val="Hyperlink"/>
    <w:basedOn w:val="DefaultParagraphFont"/>
    <w:uiPriority w:val="99"/>
    <w:unhideWhenUsed/>
    <w:rsid w:val="004C31E2"/>
    <w:rPr>
      <w:color w:val="0563C1" w:themeColor="hyperlink"/>
      <w:u w:val="single"/>
    </w:rPr>
  </w:style>
  <w:style w:type="paragraph" w:styleId="TOC4">
    <w:name w:val="toc 4"/>
    <w:basedOn w:val="Normal"/>
    <w:next w:val="Normal"/>
    <w:autoRedefine/>
    <w:uiPriority w:val="39"/>
    <w:unhideWhenUsed/>
    <w:rsid w:val="004C31E2"/>
    <w:pPr>
      <w:tabs>
        <w:tab w:val="left" w:pos="2410"/>
        <w:tab w:val="right" w:leader="dot" w:pos="8777"/>
      </w:tabs>
      <w:spacing w:after="100"/>
      <w:ind w:left="1560" w:hanging="426"/>
    </w:pPr>
  </w:style>
  <w:style w:type="paragraph" w:styleId="TOC5">
    <w:name w:val="toc 5"/>
    <w:basedOn w:val="Normal"/>
    <w:next w:val="Normal"/>
    <w:autoRedefine/>
    <w:uiPriority w:val="39"/>
    <w:unhideWhenUsed/>
    <w:rsid w:val="004C31E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C31E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C31E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C31E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C31E2"/>
    <w:pPr>
      <w:spacing w:after="100" w:line="259" w:lineRule="auto"/>
      <w:ind w:left="1760"/>
      <w:jc w:val="left"/>
    </w:pPr>
    <w:rPr>
      <w:rFonts w:asciiTheme="minorHAnsi" w:eastAsiaTheme="minorEastAsia" w:hAnsiTheme="minorHAnsi"/>
      <w:sz w:val="22"/>
    </w:rPr>
  </w:style>
  <w:style w:type="paragraph" w:styleId="Bibliography">
    <w:name w:val="Bibliography"/>
    <w:basedOn w:val="Normal"/>
    <w:next w:val="Normal"/>
    <w:uiPriority w:val="37"/>
    <w:unhideWhenUsed/>
    <w:rsid w:val="004C31E2"/>
    <w:pPr>
      <w:spacing w:line="259" w:lineRule="auto"/>
      <w:jc w:val="left"/>
    </w:pPr>
    <w:rPr>
      <w:rFonts w:asciiTheme="minorHAnsi" w:hAnsiTheme="minorHAnsi"/>
      <w:sz w:val="22"/>
    </w:rPr>
  </w:style>
  <w:style w:type="paragraph" w:styleId="BalloonText">
    <w:name w:val="Balloon Text"/>
    <w:basedOn w:val="Normal"/>
    <w:link w:val="BalloonTextChar"/>
    <w:uiPriority w:val="99"/>
    <w:semiHidden/>
    <w:unhideWhenUsed/>
    <w:rsid w:val="004C3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16521</Words>
  <Characters>94170</Characters>
  <Application>Microsoft Office Word</Application>
  <DocSecurity>0</DocSecurity>
  <Lines>784</Lines>
  <Paragraphs>220</Paragraphs>
  <ScaleCrop>false</ScaleCrop>
  <Company/>
  <LinksUpToDate>false</LinksUpToDate>
  <CharactersWithSpaces>110471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2019-05-08T14:30:00Z</dcterms:created>
  <dcterms:modified xsi:type="dcterms:W3CDTF">2019-05-08T14:33:00Z</dcterms:modified>
</cp:coreProperties>
</file>