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30" w:rsidRPr="001F3188" w:rsidRDefault="00693230" w:rsidP="00D31A5F">
      <w:pPr>
        <w:spacing w:after="0"/>
        <w:jc w:val="center"/>
        <w:rPr>
          <w:rFonts w:ascii="Times New Roman" w:hAnsi="Times New Roman" w:cs="Times New Roman"/>
          <w:b/>
          <w:color w:val="000000" w:themeColor="text1"/>
          <w:sz w:val="24"/>
          <w:szCs w:val="24"/>
        </w:rPr>
      </w:pPr>
      <w:r w:rsidRPr="001F3188">
        <w:rPr>
          <w:rFonts w:ascii="Times New Roman" w:hAnsi="Times New Roman" w:cs="Times New Roman"/>
          <w:b/>
          <w:color w:val="000000" w:themeColor="text1"/>
          <w:sz w:val="24"/>
          <w:szCs w:val="24"/>
        </w:rPr>
        <w:t>BAB I</w:t>
      </w:r>
    </w:p>
    <w:p w:rsidR="00693230" w:rsidRPr="001F3188" w:rsidRDefault="00693230" w:rsidP="00D31A5F">
      <w:pPr>
        <w:spacing w:after="0"/>
        <w:jc w:val="center"/>
        <w:rPr>
          <w:rFonts w:ascii="Times New Roman" w:hAnsi="Times New Roman" w:cs="Times New Roman"/>
          <w:b/>
          <w:color w:val="000000" w:themeColor="text1"/>
          <w:sz w:val="24"/>
          <w:szCs w:val="24"/>
        </w:rPr>
      </w:pPr>
      <w:r w:rsidRPr="001F3188">
        <w:rPr>
          <w:rFonts w:ascii="Times New Roman" w:hAnsi="Times New Roman" w:cs="Times New Roman"/>
          <w:b/>
          <w:color w:val="000000" w:themeColor="text1"/>
          <w:sz w:val="24"/>
          <w:szCs w:val="24"/>
        </w:rPr>
        <w:t>PENDAHULUAN</w:t>
      </w:r>
    </w:p>
    <w:p w:rsidR="00693230" w:rsidRDefault="00693230" w:rsidP="00D31A5F">
      <w:pPr>
        <w:pStyle w:val="ListParagraph"/>
        <w:numPr>
          <w:ilvl w:val="0"/>
          <w:numId w:val="1"/>
        </w:numPr>
        <w:spacing w:after="0"/>
        <w:ind w:left="709" w:hanging="349"/>
        <w:jc w:val="both"/>
        <w:rPr>
          <w:rFonts w:ascii="Times New Roman" w:hAnsi="Times New Roman" w:cs="Times New Roman"/>
          <w:b/>
          <w:color w:val="000000" w:themeColor="text1"/>
          <w:sz w:val="24"/>
          <w:szCs w:val="24"/>
        </w:rPr>
      </w:pPr>
      <w:r w:rsidRPr="001F3188">
        <w:rPr>
          <w:rFonts w:ascii="Times New Roman" w:hAnsi="Times New Roman" w:cs="Times New Roman"/>
          <w:b/>
          <w:color w:val="000000" w:themeColor="text1"/>
          <w:sz w:val="24"/>
          <w:szCs w:val="24"/>
          <w:lang w:val="id-ID"/>
        </w:rPr>
        <w:t>Ide Bisnis</w:t>
      </w:r>
    </w:p>
    <w:p w:rsidR="00693230" w:rsidRDefault="00693230" w:rsidP="00693230">
      <w:pPr>
        <w:pStyle w:val="NormalWeb"/>
        <w:spacing w:before="0" w:beforeAutospacing="0" w:after="0" w:afterAutospacing="0" w:line="480" w:lineRule="auto"/>
        <w:ind w:left="720"/>
        <w:jc w:val="both"/>
      </w:pPr>
      <w:r>
        <w:tab/>
        <w:t>Bahasa Inggris adalah bahasa global yang digunakan oleh masyarakat internasional dalam segala aspek. Penguasaan Bahasa Inggris sebagai bahasa internasional dirasa sangat penting sebagai bekal ke depan dimana dunia internasional sudah di depan mata.</w:t>
      </w:r>
    </w:p>
    <w:p w:rsidR="00693230" w:rsidRDefault="00693230" w:rsidP="00693230">
      <w:pPr>
        <w:pStyle w:val="NormalWeb"/>
        <w:spacing w:before="0" w:beforeAutospacing="0" w:after="0" w:afterAutospacing="0" w:line="480" w:lineRule="auto"/>
        <w:ind w:left="720"/>
        <w:jc w:val="both"/>
      </w:pPr>
      <w:r>
        <w:tab/>
        <w:t xml:space="preserve">Pendidikan adalah salah satu usaha yang berperan penting dalam penguasaan bahasa yang baik dan benar. Apalagi dalam iklim global yang semakin kompetitif ini, siswa dituntut untuk mau bersaing dengan siswa lain secara </w:t>
      </w:r>
      <w:r w:rsidRPr="001D593C">
        <w:rPr>
          <w:i/>
        </w:rPr>
        <w:t>sportif</w:t>
      </w:r>
      <w:r>
        <w:t xml:space="preserve">. Maka tidaklah heran kalau materi Bahasa Inggris dimasukkan dalam mata pelajaran wajib dan menjadi salah satu materi ujian nasional, baik untuk SD, SMP, dan SMA. Era Globalisasi menuntut sumber daya manusia memiliki daya saing dan kompetensi dalam bidangnya masing-masing, oleh karena itu kita tidak cukup hanya mengandalkan  pelajaran tambahan bahasa inggris di sekolah karena tidak semua kosa kata bahasa inggris dipelajari di sekolah dan juga jarang digunakan untuk berbicara dalam kesehariannya. Oleh karena itu Bahasa Inggris dirasa sangat penting penggunaannya dan membutuhkan bimbingan yang baik untuk membantu siswa dalam penguasaan Bahasa Inggris yang notabennya merupakan bahasa kedua dan sudah menjadi kebutuhan untuk di kemudian hari terlebih didalam dunia pekerjaan dan menjadi seorang pengusaha. </w:t>
      </w:r>
    </w:p>
    <w:p w:rsidR="00693230" w:rsidRPr="001D593C" w:rsidRDefault="00693230" w:rsidP="00693230">
      <w:pPr>
        <w:pStyle w:val="NormalWeb"/>
        <w:spacing w:before="0" w:beforeAutospacing="0" w:after="0" w:afterAutospacing="0" w:line="480" w:lineRule="auto"/>
        <w:ind w:left="720"/>
        <w:jc w:val="both"/>
        <w:rPr>
          <w:spacing w:val="4"/>
        </w:rPr>
      </w:pPr>
      <w:r>
        <w:tab/>
      </w:r>
      <w:r w:rsidRPr="00332038">
        <w:t>K</w:t>
      </w:r>
      <w:r w:rsidRPr="00332038">
        <w:rPr>
          <w:spacing w:val="-1"/>
        </w:rPr>
        <w:t>are</w:t>
      </w:r>
      <w:r w:rsidRPr="00332038">
        <w:rPr>
          <w:spacing w:val="2"/>
        </w:rPr>
        <w:t>n</w:t>
      </w:r>
      <w:r w:rsidRPr="00332038">
        <w:t>a</w:t>
      </w:r>
      <w:r>
        <w:t xml:space="preserve"> </w:t>
      </w:r>
      <w:r w:rsidRPr="00332038">
        <w:rPr>
          <w:spacing w:val="1"/>
        </w:rPr>
        <w:t> </w:t>
      </w:r>
      <w:r w:rsidRPr="00332038">
        <w:t>r</w:t>
      </w:r>
      <w:r w:rsidRPr="00332038">
        <w:rPr>
          <w:spacing w:val="-2"/>
        </w:rPr>
        <w:t>e</w:t>
      </w:r>
      <w:r w:rsidRPr="00332038">
        <w:t>nd</w:t>
      </w:r>
      <w:r w:rsidRPr="00332038">
        <w:rPr>
          <w:spacing w:val="-1"/>
        </w:rPr>
        <w:t>a</w:t>
      </w:r>
      <w:r w:rsidRPr="00332038">
        <w:t>h</w:t>
      </w:r>
      <w:r w:rsidRPr="00332038">
        <w:rPr>
          <w:spacing w:val="5"/>
        </w:rPr>
        <w:t>n</w:t>
      </w:r>
      <w:r w:rsidRPr="00332038">
        <w:rPr>
          <w:spacing w:val="-5"/>
        </w:rPr>
        <w:t>y</w:t>
      </w:r>
      <w:r w:rsidRPr="00332038">
        <w:t>a</w:t>
      </w:r>
      <w:r>
        <w:t xml:space="preserve"> </w:t>
      </w:r>
      <w:r w:rsidRPr="00332038">
        <w:rPr>
          <w:spacing w:val="1"/>
        </w:rPr>
        <w:t> </w:t>
      </w:r>
      <w:r w:rsidRPr="00332038">
        <w:t>m</w:t>
      </w:r>
      <w:r w:rsidRPr="00332038">
        <w:rPr>
          <w:spacing w:val="3"/>
        </w:rPr>
        <w:t>o</w:t>
      </w:r>
      <w:r w:rsidRPr="00332038">
        <w:t>t</w:t>
      </w:r>
      <w:r w:rsidRPr="00332038">
        <w:rPr>
          <w:spacing w:val="1"/>
        </w:rPr>
        <w:t>i</w:t>
      </w:r>
      <w:r w:rsidRPr="00332038">
        <w:t>v</w:t>
      </w:r>
      <w:r w:rsidRPr="00332038">
        <w:rPr>
          <w:spacing w:val="-1"/>
        </w:rPr>
        <w:t>a</w:t>
      </w:r>
      <w:r w:rsidRPr="00332038">
        <w:t>si</w:t>
      </w:r>
      <w:r>
        <w:t xml:space="preserve"> </w:t>
      </w:r>
      <w:r w:rsidRPr="00332038">
        <w:rPr>
          <w:spacing w:val="5"/>
        </w:rPr>
        <w:t> </w:t>
      </w:r>
      <w:r w:rsidRPr="00332038">
        <w:t>d</w:t>
      </w:r>
      <w:r w:rsidRPr="00332038">
        <w:rPr>
          <w:spacing w:val="-1"/>
        </w:rPr>
        <w:t>a</w:t>
      </w:r>
      <w:r w:rsidRPr="00332038">
        <w:t>n</w:t>
      </w:r>
      <w:r>
        <w:t xml:space="preserve"> </w:t>
      </w:r>
      <w:r w:rsidRPr="00332038">
        <w:rPr>
          <w:spacing w:val="2"/>
        </w:rPr>
        <w:t> </w:t>
      </w:r>
      <w:r w:rsidRPr="00332038">
        <w:t>k</w:t>
      </w:r>
      <w:r w:rsidRPr="00332038">
        <w:rPr>
          <w:spacing w:val="-1"/>
        </w:rPr>
        <w:t>e</w:t>
      </w:r>
      <w:r w:rsidRPr="00332038">
        <w:t>s</w:t>
      </w:r>
      <w:r w:rsidRPr="00332038">
        <w:rPr>
          <w:spacing w:val="-1"/>
        </w:rPr>
        <w:t>a</w:t>
      </w:r>
      <w:r w:rsidRPr="00332038">
        <w:t>d</w:t>
      </w:r>
      <w:r w:rsidRPr="00332038">
        <w:rPr>
          <w:spacing w:val="-1"/>
        </w:rPr>
        <w:t>a</w:t>
      </w:r>
      <w:r w:rsidRPr="00332038">
        <w:t>r</w:t>
      </w:r>
      <w:r w:rsidRPr="00332038">
        <w:rPr>
          <w:spacing w:val="-2"/>
        </w:rPr>
        <w:t>a</w:t>
      </w:r>
      <w:r w:rsidRPr="00332038">
        <w:rPr>
          <w:spacing w:val="1"/>
        </w:rPr>
        <w:t>n</w:t>
      </w:r>
      <w:r>
        <w:rPr>
          <w:spacing w:val="4"/>
        </w:rPr>
        <w:t xml:space="preserve"> para  pelajar  yang  hanya                   </w:t>
      </w:r>
      <w:r w:rsidRPr="00332038">
        <w:rPr>
          <w:spacing w:val="4"/>
        </w:rPr>
        <w:t>mengandalkan</w:t>
      </w:r>
      <w:r>
        <w:rPr>
          <w:spacing w:val="4"/>
        </w:rPr>
        <w:t xml:space="preserve"> </w:t>
      </w:r>
      <w:r w:rsidRPr="00332038">
        <w:rPr>
          <w:spacing w:val="4"/>
        </w:rPr>
        <w:t>waktu</w:t>
      </w:r>
      <w:r>
        <w:rPr>
          <w:spacing w:val="4"/>
        </w:rPr>
        <w:t xml:space="preserve"> </w:t>
      </w:r>
      <w:r w:rsidRPr="00332038">
        <w:rPr>
          <w:spacing w:val="4"/>
        </w:rPr>
        <w:t>belajarnya</w:t>
      </w:r>
      <w:r>
        <w:rPr>
          <w:spacing w:val="4"/>
        </w:rPr>
        <w:t xml:space="preserve"> </w:t>
      </w:r>
      <w:r w:rsidRPr="00332038">
        <w:rPr>
          <w:spacing w:val="4"/>
        </w:rPr>
        <w:t xml:space="preserve">disekolah saja. </w:t>
      </w:r>
      <w:r w:rsidRPr="00332038">
        <w:rPr>
          <w:spacing w:val="2"/>
        </w:rPr>
        <w:t>M</w:t>
      </w:r>
      <w:r w:rsidRPr="00332038">
        <w:rPr>
          <w:spacing w:val="-1"/>
        </w:rPr>
        <w:t>a</w:t>
      </w:r>
      <w:r w:rsidRPr="00332038">
        <w:rPr>
          <w:spacing w:val="2"/>
        </w:rPr>
        <w:t>k</w:t>
      </w:r>
      <w:r w:rsidRPr="00332038">
        <w:t xml:space="preserve">a dari itu perlu suatu wadah alternative bagi para siswa untuk belajar di luar sekolah dengan suasana belajar yang lebih </w:t>
      </w:r>
      <w:r>
        <w:t xml:space="preserve">menyenangkan, tidak membosankan </w:t>
      </w:r>
      <w:r w:rsidRPr="00332038">
        <w:t>dan mudah memahami pelajaran.</w:t>
      </w:r>
      <w:r>
        <w:t xml:space="preserve"> </w:t>
      </w:r>
    </w:p>
    <w:p w:rsidR="00693230" w:rsidRPr="00EE1502" w:rsidRDefault="00693230" w:rsidP="00693230">
      <w:pPr>
        <w:pStyle w:val="NormalWeb"/>
        <w:spacing w:before="0" w:beforeAutospacing="0" w:after="0" w:afterAutospacing="0" w:line="480" w:lineRule="auto"/>
        <w:ind w:left="720"/>
        <w:jc w:val="both"/>
        <w:rPr>
          <w:spacing w:val="4"/>
        </w:rPr>
      </w:pPr>
      <w:r w:rsidRPr="00332038">
        <w:rPr>
          <w:spacing w:val="2"/>
        </w:rPr>
        <w:lastRenderedPageBreak/>
        <w:t>D</w:t>
      </w:r>
      <w:r w:rsidRPr="00332038">
        <w:rPr>
          <w:spacing w:val="-1"/>
        </w:rPr>
        <w:t>e</w:t>
      </w:r>
      <w:r w:rsidRPr="00332038">
        <w:t>ng</w:t>
      </w:r>
      <w:r w:rsidRPr="00332038">
        <w:rPr>
          <w:spacing w:val="-1"/>
        </w:rPr>
        <w:t>a</w:t>
      </w:r>
      <w:r w:rsidRPr="00332038">
        <w:t>n</w:t>
      </w:r>
      <w:r w:rsidRPr="00332038">
        <w:rPr>
          <w:spacing w:val="2"/>
        </w:rPr>
        <w:t> </w:t>
      </w:r>
      <w:r>
        <w:rPr>
          <w:spacing w:val="2"/>
        </w:rPr>
        <w:t xml:space="preserve"> </w:t>
      </w:r>
      <w:r w:rsidRPr="00332038">
        <w:t>h</w:t>
      </w:r>
      <w:r w:rsidRPr="00332038">
        <w:rPr>
          <w:spacing w:val="-1"/>
        </w:rPr>
        <w:t>a</w:t>
      </w:r>
      <w:r w:rsidRPr="00332038">
        <w:t>l</w:t>
      </w:r>
      <w:r w:rsidRPr="00332038">
        <w:rPr>
          <w:spacing w:val="3"/>
        </w:rPr>
        <w:t> </w:t>
      </w:r>
      <w:r>
        <w:rPr>
          <w:spacing w:val="3"/>
        </w:rPr>
        <w:t xml:space="preserve"> </w:t>
      </w:r>
      <w:r w:rsidRPr="00332038">
        <w:t>s</w:t>
      </w:r>
      <w:r w:rsidRPr="00332038">
        <w:rPr>
          <w:spacing w:val="1"/>
        </w:rPr>
        <w:t>e</w:t>
      </w:r>
      <w:r w:rsidRPr="00332038">
        <w:t>p</w:t>
      </w:r>
      <w:r w:rsidRPr="00332038">
        <w:rPr>
          <w:spacing w:val="-1"/>
        </w:rPr>
        <w:t>e</w:t>
      </w:r>
      <w:r w:rsidRPr="00332038">
        <w:t>rti</w:t>
      </w:r>
      <w:r w:rsidRPr="00332038">
        <w:rPr>
          <w:spacing w:val="2"/>
        </w:rPr>
        <w:t> </w:t>
      </w:r>
      <w:r>
        <w:rPr>
          <w:spacing w:val="2"/>
        </w:rPr>
        <w:t xml:space="preserve"> </w:t>
      </w:r>
      <w:r w:rsidRPr="00332038">
        <w:t>i</w:t>
      </w:r>
      <w:r w:rsidRPr="00332038">
        <w:rPr>
          <w:spacing w:val="1"/>
        </w:rPr>
        <w:t>t</w:t>
      </w:r>
      <w:r w:rsidRPr="00332038">
        <w:t>u</w:t>
      </w:r>
      <w:r>
        <w:t xml:space="preserve"> </w:t>
      </w:r>
      <w:r w:rsidRPr="00332038">
        <w:rPr>
          <w:spacing w:val="2"/>
        </w:rPr>
        <w:t> </w:t>
      </w:r>
      <w:r w:rsidRPr="00332038">
        <w:t>h</w:t>
      </w:r>
      <w:r w:rsidRPr="00332038">
        <w:rPr>
          <w:spacing w:val="-1"/>
        </w:rPr>
        <w:t>a</w:t>
      </w:r>
      <w:r w:rsidRPr="00332038">
        <w:t>r</w:t>
      </w:r>
      <w:r w:rsidRPr="00332038">
        <w:rPr>
          <w:spacing w:val="-2"/>
        </w:rPr>
        <w:t>a</w:t>
      </w:r>
      <w:r w:rsidRPr="00332038">
        <w:t>p</w:t>
      </w:r>
      <w:r w:rsidRPr="00332038">
        <w:rPr>
          <w:spacing w:val="-1"/>
        </w:rPr>
        <w:t>a</w:t>
      </w:r>
      <w:r w:rsidRPr="00332038">
        <w:t>n</w:t>
      </w:r>
      <w:r w:rsidRPr="00332038">
        <w:rPr>
          <w:spacing w:val="5"/>
        </w:rPr>
        <w:t>n</w:t>
      </w:r>
      <w:r w:rsidRPr="00332038">
        <w:rPr>
          <w:spacing w:val="-5"/>
        </w:rPr>
        <w:t>y</w:t>
      </w:r>
      <w:r w:rsidRPr="00332038">
        <w:t>a</w:t>
      </w:r>
      <w:r w:rsidRPr="00332038">
        <w:rPr>
          <w:spacing w:val="1"/>
        </w:rPr>
        <w:t> </w:t>
      </w:r>
      <w:r w:rsidRPr="00332038">
        <w:t>d</w:t>
      </w:r>
      <w:r w:rsidRPr="00332038">
        <w:rPr>
          <w:spacing w:val="-1"/>
        </w:rPr>
        <w:t>a</w:t>
      </w:r>
      <w:r w:rsidRPr="00332038">
        <w:rPr>
          <w:spacing w:val="2"/>
        </w:rPr>
        <w:t>p</w:t>
      </w:r>
      <w:r w:rsidRPr="00332038">
        <w:rPr>
          <w:spacing w:val="1"/>
        </w:rPr>
        <w:t>a</w:t>
      </w:r>
      <w:r w:rsidRPr="00332038">
        <w:t>t</w:t>
      </w:r>
      <w:r w:rsidRPr="00332038">
        <w:rPr>
          <w:spacing w:val="3"/>
        </w:rPr>
        <w:t> </w:t>
      </w:r>
      <w:r w:rsidRPr="00332038">
        <w:t>meningk</w:t>
      </w:r>
      <w:r w:rsidRPr="00332038">
        <w:rPr>
          <w:spacing w:val="-1"/>
        </w:rPr>
        <w:t>a</w:t>
      </w:r>
      <w:r w:rsidRPr="00332038">
        <w:t>tkan</w:t>
      </w:r>
      <w:r w:rsidRPr="00332038">
        <w:rPr>
          <w:spacing w:val="2"/>
        </w:rPr>
        <w:t> </w:t>
      </w:r>
      <w:r w:rsidRPr="00332038">
        <w:t>mo</w:t>
      </w:r>
      <w:r w:rsidRPr="00332038">
        <w:rPr>
          <w:spacing w:val="1"/>
        </w:rPr>
        <w:t>t</w:t>
      </w:r>
      <w:r w:rsidRPr="00332038">
        <w:t>ivasi para siswa dalam belajar dan mendapatkan hasil maksimal dalam dunia pendidikan</w:t>
      </w:r>
      <w:r>
        <w:t xml:space="preserve"> terlebih lagi dalam menguasai bahasa inggris</w:t>
      </w:r>
      <w:r w:rsidRPr="00332038">
        <w:t>.</w:t>
      </w:r>
    </w:p>
    <w:p w:rsidR="00693230" w:rsidRDefault="00693230" w:rsidP="00693230">
      <w:pPr>
        <w:pStyle w:val="ListParagraph"/>
        <w:jc w:val="both"/>
        <w:outlineLvl w:val="1"/>
        <w:rPr>
          <w:rFonts w:ascii="Times New Roman" w:hAnsi="Times New Roman" w:cs="Times New Roman"/>
          <w:sz w:val="24"/>
          <w:szCs w:val="24"/>
        </w:rPr>
      </w:pPr>
      <w:r>
        <w:rPr>
          <w:rFonts w:ascii="Times New Roman" w:hAnsi="Times New Roman" w:cs="Times New Roman"/>
          <w:sz w:val="24"/>
          <w:szCs w:val="24"/>
        </w:rPr>
        <w:tab/>
      </w:r>
      <w:r w:rsidRPr="00332038">
        <w:rPr>
          <w:rFonts w:ascii="Times New Roman" w:hAnsi="Times New Roman" w:cs="Times New Roman"/>
          <w:sz w:val="24"/>
          <w:szCs w:val="24"/>
        </w:rPr>
        <w:t>Latar belakang ide bisnis ini dimulai dari kemampuan</w:t>
      </w:r>
      <w:r w:rsidRPr="00332038">
        <w:rPr>
          <w:rFonts w:ascii="Times New Roman" w:hAnsi="Times New Roman" w:cs="Times New Roman"/>
          <w:i/>
          <w:sz w:val="24"/>
          <w:szCs w:val="24"/>
        </w:rPr>
        <w:t xml:space="preserve"> </w:t>
      </w:r>
      <w:r w:rsidRPr="00332038">
        <w:rPr>
          <w:rFonts w:ascii="Times New Roman" w:hAnsi="Times New Roman" w:cs="Times New Roman"/>
          <w:sz w:val="24"/>
          <w:szCs w:val="24"/>
        </w:rPr>
        <w:t xml:space="preserve">penulis dalam berbahasa inggris yang dinilai masih sangat kurang, karena dahulu penulis hanya mengandalkan waktu belajar di sekolah saja, dan hasilnya pun tidak maksimal. </w:t>
      </w:r>
      <w:r>
        <w:rPr>
          <w:rFonts w:ascii="Times New Roman" w:hAnsi="Times New Roman" w:cs="Times New Roman"/>
          <w:sz w:val="24"/>
          <w:szCs w:val="24"/>
        </w:rPr>
        <w:t xml:space="preserve"> </w:t>
      </w:r>
      <w:r w:rsidRPr="00332038">
        <w:rPr>
          <w:rFonts w:ascii="Times New Roman" w:hAnsi="Times New Roman" w:cs="Times New Roman"/>
          <w:sz w:val="24"/>
          <w:szCs w:val="24"/>
        </w:rPr>
        <w:t>Penulis kesulitan untuk berkomunikasi dan juga memahami kosa kata dalam bahasa inggris, sehingga penulis pun memiliki ide untuk membuka tempat kursus Bahasa Inggris untuk membantu para generasi generasi muda selanjutnya untuk lebih pandai dalam berkomunikasi dengan menggunakan bahasa inggris yang notabennya merupakan bahasa internasional</w:t>
      </w:r>
      <w:r w:rsidR="00D43336">
        <w:rPr>
          <w:rFonts w:ascii="Times New Roman" w:hAnsi="Times New Roman" w:cs="Times New Roman"/>
          <w:sz w:val="24"/>
          <w:szCs w:val="24"/>
        </w:rPr>
        <w:t>.</w:t>
      </w:r>
    </w:p>
    <w:p w:rsidR="00D43336" w:rsidRPr="00D43336" w:rsidRDefault="00D43336" w:rsidP="00693230">
      <w:pPr>
        <w:pStyle w:val="ListParagraph"/>
        <w:jc w:val="both"/>
        <w:outlineLvl w:val="1"/>
        <w:rPr>
          <w:rFonts w:ascii="Times New Roman" w:hAnsi="Times New Roman" w:cs="Times New Roman"/>
          <w:sz w:val="24"/>
          <w:szCs w:val="24"/>
        </w:rPr>
      </w:pPr>
      <w:r>
        <w:rPr>
          <w:rFonts w:ascii="Times New Roman" w:hAnsi="Times New Roman" w:cs="Times New Roman"/>
          <w:sz w:val="24"/>
          <w:szCs w:val="24"/>
        </w:rPr>
        <w:tab/>
        <w:t xml:space="preserve">Selain itu berdasarkan pengalaman penulis yang magang selama 1 bulan di tempat kursus bahasa inggris </w:t>
      </w:r>
      <w:r w:rsidRPr="00D43336">
        <w:rPr>
          <w:rFonts w:ascii="Times New Roman" w:hAnsi="Times New Roman" w:cs="Times New Roman"/>
          <w:i/>
          <w:sz w:val="24"/>
          <w:szCs w:val="24"/>
        </w:rPr>
        <w:t>Uncle Tom English Center</w:t>
      </w:r>
      <w:r>
        <w:rPr>
          <w:rFonts w:ascii="Times New Roman" w:hAnsi="Times New Roman" w:cs="Times New Roman"/>
          <w:sz w:val="24"/>
          <w:szCs w:val="24"/>
        </w:rPr>
        <w:t xml:space="preserve"> dengan menjaga </w:t>
      </w:r>
      <w:r w:rsidRPr="00D43336">
        <w:rPr>
          <w:rFonts w:ascii="Times New Roman" w:hAnsi="Times New Roman" w:cs="Times New Roman"/>
          <w:i/>
          <w:sz w:val="24"/>
          <w:szCs w:val="24"/>
        </w:rPr>
        <w:t>booth</w:t>
      </w:r>
      <w:r>
        <w:rPr>
          <w:rFonts w:ascii="Times New Roman" w:hAnsi="Times New Roman" w:cs="Times New Roman"/>
          <w:i/>
          <w:sz w:val="24"/>
          <w:szCs w:val="24"/>
        </w:rPr>
        <w:t xml:space="preserve"> </w:t>
      </w:r>
      <w:r>
        <w:rPr>
          <w:rFonts w:ascii="Times New Roman" w:hAnsi="Times New Roman" w:cs="Times New Roman"/>
          <w:sz w:val="24"/>
          <w:szCs w:val="24"/>
        </w:rPr>
        <w:t>exkul di TK, SD, SMP Global Insani Bekasi selama 1 minggu pula terdapat</w:t>
      </w:r>
      <w:r w:rsidRPr="00D43336">
        <w:rPr>
          <w:rFonts w:ascii="Times New Roman" w:hAnsi="Times New Roman" w:cs="Times New Roman"/>
          <w:i/>
          <w:sz w:val="24"/>
          <w:szCs w:val="24"/>
        </w:rPr>
        <w:t xml:space="preserve"> demand</w:t>
      </w:r>
      <w:r>
        <w:rPr>
          <w:rFonts w:ascii="Times New Roman" w:hAnsi="Times New Roman" w:cs="Times New Roman"/>
          <w:sz w:val="24"/>
          <w:szCs w:val="24"/>
        </w:rPr>
        <w:t xml:space="preserve"> tersembunyi, yaitu banyaknya orang tua yang tertarik untuk memberikan anaknya investasi akan pembelajaran bahasa inggris. Dalam 1 minggu terdapat lebih dari 90 anak yang mendaftar untuk less bahasa inggris.</w:t>
      </w:r>
    </w:p>
    <w:p w:rsidR="00693230" w:rsidRDefault="00693230" w:rsidP="00693230">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Karena itulah </w:t>
      </w:r>
      <w:r w:rsidR="00296578" w:rsidRPr="00296578">
        <w:rPr>
          <w:rFonts w:ascii="Times New Roman" w:hAnsi="Times New Roman" w:cs="Times New Roman"/>
          <w:i/>
          <w:color w:val="000000" w:themeColor="text1"/>
          <w:sz w:val="24"/>
          <w:szCs w:val="24"/>
        </w:rPr>
        <w:t>Bright English Course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hadir menawarkan investasi pendidikan untuk meningkatkan kualitas diri dibidang bahasa asing yang semakin hari semakin dibutuhkan keahliannya guna menapaki karier yang diperlukan. Untuk meningkatkan sumber daya manusia yang lahir dan berkembang pada era globalisasi ini maka </w:t>
      </w:r>
      <w:r w:rsidR="00296578" w:rsidRPr="00296578">
        <w:rPr>
          <w:rFonts w:ascii="Times New Roman" w:hAnsi="Times New Roman" w:cs="Times New Roman"/>
          <w:i/>
          <w:color w:val="000000" w:themeColor="text1"/>
          <w:sz w:val="24"/>
          <w:szCs w:val="24"/>
        </w:rPr>
        <w:t>Bright English Course</w:t>
      </w:r>
      <w:r w:rsidRPr="00296578">
        <w:rPr>
          <w:rFonts w:ascii="Times New Roman" w:hAnsi="Times New Roman" w:cs="Times New Roman"/>
          <w:i/>
          <w:color w:val="000000" w:themeColor="text1"/>
          <w:sz w:val="24"/>
          <w:szCs w:val="24"/>
        </w:rPr>
        <w:t xml:space="preserve"> </w:t>
      </w:r>
      <w:r w:rsidRPr="00180754">
        <w:rPr>
          <w:rFonts w:ascii="Times New Roman" w:hAnsi="Times New Roman" w:cs="Times New Roman"/>
          <w:color w:val="000000" w:themeColor="text1"/>
          <w:sz w:val="24"/>
          <w:szCs w:val="24"/>
        </w:rPr>
        <w:t>sebagai</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lembaga pendidikan bahasa turut serta dalam memajukan masyarakat Indonesia khususnya di bidang bahasa inggris. </w:t>
      </w:r>
    </w:p>
    <w:p w:rsidR="00693230" w:rsidRPr="00EF3C46" w:rsidRDefault="00693230" w:rsidP="00693230">
      <w:pPr>
        <w:pStyle w:val="ListParagraph"/>
        <w:jc w:val="both"/>
        <w:rPr>
          <w:rFonts w:ascii="Times New Roman" w:hAnsi="Times New Roman" w:cs="Times New Roman"/>
          <w:sz w:val="24"/>
          <w:szCs w:val="24"/>
        </w:rPr>
      </w:pPr>
      <w:r>
        <w:rPr>
          <w:rFonts w:ascii="Times New Roman" w:hAnsi="Times New Roman" w:cs="Times New Roman"/>
          <w:i/>
          <w:color w:val="000000" w:themeColor="text1"/>
          <w:sz w:val="24"/>
          <w:szCs w:val="24"/>
        </w:rPr>
        <w:tab/>
      </w:r>
      <w:r w:rsidR="00296578" w:rsidRPr="00296578">
        <w:rPr>
          <w:rFonts w:ascii="Times New Roman" w:hAnsi="Times New Roman" w:cs="Times New Roman"/>
          <w:i/>
          <w:color w:val="000000" w:themeColor="text1"/>
          <w:sz w:val="24"/>
          <w:szCs w:val="24"/>
        </w:rPr>
        <w:t>Bright English Course</w:t>
      </w:r>
      <w:r>
        <w:rPr>
          <w:rFonts w:ascii="Times New Roman" w:hAnsi="Times New Roman" w:cs="Times New Roman"/>
          <w:i/>
          <w:color w:val="000000" w:themeColor="text1"/>
          <w:sz w:val="24"/>
          <w:szCs w:val="24"/>
        </w:rPr>
        <w:t xml:space="preserve"> </w:t>
      </w:r>
      <w:r w:rsidRPr="00332038">
        <w:rPr>
          <w:rFonts w:ascii="Times New Roman" w:hAnsi="Times New Roman" w:cs="Times New Roman"/>
          <w:color w:val="000000" w:themeColor="text1"/>
          <w:sz w:val="24"/>
          <w:szCs w:val="24"/>
          <w:lang w:val="id-ID"/>
        </w:rPr>
        <w:t>ini memiliki pros</w:t>
      </w:r>
      <w:r w:rsidRPr="00332038">
        <w:rPr>
          <w:rFonts w:ascii="Times New Roman" w:hAnsi="Times New Roman" w:cs="Times New Roman"/>
          <w:color w:val="000000" w:themeColor="text1"/>
          <w:sz w:val="24"/>
          <w:szCs w:val="24"/>
        </w:rPr>
        <w:t>pek</w:t>
      </w:r>
      <w:r w:rsidRPr="00332038">
        <w:rPr>
          <w:rFonts w:ascii="Times New Roman" w:hAnsi="Times New Roman" w:cs="Times New Roman"/>
          <w:color w:val="000000" w:themeColor="text1"/>
          <w:sz w:val="24"/>
          <w:szCs w:val="24"/>
          <w:lang w:val="id-ID"/>
        </w:rPr>
        <w:t xml:space="preserve"> yang cerah dan menjanjikan, karena </w:t>
      </w:r>
      <w:r w:rsidRPr="00332038">
        <w:rPr>
          <w:rFonts w:ascii="Times New Roman" w:hAnsi="Times New Roman" w:cs="Times New Roman"/>
          <w:color w:val="000000" w:themeColor="text1"/>
          <w:sz w:val="24"/>
          <w:szCs w:val="24"/>
        </w:rPr>
        <w:t xml:space="preserve">sangat dibutuhkan </w:t>
      </w:r>
      <w:r w:rsidRPr="00332038">
        <w:rPr>
          <w:rFonts w:ascii="Times New Roman" w:hAnsi="Times New Roman" w:cs="Times New Roman"/>
          <w:color w:val="000000" w:themeColor="text1"/>
          <w:sz w:val="24"/>
          <w:szCs w:val="24"/>
          <w:lang w:val="id-ID"/>
        </w:rPr>
        <w:t xml:space="preserve">oleh banyak orang </w:t>
      </w:r>
      <w:r>
        <w:rPr>
          <w:rFonts w:ascii="Times New Roman" w:hAnsi="Times New Roman" w:cs="Times New Roman"/>
          <w:color w:val="000000" w:themeColor="text1"/>
          <w:sz w:val="24"/>
          <w:szCs w:val="24"/>
        </w:rPr>
        <w:t>baik anak-</w:t>
      </w:r>
      <w:r w:rsidRPr="00332038">
        <w:rPr>
          <w:rFonts w:ascii="Times New Roman" w:hAnsi="Times New Roman" w:cs="Times New Roman"/>
          <w:color w:val="000000" w:themeColor="text1"/>
          <w:sz w:val="24"/>
          <w:szCs w:val="24"/>
        </w:rPr>
        <w:t xml:space="preserve">anak, remaja, maupun orang </w:t>
      </w:r>
      <w:r w:rsidRPr="00332038">
        <w:rPr>
          <w:rFonts w:ascii="Times New Roman" w:hAnsi="Times New Roman" w:cs="Times New Roman"/>
          <w:color w:val="000000" w:themeColor="text1"/>
          <w:sz w:val="24"/>
          <w:szCs w:val="24"/>
        </w:rPr>
        <w:lastRenderedPageBreak/>
        <w:t>dewasa</w:t>
      </w:r>
      <w:r>
        <w:rPr>
          <w:rFonts w:ascii="Times New Roman" w:hAnsi="Times New Roman" w:cs="Times New Roman"/>
          <w:color w:val="000000" w:themeColor="text1"/>
          <w:sz w:val="24"/>
          <w:szCs w:val="24"/>
        </w:rPr>
        <w:t>.</w:t>
      </w:r>
      <w:r w:rsidRPr="00332038">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Baik untuk  meningkatkan keterampilan berkomunikasi, untuk keperluan pekerjaan, untuk mendukung pendidikan yang ditempuh, maupun untuk keperluan bisnis yang dijalankan </w:t>
      </w:r>
      <w:r w:rsidRPr="005F6E95">
        <w:rPr>
          <w:rFonts w:ascii="Times New Roman" w:hAnsi="Times New Roman" w:cs="Times New Roman"/>
          <w:sz w:val="24"/>
          <w:szCs w:val="24"/>
        </w:rPr>
        <w:t>agar bisa bersaing, khususnya bagi para pengusaha</w:t>
      </w:r>
      <w:r>
        <w:rPr>
          <w:rFonts w:ascii="Times New Roman" w:hAnsi="Times New Roman" w:cs="Times New Roman"/>
          <w:sz w:val="24"/>
          <w:szCs w:val="24"/>
        </w:rPr>
        <w:t>.</w:t>
      </w:r>
    </w:p>
    <w:p w:rsidR="00693230" w:rsidRDefault="00DA5C64" w:rsidP="00693230">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Gambaran Usaha</w:t>
      </w:r>
    </w:p>
    <w:p w:rsidR="00DA5C64" w:rsidRDefault="00DA5C64" w:rsidP="00902549">
      <w:pPr>
        <w:pStyle w:val="ListParagraph"/>
        <w:numPr>
          <w:ilvl w:val="0"/>
          <w:numId w:val="15"/>
        </w:numPr>
        <w:jc w:val="both"/>
        <w:rPr>
          <w:rFonts w:ascii="Times New Roman" w:hAnsi="Times New Roman" w:cs="Times New Roman"/>
          <w:b/>
          <w:sz w:val="24"/>
          <w:szCs w:val="24"/>
        </w:rPr>
      </w:pPr>
      <w:r w:rsidRPr="00DA5C64">
        <w:rPr>
          <w:rFonts w:ascii="Times New Roman" w:hAnsi="Times New Roman" w:cs="Times New Roman"/>
          <w:b/>
          <w:sz w:val="24"/>
          <w:szCs w:val="24"/>
        </w:rPr>
        <w:t>Bidang Usaha</w:t>
      </w:r>
    </w:p>
    <w:p w:rsidR="00902549" w:rsidRDefault="00902549" w:rsidP="00902549">
      <w:pPr>
        <w:pStyle w:val="ListParagraph"/>
        <w:ind w:left="1080"/>
        <w:jc w:val="both"/>
        <w:rPr>
          <w:rFonts w:ascii="Times New Roman" w:hAnsi="Times New Roman" w:cs="Times New Roman"/>
          <w:sz w:val="24"/>
          <w:szCs w:val="24"/>
        </w:rPr>
      </w:pPr>
      <w:r>
        <w:rPr>
          <w:rFonts w:ascii="Times New Roman" w:hAnsi="Times New Roman" w:cs="Times New Roman"/>
          <w:b/>
          <w:sz w:val="24"/>
          <w:szCs w:val="24"/>
        </w:rPr>
        <w:tab/>
      </w:r>
      <w:r w:rsidRPr="00902549">
        <w:rPr>
          <w:rFonts w:ascii="Times New Roman" w:hAnsi="Times New Roman" w:cs="Times New Roman"/>
          <w:sz w:val="24"/>
          <w:szCs w:val="24"/>
        </w:rPr>
        <w:tab/>
        <w:t>Produk yang ditawarkan</w:t>
      </w:r>
      <w:r>
        <w:rPr>
          <w:rFonts w:ascii="Times New Roman" w:hAnsi="Times New Roman" w:cs="Times New Roman"/>
          <w:sz w:val="24"/>
          <w:szCs w:val="24"/>
        </w:rPr>
        <w:t xml:space="preserve"> oleh kursus bahasa inggris </w:t>
      </w:r>
      <w:r w:rsidR="00296578" w:rsidRPr="00296578">
        <w:rPr>
          <w:rFonts w:ascii="Times New Roman" w:hAnsi="Times New Roman" w:cs="Times New Roman"/>
          <w:i/>
          <w:sz w:val="24"/>
          <w:szCs w:val="24"/>
        </w:rPr>
        <w:t>Bright English Course</w:t>
      </w:r>
      <w:r>
        <w:rPr>
          <w:rFonts w:ascii="Times New Roman" w:hAnsi="Times New Roman" w:cs="Times New Roman"/>
          <w:sz w:val="24"/>
          <w:szCs w:val="24"/>
        </w:rPr>
        <w:t xml:space="preserve"> memiliki bentuk berupa jasa. Jasa adalah bentuk produk yang terdiri dari aktivitas, manfaat, atau kepuasan yang ditawarkan untuk dijual dan pada dasarnya tidak berwujud serta tidak menghasilkan kepemilikan akan sesuatu.</w:t>
      </w:r>
    </w:p>
    <w:p w:rsidR="00902549" w:rsidRDefault="00902549" w:rsidP="00E01A53">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ab/>
        <w:t>Jasa pada umumnya memiliki empat karakteristik khusus yang akan dipaparkan lebih lanjut sebagai berikut :</w:t>
      </w:r>
    </w:p>
    <w:p w:rsidR="00DD7B4B" w:rsidRPr="00DD7B4B" w:rsidRDefault="00E01A53" w:rsidP="00E01A53">
      <w:pPr>
        <w:pStyle w:val="NormalWeb"/>
        <w:numPr>
          <w:ilvl w:val="0"/>
          <w:numId w:val="19"/>
        </w:numPr>
        <w:spacing w:before="0" w:beforeAutospacing="0" w:after="0" w:afterAutospacing="0" w:line="480" w:lineRule="auto"/>
        <w:ind w:left="1350"/>
        <w:rPr>
          <w:b/>
        </w:rPr>
      </w:pPr>
      <w:r>
        <w:rPr>
          <w:b/>
          <w:i/>
        </w:rPr>
        <w:t xml:space="preserve">Service </w:t>
      </w:r>
      <w:r w:rsidR="00DD7B4B" w:rsidRPr="005961AB">
        <w:rPr>
          <w:b/>
          <w:i/>
        </w:rPr>
        <w:t>Intangibility</w:t>
      </w:r>
      <w:r w:rsidR="00DD7B4B" w:rsidRPr="00DD7B4B">
        <w:rPr>
          <w:b/>
        </w:rPr>
        <w:t xml:space="preserve"> (</w:t>
      </w:r>
      <w:r>
        <w:rPr>
          <w:b/>
        </w:rPr>
        <w:t xml:space="preserve">jasa </w:t>
      </w:r>
      <w:r w:rsidR="00DD7B4B" w:rsidRPr="00DD7B4B">
        <w:rPr>
          <w:b/>
        </w:rPr>
        <w:t>tidak berwujud)</w:t>
      </w:r>
    </w:p>
    <w:p w:rsidR="00E01A53" w:rsidRDefault="00DD7B4B" w:rsidP="00E01A53">
      <w:pPr>
        <w:pStyle w:val="NormalWeb"/>
        <w:spacing w:before="0" w:beforeAutospacing="0" w:after="0" w:afterAutospacing="0" w:line="480" w:lineRule="auto"/>
        <w:ind w:left="1350"/>
        <w:jc w:val="both"/>
      </w:pPr>
      <w:r>
        <w:t xml:space="preserve"> </w:t>
      </w:r>
      <w:r w:rsidR="000B4280">
        <w:tab/>
      </w:r>
      <w:r w:rsidR="000B4280">
        <w:tab/>
      </w:r>
      <w:r w:rsidR="00E01A53">
        <w:t>J</w:t>
      </w:r>
      <w:r>
        <w:t>asa tidak dapat dilihat, dirasa</w:t>
      </w:r>
      <w:r w:rsidR="00E01A53">
        <w:t>kan</w:t>
      </w:r>
      <w:r>
        <w:t xml:space="preserve">, </w:t>
      </w:r>
      <w:r w:rsidR="00E01A53">
        <w:t>diraba, didengar, atau dibaui sebelum jasa tersebut dibeli. Oleh karena itu, tugas penyedia jasa adalah membuat jasa menjadi berwujud dalam satu atau beberapa cara dan mengirimkan sinyal kualitas yang benar. Hal ini disebut sebagai manajemen bukti (</w:t>
      </w:r>
      <w:r w:rsidR="00E01A53" w:rsidRPr="00E01A53">
        <w:rPr>
          <w:i/>
        </w:rPr>
        <w:t>evidence management</w:t>
      </w:r>
      <w:r w:rsidR="00E01A53">
        <w:t>), yaitu ketika sebuah perusahaan jasa menghadirkan bukti yang teratur dan jujur tentang kemampuannya kepada pelanggan.</w:t>
      </w:r>
    </w:p>
    <w:p w:rsidR="00DD7B4B" w:rsidRDefault="00E01A53" w:rsidP="00E01A53">
      <w:pPr>
        <w:pStyle w:val="NormalWeb"/>
        <w:numPr>
          <w:ilvl w:val="0"/>
          <w:numId w:val="19"/>
        </w:numPr>
        <w:spacing w:before="0" w:beforeAutospacing="0" w:after="0" w:afterAutospacing="0" w:line="480" w:lineRule="auto"/>
        <w:ind w:left="1350"/>
        <w:jc w:val="both"/>
        <w:rPr>
          <w:b/>
        </w:rPr>
      </w:pPr>
      <w:r>
        <w:rPr>
          <w:b/>
          <w:i/>
        </w:rPr>
        <w:t xml:space="preserve">Service </w:t>
      </w:r>
      <w:r w:rsidR="00DD7B4B" w:rsidRPr="005961AB">
        <w:rPr>
          <w:b/>
          <w:i/>
        </w:rPr>
        <w:t>Inseparability</w:t>
      </w:r>
      <w:r w:rsidR="00DD7B4B" w:rsidRPr="00DE162C">
        <w:rPr>
          <w:b/>
        </w:rPr>
        <w:t xml:space="preserve"> (</w:t>
      </w:r>
      <w:r>
        <w:rPr>
          <w:b/>
        </w:rPr>
        <w:t>jasa tidak ter</w:t>
      </w:r>
      <w:r w:rsidR="00DD7B4B" w:rsidRPr="00DE162C">
        <w:rPr>
          <w:b/>
        </w:rPr>
        <w:t xml:space="preserve">pisahkan) </w:t>
      </w:r>
    </w:p>
    <w:p w:rsidR="00E01A53" w:rsidRDefault="00E01A53" w:rsidP="00E01A53">
      <w:pPr>
        <w:pStyle w:val="NormalWeb"/>
        <w:spacing w:before="0" w:beforeAutospacing="0" w:after="0" w:afterAutospacing="0" w:line="480" w:lineRule="auto"/>
        <w:ind w:left="1350"/>
        <w:jc w:val="both"/>
      </w:pPr>
      <w:r>
        <w:rPr>
          <w:b/>
          <w:i/>
        </w:rPr>
        <w:tab/>
      </w:r>
      <w:r>
        <w:rPr>
          <w:b/>
        </w:rPr>
        <w:tab/>
      </w:r>
      <w:r w:rsidRPr="00E01A53">
        <w:t>Jasa tidak dapat dipisahkan</w:t>
      </w:r>
      <w:r>
        <w:t xml:space="preserve"> dari penyedianya, tanpa mempedulikan apakah penyedia jasa adalah manusia atau mesin. Fitur khusus dari jasa adalah interaksi </w:t>
      </w:r>
      <w:r w:rsidR="00EC7B8A">
        <w:t>antara penyedia jasa dan pelanggan. Baik penyedia jasa maupun pelanggan akan mempengaruhi hasil jasa.</w:t>
      </w:r>
    </w:p>
    <w:p w:rsidR="00EC7B8A" w:rsidRPr="00E01A53" w:rsidRDefault="00EC7B8A" w:rsidP="00E01A53">
      <w:pPr>
        <w:pStyle w:val="NormalWeb"/>
        <w:spacing w:before="0" w:beforeAutospacing="0" w:after="0" w:afterAutospacing="0" w:line="480" w:lineRule="auto"/>
        <w:ind w:left="1350"/>
        <w:jc w:val="both"/>
      </w:pPr>
    </w:p>
    <w:p w:rsidR="00DD7B4B" w:rsidRPr="00DE162C" w:rsidRDefault="00EC7B8A" w:rsidP="00EC7B8A">
      <w:pPr>
        <w:pStyle w:val="NormalWeb"/>
        <w:numPr>
          <w:ilvl w:val="0"/>
          <w:numId w:val="19"/>
        </w:numPr>
        <w:spacing w:before="0" w:beforeAutospacing="0" w:after="0" w:afterAutospacing="0" w:line="480" w:lineRule="auto"/>
        <w:ind w:left="1350"/>
        <w:jc w:val="both"/>
        <w:rPr>
          <w:b/>
        </w:rPr>
      </w:pPr>
      <w:r>
        <w:rPr>
          <w:b/>
          <w:i/>
        </w:rPr>
        <w:lastRenderedPageBreak/>
        <w:t xml:space="preserve">Service </w:t>
      </w:r>
      <w:r w:rsidR="00DD7B4B" w:rsidRPr="005961AB">
        <w:rPr>
          <w:b/>
          <w:i/>
        </w:rPr>
        <w:t>Variability</w:t>
      </w:r>
      <w:r w:rsidR="00DD7B4B" w:rsidRPr="00DE162C">
        <w:rPr>
          <w:b/>
        </w:rPr>
        <w:t xml:space="preserve"> (</w:t>
      </w:r>
      <w:r>
        <w:rPr>
          <w:b/>
        </w:rPr>
        <w:t>variabilitas jasa</w:t>
      </w:r>
      <w:r w:rsidR="00DD7B4B" w:rsidRPr="00DE162C">
        <w:rPr>
          <w:b/>
        </w:rPr>
        <w:t xml:space="preserve">) </w:t>
      </w:r>
    </w:p>
    <w:p w:rsidR="00DD7B4B" w:rsidRDefault="00DD7B4B" w:rsidP="00EC7B8A">
      <w:pPr>
        <w:pStyle w:val="NormalWeb"/>
        <w:spacing w:before="0" w:beforeAutospacing="0" w:after="0" w:afterAutospacing="0" w:line="480" w:lineRule="auto"/>
        <w:ind w:left="1350"/>
        <w:jc w:val="both"/>
      </w:pPr>
      <w:r>
        <w:tab/>
      </w:r>
      <w:r>
        <w:tab/>
      </w:r>
      <w:r w:rsidR="00EC7B8A">
        <w:t xml:space="preserve">Kualitas jasa bergantung pada siapa yang menyediakan jasa tersebut, kapan, di mana, dan bagaimana jasa tersebut disediakan. Kualitas pelayanan akan selalu beragam sesuai dengan energi dan kondisi pikiran pihak penyedia jasa pada saat menghadapi pelanggan. </w:t>
      </w:r>
    </w:p>
    <w:p w:rsidR="00DD7B4B" w:rsidRPr="00DE162C" w:rsidRDefault="00EC7B8A" w:rsidP="00EC7B8A">
      <w:pPr>
        <w:pStyle w:val="NormalWeb"/>
        <w:numPr>
          <w:ilvl w:val="0"/>
          <w:numId w:val="19"/>
        </w:numPr>
        <w:spacing w:before="0" w:beforeAutospacing="0" w:after="0" w:afterAutospacing="0" w:line="480" w:lineRule="auto"/>
        <w:ind w:left="1350"/>
        <w:rPr>
          <w:b/>
        </w:rPr>
      </w:pPr>
      <w:r>
        <w:rPr>
          <w:b/>
          <w:i/>
        </w:rPr>
        <w:t xml:space="preserve">Service </w:t>
      </w:r>
      <w:r w:rsidR="00DD7B4B" w:rsidRPr="005961AB">
        <w:rPr>
          <w:b/>
          <w:i/>
        </w:rPr>
        <w:t>Perishability</w:t>
      </w:r>
      <w:r w:rsidR="00DD7B4B" w:rsidRPr="00DE162C">
        <w:rPr>
          <w:b/>
        </w:rPr>
        <w:t xml:space="preserve"> (</w:t>
      </w:r>
      <w:r>
        <w:rPr>
          <w:b/>
        </w:rPr>
        <w:t>jasa dapat musnah</w:t>
      </w:r>
      <w:r w:rsidR="00DD7B4B" w:rsidRPr="00DE162C">
        <w:rPr>
          <w:b/>
        </w:rPr>
        <w:t>)</w:t>
      </w:r>
    </w:p>
    <w:p w:rsidR="00DD7B4B" w:rsidRDefault="00DD7B4B" w:rsidP="00EC7B8A">
      <w:pPr>
        <w:pStyle w:val="NormalWeb"/>
        <w:spacing w:before="0" w:beforeAutospacing="0" w:after="0" w:afterAutospacing="0" w:line="480" w:lineRule="auto"/>
        <w:ind w:left="1350"/>
        <w:jc w:val="both"/>
      </w:pPr>
      <w:r>
        <w:tab/>
      </w:r>
      <w:r>
        <w:tab/>
        <w:t xml:space="preserve">Jasa tidak </w:t>
      </w:r>
      <w:r w:rsidR="00EC7B8A">
        <w:t>dapat disimpan untuk dijual kembali atau digunakan beberapa saat kemudian. Perusahaan penyedia jasa perlu merancang strategi untuk menemukan kesesuaian yang lebih baik antara permintaan dan persediaan pasar.</w:t>
      </w:r>
    </w:p>
    <w:p w:rsidR="00DD7B4B" w:rsidRDefault="00DD7B4B" w:rsidP="00EC1415">
      <w:pPr>
        <w:pStyle w:val="NormalWeb"/>
        <w:spacing w:line="480" w:lineRule="auto"/>
        <w:ind w:left="990"/>
        <w:jc w:val="both"/>
      </w:pPr>
      <w:r>
        <w:t xml:space="preserve">Dalam menjalankan kegiatan operasionalnya, </w:t>
      </w:r>
      <w:r w:rsidR="00296578" w:rsidRPr="00296578">
        <w:rPr>
          <w:i/>
        </w:rPr>
        <w:t>Bright English Course</w:t>
      </w:r>
      <w:r>
        <w:t xml:space="preserve"> menyediakan jasa bimbingan Kursus Bahasa Inggris. Pemaparan lebih lanjut akan ditampilkan dalam Tabel </w:t>
      </w:r>
      <w:r w:rsidR="00DE162C">
        <w:t>1.1 sebagai berikut :</w:t>
      </w:r>
    </w:p>
    <w:p w:rsidR="00DE162C" w:rsidRPr="00DE162C" w:rsidRDefault="00DE162C" w:rsidP="00DE162C">
      <w:pPr>
        <w:pStyle w:val="NormalWeb"/>
        <w:ind w:left="990"/>
        <w:jc w:val="center"/>
        <w:rPr>
          <w:b/>
        </w:rPr>
      </w:pPr>
      <w:r w:rsidRPr="00DE162C">
        <w:rPr>
          <w:b/>
        </w:rPr>
        <w:t>Tabel 1.1</w:t>
      </w:r>
    </w:p>
    <w:p w:rsidR="00DE162C" w:rsidRDefault="00DE162C" w:rsidP="00DE162C">
      <w:pPr>
        <w:pStyle w:val="NormalWeb"/>
        <w:ind w:left="990"/>
        <w:jc w:val="center"/>
        <w:rPr>
          <w:b/>
        </w:rPr>
      </w:pPr>
      <w:r w:rsidRPr="00DE162C">
        <w:rPr>
          <w:b/>
        </w:rPr>
        <w:t>Jasa Kursus Bahasa Inggris</w:t>
      </w:r>
    </w:p>
    <w:tbl>
      <w:tblPr>
        <w:tblStyle w:val="TableGrid"/>
        <w:tblW w:w="8489" w:type="dxa"/>
        <w:tblInd w:w="990" w:type="dxa"/>
        <w:tblLook w:val="04A0"/>
      </w:tblPr>
      <w:tblGrid>
        <w:gridCol w:w="3258"/>
        <w:gridCol w:w="2593"/>
        <w:gridCol w:w="1243"/>
        <w:gridCol w:w="1395"/>
      </w:tblGrid>
      <w:tr w:rsidR="00DE162C" w:rsidTr="00D66FD8">
        <w:tc>
          <w:tcPr>
            <w:tcW w:w="3258" w:type="dxa"/>
            <w:vAlign w:val="center"/>
          </w:tcPr>
          <w:p w:rsidR="00DE162C" w:rsidRPr="00DE162C" w:rsidRDefault="00DE162C" w:rsidP="00D66FD8">
            <w:pPr>
              <w:pStyle w:val="NormalWeb"/>
              <w:jc w:val="center"/>
            </w:pPr>
            <w:r w:rsidRPr="00DE162C">
              <w:t>Materi</w:t>
            </w:r>
          </w:p>
        </w:tc>
        <w:tc>
          <w:tcPr>
            <w:tcW w:w="2593" w:type="dxa"/>
            <w:vAlign w:val="center"/>
          </w:tcPr>
          <w:p w:rsidR="00DE162C" w:rsidRPr="00DE162C" w:rsidRDefault="00DE162C" w:rsidP="00D66FD8">
            <w:pPr>
              <w:pStyle w:val="NormalWeb"/>
              <w:jc w:val="center"/>
            </w:pPr>
            <w:r w:rsidRPr="00DE162C">
              <w:t>Aktivitas</w:t>
            </w:r>
          </w:p>
        </w:tc>
        <w:tc>
          <w:tcPr>
            <w:tcW w:w="1243" w:type="dxa"/>
            <w:vAlign w:val="center"/>
          </w:tcPr>
          <w:p w:rsidR="00DE162C" w:rsidRPr="00DE162C" w:rsidRDefault="00DE162C" w:rsidP="00D66FD8">
            <w:pPr>
              <w:pStyle w:val="NormalWeb"/>
              <w:jc w:val="center"/>
            </w:pPr>
            <w:r w:rsidRPr="00DE162C">
              <w:t>Pertemuan</w:t>
            </w:r>
          </w:p>
        </w:tc>
        <w:tc>
          <w:tcPr>
            <w:tcW w:w="1395" w:type="dxa"/>
            <w:vAlign w:val="center"/>
          </w:tcPr>
          <w:p w:rsidR="00DE162C" w:rsidRPr="00DE162C" w:rsidRDefault="00DE162C" w:rsidP="00D66FD8">
            <w:pPr>
              <w:pStyle w:val="NormalWeb"/>
              <w:jc w:val="center"/>
            </w:pPr>
            <w:r w:rsidRPr="00DE162C">
              <w:t>Lama Belajar</w:t>
            </w:r>
          </w:p>
        </w:tc>
      </w:tr>
      <w:tr w:rsidR="00DE162C" w:rsidTr="00D66FD8">
        <w:tc>
          <w:tcPr>
            <w:tcW w:w="3258" w:type="dxa"/>
          </w:tcPr>
          <w:p w:rsidR="00D66FD8" w:rsidRPr="00D66FD8" w:rsidRDefault="00DE162C" w:rsidP="00D66FD8">
            <w:pPr>
              <w:pStyle w:val="NormalWeb"/>
              <w:numPr>
                <w:ilvl w:val="0"/>
                <w:numId w:val="20"/>
              </w:numPr>
              <w:spacing w:before="0" w:beforeAutospacing="0" w:after="0" w:afterAutospacing="0"/>
              <w:rPr>
                <w:i/>
              </w:rPr>
            </w:pPr>
            <w:r w:rsidRPr="00D66FD8">
              <w:rPr>
                <w:i/>
              </w:rPr>
              <w:t xml:space="preserve">Spelling </w:t>
            </w:r>
          </w:p>
          <w:p w:rsidR="00DE162C" w:rsidRDefault="00DE162C" w:rsidP="00D66FD8">
            <w:pPr>
              <w:pStyle w:val="NormalWeb"/>
              <w:spacing w:before="0" w:beforeAutospacing="0" w:after="0" w:afterAutospacing="0"/>
              <w:ind w:left="720"/>
            </w:pPr>
            <w:r>
              <w:t>(Pengejaan Kata)</w:t>
            </w:r>
          </w:p>
          <w:p w:rsidR="00D66FD8" w:rsidRPr="00D66FD8" w:rsidRDefault="00DE162C" w:rsidP="00D66FD8">
            <w:pPr>
              <w:pStyle w:val="NormalWeb"/>
              <w:numPr>
                <w:ilvl w:val="0"/>
                <w:numId w:val="20"/>
              </w:numPr>
              <w:spacing w:before="0" w:beforeAutospacing="0" w:after="0" w:afterAutospacing="0"/>
              <w:rPr>
                <w:i/>
              </w:rPr>
            </w:pPr>
            <w:r w:rsidRPr="00D66FD8">
              <w:rPr>
                <w:i/>
              </w:rPr>
              <w:t>Grammar</w:t>
            </w:r>
          </w:p>
          <w:p w:rsidR="00DE162C" w:rsidRDefault="00DE162C" w:rsidP="00D66FD8">
            <w:pPr>
              <w:pStyle w:val="NormalWeb"/>
              <w:spacing w:before="0" w:beforeAutospacing="0" w:after="0" w:afterAutospacing="0"/>
              <w:ind w:left="720"/>
            </w:pPr>
            <w:r>
              <w:t>(Tata bahasa)</w:t>
            </w:r>
          </w:p>
          <w:p w:rsidR="00D66FD8" w:rsidRPr="00D66FD8" w:rsidRDefault="00DE162C" w:rsidP="00D66FD8">
            <w:pPr>
              <w:pStyle w:val="NormalWeb"/>
              <w:numPr>
                <w:ilvl w:val="0"/>
                <w:numId w:val="20"/>
              </w:numPr>
              <w:spacing w:before="0" w:beforeAutospacing="0" w:after="0" w:afterAutospacing="0"/>
              <w:rPr>
                <w:i/>
              </w:rPr>
            </w:pPr>
            <w:r w:rsidRPr="00D66FD8">
              <w:rPr>
                <w:i/>
              </w:rPr>
              <w:t xml:space="preserve">Pronounciation </w:t>
            </w:r>
          </w:p>
          <w:p w:rsidR="00DE162C" w:rsidRDefault="00DE162C" w:rsidP="00D66FD8">
            <w:pPr>
              <w:pStyle w:val="NormalWeb"/>
              <w:spacing w:before="0" w:beforeAutospacing="0" w:after="0" w:afterAutospacing="0"/>
              <w:ind w:left="720"/>
            </w:pPr>
            <w:r>
              <w:t>(Pelafalan kata)</w:t>
            </w:r>
          </w:p>
          <w:p w:rsidR="00D66FD8" w:rsidRPr="00D66FD8" w:rsidRDefault="00DE162C" w:rsidP="00D66FD8">
            <w:pPr>
              <w:pStyle w:val="NormalWeb"/>
              <w:numPr>
                <w:ilvl w:val="0"/>
                <w:numId w:val="20"/>
              </w:numPr>
              <w:spacing w:before="0" w:beforeAutospacing="0" w:after="0" w:afterAutospacing="0"/>
              <w:rPr>
                <w:i/>
              </w:rPr>
            </w:pPr>
            <w:r w:rsidRPr="00D66FD8">
              <w:rPr>
                <w:i/>
              </w:rPr>
              <w:t xml:space="preserve">Vocabulary </w:t>
            </w:r>
          </w:p>
          <w:p w:rsidR="00DE162C" w:rsidRPr="00DE162C" w:rsidRDefault="00DE162C" w:rsidP="00D66FD8">
            <w:pPr>
              <w:pStyle w:val="NormalWeb"/>
              <w:spacing w:before="0" w:beforeAutospacing="0" w:after="0" w:afterAutospacing="0"/>
              <w:ind w:left="720"/>
            </w:pPr>
            <w:r>
              <w:t>(</w:t>
            </w:r>
            <w:r w:rsidR="00D66FD8">
              <w:t>Kosa kata)</w:t>
            </w:r>
          </w:p>
        </w:tc>
        <w:tc>
          <w:tcPr>
            <w:tcW w:w="2593" w:type="dxa"/>
          </w:tcPr>
          <w:p w:rsidR="00DE162C" w:rsidRDefault="00D66FD8" w:rsidP="00D66FD8">
            <w:pPr>
              <w:pStyle w:val="NormalWeb"/>
              <w:spacing w:before="0" w:beforeAutospacing="0" w:after="0" w:afterAutospacing="0"/>
            </w:pPr>
            <w:r w:rsidRPr="00D66FD8">
              <w:t>1.</w:t>
            </w:r>
            <w:r>
              <w:t xml:space="preserve"> </w:t>
            </w:r>
            <w:r w:rsidRPr="00D66FD8">
              <w:rPr>
                <w:i/>
              </w:rPr>
              <w:t>Speaking</w:t>
            </w:r>
            <w:r w:rsidRPr="00D66FD8">
              <w:t xml:space="preserve"> </w:t>
            </w:r>
            <w:r>
              <w:t>(</w:t>
            </w:r>
            <w:r w:rsidRPr="00D66FD8">
              <w:t>Berbicara)</w:t>
            </w:r>
          </w:p>
          <w:p w:rsidR="00D66FD8" w:rsidRDefault="00D66FD8" w:rsidP="00D66FD8">
            <w:pPr>
              <w:pStyle w:val="NormalWeb"/>
              <w:spacing w:before="0" w:beforeAutospacing="0" w:after="0" w:afterAutospacing="0"/>
              <w:ind w:left="252" w:hanging="270"/>
            </w:pPr>
            <w:r w:rsidRPr="00D66FD8">
              <w:t>2</w:t>
            </w:r>
            <w:r w:rsidRPr="00D66FD8">
              <w:rPr>
                <w:i/>
              </w:rPr>
              <w:t>. Listening</w:t>
            </w:r>
            <w:r>
              <w:t xml:space="preserve">  (Mendengarkan)</w:t>
            </w:r>
          </w:p>
          <w:p w:rsidR="00D66FD8" w:rsidRDefault="00D66FD8" w:rsidP="00D66FD8">
            <w:pPr>
              <w:pStyle w:val="NormalWeb"/>
              <w:spacing w:before="0" w:beforeAutospacing="0" w:after="0" w:afterAutospacing="0"/>
            </w:pPr>
            <w:r>
              <w:t xml:space="preserve">3. </w:t>
            </w:r>
            <w:r w:rsidRPr="00D66FD8">
              <w:rPr>
                <w:i/>
              </w:rPr>
              <w:t>Reading</w:t>
            </w:r>
            <w:r>
              <w:t xml:space="preserve"> (Membaca)</w:t>
            </w:r>
          </w:p>
          <w:p w:rsidR="00D66FD8" w:rsidRDefault="00D66FD8" w:rsidP="00D66FD8">
            <w:pPr>
              <w:pStyle w:val="NormalWeb"/>
              <w:spacing w:before="0" w:beforeAutospacing="0" w:after="0" w:afterAutospacing="0"/>
            </w:pPr>
            <w:r w:rsidRPr="00D66FD8">
              <w:t>4.</w:t>
            </w:r>
            <w:r>
              <w:t xml:space="preserve"> </w:t>
            </w:r>
            <w:r w:rsidRPr="00D66FD8">
              <w:rPr>
                <w:i/>
              </w:rPr>
              <w:t>Writing</w:t>
            </w:r>
            <w:r>
              <w:t xml:space="preserve"> (Menulis)</w:t>
            </w:r>
          </w:p>
          <w:p w:rsidR="00D66FD8" w:rsidRDefault="00D66FD8" w:rsidP="00D66FD8">
            <w:pPr>
              <w:pStyle w:val="NormalWeb"/>
              <w:numPr>
                <w:ilvl w:val="0"/>
                <w:numId w:val="20"/>
              </w:numPr>
              <w:spacing w:before="0" w:beforeAutospacing="0" w:after="0" w:afterAutospacing="0"/>
              <w:ind w:left="252" w:hanging="270"/>
            </w:pPr>
            <w:r>
              <w:t>Event lomba (setiap 3 bulan sekali)</w:t>
            </w:r>
          </w:p>
          <w:p w:rsidR="00296578" w:rsidRDefault="00296578" w:rsidP="00D66FD8">
            <w:pPr>
              <w:pStyle w:val="NormalWeb"/>
              <w:numPr>
                <w:ilvl w:val="0"/>
                <w:numId w:val="20"/>
              </w:numPr>
              <w:spacing w:before="0" w:beforeAutospacing="0" w:after="0" w:afterAutospacing="0"/>
              <w:ind w:left="252" w:hanging="270"/>
            </w:pPr>
            <w:r w:rsidRPr="00296578">
              <w:rPr>
                <w:i/>
              </w:rPr>
              <w:t>Field Trip</w:t>
            </w:r>
            <w:r>
              <w:t xml:space="preserve"> yang dibimbing oleh native speaker setiap 1 tahun sekali</w:t>
            </w:r>
          </w:p>
          <w:p w:rsidR="00D66FD8" w:rsidRPr="00D66FD8" w:rsidRDefault="00D66FD8" w:rsidP="00D66FD8">
            <w:pPr>
              <w:pStyle w:val="NormalWeb"/>
              <w:spacing w:before="0" w:beforeAutospacing="0" w:after="0" w:afterAutospacing="0"/>
              <w:ind w:left="720"/>
            </w:pPr>
          </w:p>
        </w:tc>
        <w:tc>
          <w:tcPr>
            <w:tcW w:w="1243" w:type="dxa"/>
            <w:vAlign w:val="center"/>
          </w:tcPr>
          <w:p w:rsidR="00DE162C" w:rsidRPr="00D66FD8" w:rsidRDefault="00D66FD8" w:rsidP="00D66FD8">
            <w:pPr>
              <w:pStyle w:val="NormalWeb"/>
              <w:jc w:val="center"/>
            </w:pPr>
            <w:r w:rsidRPr="00D66FD8">
              <w:t>2x</w:t>
            </w:r>
          </w:p>
        </w:tc>
        <w:tc>
          <w:tcPr>
            <w:tcW w:w="1395" w:type="dxa"/>
            <w:vAlign w:val="center"/>
          </w:tcPr>
          <w:p w:rsidR="00DE162C" w:rsidRPr="00D66FD8" w:rsidRDefault="00B45DA9" w:rsidP="00D66FD8">
            <w:pPr>
              <w:pStyle w:val="NormalWeb"/>
              <w:jc w:val="center"/>
            </w:pPr>
            <w:r>
              <w:t>9</w:t>
            </w:r>
            <w:r w:rsidR="00D66FD8" w:rsidRPr="00D66FD8">
              <w:t>0 menit</w:t>
            </w:r>
          </w:p>
        </w:tc>
      </w:tr>
    </w:tbl>
    <w:p w:rsidR="00DE162C" w:rsidRDefault="00E20702" w:rsidP="00E20702">
      <w:pPr>
        <w:pStyle w:val="NormalWeb"/>
        <w:spacing w:before="0" w:beforeAutospacing="0"/>
        <w:ind w:left="990"/>
      </w:pPr>
      <w:r w:rsidRPr="00E20702">
        <w:t xml:space="preserve">Sumber : </w:t>
      </w:r>
      <w:r w:rsidR="00296578" w:rsidRPr="00296578">
        <w:rPr>
          <w:i/>
        </w:rPr>
        <w:t>Bright English Course</w:t>
      </w:r>
    </w:p>
    <w:p w:rsidR="00E20702" w:rsidRDefault="00E20702" w:rsidP="00E20702">
      <w:pPr>
        <w:pStyle w:val="NormalWeb"/>
        <w:spacing w:before="0" w:beforeAutospacing="0" w:line="480" w:lineRule="auto"/>
        <w:ind w:left="990"/>
      </w:pPr>
    </w:p>
    <w:p w:rsidR="00E20702" w:rsidRDefault="00E20702" w:rsidP="00EC1415">
      <w:pPr>
        <w:pStyle w:val="NormalWeb"/>
        <w:spacing w:before="0" w:beforeAutospacing="0" w:after="0" w:afterAutospacing="0" w:line="480" w:lineRule="auto"/>
        <w:ind w:left="990"/>
        <w:jc w:val="both"/>
      </w:pPr>
      <w:r>
        <w:lastRenderedPageBreak/>
        <w:t xml:space="preserve">Dengan mendaftarkan anaknya di </w:t>
      </w:r>
      <w:r w:rsidR="00296578" w:rsidRPr="00296578">
        <w:rPr>
          <w:i/>
        </w:rPr>
        <w:t>Bright English Course</w:t>
      </w:r>
      <w:r>
        <w:t>, yang akan didapat oleh orang tua peserta didik adalah :</w:t>
      </w:r>
    </w:p>
    <w:p w:rsidR="00E20702" w:rsidRDefault="00E20702" w:rsidP="00EC1415">
      <w:pPr>
        <w:pStyle w:val="NormalWeb"/>
        <w:numPr>
          <w:ilvl w:val="0"/>
          <w:numId w:val="23"/>
        </w:numPr>
        <w:spacing w:before="0" w:beforeAutospacing="0" w:after="0" w:afterAutospacing="0" w:line="480" w:lineRule="auto"/>
        <w:jc w:val="both"/>
      </w:pPr>
      <w:r>
        <w:t>Jasa bimbingan belajar berkualitas dengan guru-guru yang professional.</w:t>
      </w:r>
    </w:p>
    <w:p w:rsidR="00E20702" w:rsidRPr="007A6464" w:rsidRDefault="00E20702" w:rsidP="00EC1415">
      <w:pPr>
        <w:pStyle w:val="NormalWeb"/>
        <w:numPr>
          <w:ilvl w:val="0"/>
          <w:numId w:val="23"/>
        </w:numPr>
        <w:spacing w:before="0" w:beforeAutospacing="0" w:after="0" w:afterAutospacing="0" w:line="480" w:lineRule="auto"/>
        <w:jc w:val="both"/>
      </w:pPr>
      <w:r>
        <w:t xml:space="preserve">Anak akan lebih percaya diri karena setiap 3 bulan sekali </w:t>
      </w:r>
      <w:r w:rsidR="00296578" w:rsidRPr="00296578">
        <w:rPr>
          <w:i/>
        </w:rPr>
        <w:t>Bright English Course</w:t>
      </w:r>
      <w:r>
        <w:t xml:space="preserve"> mengadakan lomba seperti </w:t>
      </w:r>
      <w:r w:rsidRPr="007A6464">
        <w:rPr>
          <w:i/>
        </w:rPr>
        <w:t xml:space="preserve">speeling bee contest, </w:t>
      </w:r>
      <w:r w:rsidR="007A6464" w:rsidRPr="007A6464">
        <w:rPr>
          <w:i/>
        </w:rPr>
        <w:t>BEC got talent</w:t>
      </w:r>
      <w:r w:rsidR="007A6464">
        <w:rPr>
          <w:i/>
        </w:rPr>
        <w:t xml:space="preserve">, </w:t>
      </w:r>
      <w:r w:rsidR="007A6464" w:rsidRPr="007A6464">
        <w:t>dll.</w:t>
      </w:r>
    </w:p>
    <w:p w:rsidR="007A6464" w:rsidRDefault="007A6464" w:rsidP="00EC1415">
      <w:pPr>
        <w:pStyle w:val="NormalWeb"/>
        <w:numPr>
          <w:ilvl w:val="0"/>
          <w:numId w:val="23"/>
        </w:numPr>
        <w:spacing w:before="0" w:beforeAutospacing="0" w:after="0" w:afterAutospacing="0" w:line="480" w:lineRule="auto"/>
        <w:jc w:val="both"/>
      </w:pPr>
      <w:r>
        <w:t xml:space="preserve">Setiap </w:t>
      </w:r>
      <w:r w:rsidR="00296578">
        <w:t xml:space="preserve">2 kali </w:t>
      </w:r>
      <w:r>
        <w:t xml:space="preserve">kenaikan level orang tua peserta didik akan diberikan evaluasi perkembangan anaknya selama mengikuti pembelajaran di </w:t>
      </w:r>
      <w:r w:rsidR="00296578" w:rsidRPr="00296578">
        <w:rPr>
          <w:i/>
        </w:rPr>
        <w:t>Bright English Course</w:t>
      </w:r>
      <w:r>
        <w:t>.</w:t>
      </w:r>
    </w:p>
    <w:p w:rsidR="00DA5C64" w:rsidRPr="007A6464" w:rsidRDefault="007A6464" w:rsidP="00EC1415">
      <w:pPr>
        <w:pStyle w:val="NormalWeb"/>
        <w:numPr>
          <w:ilvl w:val="0"/>
          <w:numId w:val="23"/>
        </w:numPr>
        <w:spacing w:before="0" w:beforeAutospacing="0" w:after="0" w:afterAutospacing="0" w:line="480" w:lineRule="auto"/>
        <w:jc w:val="both"/>
      </w:pPr>
      <w:r>
        <w:t>Anak akan mendapatkan metode belajar yang</w:t>
      </w:r>
      <w:r w:rsidRPr="007A6464">
        <w:rPr>
          <w:i/>
        </w:rPr>
        <w:t xml:space="preserve"> fun</w:t>
      </w:r>
      <w:r>
        <w:t xml:space="preserve"> dan tidak membosankan yang membuat </w:t>
      </w:r>
      <w:r w:rsidR="00EC1415">
        <w:t>sang anak dapat cepat memahami materi.</w:t>
      </w:r>
    </w:p>
    <w:p w:rsidR="00DA5C64" w:rsidRPr="00DA5C64" w:rsidRDefault="00DA5C64" w:rsidP="00DA5C64">
      <w:pPr>
        <w:pStyle w:val="ListParagraph"/>
        <w:numPr>
          <w:ilvl w:val="0"/>
          <w:numId w:val="15"/>
        </w:numPr>
        <w:tabs>
          <w:tab w:val="left" w:pos="1440"/>
        </w:tabs>
        <w:spacing w:after="0"/>
        <w:ind w:right="20"/>
        <w:jc w:val="both"/>
        <w:rPr>
          <w:rFonts w:ascii="Times New Roman" w:eastAsia="Times New Roman" w:hAnsi="Times New Roman"/>
          <w:b/>
          <w:sz w:val="24"/>
        </w:rPr>
      </w:pPr>
      <w:r w:rsidRPr="00DA5C64">
        <w:rPr>
          <w:rFonts w:ascii="Times New Roman" w:eastAsia="Times New Roman" w:hAnsi="Times New Roman"/>
          <w:b/>
          <w:sz w:val="24"/>
        </w:rPr>
        <w:t>Visi dan Misi Perusahaan</w:t>
      </w:r>
    </w:p>
    <w:p w:rsidR="00DA5C64" w:rsidRPr="00DA5C64" w:rsidRDefault="00DA5C64" w:rsidP="00DB6768">
      <w:pPr>
        <w:pStyle w:val="ListParagraph"/>
        <w:numPr>
          <w:ilvl w:val="0"/>
          <w:numId w:val="18"/>
        </w:numPr>
        <w:ind w:left="1440"/>
        <w:jc w:val="both"/>
        <w:rPr>
          <w:rFonts w:ascii="Times New Roman" w:eastAsia="Times New Roman" w:hAnsi="Times New Roman"/>
          <w:b/>
          <w:sz w:val="24"/>
        </w:rPr>
      </w:pPr>
      <w:r w:rsidRPr="00DA5C64">
        <w:rPr>
          <w:rFonts w:ascii="Times New Roman" w:eastAsia="Times New Roman" w:hAnsi="Times New Roman"/>
          <w:b/>
          <w:sz w:val="24"/>
        </w:rPr>
        <w:t>Visi</w:t>
      </w:r>
    </w:p>
    <w:p w:rsidR="00DB6768" w:rsidRPr="00DB6768" w:rsidRDefault="00DB6768" w:rsidP="00DB6768">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ab/>
      </w:r>
      <w:r w:rsidRPr="00DB6768">
        <w:rPr>
          <w:rFonts w:ascii="Times New Roman" w:hAnsi="Times New Roman" w:cs="Times New Roman"/>
          <w:sz w:val="24"/>
          <w:szCs w:val="24"/>
        </w:rPr>
        <w:t>Visi adalah serangkaian kata-kata yang menunjukkan impian, cita-cita atau nilai inti dari sebuah organisasi atau perusahaan. Selain itu, visi juga merupakan pandangan mengenai arah sebuah manajemen agar bisa membangun kesuksesan dengan menentukan arah yang jelas mengenai laju perusahaan. Sebuah visi yang jelas memberikan fondasi untuk mengembangkan pernyataan misi yang komprehensif.</w:t>
      </w:r>
    </w:p>
    <w:p w:rsidR="00DA5C64" w:rsidRDefault="00DA5C64" w:rsidP="00DA5C64">
      <w:pPr>
        <w:ind w:left="144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Banyak organisasi yang memiliki pernyataan visi dan misi, tetapi pernyataan visi seharusnya dibuat terlebih dahulu. Pernyataan visi harus singkat, lebih baik satu kalimat, dan harus memiliki input dari sebanyak mungkin manajer untuk mengembangkan pernyataan visi tersebut.</w:t>
      </w:r>
    </w:p>
    <w:p w:rsidR="00DA5C64" w:rsidRDefault="00DA5C64" w:rsidP="00DA5C64">
      <w:pPr>
        <w:pStyle w:val="ListParagraph"/>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Visi dari </w:t>
      </w:r>
      <w:r w:rsidR="00296578" w:rsidRPr="00296578">
        <w:rPr>
          <w:rFonts w:ascii="Times New Roman" w:hAnsi="Times New Roman" w:cs="Times New Roman"/>
          <w:i/>
          <w:color w:val="000000" w:themeColor="text1"/>
          <w:sz w:val="24"/>
          <w:szCs w:val="24"/>
        </w:rPr>
        <w:t>Bright English Course</w:t>
      </w:r>
      <w:r>
        <w:rPr>
          <w:rFonts w:ascii="Times New Roman" w:hAnsi="Times New Roman" w:cs="Times New Roman"/>
          <w:color w:val="000000" w:themeColor="text1"/>
          <w:sz w:val="24"/>
          <w:szCs w:val="24"/>
        </w:rPr>
        <w:t xml:space="preserve"> yaitu :</w:t>
      </w:r>
    </w:p>
    <w:p w:rsidR="00EC1415" w:rsidRDefault="00DA5C64" w:rsidP="00DA5C64">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w:t>
      </w:r>
      <w:r w:rsidRPr="00B136D7">
        <w:rPr>
          <w:rFonts w:ascii="Times New Roman" w:hAnsi="Times New Roman" w:cs="Times New Roman"/>
          <w:sz w:val="24"/>
          <w:szCs w:val="24"/>
        </w:rPr>
        <w:t>M</w:t>
      </w:r>
      <w:r w:rsidRPr="00B136D7">
        <w:rPr>
          <w:rStyle w:val="a"/>
          <w:rFonts w:ascii="Times New Roman" w:hAnsi="Times New Roman" w:cs="Times New Roman"/>
          <w:sz w:val="24"/>
          <w:szCs w:val="24"/>
        </w:rPr>
        <w:t>enghasilkan lulusan yang berkualita</w:t>
      </w:r>
      <w:r>
        <w:rPr>
          <w:rStyle w:val="a"/>
          <w:rFonts w:ascii="Times New Roman" w:hAnsi="Times New Roman" w:cs="Times New Roman"/>
          <w:sz w:val="24"/>
          <w:szCs w:val="24"/>
        </w:rPr>
        <w:t>s</w:t>
      </w:r>
      <w:r w:rsidR="00D9130F">
        <w:rPr>
          <w:rStyle w:val="a"/>
          <w:rFonts w:ascii="Times New Roman" w:hAnsi="Times New Roman" w:cs="Times New Roman"/>
          <w:sz w:val="24"/>
          <w:szCs w:val="24"/>
        </w:rPr>
        <w:t xml:space="preserve"> </w:t>
      </w:r>
      <w:r w:rsidRPr="00B136D7">
        <w:rPr>
          <w:rStyle w:val="a"/>
          <w:rFonts w:ascii="Times New Roman" w:hAnsi="Times New Roman" w:cs="Times New Roman"/>
          <w:sz w:val="24"/>
          <w:szCs w:val="24"/>
        </w:rPr>
        <w:t xml:space="preserve">dan menjadi </w:t>
      </w:r>
      <w:r w:rsidRPr="00B136D7">
        <w:rPr>
          <w:rFonts w:ascii="Times New Roman" w:hAnsi="Times New Roman" w:cs="Times New Roman"/>
          <w:i/>
          <w:sz w:val="24"/>
          <w:szCs w:val="24"/>
        </w:rPr>
        <w:t>Trendsetter</w:t>
      </w:r>
      <w:r w:rsidRPr="00B136D7">
        <w:rPr>
          <w:rFonts w:ascii="Times New Roman" w:hAnsi="Times New Roman" w:cs="Times New Roman"/>
          <w:sz w:val="24"/>
          <w:szCs w:val="24"/>
        </w:rPr>
        <w:t xml:space="preserve"> pusat Bahasa Inggris di </w:t>
      </w:r>
      <w:r w:rsidR="001F4220">
        <w:rPr>
          <w:rFonts w:ascii="Times New Roman" w:hAnsi="Times New Roman" w:cs="Times New Roman"/>
          <w:sz w:val="24"/>
          <w:szCs w:val="24"/>
        </w:rPr>
        <w:t xml:space="preserve">Jabodetabek </w:t>
      </w:r>
      <w:r w:rsidRPr="00B136D7">
        <w:rPr>
          <w:rFonts w:ascii="Times New Roman" w:hAnsi="Times New Roman" w:cs="Times New Roman"/>
          <w:sz w:val="24"/>
          <w:szCs w:val="24"/>
        </w:rPr>
        <w:t>pada tahun 202</w:t>
      </w:r>
      <w:r w:rsidR="00296578">
        <w:rPr>
          <w:rFonts w:ascii="Times New Roman" w:hAnsi="Times New Roman" w:cs="Times New Roman"/>
          <w:sz w:val="24"/>
          <w:szCs w:val="24"/>
        </w:rPr>
        <w:t>4</w:t>
      </w:r>
      <w:r>
        <w:rPr>
          <w:rFonts w:ascii="Times New Roman" w:hAnsi="Times New Roman" w:cs="Times New Roman"/>
          <w:sz w:val="24"/>
          <w:szCs w:val="24"/>
        </w:rPr>
        <w:t>”</w:t>
      </w:r>
    </w:p>
    <w:p w:rsidR="00DA5C64" w:rsidRPr="00827FE0" w:rsidRDefault="00DA5C64" w:rsidP="00DA5C64">
      <w:pPr>
        <w:pStyle w:val="ListParagraph"/>
        <w:numPr>
          <w:ilvl w:val="0"/>
          <w:numId w:val="18"/>
        </w:numPr>
        <w:jc w:val="both"/>
        <w:rPr>
          <w:rFonts w:ascii="Times New Roman" w:hAnsi="Times New Roman" w:cs="Times New Roman"/>
          <w:b/>
          <w:sz w:val="24"/>
          <w:szCs w:val="24"/>
        </w:rPr>
      </w:pPr>
      <w:r w:rsidRPr="00827FE0">
        <w:rPr>
          <w:rFonts w:ascii="Times New Roman" w:hAnsi="Times New Roman" w:cs="Times New Roman"/>
          <w:b/>
          <w:sz w:val="24"/>
          <w:szCs w:val="24"/>
        </w:rPr>
        <w:lastRenderedPageBreak/>
        <w:t>Misi</w:t>
      </w:r>
    </w:p>
    <w:p w:rsidR="00DA5C64" w:rsidRDefault="00DA5C64" w:rsidP="002C7831">
      <w:pPr>
        <w:pStyle w:val="ListParagraph"/>
        <w:ind w:left="1440"/>
        <w:jc w:val="both"/>
        <w:rPr>
          <w:sz w:val="24"/>
          <w:szCs w:val="24"/>
        </w:rPr>
      </w:pPr>
      <w:r>
        <w:tab/>
      </w:r>
      <w:r w:rsidRPr="00827FE0">
        <w:rPr>
          <w:sz w:val="24"/>
          <w:szCs w:val="24"/>
        </w:rPr>
        <w:t>Pernyataan misi organisasi, terutama di tingkat unit bisnis menentukan batas dan maksud aktivitas bisnis perusahaan. Jadi perumusan misi merupakan realisasi yang akan menjadikan suatu organisasi mampu menghasilkan produk dan jasa berkualitas yang memenuhi kebutuhan, keinginan dan harapan pelanggannya</w:t>
      </w:r>
      <w:r>
        <w:rPr>
          <w:sz w:val="24"/>
          <w:szCs w:val="24"/>
        </w:rPr>
        <w:t>.</w:t>
      </w:r>
    </w:p>
    <w:p w:rsidR="00DA5C64" w:rsidRDefault="00DA5C64" w:rsidP="002C7831">
      <w:pPr>
        <w:pStyle w:val="ListParagraph"/>
        <w:ind w:left="1440"/>
        <w:jc w:val="both"/>
        <w:rPr>
          <w:rFonts w:ascii="Times New Roman" w:hAnsi="Times New Roman" w:cs="Times New Roman"/>
          <w:color w:val="000000" w:themeColor="text1"/>
          <w:sz w:val="24"/>
          <w:szCs w:val="24"/>
        </w:rPr>
      </w:pPr>
      <w:r>
        <w:rPr>
          <w:sz w:val="24"/>
          <w:szCs w:val="24"/>
        </w:rPr>
        <w:t xml:space="preserve">Misi dari </w:t>
      </w:r>
      <w:r w:rsidR="00296578" w:rsidRPr="00296578">
        <w:rPr>
          <w:rFonts w:ascii="Times New Roman" w:hAnsi="Times New Roman" w:cs="Times New Roman"/>
          <w:i/>
          <w:color w:val="000000" w:themeColor="text1"/>
          <w:sz w:val="24"/>
          <w:szCs w:val="24"/>
        </w:rPr>
        <w:t>Bright English Course</w:t>
      </w:r>
      <w:r>
        <w:rPr>
          <w:rFonts w:ascii="Times New Roman" w:hAnsi="Times New Roman" w:cs="Times New Roman"/>
          <w:color w:val="000000" w:themeColor="text1"/>
          <w:sz w:val="24"/>
          <w:szCs w:val="24"/>
        </w:rPr>
        <w:t xml:space="preserve"> :</w:t>
      </w:r>
    </w:p>
    <w:p w:rsidR="00DA5C64" w:rsidRPr="00CA0F09" w:rsidRDefault="002C7831" w:rsidP="002C783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Memberikan pembelajaran </w:t>
      </w:r>
      <w:r w:rsidR="00DA5C64" w:rsidRPr="00CA0F09">
        <w:rPr>
          <w:rFonts w:ascii="Times New Roman" w:hAnsi="Times New Roman" w:cs="Times New Roman"/>
          <w:sz w:val="24"/>
          <w:szCs w:val="24"/>
        </w:rPr>
        <w:t>yang efektif, efisien,</w:t>
      </w:r>
      <w:r>
        <w:rPr>
          <w:rFonts w:ascii="Times New Roman" w:hAnsi="Times New Roman" w:cs="Times New Roman"/>
          <w:sz w:val="24"/>
          <w:szCs w:val="24"/>
        </w:rPr>
        <w:t xml:space="preserve"> </w:t>
      </w:r>
      <w:r w:rsidR="00DA5C64" w:rsidRPr="00CA0F09">
        <w:rPr>
          <w:rFonts w:ascii="Times New Roman" w:hAnsi="Times New Roman" w:cs="Times New Roman"/>
          <w:sz w:val="24"/>
          <w:szCs w:val="24"/>
        </w:rPr>
        <w:t>menyenangkan dan mengajar</w:t>
      </w:r>
      <w:r w:rsidR="00DA5C64">
        <w:rPr>
          <w:rFonts w:ascii="Times New Roman" w:hAnsi="Times New Roman" w:cs="Times New Roman"/>
          <w:sz w:val="24"/>
          <w:szCs w:val="24"/>
        </w:rPr>
        <w:t xml:space="preserve"> </w:t>
      </w:r>
      <w:r w:rsidR="00DA5C64" w:rsidRPr="00CA0F09">
        <w:rPr>
          <w:rFonts w:ascii="Times New Roman" w:hAnsi="Times New Roman" w:cs="Times New Roman"/>
          <w:sz w:val="24"/>
          <w:szCs w:val="24"/>
        </w:rPr>
        <w:t>dengan sistem standar keunggulan internasional</w:t>
      </w:r>
    </w:p>
    <w:p w:rsidR="00DA5C64" w:rsidRDefault="00DA5C64" w:rsidP="002C7831">
      <w:pPr>
        <w:pStyle w:val="ListParagraph"/>
        <w:numPr>
          <w:ilvl w:val="0"/>
          <w:numId w:val="17"/>
        </w:numPr>
        <w:spacing w:after="200"/>
        <w:jc w:val="both"/>
        <w:rPr>
          <w:rFonts w:ascii="Times New Roman" w:hAnsi="Times New Roman" w:cs="Times New Roman"/>
          <w:sz w:val="24"/>
          <w:szCs w:val="24"/>
        </w:rPr>
      </w:pPr>
      <w:r w:rsidRPr="00CA0F09">
        <w:rPr>
          <w:rFonts w:ascii="Times New Roman" w:hAnsi="Times New Roman" w:cs="Times New Roman"/>
          <w:sz w:val="24"/>
          <w:szCs w:val="24"/>
        </w:rPr>
        <w:t xml:space="preserve">Menciptakan, mengembangkan, dan memberdayakan layanan berkualitas dari waktu ke waktu untuk kepuasan pelanggan </w:t>
      </w:r>
    </w:p>
    <w:p w:rsidR="00DA5C64" w:rsidRDefault="00DA5C64" w:rsidP="002C7831">
      <w:pPr>
        <w:pStyle w:val="ListParagraph"/>
        <w:numPr>
          <w:ilvl w:val="0"/>
          <w:numId w:val="17"/>
        </w:numPr>
        <w:spacing w:after="200"/>
        <w:jc w:val="both"/>
        <w:rPr>
          <w:rFonts w:ascii="Times New Roman" w:hAnsi="Times New Roman" w:cs="Times New Roman"/>
          <w:sz w:val="24"/>
          <w:szCs w:val="24"/>
        </w:rPr>
      </w:pPr>
      <w:r>
        <w:rPr>
          <w:rFonts w:ascii="Times New Roman" w:hAnsi="Times New Roman" w:cs="Times New Roman"/>
          <w:sz w:val="24"/>
          <w:szCs w:val="24"/>
        </w:rPr>
        <w:t xml:space="preserve">Menciptakan </w:t>
      </w:r>
      <w:r w:rsidR="000D1DBC">
        <w:rPr>
          <w:rFonts w:ascii="Times New Roman" w:hAnsi="Times New Roman" w:cs="Times New Roman"/>
          <w:sz w:val="24"/>
          <w:szCs w:val="24"/>
        </w:rPr>
        <w:t xml:space="preserve">dan mempertahankan </w:t>
      </w:r>
      <w:r>
        <w:rPr>
          <w:rFonts w:ascii="Times New Roman" w:hAnsi="Times New Roman" w:cs="Times New Roman"/>
          <w:sz w:val="24"/>
          <w:szCs w:val="24"/>
        </w:rPr>
        <w:t>hubungan kemitraan yang harmonis dengan murid, dan orang tua.</w:t>
      </w:r>
    </w:p>
    <w:p w:rsidR="002C7831" w:rsidRDefault="002C7831" w:rsidP="002C7831">
      <w:pPr>
        <w:pStyle w:val="ListParagraph"/>
        <w:numPr>
          <w:ilvl w:val="0"/>
          <w:numId w:val="15"/>
        </w:numPr>
        <w:spacing w:after="200"/>
        <w:jc w:val="both"/>
        <w:rPr>
          <w:rStyle w:val="l6"/>
          <w:rFonts w:ascii="Times New Roman" w:hAnsi="Times New Roman" w:cs="Times New Roman"/>
          <w:b/>
          <w:sz w:val="24"/>
          <w:szCs w:val="24"/>
        </w:rPr>
      </w:pPr>
      <w:r w:rsidRPr="002C7831">
        <w:rPr>
          <w:rStyle w:val="l6"/>
          <w:rFonts w:ascii="Times New Roman" w:hAnsi="Times New Roman" w:cs="Times New Roman"/>
          <w:b/>
          <w:sz w:val="24"/>
          <w:szCs w:val="24"/>
        </w:rPr>
        <w:t>Tujuan Perusahaan</w:t>
      </w:r>
    </w:p>
    <w:p w:rsidR="00902549" w:rsidRDefault="00902549" w:rsidP="00902549">
      <w:pPr>
        <w:pStyle w:val="ListParagraph"/>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62C1B">
        <w:rPr>
          <w:rFonts w:ascii="Times New Roman" w:hAnsi="Times New Roman" w:cs="Times New Roman"/>
          <w:color w:val="000000" w:themeColor="text1"/>
          <w:sz w:val="24"/>
          <w:szCs w:val="24"/>
          <w:lang w:val="id-ID"/>
        </w:rPr>
        <w:t xml:space="preserve">Dalam mendirikan usaha, setiap pebisnis pasti memliki tujuan bisnis baik jangka panjang maupun jangka pendek dan sebuah bisnis akan mudah hancur ketika dihadapkan pada situasi yang sulit apabila tidak memiliki tujuan. </w:t>
      </w:r>
    </w:p>
    <w:p w:rsidR="00902549" w:rsidRDefault="00902549" w:rsidP="00902549">
      <w:pPr>
        <w:pStyle w:val="ListParagraph"/>
        <w:ind w:left="1080"/>
        <w:jc w:val="both"/>
        <w:rPr>
          <w:rFonts w:ascii="Times New Roman" w:hAnsi="Times New Roman" w:cs="Times New Roman"/>
          <w:color w:val="000000" w:themeColor="text1"/>
          <w:sz w:val="24"/>
          <w:szCs w:val="24"/>
        </w:rPr>
      </w:pPr>
      <w:r w:rsidRPr="00E62C1B">
        <w:rPr>
          <w:rFonts w:ascii="Times New Roman" w:hAnsi="Times New Roman" w:cs="Times New Roman"/>
          <w:color w:val="000000" w:themeColor="text1"/>
          <w:sz w:val="24"/>
          <w:szCs w:val="24"/>
          <w:lang w:val="id-ID"/>
        </w:rPr>
        <w:t xml:space="preserve">Oleh karena itu, tujuan merupakan hal yang penting sebelum seseorang memutuskan untuk membangun sebuah bisnis. </w:t>
      </w:r>
      <w:r w:rsidR="00296578" w:rsidRPr="00296578">
        <w:rPr>
          <w:rFonts w:ascii="Times New Roman" w:hAnsi="Times New Roman" w:cs="Times New Roman"/>
          <w:i/>
          <w:color w:val="000000" w:themeColor="text1"/>
          <w:sz w:val="24"/>
          <w:szCs w:val="24"/>
        </w:rPr>
        <w:t>Bright English Course</w:t>
      </w:r>
      <w:r>
        <w:rPr>
          <w:rFonts w:ascii="Times New Roman" w:hAnsi="Times New Roman" w:cs="Times New Roman"/>
          <w:color w:val="000000" w:themeColor="text1"/>
          <w:sz w:val="24"/>
          <w:szCs w:val="24"/>
        </w:rPr>
        <w:t xml:space="preserve"> merupakan sebuah usaha jasa pendidikan, pelatihan dan pengembangan keterampilan Sumber Daya Manusia dengan tujuan :</w:t>
      </w:r>
    </w:p>
    <w:p w:rsidR="00902549" w:rsidRPr="00E62C1B" w:rsidRDefault="00902549" w:rsidP="00902549">
      <w:pPr>
        <w:pStyle w:val="ListParagraph"/>
        <w:numPr>
          <w:ilvl w:val="1"/>
          <w:numId w:val="2"/>
        </w:numPr>
        <w:ind w:left="1440" w:hanging="360"/>
        <w:jc w:val="both"/>
        <w:rPr>
          <w:rFonts w:ascii="Times New Roman" w:hAnsi="Times New Roman" w:cs="Times New Roman"/>
          <w:b/>
          <w:sz w:val="24"/>
          <w:szCs w:val="24"/>
        </w:rPr>
      </w:pPr>
      <w:r>
        <w:rPr>
          <w:rFonts w:ascii="Times New Roman" w:hAnsi="Times New Roman" w:cs="Times New Roman"/>
          <w:color w:val="000000" w:themeColor="text1"/>
          <w:sz w:val="24"/>
          <w:szCs w:val="24"/>
        </w:rPr>
        <w:t>Mencerdaskan kehidupan bangsa dan turut berpartisipasi aktif dalam   mewujudkan pembangunan masyarakat Indonesia seutuhnya serta menghasilkan sumber daya manusia yang berkualitas.</w:t>
      </w:r>
    </w:p>
    <w:p w:rsidR="00902549" w:rsidRPr="00E62C1B" w:rsidRDefault="00902549" w:rsidP="00902549">
      <w:pPr>
        <w:pStyle w:val="ListParagraph"/>
        <w:numPr>
          <w:ilvl w:val="1"/>
          <w:numId w:val="2"/>
        </w:numPr>
        <w:spacing w:after="0"/>
        <w:ind w:left="1440" w:hanging="360"/>
        <w:jc w:val="both"/>
        <w:rPr>
          <w:rFonts w:ascii="Times New Roman" w:hAnsi="Times New Roman" w:cs="Times New Roman"/>
          <w:b/>
          <w:sz w:val="24"/>
          <w:szCs w:val="24"/>
        </w:rPr>
      </w:pPr>
      <w:r>
        <w:rPr>
          <w:rFonts w:ascii="Times New Roman" w:hAnsi="Times New Roman" w:cs="Times New Roman"/>
          <w:sz w:val="24"/>
          <w:szCs w:val="24"/>
        </w:rPr>
        <w:lastRenderedPageBreak/>
        <w:t>Memba</w:t>
      </w:r>
      <w:r w:rsidR="00CF1060">
        <w:rPr>
          <w:rFonts w:ascii="Times New Roman" w:hAnsi="Times New Roman" w:cs="Times New Roman"/>
          <w:sz w:val="24"/>
          <w:szCs w:val="24"/>
        </w:rPr>
        <w:t>ngun budaya pendidikan dengan si</w:t>
      </w:r>
      <w:r>
        <w:rPr>
          <w:rFonts w:ascii="Times New Roman" w:hAnsi="Times New Roman" w:cs="Times New Roman"/>
          <w:sz w:val="24"/>
          <w:szCs w:val="24"/>
        </w:rPr>
        <w:t>stem penyelenggaraan programnya dilakukan secara terencana dan terpadu sehingga menghasilkan mutu lulusan yang terampil, siap pakai dan mampu berkompitisi di dunia kerja nantinya.</w:t>
      </w:r>
    </w:p>
    <w:p w:rsidR="00902549" w:rsidRPr="00EF3C46" w:rsidRDefault="00902549" w:rsidP="00902549">
      <w:pPr>
        <w:numPr>
          <w:ilvl w:val="1"/>
          <w:numId w:val="2"/>
        </w:numPr>
        <w:tabs>
          <w:tab w:val="left" w:pos="1440"/>
        </w:tabs>
        <w:spacing w:after="0"/>
        <w:ind w:left="1440" w:right="20" w:hanging="360"/>
        <w:jc w:val="both"/>
        <w:rPr>
          <w:rFonts w:ascii="Times New Roman" w:eastAsia="Times New Roman" w:hAnsi="Times New Roman"/>
          <w:sz w:val="23"/>
        </w:rPr>
      </w:pPr>
      <w:r>
        <w:rPr>
          <w:rFonts w:ascii="Times New Roman" w:eastAsia="Times New Roman" w:hAnsi="Times New Roman"/>
          <w:sz w:val="23"/>
        </w:rPr>
        <w:t xml:space="preserve">Membuka lapangan kerja baru, dengan adanya </w:t>
      </w:r>
      <w:r w:rsidR="00296578" w:rsidRPr="00296578">
        <w:rPr>
          <w:rFonts w:ascii="Times New Roman" w:eastAsia="Times New Roman" w:hAnsi="Times New Roman"/>
          <w:i/>
          <w:sz w:val="23"/>
        </w:rPr>
        <w:t>Bright English Course</w:t>
      </w:r>
      <w:r>
        <w:rPr>
          <w:rFonts w:ascii="Times New Roman" w:eastAsia="Times New Roman" w:hAnsi="Times New Roman"/>
          <w:sz w:val="23"/>
        </w:rPr>
        <w:t xml:space="preserve"> ini diharapkan dapat memberikan lapangan pekerjaan baru. Hal ini akan meningkatkan kesejahteraan masyarakat, taraf hidup, dan status sosial yang lebih baik daripada sebelumnya. Bisnis ini akan memberikan pengalaman kerja yang baik serta pelajaran menumbuhkan moral dan </w:t>
      </w:r>
      <w:r>
        <w:rPr>
          <w:rFonts w:ascii="Times New Roman" w:eastAsia="Times New Roman" w:hAnsi="Times New Roman"/>
          <w:i/>
          <w:sz w:val="23"/>
        </w:rPr>
        <w:t>attitude</w:t>
      </w:r>
      <w:r>
        <w:rPr>
          <w:rFonts w:ascii="Times New Roman" w:eastAsia="Times New Roman" w:hAnsi="Times New Roman"/>
          <w:sz w:val="23"/>
        </w:rPr>
        <w:t xml:space="preserve"> yang baik bagi para murid </w:t>
      </w:r>
      <w:r w:rsidR="00296578" w:rsidRPr="00296578">
        <w:rPr>
          <w:rFonts w:ascii="Times New Roman" w:eastAsia="Times New Roman" w:hAnsi="Times New Roman"/>
          <w:i/>
          <w:sz w:val="23"/>
        </w:rPr>
        <w:t>Bright English Course</w:t>
      </w:r>
      <w:r>
        <w:rPr>
          <w:rFonts w:ascii="Times New Roman" w:eastAsia="Times New Roman" w:hAnsi="Times New Roman"/>
          <w:sz w:val="23"/>
        </w:rPr>
        <w:t>.</w:t>
      </w:r>
    </w:p>
    <w:p w:rsidR="00902549" w:rsidRDefault="00902549" w:rsidP="00902549">
      <w:pPr>
        <w:numPr>
          <w:ilvl w:val="1"/>
          <w:numId w:val="2"/>
        </w:numPr>
        <w:tabs>
          <w:tab w:val="left" w:pos="1440"/>
        </w:tabs>
        <w:spacing w:after="0"/>
        <w:ind w:left="1440" w:right="20" w:hanging="360"/>
        <w:jc w:val="both"/>
        <w:rPr>
          <w:rFonts w:ascii="Times New Roman" w:eastAsia="Times New Roman" w:hAnsi="Times New Roman"/>
          <w:sz w:val="24"/>
        </w:rPr>
      </w:pPr>
      <w:r>
        <w:rPr>
          <w:rFonts w:ascii="Times New Roman" w:eastAsia="Times New Roman" w:hAnsi="Times New Roman"/>
          <w:sz w:val="24"/>
        </w:rPr>
        <w:t>Menambah pengalaman dalam berbisnis dengan mempraktekkannya secara langsung.</w:t>
      </w:r>
    </w:p>
    <w:p w:rsidR="00EC1415" w:rsidRPr="00EC1415" w:rsidRDefault="00EC1415" w:rsidP="00EC1415">
      <w:pPr>
        <w:tabs>
          <w:tab w:val="left" w:pos="1440"/>
        </w:tabs>
        <w:spacing w:after="0"/>
        <w:ind w:left="1440" w:right="20"/>
        <w:jc w:val="both"/>
        <w:rPr>
          <w:rFonts w:ascii="Times New Roman" w:eastAsia="Times New Roman" w:hAnsi="Times New Roman"/>
          <w:sz w:val="24"/>
        </w:rPr>
      </w:pPr>
    </w:p>
    <w:p w:rsidR="00693230" w:rsidRDefault="002C7831" w:rsidP="002C7831">
      <w:pPr>
        <w:pStyle w:val="ListParagraph"/>
        <w:tabs>
          <w:tab w:val="left" w:pos="1080"/>
        </w:tabs>
        <w:spacing w:after="0"/>
        <w:ind w:left="1170"/>
        <w:jc w:val="both"/>
        <w:rPr>
          <w:rFonts w:ascii="Times New Roman" w:eastAsia="Times New Roman" w:hAnsi="Times New Roman"/>
          <w:sz w:val="23"/>
        </w:rPr>
      </w:pPr>
      <w:r>
        <w:rPr>
          <w:rFonts w:ascii="Times New Roman" w:hAnsi="Times New Roman" w:cs="Times New Roman"/>
          <w:sz w:val="24"/>
          <w:szCs w:val="24"/>
        </w:rPr>
        <w:tab/>
      </w:r>
      <w:r w:rsidR="00693230">
        <w:rPr>
          <w:rFonts w:ascii="Times New Roman" w:hAnsi="Times New Roman" w:cs="Times New Roman"/>
          <w:sz w:val="24"/>
          <w:szCs w:val="24"/>
        </w:rPr>
        <w:t xml:space="preserve">Tujuan jangka panjang </w:t>
      </w:r>
      <w:r w:rsidR="00296578" w:rsidRPr="00296578">
        <w:rPr>
          <w:rFonts w:ascii="Times New Roman" w:eastAsia="Times New Roman" w:hAnsi="Times New Roman"/>
          <w:i/>
          <w:sz w:val="23"/>
        </w:rPr>
        <w:t>Bright English Course</w:t>
      </w:r>
      <w:r w:rsidR="00693230">
        <w:rPr>
          <w:rFonts w:ascii="Times New Roman" w:eastAsia="Times New Roman" w:hAnsi="Times New Roman"/>
          <w:sz w:val="23"/>
        </w:rPr>
        <w:t xml:space="preserve"> adalah </w:t>
      </w:r>
      <w:r w:rsidR="00CF1060">
        <w:rPr>
          <w:rFonts w:ascii="Times New Roman" w:eastAsia="Times New Roman" w:hAnsi="Times New Roman"/>
          <w:sz w:val="23"/>
        </w:rPr>
        <w:t xml:space="preserve">mempersiapkan generasi yang cerdas dan </w:t>
      </w:r>
      <w:r w:rsidR="00693230">
        <w:rPr>
          <w:rFonts w:ascii="Times New Roman" w:eastAsia="Times New Roman" w:hAnsi="Times New Roman"/>
          <w:sz w:val="23"/>
        </w:rPr>
        <w:t xml:space="preserve">perluasan pangsa pasar hingga ke </w:t>
      </w:r>
      <w:r w:rsidR="00CF1060">
        <w:rPr>
          <w:rFonts w:ascii="Times New Roman" w:eastAsia="Times New Roman" w:hAnsi="Times New Roman"/>
          <w:sz w:val="23"/>
        </w:rPr>
        <w:t>seluruh wilayah Jabodetabek.</w:t>
      </w:r>
    </w:p>
    <w:p w:rsidR="00650522" w:rsidRDefault="002C7831" w:rsidP="002C7831">
      <w:pPr>
        <w:pStyle w:val="ListParagraph"/>
        <w:tabs>
          <w:tab w:val="left" w:pos="1080"/>
        </w:tabs>
        <w:spacing w:after="0"/>
        <w:ind w:left="1170"/>
        <w:jc w:val="both"/>
        <w:rPr>
          <w:rFonts w:ascii="Times New Roman" w:eastAsia="Times New Roman" w:hAnsi="Times New Roman"/>
          <w:sz w:val="23"/>
        </w:rPr>
      </w:pPr>
      <w:r>
        <w:rPr>
          <w:rFonts w:ascii="Times New Roman" w:eastAsia="Times New Roman" w:hAnsi="Times New Roman"/>
          <w:sz w:val="23"/>
        </w:rPr>
        <w:tab/>
      </w:r>
      <w:r w:rsidR="00693230">
        <w:rPr>
          <w:rFonts w:ascii="Times New Roman" w:eastAsia="Times New Roman" w:hAnsi="Times New Roman"/>
          <w:sz w:val="23"/>
        </w:rPr>
        <w:t xml:space="preserve">Tujuan jangka pendek </w:t>
      </w:r>
      <w:r w:rsidR="00296578" w:rsidRPr="00296578">
        <w:rPr>
          <w:rFonts w:ascii="Times New Roman" w:eastAsia="Times New Roman" w:hAnsi="Times New Roman"/>
          <w:i/>
          <w:sz w:val="23"/>
        </w:rPr>
        <w:t>Bright English Course</w:t>
      </w:r>
      <w:r w:rsidR="00693230">
        <w:rPr>
          <w:rFonts w:ascii="Times New Roman" w:eastAsia="Times New Roman" w:hAnsi="Times New Roman"/>
          <w:sz w:val="23"/>
        </w:rPr>
        <w:t xml:space="preserve"> adalah merealisasikan program program yang telah disusun dengan mengembangkan atau meningkatkan penjualan dan pangsa pasar di wilayah Bekasi.</w:t>
      </w:r>
    </w:p>
    <w:p w:rsidR="00693230" w:rsidRDefault="00693230" w:rsidP="00693230">
      <w:pPr>
        <w:spacing w:after="0"/>
        <w:ind w:left="270"/>
        <w:jc w:val="both"/>
        <w:rPr>
          <w:rFonts w:ascii="Times New Roman" w:eastAsia="Times New Roman" w:hAnsi="Times New Roman"/>
          <w:b/>
          <w:sz w:val="24"/>
          <w:szCs w:val="24"/>
        </w:rPr>
      </w:pPr>
      <w:r w:rsidRPr="00081E7B">
        <w:rPr>
          <w:rFonts w:ascii="Times New Roman" w:eastAsia="Times New Roman" w:hAnsi="Times New Roman"/>
          <w:b/>
          <w:sz w:val="24"/>
          <w:szCs w:val="24"/>
        </w:rPr>
        <w:t xml:space="preserve">C.  </w:t>
      </w:r>
      <w:r>
        <w:rPr>
          <w:rFonts w:ascii="Times New Roman" w:eastAsia="Times New Roman" w:hAnsi="Times New Roman"/>
          <w:b/>
          <w:sz w:val="24"/>
          <w:szCs w:val="24"/>
        </w:rPr>
        <w:t xml:space="preserve"> </w:t>
      </w:r>
      <w:r w:rsidRPr="00081E7B">
        <w:rPr>
          <w:rFonts w:ascii="Times New Roman" w:eastAsia="Times New Roman" w:hAnsi="Times New Roman"/>
          <w:b/>
          <w:sz w:val="24"/>
          <w:szCs w:val="24"/>
        </w:rPr>
        <w:t>Besarnya Peluang Bisnis</w:t>
      </w:r>
    </w:p>
    <w:p w:rsidR="00693230" w:rsidRDefault="00693230" w:rsidP="00693230">
      <w:pPr>
        <w:tabs>
          <w:tab w:val="left" w:pos="720"/>
        </w:tabs>
        <w:spacing w:after="0"/>
        <w:ind w:left="720" w:right="20"/>
        <w:jc w:val="both"/>
        <w:rPr>
          <w:rFonts w:ascii="Times New Roman" w:eastAsia="Times New Roman" w:hAnsi="Times New Roman"/>
          <w:sz w:val="24"/>
        </w:rPr>
      </w:pPr>
      <w:r>
        <w:rPr>
          <w:rFonts w:ascii="Times New Roman" w:eastAsia="Times New Roman" w:hAnsi="Times New Roman"/>
          <w:b/>
          <w:sz w:val="24"/>
          <w:szCs w:val="24"/>
        </w:rPr>
        <w:tab/>
      </w:r>
      <w:r>
        <w:rPr>
          <w:rFonts w:ascii="Times New Roman" w:eastAsia="Times New Roman" w:hAnsi="Times New Roman"/>
          <w:sz w:val="24"/>
        </w:rPr>
        <w:t>Bahasa Inggris di era globalisasi sekarang sudah menjadi kebutuhan di dalam kehidupan sehari-hari, segala aspek mulai dari berkomunikasi, dalam dunia pendidikan, pekerjaan, dan teknologi sudah berbasis dengan penyampaian bahasa inggris.</w:t>
      </w:r>
    </w:p>
    <w:p w:rsidR="000044DF" w:rsidRDefault="000044DF" w:rsidP="00693230">
      <w:pPr>
        <w:spacing w:after="0" w:line="240" w:lineRule="auto"/>
        <w:ind w:right="-259"/>
        <w:jc w:val="center"/>
        <w:rPr>
          <w:rFonts w:ascii="Times New Roman" w:eastAsia="Times New Roman" w:hAnsi="Times New Roman"/>
          <w:b/>
          <w:sz w:val="24"/>
        </w:rPr>
      </w:pPr>
    </w:p>
    <w:p w:rsidR="000044DF" w:rsidRDefault="000044DF" w:rsidP="00693230">
      <w:pPr>
        <w:spacing w:after="0" w:line="240" w:lineRule="auto"/>
        <w:ind w:right="-259"/>
        <w:jc w:val="center"/>
        <w:rPr>
          <w:rFonts w:ascii="Times New Roman" w:eastAsia="Times New Roman" w:hAnsi="Times New Roman"/>
          <w:b/>
          <w:sz w:val="24"/>
        </w:rPr>
      </w:pPr>
    </w:p>
    <w:p w:rsidR="000044DF" w:rsidRDefault="000044DF" w:rsidP="00693230">
      <w:pPr>
        <w:spacing w:after="0" w:line="240" w:lineRule="auto"/>
        <w:ind w:right="-259"/>
        <w:jc w:val="center"/>
        <w:rPr>
          <w:rFonts w:ascii="Times New Roman" w:eastAsia="Times New Roman" w:hAnsi="Times New Roman"/>
          <w:b/>
          <w:sz w:val="24"/>
        </w:rPr>
      </w:pPr>
    </w:p>
    <w:p w:rsidR="00EC7B8A" w:rsidRDefault="00EC7B8A" w:rsidP="00693230">
      <w:pPr>
        <w:spacing w:after="0" w:line="240" w:lineRule="auto"/>
        <w:ind w:right="-259"/>
        <w:jc w:val="center"/>
        <w:rPr>
          <w:rFonts w:ascii="Times New Roman" w:eastAsia="Times New Roman" w:hAnsi="Times New Roman"/>
          <w:b/>
          <w:sz w:val="24"/>
        </w:rPr>
      </w:pPr>
    </w:p>
    <w:p w:rsidR="00EC7B8A" w:rsidRDefault="00EC7B8A" w:rsidP="00693230">
      <w:pPr>
        <w:spacing w:after="0" w:line="240" w:lineRule="auto"/>
        <w:ind w:right="-259"/>
        <w:jc w:val="center"/>
        <w:rPr>
          <w:rFonts w:ascii="Times New Roman" w:eastAsia="Times New Roman" w:hAnsi="Times New Roman"/>
          <w:b/>
          <w:sz w:val="24"/>
        </w:rPr>
      </w:pPr>
    </w:p>
    <w:p w:rsidR="000044DF" w:rsidRDefault="000044DF" w:rsidP="00693230">
      <w:pPr>
        <w:spacing w:after="0" w:line="240" w:lineRule="auto"/>
        <w:ind w:right="-259"/>
        <w:jc w:val="center"/>
        <w:rPr>
          <w:rFonts w:ascii="Times New Roman" w:eastAsia="Times New Roman" w:hAnsi="Times New Roman"/>
          <w:b/>
          <w:sz w:val="24"/>
        </w:rPr>
      </w:pPr>
    </w:p>
    <w:p w:rsidR="000044DF" w:rsidRDefault="000044DF" w:rsidP="00693230">
      <w:pPr>
        <w:spacing w:after="0" w:line="240" w:lineRule="auto"/>
        <w:ind w:right="-259"/>
        <w:jc w:val="center"/>
        <w:rPr>
          <w:rFonts w:ascii="Times New Roman" w:eastAsia="Times New Roman" w:hAnsi="Times New Roman"/>
          <w:b/>
          <w:sz w:val="24"/>
        </w:rPr>
      </w:pPr>
    </w:p>
    <w:p w:rsidR="00693230" w:rsidRPr="000876CF" w:rsidRDefault="008E62DE" w:rsidP="00693230">
      <w:pPr>
        <w:spacing w:after="0" w:line="240" w:lineRule="auto"/>
        <w:ind w:right="-259"/>
        <w:jc w:val="center"/>
        <w:rPr>
          <w:rFonts w:ascii="Times New Roman" w:eastAsia="Times New Roman" w:hAnsi="Times New Roman"/>
          <w:b/>
          <w:sz w:val="24"/>
        </w:rPr>
      </w:pPr>
      <w:r>
        <w:rPr>
          <w:rFonts w:ascii="Times New Roman" w:eastAsia="Times New Roman" w:hAnsi="Times New Roman"/>
          <w:b/>
          <w:sz w:val="24"/>
        </w:rPr>
        <w:lastRenderedPageBreak/>
        <w:t>Tabel 1.2</w:t>
      </w:r>
    </w:p>
    <w:p w:rsidR="00693230" w:rsidRDefault="00693230" w:rsidP="00693230">
      <w:pPr>
        <w:spacing w:after="0" w:line="240" w:lineRule="auto"/>
        <w:jc w:val="center"/>
        <w:rPr>
          <w:rFonts w:ascii="Times New Roman" w:eastAsia="Times New Roman" w:hAnsi="Times New Roman"/>
        </w:rPr>
      </w:pPr>
    </w:p>
    <w:p w:rsidR="005E2DDB" w:rsidRDefault="00693230" w:rsidP="00693230">
      <w:pPr>
        <w:jc w:val="center"/>
        <w:rPr>
          <w:rFonts w:ascii="Times New Roman" w:hAnsi="Times New Roman" w:cs="Times New Roman"/>
          <w:b/>
          <w:sz w:val="24"/>
          <w:szCs w:val="24"/>
        </w:rPr>
      </w:pPr>
      <w:r w:rsidRPr="00526024">
        <w:rPr>
          <w:rFonts w:ascii="Times New Roman" w:hAnsi="Times New Roman" w:cs="Times New Roman"/>
          <w:b/>
          <w:sz w:val="24"/>
          <w:szCs w:val="24"/>
        </w:rPr>
        <w:t>Jumlah Penduduk menurut Kelompok Umur dan Jenis Kelamin</w:t>
      </w:r>
    </w:p>
    <w:tbl>
      <w:tblPr>
        <w:tblW w:w="7378" w:type="dxa"/>
        <w:tblCellSpacing w:w="0" w:type="dxa"/>
        <w:tblInd w:w="1005" w:type="dxa"/>
        <w:tblCellMar>
          <w:top w:w="15" w:type="dxa"/>
          <w:left w:w="15" w:type="dxa"/>
          <w:bottom w:w="15" w:type="dxa"/>
          <w:right w:w="15" w:type="dxa"/>
        </w:tblCellMar>
        <w:tblLook w:val="04A0"/>
      </w:tblPr>
      <w:tblGrid>
        <w:gridCol w:w="2080"/>
        <w:gridCol w:w="1623"/>
        <w:gridCol w:w="1743"/>
        <w:gridCol w:w="1932"/>
      </w:tblGrid>
      <w:tr w:rsidR="00693230" w:rsidRPr="00526024" w:rsidTr="00693230">
        <w:trPr>
          <w:trHeight w:val="225"/>
          <w:tblCellSpacing w:w="0" w:type="dxa"/>
        </w:trPr>
        <w:tc>
          <w:tcPr>
            <w:tcW w:w="2080" w:type="dxa"/>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Kelompok Umur</w:t>
            </w:r>
          </w:p>
        </w:tc>
        <w:tc>
          <w:tcPr>
            <w:tcW w:w="0" w:type="auto"/>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 xml:space="preserve">Laki-laki </w:t>
            </w:r>
          </w:p>
        </w:tc>
        <w:tc>
          <w:tcPr>
            <w:tcW w:w="0" w:type="auto"/>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 xml:space="preserve">Perempuan </w:t>
            </w:r>
          </w:p>
        </w:tc>
        <w:tc>
          <w:tcPr>
            <w:tcW w:w="1932" w:type="dxa"/>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 xml:space="preserve">Jumlah </w:t>
            </w:r>
          </w:p>
        </w:tc>
      </w:tr>
      <w:tr w:rsidR="00693230" w:rsidRPr="00526024" w:rsidTr="00693230">
        <w:trPr>
          <w:trHeight w:val="236"/>
          <w:tblCellSpacing w:w="0" w:type="dxa"/>
        </w:trPr>
        <w:tc>
          <w:tcPr>
            <w:tcW w:w="2080" w:type="dxa"/>
            <w:tcBorders>
              <w:bottom w:val="single" w:sz="12" w:space="0" w:color="FFFFFF"/>
            </w:tcBorders>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i/>
                <w:iCs/>
                <w:sz w:val="24"/>
              </w:rPr>
            </w:pPr>
            <w:r w:rsidRPr="00526024">
              <w:rPr>
                <w:rFonts w:ascii="Times New Roman" w:eastAsia="Times New Roman" w:hAnsi="Times New Roman"/>
                <w:i/>
                <w:iCs/>
                <w:sz w:val="24"/>
              </w:rPr>
              <w:t>Ages Gruop</w:t>
            </w:r>
          </w:p>
        </w:tc>
        <w:tc>
          <w:tcPr>
            <w:tcW w:w="0" w:type="auto"/>
            <w:tcBorders>
              <w:bottom w:val="single" w:sz="12" w:space="0" w:color="FFFFFF"/>
            </w:tcBorders>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i/>
                <w:iCs/>
                <w:sz w:val="24"/>
              </w:rPr>
            </w:pPr>
            <w:r w:rsidRPr="00526024">
              <w:rPr>
                <w:rFonts w:ascii="Times New Roman" w:eastAsia="Times New Roman" w:hAnsi="Times New Roman"/>
                <w:i/>
                <w:iCs/>
                <w:sz w:val="24"/>
              </w:rPr>
              <w:t>Male</w:t>
            </w:r>
          </w:p>
        </w:tc>
        <w:tc>
          <w:tcPr>
            <w:tcW w:w="0" w:type="auto"/>
            <w:tcBorders>
              <w:bottom w:val="single" w:sz="12" w:space="0" w:color="FFFFFF"/>
            </w:tcBorders>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i/>
                <w:iCs/>
                <w:sz w:val="24"/>
              </w:rPr>
            </w:pPr>
            <w:r w:rsidRPr="00526024">
              <w:rPr>
                <w:rFonts w:ascii="Times New Roman" w:eastAsia="Times New Roman" w:hAnsi="Times New Roman"/>
                <w:i/>
                <w:iCs/>
                <w:sz w:val="24"/>
              </w:rPr>
              <w:t>Female</w:t>
            </w:r>
          </w:p>
        </w:tc>
        <w:tc>
          <w:tcPr>
            <w:tcW w:w="1932" w:type="dxa"/>
            <w:tcBorders>
              <w:bottom w:val="single" w:sz="12" w:space="0" w:color="FFFFFF"/>
            </w:tcBorders>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i/>
                <w:iCs/>
                <w:sz w:val="24"/>
              </w:rPr>
            </w:pPr>
            <w:r w:rsidRPr="00526024">
              <w:rPr>
                <w:rFonts w:ascii="Times New Roman" w:eastAsia="Times New Roman" w:hAnsi="Times New Roman"/>
                <w:i/>
                <w:iCs/>
                <w:sz w:val="24"/>
              </w:rPr>
              <w:t>Total</w:t>
            </w:r>
          </w:p>
        </w:tc>
      </w:tr>
      <w:tr w:rsidR="00693230" w:rsidRPr="00526024" w:rsidTr="00693230">
        <w:trPr>
          <w:trHeight w:val="216"/>
          <w:tblCellSpacing w:w="0" w:type="dxa"/>
        </w:trPr>
        <w:tc>
          <w:tcPr>
            <w:tcW w:w="2080" w:type="dxa"/>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w:t>
            </w:r>
          </w:p>
        </w:tc>
        <w:tc>
          <w:tcPr>
            <w:tcW w:w="0" w:type="auto"/>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w:t>
            </w:r>
          </w:p>
        </w:tc>
        <w:tc>
          <w:tcPr>
            <w:tcW w:w="0" w:type="auto"/>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(3)</w:t>
            </w:r>
          </w:p>
        </w:tc>
        <w:tc>
          <w:tcPr>
            <w:tcW w:w="1932" w:type="dxa"/>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(4)</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 </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 </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 </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 </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0 - 4</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129,866</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124,138</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254,004</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5 - 9</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128,457</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121,505</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249,962</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10 - 14</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115,822</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111,039</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226,861</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15 - 19</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117,651</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125,228</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highlight w:val="cyan"/>
              </w:rPr>
            </w:pPr>
            <w:r w:rsidRPr="00526024">
              <w:rPr>
                <w:rFonts w:ascii="Times New Roman" w:eastAsia="Times New Roman" w:hAnsi="Times New Roman"/>
                <w:sz w:val="24"/>
                <w:highlight w:val="cyan"/>
              </w:rPr>
              <w:t>242,879</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20 - 24</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130,479</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136,049</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266,528</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25 - 29</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146,452</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148,600</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295,052</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30 - 34</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134,336</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135,110</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269,446</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35 - 39</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120,228</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117,224</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237,452</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40 - 44</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103,651</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102,021</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205,672</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45 - 49</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84,232</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83,185</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167,417</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50 - 54</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66,609</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59,634</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126,243</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55 - 59</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46,122</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35,769</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81,891</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60 - 64</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24,146</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20,978</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45,124</w:t>
            </w:r>
          </w:p>
        </w:tc>
      </w:tr>
      <w:tr w:rsidR="00693230" w:rsidRPr="00526024" w:rsidTr="00693230">
        <w:trPr>
          <w:trHeight w:val="225"/>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65 +</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30,832</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33,877</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64,709</w:t>
            </w:r>
          </w:p>
        </w:tc>
      </w:tr>
      <w:tr w:rsidR="00693230" w:rsidRPr="00526024" w:rsidTr="00693230">
        <w:trPr>
          <w:trHeight w:val="102"/>
          <w:tblCellSpacing w:w="0" w:type="dxa"/>
        </w:trPr>
        <w:tc>
          <w:tcPr>
            <w:tcW w:w="2080"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 </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 </w:t>
            </w:r>
          </w:p>
        </w:tc>
        <w:tc>
          <w:tcPr>
            <w:tcW w:w="0" w:type="auto"/>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 </w:t>
            </w:r>
          </w:p>
        </w:tc>
        <w:tc>
          <w:tcPr>
            <w:tcW w:w="1932" w:type="dxa"/>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 </w:t>
            </w:r>
          </w:p>
        </w:tc>
      </w:tr>
      <w:tr w:rsidR="00693230" w:rsidRPr="00526024" w:rsidTr="00693230">
        <w:trPr>
          <w:trHeight w:val="291"/>
          <w:tblCellSpacing w:w="0" w:type="dxa"/>
        </w:trPr>
        <w:tc>
          <w:tcPr>
            <w:tcW w:w="2080" w:type="dxa"/>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Kota Bekasi</w:t>
            </w:r>
          </w:p>
        </w:tc>
        <w:tc>
          <w:tcPr>
            <w:tcW w:w="0" w:type="auto"/>
            <w:vMerge w:val="restart"/>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1,378,883</w:t>
            </w:r>
          </w:p>
        </w:tc>
        <w:tc>
          <w:tcPr>
            <w:tcW w:w="0" w:type="auto"/>
            <w:vMerge w:val="restart"/>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1,354,357</w:t>
            </w:r>
          </w:p>
        </w:tc>
        <w:tc>
          <w:tcPr>
            <w:tcW w:w="1932" w:type="dxa"/>
            <w:vMerge w:val="restart"/>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2,733,240</w:t>
            </w:r>
          </w:p>
        </w:tc>
      </w:tr>
      <w:tr w:rsidR="00693230" w:rsidRPr="00526024" w:rsidTr="00693230">
        <w:trPr>
          <w:trHeight w:val="408"/>
          <w:tblCellSpacing w:w="0" w:type="dxa"/>
        </w:trPr>
        <w:tc>
          <w:tcPr>
            <w:tcW w:w="2080" w:type="dxa"/>
            <w:tcBorders>
              <w:bottom w:val="single" w:sz="12" w:space="0" w:color="FFFFFF"/>
            </w:tcBorders>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i/>
                <w:iCs/>
                <w:sz w:val="24"/>
              </w:rPr>
            </w:pPr>
            <w:r w:rsidRPr="00526024">
              <w:rPr>
                <w:rFonts w:ascii="Times New Roman" w:eastAsia="Times New Roman" w:hAnsi="Times New Roman"/>
                <w:i/>
                <w:iCs/>
                <w:sz w:val="24"/>
              </w:rPr>
              <w:t>Bekasi Municipality</w:t>
            </w:r>
          </w:p>
        </w:tc>
        <w:tc>
          <w:tcPr>
            <w:tcW w:w="0" w:type="auto"/>
            <w:vMerge/>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p>
        </w:tc>
        <w:tc>
          <w:tcPr>
            <w:tcW w:w="0" w:type="auto"/>
            <w:vMerge/>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p>
        </w:tc>
        <w:tc>
          <w:tcPr>
            <w:tcW w:w="1932" w:type="dxa"/>
            <w:vMerge/>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p>
        </w:tc>
      </w:tr>
      <w:tr w:rsidR="00693230" w:rsidRPr="00526024" w:rsidTr="00693230">
        <w:trPr>
          <w:trHeight w:val="236"/>
          <w:tblCellSpacing w:w="0" w:type="dxa"/>
        </w:trPr>
        <w:tc>
          <w:tcPr>
            <w:tcW w:w="2080" w:type="dxa"/>
            <w:tcBorders>
              <w:bottom w:val="single" w:sz="12" w:space="0" w:color="FFFFFF"/>
            </w:tcBorders>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2014</w:t>
            </w:r>
          </w:p>
        </w:tc>
        <w:tc>
          <w:tcPr>
            <w:tcW w:w="0" w:type="auto"/>
            <w:tcBorders>
              <w:bottom w:val="single" w:sz="12" w:space="0" w:color="FFFFFF"/>
            </w:tcBorders>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1,344,022</w:t>
            </w:r>
          </w:p>
        </w:tc>
        <w:tc>
          <w:tcPr>
            <w:tcW w:w="0" w:type="auto"/>
            <w:tcBorders>
              <w:bottom w:val="single" w:sz="12" w:space="0" w:color="FFFFFF"/>
            </w:tcBorders>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1,318,989</w:t>
            </w:r>
          </w:p>
        </w:tc>
        <w:tc>
          <w:tcPr>
            <w:tcW w:w="1932" w:type="dxa"/>
            <w:tcBorders>
              <w:bottom w:val="single" w:sz="12" w:space="0" w:color="FFFFFF"/>
            </w:tcBorders>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2,663,011</w:t>
            </w:r>
          </w:p>
        </w:tc>
      </w:tr>
      <w:tr w:rsidR="00693230" w:rsidRPr="00526024" w:rsidTr="00693230">
        <w:trPr>
          <w:trHeight w:val="236"/>
          <w:tblCellSpacing w:w="0" w:type="dxa"/>
        </w:trPr>
        <w:tc>
          <w:tcPr>
            <w:tcW w:w="2080" w:type="dxa"/>
            <w:tcBorders>
              <w:bottom w:val="single" w:sz="12" w:space="0" w:color="FFFFFF"/>
            </w:tcBorders>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2013</w:t>
            </w:r>
          </w:p>
        </w:tc>
        <w:tc>
          <w:tcPr>
            <w:tcW w:w="0" w:type="auto"/>
            <w:tcBorders>
              <w:bottom w:val="single" w:sz="12" w:space="0" w:color="FFFFFF"/>
            </w:tcBorders>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1,309,175</w:t>
            </w:r>
          </w:p>
        </w:tc>
        <w:tc>
          <w:tcPr>
            <w:tcW w:w="0" w:type="auto"/>
            <w:tcBorders>
              <w:bottom w:val="single" w:sz="12" w:space="0" w:color="FFFFFF"/>
            </w:tcBorders>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1,283,644</w:t>
            </w:r>
          </w:p>
        </w:tc>
        <w:tc>
          <w:tcPr>
            <w:tcW w:w="1932" w:type="dxa"/>
            <w:tcBorders>
              <w:bottom w:val="single" w:sz="12" w:space="0" w:color="FFFFFF"/>
            </w:tcBorders>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2,592,819</w:t>
            </w:r>
          </w:p>
        </w:tc>
      </w:tr>
      <w:tr w:rsidR="00693230" w:rsidRPr="00526024" w:rsidTr="00693230">
        <w:trPr>
          <w:trHeight w:val="298"/>
          <w:tblCellSpacing w:w="0" w:type="dxa"/>
        </w:trPr>
        <w:tc>
          <w:tcPr>
            <w:tcW w:w="2080" w:type="dxa"/>
            <w:vMerge w:val="restart"/>
            <w:tcBorders>
              <w:top w:val="single" w:sz="12" w:space="0" w:color="FFFFFF"/>
            </w:tcBorders>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2012</w:t>
            </w:r>
          </w:p>
        </w:tc>
        <w:tc>
          <w:tcPr>
            <w:tcW w:w="0" w:type="auto"/>
            <w:vMerge w:val="restart"/>
            <w:tcBorders>
              <w:top w:val="single" w:sz="12" w:space="0" w:color="FFFFFF"/>
            </w:tcBorders>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1,274,716</w:t>
            </w:r>
          </w:p>
        </w:tc>
        <w:tc>
          <w:tcPr>
            <w:tcW w:w="0" w:type="auto"/>
            <w:vMerge w:val="restart"/>
            <w:tcBorders>
              <w:top w:val="single" w:sz="12" w:space="0" w:color="FFFFFF"/>
            </w:tcBorders>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1,248,316</w:t>
            </w:r>
          </w:p>
        </w:tc>
        <w:tc>
          <w:tcPr>
            <w:tcW w:w="1932" w:type="dxa"/>
            <w:vMerge w:val="restart"/>
            <w:tcBorders>
              <w:top w:val="single" w:sz="12" w:space="0" w:color="FFFFFF"/>
            </w:tcBorders>
            <w:shd w:val="clear" w:color="auto" w:fill="CC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2,523,032</w:t>
            </w:r>
          </w:p>
        </w:tc>
      </w:tr>
      <w:tr w:rsidR="00693230" w:rsidRPr="00526024" w:rsidTr="00693230">
        <w:trPr>
          <w:trHeight w:val="298"/>
          <w:tblCellSpacing w:w="0" w:type="dxa"/>
        </w:trPr>
        <w:tc>
          <w:tcPr>
            <w:tcW w:w="2080" w:type="dxa"/>
            <w:vMerge/>
            <w:tcBorders>
              <w:top w:val="single" w:sz="12" w:space="0" w:color="FFFFFF"/>
            </w:tcBorders>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p>
        </w:tc>
        <w:tc>
          <w:tcPr>
            <w:tcW w:w="0" w:type="auto"/>
            <w:vMerge/>
            <w:tcBorders>
              <w:top w:val="single" w:sz="12" w:space="0" w:color="FFFFFF"/>
            </w:tcBorders>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p>
        </w:tc>
        <w:tc>
          <w:tcPr>
            <w:tcW w:w="0" w:type="auto"/>
            <w:vMerge/>
            <w:tcBorders>
              <w:top w:val="single" w:sz="12" w:space="0" w:color="FFFFFF"/>
            </w:tcBorders>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p>
        </w:tc>
        <w:tc>
          <w:tcPr>
            <w:tcW w:w="1932" w:type="dxa"/>
            <w:vMerge/>
            <w:tcBorders>
              <w:top w:val="single" w:sz="12" w:space="0" w:color="FFFFFF"/>
            </w:tcBorders>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p>
        </w:tc>
      </w:tr>
      <w:tr w:rsidR="00693230" w:rsidRPr="00526024" w:rsidTr="00693230">
        <w:trPr>
          <w:trHeight w:val="46"/>
          <w:tblCellSpacing w:w="0" w:type="dxa"/>
        </w:trPr>
        <w:tc>
          <w:tcPr>
            <w:tcW w:w="2080" w:type="dxa"/>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2011</w:t>
            </w:r>
          </w:p>
        </w:tc>
        <w:tc>
          <w:tcPr>
            <w:tcW w:w="0" w:type="auto"/>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1,228,256</w:t>
            </w:r>
          </w:p>
        </w:tc>
        <w:tc>
          <w:tcPr>
            <w:tcW w:w="0" w:type="auto"/>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1,194,666</w:t>
            </w:r>
          </w:p>
        </w:tc>
        <w:tc>
          <w:tcPr>
            <w:tcW w:w="1932" w:type="dxa"/>
            <w:shd w:val="clear" w:color="auto" w:fill="00CCFF"/>
            <w:vAlign w:val="center"/>
            <w:hideMark/>
          </w:tcPr>
          <w:p w:rsidR="00693230" w:rsidRPr="00526024" w:rsidRDefault="00693230" w:rsidP="00EA5162">
            <w:pPr>
              <w:spacing w:after="0" w:line="240" w:lineRule="auto"/>
              <w:ind w:left="630"/>
              <w:jc w:val="both"/>
              <w:rPr>
                <w:rFonts w:ascii="Times New Roman" w:eastAsia="Times New Roman" w:hAnsi="Times New Roman"/>
                <w:sz w:val="24"/>
              </w:rPr>
            </w:pPr>
            <w:r w:rsidRPr="00526024">
              <w:rPr>
                <w:rFonts w:ascii="Times New Roman" w:eastAsia="Times New Roman" w:hAnsi="Times New Roman"/>
                <w:sz w:val="24"/>
              </w:rPr>
              <w:t>2,422,922</w:t>
            </w:r>
          </w:p>
        </w:tc>
      </w:tr>
    </w:tbl>
    <w:p w:rsidR="00693230" w:rsidRDefault="00693230" w:rsidP="00693230">
      <w:pPr>
        <w:spacing w:after="0" w:line="240" w:lineRule="auto"/>
        <w:ind w:left="630"/>
        <w:jc w:val="both"/>
        <w:rPr>
          <w:rFonts w:ascii="Times New Roman" w:eastAsia="Times New Roman" w:hAnsi="Times New Roman"/>
          <w:sz w:val="24"/>
        </w:rPr>
      </w:pPr>
    </w:p>
    <w:p w:rsidR="00693230" w:rsidRDefault="00693230" w:rsidP="00693230">
      <w:pPr>
        <w:spacing w:after="0" w:line="240" w:lineRule="auto"/>
        <w:ind w:left="720"/>
        <w:jc w:val="both"/>
        <w:rPr>
          <w:rFonts w:ascii="Times New Roman" w:eastAsia="Times New Roman" w:hAnsi="Times New Roman"/>
          <w:sz w:val="24"/>
        </w:rPr>
      </w:pPr>
      <w:r>
        <w:rPr>
          <w:rFonts w:ascii="Times New Roman" w:eastAsia="Times New Roman" w:hAnsi="Times New Roman"/>
          <w:sz w:val="24"/>
        </w:rPr>
        <w:t xml:space="preserve">Sumber: </w:t>
      </w:r>
      <w:hyperlink r:id="rId7" w:history="1">
        <w:r w:rsidRPr="00F776DD">
          <w:rPr>
            <w:rStyle w:val="Hyperlink"/>
            <w:rFonts w:ascii="Times New Roman" w:eastAsia="Times New Roman" w:hAnsi="Times New Roman"/>
            <w:sz w:val="24"/>
          </w:rPr>
          <w:t>https://bekasikota.bps.go.id/statictable/2016/12/20/46/jumlah-penduduk-menurut-kelompok-umur-dan-jenis-kelamin-.html</w:t>
        </w:r>
      </w:hyperlink>
    </w:p>
    <w:p w:rsidR="00693230" w:rsidRDefault="00693230" w:rsidP="00693230">
      <w:pPr>
        <w:spacing w:after="0" w:line="240" w:lineRule="auto"/>
        <w:ind w:left="720"/>
        <w:jc w:val="both"/>
        <w:rPr>
          <w:rFonts w:ascii="Times New Roman" w:eastAsia="Times New Roman" w:hAnsi="Times New Roman"/>
        </w:rPr>
      </w:pPr>
    </w:p>
    <w:p w:rsidR="00693230" w:rsidRDefault="00693230" w:rsidP="00693230">
      <w:pPr>
        <w:spacing w:after="0"/>
        <w:ind w:left="720"/>
        <w:jc w:val="both"/>
        <w:rPr>
          <w:rFonts w:ascii="Times New Roman" w:eastAsia="Times New Roman" w:hAnsi="Times New Roman"/>
          <w:sz w:val="24"/>
        </w:rPr>
      </w:pPr>
      <w:r>
        <w:rPr>
          <w:rFonts w:ascii="Times New Roman" w:eastAsia="Times New Roman" w:hAnsi="Times New Roman"/>
          <w:sz w:val="24"/>
        </w:rPr>
        <w:t>(diakses pada September  2018)</w:t>
      </w:r>
    </w:p>
    <w:p w:rsidR="00693230" w:rsidRDefault="00693230" w:rsidP="00693230">
      <w:pPr>
        <w:spacing w:after="0"/>
        <w:ind w:left="720"/>
        <w:jc w:val="both"/>
        <w:rPr>
          <w:rFonts w:ascii="Times New Roman" w:eastAsia="Times New Roman" w:hAnsi="Times New Roman"/>
          <w:sz w:val="24"/>
        </w:rPr>
      </w:pPr>
      <w:r>
        <w:rPr>
          <w:rFonts w:ascii="Times New Roman" w:eastAsia="Times New Roman" w:hAnsi="Times New Roman"/>
          <w:sz w:val="24"/>
        </w:rPr>
        <w:tab/>
        <w:t xml:space="preserve">Dari data di atas menggambarkan bahwa populasi masyarakat dari waktu ke waktu tumbuh dengan pesat. Seiring pesatnya pertumbuhan populasi masyarakat, kesempatan kerja yang ditawarkan menjadi tidak seimbang. Hal ini, tentu saja akan </w:t>
      </w:r>
      <w:r>
        <w:rPr>
          <w:rFonts w:ascii="Times New Roman" w:eastAsia="Times New Roman" w:hAnsi="Times New Roman"/>
          <w:sz w:val="24"/>
        </w:rPr>
        <w:lastRenderedPageBreak/>
        <w:t>berpengaruh terhadap tingkat pengangguran yang kian tumbuh dan merambah dari waktu ke waktu.</w:t>
      </w:r>
    </w:p>
    <w:p w:rsidR="00693230" w:rsidRDefault="00693230" w:rsidP="00693230">
      <w:pPr>
        <w:spacing w:after="0"/>
        <w:ind w:left="720"/>
        <w:jc w:val="both"/>
        <w:rPr>
          <w:rFonts w:ascii="Times New Roman" w:eastAsia="Times New Roman" w:hAnsi="Times New Roman"/>
          <w:sz w:val="24"/>
        </w:rPr>
      </w:pPr>
      <w:r>
        <w:rPr>
          <w:rFonts w:ascii="Times New Roman" w:eastAsia="Times New Roman" w:hAnsi="Times New Roman"/>
          <w:sz w:val="24"/>
        </w:rPr>
        <w:tab/>
        <w:t>Ketidakseimbangan kesempatan kerja dapat menyebabkan munculnya persaingan antara para pencari kerja. Para pencari kerja saling berlomba dalam pemenuhan persyaratan dunia kerja dengan melengkapi dan membekali dirinya melalui pendidikan formal dan non formal. Hasil akhir dari hal ini, para pencari kerja yang berpendidikan, terampil dan berpengalaman khususlah yang dapat berhasil memenuhi peluang kerja yang ditawarkan. Sementara yang tidak memenuhi kualifikasi akan menambah daftar panjang angka pengangguran di Indonesia.</w:t>
      </w:r>
    </w:p>
    <w:p w:rsidR="00B45DA9" w:rsidRPr="00CF1060" w:rsidRDefault="00693230" w:rsidP="00693230">
      <w:pPr>
        <w:spacing w:after="0"/>
        <w:ind w:left="720"/>
        <w:jc w:val="both"/>
        <w:rPr>
          <w:rFonts w:ascii="Times New Roman" w:eastAsia="Times New Roman" w:hAnsi="Times New Roman"/>
          <w:sz w:val="24"/>
        </w:rPr>
      </w:pPr>
      <w:r>
        <w:rPr>
          <w:rFonts w:ascii="Times New Roman" w:eastAsia="Times New Roman" w:hAnsi="Times New Roman"/>
          <w:sz w:val="24"/>
        </w:rPr>
        <w:tab/>
        <w:t xml:space="preserve">Fenomena inilah yang menjadi adanya peluang usaha yang besar untuk </w:t>
      </w:r>
      <w:r w:rsidR="00296578" w:rsidRPr="00296578">
        <w:rPr>
          <w:rFonts w:ascii="Times New Roman" w:eastAsia="Times New Roman" w:hAnsi="Times New Roman"/>
          <w:i/>
          <w:sz w:val="24"/>
        </w:rPr>
        <w:t>Bright English Course</w:t>
      </w:r>
      <w:r>
        <w:rPr>
          <w:rFonts w:ascii="Times New Roman" w:eastAsia="Times New Roman" w:hAnsi="Times New Roman"/>
          <w:sz w:val="24"/>
        </w:rPr>
        <w:t xml:space="preserve"> sebagai salah satu usaha jasa pendidikan bahasa inggris dan juga pelatihan dan pengembangan keterampilan sumber daya manusia berstandar internasional yang berorientasi kepada mutu dan pelayanan, </w:t>
      </w:r>
      <w:r w:rsidR="00296578" w:rsidRPr="00296578">
        <w:rPr>
          <w:rFonts w:ascii="Times New Roman" w:eastAsia="Times New Roman" w:hAnsi="Times New Roman"/>
          <w:i/>
          <w:sz w:val="24"/>
        </w:rPr>
        <w:t>Bright English Course</w:t>
      </w:r>
      <w:r>
        <w:rPr>
          <w:rFonts w:ascii="Times New Roman" w:eastAsia="Times New Roman" w:hAnsi="Times New Roman"/>
          <w:sz w:val="24"/>
        </w:rPr>
        <w:t xml:space="preserve"> memberikan pelatihan dini yang dimulai dari anak berusia 4 tahun sampai dengan usia </w:t>
      </w:r>
      <w:r w:rsidR="00D9130F" w:rsidRPr="00D9130F">
        <w:rPr>
          <w:rFonts w:ascii="Times New Roman" w:eastAsia="Times New Roman" w:hAnsi="Times New Roman"/>
          <w:sz w:val="24"/>
        </w:rPr>
        <w:t>11 tahun</w:t>
      </w:r>
      <w:r w:rsidR="00B45DA9">
        <w:rPr>
          <w:rFonts w:ascii="Times New Roman" w:eastAsia="Times New Roman" w:hAnsi="Times New Roman"/>
          <w:sz w:val="24"/>
        </w:rPr>
        <w:t xml:space="preserve">.Karena, </w:t>
      </w:r>
      <w:r w:rsidRPr="00AC1537">
        <w:rPr>
          <w:rFonts w:ascii="Times New Roman" w:hAnsi="Times New Roman" w:cs="Times New Roman"/>
          <w:sz w:val="24"/>
          <w:szCs w:val="24"/>
        </w:rPr>
        <w:t>belajar bahasa asing sebelum usia 10 tahun</w:t>
      </w:r>
      <w:r>
        <w:rPr>
          <w:rFonts w:ascii="Times New Roman" w:hAnsi="Times New Roman" w:cs="Times New Roman"/>
          <w:sz w:val="24"/>
          <w:szCs w:val="24"/>
        </w:rPr>
        <w:t xml:space="preserve"> </w:t>
      </w:r>
      <w:r w:rsidRPr="00AC1537">
        <w:rPr>
          <w:rFonts w:ascii="Times New Roman" w:hAnsi="Times New Roman" w:cs="Times New Roman"/>
          <w:sz w:val="24"/>
          <w:szCs w:val="24"/>
        </w:rPr>
        <w:t xml:space="preserve">akan membantu seseorang mencapai tingkat kemahiran </w:t>
      </w:r>
      <w:r w:rsidR="00B45DA9">
        <w:rPr>
          <w:rFonts w:ascii="Times New Roman" w:hAnsi="Times New Roman" w:cs="Times New Roman"/>
          <w:sz w:val="24"/>
          <w:szCs w:val="24"/>
        </w:rPr>
        <w:t xml:space="preserve">yang lebih cepat. </w:t>
      </w:r>
      <w:r>
        <w:rPr>
          <w:rFonts w:ascii="Times New Roman" w:hAnsi="Times New Roman" w:cs="Times New Roman"/>
          <w:sz w:val="24"/>
          <w:szCs w:val="24"/>
        </w:rPr>
        <w:t>Maka dari itu kita mentargetkan pasar dari mulai Tk sampai dengan S</w:t>
      </w:r>
      <w:r w:rsidR="00D9130F">
        <w:rPr>
          <w:rFonts w:ascii="Times New Roman" w:hAnsi="Times New Roman" w:cs="Times New Roman"/>
          <w:sz w:val="24"/>
          <w:szCs w:val="24"/>
        </w:rPr>
        <w:t>D</w:t>
      </w:r>
      <w:r>
        <w:rPr>
          <w:rFonts w:ascii="Times New Roman" w:hAnsi="Times New Roman" w:cs="Times New Roman"/>
          <w:sz w:val="24"/>
          <w:szCs w:val="24"/>
        </w:rPr>
        <w:t xml:space="preserve">, Karena para pelajar di atas </w:t>
      </w:r>
      <w:r w:rsidR="00D9130F" w:rsidRPr="00D9130F">
        <w:rPr>
          <w:rFonts w:ascii="Times New Roman" w:hAnsi="Times New Roman" w:cs="Times New Roman"/>
          <w:sz w:val="24"/>
          <w:szCs w:val="24"/>
        </w:rPr>
        <w:t>11 tahun</w:t>
      </w:r>
      <w:r w:rsidR="00D9130F">
        <w:rPr>
          <w:rFonts w:ascii="Times New Roman" w:hAnsi="Times New Roman" w:cs="Times New Roman"/>
          <w:i/>
          <w:sz w:val="24"/>
          <w:szCs w:val="24"/>
        </w:rPr>
        <w:t xml:space="preserve"> </w:t>
      </w:r>
      <w:r>
        <w:rPr>
          <w:rFonts w:ascii="Times New Roman" w:hAnsi="Times New Roman" w:cs="Times New Roman"/>
          <w:sz w:val="24"/>
          <w:szCs w:val="24"/>
        </w:rPr>
        <w:t>terkadang sudah memiliki kesibukan masing masing.</w:t>
      </w:r>
    </w:p>
    <w:p w:rsidR="00693230" w:rsidRPr="004576B6" w:rsidRDefault="00693230" w:rsidP="00693230">
      <w:pPr>
        <w:pStyle w:val="ListParagraph"/>
        <w:numPr>
          <w:ilvl w:val="0"/>
          <w:numId w:val="3"/>
        </w:numPr>
        <w:spacing w:after="200"/>
        <w:jc w:val="both"/>
        <w:rPr>
          <w:rFonts w:ascii="Times New Roman" w:hAnsi="Times New Roman" w:cs="Times New Roman"/>
          <w:b/>
          <w:color w:val="000000" w:themeColor="text1"/>
          <w:sz w:val="24"/>
          <w:szCs w:val="24"/>
        </w:rPr>
      </w:pPr>
      <w:bookmarkStart w:id="0" w:name="_Hlk506364263"/>
      <w:r w:rsidRPr="004576B6">
        <w:rPr>
          <w:rFonts w:ascii="Times New Roman" w:hAnsi="Times New Roman" w:cs="Times New Roman"/>
          <w:b/>
          <w:color w:val="000000" w:themeColor="text1"/>
          <w:sz w:val="24"/>
          <w:szCs w:val="24"/>
        </w:rPr>
        <w:t>Kebutuhan Dana</w:t>
      </w:r>
    </w:p>
    <w:p w:rsidR="00693230" w:rsidRDefault="00693230" w:rsidP="00693230">
      <w:pPr>
        <w:pStyle w:val="ListParagraph"/>
        <w:ind w:firstLine="4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Kebutuhan akan dana merupakan kebutuhan usaha yang tidak akan pernah lepas, mulai dari persiapan perusahaan berdiri sampai perusahaan sudah beroperasi. </w:t>
      </w:r>
    </w:p>
    <w:p w:rsidR="00693230" w:rsidRDefault="00693230" w:rsidP="00693230">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Maka dari itu</w:t>
      </w:r>
      <w:r>
        <w:rPr>
          <w:rFonts w:ascii="Times New Roman" w:hAnsi="Times New Roman" w:cs="Times New Roman"/>
          <w:i/>
          <w:color w:val="000000" w:themeColor="text1"/>
          <w:sz w:val="24"/>
          <w:szCs w:val="24"/>
        </w:rPr>
        <w:t xml:space="preserve"> </w:t>
      </w:r>
      <w:r w:rsidR="00296578" w:rsidRPr="00296578">
        <w:rPr>
          <w:rFonts w:ascii="Times New Roman" w:hAnsi="Times New Roman" w:cs="Times New Roman"/>
          <w:i/>
          <w:color w:val="000000" w:themeColor="text1"/>
          <w:sz w:val="24"/>
          <w:szCs w:val="24"/>
        </w:rPr>
        <w:t>Bright English Course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membutuhkan dana agar bisa berdiri dan beroperasi.</w:t>
      </w:r>
      <w:r w:rsidRPr="005F2FC1">
        <w:rPr>
          <w:rFonts w:ascii="Times New Roman" w:hAnsi="Times New Roman" w:cs="Times New Roman"/>
          <w:color w:val="000000" w:themeColor="text1"/>
          <w:sz w:val="24"/>
          <w:szCs w:val="24"/>
        </w:rPr>
        <w:t>Dana yang diperkirakan untuk menjalankan bisnis</w:t>
      </w:r>
      <w:r>
        <w:rPr>
          <w:rFonts w:ascii="Times New Roman" w:hAnsi="Times New Roman" w:cs="Times New Roman"/>
          <w:color w:val="000000" w:themeColor="text1"/>
          <w:sz w:val="24"/>
          <w:szCs w:val="24"/>
        </w:rPr>
        <w:t xml:space="preserve"> </w:t>
      </w:r>
      <w:r w:rsidR="00296578" w:rsidRPr="00296578">
        <w:rPr>
          <w:rFonts w:ascii="Times New Roman" w:hAnsi="Times New Roman" w:cs="Times New Roman"/>
          <w:i/>
          <w:color w:val="000000" w:themeColor="text1"/>
          <w:sz w:val="24"/>
          <w:szCs w:val="24"/>
        </w:rPr>
        <w:t>Bright English Course</w:t>
      </w:r>
      <w:r w:rsidRPr="005F2FC1">
        <w:rPr>
          <w:rFonts w:ascii="Times New Roman" w:hAnsi="Times New Roman" w:cs="Times New Roman"/>
          <w:i/>
          <w:color w:val="000000" w:themeColor="text1"/>
          <w:sz w:val="24"/>
          <w:szCs w:val="24"/>
        </w:rPr>
        <w:t>.</w:t>
      </w:r>
      <w:r w:rsidRPr="005F2FC1">
        <w:rPr>
          <w:rFonts w:ascii="Times New Roman" w:hAnsi="Times New Roman" w:cs="Times New Roman"/>
          <w:color w:val="000000" w:themeColor="text1"/>
          <w:sz w:val="24"/>
          <w:szCs w:val="24"/>
        </w:rPr>
        <w:t xml:space="preserve"> adalah Rp</w:t>
      </w:r>
      <w:r>
        <w:rPr>
          <w:rFonts w:ascii="Times New Roman" w:hAnsi="Times New Roman" w:cs="Times New Roman"/>
          <w:color w:val="000000" w:themeColor="text1"/>
          <w:sz w:val="24"/>
          <w:szCs w:val="24"/>
        </w:rPr>
        <w:t xml:space="preserve"> </w:t>
      </w:r>
      <w:r w:rsidR="009E0D68">
        <w:rPr>
          <w:rFonts w:ascii="Times New Roman" w:eastAsia="Times New Roman" w:hAnsi="Times New Roman" w:cs="Times New Roman"/>
          <w:b/>
          <w:bCs/>
          <w:color w:val="000000"/>
          <w:sz w:val="24"/>
          <w:szCs w:val="24"/>
          <w:lang w:eastAsia="zh-CN"/>
        </w:rPr>
        <w:t>809.6</w:t>
      </w:r>
      <w:r w:rsidR="005467BC">
        <w:rPr>
          <w:rFonts w:ascii="Times New Roman" w:eastAsia="Times New Roman" w:hAnsi="Times New Roman" w:cs="Times New Roman"/>
          <w:b/>
          <w:bCs/>
          <w:color w:val="000000"/>
          <w:sz w:val="24"/>
          <w:szCs w:val="24"/>
          <w:lang w:eastAsia="zh-CN"/>
        </w:rPr>
        <w:t>15.605,00</w:t>
      </w:r>
      <w:r>
        <w:rPr>
          <w:rFonts w:ascii="Times New Roman" w:hAnsi="Times New Roman" w:cs="Times New Roman"/>
          <w:color w:val="000000" w:themeColor="text1"/>
          <w:sz w:val="24"/>
          <w:szCs w:val="24"/>
        </w:rPr>
        <w:t>dengan menggunakan dana pribadi yang memiliki harapan dapat memperluas usaha dikemudian hari.</w:t>
      </w:r>
    </w:p>
    <w:p w:rsidR="00693230" w:rsidRPr="006D7568" w:rsidRDefault="00693230" w:rsidP="00693230">
      <w:pPr>
        <w:pStyle w:val="ListParagraph"/>
        <w:ind w:firstLine="414"/>
        <w:jc w:val="both"/>
        <w:rPr>
          <w:rFonts w:ascii="Times New Roman" w:hAnsi="Times New Roman" w:cs="Times New Roman"/>
          <w:color w:val="000000" w:themeColor="text1"/>
          <w:sz w:val="24"/>
          <w:szCs w:val="24"/>
        </w:rPr>
      </w:pPr>
      <w:r w:rsidRPr="005F2FC1">
        <w:rPr>
          <w:rFonts w:ascii="Times New Roman" w:hAnsi="Times New Roman" w:cs="Times New Roman"/>
          <w:color w:val="000000" w:themeColor="text1"/>
          <w:sz w:val="24"/>
          <w:szCs w:val="24"/>
        </w:rPr>
        <w:lastRenderedPageBreak/>
        <w:t xml:space="preserve">Dana tersebut akan digunakan untuk sewa </w:t>
      </w:r>
      <w:r>
        <w:rPr>
          <w:rFonts w:ascii="Times New Roman" w:hAnsi="Times New Roman" w:cs="Times New Roman"/>
          <w:color w:val="000000" w:themeColor="text1"/>
          <w:sz w:val="24"/>
          <w:szCs w:val="24"/>
        </w:rPr>
        <w:t>kios</w:t>
      </w:r>
      <w:r w:rsidRPr="005F2FC1">
        <w:rPr>
          <w:rFonts w:ascii="Times New Roman" w:hAnsi="Times New Roman" w:cs="Times New Roman"/>
          <w:color w:val="000000" w:themeColor="text1"/>
          <w:sz w:val="24"/>
          <w:szCs w:val="24"/>
        </w:rPr>
        <w:t>, peralat</w:t>
      </w:r>
      <w:r>
        <w:rPr>
          <w:rFonts w:ascii="Times New Roman" w:hAnsi="Times New Roman" w:cs="Times New Roman"/>
          <w:color w:val="000000" w:themeColor="text1"/>
          <w:sz w:val="24"/>
          <w:szCs w:val="24"/>
        </w:rPr>
        <w:t>an kantor, perlengkapan kantor, gaji karyawan, serta kebutuhan kas dan biaya perizinan</w:t>
      </w:r>
      <w:r w:rsidRPr="005F2FC1">
        <w:rPr>
          <w:rFonts w:ascii="Times New Roman" w:hAnsi="Times New Roman" w:cs="Times New Roman"/>
          <w:color w:val="000000" w:themeColor="text1"/>
          <w:sz w:val="24"/>
          <w:szCs w:val="24"/>
        </w:rPr>
        <w:t xml:space="preserve">. Dana yang diperlukan akan digunakan untuk kegiatan operasional dan </w:t>
      </w:r>
      <w:r>
        <w:rPr>
          <w:rFonts w:ascii="Times New Roman" w:hAnsi="Times New Roman" w:cs="Times New Roman"/>
          <w:color w:val="000000" w:themeColor="text1"/>
          <w:sz w:val="24"/>
          <w:szCs w:val="24"/>
        </w:rPr>
        <w:t xml:space="preserve">keberlangsungan </w:t>
      </w:r>
      <w:r w:rsidRPr="005F2FC1">
        <w:rPr>
          <w:rFonts w:ascii="Times New Roman" w:hAnsi="Times New Roman" w:cs="Times New Roman"/>
          <w:color w:val="000000" w:themeColor="text1"/>
          <w:sz w:val="24"/>
          <w:szCs w:val="24"/>
        </w:rPr>
        <w:t>usaha</w:t>
      </w:r>
      <w:r w:rsidRPr="005F2FC1">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dari persiapan perusahaan berdiri sampai perusahaan sudah beroperasi. Biaya tersebut berupa biaya </w:t>
      </w:r>
      <w:r w:rsidR="00296578" w:rsidRPr="00296578">
        <w:rPr>
          <w:rFonts w:ascii="Times New Roman" w:hAnsi="Times New Roman" w:cs="Times New Roman"/>
          <w:i/>
          <w:color w:val="000000" w:themeColor="text1"/>
          <w:sz w:val="24"/>
          <w:szCs w:val="24"/>
        </w:rPr>
        <w:t>Bright English Course</w:t>
      </w:r>
      <w:r w:rsidRPr="005F2FC1">
        <w:rPr>
          <w:rFonts w:ascii="Times New Roman" w:hAnsi="Times New Roman" w:cs="Times New Roman"/>
          <w:color w:val="000000" w:themeColor="text1"/>
          <w:sz w:val="24"/>
          <w:szCs w:val="24"/>
        </w:rPr>
        <w:t xml:space="preserve"> selama satu tahun. Berikut rincian modal usaha</w:t>
      </w:r>
      <w:r w:rsidRPr="004576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dari persiapan perusahaan berdiri sampai perusahaan sudah beroperasi. Maka dari itu</w:t>
      </w:r>
      <w:r>
        <w:rPr>
          <w:rFonts w:ascii="Times New Roman" w:hAnsi="Times New Roman" w:cs="Times New Roman"/>
          <w:i/>
          <w:color w:val="000000" w:themeColor="text1"/>
          <w:sz w:val="24"/>
          <w:szCs w:val="24"/>
        </w:rPr>
        <w:t xml:space="preserve"> </w:t>
      </w:r>
      <w:r w:rsidR="00296578" w:rsidRPr="00296578">
        <w:rPr>
          <w:rFonts w:ascii="Times New Roman" w:hAnsi="Times New Roman" w:cs="Times New Roman"/>
          <w:i/>
          <w:color w:val="000000" w:themeColor="text1"/>
          <w:sz w:val="24"/>
          <w:szCs w:val="24"/>
        </w:rPr>
        <w:t>Bright English Course</w:t>
      </w:r>
      <w:r w:rsidRPr="005F2FC1">
        <w:rPr>
          <w:rFonts w:ascii="Times New Roman" w:hAnsi="Times New Roman" w:cs="Times New Roman"/>
          <w:i/>
          <w:color w:val="000000" w:themeColor="text1"/>
          <w:sz w:val="24"/>
          <w:szCs w:val="24"/>
        </w:rPr>
        <w:t xml:space="preserve">. </w:t>
      </w:r>
      <w:r w:rsidRPr="005F2FC1">
        <w:rPr>
          <w:rFonts w:ascii="Times New Roman" w:hAnsi="Times New Roman" w:cs="Times New Roman"/>
          <w:color w:val="000000" w:themeColor="text1"/>
          <w:sz w:val="24"/>
          <w:szCs w:val="24"/>
        </w:rPr>
        <w:t>Pada</w:t>
      </w:r>
      <w:r>
        <w:rPr>
          <w:rFonts w:ascii="Times New Roman" w:hAnsi="Times New Roman" w:cs="Times New Roman"/>
          <w:color w:val="000000" w:themeColor="text1"/>
          <w:sz w:val="24"/>
          <w:szCs w:val="24"/>
        </w:rPr>
        <w:t xml:space="preserve"> </w:t>
      </w:r>
      <w:r w:rsidRPr="005F2FC1">
        <w:rPr>
          <w:rFonts w:ascii="Times New Roman" w:hAnsi="Times New Roman" w:cs="Times New Roman"/>
          <w:b/>
          <w:color w:val="000000" w:themeColor="text1"/>
          <w:sz w:val="24"/>
          <w:szCs w:val="24"/>
        </w:rPr>
        <w:t>Tabel 1.</w:t>
      </w:r>
      <w:r w:rsidR="008E62DE">
        <w:rPr>
          <w:rFonts w:ascii="Times New Roman" w:hAnsi="Times New Roman" w:cs="Times New Roman"/>
          <w:b/>
          <w:color w:val="000000" w:themeColor="text1"/>
          <w:sz w:val="24"/>
          <w:szCs w:val="24"/>
        </w:rPr>
        <w:t>3</w:t>
      </w:r>
      <w:r w:rsidRPr="005F2FC1">
        <w:rPr>
          <w:rFonts w:ascii="Times New Roman" w:hAnsi="Times New Roman" w:cs="Times New Roman"/>
          <w:color w:val="000000" w:themeColor="text1"/>
          <w:sz w:val="24"/>
          <w:szCs w:val="24"/>
        </w:rPr>
        <w:t xml:space="preserve">: </w:t>
      </w:r>
    </w:p>
    <w:p w:rsidR="00693230" w:rsidRPr="007D7BC6" w:rsidRDefault="008E62DE" w:rsidP="0069323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1.3</w:t>
      </w:r>
    </w:p>
    <w:p w:rsidR="00693230" w:rsidRPr="007D7BC6" w:rsidRDefault="00693230" w:rsidP="00693230">
      <w:pPr>
        <w:spacing w:after="0" w:line="240" w:lineRule="auto"/>
        <w:jc w:val="center"/>
        <w:rPr>
          <w:rFonts w:ascii="Times New Roman" w:hAnsi="Times New Roman" w:cs="Times New Roman"/>
          <w:b/>
          <w:i/>
          <w:color w:val="000000" w:themeColor="text1"/>
          <w:sz w:val="24"/>
          <w:szCs w:val="24"/>
        </w:rPr>
      </w:pPr>
      <w:r w:rsidRPr="007D7BC6">
        <w:rPr>
          <w:rFonts w:ascii="Times New Roman" w:hAnsi="Times New Roman" w:cs="Times New Roman"/>
          <w:b/>
          <w:color w:val="000000" w:themeColor="text1"/>
          <w:sz w:val="24"/>
          <w:szCs w:val="24"/>
        </w:rPr>
        <w:t xml:space="preserve">Rincian Kebutuhan Dana Usaha </w:t>
      </w:r>
      <w:r w:rsidR="00296578" w:rsidRPr="00296578">
        <w:rPr>
          <w:rFonts w:ascii="Times New Roman" w:hAnsi="Times New Roman" w:cs="Times New Roman"/>
          <w:b/>
          <w:i/>
          <w:color w:val="000000" w:themeColor="text1"/>
          <w:sz w:val="24"/>
          <w:szCs w:val="24"/>
        </w:rPr>
        <w:t>Bright English Course</w:t>
      </w:r>
    </w:p>
    <w:p w:rsidR="00693230" w:rsidRDefault="00693230" w:rsidP="0069323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7D7BC6">
        <w:rPr>
          <w:rFonts w:ascii="Times New Roman" w:hAnsi="Times New Roman" w:cs="Times New Roman"/>
          <w:b/>
          <w:color w:val="000000" w:themeColor="text1"/>
          <w:sz w:val="24"/>
          <w:szCs w:val="24"/>
        </w:rPr>
        <w:t>dalam Rupiah)</w:t>
      </w:r>
    </w:p>
    <w:p w:rsidR="00693230" w:rsidRDefault="00693230" w:rsidP="00693230">
      <w:pPr>
        <w:spacing w:after="0" w:line="240" w:lineRule="auto"/>
        <w:jc w:val="center"/>
        <w:rPr>
          <w:rFonts w:ascii="Times New Roman" w:hAnsi="Times New Roman" w:cs="Times New Roman"/>
          <w:b/>
          <w:color w:val="000000" w:themeColor="text1"/>
          <w:sz w:val="24"/>
          <w:szCs w:val="24"/>
        </w:rPr>
      </w:pPr>
    </w:p>
    <w:p w:rsidR="006A2575" w:rsidRDefault="009E0D68" w:rsidP="00693230">
      <w:pPr>
        <w:spacing w:line="240" w:lineRule="auto"/>
        <w:jc w:val="center"/>
        <w:rPr>
          <w:rFonts w:ascii="Times New Roman" w:hAnsi="Times New Roman" w:cs="Times New Roman"/>
          <w:color w:val="000000" w:themeColor="text1"/>
          <w:sz w:val="24"/>
          <w:szCs w:val="24"/>
        </w:rPr>
      </w:pPr>
      <w:r w:rsidRPr="009E0D68">
        <w:rPr>
          <w:noProof/>
          <w:szCs w:val="24"/>
        </w:rPr>
        <w:drawing>
          <wp:inline distT="0" distB="0" distL="0" distR="0">
            <wp:extent cx="3914775" cy="2257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14775" cy="2257425"/>
                    </a:xfrm>
                    <a:prstGeom prst="rect">
                      <a:avLst/>
                    </a:prstGeom>
                    <a:noFill/>
                    <a:ln w="9525">
                      <a:noFill/>
                      <a:miter lim="800000"/>
                      <a:headEnd/>
                      <a:tailEnd/>
                    </a:ln>
                  </pic:spPr>
                </pic:pic>
              </a:graphicData>
            </a:graphic>
          </wp:inline>
        </w:drawing>
      </w:r>
    </w:p>
    <w:p w:rsidR="00693230" w:rsidRDefault="00693230" w:rsidP="00693230">
      <w:pPr>
        <w:spacing w:line="240" w:lineRule="auto"/>
        <w:jc w:val="center"/>
        <w:rPr>
          <w:rFonts w:ascii="Times New Roman" w:hAnsi="Times New Roman" w:cs="Times New Roman"/>
          <w:color w:val="000000" w:themeColor="text1"/>
          <w:sz w:val="24"/>
          <w:szCs w:val="24"/>
        </w:rPr>
      </w:pPr>
      <w:r w:rsidRPr="00C05E0C">
        <w:rPr>
          <w:rFonts w:ascii="Times New Roman" w:hAnsi="Times New Roman" w:cs="Times New Roman"/>
          <w:color w:val="000000" w:themeColor="text1"/>
          <w:sz w:val="24"/>
          <w:szCs w:val="24"/>
        </w:rPr>
        <w:t xml:space="preserve">Sumber: </w:t>
      </w:r>
      <w:r w:rsidR="00296578" w:rsidRPr="00296578">
        <w:rPr>
          <w:rFonts w:ascii="Times New Roman" w:hAnsi="Times New Roman" w:cs="Times New Roman"/>
          <w:i/>
          <w:color w:val="000000" w:themeColor="text1"/>
          <w:sz w:val="24"/>
          <w:szCs w:val="24"/>
        </w:rPr>
        <w:t>Bright English Course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Tahun 2018  </w:t>
      </w:r>
    </w:p>
    <w:bookmarkEnd w:id="0"/>
    <w:p w:rsidR="002C7831" w:rsidRDefault="002C7831">
      <w:pPr>
        <w:spacing w:after="200" w:line="276" w:lineRule="auto"/>
        <w:rPr>
          <w:rFonts w:ascii="Times New Roman" w:eastAsia="Times New Roman" w:hAnsi="Times New Roman"/>
          <w:b/>
          <w:sz w:val="24"/>
        </w:rPr>
      </w:pPr>
    </w:p>
    <w:sectPr w:rsidR="002C7831" w:rsidSect="00693230">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109" w:rsidRDefault="00346109" w:rsidP="00EA5162">
      <w:pPr>
        <w:spacing w:after="0" w:line="240" w:lineRule="auto"/>
      </w:pPr>
      <w:r>
        <w:separator/>
      </w:r>
    </w:p>
  </w:endnote>
  <w:endnote w:type="continuationSeparator" w:id="1">
    <w:p w:rsidR="00346109" w:rsidRDefault="00346109" w:rsidP="00EA5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1579"/>
      <w:docPartObj>
        <w:docPartGallery w:val="Page Numbers (Bottom of Page)"/>
        <w:docPartUnique/>
      </w:docPartObj>
    </w:sdtPr>
    <w:sdtContent>
      <w:p w:rsidR="00D43336" w:rsidRDefault="0013161F">
        <w:pPr>
          <w:pStyle w:val="Footer"/>
          <w:jc w:val="center"/>
        </w:pPr>
        <w:fldSimple w:instr=" PAGE   \* MERGEFORMAT ">
          <w:r w:rsidR="00295AD2">
            <w:rPr>
              <w:noProof/>
            </w:rPr>
            <w:t>10</w:t>
          </w:r>
        </w:fldSimple>
      </w:p>
    </w:sdtContent>
  </w:sdt>
  <w:p w:rsidR="00D43336" w:rsidRDefault="00D43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109" w:rsidRDefault="00346109" w:rsidP="00EA5162">
      <w:pPr>
        <w:spacing w:after="0" w:line="240" w:lineRule="auto"/>
      </w:pPr>
      <w:r>
        <w:separator/>
      </w:r>
    </w:p>
  </w:footnote>
  <w:footnote w:type="continuationSeparator" w:id="1">
    <w:p w:rsidR="00346109" w:rsidRDefault="00346109" w:rsidP="00EA51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7AA15C8"/>
    <w:lvl w:ilvl="0" w:tplc="471A3F52">
      <w:start w:val="1"/>
      <w:numFmt w:val="upperLetter"/>
      <w:lvlText w:val="%1."/>
      <w:lvlJc w:val="left"/>
      <w:rPr>
        <w:rFonts w:ascii="Times New Roman" w:hAnsi="Times New Roman" w:cs="Times New Roman" w:hint="default"/>
        <w:b/>
        <w:sz w:val="24"/>
      </w:rPr>
    </w:lvl>
    <w:lvl w:ilvl="1" w:tplc="04090011">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3DC240F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D144FD"/>
    <w:multiLevelType w:val="hybridMultilevel"/>
    <w:tmpl w:val="77902ED6"/>
    <w:lvl w:ilvl="0" w:tplc="09820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0004E"/>
    <w:multiLevelType w:val="hybridMultilevel"/>
    <w:tmpl w:val="EC344E36"/>
    <w:lvl w:ilvl="0" w:tplc="F398CB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C5533"/>
    <w:multiLevelType w:val="hybridMultilevel"/>
    <w:tmpl w:val="AC2ED820"/>
    <w:lvl w:ilvl="0" w:tplc="04090011">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9453E6A"/>
    <w:multiLevelType w:val="hybridMultilevel"/>
    <w:tmpl w:val="0BFE7168"/>
    <w:lvl w:ilvl="0" w:tplc="1FD47D2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97F6E3F"/>
    <w:multiLevelType w:val="hybridMultilevel"/>
    <w:tmpl w:val="E40EAD7A"/>
    <w:lvl w:ilvl="0" w:tplc="6F22DA0E">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7">
    <w:nsid w:val="0C3618D7"/>
    <w:multiLevelType w:val="hybridMultilevel"/>
    <w:tmpl w:val="A50AD89E"/>
    <w:lvl w:ilvl="0" w:tplc="515A5DD8">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8">
    <w:nsid w:val="0CDC15A9"/>
    <w:multiLevelType w:val="hybridMultilevel"/>
    <w:tmpl w:val="6CB4C7A4"/>
    <w:lvl w:ilvl="0" w:tplc="A920D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30910"/>
    <w:multiLevelType w:val="hybridMultilevel"/>
    <w:tmpl w:val="F4B8C842"/>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1C813FBE"/>
    <w:multiLevelType w:val="hybridMultilevel"/>
    <w:tmpl w:val="064039C8"/>
    <w:lvl w:ilvl="0" w:tplc="1B8A0420">
      <w:start w:val="1"/>
      <w:numFmt w:val="upperLetter"/>
      <w:lvlText w:val="%1."/>
      <w:lvlJc w:val="left"/>
      <w:pPr>
        <w:ind w:left="620" w:hanging="360"/>
      </w:pPr>
      <w:rPr>
        <w:rFonts w:hint="default"/>
        <w:b/>
        <w:color w:val="auto"/>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1">
    <w:nsid w:val="270D65E7"/>
    <w:multiLevelType w:val="hybridMultilevel"/>
    <w:tmpl w:val="B0CCFE4E"/>
    <w:lvl w:ilvl="0" w:tplc="AA90D396">
      <w:start w:val="1"/>
      <w:numFmt w:val="upperLetter"/>
      <w:lvlText w:val="%1."/>
      <w:lvlJc w:val="left"/>
      <w:pPr>
        <w:ind w:left="900" w:hanging="360"/>
      </w:pPr>
      <w:rPr>
        <w:rFonts w:eastAsia="Times New Roman" w:cstheme="minorBidi"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B1E5618"/>
    <w:multiLevelType w:val="hybridMultilevel"/>
    <w:tmpl w:val="30EC2A8E"/>
    <w:lvl w:ilvl="0" w:tplc="04090011">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3">
    <w:nsid w:val="2FD77844"/>
    <w:multiLevelType w:val="hybridMultilevel"/>
    <w:tmpl w:val="EBE8A97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279BB"/>
    <w:multiLevelType w:val="hybridMultilevel"/>
    <w:tmpl w:val="C3DC7562"/>
    <w:lvl w:ilvl="0" w:tplc="43BCCFAE">
      <w:start w:val="1"/>
      <w:numFmt w:val="decimal"/>
      <w:lvlText w:val="%1."/>
      <w:lvlJc w:val="left"/>
      <w:pPr>
        <w:ind w:left="1530" w:hanging="360"/>
      </w:pPr>
      <w:rPr>
        <w:rFonts w:hint="default"/>
        <w:color w:val="262626"/>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399129BA"/>
    <w:multiLevelType w:val="hybridMultilevel"/>
    <w:tmpl w:val="513A8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B30CF"/>
    <w:multiLevelType w:val="hybridMultilevel"/>
    <w:tmpl w:val="AA341BC2"/>
    <w:lvl w:ilvl="0" w:tplc="C5DAF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DE099C"/>
    <w:multiLevelType w:val="hybridMultilevel"/>
    <w:tmpl w:val="8BCEE9CE"/>
    <w:lvl w:ilvl="0" w:tplc="B56C6D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1BF5465"/>
    <w:multiLevelType w:val="hybridMultilevel"/>
    <w:tmpl w:val="28A8FAF8"/>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5B1507FA"/>
    <w:multiLevelType w:val="hybridMultilevel"/>
    <w:tmpl w:val="FCF62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007F81"/>
    <w:multiLevelType w:val="hybridMultilevel"/>
    <w:tmpl w:val="4D96EC62"/>
    <w:lvl w:ilvl="0" w:tplc="FB70924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2824F9"/>
    <w:multiLevelType w:val="hybridMultilevel"/>
    <w:tmpl w:val="147AF6C2"/>
    <w:lvl w:ilvl="0" w:tplc="DD605240">
      <w:start w:val="1"/>
      <w:numFmt w:val="lowerLetter"/>
      <w:lvlText w:val="%1.)"/>
      <w:lvlJc w:val="left"/>
      <w:pPr>
        <w:ind w:left="1800" w:hanging="360"/>
      </w:pPr>
      <w:rPr>
        <w:rFonts w:eastAsiaTheme="minorHAnsi" w:cs="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23A0FED"/>
    <w:multiLevelType w:val="hybridMultilevel"/>
    <w:tmpl w:val="68AACEA4"/>
    <w:lvl w:ilvl="0" w:tplc="04090017">
      <w:start w:val="1"/>
      <w:numFmt w:val="lowerLetter"/>
      <w:lvlText w:val="%1)"/>
      <w:lvlJc w:val="left"/>
      <w:pPr>
        <w:ind w:left="2138" w:hanging="360"/>
      </w:pPr>
      <w:rPr>
        <w:rFonts w:hint="default"/>
        <w:color w:val="262626"/>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7ABB3999"/>
    <w:multiLevelType w:val="hybridMultilevel"/>
    <w:tmpl w:val="952C5D66"/>
    <w:lvl w:ilvl="0" w:tplc="E2903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0"/>
  </w:num>
  <w:num w:numId="3">
    <w:abstractNumId w:val="13"/>
  </w:num>
  <w:num w:numId="4">
    <w:abstractNumId w:val="16"/>
  </w:num>
  <w:num w:numId="5">
    <w:abstractNumId w:val="11"/>
  </w:num>
  <w:num w:numId="6">
    <w:abstractNumId w:val="20"/>
  </w:num>
  <w:num w:numId="7">
    <w:abstractNumId w:val="5"/>
  </w:num>
  <w:num w:numId="8">
    <w:abstractNumId w:val="10"/>
  </w:num>
  <w:num w:numId="9">
    <w:abstractNumId w:val="6"/>
  </w:num>
  <w:num w:numId="10">
    <w:abstractNumId w:val="21"/>
  </w:num>
  <w:num w:numId="11">
    <w:abstractNumId w:val="9"/>
  </w:num>
  <w:num w:numId="12">
    <w:abstractNumId w:val="18"/>
  </w:num>
  <w:num w:numId="13">
    <w:abstractNumId w:val="22"/>
  </w:num>
  <w:num w:numId="14">
    <w:abstractNumId w:val="14"/>
  </w:num>
  <w:num w:numId="15">
    <w:abstractNumId w:val="23"/>
  </w:num>
  <w:num w:numId="16">
    <w:abstractNumId w:val="7"/>
  </w:num>
  <w:num w:numId="17">
    <w:abstractNumId w:val="17"/>
  </w:num>
  <w:num w:numId="18">
    <w:abstractNumId w:val="12"/>
  </w:num>
  <w:num w:numId="19">
    <w:abstractNumId w:val="15"/>
  </w:num>
  <w:num w:numId="20">
    <w:abstractNumId w:val="3"/>
  </w:num>
  <w:num w:numId="21">
    <w:abstractNumId w:val="2"/>
  </w:num>
  <w:num w:numId="22">
    <w:abstractNumId w:val="8"/>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93230"/>
    <w:rsid w:val="00002DC0"/>
    <w:rsid w:val="000044DF"/>
    <w:rsid w:val="00016C24"/>
    <w:rsid w:val="0001773E"/>
    <w:rsid w:val="00017F24"/>
    <w:rsid w:val="00074B31"/>
    <w:rsid w:val="000B4280"/>
    <w:rsid w:val="000D1DBC"/>
    <w:rsid w:val="0013161F"/>
    <w:rsid w:val="0013305E"/>
    <w:rsid w:val="001F4220"/>
    <w:rsid w:val="00276BB5"/>
    <w:rsid w:val="00295AD2"/>
    <w:rsid w:val="00296578"/>
    <w:rsid w:val="002C7831"/>
    <w:rsid w:val="002E7B9C"/>
    <w:rsid w:val="0030644F"/>
    <w:rsid w:val="00346109"/>
    <w:rsid w:val="0036421E"/>
    <w:rsid w:val="00386FF0"/>
    <w:rsid w:val="003A0403"/>
    <w:rsid w:val="00451CE3"/>
    <w:rsid w:val="00460744"/>
    <w:rsid w:val="004932B3"/>
    <w:rsid w:val="004C4812"/>
    <w:rsid w:val="004C51B0"/>
    <w:rsid w:val="005467BC"/>
    <w:rsid w:val="005746B0"/>
    <w:rsid w:val="005961AB"/>
    <w:rsid w:val="00597F03"/>
    <w:rsid w:val="005E2DDB"/>
    <w:rsid w:val="00634468"/>
    <w:rsid w:val="00650522"/>
    <w:rsid w:val="006746E8"/>
    <w:rsid w:val="00685B3B"/>
    <w:rsid w:val="00693230"/>
    <w:rsid w:val="006A2575"/>
    <w:rsid w:val="006D5FDE"/>
    <w:rsid w:val="007342B4"/>
    <w:rsid w:val="007653DF"/>
    <w:rsid w:val="007A6464"/>
    <w:rsid w:val="007D1F3F"/>
    <w:rsid w:val="007E56A2"/>
    <w:rsid w:val="00830E74"/>
    <w:rsid w:val="0085062C"/>
    <w:rsid w:val="008E62DE"/>
    <w:rsid w:val="00902549"/>
    <w:rsid w:val="00934FD2"/>
    <w:rsid w:val="00960A03"/>
    <w:rsid w:val="009A7590"/>
    <w:rsid w:val="009E0D68"/>
    <w:rsid w:val="00B07206"/>
    <w:rsid w:val="00B202BE"/>
    <w:rsid w:val="00B45DA9"/>
    <w:rsid w:val="00B53D9B"/>
    <w:rsid w:val="00BD369E"/>
    <w:rsid w:val="00C946F9"/>
    <w:rsid w:val="00CF1060"/>
    <w:rsid w:val="00D034FA"/>
    <w:rsid w:val="00D31A5F"/>
    <w:rsid w:val="00D43336"/>
    <w:rsid w:val="00D56063"/>
    <w:rsid w:val="00D66FD8"/>
    <w:rsid w:val="00D67D58"/>
    <w:rsid w:val="00D9130F"/>
    <w:rsid w:val="00DA5C64"/>
    <w:rsid w:val="00DA66F3"/>
    <w:rsid w:val="00DB6768"/>
    <w:rsid w:val="00DD2E91"/>
    <w:rsid w:val="00DD7B4B"/>
    <w:rsid w:val="00DE162C"/>
    <w:rsid w:val="00E01A53"/>
    <w:rsid w:val="00E20702"/>
    <w:rsid w:val="00E44141"/>
    <w:rsid w:val="00E46105"/>
    <w:rsid w:val="00E50EA1"/>
    <w:rsid w:val="00E743A6"/>
    <w:rsid w:val="00EA5162"/>
    <w:rsid w:val="00EC1415"/>
    <w:rsid w:val="00EC7B8A"/>
    <w:rsid w:val="00ED7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30"/>
    <w:pPr>
      <w:spacing w:after="16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3230"/>
    <w:pPr>
      <w:ind w:left="720"/>
      <w:contextualSpacing/>
    </w:pPr>
  </w:style>
  <w:style w:type="character" w:customStyle="1" w:styleId="ListParagraphChar">
    <w:name w:val="List Paragraph Char"/>
    <w:basedOn w:val="DefaultParagraphFont"/>
    <w:link w:val="ListParagraph"/>
    <w:uiPriority w:val="34"/>
    <w:locked/>
    <w:rsid w:val="00693230"/>
  </w:style>
  <w:style w:type="paragraph" w:styleId="NormalWeb">
    <w:name w:val="Normal (Web)"/>
    <w:basedOn w:val="Normal"/>
    <w:uiPriority w:val="99"/>
    <w:unhideWhenUsed/>
    <w:rsid w:val="00693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230"/>
    <w:rPr>
      <w:color w:val="0000FF" w:themeColor="hyperlink"/>
      <w:u w:val="single"/>
    </w:rPr>
  </w:style>
  <w:style w:type="character" w:customStyle="1" w:styleId="a">
    <w:name w:val="a"/>
    <w:basedOn w:val="DefaultParagraphFont"/>
    <w:rsid w:val="00DA5C64"/>
  </w:style>
  <w:style w:type="character" w:customStyle="1" w:styleId="l6">
    <w:name w:val="l6"/>
    <w:basedOn w:val="DefaultParagraphFont"/>
    <w:rsid w:val="00DA5C64"/>
  </w:style>
  <w:style w:type="table" w:styleId="TableGrid">
    <w:name w:val="Table Grid"/>
    <w:basedOn w:val="TableNormal"/>
    <w:uiPriority w:val="59"/>
    <w:rsid w:val="00DE16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2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575"/>
    <w:rPr>
      <w:rFonts w:ascii="Tahoma" w:hAnsi="Tahoma" w:cs="Tahoma"/>
      <w:sz w:val="16"/>
      <w:szCs w:val="16"/>
    </w:rPr>
  </w:style>
  <w:style w:type="paragraph" w:styleId="Header">
    <w:name w:val="header"/>
    <w:basedOn w:val="Normal"/>
    <w:link w:val="HeaderChar"/>
    <w:uiPriority w:val="99"/>
    <w:semiHidden/>
    <w:unhideWhenUsed/>
    <w:rsid w:val="00EA51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5162"/>
  </w:style>
  <w:style w:type="paragraph" w:styleId="Footer">
    <w:name w:val="footer"/>
    <w:basedOn w:val="Normal"/>
    <w:link w:val="FooterChar"/>
    <w:uiPriority w:val="99"/>
    <w:unhideWhenUsed/>
    <w:rsid w:val="00EA5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162"/>
  </w:style>
</w:styles>
</file>

<file path=word/webSettings.xml><?xml version="1.0" encoding="utf-8"?>
<w:webSettings xmlns:r="http://schemas.openxmlformats.org/officeDocument/2006/relationships" xmlns:w="http://schemas.openxmlformats.org/wordprocessingml/2006/main">
  <w:divs>
    <w:div w:id="64883226">
      <w:bodyDiv w:val="1"/>
      <w:marLeft w:val="0"/>
      <w:marRight w:val="0"/>
      <w:marTop w:val="0"/>
      <w:marBottom w:val="0"/>
      <w:divBdr>
        <w:top w:val="none" w:sz="0" w:space="0" w:color="auto"/>
        <w:left w:val="none" w:sz="0" w:space="0" w:color="auto"/>
        <w:bottom w:val="none" w:sz="0" w:space="0" w:color="auto"/>
        <w:right w:val="none" w:sz="0" w:space="0" w:color="auto"/>
      </w:divBdr>
    </w:div>
    <w:div w:id="361590752">
      <w:bodyDiv w:val="1"/>
      <w:marLeft w:val="0"/>
      <w:marRight w:val="0"/>
      <w:marTop w:val="0"/>
      <w:marBottom w:val="0"/>
      <w:divBdr>
        <w:top w:val="none" w:sz="0" w:space="0" w:color="auto"/>
        <w:left w:val="none" w:sz="0" w:space="0" w:color="auto"/>
        <w:bottom w:val="none" w:sz="0" w:space="0" w:color="auto"/>
        <w:right w:val="none" w:sz="0" w:space="0" w:color="auto"/>
      </w:divBdr>
    </w:div>
    <w:div w:id="839780556">
      <w:bodyDiv w:val="1"/>
      <w:marLeft w:val="0"/>
      <w:marRight w:val="0"/>
      <w:marTop w:val="0"/>
      <w:marBottom w:val="0"/>
      <w:divBdr>
        <w:top w:val="none" w:sz="0" w:space="0" w:color="auto"/>
        <w:left w:val="none" w:sz="0" w:space="0" w:color="auto"/>
        <w:bottom w:val="none" w:sz="0" w:space="0" w:color="auto"/>
        <w:right w:val="none" w:sz="0" w:space="0" w:color="auto"/>
      </w:divBdr>
    </w:div>
    <w:div w:id="870461837">
      <w:bodyDiv w:val="1"/>
      <w:marLeft w:val="0"/>
      <w:marRight w:val="0"/>
      <w:marTop w:val="0"/>
      <w:marBottom w:val="0"/>
      <w:divBdr>
        <w:top w:val="none" w:sz="0" w:space="0" w:color="auto"/>
        <w:left w:val="none" w:sz="0" w:space="0" w:color="auto"/>
        <w:bottom w:val="none" w:sz="0" w:space="0" w:color="auto"/>
        <w:right w:val="none" w:sz="0" w:space="0" w:color="auto"/>
      </w:divBdr>
    </w:div>
    <w:div w:id="1178806979">
      <w:bodyDiv w:val="1"/>
      <w:marLeft w:val="0"/>
      <w:marRight w:val="0"/>
      <w:marTop w:val="0"/>
      <w:marBottom w:val="0"/>
      <w:divBdr>
        <w:top w:val="none" w:sz="0" w:space="0" w:color="auto"/>
        <w:left w:val="none" w:sz="0" w:space="0" w:color="auto"/>
        <w:bottom w:val="none" w:sz="0" w:space="0" w:color="auto"/>
        <w:right w:val="none" w:sz="0" w:space="0" w:color="auto"/>
      </w:divBdr>
    </w:div>
    <w:div w:id="1370182917">
      <w:bodyDiv w:val="1"/>
      <w:marLeft w:val="0"/>
      <w:marRight w:val="0"/>
      <w:marTop w:val="0"/>
      <w:marBottom w:val="0"/>
      <w:divBdr>
        <w:top w:val="none" w:sz="0" w:space="0" w:color="auto"/>
        <w:left w:val="none" w:sz="0" w:space="0" w:color="auto"/>
        <w:bottom w:val="none" w:sz="0" w:space="0" w:color="auto"/>
        <w:right w:val="none" w:sz="0" w:space="0" w:color="auto"/>
      </w:divBdr>
    </w:div>
    <w:div w:id="1489058418">
      <w:bodyDiv w:val="1"/>
      <w:marLeft w:val="0"/>
      <w:marRight w:val="0"/>
      <w:marTop w:val="0"/>
      <w:marBottom w:val="0"/>
      <w:divBdr>
        <w:top w:val="none" w:sz="0" w:space="0" w:color="auto"/>
        <w:left w:val="none" w:sz="0" w:space="0" w:color="auto"/>
        <w:bottom w:val="none" w:sz="0" w:space="0" w:color="auto"/>
        <w:right w:val="none" w:sz="0" w:space="0" w:color="auto"/>
      </w:divBdr>
    </w:div>
    <w:div w:id="1514806037">
      <w:bodyDiv w:val="1"/>
      <w:marLeft w:val="0"/>
      <w:marRight w:val="0"/>
      <w:marTop w:val="0"/>
      <w:marBottom w:val="0"/>
      <w:divBdr>
        <w:top w:val="none" w:sz="0" w:space="0" w:color="auto"/>
        <w:left w:val="none" w:sz="0" w:space="0" w:color="auto"/>
        <w:bottom w:val="none" w:sz="0" w:space="0" w:color="auto"/>
        <w:right w:val="none" w:sz="0" w:space="0" w:color="auto"/>
      </w:divBdr>
    </w:div>
    <w:div w:id="17330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bekasikota.bps.go.id/statictable/2016/12/20/46/jumlah-penduduk-menurut-kelompok-umur-dan-jenis-kelam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 andi</dc:creator>
  <cp:lastModifiedBy>kurnia andi</cp:lastModifiedBy>
  <cp:revision>31</cp:revision>
  <dcterms:created xsi:type="dcterms:W3CDTF">2018-11-13T03:38:00Z</dcterms:created>
  <dcterms:modified xsi:type="dcterms:W3CDTF">2019-03-24T14:18:00Z</dcterms:modified>
</cp:coreProperties>
</file>