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84" w:rsidRPr="00275FC4" w:rsidRDefault="0055614D" w:rsidP="0055614D">
      <w:pPr>
        <w:spacing w:line="480" w:lineRule="auto"/>
        <w:jc w:val="center"/>
        <w:rPr>
          <w:rFonts w:ascii="Times New Roman" w:hAnsi="Times New Roman" w:cs="Times New Roman"/>
          <w:b/>
          <w:sz w:val="24"/>
          <w:szCs w:val="24"/>
        </w:rPr>
      </w:pPr>
      <w:r w:rsidRPr="00275FC4">
        <w:rPr>
          <w:rFonts w:ascii="Times New Roman" w:hAnsi="Times New Roman" w:cs="Times New Roman"/>
          <w:b/>
          <w:sz w:val="24"/>
          <w:szCs w:val="24"/>
        </w:rPr>
        <w:t>BAB IX</w:t>
      </w:r>
      <w:r w:rsidRPr="00275FC4">
        <w:rPr>
          <w:rFonts w:ascii="Times New Roman" w:hAnsi="Times New Roman" w:cs="Times New Roman"/>
          <w:b/>
          <w:sz w:val="24"/>
          <w:szCs w:val="24"/>
        </w:rPr>
        <w:br/>
        <w:t>RINGKASAN EKSEKUTIF</w:t>
      </w:r>
    </w:p>
    <w:p w:rsidR="0055614D" w:rsidRPr="0055614D" w:rsidRDefault="002D651F" w:rsidP="0055614D">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Ringkasan Kegiatan Usaha, M</w:t>
      </w:r>
      <w:r w:rsidR="0055614D" w:rsidRPr="0055614D">
        <w:rPr>
          <w:rFonts w:ascii="Times New Roman" w:hAnsi="Times New Roman" w:cs="Times New Roman"/>
          <w:b/>
          <w:sz w:val="24"/>
          <w:szCs w:val="24"/>
        </w:rPr>
        <w:t>encakup :</w:t>
      </w:r>
    </w:p>
    <w:p w:rsidR="0055614D" w:rsidRPr="0055614D" w:rsidRDefault="0055614D" w:rsidP="0055614D">
      <w:pPr>
        <w:pStyle w:val="ListParagraph"/>
        <w:numPr>
          <w:ilvl w:val="0"/>
          <w:numId w:val="2"/>
        </w:numPr>
        <w:spacing w:line="480" w:lineRule="auto"/>
        <w:rPr>
          <w:rFonts w:ascii="Times New Roman" w:hAnsi="Times New Roman" w:cs="Times New Roman"/>
          <w:b/>
          <w:sz w:val="24"/>
          <w:szCs w:val="24"/>
        </w:rPr>
      </w:pPr>
      <w:r w:rsidRPr="0055614D">
        <w:rPr>
          <w:rFonts w:ascii="Times New Roman" w:hAnsi="Times New Roman" w:cs="Times New Roman"/>
          <w:b/>
          <w:sz w:val="24"/>
          <w:szCs w:val="24"/>
        </w:rPr>
        <w:t>Konsep Bisnis</w:t>
      </w:r>
    </w:p>
    <w:p w:rsidR="0055614D" w:rsidRDefault="0055614D" w:rsidP="0055614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55614D">
        <w:rPr>
          <w:rFonts w:ascii="Times New Roman" w:hAnsi="Times New Roman" w:cs="Times New Roman"/>
          <w:sz w:val="24"/>
          <w:szCs w:val="24"/>
        </w:rPr>
        <w:t xml:space="preserve">Bisnis </w:t>
      </w:r>
      <w:r w:rsidRPr="0055614D">
        <w:rPr>
          <w:rFonts w:ascii="Times New Roman" w:hAnsi="Times New Roman" w:cs="Times New Roman"/>
          <w:i/>
          <w:sz w:val="24"/>
          <w:szCs w:val="24"/>
        </w:rPr>
        <w:t>Bright English Course</w:t>
      </w:r>
      <w:r w:rsidRPr="0055614D">
        <w:rPr>
          <w:rFonts w:ascii="Times New Roman" w:hAnsi="Times New Roman" w:cs="Times New Roman"/>
          <w:sz w:val="24"/>
          <w:szCs w:val="24"/>
        </w:rPr>
        <w:t xml:space="preserve"> adalah sebuah us</w:t>
      </w:r>
      <w:r>
        <w:rPr>
          <w:rFonts w:ascii="Times New Roman" w:hAnsi="Times New Roman" w:cs="Times New Roman"/>
          <w:sz w:val="24"/>
          <w:szCs w:val="24"/>
        </w:rPr>
        <w:t xml:space="preserve">aha yang bergerak dibidang jasa pendidikan non-formal untuk pelajar taman kanak-kanak dan sekolah dasar. Konsep yang ditawarkan oleh </w:t>
      </w:r>
      <w:r w:rsidRPr="0055614D">
        <w:rPr>
          <w:rFonts w:ascii="Times New Roman" w:hAnsi="Times New Roman" w:cs="Times New Roman"/>
          <w:i/>
          <w:sz w:val="24"/>
          <w:szCs w:val="24"/>
        </w:rPr>
        <w:t>Bright English Course</w:t>
      </w:r>
      <w:r>
        <w:rPr>
          <w:rFonts w:ascii="Times New Roman" w:hAnsi="Times New Roman" w:cs="Times New Roman"/>
          <w:sz w:val="24"/>
          <w:szCs w:val="24"/>
        </w:rPr>
        <w:t xml:space="preserve"> ialah menawarkan jasa kursus bahasa inggris dengan metode yang menyenangkan dan mudah dipahami. Pelajaran yang diberikan berfokus pada penguasaan bahasa inggris .</w:t>
      </w:r>
    </w:p>
    <w:p w:rsidR="0055614D" w:rsidRDefault="0055614D" w:rsidP="0055614D">
      <w:pPr>
        <w:pStyle w:val="ListParagraph"/>
        <w:numPr>
          <w:ilvl w:val="0"/>
          <w:numId w:val="2"/>
        </w:numPr>
        <w:spacing w:line="480" w:lineRule="auto"/>
        <w:jc w:val="both"/>
        <w:rPr>
          <w:rFonts w:ascii="Times New Roman" w:hAnsi="Times New Roman" w:cs="Times New Roman"/>
          <w:b/>
          <w:sz w:val="24"/>
          <w:szCs w:val="24"/>
        </w:rPr>
      </w:pPr>
      <w:r w:rsidRPr="0055614D">
        <w:rPr>
          <w:rFonts w:ascii="Times New Roman" w:hAnsi="Times New Roman" w:cs="Times New Roman"/>
          <w:b/>
          <w:sz w:val="24"/>
          <w:szCs w:val="24"/>
        </w:rPr>
        <w:t>Visi dan Misi Perusahaan</w:t>
      </w:r>
    </w:p>
    <w:p w:rsidR="0055614D" w:rsidRDefault="0055614D" w:rsidP="0055614D">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color w:val="000000" w:themeColor="text1"/>
          <w:sz w:val="24"/>
          <w:szCs w:val="24"/>
        </w:rPr>
        <w:tab/>
        <w:t xml:space="preserve">Visi dari </w:t>
      </w:r>
      <w:r w:rsidRPr="00296578">
        <w:rPr>
          <w:rFonts w:ascii="Times New Roman" w:hAnsi="Times New Roman" w:cs="Times New Roman"/>
          <w:i/>
          <w:color w:val="000000" w:themeColor="text1"/>
          <w:sz w:val="24"/>
          <w:szCs w:val="24"/>
        </w:rPr>
        <w:t>Bright English Course</w:t>
      </w:r>
      <w:r>
        <w:rPr>
          <w:rFonts w:ascii="Times New Roman" w:hAnsi="Times New Roman" w:cs="Times New Roman"/>
          <w:color w:val="000000" w:themeColor="text1"/>
          <w:sz w:val="24"/>
          <w:szCs w:val="24"/>
        </w:rPr>
        <w:t xml:space="preserve"> ialah </w:t>
      </w:r>
      <w:r>
        <w:rPr>
          <w:rFonts w:ascii="Times New Roman" w:hAnsi="Times New Roman" w:cs="Times New Roman"/>
          <w:sz w:val="24"/>
          <w:szCs w:val="24"/>
        </w:rPr>
        <w:t>“</w:t>
      </w:r>
      <w:r w:rsidRPr="00B136D7">
        <w:rPr>
          <w:rFonts w:ascii="Times New Roman" w:hAnsi="Times New Roman" w:cs="Times New Roman"/>
          <w:sz w:val="24"/>
          <w:szCs w:val="24"/>
        </w:rPr>
        <w:t>M</w:t>
      </w:r>
      <w:r w:rsidRPr="00B136D7">
        <w:rPr>
          <w:rStyle w:val="a"/>
          <w:rFonts w:ascii="Times New Roman" w:hAnsi="Times New Roman" w:cs="Times New Roman"/>
          <w:sz w:val="24"/>
          <w:szCs w:val="24"/>
        </w:rPr>
        <w:t>enghasilkan lulusan yang berkualita</w:t>
      </w:r>
      <w:r>
        <w:rPr>
          <w:rStyle w:val="a"/>
          <w:rFonts w:ascii="Times New Roman" w:hAnsi="Times New Roman" w:cs="Times New Roman"/>
          <w:sz w:val="24"/>
          <w:szCs w:val="24"/>
        </w:rPr>
        <w:t xml:space="preserve">s </w:t>
      </w:r>
      <w:r w:rsidRPr="00B136D7">
        <w:rPr>
          <w:rStyle w:val="a"/>
          <w:rFonts w:ascii="Times New Roman" w:hAnsi="Times New Roman" w:cs="Times New Roman"/>
          <w:sz w:val="24"/>
          <w:szCs w:val="24"/>
        </w:rPr>
        <w:t xml:space="preserve">dan menjadi </w:t>
      </w:r>
      <w:r w:rsidRPr="00B136D7">
        <w:rPr>
          <w:rFonts w:ascii="Times New Roman" w:hAnsi="Times New Roman" w:cs="Times New Roman"/>
          <w:i/>
          <w:sz w:val="24"/>
          <w:szCs w:val="24"/>
        </w:rPr>
        <w:t>Trendsetter</w:t>
      </w:r>
      <w:r w:rsidRPr="00B136D7">
        <w:rPr>
          <w:rFonts w:ascii="Times New Roman" w:hAnsi="Times New Roman" w:cs="Times New Roman"/>
          <w:sz w:val="24"/>
          <w:szCs w:val="24"/>
        </w:rPr>
        <w:t xml:space="preserve"> pusat Bahasa Inggris di </w:t>
      </w:r>
      <w:r>
        <w:rPr>
          <w:rFonts w:ascii="Times New Roman" w:hAnsi="Times New Roman" w:cs="Times New Roman"/>
          <w:sz w:val="24"/>
          <w:szCs w:val="24"/>
        </w:rPr>
        <w:t xml:space="preserve">Jabodetabek </w:t>
      </w:r>
      <w:r w:rsidRPr="00B136D7">
        <w:rPr>
          <w:rFonts w:ascii="Times New Roman" w:hAnsi="Times New Roman" w:cs="Times New Roman"/>
          <w:sz w:val="24"/>
          <w:szCs w:val="24"/>
        </w:rPr>
        <w:t>pada tahun 202</w:t>
      </w:r>
      <w:r>
        <w:rPr>
          <w:rFonts w:ascii="Times New Roman" w:hAnsi="Times New Roman" w:cs="Times New Roman"/>
          <w:sz w:val="24"/>
          <w:szCs w:val="24"/>
        </w:rPr>
        <w:t>4”</w:t>
      </w:r>
    </w:p>
    <w:p w:rsidR="006028E8" w:rsidRDefault="006028E8" w:rsidP="006028E8">
      <w:pPr>
        <w:pStyle w:val="ListParagraph"/>
        <w:spacing w:line="480" w:lineRule="auto"/>
        <w:ind w:left="1440"/>
        <w:jc w:val="both"/>
        <w:rPr>
          <w:rFonts w:ascii="Times New Roman" w:hAnsi="Times New Roman" w:cs="Times New Roman"/>
          <w:color w:val="000000" w:themeColor="text1"/>
          <w:sz w:val="24"/>
          <w:szCs w:val="24"/>
        </w:rPr>
      </w:pPr>
      <w:r>
        <w:rPr>
          <w:sz w:val="24"/>
          <w:szCs w:val="24"/>
        </w:rPr>
        <w:t xml:space="preserve">Misi dari </w:t>
      </w:r>
      <w:r w:rsidRPr="00296578">
        <w:rPr>
          <w:rFonts w:ascii="Times New Roman" w:hAnsi="Times New Roman" w:cs="Times New Roman"/>
          <w:i/>
          <w:color w:val="000000" w:themeColor="text1"/>
          <w:sz w:val="24"/>
          <w:szCs w:val="24"/>
        </w:rPr>
        <w:t>Bright English Course</w:t>
      </w:r>
      <w:r>
        <w:rPr>
          <w:rFonts w:ascii="Times New Roman" w:hAnsi="Times New Roman" w:cs="Times New Roman"/>
          <w:color w:val="000000" w:themeColor="text1"/>
          <w:sz w:val="24"/>
          <w:szCs w:val="24"/>
        </w:rPr>
        <w:t xml:space="preserve"> :</w:t>
      </w:r>
    </w:p>
    <w:p w:rsidR="006028E8" w:rsidRPr="00CA0F09" w:rsidRDefault="006028E8" w:rsidP="006028E8">
      <w:pPr>
        <w:pStyle w:val="ListParagraph"/>
        <w:numPr>
          <w:ilvl w:val="0"/>
          <w:numId w:val="3"/>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pembelajaran </w:t>
      </w:r>
      <w:r w:rsidRPr="00CA0F09">
        <w:rPr>
          <w:rFonts w:ascii="Times New Roman" w:hAnsi="Times New Roman" w:cs="Times New Roman"/>
          <w:sz w:val="24"/>
          <w:szCs w:val="24"/>
        </w:rPr>
        <w:t>yang efektif, efisien,</w:t>
      </w:r>
      <w:r>
        <w:rPr>
          <w:rFonts w:ascii="Times New Roman" w:hAnsi="Times New Roman" w:cs="Times New Roman"/>
          <w:sz w:val="24"/>
          <w:szCs w:val="24"/>
        </w:rPr>
        <w:t xml:space="preserve"> </w:t>
      </w:r>
      <w:r w:rsidRPr="00CA0F09">
        <w:rPr>
          <w:rFonts w:ascii="Times New Roman" w:hAnsi="Times New Roman" w:cs="Times New Roman"/>
          <w:sz w:val="24"/>
          <w:szCs w:val="24"/>
        </w:rPr>
        <w:t>menyenangkan dan mengajar</w:t>
      </w:r>
      <w:r>
        <w:rPr>
          <w:rFonts w:ascii="Times New Roman" w:hAnsi="Times New Roman" w:cs="Times New Roman"/>
          <w:sz w:val="24"/>
          <w:szCs w:val="24"/>
        </w:rPr>
        <w:t xml:space="preserve"> </w:t>
      </w:r>
      <w:r w:rsidRPr="00CA0F09">
        <w:rPr>
          <w:rFonts w:ascii="Times New Roman" w:hAnsi="Times New Roman" w:cs="Times New Roman"/>
          <w:sz w:val="24"/>
          <w:szCs w:val="24"/>
        </w:rPr>
        <w:t>dengan sistem standar keunggulan internasional</w:t>
      </w:r>
    </w:p>
    <w:p w:rsidR="006028E8" w:rsidRDefault="006028E8" w:rsidP="006028E8">
      <w:pPr>
        <w:pStyle w:val="ListParagraph"/>
        <w:numPr>
          <w:ilvl w:val="0"/>
          <w:numId w:val="3"/>
        </w:numPr>
        <w:spacing w:line="480" w:lineRule="auto"/>
        <w:jc w:val="both"/>
        <w:rPr>
          <w:rFonts w:ascii="Times New Roman" w:hAnsi="Times New Roman" w:cs="Times New Roman"/>
          <w:sz w:val="24"/>
          <w:szCs w:val="24"/>
        </w:rPr>
      </w:pPr>
      <w:r w:rsidRPr="00CA0F09">
        <w:rPr>
          <w:rFonts w:ascii="Times New Roman" w:hAnsi="Times New Roman" w:cs="Times New Roman"/>
          <w:sz w:val="24"/>
          <w:szCs w:val="24"/>
        </w:rPr>
        <w:t xml:space="preserve">Menciptakan, mengembangkan, dan memberdayakan layanan berkualitas dari waktu ke waktu untuk kepuasan pelanggan </w:t>
      </w:r>
    </w:p>
    <w:p w:rsidR="006028E8" w:rsidRDefault="006028E8" w:rsidP="006028E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Menciptakan dan mempertahankan hubungan kemitraan yang harmonis dengan murid, dan orang tua.</w:t>
      </w:r>
    </w:p>
    <w:p w:rsidR="006028E8" w:rsidRPr="006028E8" w:rsidRDefault="006028E8" w:rsidP="006028E8">
      <w:pPr>
        <w:pStyle w:val="ListParagraph"/>
        <w:numPr>
          <w:ilvl w:val="0"/>
          <w:numId w:val="2"/>
        </w:numPr>
        <w:spacing w:line="480" w:lineRule="auto"/>
        <w:jc w:val="both"/>
        <w:rPr>
          <w:rFonts w:ascii="Times New Roman" w:hAnsi="Times New Roman" w:cs="Times New Roman"/>
          <w:b/>
          <w:sz w:val="24"/>
          <w:szCs w:val="24"/>
        </w:rPr>
      </w:pPr>
      <w:r w:rsidRPr="006028E8">
        <w:rPr>
          <w:rFonts w:ascii="Times New Roman" w:hAnsi="Times New Roman" w:cs="Times New Roman"/>
          <w:b/>
          <w:sz w:val="24"/>
          <w:szCs w:val="24"/>
        </w:rPr>
        <w:t>Jasa</w:t>
      </w:r>
    </w:p>
    <w:p w:rsidR="006028E8" w:rsidRDefault="006028E8" w:rsidP="006028E8">
      <w:pPr>
        <w:pStyle w:val="ListParagraph"/>
        <w:spacing w:line="480" w:lineRule="auto"/>
        <w:ind w:left="1080"/>
        <w:jc w:val="both"/>
        <w:rPr>
          <w:rFonts w:ascii="Times New Roman" w:hAnsi="Times New Roman" w:cs="Times New Roman"/>
          <w:i/>
          <w:sz w:val="24"/>
          <w:szCs w:val="24"/>
        </w:rPr>
      </w:pPr>
      <w:r>
        <w:rPr>
          <w:rFonts w:ascii="Times New Roman" w:eastAsia="Times New Roman" w:hAnsi="Times New Roman"/>
          <w:i/>
          <w:sz w:val="24"/>
        </w:rPr>
        <w:tab/>
      </w:r>
      <w:r w:rsidRPr="000F6B7D">
        <w:rPr>
          <w:rFonts w:ascii="Times New Roman" w:eastAsia="Times New Roman" w:hAnsi="Times New Roman"/>
          <w:i/>
          <w:sz w:val="24"/>
        </w:rPr>
        <w:t>Bright English Course</w:t>
      </w:r>
      <w:r>
        <w:rPr>
          <w:rFonts w:ascii="Times New Roman" w:eastAsia="Times New Roman" w:hAnsi="Times New Roman"/>
          <w:sz w:val="24"/>
        </w:rPr>
        <w:t xml:space="preserve"> </w:t>
      </w:r>
      <w:r>
        <w:rPr>
          <w:rFonts w:ascii="Times New Roman" w:hAnsi="Times New Roman" w:cs="Times New Roman"/>
          <w:sz w:val="24"/>
          <w:szCs w:val="24"/>
        </w:rPr>
        <w:t xml:space="preserve">merupakan usaha dibidang jasa yang bergerak di bidang lembaga pendidikan berbahasa inggris yang di ajar oleh guru-guru professional lulusan pendidikan bahasa inggris maupun sastra inggris yang </w:t>
      </w:r>
      <w:r>
        <w:rPr>
          <w:rFonts w:ascii="Times New Roman" w:hAnsi="Times New Roman" w:cs="Times New Roman"/>
          <w:sz w:val="24"/>
          <w:szCs w:val="24"/>
        </w:rPr>
        <w:lastRenderedPageBreak/>
        <w:t xml:space="preserve">sudah lulus uji dan di training terlebih dahulu sesuai standar </w:t>
      </w:r>
      <w:r w:rsidRPr="000F6B7D">
        <w:rPr>
          <w:rFonts w:ascii="Times New Roman" w:hAnsi="Times New Roman" w:cs="Times New Roman"/>
          <w:i/>
          <w:sz w:val="24"/>
          <w:szCs w:val="24"/>
        </w:rPr>
        <w:t>Bright English Course</w:t>
      </w:r>
    </w:p>
    <w:p w:rsidR="006028E8" w:rsidRPr="006028E8" w:rsidRDefault="006028E8" w:rsidP="006028E8">
      <w:pPr>
        <w:pStyle w:val="ListParagraph"/>
        <w:numPr>
          <w:ilvl w:val="0"/>
          <w:numId w:val="2"/>
        </w:numPr>
        <w:spacing w:line="480" w:lineRule="auto"/>
        <w:jc w:val="both"/>
        <w:rPr>
          <w:rFonts w:ascii="Times New Roman" w:eastAsia="Times New Roman" w:hAnsi="Times New Roman"/>
          <w:b/>
          <w:sz w:val="24"/>
        </w:rPr>
      </w:pPr>
      <w:r w:rsidRPr="006028E8">
        <w:rPr>
          <w:rFonts w:ascii="Times New Roman" w:hAnsi="Times New Roman" w:cs="Times New Roman"/>
          <w:b/>
          <w:sz w:val="24"/>
          <w:szCs w:val="24"/>
        </w:rPr>
        <w:t>Persaingan</w:t>
      </w:r>
    </w:p>
    <w:p w:rsidR="00FA5CB0" w:rsidRPr="00FA5CB0" w:rsidRDefault="006028E8" w:rsidP="00FA5CB0">
      <w:pPr>
        <w:pStyle w:val="ListParagraph"/>
        <w:spacing w:line="480" w:lineRule="auto"/>
        <w:ind w:left="1080"/>
        <w:jc w:val="both"/>
        <w:rPr>
          <w:rFonts w:ascii="Times New Roman" w:hAnsi="Times New Roman" w:cs="Times New Roman"/>
          <w:i/>
          <w:sz w:val="24"/>
          <w:szCs w:val="24"/>
        </w:rPr>
      </w:pPr>
      <w:r>
        <w:rPr>
          <w:rFonts w:ascii="Times New Roman" w:hAnsi="Times New Roman" w:cs="Times New Roman"/>
          <w:b/>
          <w:sz w:val="24"/>
          <w:szCs w:val="24"/>
        </w:rPr>
        <w:tab/>
      </w:r>
      <w:r w:rsidRPr="006028E8">
        <w:rPr>
          <w:rFonts w:ascii="Times New Roman" w:hAnsi="Times New Roman" w:cs="Times New Roman"/>
          <w:sz w:val="24"/>
          <w:szCs w:val="24"/>
        </w:rPr>
        <w:t>Per</w:t>
      </w:r>
      <w:r>
        <w:rPr>
          <w:rFonts w:ascii="Times New Roman" w:hAnsi="Times New Roman" w:cs="Times New Roman"/>
          <w:sz w:val="24"/>
          <w:szCs w:val="24"/>
        </w:rPr>
        <w:t xml:space="preserve">saingan merupakan hal yang wajar dan pasti akan dihadapi oleh setiap pembisnis. Perusahaan membutuhkan informasi-informasi mengenai data perusahaan pesaing guna merencanakan strategi pemasaran yang akan digunakan untuk bersaing secara efektif. Pesaing dari </w:t>
      </w:r>
      <w:r w:rsidRPr="000F6B7D">
        <w:rPr>
          <w:rFonts w:ascii="Times New Roman" w:hAnsi="Times New Roman" w:cs="Times New Roman"/>
          <w:i/>
          <w:sz w:val="24"/>
          <w:szCs w:val="24"/>
        </w:rPr>
        <w:t>Bright English Course</w:t>
      </w:r>
      <w:r>
        <w:rPr>
          <w:rFonts w:ascii="Times New Roman" w:hAnsi="Times New Roman" w:cs="Times New Roman"/>
          <w:sz w:val="24"/>
          <w:szCs w:val="24"/>
        </w:rPr>
        <w:t xml:space="preserve"> </w:t>
      </w:r>
      <w:r w:rsidR="00FA5CB0">
        <w:rPr>
          <w:rFonts w:ascii="Times New Roman" w:hAnsi="Times New Roman" w:cs="Times New Roman"/>
          <w:sz w:val="24"/>
          <w:szCs w:val="24"/>
        </w:rPr>
        <w:t>ia</w:t>
      </w:r>
      <w:r>
        <w:rPr>
          <w:rFonts w:ascii="Times New Roman" w:hAnsi="Times New Roman" w:cs="Times New Roman"/>
          <w:sz w:val="24"/>
          <w:szCs w:val="24"/>
        </w:rPr>
        <w:t xml:space="preserve">lah </w:t>
      </w:r>
      <w:r w:rsidRPr="00FA5CB0">
        <w:rPr>
          <w:rFonts w:ascii="Times New Roman" w:hAnsi="Times New Roman" w:cs="Times New Roman"/>
          <w:i/>
          <w:sz w:val="24"/>
          <w:szCs w:val="24"/>
        </w:rPr>
        <w:t>Uncle Tom English Center</w:t>
      </w:r>
      <w:r>
        <w:rPr>
          <w:rFonts w:ascii="Times New Roman" w:hAnsi="Times New Roman" w:cs="Times New Roman"/>
          <w:sz w:val="24"/>
          <w:szCs w:val="24"/>
        </w:rPr>
        <w:t xml:space="preserve"> dan </w:t>
      </w:r>
      <w:r w:rsidRPr="00FA4C27">
        <w:rPr>
          <w:rFonts w:ascii="Times New Roman" w:eastAsia="Times New Roman" w:hAnsi="Times New Roman" w:cs="Times New Roman"/>
          <w:i/>
          <w:sz w:val="24"/>
        </w:rPr>
        <w:t>Intensive English Course</w:t>
      </w:r>
      <w:r w:rsidR="00FA5CB0">
        <w:rPr>
          <w:rFonts w:ascii="Times New Roman" w:eastAsia="Times New Roman" w:hAnsi="Times New Roman" w:cs="Times New Roman"/>
          <w:i/>
          <w:sz w:val="24"/>
        </w:rPr>
        <w:t xml:space="preserve">. </w:t>
      </w:r>
      <w:r w:rsidR="00FA5CB0" w:rsidRPr="00FA5CB0">
        <w:rPr>
          <w:rFonts w:ascii="Times New Roman" w:hAnsi="Times New Roman" w:cs="Times New Roman"/>
          <w:sz w:val="24"/>
          <w:szCs w:val="24"/>
        </w:rPr>
        <w:t xml:space="preserve">Secara keseluruhan dilihat dari analisis CPM  dapat diketahui </w:t>
      </w:r>
      <w:r w:rsidR="00FA5CB0" w:rsidRPr="00FA5CB0">
        <w:rPr>
          <w:rFonts w:ascii="Times New Roman" w:hAnsi="Times New Roman" w:cs="Times New Roman"/>
          <w:sz w:val="24"/>
          <w:szCs w:val="24"/>
        </w:rPr>
        <w:tab/>
      </w:r>
      <w:r w:rsidR="00FA5CB0" w:rsidRPr="00FA5CB0">
        <w:rPr>
          <w:rFonts w:ascii="Times New Roman" w:hAnsi="Times New Roman" w:cs="Times New Roman"/>
          <w:i/>
          <w:sz w:val="24"/>
          <w:szCs w:val="24"/>
        </w:rPr>
        <w:t>Bright English Course</w:t>
      </w:r>
      <w:r w:rsidR="00FA5CB0" w:rsidRPr="00FA5CB0">
        <w:rPr>
          <w:rFonts w:ascii="Times New Roman" w:hAnsi="Times New Roman" w:cs="Times New Roman"/>
          <w:sz w:val="24"/>
          <w:szCs w:val="24"/>
        </w:rPr>
        <w:t xml:space="preserve"> sedikit lebih baik dari pesaingnya dimana </w:t>
      </w:r>
      <w:r w:rsidR="00FA5CB0">
        <w:rPr>
          <w:rFonts w:ascii="Times New Roman" w:hAnsi="Times New Roman" w:cs="Times New Roman"/>
          <w:i/>
          <w:sz w:val="24"/>
          <w:szCs w:val="24"/>
        </w:rPr>
        <w:t xml:space="preserve">Intensive English </w:t>
      </w:r>
      <w:r w:rsidR="00FA5CB0" w:rsidRPr="00FA5CB0">
        <w:rPr>
          <w:rFonts w:ascii="Times New Roman" w:hAnsi="Times New Roman" w:cs="Times New Roman"/>
          <w:i/>
          <w:sz w:val="24"/>
          <w:szCs w:val="24"/>
        </w:rPr>
        <w:t>Course</w:t>
      </w:r>
      <w:r w:rsidR="00FA5CB0">
        <w:rPr>
          <w:rFonts w:ascii="Times New Roman" w:hAnsi="Times New Roman" w:cs="Times New Roman"/>
          <w:i/>
          <w:sz w:val="24"/>
          <w:szCs w:val="24"/>
        </w:rPr>
        <w:t xml:space="preserve"> </w:t>
      </w:r>
      <w:r w:rsidR="00FA5CB0" w:rsidRPr="00FA5CB0">
        <w:rPr>
          <w:rFonts w:ascii="Times New Roman" w:hAnsi="Times New Roman" w:cs="Times New Roman"/>
          <w:sz w:val="24"/>
          <w:szCs w:val="24"/>
        </w:rPr>
        <w:t xml:space="preserve">memiliki skor 3 sedangkan </w:t>
      </w:r>
      <w:r w:rsidR="00FA5CB0" w:rsidRPr="00FA5CB0">
        <w:rPr>
          <w:rFonts w:ascii="Times New Roman" w:hAnsi="Times New Roman" w:cs="Times New Roman"/>
          <w:i/>
          <w:sz w:val="24"/>
          <w:szCs w:val="24"/>
        </w:rPr>
        <w:t>Uncle Tom English Center</w:t>
      </w:r>
      <w:r w:rsidR="00FA5CB0" w:rsidRPr="00FA5CB0">
        <w:rPr>
          <w:rFonts w:ascii="Times New Roman" w:hAnsi="Times New Roman" w:cs="Times New Roman"/>
          <w:sz w:val="24"/>
          <w:szCs w:val="24"/>
        </w:rPr>
        <w:t xml:space="preserve"> lebih unggul strateg</w:t>
      </w:r>
      <w:r w:rsidR="00FA5CB0">
        <w:rPr>
          <w:rFonts w:ascii="Times New Roman" w:hAnsi="Times New Roman" w:cs="Times New Roman"/>
          <w:sz w:val="24"/>
          <w:szCs w:val="24"/>
        </w:rPr>
        <w:t xml:space="preserve">i pemasarannya dengan skor 4. </w:t>
      </w:r>
    </w:p>
    <w:p w:rsidR="00FA5CB0" w:rsidRDefault="00FA5CB0" w:rsidP="00FA5CB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FA5CB0">
        <w:rPr>
          <w:rFonts w:ascii="Times New Roman" w:hAnsi="Times New Roman" w:cs="Times New Roman"/>
          <w:sz w:val="24"/>
          <w:szCs w:val="24"/>
        </w:rPr>
        <w:t>Sebagai pendatang baru Bright Eng</w:t>
      </w:r>
      <w:r>
        <w:rPr>
          <w:rFonts w:ascii="Times New Roman" w:hAnsi="Times New Roman" w:cs="Times New Roman"/>
          <w:sz w:val="24"/>
          <w:szCs w:val="24"/>
        </w:rPr>
        <w:t xml:space="preserve">lish Course memiliki kelemahan </w:t>
      </w:r>
      <w:r w:rsidRPr="00FA5CB0">
        <w:rPr>
          <w:rFonts w:ascii="Times New Roman" w:hAnsi="Times New Roman" w:cs="Times New Roman"/>
          <w:sz w:val="24"/>
          <w:szCs w:val="24"/>
        </w:rPr>
        <w:t>dibandingkan kedua kompetitornya yaitu brand ima</w:t>
      </w:r>
      <w:r>
        <w:rPr>
          <w:rFonts w:ascii="Times New Roman" w:hAnsi="Times New Roman" w:cs="Times New Roman"/>
          <w:sz w:val="24"/>
          <w:szCs w:val="24"/>
        </w:rPr>
        <w:t xml:space="preserve">ge atau citra merek yang belum </w:t>
      </w:r>
      <w:r w:rsidRPr="00FA5CB0">
        <w:rPr>
          <w:rFonts w:ascii="Times New Roman" w:hAnsi="Times New Roman" w:cs="Times New Roman"/>
          <w:sz w:val="24"/>
          <w:szCs w:val="24"/>
        </w:rPr>
        <w:t>dikenal luas oleh masyarakat sekitar.</w:t>
      </w:r>
    </w:p>
    <w:p w:rsidR="00FA5CB0" w:rsidRPr="00FA5CB0" w:rsidRDefault="00FA5CB0" w:rsidP="00FA5CB0">
      <w:pPr>
        <w:pStyle w:val="ListParagraph"/>
        <w:numPr>
          <w:ilvl w:val="0"/>
          <w:numId w:val="2"/>
        </w:numPr>
        <w:spacing w:line="480" w:lineRule="auto"/>
        <w:jc w:val="both"/>
        <w:rPr>
          <w:rFonts w:ascii="Times New Roman" w:hAnsi="Times New Roman" w:cs="Times New Roman"/>
          <w:b/>
          <w:sz w:val="24"/>
          <w:szCs w:val="24"/>
        </w:rPr>
      </w:pPr>
      <w:r w:rsidRPr="00FA5CB0">
        <w:rPr>
          <w:rFonts w:ascii="Times New Roman" w:hAnsi="Times New Roman" w:cs="Times New Roman"/>
          <w:b/>
          <w:sz w:val="24"/>
          <w:szCs w:val="24"/>
        </w:rPr>
        <w:t>Target dan Ukuran pasar</w:t>
      </w:r>
    </w:p>
    <w:p w:rsidR="00FA5CB0" w:rsidRDefault="00FA5CB0" w:rsidP="00FA5CB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Target dari </w:t>
      </w:r>
      <w:r w:rsidRPr="000F6B7D">
        <w:rPr>
          <w:rFonts w:ascii="Times New Roman" w:hAnsi="Times New Roman" w:cs="Times New Roman"/>
          <w:i/>
          <w:sz w:val="24"/>
          <w:szCs w:val="24"/>
        </w:rPr>
        <w:t>Bright English Course</w:t>
      </w:r>
      <w:r>
        <w:rPr>
          <w:rFonts w:ascii="Times New Roman" w:hAnsi="Times New Roman" w:cs="Times New Roman"/>
          <w:sz w:val="24"/>
          <w:szCs w:val="24"/>
        </w:rPr>
        <w:t xml:space="preserve"> yaitu konsumen atau masyarakat yang memiliki penghasilan diatas Rp 4.000.000,00 per bulan dan anak anak berusia 4 tahun (TK) sampai dengan usia </w:t>
      </w:r>
      <w:r w:rsidRPr="00464A2B">
        <w:rPr>
          <w:rFonts w:ascii="Times New Roman" w:hAnsi="Times New Roman" w:cs="Times New Roman"/>
          <w:sz w:val="24"/>
          <w:szCs w:val="24"/>
        </w:rPr>
        <w:t>11 tahun</w:t>
      </w:r>
      <w:r>
        <w:rPr>
          <w:rFonts w:ascii="Times New Roman" w:hAnsi="Times New Roman" w:cs="Times New Roman"/>
          <w:i/>
          <w:sz w:val="24"/>
          <w:szCs w:val="24"/>
        </w:rPr>
        <w:t xml:space="preserve"> </w:t>
      </w:r>
      <w:r>
        <w:rPr>
          <w:rFonts w:ascii="Times New Roman" w:hAnsi="Times New Roman" w:cs="Times New Roman"/>
          <w:sz w:val="24"/>
          <w:szCs w:val="24"/>
        </w:rPr>
        <w:t>(SD) hal ini ditargetkan agar para siswa dapat mengikuti pelajaran bahasa asing di sekolahnya, selain itu para siswa di targerkan dapat berkomunikasi dengan teman sekolah, keluarga dan juga untuk menunjang kegiatan yang dilakukan didalam aktivitas sehari hari.</w:t>
      </w:r>
    </w:p>
    <w:p w:rsidR="004C4582" w:rsidRDefault="004C4582" w:rsidP="00FA5CB0">
      <w:pPr>
        <w:pStyle w:val="ListParagraph"/>
        <w:spacing w:line="480" w:lineRule="auto"/>
        <w:ind w:left="1080"/>
        <w:jc w:val="both"/>
        <w:rPr>
          <w:rFonts w:ascii="Times New Roman" w:hAnsi="Times New Roman" w:cs="Times New Roman"/>
          <w:sz w:val="24"/>
          <w:szCs w:val="24"/>
        </w:rPr>
      </w:pPr>
    </w:p>
    <w:p w:rsidR="004C4582" w:rsidRDefault="004C4582" w:rsidP="00FA5CB0">
      <w:pPr>
        <w:pStyle w:val="ListParagraph"/>
        <w:spacing w:line="480" w:lineRule="auto"/>
        <w:ind w:left="1080"/>
        <w:jc w:val="both"/>
        <w:rPr>
          <w:rFonts w:ascii="Times New Roman" w:hAnsi="Times New Roman" w:cs="Times New Roman"/>
          <w:sz w:val="24"/>
          <w:szCs w:val="24"/>
        </w:rPr>
      </w:pPr>
    </w:p>
    <w:p w:rsidR="004C4582" w:rsidRDefault="004C4582" w:rsidP="00FA5CB0">
      <w:pPr>
        <w:pStyle w:val="ListParagraph"/>
        <w:spacing w:line="480" w:lineRule="auto"/>
        <w:ind w:left="1080"/>
        <w:jc w:val="both"/>
        <w:rPr>
          <w:rFonts w:ascii="Times New Roman" w:hAnsi="Times New Roman" w:cs="Times New Roman"/>
          <w:sz w:val="24"/>
          <w:szCs w:val="24"/>
        </w:rPr>
      </w:pPr>
    </w:p>
    <w:p w:rsidR="00FA5CB0" w:rsidRDefault="00FA5CB0" w:rsidP="00FA5CB0">
      <w:pPr>
        <w:pStyle w:val="ListParagraph"/>
        <w:numPr>
          <w:ilvl w:val="0"/>
          <w:numId w:val="2"/>
        </w:numPr>
        <w:spacing w:line="480" w:lineRule="auto"/>
        <w:jc w:val="both"/>
        <w:rPr>
          <w:rFonts w:ascii="Times New Roman" w:hAnsi="Times New Roman" w:cs="Times New Roman"/>
          <w:b/>
          <w:sz w:val="24"/>
          <w:szCs w:val="24"/>
        </w:rPr>
      </w:pPr>
      <w:r w:rsidRPr="00FA5CB0">
        <w:rPr>
          <w:rFonts w:ascii="Times New Roman" w:hAnsi="Times New Roman" w:cs="Times New Roman"/>
          <w:b/>
          <w:sz w:val="24"/>
          <w:szCs w:val="24"/>
        </w:rPr>
        <w:lastRenderedPageBreak/>
        <w:t xml:space="preserve">Strategi Pemasaran </w:t>
      </w:r>
    </w:p>
    <w:p w:rsidR="00FA5CB0" w:rsidRDefault="004C4582" w:rsidP="004C4582">
      <w:pPr>
        <w:pStyle w:val="ListParagraph"/>
        <w:spacing w:after="0" w:line="471" w:lineRule="auto"/>
        <w:ind w:left="1080" w:right="20"/>
        <w:jc w:val="both"/>
        <w:rPr>
          <w:rFonts w:ascii="Times New Roman" w:eastAsia="Times New Roman" w:hAnsi="Times New Roman"/>
          <w:i/>
          <w:sz w:val="24"/>
        </w:rPr>
      </w:pPr>
      <w:r>
        <w:rPr>
          <w:rFonts w:ascii="Times New Roman" w:hAnsi="Times New Roman" w:cs="Times New Roman"/>
          <w:sz w:val="24"/>
          <w:szCs w:val="24"/>
        </w:rPr>
        <w:tab/>
      </w:r>
      <w:r w:rsidRPr="004C4582">
        <w:rPr>
          <w:rFonts w:ascii="Times New Roman" w:hAnsi="Times New Roman" w:cs="Times New Roman"/>
          <w:sz w:val="24"/>
          <w:szCs w:val="24"/>
        </w:rPr>
        <w:t>Strategi pemasaran yang diterapkan oleh</w:t>
      </w:r>
      <w:r>
        <w:rPr>
          <w:rFonts w:ascii="Times New Roman" w:hAnsi="Times New Roman" w:cs="Times New Roman"/>
          <w:b/>
          <w:sz w:val="24"/>
          <w:szCs w:val="24"/>
        </w:rPr>
        <w:t xml:space="preserve"> </w:t>
      </w:r>
      <w:r w:rsidRPr="000F6B7D">
        <w:rPr>
          <w:rFonts w:ascii="Times New Roman" w:hAnsi="Times New Roman" w:cs="Times New Roman"/>
          <w:i/>
          <w:sz w:val="24"/>
          <w:szCs w:val="24"/>
        </w:rPr>
        <w:t>Bright English Course</w:t>
      </w:r>
      <w:r>
        <w:rPr>
          <w:rFonts w:ascii="Times New Roman" w:hAnsi="Times New Roman" w:cs="Times New Roman"/>
          <w:i/>
          <w:sz w:val="24"/>
          <w:szCs w:val="24"/>
        </w:rPr>
        <w:t xml:space="preserve"> </w:t>
      </w:r>
      <w:r>
        <w:rPr>
          <w:rFonts w:ascii="Times New Roman" w:hAnsi="Times New Roman" w:cs="Times New Roman"/>
          <w:sz w:val="24"/>
          <w:szCs w:val="24"/>
        </w:rPr>
        <w:t>ialah presentasi ke s</w:t>
      </w:r>
      <w:r w:rsidRPr="004C4582">
        <w:rPr>
          <w:rFonts w:ascii="Times New Roman" w:hAnsi="Times New Roman" w:cs="Times New Roman"/>
          <w:sz w:val="24"/>
          <w:szCs w:val="24"/>
        </w:rPr>
        <w:t>ekolah</w:t>
      </w:r>
      <w:r>
        <w:rPr>
          <w:rFonts w:ascii="Times New Roman" w:hAnsi="Times New Roman" w:cs="Times New Roman"/>
          <w:sz w:val="24"/>
          <w:szCs w:val="24"/>
        </w:rPr>
        <w:t xml:space="preserve">, </w:t>
      </w:r>
      <w:r>
        <w:rPr>
          <w:rFonts w:ascii="Times New Roman" w:eastAsia="Times New Roman" w:hAnsi="Times New Roman"/>
          <w:sz w:val="24"/>
        </w:rPr>
        <w:t>b</w:t>
      </w:r>
      <w:r w:rsidRPr="00AE121A">
        <w:rPr>
          <w:rFonts w:ascii="Times New Roman" w:eastAsia="Times New Roman" w:hAnsi="Times New Roman"/>
          <w:sz w:val="24"/>
        </w:rPr>
        <w:t>rosur</w:t>
      </w:r>
      <w:r>
        <w:rPr>
          <w:rFonts w:ascii="Times New Roman" w:eastAsia="Times New Roman" w:hAnsi="Times New Roman"/>
          <w:sz w:val="24"/>
        </w:rPr>
        <w:t>, s</w:t>
      </w:r>
      <w:r w:rsidRPr="003D6370">
        <w:rPr>
          <w:rFonts w:ascii="Times New Roman" w:eastAsia="Times New Roman" w:hAnsi="Times New Roman"/>
          <w:sz w:val="24"/>
        </w:rPr>
        <w:t>panduk</w:t>
      </w:r>
      <w:r>
        <w:rPr>
          <w:rFonts w:ascii="Times New Roman" w:eastAsia="Times New Roman" w:hAnsi="Times New Roman"/>
          <w:sz w:val="24"/>
        </w:rPr>
        <w:t xml:space="preserve">, Kaos </w:t>
      </w:r>
      <w:r w:rsidRPr="004D2171">
        <w:rPr>
          <w:rFonts w:ascii="Times New Roman" w:eastAsia="Times New Roman" w:hAnsi="Times New Roman"/>
          <w:i/>
          <w:sz w:val="24"/>
        </w:rPr>
        <w:t>Bright English Course</w:t>
      </w:r>
      <w:r>
        <w:rPr>
          <w:rFonts w:ascii="Times New Roman" w:eastAsia="Times New Roman" w:hAnsi="Times New Roman"/>
          <w:i/>
          <w:sz w:val="24"/>
        </w:rPr>
        <w:t xml:space="preserve">, Free Trial, </w:t>
      </w:r>
      <w:r w:rsidRPr="004C4582">
        <w:rPr>
          <w:rFonts w:ascii="Times New Roman" w:eastAsia="Times New Roman" w:hAnsi="Times New Roman"/>
          <w:sz w:val="24"/>
        </w:rPr>
        <w:t>Media sosial</w:t>
      </w:r>
      <w:r>
        <w:rPr>
          <w:rFonts w:ascii="Times New Roman" w:eastAsia="Times New Roman" w:hAnsi="Times New Roman"/>
          <w:i/>
          <w:sz w:val="24"/>
        </w:rPr>
        <w:t xml:space="preserve">, </w:t>
      </w:r>
      <w:r w:rsidRPr="004D2171">
        <w:rPr>
          <w:rFonts w:ascii="Times New Roman" w:eastAsia="Times New Roman" w:hAnsi="Times New Roman"/>
          <w:i/>
          <w:sz w:val="24"/>
        </w:rPr>
        <w:t>Word Of Mouth</w:t>
      </w:r>
      <w:r>
        <w:rPr>
          <w:rFonts w:ascii="Times New Roman" w:eastAsia="Times New Roman" w:hAnsi="Times New Roman"/>
          <w:i/>
          <w:sz w:val="24"/>
        </w:rPr>
        <w:t xml:space="preserve">, </w:t>
      </w:r>
      <w:r w:rsidRPr="004C4582">
        <w:rPr>
          <w:rFonts w:ascii="Times New Roman" w:eastAsia="Times New Roman" w:hAnsi="Times New Roman"/>
          <w:sz w:val="24"/>
        </w:rPr>
        <w:t>dan kartu nama</w:t>
      </w:r>
      <w:r>
        <w:rPr>
          <w:rFonts w:ascii="Times New Roman" w:eastAsia="Times New Roman" w:hAnsi="Times New Roman"/>
          <w:i/>
          <w:sz w:val="24"/>
        </w:rPr>
        <w:t>.</w:t>
      </w:r>
    </w:p>
    <w:p w:rsidR="004C4582" w:rsidRPr="001156E8" w:rsidRDefault="001156E8" w:rsidP="004C4582">
      <w:pPr>
        <w:pStyle w:val="ListParagraph"/>
        <w:numPr>
          <w:ilvl w:val="0"/>
          <w:numId w:val="2"/>
        </w:numPr>
        <w:spacing w:after="0" w:line="471" w:lineRule="auto"/>
        <w:ind w:right="20"/>
        <w:jc w:val="both"/>
        <w:rPr>
          <w:rFonts w:ascii="Times New Roman" w:eastAsia="Times New Roman" w:hAnsi="Times New Roman"/>
          <w:b/>
          <w:i/>
          <w:sz w:val="24"/>
        </w:rPr>
      </w:pPr>
      <w:r w:rsidRPr="001156E8">
        <w:rPr>
          <w:rFonts w:ascii="Times New Roman" w:eastAsia="Times New Roman" w:hAnsi="Times New Roman"/>
          <w:b/>
          <w:sz w:val="24"/>
        </w:rPr>
        <w:t>Tim Manajemen</w:t>
      </w:r>
    </w:p>
    <w:p w:rsidR="001156E8" w:rsidRDefault="001156E8" w:rsidP="001156E8">
      <w:pPr>
        <w:pStyle w:val="ListParagraph"/>
        <w:spacing w:after="0" w:line="471" w:lineRule="auto"/>
        <w:ind w:left="1080" w:right="20"/>
        <w:jc w:val="both"/>
        <w:rPr>
          <w:rFonts w:ascii="Times New Roman" w:hAnsi="Times New Roman" w:cs="Times New Roman"/>
          <w:sz w:val="24"/>
          <w:szCs w:val="24"/>
        </w:rPr>
      </w:pPr>
      <w:r>
        <w:rPr>
          <w:rFonts w:ascii="Times New Roman" w:eastAsia="Times New Roman" w:hAnsi="Times New Roman"/>
          <w:b/>
          <w:sz w:val="24"/>
        </w:rPr>
        <w:tab/>
      </w:r>
      <w:r w:rsidRPr="000F6B7D">
        <w:rPr>
          <w:rFonts w:ascii="Times New Roman" w:hAnsi="Times New Roman" w:cs="Times New Roman"/>
          <w:i/>
          <w:sz w:val="24"/>
          <w:szCs w:val="24"/>
        </w:rPr>
        <w:t>Bright English Course</w:t>
      </w:r>
      <w:r>
        <w:rPr>
          <w:rFonts w:ascii="Times New Roman" w:hAnsi="Times New Roman" w:cs="Times New Roman"/>
          <w:i/>
          <w:sz w:val="24"/>
          <w:szCs w:val="24"/>
        </w:rPr>
        <w:t xml:space="preserve"> </w:t>
      </w:r>
      <w:r>
        <w:rPr>
          <w:rFonts w:ascii="Times New Roman" w:hAnsi="Times New Roman" w:cs="Times New Roman"/>
          <w:sz w:val="24"/>
          <w:szCs w:val="24"/>
        </w:rPr>
        <w:t xml:space="preserve">merupakan bisnis dengan struktur organisasi sederhana dimana pemilik sekaligus manajer yang langsung membawahi 3 bagian divisi yaitu Keuangan terdapat 1 orang, Guru terdapat 6 orang, dan Staff administrasi 1 orang yang membawahi Staff operasional </w:t>
      </w:r>
      <w:r w:rsidR="00676905">
        <w:rPr>
          <w:rFonts w:ascii="Times New Roman" w:hAnsi="Times New Roman" w:cs="Times New Roman"/>
          <w:sz w:val="24"/>
          <w:szCs w:val="24"/>
        </w:rPr>
        <w:t>terdapat 1 orang.</w:t>
      </w:r>
    </w:p>
    <w:p w:rsidR="00676905" w:rsidRDefault="00676905" w:rsidP="00676905">
      <w:pPr>
        <w:pStyle w:val="ListParagraph"/>
        <w:spacing w:after="0" w:line="471" w:lineRule="auto"/>
        <w:ind w:left="1080" w:right="20"/>
        <w:jc w:val="both"/>
        <w:rPr>
          <w:rFonts w:ascii="Times New Roman" w:hAnsi="Times New Roman" w:cs="Times New Roman"/>
          <w:sz w:val="24"/>
          <w:szCs w:val="24"/>
        </w:rPr>
      </w:pPr>
      <w:r>
        <w:rPr>
          <w:rFonts w:ascii="Times New Roman" w:hAnsi="Times New Roman" w:cs="Times New Roman"/>
          <w:sz w:val="24"/>
          <w:szCs w:val="24"/>
        </w:rPr>
        <w:tab/>
        <w:t xml:space="preserve">Tugas manajer sendiri yaitu melakukan pengawasan langsung terhadap semua karyawan yang berada di </w:t>
      </w:r>
      <w:r w:rsidRPr="000F6B7D">
        <w:rPr>
          <w:rFonts w:ascii="Times New Roman" w:hAnsi="Times New Roman" w:cs="Times New Roman"/>
          <w:i/>
          <w:sz w:val="24"/>
          <w:szCs w:val="24"/>
        </w:rPr>
        <w:t>Bright English Course</w:t>
      </w:r>
      <w:r>
        <w:rPr>
          <w:rFonts w:ascii="Times New Roman" w:hAnsi="Times New Roman" w:cs="Times New Roman"/>
          <w:i/>
          <w:sz w:val="24"/>
          <w:szCs w:val="24"/>
        </w:rPr>
        <w:t xml:space="preserve"> </w:t>
      </w:r>
      <w:r>
        <w:rPr>
          <w:rFonts w:ascii="Times New Roman" w:hAnsi="Times New Roman" w:cs="Times New Roman"/>
          <w:sz w:val="24"/>
          <w:szCs w:val="24"/>
        </w:rPr>
        <w:t>dan bertanggung jawab atas keberlangsungan bisnis.</w:t>
      </w:r>
    </w:p>
    <w:p w:rsidR="00676905" w:rsidRPr="00676905" w:rsidRDefault="00676905" w:rsidP="00676905">
      <w:pPr>
        <w:pStyle w:val="ListParagraph"/>
        <w:numPr>
          <w:ilvl w:val="0"/>
          <w:numId w:val="2"/>
        </w:numPr>
        <w:spacing w:after="0" w:line="471" w:lineRule="auto"/>
        <w:ind w:right="20"/>
        <w:jc w:val="both"/>
        <w:rPr>
          <w:rFonts w:ascii="Times New Roman" w:eastAsia="Times New Roman" w:hAnsi="Times New Roman"/>
          <w:b/>
          <w:sz w:val="24"/>
        </w:rPr>
      </w:pPr>
      <w:r w:rsidRPr="00676905">
        <w:rPr>
          <w:rFonts w:ascii="Times New Roman" w:hAnsi="Times New Roman" w:cs="Times New Roman"/>
          <w:b/>
          <w:sz w:val="24"/>
          <w:szCs w:val="24"/>
        </w:rPr>
        <w:t xml:space="preserve">Kelayakan Keuangan </w:t>
      </w:r>
    </w:p>
    <w:p w:rsidR="00676905" w:rsidRDefault="00676905" w:rsidP="00676905">
      <w:pPr>
        <w:pStyle w:val="ListParagraph"/>
        <w:spacing w:after="0" w:line="471" w:lineRule="auto"/>
        <w:ind w:left="1080" w:right="20"/>
        <w:jc w:val="both"/>
        <w:rPr>
          <w:rFonts w:ascii="Times New Roman" w:hAnsi="Times New Roman" w:cs="Times New Roman"/>
          <w:sz w:val="24"/>
          <w:szCs w:val="24"/>
        </w:rPr>
      </w:pPr>
      <w:r>
        <w:rPr>
          <w:rFonts w:ascii="Times New Roman" w:hAnsi="Times New Roman" w:cs="Times New Roman"/>
          <w:sz w:val="24"/>
          <w:szCs w:val="24"/>
        </w:rPr>
        <w:tab/>
        <w:t xml:space="preserve">Penulis telah melakukan berbagai macam analisis keuangan untuk menentukan apakah usaha </w:t>
      </w:r>
      <w:r w:rsidRPr="00676905">
        <w:rPr>
          <w:rFonts w:ascii="Times New Roman" w:hAnsi="Times New Roman" w:cs="Times New Roman"/>
          <w:i/>
          <w:sz w:val="24"/>
          <w:szCs w:val="24"/>
        </w:rPr>
        <w:t>Bright English Course</w:t>
      </w:r>
      <w:r>
        <w:rPr>
          <w:rFonts w:ascii="Times New Roman" w:hAnsi="Times New Roman" w:cs="Times New Roman"/>
          <w:i/>
          <w:sz w:val="24"/>
          <w:szCs w:val="24"/>
        </w:rPr>
        <w:t xml:space="preserve"> </w:t>
      </w:r>
      <w:r>
        <w:rPr>
          <w:rFonts w:ascii="Times New Roman" w:hAnsi="Times New Roman" w:cs="Times New Roman"/>
          <w:sz w:val="24"/>
          <w:szCs w:val="24"/>
        </w:rPr>
        <w:t xml:space="preserve">layak untuk dijalankan. Analisis keuangan yang dilakukan yaitu nilai BEP, </w:t>
      </w:r>
      <w:r w:rsidR="00257767">
        <w:rPr>
          <w:rFonts w:ascii="Times New Roman" w:hAnsi="Times New Roman" w:cs="Times New Roman"/>
          <w:i/>
          <w:sz w:val="24"/>
          <w:szCs w:val="24"/>
        </w:rPr>
        <w:t>Net Present V</w:t>
      </w:r>
      <w:r w:rsidRPr="00676905">
        <w:rPr>
          <w:rFonts w:ascii="Times New Roman" w:hAnsi="Times New Roman" w:cs="Times New Roman"/>
          <w:i/>
          <w:sz w:val="24"/>
          <w:szCs w:val="24"/>
        </w:rPr>
        <w:t>alue</w:t>
      </w:r>
      <w:r>
        <w:rPr>
          <w:rFonts w:ascii="Times New Roman" w:hAnsi="Times New Roman" w:cs="Times New Roman"/>
          <w:sz w:val="24"/>
          <w:szCs w:val="24"/>
        </w:rPr>
        <w:t xml:space="preserve"> (NPV), </w:t>
      </w:r>
      <w:r w:rsidR="00257767">
        <w:rPr>
          <w:rFonts w:ascii="Times New Roman" w:hAnsi="Times New Roman" w:cs="Times New Roman"/>
          <w:i/>
          <w:sz w:val="24"/>
          <w:szCs w:val="24"/>
        </w:rPr>
        <w:t>Internal Rate of R</w:t>
      </w:r>
      <w:r w:rsidRPr="00676905">
        <w:rPr>
          <w:rFonts w:ascii="Times New Roman" w:hAnsi="Times New Roman" w:cs="Times New Roman"/>
          <w:i/>
          <w:sz w:val="24"/>
          <w:szCs w:val="24"/>
        </w:rPr>
        <w:t>eturn</w:t>
      </w:r>
      <w:r>
        <w:rPr>
          <w:rFonts w:ascii="Times New Roman" w:hAnsi="Times New Roman" w:cs="Times New Roman"/>
          <w:sz w:val="24"/>
          <w:szCs w:val="24"/>
        </w:rPr>
        <w:t xml:space="preserve"> (IRR), </w:t>
      </w:r>
      <w:r w:rsidR="00257767">
        <w:rPr>
          <w:rFonts w:ascii="Times New Roman" w:hAnsi="Times New Roman" w:cs="Times New Roman"/>
          <w:i/>
          <w:sz w:val="24"/>
          <w:szCs w:val="24"/>
        </w:rPr>
        <w:t>Payback P</w:t>
      </w:r>
      <w:r w:rsidRPr="00676905">
        <w:rPr>
          <w:rFonts w:ascii="Times New Roman" w:hAnsi="Times New Roman" w:cs="Times New Roman"/>
          <w:i/>
          <w:sz w:val="24"/>
          <w:szCs w:val="24"/>
        </w:rPr>
        <w:t>eriod</w:t>
      </w:r>
      <w:r>
        <w:rPr>
          <w:rFonts w:ascii="Times New Roman" w:hAnsi="Times New Roman" w:cs="Times New Roman"/>
          <w:sz w:val="24"/>
          <w:szCs w:val="24"/>
        </w:rPr>
        <w:t xml:space="preserve"> (PP)</w:t>
      </w:r>
      <w:r w:rsidR="00257767">
        <w:rPr>
          <w:rFonts w:ascii="Times New Roman" w:hAnsi="Times New Roman" w:cs="Times New Roman"/>
          <w:sz w:val="24"/>
          <w:szCs w:val="24"/>
        </w:rPr>
        <w:t xml:space="preserve">, </w:t>
      </w:r>
      <w:r w:rsidR="00257767" w:rsidRPr="00257767">
        <w:rPr>
          <w:rFonts w:ascii="Times New Roman" w:hAnsi="Times New Roman" w:cs="Times New Roman"/>
          <w:i/>
          <w:sz w:val="24"/>
          <w:szCs w:val="24"/>
        </w:rPr>
        <w:t>Profitability Index</w:t>
      </w:r>
      <w:r w:rsidR="00257767">
        <w:rPr>
          <w:rFonts w:ascii="Times New Roman" w:hAnsi="Times New Roman" w:cs="Times New Roman"/>
          <w:sz w:val="24"/>
          <w:szCs w:val="24"/>
        </w:rPr>
        <w:t xml:space="preserve"> (PI)</w:t>
      </w:r>
      <w:r>
        <w:rPr>
          <w:rFonts w:ascii="Times New Roman" w:hAnsi="Times New Roman" w:cs="Times New Roman"/>
          <w:sz w:val="24"/>
          <w:szCs w:val="24"/>
        </w:rPr>
        <w:t>.</w:t>
      </w:r>
    </w:p>
    <w:p w:rsidR="00676905" w:rsidRPr="00257767" w:rsidRDefault="00676905" w:rsidP="00676905">
      <w:pPr>
        <w:pStyle w:val="ListParagraph"/>
        <w:spacing w:after="0" w:line="471" w:lineRule="auto"/>
        <w:ind w:left="1080" w:right="20"/>
        <w:jc w:val="both"/>
        <w:rPr>
          <w:rFonts w:ascii="Times New Roman" w:eastAsia="Times New Roman" w:hAnsi="Times New Roman"/>
          <w:sz w:val="23"/>
        </w:rPr>
      </w:pPr>
      <w:r>
        <w:rPr>
          <w:rFonts w:ascii="Times New Roman" w:hAnsi="Times New Roman" w:cs="Times New Roman"/>
          <w:sz w:val="24"/>
          <w:szCs w:val="24"/>
        </w:rPr>
        <w:tab/>
        <w:t xml:space="preserve">Pada anailis BEP nilai penjualan yang dilakukan oleh </w:t>
      </w:r>
      <w:r w:rsidRPr="00676905">
        <w:rPr>
          <w:rFonts w:ascii="Times New Roman" w:hAnsi="Times New Roman" w:cs="Times New Roman"/>
          <w:i/>
          <w:sz w:val="24"/>
          <w:szCs w:val="24"/>
        </w:rPr>
        <w:t>Bright English Course</w:t>
      </w:r>
      <w:r>
        <w:rPr>
          <w:rFonts w:ascii="Times New Roman" w:hAnsi="Times New Roman" w:cs="Times New Roman"/>
          <w:i/>
          <w:sz w:val="24"/>
          <w:szCs w:val="24"/>
        </w:rPr>
        <w:t xml:space="preserve"> </w:t>
      </w:r>
      <w:r w:rsidRPr="00676905">
        <w:rPr>
          <w:rFonts w:ascii="Times New Roman" w:hAnsi="Times New Roman" w:cs="Times New Roman"/>
          <w:sz w:val="24"/>
          <w:szCs w:val="24"/>
        </w:rPr>
        <w:t>lebih tinggi dibandingkan dengan nilai BEP setiap tahunnya</w:t>
      </w:r>
      <w:r>
        <w:rPr>
          <w:rFonts w:ascii="Times New Roman" w:hAnsi="Times New Roman" w:cs="Times New Roman"/>
          <w:i/>
          <w:sz w:val="24"/>
          <w:szCs w:val="24"/>
        </w:rPr>
        <w:t>,</w:t>
      </w:r>
      <w:r>
        <w:rPr>
          <w:rFonts w:ascii="Times New Roman" w:hAnsi="Times New Roman" w:cs="Times New Roman"/>
          <w:sz w:val="24"/>
          <w:szCs w:val="24"/>
        </w:rPr>
        <w:t xml:space="preserve">untuk NPV nilainya lebih besar dari pada 0 yaitu Rp </w:t>
      </w:r>
      <w:r w:rsidRPr="002B2C54">
        <w:rPr>
          <w:rFonts w:ascii="Times New Roman" w:eastAsia="Times New Roman" w:hAnsi="Times New Roman"/>
          <w:sz w:val="23"/>
        </w:rPr>
        <w:t>1.687.560.560</w:t>
      </w:r>
      <w:r>
        <w:rPr>
          <w:rFonts w:ascii="Times New Roman" w:eastAsia="Times New Roman" w:hAnsi="Times New Roman"/>
          <w:sz w:val="23"/>
        </w:rPr>
        <w:t xml:space="preserve">, </w:t>
      </w:r>
      <w:r w:rsidR="00EB3C37">
        <w:rPr>
          <w:rFonts w:ascii="Times New Roman" w:eastAsia="Times New Roman" w:hAnsi="Times New Roman"/>
          <w:sz w:val="23"/>
        </w:rPr>
        <w:t>untuk nilai IRR sebesar 53,63</w:t>
      </w:r>
      <w:r w:rsidRPr="004B460D">
        <w:rPr>
          <w:rFonts w:ascii="Times New Roman" w:eastAsia="Times New Roman" w:hAnsi="Times New Roman"/>
          <w:sz w:val="23"/>
        </w:rPr>
        <w:t xml:space="preserve">% lebih besar dari tingkat bunga yang telah ditetapkan sebesar </w:t>
      </w:r>
      <w:r w:rsidR="004B460D" w:rsidRPr="004B460D">
        <w:rPr>
          <w:rFonts w:ascii="Times New Roman" w:eastAsia="Times New Roman" w:hAnsi="Times New Roman"/>
          <w:sz w:val="23"/>
        </w:rPr>
        <w:t>44</w:t>
      </w:r>
      <w:r w:rsidRPr="004B460D">
        <w:rPr>
          <w:rFonts w:ascii="Times New Roman" w:eastAsia="Times New Roman" w:hAnsi="Times New Roman"/>
          <w:sz w:val="23"/>
        </w:rPr>
        <w:t>%,</w:t>
      </w:r>
      <w:r>
        <w:rPr>
          <w:rFonts w:ascii="Times New Roman" w:eastAsia="Times New Roman" w:hAnsi="Times New Roman"/>
          <w:sz w:val="23"/>
        </w:rPr>
        <w:t xml:space="preserve"> sedangkan untuk </w:t>
      </w:r>
      <w:r w:rsidRPr="00676905">
        <w:rPr>
          <w:rFonts w:ascii="Times New Roman" w:eastAsia="Times New Roman" w:hAnsi="Times New Roman"/>
          <w:i/>
          <w:sz w:val="23"/>
        </w:rPr>
        <w:t>payback period</w:t>
      </w:r>
      <w:r>
        <w:rPr>
          <w:rFonts w:ascii="Times New Roman" w:eastAsia="Times New Roman" w:hAnsi="Times New Roman"/>
          <w:sz w:val="23"/>
        </w:rPr>
        <w:t xml:space="preserve"> diperoleh 2 tahun 5 bulan 12 h</w:t>
      </w:r>
      <w:r w:rsidRPr="00676905">
        <w:rPr>
          <w:rFonts w:ascii="Times New Roman" w:eastAsia="Times New Roman" w:hAnsi="Times New Roman"/>
          <w:sz w:val="23"/>
        </w:rPr>
        <w:t>ari</w:t>
      </w:r>
      <w:r w:rsidR="00257767">
        <w:rPr>
          <w:rFonts w:ascii="Times New Roman" w:eastAsia="Times New Roman" w:hAnsi="Times New Roman"/>
          <w:sz w:val="23"/>
        </w:rPr>
        <w:t xml:space="preserve"> dengan batas maksimal 5 tahun, u</w:t>
      </w:r>
      <w:r w:rsidR="00257767" w:rsidRPr="00257767">
        <w:rPr>
          <w:rFonts w:ascii="Times New Roman" w:eastAsia="Times New Roman" w:hAnsi="Times New Roman"/>
          <w:sz w:val="23"/>
        </w:rPr>
        <w:t xml:space="preserve">ntuk </w:t>
      </w:r>
      <w:r w:rsidR="00257767" w:rsidRPr="00257767">
        <w:rPr>
          <w:rFonts w:ascii="Times New Roman" w:eastAsia="Times New Roman" w:hAnsi="Times New Roman"/>
          <w:i/>
          <w:sz w:val="23"/>
        </w:rPr>
        <w:t>Profitability Index</w:t>
      </w:r>
      <w:r w:rsidR="00257767" w:rsidRPr="00257767">
        <w:rPr>
          <w:rFonts w:ascii="Times New Roman" w:eastAsia="Times New Roman" w:hAnsi="Times New Roman"/>
          <w:sz w:val="23"/>
        </w:rPr>
        <w:t xml:space="preserve">, lebih besar dari 1 yaitu </w:t>
      </w:r>
      <w:r w:rsidR="00257767" w:rsidRPr="00257767">
        <w:rPr>
          <w:rFonts w:ascii="Times New Roman" w:eastAsia="Times New Roman" w:hAnsi="Times New Roman"/>
          <w:sz w:val="23"/>
          <w:lang w:val="id-ID"/>
        </w:rPr>
        <w:t>3,084397274</w:t>
      </w:r>
      <w:r>
        <w:rPr>
          <w:rFonts w:ascii="Times New Roman" w:eastAsia="Times New Roman" w:hAnsi="Times New Roman"/>
          <w:sz w:val="23"/>
        </w:rPr>
        <w:t xml:space="preserve"> </w:t>
      </w:r>
      <w:r w:rsidR="00257767">
        <w:rPr>
          <w:rFonts w:ascii="Times New Roman" w:eastAsia="Times New Roman" w:hAnsi="Times New Roman"/>
          <w:sz w:val="23"/>
        </w:rPr>
        <w:t xml:space="preserve">.Dari kelima </w:t>
      </w:r>
      <w:r>
        <w:rPr>
          <w:rFonts w:ascii="Times New Roman" w:eastAsia="Times New Roman" w:hAnsi="Times New Roman"/>
          <w:sz w:val="23"/>
        </w:rPr>
        <w:t xml:space="preserve">analisa yang telah dilakukan di atas menunjukan bahwa bisnis tempat kursus bahasa inggris </w:t>
      </w:r>
      <w:r w:rsidRPr="00676905">
        <w:rPr>
          <w:rFonts w:ascii="Times New Roman" w:eastAsia="Times New Roman" w:hAnsi="Times New Roman"/>
          <w:i/>
          <w:sz w:val="23"/>
        </w:rPr>
        <w:t>Bright English Course</w:t>
      </w:r>
      <w:r>
        <w:rPr>
          <w:rFonts w:ascii="Times New Roman" w:eastAsia="Times New Roman" w:hAnsi="Times New Roman"/>
          <w:sz w:val="23"/>
        </w:rPr>
        <w:t xml:space="preserve"> layak untuk dijalankan.</w:t>
      </w:r>
    </w:p>
    <w:p w:rsidR="00676905" w:rsidRPr="00676905" w:rsidRDefault="00676905" w:rsidP="00676905">
      <w:pPr>
        <w:pStyle w:val="ListParagraph"/>
        <w:spacing w:after="0" w:line="471" w:lineRule="auto"/>
        <w:ind w:left="1080" w:right="20"/>
        <w:jc w:val="both"/>
        <w:rPr>
          <w:rFonts w:ascii="Times New Roman" w:eastAsia="Times New Roman" w:hAnsi="Times New Roman"/>
          <w:b/>
          <w:sz w:val="24"/>
        </w:rPr>
      </w:pPr>
    </w:p>
    <w:p w:rsidR="001156E8" w:rsidRDefault="00275FC4" w:rsidP="00275FC4">
      <w:pPr>
        <w:pStyle w:val="ListParagraph"/>
        <w:numPr>
          <w:ilvl w:val="0"/>
          <w:numId w:val="1"/>
        </w:numPr>
        <w:spacing w:after="0" w:line="471" w:lineRule="auto"/>
        <w:ind w:right="20"/>
        <w:jc w:val="both"/>
        <w:rPr>
          <w:rFonts w:ascii="Times New Roman" w:eastAsia="Times New Roman" w:hAnsi="Times New Roman"/>
          <w:b/>
          <w:sz w:val="24"/>
        </w:rPr>
      </w:pPr>
      <w:r w:rsidRPr="00275FC4">
        <w:rPr>
          <w:rFonts w:ascii="Times New Roman" w:eastAsia="Times New Roman" w:hAnsi="Times New Roman"/>
          <w:b/>
          <w:sz w:val="24"/>
        </w:rPr>
        <w:lastRenderedPageBreak/>
        <w:t>Rekomendasi Visibilitas Usaha</w:t>
      </w:r>
    </w:p>
    <w:p w:rsidR="00DB2355" w:rsidRPr="00DB2355" w:rsidRDefault="00DB2355" w:rsidP="00DB2355">
      <w:pPr>
        <w:pStyle w:val="ListParagraph"/>
        <w:spacing w:after="0" w:line="471" w:lineRule="auto"/>
        <w:ind w:right="20"/>
        <w:jc w:val="both"/>
        <w:rPr>
          <w:rFonts w:ascii="Times New Roman" w:eastAsia="Times New Roman" w:hAnsi="Times New Roman"/>
          <w:sz w:val="24"/>
        </w:rPr>
      </w:pPr>
      <w:r>
        <w:rPr>
          <w:rFonts w:ascii="Times New Roman" w:eastAsia="Times New Roman" w:hAnsi="Times New Roman"/>
          <w:b/>
          <w:sz w:val="24"/>
        </w:rPr>
        <w:tab/>
      </w:r>
      <w:r w:rsidRPr="00DB2355">
        <w:rPr>
          <w:rFonts w:ascii="Times New Roman" w:eastAsia="Times New Roman" w:hAnsi="Times New Roman"/>
          <w:sz w:val="24"/>
        </w:rPr>
        <w:t xml:space="preserve">Kesimpulan dari keseluruhan perencanaan bisnis dan analisis kelayakan keuangan dan investasi, menunjukan bahwa usaha tempat kursus bahasa inggris </w:t>
      </w:r>
      <w:r w:rsidRPr="00DB2355">
        <w:rPr>
          <w:rFonts w:ascii="Times New Roman" w:eastAsia="Times New Roman" w:hAnsi="Times New Roman"/>
          <w:i/>
          <w:sz w:val="24"/>
        </w:rPr>
        <w:t>Bright English Course</w:t>
      </w:r>
      <w:r w:rsidRPr="00DB2355">
        <w:rPr>
          <w:rFonts w:ascii="Times New Roman" w:eastAsia="Times New Roman" w:hAnsi="Times New Roman"/>
          <w:sz w:val="24"/>
        </w:rPr>
        <w:t xml:space="preserve"> layak untuk dijalankan.</w:t>
      </w:r>
    </w:p>
    <w:p w:rsidR="00275FC4" w:rsidRPr="00275FC4" w:rsidRDefault="00275FC4" w:rsidP="00275FC4">
      <w:pPr>
        <w:pStyle w:val="ListParagraph"/>
        <w:spacing w:after="0" w:line="471" w:lineRule="auto"/>
        <w:ind w:right="20"/>
        <w:jc w:val="both"/>
        <w:rPr>
          <w:rFonts w:ascii="Times New Roman" w:eastAsia="Times New Roman" w:hAnsi="Times New Roman"/>
          <w:b/>
          <w:sz w:val="24"/>
        </w:rPr>
      </w:pPr>
      <w:r>
        <w:rPr>
          <w:rFonts w:ascii="Times New Roman" w:eastAsia="Times New Roman" w:hAnsi="Times New Roman"/>
          <w:b/>
          <w:sz w:val="24"/>
        </w:rPr>
        <w:tab/>
      </w:r>
    </w:p>
    <w:p w:rsidR="004C4582" w:rsidRPr="004C4582" w:rsidRDefault="004C4582" w:rsidP="004C4582">
      <w:pPr>
        <w:pStyle w:val="ListParagraph"/>
        <w:spacing w:after="0" w:line="471" w:lineRule="auto"/>
        <w:ind w:left="1080" w:right="20"/>
        <w:jc w:val="both"/>
        <w:rPr>
          <w:rFonts w:ascii="Times New Roman" w:eastAsia="Times New Roman" w:hAnsi="Times New Roman"/>
          <w:i/>
          <w:sz w:val="24"/>
        </w:rPr>
      </w:pPr>
    </w:p>
    <w:p w:rsidR="00FA5CB0" w:rsidRDefault="00FA5CB0" w:rsidP="00FA5CB0">
      <w:pPr>
        <w:pStyle w:val="ListParagraph"/>
        <w:spacing w:line="480" w:lineRule="auto"/>
        <w:ind w:left="1080"/>
        <w:jc w:val="both"/>
        <w:rPr>
          <w:rFonts w:ascii="Times New Roman" w:hAnsi="Times New Roman" w:cs="Times New Roman"/>
          <w:sz w:val="24"/>
          <w:szCs w:val="24"/>
        </w:rPr>
      </w:pPr>
    </w:p>
    <w:p w:rsidR="00FA5CB0" w:rsidRPr="006028E8" w:rsidRDefault="00FA5CB0" w:rsidP="00FA5CB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b/>
      </w:r>
    </w:p>
    <w:p w:rsidR="006028E8" w:rsidRDefault="006028E8" w:rsidP="006028E8">
      <w:pPr>
        <w:pStyle w:val="ListParagraph"/>
        <w:spacing w:line="480" w:lineRule="auto"/>
        <w:ind w:left="1080"/>
        <w:jc w:val="both"/>
        <w:rPr>
          <w:rFonts w:ascii="Times New Roman" w:eastAsia="Times New Roman" w:hAnsi="Times New Roman"/>
          <w:b/>
          <w:i/>
          <w:sz w:val="24"/>
        </w:rPr>
      </w:pPr>
      <w:r>
        <w:rPr>
          <w:rFonts w:ascii="Times New Roman" w:hAnsi="Times New Roman" w:cs="Times New Roman"/>
          <w:sz w:val="24"/>
          <w:szCs w:val="24"/>
        </w:rPr>
        <w:t xml:space="preserve"> </w:t>
      </w:r>
    </w:p>
    <w:p w:rsidR="0055614D" w:rsidRPr="0055614D" w:rsidRDefault="0055614D" w:rsidP="0055614D">
      <w:pPr>
        <w:pStyle w:val="ListParagraph"/>
        <w:spacing w:line="480" w:lineRule="auto"/>
        <w:ind w:left="1080"/>
        <w:jc w:val="both"/>
        <w:rPr>
          <w:rFonts w:ascii="Times New Roman" w:hAnsi="Times New Roman" w:cs="Times New Roman"/>
          <w:color w:val="000000" w:themeColor="text1"/>
          <w:sz w:val="24"/>
          <w:szCs w:val="24"/>
        </w:rPr>
      </w:pPr>
    </w:p>
    <w:p w:rsidR="0055614D" w:rsidRPr="0055614D" w:rsidRDefault="0055614D" w:rsidP="0055614D">
      <w:pPr>
        <w:pStyle w:val="ListParagraph"/>
        <w:spacing w:line="480" w:lineRule="auto"/>
        <w:ind w:left="1080"/>
        <w:jc w:val="both"/>
        <w:rPr>
          <w:rFonts w:ascii="Times New Roman" w:hAnsi="Times New Roman" w:cs="Times New Roman"/>
          <w:b/>
          <w:sz w:val="24"/>
          <w:szCs w:val="24"/>
        </w:rPr>
      </w:pPr>
    </w:p>
    <w:p w:rsidR="0055614D" w:rsidRPr="0055614D" w:rsidRDefault="0055614D" w:rsidP="0055614D">
      <w:pPr>
        <w:pStyle w:val="ListParagraph"/>
        <w:spacing w:line="480" w:lineRule="auto"/>
        <w:ind w:left="1080"/>
        <w:jc w:val="both"/>
        <w:rPr>
          <w:rFonts w:ascii="Times New Roman" w:hAnsi="Times New Roman" w:cs="Times New Roman"/>
          <w:sz w:val="24"/>
          <w:szCs w:val="24"/>
        </w:rPr>
      </w:pPr>
    </w:p>
    <w:p w:rsidR="0055614D" w:rsidRPr="0055614D" w:rsidRDefault="0055614D" w:rsidP="0055614D">
      <w:pPr>
        <w:pStyle w:val="ListParagraph"/>
        <w:ind w:left="1080"/>
        <w:rPr>
          <w:rFonts w:ascii="Times New Roman" w:hAnsi="Times New Roman" w:cs="Times New Roman"/>
          <w:sz w:val="24"/>
          <w:szCs w:val="24"/>
        </w:rPr>
      </w:pPr>
    </w:p>
    <w:sectPr w:rsidR="0055614D" w:rsidRPr="0055614D" w:rsidSect="00187999">
      <w:footerReference w:type="default" r:id="rId8"/>
      <w:pgSz w:w="11907" w:h="16839" w:code="9"/>
      <w:pgMar w:top="1418" w:right="1418" w:bottom="1418" w:left="1701" w:header="720" w:footer="720" w:gutter="0"/>
      <w:pgNumType w:start="10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9A6" w:rsidRDefault="005F69A6" w:rsidP="00187999">
      <w:pPr>
        <w:spacing w:after="0" w:line="240" w:lineRule="auto"/>
      </w:pPr>
      <w:r>
        <w:separator/>
      </w:r>
    </w:p>
  </w:endnote>
  <w:endnote w:type="continuationSeparator" w:id="1">
    <w:p w:rsidR="005F69A6" w:rsidRDefault="005F69A6" w:rsidP="00187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36350"/>
      <w:docPartObj>
        <w:docPartGallery w:val="Page Numbers (Bottom of Page)"/>
        <w:docPartUnique/>
      </w:docPartObj>
    </w:sdtPr>
    <w:sdtContent>
      <w:p w:rsidR="004B460D" w:rsidRDefault="004B460D">
        <w:pPr>
          <w:pStyle w:val="Footer"/>
          <w:jc w:val="center"/>
        </w:pPr>
        <w:fldSimple w:instr=" PAGE   \* MERGEFORMAT ">
          <w:r w:rsidR="00EB3C37">
            <w:rPr>
              <w:noProof/>
            </w:rPr>
            <w:t>108</w:t>
          </w:r>
        </w:fldSimple>
      </w:p>
    </w:sdtContent>
  </w:sdt>
  <w:p w:rsidR="004B460D" w:rsidRDefault="004B4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9A6" w:rsidRDefault="005F69A6" w:rsidP="00187999">
      <w:pPr>
        <w:spacing w:after="0" w:line="240" w:lineRule="auto"/>
      </w:pPr>
      <w:r>
        <w:separator/>
      </w:r>
    </w:p>
  </w:footnote>
  <w:footnote w:type="continuationSeparator" w:id="1">
    <w:p w:rsidR="005F69A6" w:rsidRDefault="005F69A6" w:rsidP="001879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DBB"/>
    <w:multiLevelType w:val="hybridMultilevel"/>
    <w:tmpl w:val="38102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8600C"/>
    <w:multiLevelType w:val="hybridMultilevel"/>
    <w:tmpl w:val="E6D4063A"/>
    <w:lvl w:ilvl="0" w:tplc="21F062D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DE099C"/>
    <w:multiLevelType w:val="hybridMultilevel"/>
    <w:tmpl w:val="8BCEE9CE"/>
    <w:lvl w:ilvl="0" w:tplc="B56C6D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4D22136"/>
    <w:multiLevelType w:val="hybridMultilevel"/>
    <w:tmpl w:val="8EFAADF4"/>
    <w:lvl w:ilvl="0" w:tplc="B8D20470">
      <w:start w:val="1"/>
      <w:numFmt w:val="lowerLetter"/>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614D"/>
    <w:rsid w:val="001156E8"/>
    <w:rsid w:val="00187999"/>
    <w:rsid w:val="00257767"/>
    <w:rsid w:val="00275FC4"/>
    <w:rsid w:val="00290726"/>
    <w:rsid w:val="002D651F"/>
    <w:rsid w:val="004B460D"/>
    <w:rsid w:val="004C4582"/>
    <w:rsid w:val="0055614D"/>
    <w:rsid w:val="005F69A6"/>
    <w:rsid w:val="006028E8"/>
    <w:rsid w:val="00676905"/>
    <w:rsid w:val="00702268"/>
    <w:rsid w:val="00980B04"/>
    <w:rsid w:val="00B34FD0"/>
    <w:rsid w:val="00D23246"/>
    <w:rsid w:val="00D60E84"/>
    <w:rsid w:val="00DB2355"/>
    <w:rsid w:val="00E53F72"/>
    <w:rsid w:val="00EB3C37"/>
    <w:rsid w:val="00FA5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8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614D"/>
    <w:pPr>
      <w:ind w:left="720"/>
      <w:contextualSpacing/>
    </w:pPr>
  </w:style>
  <w:style w:type="character" w:customStyle="1" w:styleId="ListParagraphChar">
    <w:name w:val="List Paragraph Char"/>
    <w:basedOn w:val="DefaultParagraphFont"/>
    <w:link w:val="ListParagraph"/>
    <w:uiPriority w:val="34"/>
    <w:locked/>
    <w:rsid w:val="0055614D"/>
  </w:style>
  <w:style w:type="character" w:customStyle="1" w:styleId="a">
    <w:name w:val="a"/>
    <w:basedOn w:val="DefaultParagraphFont"/>
    <w:rsid w:val="0055614D"/>
  </w:style>
  <w:style w:type="paragraph" w:styleId="Header">
    <w:name w:val="header"/>
    <w:basedOn w:val="Normal"/>
    <w:link w:val="HeaderChar"/>
    <w:uiPriority w:val="99"/>
    <w:semiHidden/>
    <w:unhideWhenUsed/>
    <w:rsid w:val="001879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7999"/>
  </w:style>
  <w:style w:type="paragraph" w:styleId="Footer">
    <w:name w:val="footer"/>
    <w:basedOn w:val="Normal"/>
    <w:link w:val="FooterChar"/>
    <w:uiPriority w:val="99"/>
    <w:unhideWhenUsed/>
    <w:rsid w:val="00187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99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0FD4-F679-49D3-A810-07562114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 andi</dc:creator>
  <cp:lastModifiedBy>kurnia andi</cp:lastModifiedBy>
  <cp:revision>8</cp:revision>
  <dcterms:created xsi:type="dcterms:W3CDTF">2019-01-07T06:06:00Z</dcterms:created>
  <dcterms:modified xsi:type="dcterms:W3CDTF">2019-01-20T07:51:00Z</dcterms:modified>
</cp:coreProperties>
</file>